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F47D6A" w:rsidTr="00E9130F">
        <w:tc>
          <w:tcPr>
            <w:tcW w:w="9747" w:type="dxa"/>
          </w:tcPr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9747"/>
            </w:tblGrid>
            <w:tr w:rsidR="00F47D6A" w:rsidTr="00E9130F">
              <w:trPr>
                <w:trHeight w:val="2157"/>
                <w:tblHeader/>
              </w:trPr>
              <w:tc>
                <w:tcPr>
                  <w:tcW w:w="9747" w:type="dxa"/>
                </w:tcPr>
                <w:p w:rsidR="00F47D6A" w:rsidRDefault="00F47D6A" w:rsidP="00E9130F">
                  <w:pPr>
                    <w:pStyle w:val="Antrats"/>
                    <w:jc w:val="right"/>
                    <w:rPr>
                      <w:rFonts w:eastAsia="Calibri"/>
                      <w:b/>
                      <w:caps/>
                    </w:rPr>
                  </w:pPr>
                  <w:r>
                    <w:rPr>
                      <w:b/>
                    </w:rPr>
                    <w:t xml:space="preserve">        </w:t>
                  </w:r>
                  <w:r>
                    <w:rPr>
                      <w:b/>
                      <w:caps/>
                    </w:rPr>
                    <w:t xml:space="preserve">                              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47D6A" w:rsidRDefault="00F47D6A" w:rsidP="00E9130F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 wp14:anchorId="4C054259" wp14:editId="00CF1B1D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7D6A" w:rsidRDefault="00F47D6A" w:rsidP="00E9130F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F47D6A" w:rsidRDefault="00F47D6A" w:rsidP="00E9130F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  <w:p w:rsidR="00F436C7" w:rsidRDefault="00F436C7" w:rsidP="00E9130F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lang w:val="en-US" w:eastAsia="en-US"/>
                    </w:rPr>
                  </w:pPr>
                </w:p>
              </w:tc>
            </w:tr>
            <w:tr w:rsidR="00F47D6A" w:rsidTr="00E9130F">
              <w:tc>
                <w:tcPr>
                  <w:tcW w:w="9747" w:type="dxa"/>
                </w:tcPr>
                <w:p w:rsidR="00F47D6A" w:rsidRDefault="00F47D6A" w:rsidP="00E9130F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SPRENDIMAS</w:t>
                  </w:r>
                </w:p>
                <w:p w:rsidR="00F47D6A" w:rsidRDefault="00F47D6A" w:rsidP="00E9130F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DĖL KRETINGOS RAJONO SAVIVALDYBĖS M. VALAN</w:t>
                  </w:r>
                  <w:r w:rsidR="004B025F">
                    <w:rPr>
                      <w:b/>
                      <w:lang w:eastAsia="en-US"/>
                    </w:rPr>
                    <w:t>ČIAUS VIEŠOSIOS BIBLIOTEKOS 2014</w:t>
                  </w:r>
                  <w:r>
                    <w:rPr>
                      <w:b/>
                      <w:lang w:eastAsia="en-US"/>
                    </w:rPr>
                    <w:t xml:space="preserve"> METŲ VEIKLOS ATASKAITOS TVIRTINIMO </w:t>
                  </w:r>
                </w:p>
                <w:p w:rsidR="00F47D6A" w:rsidRDefault="00F47D6A" w:rsidP="00E9130F">
                  <w:pPr>
                    <w:spacing w:line="276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F47D6A" w:rsidRDefault="004B025F" w:rsidP="00E913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2015</w:t>
            </w:r>
            <w:r w:rsidR="00F47D6A">
              <w:rPr>
                <w:lang w:eastAsia="en-US"/>
              </w:rPr>
              <w:t xml:space="preserve"> m. </w:t>
            </w:r>
            <w:r>
              <w:rPr>
                <w:lang w:eastAsia="en-US"/>
              </w:rPr>
              <w:t xml:space="preserve">sausio </w:t>
            </w:r>
            <w:r w:rsidR="00F436C7">
              <w:rPr>
                <w:lang w:eastAsia="en-US"/>
              </w:rPr>
              <w:t>2</w:t>
            </w:r>
            <w:r w:rsidR="00326D8F">
              <w:rPr>
                <w:lang w:eastAsia="en-US"/>
              </w:rPr>
              <w:t>9</w:t>
            </w:r>
            <w:r w:rsidR="00F47D6A">
              <w:rPr>
                <w:lang w:eastAsia="en-US"/>
              </w:rPr>
              <w:t xml:space="preserve"> d.  Nr. </w:t>
            </w:r>
            <w:r w:rsidR="00F436C7">
              <w:rPr>
                <w:lang w:eastAsia="en-US"/>
              </w:rPr>
              <w:t>T</w:t>
            </w:r>
            <w:r w:rsidR="00326D8F">
              <w:rPr>
                <w:lang w:eastAsia="en-US"/>
              </w:rPr>
              <w:t>2</w:t>
            </w:r>
            <w:r w:rsidR="00F436C7">
              <w:rPr>
                <w:lang w:eastAsia="en-US"/>
              </w:rPr>
              <w:t>-</w:t>
            </w:r>
            <w:r w:rsidR="007D27DF">
              <w:rPr>
                <w:lang w:eastAsia="en-US"/>
              </w:rPr>
              <w:t>15</w:t>
            </w:r>
            <w:bookmarkStart w:id="0" w:name="_GoBack"/>
            <w:bookmarkEnd w:id="0"/>
          </w:p>
          <w:p w:rsidR="00F47D6A" w:rsidRDefault="00F47D6A" w:rsidP="00E913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Kretinga</w:t>
            </w:r>
          </w:p>
          <w:p w:rsidR="00F47D6A" w:rsidRDefault="00F47D6A" w:rsidP="00E913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F47D6A" w:rsidRDefault="00F47D6A" w:rsidP="00F47D6A">
      <w:pPr>
        <w:ind w:firstLine="1296"/>
        <w:jc w:val="both"/>
      </w:pPr>
      <w:r>
        <w:t xml:space="preserve">Vadovaudamasi Lietuvos Respublikos vietos savivaldos įstatymo 16 straipsnio </w:t>
      </w:r>
      <w:r w:rsidR="001B67D2">
        <w:t>2 dalies19</w:t>
      </w:r>
      <w:r>
        <w:t xml:space="preserve"> punktu, Kretingos rajono savivaldybės M. Valančiaus viešosios bibliotekos nuostatų, patvirtintų Kretingos rajono savivaldybės tarybos 2007-04-26 sprendimu Nr.T2-152 „Dėl Kretingos rajono savivaldybės M. Valančiaus viešosios bibliotekos nuostatų tvirtinimo“ (su vėlesniais pakeiti</w:t>
      </w:r>
      <w:r w:rsidR="004B025F">
        <w:t>mais), 14.14. ir 21.3. punktais</w:t>
      </w:r>
      <w:r>
        <w:t xml:space="preserve"> ir atsižvelgdama į Kretingos rajono savivaldybės M. Valan</w:t>
      </w:r>
      <w:r w:rsidR="004B025F">
        <w:t>čiaus viešosios bibliotekos 2015-01-19 raštą Nr.V6-29</w:t>
      </w:r>
      <w:r>
        <w:t>, Kretingos rajono savivaldybė</w:t>
      </w:r>
      <w:r w:rsidR="00F436C7">
        <w:t>s taryba  n u s p r e n d ž i a</w:t>
      </w:r>
    </w:p>
    <w:p w:rsidR="00F47D6A" w:rsidRDefault="004B025F" w:rsidP="004B025F">
      <w:pPr>
        <w:jc w:val="both"/>
      </w:pPr>
      <w:r>
        <w:tab/>
      </w:r>
      <w:r w:rsidR="00F436C7">
        <w:t>p</w:t>
      </w:r>
      <w:r>
        <w:t xml:space="preserve">atvirtinti </w:t>
      </w:r>
      <w:r w:rsidR="00F47D6A">
        <w:t>Kretingos rajono savivaldybės M. Valan</w:t>
      </w:r>
      <w:r>
        <w:t>čiaus viešosios bibliotekos 2014 metų veiklos atask</w:t>
      </w:r>
      <w:r w:rsidR="000668CD">
        <w:t>aitą (pagal priedą).</w:t>
      </w:r>
    </w:p>
    <w:p w:rsidR="00F47D6A" w:rsidRDefault="00F47D6A" w:rsidP="00F47D6A">
      <w:pPr>
        <w:jc w:val="both"/>
      </w:pPr>
    </w:p>
    <w:p w:rsidR="00F47D6A" w:rsidRDefault="00F47D6A" w:rsidP="00F47D6A">
      <w:pPr>
        <w:jc w:val="both"/>
      </w:pPr>
    </w:p>
    <w:p w:rsidR="0005456B" w:rsidRDefault="00F47D6A" w:rsidP="0005456B">
      <w:pPr>
        <w:jc w:val="both"/>
      </w:pPr>
      <w:r>
        <w:t>Savivaldybės meras</w:t>
      </w:r>
      <w:r w:rsidR="00326D8F">
        <w:tab/>
      </w:r>
      <w:r w:rsidR="00326D8F">
        <w:tab/>
      </w:r>
      <w:r w:rsidR="00326D8F">
        <w:tab/>
      </w:r>
      <w:r w:rsidR="00326D8F">
        <w:tab/>
        <w:t xml:space="preserve">                           Juozas Mažeika </w:t>
      </w:r>
    </w:p>
    <w:p w:rsidR="0005456B" w:rsidRDefault="0005456B" w:rsidP="0005456B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4B025F" w:rsidRDefault="004B025F" w:rsidP="00F47D6A">
      <w:pPr>
        <w:jc w:val="both"/>
      </w:pPr>
    </w:p>
    <w:p w:rsidR="00F436C7" w:rsidRDefault="00F436C7" w:rsidP="00F47D6A">
      <w:pPr>
        <w:jc w:val="both"/>
      </w:pPr>
    </w:p>
    <w:p w:rsidR="00F436C7" w:rsidRDefault="00F436C7" w:rsidP="00F47D6A">
      <w:pPr>
        <w:jc w:val="both"/>
      </w:pPr>
    </w:p>
    <w:p w:rsidR="00F436C7" w:rsidRDefault="00F436C7" w:rsidP="00F47D6A">
      <w:pPr>
        <w:jc w:val="both"/>
      </w:pPr>
    </w:p>
    <w:p w:rsidR="00F436C7" w:rsidRDefault="00F436C7" w:rsidP="00F47D6A">
      <w:pPr>
        <w:jc w:val="both"/>
      </w:pPr>
    </w:p>
    <w:p w:rsidR="00F436C7" w:rsidRDefault="00F436C7" w:rsidP="00F47D6A">
      <w:pPr>
        <w:jc w:val="both"/>
      </w:pPr>
    </w:p>
    <w:p w:rsidR="004B025F" w:rsidRDefault="004B025F" w:rsidP="00F47D6A">
      <w:pPr>
        <w:jc w:val="both"/>
      </w:pPr>
    </w:p>
    <w:p w:rsidR="00326D8F" w:rsidRDefault="00326D8F" w:rsidP="00F47D6A">
      <w:pPr>
        <w:jc w:val="both"/>
      </w:pPr>
    </w:p>
    <w:p w:rsidR="00326D8F" w:rsidRDefault="00326D8F" w:rsidP="00F47D6A">
      <w:pPr>
        <w:jc w:val="both"/>
      </w:pPr>
    </w:p>
    <w:p w:rsidR="00326D8F" w:rsidRDefault="00326D8F" w:rsidP="00F47D6A">
      <w:pPr>
        <w:jc w:val="both"/>
      </w:pPr>
    </w:p>
    <w:p w:rsidR="00326D8F" w:rsidRDefault="00326D8F" w:rsidP="00F47D6A">
      <w:pPr>
        <w:jc w:val="both"/>
      </w:pPr>
    </w:p>
    <w:p w:rsidR="00326D8F" w:rsidRDefault="00326D8F" w:rsidP="00F47D6A">
      <w:pPr>
        <w:jc w:val="both"/>
      </w:pPr>
    </w:p>
    <w:p w:rsidR="00326D8F" w:rsidRDefault="00326D8F" w:rsidP="00F47D6A">
      <w:pPr>
        <w:jc w:val="both"/>
      </w:pPr>
    </w:p>
    <w:p w:rsidR="004B025F" w:rsidRDefault="004B025F" w:rsidP="00326D8F">
      <w:pPr>
        <w:tabs>
          <w:tab w:val="left" w:pos="1440"/>
        </w:tabs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           </w:t>
      </w:r>
    </w:p>
    <w:sectPr w:rsidR="004B025F" w:rsidSect="00F436C7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6A"/>
    <w:rsid w:val="000145D6"/>
    <w:rsid w:val="00033AD5"/>
    <w:rsid w:val="0005456B"/>
    <w:rsid w:val="000668CD"/>
    <w:rsid w:val="001B67D2"/>
    <w:rsid w:val="00326D8F"/>
    <w:rsid w:val="004B025F"/>
    <w:rsid w:val="007575B8"/>
    <w:rsid w:val="007D27DF"/>
    <w:rsid w:val="00A82223"/>
    <w:rsid w:val="00AC6304"/>
    <w:rsid w:val="00F436C7"/>
    <w:rsid w:val="00F4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7D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nhideWhenUsed/>
    <w:rsid w:val="00F47D6A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47D6A"/>
    <w:rPr>
      <w:rFonts w:eastAsia="Times New Roman" w:cs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47D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D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7D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7D6A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33AD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33AD5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33AD5"/>
    <w:pPr>
      <w:suppressAutoHyphens/>
      <w:ind w:left="720"/>
      <w:contextualSpacing/>
    </w:pPr>
    <w:rPr>
      <w:lang w:val="en-GB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145D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45D6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7D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nhideWhenUsed/>
    <w:rsid w:val="00F47D6A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47D6A"/>
    <w:rPr>
      <w:rFonts w:eastAsia="Times New Roman" w:cs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47D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D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7D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7D6A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33AD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33AD5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33AD5"/>
    <w:pPr>
      <w:suppressAutoHyphens/>
      <w:ind w:left="720"/>
      <w:contextualSpacing/>
    </w:pPr>
    <w:rPr>
      <w:lang w:val="en-GB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145D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45D6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2015-01-20T07:53:00Z</dcterms:created>
  <dcterms:modified xsi:type="dcterms:W3CDTF">2015-01-30T09:31:00Z</dcterms:modified>
</cp:coreProperties>
</file>