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DC" w:rsidRDefault="006E76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B0BF7" w:rsidRPr="00247585" w:rsidTr="0036135A">
        <w:trPr>
          <w:trHeight w:val="1985"/>
          <w:tblHeader/>
        </w:trPr>
        <w:tc>
          <w:tcPr>
            <w:tcW w:w="9747" w:type="dxa"/>
          </w:tcPr>
          <w:p w:rsidR="000B0BF7" w:rsidRPr="00247585" w:rsidRDefault="00CB0A3A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 wp14:anchorId="6F287FF1" wp14:editId="7FC138A8">
                  <wp:extent cx="560705" cy="7531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BF7" w:rsidRPr="00247585" w:rsidRDefault="000B0BF7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0B0BF7" w:rsidRPr="00247585" w:rsidRDefault="000B0BF7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0B0BF7" w:rsidRPr="00247585" w:rsidRDefault="000B0BF7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0B0BF7" w:rsidRPr="00247585" w:rsidRDefault="000B0BF7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0B0BF7" w:rsidRPr="00247585" w:rsidRDefault="000B0BF7" w:rsidP="003613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NEGYVENAMŲJŲ PATALPŲ</w:t>
            </w: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</w:p>
        </w:tc>
      </w:tr>
    </w:tbl>
    <w:p w:rsidR="000B0BF7" w:rsidRPr="00247585" w:rsidRDefault="000B0BF7" w:rsidP="000B0B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38A0" w:rsidRDefault="000B0BF7" w:rsidP="000B0B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E91">
        <w:rPr>
          <w:rFonts w:ascii="Times New Roman" w:hAnsi="Times New Roman"/>
          <w:sz w:val="24"/>
          <w:szCs w:val="24"/>
        </w:rPr>
        <w:t xml:space="preserve">2014 m. </w:t>
      </w:r>
      <w:r w:rsidR="001F30E9">
        <w:rPr>
          <w:rFonts w:ascii="Times New Roman" w:hAnsi="Times New Roman"/>
          <w:sz w:val="24"/>
          <w:szCs w:val="24"/>
        </w:rPr>
        <w:t>lapkričio</w:t>
      </w:r>
      <w:r w:rsidRPr="009B5E91">
        <w:rPr>
          <w:rFonts w:ascii="Times New Roman" w:hAnsi="Times New Roman"/>
          <w:sz w:val="24"/>
          <w:szCs w:val="24"/>
        </w:rPr>
        <w:t xml:space="preserve"> </w:t>
      </w:r>
      <w:r w:rsidR="0013371D">
        <w:rPr>
          <w:rFonts w:ascii="Times New Roman" w:hAnsi="Times New Roman"/>
          <w:sz w:val="24"/>
          <w:szCs w:val="24"/>
        </w:rPr>
        <w:t>2</w:t>
      </w:r>
      <w:r w:rsidR="006E76DC">
        <w:rPr>
          <w:rFonts w:ascii="Times New Roman" w:hAnsi="Times New Roman"/>
          <w:sz w:val="24"/>
          <w:szCs w:val="24"/>
        </w:rPr>
        <w:t>7</w:t>
      </w:r>
      <w:r w:rsidR="00EA38A0">
        <w:rPr>
          <w:rFonts w:ascii="Times New Roman" w:hAnsi="Times New Roman"/>
          <w:sz w:val="24"/>
          <w:szCs w:val="24"/>
        </w:rPr>
        <w:t xml:space="preserve"> </w:t>
      </w:r>
      <w:r w:rsidRPr="009B5E91">
        <w:rPr>
          <w:rFonts w:ascii="Times New Roman" w:hAnsi="Times New Roman"/>
          <w:sz w:val="24"/>
          <w:szCs w:val="24"/>
        </w:rPr>
        <w:t>d.  Nr.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414AE7">
        <w:rPr>
          <w:rFonts w:ascii="Times New Roman" w:hAnsi="Times New Roman"/>
          <w:sz w:val="24"/>
          <w:szCs w:val="24"/>
        </w:rPr>
        <w:t>T</w:t>
      </w:r>
      <w:r w:rsidR="006E76DC">
        <w:rPr>
          <w:rFonts w:ascii="Times New Roman" w:hAnsi="Times New Roman"/>
          <w:sz w:val="24"/>
          <w:szCs w:val="24"/>
        </w:rPr>
        <w:t>2</w:t>
      </w:r>
      <w:r w:rsidR="00EA38A0">
        <w:rPr>
          <w:rFonts w:ascii="Times New Roman" w:hAnsi="Times New Roman"/>
          <w:sz w:val="24"/>
          <w:szCs w:val="24"/>
        </w:rPr>
        <w:t>-</w:t>
      </w:r>
      <w:r w:rsidR="0030289A">
        <w:rPr>
          <w:rFonts w:ascii="Times New Roman" w:hAnsi="Times New Roman"/>
          <w:sz w:val="24"/>
          <w:szCs w:val="24"/>
        </w:rPr>
        <w:t>367</w:t>
      </w:r>
      <w:bookmarkStart w:id="0" w:name="_GoBack"/>
      <w:bookmarkEnd w:id="0"/>
    </w:p>
    <w:p w:rsidR="000B0BF7" w:rsidRPr="00247585" w:rsidRDefault="000B0BF7" w:rsidP="000B0B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0B0BF7" w:rsidRPr="005E27C4" w:rsidRDefault="000B0BF7" w:rsidP="000B0BF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0B0BF7" w:rsidRPr="001F30E9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E9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 w:rsidR="001F30E9">
        <w:rPr>
          <w:rFonts w:ascii="Times New Roman" w:hAnsi="Times New Roman"/>
          <w:sz w:val="24"/>
          <w:szCs w:val="24"/>
        </w:rPr>
        <w:t>5</w:t>
      </w:r>
      <w:r w:rsidRPr="001F30E9">
        <w:rPr>
          <w:rFonts w:ascii="Times New Roman" w:hAnsi="Times New Roman"/>
          <w:sz w:val="24"/>
          <w:szCs w:val="24"/>
        </w:rPr>
        <w:t xml:space="preserve"> straipsnio </w:t>
      </w:r>
      <w:r w:rsidR="001F30E9">
        <w:rPr>
          <w:rFonts w:ascii="Times New Roman" w:hAnsi="Times New Roman"/>
          <w:sz w:val="24"/>
          <w:szCs w:val="24"/>
        </w:rPr>
        <w:t>8</w:t>
      </w:r>
      <w:r w:rsidRPr="001F30E9">
        <w:rPr>
          <w:rFonts w:ascii="Times New Roman" w:hAnsi="Times New Roman"/>
          <w:sz w:val="24"/>
          <w:szCs w:val="24"/>
        </w:rPr>
        <w:t xml:space="preserve"> dalimi, Kretingos rajono savivaldybės tarybos 2007 m. sausio 25 d. sprendimu Nr. T2-31 patvirtinto Kretingos rajono savivaldybės turto valdymo, naudojimo  ir  disponavimo  juo tvarkos aprašo 35.2 punktu bei atsižvelgdama į akcinės bendrovės </w:t>
      </w:r>
      <w:r w:rsidRPr="0058713B">
        <w:rPr>
          <w:rFonts w:ascii="Times New Roman" w:hAnsi="Times New Roman"/>
          <w:i/>
          <w:sz w:val="24"/>
          <w:szCs w:val="24"/>
        </w:rPr>
        <w:t>Lietuvos paštas</w:t>
      </w:r>
      <w:r w:rsidRPr="0058713B">
        <w:rPr>
          <w:rFonts w:ascii="Times New Roman" w:hAnsi="Times New Roman"/>
          <w:sz w:val="24"/>
          <w:szCs w:val="24"/>
        </w:rPr>
        <w:t xml:space="preserve"> 2014-</w:t>
      </w:r>
      <w:r w:rsidR="001F30E9" w:rsidRPr="0058713B">
        <w:rPr>
          <w:rFonts w:ascii="Times New Roman" w:hAnsi="Times New Roman"/>
          <w:sz w:val="24"/>
          <w:szCs w:val="24"/>
        </w:rPr>
        <w:t>11</w:t>
      </w:r>
      <w:r w:rsidRPr="0058713B">
        <w:rPr>
          <w:rFonts w:ascii="Times New Roman" w:hAnsi="Times New Roman"/>
          <w:sz w:val="24"/>
          <w:szCs w:val="24"/>
        </w:rPr>
        <w:t>-1</w:t>
      </w:r>
      <w:r w:rsidR="001F30E9" w:rsidRPr="0058713B">
        <w:rPr>
          <w:rFonts w:ascii="Times New Roman" w:hAnsi="Times New Roman"/>
          <w:sz w:val="24"/>
          <w:szCs w:val="24"/>
        </w:rPr>
        <w:t>2</w:t>
      </w:r>
      <w:r w:rsidRPr="0058713B">
        <w:rPr>
          <w:rFonts w:ascii="Times New Roman" w:hAnsi="Times New Roman"/>
          <w:sz w:val="24"/>
          <w:szCs w:val="24"/>
        </w:rPr>
        <w:t xml:space="preserve"> raštą Nr. 3-</w:t>
      </w:r>
      <w:r w:rsidR="0058713B" w:rsidRPr="0058713B">
        <w:rPr>
          <w:rFonts w:ascii="Times New Roman" w:hAnsi="Times New Roman"/>
          <w:sz w:val="24"/>
          <w:szCs w:val="24"/>
        </w:rPr>
        <w:t>719</w:t>
      </w:r>
      <w:r w:rsidR="00A072C4">
        <w:rPr>
          <w:rFonts w:ascii="Times New Roman" w:hAnsi="Times New Roman"/>
          <w:sz w:val="24"/>
          <w:szCs w:val="24"/>
        </w:rPr>
        <w:t>2</w:t>
      </w:r>
      <w:r w:rsidRPr="0058713B">
        <w:rPr>
          <w:rFonts w:ascii="Times New Roman" w:hAnsi="Times New Roman"/>
          <w:sz w:val="24"/>
          <w:szCs w:val="24"/>
        </w:rPr>
        <w:t xml:space="preserve"> „Dėl ilgalaikio materialiojo turto nuomos</w:t>
      </w:r>
      <w:r w:rsidR="0058713B" w:rsidRPr="0058713B">
        <w:rPr>
          <w:rFonts w:ascii="Times New Roman" w:hAnsi="Times New Roman"/>
          <w:sz w:val="24"/>
          <w:szCs w:val="24"/>
        </w:rPr>
        <w:t xml:space="preserve"> sutarties pratęsimo</w:t>
      </w:r>
      <w:r w:rsidRPr="0058713B">
        <w:rPr>
          <w:rFonts w:ascii="Times New Roman" w:hAnsi="Times New Roman"/>
          <w:sz w:val="24"/>
          <w:szCs w:val="24"/>
        </w:rPr>
        <w:t>“,</w:t>
      </w:r>
      <w:r w:rsidRPr="001F30E9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414AE7">
        <w:rPr>
          <w:rFonts w:ascii="Times New Roman" w:hAnsi="Times New Roman"/>
          <w:sz w:val="24"/>
          <w:szCs w:val="24"/>
        </w:rPr>
        <w:t xml:space="preserve"> </w:t>
      </w:r>
      <w:r w:rsidRPr="001F30E9">
        <w:rPr>
          <w:rFonts w:ascii="Times New Roman" w:hAnsi="Times New Roman"/>
          <w:sz w:val="24"/>
          <w:szCs w:val="24"/>
        </w:rPr>
        <w:t>n u s p r e n d ž i a:</w:t>
      </w:r>
    </w:p>
    <w:p w:rsidR="000B0BF7" w:rsidRPr="001F30E9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E9">
        <w:rPr>
          <w:rFonts w:ascii="Times New Roman" w:hAnsi="Times New Roman"/>
          <w:sz w:val="24"/>
          <w:szCs w:val="24"/>
        </w:rPr>
        <w:tab/>
        <w:t xml:space="preserve">1. Išnuomoti akcinei bendrovei </w:t>
      </w:r>
      <w:r w:rsidRPr="001F30E9">
        <w:rPr>
          <w:rFonts w:ascii="Times New Roman" w:hAnsi="Times New Roman"/>
          <w:i/>
          <w:sz w:val="24"/>
          <w:szCs w:val="24"/>
        </w:rPr>
        <w:t>Lietuvos paštas</w:t>
      </w:r>
      <w:r w:rsidR="001F30E9">
        <w:rPr>
          <w:rFonts w:ascii="Times New Roman" w:hAnsi="Times New Roman"/>
          <w:sz w:val="24"/>
          <w:szCs w:val="24"/>
        </w:rPr>
        <w:t xml:space="preserve"> ne konkurso būdu nuo 2015 m. sausio</w:t>
      </w:r>
      <w:r w:rsidRPr="001F30E9">
        <w:rPr>
          <w:rFonts w:ascii="Times New Roman" w:hAnsi="Times New Roman"/>
          <w:sz w:val="24"/>
          <w:szCs w:val="24"/>
        </w:rPr>
        <w:t xml:space="preserve"> 1 d. </w:t>
      </w:r>
      <w:r w:rsidR="001F30E9" w:rsidRPr="0058713B">
        <w:rPr>
          <w:rFonts w:ascii="Times New Roman" w:hAnsi="Times New Roman"/>
          <w:sz w:val="24"/>
          <w:szCs w:val="24"/>
        </w:rPr>
        <w:t>vienerių</w:t>
      </w:r>
      <w:r w:rsidR="001F30E9" w:rsidRPr="001F30E9">
        <w:rPr>
          <w:rFonts w:ascii="Times New Roman" w:hAnsi="Times New Roman"/>
          <w:sz w:val="24"/>
          <w:szCs w:val="24"/>
        </w:rPr>
        <w:t xml:space="preserve"> metų laikotarpiui </w:t>
      </w:r>
      <w:r w:rsidRPr="001F30E9">
        <w:rPr>
          <w:rFonts w:ascii="Times New Roman" w:hAnsi="Times New Roman"/>
          <w:sz w:val="24"/>
          <w:szCs w:val="24"/>
        </w:rPr>
        <w:t>pašto paslaugoms teikti Kretingos rajono savivaldybei nuos</w:t>
      </w:r>
      <w:r w:rsidR="001F30E9">
        <w:rPr>
          <w:rFonts w:ascii="Times New Roman" w:hAnsi="Times New Roman"/>
          <w:sz w:val="24"/>
          <w:szCs w:val="24"/>
        </w:rPr>
        <w:t>avybės teise priklausantį turtą 30,03 m</w:t>
      </w:r>
      <w:r w:rsidR="001F30E9" w:rsidRPr="001F30E9">
        <w:rPr>
          <w:rFonts w:ascii="Times New Roman" w:hAnsi="Times New Roman"/>
          <w:sz w:val="24"/>
          <w:szCs w:val="24"/>
          <w:vertAlign w:val="superscript"/>
        </w:rPr>
        <w:t>2</w:t>
      </w:r>
      <w:r w:rsidR="001F30E9">
        <w:rPr>
          <w:rFonts w:ascii="Times New Roman" w:hAnsi="Times New Roman"/>
          <w:sz w:val="24"/>
          <w:szCs w:val="24"/>
        </w:rPr>
        <w:t xml:space="preserve"> </w:t>
      </w:r>
      <w:r w:rsidRPr="001F30E9">
        <w:rPr>
          <w:rFonts w:ascii="Times New Roman" w:hAnsi="Times New Roman"/>
          <w:sz w:val="24"/>
          <w:szCs w:val="24"/>
        </w:rPr>
        <w:t>ploto negyvenamąsias patalpas (</w:t>
      </w:r>
      <w:r w:rsidR="001F30E9">
        <w:rPr>
          <w:rFonts w:ascii="Times New Roman" w:hAnsi="Times New Roman"/>
          <w:sz w:val="24"/>
          <w:szCs w:val="24"/>
        </w:rPr>
        <w:t xml:space="preserve">nekilnojamojo daikto kadastro duomenų </w:t>
      </w:r>
      <w:r w:rsidRPr="001F30E9">
        <w:rPr>
          <w:rFonts w:ascii="Times New Roman" w:hAnsi="Times New Roman"/>
          <w:sz w:val="24"/>
          <w:szCs w:val="24"/>
        </w:rPr>
        <w:t xml:space="preserve">byloje </w:t>
      </w:r>
      <w:r w:rsidR="001F30E9">
        <w:rPr>
          <w:rFonts w:ascii="Times New Roman" w:hAnsi="Times New Roman"/>
          <w:sz w:val="24"/>
          <w:szCs w:val="24"/>
        </w:rPr>
        <w:t>Nr. 56/19802</w:t>
      </w:r>
      <w:r w:rsidRPr="001F30E9">
        <w:rPr>
          <w:rFonts w:ascii="Times New Roman" w:hAnsi="Times New Roman"/>
          <w:sz w:val="24"/>
          <w:szCs w:val="24"/>
        </w:rPr>
        <w:t xml:space="preserve"> pastatas plane p</w:t>
      </w:r>
      <w:r w:rsidR="001F30E9">
        <w:rPr>
          <w:rFonts w:ascii="Times New Roman" w:hAnsi="Times New Roman"/>
          <w:sz w:val="24"/>
          <w:szCs w:val="24"/>
        </w:rPr>
        <w:t xml:space="preserve">ažymėtas 1B2p, </w:t>
      </w:r>
      <w:r w:rsidR="009E32A9">
        <w:rPr>
          <w:rFonts w:ascii="Times New Roman" w:hAnsi="Times New Roman"/>
          <w:sz w:val="24"/>
          <w:szCs w:val="24"/>
        </w:rPr>
        <w:t>29,37</w:t>
      </w:r>
      <w:r w:rsidRPr="001F30E9">
        <w:rPr>
          <w:rFonts w:ascii="Times New Roman" w:hAnsi="Times New Roman"/>
          <w:sz w:val="24"/>
          <w:szCs w:val="24"/>
        </w:rPr>
        <w:t xml:space="preserve"> m</w:t>
      </w:r>
      <w:r w:rsidRPr="001F30E9">
        <w:rPr>
          <w:rFonts w:ascii="Times New Roman" w:hAnsi="Times New Roman"/>
          <w:sz w:val="24"/>
          <w:szCs w:val="24"/>
          <w:vertAlign w:val="superscript"/>
        </w:rPr>
        <w:t>2</w:t>
      </w:r>
      <w:r w:rsidRPr="001F30E9">
        <w:rPr>
          <w:rFonts w:ascii="Times New Roman" w:hAnsi="Times New Roman"/>
          <w:sz w:val="24"/>
          <w:szCs w:val="24"/>
        </w:rPr>
        <w:t xml:space="preserve"> ploto patalpos</w:t>
      </w:r>
      <w:r w:rsidR="009E32A9">
        <w:rPr>
          <w:rFonts w:ascii="Times New Roman" w:hAnsi="Times New Roman"/>
          <w:sz w:val="24"/>
          <w:szCs w:val="24"/>
        </w:rPr>
        <w:t xml:space="preserve"> plane</w:t>
      </w:r>
      <w:r w:rsidRPr="001F30E9">
        <w:rPr>
          <w:rFonts w:ascii="Times New Roman" w:hAnsi="Times New Roman"/>
          <w:sz w:val="24"/>
          <w:szCs w:val="24"/>
        </w:rPr>
        <w:t xml:space="preserve"> pažymėtos simboliais 1-1</w:t>
      </w:r>
      <w:r w:rsidR="009E32A9">
        <w:rPr>
          <w:rFonts w:ascii="Times New Roman" w:hAnsi="Times New Roman"/>
          <w:sz w:val="24"/>
          <w:szCs w:val="24"/>
        </w:rPr>
        <w:t>3</w:t>
      </w:r>
      <w:r w:rsidRPr="001F30E9">
        <w:rPr>
          <w:rFonts w:ascii="Times New Roman" w:hAnsi="Times New Roman"/>
          <w:sz w:val="24"/>
          <w:szCs w:val="24"/>
        </w:rPr>
        <w:t>, 1-1</w:t>
      </w:r>
      <w:r w:rsidR="009E32A9">
        <w:rPr>
          <w:rFonts w:ascii="Times New Roman" w:hAnsi="Times New Roman"/>
          <w:sz w:val="24"/>
          <w:szCs w:val="24"/>
        </w:rPr>
        <w:t>4</w:t>
      </w:r>
      <w:r w:rsidRPr="001F30E9">
        <w:rPr>
          <w:rFonts w:ascii="Times New Roman" w:hAnsi="Times New Roman"/>
          <w:sz w:val="24"/>
          <w:szCs w:val="24"/>
        </w:rPr>
        <w:t>, ir ½ bendro naudojimo patalpos plane pažymėtos</w:t>
      </w:r>
      <w:r w:rsidR="009E32A9">
        <w:rPr>
          <w:rFonts w:ascii="Times New Roman" w:hAnsi="Times New Roman"/>
          <w:sz w:val="24"/>
          <w:szCs w:val="24"/>
        </w:rPr>
        <w:t xml:space="preserve"> simboliu 1-10</w:t>
      </w:r>
      <w:r w:rsidRPr="001F30E9">
        <w:rPr>
          <w:rFonts w:ascii="Times New Roman" w:hAnsi="Times New Roman"/>
          <w:sz w:val="24"/>
          <w:szCs w:val="24"/>
        </w:rPr>
        <w:t>, plotas – 0,</w:t>
      </w:r>
      <w:r w:rsidR="009E32A9">
        <w:rPr>
          <w:rFonts w:ascii="Times New Roman" w:hAnsi="Times New Roman"/>
          <w:sz w:val="24"/>
          <w:szCs w:val="24"/>
        </w:rPr>
        <w:t>66</w:t>
      </w:r>
      <w:r w:rsidRPr="001F30E9">
        <w:rPr>
          <w:rFonts w:ascii="Times New Roman" w:hAnsi="Times New Roman"/>
          <w:sz w:val="24"/>
          <w:szCs w:val="24"/>
        </w:rPr>
        <w:t xml:space="preserve"> m</w:t>
      </w:r>
      <w:r w:rsidRPr="001F30E9">
        <w:rPr>
          <w:rFonts w:ascii="Times New Roman" w:hAnsi="Times New Roman"/>
          <w:sz w:val="24"/>
          <w:szCs w:val="24"/>
          <w:vertAlign w:val="superscript"/>
        </w:rPr>
        <w:t>2</w:t>
      </w:r>
      <w:r w:rsidRPr="001F30E9">
        <w:rPr>
          <w:rFonts w:ascii="Times New Roman" w:hAnsi="Times New Roman"/>
          <w:sz w:val="24"/>
          <w:szCs w:val="24"/>
        </w:rPr>
        <w:t>, registro Nr. 50/137</w:t>
      </w:r>
      <w:r w:rsidR="009E32A9">
        <w:rPr>
          <w:rFonts w:ascii="Times New Roman" w:hAnsi="Times New Roman"/>
          <w:sz w:val="24"/>
          <w:szCs w:val="24"/>
        </w:rPr>
        <w:t>842</w:t>
      </w:r>
      <w:r w:rsidRPr="001F30E9">
        <w:rPr>
          <w:rFonts w:ascii="Times New Roman" w:hAnsi="Times New Roman"/>
          <w:sz w:val="24"/>
          <w:szCs w:val="24"/>
        </w:rPr>
        <w:t>, unikalus Nr. 5697-201</w:t>
      </w:r>
      <w:r w:rsidR="009E32A9">
        <w:rPr>
          <w:rFonts w:ascii="Times New Roman" w:hAnsi="Times New Roman"/>
          <w:sz w:val="24"/>
          <w:szCs w:val="24"/>
        </w:rPr>
        <w:t>4</w:t>
      </w:r>
      <w:r w:rsidRPr="001F30E9">
        <w:rPr>
          <w:rFonts w:ascii="Times New Roman" w:hAnsi="Times New Roman"/>
          <w:sz w:val="24"/>
          <w:szCs w:val="24"/>
        </w:rPr>
        <w:t xml:space="preserve">-5013:0001) </w:t>
      </w:r>
      <w:r w:rsidR="009E32A9">
        <w:rPr>
          <w:rFonts w:ascii="Times New Roman" w:hAnsi="Times New Roman"/>
          <w:sz w:val="24"/>
          <w:szCs w:val="24"/>
        </w:rPr>
        <w:t xml:space="preserve">Darbėnų </w:t>
      </w:r>
      <w:r w:rsidRPr="001F30E9">
        <w:rPr>
          <w:rFonts w:ascii="Times New Roman" w:hAnsi="Times New Roman"/>
          <w:sz w:val="24"/>
          <w:szCs w:val="24"/>
        </w:rPr>
        <w:t xml:space="preserve">g. </w:t>
      </w:r>
      <w:r w:rsidR="009E32A9">
        <w:rPr>
          <w:rFonts w:ascii="Times New Roman" w:hAnsi="Times New Roman"/>
          <w:sz w:val="24"/>
          <w:szCs w:val="24"/>
        </w:rPr>
        <w:t>21</w:t>
      </w:r>
      <w:r w:rsidRPr="001F30E9">
        <w:rPr>
          <w:rFonts w:ascii="Times New Roman" w:hAnsi="Times New Roman"/>
          <w:sz w:val="24"/>
          <w:szCs w:val="24"/>
        </w:rPr>
        <w:t>,</w:t>
      </w:r>
      <w:r w:rsidR="009E32A9">
        <w:rPr>
          <w:rFonts w:ascii="Times New Roman" w:hAnsi="Times New Roman"/>
          <w:sz w:val="24"/>
          <w:szCs w:val="24"/>
        </w:rPr>
        <w:t xml:space="preserve"> Grūšlaukės k.</w:t>
      </w:r>
      <w:r w:rsidRPr="001F30E9">
        <w:rPr>
          <w:rFonts w:ascii="Times New Roman" w:hAnsi="Times New Roman"/>
          <w:sz w:val="24"/>
          <w:szCs w:val="24"/>
        </w:rPr>
        <w:t xml:space="preserve">, Darbėnų sen., Kretingos r. sav., kurių įsigijimo vertė – </w:t>
      </w:r>
      <w:r w:rsidR="0098493C">
        <w:rPr>
          <w:rFonts w:ascii="Times New Roman" w:hAnsi="Times New Roman"/>
          <w:sz w:val="24"/>
          <w:szCs w:val="24"/>
        </w:rPr>
        <w:t>32441,01</w:t>
      </w:r>
      <w:r w:rsidRPr="001F30E9">
        <w:rPr>
          <w:rFonts w:ascii="Times New Roman" w:hAnsi="Times New Roman"/>
          <w:sz w:val="24"/>
          <w:szCs w:val="24"/>
        </w:rPr>
        <w:t xml:space="preserve"> Lt</w:t>
      </w:r>
      <w:r w:rsidR="009E32A9">
        <w:rPr>
          <w:rFonts w:ascii="Times New Roman" w:hAnsi="Times New Roman"/>
          <w:sz w:val="24"/>
          <w:szCs w:val="24"/>
        </w:rPr>
        <w:t xml:space="preserve"> (</w:t>
      </w:r>
      <w:r w:rsidR="0098493C">
        <w:rPr>
          <w:rFonts w:ascii="Times New Roman" w:hAnsi="Times New Roman"/>
          <w:sz w:val="24"/>
          <w:szCs w:val="24"/>
        </w:rPr>
        <w:t>9395,57</w:t>
      </w:r>
      <w:r w:rsidR="009E3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2A9">
        <w:rPr>
          <w:rFonts w:ascii="Times New Roman" w:hAnsi="Times New Roman"/>
          <w:sz w:val="24"/>
          <w:szCs w:val="24"/>
        </w:rPr>
        <w:t>Eur</w:t>
      </w:r>
      <w:proofErr w:type="spellEnd"/>
      <w:r w:rsidR="009E32A9">
        <w:rPr>
          <w:rFonts w:ascii="Times New Roman" w:hAnsi="Times New Roman"/>
          <w:sz w:val="24"/>
          <w:szCs w:val="24"/>
        </w:rPr>
        <w:t>)</w:t>
      </w:r>
      <w:r w:rsidRPr="001F30E9">
        <w:rPr>
          <w:rFonts w:ascii="Times New Roman" w:hAnsi="Times New Roman"/>
          <w:sz w:val="24"/>
          <w:szCs w:val="24"/>
        </w:rPr>
        <w:t>, likutinė vertė 201</w:t>
      </w:r>
      <w:r w:rsidR="009E32A9">
        <w:rPr>
          <w:rFonts w:ascii="Times New Roman" w:hAnsi="Times New Roman"/>
          <w:sz w:val="24"/>
          <w:szCs w:val="24"/>
        </w:rPr>
        <w:t>4-10</w:t>
      </w:r>
      <w:r w:rsidRPr="001F30E9">
        <w:rPr>
          <w:rFonts w:ascii="Times New Roman" w:hAnsi="Times New Roman"/>
          <w:sz w:val="24"/>
          <w:szCs w:val="24"/>
        </w:rPr>
        <w:t xml:space="preserve">-31 – </w:t>
      </w:r>
      <w:r w:rsidR="0098493C">
        <w:rPr>
          <w:rFonts w:ascii="Times New Roman" w:hAnsi="Times New Roman"/>
          <w:sz w:val="24"/>
          <w:szCs w:val="24"/>
        </w:rPr>
        <w:t>21294,81</w:t>
      </w:r>
      <w:r w:rsidRPr="001F30E9">
        <w:rPr>
          <w:rFonts w:ascii="Times New Roman" w:hAnsi="Times New Roman"/>
          <w:sz w:val="24"/>
          <w:szCs w:val="24"/>
        </w:rPr>
        <w:t xml:space="preserve"> Lt</w:t>
      </w:r>
      <w:r w:rsidR="009E32A9">
        <w:rPr>
          <w:rFonts w:ascii="Times New Roman" w:hAnsi="Times New Roman"/>
          <w:sz w:val="24"/>
          <w:szCs w:val="24"/>
        </w:rPr>
        <w:t xml:space="preserve"> (</w:t>
      </w:r>
      <w:r w:rsidR="0098493C">
        <w:rPr>
          <w:rFonts w:ascii="Times New Roman" w:hAnsi="Times New Roman"/>
          <w:sz w:val="24"/>
          <w:szCs w:val="24"/>
        </w:rPr>
        <w:t xml:space="preserve">6167,40 </w:t>
      </w:r>
      <w:proofErr w:type="spellStart"/>
      <w:r w:rsidR="0098493C">
        <w:rPr>
          <w:rFonts w:ascii="Times New Roman" w:hAnsi="Times New Roman"/>
          <w:sz w:val="24"/>
          <w:szCs w:val="24"/>
        </w:rPr>
        <w:t>E</w:t>
      </w:r>
      <w:r w:rsidR="009E32A9">
        <w:rPr>
          <w:rFonts w:ascii="Times New Roman" w:hAnsi="Times New Roman"/>
          <w:sz w:val="24"/>
          <w:szCs w:val="24"/>
        </w:rPr>
        <w:t>ur</w:t>
      </w:r>
      <w:proofErr w:type="spellEnd"/>
      <w:r w:rsidR="009E32A9">
        <w:rPr>
          <w:rFonts w:ascii="Times New Roman" w:hAnsi="Times New Roman"/>
          <w:sz w:val="24"/>
          <w:szCs w:val="24"/>
        </w:rPr>
        <w:t>)</w:t>
      </w:r>
      <w:r w:rsidRPr="001F30E9">
        <w:rPr>
          <w:rFonts w:ascii="Times New Roman" w:hAnsi="Times New Roman"/>
          <w:sz w:val="24"/>
          <w:szCs w:val="24"/>
        </w:rPr>
        <w:t xml:space="preserve"> ir nustatyti nuomojamų patalpų 1 m</w:t>
      </w:r>
      <w:r w:rsidRPr="001F30E9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30E9">
        <w:rPr>
          <w:rFonts w:ascii="Times New Roman" w:hAnsi="Times New Roman"/>
          <w:sz w:val="24"/>
          <w:szCs w:val="24"/>
        </w:rPr>
        <w:t xml:space="preserve">kainą </w:t>
      </w:r>
      <w:r w:rsidRPr="0098493C">
        <w:rPr>
          <w:rFonts w:ascii="Times New Roman" w:hAnsi="Times New Roman"/>
          <w:sz w:val="24"/>
          <w:szCs w:val="24"/>
        </w:rPr>
        <w:t xml:space="preserve">– </w:t>
      </w:r>
      <w:r w:rsidR="0098493C">
        <w:rPr>
          <w:rFonts w:ascii="Times New Roman" w:hAnsi="Times New Roman"/>
          <w:sz w:val="24"/>
          <w:szCs w:val="24"/>
        </w:rPr>
        <w:t xml:space="preserve">2,56 Lt (0,7414 </w:t>
      </w:r>
      <w:proofErr w:type="spellStart"/>
      <w:r w:rsidR="0098493C">
        <w:rPr>
          <w:rFonts w:ascii="Times New Roman" w:hAnsi="Times New Roman"/>
          <w:sz w:val="24"/>
          <w:szCs w:val="24"/>
        </w:rPr>
        <w:t>Eur</w:t>
      </w:r>
      <w:proofErr w:type="spellEnd"/>
      <w:r w:rsidR="0098493C">
        <w:rPr>
          <w:rFonts w:ascii="Times New Roman" w:hAnsi="Times New Roman"/>
          <w:sz w:val="24"/>
          <w:szCs w:val="24"/>
        </w:rPr>
        <w:t>)</w:t>
      </w:r>
      <w:r w:rsidRPr="001F30E9">
        <w:rPr>
          <w:rFonts w:ascii="Times New Roman" w:hAnsi="Times New Roman"/>
          <w:sz w:val="24"/>
          <w:szCs w:val="24"/>
        </w:rPr>
        <w:t xml:space="preserve"> per  mėnesį</w:t>
      </w:r>
      <w:r w:rsidR="0098493C">
        <w:rPr>
          <w:rFonts w:ascii="Times New Roman" w:hAnsi="Times New Roman"/>
          <w:sz w:val="24"/>
          <w:szCs w:val="24"/>
        </w:rPr>
        <w:t>.</w:t>
      </w:r>
    </w:p>
    <w:p w:rsidR="000B0BF7" w:rsidRPr="001F30E9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E9"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nurodytų patalpų nuomos sutart</w:t>
      </w:r>
      <w:r w:rsidR="009E32A9">
        <w:rPr>
          <w:rFonts w:ascii="Times New Roman" w:hAnsi="Times New Roman"/>
          <w:sz w:val="24"/>
          <w:szCs w:val="24"/>
        </w:rPr>
        <w:t>į</w:t>
      </w:r>
      <w:r w:rsidRPr="001F30E9">
        <w:rPr>
          <w:rFonts w:ascii="Times New Roman" w:hAnsi="Times New Roman"/>
          <w:sz w:val="24"/>
          <w:szCs w:val="24"/>
        </w:rPr>
        <w:t>.</w:t>
      </w:r>
    </w:p>
    <w:p w:rsidR="000B0BF7" w:rsidRPr="001F30E9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E9"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0B0BF7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AE7" w:rsidRPr="001F30E9" w:rsidRDefault="00414AE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BF7" w:rsidRPr="001F30E9" w:rsidRDefault="000B0BF7" w:rsidP="000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0E9">
        <w:rPr>
          <w:rFonts w:ascii="Times New Roman" w:hAnsi="Times New Roman"/>
          <w:sz w:val="24"/>
          <w:szCs w:val="24"/>
        </w:rPr>
        <w:t>Savivaldybės meras</w:t>
      </w:r>
      <w:r w:rsidRPr="001F30E9">
        <w:rPr>
          <w:rFonts w:ascii="Times New Roman" w:hAnsi="Times New Roman"/>
          <w:sz w:val="24"/>
          <w:szCs w:val="24"/>
        </w:rPr>
        <w:tab/>
      </w:r>
      <w:r w:rsidRPr="001F30E9">
        <w:rPr>
          <w:rFonts w:ascii="Times New Roman" w:hAnsi="Times New Roman"/>
          <w:sz w:val="24"/>
          <w:szCs w:val="24"/>
        </w:rPr>
        <w:tab/>
      </w:r>
      <w:r w:rsidR="006E76DC">
        <w:rPr>
          <w:rFonts w:ascii="Times New Roman" w:hAnsi="Times New Roman"/>
          <w:sz w:val="24"/>
          <w:szCs w:val="24"/>
        </w:rPr>
        <w:tab/>
      </w:r>
      <w:r w:rsidR="006E76DC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6E76DC" w:rsidRPr="006E76DC">
        <w:rPr>
          <w:rFonts w:ascii="Times New Roman" w:hAnsi="Times New Roman"/>
          <w:sz w:val="24"/>
          <w:szCs w:val="24"/>
        </w:rPr>
        <w:t>Juozas Mažeika</w:t>
      </w:r>
      <w:r w:rsidRPr="001F30E9">
        <w:rPr>
          <w:rFonts w:ascii="Times New Roman" w:hAnsi="Times New Roman"/>
          <w:sz w:val="24"/>
          <w:szCs w:val="24"/>
        </w:rPr>
        <w:tab/>
      </w:r>
      <w:r w:rsidRPr="001F30E9">
        <w:rPr>
          <w:rFonts w:ascii="Times New Roman" w:hAnsi="Times New Roman"/>
          <w:sz w:val="24"/>
          <w:szCs w:val="24"/>
        </w:rPr>
        <w:tab/>
      </w:r>
      <w:r w:rsidRPr="001F30E9">
        <w:rPr>
          <w:rFonts w:ascii="Times New Roman" w:hAnsi="Times New Roman"/>
          <w:sz w:val="24"/>
          <w:szCs w:val="24"/>
        </w:rPr>
        <w:tab/>
        <w:t xml:space="preserve"> </w:t>
      </w:r>
    </w:p>
    <w:p w:rsidR="000B0BF7" w:rsidRDefault="000B0BF7" w:rsidP="000B0BF7">
      <w:pPr>
        <w:pStyle w:val="Pagrindinistekstas"/>
        <w:spacing w:after="0"/>
      </w:pPr>
    </w:p>
    <w:p w:rsidR="009E32A9" w:rsidRDefault="009E32A9" w:rsidP="000B0BF7">
      <w:pPr>
        <w:pStyle w:val="Pagrindinistekstas"/>
        <w:spacing w:after="0"/>
      </w:pPr>
    </w:p>
    <w:p w:rsidR="009E32A9" w:rsidRDefault="009E32A9" w:rsidP="000B0BF7">
      <w:pPr>
        <w:pStyle w:val="Pagrindinistekstas"/>
        <w:spacing w:after="0"/>
      </w:pPr>
    </w:p>
    <w:p w:rsidR="009E32A9" w:rsidRDefault="009E32A9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9E32A9" w:rsidRDefault="009E32A9" w:rsidP="000B0BF7">
      <w:pPr>
        <w:pStyle w:val="Pagrindinistekstas"/>
        <w:spacing w:after="0"/>
      </w:pPr>
    </w:p>
    <w:p w:rsidR="009E32A9" w:rsidRDefault="009E32A9" w:rsidP="000B0BF7">
      <w:pPr>
        <w:pStyle w:val="Pagrindinistekstas"/>
        <w:spacing w:after="0"/>
      </w:pPr>
    </w:p>
    <w:p w:rsidR="009E32A9" w:rsidRPr="001F30E9" w:rsidRDefault="009E32A9" w:rsidP="000B0BF7">
      <w:pPr>
        <w:pStyle w:val="Pagrindinistekstas"/>
        <w:spacing w:after="0"/>
      </w:pPr>
    </w:p>
    <w:p w:rsidR="00414AE7" w:rsidRDefault="00414AE7" w:rsidP="000B0BF7">
      <w:pPr>
        <w:pStyle w:val="Pagrindinistekstas"/>
        <w:spacing w:after="0"/>
      </w:pPr>
    </w:p>
    <w:p w:rsidR="000B0BF7" w:rsidRPr="001F30E9" w:rsidRDefault="000B0BF7" w:rsidP="000B0BF7">
      <w:pPr>
        <w:pStyle w:val="Pagrindinistekstas"/>
        <w:spacing w:after="0"/>
      </w:pPr>
      <w:r w:rsidRPr="001F30E9">
        <w:t xml:space="preserve">Nijolė </w:t>
      </w:r>
      <w:proofErr w:type="spellStart"/>
      <w:r w:rsidRPr="001F30E9">
        <w:t>Vaičienė</w:t>
      </w:r>
      <w:proofErr w:type="spellEnd"/>
      <w:r w:rsidRPr="001F30E9">
        <w:tab/>
      </w:r>
      <w:r w:rsidRPr="001F30E9">
        <w:tab/>
      </w:r>
      <w:r w:rsidRPr="001F30E9">
        <w:tab/>
      </w:r>
    </w:p>
    <w:p w:rsidR="000B0BF7" w:rsidRDefault="000B0BF7" w:rsidP="000B0BF7">
      <w:pPr>
        <w:pStyle w:val="Pagrindinistekstas"/>
        <w:jc w:val="center"/>
        <w:rPr>
          <w:bCs/>
        </w:rPr>
      </w:pPr>
    </w:p>
    <w:p w:rsidR="009E32A9" w:rsidRDefault="009E32A9" w:rsidP="000B0BF7">
      <w:pPr>
        <w:pStyle w:val="Pagrindinistekstas"/>
        <w:jc w:val="center"/>
        <w:rPr>
          <w:bCs/>
        </w:rPr>
      </w:pPr>
    </w:p>
    <w:sectPr w:rsidR="009E32A9" w:rsidSect="00414AE7">
      <w:pgSz w:w="11906" w:h="16838" w:code="9"/>
      <w:pgMar w:top="426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F7"/>
    <w:rsid w:val="000B0BF7"/>
    <w:rsid w:val="00111E0E"/>
    <w:rsid w:val="0013371D"/>
    <w:rsid w:val="001F30E9"/>
    <w:rsid w:val="0030289A"/>
    <w:rsid w:val="0036135A"/>
    <w:rsid w:val="00414AE7"/>
    <w:rsid w:val="00421FF7"/>
    <w:rsid w:val="0058713B"/>
    <w:rsid w:val="006E76DC"/>
    <w:rsid w:val="007A6668"/>
    <w:rsid w:val="0085764F"/>
    <w:rsid w:val="008668EB"/>
    <w:rsid w:val="0098493C"/>
    <w:rsid w:val="009E32A9"/>
    <w:rsid w:val="00A072C4"/>
    <w:rsid w:val="00A23C13"/>
    <w:rsid w:val="00CB0A3A"/>
    <w:rsid w:val="00DD094E"/>
    <w:rsid w:val="00EA38A0"/>
    <w:rsid w:val="00EA516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0BF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0BF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0B0B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0B0BF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B0BF7"/>
    <w:rPr>
      <w:rFonts w:eastAsia="Times New Roman"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0B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0B0BF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849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0BF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B0BF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0B0B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0B0BF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B0BF7"/>
    <w:rPr>
      <w:rFonts w:eastAsia="Times New Roman"/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0B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0B0BF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849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2014-11-13T12:42:00Z</cp:lastPrinted>
  <dcterms:created xsi:type="dcterms:W3CDTF">2014-11-20T11:15:00Z</dcterms:created>
  <dcterms:modified xsi:type="dcterms:W3CDTF">2014-11-28T12:50:00Z</dcterms:modified>
</cp:coreProperties>
</file>