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22" w:rsidRDefault="000F1C22" w:rsidP="00DE1FE4">
      <w:pPr>
        <w:pStyle w:val="Pavadinimas"/>
        <w:rPr>
          <w:szCs w:val="28"/>
        </w:rPr>
      </w:pPr>
      <w:r>
        <w:rPr>
          <w:b w:val="0"/>
          <w:caps/>
          <w:noProof/>
          <w:lang w:eastAsia="lt-LT"/>
        </w:rPr>
        <w:drawing>
          <wp:inline distT="0" distB="0" distL="0" distR="0" wp14:anchorId="2788B84A" wp14:editId="4312BA1C">
            <wp:extent cx="563245" cy="755015"/>
            <wp:effectExtent l="0" t="0" r="8255" b="698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C22" w:rsidRDefault="000F1C22" w:rsidP="00DE1FE4">
      <w:pPr>
        <w:pStyle w:val="Pavadinimas"/>
        <w:rPr>
          <w:szCs w:val="28"/>
        </w:rPr>
      </w:pPr>
    </w:p>
    <w:p w:rsidR="00DE1FE4" w:rsidRPr="00977F0F" w:rsidRDefault="00DE1FE4" w:rsidP="00DE1FE4">
      <w:pPr>
        <w:pStyle w:val="Pavadinimas"/>
        <w:rPr>
          <w:szCs w:val="28"/>
        </w:rPr>
      </w:pPr>
      <w:r w:rsidRPr="00977F0F">
        <w:rPr>
          <w:szCs w:val="28"/>
        </w:rPr>
        <w:t>KRETINGOS RAJONO SAVIVALDYBĖS TARYBA</w:t>
      </w:r>
    </w:p>
    <w:p w:rsidR="00DE1FE4" w:rsidRDefault="00DE1FE4" w:rsidP="00DE1FE4">
      <w:pPr>
        <w:jc w:val="center"/>
        <w:rPr>
          <w:b/>
        </w:rPr>
      </w:pPr>
    </w:p>
    <w:p w:rsidR="00DE1FE4" w:rsidRPr="002822CB" w:rsidRDefault="00DE1FE4" w:rsidP="002E3917">
      <w:pPr>
        <w:jc w:val="center"/>
        <w:rPr>
          <w:b/>
          <w:sz w:val="26"/>
          <w:szCs w:val="26"/>
        </w:rPr>
      </w:pPr>
      <w:r w:rsidRPr="002822CB">
        <w:rPr>
          <w:b/>
          <w:sz w:val="26"/>
          <w:szCs w:val="26"/>
        </w:rPr>
        <w:t>SPRENDIMAS</w:t>
      </w:r>
    </w:p>
    <w:p w:rsidR="00DE1FE4" w:rsidRPr="00E829ED" w:rsidRDefault="00DE1FE4" w:rsidP="00D41159">
      <w:pPr>
        <w:ind w:left="142" w:firstLine="425"/>
        <w:jc w:val="center"/>
      </w:pPr>
      <w:r w:rsidRPr="00E829ED">
        <w:rPr>
          <w:b/>
        </w:rPr>
        <w:t xml:space="preserve">DĖL </w:t>
      </w:r>
      <w:r>
        <w:rPr>
          <w:b/>
        </w:rPr>
        <w:t xml:space="preserve"> </w:t>
      </w:r>
      <w:r w:rsidR="002E3917" w:rsidRPr="002E3917">
        <w:rPr>
          <w:b/>
        </w:rPr>
        <w:t xml:space="preserve">KRETINGOS </w:t>
      </w:r>
      <w:r w:rsidR="006E7978">
        <w:rPr>
          <w:b/>
        </w:rPr>
        <w:t>RAJONO SAVIVALDYBĖS TARYBOS 2013</w:t>
      </w:r>
      <w:r w:rsidR="002E3917" w:rsidRPr="002E3917">
        <w:rPr>
          <w:b/>
        </w:rPr>
        <w:t xml:space="preserve"> M. </w:t>
      </w:r>
      <w:r w:rsidR="006E7978">
        <w:rPr>
          <w:b/>
        </w:rPr>
        <w:t>VASARIO 28</w:t>
      </w:r>
      <w:r w:rsidR="002E3917" w:rsidRPr="002E3917">
        <w:rPr>
          <w:b/>
        </w:rPr>
        <w:t xml:space="preserve"> D.</w:t>
      </w:r>
      <w:r w:rsidR="002E3917">
        <w:rPr>
          <w:b/>
        </w:rPr>
        <w:t xml:space="preserve"> SPRENDIMO</w:t>
      </w:r>
      <w:r w:rsidR="002E3917" w:rsidRPr="002E3917">
        <w:rPr>
          <w:b/>
        </w:rPr>
        <w:t xml:space="preserve"> NR.</w:t>
      </w:r>
      <w:r w:rsidR="002E3917">
        <w:rPr>
          <w:b/>
        </w:rPr>
        <w:t xml:space="preserve"> </w:t>
      </w:r>
      <w:r w:rsidR="006E7978">
        <w:rPr>
          <w:b/>
        </w:rPr>
        <w:t>T2-43</w:t>
      </w:r>
      <w:r w:rsidR="002E3917" w:rsidRPr="002E3917">
        <w:rPr>
          <w:b/>
        </w:rPr>
        <w:t xml:space="preserve"> „DĖL </w:t>
      </w:r>
      <w:r w:rsidR="006E7978">
        <w:rPr>
          <w:b/>
        </w:rPr>
        <w:t xml:space="preserve">BENDRAVIMO SU VAIKAIS TOBULINIMO KURSŲ ORGANIZAVIMO TVARKOS APRAŠO PATVIRTINIMO“ </w:t>
      </w:r>
      <w:r>
        <w:rPr>
          <w:b/>
        </w:rPr>
        <w:t>PAKEITIMO</w:t>
      </w:r>
    </w:p>
    <w:p w:rsidR="00DE1FE4" w:rsidRDefault="00DE1FE4" w:rsidP="00DE1FE4">
      <w:pPr>
        <w:jc w:val="center"/>
      </w:pPr>
    </w:p>
    <w:p w:rsidR="00DE1FE4" w:rsidRDefault="00DE1FE4" w:rsidP="00DE1FE4">
      <w:pPr>
        <w:jc w:val="center"/>
      </w:pPr>
      <w:r>
        <w:t>2014 m</w:t>
      </w:r>
      <w:r w:rsidR="00C11D29">
        <w:t xml:space="preserve">. </w:t>
      </w:r>
      <w:r>
        <w:t xml:space="preserve">lapkričio </w:t>
      </w:r>
      <w:r w:rsidR="00FF3291">
        <w:t>27</w:t>
      </w:r>
      <w:r w:rsidR="00C11D29">
        <w:t xml:space="preserve"> </w:t>
      </w:r>
      <w:r>
        <w:t>d. Nr. T</w:t>
      </w:r>
      <w:r w:rsidR="00FF3291">
        <w:t>2</w:t>
      </w:r>
      <w:r>
        <w:t>-</w:t>
      </w:r>
      <w:r w:rsidR="004D2630">
        <w:t>348</w:t>
      </w:r>
    </w:p>
    <w:p w:rsidR="00DE1FE4" w:rsidRDefault="00DE1FE4" w:rsidP="00DE1FE4">
      <w:pPr>
        <w:jc w:val="center"/>
      </w:pPr>
      <w:r>
        <w:t>Kretinga</w:t>
      </w:r>
    </w:p>
    <w:p w:rsidR="00A226F2" w:rsidRDefault="00A226F2" w:rsidP="00A226F2">
      <w:pPr>
        <w:spacing w:line="360" w:lineRule="auto"/>
        <w:ind w:firstLine="1296"/>
        <w:jc w:val="both"/>
      </w:pPr>
    </w:p>
    <w:p w:rsidR="00DE1FE4" w:rsidRDefault="00DE1FE4" w:rsidP="000F1C22">
      <w:pPr>
        <w:ind w:firstLine="1296"/>
        <w:jc w:val="both"/>
      </w:pPr>
      <w:r w:rsidRPr="00DA32C6">
        <w:t xml:space="preserve">Vadovaudamasi Lietuvos Respublikos vietos savivaldos įstatymo </w:t>
      </w:r>
      <w:r>
        <w:t>18 straipsnio 1</w:t>
      </w:r>
      <w:r w:rsidRPr="00DA32C6">
        <w:t xml:space="preserve"> dalimi, </w:t>
      </w:r>
      <w:r w:rsidR="00B650B0">
        <w:t xml:space="preserve">Lietuvos Respublikos euro įvedimo Lietuvos Respublikoje įstatymo 32 straipsnio 2 dalimi, </w:t>
      </w:r>
      <w:r>
        <w:t>Kretingos rajono savivaldybės taryba  n u s p r e n d ž i a:</w:t>
      </w:r>
    </w:p>
    <w:p w:rsidR="002E3917" w:rsidRDefault="00DE1FE4" w:rsidP="000F1C22">
      <w:pPr>
        <w:ind w:firstLine="1296"/>
        <w:jc w:val="both"/>
        <w:rPr>
          <w:bCs/>
        </w:rPr>
      </w:pPr>
      <w:r>
        <w:t xml:space="preserve">1. </w:t>
      </w:r>
      <w:r w:rsidR="000656E5">
        <w:t xml:space="preserve">Pakeisti </w:t>
      </w:r>
      <w:r w:rsidR="000656E5" w:rsidRPr="000656E5">
        <w:rPr>
          <w:bCs/>
        </w:rPr>
        <w:t xml:space="preserve">Kretingos </w:t>
      </w:r>
      <w:r w:rsidR="006E7978">
        <w:rPr>
          <w:bCs/>
        </w:rPr>
        <w:t>rajono savivaldybės tarybos 2013</w:t>
      </w:r>
      <w:r w:rsidR="000656E5" w:rsidRPr="000656E5">
        <w:rPr>
          <w:bCs/>
        </w:rPr>
        <w:t xml:space="preserve"> m. </w:t>
      </w:r>
      <w:r w:rsidR="006E7978">
        <w:rPr>
          <w:bCs/>
        </w:rPr>
        <w:t xml:space="preserve">vasario 28 d. sprendimu </w:t>
      </w:r>
      <w:r w:rsidR="004D2630">
        <w:rPr>
          <w:bCs/>
        </w:rPr>
        <w:t xml:space="preserve">  </w:t>
      </w:r>
      <w:bookmarkStart w:id="0" w:name="_GoBack"/>
      <w:bookmarkEnd w:id="0"/>
      <w:r w:rsidR="006E7978">
        <w:rPr>
          <w:bCs/>
        </w:rPr>
        <w:t>Nr. T2-43</w:t>
      </w:r>
      <w:r w:rsidR="002E3917">
        <w:rPr>
          <w:bCs/>
        </w:rPr>
        <w:t xml:space="preserve"> </w:t>
      </w:r>
      <w:r w:rsidR="006E7978">
        <w:rPr>
          <w:bCs/>
        </w:rPr>
        <w:t xml:space="preserve">patvirtinto Bendravimo su vaikais tobulinimo kursų </w:t>
      </w:r>
      <w:r w:rsidR="006E7978">
        <w:t xml:space="preserve">organizavimo tvarkos aprašo 20 punktą </w:t>
      </w:r>
      <w:r w:rsidR="006E7978">
        <w:rPr>
          <w:bCs/>
        </w:rPr>
        <w:t xml:space="preserve">ir </w:t>
      </w:r>
      <w:r w:rsidR="000A4EE7">
        <w:rPr>
          <w:bCs/>
        </w:rPr>
        <w:t xml:space="preserve">išdėstyti </w:t>
      </w:r>
      <w:r w:rsidR="006E7978">
        <w:rPr>
          <w:bCs/>
        </w:rPr>
        <w:t>jį</w:t>
      </w:r>
      <w:r w:rsidR="002E3917">
        <w:rPr>
          <w:bCs/>
        </w:rPr>
        <w:t xml:space="preserve"> taip:</w:t>
      </w:r>
      <w:r w:rsidR="000656E5">
        <w:rPr>
          <w:bCs/>
        </w:rPr>
        <w:t xml:space="preserve"> </w:t>
      </w:r>
    </w:p>
    <w:p w:rsidR="002E3917" w:rsidRDefault="006702FD" w:rsidP="000F1C22">
      <w:pPr>
        <w:ind w:firstLine="1296"/>
        <w:jc w:val="both"/>
        <w:rPr>
          <w:bCs/>
        </w:rPr>
      </w:pPr>
      <w:r>
        <w:rPr>
          <w:bCs/>
        </w:rPr>
        <w:t>„</w:t>
      </w:r>
      <w:r w:rsidR="006E7978">
        <w:rPr>
          <w:bCs/>
        </w:rPr>
        <w:t xml:space="preserve">20. </w:t>
      </w:r>
      <w:r w:rsidR="00800AE5">
        <w:rPr>
          <w:bCs/>
        </w:rPr>
        <w:t>Kursų k</w:t>
      </w:r>
      <w:r w:rsidR="00B650B0">
        <w:rPr>
          <w:bCs/>
        </w:rPr>
        <w:t>aina vienam asmeniui – 37,65 Eur</w:t>
      </w:r>
      <w:r w:rsidR="00F13C8F">
        <w:rPr>
          <w:bCs/>
        </w:rPr>
        <w:t>.“</w:t>
      </w:r>
    </w:p>
    <w:p w:rsidR="00B650B0" w:rsidRDefault="00B650B0" w:rsidP="000F1C22">
      <w:pPr>
        <w:ind w:firstLine="1296"/>
        <w:jc w:val="both"/>
        <w:rPr>
          <w:bCs/>
        </w:rPr>
      </w:pPr>
      <w:r>
        <w:rPr>
          <w:bCs/>
          <w:color w:val="000000"/>
          <w:spacing w:val="-2"/>
          <w:lang w:eastAsia="ru-RU" w:bidi="lo-LA"/>
        </w:rPr>
        <w:t>2. Sprendimas skelbiamas Teisėkūros pagrindų įstatymo nustatyta tvarka.</w:t>
      </w:r>
    </w:p>
    <w:p w:rsidR="00A00131" w:rsidRPr="00741AC5" w:rsidRDefault="00A00131" w:rsidP="000F1C22">
      <w:pPr>
        <w:ind w:firstLine="1296"/>
        <w:jc w:val="both"/>
        <w:rPr>
          <w:rFonts w:cs="Courier New"/>
          <w:bCs/>
          <w:spacing w:val="-2"/>
          <w:lang w:eastAsia="ru-RU"/>
        </w:rPr>
      </w:pPr>
      <w:r>
        <w:t xml:space="preserve">3. </w:t>
      </w:r>
      <w:r w:rsidRPr="001E181E">
        <w:rPr>
          <w:color w:val="000000"/>
          <w:szCs w:val="26"/>
        </w:rPr>
        <w:t>Sprendimas įsigalioja nuo 2015 m. sausio 1 d.</w:t>
      </w:r>
    </w:p>
    <w:p w:rsidR="00A00131" w:rsidRDefault="00A00131" w:rsidP="000F1C22">
      <w:pPr>
        <w:jc w:val="both"/>
      </w:pPr>
      <w:r>
        <w:t xml:space="preserve"> </w:t>
      </w:r>
    </w:p>
    <w:p w:rsidR="00DE1FE4" w:rsidRDefault="00DE1FE4" w:rsidP="000F1C22">
      <w:pPr>
        <w:ind w:firstLine="1296"/>
        <w:jc w:val="both"/>
      </w:pPr>
    </w:p>
    <w:p w:rsidR="00DE1FE4" w:rsidRDefault="00DE1FE4" w:rsidP="000F1C22">
      <w:pPr>
        <w:jc w:val="both"/>
      </w:pPr>
      <w:r>
        <w:t xml:space="preserve">Savivaldybės meras                                                  </w:t>
      </w:r>
      <w:r>
        <w:tab/>
      </w:r>
      <w:r>
        <w:tab/>
      </w:r>
      <w:r w:rsidR="00FF3291">
        <w:t xml:space="preserve">                           Juozas Mažeika                                                                           </w:t>
      </w:r>
      <w:r w:rsidR="00FF3291">
        <w:rPr>
          <w:strike/>
          <w:kern w:val="2"/>
          <w:lang w:eastAsia="ar-SA"/>
        </w:rPr>
        <w:t xml:space="preserve">          </w:t>
      </w:r>
      <w:r w:rsidR="00FF3291">
        <w:rPr>
          <w:strike/>
        </w:rPr>
        <w:t xml:space="preserve">       </w:t>
      </w:r>
      <w:r>
        <w:t xml:space="preserve"> </w:t>
      </w:r>
    </w:p>
    <w:p w:rsidR="00BD3580" w:rsidRDefault="00BD3580" w:rsidP="000F1C22">
      <w:pPr>
        <w:jc w:val="both"/>
      </w:pPr>
    </w:p>
    <w:p w:rsidR="00BD3580" w:rsidRDefault="00BD3580" w:rsidP="000F1C22">
      <w:pPr>
        <w:jc w:val="both"/>
      </w:pPr>
    </w:p>
    <w:p w:rsidR="00BD3580" w:rsidRDefault="00BD3580" w:rsidP="00DE1FE4">
      <w:pPr>
        <w:jc w:val="both"/>
      </w:pPr>
    </w:p>
    <w:p w:rsidR="00BD3580" w:rsidRDefault="00BD3580" w:rsidP="00DE1FE4">
      <w:pPr>
        <w:jc w:val="both"/>
      </w:pPr>
    </w:p>
    <w:p w:rsidR="00BD3580" w:rsidRDefault="00BD3580" w:rsidP="00DE1FE4">
      <w:pPr>
        <w:jc w:val="both"/>
      </w:pPr>
    </w:p>
    <w:p w:rsidR="00BD3580" w:rsidRDefault="00BD3580" w:rsidP="00DE1FE4">
      <w:pPr>
        <w:jc w:val="both"/>
      </w:pPr>
    </w:p>
    <w:p w:rsidR="00BD3580" w:rsidRDefault="00BD3580" w:rsidP="00DE1FE4">
      <w:pPr>
        <w:jc w:val="both"/>
      </w:pPr>
    </w:p>
    <w:p w:rsidR="00BD3580" w:rsidRDefault="00BD3580" w:rsidP="00DE1FE4">
      <w:pPr>
        <w:jc w:val="both"/>
      </w:pPr>
    </w:p>
    <w:p w:rsidR="00BD3580" w:rsidRDefault="00BD3580" w:rsidP="00DE1FE4">
      <w:pPr>
        <w:jc w:val="both"/>
      </w:pPr>
    </w:p>
    <w:p w:rsidR="00BD3580" w:rsidRDefault="00BD3580" w:rsidP="00DE1FE4">
      <w:pPr>
        <w:jc w:val="both"/>
      </w:pPr>
    </w:p>
    <w:p w:rsidR="00BD3580" w:rsidRDefault="00BD3580" w:rsidP="00DE1FE4">
      <w:pPr>
        <w:jc w:val="both"/>
      </w:pPr>
    </w:p>
    <w:p w:rsidR="00FF7A84" w:rsidRDefault="00FF7A84" w:rsidP="00DE1FE4">
      <w:pPr>
        <w:jc w:val="both"/>
      </w:pPr>
    </w:p>
    <w:p w:rsidR="00FF7A84" w:rsidRDefault="00FF7A84" w:rsidP="00DE1FE4">
      <w:pPr>
        <w:jc w:val="both"/>
      </w:pPr>
    </w:p>
    <w:p w:rsidR="00BD3580" w:rsidRDefault="00BD3580" w:rsidP="00DE1FE4">
      <w:pPr>
        <w:jc w:val="both"/>
      </w:pPr>
    </w:p>
    <w:p w:rsidR="00BD3580" w:rsidRDefault="00BD3580" w:rsidP="00DE1FE4">
      <w:pPr>
        <w:jc w:val="both"/>
      </w:pPr>
    </w:p>
    <w:p w:rsidR="00BD3580" w:rsidRDefault="00BD3580" w:rsidP="00DE1FE4">
      <w:pPr>
        <w:jc w:val="both"/>
      </w:pPr>
    </w:p>
    <w:p w:rsidR="000F1C22" w:rsidRDefault="000F1C22" w:rsidP="00DE1FE4">
      <w:pPr>
        <w:jc w:val="both"/>
      </w:pPr>
    </w:p>
    <w:p w:rsidR="000F1C22" w:rsidRDefault="000F1C22" w:rsidP="00DE1FE4">
      <w:pPr>
        <w:jc w:val="both"/>
      </w:pPr>
    </w:p>
    <w:p w:rsidR="000F1C22" w:rsidRDefault="000F1C22" w:rsidP="00DE1FE4">
      <w:pPr>
        <w:jc w:val="both"/>
      </w:pPr>
    </w:p>
    <w:p w:rsidR="000F1C22" w:rsidRDefault="000F1C22" w:rsidP="00DE1FE4">
      <w:pPr>
        <w:jc w:val="both"/>
      </w:pPr>
    </w:p>
    <w:p w:rsidR="000F1C22" w:rsidRDefault="000F1C22" w:rsidP="00DE1FE4">
      <w:pPr>
        <w:jc w:val="both"/>
      </w:pPr>
    </w:p>
    <w:p w:rsidR="000F1C22" w:rsidRDefault="000F1C22" w:rsidP="00DE1FE4">
      <w:pPr>
        <w:jc w:val="both"/>
      </w:pPr>
    </w:p>
    <w:p w:rsidR="00FF3291" w:rsidRDefault="00FF3291" w:rsidP="00DE1FE4">
      <w:pPr>
        <w:jc w:val="both"/>
      </w:pPr>
    </w:p>
    <w:p w:rsidR="00FF3291" w:rsidRDefault="00FF3291" w:rsidP="00DE1FE4">
      <w:pPr>
        <w:jc w:val="both"/>
      </w:pPr>
    </w:p>
    <w:p w:rsidR="00FF3291" w:rsidRDefault="00FF3291" w:rsidP="00DE1FE4">
      <w:pPr>
        <w:jc w:val="both"/>
      </w:pPr>
      <w:r>
        <w:t xml:space="preserve">Antanas Sungaila </w:t>
      </w:r>
    </w:p>
    <w:sectPr w:rsidR="00FF3291" w:rsidSect="000F1C22">
      <w:headerReference w:type="default" r:id="rId9"/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1D2" w:rsidRDefault="00A101D2">
      <w:r>
        <w:separator/>
      </w:r>
    </w:p>
  </w:endnote>
  <w:endnote w:type="continuationSeparator" w:id="0">
    <w:p w:rsidR="00A101D2" w:rsidRDefault="00A1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1D2" w:rsidRDefault="00A101D2">
      <w:r>
        <w:separator/>
      </w:r>
    </w:p>
  </w:footnote>
  <w:footnote w:type="continuationSeparator" w:id="0">
    <w:p w:rsidR="00A101D2" w:rsidRDefault="00A1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E4" w:rsidRPr="002463D9" w:rsidRDefault="00DE1FE4" w:rsidP="00DE1FE4">
    <w:pPr>
      <w:pStyle w:val="Antrats"/>
      <w:jc w:val="right"/>
      <w:rPr>
        <w:b/>
      </w:rPr>
    </w:pPr>
    <w:r w:rsidRPr="002463D9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E4"/>
    <w:rsid w:val="000656E5"/>
    <w:rsid w:val="000A4EE7"/>
    <w:rsid w:val="000D4009"/>
    <w:rsid w:val="000F1C22"/>
    <w:rsid w:val="00123006"/>
    <w:rsid w:val="00242B9C"/>
    <w:rsid w:val="00273010"/>
    <w:rsid w:val="002936DB"/>
    <w:rsid w:val="002E3917"/>
    <w:rsid w:val="00455B58"/>
    <w:rsid w:val="004D2630"/>
    <w:rsid w:val="0050304D"/>
    <w:rsid w:val="00555DE1"/>
    <w:rsid w:val="006702FD"/>
    <w:rsid w:val="006B042F"/>
    <w:rsid w:val="006E7978"/>
    <w:rsid w:val="007A72A0"/>
    <w:rsid w:val="007D2293"/>
    <w:rsid w:val="007F0724"/>
    <w:rsid w:val="00800AE5"/>
    <w:rsid w:val="009F35FF"/>
    <w:rsid w:val="00A00131"/>
    <w:rsid w:val="00A101D2"/>
    <w:rsid w:val="00A226F2"/>
    <w:rsid w:val="00A33127"/>
    <w:rsid w:val="00A97B8C"/>
    <w:rsid w:val="00AD2360"/>
    <w:rsid w:val="00B65011"/>
    <w:rsid w:val="00B650B0"/>
    <w:rsid w:val="00BD3580"/>
    <w:rsid w:val="00C11D29"/>
    <w:rsid w:val="00C33983"/>
    <w:rsid w:val="00D41159"/>
    <w:rsid w:val="00D8592E"/>
    <w:rsid w:val="00DC3C9C"/>
    <w:rsid w:val="00DE1FE4"/>
    <w:rsid w:val="00E734AE"/>
    <w:rsid w:val="00F13C8F"/>
    <w:rsid w:val="00F44BF5"/>
    <w:rsid w:val="00F719AC"/>
    <w:rsid w:val="00F963E6"/>
    <w:rsid w:val="00FF3291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1FE4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E1FE4"/>
    <w:pPr>
      <w:jc w:val="center"/>
    </w:pPr>
    <w:rPr>
      <w:b/>
      <w:bCs/>
      <w:sz w:val="28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E1FE4"/>
    <w:rPr>
      <w:b/>
      <w:bCs/>
      <w:sz w:val="28"/>
      <w:szCs w:val="24"/>
      <w:lang w:eastAsia="en-US" w:bidi="ar-SA"/>
    </w:rPr>
  </w:style>
  <w:style w:type="paragraph" w:styleId="Antrats">
    <w:name w:val="header"/>
    <w:basedOn w:val="prastasis"/>
    <w:link w:val="AntratsDiagrama"/>
    <w:rsid w:val="00DE1F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E1FE4"/>
    <w:rPr>
      <w:sz w:val="24"/>
      <w:szCs w:val="24"/>
      <w:lang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1F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1FE4"/>
    <w:rPr>
      <w:rFonts w:ascii="Tahoma" w:hAnsi="Tahoma" w:cs="Tahoma"/>
      <w:sz w:val="16"/>
      <w:szCs w:val="16"/>
      <w:lang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F963E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963E6"/>
    <w:rPr>
      <w:rFonts w:eastAsia="Calibri"/>
      <w:b/>
      <w:bCs/>
      <w:sz w:val="24"/>
      <w:lang w:val="en-US" w:eastAsia="en-US" w:bidi="ar-SA"/>
    </w:rPr>
  </w:style>
  <w:style w:type="paragraph" w:styleId="Porat">
    <w:name w:val="footer"/>
    <w:basedOn w:val="prastasis"/>
    <w:link w:val="PoratDiagrama"/>
    <w:uiPriority w:val="99"/>
    <w:unhideWhenUsed/>
    <w:rsid w:val="00F963E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63E6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1FE4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E1FE4"/>
    <w:pPr>
      <w:jc w:val="center"/>
    </w:pPr>
    <w:rPr>
      <w:b/>
      <w:bCs/>
      <w:sz w:val="28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E1FE4"/>
    <w:rPr>
      <w:b/>
      <w:bCs/>
      <w:sz w:val="28"/>
      <w:szCs w:val="24"/>
      <w:lang w:eastAsia="en-US" w:bidi="ar-SA"/>
    </w:rPr>
  </w:style>
  <w:style w:type="paragraph" w:styleId="Antrats">
    <w:name w:val="header"/>
    <w:basedOn w:val="prastasis"/>
    <w:link w:val="AntratsDiagrama"/>
    <w:rsid w:val="00DE1F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E1FE4"/>
    <w:rPr>
      <w:sz w:val="24"/>
      <w:szCs w:val="24"/>
      <w:lang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1F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1FE4"/>
    <w:rPr>
      <w:rFonts w:ascii="Tahoma" w:hAnsi="Tahoma" w:cs="Tahoma"/>
      <w:sz w:val="16"/>
      <w:szCs w:val="16"/>
      <w:lang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F963E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963E6"/>
    <w:rPr>
      <w:rFonts w:eastAsia="Calibri"/>
      <w:b/>
      <w:bCs/>
      <w:sz w:val="24"/>
      <w:lang w:val="en-US" w:eastAsia="en-US" w:bidi="ar-SA"/>
    </w:rPr>
  </w:style>
  <w:style w:type="paragraph" w:styleId="Porat">
    <w:name w:val="footer"/>
    <w:basedOn w:val="prastasis"/>
    <w:link w:val="PoratDiagrama"/>
    <w:uiPriority w:val="99"/>
    <w:unhideWhenUsed/>
    <w:rsid w:val="00F963E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63E6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8</cp:revision>
  <cp:lastPrinted>2014-11-12T07:40:00Z</cp:lastPrinted>
  <dcterms:created xsi:type="dcterms:W3CDTF">2014-11-18T14:48:00Z</dcterms:created>
  <dcterms:modified xsi:type="dcterms:W3CDTF">2014-11-28T12:43:00Z</dcterms:modified>
</cp:coreProperties>
</file>