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3" w:rsidRPr="00B25468" w:rsidRDefault="00355AD3" w:rsidP="00355AD3">
      <w:pPr>
        <w:snapToGrid w:val="0"/>
        <w:jc w:val="right"/>
        <w:rPr>
          <w:b/>
          <w:caps/>
          <w:lang w:eastAsia="ar-SA"/>
        </w:rPr>
      </w:pPr>
      <w:r w:rsidRPr="00B25468">
        <w:rPr>
          <w:b/>
        </w:rPr>
        <w:t xml:space="preserve">                                                               </w:t>
      </w:r>
      <w:r w:rsidRPr="00B25468">
        <w:rPr>
          <w:b/>
          <w:caps/>
          <w:sz w:val="28"/>
          <w:szCs w:val="20"/>
          <w:lang w:eastAsia="ar-SA"/>
        </w:rPr>
        <w:t xml:space="preserve">                                       </w:t>
      </w:r>
    </w:p>
    <w:p w:rsidR="00355AD3" w:rsidRDefault="00737AD5" w:rsidP="00355AD3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drawing>
          <wp:inline distT="0" distB="0" distL="0" distR="0" wp14:anchorId="24DF2038" wp14:editId="2614AB27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D3" w:rsidRDefault="00355AD3" w:rsidP="00355AD3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355AD3" w:rsidRPr="009D3A2C" w:rsidRDefault="00355AD3" w:rsidP="00355AD3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9D3A2C">
        <w:rPr>
          <w:b/>
          <w:caps/>
          <w:sz w:val="28"/>
          <w:szCs w:val="28"/>
          <w:lang w:eastAsia="ar-SA"/>
        </w:rPr>
        <w:t>KRETINGOS RAJONO SAVIVALDYBĖS taryba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</w:t>
      </w:r>
      <w:r w:rsidR="00B24DC2">
        <w:rPr>
          <w:b/>
          <w:caps/>
          <w:lang w:eastAsia="ar-SA"/>
        </w:rPr>
        <w:t>TERITORIJOS TYLIŲJŲ ZONŲ NUSTATYMO</w:t>
      </w:r>
    </w:p>
    <w:p w:rsidR="00355AD3" w:rsidRDefault="00355AD3" w:rsidP="00355AD3">
      <w:pPr>
        <w:suppressAutoHyphens/>
        <w:jc w:val="center"/>
        <w:rPr>
          <w:b/>
          <w:caps/>
          <w:lang w:eastAsia="ar-SA"/>
        </w:rPr>
      </w:pPr>
    </w:p>
    <w:p w:rsidR="00355AD3" w:rsidRDefault="00355AD3" w:rsidP="00355AD3">
      <w:pPr>
        <w:suppressAutoHyphens/>
        <w:jc w:val="center"/>
        <w:rPr>
          <w:lang w:eastAsia="ar-SA"/>
        </w:rPr>
      </w:pPr>
      <w:r>
        <w:rPr>
          <w:caps/>
          <w:lang w:eastAsia="ar-SA"/>
        </w:rPr>
        <w:t xml:space="preserve">2014 </w:t>
      </w:r>
      <w:r w:rsidRPr="00355AD3">
        <w:rPr>
          <w:lang w:eastAsia="ar-SA"/>
        </w:rPr>
        <w:t>m. lapkričio</w:t>
      </w:r>
      <w:r>
        <w:rPr>
          <w:lang w:eastAsia="ar-SA"/>
        </w:rPr>
        <w:t xml:space="preserve"> </w:t>
      </w:r>
      <w:r w:rsidR="005F79E9">
        <w:rPr>
          <w:lang w:eastAsia="ar-SA"/>
        </w:rPr>
        <w:t>2</w:t>
      </w:r>
      <w:r w:rsidR="009D3A2C">
        <w:rPr>
          <w:lang w:eastAsia="ar-SA"/>
        </w:rPr>
        <w:t>7</w:t>
      </w:r>
      <w:r>
        <w:rPr>
          <w:lang w:eastAsia="ar-SA"/>
        </w:rPr>
        <w:t xml:space="preserve"> d. Nr. </w:t>
      </w:r>
      <w:r w:rsidR="005F79E9">
        <w:rPr>
          <w:lang w:eastAsia="ar-SA"/>
        </w:rPr>
        <w:t>T</w:t>
      </w:r>
      <w:r w:rsidR="009D3A2C">
        <w:rPr>
          <w:lang w:eastAsia="ar-SA"/>
        </w:rPr>
        <w:t>2</w:t>
      </w:r>
      <w:r w:rsidR="005F79E9">
        <w:rPr>
          <w:lang w:eastAsia="ar-SA"/>
        </w:rPr>
        <w:t>-</w:t>
      </w:r>
      <w:r w:rsidR="00E07CC9">
        <w:rPr>
          <w:lang w:eastAsia="ar-SA"/>
        </w:rPr>
        <w:t>338</w:t>
      </w:r>
      <w:bookmarkStart w:id="0" w:name="_GoBack"/>
      <w:bookmarkEnd w:id="0"/>
    </w:p>
    <w:p w:rsidR="00355AD3" w:rsidRDefault="00355AD3" w:rsidP="00355AD3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Kretinga </w:t>
      </w:r>
    </w:p>
    <w:p w:rsidR="00355AD3" w:rsidRDefault="00355AD3" w:rsidP="00355AD3">
      <w:pPr>
        <w:suppressAutoHyphens/>
        <w:jc w:val="center"/>
        <w:rPr>
          <w:lang w:eastAsia="ar-SA"/>
        </w:rPr>
      </w:pPr>
    </w:p>
    <w:p w:rsidR="00355AD3" w:rsidRDefault="00355AD3" w:rsidP="00D2580D">
      <w:pPr>
        <w:suppressAutoHyphens/>
        <w:spacing w:line="276" w:lineRule="auto"/>
        <w:ind w:firstLine="567"/>
        <w:jc w:val="both"/>
        <w:rPr>
          <w:lang w:eastAsia="ar-SA"/>
        </w:rPr>
      </w:pPr>
      <w:r>
        <w:rPr>
          <w:lang w:eastAsia="ar-SA"/>
        </w:rPr>
        <w:t>Vadovaudamasi Lietuvos Respublik</w:t>
      </w:r>
      <w:r w:rsidR="00B24DC2">
        <w:rPr>
          <w:lang w:eastAsia="ar-SA"/>
        </w:rPr>
        <w:t xml:space="preserve">os vietos savivaldos įstatymo </w:t>
      </w:r>
      <w:r w:rsidR="00227319">
        <w:rPr>
          <w:lang w:eastAsia="ar-SA"/>
        </w:rPr>
        <w:t>16</w:t>
      </w:r>
      <w:r>
        <w:rPr>
          <w:lang w:eastAsia="ar-SA"/>
        </w:rPr>
        <w:t xml:space="preserve"> straipsnio </w:t>
      </w:r>
      <w:r w:rsidR="00227319">
        <w:rPr>
          <w:lang w:eastAsia="ar-SA"/>
        </w:rPr>
        <w:t>2 dalies 35</w:t>
      </w:r>
      <w:r w:rsidR="00B24DC2">
        <w:rPr>
          <w:lang w:eastAsia="ar-SA"/>
        </w:rPr>
        <w:t xml:space="preserve"> punktu, </w:t>
      </w:r>
      <w:r w:rsidR="00227319" w:rsidRPr="00227319">
        <w:rPr>
          <w:lang w:eastAsia="ar-SA"/>
        </w:rPr>
        <w:t xml:space="preserve">Lietuvos Respublikos </w:t>
      </w:r>
      <w:r w:rsidR="00227319">
        <w:rPr>
          <w:lang w:eastAsia="ar-SA"/>
        </w:rPr>
        <w:t>t</w:t>
      </w:r>
      <w:r w:rsidR="00B24DC2">
        <w:rPr>
          <w:lang w:eastAsia="ar-SA"/>
        </w:rPr>
        <w:t xml:space="preserve">riukšmo valdymo įstatymo 13 straipsnio 1 dalies </w:t>
      </w:r>
      <w:r w:rsidR="00227319">
        <w:rPr>
          <w:lang w:eastAsia="ar-SA"/>
        </w:rPr>
        <w:t>2</w:t>
      </w:r>
      <w:r w:rsidR="00B24DC2">
        <w:rPr>
          <w:lang w:eastAsia="ar-SA"/>
        </w:rPr>
        <w:t xml:space="preserve"> punkt</w:t>
      </w:r>
      <w:r w:rsidR="00B25468">
        <w:rPr>
          <w:lang w:eastAsia="ar-SA"/>
        </w:rPr>
        <w:t>u</w:t>
      </w:r>
      <w:r w:rsidR="00B24DC2">
        <w:rPr>
          <w:lang w:eastAsia="ar-SA"/>
        </w:rPr>
        <w:t>,</w:t>
      </w:r>
      <w:r>
        <w:rPr>
          <w:lang w:eastAsia="ar-SA"/>
        </w:rPr>
        <w:t xml:space="preserve"> Kretingos rajono savivaldybės taryba </w:t>
      </w:r>
      <w:r w:rsidR="00B24DC2">
        <w:rPr>
          <w:lang w:eastAsia="ar-SA"/>
        </w:rPr>
        <w:t xml:space="preserve"> </w:t>
      </w:r>
      <w:r>
        <w:rPr>
          <w:lang w:eastAsia="ar-SA"/>
        </w:rPr>
        <w:t>n</w:t>
      </w:r>
      <w:r w:rsidR="00B24DC2">
        <w:rPr>
          <w:lang w:eastAsia="ar-SA"/>
        </w:rPr>
        <w:t xml:space="preserve"> </w:t>
      </w:r>
      <w:r>
        <w:rPr>
          <w:lang w:eastAsia="ar-SA"/>
        </w:rPr>
        <w:t>u</w:t>
      </w:r>
      <w:r w:rsidR="00B24DC2">
        <w:rPr>
          <w:lang w:eastAsia="ar-SA"/>
        </w:rPr>
        <w:t xml:space="preserve"> </w:t>
      </w:r>
      <w:r>
        <w:rPr>
          <w:lang w:eastAsia="ar-SA"/>
        </w:rPr>
        <w:t>s</w:t>
      </w:r>
      <w:r w:rsidR="00B24DC2">
        <w:rPr>
          <w:lang w:eastAsia="ar-SA"/>
        </w:rPr>
        <w:t xml:space="preserve"> </w:t>
      </w:r>
      <w:r>
        <w:rPr>
          <w:lang w:eastAsia="ar-SA"/>
        </w:rPr>
        <w:t>p</w:t>
      </w:r>
      <w:r w:rsidR="00B24DC2">
        <w:rPr>
          <w:lang w:eastAsia="ar-SA"/>
        </w:rPr>
        <w:t xml:space="preserve"> </w:t>
      </w:r>
      <w:r>
        <w:rPr>
          <w:lang w:eastAsia="ar-SA"/>
        </w:rPr>
        <w:t>r</w:t>
      </w:r>
      <w:r w:rsidR="00B24DC2">
        <w:rPr>
          <w:lang w:eastAsia="ar-SA"/>
        </w:rPr>
        <w:t xml:space="preserve"> </w:t>
      </w:r>
      <w:r>
        <w:rPr>
          <w:lang w:eastAsia="ar-SA"/>
        </w:rPr>
        <w:t>e</w:t>
      </w:r>
      <w:r w:rsidR="00B24DC2">
        <w:rPr>
          <w:lang w:eastAsia="ar-SA"/>
        </w:rPr>
        <w:t xml:space="preserve"> </w:t>
      </w:r>
      <w:r>
        <w:rPr>
          <w:lang w:eastAsia="ar-SA"/>
        </w:rPr>
        <w:t>n</w:t>
      </w:r>
      <w:r w:rsidR="00B24DC2">
        <w:rPr>
          <w:lang w:eastAsia="ar-SA"/>
        </w:rPr>
        <w:t xml:space="preserve"> </w:t>
      </w:r>
      <w:r>
        <w:rPr>
          <w:lang w:eastAsia="ar-SA"/>
        </w:rPr>
        <w:t>d</w:t>
      </w:r>
      <w:r w:rsidR="00B24DC2">
        <w:rPr>
          <w:lang w:eastAsia="ar-SA"/>
        </w:rPr>
        <w:t xml:space="preserve"> </w:t>
      </w:r>
      <w:r>
        <w:rPr>
          <w:lang w:eastAsia="ar-SA"/>
        </w:rPr>
        <w:t>ž</w:t>
      </w:r>
      <w:r w:rsidR="00B24DC2">
        <w:rPr>
          <w:lang w:eastAsia="ar-SA"/>
        </w:rPr>
        <w:t xml:space="preserve"> </w:t>
      </w:r>
      <w:r>
        <w:rPr>
          <w:lang w:eastAsia="ar-SA"/>
        </w:rPr>
        <w:t>i</w:t>
      </w:r>
      <w:r w:rsidR="00B24DC2">
        <w:rPr>
          <w:lang w:eastAsia="ar-SA"/>
        </w:rPr>
        <w:t xml:space="preserve"> </w:t>
      </w:r>
      <w:r>
        <w:rPr>
          <w:lang w:eastAsia="ar-SA"/>
        </w:rPr>
        <w:t>a:</w:t>
      </w:r>
    </w:p>
    <w:p w:rsidR="00227319" w:rsidRDefault="00227319" w:rsidP="00227319">
      <w:pPr>
        <w:pStyle w:val="Sraopastraipa"/>
        <w:numPr>
          <w:ilvl w:val="0"/>
          <w:numId w:val="3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Nustatyti </w:t>
      </w:r>
      <w:r w:rsidR="00B24DC2">
        <w:rPr>
          <w:lang w:eastAsia="ar-SA"/>
        </w:rPr>
        <w:t>Kretingos rajono savivaldybės teritorijos tylią</w:t>
      </w:r>
      <w:r>
        <w:rPr>
          <w:lang w:eastAsia="ar-SA"/>
        </w:rPr>
        <w:t>sias</w:t>
      </w:r>
      <w:r w:rsidR="00B24DC2">
        <w:rPr>
          <w:lang w:eastAsia="ar-SA"/>
        </w:rPr>
        <w:t xml:space="preserve"> zon</w:t>
      </w:r>
      <w:r>
        <w:rPr>
          <w:lang w:eastAsia="ar-SA"/>
        </w:rPr>
        <w:t xml:space="preserve">as: </w:t>
      </w:r>
    </w:p>
    <w:p w:rsidR="00E217E8" w:rsidRDefault="00227319" w:rsidP="00227319">
      <w:pPr>
        <w:pStyle w:val="Sraopastraipa"/>
        <w:tabs>
          <w:tab w:val="left" w:pos="851"/>
        </w:tabs>
        <w:suppressAutoHyphens/>
        <w:spacing w:line="276" w:lineRule="auto"/>
        <w:ind w:left="567"/>
        <w:jc w:val="both"/>
        <w:rPr>
          <w:lang w:eastAsia="ar-SA"/>
        </w:rPr>
      </w:pPr>
      <w:r>
        <w:rPr>
          <w:lang w:eastAsia="ar-SA"/>
        </w:rPr>
        <w:t xml:space="preserve">1.1. </w:t>
      </w:r>
      <w:r w:rsidR="00A46606">
        <w:rPr>
          <w:lang w:eastAsia="ar-SA"/>
        </w:rPr>
        <w:t xml:space="preserve">Kretingos dvaro parko </w:t>
      </w:r>
      <w:r w:rsidR="00B24DC2">
        <w:rPr>
          <w:lang w:eastAsia="ar-SA"/>
        </w:rPr>
        <w:t>I</w:t>
      </w:r>
      <w:r w:rsidR="006B1004">
        <w:rPr>
          <w:lang w:eastAsia="ar-SA"/>
        </w:rPr>
        <w:t>I</w:t>
      </w:r>
      <w:r w:rsidR="00B24DC2">
        <w:rPr>
          <w:lang w:eastAsia="ar-SA"/>
        </w:rPr>
        <w:t>-</w:t>
      </w:r>
      <w:proofErr w:type="spellStart"/>
      <w:r w:rsidR="00B24DC2">
        <w:rPr>
          <w:lang w:eastAsia="ar-SA"/>
        </w:rPr>
        <w:t>ojo</w:t>
      </w:r>
      <w:proofErr w:type="spellEnd"/>
      <w:r w:rsidR="00B24DC2">
        <w:rPr>
          <w:lang w:eastAsia="ar-SA"/>
        </w:rPr>
        <w:t xml:space="preserve"> tvenkinio teritorija</w:t>
      </w:r>
      <w:r>
        <w:rPr>
          <w:lang w:eastAsia="ar-SA"/>
        </w:rPr>
        <w:t xml:space="preserve"> – </w:t>
      </w:r>
      <w:r w:rsidR="00A46606">
        <w:rPr>
          <w:lang w:eastAsia="ar-SA"/>
        </w:rPr>
        <w:t xml:space="preserve">tylioji </w:t>
      </w:r>
      <w:r>
        <w:rPr>
          <w:lang w:eastAsia="ar-SA"/>
        </w:rPr>
        <w:t>viešoji zona (</w:t>
      </w:r>
      <w:r w:rsidR="00A9798E">
        <w:rPr>
          <w:lang w:eastAsia="ar-SA"/>
        </w:rPr>
        <w:t>1 priedas</w:t>
      </w:r>
      <w:r>
        <w:rPr>
          <w:lang w:eastAsia="ar-SA"/>
        </w:rPr>
        <w:t>)</w:t>
      </w:r>
      <w:r w:rsidR="00B24DC2">
        <w:rPr>
          <w:lang w:eastAsia="ar-SA"/>
        </w:rPr>
        <w:t>;</w:t>
      </w:r>
      <w:r w:rsidR="00E217E8">
        <w:rPr>
          <w:lang w:eastAsia="ar-SA"/>
        </w:rPr>
        <w:t xml:space="preserve"> </w:t>
      </w:r>
    </w:p>
    <w:p w:rsidR="00E217E8" w:rsidRDefault="00227319" w:rsidP="00227319">
      <w:pPr>
        <w:pStyle w:val="Sraopastraipa"/>
        <w:tabs>
          <w:tab w:val="left" w:pos="851"/>
          <w:tab w:val="left" w:pos="993"/>
        </w:tabs>
        <w:suppressAutoHyphens/>
        <w:spacing w:line="276" w:lineRule="auto"/>
        <w:ind w:left="567"/>
        <w:jc w:val="both"/>
        <w:rPr>
          <w:lang w:eastAsia="ar-SA"/>
        </w:rPr>
      </w:pPr>
      <w:r>
        <w:rPr>
          <w:lang w:eastAsia="ar-SA"/>
        </w:rPr>
        <w:t xml:space="preserve">1.2. </w:t>
      </w:r>
      <w:r w:rsidR="00E217E8">
        <w:rPr>
          <w:lang w:eastAsia="ar-SA"/>
        </w:rPr>
        <w:t>Alko piliakalnio teritorija</w:t>
      </w:r>
      <w:r>
        <w:rPr>
          <w:lang w:eastAsia="ar-SA"/>
        </w:rPr>
        <w:t xml:space="preserve"> – </w:t>
      </w:r>
      <w:r w:rsidR="00A46606">
        <w:rPr>
          <w:lang w:eastAsia="ar-SA"/>
        </w:rPr>
        <w:t xml:space="preserve">tylioji </w:t>
      </w:r>
      <w:r>
        <w:rPr>
          <w:lang w:eastAsia="ar-SA"/>
        </w:rPr>
        <w:t>gamtos zona (</w:t>
      </w:r>
      <w:r w:rsidR="00A9798E">
        <w:rPr>
          <w:lang w:eastAsia="ar-SA"/>
        </w:rPr>
        <w:t>2 priedas</w:t>
      </w:r>
      <w:r>
        <w:rPr>
          <w:lang w:eastAsia="ar-SA"/>
        </w:rPr>
        <w:t>)</w:t>
      </w:r>
      <w:r w:rsidR="00E217E8">
        <w:rPr>
          <w:lang w:eastAsia="ar-SA"/>
        </w:rPr>
        <w:t>.</w:t>
      </w:r>
    </w:p>
    <w:p w:rsidR="00187820" w:rsidRDefault="00A94E9D" w:rsidP="00D2580D">
      <w:pPr>
        <w:pStyle w:val="Sraopastraipa"/>
        <w:numPr>
          <w:ilvl w:val="0"/>
          <w:numId w:val="3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>
        <w:rPr>
          <w:lang w:eastAsia="ar-SA"/>
        </w:rPr>
        <w:t>Pavesti Savivaldybės administracij</w:t>
      </w:r>
      <w:r w:rsidR="001473F8">
        <w:rPr>
          <w:lang w:eastAsia="ar-SA"/>
        </w:rPr>
        <w:t>ai</w:t>
      </w:r>
      <w:r>
        <w:rPr>
          <w:lang w:eastAsia="ar-SA"/>
        </w:rPr>
        <w:t xml:space="preserve"> </w:t>
      </w:r>
      <w:r w:rsidR="001473F8">
        <w:rPr>
          <w:lang w:eastAsia="ar-SA"/>
        </w:rPr>
        <w:t>iki</w:t>
      </w:r>
      <w:r w:rsidR="0021402F">
        <w:rPr>
          <w:lang w:eastAsia="ar-SA"/>
        </w:rPr>
        <w:t xml:space="preserve"> </w:t>
      </w:r>
      <w:r>
        <w:rPr>
          <w:lang w:eastAsia="ar-SA"/>
        </w:rPr>
        <w:t>2015</w:t>
      </w:r>
      <w:r w:rsidR="00A46606">
        <w:rPr>
          <w:lang w:eastAsia="ar-SA"/>
        </w:rPr>
        <w:t xml:space="preserve"> m</w:t>
      </w:r>
      <w:r w:rsidR="001473F8">
        <w:rPr>
          <w:lang w:eastAsia="ar-SA"/>
        </w:rPr>
        <w:t>. birželio 1 d.</w:t>
      </w:r>
      <w:r>
        <w:rPr>
          <w:lang w:eastAsia="ar-SA"/>
        </w:rPr>
        <w:t xml:space="preserve"> t</w:t>
      </w:r>
      <w:r w:rsidR="00187820">
        <w:rPr>
          <w:lang w:eastAsia="ar-SA"/>
        </w:rPr>
        <w:t>yliųjų zonų ribas ties įėjimais paženklinti ženklais.</w:t>
      </w:r>
    </w:p>
    <w:p w:rsidR="00D2580D" w:rsidRDefault="00A94E9D" w:rsidP="00D2580D">
      <w:pPr>
        <w:pStyle w:val="Sraopastraipa"/>
        <w:numPr>
          <w:ilvl w:val="0"/>
          <w:numId w:val="3"/>
        </w:numPr>
        <w:tabs>
          <w:tab w:val="left" w:pos="851"/>
        </w:tabs>
        <w:suppressAutoHyphens/>
        <w:spacing w:line="276" w:lineRule="auto"/>
        <w:ind w:left="0" w:firstLine="567"/>
        <w:jc w:val="both"/>
        <w:rPr>
          <w:lang w:eastAsia="ar-SA"/>
        </w:rPr>
      </w:pPr>
      <w:r>
        <w:rPr>
          <w:lang w:eastAsia="ar-SA"/>
        </w:rPr>
        <w:t>Skelbti šį sprendimą</w:t>
      </w:r>
      <w:r w:rsidR="00D2580D">
        <w:rPr>
          <w:lang w:eastAsia="ar-SA"/>
        </w:rPr>
        <w:t xml:space="preserve"> Teisėkūros pagrindų įstatymo nustatyta tvarka.</w:t>
      </w:r>
    </w:p>
    <w:p w:rsidR="001654AF" w:rsidRPr="001654AF" w:rsidRDefault="001654AF" w:rsidP="00D2580D">
      <w:pPr>
        <w:pStyle w:val="Sraopastraipa"/>
        <w:tabs>
          <w:tab w:val="left" w:pos="851"/>
        </w:tabs>
        <w:suppressAutoHyphens/>
        <w:ind w:left="567"/>
        <w:jc w:val="both"/>
        <w:rPr>
          <w:lang w:eastAsia="ar-SA"/>
        </w:rPr>
      </w:pPr>
    </w:p>
    <w:p w:rsidR="001654AF" w:rsidRDefault="001654AF"/>
    <w:p w:rsidR="001654AF" w:rsidRDefault="001654AF">
      <w:r>
        <w:t>Savivaldybės meras</w:t>
      </w:r>
      <w:r w:rsidR="009D3A2C">
        <w:tab/>
      </w:r>
      <w:r w:rsidR="009D3A2C">
        <w:tab/>
      </w:r>
      <w:r w:rsidR="009D3A2C">
        <w:tab/>
      </w:r>
      <w:r w:rsidR="009D3A2C">
        <w:tab/>
      </w:r>
      <w:r w:rsidR="009D3A2C">
        <w:tab/>
        <w:t xml:space="preserve">     Juozas Mažeika          </w:t>
      </w:r>
    </w:p>
    <w:p w:rsidR="001654AF" w:rsidRDefault="001654AF"/>
    <w:p w:rsidR="001654AF" w:rsidRDefault="001654AF"/>
    <w:p w:rsidR="00D71934" w:rsidRDefault="001654AF" w:rsidP="001654AF">
      <w:pPr>
        <w:suppressAutoHyphens/>
        <w:spacing w:line="276" w:lineRule="auto"/>
        <w:jc w:val="both"/>
        <w:rPr>
          <w:sz w:val="22"/>
          <w:lang w:eastAsia="ar-SA"/>
        </w:rPr>
      </w:pPr>
      <w:r w:rsidRPr="001654AF">
        <w:rPr>
          <w:sz w:val="22"/>
          <w:lang w:eastAsia="ar-SA"/>
        </w:rPr>
        <w:t xml:space="preserve">          </w:t>
      </w:r>
      <w:r w:rsidR="0060196D">
        <w:rPr>
          <w:sz w:val="22"/>
          <w:lang w:eastAsia="ar-SA"/>
        </w:rPr>
        <w:t xml:space="preserve">              </w:t>
      </w:r>
      <w:r w:rsidR="00A46606">
        <w:rPr>
          <w:sz w:val="22"/>
          <w:lang w:eastAsia="ar-SA"/>
        </w:rPr>
        <w:t xml:space="preserve">  </w:t>
      </w:r>
      <w:r w:rsidR="001C447A">
        <w:rPr>
          <w:sz w:val="22"/>
          <w:lang w:eastAsia="ar-SA"/>
        </w:rPr>
        <w:tab/>
      </w:r>
      <w:r w:rsidR="001C447A">
        <w:rPr>
          <w:sz w:val="22"/>
          <w:lang w:eastAsia="ar-SA"/>
        </w:rPr>
        <w:tab/>
      </w:r>
      <w:r w:rsidR="001C447A">
        <w:rPr>
          <w:sz w:val="22"/>
          <w:lang w:eastAsia="ar-SA"/>
        </w:rPr>
        <w:tab/>
        <w:t xml:space="preserve">           </w:t>
      </w:r>
      <w:r w:rsidR="00A46606">
        <w:rPr>
          <w:sz w:val="22"/>
          <w:lang w:eastAsia="ar-SA"/>
        </w:rPr>
        <w:t xml:space="preserve"> </w:t>
      </w:r>
    </w:p>
    <w:p w:rsidR="00D71934" w:rsidRDefault="00D71934" w:rsidP="001654AF">
      <w:pPr>
        <w:suppressAutoHyphens/>
        <w:spacing w:line="276" w:lineRule="auto"/>
        <w:jc w:val="both"/>
        <w:rPr>
          <w:sz w:val="22"/>
          <w:lang w:eastAsia="ar-SA"/>
        </w:rPr>
      </w:pPr>
    </w:p>
    <w:p w:rsidR="00D71934" w:rsidRDefault="00D71934" w:rsidP="001654AF">
      <w:pPr>
        <w:suppressAutoHyphens/>
        <w:spacing w:line="276" w:lineRule="auto"/>
        <w:jc w:val="both"/>
        <w:rPr>
          <w:sz w:val="22"/>
          <w:lang w:eastAsia="ar-SA"/>
        </w:rPr>
      </w:pPr>
    </w:p>
    <w:p w:rsidR="001654AF" w:rsidRDefault="00D71934" w:rsidP="009D3A2C">
      <w:pPr>
        <w:suppressAutoHyphens/>
        <w:spacing w:line="276" w:lineRule="auto"/>
        <w:ind w:left="5184"/>
        <w:jc w:val="both"/>
      </w:pPr>
      <w:r>
        <w:rPr>
          <w:sz w:val="22"/>
          <w:lang w:eastAsia="ar-SA"/>
        </w:rPr>
        <w:t xml:space="preserve">            </w:t>
      </w:r>
    </w:p>
    <w:p w:rsidR="001C447A" w:rsidRDefault="001C447A"/>
    <w:p w:rsidR="001C447A" w:rsidRDefault="001C447A"/>
    <w:p w:rsidR="001C447A" w:rsidRDefault="001C447A"/>
    <w:p w:rsidR="001C447A" w:rsidRDefault="001C447A"/>
    <w:p w:rsidR="001C447A" w:rsidRDefault="001C447A"/>
    <w:p w:rsidR="00842C54" w:rsidRDefault="00842C54"/>
    <w:p w:rsidR="0060196D" w:rsidRDefault="0060196D"/>
    <w:p w:rsidR="0060196D" w:rsidRDefault="0060196D"/>
    <w:p w:rsidR="0060196D" w:rsidRDefault="0060196D"/>
    <w:p w:rsidR="0060196D" w:rsidRDefault="0060196D"/>
    <w:p w:rsidR="0060196D" w:rsidRDefault="0060196D"/>
    <w:p w:rsidR="00737AD5" w:rsidRDefault="00737AD5"/>
    <w:p w:rsidR="00A94E9D" w:rsidRDefault="00A94E9D"/>
    <w:p w:rsidR="005F79E9" w:rsidRDefault="005F79E9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9D3A2C" w:rsidRDefault="009D3A2C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9D3A2C" w:rsidRDefault="009D3A2C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9D3A2C" w:rsidRDefault="009D3A2C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5F79E9" w:rsidRDefault="005F79E9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proofErr w:type="spellStart"/>
      <w:r w:rsidRPr="00A94E9D">
        <w:rPr>
          <w:lang w:eastAsia="ar-SA"/>
        </w:rPr>
        <w:t>Rasmina</w:t>
      </w:r>
      <w:proofErr w:type="spellEnd"/>
      <w:r w:rsidRPr="00A94E9D">
        <w:rPr>
          <w:lang w:eastAsia="ar-SA"/>
        </w:rPr>
        <w:t xml:space="preserve"> Beniušienė</w:t>
      </w:r>
    </w:p>
    <w:p w:rsidR="00737AD5" w:rsidRDefault="00737AD5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p w:rsidR="00737AD5" w:rsidRDefault="00737AD5" w:rsidP="005F79E9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sectPr w:rsidR="00737AD5" w:rsidSect="00737AD5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226023"/>
    <w:multiLevelType w:val="multilevel"/>
    <w:tmpl w:val="0D80592E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E94179"/>
    <w:multiLevelType w:val="hybridMultilevel"/>
    <w:tmpl w:val="02B4F5F6"/>
    <w:lvl w:ilvl="0" w:tplc="EBF2388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B74AB3"/>
    <w:multiLevelType w:val="hybridMultilevel"/>
    <w:tmpl w:val="DBB6875E"/>
    <w:lvl w:ilvl="0" w:tplc="66261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71"/>
    <w:rsid w:val="001473F8"/>
    <w:rsid w:val="00156B11"/>
    <w:rsid w:val="001654AF"/>
    <w:rsid w:val="00187820"/>
    <w:rsid w:val="001A79A0"/>
    <w:rsid w:val="001C447A"/>
    <w:rsid w:val="0021402F"/>
    <w:rsid w:val="00227319"/>
    <w:rsid w:val="003228DD"/>
    <w:rsid w:val="00341BF6"/>
    <w:rsid w:val="00355AD3"/>
    <w:rsid w:val="003F622A"/>
    <w:rsid w:val="00454464"/>
    <w:rsid w:val="004D0866"/>
    <w:rsid w:val="004D6543"/>
    <w:rsid w:val="005F79E9"/>
    <w:rsid w:val="0060196D"/>
    <w:rsid w:val="00622905"/>
    <w:rsid w:val="006B1004"/>
    <w:rsid w:val="006D3571"/>
    <w:rsid w:val="006F4354"/>
    <w:rsid w:val="00737AD5"/>
    <w:rsid w:val="00842C54"/>
    <w:rsid w:val="008957B9"/>
    <w:rsid w:val="009A327D"/>
    <w:rsid w:val="009B18D0"/>
    <w:rsid w:val="009D3A2C"/>
    <w:rsid w:val="009E54DA"/>
    <w:rsid w:val="00A03DE1"/>
    <w:rsid w:val="00A46606"/>
    <w:rsid w:val="00A513FE"/>
    <w:rsid w:val="00A94E9D"/>
    <w:rsid w:val="00A9798E"/>
    <w:rsid w:val="00AB5061"/>
    <w:rsid w:val="00B24DC2"/>
    <w:rsid w:val="00B25468"/>
    <w:rsid w:val="00B61A13"/>
    <w:rsid w:val="00B849BA"/>
    <w:rsid w:val="00BB440F"/>
    <w:rsid w:val="00C4148B"/>
    <w:rsid w:val="00CB51B8"/>
    <w:rsid w:val="00D2580D"/>
    <w:rsid w:val="00D71934"/>
    <w:rsid w:val="00E07CC9"/>
    <w:rsid w:val="00E217E8"/>
    <w:rsid w:val="00EE0F3B"/>
    <w:rsid w:val="00F7773C"/>
    <w:rsid w:val="00FC45BE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D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55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A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AD3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5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C924-272C-4029-85BA-BFF77222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2014-11-12T07:05:00Z</cp:lastPrinted>
  <dcterms:created xsi:type="dcterms:W3CDTF">2014-11-12T08:04:00Z</dcterms:created>
  <dcterms:modified xsi:type="dcterms:W3CDTF">2014-11-28T12:38:00Z</dcterms:modified>
</cp:coreProperties>
</file>