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AA" w:rsidRDefault="001428ED" w:rsidP="00B76E64">
      <w:pPr>
        <w:tabs>
          <w:tab w:val="left" w:pos="449"/>
          <w:tab w:val="left" w:pos="5880"/>
        </w:tabs>
        <w:snapToGrid w:val="0"/>
        <w:rPr>
          <w:rFonts w:cs="Tahoma"/>
          <w:b/>
          <w:caps/>
          <w:lang w:val="lt-LT"/>
        </w:rPr>
      </w:pPr>
      <w:r>
        <w:rPr>
          <w:rFonts w:cs="Tahoma"/>
          <w:b/>
          <w:caps/>
          <w:lang w:val="lt-LT"/>
        </w:rPr>
        <w:tab/>
      </w:r>
      <w:r w:rsidR="00B76E64">
        <w:rPr>
          <w:rFonts w:cs="Tahoma"/>
          <w:b/>
          <w:caps/>
          <w:lang w:val="lt-LT"/>
        </w:rPr>
        <w:tab/>
      </w:r>
    </w:p>
    <w:p w:rsidR="002E03D8" w:rsidRDefault="00EE2152" w:rsidP="002E03D8">
      <w:pPr>
        <w:snapToGrid w:val="0"/>
        <w:jc w:val="center"/>
        <w:rPr>
          <w:rFonts w:cs="Tahoma"/>
          <w:b/>
          <w:caps/>
          <w:sz w:val="28"/>
        </w:rPr>
      </w:pPr>
      <w:r>
        <w:rPr>
          <w:rFonts w:cs="Tahoma"/>
          <w:b/>
          <w:caps/>
          <w:noProof/>
          <w:lang w:val="lt-LT" w:eastAsia="lt-LT"/>
        </w:rPr>
        <w:drawing>
          <wp:inline distT="0" distB="0" distL="0" distR="0" wp14:anchorId="5D7D6A7C" wp14:editId="2F6B0A83">
            <wp:extent cx="563245" cy="755015"/>
            <wp:effectExtent l="0" t="0" r="8255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D8" w:rsidRPr="006800C2" w:rsidRDefault="002E03D8" w:rsidP="002E03D8">
      <w:pPr>
        <w:pStyle w:val="Pavadinimas"/>
        <w:rPr>
          <w:sz w:val="19"/>
          <w:szCs w:val="19"/>
          <w:lang w:val="lt-LT"/>
        </w:rPr>
      </w:pPr>
    </w:p>
    <w:p w:rsidR="002E03D8" w:rsidRPr="006800C2" w:rsidRDefault="00960267" w:rsidP="002E03D8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 xml:space="preserve">   </w:t>
      </w:r>
      <w:r w:rsidR="002E03D8" w:rsidRPr="006800C2">
        <w:rPr>
          <w:szCs w:val="28"/>
          <w:lang w:val="lt-LT"/>
        </w:rPr>
        <w:t>KRETINGOS RAJONO SAVIVALDYBĖS TARYBA</w:t>
      </w:r>
    </w:p>
    <w:p w:rsidR="002E03D8" w:rsidRPr="006800C2" w:rsidRDefault="002E03D8" w:rsidP="002E03D8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2E03D8" w:rsidRPr="006800C2" w:rsidRDefault="002E03D8" w:rsidP="002E03D8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800C2">
        <w:rPr>
          <w:b/>
          <w:sz w:val="26"/>
          <w:szCs w:val="26"/>
          <w:lang w:val="lt-LT"/>
        </w:rPr>
        <w:t>SPRENDIMAS</w:t>
      </w:r>
    </w:p>
    <w:p w:rsidR="002E03D8" w:rsidRPr="006800C2" w:rsidRDefault="002E03D8" w:rsidP="002E03D8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 w:rsidRPr="006800C2">
        <w:rPr>
          <w:b/>
          <w:bCs/>
          <w:spacing w:val="-4"/>
          <w:sz w:val="24"/>
          <w:szCs w:val="24"/>
          <w:lang w:val="lt-LT"/>
        </w:rPr>
        <w:t>DĖL</w:t>
      </w:r>
      <w:r>
        <w:rPr>
          <w:b/>
          <w:bCs/>
          <w:spacing w:val="-4"/>
          <w:sz w:val="24"/>
          <w:szCs w:val="24"/>
          <w:lang w:val="lt-LT"/>
        </w:rPr>
        <w:t xml:space="preserve"> KRETINGOS </w:t>
      </w:r>
      <w:r w:rsidR="00F2091B">
        <w:rPr>
          <w:b/>
          <w:bCs/>
          <w:spacing w:val="-4"/>
          <w:sz w:val="24"/>
          <w:szCs w:val="24"/>
          <w:lang w:val="lt-LT"/>
        </w:rPr>
        <w:t>RAJONO SAVIVALDYBĖS TARYBOS 2014 METŲ KOVO 27</w:t>
      </w:r>
      <w:r w:rsidR="00CF3B1B">
        <w:rPr>
          <w:b/>
          <w:bCs/>
          <w:spacing w:val="-4"/>
          <w:sz w:val="24"/>
          <w:szCs w:val="24"/>
          <w:lang w:val="lt-LT"/>
        </w:rPr>
        <w:t xml:space="preserve"> D. SPRENDIMO NR. T2-85</w:t>
      </w:r>
      <w:r>
        <w:rPr>
          <w:b/>
          <w:bCs/>
          <w:spacing w:val="-4"/>
          <w:sz w:val="24"/>
          <w:szCs w:val="24"/>
          <w:lang w:val="lt-LT"/>
        </w:rPr>
        <w:t xml:space="preserve"> „DĖL</w:t>
      </w:r>
      <w:r w:rsidRPr="006800C2">
        <w:rPr>
          <w:b/>
          <w:bCs/>
          <w:spacing w:val="-4"/>
          <w:sz w:val="24"/>
          <w:szCs w:val="24"/>
          <w:lang w:val="lt-LT"/>
        </w:rPr>
        <w:t xml:space="preserve"> </w:t>
      </w:r>
      <w:r>
        <w:rPr>
          <w:b/>
          <w:spacing w:val="-2"/>
          <w:sz w:val="24"/>
          <w:szCs w:val="24"/>
          <w:lang w:val="lt-LT"/>
        </w:rPr>
        <w:t>SAVIVALDYBĖS MOKYKLŲ</w:t>
      </w:r>
      <w:r w:rsidRPr="006800C2">
        <w:rPr>
          <w:b/>
          <w:bCs/>
          <w:spacing w:val="-2"/>
          <w:sz w:val="24"/>
          <w:szCs w:val="24"/>
          <w:lang w:val="lt-LT"/>
        </w:rPr>
        <w:t xml:space="preserve"> </w:t>
      </w:r>
      <w:r w:rsidRPr="006800C2">
        <w:rPr>
          <w:b/>
          <w:bCs/>
          <w:spacing w:val="-4"/>
          <w:sz w:val="24"/>
          <w:szCs w:val="24"/>
          <w:lang w:val="lt-LT"/>
        </w:rPr>
        <w:t>KL</w:t>
      </w:r>
      <w:r>
        <w:rPr>
          <w:b/>
          <w:bCs/>
          <w:spacing w:val="-4"/>
          <w:sz w:val="24"/>
          <w:szCs w:val="24"/>
          <w:lang w:val="lt-LT"/>
        </w:rPr>
        <w:t xml:space="preserve">ASIŲ </w:t>
      </w:r>
      <w:r w:rsidR="00CF3B1B">
        <w:rPr>
          <w:b/>
          <w:bCs/>
          <w:spacing w:val="-4"/>
          <w:sz w:val="24"/>
          <w:szCs w:val="24"/>
          <w:lang w:val="lt-LT"/>
        </w:rPr>
        <w:t>SKAIČIAUS</w:t>
      </w:r>
      <w:r>
        <w:rPr>
          <w:b/>
          <w:bCs/>
          <w:spacing w:val="-4"/>
          <w:sz w:val="24"/>
          <w:szCs w:val="24"/>
          <w:lang w:val="lt-LT"/>
        </w:rPr>
        <w:t xml:space="preserve">, PRIEŠMOKYKLINIO </w:t>
      </w:r>
      <w:r w:rsidRPr="006800C2">
        <w:rPr>
          <w:b/>
          <w:bCs/>
          <w:spacing w:val="-4"/>
          <w:sz w:val="24"/>
          <w:szCs w:val="24"/>
          <w:lang w:val="lt-LT"/>
        </w:rPr>
        <w:t>UGDYMO</w:t>
      </w:r>
      <w:r>
        <w:rPr>
          <w:sz w:val="24"/>
          <w:szCs w:val="24"/>
          <w:lang w:val="lt-LT"/>
        </w:rPr>
        <w:t xml:space="preserve"> </w:t>
      </w:r>
      <w:r w:rsidRPr="006800C2">
        <w:rPr>
          <w:b/>
          <w:bCs/>
          <w:spacing w:val="-2"/>
          <w:sz w:val="24"/>
          <w:szCs w:val="24"/>
          <w:lang w:val="lt-LT"/>
        </w:rPr>
        <w:t>GRUPIŲ SKAIČIAUS, VAIKŲ IR MOKINIŲ SKAIČIAUS VIDURKIO</w:t>
      </w:r>
      <w:r w:rsidR="00980BEC">
        <w:rPr>
          <w:b/>
          <w:bCs/>
          <w:spacing w:val="-2"/>
          <w:sz w:val="24"/>
          <w:szCs w:val="24"/>
          <w:lang w:val="lt-LT"/>
        </w:rPr>
        <w:t xml:space="preserve"> KLASĖSE IR GRUPĖSE 2014 - </w:t>
      </w:r>
      <w:r w:rsidR="00CF3B1B">
        <w:rPr>
          <w:b/>
          <w:bCs/>
          <w:spacing w:val="-2"/>
          <w:sz w:val="24"/>
          <w:szCs w:val="24"/>
          <w:lang w:val="lt-LT"/>
        </w:rPr>
        <w:t>2015</w:t>
      </w:r>
      <w:r w:rsidRPr="006800C2">
        <w:rPr>
          <w:b/>
          <w:bCs/>
          <w:spacing w:val="-2"/>
          <w:sz w:val="24"/>
          <w:szCs w:val="24"/>
          <w:lang w:val="lt-LT"/>
        </w:rPr>
        <w:t xml:space="preserve"> MOKSLO METAMS NUSTATYMO</w:t>
      </w:r>
      <w:r>
        <w:rPr>
          <w:b/>
          <w:bCs/>
          <w:spacing w:val="-2"/>
          <w:sz w:val="24"/>
          <w:szCs w:val="24"/>
          <w:lang w:val="lt-LT"/>
        </w:rPr>
        <w:t>“ PAKEITIMO</w:t>
      </w:r>
    </w:p>
    <w:p w:rsidR="002E03D8" w:rsidRPr="006800C2" w:rsidRDefault="002E03D8" w:rsidP="002E03D8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800C2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BF5205" w:rsidRDefault="00CF3B1B" w:rsidP="002E03D8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>
        <w:rPr>
          <w:rStyle w:val="FontStyle200"/>
          <w:sz w:val="24"/>
          <w:szCs w:val="24"/>
        </w:rPr>
        <w:t>2014</w:t>
      </w:r>
      <w:r w:rsidR="002E03D8" w:rsidRPr="002E03D8">
        <w:rPr>
          <w:rStyle w:val="FontStyle200"/>
          <w:sz w:val="24"/>
          <w:szCs w:val="24"/>
        </w:rPr>
        <w:t xml:space="preserve"> m. </w:t>
      </w:r>
      <w:r w:rsidR="00BF5205">
        <w:rPr>
          <w:rStyle w:val="FontStyle200"/>
          <w:sz w:val="24"/>
          <w:szCs w:val="24"/>
        </w:rPr>
        <w:t xml:space="preserve">rugpjūčio </w:t>
      </w:r>
      <w:r w:rsidR="0004541D">
        <w:rPr>
          <w:rStyle w:val="FontStyle200"/>
          <w:sz w:val="24"/>
          <w:szCs w:val="24"/>
        </w:rPr>
        <w:t>2</w:t>
      </w:r>
      <w:r w:rsidR="00B76E64">
        <w:rPr>
          <w:rStyle w:val="FontStyle200"/>
          <w:sz w:val="24"/>
          <w:szCs w:val="24"/>
        </w:rPr>
        <w:t>8</w:t>
      </w:r>
      <w:r w:rsidR="002E03D8" w:rsidRPr="002E03D8">
        <w:rPr>
          <w:rStyle w:val="FontStyle200"/>
          <w:sz w:val="24"/>
          <w:szCs w:val="24"/>
        </w:rPr>
        <w:t xml:space="preserve"> d. Nr. T</w:t>
      </w:r>
      <w:r w:rsidR="00B76E64">
        <w:rPr>
          <w:rStyle w:val="FontStyle200"/>
          <w:sz w:val="24"/>
          <w:szCs w:val="24"/>
        </w:rPr>
        <w:t>2</w:t>
      </w:r>
      <w:r w:rsidR="002E03D8" w:rsidRPr="002E03D8">
        <w:rPr>
          <w:rStyle w:val="FontStyle200"/>
          <w:sz w:val="24"/>
          <w:szCs w:val="24"/>
        </w:rPr>
        <w:t>-</w:t>
      </w:r>
      <w:r w:rsidR="00306BED">
        <w:rPr>
          <w:rStyle w:val="FontStyle200"/>
          <w:sz w:val="24"/>
          <w:szCs w:val="24"/>
        </w:rPr>
        <w:t>227</w:t>
      </w:r>
    </w:p>
    <w:p w:rsidR="002E03D8" w:rsidRPr="002E03D8" w:rsidRDefault="002E03D8" w:rsidP="002E03D8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2E03D8">
        <w:rPr>
          <w:rStyle w:val="FontStyle200"/>
          <w:sz w:val="24"/>
          <w:szCs w:val="24"/>
        </w:rPr>
        <w:t>Kretinga</w:t>
      </w:r>
    </w:p>
    <w:p w:rsidR="002E03D8" w:rsidRPr="006800C2" w:rsidRDefault="002E03D8" w:rsidP="002E03D8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</w:rPr>
      </w:pPr>
    </w:p>
    <w:p w:rsidR="002E03D8" w:rsidRDefault="002E03D8" w:rsidP="002E03D8">
      <w:pPr>
        <w:ind w:firstLine="936"/>
        <w:jc w:val="both"/>
        <w:rPr>
          <w:sz w:val="24"/>
          <w:szCs w:val="24"/>
          <w:lang w:val="lt-LT"/>
        </w:rPr>
      </w:pPr>
      <w:r w:rsidRPr="006800C2">
        <w:rPr>
          <w:sz w:val="24"/>
          <w:szCs w:val="24"/>
          <w:lang w:val="lt-LT"/>
        </w:rPr>
        <w:t xml:space="preserve">Vadovaudamasi Lietuvos Respublikos vietos savivaldos įstatymo </w:t>
      </w:r>
      <w:r w:rsidR="0040133A">
        <w:rPr>
          <w:sz w:val="24"/>
          <w:szCs w:val="24"/>
          <w:lang w:val="lt-LT"/>
        </w:rPr>
        <w:t>18 straipsnio 1 dalimi</w:t>
      </w:r>
      <w:r w:rsidRPr="006800C2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  <w:r w:rsidRPr="00F13282">
        <w:rPr>
          <w:sz w:val="24"/>
          <w:szCs w:val="24"/>
          <w:lang w:val="lt-LT"/>
        </w:rPr>
        <w:t>Priėmimo į Kretingos rajono savivaldybės bendrojo ugdymo mokyklas</w:t>
      </w:r>
      <w:r w:rsidRPr="006800C2">
        <w:rPr>
          <w:sz w:val="24"/>
          <w:szCs w:val="24"/>
          <w:lang w:val="lt-LT"/>
        </w:rPr>
        <w:t xml:space="preserve"> tvarkos aprašo, patvirtinto Kretingos rajono savivaldybės tarybos 2012 m. sausio 26 d. sprendimu Nr. T2-6 „Dėl priėmimo į Kretingos rajono savivaldybės bendrojo ugdymo mokyklas tvarkos aprašo tvirtinimo“</w:t>
      </w:r>
      <w:r>
        <w:rPr>
          <w:sz w:val="24"/>
          <w:szCs w:val="24"/>
          <w:lang w:val="lt-LT"/>
        </w:rPr>
        <w:t>,</w:t>
      </w:r>
      <w:r w:rsidRPr="006800C2">
        <w:rPr>
          <w:sz w:val="24"/>
          <w:szCs w:val="24"/>
          <w:lang w:val="lt-LT"/>
        </w:rPr>
        <w:t xml:space="preserve"> 41 punktu, Kretingos rajono savivaldybės taryba  </w:t>
      </w:r>
      <w:r w:rsidRPr="006800C2">
        <w:rPr>
          <w:spacing w:val="40"/>
          <w:sz w:val="24"/>
          <w:szCs w:val="24"/>
          <w:lang w:val="lt-LT"/>
        </w:rPr>
        <w:t>nusprendžia</w:t>
      </w:r>
      <w:r w:rsidRPr="006800C2">
        <w:rPr>
          <w:sz w:val="24"/>
          <w:szCs w:val="24"/>
          <w:lang w:val="lt-LT"/>
        </w:rPr>
        <w:t>:</w:t>
      </w:r>
    </w:p>
    <w:p w:rsidR="00975489" w:rsidRPr="00975489" w:rsidRDefault="002E03D8" w:rsidP="00975489">
      <w:pPr>
        <w:numPr>
          <w:ilvl w:val="0"/>
          <w:numId w:val="1"/>
        </w:numPr>
        <w:ind w:left="0" w:firstLine="93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Pakeisti K</w:t>
      </w:r>
      <w:r w:rsidRPr="002E03D8">
        <w:rPr>
          <w:bCs/>
          <w:spacing w:val="-4"/>
          <w:sz w:val="24"/>
          <w:szCs w:val="24"/>
          <w:lang w:val="lt-LT"/>
        </w:rPr>
        <w:t>retingos rajono savivaldybės tarybo</w:t>
      </w:r>
      <w:r w:rsidR="00CF3B1B">
        <w:rPr>
          <w:bCs/>
          <w:spacing w:val="-4"/>
          <w:sz w:val="24"/>
          <w:szCs w:val="24"/>
          <w:lang w:val="lt-LT"/>
        </w:rPr>
        <w:t>s 2014</w:t>
      </w:r>
      <w:r w:rsidR="00975489">
        <w:rPr>
          <w:bCs/>
          <w:spacing w:val="-4"/>
          <w:sz w:val="24"/>
          <w:szCs w:val="24"/>
          <w:lang w:val="lt-LT"/>
        </w:rPr>
        <w:t xml:space="preserve"> m</w:t>
      </w:r>
      <w:r w:rsidR="005B40E9">
        <w:rPr>
          <w:bCs/>
          <w:spacing w:val="-4"/>
          <w:sz w:val="24"/>
          <w:szCs w:val="24"/>
          <w:lang w:val="lt-LT"/>
        </w:rPr>
        <w:t xml:space="preserve">. </w:t>
      </w:r>
      <w:r w:rsidR="00CF3B1B">
        <w:rPr>
          <w:bCs/>
          <w:spacing w:val="-4"/>
          <w:sz w:val="24"/>
          <w:szCs w:val="24"/>
          <w:lang w:val="lt-LT"/>
        </w:rPr>
        <w:t>kovo 27</w:t>
      </w:r>
      <w:r w:rsidR="00975489">
        <w:rPr>
          <w:bCs/>
          <w:spacing w:val="-4"/>
          <w:sz w:val="24"/>
          <w:szCs w:val="24"/>
          <w:lang w:val="lt-LT"/>
        </w:rPr>
        <w:t xml:space="preserve"> d. sprendimu</w:t>
      </w:r>
      <w:r w:rsidRPr="002E03D8">
        <w:rPr>
          <w:bCs/>
          <w:spacing w:val="-4"/>
          <w:sz w:val="24"/>
          <w:szCs w:val="24"/>
          <w:lang w:val="lt-LT"/>
        </w:rPr>
        <w:t xml:space="preserve"> </w:t>
      </w:r>
      <w:r w:rsidR="00975489">
        <w:rPr>
          <w:bCs/>
          <w:spacing w:val="-4"/>
          <w:sz w:val="24"/>
          <w:szCs w:val="24"/>
          <w:lang w:val="lt-LT"/>
        </w:rPr>
        <w:t>N</w:t>
      </w:r>
      <w:r w:rsidRPr="002E03D8">
        <w:rPr>
          <w:bCs/>
          <w:spacing w:val="-4"/>
          <w:sz w:val="24"/>
          <w:szCs w:val="24"/>
          <w:lang w:val="lt-LT"/>
        </w:rPr>
        <w:t xml:space="preserve">r. </w:t>
      </w:r>
      <w:r w:rsidR="00975489">
        <w:rPr>
          <w:bCs/>
          <w:spacing w:val="-4"/>
          <w:sz w:val="24"/>
          <w:szCs w:val="24"/>
          <w:lang w:val="lt-LT"/>
        </w:rPr>
        <w:t>T</w:t>
      </w:r>
      <w:r w:rsidR="00CF3B1B">
        <w:rPr>
          <w:bCs/>
          <w:spacing w:val="-4"/>
          <w:sz w:val="24"/>
          <w:szCs w:val="24"/>
          <w:lang w:val="lt-LT"/>
        </w:rPr>
        <w:t>2-87</w:t>
      </w:r>
      <w:r w:rsidRPr="002E03D8">
        <w:rPr>
          <w:bCs/>
          <w:spacing w:val="-4"/>
          <w:sz w:val="24"/>
          <w:szCs w:val="24"/>
          <w:lang w:val="lt-LT"/>
        </w:rPr>
        <w:t xml:space="preserve"> „</w:t>
      </w:r>
      <w:r w:rsidR="00975489">
        <w:rPr>
          <w:bCs/>
          <w:spacing w:val="-4"/>
          <w:sz w:val="24"/>
          <w:szCs w:val="24"/>
          <w:lang w:val="lt-LT"/>
        </w:rPr>
        <w:t>D</w:t>
      </w:r>
      <w:r w:rsidRPr="002E03D8">
        <w:rPr>
          <w:bCs/>
          <w:spacing w:val="-4"/>
          <w:sz w:val="24"/>
          <w:szCs w:val="24"/>
          <w:lang w:val="lt-LT"/>
        </w:rPr>
        <w:t xml:space="preserve">ėl </w:t>
      </w:r>
      <w:r w:rsidRPr="002E03D8">
        <w:rPr>
          <w:spacing w:val="-2"/>
          <w:sz w:val="24"/>
          <w:szCs w:val="24"/>
          <w:lang w:val="lt-LT"/>
        </w:rPr>
        <w:t>savivaldybės mokyklų</w:t>
      </w:r>
      <w:r w:rsidRPr="002E03D8">
        <w:rPr>
          <w:bCs/>
          <w:spacing w:val="-2"/>
          <w:sz w:val="24"/>
          <w:szCs w:val="24"/>
          <w:lang w:val="lt-LT"/>
        </w:rPr>
        <w:t xml:space="preserve"> </w:t>
      </w:r>
      <w:r w:rsidRPr="002E03D8">
        <w:rPr>
          <w:bCs/>
          <w:spacing w:val="-4"/>
          <w:sz w:val="24"/>
          <w:szCs w:val="24"/>
          <w:lang w:val="lt-LT"/>
        </w:rPr>
        <w:t xml:space="preserve">klasių </w:t>
      </w:r>
      <w:r w:rsidR="00CF3B1B">
        <w:rPr>
          <w:bCs/>
          <w:spacing w:val="-4"/>
          <w:sz w:val="24"/>
          <w:szCs w:val="24"/>
          <w:lang w:val="lt-LT"/>
        </w:rPr>
        <w:t>skaičiaus</w:t>
      </w:r>
      <w:r w:rsidRPr="002E03D8">
        <w:rPr>
          <w:bCs/>
          <w:spacing w:val="-4"/>
          <w:sz w:val="24"/>
          <w:szCs w:val="24"/>
          <w:lang w:val="lt-LT"/>
        </w:rPr>
        <w:t>, priešmokyklinio ugdymo</w:t>
      </w:r>
      <w:r w:rsidRPr="002E03D8">
        <w:rPr>
          <w:sz w:val="24"/>
          <w:szCs w:val="24"/>
          <w:lang w:val="lt-LT"/>
        </w:rPr>
        <w:t xml:space="preserve"> </w:t>
      </w:r>
      <w:r w:rsidRPr="002E03D8">
        <w:rPr>
          <w:bCs/>
          <w:spacing w:val="-2"/>
          <w:sz w:val="24"/>
          <w:szCs w:val="24"/>
          <w:lang w:val="lt-LT"/>
        </w:rPr>
        <w:t xml:space="preserve">grupių skaičiaus, vaikų ir mokinių skaičiaus </w:t>
      </w:r>
      <w:r w:rsidR="00CF3B1B">
        <w:rPr>
          <w:bCs/>
          <w:spacing w:val="-2"/>
          <w:sz w:val="24"/>
          <w:szCs w:val="24"/>
          <w:lang w:val="lt-LT"/>
        </w:rPr>
        <w:t>v</w:t>
      </w:r>
      <w:r w:rsidR="00980BEC">
        <w:rPr>
          <w:bCs/>
          <w:spacing w:val="-2"/>
          <w:sz w:val="24"/>
          <w:szCs w:val="24"/>
          <w:lang w:val="lt-LT"/>
        </w:rPr>
        <w:t xml:space="preserve">idurkio klasėse ir grupėse 2014 - </w:t>
      </w:r>
      <w:r w:rsidR="00CF3B1B">
        <w:rPr>
          <w:bCs/>
          <w:spacing w:val="-2"/>
          <w:sz w:val="24"/>
          <w:szCs w:val="24"/>
          <w:lang w:val="lt-LT"/>
        </w:rPr>
        <w:t>2015</w:t>
      </w:r>
      <w:r w:rsidRPr="002E03D8">
        <w:rPr>
          <w:bCs/>
          <w:spacing w:val="-2"/>
          <w:sz w:val="24"/>
          <w:szCs w:val="24"/>
          <w:lang w:val="lt-LT"/>
        </w:rPr>
        <w:t xml:space="preserve"> mokslo metams nustatymo“</w:t>
      </w:r>
      <w:r w:rsidR="00975489">
        <w:rPr>
          <w:bCs/>
          <w:spacing w:val="-2"/>
          <w:sz w:val="24"/>
          <w:szCs w:val="24"/>
          <w:lang w:val="lt-LT"/>
        </w:rPr>
        <w:t xml:space="preserve"> patvirtint</w:t>
      </w:r>
      <w:r w:rsidR="0040133A">
        <w:rPr>
          <w:bCs/>
          <w:spacing w:val="-2"/>
          <w:sz w:val="24"/>
          <w:szCs w:val="24"/>
          <w:lang w:val="lt-LT"/>
        </w:rPr>
        <w:t>ą</w:t>
      </w:r>
      <w:r w:rsidR="00975489">
        <w:rPr>
          <w:bCs/>
          <w:spacing w:val="-2"/>
          <w:sz w:val="24"/>
          <w:szCs w:val="24"/>
          <w:lang w:val="lt-LT"/>
        </w:rPr>
        <w:t xml:space="preserve"> pried</w:t>
      </w:r>
      <w:r w:rsidR="0040133A">
        <w:rPr>
          <w:bCs/>
          <w:spacing w:val="-2"/>
          <w:sz w:val="24"/>
          <w:szCs w:val="24"/>
          <w:lang w:val="lt-LT"/>
        </w:rPr>
        <w:t>ą</w:t>
      </w:r>
      <w:r w:rsidR="00975489">
        <w:rPr>
          <w:bCs/>
          <w:spacing w:val="-2"/>
          <w:sz w:val="24"/>
          <w:szCs w:val="24"/>
          <w:lang w:val="lt-LT"/>
        </w:rPr>
        <w:t xml:space="preserve"> „</w:t>
      </w:r>
      <w:r w:rsidR="00975489" w:rsidRPr="00975489">
        <w:rPr>
          <w:bCs/>
          <w:spacing w:val="-2"/>
          <w:sz w:val="24"/>
          <w:szCs w:val="24"/>
          <w:lang w:val="lt-LT"/>
        </w:rPr>
        <w:t>Savivaldybės mokyklų klasių komplektų, priešmokyklinio ugdymo grupių skaičius, vaikų ir  mokinių skaičiaus vidurkis klasėse ir g</w:t>
      </w:r>
      <w:r w:rsidR="00980BEC">
        <w:rPr>
          <w:bCs/>
          <w:spacing w:val="-2"/>
          <w:sz w:val="24"/>
          <w:szCs w:val="24"/>
          <w:lang w:val="lt-LT"/>
        </w:rPr>
        <w:t xml:space="preserve">rupėse 2014 - </w:t>
      </w:r>
      <w:r w:rsidR="00CF3B1B">
        <w:rPr>
          <w:bCs/>
          <w:spacing w:val="-2"/>
          <w:sz w:val="24"/>
          <w:szCs w:val="24"/>
          <w:lang w:val="lt-LT"/>
        </w:rPr>
        <w:t>2015</w:t>
      </w:r>
      <w:r w:rsidR="00975489" w:rsidRPr="00975489">
        <w:rPr>
          <w:bCs/>
          <w:spacing w:val="-2"/>
          <w:sz w:val="24"/>
          <w:szCs w:val="24"/>
          <w:lang w:val="lt-LT"/>
        </w:rPr>
        <w:t xml:space="preserve"> mokslo metams</w:t>
      </w:r>
      <w:r w:rsidR="00975489">
        <w:rPr>
          <w:bCs/>
          <w:spacing w:val="-2"/>
          <w:sz w:val="24"/>
          <w:szCs w:val="24"/>
          <w:lang w:val="lt-LT"/>
        </w:rPr>
        <w:t>“</w:t>
      </w:r>
      <w:r w:rsidR="00975489" w:rsidRPr="00975489">
        <w:rPr>
          <w:bCs/>
          <w:spacing w:val="-2"/>
          <w:sz w:val="24"/>
          <w:szCs w:val="24"/>
          <w:lang w:val="lt-LT"/>
        </w:rPr>
        <w:t xml:space="preserve"> </w:t>
      </w:r>
      <w:r w:rsidR="00975489">
        <w:rPr>
          <w:bCs/>
          <w:spacing w:val="-2"/>
          <w:sz w:val="24"/>
          <w:szCs w:val="24"/>
          <w:lang w:val="lt-LT"/>
        </w:rPr>
        <w:t>:</w:t>
      </w:r>
    </w:p>
    <w:p w:rsidR="00BF5205" w:rsidRPr="008C7189" w:rsidRDefault="00CF3B1B" w:rsidP="00BF5205">
      <w:pPr>
        <w:numPr>
          <w:ilvl w:val="1"/>
          <w:numId w:val="1"/>
        </w:numPr>
        <w:shd w:val="clear" w:color="auto" w:fill="FFFFFF"/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1.1. eilutės 14</w:t>
      </w:r>
      <w:r w:rsidR="00BF5205" w:rsidRPr="008C7189">
        <w:rPr>
          <w:bCs/>
          <w:spacing w:val="-2"/>
          <w:sz w:val="24"/>
          <w:szCs w:val="24"/>
          <w:lang w:val="lt-LT"/>
        </w:rPr>
        <w:t xml:space="preserve"> grafoje </w:t>
      </w:r>
      <w:r>
        <w:rPr>
          <w:bCs/>
          <w:spacing w:val="-2"/>
          <w:sz w:val="24"/>
          <w:szCs w:val="24"/>
          <w:lang w:val="lt-LT"/>
        </w:rPr>
        <w:t>vietoje skaičiaus „3“ įrašyti s</w:t>
      </w:r>
      <w:r w:rsidR="00D36B32">
        <w:rPr>
          <w:bCs/>
          <w:spacing w:val="-2"/>
          <w:sz w:val="24"/>
          <w:szCs w:val="24"/>
          <w:lang w:val="lt-LT"/>
        </w:rPr>
        <w:t>kaičių „4“, 19 ir 24 grafose vietoj</w:t>
      </w:r>
      <w:r w:rsidR="00347EB4">
        <w:rPr>
          <w:bCs/>
          <w:spacing w:val="-2"/>
          <w:sz w:val="24"/>
          <w:szCs w:val="24"/>
          <w:lang w:val="lt-LT"/>
        </w:rPr>
        <w:t>e skaičiaus „20“ įrašyti skaičių „21“;</w:t>
      </w:r>
    </w:p>
    <w:p w:rsidR="00D36B32" w:rsidRPr="00D36B32" w:rsidRDefault="00CF3B1B" w:rsidP="00BF5205">
      <w:pPr>
        <w:numPr>
          <w:ilvl w:val="1"/>
          <w:numId w:val="1"/>
        </w:numPr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3.2. eilutės 8</w:t>
      </w:r>
      <w:r w:rsidR="00BF5205" w:rsidRPr="008C7189">
        <w:rPr>
          <w:bCs/>
          <w:spacing w:val="-2"/>
          <w:sz w:val="24"/>
          <w:szCs w:val="24"/>
          <w:lang w:val="lt-LT"/>
        </w:rPr>
        <w:t xml:space="preserve"> grafoje </w:t>
      </w:r>
      <w:r>
        <w:rPr>
          <w:bCs/>
          <w:spacing w:val="-2"/>
          <w:sz w:val="24"/>
          <w:szCs w:val="24"/>
          <w:lang w:val="lt-LT"/>
        </w:rPr>
        <w:t>vietoje skaičiaus „2</w:t>
      </w:r>
      <w:r w:rsidR="00D36B32">
        <w:rPr>
          <w:bCs/>
          <w:spacing w:val="-2"/>
          <w:sz w:val="24"/>
          <w:szCs w:val="24"/>
          <w:lang w:val="lt-LT"/>
        </w:rPr>
        <w:t>“ įrašyti skaičių „1“, 19 grafoje vietoj</w:t>
      </w:r>
      <w:r w:rsidR="00347EB4">
        <w:rPr>
          <w:bCs/>
          <w:spacing w:val="-2"/>
          <w:sz w:val="24"/>
          <w:szCs w:val="24"/>
          <w:lang w:val="lt-LT"/>
        </w:rPr>
        <w:t>e</w:t>
      </w:r>
      <w:r w:rsidR="00D36B32">
        <w:rPr>
          <w:bCs/>
          <w:spacing w:val="-2"/>
          <w:sz w:val="24"/>
          <w:szCs w:val="24"/>
          <w:lang w:val="lt-LT"/>
        </w:rPr>
        <w:t xml:space="preserve"> skaičiaus „17“ įrašyti skaičių „16“, 24 grafoje vietoj</w:t>
      </w:r>
      <w:r w:rsidR="00347EB4">
        <w:rPr>
          <w:bCs/>
          <w:spacing w:val="-2"/>
          <w:sz w:val="24"/>
          <w:szCs w:val="24"/>
          <w:lang w:val="lt-LT"/>
        </w:rPr>
        <w:t>e</w:t>
      </w:r>
      <w:r w:rsidR="00D36B32">
        <w:rPr>
          <w:bCs/>
          <w:spacing w:val="-2"/>
          <w:sz w:val="24"/>
          <w:szCs w:val="24"/>
          <w:lang w:val="lt-LT"/>
        </w:rPr>
        <w:t xml:space="preserve"> skaičiaus „18“</w:t>
      </w:r>
      <w:r w:rsidR="00347EB4">
        <w:rPr>
          <w:bCs/>
          <w:spacing w:val="-2"/>
          <w:sz w:val="24"/>
          <w:szCs w:val="24"/>
          <w:lang w:val="lt-LT"/>
        </w:rPr>
        <w:t xml:space="preserve"> įrašyti skaičių „17“;</w:t>
      </w:r>
    </w:p>
    <w:p w:rsidR="00BF5205" w:rsidRPr="00D36B32" w:rsidRDefault="00D36B32" w:rsidP="00BF5205">
      <w:pPr>
        <w:numPr>
          <w:ilvl w:val="1"/>
          <w:numId w:val="1"/>
        </w:numPr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6.2</w:t>
      </w:r>
      <w:r w:rsidR="00347EB4">
        <w:rPr>
          <w:bCs/>
          <w:spacing w:val="-2"/>
          <w:sz w:val="24"/>
          <w:szCs w:val="24"/>
          <w:lang w:val="lt-LT"/>
        </w:rPr>
        <w:t>. eilutės</w:t>
      </w:r>
      <w:r>
        <w:rPr>
          <w:bCs/>
          <w:spacing w:val="-2"/>
          <w:sz w:val="24"/>
          <w:szCs w:val="24"/>
          <w:lang w:val="lt-LT"/>
        </w:rPr>
        <w:t xml:space="preserve"> 22 ir 24 grafose vietoj</w:t>
      </w:r>
      <w:r w:rsidR="00347EB4">
        <w:rPr>
          <w:bCs/>
          <w:spacing w:val="-2"/>
          <w:sz w:val="24"/>
          <w:szCs w:val="24"/>
          <w:lang w:val="lt-LT"/>
        </w:rPr>
        <w:t>e skaičiaus „3“ įrašyti skaičių „2“;</w:t>
      </w:r>
    </w:p>
    <w:p w:rsidR="00D36B32" w:rsidRPr="00D36B32" w:rsidRDefault="00347EB4" w:rsidP="00BF5205">
      <w:pPr>
        <w:numPr>
          <w:ilvl w:val="1"/>
          <w:numId w:val="1"/>
        </w:numPr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6.4. eilutės</w:t>
      </w:r>
      <w:r w:rsidR="00D36B32">
        <w:rPr>
          <w:bCs/>
          <w:spacing w:val="-2"/>
          <w:sz w:val="24"/>
          <w:szCs w:val="24"/>
          <w:lang w:val="lt-LT"/>
        </w:rPr>
        <w:t xml:space="preserve"> 22 grafoje vietoj</w:t>
      </w:r>
      <w:r>
        <w:rPr>
          <w:bCs/>
          <w:spacing w:val="-2"/>
          <w:sz w:val="24"/>
          <w:szCs w:val="24"/>
          <w:lang w:val="lt-LT"/>
        </w:rPr>
        <w:t>e</w:t>
      </w:r>
      <w:r w:rsidR="00D36B32">
        <w:rPr>
          <w:bCs/>
          <w:spacing w:val="-2"/>
          <w:sz w:val="24"/>
          <w:szCs w:val="24"/>
          <w:lang w:val="lt-LT"/>
        </w:rPr>
        <w:t xml:space="preserve"> skaičiaus „3“ įrašyti skaičių </w:t>
      </w:r>
      <w:r>
        <w:rPr>
          <w:bCs/>
          <w:spacing w:val="-2"/>
          <w:sz w:val="24"/>
          <w:szCs w:val="24"/>
          <w:lang w:val="lt-LT"/>
        </w:rPr>
        <w:t>„</w:t>
      </w:r>
      <w:r w:rsidR="00D36B32">
        <w:rPr>
          <w:bCs/>
          <w:spacing w:val="-2"/>
          <w:sz w:val="24"/>
          <w:szCs w:val="24"/>
          <w:lang w:val="lt-LT"/>
        </w:rPr>
        <w:t>2</w:t>
      </w:r>
      <w:r>
        <w:rPr>
          <w:bCs/>
          <w:spacing w:val="-2"/>
          <w:sz w:val="24"/>
          <w:szCs w:val="24"/>
          <w:lang w:val="lt-LT"/>
        </w:rPr>
        <w:t>“;</w:t>
      </w:r>
    </w:p>
    <w:p w:rsidR="00D36B32" w:rsidRPr="008C7189" w:rsidRDefault="00347EB4" w:rsidP="00BF5205">
      <w:pPr>
        <w:numPr>
          <w:ilvl w:val="1"/>
          <w:numId w:val="1"/>
        </w:numPr>
        <w:tabs>
          <w:tab w:val="left" w:pos="1560"/>
          <w:tab w:val="left" w:pos="1985"/>
        </w:tabs>
        <w:ind w:left="0" w:firstLine="936"/>
        <w:jc w:val="both"/>
        <w:rPr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eilutės</w:t>
      </w:r>
      <w:r w:rsidR="00D36B32">
        <w:rPr>
          <w:bCs/>
          <w:spacing w:val="-2"/>
          <w:sz w:val="24"/>
          <w:szCs w:val="24"/>
          <w:lang w:val="lt-LT"/>
        </w:rPr>
        <w:t xml:space="preserve"> „Iš viso“ 22 grafoje vietoj</w:t>
      </w:r>
      <w:r>
        <w:rPr>
          <w:bCs/>
          <w:spacing w:val="-2"/>
          <w:sz w:val="24"/>
          <w:szCs w:val="24"/>
          <w:lang w:val="lt-LT"/>
        </w:rPr>
        <w:t>e</w:t>
      </w:r>
      <w:r w:rsidR="00D36B32">
        <w:rPr>
          <w:bCs/>
          <w:spacing w:val="-2"/>
          <w:sz w:val="24"/>
          <w:szCs w:val="24"/>
          <w:lang w:val="lt-LT"/>
        </w:rPr>
        <w:t xml:space="preserve"> skaičiaus „24“ įrašyti skaičių „22“, 24 grafoje vietoj</w:t>
      </w:r>
      <w:r>
        <w:rPr>
          <w:bCs/>
          <w:spacing w:val="-2"/>
          <w:sz w:val="24"/>
          <w:szCs w:val="24"/>
          <w:lang w:val="lt-LT"/>
        </w:rPr>
        <w:t>e</w:t>
      </w:r>
      <w:r w:rsidR="00D36B32">
        <w:rPr>
          <w:bCs/>
          <w:spacing w:val="-2"/>
          <w:sz w:val="24"/>
          <w:szCs w:val="24"/>
          <w:lang w:val="lt-LT"/>
        </w:rPr>
        <w:t xml:space="preserve"> skaiči</w:t>
      </w:r>
      <w:r>
        <w:rPr>
          <w:bCs/>
          <w:spacing w:val="-2"/>
          <w:sz w:val="24"/>
          <w:szCs w:val="24"/>
          <w:lang w:val="lt-LT"/>
        </w:rPr>
        <w:t>aus „228“ įrašyti skaičių „227“;</w:t>
      </w:r>
    </w:p>
    <w:p w:rsidR="00227D8E" w:rsidRDefault="00227D8E" w:rsidP="00227D8E">
      <w:pPr>
        <w:numPr>
          <w:ilvl w:val="1"/>
          <w:numId w:val="1"/>
        </w:numPr>
        <w:tabs>
          <w:tab w:val="left" w:pos="1560"/>
          <w:tab w:val="left" w:pos="1985"/>
        </w:tabs>
        <w:ind w:left="0" w:firstLine="936"/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Suaugusiųjų ir jaunimo mokymo centro klasių komplektų skaičių ir  mokinių skaičiaus vidurkį klasėse 2014</w:t>
      </w:r>
      <w:r w:rsidR="00960267">
        <w:rPr>
          <w:bCs/>
          <w:spacing w:val="-2"/>
          <w:sz w:val="24"/>
          <w:szCs w:val="24"/>
          <w:lang w:val="lt-LT"/>
        </w:rPr>
        <w:t xml:space="preserve"> </w:t>
      </w:r>
      <w:r>
        <w:rPr>
          <w:bCs/>
          <w:spacing w:val="-2"/>
          <w:sz w:val="24"/>
          <w:szCs w:val="24"/>
          <w:lang w:val="lt-LT"/>
        </w:rPr>
        <w:t>- 2015 m.</w:t>
      </w:r>
      <w:r w:rsidR="00BB74DD">
        <w:rPr>
          <w:bCs/>
          <w:spacing w:val="-2"/>
          <w:sz w:val="24"/>
          <w:szCs w:val="24"/>
          <w:lang w:val="lt-LT"/>
        </w:rPr>
        <w:t xml:space="preserve"> </w:t>
      </w:r>
      <w:r>
        <w:rPr>
          <w:bCs/>
          <w:spacing w:val="-2"/>
          <w:sz w:val="24"/>
          <w:szCs w:val="24"/>
          <w:lang w:val="lt-LT"/>
        </w:rPr>
        <w:t xml:space="preserve">m. išdėstyti nauja redakcija </w:t>
      </w:r>
      <w:r w:rsidR="00306BED">
        <w:rPr>
          <w:bCs/>
          <w:spacing w:val="-2"/>
          <w:sz w:val="24"/>
          <w:szCs w:val="24"/>
          <w:lang w:val="lt-LT"/>
        </w:rPr>
        <w:t>(pridedama);</w:t>
      </w:r>
    </w:p>
    <w:p w:rsidR="00306BED" w:rsidRPr="00227D8E" w:rsidRDefault="00306BED" w:rsidP="00227D8E">
      <w:pPr>
        <w:numPr>
          <w:ilvl w:val="1"/>
          <w:numId w:val="1"/>
        </w:numPr>
        <w:tabs>
          <w:tab w:val="left" w:pos="1560"/>
          <w:tab w:val="left" w:pos="1985"/>
        </w:tabs>
        <w:ind w:left="0" w:firstLine="936"/>
        <w:jc w:val="both"/>
        <w:rPr>
          <w:bCs/>
          <w:spacing w:val="-2"/>
          <w:sz w:val="24"/>
          <w:szCs w:val="24"/>
          <w:lang w:val="lt-LT"/>
        </w:rPr>
      </w:pPr>
      <w:r>
        <w:rPr>
          <w:bCs/>
          <w:spacing w:val="-2"/>
          <w:sz w:val="24"/>
          <w:szCs w:val="24"/>
          <w:lang w:val="lt-LT"/>
        </w:rPr>
        <w:t>eilutės 1.3.1. 3 grafoje išbraukti skaičių „1“, 19 grafoje vietoje skaičiaus „4“ įrašyti skaičių „3“, 24 grafoje vietoje skaičiaus „24“ įrašyti skaičių „23“.</w:t>
      </w:r>
    </w:p>
    <w:p w:rsidR="002E03D8" w:rsidRPr="00901160" w:rsidRDefault="002E03D8" w:rsidP="00C85017">
      <w:pPr>
        <w:numPr>
          <w:ilvl w:val="0"/>
          <w:numId w:val="1"/>
        </w:numPr>
        <w:ind w:left="0" w:firstLine="936"/>
        <w:jc w:val="both"/>
        <w:rPr>
          <w:sz w:val="24"/>
          <w:szCs w:val="24"/>
        </w:rPr>
      </w:pPr>
      <w:proofErr w:type="spellStart"/>
      <w:r w:rsidRPr="00901160">
        <w:rPr>
          <w:sz w:val="24"/>
          <w:szCs w:val="24"/>
        </w:rPr>
        <w:t>Šis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sprendimas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gali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būti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skundžiamas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Lietuvos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Respublikos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administracinių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bylų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teisenos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įstatymo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nustatyta</w:t>
      </w:r>
      <w:proofErr w:type="spellEnd"/>
      <w:r w:rsidRPr="00901160">
        <w:rPr>
          <w:sz w:val="24"/>
          <w:szCs w:val="24"/>
        </w:rPr>
        <w:t xml:space="preserve"> </w:t>
      </w:r>
      <w:proofErr w:type="spellStart"/>
      <w:r w:rsidRPr="00901160">
        <w:rPr>
          <w:sz w:val="24"/>
          <w:szCs w:val="24"/>
        </w:rPr>
        <w:t>tvarka</w:t>
      </w:r>
      <w:proofErr w:type="spellEnd"/>
      <w:r w:rsidRPr="00901160">
        <w:rPr>
          <w:sz w:val="24"/>
          <w:szCs w:val="24"/>
        </w:rPr>
        <w:t xml:space="preserve">. </w:t>
      </w:r>
    </w:p>
    <w:p w:rsidR="002E03D8" w:rsidRDefault="002E03D8" w:rsidP="002E03D8">
      <w:pPr>
        <w:jc w:val="both"/>
        <w:rPr>
          <w:lang w:val="lt-LT"/>
        </w:rPr>
      </w:pPr>
    </w:p>
    <w:p w:rsidR="0004541D" w:rsidRPr="006800C2" w:rsidRDefault="0004541D" w:rsidP="002E03D8">
      <w:pPr>
        <w:jc w:val="both"/>
        <w:rPr>
          <w:lang w:val="lt-LT"/>
        </w:rPr>
      </w:pPr>
    </w:p>
    <w:p w:rsidR="00B76E64" w:rsidRPr="00B76E64" w:rsidRDefault="00B76E64" w:rsidP="00B76E64">
      <w:pPr>
        <w:jc w:val="both"/>
        <w:rPr>
          <w:sz w:val="24"/>
          <w:szCs w:val="24"/>
        </w:rPr>
      </w:pPr>
      <w:proofErr w:type="spellStart"/>
      <w:r w:rsidRPr="00B76E64">
        <w:rPr>
          <w:sz w:val="24"/>
          <w:szCs w:val="24"/>
        </w:rPr>
        <w:t>Savivaldybės</w:t>
      </w:r>
      <w:proofErr w:type="spellEnd"/>
      <w:r w:rsidRPr="00B76E64">
        <w:rPr>
          <w:sz w:val="24"/>
          <w:szCs w:val="24"/>
        </w:rPr>
        <w:t xml:space="preserve"> </w:t>
      </w:r>
      <w:proofErr w:type="spellStart"/>
      <w:r w:rsidRPr="00B76E64">
        <w:rPr>
          <w:sz w:val="24"/>
          <w:szCs w:val="24"/>
        </w:rPr>
        <w:t>meras</w:t>
      </w:r>
      <w:proofErr w:type="spellEnd"/>
      <w:r w:rsidRPr="00B76E64">
        <w:rPr>
          <w:sz w:val="24"/>
          <w:szCs w:val="24"/>
        </w:rPr>
        <w:t xml:space="preserve">                           </w:t>
      </w:r>
      <w:r w:rsidRPr="00B76E64">
        <w:rPr>
          <w:sz w:val="24"/>
          <w:szCs w:val="24"/>
        </w:rPr>
        <w:tab/>
      </w:r>
      <w:r w:rsidRPr="00B76E64">
        <w:rPr>
          <w:sz w:val="24"/>
          <w:szCs w:val="24"/>
        </w:rPr>
        <w:tab/>
        <w:t xml:space="preserve">                                                </w:t>
      </w:r>
      <w:r>
        <w:rPr>
          <w:sz w:val="24"/>
          <w:szCs w:val="24"/>
          <w:lang w:val="lt-LT"/>
        </w:rPr>
        <w:t xml:space="preserve">       </w:t>
      </w:r>
      <w:proofErr w:type="spellStart"/>
      <w:r w:rsidRPr="00B76E64">
        <w:rPr>
          <w:sz w:val="24"/>
          <w:szCs w:val="24"/>
        </w:rPr>
        <w:t>Juozas</w:t>
      </w:r>
      <w:proofErr w:type="spellEnd"/>
      <w:r w:rsidRPr="00B76E64">
        <w:rPr>
          <w:sz w:val="24"/>
          <w:szCs w:val="24"/>
        </w:rPr>
        <w:t xml:space="preserve"> </w:t>
      </w:r>
      <w:proofErr w:type="spellStart"/>
      <w:r w:rsidRPr="00B76E64">
        <w:rPr>
          <w:sz w:val="24"/>
          <w:szCs w:val="24"/>
        </w:rPr>
        <w:t>Mažeika</w:t>
      </w:r>
      <w:proofErr w:type="spellEnd"/>
      <w:r w:rsidRPr="00B76E64">
        <w:rPr>
          <w:sz w:val="24"/>
          <w:szCs w:val="24"/>
        </w:rPr>
        <w:t xml:space="preserve">                                                                       </w:t>
      </w:r>
    </w:p>
    <w:p w:rsidR="00227D8E" w:rsidRDefault="00227D8E" w:rsidP="00381D8C">
      <w:pPr>
        <w:jc w:val="both"/>
        <w:rPr>
          <w:sz w:val="24"/>
          <w:szCs w:val="24"/>
          <w:lang w:val="lt-LT"/>
        </w:rPr>
      </w:pPr>
    </w:p>
    <w:p w:rsidR="00227D8E" w:rsidRDefault="00227D8E" w:rsidP="00227D8E">
      <w:pPr>
        <w:rPr>
          <w:sz w:val="24"/>
          <w:szCs w:val="24"/>
          <w:lang w:val="lt-LT"/>
        </w:rPr>
      </w:pPr>
    </w:p>
    <w:p w:rsidR="00B76E64" w:rsidRDefault="00B76E64" w:rsidP="00227D8E">
      <w:pPr>
        <w:rPr>
          <w:sz w:val="24"/>
          <w:szCs w:val="24"/>
          <w:lang w:val="lt-LT"/>
        </w:rPr>
      </w:pPr>
    </w:p>
    <w:p w:rsidR="00B76E64" w:rsidRDefault="00B76E64" w:rsidP="00227D8E">
      <w:pPr>
        <w:rPr>
          <w:sz w:val="24"/>
          <w:szCs w:val="24"/>
          <w:lang w:val="lt-LT"/>
        </w:rPr>
      </w:pPr>
    </w:p>
    <w:p w:rsidR="00B76E64" w:rsidRDefault="00B76E64" w:rsidP="00227D8E">
      <w:pPr>
        <w:rPr>
          <w:sz w:val="24"/>
          <w:szCs w:val="24"/>
          <w:lang w:val="lt-LT"/>
        </w:rPr>
      </w:pPr>
    </w:p>
    <w:p w:rsidR="00197B09" w:rsidRDefault="00197B09" w:rsidP="00227D8E">
      <w:pPr>
        <w:rPr>
          <w:sz w:val="24"/>
          <w:szCs w:val="24"/>
          <w:lang w:val="lt-LT"/>
        </w:rPr>
      </w:pPr>
    </w:p>
    <w:p w:rsidR="00B76E64" w:rsidRDefault="00B76E64" w:rsidP="00227D8E">
      <w:pPr>
        <w:rPr>
          <w:sz w:val="24"/>
          <w:szCs w:val="24"/>
          <w:lang w:val="lt-LT"/>
        </w:rPr>
      </w:pPr>
      <w:bookmarkStart w:id="0" w:name="_GoBack"/>
      <w:bookmarkEnd w:id="0"/>
    </w:p>
    <w:p w:rsidR="00197B09" w:rsidRDefault="00197B09" w:rsidP="00227D8E">
      <w:pPr>
        <w:rPr>
          <w:sz w:val="24"/>
          <w:szCs w:val="24"/>
          <w:lang w:val="lt-LT"/>
        </w:rPr>
      </w:pPr>
    </w:p>
    <w:p w:rsidR="00B76E64" w:rsidRDefault="00B76E64" w:rsidP="00227D8E">
      <w:pPr>
        <w:rPr>
          <w:sz w:val="24"/>
          <w:szCs w:val="24"/>
          <w:lang w:val="lt-LT"/>
        </w:rPr>
      </w:pPr>
    </w:p>
    <w:p w:rsidR="00B76E64" w:rsidRPr="00227D8E" w:rsidRDefault="00197B09" w:rsidP="00197B09">
      <w:pPr>
        <w:jc w:val="both"/>
        <w:rPr>
          <w:sz w:val="24"/>
          <w:szCs w:val="24"/>
          <w:lang w:val="lt-LT"/>
        </w:rPr>
      </w:pPr>
      <w:proofErr w:type="spellStart"/>
      <w:r w:rsidRPr="00197B09">
        <w:rPr>
          <w:sz w:val="24"/>
          <w:szCs w:val="24"/>
        </w:rPr>
        <w:t>Antanas</w:t>
      </w:r>
      <w:proofErr w:type="spellEnd"/>
      <w:r w:rsidRPr="00197B09">
        <w:rPr>
          <w:sz w:val="24"/>
          <w:szCs w:val="24"/>
        </w:rPr>
        <w:t xml:space="preserve"> </w:t>
      </w:r>
      <w:proofErr w:type="spellStart"/>
      <w:r w:rsidRPr="00197B09">
        <w:rPr>
          <w:sz w:val="24"/>
          <w:szCs w:val="24"/>
        </w:rPr>
        <w:t>Sungaila</w:t>
      </w:r>
      <w:proofErr w:type="spellEnd"/>
    </w:p>
    <w:sectPr w:rsidR="00B76E64" w:rsidRPr="00227D8E" w:rsidSect="00960267">
      <w:headerReference w:type="default" r:id="rId10"/>
      <w:pgSz w:w="11906" w:h="16838" w:code="9"/>
      <w:pgMar w:top="425" w:right="567" w:bottom="567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99" w:rsidRDefault="009D0299" w:rsidP="00CF3B1B">
      <w:r>
        <w:separator/>
      </w:r>
    </w:p>
  </w:endnote>
  <w:endnote w:type="continuationSeparator" w:id="0">
    <w:p w:rsidR="009D0299" w:rsidRDefault="009D0299" w:rsidP="00CF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99" w:rsidRDefault="009D0299" w:rsidP="00CF3B1B">
      <w:r>
        <w:separator/>
      </w:r>
    </w:p>
  </w:footnote>
  <w:footnote w:type="continuationSeparator" w:id="0">
    <w:p w:rsidR="009D0299" w:rsidRDefault="009D0299" w:rsidP="00CF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1B" w:rsidRPr="00CF3B1B" w:rsidRDefault="00CF3B1B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7E72BF2"/>
    <w:multiLevelType w:val="hybridMultilevel"/>
    <w:tmpl w:val="6852AB0E"/>
    <w:lvl w:ilvl="0" w:tplc="991A1E5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3">
    <w:nsid w:val="52EE3197"/>
    <w:multiLevelType w:val="multilevel"/>
    <w:tmpl w:val="E9E0EA64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D8"/>
    <w:rsid w:val="00023B5D"/>
    <w:rsid w:val="0004541D"/>
    <w:rsid w:val="00062A3A"/>
    <w:rsid w:val="000D5C72"/>
    <w:rsid w:val="001377C7"/>
    <w:rsid w:val="001428ED"/>
    <w:rsid w:val="00197B09"/>
    <w:rsid w:val="001B57AA"/>
    <w:rsid w:val="001F646E"/>
    <w:rsid w:val="00227D8E"/>
    <w:rsid w:val="00272AB7"/>
    <w:rsid w:val="00290888"/>
    <w:rsid w:val="002A7777"/>
    <w:rsid w:val="002C3159"/>
    <w:rsid w:val="002E03D8"/>
    <w:rsid w:val="00306BED"/>
    <w:rsid w:val="0033096F"/>
    <w:rsid w:val="00347EB4"/>
    <w:rsid w:val="00381D8C"/>
    <w:rsid w:val="003D3BD0"/>
    <w:rsid w:val="003F34EF"/>
    <w:rsid w:val="0040133A"/>
    <w:rsid w:val="00444AAB"/>
    <w:rsid w:val="00460495"/>
    <w:rsid w:val="00466778"/>
    <w:rsid w:val="004B5A38"/>
    <w:rsid w:val="00584639"/>
    <w:rsid w:val="005B40E9"/>
    <w:rsid w:val="006163E1"/>
    <w:rsid w:val="006309AD"/>
    <w:rsid w:val="0063307D"/>
    <w:rsid w:val="0063782C"/>
    <w:rsid w:val="006E1C22"/>
    <w:rsid w:val="007E2A7C"/>
    <w:rsid w:val="007E7F10"/>
    <w:rsid w:val="00814569"/>
    <w:rsid w:val="00864478"/>
    <w:rsid w:val="008C7189"/>
    <w:rsid w:val="008F0431"/>
    <w:rsid w:val="00901160"/>
    <w:rsid w:val="009314DE"/>
    <w:rsid w:val="00960267"/>
    <w:rsid w:val="00975489"/>
    <w:rsid w:val="00980BEC"/>
    <w:rsid w:val="009D0299"/>
    <w:rsid w:val="009E074A"/>
    <w:rsid w:val="00A71A2B"/>
    <w:rsid w:val="00AF19FB"/>
    <w:rsid w:val="00B0172D"/>
    <w:rsid w:val="00B165F0"/>
    <w:rsid w:val="00B364CF"/>
    <w:rsid w:val="00B76E64"/>
    <w:rsid w:val="00BB4DD7"/>
    <w:rsid w:val="00BB5FA1"/>
    <w:rsid w:val="00BB74DD"/>
    <w:rsid w:val="00BF4407"/>
    <w:rsid w:val="00BF5205"/>
    <w:rsid w:val="00C62B11"/>
    <w:rsid w:val="00C85017"/>
    <w:rsid w:val="00CF3B1B"/>
    <w:rsid w:val="00D00813"/>
    <w:rsid w:val="00D36B32"/>
    <w:rsid w:val="00DA21D4"/>
    <w:rsid w:val="00DC1D92"/>
    <w:rsid w:val="00DD0BF9"/>
    <w:rsid w:val="00E84D6D"/>
    <w:rsid w:val="00EE2152"/>
    <w:rsid w:val="00F04C28"/>
    <w:rsid w:val="00F2091B"/>
    <w:rsid w:val="00F408FD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5205"/>
    <w:pPr>
      <w:widowControl w:val="0"/>
      <w:autoSpaceDE w:val="0"/>
      <w:autoSpaceDN w:val="0"/>
      <w:adjustRightInd w:val="0"/>
    </w:pPr>
    <w:rPr>
      <w:rFonts w:eastAsia="Times New Roman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B5A38"/>
    <w:pPr>
      <w:keepNext/>
      <w:widowControl/>
      <w:autoSpaceDE/>
      <w:autoSpaceDN/>
      <w:adjustRightInd/>
      <w:spacing w:line="360" w:lineRule="auto"/>
      <w:jc w:val="center"/>
      <w:outlineLvl w:val="0"/>
    </w:pPr>
    <w:rPr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E03D8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2E03D8"/>
    <w:rPr>
      <w:rFonts w:eastAsia="Times New Roman"/>
      <w:b/>
      <w:sz w:val="28"/>
      <w:lang w:val="x-none" w:eastAsia="en-US"/>
    </w:rPr>
  </w:style>
  <w:style w:type="paragraph" w:customStyle="1" w:styleId="Style86">
    <w:name w:val="Style86"/>
    <w:basedOn w:val="prastasis"/>
    <w:uiPriority w:val="99"/>
    <w:rsid w:val="002E03D8"/>
    <w:pPr>
      <w:spacing w:line="266" w:lineRule="exact"/>
      <w:jc w:val="center"/>
    </w:pPr>
    <w:rPr>
      <w:sz w:val="24"/>
      <w:szCs w:val="24"/>
      <w:lang w:val="lt-LT" w:eastAsia="lt-LT"/>
    </w:rPr>
  </w:style>
  <w:style w:type="character" w:customStyle="1" w:styleId="FontStyle200">
    <w:name w:val="Font Style200"/>
    <w:uiPriority w:val="99"/>
    <w:rsid w:val="002E03D8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2E03D8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2E03D8"/>
    <w:rPr>
      <w:rFonts w:eastAsia="Times New Roman"/>
      <w:caps/>
      <w:sz w:val="28"/>
      <w:lang w:val="x-none" w:eastAsia="en-US"/>
    </w:rPr>
  </w:style>
  <w:style w:type="paragraph" w:customStyle="1" w:styleId="Style1">
    <w:name w:val="Style1"/>
    <w:basedOn w:val="prastasis"/>
    <w:uiPriority w:val="99"/>
    <w:rsid w:val="006309AD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6309AD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6309AD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6309AD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6309AD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6309AD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6309A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6309AD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6309AD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link w:val="Antrat1"/>
    <w:rsid w:val="004B5A38"/>
    <w:rPr>
      <w:rFonts w:eastAsia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F3B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F3B1B"/>
    <w:rPr>
      <w:rFonts w:eastAsia="Times New Roman"/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CF3B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F3B1B"/>
    <w:rPr>
      <w:rFonts w:eastAsia="Times New Roman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5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541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4541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4541D"/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5205"/>
    <w:pPr>
      <w:widowControl w:val="0"/>
      <w:autoSpaceDE w:val="0"/>
      <w:autoSpaceDN w:val="0"/>
      <w:adjustRightInd w:val="0"/>
    </w:pPr>
    <w:rPr>
      <w:rFonts w:eastAsia="Times New Roman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B5A38"/>
    <w:pPr>
      <w:keepNext/>
      <w:widowControl/>
      <w:autoSpaceDE/>
      <w:autoSpaceDN/>
      <w:adjustRightInd/>
      <w:spacing w:line="360" w:lineRule="auto"/>
      <w:jc w:val="center"/>
      <w:outlineLvl w:val="0"/>
    </w:pPr>
    <w:rPr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E03D8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2E03D8"/>
    <w:rPr>
      <w:rFonts w:eastAsia="Times New Roman"/>
      <w:b/>
      <w:sz w:val="28"/>
      <w:lang w:val="x-none" w:eastAsia="en-US"/>
    </w:rPr>
  </w:style>
  <w:style w:type="paragraph" w:customStyle="1" w:styleId="Style86">
    <w:name w:val="Style86"/>
    <w:basedOn w:val="prastasis"/>
    <w:uiPriority w:val="99"/>
    <w:rsid w:val="002E03D8"/>
    <w:pPr>
      <w:spacing w:line="266" w:lineRule="exact"/>
      <w:jc w:val="center"/>
    </w:pPr>
    <w:rPr>
      <w:sz w:val="24"/>
      <w:szCs w:val="24"/>
      <w:lang w:val="lt-LT" w:eastAsia="lt-LT"/>
    </w:rPr>
  </w:style>
  <w:style w:type="character" w:customStyle="1" w:styleId="FontStyle200">
    <w:name w:val="Font Style200"/>
    <w:uiPriority w:val="99"/>
    <w:rsid w:val="002E03D8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2E03D8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2E03D8"/>
    <w:rPr>
      <w:rFonts w:eastAsia="Times New Roman"/>
      <w:caps/>
      <w:sz w:val="28"/>
      <w:lang w:val="x-none" w:eastAsia="en-US"/>
    </w:rPr>
  </w:style>
  <w:style w:type="paragraph" w:customStyle="1" w:styleId="Style1">
    <w:name w:val="Style1"/>
    <w:basedOn w:val="prastasis"/>
    <w:uiPriority w:val="99"/>
    <w:rsid w:val="006309AD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6309AD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6309AD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6309AD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6309AD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6309AD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6309A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6309AD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6309AD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link w:val="Antrat1"/>
    <w:rsid w:val="004B5A38"/>
    <w:rPr>
      <w:rFonts w:eastAsia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F3B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F3B1B"/>
    <w:rPr>
      <w:rFonts w:eastAsia="Times New Roman"/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CF3B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F3B1B"/>
    <w:rPr>
      <w:rFonts w:eastAsia="Times New Roman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5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541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4541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4541D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AADB-AA46-42C3-BCEC-924C2AD4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user</cp:lastModifiedBy>
  <cp:revision>11</cp:revision>
  <cp:lastPrinted>2014-08-14T08:48:00Z</cp:lastPrinted>
  <dcterms:created xsi:type="dcterms:W3CDTF">2014-08-20T10:58:00Z</dcterms:created>
  <dcterms:modified xsi:type="dcterms:W3CDTF">2014-08-28T12:37:00Z</dcterms:modified>
</cp:coreProperties>
</file>