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008" w:rsidRDefault="00103008" w:rsidP="003C7A2C">
      <w:pPr>
        <w:tabs>
          <w:tab w:val="left" w:pos="6225"/>
        </w:tabs>
        <w:spacing w:after="0" w:line="240" w:lineRule="auto"/>
        <w:rPr>
          <w:rFonts w:ascii="Times New Roman" w:eastAsia="Times New Roman" w:hAnsi="Times New Roman"/>
          <w:b/>
          <w:caps/>
          <w:sz w:val="20"/>
          <w:szCs w:val="24"/>
          <w:lang w:eastAsia="lt-LT"/>
        </w:rPr>
      </w:pPr>
      <w:bookmarkStart w:id="0" w:name="_GoBack"/>
      <w:bookmarkEnd w:id="0"/>
    </w:p>
    <w:p w:rsidR="003C7A2C" w:rsidRDefault="003C7A2C" w:rsidP="003C7A2C">
      <w:pPr>
        <w:tabs>
          <w:tab w:val="left" w:pos="6225"/>
        </w:tabs>
        <w:spacing w:after="0" w:line="240" w:lineRule="auto"/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</w:pPr>
      <w:r>
        <w:rPr>
          <w:rFonts w:ascii="Times New Roman" w:eastAsia="Times New Roman" w:hAnsi="Times New Roman"/>
          <w:b/>
          <w:caps/>
          <w:sz w:val="20"/>
          <w:szCs w:val="24"/>
          <w:lang w:eastAsia="lt-LT"/>
        </w:rPr>
        <w:t xml:space="preserve">                                                                                    </w:t>
      </w:r>
      <w:r w:rsidR="00675569">
        <w:rPr>
          <w:rFonts w:ascii="Times New Roman" w:eastAsia="Times New Roman" w:hAnsi="Times New Roman"/>
          <w:b/>
          <w:caps/>
          <w:noProof/>
          <w:sz w:val="20"/>
          <w:szCs w:val="24"/>
          <w:lang w:eastAsia="lt-LT"/>
        </w:rPr>
        <w:drawing>
          <wp:inline distT="0" distB="0" distL="0" distR="0">
            <wp:extent cx="561975" cy="752475"/>
            <wp:effectExtent l="0" t="0" r="9525" b="9525"/>
            <wp:docPr id="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caps/>
          <w:sz w:val="20"/>
          <w:szCs w:val="24"/>
          <w:lang w:eastAsia="lt-LT"/>
        </w:rPr>
        <w:tab/>
      </w:r>
    </w:p>
    <w:p w:rsidR="003C7A2C" w:rsidRDefault="003C7A2C" w:rsidP="003C7A2C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</w:pPr>
      <w:r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 xml:space="preserve">                                   </w:t>
      </w:r>
    </w:p>
    <w:p w:rsidR="003C7A2C" w:rsidRDefault="003C7A2C" w:rsidP="003C7A2C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</w:pPr>
      <w:r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  <w:t>KRETINGOS RAJONO SAVIVALDYBĖS taryba</w:t>
      </w:r>
    </w:p>
    <w:p w:rsidR="003C7A2C" w:rsidRDefault="003C7A2C" w:rsidP="003C7A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3C7A2C" w:rsidRPr="003C7A2C" w:rsidTr="003C7A2C">
        <w:trPr>
          <w:trHeight w:val="984"/>
          <w:tblHeader/>
        </w:trPr>
        <w:tc>
          <w:tcPr>
            <w:tcW w:w="9747" w:type="dxa"/>
            <w:hideMark/>
          </w:tcPr>
          <w:p w:rsidR="003C7A2C" w:rsidRPr="003C7A2C" w:rsidRDefault="003C7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C7A2C">
              <w:rPr>
                <w:rFonts w:ascii="Times New Roman" w:eastAsia="Times New Roman" w:hAnsi="Times New Roman"/>
                <w:b/>
                <w:sz w:val="28"/>
                <w:szCs w:val="28"/>
                <w:lang w:eastAsia="lt-LT"/>
              </w:rPr>
              <w:t>SPRENDIMAS</w:t>
            </w:r>
          </w:p>
          <w:p w:rsidR="003C7A2C" w:rsidRDefault="003C7A2C" w:rsidP="003C7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</w:pPr>
            <w:r w:rsidRPr="003C7A2C"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  <w:t xml:space="preserve">DĖL KRETINGOS RAJONO SAVIVALDYBĖS TARYBOS 2014-03-27 SPRENDIMO NR.T2-86 „DĖL KRETINGOS RAJONO BIUDŽETINIŲ ŠVIETIMO ĮSTAIGŲ VADOVŲ 2013 METŲ VEIKLOS ATASKAITŲ TVIRTINIMO“ </w:t>
            </w:r>
            <w:r w:rsidRPr="003C7A2C">
              <w:rPr>
                <w:rFonts w:ascii="Times New Roman" w:eastAsia="Times New Roman" w:hAnsi="Times New Roman"/>
                <w:b/>
                <w:strike/>
                <w:sz w:val="26"/>
                <w:szCs w:val="26"/>
                <w:lang w:eastAsia="lt-LT"/>
              </w:rPr>
              <w:t xml:space="preserve"> </w:t>
            </w:r>
            <w:r w:rsidRPr="003C7A2C"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  <w:t>PAKEITIMO</w:t>
            </w:r>
          </w:p>
          <w:p w:rsidR="003A1ED1" w:rsidRPr="003C7A2C" w:rsidRDefault="003A1ED1" w:rsidP="003C7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</w:pPr>
          </w:p>
        </w:tc>
      </w:tr>
    </w:tbl>
    <w:p w:rsidR="003C7A2C" w:rsidRPr="003C7A2C" w:rsidRDefault="003C7A2C" w:rsidP="003C7A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3C7A2C">
        <w:rPr>
          <w:rFonts w:ascii="Times New Roman" w:eastAsia="Times New Roman" w:hAnsi="Times New Roman"/>
          <w:sz w:val="24"/>
          <w:szCs w:val="24"/>
          <w:lang w:eastAsia="lt-LT"/>
        </w:rPr>
        <w:t xml:space="preserve">2014 m. balandžio </w:t>
      </w:r>
      <w:r w:rsidR="00131D0A">
        <w:rPr>
          <w:rFonts w:ascii="Times New Roman" w:eastAsia="Times New Roman" w:hAnsi="Times New Roman"/>
          <w:sz w:val="24"/>
          <w:szCs w:val="24"/>
          <w:lang w:eastAsia="lt-LT"/>
        </w:rPr>
        <w:t>24</w:t>
      </w:r>
      <w:r w:rsidRPr="003C7A2C">
        <w:rPr>
          <w:rFonts w:ascii="Times New Roman" w:eastAsia="Times New Roman" w:hAnsi="Times New Roman"/>
          <w:sz w:val="24"/>
          <w:szCs w:val="24"/>
          <w:lang w:eastAsia="lt-LT"/>
        </w:rPr>
        <w:t xml:space="preserve"> d.  Nr. T</w:t>
      </w:r>
      <w:r w:rsidR="008B2ECE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Pr="003C7A2C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B43F0D">
        <w:rPr>
          <w:rFonts w:ascii="Times New Roman" w:eastAsia="Times New Roman" w:hAnsi="Times New Roman"/>
          <w:sz w:val="24"/>
          <w:szCs w:val="24"/>
          <w:lang w:eastAsia="lt-LT"/>
        </w:rPr>
        <w:t>143</w:t>
      </w:r>
      <w:r w:rsidRPr="003C7A2C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:rsidR="003C7A2C" w:rsidRPr="003C7A2C" w:rsidRDefault="003C7A2C" w:rsidP="003C7A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smartTag w:uri="urn:schemas-tilde-lv/tildestengine" w:element="firmas">
        <w:r w:rsidRPr="003C7A2C">
          <w:rPr>
            <w:rFonts w:ascii="Times New Roman" w:eastAsia="Times New Roman" w:hAnsi="Times New Roman"/>
            <w:sz w:val="24"/>
            <w:szCs w:val="24"/>
            <w:lang w:eastAsia="lt-LT"/>
          </w:rPr>
          <w:t>Kretinga</w:t>
        </w:r>
      </w:smartTag>
    </w:p>
    <w:p w:rsidR="003C7A2C" w:rsidRPr="003C7A2C" w:rsidRDefault="003C7A2C" w:rsidP="003C7A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3C7A2C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:rsidR="003C7A2C" w:rsidRPr="003C7A2C" w:rsidRDefault="003C7A2C" w:rsidP="003C7A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C7A2C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</w:t>
      </w:r>
      <w:r w:rsidRPr="003C7A2C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</w:t>
      </w:r>
      <w:r w:rsidR="00103008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3C7A2C">
        <w:rPr>
          <w:rFonts w:ascii="Times New Roman" w:eastAsia="Times New Roman" w:hAnsi="Times New Roman"/>
          <w:sz w:val="24"/>
          <w:szCs w:val="24"/>
          <w:lang w:eastAsia="lt-LT"/>
        </w:rPr>
        <w:t>Vadovaudamasi Lietuvos Respublikos vietos savivaldos įstatymo 18 straipsnio 1 dalimi, Kretingos rajono savivaldybės taryba  n u s p r e n d ž i a:</w:t>
      </w:r>
    </w:p>
    <w:p w:rsidR="003C7A2C" w:rsidRPr="003C7A2C" w:rsidRDefault="00103008" w:rsidP="003C7A2C">
      <w:pPr>
        <w:tabs>
          <w:tab w:val="left" w:pos="1418"/>
          <w:tab w:val="left" w:pos="170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</w:t>
      </w:r>
      <w:r w:rsidR="003C7A2C" w:rsidRPr="003C7A2C">
        <w:rPr>
          <w:rFonts w:ascii="Times New Roman" w:eastAsia="Times New Roman" w:hAnsi="Times New Roman"/>
          <w:sz w:val="24"/>
          <w:szCs w:val="24"/>
          <w:lang w:eastAsia="lt-LT"/>
        </w:rPr>
        <w:t>1. Pakeisti Kretingos rajono savivaldybės tarybos 2014-03-27 sprendimo Nr.T2-86 „Dėl Kretingos rajono biudžetinių švietimo įstaigų vadovų 2013 metų veiklos ataskaitų tvirtinimo“:</w:t>
      </w:r>
    </w:p>
    <w:p w:rsidR="003C7A2C" w:rsidRPr="003C7A2C" w:rsidRDefault="003C7A2C" w:rsidP="003C7A2C">
      <w:pPr>
        <w:pStyle w:val="Sraopastraipa"/>
        <w:numPr>
          <w:ilvl w:val="1"/>
          <w:numId w:val="5"/>
        </w:numPr>
        <w:tabs>
          <w:tab w:val="left" w:pos="1418"/>
          <w:tab w:val="left" w:pos="1560"/>
          <w:tab w:val="left" w:pos="1985"/>
        </w:tabs>
        <w:spacing w:after="0" w:line="240" w:lineRule="auto"/>
        <w:ind w:left="0" w:firstLine="156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C7A2C">
        <w:rPr>
          <w:rFonts w:ascii="Times New Roman" w:eastAsia="Times New Roman" w:hAnsi="Times New Roman"/>
          <w:sz w:val="24"/>
          <w:szCs w:val="24"/>
          <w:lang w:eastAsia="lt-LT"/>
        </w:rPr>
        <w:t>pavadinimą ir jį išdėstyti taip: „Dėl Kretingos rajono biudžetinių švietimo įstaigų vadovų 2013 metų veiklos ataskaitų ir 2013 metų finansinių ataskaitų rinkinių tvirtinimo“;</w:t>
      </w:r>
    </w:p>
    <w:p w:rsidR="003C7A2C" w:rsidRPr="003C7A2C" w:rsidRDefault="00C76863" w:rsidP="003C7A2C">
      <w:pPr>
        <w:pStyle w:val="Sraopastraipa"/>
        <w:numPr>
          <w:ilvl w:val="1"/>
          <w:numId w:val="5"/>
        </w:numPr>
        <w:tabs>
          <w:tab w:val="left" w:pos="1418"/>
          <w:tab w:val="left" w:pos="1560"/>
          <w:tab w:val="left" w:pos="1985"/>
        </w:tabs>
        <w:spacing w:after="0" w:line="240" w:lineRule="auto"/>
        <w:ind w:left="0" w:firstLine="156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3C7A2C" w:rsidRPr="003C7A2C">
        <w:rPr>
          <w:rFonts w:ascii="Times New Roman" w:eastAsia="Times New Roman" w:hAnsi="Times New Roman"/>
          <w:sz w:val="24"/>
          <w:szCs w:val="24"/>
          <w:lang w:eastAsia="lt-LT"/>
        </w:rPr>
        <w:t>1 punktą ir jį išdėstyti taip: „1. Patvirtinti Kretingos rajono biudžetinių švietimo įstaigų vadovų 2013 metų veiklos ataskaitas ir 2013 metų finansinių ataskaitų rinkinius (pridedama)“.</w:t>
      </w:r>
    </w:p>
    <w:p w:rsidR="003C7A2C" w:rsidRPr="00103008" w:rsidRDefault="00103008" w:rsidP="00103008">
      <w:pPr>
        <w:tabs>
          <w:tab w:val="left" w:pos="-142"/>
          <w:tab w:val="left" w:pos="1418"/>
          <w:tab w:val="left" w:pos="1560"/>
          <w:tab w:val="left" w:pos="170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2. </w:t>
      </w:r>
      <w:r w:rsidR="003C7A2C" w:rsidRPr="00103008">
        <w:rPr>
          <w:rFonts w:ascii="Times New Roman" w:eastAsia="Times New Roman" w:hAnsi="Times New Roman"/>
          <w:sz w:val="24"/>
          <w:szCs w:val="24"/>
          <w:lang w:eastAsia="lt-LT"/>
        </w:rPr>
        <w:t>Šis sprendimas gali būti skundžiamas Administracinių bylų teisenos įstatymo nustatyta tvarka.</w:t>
      </w:r>
    </w:p>
    <w:p w:rsidR="003C7A2C" w:rsidRDefault="003C7A2C" w:rsidP="003C7A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3A1ED1" w:rsidRPr="003C7A2C" w:rsidRDefault="003A1ED1" w:rsidP="003C7A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103008" w:rsidRDefault="00103008" w:rsidP="0010300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Juozas Mažeika</w:t>
      </w:r>
    </w:p>
    <w:p w:rsidR="003C7A2C" w:rsidRPr="003A1ED1" w:rsidRDefault="003C7A2C" w:rsidP="003C7A2C">
      <w:pPr>
        <w:tabs>
          <w:tab w:val="left" w:pos="574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3C7A2C" w:rsidRPr="003A1ED1" w:rsidRDefault="003C7A2C" w:rsidP="003C7A2C">
      <w:pPr>
        <w:spacing w:after="0" w:line="240" w:lineRule="auto"/>
        <w:ind w:left="5184"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3C7A2C" w:rsidRDefault="003C7A2C" w:rsidP="003C7A2C">
      <w:pPr>
        <w:spacing w:after="0"/>
        <w:rPr>
          <w:rFonts w:ascii="Times New Roman" w:hAnsi="Times New Roman"/>
          <w:sz w:val="24"/>
          <w:szCs w:val="24"/>
        </w:rPr>
      </w:pPr>
    </w:p>
    <w:p w:rsidR="003C7A2C" w:rsidRDefault="003C7A2C" w:rsidP="003C7A2C">
      <w:pPr>
        <w:spacing w:after="0"/>
        <w:rPr>
          <w:rFonts w:ascii="Times New Roman" w:hAnsi="Times New Roman"/>
          <w:sz w:val="24"/>
          <w:szCs w:val="24"/>
        </w:rPr>
      </w:pPr>
    </w:p>
    <w:p w:rsidR="003C7A2C" w:rsidRDefault="003C7A2C" w:rsidP="003C7A2C">
      <w:pPr>
        <w:spacing w:after="0"/>
        <w:rPr>
          <w:rFonts w:ascii="Times New Roman" w:hAnsi="Times New Roman"/>
          <w:sz w:val="24"/>
          <w:szCs w:val="24"/>
        </w:rPr>
      </w:pPr>
    </w:p>
    <w:p w:rsidR="003C7A2C" w:rsidRDefault="003C7A2C" w:rsidP="003C7A2C">
      <w:pPr>
        <w:spacing w:after="0"/>
        <w:rPr>
          <w:rFonts w:ascii="Times New Roman" w:hAnsi="Times New Roman"/>
          <w:sz w:val="24"/>
          <w:szCs w:val="24"/>
        </w:rPr>
      </w:pPr>
    </w:p>
    <w:p w:rsidR="003C7A2C" w:rsidRDefault="003C7A2C" w:rsidP="003C7A2C">
      <w:pPr>
        <w:spacing w:after="0"/>
        <w:rPr>
          <w:rFonts w:ascii="Times New Roman" w:hAnsi="Times New Roman"/>
          <w:sz w:val="24"/>
          <w:szCs w:val="24"/>
        </w:rPr>
      </w:pPr>
    </w:p>
    <w:p w:rsidR="003C7A2C" w:rsidRDefault="003C7A2C" w:rsidP="003C7A2C">
      <w:pPr>
        <w:spacing w:after="0"/>
        <w:rPr>
          <w:rFonts w:ascii="Times New Roman" w:hAnsi="Times New Roman"/>
          <w:sz w:val="24"/>
          <w:szCs w:val="24"/>
        </w:rPr>
      </w:pPr>
    </w:p>
    <w:p w:rsidR="003C7A2C" w:rsidRDefault="003C7A2C" w:rsidP="003C7A2C">
      <w:pPr>
        <w:spacing w:after="0"/>
        <w:rPr>
          <w:rFonts w:ascii="Times New Roman" w:hAnsi="Times New Roman"/>
          <w:sz w:val="24"/>
          <w:szCs w:val="24"/>
        </w:rPr>
      </w:pPr>
    </w:p>
    <w:p w:rsidR="003C7A2C" w:rsidRDefault="003C7A2C" w:rsidP="003C7A2C">
      <w:pPr>
        <w:spacing w:after="0"/>
        <w:rPr>
          <w:rFonts w:ascii="Times New Roman" w:hAnsi="Times New Roman"/>
          <w:sz w:val="24"/>
          <w:szCs w:val="24"/>
        </w:rPr>
      </w:pPr>
    </w:p>
    <w:p w:rsidR="003A1ED1" w:rsidRDefault="003A1ED1" w:rsidP="003C7A2C">
      <w:pPr>
        <w:spacing w:after="0"/>
        <w:rPr>
          <w:rFonts w:ascii="Times New Roman" w:hAnsi="Times New Roman"/>
          <w:sz w:val="24"/>
          <w:szCs w:val="24"/>
        </w:rPr>
      </w:pPr>
    </w:p>
    <w:p w:rsidR="003A1ED1" w:rsidRDefault="003A1ED1" w:rsidP="003C7A2C">
      <w:pPr>
        <w:spacing w:after="0"/>
        <w:rPr>
          <w:rFonts w:ascii="Times New Roman" w:hAnsi="Times New Roman"/>
          <w:sz w:val="24"/>
          <w:szCs w:val="24"/>
        </w:rPr>
      </w:pPr>
    </w:p>
    <w:p w:rsidR="003A1ED1" w:rsidRDefault="003A1ED1" w:rsidP="003A1E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B2ECE" w:rsidRDefault="008B2ECE" w:rsidP="003A1E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B2ECE" w:rsidRDefault="008B2ECE" w:rsidP="003A1E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103008" w:rsidRDefault="00103008" w:rsidP="003A1E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B2ECE" w:rsidRDefault="008B2ECE" w:rsidP="003A1E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103008" w:rsidRDefault="00103008" w:rsidP="003A1E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B2ECE" w:rsidRDefault="008B2ECE" w:rsidP="003A1E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EE2A59" w:rsidRDefault="003A1ED1" w:rsidP="008B2E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Antanas Sungaila</w:t>
      </w:r>
    </w:p>
    <w:sectPr w:rsidR="00EE2A59" w:rsidSect="003A1ED1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58A2"/>
    <w:multiLevelType w:val="hybridMultilevel"/>
    <w:tmpl w:val="20B873FA"/>
    <w:lvl w:ilvl="0" w:tplc="099E4512">
      <w:start w:val="312"/>
      <w:numFmt w:val="decimal"/>
      <w:lvlText w:val="%1."/>
      <w:lvlJc w:val="left"/>
      <w:pPr>
        <w:ind w:left="1331" w:hanging="420"/>
      </w:pPr>
    </w:lvl>
    <w:lvl w:ilvl="1" w:tplc="04270019">
      <w:start w:val="1"/>
      <w:numFmt w:val="lowerLetter"/>
      <w:lvlText w:val="%2."/>
      <w:lvlJc w:val="left"/>
      <w:pPr>
        <w:ind w:left="1991" w:hanging="360"/>
      </w:pPr>
    </w:lvl>
    <w:lvl w:ilvl="2" w:tplc="0427001B">
      <w:start w:val="1"/>
      <w:numFmt w:val="lowerRoman"/>
      <w:lvlText w:val="%3."/>
      <w:lvlJc w:val="right"/>
      <w:pPr>
        <w:ind w:left="2711" w:hanging="180"/>
      </w:pPr>
    </w:lvl>
    <w:lvl w:ilvl="3" w:tplc="0427000F">
      <w:start w:val="1"/>
      <w:numFmt w:val="decimal"/>
      <w:lvlText w:val="%4."/>
      <w:lvlJc w:val="left"/>
      <w:pPr>
        <w:ind w:left="3431" w:hanging="360"/>
      </w:pPr>
    </w:lvl>
    <w:lvl w:ilvl="4" w:tplc="04270019">
      <w:start w:val="1"/>
      <w:numFmt w:val="lowerLetter"/>
      <w:lvlText w:val="%5."/>
      <w:lvlJc w:val="left"/>
      <w:pPr>
        <w:ind w:left="4151" w:hanging="360"/>
      </w:pPr>
    </w:lvl>
    <w:lvl w:ilvl="5" w:tplc="0427001B">
      <w:start w:val="1"/>
      <w:numFmt w:val="lowerRoman"/>
      <w:lvlText w:val="%6."/>
      <w:lvlJc w:val="right"/>
      <w:pPr>
        <w:ind w:left="4871" w:hanging="180"/>
      </w:pPr>
    </w:lvl>
    <w:lvl w:ilvl="6" w:tplc="0427000F">
      <w:start w:val="1"/>
      <w:numFmt w:val="decimal"/>
      <w:lvlText w:val="%7."/>
      <w:lvlJc w:val="left"/>
      <w:pPr>
        <w:ind w:left="5591" w:hanging="360"/>
      </w:pPr>
    </w:lvl>
    <w:lvl w:ilvl="7" w:tplc="04270019">
      <w:start w:val="1"/>
      <w:numFmt w:val="lowerLetter"/>
      <w:lvlText w:val="%8."/>
      <w:lvlJc w:val="left"/>
      <w:pPr>
        <w:ind w:left="6311" w:hanging="360"/>
      </w:pPr>
    </w:lvl>
    <w:lvl w:ilvl="8" w:tplc="0427001B">
      <w:start w:val="1"/>
      <w:numFmt w:val="lowerRoman"/>
      <w:lvlText w:val="%9."/>
      <w:lvlJc w:val="right"/>
      <w:pPr>
        <w:ind w:left="7031" w:hanging="180"/>
      </w:pPr>
    </w:lvl>
  </w:abstractNum>
  <w:abstractNum w:abstractNumId="1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6F99031D"/>
    <w:multiLevelType w:val="multilevel"/>
    <w:tmpl w:val="E1E00592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50" w:hanging="18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50" w:hanging="18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50" w:hanging="18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50" w:hanging="18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8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50" w:hanging="189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50" w:hanging="189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0" w:hanging="189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B66"/>
    <w:rsid w:val="00103008"/>
    <w:rsid w:val="00131D0A"/>
    <w:rsid w:val="00157C6C"/>
    <w:rsid w:val="002413A9"/>
    <w:rsid w:val="002C6620"/>
    <w:rsid w:val="003A1ED1"/>
    <w:rsid w:val="003C7A2C"/>
    <w:rsid w:val="00675569"/>
    <w:rsid w:val="006D0B66"/>
    <w:rsid w:val="00717C61"/>
    <w:rsid w:val="007A0BD1"/>
    <w:rsid w:val="008B2ECE"/>
    <w:rsid w:val="009D4F31"/>
    <w:rsid w:val="00B43F0D"/>
    <w:rsid w:val="00BA6BA2"/>
    <w:rsid w:val="00C76863"/>
    <w:rsid w:val="00E205D1"/>
    <w:rsid w:val="00E618CD"/>
    <w:rsid w:val="00EC6468"/>
    <w:rsid w:val="00EE2A59"/>
    <w:rsid w:val="00FD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E2A59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E2A5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2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E2A5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E2A59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E2A5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2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E2A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873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2014-04-16T12:07:00Z</dcterms:created>
  <dcterms:modified xsi:type="dcterms:W3CDTF">2014-04-25T08:34:00Z</dcterms:modified>
</cp:coreProperties>
</file>