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D65B63" w:rsidRPr="00D64145" w:rsidTr="00522829">
        <w:tblPrEx>
          <w:tblCellMar>
            <w:top w:w="0" w:type="dxa"/>
            <w:bottom w:w="0" w:type="dxa"/>
          </w:tblCellMar>
        </w:tblPrEx>
        <w:trPr>
          <w:trHeight w:val="1985"/>
          <w:tblHeader/>
          <w:jc w:val="center"/>
        </w:trPr>
        <w:tc>
          <w:tcPr>
            <w:tcW w:w="9747" w:type="dxa"/>
          </w:tcPr>
          <w:p w:rsidR="00D65B63" w:rsidRPr="004A767F" w:rsidRDefault="00D65B63" w:rsidP="00522829">
            <w:pPr>
              <w:tabs>
                <w:tab w:val="center" w:pos="4765"/>
                <w:tab w:val="left" w:pos="7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D65B63" w:rsidRPr="00D64145" w:rsidRDefault="00F470FE" w:rsidP="00522829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B63" w:rsidRPr="00D64145" w:rsidRDefault="00D65B63" w:rsidP="005228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65B63" w:rsidRPr="004A767F" w:rsidRDefault="00D65B63" w:rsidP="005228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A767F">
              <w:rPr>
                <w:rFonts w:ascii="Times New Roman" w:hAnsi="Times New Roman"/>
                <w:b/>
                <w:caps/>
                <w:sz w:val="28"/>
                <w:szCs w:val="28"/>
              </w:rPr>
              <w:t>KRETINGOS RAJONO SAVIVALDYBĖS taryba</w:t>
            </w:r>
          </w:p>
          <w:p w:rsidR="00D65B63" w:rsidRPr="00D64145" w:rsidRDefault="00D65B63" w:rsidP="005228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65B63" w:rsidRPr="00D64145" w:rsidRDefault="00D65B63" w:rsidP="005228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D65B63" w:rsidRPr="00D64145" w:rsidRDefault="00D65B63" w:rsidP="00522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SAVIVALDYBĖS TURTO perdavimo valdyti patikėjimo teise    </w:t>
            </w:r>
          </w:p>
        </w:tc>
      </w:tr>
    </w:tbl>
    <w:p w:rsidR="00D65B63" w:rsidRPr="00D64145" w:rsidRDefault="00D65B63" w:rsidP="00D65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5B63" w:rsidRPr="00D64145" w:rsidRDefault="00D65B63" w:rsidP="00D65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D6414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sausio</w:t>
      </w:r>
      <w:r w:rsidRPr="00D64145">
        <w:rPr>
          <w:rFonts w:ascii="Times New Roman" w:hAnsi="Times New Roman"/>
          <w:sz w:val="24"/>
          <w:szCs w:val="24"/>
        </w:rPr>
        <w:t xml:space="preserve"> </w:t>
      </w:r>
      <w:r w:rsidR="00D664CC">
        <w:rPr>
          <w:rFonts w:ascii="Times New Roman" w:hAnsi="Times New Roman"/>
          <w:sz w:val="24"/>
          <w:szCs w:val="24"/>
        </w:rPr>
        <w:t>3</w:t>
      </w:r>
      <w:r w:rsidR="004A767F">
        <w:rPr>
          <w:rFonts w:ascii="Times New Roman" w:hAnsi="Times New Roman"/>
          <w:sz w:val="24"/>
          <w:szCs w:val="24"/>
        </w:rPr>
        <w:t>0</w:t>
      </w:r>
      <w:r w:rsidRPr="00D64145">
        <w:rPr>
          <w:rFonts w:ascii="Times New Roman" w:hAnsi="Times New Roman"/>
          <w:sz w:val="24"/>
          <w:szCs w:val="24"/>
        </w:rPr>
        <w:t xml:space="preserve"> d. Nr. </w:t>
      </w:r>
      <w:r w:rsidR="00791680">
        <w:rPr>
          <w:rFonts w:ascii="Times New Roman" w:hAnsi="Times New Roman"/>
          <w:sz w:val="24"/>
          <w:szCs w:val="24"/>
        </w:rPr>
        <w:t>T</w:t>
      </w:r>
      <w:r w:rsidR="00D664CC">
        <w:rPr>
          <w:rFonts w:ascii="Times New Roman" w:hAnsi="Times New Roman"/>
          <w:sz w:val="24"/>
          <w:szCs w:val="24"/>
        </w:rPr>
        <w:t>2</w:t>
      </w:r>
      <w:r w:rsidR="00791680">
        <w:rPr>
          <w:rFonts w:ascii="Times New Roman" w:hAnsi="Times New Roman"/>
          <w:sz w:val="24"/>
          <w:szCs w:val="24"/>
        </w:rPr>
        <w:t>-</w:t>
      </w:r>
      <w:r w:rsidR="0090156D">
        <w:rPr>
          <w:rFonts w:ascii="Times New Roman" w:hAnsi="Times New Roman"/>
          <w:sz w:val="24"/>
          <w:szCs w:val="24"/>
        </w:rPr>
        <w:t>35</w:t>
      </w:r>
    </w:p>
    <w:p w:rsidR="00D65B63" w:rsidRPr="00D64145" w:rsidRDefault="00D65B63" w:rsidP="00D65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Kretinga</w:t>
      </w:r>
    </w:p>
    <w:p w:rsidR="00D65B63" w:rsidRPr="00D64145" w:rsidRDefault="00D65B63" w:rsidP="00D65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5B63" w:rsidRPr="00D64145" w:rsidRDefault="00D65B63" w:rsidP="00D65B63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ab/>
        <w:t>Vadovaudamasi Lietuvos Respublikos vietos savivaldos įstatymo 16 straipsnio 2 dalies 26 punktu, Lietuvos Respublikos valstybės ir savivaldybių turto valdymo, naudojimo ir disponavimo juo įstatymo 11 straipsnio 1</w:t>
      </w:r>
      <w:r w:rsidR="00FC3F70">
        <w:rPr>
          <w:szCs w:val="24"/>
          <w:lang w:val="lt-LT"/>
        </w:rPr>
        <w:t xml:space="preserve"> ir 2</w:t>
      </w:r>
      <w:r w:rsidRPr="00D64145">
        <w:rPr>
          <w:szCs w:val="24"/>
          <w:lang w:val="lt-LT"/>
        </w:rPr>
        <w:t xml:space="preserve"> dalimi</w:t>
      </w:r>
      <w:r w:rsidR="00FC3F70">
        <w:rPr>
          <w:szCs w:val="24"/>
          <w:lang w:val="lt-LT"/>
        </w:rPr>
        <w:t>s</w:t>
      </w:r>
      <w:r w:rsidRPr="00D64145">
        <w:rPr>
          <w:szCs w:val="24"/>
          <w:lang w:val="lt-LT"/>
        </w:rPr>
        <w:t>, Kretingos rajono savivaldybės tarybos 2007 m. sausio 25 d. sprendimu Nr. T2-31 patvirtinto Kretingos rajono savivaldybės turto valdymo, naudojimo ir disponavi</w:t>
      </w:r>
      <w:r>
        <w:rPr>
          <w:szCs w:val="24"/>
          <w:lang w:val="lt-LT"/>
        </w:rPr>
        <w:t xml:space="preserve">mo juo tvarkos aprašo 15 </w:t>
      </w:r>
      <w:r w:rsidRPr="00D64145">
        <w:rPr>
          <w:szCs w:val="24"/>
          <w:lang w:val="lt-LT"/>
        </w:rPr>
        <w:t>punkt</w:t>
      </w:r>
      <w:r>
        <w:rPr>
          <w:szCs w:val="24"/>
          <w:lang w:val="lt-LT"/>
        </w:rPr>
        <w:t>u</w:t>
      </w:r>
      <w:r w:rsidRPr="00D64145">
        <w:rPr>
          <w:szCs w:val="24"/>
          <w:lang w:val="lt-LT"/>
        </w:rPr>
        <w:t xml:space="preserve"> ir atsižvelgdama</w:t>
      </w:r>
      <w:r>
        <w:rPr>
          <w:szCs w:val="24"/>
          <w:lang w:val="lt-LT"/>
        </w:rPr>
        <w:t xml:space="preserve"> į</w:t>
      </w:r>
      <w:r w:rsidRPr="0041723D">
        <w:rPr>
          <w:szCs w:val="24"/>
          <w:lang w:val="lt-LT"/>
        </w:rPr>
        <w:t xml:space="preserve"> įstaigų </w:t>
      </w:r>
      <w:r w:rsidRPr="004F76FB">
        <w:rPr>
          <w:szCs w:val="24"/>
          <w:lang w:val="lt-LT"/>
        </w:rPr>
        <w:t>raštus ir prašymus</w:t>
      </w:r>
      <w:r w:rsidRPr="0041723D">
        <w:rPr>
          <w:szCs w:val="24"/>
          <w:lang w:val="lt-LT"/>
        </w:rPr>
        <w:t>,</w:t>
      </w:r>
      <w:r w:rsidRPr="00D64145">
        <w:rPr>
          <w:szCs w:val="24"/>
          <w:lang w:val="lt-LT"/>
        </w:rPr>
        <w:t xml:space="preserve"> Kretingos rajono savivaldybės taryba  n u s p r e n d ž i a: </w:t>
      </w:r>
    </w:p>
    <w:p w:rsidR="00D65B63" w:rsidRDefault="00D65B63" w:rsidP="00D65B63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1068B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Perduoti </w:t>
      </w:r>
      <w:r w:rsidRPr="00D64145">
        <w:rPr>
          <w:rFonts w:ascii="Times New Roman" w:hAnsi="Times New Roman"/>
          <w:sz w:val="24"/>
          <w:szCs w:val="24"/>
        </w:rPr>
        <w:t>patikėjimo teise valdyti, naudoti ir disponuoti 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turtą:</w:t>
      </w:r>
    </w:p>
    <w:p w:rsidR="00D65B63" w:rsidRDefault="00D65B63" w:rsidP="00D65B63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Kretingos rajono kultūros centrui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MS Mincho" w:hAnsi="Times New Roman"/>
          <w:sz w:val="24"/>
          <w:szCs w:val="24"/>
        </w:rPr>
        <w:t>kompiuterį HP-NX7300 T5500/15.4/DDR2-667 120G, inventorinis Nr. 752, kurio įsigijimo vertė – 3695,00 Lt, liku</w:t>
      </w:r>
      <w:r w:rsidR="00636F35">
        <w:rPr>
          <w:rFonts w:ascii="Times New Roman" w:eastAsia="MS Mincho" w:hAnsi="Times New Roman"/>
          <w:sz w:val="24"/>
          <w:szCs w:val="24"/>
        </w:rPr>
        <w:t>tinė vertė 2013-12-31 – 1,00 Lt;</w:t>
      </w:r>
    </w:p>
    <w:p w:rsidR="00D65B63" w:rsidRDefault="00D65B63" w:rsidP="00D65B63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67028D">
        <w:rPr>
          <w:rFonts w:ascii="Times New Roman" w:hAnsi="Times New Roman"/>
          <w:sz w:val="24"/>
          <w:szCs w:val="24"/>
        </w:rPr>
        <w:t>švietimo įstaigoms</w:t>
      </w:r>
      <w:r>
        <w:rPr>
          <w:rFonts w:ascii="Times New Roman" w:hAnsi="Times New Roman"/>
          <w:sz w:val="24"/>
          <w:szCs w:val="24"/>
        </w:rPr>
        <w:t xml:space="preserve"> - turtą, neatlygintinai </w:t>
      </w:r>
      <w:r w:rsidRPr="00D64145">
        <w:rPr>
          <w:rFonts w:ascii="Times New Roman" w:hAnsi="Times New Roman"/>
          <w:sz w:val="24"/>
          <w:szCs w:val="24"/>
        </w:rPr>
        <w:t xml:space="preserve">gautą </w:t>
      </w:r>
      <w:r>
        <w:rPr>
          <w:rFonts w:ascii="Times New Roman" w:hAnsi="Times New Roman"/>
          <w:sz w:val="24"/>
          <w:szCs w:val="24"/>
        </w:rPr>
        <w:t>iš Švietimo ir mokslo ministerijos Švietimo aprūpinimo centro (2013-12-11 važtaraščiai Nr. 3169, Nr. 3170, Nr. 14688, Nr. 14689), pagal priedą.</w:t>
      </w:r>
    </w:p>
    <w:p w:rsidR="00D65B63" w:rsidRPr="00D64145" w:rsidRDefault="00D65B63" w:rsidP="00D65B63">
      <w:pPr>
        <w:pStyle w:val="Pagrindinistekstas"/>
        <w:ind w:firstLine="1296"/>
        <w:rPr>
          <w:szCs w:val="24"/>
          <w:lang w:val="lt-LT"/>
        </w:rPr>
      </w:pPr>
      <w:r w:rsidRPr="00D64145">
        <w:rPr>
          <w:szCs w:val="24"/>
          <w:lang w:val="lt-LT"/>
        </w:rPr>
        <w:t>2. Įgalioti Kretingos rajono savivaldybės administracijos direktorių</w:t>
      </w:r>
      <w:r>
        <w:rPr>
          <w:szCs w:val="24"/>
          <w:lang w:val="lt-LT"/>
        </w:rPr>
        <w:t xml:space="preserve"> pasirašyti 1</w:t>
      </w:r>
      <w:r w:rsidR="004A4559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punkte </w:t>
      </w:r>
      <w:r w:rsidRPr="00D64145">
        <w:rPr>
          <w:szCs w:val="24"/>
          <w:lang w:val="lt-LT"/>
        </w:rPr>
        <w:t xml:space="preserve">nurodyto turto perdavimo ir priėmimo aktus.  </w:t>
      </w:r>
    </w:p>
    <w:p w:rsidR="00D65B63" w:rsidRPr="00D64145" w:rsidRDefault="00D65B63" w:rsidP="00D65B63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3. Šis </w:t>
      </w:r>
      <w:r w:rsidRPr="00D64145">
        <w:rPr>
          <w:szCs w:val="24"/>
          <w:lang w:val="lt-LT"/>
        </w:rPr>
        <w:t xml:space="preserve">sprendimas gali būti skundžiamas Administracinių bylų teisenos įstatymo nustatyta tvarka. </w:t>
      </w:r>
    </w:p>
    <w:p w:rsidR="00D65B63" w:rsidRPr="00D64145" w:rsidRDefault="00D65B63" w:rsidP="00D65B63">
      <w:pPr>
        <w:pStyle w:val="Pagrindinistekstas"/>
        <w:ind w:firstLine="1296"/>
        <w:rPr>
          <w:szCs w:val="24"/>
          <w:lang w:val="lt-LT"/>
        </w:rPr>
      </w:pPr>
    </w:p>
    <w:p w:rsidR="004A4559" w:rsidRPr="00D64145" w:rsidRDefault="004A4559" w:rsidP="00D65B63">
      <w:pPr>
        <w:pStyle w:val="Pagrindinistekstas"/>
        <w:rPr>
          <w:szCs w:val="24"/>
          <w:lang w:val="lt-LT"/>
        </w:rPr>
      </w:pPr>
    </w:p>
    <w:p w:rsidR="00D65B63" w:rsidRPr="00D64145" w:rsidRDefault="00D65B63" w:rsidP="00D65B63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>Savivaldybės meras</w:t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="00F20DC4">
        <w:rPr>
          <w:szCs w:val="24"/>
          <w:lang w:val="lt-LT"/>
        </w:rPr>
        <w:t xml:space="preserve">     </w:t>
      </w:r>
      <w:r w:rsidR="00F20DC4">
        <w:t>Juozas Mažeika</w:t>
      </w: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D65B63" w:rsidRDefault="00D65B63" w:rsidP="00D65B63">
      <w:pPr>
        <w:pStyle w:val="Pagrindinistekstas"/>
        <w:rPr>
          <w:szCs w:val="24"/>
          <w:lang w:val="lt-LT"/>
        </w:rPr>
      </w:pPr>
    </w:p>
    <w:p w:rsidR="004A767F" w:rsidRDefault="004A767F" w:rsidP="00D65B63">
      <w:pPr>
        <w:pStyle w:val="Pagrindinistekstas"/>
        <w:rPr>
          <w:szCs w:val="24"/>
          <w:lang w:val="lt-LT"/>
        </w:rPr>
      </w:pPr>
    </w:p>
    <w:p w:rsidR="004A767F" w:rsidRDefault="004A767F" w:rsidP="00D65B63">
      <w:pPr>
        <w:pStyle w:val="Pagrindinistekstas"/>
        <w:rPr>
          <w:szCs w:val="24"/>
          <w:lang w:val="lt-LT"/>
        </w:rPr>
      </w:pPr>
    </w:p>
    <w:p w:rsidR="004A767F" w:rsidRDefault="004A767F" w:rsidP="00D65B63">
      <w:pPr>
        <w:pStyle w:val="Pagrindinistekstas"/>
        <w:rPr>
          <w:szCs w:val="24"/>
          <w:lang w:val="lt-LT"/>
        </w:rPr>
      </w:pPr>
    </w:p>
    <w:p w:rsidR="004A767F" w:rsidRDefault="004A767F" w:rsidP="00D65B63">
      <w:pPr>
        <w:pStyle w:val="Pagrindinistekstas"/>
        <w:rPr>
          <w:szCs w:val="24"/>
          <w:lang w:val="lt-LT"/>
        </w:rPr>
      </w:pPr>
    </w:p>
    <w:p w:rsidR="004A767F" w:rsidRDefault="004A767F" w:rsidP="00D65B63">
      <w:pPr>
        <w:pStyle w:val="Pagrindinistekstas"/>
        <w:rPr>
          <w:szCs w:val="24"/>
          <w:lang w:val="lt-LT"/>
        </w:rPr>
      </w:pPr>
    </w:p>
    <w:p w:rsidR="00D664CC" w:rsidRDefault="00D664CC" w:rsidP="00D65B63">
      <w:pPr>
        <w:pStyle w:val="Pagrindinistekstas"/>
        <w:rPr>
          <w:szCs w:val="24"/>
          <w:lang w:val="lt-LT"/>
        </w:rPr>
      </w:pPr>
    </w:p>
    <w:p w:rsidR="00D664CC" w:rsidRDefault="00D664CC" w:rsidP="00D65B63">
      <w:pPr>
        <w:pStyle w:val="Pagrindinistekstas"/>
        <w:rPr>
          <w:szCs w:val="24"/>
          <w:lang w:val="lt-LT"/>
        </w:rPr>
      </w:pPr>
    </w:p>
    <w:p w:rsidR="00D664CC" w:rsidRDefault="00D664CC" w:rsidP="00D65B63">
      <w:pPr>
        <w:pStyle w:val="Pagrindinistekstas"/>
        <w:rPr>
          <w:szCs w:val="24"/>
          <w:lang w:val="lt-LT"/>
        </w:rPr>
      </w:pPr>
    </w:p>
    <w:p w:rsidR="004F76FB" w:rsidRDefault="004F76FB" w:rsidP="00D65B63">
      <w:pPr>
        <w:pStyle w:val="Pagrindinistekstas"/>
        <w:rPr>
          <w:szCs w:val="24"/>
          <w:lang w:val="lt-LT"/>
        </w:rPr>
      </w:pPr>
    </w:p>
    <w:p w:rsidR="004F76FB" w:rsidRDefault="004F76FB" w:rsidP="00D65B63">
      <w:pPr>
        <w:pStyle w:val="Pagrindinistekstas"/>
        <w:rPr>
          <w:szCs w:val="24"/>
          <w:lang w:val="lt-LT"/>
        </w:rPr>
      </w:pPr>
    </w:p>
    <w:p w:rsidR="00D664CC" w:rsidRPr="00D664CC" w:rsidRDefault="00D65B63" w:rsidP="00D65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4CC">
        <w:rPr>
          <w:rFonts w:ascii="Times New Roman" w:hAnsi="Times New Roman"/>
          <w:sz w:val="24"/>
          <w:szCs w:val="24"/>
        </w:rPr>
        <w:t xml:space="preserve">Nijolė Vaičienė </w:t>
      </w:r>
    </w:p>
    <w:p w:rsidR="004F76FB" w:rsidRPr="00D664CC" w:rsidRDefault="004F76FB" w:rsidP="00D664CC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4F76FB" w:rsidRPr="00D664CC" w:rsidSect="00D664CC">
      <w:pgSz w:w="11906" w:h="16838" w:code="9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63"/>
    <w:rsid w:val="00111E0E"/>
    <w:rsid w:val="00421FF7"/>
    <w:rsid w:val="004A4559"/>
    <w:rsid w:val="004A767F"/>
    <w:rsid w:val="004F76FB"/>
    <w:rsid w:val="00522829"/>
    <w:rsid w:val="00636F35"/>
    <w:rsid w:val="00791680"/>
    <w:rsid w:val="0090156D"/>
    <w:rsid w:val="00A23C13"/>
    <w:rsid w:val="00D65B63"/>
    <w:rsid w:val="00D664CC"/>
    <w:rsid w:val="00DD094E"/>
    <w:rsid w:val="00F20DC4"/>
    <w:rsid w:val="00F470FE"/>
    <w:rsid w:val="00FB6358"/>
    <w:rsid w:val="00FC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5B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65B6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65B63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D65B6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D65B63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F76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5B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65B6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65B63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D65B6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D65B63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F76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2014-01-31T13:06:00Z</cp:lastPrinted>
  <dcterms:created xsi:type="dcterms:W3CDTF">2014-02-03T10:18:00Z</dcterms:created>
  <dcterms:modified xsi:type="dcterms:W3CDTF">2014-02-03T10:18:00Z</dcterms:modified>
</cp:coreProperties>
</file>