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385" w:rsidRPr="003E582E" w:rsidRDefault="00CF749A" w:rsidP="00841385">
      <w:pPr>
        <w:jc w:val="center"/>
        <w:rPr>
          <w:lang w:val="lt-LT"/>
        </w:rPr>
      </w:pPr>
      <w:bookmarkStart w:id="0" w:name="_GoBack"/>
      <w:bookmarkEnd w:id="0"/>
      <w:r w:rsidRPr="003E582E">
        <w:rPr>
          <w:lang w:val="lt-LT"/>
        </w:rPr>
        <w:tab/>
      </w:r>
      <w:r w:rsidRPr="003E582E">
        <w:rPr>
          <w:lang w:val="lt-LT"/>
        </w:rPr>
        <w:tab/>
      </w:r>
      <w:r w:rsidRPr="003E582E">
        <w:rPr>
          <w:lang w:val="lt-LT"/>
        </w:rPr>
        <w:tab/>
      </w:r>
      <w:r w:rsidRPr="003E582E">
        <w:rPr>
          <w:lang w:val="lt-LT"/>
        </w:rPr>
        <w:tab/>
      </w:r>
      <w:r w:rsidR="00814C0F" w:rsidRPr="003E582E">
        <w:rPr>
          <w:lang w:val="lt-LT"/>
        </w:rPr>
        <w:tab/>
      </w:r>
      <w:r w:rsidR="00814C0F" w:rsidRPr="003E582E">
        <w:rPr>
          <w:lang w:val="lt-LT"/>
        </w:rPr>
        <w:tab/>
      </w:r>
    </w:p>
    <w:tbl>
      <w:tblPr>
        <w:tblW w:w="0" w:type="auto"/>
        <w:tblLayout w:type="fixed"/>
        <w:tblLook w:val="0000" w:firstRow="0" w:lastRow="0" w:firstColumn="0" w:lastColumn="0" w:noHBand="0" w:noVBand="0"/>
      </w:tblPr>
      <w:tblGrid>
        <w:gridCol w:w="9287"/>
      </w:tblGrid>
      <w:tr w:rsidR="00841385" w:rsidRPr="003E582E">
        <w:tblPrEx>
          <w:tblCellMar>
            <w:top w:w="0" w:type="dxa"/>
            <w:bottom w:w="0" w:type="dxa"/>
          </w:tblCellMar>
        </w:tblPrEx>
        <w:trPr>
          <w:trHeight w:val="1985"/>
          <w:tblHeader/>
        </w:trPr>
        <w:tc>
          <w:tcPr>
            <w:tcW w:w="9287" w:type="dxa"/>
          </w:tcPr>
          <w:p w:rsidR="00841385" w:rsidRPr="003E582E" w:rsidRDefault="00105B42" w:rsidP="00EC28DE">
            <w:pPr>
              <w:jc w:val="center"/>
              <w:rPr>
                <w:b/>
                <w:caps/>
                <w:lang w:val="lt-LT"/>
              </w:rPr>
            </w:pPr>
            <w:r>
              <w:rPr>
                <w:b/>
                <w:caps/>
                <w:noProof/>
                <w:lang w:val="lt-LT"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841385" w:rsidRPr="003E582E" w:rsidRDefault="00841385" w:rsidP="00EC28DE">
            <w:pPr>
              <w:jc w:val="center"/>
              <w:rPr>
                <w:b/>
                <w:caps/>
                <w:sz w:val="28"/>
                <w:lang w:val="lt-LT"/>
              </w:rPr>
            </w:pPr>
          </w:p>
          <w:p w:rsidR="00841385" w:rsidRPr="003E582E" w:rsidRDefault="00C443A3" w:rsidP="00EC28DE">
            <w:pPr>
              <w:jc w:val="center"/>
              <w:rPr>
                <w:b/>
                <w:caps/>
                <w:sz w:val="28"/>
                <w:lang w:val="lt-LT"/>
              </w:rPr>
            </w:pPr>
            <w:r>
              <w:rPr>
                <w:b/>
                <w:caps/>
                <w:sz w:val="28"/>
                <w:lang w:val="lt-LT"/>
              </w:rPr>
              <w:t xml:space="preserve">     </w:t>
            </w:r>
            <w:r w:rsidR="00841385" w:rsidRPr="003E582E">
              <w:rPr>
                <w:b/>
                <w:caps/>
                <w:sz w:val="28"/>
                <w:lang w:val="lt-LT"/>
              </w:rPr>
              <w:t>KRETINGOS RAJONO SAVIVALDYBĖS taryba</w:t>
            </w:r>
          </w:p>
          <w:p w:rsidR="00841385" w:rsidRPr="003E582E" w:rsidRDefault="00841385" w:rsidP="00EC28DE">
            <w:pPr>
              <w:jc w:val="center"/>
              <w:rPr>
                <w:b/>
                <w:caps/>
                <w:sz w:val="28"/>
                <w:lang w:val="lt-LT"/>
              </w:rPr>
            </w:pPr>
          </w:p>
          <w:p w:rsidR="00841385" w:rsidRPr="003E582E" w:rsidRDefault="00841385" w:rsidP="00EC28DE">
            <w:pPr>
              <w:jc w:val="center"/>
              <w:rPr>
                <w:b/>
                <w:caps/>
                <w:sz w:val="28"/>
                <w:lang w:val="lt-LT"/>
              </w:rPr>
            </w:pPr>
            <w:r w:rsidRPr="003E582E">
              <w:rPr>
                <w:b/>
                <w:caps/>
                <w:sz w:val="28"/>
                <w:lang w:val="lt-LT"/>
              </w:rPr>
              <w:t>sprendimas</w:t>
            </w:r>
          </w:p>
          <w:p w:rsidR="00841385" w:rsidRPr="003E582E" w:rsidRDefault="00CB0E36" w:rsidP="00EC28DE">
            <w:pPr>
              <w:jc w:val="center"/>
              <w:rPr>
                <w:b/>
                <w:sz w:val="26"/>
                <w:lang w:val="lt-LT"/>
              </w:rPr>
            </w:pPr>
            <w:r w:rsidRPr="003E582E">
              <w:rPr>
                <w:b/>
                <w:caps/>
                <w:sz w:val="26"/>
                <w:lang w:val="lt-LT"/>
              </w:rPr>
              <w:t>dėl KRETINGOS RAJONO SAVIVALDYBĖS TARYBOS 2012-10-26 sprendimo Nr. T2-361 „</w:t>
            </w:r>
            <w:r w:rsidR="00F04F2A" w:rsidRPr="003E582E">
              <w:rPr>
                <w:b/>
                <w:caps/>
                <w:sz w:val="26"/>
                <w:lang w:val="lt-LT"/>
              </w:rPr>
              <w:t>dėl</w:t>
            </w:r>
            <w:r w:rsidR="00814C0F" w:rsidRPr="003E582E">
              <w:rPr>
                <w:b/>
                <w:caps/>
                <w:sz w:val="26"/>
                <w:lang w:val="lt-LT"/>
              </w:rPr>
              <w:t xml:space="preserve"> KRETINGOS RAJONO SAVIVALDYBĖS TARYBOS 2007-09-27 SPRENDIMO NR. T2-295 </w:t>
            </w:r>
            <w:r w:rsidR="00160FFE" w:rsidRPr="003E582E">
              <w:rPr>
                <w:b/>
                <w:caps/>
                <w:sz w:val="26"/>
                <w:lang w:val="lt-LT"/>
              </w:rPr>
              <w:t xml:space="preserve">„Dėl </w:t>
            </w:r>
            <w:r w:rsidR="00BA67DA" w:rsidRPr="003E582E">
              <w:rPr>
                <w:b/>
                <w:caps/>
                <w:sz w:val="26"/>
                <w:lang w:val="lt-LT"/>
              </w:rPr>
              <w:t>KAINŲ UŽ PREKYBOS VIETAS TURGAVIETĖJE (PREKYVIETĖJE)</w:t>
            </w:r>
            <w:r w:rsidR="00FD06BD" w:rsidRPr="003E582E">
              <w:rPr>
                <w:b/>
                <w:caps/>
                <w:sz w:val="26"/>
                <w:lang w:val="lt-LT"/>
              </w:rPr>
              <w:t xml:space="preserve"> nustatymo“ pakeitimo</w:t>
            </w:r>
            <w:r w:rsidR="00F53838">
              <w:rPr>
                <w:b/>
                <w:caps/>
                <w:sz w:val="26"/>
                <w:lang w:val="lt-LT"/>
              </w:rPr>
              <w:t>“ pakeitimo</w:t>
            </w:r>
          </w:p>
        </w:tc>
      </w:tr>
    </w:tbl>
    <w:p w:rsidR="00841385" w:rsidRPr="003E582E" w:rsidRDefault="00841385" w:rsidP="00841385">
      <w:pPr>
        <w:rPr>
          <w:lang w:val="lt-LT"/>
        </w:rPr>
      </w:pPr>
    </w:p>
    <w:p w:rsidR="00841385" w:rsidRPr="003E582E" w:rsidRDefault="00FD06BD" w:rsidP="00841385">
      <w:pPr>
        <w:jc w:val="center"/>
        <w:rPr>
          <w:rFonts w:ascii="BaltikaLT" w:hAnsi="BaltikaLT"/>
          <w:lang w:val="lt-LT"/>
        </w:rPr>
      </w:pPr>
      <w:r w:rsidRPr="003E582E">
        <w:rPr>
          <w:rFonts w:ascii="BaltikaLT" w:hAnsi="BaltikaLT"/>
          <w:lang w:val="lt-LT"/>
        </w:rPr>
        <w:t>20</w:t>
      </w:r>
      <w:r w:rsidR="0058548C" w:rsidRPr="003E582E">
        <w:rPr>
          <w:rFonts w:ascii="BaltikaLT" w:hAnsi="BaltikaLT"/>
          <w:lang w:val="lt-LT"/>
        </w:rPr>
        <w:t>1</w:t>
      </w:r>
      <w:r w:rsidR="00CB0E36" w:rsidRPr="003E582E">
        <w:rPr>
          <w:rFonts w:ascii="BaltikaLT" w:hAnsi="BaltikaLT"/>
          <w:lang w:val="lt-LT"/>
        </w:rPr>
        <w:t>4</w:t>
      </w:r>
      <w:r w:rsidRPr="003E582E">
        <w:rPr>
          <w:rFonts w:ascii="BaltikaLT" w:hAnsi="BaltikaLT"/>
          <w:lang w:val="lt-LT"/>
        </w:rPr>
        <w:t xml:space="preserve"> m. </w:t>
      </w:r>
      <w:r w:rsidR="00CB0E36" w:rsidRPr="003E582E">
        <w:rPr>
          <w:rFonts w:ascii="BaltikaLT" w:hAnsi="BaltikaLT"/>
          <w:lang w:val="lt-LT"/>
        </w:rPr>
        <w:t xml:space="preserve">sausio </w:t>
      </w:r>
      <w:r w:rsidR="00243761">
        <w:rPr>
          <w:rFonts w:ascii="BaltikaLT" w:hAnsi="BaltikaLT"/>
          <w:lang w:val="lt-LT"/>
        </w:rPr>
        <w:t>30</w:t>
      </w:r>
      <w:r w:rsidR="00C443A3">
        <w:rPr>
          <w:rFonts w:ascii="BaltikaLT" w:hAnsi="BaltikaLT"/>
          <w:lang w:val="lt-LT"/>
        </w:rPr>
        <w:t xml:space="preserve"> </w:t>
      </w:r>
      <w:r w:rsidR="00841385" w:rsidRPr="003E582E">
        <w:rPr>
          <w:rFonts w:ascii="BaltikaLT" w:hAnsi="BaltikaLT"/>
          <w:lang w:val="lt-LT"/>
        </w:rPr>
        <w:t>d.  Nr. T</w:t>
      </w:r>
      <w:r w:rsidR="00243761">
        <w:rPr>
          <w:rFonts w:ascii="BaltikaLT" w:hAnsi="BaltikaLT"/>
          <w:lang w:val="lt-LT"/>
        </w:rPr>
        <w:t>2</w:t>
      </w:r>
      <w:r w:rsidR="00841385" w:rsidRPr="003E582E">
        <w:rPr>
          <w:rFonts w:ascii="BaltikaLT" w:hAnsi="BaltikaLT"/>
          <w:lang w:val="lt-LT"/>
        </w:rPr>
        <w:t>-</w:t>
      </w:r>
      <w:r w:rsidR="00337652">
        <w:rPr>
          <w:rFonts w:ascii="BaltikaLT" w:hAnsi="BaltikaLT"/>
          <w:lang w:val="lt-LT"/>
        </w:rPr>
        <w:t>16</w:t>
      </w:r>
    </w:p>
    <w:p w:rsidR="00841385" w:rsidRPr="003E582E" w:rsidRDefault="00841385" w:rsidP="00841385">
      <w:pPr>
        <w:jc w:val="center"/>
        <w:rPr>
          <w:rFonts w:ascii="BaltikaLT" w:hAnsi="BaltikaLT"/>
          <w:lang w:val="lt-LT"/>
        </w:rPr>
      </w:pPr>
      <w:r w:rsidRPr="003E582E">
        <w:rPr>
          <w:rFonts w:ascii="BaltikaLT" w:hAnsi="BaltikaLT"/>
          <w:lang w:val="lt-LT"/>
        </w:rPr>
        <w:t>Kretinga</w:t>
      </w:r>
    </w:p>
    <w:p w:rsidR="00841385" w:rsidRPr="003E582E" w:rsidRDefault="00841385" w:rsidP="00841385">
      <w:pPr>
        <w:jc w:val="both"/>
        <w:rPr>
          <w:lang w:val="lt-LT"/>
        </w:rPr>
      </w:pPr>
    </w:p>
    <w:p w:rsidR="00841385" w:rsidRPr="003E582E" w:rsidRDefault="00841385" w:rsidP="00841385">
      <w:pPr>
        <w:jc w:val="both"/>
        <w:rPr>
          <w:lang w:val="lt-LT"/>
        </w:rPr>
      </w:pPr>
      <w:r w:rsidRPr="003E582E">
        <w:rPr>
          <w:lang w:val="lt-LT"/>
        </w:rPr>
        <w:tab/>
        <w:t xml:space="preserve">Vadovaudamasi Lietuvos Respublikos </w:t>
      </w:r>
      <w:r w:rsidR="008C69FA" w:rsidRPr="003E582E">
        <w:rPr>
          <w:lang w:val="lt-LT"/>
        </w:rPr>
        <w:t>vietos savivaldos įstatymo</w:t>
      </w:r>
      <w:r w:rsidR="00E71D68" w:rsidRPr="003E582E">
        <w:rPr>
          <w:lang w:val="lt-LT"/>
        </w:rPr>
        <w:t xml:space="preserve"> </w:t>
      </w:r>
      <w:r w:rsidR="00731FC2" w:rsidRPr="003E582E">
        <w:rPr>
          <w:lang w:val="lt-LT"/>
        </w:rPr>
        <w:t>18</w:t>
      </w:r>
      <w:r w:rsidR="00E71D68" w:rsidRPr="003E582E">
        <w:rPr>
          <w:lang w:val="lt-LT"/>
        </w:rPr>
        <w:t xml:space="preserve"> straipsnio</w:t>
      </w:r>
      <w:r w:rsidR="00776895" w:rsidRPr="003E582E">
        <w:rPr>
          <w:lang w:val="lt-LT"/>
        </w:rPr>
        <w:t xml:space="preserve"> </w:t>
      </w:r>
      <w:r w:rsidR="00731FC2" w:rsidRPr="003E582E">
        <w:rPr>
          <w:lang w:val="lt-LT"/>
        </w:rPr>
        <w:t>1</w:t>
      </w:r>
      <w:r w:rsidR="004C26E7" w:rsidRPr="003E582E">
        <w:rPr>
          <w:lang w:val="lt-LT"/>
        </w:rPr>
        <w:t xml:space="preserve"> dalimi</w:t>
      </w:r>
      <w:r w:rsidR="00E71D68" w:rsidRPr="003E582E">
        <w:rPr>
          <w:lang w:val="lt-LT"/>
        </w:rPr>
        <w:t xml:space="preserve"> ir atsižvelgda</w:t>
      </w:r>
      <w:r w:rsidR="00731FC2" w:rsidRPr="003E582E">
        <w:rPr>
          <w:lang w:val="lt-LT"/>
        </w:rPr>
        <w:t>ma į UAB „Kretingos turgus“ 20</w:t>
      </w:r>
      <w:r w:rsidR="003C5910" w:rsidRPr="003E582E">
        <w:rPr>
          <w:lang w:val="lt-LT"/>
        </w:rPr>
        <w:t>1</w:t>
      </w:r>
      <w:r w:rsidR="00780447" w:rsidRPr="003E582E">
        <w:rPr>
          <w:lang w:val="lt-LT"/>
        </w:rPr>
        <w:t>4</w:t>
      </w:r>
      <w:r w:rsidR="00E71D68" w:rsidRPr="003E582E">
        <w:rPr>
          <w:lang w:val="lt-LT"/>
        </w:rPr>
        <w:t>-</w:t>
      </w:r>
      <w:r w:rsidR="003C5910" w:rsidRPr="003E582E">
        <w:rPr>
          <w:lang w:val="lt-LT"/>
        </w:rPr>
        <w:t>0</w:t>
      </w:r>
      <w:r w:rsidR="00780447" w:rsidRPr="003E582E">
        <w:rPr>
          <w:lang w:val="lt-LT"/>
        </w:rPr>
        <w:t>1</w:t>
      </w:r>
      <w:r w:rsidR="006546A2" w:rsidRPr="003E582E">
        <w:rPr>
          <w:lang w:val="lt-LT"/>
        </w:rPr>
        <w:t>-</w:t>
      </w:r>
      <w:r w:rsidR="00BA67DA" w:rsidRPr="003E582E">
        <w:rPr>
          <w:lang w:val="lt-LT"/>
        </w:rPr>
        <w:t>1</w:t>
      </w:r>
      <w:r w:rsidR="00780447" w:rsidRPr="003E582E">
        <w:rPr>
          <w:lang w:val="lt-LT"/>
        </w:rPr>
        <w:t>0</w:t>
      </w:r>
      <w:r w:rsidR="000E12EC" w:rsidRPr="003E582E">
        <w:rPr>
          <w:lang w:val="lt-LT"/>
        </w:rPr>
        <w:t xml:space="preserve"> raštą Nr. </w:t>
      </w:r>
      <w:r w:rsidR="00780447" w:rsidRPr="003E582E">
        <w:rPr>
          <w:szCs w:val="24"/>
          <w:lang w:val="lt-LT"/>
        </w:rPr>
        <w:t>(3.6.) T4-2</w:t>
      </w:r>
      <w:r w:rsidR="00E71D68" w:rsidRPr="003E582E">
        <w:rPr>
          <w:lang w:val="lt-LT"/>
        </w:rPr>
        <w:t xml:space="preserve">, </w:t>
      </w:r>
      <w:r w:rsidRPr="003E582E">
        <w:rPr>
          <w:lang w:val="lt-LT"/>
        </w:rPr>
        <w:t>Kretingos rajono savivaldybės taryba  n u s p r e n d ž i a:</w:t>
      </w:r>
    </w:p>
    <w:p w:rsidR="00FD06BD" w:rsidRPr="003E582E" w:rsidRDefault="000E12EC" w:rsidP="00841385">
      <w:pPr>
        <w:jc w:val="both"/>
        <w:rPr>
          <w:lang w:val="lt-LT"/>
        </w:rPr>
      </w:pPr>
      <w:r w:rsidRPr="003E582E">
        <w:rPr>
          <w:lang w:val="lt-LT"/>
        </w:rPr>
        <w:tab/>
      </w:r>
      <w:r w:rsidR="00087934" w:rsidRPr="003E582E">
        <w:rPr>
          <w:lang w:val="lt-LT"/>
        </w:rPr>
        <w:t xml:space="preserve">1. </w:t>
      </w:r>
      <w:r w:rsidRPr="003E582E">
        <w:rPr>
          <w:lang w:val="lt-LT"/>
        </w:rPr>
        <w:t>Pakeisti Kretingos rajono savivaldy</w:t>
      </w:r>
      <w:r w:rsidR="00160FFE" w:rsidRPr="003E582E">
        <w:rPr>
          <w:lang w:val="lt-LT"/>
        </w:rPr>
        <w:t>bės tarybos 20</w:t>
      </w:r>
      <w:r w:rsidR="00780447" w:rsidRPr="003E582E">
        <w:rPr>
          <w:lang w:val="lt-LT"/>
        </w:rPr>
        <w:t>12</w:t>
      </w:r>
      <w:r w:rsidR="00160FFE" w:rsidRPr="003E582E">
        <w:rPr>
          <w:lang w:val="lt-LT"/>
        </w:rPr>
        <w:t>-</w:t>
      </w:r>
      <w:r w:rsidR="00780447" w:rsidRPr="003E582E">
        <w:rPr>
          <w:lang w:val="lt-LT"/>
        </w:rPr>
        <w:t>10</w:t>
      </w:r>
      <w:r w:rsidR="00160FFE" w:rsidRPr="003E582E">
        <w:rPr>
          <w:lang w:val="lt-LT"/>
        </w:rPr>
        <w:t>-2</w:t>
      </w:r>
      <w:r w:rsidR="00780447" w:rsidRPr="003E582E">
        <w:rPr>
          <w:lang w:val="lt-LT"/>
        </w:rPr>
        <w:t>6</w:t>
      </w:r>
      <w:r w:rsidR="00160FFE" w:rsidRPr="003E582E">
        <w:rPr>
          <w:lang w:val="lt-LT"/>
        </w:rPr>
        <w:t xml:space="preserve"> sprendim</w:t>
      </w:r>
      <w:r w:rsidR="00E40EA3" w:rsidRPr="003E582E">
        <w:rPr>
          <w:lang w:val="lt-LT"/>
        </w:rPr>
        <w:t>o</w:t>
      </w:r>
      <w:r w:rsidRPr="003E582E">
        <w:rPr>
          <w:lang w:val="lt-LT"/>
        </w:rPr>
        <w:t xml:space="preserve"> </w:t>
      </w:r>
      <w:r w:rsidR="00F53838">
        <w:rPr>
          <w:lang w:val="lt-LT"/>
        </w:rPr>
        <w:t xml:space="preserve">Nr. T2-361 „Dėl Kretingos rajono savivaldybės tarybos 2007-09-27 sprendimo </w:t>
      </w:r>
      <w:r w:rsidRPr="003E582E">
        <w:rPr>
          <w:lang w:val="lt-LT"/>
        </w:rPr>
        <w:t>Nr.</w:t>
      </w:r>
      <w:r w:rsidR="00BA67DA" w:rsidRPr="003E582E">
        <w:rPr>
          <w:lang w:val="lt-LT"/>
        </w:rPr>
        <w:t xml:space="preserve"> </w:t>
      </w:r>
      <w:r w:rsidRPr="003E582E">
        <w:rPr>
          <w:lang w:val="lt-LT"/>
        </w:rPr>
        <w:t xml:space="preserve">T2-295 „Dėl </w:t>
      </w:r>
      <w:r w:rsidR="00BA67DA" w:rsidRPr="003E582E">
        <w:rPr>
          <w:lang w:val="lt-LT"/>
        </w:rPr>
        <w:t xml:space="preserve">kainų už prekybos vietas turgavietėje (prekyvietėje) </w:t>
      </w:r>
      <w:r w:rsidR="00160FFE" w:rsidRPr="003E582E">
        <w:rPr>
          <w:lang w:val="lt-LT"/>
        </w:rPr>
        <w:t>nustatymo“</w:t>
      </w:r>
      <w:r w:rsidR="00F53838">
        <w:rPr>
          <w:lang w:val="lt-LT"/>
        </w:rPr>
        <w:t xml:space="preserve"> pakeitimo“:</w:t>
      </w:r>
    </w:p>
    <w:p w:rsidR="00690D8A" w:rsidRPr="003E582E" w:rsidRDefault="00FD06BD" w:rsidP="00FD06BD">
      <w:pPr>
        <w:ind w:firstLine="1296"/>
        <w:jc w:val="both"/>
        <w:rPr>
          <w:lang w:val="lt-LT"/>
        </w:rPr>
      </w:pPr>
      <w:r w:rsidRPr="003E582E">
        <w:rPr>
          <w:lang w:val="lt-LT"/>
        </w:rPr>
        <w:t>1.1.</w:t>
      </w:r>
      <w:r w:rsidR="00C64981" w:rsidRPr="003E582E">
        <w:rPr>
          <w:lang w:val="lt-LT"/>
        </w:rPr>
        <w:t xml:space="preserve"> </w:t>
      </w:r>
      <w:r w:rsidR="00780447" w:rsidRPr="003E582E">
        <w:rPr>
          <w:lang w:val="lt-LT"/>
        </w:rPr>
        <w:t xml:space="preserve">1.1. </w:t>
      </w:r>
      <w:r w:rsidR="00C82C75">
        <w:rPr>
          <w:lang w:val="lt-LT"/>
        </w:rPr>
        <w:t>pa</w:t>
      </w:r>
      <w:r w:rsidR="00780447" w:rsidRPr="003E582E">
        <w:rPr>
          <w:lang w:val="lt-LT"/>
        </w:rPr>
        <w:t>punkt</w:t>
      </w:r>
      <w:r w:rsidR="00C82C75">
        <w:rPr>
          <w:lang w:val="lt-LT"/>
        </w:rPr>
        <w:t>į</w:t>
      </w:r>
      <w:r w:rsidR="00780447" w:rsidRPr="003E582E">
        <w:rPr>
          <w:lang w:val="lt-LT"/>
        </w:rPr>
        <w:t xml:space="preserve"> ir vietoj</w:t>
      </w:r>
      <w:r w:rsidR="00C82C75">
        <w:rPr>
          <w:lang w:val="lt-LT"/>
        </w:rPr>
        <w:t>e</w:t>
      </w:r>
      <w:r w:rsidR="00780447" w:rsidRPr="003E582E">
        <w:rPr>
          <w:lang w:val="lt-LT"/>
        </w:rPr>
        <w:t xml:space="preserve"> žodžių</w:t>
      </w:r>
      <w:r w:rsidRPr="003E582E">
        <w:rPr>
          <w:lang w:val="lt-LT"/>
        </w:rPr>
        <w:t xml:space="preserve"> </w:t>
      </w:r>
      <w:r w:rsidR="00E40EA3" w:rsidRPr="003E582E">
        <w:rPr>
          <w:lang w:val="lt-LT"/>
        </w:rPr>
        <w:t>„</w:t>
      </w:r>
      <w:r w:rsidR="002D3E91" w:rsidRPr="003E582E">
        <w:rPr>
          <w:lang w:val="lt-LT"/>
        </w:rPr>
        <w:t xml:space="preserve">turgavietės rinkliavos </w:t>
      </w:r>
      <w:r w:rsidRPr="003E582E">
        <w:rPr>
          <w:lang w:val="lt-LT"/>
        </w:rPr>
        <w:t>nuolaidą</w:t>
      </w:r>
      <w:r w:rsidR="00E40EA3" w:rsidRPr="003E582E">
        <w:rPr>
          <w:lang w:val="lt-LT"/>
        </w:rPr>
        <w:t>“</w:t>
      </w:r>
      <w:r w:rsidRPr="003E582E">
        <w:rPr>
          <w:lang w:val="lt-LT"/>
        </w:rPr>
        <w:t xml:space="preserve"> </w:t>
      </w:r>
      <w:r w:rsidR="00780447" w:rsidRPr="003E582E">
        <w:rPr>
          <w:lang w:val="lt-LT"/>
        </w:rPr>
        <w:t>įrašyti žodžius „</w:t>
      </w:r>
      <w:r w:rsidR="00E40EA3" w:rsidRPr="003E582E">
        <w:rPr>
          <w:lang w:val="lt-LT"/>
        </w:rPr>
        <w:t>kainos už prekybos vietas nu</w:t>
      </w:r>
      <w:r w:rsidR="00FD1C60">
        <w:rPr>
          <w:lang w:val="lt-LT"/>
        </w:rPr>
        <w:t>o</w:t>
      </w:r>
      <w:r w:rsidR="00E40EA3" w:rsidRPr="003E582E">
        <w:rPr>
          <w:lang w:val="lt-LT"/>
        </w:rPr>
        <w:t>laidą“</w:t>
      </w:r>
      <w:r w:rsidR="00C82C75">
        <w:rPr>
          <w:lang w:val="lt-LT"/>
        </w:rPr>
        <w:t>;</w:t>
      </w:r>
    </w:p>
    <w:p w:rsidR="000E12EC" w:rsidRPr="003E582E" w:rsidRDefault="00690D8A" w:rsidP="00FD06BD">
      <w:pPr>
        <w:ind w:firstLine="1296"/>
        <w:jc w:val="both"/>
        <w:rPr>
          <w:lang w:val="lt-LT"/>
        </w:rPr>
      </w:pPr>
      <w:r w:rsidRPr="003E582E">
        <w:rPr>
          <w:lang w:val="lt-LT"/>
        </w:rPr>
        <w:t>1.2.</w:t>
      </w:r>
      <w:r w:rsidR="00425F79" w:rsidRPr="003E582E">
        <w:rPr>
          <w:lang w:val="lt-LT"/>
        </w:rPr>
        <w:t xml:space="preserve"> </w:t>
      </w:r>
      <w:r w:rsidR="00E40EA3" w:rsidRPr="003E582E">
        <w:rPr>
          <w:lang w:val="lt-LT"/>
        </w:rPr>
        <w:t xml:space="preserve">1.2. </w:t>
      </w:r>
      <w:r w:rsidR="00C82C75">
        <w:rPr>
          <w:lang w:val="lt-LT"/>
        </w:rPr>
        <w:t>pa</w:t>
      </w:r>
      <w:r w:rsidR="00C82C75" w:rsidRPr="003E582E">
        <w:rPr>
          <w:lang w:val="lt-LT"/>
        </w:rPr>
        <w:t>punkt</w:t>
      </w:r>
      <w:r w:rsidR="00C82C75">
        <w:rPr>
          <w:lang w:val="lt-LT"/>
        </w:rPr>
        <w:t>į</w:t>
      </w:r>
      <w:r w:rsidR="00E40EA3" w:rsidRPr="003E582E">
        <w:rPr>
          <w:lang w:val="lt-LT"/>
        </w:rPr>
        <w:t xml:space="preserve"> ir vietoj</w:t>
      </w:r>
      <w:r w:rsidR="00C82C75">
        <w:rPr>
          <w:lang w:val="lt-LT"/>
        </w:rPr>
        <w:t>e</w:t>
      </w:r>
      <w:r w:rsidR="00E40EA3" w:rsidRPr="003E582E">
        <w:rPr>
          <w:lang w:val="lt-LT"/>
        </w:rPr>
        <w:t xml:space="preserve"> žodžių „turgavietės rinkliavos nuolaidą“ įrašyti žodžius „kainos už prekybos vietas nu</w:t>
      </w:r>
      <w:r w:rsidR="00FD1C60">
        <w:rPr>
          <w:lang w:val="lt-LT"/>
        </w:rPr>
        <w:t>o</w:t>
      </w:r>
      <w:r w:rsidR="00E40EA3" w:rsidRPr="003E582E">
        <w:rPr>
          <w:lang w:val="lt-LT"/>
        </w:rPr>
        <w:t>laidą“</w:t>
      </w:r>
      <w:r w:rsidR="00C82C75">
        <w:rPr>
          <w:lang w:val="lt-LT"/>
        </w:rPr>
        <w:t>;</w:t>
      </w:r>
    </w:p>
    <w:p w:rsidR="00E40EA3" w:rsidRPr="003E582E" w:rsidRDefault="00690D8A" w:rsidP="00FD06BD">
      <w:pPr>
        <w:ind w:firstLine="1296"/>
        <w:jc w:val="both"/>
        <w:rPr>
          <w:lang w:val="lt-LT"/>
        </w:rPr>
      </w:pPr>
      <w:r w:rsidRPr="003E582E">
        <w:rPr>
          <w:lang w:val="lt-LT"/>
        </w:rPr>
        <w:t xml:space="preserve">1.3. </w:t>
      </w:r>
      <w:r w:rsidR="00E40EA3" w:rsidRPr="003E582E">
        <w:rPr>
          <w:lang w:val="lt-LT"/>
        </w:rPr>
        <w:t>1.3</w:t>
      </w:r>
      <w:r w:rsidR="00C82C75">
        <w:rPr>
          <w:lang w:val="lt-LT"/>
        </w:rPr>
        <w:t>.</w:t>
      </w:r>
      <w:r w:rsidR="00E40EA3" w:rsidRPr="003E582E">
        <w:rPr>
          <w:lang w:val="lt-LT"/>
        </w:rPr>
        <w:t xml:space="preserve"> </w:t>
      </w:r>
      <w:r w:rsidR="00C82C75">
        <w:rPr>
          <w:lang w:val="lt-LT"/>
        </w:rPr>
        <w:t>pa</w:t>
      </w:r>
      <w:r w:rsidR="00C82C75" w:rsidRPr="003E582E">
        <w:rPr>
          <w:lang w:val="lt-LT"/>
        </w:rPr>
        <w:t>punkt</w:t>
      </w:r>
      <w:r w:rsidR="00C82C75">
        <w:rPr>
          <w:lang w:val="lt-LT"/>
        </w:rPr>
        <w:t>į</w:t>
      </w:r>
      <w:r w:rsidR="00E40EA3" w:rsidRPr="003E582E">
        <w:rPr>
          <w:lang w:val="lt-LT"/>
        </w:rPr>
        <w:t xml:space="preserve"> ir vietoj</w:t>
      </w:r>
      <w:r w:rsidR="00C82C75">
        <w:rPr>
          <w:lang w:val="lt-LT"/>
        </w:rPr>
        <w:t>e</w:t>
      </w:r>
      <w:r w:rsidR="00E40EA3" w:rsidRPr="003E582E">
        <w:rPr>
          <w:lang w:val="lt-LT"/>
        </w:rPr>
        <w:t xml:space="preserve"> žodžių „sumokėtos rinkliavos kasos kvitus“ įrašyti žodžius „sumokėtos kainos už prekybos vietas kasos kvitus“</w:t>
      </w:r>
      <w:r w:rsidR="00C82C75">
        <w:rPr>
          <w:lang w:val="lt-LT"/>
        </w:rPr>
        <w:t>;</w:t>
      </w:r>
    </w:p>
    <w:p w:rsidR="00690D8A" w:rsidRPr="003E582E" w:rsidRDefault="00E40EA3" w:rsidP="00FD06BD">
      <w:pPr>
        <w:ind w:firstLine="1296"/>
        <w:jc w:val="both"/>
        <w:rPr>
          <w:lang w:val="lt-LT"/>
        </w:rPr>
      </w:pPr>
      <w:r w:rsidRPr="003E582E">
        <w:rPr>
          <w:lang w:val="lt-LT"/>
        </w:rPr>
        <w:t xml:space="preserve">1.4. 1.4. </w:t>
      </w:r>
      <w:r w:rsidR="00C82C75">
        <w:rPr>
          <w:lang w:val="lt-LT"/>
        </w:rPr>
        <w:t>pa</w:t>
      </w:r>
      <w:r w:rsidR="00C82C75" w:rsidRPr="003E582E">
        <w:rPr>
          <w:lang w:val="lt-LT"/>
        </w:rPr>
        <w:t>punkt</w:t>
      </w:r>
      <w:r w:rsidR="00C82C75">
        <w:rPr>
          <w:lang w:val="lt-LT"/>
        </w:rPr>
        <w:t>į</w:t>
      </w:r>
      <w:r w:rsidRPr="003E582E">
        <w:rPr>
          <w:lang w:val="lt-LT"/>
        </w:rPr>
        <w:t xml:space="preserve"> ir vietoj</w:t>
      </w:r>
      <w:r w:rsidR="00C82C75">
        <w:rPr>
          <w:lang w:val="lt-LT"/>
        </w:rPr>
        <w:t>e</w:t>
      </w:r>
      <w:r w:rsidRPr="003E582E">
        <w:rPr>
          <w:lang w:val="lt-LT"/>
        </w:rPr>
        <w:t xml:space="preserve"> žodžių „turgavietės rinkliavos nuolaidą“ įrašyti žodžius „kainos už prekybos vietas nu</w:t>
      </w:r>
      <w:r w:rsidR="00FD1C60">
        <w:rPr>
          <w:lang w:val="lt-LT"/>
        </w:rPr>
        <w:t>o</w:t>
      </w:r>
      <w:r w:rsidR="00C82C75">
        <w:rPr>
          <w:lang w:val="lt-LT"/>
        </w:rPr>
        <w:t>laidą“.</w:t>
      </w:r>
    </w:p>
    <w:p w:rsidR="00E40EA3" w:rsidRPr="003E582E" w:rsidRDefault="00E40EA3" w:rsidP="00FD06BD">
      <w:pPr>
        <w:ind w:firstLine="1296"/>
        <w:jc w:val="both"/>
        <w:rPr>
          <w:lang w:val="lt-LT"/>
        </w:rPr>
      </w:pPr>
      <w:r w:rsidRPr="003E582E">
        <w:rPr>
          <w:lang w:val="lt-LT"/>
        </w:rPr>
        <w:t xml:space="preserve">2. Papildyti </w:t>
      </w:r>
      <w:r w:rsidR="00F53838" w:rsidRPr="003E582E">
        <w:rPr>
          <w:lang w:val="lt-LT"/>
        </w:rPr>
        <w:t>Kretingos rajono savivaldybės tarybos 2012-10-26 sprendim</w:t>
      </w:r>
      <w:r w:rsidR="00F53838">
        <w:rPr>
          <w:lang w:val="lt-LT"/>
        </w:rPr>
        <w:t>ą</w:t>
      </w:r>
      <w:r w:rsidR="00F53838" w:rsidRPr="003E582E">
        <w:rPr>
          <w:lang w:val="lt-LT"/>
        </w:rPr>
        <w:t xml:space="preserve"> </w:t>
      </w:r>
      <w:r w:rsidR="00F53838">
        <w:rPr>
          <w:lang w:val="lt-LT"/>
        </w:rPr>
        <w:t xml:space="preserve">Nr. T2-361 „Dėl Kretingos rajono savivaldybės tarybos 2007-09-27 sprendimo </w:t>
      </w:r>
      <w:r w:rsidR="00F53838" w:rsidRPr="003E582E">
        <w:rPr>
          <w:lang w:val="lt-LT"/>
        </w:rPr>
        <w:t>Nr. T2-295 „Dėl kainų už prekybos vietas turgavietėje (prekyvietėje) nustatymo</w:t>
      </w:r>
      <w:r w:rsidR="00F53838">
        <w:rPr>
          <w:lang w:val="lt-LT"/>
        </w:rPr>
        <w:t xml:space="preserve">“ pakeitimo“ </w:t>
      </w:r>
      <w:r w:rsidRPr="003E582E">
        <w:rPr>
          <w:lang w:val="lt-LT"/>
        </w:rPr>
        <w:t>1.7. p</w:t>
      </w:r>
      <w:r w:rsidR="00C82C75">
        <w:rPr>
          <w:lang w:val="lt-LT"/>
        </w:rPr>
        <w:t>apunkčiu</w:t>
      </w:r>
      <w:r w:rsidRPr="003E582E">
        <w:rPr>
          <w:lang w:val="lt-LT"/>
        </w:rPr>
        <w:t>:</w:t>
      </w:r>
    </w:p>
    <w:p w:rsidR="00E40EA3" w:rsidRPr="003E582E" w:rsidRDefault="00E40EA3" w:rsidP="000019EB">
      <w:pPr>
        <w:ind w:firstLine="1296"/>
        <w:jc w:val="both"/>
        <w:rPr>
          <w:lang w:val="lt-LT"/>
        </w:rPr>
      </w:pPr>
      <w:r w:rsidRPr="003E582E">
        <w:rPr>
          <w:lang w:val="lt-LT"/>
        </w:rPr>
        <w:t>„1.7.</w:t>
      </w:r>
      <w:r w:rsidR="000019EB" w:rsidRPr="003E582E">
        <w:rPr>
          <w:lang w:val="lt-LT"/>
        </w:rPr>
        <w:t xml:space="preserve"> </w:t>
      </w:r>
      <w:r w:rsidR="000F5702">
        <w:rPr>
          <w:lang w:val="lt-LT"/>
        </w:rPr>
        <w:t xml:space="preserve">Leisti neįgaliesiems ir </w:t>
      </w:r>
      <w:r w:rsidR="00F807C6">
        <w:rPr>
          <w:lang w:val="lt-LT"/>
        </w:rPr>
        <w:t>vyresniems</w:t>
      </w:r>
      <w:r w:rsidR="000F5702">
        <w:rPr>
          <w:lang w:val="lt-LT"/>
        </w:rPr>
        <w:t xml:space="preserve"> kaip 70 metų amžiaus asmenims prekybai žemės ūkio produkcija, išauginta savo sodybiniuose sklypuose (kolektyviniuose soduose), pienu ir pieno produktais, turint Valstybinės maisto ir veterinarijos tarnybos išduotą Leidimą pieno produktų gamybai ūkiuose ir jų pardavimui,</w:t>
      </w:r>
      <w:r w:rsidR="000F5702" w:rsidRPr="00FB3D01">
        <w:rPr>
          <w:lang w:val="lt-LT"/>
        </w:rPr>
        <w:t xml:space="preserve"> </w:t>
      </w:r>
      <w:r w:rsidR="000F5702">
        <w:rPr>
          <w:lang w:val="lt-LT"/>
        </w:rPr>
        <w:t xml:space="preserve">bei savo gamybos prekėmis (pirštinėmis, kojinėmis, įrankiais padargais ir kt.) išsipirkti ne daugiau kaip po 2 mokamas prekybos vietas </w:t>
      </w:r>
      <w:r w:rsidR="000F5702" w:rsidRPr="00B01C3F">
        <w:rPr>
          <w:lang w:val="lt-LT"/>
        </w:rPr>
        <w:t>turgavietėje</w:t>
      </w:r>
      <w:r w:rsidR="000F5702">
        <w:rPr>
          <w:lang w:val="lt-LT"/>
        </w:rPr>
        <w:t xml:space="preserve"> su 50 proc. nuolaida, o specialiai paskirtoje atskiroje prekybos zonoje lauko paviljone – atleisti šiuos asmenis nuo turgavietės rinkliavos</w:t>
      </w:r>
      <w:r w:rsidR="000019EB" w:rsidRPr="003E582E">
        <w:rPr>
          <w:lang w:val="lt-LT"/>
        </w:rPr>
        <w:t>.“</w:t>
      </w:r>
    </w:p>
    <w:p w:rsidR="00795F91" w:rsidRDefault="00C64981" w:rsidP="009032BB">
      <w:pPr>
        <w:jc w:val="both"/>
        <w:rPr>
          <w:lang w:val="lt-LT"/>
        </w:rPr>
      </w:pPr>
      <w:r w:rsidRPr="003E582E">
        <w:rPr>
          <w:lang w:val="lt-LT"/>
        </w:rPr>
        <w:tab/>
      </w:r>
      <w:r w:rsidR="000F5702">
        <w:rPr>
          <w:lang w:val="lt-LT"/>
        </w:rPr>
        <w:t>3</w:t>
      </w:r>
      <w:r w:rsidRPr="003E582E">
        <w:rPr>
          <w:lang w:val="lt-LT"/>
        </w:rPr>
        <w:t xml:space="preserve">. </w:t>
      </w:r>
      <w:r w:rsidR="000019EB" w:rsidRPr="003E582E">
        <w:rPr>
          <w:lang w:val="lt-LT"/>
        </w:rPr>
        <w:t xml:space="preserve">Panaikinti </w:t>
      </w:r>
      <w:r w:rsidR="00F53838" w:rsidRPr="003E582E">
        <w:rPr>
          <w:lang w:val="lt-LT"/>
        </w:rPr>
        <w:t xml:space="preserve">Kretingos rajono savivaldybės tarybos 2012-10-26 sprendimo </w:t>
      </w:r>
      <w:r w:rsidR="00F53838">
        <w:rPr>
          <w:lang w:val="lt-LT"/>
        </w:rPr>
        <w:t xml:space="preserve">Nr. T2-361 „Dėl Kretingos rajono savivaldybės tarybos 2007-09-27 sprendimo </w:t>
      </w:r>
      <w:r w:rsidR="00F53838" w:rsidRPr="003E582E">
        <w:rPr>
          <w:lang w:val="lt-LT"/>
        </w:rPr>
        <w:t>Nr. T2-295 „Dėl kainų už prekybos vietas turgavietėje (prekyvietėje) nustatymo</w:t>
      </w:r>
      <w:r w:rsidR="00F53838">
        <w:rPr>
          <w:lang w:val="lt-LT"/>
        </w:rPr>
        <w:t>“ pakeitimo“</w:t>
      </w:r>
      <w:r w:rsidR="000019EB" w:rsidRPr="003E582E">
        <w:rPr>
          <w:lang w:val="lt-LT"/>
        </w:rPr>
        <w:t xml:space="preserve"> 2 punktą.</w:t>
      </w:r>
    </w:p>
    <w:p w:rsidR="000F5702" w:rsidRPr="003E582E" w:rsidRDefault="000F5702" w:rsidP="009032BB">
      <w:pPr>
        <w:jc w:val="both"/>
        <w:rPr>
          <w:lang w:val="lt-LT"/>
        </w:rPr>
      </w:pPr>
      <w:r>
        <w:rPr>
          <w:lang w:val="lt-LT"/>
        </w:rPr>
        <w:tab/>
        <w:t xml:space="preserve">4. Pripažinti netekusiu galios </w:t>
      </w:r>
      <w:r w:rsidRPr="003E582E">
        <w:rPr>
          <w:lang w:val="lt-LT"/>
        </w:rPr>
        <w:t>Kretingos</w:t>
      </w:r>
      <w:r>
        <w:rPr>
          <w:lang w:val="lt-LT"/>
        </w:rPr>
        <w:t xml:space="preserve"> rajono savivaldybės tarybos 2008</w:t>
      </w:r>
      <w:r w:rsidRPr="003E582E">
        <w:rPr>
          <w:lang w:val="lt-LT"/>
        </w:rPr>
        <w:t>-10-</w:t>
      </w:r>
      <w:r>
        <w:rPr>
          <w:lang w:val="lt-LT"/>
        </w:rPr>
        <w:t>30</w:t>
      </w:r>
      <w:r w:rsidRPr="003E582E">
        <w:rPr>
          <w:lang w:val="lt-LT"/>
        </w:rPr>
        <w:t xml:space="preserve"> sprendim</w:t>
      </w:r>
      <w:r>
        <w:rPr>
          <w:lang w:val="lt-LT"/>
        </w:rPr>
        <w:t>ą</w:t>
      </w:r>
      <w:r w:rsidRPr="003E582E">
        <w:rPr>
          <w:lang w:val="lt-LT"/>
        </w:rPr>
        <w:t xml:space="preserve"> Nr. T2-29</w:t>
      </w:r>
      <w:r>
        <w:rPr>
          <w:lang w:val="lt-LT"/>
        </w:rPr>
        <w:t>4 „Dėl Kretingos rajono savivaldybės tarybos 2007-09-27</w:t>
      </w:r>
      <w:r w:rsidR="00A3004A">
        <w:rPr>
          <w:lang w:val="lt-LT"/>
        </w:rPr>
        <w:t xml:space="preserve"> </w:t>
      </w:r>
      <w:r>
        <w:rPr>
          <w:lang w:val="lt-LT"/>
        </w:rPr>
        <w:t>sprendimo Nr. T2-295 „Dėl turgavietės rinkliavos nustatymo“</w:t>
      </w:r>
      <w:r w:rsidR="00F53838">
        <w:rPr>
          <w:lang w:val="lt-LT"/>
        </w:rPr>
        <w:t xml:space="preserve"> 2 punkto pakeitimo“</w:t>
      </w:r>
      <w:r>
        <w:rPr>
          <w:lang w:val="lt-LT"/>
        </w:rPr>
        <w:t>.</w:t>
      </w:r>
    </w:p>
    <w:p w:rsidR="009032BB" w:rsidRPr="003E582E" w:rsidRDefault="000F5702" w:rsidP="00D826F2">
      <w:pPr>
        <w:ind w:firstLine="1296"/>
        <w:jc w:val="both"/>
        <w:rPr>
          <w:lang w:val="lt-LT"/>
        </w:rPr>
      </w:pPr>
      <w:r>
        <w:rPr>
          <w:lang w:val="lt-LT"/>
        </w:rPr>
        <w:t>5</w:t>
      </w:r>
      <w:r w:rsidR="00D826F2" w:rsidRPr="003E582E">
        <w:rPr>
          <w:lang w:val="lt-LT"/>
        </w:rPr>
        <w:t xml:space="preserve">. </w:t>
      </w:r>
      <w:r w:rsidR="005F2CD3" w:rsidRPr="003E582E">
        <w:rPr>
          <w:lang w:val="lt-LT"/>
        </w:rPr>
        <w:t>Sprendimą paskelbti teisės aktų nustatyta tvarka.</w:t>
      </w:r>
    </w:p>
    <w:p w:rsidR="00841385" w:rsidRPr="003E582E" w:rsidRDefault="00841385" w:rsidP="00841385">
      <w:pPr>
        <w:jc w:val="both"/>
        <w:rPr>
          <w:lang w:val="lt-LT"/>
        </w:rPr>
      </w:pPr>
    </w:p>
    <w:p w:rsidR="00075817" w:rsidRPr="003E582E" w:rsidRDefault="00075817" w:rsidP="00841385">
      <w:pPr>
        <w:jc w:val="both"/>
        <w:rPr>
          <w:lang w:val="lt-LT"/>
        </w:rPr>
      </w:pPr>
    </w:p>
    <w:p w:rsidR="00841385" w:rsidRPr="003E582E" w:rsidRDefault="00151533" w:rsidP="00841385">
      <w:pPr>
        <w:jc w:val="both"/>
        <w:rPr>
          <w:lang w:val="lt-LT"/>
        </w:rPr>
      </w:pPr>
      <w:r w:rsidRPr="003E582E">
        <w:rPr>
          <w:lang w:val="lt-LT"/>
        </w:rPr>
        <w:t>Savivaldybės meras</w:t>
      </w:r>
      <w:r w:rsidRPr="003E582E">
        <w:rPr>
          <w:lang w:val="lt-LT"/>
        </w:rPr>
        <w:tab/>
      </w:r>
      <w:r w:rsidRPr="003E582E">
        <w:rPr>
          <w:lang w:val="lt-LT"/>
        </w:rPr>
        <w:tab/>
      </w:r>
      <w:r w:rsidRPr="003E582E">
        <w:rPr>
          <w:lang w:val="lt-LT"/>
        </w:rPr>
        <w:tab/>
      </w:r>
      <w:r w:rsidR="00243761">
        <w:t xml:space="preserve">                                                          Juozas Mažeika</w:t>
      </w:r>
      <w:r w:rsidR="00C443A3">
        <w:rPr>
          <w:lang w:val="lt-LT"/>
        </w:rPr>
        <w:t xml:space="preserve">               </w:t>
      </w:r>
    </w:p>
    <w:p w:rsidR="00841385" w:rsidRPr="003E582E" w:rsidRDefault="00841385" w:rsidP="00841385">
      <w:pPr>
        <w:ind w:left="5040" w:hanging="5040"/>
        <w:jc w:val="both"/>
        <w:rPr>
          <w:lang w:val="lt-LT"/>
        </w:rPr>
      </w:pPr>
    </w:p>
    <w:p w:rsidR="00243761" w:rsidRDefault="00243761" w:rsidP="00C443A3">
      <w:pPr>
        <w:jc w:val="both"/>
        <w:rPr>
          <w:lang w:val="lt-LT"/>
        </w:rPr>
      </w:pPr>
    </w:p>
    <w:p w:rsidR="00C443A3" w:rsidRDefault="00C443A3" w:rsidP="00C443A3">
      <w:pPr>
        <w:jc w:val="both"/>
        <w:rPr>
          <w:lang w:val="lt-LT"/>
        </w:rPr>
      </w:pPr>
      <w:r w:rsidRPr="003E582E">
        <w:rPr>
          <w:lang w:val="lt-LT"/>
        </w:rPr>
        <w:t>Alvydas Poškys</w:t>
      </w:r>
    </w:p>
    <w:sectPr w:rsidR="00C443A3" w:rsidSect="00C036B6">
      <w:pgSz w:w="11906" w:h="16838"/>
      <w:pgMar w:top="567"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71E30"/>
    <w:multiLevelType w:val="multilevel"/>
    <w:tmpl w:val="812E51E6"/>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2220"/>
        </w:tabs>
        <w:ind w:left="2220" w:hanging="780"/>
      </w:pPr>
      <w:rPr>
        <w:rFonts w:hint="default"/>
      </w:rPr>
    </w:lvl>
    <w:lvl w:ilvl="3">
      <w:start w:val="1"/>
      <w:numFmt w:val="decimal"/>
      <w:lvlText w:val="%1.%2.%3.%4."/>
      <w:lvlJc w:val="left"/>
      <w:pPr>
        <w:tabs>
          <w:tab w:val="num" w:pos="2940"/>
        </w:tabs>
        <w:ind w:left="2940" w:hanging="7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24B9032B"/>
    <w:multiLevelType w:val="hybridMultilevel"/>
    <w:tmpl w:val="AB3002C8"/>
    <w:lvl w:ilvl="0" w:tplc="66C27ADC">
      <w:start w:val="3"/>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nsid w:val="2A3D3072"/>
    <w:multiLevelType w:val="hybridMultilevel"/>
    <w:tmpl w:val="7DEC3430"/>
    <w:lvl w:ilvl="0" w:tplc="5C12B1DA">
      <w:start w:val="1"/>
      <w:numFmt w:val="decimal"/>
      <w:lvlText w:val="%1."/>
      <w:lvlJc w:val="left"/>
      <w:pPr>
        <w:tabs>
          <w:tab w:val="num" w:pos="2901"/>
        </w:tabs>
        <w:ind w:left="2901" w:hanging="1605"/>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nsid w:val="2CD929CA"/>
    <w:multiLevelType w:val="hybridMultilevel"/>
    <w:tmpl w:val="501800E4"/>
    <w:lvl w:ilvl="0" w:tplc="881AB6A4">
      <w:start w:val="1"/>
      <w:numFmt w:val="decimal"/>
      <w:lvlText w:val="%1."/>
      <w:lvlJc w:val="left"/>
      <w:pPr>
        <w:tabs>
          <w:tab w:val="num" w:pos="1650"/>
        </w:tabs>
        <w:ind w:left="1650" w:hanging="360"/>
      </w:pPr>
      <w:rPr>
        <w:rFonts w:ascii="Times New Roman" w:eastAsia="Times New Roman" w:hAnsi="Times New Roman" w:cs="Times New Roman"/>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4">
    <w:nsid w:val="6B7C2F7D"/>
    <w:multiLevelType w:val="multilevel"/>
    <w:tmpl w:val="A7807D64"/>
    <w:lvl w:ilvl="0">
      <w:start w:val="1"/>
      <w:numFmt w:val="decimal"/>
      <w:lvlText w:val="%1."/>
      <w:lvlJc w:val="left"/>
      <w:pPr>
        <w:tabs>
          <w:tab w:val="num" w:pos="1650"/>
        </w:tabs>
        <w:ind w:left="1650" w:hanging="360"/>
      </w:pPr>
      <w:rPr>
        <w:rFonts w:hint="default"/>
        <w:b/>
      </w:rPr>
    </w:lvl>
    <w:lvl w:ilvl="1">
      <w:start w:val="1"/>
      <w:numFmt w:val="decimal"/>
      <w:isLgl/>
      <w:lvlText w:val="%1.%2."/>
      <w:lvlJc w:val="left"/>
      <w:pPr>
        <w:tabs>
          <w:tab w:val="num" w:pos="1710"/>
        </w:tabs>
        <w:ind w:left="1710" w:hanging="420"/>
      </w:pPr>
      <w:rPr>
        <w:rFonts w:hint="default"/>
      </w:rPr>
    </w:lvl>
    <w:lvl w:ilvl="2">
      <w:start w:val="1"/>
      <w:numFmt w:val="decimal"/>
      <w:isLgl/>
      <w:lvlText w:val="%1.%2.%3."/>
      <w:lvlJc w:val="left"/>
      <w:pPr>
        <w:tabs>
          <w:tab w:val="num" w:pos="2010"/>
        </w:tabs>
        <w:ind w:left="2010" w:hanging="720"/>
      </w:pPr>
      <w:rPr>
        <w:rFonts w:hint="default"/>
      </w:rPr>
    </w:lvl>
    <w:lvl w:ilvl="3">
      <w:start w:val="1"/>
      <w:numFmt w:val="decimal"/>
      <w:isLgl/>
      <w:lvlText w:val="%1.%2.%3.%4."/>
      <w:lvlJc w:val="left"/>
      <w:pPr>
        <w:tabs>
          <w:tab w:val="num" w:pos="2010"/>
        </w:tabs>
        <w:ind w:left="2010" w:hanging="720"/>
      </w:pPr>
      <w:rPr>
        <w:rFonts w:hint="default"/>
      </w:rPr>
    </w:lvl>
    <w:lvl w:ilvl="4">
      <w:start w:val="1"/>
      <w:numFmt w:val="decimal"/>
      <w:isLgl/>
      <w:lvlText w:val="%1.%2.%3.%4.%5."/>
      <w:lvlJc w:val="left"/>
      <w:pPr>
        <w:tabs>
          <w:tab w:val="num" w:pos="2370"/>
        </w:tabs>
        <w:ind w:left="2370" w:hanging="1080"/>
      </w:pPr>
      <w:rPr>
        <w:rFonts w:hint="default"/>
      </w:rPr>
    </w:lvl>
    <w:lvl w:ilvl="5">
      <w:start w:val="1"/>
      <w:numFmt w:val="decimal"/>
      <w:isLgl/>
      <w:lvlText w:val="%1.%2.%3.%4.%5.%6."/>
      <w:lvlJc w:val="left"/>
      <w:pPr>
        <w:tabs>
          <w:tab w:val="num" w:pos="2370"/>
        </w:tabs>
        <w:ind w:left="2370" w:hanging="1080"/>
      </w:pPr>
      <w:rPr>
        <w:rFonts w:hint="default"/>
      </w:rPr>
    </w:lvl>
    <w:lvl w:ilvl="6">
      <w:start w:val="1"/>
      <w:numFmt w:val="decimal"/>
      <w:isLgl/>
      <w:lvlText w:val="%1.%2.%3.%4.%5.%6.%7."/>
      <w:lvlJc w:val="left"/>
      <w:pPr>
        <w:tabs>
          <w:tab w:val="num" w:pos="2730"/>
        </w:tabs>
        <w:ind w:left="2730" w:hanging="1440"/>
      </w:pPr>
      <w:rPr>
        <w:rFonts w:hint="default"/>
      </w:rPr>
    </w:lvl>
    <w:lvl w:ilvl="7">
      <w:start w:val="1"/>
      <w:numFmt w:val="decimal"/>
      <w:isLgl/>
      <w:lvlText w:val="%1.%2.%3.%4.%5.%6.%7.%8."/>
      <w:lvlJc w:val="left"/>
      <w:pPr>
        <w:tabs>
          <w:tab w:val="num" w:pos="2730"/>
        </w:tabs>
        <w:ind w:left="2730" w:hanging="1440"/>
      </w:pPr>
      <w:rPr>
        <w:rFonts w:hint="default"/>
      </w:rPr>
    </w:lvl>
    <w:lvl w:ilvl="8">
      <w:start w:val="1"/>
      <w:numFmt w:val="decimal"/>
      <w:isLgl/>
      <w:lvlText w:val="%1.%2.%3.%4.%5.%6.%7.%8.%9."/>
      <w:lvlJc w:val="left"/>
      <w:pPr>
        <w:tabs>
          <w:tab w:val="num" w:pos="3090"/>
        </w:tabs>
        <w:ind w:left="3090" w:hanging="1800"/>
      </w:pPr>
      <w:rPr>
        <w:rFont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7A1"/>
    <w:rsid w:val="000019EB"/>
    <w:rsid w:val="00036E41"/>
    <w:rsid w:val="00075817"/>
    <w:rsid w:val="00087934"/>
    <w:rsid w:val="00092AAF"/>
    <w:rsid w:val="000B28B7"/>
    <w:rsid w:val="000B59B9"/>
    <w:rsid w:val="000D5EE1"/>
    <w:rsid w:val="000D6B7B"/>
    <w:rsid w:val="000D6E31"/>
    <w:rsid w:val="000E12EC"/>
    <w:rsid w:val="000F5702"/>
    <w:rsid w:val="00105B42"/>
    <w:rsid w:val="00114094"/>
    <w:rsid w:val="00151533"/>
    <w:rsid w:val="001539CF"/>
    <w:rsid w:val="001548E8"/>
    <w:rsid w:val="00160FFE"/>
    <w:rsid w:val="001A01BF"/>
    <w:rsid w:val="001A278D"/>
    <w:rsid w:val="001C21F3"/>
    <w:rsid w:val="001D2A2D"/>
    <w:rsid w:val="001D2C3E"/>
    <w:rsid w:val="001D3037"/>
    <w:rsid w:val="001D332E"/>
    <w:rsid w:val="001D6729"/>
    <w:rsid w:val="00200A4C"/>
    <w:rsid w:val="002135B6"/>
    <w:rsid w:val="00243761"/>
    <w:rsid w:val="0024553B"/>
    <w:rsid w:val="00260E83"/>
    <w:rsid w:val="002670F7"/>
    <w:rsid w:val="00275B44"/>
    <w:rsid w:val="002767E5"/>
    <w:rsid w:val="00284232"/>
    <w:rsid w:val="002C2E1A"/>
    <w:rsid w:val="002C60DC"/>
    <w:rsid w:val="002D3E91"/>
    <w:rsid w:val="002F0A33"/>
    <w:rsid w:val="002F3D8B"/>
    <w:rsid w:val="003015A4"/>
    <w:rsid w:val="00323967"/>
    <w:rsid w:val="003314D2"/>
    <w:rsid w:val="00333A22"/>
    <w:rsid w:val="00337652"/>
    <w:rsid w:val="00360390"/>
    <w:rsid w:val="003707A1"/>
    <w:rsid w:val="003875D1"/>
    <w:rsid w:val="003917C6"/>
    <w:rsid w:val="003A0B60"/>
    <w:rsid w:val="003B6558"/>
    <w:rsid w:val="003C5910"/>
    <w:rsid w:val="003D2326"/>
    <w:rsid w:val="003E582E"/>
    <w:rsid w:val="003F3608"/>
    <w:rsid w:val="00425F79"/>
    <w:rsid w:val="00431731"/>
    <w:rsid w:val="00437C41"/>
    <w:rsid w:val="00461FC0"/>
    <w:rsid w:val="004641AE"/>
    <w:rsid w:val="004717EE"/>
    <w:rsid w:val="00485AE9"/>
    <w:rsid w:val="004B3DFA"/>
    <w:rsid w:val="004B74F2"/>
    <w:rsid w:val="004C2289"/>
    <w:rsid w:val="004C26E7"/>
    <w:rsid w:val="004D2921"/>
    <w:rsid w:val="004D5938"/>
    <w:rsid w:val="004E1017"/>
    <w:rsid w:val="004F5910"/>
    <w:rsid w:val="00511601"/>
    <w:rsid w:val="00552FA3"/>
    <w:rsid w:val="0058548C"/>
    <w:rsid w:val="0059572A"/>
    <w:rsid w:val="005A0B89"/>
    <w:rsid w:val="005C236D"/>
    <w:rsid w:val="005F064F"/>
    <w:rsid w:val="005F2CD3"/>
    <w:rsid w:val="00622C20"/>
    <w:rsid w:val="00632243"/>
    <w:rsid w:val="006546A2"/>
    <w:rsid w:val="00662984"/>
    <w:rsid w:val="0066365C"/>
    <w:rsid w:val="00690D8A"/>
    <w:rsid w:val="006C5925"/>
    <w:rsid w:val="006F40C5"/>
    <w:rsid w:val="00731FC2"/>
    <w:rsid w:val="00743E67"/>
    <w:rsid w:val="00776895"/>
    <w:rsid w:val="00780447"/>
    <w:rsid w:val="0078243E"/>
    <w:rsid w:val="00795F91"/>
    <w:rsid w:val="007C78B8"/>
    <w:rsid w:val="007D61EC"/>
    <w:rsid w:val="007E4D57"/>
    <w:rsid w:val="00814C0F"/>
    <w:rsid w:val="00837AC6"/>
    <w:rsid w:val="00841385"/>
    <w:rsid w:val="008520A4"/>
    <w:rsid w:val="008545F3"/>
    <w:rsid w:val="00865C90"/>
    <w:rsid w:val="00867609"/>
    <w:rsid w:val="0086771B"/>
    <w:rsid w:val="00890311"/>
    <w:rsid w:val="00894277"/>
    <w:rsid w:val="008960AC"/>
    <w:rsid w:val="008A02B9"/>
    <w:rsid w:val="008C69FA"/>
    <w:rsid w:val="008D3978"/>
    <w:rsid w:val="008D6483"/>
    <w:rsid w:val="008F53FD"/>
    <w:rsid w:val="009032BB"/>
    <w:rsid w:val="00907223"/>
    <w:rsid w:val="00924474"/>
    <w:rsid w:val="00951214"/>
    <w:rsid w:val="00977618"/>
    <w:rsid w:val="009975B7"/>
    <w:rsid w:val="009A7663"/>
    <w:rsid w:val="009D267B"/>
    <w:rsid w:val="009D7BB2"/>
    <w:rsid w:val="00A1039C"/>
    <w:rsid w:val="00A1118F"/>
    <w:rsid w:val="00A2462A"/>
    <w:rsid w:val="00A25C15"/>
    <w:rsid w:val="00A3004A"/>
    <w:rsid w:val="00A3448C"/>
    <w:rsid w:val="00A5080F"/>
    <w:rsid w:val="00A614B4"/>
    <w:rsid w:val="00A812ED"/>
    <w:rsid w:val="00AA3F5A"/>
    <w:rsid w:val="00AC122D"/>
    <w:rsid w:val="00AD2217"/>
    <w:rsid w:val="00AF0D6C"/>
    <w:rsid w:val="00BA2BD2"/>
    <w:rsid w:val="00BA67DA"/>
    <w:rsid w:val="00BE40D2"/>
    <w:rsid w:val="00BF0BF1"/>
    <w:rsid w:val="00BF4ECB"/>
    <w:rsid w:val="00C0063D"/>
    <w:rsid w:val="00C036B6"/>
    <w:rsid w:val="00C23495"/>
    <w:rsid w:val="00C239D5"/>
    <w:rsid w:val="00C338F7"/>
    <w:rsid w:val="00C33D41"/>
    <w:rsid w:val="00C340B8"/>
    <w:rsid w:val="00C443A3"/>
    <w:rsid w:val="00C47452"/>
    <w:rsid w:val="00C51E72"/>
    <w:rsid w:val="00C62474"/>
    <w:rsid w:val="00C64981"/>
    <w:rsid w:val="00C82C75"/>
    <w:rsid w:val="00CB0E36"/>
    <w:rsid w:val="00CC2B5D"/>
    <w:rsid w:val="00CD187F"/>
    <w:rsid w:val="00CD6231"/>
    <w:rsid w:val="00CF749A"/>
    <w:rsid w:val="00CF759C"/>
    <w:rsid w:val="00D15DD9"/>
    <w:rsid w:val="00D64260"/>
    <w:rsid w:val="00D679E6"/>
    <w:rsid w:val="00D72600"/>
    <w:rsid w:val="00D826F2"/>
    <w:rsid w:val="00D964AD"/>
    <w:rsid w:val="00DD0963"/>
    <w:rsid w:val="00DF167E"/>
    <w:rsid w:val="00E315A4"/>
    <w:rsid w:val="00E33FE6"/>
    <w:rsid w:val="00E40EA3"/>
    <w:rsid w:val="00E45E89"/>
    <w:rsid w:val="00E538FD"/>
    <w:rsid w:val="00E55ED5"/>
    <w:rsid w:val="00E637CC"/>
    <w:rsid w:val="00E71D68"/>
    <w:rsid w:val="00E72192"/>
    <w:rsid w:val="00E92B70"/>
    <w:rsid w:val="00EC28DE"/>
    <w:rsid w:val="00ED3B36"/>
    <w:rsid w:val="00F04F2A"/>
    <w:rsid w:val="00F17E1C"/>
    <w:rsid w:val="00F25AA2"/>
    <w:rsid w:val="00F35192"/>
    <w:rsid w:val="00F40BD9"/>
    <w:rsid w:val="00F53838"/>
    <w:rsid w:val="00F56676"/>
    <w:rsid w:val="00F63C50"/>
    <w:rsid w:val="00F75D58"/>
    <w:rsid w:val="00F807C6"/>
    <w:rsid w:val="00F86005"/>
    <w:rsid w:val="00FB56FE"/>
    <w:rsid w:val="00FD06BD"/>
    <w:rsid w:val="00FD1C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76895"/>
    <w:rPr>
      <w:sz w:val="24"/>
      <w:lang w:val="en-US" w:eastAsia="en-US"/>
    </w:rPr>
  </w:style>
  <w:style w:type="paragraph" w:styleId="Antrat1">
    <w:name w:val="heading 1"/>
    <w:basedOn w:val="prastasis"/>
    <w:next w:val="prastasis"/>
    <w:qFormat/>
    <w:rsid w:val="00841385"/>
    <w:pPr>
      <w:keepNext/>
      <w:jc w:val="center"/>
      <w:outlineLvl w:val="0"/>
    </w:pPr>
    <w:rPr>
      <w:b/>
      <w:bCs/>
    </w:rPr>
  </w:style>
  <w:style w:type="paragraph" w:styleId="Antrat2">
    <w:name w:val="heading 2"/>
    <w:basedOn w:val="prastasis"/>
    <w:next w:val="prastasis"/>
    <w:qFormat/>
    <w:rsid w:val="00841385"/>
    <w:pPr>
      <w:keepNext/>
      <w:jc w:val="both"/>
      <w:outlineLvl w:val="1"/>
    </w:pPr>
    <w:rPr>
      <w:b/>
      <w:bC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otekstotrauka">
    <w:name w:val="Body Text Indent"/>
    <w:basedOn w:val="prastasis"/>
    <w:rsid w:val="00841385"/>
    <w:pPr>
      <w:ind w:firstLine="1296"/>
      <w:jc w:val="both"/>
    </w:pPr>
    <w:rPr>
      <w:b/>
      <w:bCs/>
    </w:rPr>
  </w:style>
  <w:style w:type="table" w:styleId="Lentelstinklelis">
    <w:name w:val="Table Grid"/>
    <w:basedOn w:val="prastojilentel"/>
    <w:rsid w:val="00743E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semiHidden/>
    <w:rsid w:val="001548E8"/>
    <w:rPr>
      <w:rFonts w:ascii="Tahoma" w:hAnsi="Tahoma" w:cs="Tahoma"/>
      <w:sz w:val="16"/>
      <w:szCs w:val="16"/>
    </w:rPr>
  </w:style>
  <w:style w:type="paragraph" w:styleId="Pagrindinistekstas">
    <w:name w:val="Body Text"/>
    <w:basedOn w:val="prastasis"/>
    <w:rsid w:val="008D6483"/>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76895"/>
    <w:rPr>
      <w:sz w:val="24"/>
      <w:lang w:val="en-US" w:eastAsia="en-US"/>
    </w:rPr>
  </w:style>
  <w:style w:type="paragraph" w:styleId="Antrat1">
    <w:name w:val="heading 1"/>
    <w:basedOn w:val="prastasis"/>
    <w:next w:val="prastasis"/>
    <w:qFormat/>
    <w:rsid w:val="00841385"/>
    <w:pPr>
      <w:keepNext/>
      <w:jc w:val="center"/>
      <w:outlineLvl w:val="0"/>
    </w:pPr>
    <w:rPr>
      <w:b/>
      <w:bCs/>
    </w:rPr>
  </w:style>
  <w:style w:type="paragraph" w:styleId="Antrat2">
    <w:name w:val="heading 2"/>
    <w:basedOn w:val="prastasis"/>
    <w:next w:val="prastasis"/>
    <w:qFormat/>
    <w:rsid w:val="00841385"/>
    <w:pPr>
      <w:keepNext/>
      <w:jc w:val="both"/>
      <w:outlineLvl w:val="1"/>
    </w:pPr>
    <w:rPr>
      <w:b/>
      <w:bC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otekstotrauka">
    <w:name w:val="Body Text Indent"/>
    <w:basedOn w:val="prastasis"/>
    <w:rsid w:val="00841385"/>
    <w:pPr>
      <w:ind w:firstLine="1296"/>
      <w:jc w:val="both"/>
    </w:pPr>
    <w:rPr>
      <w:b/>
      <w:bCs/>
    </w:rPr>
  </w:style>
  <w:style w:type="table" w:styleId="Lentelstinklelis">
    <w:name w:val="Table Grid"/>
    <w:basedOn w:val="prastojilentel"/>
    <w:rsid w:val="00743E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semiHidden/>
    <w:rsid w:val="001548E8"/>
    <w:rPr>
      <w:rFonts w:ascii="Tahoma" w:hAnsi="Tahoma" w:cs="Tahoma"/>
      <w:sz w:val="16"/>
      <w:szCs w:val="16"/>
    </w:rPr>
  </w:style>
  <w:style w:type="paragraph" w:styleId="Pagrindinistekstas">
    <w:name w:val="Body Text"/>
    <w:basedOn w:val="prastasis"/>
    <w:rsid w:val="008D6483"/>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1814</Words>
  <Characters>1035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dc:creator>
  <cp:lastModifiedBy>user</cp:lastModifiedBy>
  <cp:revision>2</cp:revision>
  <cp:lastPrinted>2014-01-15T07:56:00Z</cp:lastPrinted>
  <dcterms:created xsi:type="dcterms:W3CDTF">2014-02-03T08:52:00Z</dcterms:created>
  <dcterms:modified xsi:type="dcterms:W3CDTF">2014-02-03T08:52:00Z</dcterms:modified>
</cp:coreProperties>
</file>