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7" w:type="dxa"/>
        <w:tblInd w:w="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7"/>
      </w:tblGrid>
      <w:tr w:rsidR="00645049">
        <w:trPr>
          <w:cantSplit/>
          <w:trHeight w:val="376"/>
        </w:trPr>
        <w:tc>
          <w:tcPr>
            <w:tcW w:w="9767" w:type="dxa"/>
            <w:tcBorders>
              <w:top w:val="nil"/>
              <w:left w:val="nil"/>
              <w:bottom w:val="nil"/>
              <w:right w:val="nil"/>
            </w:tcBorders>
          </w:tcPr>
          <w:p w:rsidR="00645049" w:rsidRPr="005E7EAA" w:rsidRDefault="00645049" w:rsidP="006A68B6">
            <w:pPr>
              <w:rPr>
                <w:b/>
              </w:rPr>
            </w:pPr>
            <w:bookmarkStart w:id="0" w:name="_GoBack"/>
            <w:bookmarkEnd w:id="0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8203C1">
              <w:t xml:space="preserve">     </w:t>
            </w:r>
            <w:r w:rsidR="00FD505E">
              <w:t xml:space="preserve">    </w:t>
            </w:r>
            <w:r w:rsidR="002C5729">
              <w:t xml:space="preserve">   </w:t>
            </w:r>
          </w:p>
          <w:p w:rsidR="00645049" w:rsidRDefault="00645049" w:rsidP="006A68B6"/>
          <w:p w:rsidR="00645049" w:rsidRDefault="004F40F8" w:rsidP="006A68B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0</wp:posOffset>
                  </wp:positionV>
                  <wp:extent cx="561975" cy="752475"/>
                  <wp:effectExtent l="0" t="0" r="9525" b="9525"/>
                  <wp:wrapSquare wrapText="right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-114300</wp:posOffset>
                      </wp:positionV>
                      <wp:extent cx="1257300" cy="34290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049" w:rsidRDefault="00645049" w:rsidP="0064504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42.5pt;margin-top:-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" stroked="f">
                      <v:textbox>
                        <w:txbxContent>
                          <w:p w:rsidR="00645049" w:rsidRDefault="00645049" w:rsidP="006450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049">
              <w:rPr>
                <w:sz w:val="28"/>
              </w:rPr>
              <w:br w:type="textWrapping" w:clear="all"/>
            </w:r>
          </w:p>
          <w:p w:rsidR="00645049" w:rsidRDefault="00645049" w:rsidP="006A68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KRETINGOS RAJONO SAVIVALDYBĖS TARYBA</w:t>
            </w:r>
          </w:p>
          <w:p w:rsidR="00645049" w:rsidRDefault="00645049" w:rsidP="006A68B6"/>
          <w:p w:rsidR="00645049" w:rsidRDefault="00645049" w:rsidP="006A68B6">
            <w:pPr>
              <w:jc w:val="center"/>
              <w:rPr>
                <w:b/>
                <w:lang w:val="pt-BR"/>
              </w:rPr>
            </w:pPr>
            <w:r>
              <w:rPr>
                <w:b/>
                <w:sz w:val="28"/>
                <w:szCs w:val="28"/>
              </w:rPr>
              <w:t>SPRENDIMAS</w:t>
            </w:r>
          </w:p>
          <w:p w:rsidR="00645049" w:rsidRPr="009A51CE" w:rsidRDefault="00645049" w:rsidP="006A68B6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DĖL MAKSIMALIŲ TRUMPALAIKĖS IR ILGALAIKĖS SOCIALINĖS GLOBOS IŠLAIDŲ FINANSAVIMO DYDŽIŲ NUSTATYMO</w:t>
            </w:r>
          </w:p>
          <w:p w:rsidR="00645049" w:rsidRDefault="00645049" w:rsidP="006A68B6"/>
          <w:p w:rsidR="00645049" w:rsidRDefault="00645049" w:rsidP="006A68B6">
            <w:pPr>
              <w:jc w:val="center"/>
            </w:pPr>
            <w:r>
              <w:t>201</w:t>
            </w:r>
            <w:r w:rsidR="00BF1F91">
              <w:t>4</w:t>
            </w:r>
            <w:r>
              <w:t xml:space="preserve"> m. </w:t>
            </w:r>
            <w:r w:rsidR="00BF1F91">
              <w:t xml:space="preserve">sausio </w:t>
            </w:r>
            <w:r w:rsidR="00B53C7A">
              <w:t>3</w:t>
            </w:r>
            <w:r w:rsidR="004E1DC8">
              <w:t>0</w:t>
            </w:r>
            <w:r w:rsidR="00BF1F91">
              <w:t xml:space="preserve"> </w:t>
            </w:r>
            <w:r>
              <w:t xml:space="preserve">d. Nr. </w:t>
            </w:r>
            <w:r w:rsidR="004E1DC8">
              <w:t>T</w:t>
            </w:r>
            <w:r w:rsidR="00B53C7A">
              <w:t>2</w:t>
            </w:r>
            <w:r w:rsidR="004E1DC8">
              <w:t>-</w:t>
            </w:r>
            <w:r w:rsidR="00A402EF">
              <w:t>14</w:t>
            </w:r>
          </w:p>
          <w:p w:rsidR="00645049" w:rsidRDefault="00645049" w:rsidP="00EF7DA6">
            <w:pPr>
              <w:jc w:val="center"/>
            </w:pPr>
            <w:r>
              <w:t>Kretinga</w:t>
            </w:r>
          </w:p>
          <w:p w:rsidR="00EF7DA6" w:rsidRPr="000E267C" w:rsidRDefault="00EF7DA6" w:rsidP="00EF7DA6">
            <w:pPr>
              <w:jc w:val="center"/>
            </w:pPr>
          </w:p>
        </w:tc>
      </w:tr>
    </w:tbl>
    <w:p w:rsidR="00645049" w:rsidRDefault="00645049" w:rsidP="00645049">
      <w:pPr>
        <w:ind w:firstLine="1184"/>
        <w:jc w:val="both"/>
      </w:pPr>
      <w:r>
        <w:t>Vadovaudamasi Lietuvos Respublikos vietos savivaldos įstatymo 16 straipsnio 4 dalimi bei 18 straipsnio 1 dalimi,  Socialinių paslaugų finansavimo ir lėšų apskaičiavimo metodikos, patvirtintos Lietuvos Respublikos Vyriausybės 2006-10-10 nutarim</w:t>
      </w:r>
      <w:r w:rsidR="003C5870">
        <w:t>u</w:t>
      </w:r>
      <w:r>
        <w:t xml:space="preserve"> Nr. 978</w:t>
      </w:r>
      <w:r w:rsidR="001F0F9D">
        <w:t xml:space="preserve"> ,,Dėl s</w:t>
      </w:r>
      <w:r w:rsidR="001F0F9D">
        <w:rPr>
          <w:sz w:val="22"/>
          <w:szCs w:val="22"/>
        </w:rPr>
        <w:t xml:space="preserve">ocialinių paslaugų finansavimo ir lėšų apskaičiavimo metodikos patvirtinimo“ </w:t>
      </w:r>
      <w:r>
        <w:t>32  punkt</w:t>
      </w:r>
      <w:r w:rsidR="002C403C">
        <w:t>u</w:t>
      </w:r>
      <w:r>
        <w:t xml:space="preserve">, Kretingos rajono savivaldybės taryba </w:t>
      </w:r>
      <w:r w:rsidR="008203C1">
        <w:t xml:space="preserve"> </w:t>
      </w:r>
      <w:r>
        <w:t>n u s p r e n d ž i a:</w:t>
      </w:r>
    </w:p>
    <w:p w:rsidR="00645049" w:rsidRDefault="00645049" w:rsidP="008203C1">
      <w:pPr>
        <w:ind w:firstLine="1184"/>
        <w:jc w:val="both"/>
        <w:rPr>
          <w:color w:val="000000"/>
        </w:rPr>
      </w:pPr>
      <w:r w:rsidRPr="00202C3F">
        <w:rPr>
          <w:color w:val="000000"/>
        </w:rPr>
        <w:t>1. N</w:t>
      </w:r>
      <w:r w:rsidR="00013F0A">
        <w:rPr>
          <w:color w:val="000000"/>
        </w:rPr>
        <w:t>ustatyti</w:t>
      </w:r>
      <w:r w:rsidR="00475481">
        <w:rPr>
          <w:color w:val="000000"/>
        </w:rPr>
        <w:t xml:space="preserve"> </w:t>
      </w:r>
      <w:r w:rsidRPr="00202C3F">
        <w:rPr>
          <w:color w:val="000000"/>
        </w:rPr>
        <w:t xml:space="preserve">maksimalų </w:t>
      </w:r>
      <w:r w:rsidR="001C6917">
        <w:rPr>
          <w:color w:val="000000"/>
        </w:rPr>
        <w:t xml:space="preserve">ilgalaikės, </w:t>
      </w:r>
      <w:r w:rsidRPr="00202C3F">
        <w:rPr>
          <w:color w:val="000000"/>
        </w:rPr>
        <w:t>trumpalaik</w:t>
      </w:r>
      <w:r w:rsidR="001C6917">
        <w:rPr>
          <w:color w:val="000000"/>
        </w:rPr>
        <w:t>ės</w:t>
      </w:r>
      <w:r w:rsidRPr="00202C3F">
        <w:rPr>
          <w:color w:val="000000"/>
        </w:rPr>
        <w:t xml:space="preserve"> socialinės globos išlaidų finansavimo dy</w:t>
      </w:r>
      <w:r w:rsidR="00013F0A">
        <w:rPr>
          <w:color w:val="000000"/>
        </w:rPr>
        <w:t>dį socialinės globos paslaugas teikiančioje įstaigoje vienam asmeniui, gyvenančiam Kretingos rajono savivaldybės teritorijoje,  iki</w:t>
      </w:r>
      <w:r w:rsidR="00421421">
        <w:rPr>
          <w:color w:val="000000"/>
        </w:rPr>
        <w:t xml:space="preserve">  </w:t>
      </w:r>
      <w:r w:rsidR="001C6917">
        <w:rPr>
          <w:color w:val="000000"/>
        </w:rPr>
        <w:t>2200,00</w:t>
      </w:r>
      <w:r w:rsidR="00421421">
        <w:rPr>
          <w:color w:val="000000"/>
        </w:rPr>
        <w:t xml:space="preserve"> </w:t>
      </w:r>
      <w:r w:rsidR="001C6917">
        <w:rPr>
          <w:color w:val="000000"/>
        </w:rPr>
        <w:t>Lt</w:t>
      </w:r>
      <w:r w:rsidR="00421421">
        <w:rPr>
          <w:color w:val="000000"/>
        </w:rPr>
        <w:t xml:space="preserve">  </w:t>
      </w:r>
      <w:r w:rsidR="00013F0A">
        <w:rPr>
          <w:color w:val="000000"/>
        </w:rPr>
        <w:t>per mėnesį;</w:t>
      </w:r>
      <w:r w:rsidRPr="00202C3F">
        <w:rPr>
          <w:color w:val="000000"/>
        </w:rPr>
        <w:t xml:space="preserve"> </w:t>
      </w:r>
    </w:p>
    <w:p w:rsidR="00645049" w:rsidRDefault="00645049" w:rsidP="008203C1">
      <w:pPr>
        <w:ind w:firstLine="1184"/>
        <w:jc w:val="both"/>
        <w:rPr>
          <w:color w:val="000000"/>
        </w:rPr>
      </w:pPr>
      <w:r w:rsidRPr="00202C3F">
        <w:rPr>
          <w:color w:val="000000"/>
        </w:rPr>
        <w:t xml:space="preserve">2. Pripažinti netekusiu galios </w:t>
      </w:r>
      <w:r>
        <w:rPr>
          <w:color w:val="000000"/>
        </w:rPr>
        <w:t xml:space="preserve">Kretingos </w:t>
      </w:r>
      <w:r w:rsidRPr="00202C3F">
        <w:rPr>
          <w:color w:val="000000"/>
        </w:rPr>
        <w:t xml:space="preserve">rajono savivaldybės tarybos </w:t>
      </w:r>
      <w:r>
        <w:rPr>
          <w:color w:val="000000"/>
        </w:rPr>
        <w:t>2009</w:t>
      </w:r>
      <w:r w:rsidRPr="00202C3F">
        <w:rPr>
          <w:color w:val="000000"/>
        </w:rPr>
        <w:t xml:space="preserve"> m. </w:t>
      </w:r>
      <w:r>
        <w:rPr>
          <w:color w:val="000000"/>
        </w:rPr>
        <w:t>lapkričio 26</w:t>
      </w:r>
      <w:r w:rsidRPr="00202C3F">
        <w:rPr>
          <w:color w:val="000000"/>
        </w:rPr>
        <w:t xml:space="preserve"> d. sprendimą </w:t>
      </w:r>
      <w:r>
        <w:rPr>
          <w:color w:val="000000"/>
        </w:rPr>
        <w:t>Nr. T2</w:t>
      </w:r>
      <w:r w:rsidRPr="00202C3F">
        <w:rPr>
          <w:color w:val="000000"/>
        </w:rPr>
        <w:t>-</w:t>
      </w:r>
      <w:r>
        <w:rPr>
          <w:color w:val="000000"/>
        </w:rPr>
        <w:t>337 „Dėl maksimalių</w:t>
      </w:r>
      <w:r w:rsidRPr="00202C3F">
        <w:rPr>
          <w:color w:val="000000"/>
        </w:rPr>
        <w:t xml:space="preserve"> </w:t>
      </w:r>
      <w:r>
        <w:rPr>
          <w:color w:val="000000"/>
        </w:rPr>
        <w:t>trumpalaikės ir ilgalaikės socialinės globos išlaidų finansavimo dydžių nustatymo“.</w:t>
      </w:r>
    </w:p>
    <w:p w:rsidR="007A4712" w:rsidRDefault="00645049" w:rsidP="008203C1">
      <w:pPr>
        <w:ind w:firstLine="1184"/>
        <w:rPr>
          <w:rFonts w:eastAsia="Calibri"/>
        </w:rPr>
      </w:pPr>
      <w:r>
        <w:rPr>
          <w:color w:val="000000"/>
        </w:rPr>
        <w:t xml:space="preserve">3. </w:t>
      </w:r>
      <w:r w:rsidR="007A4712">
        <w:rPr>
          <w:rFonts w:eastAsia="Calibri"/>
        </w:rPr>
        <w:t xml:space="preserve">Teisės aktą skelbti Teisėkūros pagrindų įstatymo </w:t>
      </w:r>
      <w:r w:rsidR="007A4712">
        <w:t>nustatyta tvarka.</w:t>
      </w:r>
    </w:p>
    <w:p w:rsidR="00645049" w:rsidRDefault="00645049" w:rsidP="008203C1">
      <w:pPr>
        <w:jc w:val="both"/>
        <w:rPr>
          <w:color w:val="000000"/>
        </w:rPr>
      </w:pPr>
    </w:p>
    <w:p w:rsidR="008203C1" w:rsidRPr="00202C3F" w:rsidRDefault="008203C1" w:rsidP="008203C1">
      <w:pPr>
        <w:jc w:val="both"/>
        <w:rPr>
          <w:color w:val="000000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3543"/>
      </w:tblGrid>
      <w:tr w:rsidR="00645049"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9" w:rsidRDefault="00645049" w:rsidP="00B53C7A">
            <w:pPr>
              <w:pStyle w:val="Antrats"/>
              <w:spacing w:before="0" w:beforeAutospacing="0" w:after="0" w:afterAutospacing="0"/>
              <w:ind w:left="-108"/>
              <w:jc w:val="both"/>
            </w:pPr>
            <w:r>
              <w:t xml:space="preserve">Savivaldybės meras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9" w:rsidRDefault="00645049" w:rsidP="008203C1">
            <w:pPr>
              <w:pStyle w:val="Antrats"/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35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049" w:rsidRDefault="00645049" w:rsidP="008203C1">
            <w:pPr>
              <w:pStyle w:val="Antrats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 </w:t>
            </w:r>
            <w:r w:rsidR="00B53C7A">
              <w:rPr>
                <w:b/>
                <w:bCs/>
              </w:rPr>
              <w:t xml:space="preserve">                             </w:t>
            </w:r>
            <w:r w:rsidR="00B53C7A">
              <w:t xml:space="preserve">Juozas Mažeika                 </w:t>
            </w:r>
          </w:p>
        </w:tc>
      </w:tr>
    </w:tbl>
    <w:p w:rsidR="00421421" w:rsidRDefault="00421421" w:rsidP="008203C1">
      <w:pPr>
        <w:jc w:val="both"/>
      </w:pPr>
    </w:p>
    <w:p w:rsidR="003313EB" w:rsidRDefault="003313EB" w:rsidP="008203C1"/>
    <w:p w:rsidR="003313EB" w:rsidRDefault="003313EB" w:rsidP="008203C1"/>
    <w:p w:rsidR="003313EB" w:rsidRDefault="003313EB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B53C7A" w:rsidP="00EF7DA6"/>
    <w:p w:rsidR="00B53C7A" w:rsidRDefault="00EF7DA6" w:rsidP="00B53C7A">
      <w:r>
        <w:t>Danutė Blagnienė</w:t>
      </w:r>
      <w:r>
        <w:tab/>
      </w:r>
    </w:p>
    <w:sectPr w:rsidR="00B53C7A" w:rsidSect="00B53C7A"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49"/>
    <w:rsid w:val="00013F0A"/>
    <w:rsid w:val="00184A5F"/>
    <w:rsid w:val="001C6917"/>
    <w:rsid w:val="001F0F9D"/>
    <w:rsid w:val="002C403C"/>
    <w:rsid w:val="002C5729"/>
    <w:rsid w:val="003313EB"/>
    <w:rsid w:val="003C5870"/>
    <w:rsid w:val="00421421"/>
    <w:rsid w:val="00475481"/>
    <w:rsid w:val="004A1770"/>
    <w:rsid w:val="004E1DC8"/>
    <w:rsid w:val="004F40F8"/>
    <w:rsid w:val="00502B2E"/>
    <w:rsid w:val="0051195F"/>
    <w:rsid w:val="00567334"/>
    <w:rsid w:val="00584D7C"/>
    <w:rsid w:val="005B283A"/>
    <w:rsid w:val="00645049"/>
    <w:rsid w:val="006A68B6"/>
    <w:rsid w:val="007870AE"/>
    <w:rsid w:val="007A4712"/>
    <w:rsid w:val="008203C1"/>
    <w:rsid w:val="00896C0B"/>
    <w:rsid w:val="008E4699"/>
    <w:rsid w:val="009076CD"/>
    <w:rsid w:val="009720A3"/>
    <w:rsid w:val="009821B4"/>
    <w:rsid w:val="00A065B7"/>
    <w:rsid w:val="00A402EF"/>
    <w:rsid w:val="00B53C7A"/>
    <w:rsid w:val="00BF1F91"/>
    <w:rsid w:val="00C81E5E"/>
    <w:rsid w:val="00C85D2D"/>
    <w:rsid w:val="00E37F28"/>
    <w:rsid w:val="00EF7DA6"/>
    <w:rsid w:val="00F537C5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45049"/>
    <w:rPr>
      <w:sz w:val="24"/>
      <w:szCs w:val="24"/>
    </w:rPr>
  </w:style>
  <w:style w:type="paragraph" w:styleId="Antrat1">
    <w:name w:val="heading 1"/>
    <w:basedOn w:val="prastasis"/>
    <w:qFormat/>
    <w:rsid w:val="006450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645049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F537C5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02B2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502B2E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02B2E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502B2E"/>
    <w:rPr>
      <w:sz w:val="24"/>
      <w:szCs w:val="24"/>
      <w:lang w:eastAsia="en-US"/>
    </w:rPr>
  </w:style>
  <w:style w:type="paragraph" w:customStyle="1" w:styleId="Default">
    <w:name w:val="Default"/>
    <w:rsid w:val="00502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645049"/>
    <w:rPr>
      <w:sz w:val="24"/>
      <w:szCs w:val="24"/>
    </w:rPr>
  </w:style>
  <w:style w:type="paragraph" w:styleId="Antrat1">
    <w:name w:val="heading 1"/>
    <w:basedOn w:val="prastasis"/>
    <w:qFormat/>
    <w:rsid w:val="006450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645049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F537C5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502B2E"/>
    <w:pPr>
      <w:spacing w:after="120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502B2E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02B2E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502B2E"/>
    <w:rPr>
      <w:sz w:val="24"/>
      <w:szCs w:val="24"/>
      <w:lang w:eastAsia="en-US"/>
    </w:rPr>
  </w:style>
  <w:style w:type="paragraph" w:customStyle="1" w:styleId="Default">
    <w:name w:val="Default"/>
    <w:rsid w:val="00502B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Juristas</dc:creator>
  <cp:lastModifiedBy>user</cp:lastModifiedBy>
  <cp:revision>2</cp:revision>
  <cp:lastPrinted>2014-01-16T06:08:00Z</cp:lastPrinted>
  <dcterms:created xsi:type="dcterms:W3CDTF">2014-02-03T08:50:00Z</dcterms:created>
  <dcterms:modified xsi:type="dcterms:W3CDTF">2014-02-03T08:50:00Z</dcterms:modified>
</cp:coreProperties>
</file>