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AEA44A" w14:textId="6F9EF3FD" w:rsidR="004E398A" w:rsidRPr="00096498" w:rsidRDefault="003B7411" w:rsidP="004E398A">
      <w:pPr>
        <w:jc w:val="center"/>
        <w:rPr>
          <w:b/>
        </w:rPr>
      </w:pPr>
      <w:r>
        <w:rPr>
          <w:b/>
        </w:rPr>
        <w:t>AI</w:t>
      </w:r>
      <w:r w:rsidR="004E398A" w:rsidRPr="00096498">
        <w:rPr>
          <w:b/>
        </w:rPr>
        <w:t>ŠKINAMASIS RAŠTAS</w:t>
      </w:r>
    </w:p>
    <w:p w14:paraId="78E17EF3" w14:textId="77777777" w:rsidR="004E398A" w:rsidRPr="00096498" w:rsidRDefault="004E398A" w:rsidP="004E398A">
      <w:pPr>
        <w:jc w:val="center"/>
        <w:rPr>
          <w:b/>
        </w:rPr>
      </w:pPr>
      <w:r w:rsidRPr="00096498">
        <w:rPr>
          <w:b/>
        </w:rPr>
        <w:t>PRIE KRETINGOS RAJONO SAVIVALDYBĖS TARYBOS SPRENDIMO PROJEKTO</w:t>
      </w:r>
    </w:p>
    <w:p w14:paraId="7DD028D5" w14:textId="3CA477AA" w:rsidR="004E398A" w:rsidRPr="00096498" w:rsidRDefault="004E398A" w:rsidP="007759A7">
      <w:pPr>
        <w:jc w:val="center"/>
        <w:rPr>
          <w:b/>
        </w:rPr>
      </w:pPr>
      <w:r w:rsidRPr="00096498">
        <w:rPr>
          <w:b/>
        </w:rPr>
        <w:t>„</w:t>
      </w:r>
      <w:r w:rsidR="0016361E" w:rsidRPr="00C36537">
        <w:rPr>
          <w:b/>
        </w:rPr>
        <w:t xml:space="preserve">DĖL </w:t>
      </w:r>
      <w:r w:rsidR="0016361E">
        <w:rPr>
          <w:b/>
        </w:rPr>
        <w:t>SUTIKIMO PERIMTI VALSTYBĖS ILGALAIKĮ MATERIALŲJĮ TURTĄ KRETINGOS RAJONO SAVIVALDYBĖS NUOSAVYBĖN</w:t>
      </w:r>
      <w:r w:rsidRPr="00096498">
        <w:rPr>
          <w:b/>
        </w:rPr>
        <w:t>“</w:t>
      </w:r>
    </w:p>
    <w:p w14:paraId="35BB7D9F" w14:textId="77777777" w:rsidR="004E398A" w:rsidRPr="00096498" w:rsidRDefault="004E398A" w:rsidP="00CD31BA"/>
    <w:p w14:paraId="74CF1B8B" w14:textId="0033BF23" w:rsidR="004E398A" w:rsidRPr="00096498" w:rsidRDefault="00E34517" w:rsidP="004E398A">
      <w:pPr>
        <w:jc w:val="center"/>
      </w:pPr>
      <w:r w:rsidRPr="00096498">
        <w:t>202</w:t>
      </w:r>
      <w:r w:rsidR="00412917">
        <w:t>6</w:t>
      </w:r>
      <w:r w:rsidRPr="00096498">
        <w:t xml:space="preserve"> m. </w:t>
      </w:r>
      <w:r w:rsidR="0016361E">
        <w:t>rugpjūčio</w:t>
      </w:r>
      <w:r w:rsidR="002D4D4C">
        <w:t xml:space="preserve"> </w:t>
      </w:r>
      <w:r w:rsidR="005A242D">
        <w:t>19</w:t>
      </w:r>
      <w:r w:rsidRPr="00096498">
        <w:t xml:space="preserve"> d.</w:t>
      </w:r>
    </w:p>
    <w:p w14:paraId="48609B15" w14:textId="77777777" w:rsidR="004E398A" w:rsidRPr="00096498" w:rsidRDefault="004E398A" w:rsidP="004E398A">
      <w:pPr>
        <w:jc w:val="center"/>
      </w:pPr>
      <w:r w:rsidRPr="00096498">
        <w:t>Kretinga</w:t>
      </w:r>
    </w:p>
    <w:p w14:paraId="3D2A4A92" w14:textId="77777777" w:rsidR="004E398A" w:rsidRPr="00096498" w:rsidRDefault="004E398A" w:rsidP="00CD31BA"/>
    <w:p w14:paraId="1A7BA9FE" w14:textId="6D1D56B2" w:rsidR="004E398A" w:rsidRPr="00096498" w:rsidRDefault="004E398A" w:rsidP="00E34517">
      <w:pPr>
        <w:ind w:firstLine="851"/>
        <w:jc w:val="both"/>
      </w:pPr>
      <w:r w:rsidRPr="00096498">
        <w:rPr>
          <w:b/>
        </w:rPr>
        <w:t xml:space="preserve">1. </w:t>
      </w:r>
      <w:r w:rsidR="007759A7" w:rsidRPr="003509AD">
        <w:rPr>
          <w:b/>
        </w:rPr>
        <w:t>Parengto sprendimo p</w:t>
      </w:r>
      <w:r w:rsidR="007759A7" w:rsidRPr="003509AD">
        <w:rPr>
          <w:b/>
          <w:bCs/>
        </w:rPr>
        <w:t>rojekto tikslas ir uždaviniai</w:t>
      </w:r>
      <w:r w:rsidRPr="00096498">
        <w:t xml:space="preserve">. </w:t>
      </w:r>
    </w:p>
    <w:p w14:paraId="15353EC8" w14:textId="7ED0849D" w:rsidR="004E398A" w:rsidRPr="00096498" w:rsidRDefault="0016361E" w:rsidP="00E34517">
      <w:pPr>
        <w:ind w:firstLine="851"/>
        <w:jc w:val="both"/>
      </w:pPr>
      <w:r>
        <w:t>Šiuo sprendimo projektu siūloma s</w:t>
      </w:r>
      <w:r w:rsidR="004E398A" w:rsidRPr="00096498">
        <w:t xml:space="preserve">utikti perimti </w:t>
      </w:r>
      <w:r>
        <w:t xml:space="preserve">Kretingos rajono savivaldybės nuosavybėn </w:t>
      </w:r>
      <w:r w:rsidR="004E398A" w:rsidRPr="00096498">
        <w:t xml:space="preserve">valstybės </w:t>
      </w:r>
      <w:r>
        <w:t xml:space="preserve">ilgalaikį materialųjį </w:t>
      </w:r>
      <w:r w:rsidR="004E398A" w:rsidRPr="00096498">
        <w:t xml:space="preserve">turtą </w:t>
      </w:r>
      <w:r w:rsidR="00DF5B9A">
        <w:t xml:space="preserve">– </w:t>
      </w:r>
      <w:r w:rsidRPr="000A16B9">
        <w:t>valstybinės reikšmės rajoninį kelią Nr. 2303 Kretinga–Kūlupėnai, unikalus Nr. 4400-5041-7748, ilgis – 0,913 km</w:t>
      </w:r>
      <w:r w:rsidR="00602608">
        <w:t>, šiuo metu patikėjimo teise</w:t>
      </w:r>
      <w:r w:rsidR="00537DC7">
        <w:t xml:space="preserve"> valdomą</w:t>
      </w:r>
      <w:r w:rsidR="00602608">
        <w:t xml:space="preserve"> akcinės bendrovės „Via Lietuva“</w:t>
      </w:r>
      <w:r>
        <w:t xml:space="preserve"> ir suteikti kelio pavadinimą „</w:t>
      </w:r>
      <w:r w:rsidR="007539ED">
        <w:t xml:space="preserve">Rotušės a. ir </w:t>
      </w:r>
      <w:r>
        <w:t xml:space="preserve">Vilniaus </w:t>
      </w:r>
      <w:r w:rsidR="00602608">
        <w:t xml:space="preserve">g.“ ir kelio numerį </w:t>
      </w:r>
      <w:bookmarkStart w:id="0" w:name="_Hlk238030836"/>
      <w:r w:rsidR="00602608">
        <w:t>KT</w:t>
      </w:r>
      <w:r w:rsidR="00BF2DD5">
        <w:t>8248</w:t>
      </w:r>
      <w:bookmarkEnd w:id="0"/>
      <w:r w:rsidR="004E398A" w:rsidRPr="00096498">
        <w:t>.</w:t>
      </w:r>
    </w:p>
    <w:p w14:paraId="1574761E" w14:textId="54B6C937" w:rsidR="007759A7" w:rsidRDefault="004E398A" w:rsidP="00E34517">
      <w:pPr>
        <w:ind w:firstLine="851"/>
        <w:jc w:val="both"/>
      </w:pPr>
      <w:r w:rsidRPr="00096498">
        <w:rPr>
          <w:b/>
        </w:rPr>
        <w:t xml:space="preserve">2. </w:t>
      </w:r>
      <w:r w:rsidR="007759A7" w:rsidRPr="007759A7">
        <w:rPr>
          <w:b/>
        </w:rPr>
        <w:t>Siūlomos teisinio reguliavimo nuostatos, šiuo metu esantis teisinis reglamentavimas, kokie šios srities teisės aktai tebegalioja ir kokius teisės aktus būtina pakeisti ar panaikinti, priėmus teikiamą tarybos sprendimo projektą.</w:t>
      </w:r>
      <w:r w:rsidR="007759A7">
        <w:rPr>
          <w:b/>
        </w:rPr>
        <w:t xml:space="preserve"> </w:t>
      </w:r>
    </w:p>
    <w:p w14:paraId="27F122F7" w14:textId="4A825083" w:rsidR="00C820FD" w:rsidRDefault="00602608" w:rsidP="00C820FD">
      <w:pPr>
        <w:ind w:firstLine="851"/>
        <w:jc w:val="both"/>
      </w:pPr>
      <w:r>
        <w:t xml:space="preserve">Vadovaujantis </w:t>
      </w:r>
      <w:r w:rsidR="00C820FD" w:rsidRPr="00B3572A">
        <w:t xml:space="preserve">Kretingos </w:t>
      </w:r>
      <w:r w:rsidR="00E0699D" w:rsidRPr="00B3572A">
        <w:t>rajono</w:t>
      </w:r>
      <w:r w:rsidR="00C820FD" w:rsidRPr="00B3572A">
        <w:t xml:space="preserve"> </w:t>
      </w:r>
      <w:r w:rsidR="008949E1" w:rsidRPr="00B3572A">
        <w:t xml:space="preserve">savivaldybės </w:t>
      </w:r>
      <w:r>
        <w:t>tarybos 2018 m. kovo 29 d. sprendimo Nr. T2-66 „Dėl pritarimo partnerystės sutarčiai“</w:t>
      </w:r>
      <w:r w:rsidR="00836F4D">
        <w:t xml:space="preserve"> (toliau – Sprendimas)</w:t>
      </w:r>
      <w:r w:rsidR="00BF2DD5">
        <w:t xml:space="preserve"> 3 punktu, Kretingos rajono savivaldybės taryba nusprendė, atlikus valstybinės reikšmės rajoninio kelio Nr. 2303 Kretinga–Kūlupėnai rekonstrukcijos darbus, </w:t>
      </w:r>
      <w:r w:rsidR="00E90B02">
        <w:t xml:space="preserve">perimti minėto kelio ruožą nuo 0,00 iki 0,922 km </w:t>
      </w:r>
      <w:r w:rsidR="00CD75F2">
        <w:t>(</w:t>
      </w:r>
      <w:r w:rsidR="005A242D">
        <w:t xml:space="preserve">nuo </w:t>
      </w:r>
      <w:r w:rsidR="006F2683">
        <w:t xml:space="preserve">Kretingos m., </w:t>
      </w:r>
      <w:r w:rsidR="005A242D">
        <w:t xml:space="preserve">Birutės g. iki magistralinio kelio A11) </w:t>
      </w:r>
      <w:r w:rsidR="001B13D9">
        <w:t xml:space="preserve">(toliau – Kelias) </w:t>
      </w:r>
      <w:r w:rsidR="00E90B02">
        <w:t>Kretingos rajono savivaldybės nuosavybėn.</w:t>
      </w:r>
    </w:p>
    <w:p w14:paraId="3EFF0AB8" w14:textId="7B2D3298" w:rsidR="00E90B02" w:rsidRDefault="00E90B02" w:rsidP="00C820FD">
      <w:pPr>
        <w:ind w:firstLine="851"/>
        <w:jc w:val="both"/>
      </w:pPr>
      <w:r>
        <w:t xml:space="preserve">Akcinė bendrovė „Via Lietuva“ 2026 m. birželio 17 d. pateikė raštą Nr. </w:t>
      </w:r>
      <w:r w:rsidR="00836F4D">
        <w:t>2-26-8765 ir nurodė, kad minėtu Sprendimu</w:t>
      </w:r>
      <w:r>
        <w:t xml:space="preserve"> </w:t>
      </w:r>
      <w:r w:rsidR="00836F4D">
        <w:t>buvo pritarta partnerystės sutar</w:t>
      </w:r>
      <w:r w:rsidR="00F82CFF">
        <w:t>čiai</w:t>
      </w:r>
      <w:r w:rsidR="00836F4D">
        <w:t xml:space="preserve"> dėl projekto „Valstybinės reikšmės rajoninio kelio Nr. 2303 Kretinga–Kūlupėnai, kuriam Kretingoje suteikti miesto Rotušės a. ir Vilniaus g. pavadinimai, ruože nuo 0,00 iki 0,922 ir nuo 1,050 iki 1,408 km, rekonstravimo projektas“</w:t>
      </w:r>
      <w:r w:rsidR="001B13D9">
        <w:t xml:space="preserve"> (toliau – Projektas) ir, įgyvendinus </w:t>
      </w:r>
      <w:r w:rsidR="00F82CFF">
        <w:t>P</w:t>
      </w:r>
      <w:r w:rsidR="001B13D9">
        <w:t>rojektą, Kretingos rajono savivaldybė įsipareigojo perimti minėtą Kelią. Kadangi Projektas įgyvendintas, akcinė bendrovė „Via Lietuva“ nori pradėti Kelio perdavimo pro</w:t>
      </w:r>
      <w:r w:rsidR="00B62C87">
        <w:t>cedūras ir prašo pateikti Savivaldybės tarybos sprendimą, kuriame būtų nurodytas Kelio numeris, pavadinimas</w:t>
      </w:r>
      <w:r w:rsidR="00F82CFF">
        <w:t>,</w:t>
      </w:r>
      <w:r w:rsidR="00B62C87">
        <w:t xml:space="preserve"> unikalus numeris.</w:t>
      </w:r>
      <w:r w:rsidR="00F82CFF">
        <w:t xml:space="preserve"> Priėmus šį sprendimą</w:t>
      </w:r>
      <w:r w:rsidR="00312725">
        <w:t>,</w:t>
      </w:r>
      <w:r w:rsidR="00F82CFF">
        <w:t xml:space="preserve"> akcinė bendrovė „Via Lietuva“ teiks prašymą Lietuvos Respublikos susisiekimo ministerijai inicijuoti Lietuvos Respublikos Vyriausybės nutarimo dėl minėto turto perdavimo projekto rengimą.</w:t>
      </w:r>
    </w:p>
    <w:p w14:paraId="4C3CC13F" w14:textId="376454D2" w:rsidR="004F33A1" w:rsidRDefault="00E63513" w:rsidP="007759A7">
      <w:pPr>
        <w:ind w:firstLine="851"/>
        <w:jc w:val="both"/>
      </w:pPr>
      <w:r>
        <w:t xml:space="preserve">Pagal </w:t>
      </w:r>
      <w:r w:rsidR="004F33A1" w:rsidRPr="00C36537">
        <w:t>Lietuvos Respublikos valstybės ir savivaldybių turto valdymo, naudojimo ir disponavimo juo įstatymo 6 straipsnio 2 punkt</w:t>
      </w:r>
      <w:r>
        <w:t>ą</w:t>
      </w:r>
      <w:r w:rsidR="004F33A1" w:rsidRPr="00C36537">
        <w:t>, savivaldybė turtą įgyj</w:t>
      </w:r>
      <w:r w:rsidR="004F33A1">
        <w:t>a savivaldybės tarybos sutikimu</w:t>
      </w:r>
      <w:r w:rsidR="004F33A1" w:rsidRPr="00C36537">
        <w:t xml:space="preserve"> perimdama</w:t>
      </w:r>
      <w:r>
        <w:t xml:space="preserve"> </w:t>
      </w:r>
      <w:r w:rsidRPr="00C36537">
        <w:t>savivaldybių savarankiškosioms funkcijoms įgyvendinti</w:t>
      </w:r>
      <w:r w:rsidR="004F33A1" w:rsidRPr="00C36537">
        <w:t xml:space="preserve"> valstybės turtą</w:t>
      </w:r>
      <w:r>
        <w:t xml:space="preserve">, </w:t>
      </w:r>
      <w:r w:rsidR="004F33A1" w:rsidRPr="00C36537">
        <w:t xml:space="preserve">kai šis turtas perduodamas savivaldybių nuosavybėn Vyriausybės </w:t>
      </w:r>
      <w:r>
        <w:t>nustatyta tvarka.</w:t>
      </w:r>
    </w:p>
    <w:p w14:paraId="0F03E85E" w14:textId="77777777" w:rsidR="004F33A1" w:rsidRDefault="004E398A" w:rsidP="007759A7">
      <w:pPr>
        <w:ind w:firstLine="851"/>
        <w:jc w:val="both"/>
        <w:rPr>
          <w:b/>
        </w:rPr>
      </w:pPr>
      <w:r w:rsidRPr="00096498">
        <w:rPr>
          <w:b/>
        </w:rPr>
        <w:t xml:space="preserve">3. </w:t>
      </w:r>
      <w:r w:rsidR="007759A7" w:rsidRPr="007759A7">
        <w:rPr>
          <w:b/>
        </w:rPr>
        <w:t>Kokių rezultatų laukiama.</w:t>
      </w:r>
    </w:p>
    <w:p w14:paraId="118D9881" w14:textId="55205782" w:rsidR="00F17442" w:rsidRPr="00F17442" w:rsidRDefault="00F17442" w:rsidP="007759A7">
      <w:pPr>
        <w:ind w:firstLine="851"/>
        <w:jc w:val="both"/>
        <w:rPr>
          <w:bCs/>
        </w:rPr>
      </w:pPr>
      <w:r w:rsidRPr="00F17442">
        <w:rPr>
          <w:bCs/>
        </w:rPr>
        <w:t xml:space="preserve">Perėmus minėtą </w:t>
      </w:r>
      <w:r w:rsidR="00E63513">
        <w:rPr>
          <w:bCs/>
        </w:rPr>
        <w:t>turtą</w:t>
      </w:r>
      <w:r>
        <w:rPr>
          <w:bCs/>
        </w:rPr>
        <w:t xml:space="preserve"> Kretingos rajono savivaldybės nuosavybėn bus įgyvendinti 2018 m. gegužės 17 d. partnerystės sutartyje Nr. S-208 / S1-547 numatyti susitarimai.</w:t>
      </w:r>
    </w:p>
    <w:p w14:paraId="108E6AD7" w14:textId="77777777" w:rsidR="004F33A1" w:rsidRDefault="007759A7" w:rsidP="007759A7">
      <w:pPr>
        <w:ind w:firstLine="851"/>
        <w:jc w:val="both"/>
        <w:rPr>
          <w:b/>
        </w:rPr>
      </w:pPr>
      <w:r w:rsidRPr="007759A7">
        <w:rPr>
          <w:b/>
        </w:rPr>
        <w:t xml:space="preserve">4. Lėšų poreikis ir šaltiniai. </w:t>
      </w:r>
    </w:p>
    <w:p w14:paraId="3FE3B88E" w14:textId="6C8DDE78" w:rsidR="007759A7" w:rsidRPr="000B0587" w:rsidRDefault="00E63513" w:rsidP="007759A7">
      <w:pPr>
        <w:ind w:firstLine="851"/>
        <w:jc w:val="both"/>
        <w:rPr>
          <w:bCs/>
        </w:rPr>
      </w:pPr>
      <w:r>
        <w:rPr>
          <w:bCs/>
        </w:rPr>
        <w:t xml:space="preserve">Turto įregistravimui Kretingos rajono savivaldybės vardu </w:t>
      </w:r>
      <w:r w:rsidR="007759A7" w:rsidRPr="000B0587">
        <w:rPr>
          <w:bCs/>
        </w:rPr>
        <w:t>Savivaldybės biudžeto lėšų nereikės</w:t>
      </w:r>
      <w:r>
        <w:rPr>
          <w:bCs/>
        </w:rPr>
        <w:t>.</w:t>
      </w:r>
    </w:p>
    <w:p w14:paraId="5DCEB14B" w14:textId="77777777" w:rsidR="004F33A1" w:rsidRDefault="007759A7" w:rsidP="007759A7">
      <w:pPr>
        <w:ind w:firstLine="851"/>
        <w:jc w:val="both"/>
        <w:rPr>
          <w:b/>
        </w:rPr>
      </w:pPr>
      <w:r w:rsidRPr="007759A7">
        <w:rPr>
          <w:b/>
        </w:rPr>
        <w:t>5. Kiti sprendimui priimti reikalingi pagrindimai, skaičiavimai ir paaiškinimai.</w:t>
      </w:r>
    </w:p>
    <w:p w14:paraId="1E2BE7F8" w14:textId="199C88C6" w:rsidR="007759A7" w:rsidRPr="000B0587" w:rsidRDefault="007759A7" w:rsidP="007759A7">
      <w:pPr>
        <w:ind w:firstLine="851"/>
        <w:jc w:val="both"/>
        <w:rPr>
          <w:bCs/>
        </w:rPr>
      </w:pPr>
      <w:r w:rsidRPr="000B0587">
        <w:rPr>
          <w:bCs/>
        </w:rPr>
        <w:t>Nėra.</w:t>
      </w:r>
    </w:p>
    <w:p w14:paraId="156EDA68" w14:textId="77777777" w:rsidR="007759A7" w:rsidRPr="007759A7" w:rsidRDefault="007759A7" w:rsidP="007759A7">
      <w:pPr>
        <w:ind w:firstLine="851"/>
        <w:jc w:val="both"/>
        <w:rPr>
          <w:b/>
        </w:rPr>
      </w:pPr>
      <w:r w:rsidRPr="007759A7">
        <w:rPr>
          <w:b/>
        </w:rPr>
        <w:t>6. Teisės akto projekto antikorupcinis vertinimo išvada dėl sprendimo projekto teikimo antikorupciniam vertinimui.</w:t>
      </w:r>
    </w:p>
    <w:p w14:paraId="58BD7BEE" w14:textId="77777777" w:rsidR="007759A7" w:rsidRPr="000B0587" w:rsidRDefault="007759A7" w:rsidP="007759A7">
      <w:pPr>
        <w:ind w:firstLine="851"/>
        <w:jc w:val="both"/>
        <w:rPr>
          <w:bCs/>
        </w:rPr>
      </w:pPr>
      <w:r w:rsidRPr="000B0587">
        <w:rPr>
          <w:bCs/>
        </w:rPr>
        <w:t>Teisės aktų projektų antikorupcinio vertinimo taisyklėse antikorupcinis vertinimas nenumatytas.</w:t>
      </w:r>
    </w:p>
    <w:p w14:paraId="09A5C760" w14:textId="77777777" w:rsidR="00CD75F2" w:rsidRDefault="007759A7" w:rsidP="00D56364">
      <w:pPr>
        <w:ind w:firstLine="851"/>
        <w:jc w:val="both"/>
        <w:rPr>
          <w:b/>
        </w:rPr>
      </w:pPr>
      <w:r w:rsidRPr="007759A7">
        <w:rPr>
          <w:b/>
        </w:rPr>
        <w:t xml:space="preserve">7. Autorius ar autorių grupė. </w:t>
      </w:r>
    </w:p>
    <w:p w14:paraId="0B0E796B" w14:textId="51A031DD" w:rsidR="00AF6C73" w:rsidRPr="00D56364" w:rsidRDefault="007759A7" w:rsidP="00D56364">
      <w:pPr>
        <w:ind w:firstLine="851"/>
        <w:jc w:val="both"/>
        <w:rPr>
          <w:bCs/>
        </w:rPr>
      </w:pPr>
      <w:r w:rsidRPr="000B0587">
        <w:rPr>
          <w:bCs/>
        </w:rPr>
        <w:t xml:space="preserve">Vietinio ūkio ir turto valdymo skyriaus </w:t>
      </w:r>
      <w:r w:rsidR="00C03AC2">
        <w:rPr>
          <w:bCs/>
        </w:rPr>
        <w:t xml:space="preserve">vyr. specialistė </w:t>
      </w:r>
      <w:r w:rsidR="004F33A1">
        <w:rPr>
          <w:bCs/>
        </w:rPr>
        <w:t>S. Baublienė</w:t>
      </w:r>
      <w:r w:rsidRPr="000B0587">
        <w:rPr>
          <w:bCs/>
        </w:rPr>
        <w:t>.</w:t>
      </w:r>
    </w:p>
    <w:sectPr w:rsidR="00AF6C73" w:rsidRPr="00D56364" w:rsidSect="00F64E84">
      <w:headerReference w:type="default" r:id="rId7"/>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6B893" w14:textId="77777777" w:rsidR="0052233B" w:rsidRDefault="0052233B">
      <w:r>
        <w:separator/>
      </w:r>
    </w:p>
  </w:endnote>
  <w:endnote w:type="continuationSeparator" w:id="0">
    <w:p w14:paraId="4A86CF79" w14:textId="77777777" w:rsidR="0052233B" w:rsidRDefault="00522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347CB9" w14:textId="77777777" w:rsidR="0052233B" w:rsidRDefault="0052233B">
      <w:r>
        <w:separator/>
      </w:r>
    </w:p>
  </w:footnote>
  <w:footnote w:type="continuationSeparator" w:id="0">
    <w:p w14:paraId="753C8B8F" w14:textId="77777777" w:rsidR="0052233B" w:rsidRDefault="005223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BE209" w14:textId="77777777" w:rsidR="007D5824" w:rsidRDefault="007D582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00000006"/>
    <w:multiLevelType w:val="multilevel"/>
    <w:tmpl w:val="00000006"/>
    <w:name w:val="WW8Num6"/>
    <w:lvl w:ilvl="0">
      <w:start w:val="1"/>
      <w:numFmt w:val="bullet"/>
      <w:lvlText w:val=""/>
      <w:lvlJc w:val="left"/>
      <w:pPr>
        <w:tabs>
          <w:tab w:val="num" w:pos="720"/>
        </w:tabs>
        <w:ind w:left="720" w:hanging="360"/>
      </w:pPr>
      <w:rPr>
        <w:rFonts w:ascii="Symbol" w:hAnsi="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270C2EA2"/>
    <w:multiLevelType w:val="hybridMultilevel"/>
    <w:tmpl w:val="42341BBA"/>
    <w:lvl w:ilvl="0" w:tplc="979A7E86">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281811088">
    <w:abstractNumId w:val="0"/>
  </w:num>
  <w:num w:numId="2" w16cid:durableId="1744333727">
    <w:abstractNumId w:val="1"/>
  </w:num>
  <w:num w:numId="3" w16cid:durableId="2133791502">
    <w:abstractNumId w:val="2"/>
  </w:num>
  <w:num w:numId="4" w16cid:durableId="201215957">
    <w:abstractNumId w:val="3"/>
  </w:num>
  <w:num w:numId="5" w16cid:durableId="293604375">
    <w:abstractNumId w:val="4"/>
  </w:num>
  <w:num w:numId="6" w16cid:durableId="871111198">
    <w:abstractNumId w:val="5"/>
  </w:num>
  <w:num w:numId="7" w16cid:durableId="185650395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F62"/>
    <w:rsid w:val="00012E5C"/>
    <w:rsid w:val="0001502C"/>
    <w:rsid w:val="00017807"/>
    <w:rsid w:val="00020FBF"/>
    <w:rsid w:val="00024C03"/>
    <w:rsid w:val="000260DD"/>
    <w:rsid w:val="00035B8A"/>
    <w:rsid w:val="00045FD6"/>
    <w:rsid w:val="00056BDB"/>
    <w:rsid w:val="0007127F"/>
    <w:rsid w:val="00071B7F"/>
    <w:rsid w:val="00074CBF"/>
    <w:rsid w:val="00087FC1"/>
    <w:rsid w:val="00092AEE"/>
    <w:rsid w:val="00096498"/>
    <w:rsid w:val="000B0587"/>
    <w:rsid w:val="000B0F64"/>
    <w:rsid w:val="000B1D42"/>
    <w:rsid w:val="000B7977"/>
    <w:rsid w:val="000D15DA"/>
    <w:rsid w:val="000E1AF2"/>
    <w:rsid w:val="000E6F60"/>
    <w:rsid w:val="000F5A48"/>
    <w:rsid w:val="001211CE"/>
    <w:rsid w:val="00123D3F"/>
    <w:rsid w:val="00130C1F"/>
    <w:rsid w:val="00130FC5"/>
    <w:rsid w:val="001314C6"/>
    <w:rsid w:val="00140579"/>
    <w:rsid w:val="00140617"/>
    <w:rsid w:val="001467B2"/>
    <w:rsid w:val="0015302D"/>
    <w:rsid w:val="001603E4"/>
    <w:rsid w:val="0016361E"/>
    <w:rsid w:val="0016502A"/>
    <w:rsid w:val="00174187"/>
    <w:rsid w:val="001917E1"/>
    <w:rsid w:val="001961B3"/>
    <w:rsid w:val="001B13D9"/>
    <w:rsid w:val="001B2DFE"/>
    <w:rsid w:val="001B6160"/>
    <w:rsid w:val="001D0091"/>
    <w:rsid w:val="001D5734"/>
    <w:rsid w:val="001F24E1"/>
    <w:rsid w:val="001F3785"/>
    <w:rsid w:val="001F455C"/>
    <w:rsid w:val="0020043B"/>
    <w:rsid w:val="002056D6"/>
    <w:rsid w:val="00211B53"/>
    <w:rsid w:val="00214490"/>
    <w:rsid w:val="00214826"/>
    <w:rsid w:val="002362FE"/>
    <w:rsid w:val="00237102"/>
    <w:rsid w:val="002518E0"/>
    <w:rsid w:val="00257B3A"/>
    <w:rsid w:val="00261314"/>
    <w:rsid w:val="00264BD3"/>
    <w:rsid w:val="002817CE"/>
    <w:rsid w:val="0028187C"/>
    <w:rsid w:val="002923A8"/>
    <w:rsid w:val="00292CB2"/>
    <w:rsid w:val="00293E5F"/>
    <w:rsid w:val="00295DA4"/>
    <w:rsid w:val="002978F6"/>
    <w:rsid w:val="00297F5B"/>
    <w:rsid w:val="002B23E2"/>
    <w:rsid w:val="002B38E1"/>
    <w:rsid w:val="002B3DD9"/>
    <w:rsid w:val="002C372A"/>
    <w:rsid w:val="002C4FF9"/>
    <w:rsid w:val="002C7063"/>
    <w:rsid w:val="002D10C2"/>
    <w:rsid w:val="002D4D4C"/>
    <w:rsid w:val="002D6DF7"/>
    <w:rsid w:val="002E3779"/>
    <w:rsid w:val="002F0159"/>
    <w:rsid w:val="002F79CE"/>
    <w:rsid w:val="00300EAD"/>
    <w:rsid w:val="0030109E"/>
    <w:rsid w:val="00312725"/>
    <w:rsid w:val="003217A5"/>
    <w:rsid w:val="00323BD7"/>
    <w:rsid w:val="003278D3"/>
    <w:rsid w:val="0033264C"/>
    <w:rsid w:val="00341A08"/>
    <w:rsid w:val="003422D6"/>
    <w:rsid w:val="00344775"/>
    <w:rsid w:val="00345281"/>
    <w:rsid w:val="0034646B"/>
    <w:rsid w:val="003505B4"/>
    <w:rsid w:val="003657F1"/>
    <w:rsid w:val="0038669B"/>
    <w:rsid w:val="00387FB0"/>
    <w:rsid w:val="003A363A"/>
    <w:rsid w:val="003B214A"/>
    <w:rsid w:val="003B7411"/>
    <w:rsid w:val="003B797D"/>
    <w:rsid w:val="003D3BA0"/>
    <w:rsid w:val="003E24DB"/>
    <w:rsid w:val="003F4401"/>
    <w:rsid w:val="004074BF"/>
    <w:rsid w:val="00411CA1"/>
    <w:rsid w:val="00412917"/>
    <w:rsid w:val="00421C80"/>
    <w:rsid w:val="00434D96"/>
    <w:rsid w:val="0044661E"/>
    <w:rsid w:val="00454B20"/>
    <w:rsid w:val="00454FD5"/>
    <w:rsid w:val="00467E0D"/>
    <w:rsid w:val="00471B1D"/>
    <w:rsid w:val="00482F32"/>
    <w:rsid w:val="00492266"/>
    <w:rsid w:val="00497689"/>
    <w:rsid w:val="004A112D"/>
    <w:rsid w:val="004A197E"/>
    <w:rsid w:val="004B4FA6"/>
    <w:rsid w:val="004B6458"/>
    <w:rsid w:val="004B6CEB"/>
    <w:rsid w:val="004C4E59"/>
    <w:rsid w:val="004E180A"/>
    <w:rsid w:val="004E398A"/>
    <w:rsid w:val="004F0AA2"/>
    <w:rsid w:val="004F3335"/>
    <w:rsid w:val="004F33A1"/>
    <w:rsid w:val="00500392"/>
    <w:rsid w:val="0050301F"/>
    <w:rsid w:val="0050474A"/>
    <w:rsid w:val="00505A78"/>
    <w:rsid w:val="00513B41"/>
    <w:rsid w:val="00517585"/>
    <w:rsid w:val="00520C26"/>
    <w:rsid w:val="0052233B"/>
    <w:rsid w:val="005375E3"/>
    <w:rsid w:val="00537DC7"/>
    <w:rsid w:val="00543C5F"/>
    <w:rsid w:val="0056768A"/>
    <w:rsid w:val="00570F08"/>
    <w:rsid w:val="00584084"/>
    <w:rsid w:val="005926EF"/>
    <w:rsid w:val="00596CF4"/>
    <w:rsid w:val="00597026"/>
    <w:rsid w:val="005A242D"/>
    <w:rsid w:val="005A6A3D"/>
    <w:rsid w:val="005A76C6"/>
    <w:rsid w:val="005B045D"/>
    <w:rsid w:val="005B1CD8"/>
    <w:rsid w:val="005C239F"/>
    <w:rsid w:val="005C5A67"/>
    <w:rsid w:val="005C5CCE"/>
    <w:rsid w:val="005C7918"/>
    <w:rsid w:val="005D210D"/>
    <w:rsid w:val="005E18AD"/>
    <w:rsid w:val="005F708D"/>
    <w:rsid w:val="00602608"/>
    <w:rsid w:val="006104FB"/>
    <w:rsid w:val="0062113D"/>
    <w:rsid w:val="00621CB1"/>
    <w:rsid w:val="00634807"/>
    <w:rsid w:val="00641639"/>
    <w:rsid w:val="00651442"/>
    <w:rsid w:val="0068014B"/>
    <w:rsid w:val="006B0501"/>
    <w:rsid w:val="006C17FC"/>
    <w:rsid w:val="006C2741"/>
    <w:rsid w:val="006D70D9"/>
    <w:rsid w:val="006E1A29"/>
    <w:rsid w:val="006F2683"/>
    <w:rsid w:val="006F5B50"/>
    <w:rsid w:val="00703C62"/>
    <w:rsid w:val="00710DD2"/>
    <w:rsid w:val="00715236"/>
    <w:rsid w:val="00720D56"/>
    <w:rsid w:val="00746308"/>
    <w:rsid w:val="00752F7F"/>
    <w:rsid w:val="007539ED"/>
    <w:rsid w:val="00756653"/>
    <w:rsid w:val="00762908"/>
    <w:rsid w:val="00762986"/>
    <w:rsid w:val="0076579A"/>
    <w:rsid w:val="007739BA"/>
    <w:rsid w:val="007759A7"/>
    <w:rsid w:val="0079307D"/>
    <w:rsid w:val="00793CC2"/>
    <w:rsid w:val="007A6875"/>
    <w:rsid w:val="007A745D"/>
    <w:rsid w:val="007C4940"/>
    <w:rsid w:val="007D3A8B"/>
    <w:rsid w:val="007D5824"/>
    <w:rsid w:val="007D584B"/>
    <w:rsid w:val="007E4251"/>
    <w:rsid w:val="007E44FA"/>
    <w:rsid w:val="00820FCE"/>
    <w:rsid w:val="00824B88"/>
    <w:rsid w:val="008348DF"/>
    <w:rsid w:val="00836F4D"/>
    <w:rsid w:val="0085060A"/>
    <w:rsid w:val="00862129"/>
    <w:rsid w:val="0086229A"/>
    <w:rsid w:val="00864540"/>
    <w:rsid w:val="00871689"/>
    <w:rsid w:val="008739D1"/>
    <w:rsid w:val="008748A7"/>
    <w:rsid w:val="00875224"/>
    <w:rsid w:val="008752D7"/>
    <w:rsid w:val="00876B60"/>
    <w:rsid w:val="00881164"/>
    <w:rsid w:val="00891377"/>
    <w:rsid w:val="008949E1"/>
    <w:rsid w:val="008A4DAF"/>
    <w:rsid w:val="008A5BD6"/>
    <w:rsid w:val="008A625C"/>
    <w:rsid w:val="008D56FC"/>
    <w:rsid w:val="008E3E95"/>
    <w:rsid w:val="008E45F9"/>
    <w:rsid w:val="008E5CA9"/>
    <w:rsid w:val="008E7887"/>
    <w:rsid w:val="008F6296"/>
    <w:rsid w:val="00922623"/>
    <w:rsid w:val="0093019C"/>
    <w:rsid w:val="009636BC"/>
    <w:rsid w:val="009639FE"/>
    <w:rsid w:val="00973030"/>
    <w:rsid w:val="00974AEB"/>
    <w:rsid w:val="00987400"/>
    <w:rsid w:val="009A6E49"/>
    <w:rsid w:val="009B008C"/>
    <w:rsid w:val="009B0E06"/>
    <w:rsid w:val="009B4668"/>
    <w:rsid w:val="009B7919"/>
    <w:rsid w:val="009C73DB"/>
    <w:rsid w:val="00A02505"/>
    <w:rsid w:val="00A062D0"/>
    <w:rsid w:val="00A10B11"/>
    <w:rsid w:val="00A2129D"/>
    <w:rsid w:val="00A215FA"/>
    <w:rsid w:val="00A219D7"/>
    <w:rsid w:val="00A25C50"/>
    <w:rsid w:val="00A53278"/>
    <w:rsid w:val="00A602F3"/>
    <w:rsid w:val="00A63FA9"/>
    <w:rsid w:val="00A71827"/>
    <w:rsid w:val="00A83240"/>
    <w:rsid w:val="00A95776"/>
    <w:rsid w:val="00A96DE4"/>
    <w:rsid w:val="00AA1370"/>
    <w:rsid w:val="00AA652C"/>
    <w:rsid w:val="00AB7A01"/>
    <w:rsid w:val="00AC4458"/>
    <w:rsid w:val="00AD28C7"/>
    <w:rsid w:val="00AD3AEF"/>
    <w:rsid w:val="00AE2BA9"/>
    <w:rsid w:val="00AE34C8"/>
    <w:rsid w:val="00AF27A3"/>
    <w:rsid w:val="00AF4C5C"/>
    <w:rsid w:val="00AF6C73"/>
    <w:rsid w:val="00B07546"/>
    <w:rsid w:val="00B10C02"/>
    <w:rsid w:val="00B1115D"/>
    <w:rsid w:val="00B1220B"/>
    <w:rsid w:val="00B1266F"/>
    <w:rsid w:val="00B17B90"/>
    <w:rsid w:val="00B2171A"/>
    <w:rsid w:val="00B3342C"/>
    <w:rsid w:val="00B3572A"/>
    <w:rsid w:val="00B53446"/>
    <w:rsid w:val="00B572F0"/>
    <w:rsid w:val="00B6171B"/>
    <w:rsid w:val="00B62C87"/>
    <w:rsid w:val="00B73C5D"/>
    <w:rsid w:val="00B75B79"/>
    <w:rsid w:val="00B806C0"/>
    <w:rsid w:val="00B83E7E"/>
    <w:rsid w:val="00B97FFC"/>
    <w:rsid w:val="00BA58A1"/>
    <w:rsid w:val="00BA7AA0"/>
    <w:rsid w:val="00BB3A9E"/>
    <w:rsid w:val="00BC3453"/>
    <w:rsid w:val="00BC4F60"/>
    <w:rsid w:val="00BC6FC4"/>
    <w:rsid w:val="00BD40A4"/>
    <w:rsid w:val="00BD68C6"/>
    <w:rsid w:val="00BE12A3"/>
    <w:rsid w:val="00BE1485"/>
    <w:rsid w:val="00BE1715"/>
    <w:rsid w:val="00BF2DD5"/>
    <w:rsid w:val="00BF7279"/>
    <w:rsid w:val="00C03AC2"/>
    <w:rsid w:val="00C0497E"/>
    <w:rsid w:val="00C0645E"/>
    <w:rsid w:val="00C1679F"/>
    <w:rsid w:val="00C21F4F"/>
    <w:rsid w:val="00C22111"/>
    <w:rsid w:val="00C24D5D"/>
    <w:rsid w:val="00C32C1A"/>
    <w:rsid w:val="00C33116"/>
    <w:rsid w:val="00C351B0"/>
    <w:rsid w:val="00C37200"/>
    <w:rsid w:val="00C400C4"/>
    <w:rsid w:val="00C41D09"/>
    <w:rsid w:val="00C44C3F"/>
    <w:rsid w:val="00C4572C"/>
    <w:rsid w:val="00C820FD"/>
    <w:rsid w:val="00C911CF"/>
    <w:rsid w:val="00C91711"/>
    <w:rsid w:val="00C9639D"/>
    <w:rsid w:val="00CA13D5"/>
    <w:rsid w:val="00CA487B"/>
    <w:rsid w:val="00CA5733"/>
    <w:rsid w:val="00CA7B4B"/>
    <w:rsid w:val="00CB4638"/>
    <w:rsid w:val="00CB7BE9"/>
    <w:rsid w:val="00CC0444"/>
    <w:rsid w:val="00CC5855"/>
    <w:rsid w:val="00CD1C88"/>
    <w:rsid w:val="00CD31BA"/>
    <w:rsid w:val="00CD3D20"/>
    <w:rsid w:val="00CD75F2"/>
    <w:rsid w:val="00CE0522"/>
    <w:rsid w:val="00CE1319"/>
    <w:rsid w:val="00CE39A8"/>
    <w:rsid w:val="00CE70EC"/>
    <w:rsid w:val="00CF7FD2"/>
    <w:rsid w:val="00D00969"/>
    <w:rsid w:val="00D0235F"/>
    <w:rsid w:val="00D152E3"/>
    <w:rsid w:val="00D21F2A"/>
    <w:rsid w:val="00D23F25"/>
    <w:rsid w:val="00D24528"/>
    <w:rsid w:val="00D5279F"/>
    <w:rsid w:val="00D56364"/>
    <w:rsid w:val="00D604DA"/>
    <w:rsid w:val="00D703B5"/>
    <w:rsid w:val="00D71582"/>
    <w:rsid w:val="00D774D5"/>
    <w:rsid w:val="00D904B7"/>
    <w:rsid w:val="00D9213B"/>
    <w:rsid w:val="00D93A50"/>
    <w:rsid w:val="00D956D3"/>
    <w:rsid w:val="00DA2F0E"/>
    <w:rsid w:val="00DB4362"/>
    <w:rsid w:val="00DB4FDD"/>
    <w:rsid w:val="00DC0701"/>
    <w:rsid w:val="00DC78C6"/>
    <w:rsid w:val="00DD08B0"/>
    <w:rsid w:val="00DF5B9A"/>
    <w:rsid w:val="00DF5FA3"/>
    <w:rsid w:val="00E0437E"/>
    <w:rsid w:val="00E0699D"/>
    <w:rsid w:val="00E31BC4"/>
    <w:rsid w:val="00E3392D"/>
    <w:rsid w:val="00E34517"/>
    <w:rsid w:val="00E431A1"/>
    <w:rsid w:val="00E51AC8"/>
    <w:rsid w:val="00E52567"/>
    <w:rsid w:val="00E561F5"/>
    <w:rsid w:val="00E574BA"/>
    <w:rsid w:val="00E613C2"/>
    <w:rsid w:val="00E62526"/>
    <w:rsid w:val="00E63513"/>
    <w:rsid w:val="00E64FA6"/>
    <w:rsid w:val="00E83F44"/>
    <w:rsid w:val="00E842A4"/>
    <w:rsid w:val="00E85EC9"/>
    <w:rsid w:val="00E90B02"/>
    <w:rsid w:val="00E97C36"/>
    <w:rsid w:val="00EC48AA"/>
    <w:rsid w:val="00ED46B3"/>
    <w:rsid w:val="00EE5BDA"/>
    <w:rsid w:val="00EF16A2"/>
    <w:rsid w:val="00F05868"/>
    <w:rsid w:val="00F061B7"/>
    <w:rsid w:val="00F17442"/>
    <w:rsid w:val="00F212BE"/>
    <w:rsid w:val="00F21435"/>
    <w:rsid w:val="00F2224B"/>
    <w:rsid w:val="00F27753"/>
    <w:rsid w:val="00F3483D"/>
    <w:rsid w:val="00F36504"/>
    <w:rsid w:val="00F544F2"/>
    <w:rsid w:val="00F5513E"/>
    <w:rsid w:val="00F64E84"/>
    <w:rsid w:val="00F71E7D"/>
    <w:rsid w:val="00F76273"/>
    <w:rsid w:val="00F77197"/>
    <w:rsid w:val="00F82CFF"/>
    <w:rsid w:val="00FA497F"/>
    <w:rsid w:val="00FD5F62"/>
    <w:rsid w:val="00FE135E"/>
    <w:rsid w:val="00FE7C21"/>
    <w:rsid w:val="00FF46D7"/>
    <w:rsid w:val="00FF55C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15117"/>
  <w15:docId w15:val="{23F2022C-C090-4ADD-926A-43263EC222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D5F62"/>
    <w:pPr>
      <w:widowControl w:val="0"/>
      <w:autoSpaceDE w:val="0"/>
      <w:autoSpaceDN w:val="0"/>
      <w:adjustRightInd w:val="0"/>
      <w:spacing w:after="0" w:line="240" w:lineRule="auto"/>
    </w:pPr>
    <w:rPr>
      <w:rFonts w:eastAsia="Times New Roman" w:cs="Times New Roman"/>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FD5F62"/>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FD5F62"/>
    <w:pPr>
      <w:tabs>
        <w:tab w:val="center" w:pos="4819"/>
        <w:tab w:val="right" w:pos="9638"/>
      </w:tabs>
    </w:pPr>
  </w:style>
  <w:style w:type="character" w:customStyle="1" w:styleId="AntratsDiagrama">
    <w:name w:val="Antraštės Diagrama"/>
    <w:basedOn w:val="Numatytasispastraiposriftas"/>
    <w:link w:val="Antrats"/>
    <w:uiPriority w:val="99"/>
    <w:rsid w:val="00FD5F62"/>
    <w:rPr>
      <w:rFonts w:eastAsia="Times New Roman" w:cs="Times New Roman"/>
      <w:szCs w:val="24"/>
      <w:lang w:eastAsia="lt-LT"/>
    </w:rPr>
  </w:style>
  <w:style w:type="paragraph" w:styleId="Betarp">
    <w:name w:val="No Spacing"/>
    <w:uiPriority w:val="1"/>
    <w:qFormat/>
    <w:rsid w:val="00140579"/>
    <w:pPr>
      <w:spacing w:after="0" w:line="240" w:lineRule="auto"/>
    </w:pPr>
    <w:rPr>
      <w:rFonts w:ascii="Calibri" w:eastAsia="Calibri" w:hAnsi="Calibri" w:cs="Times New Roman"/>
      <w:sz w:val="22"/>
    </w:rPr>
  </w:style>
  <w:style w:type="paragraph" w:styleId="Sraopastraipa">
    <w:name w:val="List Paragraph"/>
    <w:basedOn w:val="prastasis"/>
    <w:uiPriority w:val="34"/>
    <w:qFormat/>
    <w:rsid w:val="00140579"/>
    <w:pPr>
      <w:widowControl/>
      <w:autoSpaceDE/>
      <w:autoSpaceDN/>
      <w:adjustRightInd/>
      <w:ind w:left="1296"/>
    </w:pPr>
    <w:rPr>
      <w:lang w:val="en-US" w:eastAsia="en-US"/>
    </w:rPr>
  </w:style>
  <w:style w:type="character" w:styleId="Hipersaitas">
    <w:name w:val="Hyperlink"/>
    <w:basedOn w:val="Numatytasispastraiposriftas"/>
    <w:uiPriority w:val="99"/>
    <w:unhideWhenUsed/>
    <w:rsid w:val="00ED46B3"/>
    <w:rPr>
      <w:color w:val="0000FF" w:themeColor="hyperlink"/>
      <w:u w:val="single"/>
    </w:rPr>
  </w:style>
  <w:style w:type="paragraph" w:styleId="Pagrindinistekstas">
    <w:name w:val="Body Text"/>
    <w:basedOn w:val="prastasis"/>
    <w:link w:val="PagrindinistekstasDiagrama"/>
    <w:rsid w:val="00492266"/>
    <w:pPr>
      <w:widowControl/>
      <w:suppressAutoHyphens/>
      <w:autoSpaceDE/>
      <w:autoSpaceDN/>
      <w:adjustRightInd/>
      <w:jc w:val="center"/>
    </w:pPr>
    <w:rPr>
      <w:lang w:eastAsia="ar-SA"/>
    </w:rPr>
  </w:style>
  <w:style w:type="character" w:customStyle="1" w:styleId="PagrindinistekstasDiagrama">
    <w:name w:val="Pagrindinis tekstas Diagrama"/>
    <w:basedOn w:val="Numatytasispastraiposriftas"/>
    <w:link w:val="Pagrindinistekstas"/>
    <w:rsid w:val="00492266"/>
    <w:rPr>
      <w:rFonts w:eastAsia="Times New Roman" w:cs="Times New Roman"/>
      <w:szCs w:val="24"/>
      <w:lang w:eastAsia="ar-SA"/>
    </w:rPr>
  </w:style>
  <w:style w:type="paragraph" w:styleId="Pagrindiniotekstotrauka">
    <w:name w:val="Body Text Indent"/>
    <w:basedOn w:val="prastasis"/>
    <w:link w:val="PagrindiniotekstotraukaDiagrama"/>
    <w:rsid w:val="00492266"/>
    <w:pPr>
      <w:widowControl/>
      <w:suppressAutoHyphens/>
      <w:autoSpaceDE/>
      <w:autoSpaceDN/>
      <w:adjustRightInd/>
      <w:spacing w:after="120"/>
      <w:ind w:left="283"/>
    </w:pPr>
    <w:rPr>
      <w:lang w:val="en-US" w:eastAsia="ar-SA"/>
    </w:rPr>
  </w:style>
  <w:style w:type="character" w:customStyle="1" w:styleId="PagrindiniotekstotraukaDiagrama">
    <w:name w:val="Pagrindinio teksto įtrauka Diagrama"/>
    <w:basedOn w:val="Numatytasispastraiposriftas"/>
    <w:link w:val="Pagrindiniotekstotrauka"/>
    <w:rsid w:val="00492266"/>
    <w:rPr>
      <w:rFonts w:eastAsia="Times New Roman" w:cs="Times New Roman"/>
      <w:szCs w:val="24"/>
      <w:lang w:val="en-US" w:eastAsia="ar-SA"/>
    </w:rPr>
  </w:style>
  <w:style w:type="paragraph" w:styleId="Pagrindinistekstas2">
    <w:name w:val="Body Text 2"/>
    <w:basedOn w:val="prastasis"/>
    <w:link w:val="Pagrindinistekstas2Diagrama"/>
    <w:rsid w:val="00492266"/>
    <w:pPr>
      <w:widowControl/>
      <w:suppressAutoHyphens/>
      <w:autoSpaceDE/>
      <w:autoSpaceDN/>
      <w:adjustRightInd/>
      <w:spacing w:after="120" w:line="480" w:lineRule="auto"/>
    </w:pPr>
    <w:rPr>
      <w:lang w:val="en-US" w:eastAsia="ar-SA"/>
    </w:rPr>
  </w:style>
  <w:style w:type="character" w:customStyle="1" w:styleId="Pagrindinistekstas2Diagrama">
    <w:name w:val="Pagrindinis tekstas 2 Diagrama"/>
    <w:basedOn w:val="Numatytasispastraiposriftas"/>
    <w:link w:val="Pagrindinistekstas2"/>
    <w:rsid w:val="00492266"/>
    <w:rPr>
      <w:rFonts w:eastAsia="Times New Roman" w:cs="Times New Roman"/>
      <w:szCs w:val="24"/>
      <w:lang w:val="en-US" w:eastAsia="ar-SA"/>
    </w:rPr>
  </w:style>
  <w:style w:type="paragraph" w:styleId="Pagrindiniotekstotrauka2">
    <w:name w:val="Body Text Indent 2"/>
    <w:basedOn w:val="prastasis"/>
    <w:link w:val="Pagrindiniotekstotrauka2Diagrama"/>
    <w:rsid w:val="00492266"/>
    <w:pPr>
      <w:widowControl/>
      <w:suppressAutoHyphens/>
      <w:autoSpaceDE/>
      <w:autoSpaceDN/>
      <w:adjustRightInd/>
      <w:spacing w:after="120" w:line="480" w:lineRule="auto"/>
      <w:ind w:left="283"/>
    </w:pPr>
    <w:rPr>
      <w:lang w:eastAsia="ar-SA"/>
    </w:rPr>
  </w:style>
  <w:style w:type="character" w:customStyle="1" w:styleId="Pagrindiniotekstotrauka2Diagrama">
    <w:name w:val="Pagrindinio teksto įtrauka 2 Diagrama"/>
    <w:basedOn w:val="Numatytasispastraiposriftas"/>
    <w:link w:val="Pagrindiniotekstotrauka2"/>
    <w:rsid w:val="00492266"/>
    <w:rPr>
      <w:rFonts w:eastAsia="Times New Roman" w:cs="Times New Roman"/>
      <w:szCs w:val="24"/>
      <w:lang w:eastAsia="ar-SA"/>
    </w:rPr>
  </w:style>
  <w:style w:type="paragraph" w:styleId="Debesliotekstas">
    <w:name w:val="Balloon Text"/>
    <w:basedOn w:val="prastasis"/>
    <w:link w:val="DebesliotekstasDiagrama"/>
    <w:uiPriority w:val="99"/>
    <w:semiHidden/>
    <w:unhideWhenUsed/>
    <w:rsid w:val="0015302D"/>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15302D"/>
    <w:rPr>
      <w:rFonts w:ascii="Tahoma" w:eastAsia="Times New Roman" w:hAnsi="Tahoma" w:cs="Tahoma"/>
      <w:sz w:val="16"/>
      <w:szCs w:val="16"/>
      <w:lang w:eastAsia="lt-LT"/>
    </w:rPr>
  </w:style>
  <w:style w:type="paragraph" w:styleId="Porat">
    <w:name w:val="footer"/>
    <w:basedOn w:val="prastasis"/>
    <w:link w:val="PoratDiagrama"/>
    <w:uiPriority w:val="99"/>
    <w:unhideWhenUsed/>
    <w:rsid w:val="00C44C3F"/>
    <w:pPr>
      <w:tabs>
        <w:tab w:val="center" w:pos="4819"/>
        <w:tab w:val="right" w:pos="9638"/>
      </w:tabs>
    </w:pPr>
  </w:style>
  <w:style w:type="character" w:customStyle="1" w:styleId="PoratDiagrama">
    <w:name w:val="Poraštė Diagrama"/>
    <w:basedOn w:val="Numatytasispastraiposriftas"/>
    <w:link w:val="Porat"/>
    <w:uiPriority w:val="99"/>
    <w:rsid w:val="00C44C3F"/>
    <w:rPr>
      <w:rFonts w:eastAsia="Times New Roman" w:cs="Times New Roman"/>
      <w:szCs w:val="24"/>
      <w:lang w:eastAsia="lt-LT"/>
    </w:rPr>
  </w:style>
  <w:style w:type="table" w:customStyle="1" w:styleId="Lentelstinklelis1">
    <w:name w:val="Lentelės tinklelis1"/>
    <w:basedOn w:val="prastojilentel"/>
    <w:next w:val="Lentelstinklelis"/>
    <w:uiPriority w:val="59"/>
    <w:rsid w:val="00AF6C7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922623"/>
    <w:pPr>
      <w:spacing w:after="0" w:line="240" w:lineRule="auto"/>
    </w:pPr>
    <w:rPr>
      <w:rFonts w:eastAsia="Times New Roman" w:cs="Times New Roman"/>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5696953">
      <w:bodyDiv w:val="1"/>
      <w:marLeft w:val="0"/>
      <w:marRight w:val="0"/>
      <w:marTop w:val="0"/>
      <w:marBottom w:val="0"/>
      <w:divBdr>
        <w:top w:val="none" w:sz="0" w:space="0" w:color="auto"/>
        <w:left w:val="none" w:sz="0" w:space="0" w:color="auto"/>
        <w:bottom w:val="none" w:sz="0" w:space="0" w:color="auto"/>
        <w:right w:val="none" w:sz="0" w:space="0" w:color="auto"/>
      </w:divBdr>
    </w:div>
    <w:div w:id="729424383">
      <w:bodyDiv w:val="1"/>
      <w:marLeft w:val="0"/>
      <w:marRight w:val="0"/>
      <w:marTop w:val="0"/>
      <w:marBottom w:val="0"/>
      <w:divBdr>
        <w:top w:val="none" w:sz="0" w:space="0" w:color="auto"/>
        <w:left w:val="none" w:sz="0" w:space="0" w:color="auto"/>
        <w:bottom w:val="none" w:sz="0" w:space="0" w:color="auto"/>
        <w:right w:val="none" w:sz="0" w:space="0" w:color="auto"/>
      </w:divBdr>
    </w:div>
    <w:div w:id="1430854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2137</Words>
  <Characters>1219</Characters>
  <Application>Microsoft Office Word</Application>
  <DocSecurity>0</DocSecurity>
  <Lines>10</Lines>
  <Paragraphs>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3350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Simona Baublienė</cp:lastModifiedBy>
  <cp:revision>2</cp:revision>
  <cp:lastPrinted>2024-05-20T13:37:00Z</cp:lastPrinted>
  <dcterms:created xsi:type="dcterms:W3CDTF">2026-08-24T12:29:00Z</dcterms:created>
  <dcterms:modified xsi:type="dcterms:W3CDTF">2026-08-24T12:29:00Z</dcterms:modified>
</cp:coreProperties>
</file>