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BF071" w14:textId="77777777" w:rsidR="003F4683" w:rsidRPr="000D4FFC" w:rsidRDefault="003F4683" w:rsidP="003F4683">
      <w:pPr>
        <w:jc w:val="center"/>
      </w:pPr>
      <w:r w:rsidRPr="000D4FFC">
        <w:rPr>
          <w:b/>
          <w:caps/>
          <w:sz w:val="28"/>
        </w:rPr>
        <w:t>KRETINGOS RAJONO SAVIVALDYBĖS taryba</w:t>
      </w:r>
    </w:p>
    <w:p w14:paraId="6A44027A" w14:textId="77777777" w:rsidR="003F4683" w:rsidRPr="000D4FFC" w:rsidRDefault="003F4683" w:rsidP="003F4683"/>
    <w:p w14:paraId="4E2003F2" w14:textId="77777777" w:rsidR="003F4683" w:rsidRPr="000D4FFC" w:rsidRDefault="003F4683" w:rsidP="003F4683">
      <w:pPr>
        <w:jc w:val="center"/>
      </w:pPr>
      <w:r w:rsidRPr="000D4FFC">
        <w:rPr>
          <w:b/>
        </w:rPr>
        <w:t>SPRENDIMAS</w:t>
      </w:r>
    </w:p>
    <w:p w14:paraId="3D443DE5" w14:textId="77777777" w:rsidR="003F4683" w:rsidRPr="000D4FFC" w:rsidRDefault="003F4683" w:rsidP="003F4683">
      <w:pPr>
        <w:jc w:val="center"/>
        <w:rPr>
          <w:b/>
        </w:rPr>
      </w:pPr>
      <w:r w:rsidRPr="000D4FFC">
        <w:rPr>
          <w:b/>
        </w:rPr>
        <w:t>DĖL NEPRIKLAUSOMO VEIKLOS AUDITO ATLIKIMO VERTINANT 2026 M. ŽIEMOS PRIEŽIŪROS DARBŲ KRETINGOS MIESTE ORGANIZAVIMĄ, VYKDYMĄ IR KONTROLĘ</w:t>
      </w:r>
    </w:p>
    <w:p w14:paraId="7E075201" w14:textId="77777777" w:rsidR="003F4683" w:rsidRPr="000D4FFC" w:rsidRDefault="003F4683" w:rsidP="003F4683">
      <w:pPr>
        <w:jc w:val="center"/>
      </w:pPr>
    </w:p>
    <w:p w14:paraId="79E1EC11" w14:textId="21849A63" w:rsidR="003F4683" w:rsidRPr="000D4FFC" w:rsidRDefault="003F4683" w:rsidP="003F4683">
      <w:pPr>
        <w:jc w:val="center"/>
      </w:pPr>
      <w:r w:rsidRPr="000D4FFC">
        <w:t>202</w:t>
      </w:r>
      <w:r w:rsidRPr="000D4FFC">
        <w:rPr>
          <w:lang w:val="de-DE"/>
        </w:rPr>
        <w:t>6</w:t>
      </w:r>
      <w:r w:rsidRPr="000D4FFC">
        <w:t xml:space="preserve"> m.</w:t>
      </w:r>
      <w:r w:rsidR="00FF23DA">
        <w:t xml:space="preserve"> birželio</w:t>
      </w:r>
      <w:r w:rsidRPr="000D4FFC">
        <w:t xml:space="preserve"> </w:t>
      </w:r>
      <w:r w:rsidR="00FF23DA">
        <w:t>25</w:t>
      </w:r>
      <w:r w:rsidRPr="000D4FFC">
        <w:t xml:space="preserve"> d. Nr. T1-</w:t>
      </w:r>
      <w:r w:rsidR="00FF23DA">
        <w:t>217</w:t>
      </w:r>
    </w:p>
    <w:p w14:paraId="6B2A442E" w14:textId="77777777" w:rsidR="003F4683" w:rsidRPr="000D4FFC" w:rsidRDefault="003F4683" w:rsidP="003F4683">
      <w:pPr>
        <w:jc w:val="center"/>
      </w:pPr>
      <w:r w:rsidRPr="000D4FFC">
        <w:t>Kretinga</w:t>
      </w:r>
    </w:p>
    <w:p w14:paraId="4F868A3A" w14:textId="77777777" w:rsidR="003F4683" w:rsidRDefault="003F4683" w:rsidP="003F4683">
      <w:pPr>
        <w:jc w:val="both"/>
      </w:pPr>
    </w:p>
    <w:p w14:paraId="7771B419" w14:textId="77777777" w:rsidR="003F4683" w:rsidRPr="009A430C" w:rsidRDefault="003F4683" w:rsidP="003F4683">
      <w:pPr>
        <w:tabs>
          <w:tab w:val="left" w:pos="1134"/>
        </w:tabs>
        <w:ind w:firstLine="851"/>
        <w:jc w:val="both"/>
      </w:pPr>
      <w:r w:rsidRPr="009A430C">
        <w:t xml:space="preserve">Vadovaudamasi Lietuvos Respublikos vietos savivaldos įstatymo 15 straipsnio 2 dalies 17 punktu, 20 straipsnio 4 dalies 6 punktu, atsižvelgdama į Kretingos rajono savivaldybės tarybos Kontrolės komiteto 2026 m. birželio 11 d. posėdžio nutarimą (protokolas Nr. </w:t>
      </w:r>
      <w:r>
        <w:t>T16-37</w:t>
      </w:r>
      <w:r w:rsidRPr="009A430C">
        <w:t xml:space="preserve">), Kretingos rajono savivaldybės taryba </w:t>
      </w:r>
      <w:r w:rsidRPr="009A430C">
        <w:rPr>
          <w:spacing w:val="60"/>
        </w:rPr>
        <w:t>nusprendžia</w:t>
      </w:r>
      <w:r w:rsidRPr="009A430C">
        <w:t>:</w:t>
      </w:r>
    </w:p>
    <w:p w14:paraId="60172BE6" w14:textId="77777777" w:rsidR="003F4683" w:rsidRPr="009A430C" w:rsidRDefault="003F4683" w:rsidP="003F4683">
      <w:pPr>
        <w:numPr>
          <w:ilvl w:val="0"/>
          <w:numId w:val="1"/>
        </w:numPr>
        <w:tabs>
          <w:tab w:val="left" w:pos="1134"/>
        </w:tabs>
        <w:ind w:left="0" w:firstLine="851"/>
        <w:jc w:val="both"/>
      </w:pPr>
      <w:r w:rsidRPr="009A430C">
        <w:t>Atlik</w:t>
      </w:r>
      <w:r>
        <w:t xml:space="preserve">ti nepriklausomą veiklos auditą </w:t>
      </w:r>
      <w:r w:rsidRPr="006A11FC">
        <w:t>vertinant 2026 m. žiemos priežiūros darbų Kretingos mieste or</w:t>
      </w:r>
      <w:r>
        <w:t>ganizavimą, vykdymą ir kontrolę</w:t>
      </w:r>
      <w:r w:rsidRPr="009A430C">
        <w:t>.</w:t>
      </w:r>
    </w:p>
    <w:p w14:paraId="73FC0A77" w14:textId="77777777" w:rsidR="003F4683" w:rsidRPr="009A430C" w:rsidRDefault="003F4683" w:rsidP="003F4683">
      <w:pPr>
        <w:numPr>
          <w:ilvl w:val="0"/>
          <w:numId w:val="1"/>
        </w:numPr>
        <w:tabs>
          <w:tab w:val="left" w:pos="1134"/>
        </w:tabs>
        <w:ind w:left="0" w:firstLine="851"/>
        <w:jc w:val="both"/>
      </w:pPr>
      <w:r w:rsidRPr="009A430C">
        <w:t>Nustatyti</w:t>
      </w:r>
      <w:r>
        <w:t xml:space="preserve"> </w:t>
      </w:r>
      <w:r w:rsidRPr="009A430C">
        <w:t>veiklos audito tiksl</w:t>
      </w:r>
      <w:r>
        <w:t>ą</w:t>
      </w:r>
      <w:r w:rsidRPr="009A430C">
        <w:t xml:space="preserve"> – įvertinti, ar pagal </w:t>
      </w:r>
      <w:r w:rsidRPr="004B3C92">
        <w:t xml:space="preserve">Kretingos rajono savivaldybės tarybos </w:t>
      </w:r>
      <w:r>
        <w:t xml:space="preserve">2020 m. gegužės 28 d. </w:t>
      </w:r>
      <w:r w:rsidRPr="004B3C92">
        <w:t xml:space="preserve">sprendimo </w:t>
      </w:r>
      <w:r>
        <w:t>Nr. T2-141 „</w:t>
      </w:r>
      <w:r w:rsidRPr="004B3C92">
        <w:t>Dėl vidaus sandorio sudarymo</w:t>
      </w:r>
      <w:r>
        <w:t xml:space="preserve">“ </w:t>
      </w:r>
      <w:r w:rsidRPr="004B3C92">
        <w:t>pagrindu sudarytą</w:t>
      </w:r>
      <w:r>
        <w:t xml:space="preserve"> </w:t>
      </w:r>
      <w:r w:rsidRPr="009A430C">
        <w:t>20</w:t>
      </w:r>
      <w:r>
        <w:t>20</w:t>
      </w:r>
      <w:r w:rsidRPr="009A430C">
        <w:t xml:space="preserve"> m. </w:t>
      </w:r>
      <w:r>
        <w:t>liepos 16</w:t>
      </w:r>
      <w:r w:rsidRPr="009A430C">
        <w:t xml:space="preserve"> d. </w:t>
      </w:r>
      <w:r>
        <w:t>sutartį</w:t>
      </w:r>
      <w:r w:rsidRPr="009A430C">
        <w:t xml:space="preserve"> Nr. </w:t>
      </w:r>
      <w:r>
        <w:t>S1-788,</w:t>
      </w:r>
      <w:r w:rsidRPr="009A430C">
        <w:t xml:space="preserve"> organizuojant ir vykdant 2026 m. žiemos priežiūros darbus Kretingos mieste</w:t>
      </w:r>
      <w:r>
        <w:t>,</w:t>
      </w:r>
      <w:r w:rsidRPr="009A430C">
        <w:t xml:space="preserve"> buvo užtikrintas ekonomiškas, efektyvus ir rezultatyvus savivaldybės lėšų bei kitų išteklių naudojimas, ar paslaugos buvo teikiamos laikantis galiojančių teisės aktų reikalavimų.</w:t>
      </w:r>
    </w:p>
    <w:p w14:paraId="272A775C" w14:textId="77777777" w:rsidR="003F4683" w:rsidRPr="009A430C" w:rsidRDefault="003F4683" w:rsidP="003F4683">
      <w:pPr>
        <w:numPr>
          <w:ilvl w:val="0"/>
          <w:numId w:val="1"/>
        </w:numPr>
        <w:tabs>
          <w:tab w:val="left" w:pos="1134"/>
        </w:tabs>
        <w:ind w:left="0" w:firstLine="851"/>
        <w:jc w:val="both"/>
      </w:pPr>
      <w:r w:rsidRPr="009A430C">
        <w:t>Nustatyti, kad</w:t>
      </w:r>
      <w:r>
        <w:t>,</w:t>
      </w:r>
      <w:r w:rsidRPr="009A430C">
        <w:t xml:space="preserve"> atliekant auditą</w:t>
      </w:r>
      <w:r>
        <w:t>,</w:t>
      </w:r>
      <w:r w:rsidRPr="009A430C">
        <w:t xml:space="preserve"> turi būti įvertinta:</w:t>
      </w:r>
    </w:p>
    <w:p w14:paraId="2331CF47" w14:textId="77777777" w:rsidR="003F4683" w:rsidRPr="009A430C" w:rsidRDefault="003F4683" w:rsidP="003F4683">
      <w:pPr>
        <w:tabs>
          <w:tab w:val="left" w:pos="1134"/>
        </w:tabs>
        <w:ind w:firstLine="851"/>
        <w:jc w:val="both"/>
      </w:pPr>
      <w:r w:rsidRPr="009A430C">
        <w:t>3.1. ar Kretingos miesto seniūnijoje buvo tinkamai suplanuoti ir organizuoti 2026 m. žiemos priežiūros darbai;</w:t>
      </w:r>
    </w:p>
    <w:p w14:paraId="48E99BE0" w14:textId="77777777" w:rsidR="003F4683" w:rsidRPr="009A430C" w:rsidRDefault="003F4683" w:rsidP="003F4683">
      <w:pPr>
        <w:tabs>
          <w:tab w:val="left" w:pos="1134"/>
        </w:tabs>
        <w:ind w:firstLine="851"/>
        <w:jc w:val="both"/>
      </w:pPr>
      <w:r w:rsidRPr="009A430C">
        <w:t>3.2. ar žiemos priežiūros darbų ir paslaugų įsigijimas bei jų vykdymas atitiko teisės aktų reikalavimus ir sudarytų sutarčių sąlygas;</w:t>
      </w:r>
    </w:p>
    <w:p w14:paraId="450DCC59" w14:textId="77777777" w:rsidR="003F4683" w:rsidRPr="009A430C" w:rsidRDefault="003F4683" w:rsidP="003F4683">
      <w:pPr>
        <w:tabs>
          <w:tab w:val="left" w:pos="1134"/>
        </w:tabs>
        <w:ind w:firstLine="851"/>
        <w:jc w:val="both"/>
      </w:pPr>
      <w:r w:rsidRPr="009A430C">
        <w:t>3.3. ar buvo užtikrinta pakankama žiemos priežiūros darbų vykdymo priežiūra, kontrolė ir atsiskaitymas už faktiškai atliktus darbus.</w:t>
      </w:r>
    </w:p>
    <w:p w14:paraId="3D65425B" w14:textId="77777777" w:rsidR="003F4683" w:rsidRDefault="003F4683" w:rsidP="003F4683">
      <w:pPr>
        <w:numPr>
          <w:ilvl w:val="0"/>
          <w:numId w:val="2"/>
        </w:numPr>
        <w:tabs>
          <w:tab w:val="left" w:pos="1134"/>
        </w:tabs>
        <w:ind w:left="0" w:firstLine="851"/>
        <w:jc w:val="both"/>
      </w:pPr>
      <w:r w:rsidRPr="009A430C">
        <w:t>Nustatyti</w:t>
      </w:r>
      <w:r>
        <w:t xml:space="preserve"> </w:t>
      </w:r>
      <w:r w:rsidRPr="009A430C">
        <w:t>audituojam</w:t>
      </w:r>
      <w:r>
        <w:t>us</w:t>
      </w:r>
      <w:r w:rsidRPr="009A430C">
        <w:t xml:space="preserve"> subjekt</w:t>
      </w:r>
      <w:r>
        <w:t>us:</w:t>
      </w:r>
    </w:p>
    <w:p w14:paraId="70AF7698" w14:textId="77777777" w:rsidR="003F4683" w:rsidRDefault="003F4683" w:rsidP="003F4683">
      <w:pPr>
        <w:pStyle w:val="Sraopastraipa"/>
        <w:numPr>
          <w:ilvl w:val="1"/>
          <w:numId w:val="3"/>
        </w:numPr>
        <w:tabs>
          <w:tab w:val="left" w:pos="1134"/>
        </w:tabs>
        <w:jc w:val="both"/>
      </w:pPr>
      <w:r w:rsidRPr="009A430C">
        <w:t xml:space="preserve"> Kretingos rajono savivaldybės administracijos Kretingos miesto seniūnija</w:t>
      </w:r>
      <w:r>
        <w:t>;</w:t>
      </w:r>
    </w:p>
    <w:p w14:paraId="1665A7BF" w14:textId="77777777" w:rsidR="003F4683" w:rsidRPr="009A430C" w:rsidRDefault="003F4683" w:rsidP="003F4683">
      <w:pPr>
        <w:pStyle w:val="Sraopastraipa"/>
        <w:numPr>
          <w:ilvl w:val="1"/>
          <w:numId w:val="3"/>
        </w:numPr>
        <w:tabs>
          <w:tab w:val="left" w:pos="1134"/>
        </w:tabs>
        <w:jc w:val="both"/>
      </w:pPr>
      <w:r w:rsidRPr="009A430C">
        <w:t xml:space="preserve"> SĮ „Kretingos komunalininkas“.</w:t>
      </w:r>
    </w:p>
    <w:p w14:paraId="54E10E0C" w14:textId="77777777" w:rsidR="003F4683" w:rsidRPr="009A430C" w:rsidRDefault="003F4683" w:rsidP="003F4683">
      <w:pPr>
        <w:numPr>
          <w:ilvl w:val="0"/>
          <w:numId w:val="2"/>
        </w:numPr>
        <w:tabs>
          <w:tab w:val="left" w:pos="1134"/>
        </w:tabs>
        <w:ind w:left="0" w:firstLine="851"/>
        <w:jc w:val="both"/>
      </w:pPr>
      <w:r w:rsidRPr="009A430C">
        <w:t>Nustatyti, kad audituojamas laikotarpis yra 2025 m. IV ketvirtis–2026 m. I ketvirtis.</w:t>
      </w:r>
    </w:p>
    <w:p w14:paraId="58E4BD05" w14:textId="77777777" w:rsidR="003F4683" w:rsidRPr="009A430C" w:rsidRDefault="003F4683" w:rsidP="003F4683">
      <w:pPr>
        <w:numPr>
          <w:ilvl w:val="0"/>
          <w:numId w:val="2"/>
        </w:numPr>
        <w:tabs>
          <w:tab w:val="left" w:pos="1134"/>
        </w:tabs>
        <w:ind w:left="0" w:firstLine="851"/>
        <w:jc w:val="both"/>
      </w:pPr>
      <w:r w:rsidRPr="009A430C">
        <w:t xml:space="preserve">Pavesti Kretingos rajono savivaldybės administracijai teisės aktų nustatyta tvarka organizuoti </w:t>
      </w:r>
      <w:r>
        <w:t xml:space="preserve">nepriklausomo </w:t>
      </w:r>
      <w:r w:rsidRPr="009A430C">
        <w:t>veiklos audito paslaugų pirkimą.</w:t>
      </w:r>
    </w:p>
    <w:p w14:paraId="5A3460C6" w14:textId="77777777" w:rsidR="003F4683" w:rsidRPr="009A430C" w:rsidRDefault="003F4683" w:rsidP="003F4683">
      <w:pPr>
        <w:numPr>
          <w:ilvl w:val="0"/>
          <w:numId w:val="2"/>
        </w:numPr>
        <w:tabs>
          <w:tab w:val="left" w:pos="1134"/>
        </w:tabs>
        <w:ind w:left="0" w:firstLine="851"/>
        <w:jc w:val="both"/>
      </w:pPr>
      <w:r w:rsidRPr="009A430C">
        <w:t>Pavesti Kretingos rajono savivaldybės administracijai patei</w:t>
      </w:r>
      <w:r>
        <w:t xml:space="preserve">kti nepriklausomo veiklos audito ataskaitą ir rekomendacijas </w:t>
      </w:r>
      <w:r w:rsidRPr="009A430C">
        <w:t>Kretingos rajono savivaldybės tarybai ir Kontrolės komitetui.</w:t>
      </w:r>
    </w:p>
    <w:p w14:paraId="267184B7" w14:textId="77777777" w:rsidR="003F4683" w:rsidRDefault="003F4683" w:rsidP="003F4683">
      <w:pPr>
        <w:pStyle w:val="Sraopastraipa"/>
        <w:numPr>
          <w:ilvl w:val="0"/>
          <w:numId w:val="2"/>
        </w:numPr>
        <w:tabs>
          <w:tab w:val="clear" w:pos="720"/>
          <w:tab w:val="num" w:pos="426"/>
          <w:tab w:val="left" w:pos="1134"/>
        </w:tabs>
        <w:ind w:left="0" w:firstLine="851"/>
        <w:jc w:val="both"/>
      </w:pPr>
      <w:r>
        <w:t>Nustatyti, kad 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6BFD32D3" w14:textId="77777777" w:rsidR="003F4683" w:rsidRDefault="003F4683" w:rsidP="003F4683">
      <w:pPr>
        <w:tabs>
          <w:tab w:val="num" w:pos="426"/>
          <w:tab w:val="left" w:pos="1134"/>
        </w:tabs>
        <w:jc w:val="both"/>
      </w:pPr>
    </w:p>
    <w:p w14:paraId="6B93BA64" w14:textId="77777777" w:rsidR="003F4683" w:rsidRPr="009A430C" w:rsidRDefault="003F4683" w:rsidP="003F4683">
      <w:pPr>
        <w:tabs>
          <w:tab w:val="num" w:pos="426"/>
          <w:tab w:val="left" w:pos="1134"/>
        </w:tabs>
        <w:jc w:val="both"/>
      </w:pPr>
    </w:p>
    <w:p w14:paraId="1D628458" w14:textId="77777777" w:rsidR="003F4683" w:rsidRDefault="003F4683" w:rsidP="003F4683">
      <w:pPr>
        <w:jc w:val="both"/>
      </w:pPr>
      <w:r>
        <w:t>Savivaldybės meras</w:t>
      </w:r>
    </w:p>
    <w:p w14:paraId="677BDABD" w14:textId="77777777" w:rsidR="003F4683" w:rsidRDefault="003F4683" w:rsidP="003F4683">
      <w:pPr>
        <w:jc w:val="both"/>
      </w:pPr>
    </w:p>
    <w:p w14:paraId="15837C66" w14:textId="77777777" w:rsidR="003F4683" w:rsidRDefault="003F4683" w:rsidP="003F4683">
      <w:pPr>
        <w:jc w:val="both"/>
      </w:pPr>
    </w:p>
    <w:p w14:paraId="70481291" w14:textId="77777777" w:rsidR="003F4683" w:rsidRDefault="003F4683" w:rsidP="003F4683"/>
    <w:p w14:paraId="17FD49C0" w14:textId="77777777" w:rsidR="003F4683" w:rsidRDefault="003F4683" w:rsidP="003F4683">
      <w:pPr>
        <w:jc w:val="both"/>
      </w:pPr>
    </w:p>
    <w:p w14:paraId="6B031500" w14:textId="77777777" w:rsidR="003F4683" w:rsidRDefault="003F4683" w:rsidP="003F4683">
      <w:pPr>
        <w:jc w:val="both"/>
      </w:pPr>
    </w:p>
    <w:p w14:paraId="7049A16D" w14:textId="77777777" w:rsidR="003F4683" w:rsidRPr="00CF391F" w:rsidRDefault="003F4683" w:rsidP="003F4683">
      <w:pPr>
        <w:rPr>
          <w:bCs/>
        </w:rPr>
      </w:pPr>
      <w:r>
        <w:t>Giedrius Petreikis</w:t>
      </w:r>
    </w:p>
    <w:p w14:paraId="4612CF08" w14:textId="77777777" w:rsidR="00EC2096" w:rsidRDefault="00EC2096"/>
    <w:sectPr w:rsidR="00EC2096" w:rsidSect="003F4683">
      <w:headerReference w:type="first" r:id="rId7"/>
      <w:pgSz w:w="11906" w:h="16838"/>
      <w:pgMar w:top="1134" w:right="567" w:bottom="1134" w:left="169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8F750" w14:textId="77777777" w:rsidR="000F43EF" w:rsidRDefault="000F43EF">
      <w:r>
        <w:separator/>
      </w:r>
    </w:p>
  </w:endnote>
  <w:endnote w:type="continuationSeparator" w:id="0">
    <w:p w14:paraId="171DA477" w14:textId="77777777" w:rsidR="000F43EF" w:rsidRDefault="000F4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AE83F" w14:textId="77777777" w:rsidR="000F43EF" w:rsidRDefault="000F43EF">
      <w:r>
        <w:separator/>
      </w:r>
    </w:p>
  </w:footnote>
  <w:footnote w:type="continuationSeparator" w:id="0">
    <w:p w14:paraId="4C3207F9" w14:textId="77777777" w:rsidR="000F43EF" w:rsidRDefault="000F4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2B953" w14:textId="77777777" w:rsidR="003F4683" w:rsidRPr="00821A06" w:rsidRDefault="003F4683" w:rsidP="00EC3EFA">
    <w:pPr>
      <w:pStyle w:val="Antrats"/>
      <w:jc w:val="right"/>
      <w:rPr>
        <w:b/>
        <w:bCs/>
      </w:rPr>
    </w:pPr>
    <w:r>
      <w:rPr>
        <w:b/>
        <w:bCs/>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C7640"/>
    <w:multiLevelType w:val="multilevel"/>
    <w:tmpl w:val="A2344A6E"/>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59F0226C"/>
    <w:multiLevelType w:val="multilevel"/>
    <w:tmpl w:val="71FA0F42"/>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5A257DFC"/>
    <w:multiLevelType w:val="multilevel"/>
    <w:tmpl w:val="F8D6B6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6841405">
    <w:abstractNumId w:val="1"/>
  </w:num>
  <w:num w:numId="2" w16cid:durableId="1945961530">
    <w:abstractNumId w:val="2"/>
  </w:num>
  <w:num w:numId="3" w16cid:durableId="1689477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683"/>
    <w:rsid w:val="000F43EF"/>
    <w:rsid w:val="003F4683"/>
    <w:rsid w:val="0042074E"/>
    <w:rsid w:val="00C2240A"/>
    <w:rsid w:val="00C57884"/>
    <w:rsid w:val="00EC2096"/>
    <w:rsid w:val="00FF2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CB668"/>
  <w15:chartTrackingRefBased/>
  <w15:docId w15:val="{F2E9ED74-7115-412C-8652-56E4206A5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4683"/>
    <w:pPr>
      <w:spacing w:after="0" w:line="240" w:lineRule="auto"/>
    </w:pPr>
    <w:rPr>
      <w:rFonts w:ascii="Times New Roman" w:eastAsia="Times New Roman" w:hAnsi="Times New Roman" w:cs="Times New Roman"/>
      <w:kern w:val="0"/>
      <w:lang w:eastAsia="lt-LT"/>
      <w14:ligatures w14:val="none"/>
    </w:rPr>
  </w:style>
  <w:style w:type="paragraph" w:styleId="Antrat1">
    <w:name w:val="heading 1"/>
    <w:basedOn w:val="prastasis"/>
    <w:next w:val="prastasis"/>
    <w:link w:val="Antrat1Diagrama"/>
    <w:uiPriority w:val="9"/>
    <w:qFormat/>
    <w:rsid w:val="003F46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F46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F468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F468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F468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F468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F468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F468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F468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F468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F468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F468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F468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F468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F468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F468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F468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F468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F468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F468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F468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F468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F468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F4683"/>
    <w:rPr>
      <w:i/>
      <w:iCs/>
      <w:color w:val="404040" w:themeColor="text1" w:themeTint="BF"/>
    </w:rPr>
  </w:style>
  <w:style w:type="paragraph" w:styleId="Sraopastraipa">
    <w:name w:val="List Paragraph"/>
    <w:basedOn w:val="prastasis"/>
    <w:uiPriority w:val="34"/>
    <w:qFormat/>
    <w:rsid w:val="003F4683"/>
    <w:pPr>
      <w:ind w:left="720"/>
      <w:contextualSpacing/>
    </w:pPr>
  </w:style>
  <w:style w:type="character" w:styleId="Rykuspabraukimas">
    <w:name w:val="Intense Emphasis"/>
    <w:basedOn w:val="Numatytasispastraiposriftas"/>
    <w:uiPriority w:val="21"/>
    <w:qFormat/>
    <w:rsid w:val="003F4683"/>
    <w:rPr>
      <w:i/>
      <w:iCs/>
      <w:color w:val="0F4761" w:themeColor="accent1" w:themeShade="BF"/>
    </w:rPr>
  </w:style>
  <w:style w:type="paragraph" w:styleId="Iskirtacitata">
    <w:name w:val="Intense Quote"/>
    <w:basedOn w:val="prastasis"/>
    <w:next w:val="prastasis"/>
    <w:link w:val="IskirtacitataDiagrama"/>
    <w:uiPriority w:val="30"/>
    <w:qFormat/>
    <w:rsid w:val="003F46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F4683"/>
    <w:rPr>
      <w:i/>
      <w:iCs/>
      <w:color w:val="0F4761" w:themeColor="accent1" w:themeShade="BF"/>
    </w:rPr>
  </w:style>
  <w:style w:type="character" w:styleId="Rykinuoroda">
    <w:name w:val="Intense Reference"/>
    <w:basedOn w:val="Numatytasispastraiposriftas"/>
    <w:uiPriority w:val="32"/>
    <w:qFormat/>
    <w:rsid w:val="003F4683"/>
    <w:rPr>
      <w:b/>
      <w:bCs/>
      <w:smallCaps/>
      <w:color w:val="0F4761" w:themeColor="accent1" w:themeShade="BF"/>
      <w:spacing w:val="5"/>
    </w:rPr>
  </w:style>
  <w:style w:type="paragraph" w:styleId="Antrats">
    <w:name w:val="header"/>
    <w:basedOn w:val="prastasis"/>
    <w:link w:val="AntratsDiagrama"/>
    <w:uiPriority w:val="99"/>
    <w:rsid w:val="003F4683"/>
    <w:pPr>
      <w:tabs>
        <w:tab w:val="center" w:pos="4819"/>
        <w:tab w:val="right" w:pos="9638"/>
      </w:tabs>
    </w:pPr>
  </w:style>
  <w:style w:type="character" w:customStyle="1" w:styleId="AntratsDiagrama">
    <w:name w:val="Antraštės Diagrama"/>
    <w:basedOn w:val="Numatytasispastraiposriftas"/>
    <w:link w:val="Antrats"/>
    <w:uiPriority w:val="99"/>
    <w:rsid w:val="003F4683"/>
    <w:rPr>
      <w:rFonts w:ascii="Times New Roman" w:eastAsia="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1718</Words>
  <Characters>980</Characters>
  <Application>Microsoft Office Word</Application>
  <DocSecurity>0</DocSecurity>
  <Lines>8</Lines>
  <Paragraphs>5</Paragraphs>
  <ScaleCrop>false</ScaleCrop>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Giedrius Petreikis</dc:creator>
  <cp:keywords/>
  <dc:description/>
  <cp:lastModifiedBy>Viktorija Karčiauskienė</cp:lastModifiedBy>
  <cp:revision>2</cp:revision>
  <dcterms:created xsi:type="dcterms:W3CDTF">2026-06-22T05:11:00Z</dcterms:created>
  <dcterms:modified xsi:type="dcterms:W3CDTF">2026-06-25T05:16:00Z</dcterms:modified>
</cp:coreProperties>
</file>