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B9E8" w14:textId="77777777" w:rsidR="008451F0" w:rsidRDefault="008451F0" w:rsidP="008451F0">
      <w:pPr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04EDF956" w14:textId="1FFD3274" w:rsidR="008451F0" w:rsidRPr="00AB725B" w:rsidRDefault="008451F0" w:rsidP="00032B23">
      <w:pPr>
        <w:jc w:val="center"/>
        <w:rPr>
          <w:b/>
        </w:rPr>
      </w:pPr>
      <w:r>
        <w:rPr>
          <w:b/>
          <w:caps/>
        </w:rPr>
        <w:t>prie Kretingos rajono savivaldybės tarybos sprendimo projekto „</w:t>
      </w:r>
      <w:bookmarkStart w:id="0" w:name="_Hlk121298272"/>
      <w:r w:rsidR="00032B23" w:rsidRPr="00195986">
        <w:rPr>
          <w:b/>
        </w:rPr>
        <w:t xml:space="preserve">DĖL </w:t>
      </w:r>
      <w:r w:rsidR="00032B23">
        <w:rPr>
          <w:b/>
        </w:rPr>
        <w:t xml:space="preserve">ATLEIDIMO NUO </w:t>
      </w:r>
      <w:r w:rsidR="00032B23" w:rsidRPr="00195986">
        <w:rPr>
          <w:b/>
        </w:rPr>
        <w:t>VIETINĖS RINKLIAVOS</w:t>
      </w:r>
      <w:r w:rsidR="00032B23">
        <w:rPr>
          <w:b/>
        </w:rPr>
        <w:t xml:space="preserve"> UŽ</w:t>
      </w:r>
      <w:r w:rsidR="00032B23" w:rsidRPr="00195986">
        <w:rPr>
          <w:b/>
        </w:rPr>
        <w:t xml:space="preserve"> </w:t>
      </w:r>
      <w:bookmarkEnd w:id="0"/>
      <w:r w:rsidR="00032B23" w:rsidRPr="002309A6">
        <w:rPr>
          <w:b/>
        </w:rPr>
        <w:t>KOMUNALINIŲ ATLIEKŲ IR KOMUNALINĖMS ATLIEKOMS NEPRISKIRIAMŲ BUITYJE SUSIDARANČIŲ ATLIEKŲ TVARKYMĄ</w:t>
      </w:r>
      <w:r>
        <w:rPr>
          <w:b/>
          <w:caps/>
        </w:rPr>
        <w:t>“</w:t>
      </w:r>
    </w:p>
    <w:p w14:paraId="38831C0E" w14:textId="77777777" w:rsidR="008451F0" w:rsidRDefault="008451F0" w:rsidP="008451F0">
      <w:pPr>
        <w:rPr>
          <w:b/>
          <w:caps/>
        </w:rPr>
      </w:pPr>
    </w:p>
    <w:p w14:paraId="18D80753" w14:textId="286B8AB1" w:rsidR="008451F0" w:rsidRDefault="00C06BFA" w:rsidP="004B7845">
      <w:pPr>
        <w:pStyle w:val="Sraopastraipa"/>
        <w:numPr>
          <w:ilvl w:val="0"/>
          <w:numId w:val="4"/>
        </w:numPr>
        <w:jc w:val="center"/>
      </w:pPr>
      <w:r>
        <w:t xml:space="preserve"> </w:t>
      </w:r>
      <w:r w:rsidR="008451F0" w:rsidRPr="00063C3B">
        <w:t xml:space="preserve">m. </w:t>
      </w:r>
      <w:r w:rsidR="00032B23">
        <w:t>birželio 11</w:t>
      </w:r>
      <w:r w:rsidR="008451F0">
        <w:t xml:space="preserve"> </w:t>
      </w:r>
      <w:r w:rsidR="008451F0" w:rsidRPr="00063C3B">
        <w:t>d.</w:t>
      </w:r>
    </w:p>
    <w:p w14:paraId="75DD1558" w14:textId="183768BC" w:rsidR="00C06BFA" w:rsidRPr="00F30F99" w:rsidRDefault="00C06BFA" w:rsidP="00C06BFA">
      <w:pPr>
        <w:pStyle w:val="Sraopastraipa"/>
        <w:ind w:left="840"/>
        <w:jc w:val="center"/>
      </w:pPr>
      <w:r>
        <w:t>Kretinga</w:t>
      </w:r>
    </w:p>
    <w:p w14:paraId="329DC482" w14:textId="77777777" w:rsidR="008451F0" w:rsidRDefault="008451F0" w:rsidP="008451F0">
      <w:pPr>
        <w:rPr>
          <w:b/>
        </w:rPr>
      </w:pPr>
    </w:p>
    <w:p w14:paraId="69888265" w14:textId="25283A9C" w:rsidR="008451F0" w:rsidRPr="004B7845" w:rsidRDefault="004B7845" w:rsidP="004B7845">
      <w:pPr>
        <w:ind w:firstLine="840"/>
        <w:jc w:val="both"/>
        <w:rPr>
          <w:b/>
        </w:rPr>
      </w:pPr>
      <w:r>
        <w:rPr>
          <w:b/>
        </w:rPr>
        <w:t xml:space="preserve">1. </w:t>
      </w:r>
      <w:r w:rsidR="008451F0" w:rsidRPr="004B7845">
        <w:rPr>
          <w:b/>
        </w:rPr>
        <w:t>Parengto sprendimo projekto tikslas ir uždaviniai.</w:t>
      </w:r>
    </w:p>
    <w:p w14:paraId="39874845" w14:textId="53E70A07" w:rsidR="00032B23" w:rsidRDefault="00524722" w:rsidP="00032B23">
      <w:pPr>
        <w:ind w:firstLine="840"/>
        <w:jc w:val="both"/>
        <w:rPr>
          <w:b/>
        </w:rPr>
      </w:pPr>
      <w:r w:rsidRPr="00524722">
        <w:t xml:space="preserve">Sprendimo projekto tikslas – įvertinus </w:t>
      </w:r>
      <w:r w:rsidR="0074745F">
        <w:t>gyventoj</w:t>
      </w:r>
      <w:r w:rsidR="00032B23">
        <w:t>os</w:t>
      </w:r>
      <w:r w:rsidR="0074745F">
        <w:t xml:space="preserve"> </w:t>
      </w:r>
      <w:r w:rsidRPr="00524722">
        <w:t>pateikt</w:t>
      </w:r>
      <w:r w:rsidR="00BF1F6B">
        <w:t>ą</w:t>
      </w:r>
      <w:r w:rsidRPr="00524722">
        <w:t xml:space="preserve"> prašym</w:t>
      </w:r>
      <w:r w:rsidR="00BF1F6B">
        <w:t>ą</w:t>
      </w:r>
      <w:r w:rsidRPr="00524722">
        <w:t xml:space="preserve"> ir </w:t>
      </w:r>
      <w:r w:rsidR="00BF1F6B" w:rsidRPr="00CB1D6D">
        <w:t>Nuolatinė</w:t>
      </w:r>
      <w:r w:rsidR="00BF1F6B">
        <w:t>s</w:t>
      </w:r>
      <w:r w:rsidR="00BF1F6B" w:rsidRPr="00CB1D6D">
        <w:t xml:space="preserve"> komisij</w:t>
      </w:r>
      <w:r w:rsidR="00BF1F6B">
        <w:t>os</w:t>
      </w:r>
      <w:r w:rsidR="00BF1F6B" w:rsidRPr="00CB1D6D">
        <w:t xml:space="preserve"> prašymams dėl lengvatų teikimo vietinei rinkliavai už komunalinių atliekų surinkimą iš atliekų turėtojų ir atliekų tvarkymą nagrinėti ir siūlymams savivaldybės tarybai teikti</w:t>
      </w:r>
      <w:r w:rsidRPr="00524722">
        <w:t xml:space="preserve"> siūlym</w:t>
      </w:r>
      <w:r w:rsidR="009A14D4">
        <w:t>ą</w:t>
      </w:r>
      <w:r w:rsidRPr="00524722">
        <w:t xml:space="preserve">, priimti sprendimą </w:t>
      </w:r>
      <w:r w:rsidR="00032B23" w:rsidRPr="00032B23">
        <w:t>dėl atleidimo nuo vietinės rinkliavos už komunalinių atliekų ir komunalinėms atliekoms nepriskiriamų buityje susidarančių atliekų tvarkymą</w:t>
      </w:r>
      <w:r w:rsidR="00032B23">
        <w:t>.</w:t>
      </w:r>
    </w:p>
    <w:p w14:paraId="416DE7F4" w14:textId="6F719204" w:rsidR="008451F0" w:rsidRDefault="008451F0" w:rsidP="008451F0">
      <w:pPr>
        <w:ind w:firstLine="851"/>
        <w:jc w:val="both"/>
      </w:pPr>
      <w:r w:rsidRPr="00213251">
        <w:rPr>
          <w:b/>
        </w:rPr>
        <w:t>2.</w:t>
      </w:r>
      <w:r w:rsidR="004B7845">
        <w:rPr>
          <w:b/>
        </w:rPr>
        <w:t xml:space="preserve"> </w:t>
      </w:r>
      <w:r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projektą.</w:t>
      </w:r>
    </w:p>
    <w:p w14:paraId="47953ACB" w14:textId="7548F090" w:rsidR="001655FF" w:rsidRDefault="00CB1D6D" w:rsidP="001655FF">
      <w:pPr>
        <w:ind w:firstLine="851"/>
        <w:jc w:val="both"/>
      </w:pPr>
      <w:bookmarkStart w:id="1" w:name="_Hlk121302381"/>
      <w:r w:rsidRPr="00CB1D6D">
        <w:t>Nuolatinė komisija prašymams dėl lengvatų teikimo vietinei rinkliavai už komunalinių atliekų surinkimą iš atliekų turėtojų ir atliekų tvarkymą nagrinėti ir siūlymams savivaldybės tarybai teikti, sudaryta Kretingos rajono savivaldybės mero 202</w:t>
      </w:r>
      <w:r w:rsidR="00032B23">
        <w:t>6</w:t>
      </w:r>
      <w:r w:rsidRPr="00CB1D6D">
        <w:t xml:space="preserve"> m. </w:t>
      </w:r>
      <w:r w:rsidR="00BF1F6B">
        <w:t>gegužės</w:t>
      </w:r>
      <w:r w:rsidRPr="00CB1D6D">
        <w:t xml:space="preserve"> </w:t>
      </w:r>
      <w:r w:rsidR="00BF1F6B">
        <w:t>7</w:t>
      </w:r>
      <w:r w:rsidRPr="00CB1D6D">
        <w:t xml:space="preserve"> d. potvarkiu Nr. V3-</w:t>
      </w:r>
      <w:r w:rsidR="00BF1F6B">
        <w:t>195</w:t>
      </w:r>
      <w:r w:rsidRPr="00CB1D6D">
        <w:t xml:space="preserve"> „</w:t>
      </w:r>
      <w:r w:rsidR="00BF1F6B" w:rsidRPr="00BC7122">
        <w:t>Dėl Kretingos rajono savivaldybės mero 2023 m. balandžio 19 d. potvarkio Nr. V3-29 ,,Dėl Nuolatinės komisijos prašymams dėl lengvatų teikimo už vietinę rinkliavą už komunalinių atliekų surinkimą iš atliekų turėtojų ir atliekų tvarkymą nagrinėti ir siūlymams savivaldybės tarybai teikti sudarymo“ pakeitimo</w:t>
      </w:r>
      <w:r w:rsidRPr="00CB1D6D">
        <w:t xml:space="preserve">“ (toliau – Komisija), išnagrinėjo </w:t>
      </w:r>
      <w:r w:rsidR="009B2303" w:rsidRPr="009B2303">
        <w:rPr>
          <w:i/>
        </w:rPr>
        <w:t>(duomenys neskelbtini)</w:t>
      </w:r>
      <w:r w:rsidR="001655FF">
        <w:t xml:space="preserve"> (toliau taip pat vadinam</w:t>
      </w:r>
      <w:r w:rsidR="00032B23">
        <w:t>a</w:t>
      </w:r>
      <w:r w:rsidR="001655FF">
        <w:t xml:space="preserve"> Pareiškėja)</w:t>
      </w:r>
      <w:r w:rsidR="001655FF" w:rsidRPr="00EC3BE5">
        <w:t xml:space="preserve"> </w:t>
      </w:r>
      <w:r w:rsidR="001655FF">
        <w:t xml:space="preserve">2026 m. </w:t>
      </w:r>
      <w:r w:rsidR="00032B23">
        <w:t>gegužės</w:t>
      </w:r>
      <w:r w:rsidR="001655FF">
        <w:t xml:space="preserve"> 2</w:t>
      </w:r>
      <w:r w:rsidR="00032B23">
        <w:t>8</w:t>
      </w:r>
      <w:r w:rsidR="001655FF">
        <w:t xml:space="preserve"> d.</w:t>
      </w:r>
      <w:r w:rsidR="001655FF" w:rsidRPr="00EC3BE5">
        <w:t xml:space="preserve"> </w:t>
      </w:r>
      <w:r w:rsidR="001655FF">
        <w:t>prašymą, kuriame prašoma</w:t>
      </w:r>
      <w:bookmarkStart w:id="2" w:name="_Hlk158034226"/>
      <w:r w:rsidR="001655FF">
        <w:t xml:space="preserve"> </w:t>
      </w:r>
      <w:r w:rsidR="00032B23">
        <w:t xml:space="preserve">atleisti nuo vietinės rinkliavos </w:t>
      </w:r>
      <w:bookmarkStart w:id="3" w:name="_Hlk181109860"/>
      <w:r w:rsidR="00032B23" w:rsidRPr="00F0756C">
        <w:t>už komunalinių atliekų ir komunalinėms atliekoms nepriskiriamų buityje susidarančių atliekų tvarkymą</w:t>
      </w:r>
      <w:r w:rsidR="00032B23">
        <w:t xml:space="preserve"> </w:t>
      </w:r>
      <w:r w:rsidR="00032B23" w:rsidRPr="005F4E3F">
        <w:t>nekilnojam</w:t>
      </w:r>
      <w:r w:rsidR="00032B23">
        <w:t>o</w:t>
      </w:r>
      <w:r w:rsidR="00032B23" w:rsidRPr="005F4E3F">
        <w:t xml:space="preserve"> turto</w:t>
      </w:r>
      <w:r w:rsidR="00032B23">
        <w:t xml:space="preserve"> objektą </w:t>
      </w:r>
      <w:r w:rsidR="009B2303" w:rsidRPr="009B2303">
        <w:rPr>
          <w:i/>
        </w:rPr>
        <w:t>(duomenys neskelbtini)</w:t>
      </w:r>
      <w:r w:rsidR="00F53AB8">
        <w:t>,</w:t>
      </w:r>
      <w:r w:rsidR="00032B23">
        <w:t xml:space="preserve"> </w:t>
      </w:r>
      <w:bookmarkEnd w:id="3"/>
      <w:r w:rsidR="00032B23">
        <w:t>už 2026 m.</w:t>
      </w:r>
    </w:p>
    <w:bookmarkEnd w:id="2"/>
    <w:p w14:paraId="7C464259" w14:textId="77777777" w:rsidR="00032B23" w:rsidRPr="00175053" w:rsidRDefault="00032B23" w:rsidP="00032B23">
      <w:pPr>
        <w:ind w:firstLine="851"/>
        <w:jc w:val="both"/>
      </w:pPr>
      <w:r w:rsidRPr="00175053">
        <w:t xml:space="preserve">Prašyme teigiama, kad minėtu adresu Pareiškėja gyvena viena, </w:t>
      </w:r>
      <w:r>
        <w:t xml:space="preserve">yra pensininkė, </w:t>
      </w:r>
      <w:r w:rsidRPr="00175053">
        <w:t>gauna šalpos pensiją, yra neįgali,</w:t>
      </w:r>
      <w:r>
        <w:t xml:space="preserve"> atliekos susidaro ir išvežamos maždaug vieną kartą per tris mėnesius</w:t>
      </w:r>
      <w:r w:rsidRPr="00175053">
        <w:t>.</w:t>
      </w:r>
      <w:bookmarkStart w:id="4" w:name="_Hlk150342594"/>
    </w:p>
    <w:bookmarkEnd w:id="4"/>
    <w:p w14:paraId="331C1688" w14:textId="00FA64EC" w:rsidR="00032B23" w:rsidRDefault="00032B23" w:rsidP="001655FF">
      <w:pPr>
        <w:ind w:firstLine="851"/>
        <w:jc w:val="both"/>
      </w:pPr>
      <w:r>
        <w:t xml:space="preserve">Komisija svarstė, kad </w:t>
      </w:r>
      <w:r w:rsidRPr="00175053">
        <w:t xml:space="preserve">Pareiškėja nuo vietinės rinkliavos buvo atleidžiama </w:t>
      </w:r>
      <w:r>
        <w:t>5</w:t>
      </w:r>
      <w:r w:rsidRPr="00175053">
        <w:t xml:space="preserve"> metus iš eilės</w:t>
      </w:r>
      <w:r>
        <w:t>,</w:t>
      </w:r>
      <w:r w:rsidR="00373A5E">
        <w:br/>
      </w:r>
      <w:r>
        <w:t xml:space="preserve">t. y. nuo </w:t>
      </w:r>
      <w:r w:rsidRPr="00175053">
        <w:t>2021 m.</w:t>
      </w:r>
      <w:r>
        <w:t xml:space="preserve"> iki 2025 m. imtinai. Savivaldybės administracijos </w:t>
      </w:r>
      <w:r w:rsidRPr="00DB6EF9">
        <w:t xml:space="preserve">Socialinės paramos skyriaus </w:t>
      </w:r>
      <w:r>
        <w:t>turima informacija, kad</w:t>
      </w:r>
      <w:r w:rsidRPr="00AC1B2B">
        <w:t xml:space="preserve"> </w:t>
      </w:r>
      <w:r w:rsidR="009B2303" w:rsidRPr="009B2303">
        <w:rPr>
          <w:i/>
        </w:rPr>
        <w:t>(duomenys neskelbtini)</w:t>
      </w:r>
      <w:r w:rsidRPr="00AC1B2B">
        <w:t xml:space="preserve">, gyvenanti </w:t>
      </w:r>
      <w:r w:rsidR="009B2303" w:rsidRPr="009B2303">
        <w:rPr>
          <w:i/>
        </w:rPr>
        <w:t>(duomenys neskelbtini)</w:t>
      </w:r>
      <w:r w:rsidRPr="00AC1B2B">
        <w:t xml:space="preserve">, </w:t>
      </w:r>
      <w:r w:rsidR="00AC4819" w:rsidRPr="00524722">
        <w:t>–</w:t>
      </w:r>
      <w:r w:rsidRPr="00AC1B2B">
        <w:t xml:space="preserve"> asmuo</w:t>
      </w:r>
      <w:r w:rsidR="008C7CEC" w:rsidRPr="008C7CEC">
        <w:t xml:space="preserve"> </w:t>
      </w:r>
      <w:r w:rsidR="008C7CEC">
        <w:t>sunkiai sergantis,</w:t>
      </w:r>
      <w:r w:rsidRPr="00AC1B2B">
        <w:t xml:space="preserve"> su negalia. Savivaldybės Socialinės paramos skyrius moka jai individualios pagalbos teikimo išlaidų kompensaciją </w:t>
      </w:r>
      <w:r w:rsidR="00AC4819" w:rsidRPr="00524722">
        <w:t>–</w:t>
      </w:r>
      <w:r w:rsidRPr="00AC1B2B">
        <w:t xml:space="preserve"> 240,90 Eur</w:t>
      </w:r>
      <w:r>
        <w:t xml:space="preserve"> ir yra</w:t>
      </w:r>
      <w:r w:rsidRPr="00AC1B2B">
        <w:t xml:space="preserve"> </w:t>
      </w:r>
      <w:r>
        <w:t>išdavęs maisto kortelę</w:t>
      </w:r>
      <w:r w:rsidR="008C7CEC">
        <w:t>, kuri išduodama tik ypač mažas pajamas turintiems asmenims</w:t>
      </w:r>
      <w:r w:rsidRPr="00AC1B2B">
        <w:t>. Šalpos pensiją moka Valstybinio socialinio draudimo fondo valdyba,</w:t>
      </w:r>
      <w:r>
        <w:t xml:space="preserve"> šalpos pensija </w:t>
      </w:r>
      <w:r w:rsidR="00AC4819" w:rsidRPr="00524722">
        <w:t>–</w:t>
      </w:r>
      <w:r>
        <w:t xml:space="preserve"> nedidelė</w:t>
      </w:r>
      <w:r w:rsidRPr="00AC1B2B">
        <w:t>.</w:t>
      </w:r>
    </w:p>
    <w:p w14:paraId="12F059CA" w14:textId="584473E5" w:rsidR="001655FF" w:rsidRDefault="001655FF" w:rsidP="001655FF">
      <w:pPr>
        <w:ind w:firstLine="851"/>
        <w:jc w:val="both"/>
      </w:pPr>
      <w:r>
        <w:t xml:space="preserve">Komisijos narių nuomone, situacija analogiška anksčiau </w:t>
      </w:r>
      <w:r w:rsidR="00373A5E">
        <w:t xml:space="preserve">dėl Pareiškėjos </w:t>
      </w:r>
      <w:r>
        <w:t>svarstytoms</w:t>
      </w:r>
      <w:r w:rsidR="0087035A">
        <w:t xml:space="preserve">, Pareiškėjos materialinė ir sveikatos padėtis nepagerėjusi, </w:t>
      </w:r>
      <w:r>
        <w:t>atitinkamai laikantis nuoseklumo Komisij</w:t>
      </w:r>
      <w:r w:rsidR="0087035A">
        <w:t>a</w:t>
      </w:r>
      <w:r>
        <w:t xml:space="preserve"> siūlo Savivaldybės</w:t>
      </w:r>
      <w:r w:rsidRPr="006C02F7">
        <w:t xml:space="preserve"> tarybai</w:t>
      </w:r>
      <w:r>
        <w:t xml:space="preserve"> </w:t>
      </w:r>
      <w:r w:rsidR="00820EB3">
        <w:t xml:space="preserve">atleisti nuo vietinės rinkliavos </w:t>
      </w:r>
      <w:r w:rsidR="00820EB3" w:rsidRPr="00F0756C">
        <w:t>už komunalinių atliekų ir komunalinėms atliekoms nepriskiriamų buityje susidarančių atliekų tvarkymą</w:t>
      </w:r>
      <w:r w:rsidR="00820EB3">
        <w:t xml:space="preserve"> </w:t>
      </w:r>
      <w:r w:rsidR="00820EB3" w:rsidRPr="005F4E3F">
        <w:t>nekilnojam</w:t>
      </w:r>
      <w:r w:rsidR="00820EB3">
        <w:t>o</w:t>
      </w:r>
      <w:r w:rsidR="00820EB3" w:rsidRPr="005F4E3F">
        <w:t xml:space="preserve"> turto</w:t>
      </w:r>
      <w:r w:rsidR="00820EB3">
        <w:t xml:space="preserve"> objektą </w:t>
      </w:r>
      <w:r w:rsidR="00373A5E">
        <w:br/>
      </w:r>
      <w:r w:rsidR="009B2303" w:rsidRPr="009B2303">
        <w:rPr>
          <w:i/>
        </w:rPr>
        <w:t>(duomenys neskelbtini)</w:t>
      </w:r>
      <w:r w:rsidR="00820EB3">
        <w:t>už 2026 m.</w:t>
      </w:r>
    </w:p>
    <w:p w14:paraId="41FAA162" w14:textId="10FB1B32" w:rsidR="00636E22" w:rsidRDefault="00636E22" w:rsidP="00636E22">
      <w:pPr>
        <w:ind w:firstLine="851"/>
        <w:jc w:val="both"/>
      </w:pPr>
      <w:r>
        <w:t>K</w:t>
      </w:r>
      <w:r w:rsidRPr="00A5015E">
        <w:t>ompensacija iš savivaldybės biudžeto lėšų sudarys</w:t>
      </w:r>
      <w:r>
        <w:t xml:space="preserve"> – </w:t>
      </w:r>
      <w:r w:rsidR="00820EB3">
        <w:t>45,</w:t>
      </w:r>
      <w:r w:rsidR="001655FF">
        <w:t>9</w:t>
      </w:r>
      <w:r w:rsidR="00820EB3">
        <w:t>0</w:t>
      </w:r>
      <w:r>
        <w:t xml:space="preserve"> Eur.</w:t>
      </w:r>
    </w:p>
    <w:bookmarkEnd w:id="1"/>
    <w:p w14:paraId="61246D28" w14:textId="2B3F5DB7" w:rsidR="008451F0" w:rsidRPr="009C7186" w:rsidRDefault="008451F0" w:rsidP="004C638E">
      <w:pPr>
        <w:ind w:firstLine="851"/>
        <w:jc w:val="both"/>
      </w:pPr>
      <w:r w:rsidRPr="000C29F5">
        <w:rPr>
          <w:b/>
          <w:bCs/>
        </w:rPr>
        <w:t>3.</w:t>
      </w:r>
      <w:r w:rsidRPr="004B7845">
        <w:rPr>
          <w:b/>
          <w:bCs/>
        </w:rPr>
        <w:t xml:space="preserve"> </w:t>
      </w:r>
      <w:r w:rsidRPr="009C7186">
        <w:rPr>
          <w:b/>
        </w:rPr>
        <w:t>Kokių rezultatų laukiama</w:t>
      </w:r>
      <w:r>
        <w:rPr>
          <w:b/>
        </w:rPr>
        <w:t>.</w:t>
      </w:r>
    </w:p>
    <w:p w14:paraId="3AD1A7D8" w14:textId="529CAAB2" w:rsidR="00C71ECA" w:rsidRDefault="00926AE5" w:rsidP="00926AE5">
      <w:pPr>
        <w:ind w:firstLine="851"/>
        <w:jc w:val="both"/>
        <w:rPr>
          <w:bCs/>
        </w:rPr>
      </w:pPr>
      <w:r w:rsidRPr="009A0DB9">
        <w:rPr>
          <w:bCs/>
        </w:rPr>
        <w:t>Savivaldybės taryb</w:t>
      </w:r>
      <w:r>
        <w:rPr>
          <w:bCs/>
        </w:rPr>
        <w:t>ai priėmus sprendimą</w:t>
      </w:r>
      <w:r w:rsidR="007B3F20">
        <w:rPr>
          <w:bCs/>
        </w:rPr>
        <w:t xml:space="preserve">, būtų </w:t>
      </w:r>
      <w:r w:rsidR="007B3F20">
        <w:t xml:space="preserve">atleistas nuo vietinės rinkliavos </w:t>
      </w:r>
      <w:r w:rsidR="007B3F20" w:rsidRPr="00F0756C">
        <w:t>už komunalinių atliekų ir komunalinėms atliekoms nepriskiriamų buityje susidarančių atliekų tvarkymą</w:t>
      </w:r>
      <w:r w:rsidR="007B3F20">
        <w:t xml:space="preserve"> </w:t>
      </w:r>
      <w:r w:rsidR="00EE4EB6">
        <w:rPr>
          <w:bCs/>
        </w:rPr>
        <w:t>Pareiškė</w:t>
      </w:r>
      <w:r w:rsidR="007B3F20">
        <w:rPr>
          <w:bCs/>
        </w:rPr>
        <w:t>jai</w:t>
      </w:r>
      <w:r w:rsidR="009E0737">
        <w:rPr>
          <w:bCs/>
        </w:rPr>
        <w:t xml:space="preserve"> priklausan</w:t>
      </w:r>
      <w:r w:rsidR="007B3F20">
        <w:rPr>
          <w:bCs/>
        </w:rPr>
        <w:t xml:space="preserve">tis </w:t>
      </w:r>
      <w:r w:rsidR="00C71ECA" w:rsidRPr="00C71ECA">
        <w:rPr>
          <w:bCs/>
        </w:rPr>
        <w:t>nekilnojamojo turto objekt</w:t>
      </w:r>
      <w:r w:rsidR="007B3F20">
        <w:rPr>
          <w:bCs/>
        </w:rPr>
        <w:t>as</w:t>
      </w:r>
      <w:r w:rsidR="00C71ECA">
        <w:rPr>
          <w:bCs/>
        </w:rPr>
        <w:t xml:space="preserve">. </w:t>
      </w:r>
    </w:p>
    <w:p w14:paraId="493C43AA" w14:textId="1A3AFBF7" w:rsidR="008451F0" w:rsidRDefault="008451F0" w:rsidP="008451F0">
      <w:pPr>
        <w:ind w:firstLine="851"/>
        <w:jc w:val="both"/>
        <w:rPr>
          <w:b/>
        </w:rPr>
      </w:pPr>
      <w:r>
        <w:rPr>
          <w:b/>
        </w:rPr>
        <w:t>4.</w:t>
      </w:r>
      <w:r w:rsidR="004B7845">
        <w:rPr>
          <w:b/>
        </w:rPr>
        <w:t xml:space="preserve"> </w:t>
      </w:r>
      <w:r>
        <w:rPr>
          <w:b/>
        </w:rPr>
        <w:t xml:space="preserve">Lėšų poreikis ir šaltiniai. </w:t>
      </w:r>
    </w:p>
    <w:p w14:paraId="68FFF6CE" w14:textId="4E7A48DA" w:rsidR="003D048B" w:rsidRDefault="003D048B" w:rsidP="003D048B">
      <w:pPr>
        <w:ind w:firstLine="851"/>
        <w:jc w:val="both"/>
        <w:rPr>
          <w:bCs/>
        </w:rPr>
      </w:pPr>
      <w:r w:rsidRPr="003D048B">
        <w:rPr>
          <w:bCs/>
        </w:rPr>
        <w:t>Vietinės rinkliavos lengvatos suteikiamos iš savivaldybės biudžeto lėšų, kurios numatytos</w:t>
      </w:r>
      <w:r>
        <w:rPr>
          <w:bCs/>
        </w:rPr>
        <w:t xml:space="preserve"> </w:t>
      </w:r>
      <w:r w:rsidRPr="003D048B">
        <w:rPr>
          <w:bCs/>
        </w:rPr>
        <w:t>Vietinio ūkio ir turto valdymo programos Nr. 05 priemonėje Nr. 3.1.4.1 „Atliekų tvarkymo sistemos</w:t>
      </w:r>
      <w:r>
        <w:rPr>
          <w:bCs/>
        </w:rPr>
        <w:t xml:space="preserve"> </w:t>
      </w:r>
      <w:r w:rsidRPr="003D048B">
        <w:rPr>
          <w:bCs/>
        </w:rPr>
        <w:t>organizavimas“.</w:t>
      </w:r>
      <w:r w:rsidR="007312F2">
        <w:rPr>
          <w:bCs/>
        </w:rPr>
        <w:t xml:space="preserve"> Priėmus siūlomą sprendimo projektą, </w:t>
      </w:r>
      <w:r w:rsidR="00717E7B">
        <w:rPr>
          <w:bCs/>
        </w:rPr>
        <w:t xml:space="preserve">lengvatoms </w:t>
      </w:r>
      <w:r w:rsidR="007312F2">
        <w:t xml:space="preserve">būtų išnaudota </w:t>
      </w:r>
      <w:r w:rsidR="007B3F20">
        <w:t>45,</w:t>
      </w:r>
      <w:r w:rsidR="00BF1F6B">
        <w:t>9</w:t>
      </w:r>
      <w:r w:rsidR="007B3F20">
        <w:t>0</w:t>
      </w:r>
      <w:r w:rsidR="00BF1F6B">
        <w:t xml:space="preserve"> </w:t>
      </w:r>
      <w:r w:rsidR="00717E7B">
        <w:t>Eur</w:t>
      </w:r>
      <w:r w:rsidR="007312F2" w:rsidRPr="00776674">
        <w:t xml:space="preserve"> savivaldybės biudžeto lėšų</w:t>
      </w:r>
      <w:r w:rsidR="00717E7B">
        <w:t>.</w:t>
      </w:r>
    </w:p>
    <w:p w14:paraId="249C5093" w14:textId="49D1C40D" w:rsidR="008451F0" w:rsidRDefault="008451F0" w:rsidP="003D048B">
      <w:pPr>
        <w:ind w:firstLine="851"/>
        <w:jc w:val="both"/>
      </w:pPr>
      <w:r>
        <w:rPr>
          <w:b/>
        </w:rPr>
        <w:lastRenderedPageBreak/>
        <w:t>5.</w:t>
      </w:r>
      <w:r w:rsidR="004B7845">
        <w:rPr>
          <w:b/>
        </w:rPr>
        <w:t xml:space="preserve"> </w:t>
      </w:r>
      <w:r>
        <w:rPr>
          <w:b/>
        </w:rPr>
        <w:t>Kiti sprendimui priimti reikalingi pagrindimai, skaičiavimai ar paaiškinimai.</w:t>
      </w:r>
      <w:r>
        <w:t xml:space="preserve"> </w:t>
      </w:r>
    </w:p>
    <w:p w14:paraId="21AD30F6" w14:textId="5B0F066C" w:rsidR="009E0737" w:rsidRDefault="009E0737" w:rsidP="008451F0">
      <w:pPr>
        <w:ind w:firstLine="851"/>
        <w:jc w:val="both"/>
      </w:pPr>
      <w:r>
        <w:t>Komisijos svarstyt</w:t>
      </w:r>
      <w:r w:rsidR="00A24308">
        <w:t>as</w:t>
      </w:r>
      <w:r>
        <w:t xml:space="preserve"> klausima</w:t>
      </w:r>
      <w:r w:rsidR="00A24308">
        <w:t>s</w:t>
      </w:r>
      <w:r>
        <w:t xml:space="preserve"> užfiksuot</w:t>
      </w:r>
      <w:r w:rsidR="00A24308">
        <w:t>as</w:t>
      </w:r>
      <w:r>
        <w:t xml:space="preserve"> </w:t>
      </w:r>
      <w:r w:rsidR="00EE4EB6">
        <w:t>Komisijos</w:t>
      </w:r>
      <w:r w:rsidR="001435F7">
        <w:t xml:space="preserve"> posėdžio</w:t>
      </w:r>
      <w:r w:rsidR="00EE4EB6">
        <w:t xml:space="preserve"> </w:t>
      </w:r>
      <w:r w:rsidRPr="00E235AE">
        <w:t>202</w:t>
      </w:r>
      <w:r>
        <w:t>6</w:t>
      </w:r>
      <w:r w:rsidRPr="00376450">
        <w:t xml:space="preserve"> m. </w:t>
      </w:r>
      <w:r w:rsidR="007B3F20">
        <w:t>birželio</w:t>
      </w:r>
      <w:r w:rsidRPr="00E235AE">
        <w:t xml:space="preserve"> </w:t>
      </w:r>
      <w:r w:rsidR="0061599F">
        <w:t>12</w:t>
      </w:r>
      <w:r>
        <w:t xml:space="preserve"> </w:t>
      </w:r>
      <w:r w:rsidRPr="00E235AE">
        <w:t>d</w:t>
      </w:r>
      <w:r w:rsidRPr="006D5B17">
        <w:t>. protokol</w:t>
      </w:r>
      <w:r>
        <w:t>e</w:t>
      </w:r>
      <w:r w:rsidRPr="006D5B17">
        <w:t xml:space="preserve"> </w:t>
      </w:r>
      <w:r w:rsidRPr="00B34D71">
        <w:t xml:space="preserve">Nr. </w:t>
      </w:r>
      <w:r w:rsidRPr="002F528F">
        <w:t>D8-</w:t>
      </w:r>
      <w:r w:rsidR="0061599F">
        <w:t>1411</w:t>
      </w:r>
      <w:r>
        <w:t>.</w:t>
      </w:r>
    </w:p>
    <w:p w14:paraId="1BCBCFE7" w14:textId="28673DA4" w:rsidR="008451F0" w:rsidRDefault="008451F0" w:rsidP="008451F0">
      <w:pPr>
        <w:ind w:firstLine="851"/>
        <w:jc w:val="both"/>
      </w:pPr>
      <w:r>
        <w:t xml:space="preserve">Priėmus </w:t>
      </w:r>
      <w:r>
        <w:rPr>
          <w:color w:val="000000"/>
        </w:rPr>
        <w:t>sprendimą,</w:t>
      </w:r>
      <w:r>
        <w:rPr>
          <w:color w:val="FF0000"/>
        </w:rPr>
        <w:t xml:space="preserve"> </w:t>
      </w:r>
      <w:r>
        <w:t xml:space="preserve">SĮ „Kretingos komunalininkas“ perskaičiuos </w:t>
      </w:r>
      <w:r w:rsidR="00B8752C">
        <w:t>v</w:t>
      </w:r>
      <w:r>
        <w:t>ietinę rinkliavą ir teisės aktų nustatyta tvarka pateiks patikslint</w:t>
      </w:r>
      <w:r w:rsidR="007B3F20">
        <w:t>ą</w:t>
      </w:r>
      <w:r>
        <w:t xml:space="preserve"> mokėjimo pranešim</w:t>
      </w:r>
      <w:r w:rsidR="007B3F20">
        <w:t>ą.</w:t>
      </w:r>
    </w:p>
    <w:p w14:paraId="74F382BE" w14:textId="2F8AD8FF" w:rsidR="008451F0" w:rsidRDefault="008451F0" w:rsidP="008451F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6.</w:t>
      </w:r>
      <w:r w:rsidR="004B7845">
        <w:rPr>
          <w:b/>
        </w:rPr>
        <w:t xml:space="preserve"> </w:t>
      </w:r>
      <w:r>
        <w:rPr>
          <w:b/>
        </w:rPr>
        <w:t>Teisės akto projekto antikorupcinio vertinimo išvada dėl sprendimo projekto teikimo antikorupciniam vertinimui.</w:t>
      </w:r>
    </w:p>
    <w:p w14:paraId="3CEBAB35" w14:textId="77777777" w:rsidR="008451F0" w:rsidRDefault="008451F0" w:rsidP="008451F0">
      <w:pPr>
        <w:ind w:firstLine="851"/>
        <w:jc w:val="both"/>
        <w:rPr>
          <w:b/>
        </w:rPr>
      </w:pPr>
      <w:r>
        <w:rPr>
          <w:color w:val="000000"/>
        </w:rPr>
        <w:t>Teisės aktuose nenumatytas teisės akto projekto antikorupcinis vertinimas.</w:t>
      </w:r>
    </w:p>
    <w:p w14:paraId="3813F795" w14:textId="1FFE2364" w:rsidR="008451F0" w:rsidRPr="00B620E6" w:rsidRDefault="004B7845" w:rsidP="004B7845">
      <w:pPr>
        <w:pStyle w:val="Sraopastraip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851"/>
        <w:jc w:val="both"/>
        <w:rPr>
          <w:b/>
        </w:rPr>
      </w:pPr>
      <w:r>
        <w:rPr>
          <w:b/>
        </w:rPr>
        <w:t xml:space="preserve">7. </w:t>
      </w:r>
      <w:r w:rsidR="008451F0" w:rsidRPr="00B620E6">
        <w:rPr>
          <w:b/>
        </w:rPr>
        <w:t>Autorius ar autorių grupė</w:t>
      </w:r>
      <w:r w:rsidR="008451F0" w:rsidRPr="00745ECD">
        <w:rPr>
          <w:b/>
        </w:rPr>
        <w:t>s.</w:t>
      </w:r>
    </w:p>
    <w:p w14:paraId="330AB08C" w14:textId="2EA3D63A" w:rsidR="00AA39BC" w:rsidRDefault="00AA39BC" w:rsidP="00AA39BC">
      <w:pPr>
        <w:ind w:firstLine="851"/>
        <w:jc w:val="both"/>
      </w:pPr>
      <w:r>
        <w:t xml:space="preserve">Vietinio ūkio ir turto valdymo skyriaus patarėja Renata </w:t>
      </w:r>
      <w:proofErr w:type="spellStart"/>
      <w:r>
        <w:t>Ambrazevičienė</w:t>
      </w:r>
      <w:proofErr w:type="spellEnd"/>
      <w:r>
        <w:t>.</w:t>
      </w:r>
    </w:p>
    <w:p w14:paraId="58F29377" w14:textId="77777777" w:rsidR="00800A6E" w:rsidRDefault="00800A6E"/>
    <w:sectPr w:rsidR="00800A6E" w:rsidSect="008451F0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AB36" w14:textId="77777777" w:rsidR="00AF70CA" w:rsidRDefault="00AF70CA">
      <w:r>
        <w:separator/>
      </w:r>
    </w:p>
  </w:endnote>
  <w:endnote w:type="continuationSeparator" w:id="0">
    <w:p w14:paraId="217392F9" w14:textId="77777777" w:rsidR="00AF70CA" w:rsidRDefault="00AF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0574" w14:textId="77777777" w:rsidR="00AF70CA" w:rsidRDefault="00AF70CA">
      <w:r>
        <w:separator/>
      </w:r>
    </w:p>
  </w:footnote>
  <w:footnote w:type="continuationSeparator" w:id="0">
    <w:p w14:paraId="12ACBC60" w14:textId="77777777" w:rsidR="00AF70CA" w:rsidRDefault="00AF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325967"/>
      <w:docPartObj>
        <w:docPartGallery w:val="Page Numbers (Top of Page)"/>
        <w:docPartUnique/>
      </w:docPartObj>
    </w:sdtPr>
    <w:sdtContent>
      <w:p w14:paraId="3AB5860A" w14:textId="3C8E0996" w:rsidR="008451F0" w:rsidRDefault="008451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639">
          <w:rPr>
            <w:noProof/>
          </w:rPr>
          <w:t>2</w:t>
        </w:r>
        <w:r>
          <w:fldChar w:fldCharType="end"/>
        </w:r>
      </w:p>
    </w:sdtContent>
  </w:sdt>
  <w:p w14:paraId="60E3F2A4" w14:textId="77777777" w:rsidR="008451F0" w:rsidRDefault="008451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2C245" w14:textId="77777777" w:rsidR="008451F0" w:rsidRDefault="008451F0">
    <w:pPr>
      <w:pStyle w:val="Antrats"/>
      <w:jc w:val="center"/>
    </w:pPr>
  </w:p>
  <w:p w14:paraId="2053D099" w14:textId="77777777" w:rsidR="008451F0" w:rsidRPr="00946719" w:rsidRDefault="008451F0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7BB1"/>
    <w:multiLevelType w:val="hybridMultilevel"/>
    <w:tmpl w:val="B13251D2"/>
    <w:lvl w:ilvl="0" w:tplc="F01289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5475AD"/>
    <w:multiLevelType w:val="hybridMultilevel"/>
    <w:tmpl w:val="CD3877A2"/>
    <w:lvl w:ilvl="0" w:tplc="FEEE8806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79852E37"/>
    <w:multiLevelType w:val="multilevel"/>
    <w:tmpl w:val="306CF5CE"/>
    <w:styleLink w:val="CurrentList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832792964">
    <w:abstractNumId w:val="3"/>
  </w:num>
  <w:num w:numId="2" w16cid:durableId="1687906529">
    <w:abstractNumId w:val="1"/>
  </w:num>
  <w:num w:numId="3" w16cid:durableId="988359859">
    <w:abstractNumId w:val="4"/>
  </w:num>
  <w:num w:numId="4" w16cid:durableId="1675255530">
    <w:abstractNumId w:val="2"/>
  </w:num>
  <w:num w:numId="5" w16cid:durableId="1396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F0"/>
    <w:rsid w:val="00001965"/>
    <w:rsid w:val="00032997"/>
    <w:rsid w:val="00032B23"/>
    <w:rsid w:val="00034826"/>
    <w:rsid w:val="00043543"/>
    <w:rsid w:val="00054CE7"/>
    <w:rsid w:val="000554B8"/>
    <w:rsid w:val="00061D4B"/>
    <w:rsid w:val="00093D85"/>
    <w:rsid w:val="000B7CE8"/>
    <w:rsid w:val="000E127B"/>
    <w:rsid w:val="000E7C7B"/>
    <w:rsid w:val="001137FC"/>
    <w:rsid w:val="00133808"/>
    <w:rsid w:val="001408FC"/>
    <w:rsid w:val="001435F7"/>
    <w:rsid w:val="001655FF"/>
    <w:rsid w:val="0019118C"/>
    <w:rsid w:val="001C3D8A"/>
    <w:rsid w:val="001D6750"/>
    <w:rsid w:val="00210AC5"/>
    <w:rsid w:val="00232089"/>
    <w:rsid w:val="0027753E"/>
    <w:rsid w:val="0028754F"/>
    <w:rsid w:val="002943F0"/>
    <w:rsid w:val="002B5CF9"/>
    <w:rsid w:val="002F528F"/>
    <w:rsid w:val="002F7DF9"/>
    <w:rsid w:val="003011BE"/>
    <w:rsid w:val="00326E26"/>
    <w:rsid w:val="0034446A"/>
    <w:rsid w:val="00371E6E"/>
    <w:rsid w:val="00373A5E"/>
    <w:rsid w:val="003A103F"/>
    <w:rsid w:val="003D048B"/>
    <w:rsid w:val="003D3E23"/>
    <w:rsid w:val="003E6A10"/>
    <w:rsid w:val="00404B4E"/>
    <w:rsid w:val="004172DA"/>
    <w:rsid w:val="004707A6"/>
    <w:rsid w:val="00473C40"/>
    <w:rsid w:val="004874C9"/>
    <w:rsid w:val="004B7845"/>
    <w:rsid w:val="004C2CA5"/>
    <w:rsid w:val="004C638E"/>
    <w:rsid w:val="00506D09"/>
    <w:rsid w:val="005106C8"/>
    <w:rsid w:val="00524722"/>
    <w:rsid w:val="005574E7"/>
    <w:rsid w:val="00581E86"/>
    <w:rsid w:val="0059262D"/>
    <w:rsid w:val="00594707"/>
    <w:rsid w:val="005D6059"/>
    <w:rsid w:val="005E0496"/>
    <w:rsid w:val="005E1CE2"/>
    <w:rsid w:val="005E3B2A"/>
    <w:rsid w:val="005F6639"/>
    <w:rsid w:val="0061599F"/>
    <w:rsid w:val="006322BA"/>
    <w:rsid w:val="00636E22"/>
    <w:rsid w:val="00666B8E"/>
    <w:rsid w:val="00674DB0"/>
    <w:rsid w:val="006F0C7F"/>
    <w:rsid w:val="0070314A"/>
    <w:rsid w:val="00717E7B"/>
    <w:rsid w:val="007312F2"/>
    <w:rsid w:val="007471A6"/>
    <w:rsid w:val="0074745F"/>
    <w:rsid w:val="00776674"/>
    <w:rsid w:val="00785AF3"/>
    <w:rsid w:val="00793306"/>
    <w:rsid w:val="007B3F20"/>
    <w:rsid w:val="007B73CD"/>
    <w:rsid w:val="007D0792"/>
    <w:rsid w:val="00800A6E"/>
    <w:rsid w:val="00816728"/>
    <w:rsid w:val="00820EB3"/>
    <w:rsid w:val="00837A36"/>
    <w:rsid w:val="00837BA8"/>
    <w:rsid w:val="008451F0"/>
    <w:rsid w:val="00855442"/>
    <w:rsid w:val="0087035A"/>
    <w:rsid w:val="00875D01"/>
    <w:rsid w:val="00876E23"/>
    <w:rsid w:val="008B4E24"/>
    <w:rsid w:val="008C3D69"/>
    <w:rsid w:val="008C7CEC"/>
    <w:rsid w:val="00905A55"/>
    <w:rsid w:val="00926AE5"/>
    <w:rsid w:val="00931266"/>
    <w:rsid w:val="0096225C"/>
    <w:rsid w:val="009A0DB9"/>
    <w:rsid w:val="009A14D4"/>
    <w:rsid w:val="009B2303"/>
    <w:rsid w:val="009E0737"/>
    <w:rsid w:val="00A124D3"/>
    <w:rsid w:val="00A12EF7"/>
    <w:rsid w:val="00A24308"/>
    <w:rsid w:val="00A51064"/>
    <w:rsid w:val="00A52A70"/>
    <w:rsid w:val="00AA39BC"/>
    <w:rsid w:val="00AA6B9D"/>
    <w:rsid w:val="00AC4819"/>
    <w:rsid w:val="00AC6440"/>
    <w:rsid w:val="00AD0388"/>
    <w:rsid w:val="00AE3069"/>
    <w:rsid w:val="00AF70CA"/>
    <w:rsid w:val="00B02501"/>
    <w:rsid w:val="00B202C0"/>
    <w:rsid w:val="00B61805"/>
    <w:rsid w:val="00B80C80"/>
    <w:rsid w:val="00B84A1B"/>
    <w:rsid w:val="00B8752C"/>
    <w:rsid w:val="00BA25FD"/>
    <w:rsid w:val="00BB4560"/>
    <w:rsid w:val="00BC1B8A"/>
    <w:rsid w:val="00BE2614"/>
    <w:rsid w:val="00BF1F6B"/>
    <w:rsid w:val="00BF2057"/>
    <w:rsid w:val="00BF4404"/>
    <w:rsid w:val="00C06BFA"/>
    <w:rsid w:val="00C43AB9"/>
    <w:rsid w:val="00C67AE2"/>
    <w:rsid w:val="00C71ECA"/>
    <w:rsid w:val="00C867C7"/>
    <w:rsid w:val="00C949E3"/>
    <w:rsid w:val="00CA4743"/>
    <w:rsid w:val="00CB1D6D"/>
    <w:rsid w:val="00CC3768"/>
    <w:rsid w:val="00CE657E"/>
    <w:rsid w:val="00CF77EA"/>
    <w:rsid w:val="00D358DF"/>
    <w:rsid w:val="00D43D29"/>
    <w:rsid w:val="00D50101"/>
    <w:rsid w:val="00D55AD4"/>
    <w:rsid w:val="00D6080C"/>
    <w:rsid w:val="00D653F1"/>
    <w:rsid w:val="00D678DF"/>
    <w:rsid w:val="00D94883"/>
    <w:rsid w:val="00DD2437"/>
    <w:rsid w:val="00DD6968"/>
    <w:rsid w:val="00DE2CF6"/>
    <w:rsid w:val="00DE533A"/>
    <w:rsid w:val="00E332B6"/>
    <w:rsid w:val="00E72709"/>
    <w:rsid w:val="00E727D2"/>
    <w:rsid w:val="00E76B01"/>
    <w:rsid w:val="00E858D0"/>
    <w:rsid w:val="00E96D16"/>
    <w:rsid w:val="00EB71C1"/>
    <w:rsid w:val="00EE3F0B"/>
    <w:rsid w:val="00EE4EB6"/>
    <w:rsid w:val="00F16B40"/>
    <w:rsid w:val="00F30F99"/>
    <w:rsid w:val="00F3194C"/>
    <w:rsid w:val="00F3454F"/>
    <w:rsid w:val="00F53AB8"/>
    <w:rsid w:val="00F54074"/>
    <w:rsid w:val="00F54DE8"/>
    <w:rsid w:val="00F820BC"/>
    <w:rsid w:val="00FA27B2"/>
    <w:rsid w:val="00FC20A3"/>
    <w:rsid w:val="00FC24D6"/>
    <w:rsid w:val="00FD7D6A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036B"/>
  <w15:chartTrackingRefBased/>
  <w15:docId w15:val="{D0EA542F-E434-4391-948A-A08A2330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1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5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5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51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5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51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51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51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51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51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51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5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51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51F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51F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51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51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51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51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5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5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5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5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5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51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51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51F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51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51F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51F0"/>
    <w:rPr>
      <w:b/>
      <w:bCs/>
      <w:smallCaps/>
      <w:color w:val="2E74B5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8451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51F0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B8752C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numbering" w:customStyle="1" w:styleId="CurrentList1">
    <w:name w:val="Current List1"/>
    <w:uiPriority w:val="99"/>
    <w:rsid w:val="00054CE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EDE142-6011-E348-9504-A571BDE4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2797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Viktorija Karčiauskienė</cp:lastModifiedBy>
  <cp:revision>19</cp:revision>
  <dcterms:created xsi:type="dcterms:W3CDTF">2026-04-13T05:17:00Z</dcterms:created>
  <dcterms:modified xsi:type="dcterms:W3CDTF">2026-06-15T12:10:00Z</dcterms:modified>
</cp:coreProperties>
</file>