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06D3" w14:textId="77777777" w:rsidR="007C308C" w:rsidRPr="001B5CE5" w:rsidRDefault="007C308C" w:rsidP="00C773BE">
      <w:pPr>
        <w:tabs>
          <w:tab w:val="left" w:pos="6237"/>
        </w:tabs>
        <w:ind w:left="4820"/>
        <w:rPr>
          <w:color w:val="000000" w:themeColor="text1"/>
          <w:szCs w:val="24"/>
          <w:lang w:eastAsia="lt-LT"/>
        </w:rPr>
      </w:pPr>
      <w:r w:rsidRPr="001B5CE5">
        <w:rPr>
          <w:color w:val="000000" w:themeColor="text1"/>
          <w:szCs w:val="24"/>
          <w:lang w:eastAsia="lt-LT"/>
        </w:rPr>
        <w:t>PATVIRTINTA</w:t>
      </w:r>
    </w:p>
    <w:p w14:paraId="043DA346" w14:textId="58055A50" w:rsidR="007C308C" w:rsidRPr="001B5CE5" w:rsidRDefault="00716AF1" w:rsidP="00C773BE">
      <w:pPr>
        <w:tabs>
          <w:tab w:val="left" w:pos="6237"/>
        </w:tabs>
        <w:ind w:left="4820"/>
        <w:rPr>
          <w:color w:val="000000" w:themeColor="text1"/>
          <w:szCs w:val="24"/>
          <w:lang w:eastAsia="lt-LT"/>
        </w:rPr>
      </w:pPr>
      <w:r w:rsidRPr="001B5CE5">
        <w:rPr>
          <w:color w:val="000000" w:themeColor="text1"/>
          <w:szCs w:val="24"/>
          <w:lang w:eastAsia="lt-LT"/>
        </w:rPr>
        <w:t>Kretingos</w:t>
      </w:r>
      <w:r w:rsidR="007C308C" w:rsidRPr="001B5CE5">
        <w:rPr>
          <w:color w:val="000000" w:themeColor="text1"/>
          <w:szCs w:val="24"/>
          <w:lang w:eastAsia="lt-LT"/>
        </w:rPr>
        <w:t xml:space="preserve"> rajono savivaldybės tarybos</w:t>
      </w:r>
    </w:p>
    <w:p w14:paraId="4BAD6702" w14:textId="0A7C2765" w:rsidR="007C308C" w:rsidRPr="001B5CE5" w:rsidRDefault="007C308C" w:rsidP="00C773BE">
      <w:pPr>
        <w:tabs>
          <w:tab w:val="left" w:pos="6237"/>
        </w:tabs>
        <w:spacing w:after="240"/>
        <w:ind w:left="4820"/>
        <w:jc w:val="both"/>
        <w:rPr>
          <w:color w:val="000000" w:themeColor="text1"/>
          <w:szCs w:val="24"/>
          <w:lang w:eastAsia="lt-LT"/>
        </w:rPr>
      </w:pPr>
      <w:r w:rsidRPr="001B5CE5">
        <w:rPr>
          <w:color w:val="000000" w:themeColor="text1"/>
          <w:szCs w:val="24"/>
          <w:lang w:eastAsia="lt-LT"/>
        </w:rPr>
        <w:t>202</w:t>
      </w:r>
      <w:r w:rsidR="0078783E" w:rsidRPr="001B5CE5">
        <w:rPr>
          <w:color w:val="000000" w:themeColor="text1"/>
          <w:szCs w:val="24"/>
          <w:lang w:eastAsia="lt-LT"/>
        </w:rPr>
        <w:t>6</w:t>
      </w:r>
      <w:r w:rsidR="00AA31FA">
        <w:rPr>
          <w:color w:val="000000" w:themeColor="text1"/>
          <w:szCs w:val="24"/>
          <w:lang w:eastAsia="lt-LT"/>
        </w:rPr>
        <w:t xml:space="preserve">  m. balandžio</w:t>
      </w:r>
      <w:r w:rsidRPr="001B5CE5">
        <w:rPr>
          <w:color w:val="000000" w:themeColor="text1"/>
          <w:szCs w:val="24"/>
          <w:lang w:eastAsia="lt-LT"/>
        </w:rPr>
        <w:t xml:space="preserve">  d. sprendimu Nr. </w:t>
      </w:r>
    </w:p>
    <w:p w14:paraId="56558281" w14:textId="0B623482" w:rsidR="007C308C" w:rsidRPr="001B5CE5" w:rsidRDefault="007C308C" w:rsidP="00C773BE">
      <w:pPr>
        <w:pStyle w:val="Default"/>
        <w:ind w:left="720"/>
        <w:jc w:val="center"/>
        <w:rPr>
          <w:rFonts w:ascii="Times New Roman" w:hAnsi="Times New Roman" w:cs="Times New Roman"/>
          <w:b/>
          <w:bCs/>
          <w:color w:val="000000" w:themeColor="text1"/>
          <w:lang w:eastAsia="lt-LT"/>
        </w:rPr>
      </w:pPr>
      <w:r w:rsidRPr="001B5CE5">
        <w:rPr>
          <w:rFonts w:ascii="Times New Roman" w:hAnsi="Times New Roman" w:cs="Times New Roman"/>
          <w:b/>
          <w:bCs/>
          <w:color w:val="000000" w:themeColor="text1"/>
          <w:lang w:eastAsia="lt-LT"/>
        </w:rPr>
        <w:t>ARCHITEKTŪROS KOKYBĖS VERTI</w:t>
      </w:r>
      <w:r w:rsidR="00716AF1" w:rsidRPr="001B5CE5">
        <w:rPr>
          <w:rFonts w:ascii="Times New Roman" w:hAnsi="Times New Roman" w:cs="Times New Roman"/>
          <w:b/>
          <w:bCs/>
          <w:color w:val="000000" w:themeColor="text1"/>
          <w:lang w:eastAsia="lt-LT"/>
        </w:rPr>
        <w:t>NIMO METODIKOS TAIKYMO KRETINGOS</w:t>
      </w:r>
      <w:r w:rsidRPr="001B5CE5">
        <w:rPr>
          <w:rFonts w:ascii="Times New Roman" w:hAnsi="Times New Roman" w:cs="Times New Roman"/>
          <w:b/>
          <w:bCs/>
          <w:color w:val="000000" w:themeColor="text1"/>
          <w:lang w:eastAsia="lt-LT"/>
        </w:rPr>
        <w:t xml:space="preserve"> RAJONO SAVIVALDYBĖS TERITORIJOJE GAIRĖS</w:t>
      </w:r>
    </w:p>
    <w:p w14:paraId="297C7358" w14:textId="77777777" w:rsidR="007C308C" w:rsidRPr="001B5CE5" w:rsidRDefault="007C308C" w:rsidP="00C773BE">
      <w:pPr>
        <w:pStyle w:val="Default"/>
        <w:rPr>
          <w:rFonts w:ascii="Times New Roman" w:hAnsi="Times New Roman" w:cs="Times New Roman"/>
          <w:color w:val="000000" w:themeColor="text1"/>
        </w:rPr>
      </w:pPr>
    </w:p>
    <w:p w14:paraId="2661C0B3" w14:textId="77777777" w:rsidR="007C308C" w:rsidRPr="001B5CE5" w:rsidRDefault="007C308C" w:rsidP="00C773BE">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I SKYRIUS</w:t>
      </w:r>
    </w:p>
    <w:p w14:paraId="0F2A62AE" w14:textId="77777777" w:rsidR="007C308C" w:rsidRPr="001B5CE5" w:rsidRDefault="007C308C" w:rsidP="00C773BE">
      <w:pPr>
        <w:pStyle w:val="Default"/>
        <w:jc w:val="center"/>
        <w:rPr>
          <w:rFonts w:ascii="Times New Roman" w:hAnsi="Times New Roman" w:cs="Times New Roman"/>
          <w:b/>
          <w:bCs/>
          <w:color w:val="000000" w:themeColor="text1"/>
        </w:rPr>
      </w:pPr>
      <w:r w:rsidRPr="001B5CE5">
        <w:rPr>
          <w:rFonts w:ascii="Times New Roman" w:hAnsi="Times New Roman" w:cs="Times New Roman"/>
          <w:b/>
          <w:bCs/>
          <w:color w:val="000000" w:themeColor="text1"/>
        </w:rPr>
        <w:t>BENDROSIOS NUOSTATOS</w:t>
      </w:r>
    </w:p>
    <w:p w14:paraId="681863E8" w14:textId="77777777" w:rsidR="007C308C" w:rsidRPr="001B5CE5" w:rsidRDefault="007C308C" w:rsidP="00C773BE">
      <w:pPr>
        <w:pStyle w:val="Default"/>
        <w:rPr>
          <w:rFonts w:ascii="Times New Roman" w:hAnsi="Times New Roman" w:cs="Times New Roman"/>
          <w:color w:val="000000" w:themeColor="text1"/>
        </w:rPr>
      </w:pPr>
    </w:p>
    <w:p w14:paraId="0ABDAC0D" w14:textId="69A2B8F1"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1. Architektūros kokybės verti</w:t>
      </w:r>
      <w:r w:rsidR="00716AF1" w:rsidRPr="001B5CE5">
        <w:rPr>
          <w:rFonts w:ascii="Times New Roman" w:hAnsi="Times New Roman" w:cs="Times New Roman"/>
          <w:color w:val="000000" w:themeColor="text1"/>
        </w:rPr>
        <w:t>nimo metodikos taikymo Kretingos</w:t>
      </w:r>
      <w:r w:rsidRPr="001B5CE5">
        <w:rPr>
          <w:rFonts w:ascii="Times New Roman" w:hAnsi="Times New Roman" w:cs="Times New Roman"/>
          <w:color w:val="000000" w:themeColor="text1"/>
        </w:rPr>
        <w:t xml:space="preserve"> rajono savivaldybės teritorijoje gairės (toliau – Gairės) nustato architektūros kokybės verti</w:t>
      </w:r>
      <w:r w:rsidR="00716AF1" w:rsidRPr="001B5CE5">
        <w:rPr>
          <w:rFonts w:ascii="Times New Roman" w:hAnsi="Times New Roman" w:cs="Times New Roman"/>
          <w:color w:val="000000" w:themeColor="text1"/>
        </w:rPr>
        <w:t>nimo būdą ir priemones Kretingos</w:t>
      </w:r>
      <w:r w:rsidRPr="001B5CE5">
        <w:rPr>
          <w:rFonts w:ascii="Times New Roman" w:hAnsi="Times New Roman" w:cs="Times New Roman"/>
          <w:color w:val="000000" w:themeColor="text1"/>
        </w:rPr>
        <w:t xml:space="preserve"> rajono savivaldybės teritorijoje, vadovaujantis Lietuvos Respublikos architektūros įstatymo ir Lietuvos Respublikos aplinkos ministro 2024 m. balandžio 8 d. įsakymo Nr. D1-112 „Dėl architektūros kokybės vertinimo metodikos patvirtinimo“ nuostatomis. </w:t>
      </w:r>
    </w:p>
    <w:p w14:paraId="297E305D" w14:textId="7F364BD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2. Gairėmis rekomenduojama vadovautis vertinant architektūros objektų (statinių, urbanistinių kompleksų ir kraštovaizdžio objektų) (tol</w:t>
      </w:r>
      <w:r w:rsidR="00716AF1" w:rsidRPr="001B5CE5">
        <w:rPr>
          <w:rFonts w:ascii="Times New Roman" w:hAnsi="Times New Roman" w:cs="Times New Roman"/>
          <w:color w:val="000000" w:themeColor="text1"/>
        </w:rPr>
        <w:t>iau – objektas) kokybę Kretingos</w:t>
      </w:r>
      <w:r w:rsidRPr="001B5CE5">
        <w:rPr>
          <w:rFonts w:ascii="Times New Roman" w:hAnsi="Times New Roman" w:cs="Times New Roman"/>
          <w:color w:val="000000" w:themeColor="text1"/>
        </w:rPr>
        <w:t xml:space="preserve"> rajono savivaldybės teritorijoje rengiamuose teritorijų ir žemėtvarkos planavimo dokumentuose, projektuose, organizuojamuose architektūriniuose konkursuose ir kitais atvejais, norint įvertinti architektūros objektų kokybę.</w:t>
      </w:r>
    </w:p>
    <w:p w14:paraId="691217C1"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3. Gairėse vartojamos sąvokos suprantamos taip, kaip jos apibrėžtos Lietuvos Respublikos architektūros įstatyme, Lietuvos Respublikos statybos įstatyme, Lietuvos Respublikos teritorijų planavimo įstatyme ir Lietuvos Respublikos vietos savivaldos įstatyme.</w:t>
      </w:r>
    </w:p>
    <w:p w14:paraId="76263B40" w14:textId="77777777" w:rsidR="007C308C" w:rsidRPr="001B5CE5" w:rsidRDefault="007C308C" w:rsidP="00C773BE">
      <w:pPr>
        <w:pStyle w:val="Default"/>
        <w:rPr>
          <w:rFonts w:ascii="Times New Roman" w:hAnsi="Times New Roman" w:cs="Times New Roman"/>
          <w:color w:val="000000" w:themeColor="text1"/>
        </w:rPr>
      </w:pPr>
    </w:p>
    <w:p w14:paraId="33BBF4EC" w14:textId="77777777" w:rsidR="007C308C" w:rsidRPr="001B5CE5" w:rsidRDefault="007C308C" w:rsidP="00C773BE">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II SKYRIUS</w:t>
      </w:r>
    </w:p>
    <w:p w14:paraId="4CAFC026" w14:textId="735F849A" w:rsidR="007C308C" w:rsidRPr="001B5CE5" w:rsidRDefault="007C308C" w:rsidP="00C773BE">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ARCHITEKT</w:t>
      </w:r>
      <w:r w:rsidR="00716AF1" w:rsidRPr="001B5CE5">
        <w:rPr>
          <w:rFonts w:ascii="Times New Roman" w:hAnsi="Times New Roman" w:cs="Times New Roman"/>
          <w:b/>
          <w:bCs/>
          <w:color w:val="000000" w:themeColor="text1"/>
        </w:rPr>
        <w:t>ŪROS KOKYBĖS VERTINIMO KRETINGOS</w:t>
      </w:r>
      <w:r w:rsidRPr="001B5CE5">
        <w:rPr>
          <w:rFonts w:ascii="Times New Roman" w:hAnsi="Times New Roman" w:cs="Times New Roman"/>
          <w:b/>
          <w:bCs/>
          <w:color w:val="000000" w:themeColor="text1"/>
        </w:rPr>
        <w:t xml:space="preserve"> RAJONO SAVIVALDYBĖS TERITORIJOJE TIKSLAS, KRITERIJAI, OBJEKTAI IR VERTINIMO BŪDAS</w:t>
      </w:r>
    </w:p>
    <w:p w14:paraId="0D6B5769" w14:textId="77777777" w:rsidR="007C308C" w:rsidRPr="001B5CE5" w:rsidRDefault="007C308C" w:rsidP="00C773BE">
      <w:pPr>
        <w:pStyle w:val="Default"/>
        <w:jc w:val="both"/>
        <w:rPr>
          <w:rFonts w:ascii="Times New Roman" w:hAnsi="Times New Roman" w:cs="Times New Roman"/>
          <w:color w:val="000000" w:themeColor="text1"/>
        </w:rPr>
      </w:pPr>
    </w:p>
    <w:p w14:paraId="6A05164F" w14:textId="34462664"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4. Architektūros kokybės vertinimo K</w:t>
      </w:r>
      <w:r w:rsidR="00716AF1" w:rsidRPr="001B5CE5">
        <w:rPr>
          <w:rFonts w:ascii="Times New Roman" w:hAnsi="Times New Roman" w:cs="Times New Roman"/>
          <w:color w:val="000000" w:themeColor="text1"/>
        </w:rPr>
        <w:t>retingos</w:t>
      </w:r>
      <w:r w:rsidRPr="001B5CE5">
        <w:rPr>
          <w:rFonts w:ascii="Times New Roman" w:hAnsi="Times New Roman" w:cs="Times New Roman"/>
          <w:color w:val="000000" w:themeColor="text1"/>
        </w:rPr>
        <w:t xml:space="preserve"> rajono savivaldybės teritorijoje tikslas – pagal Gairėse pateiktus vertinimo būdus ir priemones nustatyti objekto atitiktį kriterijams, įvertinant kiekvieno kriterijaus aspektus. </w:t>
      </w:r>
    </w:p>
    <w:p w14:paraId="6035B342" w14:textId="4C0B878D"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 xml:space="preserve">5. Architektūros kriterijų vertinimo gairių taikymo naudotojas </w:t>
      </w:r>
      <w:bookmarkStart w:id="0" w:name="_Hlk184887877"/>
      <w:r w:rsidRPr="001B5CE5">
        <w:rPr>
          <w:color w:val="000000" w:themeColor="text1"/>
          <w:szCs w:val="24"/>
        </w:rPr>
        <w:t>–</w:t>
      </w:r>
      <w:bookmarkEnd w:id="0"/>
      <w:r w:rsidRPr="001B5CE5">
        <w:rPr>
          <w:color w:val="000000" w:themeColor="text1"/>
          <w:szCs w:val="24"/>
        </w:rPr>
        <w:t xml:space="preserve"> Savivaldybė, architektai ir projektuotojai, regioninė architektūros taryba (RAT), visuomenė.</w:t>
      </w:r>
    </w:p>
    <w:p w14:paraId="072ACDA9" w14:textId="715C03D0"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5.1. Savivaldybės specialistai taikydami gaires rengia specialiuosius architektūros reikalavimus, prisijungimo sąlygas, vertina projektinius pasiūlymus, projektus, teritorijų planavimo ir žemėtvarkos dokumentus, reklamos projektus pagal nustatytus kriterijus, siekiant užtikrinti darnią plėtrą, estetinę kokybę bei viešąjį interesą.</w:t>
      </w:r>
    </w:p>
    <w:p w14:paraId="10208857" w14:textId="720B295D"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5.2. Architektai ir projektuotojai – pasiekti kokybišką rezultatą, kuris atitinka tiek kūrybinius sumanymus, tiek teisės aktų ir viešojo intereso reikalavimus.</w:t>
      </w:r>
    </w:p>
    <w:p w14:paraId="4B1B3112" w14:textId="313EB6B8"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5.3. Regioninė architektūros taryba (RAT) – gairės RAT specialistams suteikia bendrus vertinimo standartus, padedančius objektyviai įvertinti projektų architektūrinę kokybę ir atitiktį nustatytiems kriterijams. Užtikrinti vienodą vertinimo metodiką ir skatinti aukštos kokybės architektūrą visame regione.</w:t>
      </w:r>
    </w:p>
    <w:p w14:paraId="6D36539B" w14:textId="4DF473E7" w:rsidR="007C308C" w:rsidRPr="001B5CE5" w:rsidRDefault="007C308C" w:rsidP="00C773BE">
      <w:pPr>
        <w:tabs>
          <w:tab w:val="left" w:pos="426"/>
        </w:tabs>
        <w:ind w:firstLine="851"/>
        <w:jc w:val="both"/>
        <w:rPr>
          <w:color w:val="000000" w:themeColor="text1"/>
          <w:szCs w:val="24"/>
        </w:rPr>
      </w:pPr>
      <w:r w:rsidRPr="001B5CE5">
        <w:rPr>
          <w:color w:val="000000" w:themeColor="text1"/>
          <w:szCs w:val="24"/>
        </w:rPr>
        <w:t>5.4. Visuomenė ‒ pateiktos gairės padės visuomenei geriau suprasti, kokie reikalavimai keliami architektūros projektams ir kaip jie yra vertinami. Tai didina įsitraukimą ir skaidrumą.</w:t>
      </w:r>
    </w:p>
    <w:p w14:paraId="583259DE" w14:textId="360F5490"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 Kriterijai ir jų reikšmės: </w:t>
      </w:r>
    </w:p>
    <w:p w14:paraId="1EAE7D88"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6.1. </w:t>
      </w:r>
      <w:r w:rsidRPr="001B5CE5">
        <w:rPr>
          <w:rFonts w:ascii="Times New Roman" w:hAnsi="Times New Roman" w:cs="Times New Roman"/>
          <w:b/>
          <w:bCs/>
          <w:color w:val="000000" w:themeColor="text1"/>
        </w:rPr>
        <w:t>Atitiktis darnaus vystymosi principams</w:t>
      </w:r>
      <w:r w:rsidRPr="001B5CE5">
        <w:rPr>
          <w:rFonts w:ascii="Times New Roman" w:hAnsi="Times New Roman" w:cs="Times New Roman"/>
          <w:color w:val="000000" w:themeColor="text1"/>
        </w:rPr>
        <w:t xml:space="preserve">. Kokybiška architektūra, prisidedanti prie darnios valstybės ir žmonių aplinkos kūrimo, yra svarbi ekonomikos ir socialinių santykių raidai, atsižvelgiant į darnaus ir tvaraus vystymosi iššūkius. </w:t>
      </w:r>
    </w:p>
    <w:p w14:paraId="271282C1"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6.2. </w:t>
      </w:r>
      <w:r w:rsidRPr="001B5CE5">
        <w:rPr>
          <w:rFonts w:ascii="Times New Roman" w:hAnsi="Times New Roman" w:cs="Times New Roman"/>
          <w:b/>
          <w:bCs/>
          <w:color w:val="000000" w:themeColor="text1"/>
        </w:rPr>
        <w:t>Urbanistinis integralumas</w:t>
      </w:r>
      <w:r w:rsidRPr="001B5CE5">
        <w:rPr>
          <w:rFonts w:ascii="Times New Roman" w:hAnsi="Times New Roman" w:cs="Times New Roman"/>
          <w:color w:val="000000" w:themeColor="text1"/>
        </w:rPr>
        <w:t xml:space="preserve">. Statinio, urbanistinio komplekso ir (ar) kraštovaizdžio objekto darna su esama urbanistine struktūra ir poveikis kultūriniam kraštovaizdžiui. </w:t>
      </w:r>
    </w:p>
    <w:p w14:paraId="0C2EF05F"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lastRenderedPageBreak/>
        <w:t xml:space="preserve">6.3. </w:t>
      </w:r>
      <w:r w:rsidRPr="001B5CE5">
        <w:rPr>
          <w:rFonts w:ascii="Times New Roman" w:hAnsi="Times New Roman" w:cs="Times New Roman"/>
          <w:b/>
          <w:bCs/>
          <w:color w:val="000000" w:themeColor="text1"/>
        </w:rPr>
        <w:t>Santykis su paveldėtomis vertėmis</w:t>
      </w:r>
      <w:r w:rsidRPr="001B5CE5">
        <w:rPr>
          <w:rFonts w:ascii="Times New Roman" w:hAnsi="Times New Roman" w:cs="Times New Roman"/>
          <w:color w:val="000000" w:themeColor="text1"/>
        </w:rPr>
        <w:t xml:space="preserve">. Kultūros paveldo objektų ir kultūros paveldo vietovių saugojimas, statinio, urbanistinio komplekso ir (ar) kraštovaizdžio objekto santykis su urbanistinės vietovės ar objekto istorine urbanistine ir (ar) architektūrine raida, kraštovaizdžio vertybėmis. </w:t>
      </w:r>
    </w:p>
    <w:p w14:paraId="7FC82035" w14:textId="333E96E8"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6.4. </w:t>
      </w:r>
      <w:r w:rsidRPr="001B5CE5">
        <w:rPr>
          <w:rFonts w:ascii="Times New Roman" w:hAnsi="Times New Roman" w:cs="Times New Roman"/>
          <w:b/>
          <w:bCs/>
          <w:color w:val="000000" w:themeColor="text1"/>
        </w:rPr>
        <w:t>Aplinka visiems</w:t>
      </w:r>
      <w:r w:rsidRPr="001B5CE5">
        <w:rPr>
          <w:rFonts w:ascii="Times New Roman" w:hAnsi="Times New Roman" w:cs="Times New Roman"/>
          <w:color w:val="000000" w:themeColor="text1"/>
        </w:rPr>
        <w:t>. Aplinka be specialaus pritaikymo gali naudotis visos visuomenės grupės.</w:t>
      </w:r>
    </w:p>
    <w:p w14:paraId="3B889E32"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6.5.</w:t>
      </w:r>
      <w:r w:rsidRPr="001B5CE5">
        <w:rPr>
          <w:rFonts w:ascii="Times New Roman" w:hAnsi="Times New Roman" w:cs="Times New Roman"/>
          <w:b/>
          <w:bCs/>
          <w:color w:val="000000" w:themeColor="text1"/>
        </w:rPr>
        <w:t xml:space="preserve">Sprendinių ekonomiškumas. </w:t>
      </w:r>
      <w:r w:rsidRPr="001B5CE5">
        <w:rPr>
          <w:rFonts w:ascii="Times New Roman" w:hAnsi="Times New Roman" w:cs="Times New Roman"/>
          <w:color w:val="000000" w:themeColor="text1"/>
        </w:rPr>
        <w:t xml:space="preserve">Planuojamų sprendinių atitiktis ilgalaikėms investicijoms, jų racionalumas užtikrinant efektyvų statinio gyvavimo ciklą, siekiant optimalaus kokybės ir kainos santykio. </w:t>
      </w:r>
    </w:p>
    <w:p w14:paraId="0329B145"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6.6. </w:t>
      </w:r>
      <w:r w:rsidRPr="001B5CE5">
        <w:rPr>
          <w:rFonts w:ascii="Times New Roman" w:hAnsi="Times New Roman" w:cs="Times New Roman"/>
          <w:b/>
          <w:bCs/>
          <w:color w:val="000000" w:themeColor="text1"/>
        </w:rPr>
        <w:t xml:space="preserve">Inovatyvumas. </w:t>
      </w:r>
      <w:r w:rsidRPr="001B5CE5">
        <w:rPr>
          <w:rFonts w:ascii="Times New Roman" w:hAnsi="Times New Roman" w:cs="Times New Roman"/>
          <w:color w:val="000000" w:themeColor="text1"/>
        </w:rPr>
        <w:t xml:space="preserve">Naujos originalios architektūrinių ir urbanistinių sprendimų idėjos siekiant tvarios statybos ir statinio gyvavimo ciklo, naudojant pažangias technologijas ir medžiagas, skatinant žiedinę ekonomiką, klimatą ir energiją tausojančias priemones, kuriant kokybišką aplinką visiems. </w:t>
      </w:r>
    </w:p>
    <w:p w14:paraId="71825405"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6.7. </w:t>
      </w:r>
      <w:r w:rsidRPr="001B5CE5">
        <w:rPr>
          <w:rFonts w:ascii="Times New Roman" w:hAnsi="Times New Roman" w:cs="Times New Roman"/>
          <w:b/>
          <w:bCs/>
          <w:color w:val="000000" w:themeColor="text1"/>
        </w:rPr>
        <w:t xml:space="preserve">Funkcionali struktūra. </w:t>
      </w:r>
      <w:r w:rsidRPr="001B5CE5">
        <w:rPr>
          <w:rFonts w:ascii="Times New Roman" w:hAnsi="Times New Roman" w:cs="Times New Roman"/>
          <w:color w:val="000000" w:themeColor="text1"/>
        </w:rPr>
        <w:t xml:space="preserve">Statinio, urbanistinio komplekso ir (ar) kraštovaizdžio objekto atitiktis planuojamai funkcijai ir galimybė pritaikyti kintant funkcijoms. </w:t>
      </w:r>
    </w:p>
    <w:p w14:paraId="2FDE2740" w14:textId="77777777" w:rsidR="007C308C" w:rsidRPr="001B5CE5" w:rsidRDefault="007C308C" w:rsidP="00C773BE">
      <w:pPr>
        <w:pStyle w:val="Default"/>
        <w:ind w:firstLine="851"/>
        <w:jc w:val="both"/>
        <w:rPr>
          <w:rFonts w:ascii="Times New Roman" w:hAnsi="Times New Roman" w:cs="Times New Roman"/>
          <w:color w:val="000000" w:themeColor="text1"/>
        </w:rPr>
      </w:pPr>
      <w:r w:rsidRPr="001B5CE5">
        <w:rPr>
          <w:rFonts w:ascii="Times New Roman" w:hAnsi="Times New Roman" w:cs="Times New Roman"/>
          <w:color w:val="000000" w:themeColor="text1"/>
        </w:rPr>
        <w:t xml:space="preserve">6.8. </w:t>
      </w:r>
      <w:r w:rsidRPr="001B5CE5">
        <w:rPr>
          <w:rFonts w:ascii="Times New Roman" w:hAnsi="Times New Roman" w:cs="Times New Roman"/>
          <w:b/>
          <w:bCs/>
          <w:color w:val="000000" w:themeColor="text1"/>
        </w:rPr>
        <w:t>Vientisa architektūrinė idėja ir estetika</w:t>
      </w:r>
      <w:r w:rsidRPr="001B5CE5">
        <w:rPr>
          <w:rFonts w:ascii="Times New Roman" w:hAnsi="Times New Roman" w:cs="Times New Roman"/>
          <w:color w:val="000000" w:themeColor="text1"/>
        </w:rPr>
        <w:t>. Nuosekliai suvokiama statinio, urbanistinio komplekso ir (ar) kraštovaizdžio objekto meninė išraiška.</w:t>
      </w:r>
    </w:p>
    <w:p w14:paraId="78948E26"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7. Vertinami objektai:</w:t>
      </w:r>
    </w:p>
    <w:p w14:paraId="761E4814" w14:textId="77777777" w:rsidR="007C308C" w:rsidRPr="001B5CE5" w:rsidRDefault="007C308C" w:rsidP="00C773BE">
      <w:pPr>
        <w:pStyle w:val="Sraopastraipa"/>
        <w:numPr>
          <w:ilvl w:val="1"/>
          <w:numId w:val="1"/>
        </w:numPr>
        <w:ind w:left="0" w:firstLine="851"/>
        <w:jc w:val="both"/>
        <w:rPr>
          <w:color w:val="000000" w:themeColor="text1"/>
          <w:szCs w:val="24"/>
          <w:lang w:eastAsia="lt-LT"/>
        </w:rPr>
      </w:pPr>
      <w:r w:rsidRPr="001B5CE5">
        <w:rPr>
          <w:color w:val="000000" w:themeColor="text1"/>
          <w:szCs w:val="24"/>
          <w:lang w:eastAsia="lt-LT"/>
        </w:rPr>
        <w:t>. Teritorijų ir žemėtvarkos planavimo dokumentų sprendiniai;</w:t>
      </w:r>
    </w:p>
    <w:p w14:paraId="02C02646" w14:textId="636BC76B" w:rsidR="007C308C" w:rsidRPr="001B5CE5" w:rsidRDefault="007C308C" w:rsidP="00C773BE">
      <w:pPr>
        <w:pStyle w:val="Sraopastraipa"/>
        <w:numPr>
          <w:ilvl w:val="1"/>
          <w:numId w:val="1"/>
        </w:numPr>
        <w:ind w:left="0" w:firstLine="851"/>
        <w:jc w:val="both"/>
        <w:rPr>
          <w:color w:val="000000" w:themeColor="text1"/>
          <w:szCs w:val="24"/>
          <w:lang w:eastAsia="lt-LT"/>
        </w:rPr>
      </w:pPr>
      <w:r w:rsidRPr="001B5CE5">
        <w:rPr>
          <w:color w:val="000000" w:themeColor="text1"/>
          <w:szCs w:val="24"/>
          <w:lang w:eastAsia="lt-LT"/>
        </w:rPr>
        <w:t>. Projektiniai pasiūlymai</w:t>
      </w:r>
      <w:r w:rsidR="00C773BE">
        <w:rPr>
          <w:color w:val="000000" w:themeColor="text1"/>
          <w:szCs w:val="24"/>
          <w:lang w:eastAsia="lt-LT"/>
        </w:rPr>
        <w:t xml:space="preserve"> </w:t>
      </w:r>
      <w:r w:rsidRPr="001B5CE5">
        <w:rPr>
          <w:color w:val="000000" w:themeColor="text1"/>
          <w:szCs w:val="24"/>
          <w:lang w:eastAsia="lt-LT"/>
        </w:rPr>
        <w:t xml:space="preserve">/ techniniai darbo projektai; </w:t>
      </w:r>
    </w:p>
    <w:p w14:paraId="2088FA69" w14:textId="77777777" w:rsidR="007C308C" w:rsidRPr="001B5CE5" w:rsidRDefault="007C308C" w:rsidP="00C773BE">
      <w:pPr>
        <w:pStyle w:val="Sraopastraipa"/>
        <w:numPr>
          <w:ilvl w:val="1"/>
          <w:numId w:val="1"/>
        </w:numPr>
        <w:ind w:left="0" w:firstLine="851"/>
        <w:jc w:val="both"/>
        <w:rPr>
          <w:color w:val="000000" w:themeColor="text1"/>
          <w:szCs w:val="24"/>
          <w:lang w:eastAsia="lt-LT"/>
        </w:rPr>
      </w:pPr>
      <w:r w:rsidRPr="001B5CE5">
        <w:rPr>
          <w:color w:val="000000" w:themeColor="text1"/>
          <w:szCs w:val="24"/>
          <w:lang w:eastAsia="lt-LT"/>
        </w:rPr>
        <w:t>. Reklamos projektai;</w:t>
      </w:r>
    </w:p>
    <w:p w14:paraId="41FB63B7"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8. Kriterijai vertinami šviesoforo principu:</w:t>
      </w:r>
    </w:p>
    <w:p w14:paraId="642D3E97" w14:textId="38CE4DEE"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 xml:space="preserve">8.1 </w:t>
      </w:r>
      <w:r w:rsidRPr="001B5CE5">
        <w:rPr>
          <w:b/>
          <w:bCs/>
          <w:color w:val="000000" w:themeColor="text1"/>
          <w:szCs w:val="24"/>
        </w:rPr>
        <w:t>ŽALIA</w:t>
      </w:r>
      <w:r w:rsidRPr="001B5CE5">
        <w:rPr>
          <w:color w:val="000000" w:themeColor="text1"/>
          <w:szCs w:val="24"/>
        </w:rPr>
        <w:t xml:space="preserve"> – tinkamas, prielaidas architektūros kokybei kuriantis sprendimas; </w:t>
      </w:r>
    </w:p>
    <w:p w14:paraId="36C72243" w14:textId="5D90792D" w:rsidR="007C308C" w:rsidRPr="001B5CE5" w:rsidRDefault="007C308C" w:rsidP="00C773BE">
      <w:pPr>
        <w:ind w:firstLine="851"/>
        <w:jc w:val="both"/>
        <w:rPr>
          <w:color w:val="000000" w:themeColor="text1"/>
          <w:szCs w:val="24"/>
        </w:rPr>
      </w:pPr>
      <w:r w:rsidRPr="001B5CE5">
        <w:rPr>
          <w:color w:val="000000" w:themeColor="text1"/>
          <w:szCs w:val="24"/>
        </w:rPr>
        <w:t>8.2</w:t>
      </w:r>
      <w:r w:rsidR="00C773BE">
        <w:rPr>
          <w:color w:val="000000" w:themeColor="text1"/>
          <w:szCs w:val="24"/>
        </w:rPr>
        <w:t>.</w:t>
      </w:r>
      <w:r w:rsidRPr="001B5CE5">
        <w:rPr>
          <w:color w:val="000000" w:themeColor="text1"/>
          <w:szCs w:val="24"/>
        </w:rPr>
        <w:t xml:space="preserve"> </w:t>
      </w:r>
      <w:r w:rsidRPr="001B5CE5">
        <w:rPr>
          <w:b/>
          <w:bCs/>
          <w:color w:val="000000" w:themeColor="text1"/>
          <w:szCs w:val="24"/>
        </w:rPr>
        <w:t>GELTONA</w:t>
      </w:r>
      <w:r w:rsidRPr="001B5CE5">
        <w:rPr>
          <w:color w:val="000000" w:themeColor="text1"/>
          <w:szCs w:val="24"/>
        </w:rPr>
        <w:t xml:space="preserve"> – patenkinamas sprendimas, kurį tikslinga pagrįsti objektyviais argumentais;</w:t>
      </w:r>
    </w:p>
    <w:p w14:paraId="107A4467" w14:textId="0A85ABC3" w:rsidR="007C308C" w:rsidRPr="001B5CE5" w:rsidRDefault="007C308C" w:rsidP="00C773BE">
      <w:pPr>
        <w:ind w:firstLine="851"/>
        <w:jc w:val="both"/>
        <w:rPr>
          <w:color w:val="000000" w:themeColor="text1"/>
          <w:szCs w:val="24"/>
          <w:lang w:eastAsia="lt-LT"/>
        </w:rPr>
      </w:pPr>
      <w:r w:rsidRPr="001B5CE5">
        <w:rPr>
          <w:color w:val="000000" w:themeColor="text1"/>
          <w:szCs w:val="24"/>
        </w:rPr>
        <w:t>8.3</w:t>
      </w:r>
      <w:r w:rsidR="00C773BE">
        <w:rPr>
          <w:color w:val="000000" w:themeColor="text1"/>
          <w:szCs w:val="24"/>
        </w:rPr>
        <w:t>.</w:t>
      </w:r>
      <w:r w:rsidRPr="001B5CE5">
        <w:rPr>
          <w:color w:val="000000" w:themeColor="text1"/>
          <w:szCs w:val="24"/>
        </w:rPr>
        <w:t xml:space="preserve"> </w:t>
      </w:r>
      <w:r w:rsidRPr="001B5CE5">
        <w:rPr>
          <w:b/>
          <w:bCs/>
          <w:color w:val="000000" w:themeColor="text1"/>
          <w:szCs w:val="24"/>
        </w:rPr>
        <w:t>RAUDONA</w:t>
      </w:r>
      <w:r w:rsidRPr="001B5CE5">
        <w:rPr>
          <w:color w:val="000000" w:themeColor="text1"/>
          <w:szCs w:val="24"/>
        </w:rPr>
        <w:t xml:space="preserve"> – neigiamų pasekmių rizikas kuriantis sprendimas, kuriam gali būti pritariama tik pagrindus, kad ši alternatyva yra tinkamiausia ar vienintelė įmanoma, vertinant kontekstą, teritorijų planavimo dokumentų sprendinius,</w:t>
      </w:r>
      <w:r w:rsidR="00716AF1" w:rsidRPr="001B5CE5">
        <w:rPr>
          <w:color w:val="000000" w:themeColor="text1"/>
          <w:szCs w:val="24"/>
        </w:rPr>
        <w:t xml:space="preserve"> pastato funkcijos reikalavimus</w:t>
      </w:r>
      <w:r w:rsidRPr="001B5CE5">
        <w:rPr>
          <w:color w:val="000000" w:themeColor="text1"/>
          <w:szCs w:val="24"/>
        </w:rPr>
        <w:t>,</w:t>
      </w:r>
      <w:r w:rsidR="00716AF1" w:rsidRPr="001B5CE5">
        <w:rPr>
          <w:color w:val="000000" w:themeColor="text1"/>
          <w:szCs w:val="24"/>
        </w:rPr>
        <w:t xml:space="preserve"> infrastruktūros išvystymo būklę</w:t>
      </w:r>
      <w:r w:rsidRPr="001B5CE5">
        <w:rPr>
          <w:color w:val="000000" w:themeColor="text1"/>
          <w:szCs w:val="24"/>
        </w:rPr>
        <w:t xml:space="preserve"> ir pan. </w:t>
      </w:r>
    </w:p>
    <w:p w14:paraId="3D9ED1A6"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9. Klausimai kriterijaus aspektams įvertinti taikomi atsižvelgus į vertinamojo objekto specifiką, kontekstą, jį lemiančias aplinkybes. Kriterijaus vertinimo aspektai ir siūlomų klausimų kriterijaus aspektams įvertinti sąrašas gali būti papildomas ir (ar) patikslinamas.</w:t>
      </w:r>
    </w:p>
    <w:p w14:paraId="10DDA9EB" w14:textId="77777777" w:rsidR="007C308C" w:rsidRPr="001B5CE5" w:rsidRDefault="007C308C" w:rsidP="00C773BE">
      <w:pPr>
        <w:ind w:firstLine="851"/>
        <w:jc w:val="both"/>
        <w:rPr>
          <w:color w:val="000000" w:themeColor="text1"/>
          <w:szCs w:val="24"/>
          <w:lang w:eastAsia="lt-LT"/>
        </w:rPr>
      </w:pPr>
      <w:r w:rsidRPr="001B5CE5">
        <w:rPr>
          <w:color w:val="000000" w:themeColor="text1"/>
          <w:szCs w:val="24"/>
          <w:lang w:eastAsia="lt-LT"/>
        </w:rPr>
        <w:t>10. Vertinant objektų ‒ teritorijų ir žemėtvarkos planavimo dokumentų, projektinių pasiūlymų ir reklamos kokybę, taikomi lentelėje (pateiktoje žemiau) išvardyti kriterijai. Klausimai kriterijaus aspektams įvertinti taikomi atsižvelgus į vertinamojo objekto specifiką, kontekstą, jį lemiančias aplinkybes. Kriterijaus vertinimo aspektai ir siūlomų klausimų kriterijaus aspektams įvertinti sąrašas gali būti papildomas ir (ar) patikslinamas.</w:t>
      </w:r>
    </w:p>
    <w:p w14:paraId="22CC6355" w14:textId="77777777" w:rsidR="007C308C" w:rsidRPr="001B5CE5" w:rsidRDefault="007C308C" w:rsidP="00C773BE">
      <w:pPr>
        <w:ind w:firstLine="360"/>
        <w:jc w:val="both"/>
        <w:rPr>
          <w:color w:val="000000" w:themeColor="text1"/>
          <w:szCs w:val="24"/>
          <w:lang w:eastAsia="lt-LT"/>
        </w:rPr>
      </w:pPr>
    </w:p>
    <w:p w14:paraId="160B67E2" w14:textId="1B6DE850" w:rsidR="007C308C" w:rsidRPr="001B5CE5" w:rsidRDefault="007C308C" w:rsidP="00C773BE">
      <w:pPr>
        <w:tabs>
          <w:tab w:val="left" w:pos="426"/>
        </w:tabs>
        <w:ind w:firstLine="851"/>
        <w:jc w:val="both"/>
        <w:rPr>
          <w:color w:val="000000" w:themeColor="text1"/>
          <w:szCs w:val="24"/>
          <w:lang w:eastAsia="lt-LT"/>
        </w:rPr>
        <w:sectPr w:rsidR="007C308C" w:rsidRPr="001B5CE5" w:rsidSect="00C773BE">
          <w:headerReference w:type="even" r:id="rId7"/>
          <w:headerReference w:type="default" r:id="rId8"/>
          <w:footerReference w:type="even" r:id="rId9"/>
          <w:footerReference w:type="default" r:id="rId10"/>
          <w:footerReference w:type="first" r:id="rId11"/>
          <w:type w:val="continuous"/>
          <w:pgSz w:w="11906" w:h="16838" w:code="9"/>
          <w:pgMar w:top="1134" w:right="567" w:bottom="1134" w:left="1701" w:header="567" w:footer="567" w:gutter="0"/>
          <w:pgNumType w:start="1"/>
          <w:cols w:space="1296"/>
          <w:titlePg/>
          <w:docGrid w:linePitch="326"/>
        </w:sectPr>
      </w:pPr>
      <w:r w:rsidRPr="001B5CE5">
        <w:rPr>
          <w:b/>
          <w:bCs/>
          <w:color w:val="000000" w:themeColor="text1"/>
          <w:szCs w:val="24"/>
          <w:lang w:eastAsia="lt-LT"/>
        </w:rPr>
        <w:t xml:space="preserve">11. </w:t>
      </w:r>
      <w:r w:rsidRPr="001B5CE5">
        <w:rPr>
          <w:b/>
          <w:bCs/>
          <w:color w:val="000000" w:themeColor="text1"/>
          <w:szCs w:val="24"/>
        </w:rPr>
        <w:t>Architektūros kokybės vertinimo kriterijų taikymo lentelė:</w:t>
      </w:r>
    </w:p>
    <w:tbl>
      <w:tblPr>
        <w:tblStyle w:val="Lentelstinklelis"/>
        <w:tblW w:w="16020" w:type="dxa"/>
        <w:tblInd w:w="-582" w:type="dxa"/>
        <w:tblLayout w:type="fixed"/>
        <w:tblLook w:val="04A0" w:firstRow="1" w:lastRow="0" w:firstColumn="1" w:lastColumn="0" w:noHBand="0" w:noVBand="1"/>
      </w:tblPr>
      <w:tblGrid>
        <w:gridCol w:w="1701"/>
        <w:gridCol w:w="1701"/>
        <w:gridCol w:w="1701"/>
        <w:gridCol w:w="1843"/>
        <w:gridCol w:w="2552"/>
        <w:gridCol w:w="6522"/>
      </w:tblGrid>
      <w:tr w:rsidR="001B5CE5" w:rsidRPr="001B5CE5" w14:paraId="20E6183D" w14:textId="77777777" w:rsidTr="00C81905">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9CFED3"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SRITIS</w:t>
            </w:r>
          </w:p>
        </w:tc>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8C78E"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PROJEKTAS/</w:t>
            </w:r>
          </w:p>
          <w:p w14:paraId="383C89CC"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PLANAS/</w:t>
            </w:r>
          </w:p>
        </w:tc>
        <w:tc>
          <w:tcPr>
            <w:tcW w:w="170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7F30A7"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TERITORIJA/</w:t>
            </w:r>
          </w:p>
          <w:p w14:paraId="7B7A2C77"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 xml:space="preserve">OBJEKTAS  </w:t>
            </w:r>
          </w:p>
        </w:tc>
        <w:tc>
          <w:tcPr>
            <w:tcW w:w="184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08BB1B"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ARCHITEKTŪROS KOKYBĖS KRITERIJUS</w:t>
            </w:r>
          </w:p>
        </w:tc>
        <w:tc>
          <w:tcPr>
            <w:tcW w:w="255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EFEC79B"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 xml:space="preserve">KLAUSIMAI </w:t>
            </w:r>
          </w:p>
        </w:tc>
        <w:tc>
          <w:tcPr>
            <w:tcW w:w="652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C8C7C"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 xml:space="preserve">ATSAKYMŲ VERTINIMAS </w:t>
            </w:r>
          </w:p>
        </w:tc>
      </w:tr>
    </w:tbl>
    <w:tbl>
      <w:tblPr>
        <w:tblW w:w="9105" w:type="dxa"/>
        <w:tblInd w:w="6351" w:type="dxa"/>
        <w:tblBorders>
          <w:top w:val="single" w:sz="4" w:space="0" w:color="auto"/>
        </w:tblBorders>
        <w:tblLook w:val="0000" w:firstRow="0" w:lastRow="0" w:firstColumn="0" w:lastColumn="0" w:noHBand="0" w:noVBand="0"/>
      </w:tblPr>
      <w:tblGrid>
        <w:gridCol w:w="9105"/>
      </w:tblGrid>
      <w:tr w:rsidR="001B5CE5" w:rsidRPr="001B5CE5" w14:paraId="65425565" w14:textId="77777777" w:rsidTr="00684B0C">
        <w:trPr>
          <w:trHeight w:val="100"/>
        </w:trPr>
        <w:tc>
          <w:tcPr>
            <w:tcW w:w="9105" w:type="dxa"/>
          </w:tcPr>
          <w:p w14:paraId="4C7FFE0F" w14:textId="77777777" w:rsidR="00684B0C" w:rsidRPr="001B5CE5" w:rsidRDefault="00684B0C" w:rsidP="00C773BE">
            <w:pPr>
              <w:jc w:val="both"/>
              <w:rPr>
                <w:b/>
                <w:bCs/>
                <w:color w:val="000000" w:themeColor="text1"/>
                <w:sz w:val="22"/>
                <w:szCs w:val="22"/>
              </w:rPr>
            </w:pPr>
          </w:p>
        </w:tc>
      </w:tr>
    </w:tbl>
    <w:tbl>
      <w:tblPr>
        <w:tblStyle w:val="Lentelstinklelis"/>
        <w:tblW w:w="16020" w:type="dxa"/>
        <w:tblInd w:w="-582" w:type="dxa"/>
        <w:tblLayout w:type="fixed"/>
        <w:tblLook w:val="04A0" w:firstRow="1" w:lastRow="0" w:firstColumn="1" w:lastColumn="0" w:noHBand="0" w:noVBand="1"/>
      </w:tblPr>
      <w:tblGrid>
        <w:gridCol w:w="1701"/>
        <w:gridCol w:w="1701"/>
        <w:gridCol w:w="1701"/>
        <w:gridCol w:w="1843"/>
        <w:gridCol w:w="2552"/>
        <w:gridCol w:w="2126"/>
        <w:gridCol w:w="2268"/>
        <w:gridCol w:w="2128"/>
      </w:tblGrid>
      <w:tr w:rsidR="001B5CE5" w:rsidRPr="001B5CE5" w14:paraId="65010B26" w14:textId="77777777" w:rsidTr="0087028F">
        <w:trPr>
          <w:trHeight w:val="3006"/>
        </w:trPr>
        <w:tc>
          <w:tcPr>
            <w:tcW w:w="1701" w:type="dxa"/>
            <w:vMerge w:val="restart"/>
            <w:tcBorders>
              <w:top w:val="single" w:sz="12" w:space="0" w:color="auto"/>
            </w:tcBorders>
          </w:tcPr>
          <w:p w14:paraId="363C8F90"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TERITORIJŲ PLANAVIMAS</w:t>
            </w:r>
          </w:p>
        </w:tc>
        <w:tc>
          <w:tcPr>
            <w:tcW w:w="1701" w:type="dxa"/>
            <w:vMerge w:val="restart"/>
            <w:tcBorders>
              <w:top w:val="single" w:sz="12" w:space="0" w:color="auto"/>
            </w:tcBorders>
          </w:tcPr>
          <w:p w14:paraId="4C5C5204"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Specialusis planavimas;</w:t>
            </w:r>
          </w:p>
          <w:p w14:paraId="0CC340F8" w14:textId="77777777" w:rsidR="007C308C" w:rsidRPr="001B5CE5" w:rsidRDefault="007C308C" w:rsidP="00C773BE">
            <w:pPr>
              <w:jc w:val="both"/>
              <w:rPr>
                <w:b/>
                <w:bCs/>
                <w:color w:val="000000" w:themeColor="text1"/>
                <w:sz w:val="22"/>
                <w:szCs w:val="22"/>
              </w:rPr>
            </w:pPr>
          </w:p>
          <w:p w14:paraId="39A01195"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Kompleksinis teritorijų planavimas;</w:t>
            </w:r>
          </w:p>
          <w:p w14:paraId="4CCF5067" w14:textId="77777777" w:rsidR="007C308C" w:rsidRPr="001B5CE5" w:rsidRDefault="007C308C" w:rsidP="00C773BE">
            <w:pPr>
              <w:jc w:val="both"/>
              <w:rPr>
                <w:b/>
                <w:bCs/>
                <w:color w:val="000000" w:themeColor="text1"/>
                <w:sz w:val="22"/>
                <w:szCs w:val="22"/>
              </w:rPr>
            </w:pPr>
          </w:p>
          <w:p w14:paraId="484C6000" w14:textId="77777777" w:rsidR="007C308C" w:rsidRPr="001B5CE5" w:rsidRDefault="007C308C" w:rsidP="00C773BE">
            <w:pPr>
              <w:jc w:val="both"/>
              <w:rPr>
                <w:b/>
                <w:bCs/>
                <w:color w:val="000000" w:themeColor="text1"/>
                <w:sz w:val="22"/>
                <w:szCs w:val="22"/>
              </w:rPr>
            </w:pPr>
            <w:r w:rsidRPr="001B5CE5">
              <w:rPr>
                <w:b/>
                <w:bCs/>
                <w:color w:val="000000" w:themeColor="text1"/>
                <w:sz w:val="22"/>
                <w:szCs w:val="22"/>
              </w:rPr>
              <w:t>Žemėtvarkos projektai;</w:t>
            </w:r>
          </w:p>
        </w:tc>
        <w:tc>
          <w:tcPr>
            <w:tcW w:w="1701" w:type="dxa"/>
            <w:vMerge w:val="restart"/>
            <w:tcBorders>
              <w:top w:val="single" w:sz="12" w:space="0" w:color="auto"/>
              <w:right w:val="single" w:sz="8" w:space="0" w:color="auto"/>
            </w:tcBorders>
          </w:tcPr>
          <w:p w14:paraId="350BBF03"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 xml:space="preserve">Visos teritorijos </w:t>
            </w:r>
          </w:p>
        </w:tc>
        <w:tc>
          <w:tcPr>
            <w:tcW w:w="1843" w:type="dxa"/>
            <w:vMerge w:val="restart"/>
            <w:tcBorders>
              <w:top w:val="single" w:sz="12" w:space="0" w:color="auto"/>
              <w:left w:val="single" w:sz="8" w:space="0" w:color="auto"/>
              <w:right w:val="single" w:sz="8" w:space="0" w:color="auto"/>
            </w:tcBorders>
          </w:tcPr>
          <w:p w14:paraId="1EAB95DB"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Urbanistinis integralumas</w:t>
            </w:r>
          </w:p>
        </w:tc>
        <w:tc>
          <w:tcPr>
            <w:tcW w:w="2552" w:type="dxa"/>
            <w:tcBorders>
              <w:top w:val="single" w:sz="12" w:space="0" w:color="auto"/>
              <w:left w:val="single" w:sz="8" w:space="0" w:color="auto"/>
              <w:right w:val="single" w:sz="12" w:space="0" w:color="auto"/>
            </w:tcBorders>
          </w:tcPr>
          <w:p w14:paraId="37A0BC24" w14:textId="77777777" w:rsidR="007C308C" w:rsidRPr="001B5CE5" w:rsidRDefault="007C308C" w:rsidP="00C773BE">
            <w:pPr>
              <w:jc w:val="both"/>
              <w:rPr>
                <w:color w:val="000000" w:themeColor="text1"/>
                <w:sz w:val="22"/>
                <w:szCs w:val="22"/>
              </w:rPr>
            </w:pPr>
            <w:r w:rsidRPr="001B5CE5">
              <w:rPr>
                <w:color w:val="000000" w:themeColor="text1"/>
                <w:sz w:val="22"/>
                <w:szCs w:val="22"/>
              </w:rPr>
              <w:t>Ar numatomas planuojamos susisiekimo sistemos junglumas – planuojamas gatvių/kelių tinklas nesibaigia akligatviais, numatytos jungtys su gretimomis teritorijomis?</w:t>
            </w:r>
          </w:p>
        </w:tc>
        <w:tc>
          <w:tcPr>
            <w:tcW w:w="2126" w:type="dxa"/>
            <w:tcBorders>
              <w:top w:val="single" w:sz="12" w:space="0" w:color="auto"/>
              <w:left w:val="single" w:sz="12" w:space="0" w:color="auto"/>
              <w:right w:val="single" w:sz="8" w:space="0" w:color="auto"/>
            </w:tcBorders>
            <w:shd w:val="clear" w:color="auto" w:fill="92D050"/>
          </w:tcPr>
          <w:p w14:paraId="2C5E72CB"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Akligatviai neprojektuojami ar projektuojami trumpesni nei 100 m. </w:t>
            </w:r>
          </w:p>
          <w:p w14:paraId="3E6694B0" w14:textId="196789FD" w:rsidR="007C308C" w:rsidRPr="001B5CE5" w:rsidRDefault="007C308C" w:rsidP="00C773BE">
            <w:pPr>
              <w:jc w:val="both"/>
              <w:rPr>
                <w:color w:val="000000" w:themeColor="text1"/>
                <w:sz w:val="22"/>
                <w:szCs w:val="22"/>
              </w:rPr>
            </w:pPr>
            <w:r w:rsidRPr="001B5CE5">
              <w:rPr>
                <w:color w:val="000000" w:themeColor="text1"/>
                <w:sz w:val="22"/>
                <w:szCs w:val="22"/>
              </w:rPr>
              <w:t xml:space="preserve">Formuojama tęstinė susisiekimo sistema, sprendžianti kvartalų praeinamumą, </w:t>
            </w:r>
            <w:r w:rsidR="005E5B40" w:rsidRPr="001B5CE5">
              <w:rPr>
                <w:color w:val="000000" w:themeColor="text1"/>
                <w:sz w:val="22"/>
                <w:szCs w:val="22"/>
              </w:rPr>
              <w:t xml:space="preserve">patogumą, </w:t>
            </w:r>
            <w:r w:rsidRPr="001B5CE5">
              <w:rPr>
                <w:color w:val="000000" w:themeColor="text1"/>
                <w:sz w:val="22"/>
                <w:szCs w:val="22"/>
              </w:rPr>
              <w:t>visuomeninių objektų pasiekiamumą.</w:t>
            </w:r>
          </w:p>
        </w:tc>
        <w:tc>
          <w:tcPr>
            <w:tcW w:w="2268" w:type="dxa"/>
            <w:tcBorders>
              <w:top w:val="single" w:sz="12" w:space="0" w:color="auto"/>
              <w:left w:val="single" w:sz="8" w:space="0" w:color="auto"/>
              <w:right w:val="single" w:sz="8" w:space="0" w:color="auto"/>
            </w:tcBorders>
            <w:shd w:val="clear" w:color="auto" w:fill="FFFF00"/>
          </w:tcPr>
          <w:p w14:paraId="0062ED99" w14:textId="415E0254" w:rsidR="007C308C" w:rsidRPr="001B5CE5" w:rsidRDefault="007C308C" w:rsidP="00C773BE">
            <w:pPr>
              <w:jc w:val="both"/>
              <w:rPr>
                <w:color w:val="000000" w:themeColor="text1"/>
                <w:sz w:val="22"/>
                <w:szCs w:val="22"/>
              </w:rPr>
            </w:pPr>
            <w:r w:rsidRPr="001B5CE5">
              <w:rPr>
                <w:color w:val="000000" w:themeColor="text1"/>
                <w:sz w:val="22"/>
                <w:szCs w:val="22"/>
              </w:rPr>
              <w:t>Projektuojami 100–150 m ilgio akligatviai, nenumatyti pėsčiųjų</w:t>
            </w:r>
            <w:r w:rsidR="005E5B40" w:rsidRPr="001B5CE5">
              <w:rPr>
                <w:color w:val="000000" w:themeColor="text1"/>
                <w:sz w:val="22"/>
                <w:szCs w:val="22"/>
              </w:rPr>
              <w:t>/dviratininkų</w:t>
            </w:r>
            <w:r w:rsidRPr="001B5CE5">
              <w:rPr>
                <w:color w:val="000000" w:themeColor="text1"/>
                <w:sz w:val="22"/>
                <w:szCs w:val="22"/>
              </w:rPr>
              <w:t xml:space="preserve"> praėjimai</w:t>
            </w:r>
            <w:r w:rsidR="005E5B40" w:rsidRPr="001B5CE5">
              <w:rPr>
                <w:color w:val="000000" w:themeColor="text1"/>
                <w:sz w:val="22"/>
                <w:szCs w:val="22"/>
              </w:rPr>
              <w:t xml:space="preserve"> iš akligatvių</w:t>
            </w:r>
            <w:r w:rsidRPr="001B5CE5">
              <w:rPr>
                <w:color w:val="000000" w:themeColor="text1"/>
                <w:sz w:val="22"/>
                <w:szCs w:val="22"/>
              </w:rPr>
              <w:t>; Susisiekimo jungtys formaliai įrengtos, nesprendžia</w:t>
            </w:r>
            <w:r w:rsidR="005E5B40" w:rsidRPr="001B5CE5">
              <w:rPr>
                <w:color w:val="000000" w:themeColor="text1"/>
                <w:sz w:val="22"/>
                <w:szCs w:val="22"/>
              </w:rPr>
              <w:t>nt jungčių</w:t>
            </w:r>
            <w:r w:rsidRPr="001B5CE5">
              <w:rPr>
                <w:color w:val="000000" w:themeColor="text1"/>
                <w:sz w:val="22"/>
                <w:szCs w:val="22"/>
              </w:rPr>
              <w:t xml:space="preserve"> tarp atskirais </w:t>
            </w:r>
            <w:r w:rsidR="005E5B40" w:rsidRPr="001B5CE5">
              <w:rPr>
                <w:color w:val="000000" w:themeColor="text1"/>
                <w:sz w:val="22"/>
                <w:szCs w:val="22"/>
              </w:rPr>
              <w:t>TPD</w:t>
            </w:r>
            <w:r w:rsidRPr="001B5CE5">
              <w:rPr>
                <w:color w:val="000000" w:themeColor="text1"/>
                <w:sz w:val="22"/>
                <w:szCs w:val="22"/>
              </w:rPr>
              <w:t xml:space="preserve"> su</w:t>
            </w:r>
            <w:r w:rsidR="005E5B40" w:rsidRPr="001B5CE5">
              <w:rPr>
                <w:color w:val="000000" w:themeColor="text1"/>
                <w:sz w:val="22"/>
                <w:szCs w:val="22"/>
              </w:rPr>
              <w:t>plan</w:t>
            </w:r>
            <w:r w:rsidRPr="001B5CE5">
              <w:rPr>
                <w:color w:val="000000" w:themeColor="text1"/>
                <w:sz w:val="22"/>
                <w:szCs w:val="22"/>
              </w:rPr>
              <w:t>uotų teritorijų.</w:t>
            </w:r>
          </w:p>
        </w:tc>
        <w:tc>
          <w:tcPr>
            <w:tcW w:w="2128" w:type="dxa"/>
            <w:tcBorders>
              <w:top w:val="single" w:sz="12" w:space="0" w:color="auto"/>
              <w:left w:val="single" w:sz="8" w:space="0" w:color="auto"/>
              <w:right w:val="single" w:sz="8" w:space="0" w:color="auto"/>
            </w:tcBorders>
            <w:shd w:val="clear" w:color="auto" w:fill="DD5B41"/>
          </w:tcPr>
          <w:p w14:paraId="6E41A8E6" w14:textId="2A308379" w:rsidR="007C308C" w:rsidRPr="001B5CE5" w:rsidRDefault="007C308C" w:rsidP="00C773BE">
            <w:pPr>
              <w:jc w:val="both"/>
              <w:rPr>
                <w:color w:val="000000" w:themeColor="text1"/>
                <w:sz w:val="22"/>
                <w:szCs w:val="22"/>
              </w:rPr>
            </w:pPr>
            <w:r w:rsidRPr="001B5CE5">
              <w:rPr>
                <w:color w:val="000000" w:themeColor="text1"/>
                <w:sz w:val="22"/>
                <w:szCs w:val="22"/>
              </w:rPr>
              <w:t xml:space="preserve">Projektuojami ilgesni nei 150 m ilgio akligatviai, </w:t>
            </w:r>
            <w:r w:rsidR="005E5B40" w:rsidRPr="001B5CE5">
              <w:rPr>
                <w:color w:val="000000" w:themeColor="text1"/>
                <w:sz w:val="22"/>
                <w:szCs w:val="22"/>
              </w:rPr>
              <w:t>nenumatyti pėsčiųjų/dviratininkų praėjimai iš akligatvių</w:t>
            </w:r>
            <w:r w:rsidRPr="001B5CE5">
              <w:rPr>
                <w:color w:val="000000" w:themeColor="text1"/>
                <w:sz w:val="22"/>
                <w:szCs w:val="22"/>
              </w:rPr>
              <w:t>;</w:t>
            </w:r>
          </w:p>
          <w:p w14:paraId="67F960BC" w14:textId="17A4CE05" w:rsidR="007C308C" w:rsidRPr="001B5CE5" w:rsidRDefault="007C308C" w:rsidP="00C773BE">
            <w:pPr>
              <w:jc w:val="both"/>
              <w:rPr>
                <w:color w:val="000000" w:themeColor="text1"/>
                <w:sz w:val="22"/>
                <w:szCs w:val="22"/>
              </w:rPr>
            </w:pPr>
            <w:r w:rsidRPr="001B5CE5">
              <w:rPr>
                <w:color w:val="000000" w:themeColor="text1"/>
                <w:sz w:val="22"/>
                <w:szCs w:val="22"/>
              </w:rPr>
              <w:t>Nesprendžia</w:t>
            </w:r>
            <w:r w:rsidR="005E5B40" w:rsidRPr="001B5CE5">
              <w:rPr>
                <w:color w:val="000000" w:themeColor="text1"/>
                <w:sz w:val="22"/>
                <w:szCs w:val="22"/>
              </w:rPr>
              <w:t>mos</w:t>
            </w:r>
            <w:r w:rsidRPr="001B5CE5">
              <w:rPr>
                <w:color w:val="000000" w:themeColor="text1"/>
                <w:sz w:val="22"/>
                <w:szCs w:val="22"/>
              </w:rPr>
              <w:t xml:space="preserve"> ju</w:t>
            </w:r>
            <w:r w:rsidR="005E5B40" w:rsidRPr="001B5CE5">
              <w:rPr>
                <w:color w:val="000000" w:themeColor="text1"/>
                <w:sz w:val="22"/>
                <w:szCs w:val="22"/>
              </w:rPr>
              <w:t>ngtys</w:t>
            </w:r>
            <w:r w:rsidRPr="001B5CE5">
              <w:rPr>
                <w:color w:val="000000" w:themeColor="text1"/>
                <w:sz w:val="22"/>
                <w:szCs w:val="22"/>
              </w:rPr>
              <w:t xml:space="preserve"> tarp atskirų teritorijų; Neužtikrinamas visuomeninių objektų pasiekiamumas.</w:t>
            </w:r>
          </w:p>
        </w:tc>
      </w:tr>
      <w:tr w:rsidR="001B5CE5" w:rsidRPr="001B5CE5" w14:paraId="34DA7B92" w14:textId="77777777" w:rsidTr="00C81905">
        <w:tc>
          <w:tcPr>
            <w:tcW w:w="1701" w:type="dxa"/>
            <w:vMerge/>
          </w:tcPr>
          <w:p w14:paraId="74159E7F" w14:textId="77777777" w:rsidR="007C308C" w:rsidRPr="001B5CE5" w:rsidRDefault="007C308C" w:rsidP="00C773BE">
            <w:pPr>
              <w:jc w:val="both"/>
              <w:rPr>
                <w:color w:val="000000" w:themeColor="text1"/>
                <w:sz w:val="22"/>
                <w:szCs w:val="22"/>
              </w:rPr>
            </w:pPr>
          </w:p>
        </w:tc>
        <w:tc>
          <w:tcPr>
            <w:tcW w:w="1701" w:type="dxa"/>
            <w:vMerge/>
          </w:tcPr>
          <w:p w14:paraId="7C6E6B57"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3318D687" w14:textId="77777777" w:rsidR="007C308C" w:rsidRPr="001B5CE5" w:rsidRDefault="007C308C" w:rsidP="00C773BE">
            <w:pPr>
              <w:jc w:val="both"/>
              <w:rPr>
                <w:color w:val="000000" w:themeColor="text1"/>
                <w:sz w:val="22"/>
                <w:szCs w:val="22"/>
              </w:rPr>
            </w:pPr>
          </w:p>
        </w:tc>
        <w:tc>
          <w:tcPr>
            <w:tcW w:w="1843" w:type="dxa"/>
            <w:vMerge/>
            <w:tcBorders>
              <w:left w:val="single" w:sz="8" w:space="0" w:color="auto"/>
              <w:right w:val="single" w:sz="8" w:space="0" w:color="auto"/>
            </w:tcBorders>
          </w:tcPr>
          <w:p w14:paraId="5AEABE80"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8" w:space="0" w:color="auto"/>
              <w:right w:val="single" w:sz="12" w:space="0" w:color="auto"/>
            </w:tcBorders>
          </w:tcPr>
          <w:p w14:paraId="7A9B1CF2"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Ar planavimo sprendiniai pritaikomi prie esamų gatvių, dviračių ir (ar) pėsčiųjų takų tinko? </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2BB2780F" w14:textId="77777777" w:rsidR="007C308C" w:rsidRPr="001B5CE5" w:rsidRDefault="007C308C" w:rsidP="00C773BE">
            <w:pPr>
              <w:jc w:val="both"/>
              <w:rPr>
                <w:color w:val="000000" w:themeColor="text1"/>
                <w:sz w:val="22"/>
                <w:szCs w:val="22"/>
              </w:rPr>
            </w:pPr>
            <w:r w:rsidRPr="001B5CE5">
              <w:rPr>
                <w:color w:val="000000" w:themeColor="text1"/>
                <w:sz w:val="22"/>
                <w:szCs w:val="22"/>
              </w:rPr>
              <w:t>Saugomi, puoselėjami esami ir kuriami nauji.</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78B4B2EF" w14:textId="77777777" w:rsidR="007C308C" w:rsidRPr="001B5CE5" w:rsidRDefault="007C308C" w:rsidP="00C773BE">
            <w:pPr>
              <w:jc w:val="both"/>
              <w:rPr>
                <w:color w:val="000000" w:themeColor="text1"/>
                <w:sz w:val="22"/>
                <w:szCs w:val="22"/>
              </w:rPr>
            </w:pPr>
            <w:r w:rsidRPr="001B5CE5">
              <w:rPr>
                <w:color w:val="000000" w:themeColor="text1"/>
                <w:sz w:val="22"/>
                <w:szCs w:val="22"/>
              </w:rPr>
              <w:t>Išlieka svarbiausi esami ryšiai, kuriami nauji.</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474172B6" w14:textId="77777777" w:rsidR="007C308C" w:rsidRPr="001B5CE5" w:rsidRDefault="007C308C" w:rsidP="00C773BE">
            <w:pPr>
              <w:jc w:val="both"/>
              <w:rPr>
                <w:color w:val="000000" w:themeColor="text1"/>
                <w:sz w:val="22"/>
                <w:szCs w:val="22"/>
              </w:rPr>
            </w:pPr>
            <w:r w:rsidRPr="001B5CE5">
              <w:rPr>
                <w:color w:val="000000" w:themeColor="text1"/>
                <w:sz w:val="22"/>
                <w:szCs w:val="22"/>
              </w:rPr>
              <w:t>Nukertami esami ryšiai, nekuriami nauji.</w:t>
            </w:r>
          </w:p>
        </w:tc>
      </w:tr>
      <w:tr w:rsidR="001B5CE5" w:rsidRPr="001B5CE5" w14:paraId="410CB831" w14:textId="77777777" w:rsidTr="00F25F25">
        <w:trPr>
          <w:trHeight w:val="2175"/>
        </w:trPr>
        <w:tc>
          <w:tcPr>
            <w:tcW w:w="1701" w:type="dxa"/>
            <w:vMerge/>
          </w:tcPr>
          <w:p w14:paraId="3CC36682" w14:textId="77777777" w:rsidR="007C308C" w:rsidRPr="001B5CE5" w:rsidRDefault="007C308C" w:rsidP="00C773BE">
            <w:pPr>
              <w:jc w:val="both"/>
              <w:rPr>
                <w:color w:val="000000" w:themeColor="text1"/>
                <w:sz w:val="22"/>
                <w:szCs w:val="22"/>
              </w:rPr>
            </w:pPr>
          </w:p>
        </w:tc>
        <w:tc>
          <w:tcPr>
            <w:tcW w:w="1701" w:type="dxa"/>
            <w:vMerge/>
          </w:tcPr>
          <w:p w14:paraId="2F40543B"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51EC2E74" w14:textId="77777777" w:rsidR="007C308C" w:rsidRPr="001B5CE5" w:rsidRDefault="007C308C" w:rsidP="00C773BE">
            <w:pPr>
              <w:jc w:val="both"/>
              <w:rPr>
                <w:color w:val="000000" w:themeColor="text1"/>
                <w:sz w:val="22"/>
                <w:szCs w:val="22"/>
              </w:rPr>
            </w:pPr>
          </w:p>
        </w:tc>
        <w:tc>
          <w:tcPr>
            <w:tcW w:w="1843" w:type="dxa"/>
            <w:vMerge/>
            <w:tcBorders>
              <w:left w:val="single" w:sz="8" w:space="0" w:color="auto"/>
              <w:bottom w:val="single" w:sz="4" w:space="0" w:color="auto"/>
              <w:right w:val="single" w:sz="8" w:space="0" w:color="auto"/>
            </w:tcBorders>
          </w:tcPr>
          <w:p w14:paraId="6CBEFBDE"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4" w:space="0" w:color="auto"/>
              <w:right w:val="single" w:sz="12" w:space="0" w:color="auto"/>
            </w:tcBorders>
          </w:tcPr>
          <w:p w14:paraId="75D16AC8" w14:textId="77777777" w:rsidR="007C308C" w:rsidRPr="001B5CE5" w:rsidRDefault="007C308C" w:rsidP="00C773BE">
            <w:pPr>
              <w:jc w:val="both"/>
              <w:rPr>
                <w:color w:val="000000" w:themeColor="text1"/>
                <w:sz w:val="22"/>
                <w:szCs w:val="22"/>
              </w:rPr>
            </w:pPr>
            <w:r w:rsidRPr="001B5CE5">
              <w:rPr>
                <w:color w:val="000000" w:themeColor="text1"/>
                <w:sz w:val="22"/>
                <w:szCs w:val="22"/>
              </w:rPr>
              <w:t>Ar teritorijos pertvarkymo sprendiniai dera prie esamų sklypų ir (ar) kvartalų struktūros?</w:t>
            </w:r>
          </w:p>
        </w:tc>
        <w:tc>
          <w:tcPr>
            <w:tcW w:w="2126" w:type="dxa"/>
            <w:tcBorders>
              <w:top w:val="single" w:sz="8" w:space="0" w:color="auto"/>
              <w:left w:val="single" w:sz="12" w:space="0" w:color="auto"/>
              <w:bottom w:val="single" w:sz="4" w:space="0" w:color="auto"/>
              <w:right w:val="single" w:sz="8" w:space="0" w:color="auto"/>
            </w:tcBorders>
            <w:shd w:val="clear" w:color="auto" w:fill="92D050"/>
          </w:tcPr>
          <w:p w14:paraId="7DFA73A9" w14:textId="43E7D0C9" w:rsidR="007C308C" w:rsidRPr="001B5CE5" w:rsidRDefault="007C308C" w:rsidP="00C773BE">
            <w:pPr>
              <w:jc w:val="both"/>
              <w:rPr>
                <w:color w:val="000000" w:themeColor="text1"/>
                <w:sz w:val="22"/>
                <w:szCs w:val="22"/>
              </w:rPr>
            </w:pPr>
            <w:r w:rsidRPr="001B5CE5">
              <w:rPr>
                <w:color w:val="000000" w:themeColor="text1"/>
                <w:sz w:val="22"/>
                <w:szCs w:val="22"/>
              </w:rPr>
              <w:t>Taip</w:t>
            </w:r>
            <w:r w:rsidR="000A0C03" w:rsidRPr="001B5CE5">
              <w:rPr>
                <w:color w:val="000000" w:themeColor="text1"/>
                <w:sz w:val="22"/>
                <w:szCs w:val="22"/>
              </w:rPr>
              <w:t>.</w:t>
            </w:r>
            <w:r w:rsidRPr="001B5CE5">
              <w:rPr>
                <w:color w:val="000000" w:themeColor="text1"/>
                <w:sz w:val="22"/>
                <w:szCs w:val="22"/>
              </w:rPr>
              <w:t xml:space="preserve"> </w:t>
            </w:r>
            <w:r w:rsidR="000A0C03" w:rsidRPr="001B5CE5">
              <w:rPr>
                <w:color w:val="000000" w:themeColor="text1"/>
                <w:sz w:val="22"/>
                <w:szCs w:val="22"/>
              </w:rPr>
              <w:t>Sprendiniai atitinka sklypų struktūrą ir dydžius</w:t>
            </w:r>
            <w:r w:rsidRPr="001B5CE5">
              <w:rPr>
                <w:color w:val="000000" w:themeColor="text1"/>
                <w:sz w:val="22"/>
                <w:szCs w:val="22"/>
              </w:rPr>
              <w:t xml:space="preserve">, įvertintas užstatymo tvarkymo rėžimo tęstinumas, </w:t>
            </w:r>
            <w:r w:rsidR="000A0C03" w:rsidRPr="001B5CE5">
              <w:rPr>
                <w:color w:val="000000" w:themeColor="text1"/>
                <w:sz w:val="22"/>
                <w:szCs w:val="22"/>
              </w:rPr>
              <w:t>suformuojamos gatvių išklotinės,</w:t>
            </w:r>
            <w:r w:rsidRPr="001B5CE5">
              <w:rPr>
                <w:color w:val="000000" w:themeColor="text1"/>
                <w:sz w:val="22"/>
                <w:szCs w:val="22"/>
              </w:rPr>
              <w:t xml:space="preserve"> užstatymo linijos ir kt.</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0C342816" w14:textId="47A5E32A" w:rsidR="0087028F" w:rsidRPr="001B5CE5" w:rsidRDefault="007C308C" w:rsidP="00C773BE">
            <w:pPr>
              <w:jc w:val="both"/>
              <w:rPr>
                <w:color w:val="000000" w:themeColor="text1"/>
                <w:sz w:val="22"/>
                <w:szCs w:val="22"/>
              </w:rPr>
            </w:pPr>
            <w:r w:rsidRPr="001B5CE5">
              <w:rPr>
                <w:color w:val="000000" w:themeColor="text1"/>
                <w:sz w:val="22"/>
                <w:szCs w:val="22"/>
              </w:rPr>
              <w:t xml:space="preserve">Iš dalies atitinka </w:t>
            </w:r>
            <w:r w:rsidR="000A0C03" w:rsidRPr="001B5CE5">
              <w:rPr>
                <w:color w:val="000000" w:themeColor="text1"/>
                <w:sz w:val="22"/>
                <w:szCs w:val="22"/>
              </w:rPr>
              <w:t>susiklosčiusią sklypų struktūrą. D</w:t>
            </w:r>
            <w:r w:rsidRPr="001B5CE5">
              <w:rPr>
                <w:color w:val="000000" w:themeColor="text1"/>
                <w:sz w:val="22"/>
                <w:szCs w:val="22"/>
              </w:rPr>
              <w:t>alis teritorijos neatitinka susiklosčiusios struktūros</w:t>
            </w:r>
            <w:r w:rsidR="000A0C03" w:rsidRPr="001B5CE5">
              <w:rPr>
                <w:color w:val="000000" w:themeColor="text1"/>
                <w:sz w:val="22"/>
                <w:szCs w:val="22"/>
              </w:rPr>
              <w:t>, bet pateikta</w:t>
            </w:r>
            <w:r w:rsidRPr="001B5CE5">
              <w:rPr>
                <w:color w:val="000000" w:themeColor="text1"/>
                <w:sz w:val="22"/>
                <w:szCs w:val="22"/>
              </w:rPr>
              <w:t xml:space="preserve"> </w:t>
            </w:r>
            <w:r w:rsidR="000A0C03" w:rsidRPr="001B5CE5">
              <w:rPr>
                <w:color w:val="000000" w:themeColor="text1"/>
                <w:sz w:val="22"/>
                <w:szCs w:val="22"/>
              </w:rPr>
              <w:t xml:space="preserve">sprendinius </w:t>
            </w:r>
            <w:r w:rsidRPr="001B5CE5">
              <w:rPr>
                <w:color w:val="000000" w:themeColor="text1"/>
                <w:sz w:val="22"/>
                <w:szCs w:val="22"/>
              </w:rPr>
              <w:t>pagrindžianti informacija.</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47F29A0D" w14:textId="6147E5E8" w:rsidR="007C308C" w:rsidRPr="001B5CE5" w:rsidRDefault="007C308C" w:rsidP="00C773BE">
            <w:pPr>
              <w:jc w:val="both"/>
              <w:rPr>
                <w:color w:val="000000" w:themeColor="text1"/>
                <w:sz w:val="22"/>
                <w:szCs w:val="22"/>
              </w:rPr>
            </w:pPr>
            <w:r w:rsidRPr="001B5CE5">
              <w:rPr>
                <w:color w:val="000000" w:themeColor="text1"/>
                <w:sz w:val="22"/>
                <w:szCs w:val="22"/>
              </w:rPr>
              <w:t xml:space="preserve">Nereaguojama į esamą susiformavusią </w:t>
            </w:r>
            <w:r w:rsidR="00E44D7E" w:rsidRPr="001B5CE5">
              <w:rPr>
                <w:color w:val="000000" w:themeColor="text1"/>
                <w:sz w:val="22"/>
                <w:szCs w:val="22"/>
              </w:rPr>
              <w:t xml:space="preserve">ar/ir suplanuotą </w:t>
            </w:r>
            <w:r w:rsidRPr="001B5CE5">
              <w:rPr>
                <w:color w:val="000000" w:themeColor="text1"/>
                <w:sz w:val="22"/>
                <w:szCs w:val="22"/>
              </w:rPr>
              <w:t>aplinką, neišlaikomas sklypų tvarkymo tęstinumas.</w:t>
            </w:r>
          </w:p>
        </w:tc>
      </w:tr>
      <w:tr w:rsidR="001B5CE5" w:rsidRPr="001B5CE5" w14:paraId="68DDBD8B" w14:textId="77777777" w:rsidTr="002F78CE">
        <w:trPr>
          <w:trHeight w:val="1515"/>
        </w:trPr>
        <w:tc>
          <w:tcPr>
            <w:tcW w:w="1701" w:type="dxa"/>
            <w:vMerge/>
          </w:tcPr>
          <w:p w14:paraId="3E4310AE" w14:textId="77777777" w:rsidR="00684B0C" w:rsidRPr="001B5CE5" w:rsidRDefault="00684B0C" w:rsidP="00C773BE">
            <w:pPr>
              <w:jc w:val="both"/>
              <w:rPr>
                <w:color w:val="000000" w:themeColor="text1"/>
                <w:sz w:val="22"/>
                <w:szCs w:val="22"/>
              </w:rPr>
            </w:pPr>
          </w:p>
        </w:tc>
        <w:tc>
          <w:tcPr>
            <w:tcW w:w="1701" w:type="dxa"/>
            <w:vMerge/>
          </w:tcPr>
          <w:p w14:paraId="2DE3AC6B" w14:textId="77777777" w:rsidR="00684B0C" w:rsidRPr="001B5CE5" w:rsidRDefault="00684B0C" w:rsidP="00C773BE">
            <w:pPr>
              <w:jc w:val="both"/>
              <w:rPr>
                <w:color w:val="000000" w:themeColor="text1"/>
                <w:sz w:val="22"/>
                <w:szCs w:val="22"/>
              </w:rPr>
            </w:pPr>
          </w:p>
        </w:tc>
        <w:tc>
          <w:tcPr>
            <w:tcW w:w="1701" w:type="dxa"/>
            <w:vMerge/>
            <w:tcBorders>
              <w:right w:val="single" w:sz="8" w:space="0" w:color="auto"/>
            </w:tcBorders>
          </w:tcPr>
          <w:p w14:paraId="125A4A1C" w14:textId="77777777" w:rsidR="00684B0C" w:rsidRPr="001B5CE5" w:rsidRDefault="00684B0C" w:rsidP="00C773BE">
            <w:pPr>
              <w:jc w:val="both"/>
              <w:rPr>
                <w:color w:val="000000" w:themeColor="text1"/>
                <w:sz w:val="22"/>
                <w:szCs w:val="22"/>
              </w:rPr>
            </w:pPr>
          </w:p>
        </w:tc>
        <w:tc>
          <w:tcPr>
            <w:tcW w:w="1843" w:type="dxa"/>
            <w:tcBorders>
              <w:top w:val="single" w:sz="4" w:space="0" w:color="auto"/>
              <w:left w:val="single" w:sz="8" w:space="0" w:color="auto"/>
              <w:right w:val="single" w:sz="8" w:space="0" w:color="auto"/>
            </w:tcBorders>
          </w:tcPr>
          <w:p w14:paraId="2CD9C15B" w14:textId="5213F865" w:rsidR="00684B0C" w:rsidRPr="001B5CE5" w:rsidRDefault="00684B0C" w:rsidP="00C773BE">
            <w:pPr>
              <w:jc w:val="both"/>
              <w:rPr>
                <w:b/>
                <w:color w:val="000000" w:themeColor="text1"/>
                <w:sz w:val="22"/>
                <w:szCs w:val="22"/>
              </w:rPr>
            </w:pPr>
            <w:r w:rsidRPr="001B5CE5">
              <w:rPr>
                <w:b/>
                <w:color w:val="000000" w:themeColor="text1"/>
                <w:sz w:val="22"/>
                <w:szCs w:val="22"/>
              </w:rPr>
              <w:t>Atitiktis darnaus vystymosi principams</w:t>
            </w:r>
          </w:p>
        </w:tc>
        <w:tc>
          <w:tcPr>
            <w:tcW w:w="2552" w:type="dxa"/>
            <w:tcBorders>
              <w:top w:val="single" w:sz="4" w:space="0" w:color="auto"/>
              <w:left w:val="single" w:sz="8" w:space="0" w:color="auto"/>
              <w:bottom w:val="single" w:sz="4" w:space="0" w:color="auto"/>
              <w:right w:val="single" w:sz="12" w:space="0" w:color="auto"/>
            </w:tcBorders>
          </w:tcPr>
          <w:p w14:paraId="38DB87D7" w14:textId="0415FAA5" w:rsidR="00684B0C" w:rsidRPr="001B5CE5" w:rsidRDefault="0092244A" w:rsidP="00C773BE">
            <w:pPr>
              <w:jc w:val="both"/>
              <w:rPr>
                <w:color w:val="000000" w:themeColor="text1"/>
                <w:sz w:val="22"/>
                <w:szCs w:val="22"/>
              </w:rPr>
            </w:pPr>
            <w:r w:rsidRPr="001B5CE5">
              <w:rPr>
                <w:color w:val="000000" w:themeColor="text1"/>
                <w:sz w:val="22"/>
                <w:szCs w:val="22"/>
              </w:rPr>
              <w:t>Ar planavimo</w:t>
            </w:r>
            <w:r w:rsidR="00684B0C" w:rsidRPr="001B5CE5">
              <w:rPr>
                <w:color w:val="000000" w:themeColor="text1"/>
                <w:sz w:val="22"/>
                <w:szCs w:val="22"/>
              </w:rPr>
              <w:t xml:space="preserve"> sprendiniai grindžiami atsakingo žemės naudojimo ir užstatymo intensyvumo principais?</w:t>
            </w:r>
          </w:p>
        </w:tc>
        <w:tc>
          <w:tcPr>
            <w:tcW w:w="2126" w:type="dxa"/>
            <w:tcBorders>
              <w:top w:val="single" w:sz="4" w:space="0" w:color="auto"/>
              <w:left w:val="single" w:sz="12" w:space="0" w:color="auto"/>
              <w:bottom w:val="single" w:sz="4" w:space="0" w:color="auto"/>
              <w:right w:val="single" w:sz="8" w:space="0" w:color="auto"/>
            </w:tcBorders>
            <w:shd w:val="clear" w:color="auto" w:fill="92D050"/>
          </w:tcPr>
          <w:p w14:paraId="58F71D65" w14:textId="1EC079FB" w:rsidR="00116D66" w:rsidRPr="00C773BE" w:rsidRDefault="005F7033" w:rsidP="00C773BE">
            <w:pPr>
              <w:jc w:val="both"/>
              <w:rPr>
                <w:color w:val="000000" w:themeColor="text1"/>
                <w:sz w:val="22"/>
                <w:szCs w:val="22"/>
              </w:rPr>
            </w:pPr>
            <w:r w:rsidRPr="00C773BE">
              <w:rPr>
                <w:color w:val="000000" w:themeColor="text1"/>
                <w:sz w:val="22"/>
                <w:szCs w:val="22"/>
              </w:rPr>
              <w:t xml:space="preserve">Teritorija planuojama urbanizuotoje ar urbanizuojamoje teritorijoje, aprūpintoje centralizuotais inžineriniais tinklais, užtikrinama socialinė infrastruktūra. Planuojamų objektų </w:t>
            </w:r>
            <w:r w:rsidR="00116D66" w:rsidRPr="00C773BE">
              <w:rPr>
                <w:color w:val="000000" w:themeColor="text1"/>
                <w:sz w:val="22"/>
                <w:szCs w:val="22"/>
              </w:rPr>
              <w:t>UI rodiklis pakankamas</w:t>
            </w:r>
            <w:r w:rsidRPr="00C773BE">
              <w:rPr>
                <w:color w:val="000000" w:themeColor="text1"/>
                <w:sz w:val="22"/>
                <w:szCs w:val="22"/>
              </w:rPr>
              <w:t xml:space="preserve"> suplanuotam</w:t>
            </w:r>
            <w:r w:rsidR="00116D66" w:rsidRPr="00C773BE">
              <w:rPr>
                <w:color w:val="000000" w:themeColor="text1"/>
                <w:sz w:val="22"/>
                <w:szCs w:val="22"/>
              </w:rPr>
              <w:t xml:space="preserve"> teritorijos potencialui</w:t>
            </w:r>
            <w:r w:rsidRPr="00C773BE">
              <w:rPr>
                <w:color w:val="000000" w:themeColor="text1"/>
                <w:sz w:val="22"/>
                <w:szCs w:val="22"/>
              </w:rPr>
              <w:t>. Miesto</w:t>
            </w:r>
            <w:r w:rsidR="00116D66" w:rsidRPr="00C773BE">
              <w:rPr>
                <w:color w:val="000000" w:themeColor="text1"/>
                <w:sz w:val="22"/>
                <w:szCs w:val="22"/>
              </w:rPr>
              <w:t xml:space="preserve"> centro teritorijoje nenumatomas ekstensyvus užstatymas?</w:t>
            </w:r>
          </w:p>
        </w:tc>
        <w:tc>
          <w:tcPr>
            <w:tcW w:w="2268" w:type="dxa"/>
            <w:tcBorders>
              <w:top w:val="single" w:sz="4" w:space="0" w:color="auto"/>
              <w:left w:val="single" w:sz="8" w:space="0" w:color="auto"/>
              <w:bottom w:val="single" w:sz="4" w:space="0" w:color="auto"/>
              <w:right w:val="single" w:sz="8" w:space="0" w:color="auto"/>
            </w:tcBorders>
            <w:shd w:val="clear" w:color="auto" w:fill="FFFF00"/>
          </w:tcPr>
          <w:p w14:paraId="0940EF3A" w14:textId="77777777" w:rsidR="00684B0C" w:rsidRPr="00C773BE" w:rsidRDefault="005F7033" w:rsidP="00C773BE">
            <w:pPr>
              <w:jc w:val="both"/>
              <w:rPr>
                <w:color w:val="000000" w:themeColor="text1"/>
                <w:sz w:val="22"/>
                <w:szCs w:val="22"/>
              </w:rPr>
            </w:pPr>
            <w:r w:rsidRPr="00C773BE">
              <w:rPr>
                <w:color w:val="000000" w:themeColor="text1"/>
                <w:sz w:val="22"/>
                <w:szCs w:val="22"/>
              </w:rPr>
              <w:t>Teritorija planuojama  urbanizuojamoje ar neurbanizuojamoje teritorijoje, bet vietovės lygmens TPD yra suplanuota visa inžinerinė, susisiekimo, socialinė</w:t>
            </w:r>
            <w:r w:rsidR="00ED6DA7" w:rsidRPr="00C773BE">
              <w:rPr>
                <w:color w:val="000000" w:themeColor="text1"/>
                <w:sz w:val="22"/>
                <w:szCs w:val="22"/>
              </w:rPr>
              <w:t xml:space="preserve"> infrastruktūra ir atskirųjų želdynų bei viešųjų erdvių struktūra.</w:t>
            </w:r>
          </w:p>
          <w:p w14:paraId="1B2F80D0" w14:textId="1F6160E5" w:rsidR="00ED6DA7" w:rsidRPr="00C773BE" w:rsidRDefault="00ED6DA7" w:rsidP="00C773BE">
            <w:pPr>
              <w:jc w:val="both"/>
              <w:rPr>
                <w:color w:val="000000" w:themeColor="text1"/>
                <w:sz w:val="22"/>
                <w:szCs w:val="22"/>
              </w:rPr>
            </w:pPr>
            <w:r w:rsidRPr="00C773BE">
              <w:rPr>
                <w:color w:val="000000" w:themeColor="text1"/>
                <w:sz w:val="22"/>
                <w:szCs w:val="22"/>
              </w:rPr>
              <w:t>Planuojamų objektų UI rodiklis pakankamas suplanuotam teritorijos potencialui. Miesto centro teritorijoje nenumatomas ekstensyvus užstatymas?</w:t>
            </w:r>
          </w:p>
        </w:tc>
        <w:tc>
          <w:tcPr>
            <w:tcW w:w="2128" w:type="dxa"/>
            <w:tcBorders>
              <w:top w:val="single" w:sz="4" w:space="0" w:color="auto"/>
              <w:left w:val="single" w:sz="8" w:space="0" w:color="auto"/>
              <w:bottom w:val="single" w:sz="4" w:space="0" w:color="auto"/>
              <w:right w:val="single" w:sz="8" w:space="0" w:color="auto"/>
            </w:tcBorders>
            <w:shd w:val="clear" w:color="auto" w:fill="DD5B41"/>
          </w:tcPr>
          <w:p w14:paraId="16471783" w14:textId="77777777" w:rsidR="00684B0C" w:rsidRPr="00C773BE" w:rsidRDefault="00ED6DA7" w:rsidP="00C773BE">
            <w:pPr>
              <w:jc w:val="both"/>
              <w:rPr>
                <w:color w:val="000000" w:themeColor="text1"/>
                <w:sz w:val="22"/>
                <w:szCs w:val="22"/>
              </w:rPr>
            </w:pPr>
            <w:r w:rsidRPr="00C773BE">
              <w:rPr>
                <w:color w:val="000000" w:themeColor="text1"/>
                <w:sz w:val="22"/>
                <w:szCs w:val="22"/>
              </w:rPr>
              <w:t>Teritorija planuojama  urbanizuojamoje ar neurbanizuojamoje teritorijoje ir vietovės lygmens TPD nėra suplanuota visa inžinerinė, susisiekimo, socialinė infrastruktūra bei  atskirųjų želdynų bei viešųjų erdvių struktūra.</w:t>
            </w:r>
          </w:p>
          <w:p w14:paraId="086D6C3B" w14:textId="0558DB22" w:rsidR="00ED6DA7" w:rsidRPr="00C773BE" w:rsidRDefault="00ED6DA7" w:rsidP="00C773BE">
            <w:pPr>
              <w:jc w:val="both"/>
              <w:rPr>
                <w:color w:val="000000" w:themeColor="text1"/>
                <w:sz w:val="22"/>
                <w:szCs w:val="22"/>
              </w:rPr>
            </w:pPr>
            <w:r w:rsidRPr="00C773BE">
              <w:rPr>
                <w:color w:val="000000" w:themeColor="text1"/>
                <w:sz w:val="22"/>
                <w:szCs w:val="22"/>
              </w:rPr>
              <w:t>Planuojamų objektų UI rodiklis nepakankamas suplanuotam teritorijos potencialui. Miesto centro teritorijoje numatomas ekstensyvus užstatymas?</w:t>
            </w:r>
          </w:p>
        </w:tc>
      </w:tr>
      <w:tr w:rsidR="001B5CE5" w:rsidRPr="001B5CE5" w14:paraId="46B1FC94" w14:textId="77777777" w:rsidTr="00C81905">
        <w:tc>
          <w:tcPr>
            <w:tcW w:w="1701" w:type="dxa"/>
            <w:vMerge/>
          </w:tcPr>
          <w:p w14:paraId="200316FB" w14:textId="77777777" w:rsidR="007C308C" w:rsidRPr="001B5CE5" w:rsidRDefault="007C308C" w:rsidP="00C773BE">
            <w:pPr>
              <w:jc w:val="both"/>
              <w:rPr>
                <w:color w:val="000000" w:themeColor="text1"/>
                <w:sz w:val="22"/>
                <w:szCs w:val="22"/>
              </w:rPr>
            </w:pPr>
          </w:p>
        </w:tc>
        <w:tc>
          <w:tcPr>
            <w:tcW w:w="1701" w:type="dxa"/>
            <w:vMerge/>
          </w:tcPr>
          <w:p w14:paraId="3195533B"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48A6D32D" w14:textId="77777777" w:rsidR="007C308C" w:rsidRPr="001B5CE5" w:rsidRDefault="007C308C" w:rsidP="00C773BE">
            <w:pPr>
              <w:jc w:val="both"/>
              <w:rPr>
                <w:color w:val="000000" w:themeColor="text1"/>
                <w:sz w:val="22"/>
                <w:szCs w:val="22"/>
              </w:rPr>
            </w:pPr>
          </w:p>
        </w:tc>
        <w:tc>
          <w:tcPr>
            <w:tcW w:w="1843" w:type="dxa"/>
            <w:tcBorders>
              <w:top w:val="single" w:sz="8" w:space="0" w:color="auto"/>
              <w:left w:val="single" w:sz="8" w:space="0" w:color="auto"/>
              <w:bottom w:val="single" w:sz="8" w:space="0" w:color="auto"/>
              <w:right w:val="single" w:sz="8" w:space="0" w:color="auto"/>
            </w:tcBorders>
          </w:tcPr>
          <w:p w14:paraId="43004FE5"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Funkcionali struktūra</w:t>
            </w:r>
          </w:p>
        </w:tc>
        <w:tc>
          <w:tcPr>
            <w:tcW w:w="2552" w:type="dxa"/>
            <w:tcBorders>
              <w:top w:val="single" w:sz="8" w:space="0" w:color="auto"/>
              <w:left w:val="single" w:sz="8" w:space="0" w:color="auto"/>
              <w:bottom w:val="single" w:sz="8" w:space="0" w:color="auto"/>
              <w:right w:val="single" w:sz="12" w:space="0" w:color="auto"/>
            </w:tcBorders>
          </w:tcPr>
          <w:p w14:paraId="7E05E944" w14:textId="53CCE187" w:rsidR="007C308C" w:rsidRPr="001B5CE5" w:rsidRDefault="00DA31FF" w:rsidP="00C773BE">
            <w:pPr>
              <w:jc w:val="both"/>
              <w:rPr>
                <w:color w:val="000000" w:themeColor="text1"/>
                <w:sz w:val="22"/>
                <w:szCs w:val="22"/>
              </w:rPr>
            </w:pPr>
            <w:r w:rsidRPr="001B5CE5">
              <w:rPr>
                <w:color w:val="000000" w:themeColor="text1"/>
                <w:sz w:val="22"/>
                <w:szCs w:val="22"/>
              </w:rPr>
              <w:t>Ar yra lengvai pasiekiama</w:t>
            </w:r>
            <w:r w:rsidR="007C308C" w:rsidRPr="001B5CE5">
              <w:rPr>
                <w:color w:val="000000" w:themeColor="text1"/>
                <w:sz w:val="22"/>
                <w:szCs w:val="22"/>
              </w:rPr>
              <w:t xml:space="preserve"> kokybiškų atvirų (bendro naudojimo) urbanistinių ir žaliųjų erdvių? </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7745AEC0" w14:textId="37891172" w:rsidR="0087028F" w:rsidRPr="001B5CE5" w:rsidRDefault="007C308C" w:rsidP="00C773BE">
            <w:pPr>
              <w:jc w:val="both"/>
              <w:rPr>
                <w:color w:val="000000" w:themeColor="text1"/>
                <w:sz w:val="22"/>
                <w:szCs w:val="22"/>
              </w:rPr>
            </w:pPr>
            <w:r w:rsidRPr="001B5CE5">
              <w:rPr>
                <w:color w:val="000000" w:themeColor="text1"/>
                <w:sz w:val="22"/>
                <w:szCs w:val="22"/>
              </w:rPr>
              <w:t xml:space="preserve">Projektuojami ir saugomi platesniame urbanistiniame kontekste veikiantys ryšiai, žaliosios jungtys. </w:t>
            </w:r>
            <w:r w:rsidR="00D67520" w:rsidRPr="001B5CE5">
              <w:rPr>
                <w:color w:val="000000" w:themeColor="text1"/>
                <w:sz w:val="22"/>
                <w:szCs w:val="22"/>
              </w:rPr>
              <w:t>P</w:t>
            </w:r>
            <w:r w:rsidRPr="001B5CE5">
              <w:rPr>
                <w:color w:val="000000" w:themeColor="text1"/>
                <w:sz w:val="22"/>
                <w:szCs w:val="22"/>
              </w:rPr>
              <w:t>lanuojamoje teritorijoje</w:t>
            </w:r>
            <w:r w:rsidR="00D67520" w:rsidRPr="001B5CE5">
              <w:rPr>
                <w:color w:val="000000" w:themeColor="text1"/>
                <w:sz w:val="22"/>
                <w:szCs w:val="22"/>
              </w:rPr>
              <w:t xml:space="preserve">  </w:t>
            </w:r>
            <w:r w:rsidRPr="001B5CE5">
              <w:rPr>
                <w:color w:val="000000" w:themeColor="text1"/>
                <w:sz w:val="22"/>
                <w:szCs w:val="22"/>
              </w:rPr>
              <w:t>formuojamos bendro naudojimo viešosios erdvės (sklypai).</w:t>
            </w:r>
          </w:p>
          <w:p w14:paraId="43D2D72E" w14:textId="154AF27F" w:rsidR="0087028F" w:rsidRPr="001B5CE5" w:rsidRDefault="0087028F" w:rsidP="00C773BE">
            <w:pPr>
              <w:jc w:val="both"/>
              <w:rPr>
                <w:color w:val="000000" w:themeColor="text1"/>
                <w:sz w:val="22"/>
                <w:szCs w:val="22"/>
              </w:rPr>
            </w:pP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0A95D4C2" w14:textId="02FDC2F1" w:rsidR="007C308C" w:rsidRPr="001B5CE5" w:rsidRDefault="007C308C" w:rsidP="00C773BE">
            <w:pPr>
              <w:jc w:val="both"/>
              <w:rPr>
                <w:color w:val="000000" w:themeColor="text1"/>
                <w:sz w:val="22"/>
                <w:szCs w:val="22"/>
              </w:rPr>
            </w:pPr>
            <w:r w:rsidRPr="001B5CE5">
              <w:rPr>
                <w:color w:val="000000" w:themeColor="text1"/>
                <w:sz w:val="22"/>
                <w:szCs w:val="22"/>
              </w:rPr>
              <w:t>Teritorija įtraukiama į bendrą urbanistinę struktūrą, tačiau nekuria</w:t>
            </w:r>
            <w:r w:rsidR="00D67520" w:rsidRPr="001B5CE5">
              <w:rPr>
                <w:color w:val="000000" w:themeColor="text1"/>
                <w:sz w:val="22"/>
                <w:szCs w:val="22"/>
              </w:rPr>
              <w:t xml:space="preserve">mi platesniame urbanistiniame kontekste veikiantys ryšiai, žaliosios jungtys, </w:t>
            </w:r>
            <w:r w:rsidRPr="001B5CE5">
              <w:rPr>
                <w:color w:val="000000" w:themeColor="text1"/>
                <w:sz w:val="22"/>
                <w:szCs w:val="22"/>
              </w:rPr>
              <w:t xml:space="preserve"> viešų erdvių</w:t>
            </w:r>
            <w:r w:rsidR="00D67520" w:rsidRPr="001B5CE5">
              <w:rPr>
                <w:color w:val="000000" w:themeColor="text1"/>
                <w:sz w:val="22"/>
                <w:szCs w:val="22"/>
              </w:rPr>
              <w:t xml:space="preserve"> sistema.</w:t>
            </w:r>
            <w:r w:rsidRPr="001B5CE5">
              <w:rPr>
                <w:color w:val="000000" w:themeColor="text1"/>
                <w:sz w:val="22"/>
                <w:szCs w:val="22"/>
              </w:rPr>
              <w:t xml:space="preserve"> </w:t>
            </w:r>
            <w:r w:rsidR="00D67520" w:rsidRPr="001B5CE5">
              <w:rPr>
                <w:color w:val="000000" w:themeColor="text1"/>
                <w:sz w:val="22"/>
                <w:szCs w:val="22"/>
              </w:rPr>
              <w:t>Nenagrinėjam</w:t>
            </w:r>
            <w:r w:rsidRPr="001B5CE5">
              <w:rPr>
                <w:color w:val="000000" w:themeColor="text1"/>
                <w:sz w:val="22"/>
                <w:szCs w:val="22"/>
              </w:rPr>
              <w:t xml:space="preserve">os galimybės, nepateikta </w:t>
            </w:r>
            <w:r w:rsidR="00D67520" w:rsidRPr="001B5CE5">
              <w:rPr>
                <w:color w:val="000000" w:themeColor="text1"/>
                <w:sz w:val="22"/>
                <w:szCs w:val="22"/>
              </w:rPr>
              <w:t xml:space="preserve">sprendinius </w:t>
            </w:r>
            <w:r w:rsidRPr="001B5CE5">
              <w:rPr>
                <w:color w:val="000000" w:themeColor="text1"/>
                <w:sz w:val="22"/>
                <w:szCs w:val="22"/>
              </w:rPr>
              <w:t>pagrindžianti informacija.</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310FD02C" w14:textId="77777777" w:rsidR="007C308C" w:rsidRPr="001B5CE5" w:rsidRDefault="007C308C" w:rsidP="00C773BE">
            <w:pPr>
              <w:jc w:val="both"/>
              <w:rPr>
                <w:color w:val="000000" w:themeColor="text1"/>
                <w:sz w:val="22"/>
                <w:szCs w:val="22"/>
              </w:rPr>
            </w:pPr>
            <w:r w:rsidRPr="001B5CE5">
              <w:rPr>
                <w:color w:val="000000" w:themeColor="text1"/>
                <w:sz w:val="22"/>
                <w:szCs w:val="22"/>
              </w:rPr>
              <w:t>Veikia kaip atskiras elementas, nekuria ryšių ir bendro naudojimo viešųjų erdvių.</w:t>
            </w:r>
          </w:p>
        </w:tc>
      </w:tr>
      <w:tr w:rsidR="001B5CE5" w:rsidRPr="001B5CE5" w14:paraId="3F5AD3A3" w14:textId="77777777" w:rsidTr="00C81905">
        <w:trPr>
          <w:trHeight w:val="2780"/>
        </w:trPr>
        <w:tc>
          <w:tcPr>
            <w:tcW w:w="1701" w:type="dxa"/>
            <w:vMerge/>
            <w:tcBorders>
              <w:bottom w:val="single" w:sz="4" w:space="0" w:color="auto"/>
            </w:tcBorders>
          </w:tcPr>
          <w:p w14:paraId="35339661" w14:textId="77777777" w:rsidR="007C308C" w:rsidRPr="001B5CE5" w:rsidRDefault="007C308C" w:rsidP="00C773BE">
            <w:pPr>
              <w:jc w:val="both"/>
              <w:rPr>
                <w:color w:val="000000" w:themeColor="text1"/>
                <w:sz w:val="22"/>
                <w:szCs w:val="22"/>
              </w:rPr>
            </w:pPr>
          </w:p>
        </w:tc>
        <w:tc>
          <w:tcPr>
            <w:tcW w:w="1701" w:type="dxa"/>
            <w:vMerge/>
            <w:tcBorders>
              <w:bottom w:val="single" w:sz="4" w:space="0" w:color="auto"/>
            </w:tcBorders>
          </w:tcPr>
          <w:p w14:paraId="171CCE33" w14:textId="77777777" w:rsidR="007C308C" w:rsidRPr="001B5CE5" w:rsidRDefault="007C308C" w:rsidP="00C773BE">
            <w:pPr>
              <w:jc w:val="both"/>
              <w:rPr>
                <w:color w:val="000000" w:themeColor="text1"/>
                <w:sz w:val="22"/>
                <w:szCs w:val="22"/>
              </w:rPr>
            </w:pPr>
          </w:p>
        </w:tc>
        <w:tc>
          <w:tcPr>
            <w:tcW w:w="1701" w:type="dxa"/>
            <w:vMerge w:val="restart"/>
            <w:tcBorders>
              <w:bottom w:val="single" w:sz="4" w:space="0" w:color="auto"/>
              <w:right w:val="single" w:sz="8" w:space="0" w:color="auto"/>
            </w:tcBorders>
          </w:tcPr>
          <w:p w14:paraId="471F2E87" w14:textId="257B5534" w:rsidR="007E70CF" w:rsidRPr="001B5CE5" w:rsidRDefault="007C308C" w:rsidP="00C773BE">
            <w:pPr>
              <w:jc w:val="both"/>
              <w:rPr>
                <w:b/>
                <w:bCs/>
                <w:iCs/>
                <w:color w:val="000000" w:themeColor="text1"/>
                <w:sz w:val="22"/>
                <w:szCs w:val="22"/>
              </w:rPr>
            </w:pPr>
            <w:r w:rsidRPr="001B5CE5">
              <w:rPr>
                <w:b/>
                <w:bCs/>
                <w:iCs/>
                <w:color w:val="000000" w:themeColor="text1"/>
                <w:sz w:val="22"/>
                <w:szCs w:val="22"/>
              </w:rPr>
              <w:t>Centrinės miestų ir mies</w:t>
            </w:r>
            <w:r w:rsidR="007E70CF" w:rsidRPr="001B5CE5">
              <w:rPr>
                <w:b/>
                <w:bCs/>
                <w:iCs/>
                <w:color w:val="000000" w:themeColor="text1"/>
                <w:sz w:val="22"/>
                <w:szCs w:val="22"/>
              </w:rPr>
              <w:t>telių zonos (Kretingos miestas ir Kretingos rajono urbanistiniai centrai)</w:t>
            </w:r>
          </w:p>
        </w:tc>
        <w:tc>
          <w:tcPr>
            <w:tcW w:w="1843" w:type="dxa"/>
            <w:vMerge w:val="restart"/>
            <w:tcBorders>
              <w:top w:val="single" w:sz="8" w:space="0" w:color="auto"/>
              <w:left w:val="single" w:sz="8" w:space="0" w:color="auto"/>
              <w:right w:val="single" w:sz="8" w:space="0" w:color="auto"/>
            </w:tcBorders>
          </w:tcPr>
          <w:p w14:paraId="1248CD22"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Urbanistinis integralumas</w:t>
            </w:r>
          </w:p>
        </w:tc>
        <w:tc>
          <w:tcPr>
            <w:tcW w:w="2552" w:type="dxa"/>
            <w:tcBorders>
              <w:top w:val="single" w:sz="8" w:space="0" w:color="auto"/>
              <w:left w:val="single" w:sz="8" w:space="0" w:color="auto"/>
              <w:bottom w:val="single" w:sz="8" w:space="0" w:color="auto"/>
              <w:right w:val="single" w:sz="12" w:space="0" w:color="auto"/>
            </w:tcBorders>
          </w:tcPr>
          <w:p w14:paraId="0DF24DE6" w14:textId="77777777" w:rsidR="007C308C" w:rsidRPr="001B5CE5" w:rsidRDefault="007C308C" w:rsidP="00C773BE">
            <w:pPr>
              <w:jc w:val="both"/>
              <w:rPr>
                <w:color w:val="000000" w:themeColor="text1"/>
                <w:sz w:val="22"/>
                <w:szCs w:val="22"/>
              </w:rPr>
            </w:pPr>
            <w:r w:rsidRPr="001B5CE5">
              <w:rPr>
                <w:color w:val="000000" w:themeColor="text1"/>
                <w:sz w:val="22"/>
                <w:szCs w:val="22"/>
              </w:rPr>
              <w:t>Ar eismo organizacijos sprendiniuose vadovaujamasi prioritetų seka: pėsčiasis &gt; dviratis &gt; viešasis transportas &gt; automobilis?</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23A31B0B" w14:textId="23FA0C06" w:rsidR="007C308C" w:rsidRPr="001B5CE5" w:rsidRDefault="007C308C" w:rsidP="00C773BE">
            <w:pPr>
              <w:jc w:val="both"/>
              <w:rPr>
                <w:color w:val="000000" w:themeColor="text1"/>
                <w:sz w:val="22"/>
                <w:szCs w:val="22"/>
              </w:rPr>
            </w:pPr>
            <w:r w:rsidRPr="001B5CE5">
              <w:rPr>
                <w:color w:val="000000" w:themeColor="text1"/>
                <w:sz w:val="22"/>
                <w:szCs w:val="22"/>
              </w:rPr>
              <w:t>Dominuoja pėstieji; akcentuoja</w:t>
            </w:r>
            <w:r w:rsidR="006C660D" w:rsidRPr="001B5CE5">
              <w:rPr>
                <w:color w:val="000000" w:themeColor="text1"/>
                <w:sz w:val="22"/>
                <w:szCs w:val="22"/>
              </w:rPr>
              <w:t>mas</w:t>
            </w:r>
            <w:r w:rsidRPr="001B5CE5">
              <w:rPr>
                <w:color w:val="000000" w:themeColor="text1"/>
                <w:sz w:val="22"/>
                <w:szCs w:val="22"/>
              </w:rPr>
              <w:t xml:space="preserve"> pėsčiųjų/dviračių</w:t>
            </w:r>
            <w:r w:rsidR="006C660D" w:rsidRPr="001B5CE5">
              <w:rPr>
                <w:color w:val="000000" w:themeColor="text1"/>
                <w:sz w:val="22"/>
                <w:szCs w:val="22"/>
              </w:rPr>
              <w:t xml:space="preserve"> ir viešojo transporto prioritetas.</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43512819" w14:textId="77777777" w:rsidR="007C308C" w:rsidRPr="001B5CE5" w:rsidRDefault="007C308C" w:rsidP="00C773BE">
            <w:pPr>
              <w:jc w:val="both"/>
              <w:rPr>
                <w:color w:val="000000" w:themeColor="text1"/>
                <w:sz w:val="22"/>
                <w:szCs w:val="22"/>
              </w:rPr>
            </w:pPr>
            <w:r w:rsidRPr="001B5CE5">
              <w:rPr>
                <w:color w:val="000000" w:themeColor="text1"/>
                <w:sz w:val="22"/>
                <w:szCs w:val="22"/>
              </w:rPr>
              <w:t>Neaiški eismo dalyvių hierarchija;</w:t>
            </w:r>
          </w:p>
          <w:p w14:paraId="1B7C1C47" w14:textId="61A2D564" w:rsidR="007C308C" w:rsidRPr="001B5CE5" w:rsidRDefault="006C660D" w:rsidP="00C773BE">
            <w:pPr>
              <w:jc w:val="both"/>
              <w:rPr>
                <w:color w:val="000000" w:themeColor="text1"/>
                <w:sz w:val="22"/>
                <w:szCs w:val="22"/>
              </w:rPr>
            </w:pPr>
            <w:r w:rsidRPr="001B5CE5">
              <w:rPr>
                <w:color w:val="000000" w:themeColor="text1"/>
                <w:sz w:val="22"/>
                <w:szCs w:val="22"/>
              </w:rPr>
              <w:t>Eismo organizavimo sprendiniai</w:t>
            </w:r>
            <w:r w:rsidR="007C308C" w:rsidRPr="001B5CE5">
              <w:rPr>
                <w:color w:val="000000" w:themeColor="text1"/>
                <w:sz w:val="22"/>
                <w:szCs w:val="22"/>
              </w:rPr>
              <w:t xml:space="preserve"> kuria prioritetą pėstiesiems/dviračiams</w:t>
            </w:r>
            <w:r w:rsidR="001B5CE5">
              <w:rPr>
                <w:color w:val="000000" w:themeColor="text1"/>
                <w:sz w:val="22"/>
                <w:szCs w:val="22"/>
              </w:rPr>
              <w:t xml:space="preserve"> </w:t>
            </w:r>
            <w:r w:rsidRPr="001B5CE5">
              <w:rPr>
                <w:color w:val="000000" w:themeColor="text1"/>
                <w:sz w:val="22"/>
                <w:szCs w:val="22"/>
              </w:rPr>
              <w:t>ir viešajam transportui</w:t>
            </w:r>
            <w:r w:rsidR="007C308C" w:rsidRPr="001B5CE5">
              <w:rPr>
                <w:color w:val="000000" w:themeColor="text1"/>
                <w:sz w:val="22"/>
                <w:szCs w:val="22"/>
              </w:rPr>
              <w:t>.</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09EEE0C5" w14:textId="77777777" w:rsidR="00614BD5" w:rsidRDefault="00614BD5" w:rsidP="00C773BE">
            <w:pPr>
              <w:jc w:val="both"/>
              <w:rPr>
                <w:color w:val="000000" w:themeColor="text1"/>
                <w:sz w:val="22"/>
                <w:szCs w:val="22"/>
              </w:rPr>
            </w:pPr>
            <w:r>
              <w:rPr>
                <w:color w:val="000000" w:themeColor="text1"/>
                <w:sz w:val="22"/>
                <w:szCs w:val="22"/>
              </w:rPr>
              <w:t>Dominuoja automobilis;</w:t>
            </w:r>
          </w:p>
          <w:p w14:paraId="059EFCF4" w14:textId="0856EDD6" w:rsidR="007C308C" w:rsidRPr="001B5CE5" w:rsidRDefault="007C308C" w:rsidP="00C773BE">
            <w:pPr>
              <w:jc w:val="both"/>
              <w:rPr>
                <w:color w:val="000000" w:themeColor="text1"/>
                <w:sz w:val="22"/>
                <w:szCs w:val="22"/>
              </w:rPr>
            </w:pPr>
            <w:r w:rsidRPr="001B5CE5">
              <w:rPr>
                <w:color w:val="000000" w:themeColor="text1"/>
                <w:sz w:val="22"/>
                <w:szCs w:val="22"/>
              </w:rPr>
              <w:t>Eismo dalyvių hierarchija neaiški.</w:t>
            </w:r>
          </w:p>
        </w:tc>
      </w:tr>
      <w:tr w:rsidR="001B5CE5" w:rsidRPr="001B5CE5" w14:paraId="57789DDF" w14:textId="77777777" w:rsidTr="00C81905">
        <w:tc>
          <w:tcPr>
            <w:tcW w:w="1701" w:type="dxa"/>
            <w:vMerge/>
          </w:tcPr>
          <w:p w14:paraId="1A75FA7F" w14:textId="77777777" w:rsidR="007C308C" w:rsidRPr="001B5CE5" w:rsidRDefault="007C308C" w:rsidP="00C773BE">
            <w:pPr>
              <w:jc w:val="both"/>
              <w:rPr>
                <w:color w:val="000000" w:themeColor="text1"/>
                <w:sz w:val="22"/>
                <w:szCs w:val="22"/>
              </w:rPr>
            </w:pPr>
          </w:p>
        </w:tc>
        <w:tc>
          <w:tcPr>
            <w:tcW w:w="1701" w:type="dxa"/>
            <w:vMerge/>
          </w:tcPr>
          <w:p w14:paraId="3B178B4A"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114775B8" w14:textId="77777777" w:rsidR="007C308C" w:rsidRPr="001B5CE5" w:rsidRDefault="007C308C" w:rsidP="00C773BE">
            <w:pPr>
              <w:jc w:val="both"/>
              <w:rPr>
                <w:color w:val="000000" w:themeColor="text1"/>
                <w:sz w:val="22"/>
                <w:szCs w:val="22"/>
              </w:rPr>
            </w:pPr>
          </w:p>
        </w:tc>
        <w:tc>
          <w:tcPr>
            <w:tcW w:w="1843" w:type="dxa"/>
            <w:vMerge/>
            <w:tcBorders>
              <w:left w:val="single" w:sz="8" w:space="0" w:color="auto"/>
              <w:right w:val="single" w:sz="8" w:space="0" w:color="auto"/>
            </w:tcBorders>
          </w:tcPr>
          <w:p w14:paraId="7D7BD388"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8" w:space="0" w:color="auto"/>
              <w:right w:val="single" w:sz="12" w:space="0" w:color="auto"/>
            </w:tcBorders>
          </w:tcPr>
          <w:p w14:paraId="126EF162" w14:textId="77777777" w:rsidR="007C308C" w:rsidRPr="001B5CE5" w:rsidRDefault="007C308C" w:rsidP="00C773BE">
            <w:pPr>
              <w:jc w:val="both"/>
              <w:rPr>
                <w:color w:val="000000" w:themeColor="text1"/>
                <w:sz w:val="22"/>
                <w:szCs w:val="22"/>
              </w:rPr>
            </w:pPr>
            <w:r w:rsidRPr="001B5CE5">
              <w:rPr>
                <w:color w:val="000000" w:themeColor="text1"/>
                <w:sz w:val="22"/>
                <w:szCs w:val="22"/>
              </w:rPr>
              <w:t>Ar planavimo sprendiniai įsilieja į viešųjų urbanistinių erdvių (aikščių, skverų, parkų ir t.t.) sistemą?</w:t>
            </w:r>
          </w:p>
        </w:tc>
        <w:tc>
          <w:tcPr>
            <w:tcW w:w="2126" w:type="dxa"/>
            <w:tcBorders>
              <w:top w:val="single" w:sz="8" w:space="0" w:color="auto"/>
              <w:left w:val="single" w:sz="12" w:space="0" w:color="auto"/>
              <w:bottom w:val="single" w:sz="8" w:space="0" w:color="auto"/>
              <w:right w:val="single" w:sz="8" w:space="0" w:color="auto"/>
            </w:tcBorders>
            <w:shd w:val="clear" w:color="auto" w:fill="92D050"/>
          </w:tcPr>
          <w:p w14:paraId="452F0282" w14:textId="77777777" w:rsidR="007C308C" w:rsidRPr="001B5CE5" w:rsidRDefault="007C308C" w:rsidP="00C773BE">
            <w:pPr>
              <w:jc w:val="both"/>
              <w:rPr>
                <w:color w:val="000000" w:themeColor="text1"/>
                <w:sz w:val="22"/>
                <w:szCs w:val="22"/>
              </w:rPr>
            </w:pPr>
            <w:r w:rsidRPr="001B5CE5">
              <w:rPr>
                <w:color w:val="000000" w:themeColor="text1"/>
                <w:sz w:val="22"/>
                <w:szCs w:val="22"/>
              </w:rPr>
              <w:t>Sukuria  nepertraukiamus ryšius tarp viešųjų urbanistinių erdvių, kuria viešąsias erdves.</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37802120" w14:textId="7DE99BE1" w:rsidR="007C308C" w:rsidRPr="001B5CE5" w:rsidRDefault="007C308C" w:rsidP="00C773BE">
            <w:pPr>
              <w:jc w:val="both"/>
              <w:rPr>
                <w:color w:val="000000" w:themeColor="text1"/>
                <w:sz w:val="22"/>
                <w:szCs w:val="22"/>
              </w:rPr>
            </w:pPr>
            <w:r w:rsidRPr="001B5CE5">
              <w:rPr>
                <w:color w:val="000000" w:themeColor="text1"/>
                <w:sz w:val="22"/>
                <w:szCs w:val="22"/>
              </w:rPr>
              <w:t xml:space="preserve">Formuojami ryšiai, </w:t>
            </w:r>
            <w:r w:rsidR="006C660D" w:rsidRPr="001B5CE5">
              <w:rPr>
                <w:color w:val="000000" w:themeColor="text1"/>
                <w:sz w:val="22"/>
                <w:szCs w:val="22"/>
              </w:rPr>
              <w:t>tačiau viešoji infrastruktūra</w:t>
            </w:r>
            <w:r w:rsidRPr="001B5CE5">
              <w:rPr>
                <w:color w:val="000000" w:themeColor="text1"/>
                <w:sz w:val="22"/>
                <w:szCs w:val="22"/>
              </w:rPr>
              <w:t xml:space="preserve"> nekuria</w:t>
            </w:r>
            <w:r w:rsidR="006C660D" w:rsidRPr="001B5CE5">
              <w:rPr>
                <w:color w:val="000000" w:themeColor="text1"/>
                <w:sz w:val="22"/>
                <w:szCs w:val="22"/>
              </w:rPr>
              <w:t>ma</w:t>
            </w:r>
            <w:r w:rsidRPr="001B5CE5">
              <w:rPr>
                <w:color w:val="000000" w:themeColor="text1"/>
                <w:sz w:val="22"/>
                <w:szCs w:val="22"/>
              </w:rPr>
              <w:t>.</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498391AE" w14:textId="77777777" w:rsidR="007C308C" w:rsidRPr="001B5CE5" w:rsidRDefault="007C308C" w:rsidP="00C773BE">
            <w:pPr>
              <w:jc w:val="both"/>
              <w:rPr>
                <w:color w:val="000000" w:themeColor="text1"/>
                <w:sz w:val="22"/>
                <w:szCs w:val="22"/>
              </w:rPr>
            </w:pPr>
            <w:r w:rsidRPr="001B5CE5">
              <w:rPr>
                <w:color w:val="000000" w:themeColor="text1"/>
                <w:sz w:val="22"/>
                <w:szCs w:val="22"/>
              </w:rPr>
              <w:t>Objekto sprendiniai neįsilieja į viešą infrastruktūrą.</w:t>
            </w:r>
          </w:p>
        </w:tc>
      </w:tr>
      <w:tr w:rsidR="001B5CE5" w:rsidRPr="001B5CE5" w14:paraId="2A2DF04B" w14:textId="77777777" w:rsidTr="00CC7A1C">
        <w:trPr>
          <w:trHeight w:val="2580"/>
        </w:trPr>
        <w:tc>
          <w:tcPr>
            <w:tcW w:w="1701" w:type="dxa"/>
            <w:vMerge/>
          </w:tcPr>
          <w:p w14:paraId="494D4FCC" w14:textId="77777777" w:rsidR="007C308C" w:rsidRPr="001B5CE5" w:rsidRDefault="007C308C" w:rsidP="00C773BE">
            <w:pPr>
              <w:jc w:val="both"/>
              <w:rPr>
                <w:color w:val="000000" w:themeColor="text1"/>
                <w:sz w:val="22"/>
                <w:szCs w:val="22"/>
              </w:rPr>
            </w:pPr>
          </w:p>
        </w:tc>
        <w:tc>
          <w:tcPr>
            <w:tcW w:w="1701" w:type="dxa"/>
            <w:vMerge/>
          </w:tcPr>
          <w:p w14:paraId="35FB3281" w14:textId="77777777" w:rsidR="007C308C" w:rsidRPr="001B5CE5" w:rsidRDefault="007C308C" w:rsidP="00C773BE">
            <w:pPr>
              <w:jc w:val="both"/>
              <w:rPr>
                <w:color w:val="000000" w:themeColor="text1"/>
                <w:sz w:val="22"/>
                <w:szCs w:val="22"/>
              </w:rPr>
            </w:pPr>
          </w:p>
        </w:tc>
        <w:tc>
          <w:tcPr>
            <w:tcW w:w="1701" w:type="dxa"/>
            <w:vMerge/>
            <w:tcBorders>
              <w:right w:val="single" w:sz="8" w:space="0" w:color="auto"/>
            </w:tcBorders>
          </w:tcPr>
          <w:p w14:paraId="00CD6033" w14:textId="77777777" w:rsidR="007C308C" w:rsidRPr="001B5CE5" w:rsidRDefault="007C308C" w:rsidP="00C773BE">
            <w:pPr>
              <w:jc w:val="both"/>
              <w:rPr>
                <w:color w:val="000000" w:themeColor="text1"/>
                <w:sz w:val="22"/>
                <w:szCs w:val="22"/>
              </w:rPr>
            </w:pPr>
          </w:p>
        </w:tc>
        <w:tc>
          <w:tcPr>
            <w:tcW w:w="1843" w:type="dxa"/>
            <w:vMerge/>
            <w:tcBorders>
              <w:left w:val="single" w:sz="8" w:space="0" w:color="auto"/>
              <w:bottom w:val="single" w:sz="4" w:space="0" w:color="auto"/>
              <w:right w:val="single" w:sz="8" w:space="0" w:color="auto"/>
            </w:tcBorders>
          </w:tcPr>
          <w:p w14:paraId="61F03621" w14:textId="77777777" w:rsidR="007C308C" w:rsidRPr="001B5CE5" w:rsidRDefault="007C308C" w:rsidP="00C773BE">
            <w:pPr>
              <w:jc w:val="both"/>
              <w:rPr>
                <w:color w:val="000000" w:themeColor="text1"/>
                <w:sz w:val="22"/>
                <w:szCs w:val="22"/>
              </w:rPr>
            </w:pPr>
          </w:p>
        </w:tc>
        <w:tc>
          <w:tcPr>
            <w:tcW w:w="2552" w:type="dxa"/>
            <w:tcBorders>
              <w:top w:val="single" w:sz="8" w:space="0" w:color="auto"/>
              <w:left w:val="single" w:sz="8" w:space="0" w:color="auto"/>
              <w:bottom w:val="single" w:sz="4" w:space="0" w:color="auto"/>
              <w:right w:val="single" w:sz="12" w:space="0" w:color="auto"/>
            </w:tcBorders>
          </w:tcPr>
          <w:p w14:paraId="57597345"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Ar formuojama užstatymo linija, </w:t>
            </w:r>
            <w:proofErr w:type="spellStart"/>
            <w:r w:rsidRPr="001B5CE5">
              <w:rPr>
                <w:color w:val="000000" w:themeColor="text1"/>
                <w:sz w:val="22"/>
                <w:szCs w:val="22"/>
              </w:rPr>
              <w:t>perimetrinis</w:t>
            </w:r>
            <w:proofErr w:type="spellEnd"/>
            <w:r w:rsidRPr="001B5CE5">
              <w:rPr>
                <w:color w:val="000000" w:themeColor="text1"/>
                <w:sz w:val="22"/>
                <w:szCs w:val="22"/>
              </w:rPr>
              <w:t xml:space="preserve"> užstatymas, vidiniai kiemai?</w:t>
            </w:r>
          </w:p>
        </w:tc>
        <w:tc>
          <w:tcPr>
            <w:tcW w:w="2126" w:type="dxa"/>
            <w:tcBorders>
              <w:top w:val="single" w:sz="8" w:space="0" w:color="auto"/>
              <w:left w:val="single" w:sz="12" w:space="0" w:color="auto"/>
              <w:bottom w:val="single" w:sz="4" w:space="0" w:color="auto"/>
              <w:right w:val="single" w:sz="8" w:space="0" w:color="auto"/>
            </w:tcBorders>
            <w:shd w:val="clear" w:color="auto" w:fill="92D050"/>
          </w:tcPr>
          <w:p w14:paraId="1DA7F6DC" w14:textId="0C38521D" w:rsidR="00CC7A1C" w:rsidRPr="001B5CE5" w:rsidRDefault="007C308C" w:rsidP="00C773BE">
            <w:pPr>
              <w:jc w:val="both"/>
              <w:rPr>
                <w:color w:val="000000" w:themeColor="text1"/>
                <w:sz w:val="22"/>
                <w:szCs w:val="22"/>
              </w:rPr>
            </w:pPr>
            <w:r w:rsidRPr="001B5CE5">
              <w:rPr>
                <w:color w:val="000000" w:themeColor="text1"/>
                <w:sz w:val="22"/>
                <w:szCs w:val="22"/>
              </w:rPr>
              <w:t xml:space="preserve">Formuojamas </w:t>
            </w:r>
            <w:proofErr w:type="spellStart"/>
            <w:r w:rsidRPr="001B5CE5">
              <w:rPr>
                <w:color w:val="000000" w:themeColor="text1"/>
                <w:sz w:val="22"/>
                <w:szCs w:val="22"/>
              </w:rPr>
              <w:t>perimetrinis</w:t>
            </w:r>
            <w:proofErr w:type="spellEnd"/>
            <w:r w:rsidRPr="001B5CE5">
              <w:rPr>
                <w:color w:val="000000" w:themeColor="text1"/>
                <w:sz w:val="22"/>
                <w:szCs w:val="22"/>
              </w:rPr>
              <w:t xml:space="preserve"> užstatymas, numatyti patekimai į pastatus iš gatvės pusės, nedominuoja automobilių stovėjimo aikštelės gatvės pusėje.</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4FB612C3" w14:textId="77777777" w:rsidR="007C308C" w:rsidRPr="001B5CE5" w:rsidRDefault="007C308C" w:rsidP="00C773BE">
            <w:pPr>
              <w:jc w:val="both"/>
              <w:rPr>
                <w:color w:val="000000" w:themeColor="text1"/>
                <w:sz w:val="22"/>
                <w:szCs w:val="22"/>
              </w:rPr>
            </w:pPr>
            <w:r w:rsidRPr="001B5CE5">
              <w:rPr>
                <w:color w:val="000000" w:themeColor="text1"/>
                <w:sz w:val="22"/>
                <w:szCs w:val="22"/>
              </w:rPr>
              <w:t xml:space="preserve">Formuojamas </w:t>
            </w:r>
            <w:proofErr w:type="spellStart"/>
            <w:r w:rsidRPr="001B5CE5">
              <w:rPr>
                <w:color w:val="000000" w:themeColor="text1"/>
                <w:sz w:val="22"/>
                <w:szCs w:val="22"/>
              </w:rPr>
              <w:t>perimetrinis</w:t>
            </w:r>
            <w:proofErr w:type="spellEnd"/>
            <w:r w:rsidRPr="001B5CE5">
              <w:rPr>
                <w:color w:val="000000" w:themeColor="text1"/>
                <w:sz w:val="22"/>
                <w:szCs w:val="22"/>
              </w:rPr>
              <w:t xml:space="preserve"> užstatymas, dominuoja automobilių stovėjimo aikštelės, kitos kliūtys patogiam patekimui iš gatvės pusės. </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16FAAF90" w14:textId="77777777" w:rsidR="007C308C" w:rsidRPr="001B5CE5" w:rsidRDefault="007C308C" w:rsidP="00C773BE">
            <w:pPr>
              <w:jc w:val="both"/>
              <w:rPr>
                <w:color w:val="000000" w:themeColor="text1"/>
                <w:sz w:val="22"/>
                <w:szCs w:val="22"/>
              </w:rPr>
            </w:pPr>
            <w:r w:rsidRPr="001B5CE5">
              <w:rPr>
                <w:color w:val="000000" w:themeColor="text1"/>
                <w:sz w:val="22"/>
                <w:szCs w:val="22"/>
              </w:rPr>
              <w:t>Formuojamas atitrauktas nuo gatvės užstatymas,  gatvės pusėje suprojektuotos automobilių stovėjimo aikštelės, nespręsti pėsčiųjų ir dviratininkų srautai.</w:t>
            </w:r>
          </w:p>
        </w:tc>
      </w:tr>
      <w:tr w:rsidR="001B5CE5" w:rsidRPr="001B5CE5" w14:paraId="016D1445" w14:textId="77777777" w:rsidTr="00C81905">
        <w:tc>
          <w:tcPr>
            <w:tcW w:w="1701" w:type="dxa"/>
            <w:vMerge/>
          </w:tcPr>
          <w:p w14:paraId="3F6843F0" w14:textId="77777777" w:rsidR="007C308C" w:rsidRPr="001B5CE5" w:rsidRDefault="007C308C" w:rsidP="00C773BE">
            <w:pPr>
              <w:jc w:val="both"/>
              <w:rPr>
                <w:color w:val="000000" w:themeColor="text1"/>
                <w:sz w:val="22"/>
                <w:szCs w:val="22"/>
              </w:rPr>
            </w:pPr>
          </w:p>
        </w:tc>
        <w:tc>
          <w:tcPr>
            <w:tcW w:w="1701" w:type="dxa"/>
            <w:vMerge/>
          </w:tcPr>
          <w:p w14:paraId="1E032E19" w14:textId="77777777" w:rsidR="007C308C" w:rsidRPr="001B5CE5" w:rsidRDefault="007C308C" w:rsidP="00C773BE">
            <w:pPr>
              <w:jc w:val="both"/>
              <w:rPr>
                <w:color w:val="000000" w:themeColor="text1"/>
                <w:sz w:val="22"/>
                <w:szCs w:val="22"/>
              </w:rPr>
            </w:pPr>
          </w:p>
        </w:tc>
        <w:tc>
          <w:tcPr>
            <w:tcW w:w="1701" w:type="dxa"/>
            <w:vMerge/>
          </w:tcPr>
          <w:p w14:paraId="7B0C3BBC" w14:textId="77777777" w:rsidR="007C308C" w:rsidRPr="001B5CE5" w:rsidRDefault="007C308C" w:rsidP="00C773BE">
            <w:pPr>
              <w:jc w:val="both"/>
              <w:rPr>
                <w:color w:val="000000" w:themeColor="text1"/>
                <w:sz w:val="22"/>
                <w:szCs w:val="22"/>
              </w:rPr>
            </w:pPr>
          </w:p>
        </w:tc>
        <w:tc>
          <w:tcPr>
            <w:tcW w:w="1843" w:type="dxa"/>
          </w:tcPr>
          <w:p w14:paraId="1F5CA684" w14:textId="77777777" w:rsidR="007C308C" w:rsidRPr="001B5CE5" w:rsidRDefault="007C308C" w:rsidP="00C773BE">
            <w:pPr>
              <w:jc w:val="both"/>
              <w:rPr>
                <w:b/>
                <w:bCs/>
                <w:iCs/>
                <w:color w:val="000000" w:themeColor="text1"/>
                <w:sz w:val="22"/>
                <w:szCs w:val="22"/>
              </w:rPr>
            </w:pPr>
            <w:r w:rsidRPr="001B5CE5">
              <w:rPr>
                <w:b/>
                <w:bCs/>
                <w:iCs/>
                <w:color w:val="000000" w:themeColor="text1"/>
                <w:sz w:val="22"/>
                <w:szCs w:val="22"/>
              </w:rPr>
              <w:t>Santykis su paveldėtomis vertėmis</w:t>
            </w:r>
          </w:p>
        </w:tc>
        <w:tc>
          <w:tcPr>
            <w:tcW w:w="2552" w:type="dxa"/>
            <w:tcBorders>
              <w:right w:val="single" w:sz="12" w:space="0" w:color="auto"/>
            </w:tcBorders>
          </w:tcPr>
          <w:p w14:paraId="406CDC50" w14:textId="165A7811" w:rsidR="007C308C" w:rsidRPr="001B5CE5" w:rsidRDefault="007C308C" w:rsidP="00C773BE">
            <w:pPr>
              <w:jc w:val="both"/>
              <w:rPr>
                <w:color w:val="000000" w:themeColor="text1"/>
                <w:sz w:val="22"/>
                <w:szCs w:val="22"/>
              </w:rPr>
            </w:pPr>
            <w:r w:rsidRPr="001B5CE5">
              <w:rPr>
                <w:color w:val="000000" w:themeColor="text1"/>
                <w:sz w:val="22"/>
                <w:szCs w:val="22"/>
              </w:rPr>
              <w:t xml:space="preserve">Ar įvertinta vietovės istorinė urbanistinė raida, </w:t>
            </w:r>
            <w:r w:rsidR="001B5CE5">
              <w:rPr>
                <w:color w:val="000000" w:themeColor="text1"/>
                <w:sz w:val="22"/>
                <w:szCs w:val="22"/>
              </w:rPr>
              <w:t>sa</w:t>
            </w:r>
            <w:r w:rsidR="005E5B40" w:rsidRPr="001B5CE5">
              <w:rPr>
                <w:color w:val="000000" w:themeColor="text1"/>
                <w:sz w:val="22"/>
                <w:szCs w:val="22"/>
              </w:rPr>
              <w:t>ntykis</w:t>
            </w:r>
            <w:r w:rsidRPr="001B5CE5">
              <w:rPr>
                <w:color w:val="000000" w:themeColor="text1"/>
                <w:sz w:val="22"/>
                <w:szCs w:val="22"/>
              </w:rPr>
              <w:t xml:space="preserve"> su išlikusiu kultūros paveldu, ar šios žinios ir informacija daro įtaką </w:t>
            </w:r>
            <w:r w:rsidR="0061336A" w:rsidRPr="001B5CE5">
              <w:rPr>
                <w:color w:val="000000" w:themeColor="text1"/>
                <w:sz w:val="22"/>
                <w:szCs w:val="22"/>
              </w:rPr>
              <w:t>planavimo</w:t>
            </w:r>
            <w:r w:rsidRPr="001B5CE5">
              <w:rPr>
                <w:color w:val="000000" w:themeColor="text1"/>
                <w:sz w:val="22"/>
                <w:szCs w:val="22"/>
              </w:rPr>
              <w:t xml:space="preserve"> sprendiniams?</w:t>
            </w:r>
          </w:p>
        </w:tc>
        <w:tc>
          <w:tcPr>
            <w:tcW w:w="2126" w:type="dxa"/>
            <w:tcBorders>
              <w:left w:val="single" w:sz="12" w:space="0" w:color="auto"/>
            </w:tcBorders>
            <w:shd w:val="clear" w:color="auto" w:fill="92D050"/>
          </w:tcPr>
          <w:p w14:paraId="2B4CB20B" w14:textId="36B0611D" w:rsidR="007C308C" w:rsidRPr="001B5CE5" w:rsidRDefault="00CA1A40" w:rsidP="00C773BE">
            <w:pPr>
              <w:jc w:val="both"/>
              <w:rPr>
                <w:color w:val="000000" w:themeColor="text1"/>
                <w:sz w:val="22"/>
                <w:szCs w:val="22"/>
              </w:rPr>
            </w:pPr>
            <w:r w:rsidRPr="001B5CE5">
              <w:rPr>
                <w:color w:val="000000" w:themeColor="text1"/>
                <w:sz w:val="22"/>
                <w:szCs w:val="22"/>
              </w:rPr>
              <w:t>Atkuriama</w:t>
            </w:r>
            <w:r w:rsidR="007C308C" w:rsidRPr="001B5CE5">
              <w:rPr>
                <w:color w:val="000000" w:themeColor="text1"/>
                <w:sz w:val="22"/>
                <w:szCs w:val="22"/>
              </w:rPr>
              <w:t xml:space="preserve">, </w:t>
            </w:r>
            <w:r w:rsidRPr="001B5CE5">
              <w:rPr>
                <w:color w:val="000000" w:themeColor="text1"/>
                <w:sz w:val="22"/>
                <w:szCs w:val="22"/>
              </w:rPr>
              <w:t>modernizuojama</w:t>
            </w:r>
            <w:r w:rsidR="007C308C" w:rsidRPr="001B5CE5">
              <w:rPr>
                <w:color w:val="000000" w:themeColor="text1"/>
                <w:sz w:val="22"/>
                <w:szCs w:val="22"/>
              </w:rPr>
              <w:t xml:space="preserve"> pagal būdingus istorinius požymius.</w:t>
            </w:r>
          </w:p>
        </w:tc>
        <w:tc>
          <w:tcPr>
            <w:tcW w:w="2268" w:type="dxa"/>
            <w:shd w:val="clear" w:color="auto" w:fill="FFFF00"/>
          </w:tcPr>
          <w:p w14:paraId="385726B0" w14:textId="1BCDC20A" w:rsidR="007C308C" w:rsidRPr="001B5CE5" w:rsidRDefault="00CA1A40" w:rsidP="00C773BE">
            <w:pPr>
              <w:jc w:val="both"/>
              <w:rPr>
                <w:color w:val="000000" w:themeColor="text1"/>
                <w:sz w:val="22"/>
                <w:szCs w:val="22"/>
              </w:rPr>
            </w:pPr>
            <w:r w:rsidRPr="001B5CE5">
              <w:rPr>
                <w:color w:val="000000" w:themeColor="text1"/>
                <w:sz w:val="22"/>
                <w:szCs w:val="22"/>
              </w:rPr>
              <w:t>Modernizuojama, p</w:t>
            </w:r>
            <w:r w:rsidR="007C308C" w:rsidRPr="001B5CE5">
              <w:rPr>
                <w:color w:val="000000" w:themeColor="text1"/>
                <w:sz w:val="22"/>
                <w:szCs w:val="22"/>
              </w:rPr>
              <w:t>apildoma, užbaigia</w:t>
            </w:r>
            <w:r w:rsidRPr="001B5CE5">
              <w:rPr>
                <w:color w:val="000000" w:themeColor="text1"/>
                <w:sz w:val="22"/>
                <w:szCs w:val="22"/>
              </w:rPr>
              <w:t>nt urbanistines struktūras</w:t>
            </w:r>
            <w:r w:rsidR="007C308C" w:rsidRPr="001B5CE5">
              <w:rPr>
                <w:color w:val="000000" w:themeColor="text1"/>
                <w:sz w:val="22"/>
                <w:szCs w:val="22"/>
              </w:rPr>
              <w:t xml:space="preserve"> pagal būdingus istorinius požymius.</w:t>
            </w:r>
          </w:p>
        </w:tc>
        <w:tc>
          <w:tcPr>
            <w:tcW w:w="2128" w:type="dxa"/>
            <w:shd w:val="clear" w:color="auto" w:fill="DD5B41"/>
          </w:tcPr>
          <w:p w14:paraId="02740DDA" w14:textId="77777777" w:rsidR="007C308C" w:rsidRPr="001B5CE5" w:rsidRDefault="007C308C" w:rsidP="00C773BE">
            <w:pPr>
              <w:jc w:val="both"/>
              <w:rPr>
                <w:color w:val="000000" w:themeColor="text1"/>
                <w:sz w:val="22"/>
                <w:szCs w:val="22"/>
              </w:rPr>
            </w:pPr>
            <w:r w:rsidRPr="001B5CE5">
              <w:rPr>
                <w:color w:val="000000" w:themeColor="text1"/>
                <w:sz w:val="22"/>
                <w:szCs w:val="22"/>
              </w:rPr>
              <w:t>Performuojama neišlaikant istorinei vietai būdingų urbanistinės struktūros požymių.</w:t>
            </w:r>
          </w:p>
          <w:p w14:paraId="3944047D" w14:textId="77777777" w:rsidR="007C308C" w:rsidRPr="001B5CE5" w:rsidRDefault="007C308C" w:rsidP="00C773BE">
            <w:pPr>
              <w:jc w:val="both"/>
              <w:rPr>
                <w:color w:val="000000" w:themeColor="text1"/>
                <w:sz w:val="22"/>
                <w:szCs w:val="22"/>
              </w:rPr>
            </w:pPr>
          </w:p>
        </w:tc>
      </w:tr>
      <w:tr w:rsidR="001B5CE5" w:rsidRPr="001B5CE5" w14:paraId="5EEBB4C8" w14:textId="77777777" w:rsidTr="008B5F49">
        <w:trPr>
          <w:trHeight w:val="1822"/>
        </w:trPr>
        <w:tc>
          <w:tcPr>
            <w:tcW w:w="1701" w:type="dxa"/>
            <w:vMerge w:val="restart"/>
          </w:tcPr>
          <w:p w14:paraId="4F8B7F8E" w14:textId="7AF39695" w:rsidR="002C4393" w:rsidRPr="001B5CE5" w:rsidRDefault="002C4393" w:rsidP="00C773BE">
            <w:pPr>
              <w:jc w:val="both"/>
              <w:rPr>
                <w:color w:val="000000" w:themeColor="text1"/>
                <w:sz w:val="22"/>
                <w:szCs w:val="22"/>
              </w:rPr>
            </w:pPr>
            <w:r w:rsidRPr="001B5CE5">
              <w:rPr>
                <w:b/>
                <w:bCs/>
                <w:color w:val="000000" w:themeColor="text1"/>
                <w:sz w:val="22"/>
                <w:szCs w:val="22"/>
              </w:rPr>
              <w:t>STATYBOS TEISĖS TAIKYMAS</w:t>
            </w:r>
          </w:p>
        </w:tc>
        <w:tc>
          <w:tcPr>
            <w:tcW w:w="1701" w:type="dxa"/>
            <w:vMerge w:val="restart"/>
          </w:tcPr>
          <w:p w14:paraId="35A941BA" w14:textId="6B51BB13" w:rsidR="002C4393" w:rsidRPr="001B5CE5" w:rsidRDefault="002C4393" w:rsidP="00C773BE">
            <w:pPr>
              <w:jc w:val="both"/>
              <w:rPr>
                <w:b/>
                <w:bCs/>
                <w:color w:val="000000" w:themeColor="text1"/>
                <w:sz w:val="22"/>
                <w:szCs w:val="22"/>
              </w:rPr>
            </w:pPr>
            <w:r w:rsidRPr="001B5CE5">
              <w:rPr>
                <w:b/>
                <w:bCs/>
                <w:color w:val="000000" w:themeColor="text1"/>
                <w:sz w:val="22"/>
                <w:szCs w:val="22"/>
              </w:rPr>
              <w:t>Neypatingų ir ypatingų pastatų ir inžinerinių statinių (išskyrus inžinerinius tinklus) projektai/ projektiniai pasiūlymai</w:t>
            </w:r>
          </w:p>
          <w:p w14:paraId="394B5FED" w14:textId="77777777" w:rsidR="002C4393" w:rsidRPr="001B5CE5" w:rsidRDefault="002C4393" w:rsidP="00C773BE">
            <w:pPr>
              <w:jc w:val="both"/>
              <w:rPr>
                <w:color w:val="000000" w:themeColor="text1"/>
                <w:sz w:val="22"/>
                <w:szCs w:val="22"/>
              </w:rPr>
            </w:pPr>
          </w:p>
        </w:tc>
        <w:tc>
          <w:tcPr>
            <w:tcW w:w="1701" w:type="dxa"/>
            <w:vMerge w:val="restart"/>
          </w:tcPr>
          <w:p w14:paraId="2B0C726E" w14:textId="38128F9E" w:rsidR="002C4393" w:rsidRPr="001B5CE5" w:rsidRDefault="002C4393" w:rsidP="00C773BE">
            <w:pPr>
              <w:jc w:val="both"/>
              <w:rPr>
                <w:color w:val="000000" w:themeColor="text1"/>
                <w:sz w:val="22"/>
                <w:szCs w:val="22"/>
              </w:rPr>
            </w:pPr>
            <w:r w:rsidRPr="001B5CE5">
              <w:rPr>
                <w:b/>
                <w:bCs/>
                <w:iCs/>
                <w:color w:val="000000" w:themeColor="text1"/>
                <w:sz w:val="22"/>
                <w:szCs w:val="22"/>
              </w:rPr>
              <w:t>Visos teritorijos</w:t>
            </w:r>
          </w:p>
        </w:tc>
        <w:tc>
          <w:tcPr>
            <w:tcW w:w="1843" w:type="dxa"/>
            <w:vMerge w:val="restart"/>
          </w:tcPr>
          <w:p w14:paraId="178EBD68" w14:textId="77777777" w:rsidR="002C4393" w:rsidRPr="001B5CE5" w:rsidRDefault="002C4393" w:rsidP="00C773BE">
            <w:pPr>
              <w:jc w:val="both"/>
              <w:rPr>
                <w:b/>
                <w:bCs/>
                <w:iCs/>
                <w:color w:val="000000" w:themeColor="text1"/>
                <w:sz w:val="22"/>
                <w:szCs w:val="22"/>
              </w:rPr>
            </w:pPr>
            <w:r w:rsidRPr="001B5CE5">
              <w:rPr>
                <w:b/>
                <w:bCs/>
                <w:iCs/>
                <w:color w:val="000000" w:themeColor="text1"/>
                <w:sz w:val="22"/>
                <w:szCs w:val="22"/>
              </w:rPr>
              <w:t>Urbanistinis integralumas</w:t>
            </w:r>
          </w:p>
        </w:tc>
        <w:tc>
          <w:tcPr>
            <w:tcW w:w="2552" w:type="dxa"/>
            <w:tcBorders>
              <w:bottom w:val="single" w:sz="4" w:space="0" w:color="auto"/>
              <w:right w:val="single" w:sz="8" w:space="0" w:color="auto"/>
            </w:tcBorders>
          </w:tcPr>
          <w:p w14:paraId="5A04F148" w14:textId="260935FF" w:rsidR="002C4393" w:rsidRPr="001B5CE5" w:rsidRDefault="002C4393" w:rsidP="00C773BE">
            <w:pPr>
              <w:jc w:val="both"/>
              <w:rPr>
                <w:color w:val="000000" w:themeColor="text1"/>
                <w:sz w:val="22"/>
                <w:szCs w:val="22"/>
              </w:rPr>
            </w:pPr>
            <w:r w:rsidRPr="001B5CE5">
              <w:rPr>
                <w:color w:val="000000" w:themeColor="text1"/>
                <w:sz w:val="22"/>
                <w:szCs w:val="22"/>
              </w:rPr>
              <w:t>Ar objekto sprendiniai dera prie esamų sklypų ir (ar) kvartalų struktūros,  urbanistinio užstatymo konteksto.</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0AA94155" w14:textId="68D7FD90" w:rsidR="002C4393" w:rsidRPr="001B5CE5" w:rsidRDefault="002C4393" w:rsidP="00C773BE">
            <w:pPr>
              <w:jc w:val="both"/>
              <w:rPr>
                <w:color w:val="000000" w:themeColor="text1"/>
                <w:sz w:val="22"/>
                <w:szCs w:val="22"/>
              </w:rPr>
            </w:pPr>
            <w:r w:rsidRPr="001B5CE5">
              <w:rPr>
                <w:color w:val="000000" w:themeColor="text1"/>
                <w:sz w:val="22"/>
                <w:szCs w:val="22"/>
              </w:rPr>
              <w:t>Atitinka esamą užstatymo tipologiją, dera prie urbanistinio užstatymo konteksto.</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1A3C1C1E" w14:textId="513A114C" w:rsidR="002C4393" w:rsidRPr="001B5CE5" w:rsidRDefault="002C4393" w:rsidP="00C773BE">
            <w:pPr>
              <w:jc w:val="both"/>
              <w:rPr>
                <w:color w:val="000000" w:themeColor="text1"/>
                <w:sz w:val="22"/>
                <w:szCs w:val="22"/>
              </w:rPr>
            </w:pPr>
            <w:r w:rsidRPr="001B5CE5">
              <w:rPr>
                <w:color w:val="000000" w:themeColor="text1"/>
                <w:sz w:val="22"/>
                <w:szCs w:val="22"/>
              </w:rPr>
              <w:t>Neatitinka esamos tipologijos, tačiau vis tiek dera prie urbanistinio užstatymo konteksto (pateikiama pagrindžianti informacija).</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0F0F7442" w14:textId="333D7A9D" w:rsidR="002C4393" w:rsidRPr="001B5CE5" w:rsidRDefault="002C4393" w:rsidP="00C773BE">
            <w:pPr>
              <w:jc w:val="both"/>
              <w:rPr>
                <w:color w:val="000000" w:themeColor="text1"/>
                <w:sz w:val="22"/>
                <w:szCs w:val="22"/>
              </w:rPr>
            </w:pPr>
            <w:r w:rsidRPr="001B5CE5">
              <w:rPr>
                <w:color w:val="000000" w:themeColor="text1"/>
                <w:sz w:val="22"/>
                <w:szCs w:val="22"/>
              </w:rPr>
              <w:t>Neatitinka esamos tipologijos, neatsižvelgta į esamą (suplanuotą) urbanistinį kontekstą.</w:t>
            </w:r>
          </w:p>
        </w:tc>
      </w:tr>
      <w:tr w:rsidR="001B5CE5" w:rsidRPr="001B5CE5" w14:paraId="0017BD03" w14:textId="77777777" w:rsidTr="002C4393">
        <w:trPr>
          <w:trHeight w:val="1395"/>
        </w:trPr>
        <w:tc>
          <w:tcPr>
            <w:tcW w:w="1701" w:type="dxa"/>
            <w:vMerge/>
          </w:tcPr>
          <w:p w14:paraId="13834E53" w14:textId="77777777" w:rsidR="002C4393" w:rsidRPr="001B5CE5" w:rsidRDefault="002C4393" w:rsidP="00C773BE">
            <w:pPr>
              <w:jc w:val="both"/>
              <w:rPr>
                <w:color w:val="000000" w:themeColor="text1"/>
                <w:sz w:val="22"/>
                <w:szCs w:val="22"/>
              </w:rPr>
            </w:pPr>
          </w:p>
        </w:tc>
        <w:tc>
          <w:tcPr>
            <w:tcW w:w="1701" w:type="dxa"/>
            <w:vMerge/>
          </w:tcPr>
          <w:p w14:paraId="2F608EAF" w14:textId="77777777" w:rsidR="002C4393" w:rsidRPr="001B5CE5" w:rsidRDefault="002C4393" w:rsidP="00C773BE">
            <w:pPr>
              <w:jc w:val="both"/>
              <w:rPr>
                <w:color w:val="000000" w:themeColor="text1"/>
                <w:sz w:val="22"/>
                <w:szCs w:val="22"/>
              </w:rPr>
            </w:pPr>
          </w:p>
        </w:tc>
        <w:tc>
          <w:tcPr>
            <w:tcW w:w="1701" w:type="dxa"/>
            <w:vMerge/>
          </w:tcPr>
          <w:p w14:paraId="264EA2D2" w14:textId="77777777" w:rsidR="002C4393" w:rsidRPr="001B5CE5" w:rsidRDefault="002C4393" w:rsidP="00C773BE">
            <w:pPr>
              <w:jc w:val="both"/>
              <w:rPr>
                <w:color w:val="000000" w:themeColor="text1"/>
                <w:sz w:val="22"/>
                <w:szCs w:val="22"/>
              </w:rPr>
            </w:pPr>
          </w:p>
        </w:tc>
        <w:tc>
          <w:tcPr>
            <w:tcW w:w="1843" w:type="dxa"/>
            <w:vMerge/>
          </w:tcPr>
          <w:p w14:paraId="31C92490" w14:textId="77777777" w:rsidR="002C4393" w:rsidRPr="001B5CE5" w:rsidRDefault="002C4393" w:rsidP="00C773BE">
            <w:pPr>
              <w:jc w:val="both"/>
              <w:rPr>
                <w:b/>
                <w:bCs/>
                <w:i/>
                <w:iCs/>
                <w:color w:val="000000" w:themeColor="text1"/>
                <w:sz w:val="22"/>
                <w:szCs w:val="22"/>
              </w:rPr>
            </w:pPr>
          </w:p>
        </w:tc>
        <w:tc>
          <w:tcPr>
            <w:tcW w:w="2552" w:type="dxa"/>
            <w:tcBorders>
              <w:bottom w:val="single" w:sz="4" w:space="0" w:color="auto"/>
              <w:right w:val="single" w:sz="8" w:space="0" w:color="auto"/>
            </w:tcBorders>
          </w:tcPr>
          <w:p w14:paraId="0DEF78A2" w14:textId="77777777" w:rsidR="002C4393" w:rsidRPr="001B5CE5" w:rsidRDefault="002C4393" w:rsidP="00C773BE">
            <w:pPr>
              <w:jc w:val="both"/>
              <w:rPr>
                <w:color w:val="000000" w:themeColor="text1"/>
                <w:sz w:val="22"/>
                <w:szCs w:val="22"/>
              </w:rPr>
            </w:pPr>
            <w:r w:rsidRPr="001B5CE5">
              <w:rPr>
                <w:color w:val="000000" w:themeColor="text1"/>
                <w:sz w:val="22"/>
                <w:szCs w:val="22"/>
              </w:rPr>
              <w:t>Ar objekto sprendiniai pritaikomi prie esamų gatvių, dviračių ir (ar) pėsčiųjų takų tinklo?</w:t>
            </w:r>
          </w:p>
          <w:p w14:paraId="3B6CE000" w14:textId="77777777" w:rsidR="002C4393" w:rsidRPr="001B5CE5" w:rsidRDefault="002C4393" w:rsidP="00C773BE">
            <w:pPr>
              <w:jc w:val="both"/>
              <w:rPr>
                <w:color w:val="000000" w:themeColor="text1"/>
                <w:sz w:val="22"/>
                <w:szCs w:val="22"/>
              </w:rPr>
            </w:pPr>
          </w:p>
          <w:p w14:paraId="4D45D1CA" w14:textId="77777777" w:rsidR="002C4393" w:rsidRPr="001B5CE5" w:rsidRDefault="002C4393" w:rsidP="00C773BE">
            <w:pPr>
              <w:jc w:val="both"/>
              <w:rPr>
                <w:color w:val="000000" w:themeColor="text1"/>
                <w:sz w:val="22"/>
                <w:szCs w:val="22"/>
              </w:rPr>
            </w:pPr>
          </w:p>
          <w:p w14:paraId="6DDD2757" w14:textId="77777777" w:rsidR="002C4393" w:rsidRPr="001B5CE5" w:rsidRDefault="002C4393" w:rsidP="00C773BE">
            <w:pPr>
              <w:jc w:val="both"/>
              <w:rPr>
                <w:color w:val="000000" w:themeColor="text1"/>
                <w:sz w:val="22"/>
                <w:szCs w:val="22"/>
              </w:rPr>
            </w:pPr>
          </w:p>
          <w:p w14:paraId="60081464" w14:textId="77777777" w:rsidR="002C4393" w:rsidRPr="001B5CE5" w:rsidRDefault="002C4393" w:rsidP="00C773BE">
            <w:pPr>
              <w:jc w:val="both"/>
              <w:rPr>
                <w:color w:val="000000" w:themeColor="text1"/>
                <w:sz w:val="22"/>
                <w:szCs w:val="22"/>
              </w:rPr>
            </w:pPr>
          </w:p>
          <w:p w14:paraId="3F5078F1" w14:textId="77777777" w:rsidR="002C4393" w:rsidRPr="001B5CE5" w:rsidRDefault="002C4393" w:rsidP="00C773BE">
            <w:pPr>
              <w:jc w:val="both"/>
              <w:rPr>
                <w:color w:val="000000" w:themeColor="text1"/>
                <w:sz w:val="22"/>
                <w:szCs w:val="22"/>
              </w:rPr>
            </w:pPr>
          </w:p>
          <w:p w14:paraId="73A461AE" w14:textId="77777777" w:rsidR="002C4393" w:rsidRPr="001B5CE5" w:rsidRDefault="002C4393" w:rsidP="00C773BE">
            <w:pPr>
              <w:jc w:val="both"/>
              <w:rPr>
                <w:color w:val="000000" w:themeColor="text1"/>
                <w:sz w:val="22"/>
                <w:szCs w:val="22"/>
              </w:rPr>
            </w:pPr>
          </w:p>
          <w:p w14:paraId="56FE3473" w14:textId="77777777" w:rsidR="002C4393" w:rsidRPr="001B5CE5" w:rsidRDefault="002C4393" w:rsidP="00C773BE">
            <w:pPr>
              <w:jc w:val="both"/>
              <w:rPr>
                <w:color w:val="000000" w:themeColor="text1"/>
                <w:sz w:val="22"/>
                <w:szCs w:val="22"/>
              </w:rPr>
            </w:pPr>
          </w:p>
          <w:p w14:paraId="4BEB5C84" w14:textId="77777777" w:rsidR="002C4393" w:rsidRPr="001B5CE5" w:rsidRDefault="002C4393" w:rsidP="00C773BE">
            <w:pPr>
              <w:jc w:val="both"/>
              <w:rPr>
                <w:color w:val="000000" w:themeColor="text1"/>
                <w:sz w:val="22"/>
                <w:szCs w:val="22"/>
              </w:rPr>
            </w:pPr>
          </w:p>
          <w:p w14:paraId="4D34C4B0" w14:textId="77777777" w:rsidR="002C4393" w:rsidRPr="001B5CE5" w:rsidRDefault="002C4393" w:rsidP="00C773BE">
            <w:pPr>
              <w:jc w:val="both"/>
              <w:rPr>
                <w:color w:val="000000" w:themeColor="text1"/>
                <w:sz w:val="22"/>
                <w:szCs w:val="22"/>
              </w:rPr>
            </w:pPr>
          </w:p>
          <w:p w14:paraId="558E0FAA" w14:textId="77777777" w:rsidR="002C4393" w:rsidRPr="001B5CE5" w:rsidRDefault="002C4393" w:rsidP="00C773BE">
            <w:pPr>
              <w:jc w:val="both"/>
              <w:rPr>
                <w:color w:val="000000" w:themeColor="text1"/>
                <w:sz w:val="22"/>
                <w:szCs w:val="22"/>
              </w:rPr>
            </w:pPr>
          </w:p>
          <w:p w14:paraId="23ADF9F0" w14:textId="77777777" w:rsidR="002C4393" w:rsidRPr="001B5CE5" w:rsidRDefault="002C4393" w:rsidP="00C773BE">
            <w:pPr>
              <w:jc w:val="both"/>
              <w:rPr>
                <w:color w:val="000000" w:themeColor="text1"/>
                <w:sz w:val="22"/>
                <w:szCs w:val="22"/>
              </w:rPr>
            </w:pPr>
          </w:p>
          <w:p w14:paraId="59DDD9E6" w14:textId="77777777" w:rsidR="002C4393" w:rsidRPr="001B5CE5" w:rsidRDefault="002C4393" w:rsidP="00C773BE">
            <w:pPr>
              <w:jc w:val="both"/>
              <w:rPr>
                <w:color w:val="000000" w:themeColor="text1"/>
                <w:sz w:val="22"/>
                <w:szCs w:val="22"/>
              </w:rPr>
            </w:pPr>
          </w:p>
          <w:p w14:paraId="3DE24CB6" w14:textId="77777777" w:rsidR="002C4393" w:rsidRPr="001B5CE5" w:rsidRDefault="002C4393" w:rsidP="00C773BE">
            <w:pPr>
              <w:jc w:val="both"/>
              <w:rPr>
                <w:color w:val="000000" w:themeColor="text1"/>
                <w:sz w:val="22"/>
                <w:szCs w:val="22"/>
              </w:rPr>
            </w:pPr>
          </w:p>
          <w:p w14:paraId="22A0A7FF" w14:textId="77777777" w:rsidR="002C4393" w:rsidRPr="001B5CE5" w:rsidRDefault="002C4393" w:rsidP="00C773BE">
            <w:pPr>
              <w:jc w:val="both"/>
              <w:rPr>
                <w:color w:val="000000" w:themeColor="text1"/>
                <w:sz w:val="22"/>
                <w:szCs w:val="22"/>
              </w:rPr>
            </w:pPr>
          </w:p>
          <w:p w14:paraId="4C1C2073" w14:textId="77777777" w:rsidR="002C4393" w:rsidRPr="001B5CE5" w:rsidRDefault="002C4393" w:rsidP="00C773BE">
            <w:pPr>
              <w:jc w:val="both"/>
              <w:rPr>
                <w:color w:val="000000" w:themeColor="text1"/>
                <w:sz w:val="22"/>
                <w:szCs w:val="22"/>
              </w:rPr>
            </w:pPr>
          </w:p>
          <w:p w14:paraId="4CFC46B2" w14:textId="77777777" w:rsidR="002C4393" w:rsidRPr="001B5CE5" w:rsidRDefault="002C4393" w:rsidP="00C773BE">
            <w:pPr>
              <w:jc w:val="both"/>
              <w:rPr>
                <w:color w:val="000000" w:themeColor="text1"/>
                <w:sz w:val="22"/>
                <w:szCs w:val="22"/>
              </w:rPr>
            </w:pPr>
          </w:p>
          <w:p w14:paraId="00F56CB9" w14:textId="77777777" w:rsidR="002C4393" w:rsidRPr="001B5CE5" w:rsidRDefault="002C4393" w:rsidP="00C773BE">
            <w:pPr>
              <w:jc w:val="both"/>
              <w:rPr>
                <w:color w:val="000000" w:themeColor="text1"/>
                <w:sz w:val="22"/>
                <w:szCs w:val="22"/>
              </w:rPr>
            </w:pPr>
          </w:p>
          <w:p w14:paraId="2A94F406" w14:textId="77777777" w:rsidR="002C4393" w:rsidRPr="001B5CE5" w:rsidRDefault="002C4393" w:rsidP="00C773BE">
            <w:pPr>
              <w:jc w:val="both"/>
              <w:rPr>
                <w:color w:val="000000" w:themeColor="text1"/>
                <w:sz w:val="22"/>
                <w:szCs w:val="22"/>
              </w:rPr>
            </w:pPr>
          </w:p>
          <w:p w14:paraId="0C8C6CBA" w14:textId="1DA16AF8" w:rsidR="002C4393" w:rsidRPr="001B5CE5" w:rsidRDefault="002C4393" w:rsidP="00C773BE">
            <w:pPr>
              <w:jc w:val="both"/>
              <w:rPr>
                <w:color w:val="000000" w:themeColor="text1"/>
                <w:sz w:val="22"/>
                <w:szCs w:val="22"/>
              </w:rPr>
            </w:pPr>
            <w:r w:rsidRPr="001B5CE5">
              <w:rPr>
                <w:color w:val="000000" w:themeColor="text1"/>
                <w:sz w:val="22"/>
                <w:szCs w:val="22"/>
              </w:rPr>
              <w:t>Ar objekto sprendiniai atitinka urbanistinio konteksto užstatymo tipą (-</w:t>
            </w:r>
            <w:proofErr w:type="spellStart"/>
            <w:r w:rsidRPr="001B5CE5">
              <w:rPr>
                <w:color w:val="000000" w:themeColor="text1"/>
                <w:sz w:val="22"/>
                <w:szCs w:val="22"/>
              </w:rPr>
              <w:t>us</w:t>
            </w:r>
            <w:proofErr w:type="spellEnd"/>
            <w:r w:rsidRPr="001B5CE5">
              <w:rPr>
                <w:color w:val="000000" w:themeColor="text1"/>
                <w:sz w:val="22"/>
                <w:szCs w:val="22"/>
              </w:rPr>
              <w:t>)</w:t>
            </w:r>
            <w:r w:rsidR="006D7C20" w:rsidRPr="001B5CE5">
              <w:rPr>
                <w:color w:val="000000" w:themeColor="text1"/>
                <w:sz w:val="22"/>
                <w:szCs w:val="22"/>
              </w:rPr>
              <w:t>?</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3F695363" w14:textId="77777777" w:rsidR="002C4393" w:rsidRPr="001B5CE5" w:rsidRDefault="002C4393" w:rsidP="00C773BE">
            <w:pPr>
              <w:jc w:val="both"/>
              <w:rPr>
                <w:color w:val="000000" w:themeColor="text1"/>
                <w:sz w:val="22"/>
                <w:szCs w:val="22"/>
              </w:rPr>
            </w:pPr>
            <w:r w:rsidRPr="001B5CE5">
              <w:rPr>
                <w:color w:val="000000" w:themeColor="text1"/>
                <w:sz w:val="22"/>
                <w:szCs w:val="22"/>
              </w:rPr>
              <w:t xml:space="preserve">Vertinamos esamos ir planuojamos autotransporto, pėsčiųjų ir dviračių judėjimo, žaliosios jungtys, darnaus judumo galimybės, </w:t>
            </w:r>
            <w:proofErr w:type="spellStart"/>
            <w:r w:rsidRPr="001B5CE5">
              <w:rPr>
                <w:color w:val="000000" w:themeColor="text1"/>
                <w:sz w:val="22"/>
                <w:szCs w:val="22"/>
              </w:rPr>
              <w:t>kt</w:t>
            </w:r>
            <w:proofErr w:type="spellEnd"/>
            <w:r w:rsidRPr="001B5CE5">
              <w:rPr>
                <w:color w:val="000000" w:themeColor="text1"/>
                <w:sz w:val="22"/>
                <w:szCs w:val="22"/>
              </w:rPr>
              <w:t>;</w:t>
            </w:r>
          </w:p>
          <w:p w14:paraId="50CED698" w14:textId="7CDD5A0F" w:rsidR="002C4393" w:rsidRPr="001B5CE5" w:rsidRDefault="002C4393" w:rsidP="00C773BE">
            <w:pPr>
              <w:jc w:val="both"/>
              <w:rPr>
                <w:color w:val="000000" w:themeColor="text1"/>
                <w:sz w:val="22"/>
                <w:szCs w:val="22"/>
              </w:rPr>
            </w:pPr>
            <w:r w:rsidRPr="001B5CE5">
              <w:rPr>
                <w:color w:val="000000" w:themeColor="text1"/>
                <w:sz w:val="22"/>
                <w:szCs w:val="22"/>
              </w:rPr>
              <w:t>Projektuojamos dangos vertikaliniame plane sklandžiai sujungiamos su aplinkinės teritorijos dangomis, įvažiavimai netrukdo pėstiesiems ir dviratininkams;</w:t>
            </w:r>
          </w:p>
          <w:p w14:paraId="376FDD33" w14:textId="77777777" w:rsidR="002C4393" w:rsidRPr="001B5CE5" w:rsidRDefault="002C4393" w:rsidP="00C773BE">
            <w:pPr>
              <w:jc w:val="both"/>
              <w:rPr>
                <w:color w:val="000000" w:themeColor="text1"/>
                <w:sz w:val="22"/>
                <w:szCs w:val="22"/>
              </w:rPr>
            </w:pPr>
            <w:r w:rsidRPr="001B5CE5">
              <w:rPr>
                <w:color w:val="000000" w:themeColor="text1"/>
                <w:sz w:val="22"/>
                <w:szCs w:val="22"/>
              </w:rPr>
              <w:t>Nereikalingas miesto infrastuktūros pertvarkymas.</w:t>
            </w:r>
          </w:p>
          <w:p w14:paraId="66C9C219" w14:textId="77777777" w:rsidR="002C4393" w:rsidRPr="001B5CE5" w:rsidRDefault="002C4393" w:rsidP="00C773BE">
            <w:pPr>
              <w:jc w:val="both"/>
              <w:rPr>
                <w:color w:val="000000" w:themeColor="text1"/>
                <w:sz w:val="22"/>
                <w:szCs w:val="22"/>
              </w:rPr>
            </w:pPr>
          </w:p>
          <w:p w14:paraId="7E1BE5CC" w14:textId="70499E33" w:rsidR="002C4393" w:rsidRPr="001B5CE5" w:rsidRDefault="002C4393" w:rsidP="00C773BE">
            <w:pPr>
              <w:jc w:val="both"/>
              <w:rPr>
                <w:color w:val="000000" w:themeColor="text1"/>
                <w:sz w:val="22"/>
                <w:szCs w:val="22"/>
              </w:rPr>
            </w:pPr>
            <w:r w:rsidRPr="001B5CE5">
              <w:rPr>
                <w:color w:val="000000" w:themeColor="text1"/>
                <w:sz w:val="22"/>
                <w:szCs w:val="22"/>
              </w:rPr>
              <w:t>Atitinka esamą ar formuojamą užstatymo tipologiją</w:t>
            </w:r>
          </w:p>
          <w:p w14:paraId="0233C8D5" w14:textId="7F1FB2D1" w:rsidR="002C4393" w:rsidRPr="001B5CE5" w:rsidRDefault="002C4393" w:rsidP="00C773BE">
            <w:pPr>
              <w:jc w:val="both"/>
              <w:rPr>
                <w:color w:val="000000" w:themeColor="text1"/>
                <w:sz w:val="22"/>
                <w:szCs w:val="22"/>
              </w:rPr>
            </w:pP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404CC0DD" w14:textId="77777777" w:rsidR="002C4393" w:rsidRPr="001B5CE5" w:rsidRDefault="002C4393" w:rsidP="00C773BE">
            <w:pPr>
              <w:jc w:val="both"/>
              <w:rPr>
                <w:color w:val="000000" w:themeColor="text1"/>
                <w:sz w:val="22"/>
                <w:szCs w:val="22"/>
              </w:rPr>
            </w:pPr>
            <w:r w:rsidRPr="001B5CE5">
              <w:rPr>
                <w:color w:val="000000" w:themeColor="text1"/>
                <w:sz w:val="22"/>
                <w:szCs w:val="22"/>
              </w:rPr>
              <w:t>Iš dalies projektuojama atsižvelgiant į esamas gatves, esamus ryšius; Vertikaliniame plane sklandžiai jungiasi su aplinkiniais objektais.</w:t>
            </w:r>
          </w:p>
          <w:p w14:paraId="221E30FF" w14:textId="77777777" w:rsidR="002C4393" w:rsidRPr="001B5CE5" w:rsidRDefault="002C4393" w:rsidP="00C773BE">
            <w:pPr>
              <w:jc w:val="both"/>
              <w:rPr>
                <w:color w:val="000000" w:themeColor="text1"/>
                <w:sz w:val="22"/>
                <w:szCs w:val="22"/>
              </w:rPr>
            </w:pPr>
            <w:r w:rsidRPr="001B5CE5">
              <w:rPr>
                <w:color w:val="000000" w:themeColor="text1"/>
                <w:sz w:val="22"/>
                <w:szCs w:val="22"/>
              </w:rPr>
              <w:t>Reikalingas pagrįstas miesto infrastuktūros pertvarkymas.</w:t>
            </w:r>
          </w:p>
          <w:p w14:paraId="09B6608B" w14:textId="77777777" w:rsidR="002C4393" w:rsidRPr="001B5CE5" w:rsidRDefault="002C4393" w:rsidP="00C773BE">
            <w:pPr>
              <w:jc w:val="both"/>
              <w:rPr>
                <w:color w:val="000000" w:themeColor="text1"/>
                <w:sz w:val="22"/>
                <w:szCs w:val="22"/>
              </w:rPr>
            </w:pPr>
          </w:p>
          <w:p w14:paraId="5026471E" w14:textId="77777777" w:rsidR="002C4393" w:rsidRPr="001B5CE5" w:rsidRDefault="002C4393" w:rsidP="00C773BE">
            <w:pPr>
              <w:jc w:val="both"/>
              <w:rPr>
                <w:color w:val="000000" w:themeColor="text1"/>
                <w:sz w:val="22"/>
                <w:szCs w:val="22"/>
              </w:rPr>
            </w:pPr>
          </w:p>
          <w:p w14:paraId="0FA39293" w14:textId="77777777" w:rsidR="002C4393" w:rsidRPr="001B5CE5" w:rsidRDefault="002C4393" w:rsidP="00C773BE">
            <w:pPr>
              <w:jc w:val="both"/>
              <w:rPr>
                <w:color w:val="000000" w:themeColor="text1"/>
                <w:sz w:val="22"/>
                <w:szCs w:val="22"/>
              </w:rPr>
            </w:pPr>
          </w:p>
          <w:p w14:paraId="0B1D71A4" w14:textId="77777777" w:rsidR="002C4393" w:rsidRPr="001B5CE5" w:rsidRDefault="002C4393" w:rsidP="00C773BE">
            <w:pPr>
              <w:jc w:val="both"/>
              <w:rPr>
                <w:color w:val="000000" w:themeColor="text1"/>
                <w:sz w:val="22"/>
                <w:szCs w:val="22"/>
              </w:rPr>
            </w:pPr>
          </w:p>
          <w:p w14:paraId="39735155" w14:textId="77777777" w:rsidR="002C4393" w:rsidRPr="001B5CE5" w:rsidRDefault="002C4393" w:rsidP="00C773BE">
            <w:pPr>
              <w:jc w:val="both"/>
              <w:rPr>
                <w:color w:val="000000" w:themeColor="text1"/>
                <w:sz w:val="22"/>
                <w:szCs w:val="22"/>
              </w:rPr>
            </w:pPr>
          </w:p>
          <w:p w14:paraId="7EC5829A" w14:textId="77777777" w:rsidR="002C4393" w:rsidRPr="001B5CE5" w:rsidRDefault="002C4393" w:rsidP="00C773BE">
            <w:pPr>
              <w:jc w:val="both"/>
              <w:rPr>
                <w:color w:val="000000" w:themeColor="text1"/>
                <w:sz w:val="22"/>
                <w:szCs w:val="22"/>
              </w:rPr>
            </w:pPr>
          </w:p>
          <w:p w14:paraId="65F96A01" w14:textId="77777777" w:rsidR="002C4393" w:rsidRPr="001B5CE5" w:rsidRDefault="002C4393" w:rsidP="00C773BE">
            <w:pPr>
              <w:jc w:val="both"/>
              <w:rPr>
                <w:color w:val="000000" w:themeColor="text1"/>
                <w:sz w:val="22"/>
                <w:szCs w:val="22"/>
              </w:rPr>
            </w:pPr>
          </w:p>
          <w:p w14:paraId="56E28A61" w14:textId="77777777" w:rsidR="002C4393" w:rsidRPr="001B5CE5" w:rsidRDefault="002C4393" w:rsidP="00C773BE">
            <w:pPr>
              <w:jc w:val="both"/>
              <w:rPr>
                <w:color w:val="000000" w:themeColor="text1"/>
                <w:sz w:val="22"/>
                <w:szCs w:val="22"/>
              </w:rPr>
            </w:pPr>
          </w:p>
          <w:p w14:paraId="68120D1C" w14:textId="77777777" w:rsidR="002C4393" w:rsidRPr="001B5CE5" w:rsidRDefault="002C4393" w:rsidP="00C773BE">
            <w:pPr>
              <w:jc w:val="both"/>
              <w:rPr>
                <w:color w:val="000000" w:themeColor="text1"/>
                <w:sz w:val="22"/>
                <w:szCs w:val="22"/>
              </w:rPr>
            </w:pPr>
          </w:p>
          <w:p w14:paraId="5CC82868" w14:textId="77777777" w:rsidR="002C4393" w:rsidRPr="001B5CE5" w:rsidRDefault="002C4393" w:rsidP="00C773BE">
            <w:pPr>
              <w:jc w:val="both"/>
              <w:rPr>
                <w:color w:val="000000" w:themeColor="text1"/>
                <w:sz w:val="22"/>
                <w:szCs w:val="22"/>
              </w:rPr>
            </w:pPr>
          </w:p>
          <w:p w14:paraId="77C13AAA" w14:textId="77777777" w:rsidR="002C4393" w:rsidRPr="001B5CE5" w:rsidRDefault="002C4393" w:rsidP="00C773BE">
            <w:pPr>
              <w:jc w:val="both"/>
              <w:rPr>
                <w:color w:val="000000" w:themeColor="text1"/>
                <w:sz w:val="22"/>
                <w:szCs w:val="22"/>
              </w:rPr>
            </w:pPr>
          </w:p>
          <w:p w14:paraId="69D65E90" w14:textId="77777777" w:rsidR="002C4393" w:rsidRPr="001B5CE5" w:rsidRDefault="002C4393" w:rsidP="00C773BE">
            <w:pPr>
              <w:jc w:val="both"/>
              <w:rPr>
                <w:color w:val="000000" w:themeColor="text1"/>
                <w:sz w:val="22"/>
                <w:szCs w:val="22"/>
              </w:rPr>
            </w:pPr>
          </w:p>
          <w:p w14:paraId="1813F9FE" w14:textId="77777777" w:rsidR="002C4393" w:rsidRPr="001B5CE5" w:rsidRDefault="002C4393" w:rsidP="00C773BE">
            <w:pPr>
              <w:jc w:val="both"/>
              <w:rPr>
                <w:color w:val="000000" w:themeColor="text1"/>
                <w:sz w:val="22"/>
                <w:szCs w:val="22"/>
              </w:rPr>
            </w:pPr>
          </w:p>
          <w:p w14:paraId="3FDDD661" w14:textId="2B692BBB" w:rsidR="002C4393" w:rsidRPr="001B5CE5" w:rsidRDefault="002C4393" w:rsidP="00C773BE">
            <w:pPr>
              <w:jc w:val="both"/>
              <w:rPr>
                <w:color w:val="000000" w:themeColor="text1"/>
                <w:sz w:val="22"/>
                <w:szCs w:val="22"/>
              </w:rPr>
            </w:pPr>
            <w:r w:rsidRPr="001B5CE5">
              <w:rPr>
                <w:color w:val="000000" w:themeColor="text1"/>
                <w:sz w:val="22"/>
                <w:szCs w:val="22"/>
              </w:rPr>
              <w:t>Neatitinka esamos ar formuojamos užstatymo tipologijos, bet dera prie urbanistinio konteksto.</w:t>
            </w:r>
          </w:p>
          <w:p w14:paraId="17AC3BC5" w14:textId="75960A3F" w:rsidR="002C4393" w:rsidRPr="001B5CE5" w:rsidRDefault="002C4393" w:rsidP="00C773BE">
            <w:pPr>
              <w:jc w:val="both"/>
              <w:rPr>
                <w:color w:val="000000" w:themeColor="text1"/>
                <w:sz w:val="22"/>
                <w:szCs w:val="22"/>
              </w:rPr>
            </w:pP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1DE47FA4" w14:textId="77777777" w:rsidR="002C4393" w:rsidRPr="001B5CE5" w:rsidRDefault="002C4393" w:rsidP="00C773BE">
            <w:pPr>
              <w:jc w:val="both"/>
              <w:rPr>
                <w:color w:val="000000" w:themeColor="text1"/>
                <w:sz w:val="22"/>
                <w:szCs w:val="22"/>
              </w:rPr>
            </w:pPr>
            <w:r w:rsidRPr="001B5CE5">
              <w:rPr>
                <w:color w:val="000000" w:themeColor="text1"/>
                <w:sz w:val="22"/>
                <w:szCs w:val="22"/>
              </w:rPr>
              <w:t>Neįvertintos jungtys su aplinkinėmis teritorijomis. Vertikaliniame plane skirtingi aukščiai, dangos, takai nesusijungia į bendrą struktūrą.</w:t>
            </w:r>
          </w:p>
          <w:p w14:paraId="6E639653" w14:textId="77777777" w:rsidR="002C4393" w:rsidRPr="001B5CE5" w:rsidRDefault="002C4393" w:rsidP="00C773BE">
            <w:pPr>
              <w:jc w:val="both"/>
              <w:rPr>
                <w:color w:val="000000" w:themeColor="text1"/>
                <w:sz w:val="22"/>
                <w:szCs w:val="22"/>
              </w:rPr>
            </w:pPr>
            <w:r w:rsidRPr="001B5CE5">
              <w:rPr>
                <w:color w:val="000000" w:themeColor="text1"/>
                <w:sz w:val="22"/>
                <w:szCs w:val="22"/>
              </w:rPr>
              <w:t>Reikalingas esminis miesto infrastuktūros pertvarkymas.</w:t>
            </w:r>
          </w:p>
          <w:p w14:paraId="3A244BF5" w14:textId="77777777" w:rsidR="002C4393" w:rsidRPr="001B5CE5" w:rsidRDefault="002C4393" w:rsidP="00C773BE">
            <w:pPr>
              <w:jc w:val="both"/>
              <w:rPr>
                <w:color w:val="000000" w:themeColor="text1"/>
                <w:sz w:val="22"/>
                <w:szCs w:val="22"/>
              </w:rPr>
            </w:pPr>
          </w:p>
          <w:p w14:paraId="036A661D" w14:textId="77777777" w:rsidR="002C4393" w:rsidRPr="001B5CE5" w:rsidRDefault="002C4393" w:rsidP="00C773BE">
            <w:pPr>
              <w:jc w:val="both"/>
              <w:rPr>
                <w:color w:val="000000" w:themeColor="text1"/>
                <w:sz w:val="22"/>
                <w:szCs w:val="22"/>
              </w:rPr>
            </w:pPr>
          </w:p>
          <w:p w14:paraId="49E13E99" w14:textId="77777777" w:rsidR="002C4393" w:rsidRPr="001B5CE5" w:rsidRDefault="002C4393" w:rsidP="00C773BE">
            <w:pPr>
              <w:jc w:val="both"/>
              <w:rPr>
                <w:color w:val="000000" w:themeColor="text1"/>
                <w:sz w:val="22"/>
                <w:szCs w:val="22"/>
              </w:rPr>
            </w:pPr>
          </w:p>
          <w:p w14:paraId="1179FED0" w14:textId="77777777" w:rsidR="002C4393" w:rsidRPr="001B5CE5" w:rsidRDefault="002C4393" w:rsidP="00C773BE">
            <w:pPr>
              <w:jc w:val="both"/>
              <w:rPr>
                <w:color w:val="000000" w:themeColor="text1"/>
                <w:sz w:val="22"/>
                <w:szCs w:val="22"/>
              </w:rPr>
            </w:pPr>
          </w:p>
          <w:p w14:paraId="6C0A6AE7" w14:textId="77777777" w:rsidR="002C4393" w:rsidRPr="001B5CE5" w:rsidRDefault="002C4393" w:rsidP="00C773BE">
            <w:pPr>
              <w:jc w:val="both"/>
              <w:rPr>
                <w:color w:val="000000" w:themeColor="text1"/>
                <w:sz w:val="22"/>
                <w:szCs w:val="22"/>
              </w:rPr>
            </w:pPr>
          </w:p>
          <w:p w14:paraId="16E938C1" w14:textId="77777777" w:rsidR="002C4393" w:rsidRPr="001B5CE5" w:rsidRDefault="002C4393" w:rsidP="00C773BE">
            <w:pPr>
              <w:jc w:val="both"/>
              <w:rPr>
                <w:color w:val="000000" w:themeColor="text1"/>
                <w:sz w:val="22"/>
                <w:szCs w:val="22"/>
              </w:rPr>
            </w:pPr>
          </w:p>
          <w:p w14:paraId="7BACAE11" w14:textId="77777777" w:rsidR="002C4393" w:rsidRPr="001B5CE5" w:rsidRDefault="002C4393" w:rsidP="00C773BE">
            <w:pPr>
              <w:jc w:val="both"/>
              <w:rPr>
                <w:color w:val="000000" w:themeColor="text1"/>
                <w:sz w:val="22"/>
                <w:szCs w:val="22"/>
              </w:rPr>
            </w:pPr>
          </w:p>
          <w:p w14:paraId="08CE3201" w14:textId="77777777" w:rsidR="002C4393" w:rsidRPr="001B5CE5" w:rsidRDefault="002C4393" w:rsidP="00C773BE">
            <w:pPr>
              <w:jc w:val="both"/>
              <w:rPr>
                <w:color w:val="000000" w:themeColor="text1"/>
                <w:sz w:val="22"/>
                <w:szCs w:val="22"/>
              </w:rPr>
            </w:pPr>
          </w:p>
          <w:p w14:paraId="6659AA07" w14:textId="77777777" w:rsidR="002C4393" w:rsidRPr="001B5CE5" w:rsidRDefault="002C4393" w:rsidP="00C773BE">
            <w:pPr>
              <w:jc w:val="both"/>
              <w:rPr>
                <w:color w:val="000000" w:themeColor="text1"/>
                <w:sz w:val="22"/>
                <w:szCs w:val="22"/>
              </w:rPr>
            </w:pPr>
          </w:p>
          <w:p w14:paraId="3164E368" w14:textId="77777777" w:rsidR="002C4393" w:rsidRPr="001B5CE5" w:rsidRDefault="002C4393" w:rsidP="00C773BE">
            <w:pPr>
              <w:jc w:val="both"/>
              <w:rPr>
                <w:color w:val="000000" w:themeColor="text1"/>
                <w:sz w:val="22"/>
                <w:szCs w:val="22"/>
              </w:rPr>
            </w:pPr>
          </w:p>
          <w:p w14:paraId="1348BB48" w14:textId="77777777" w:rsidR="002C4393" w:rsidRPr="001B5CE5" w:rsidRDefault="002C4393" w:rsidP="00C773BE">
            <w:pPr>
              <w:jc w:val="both"/>
              <w:rPr>
                <w:color w:val="000000" w:themeColor="text1"/>
                <w:sz w:val="22"/>
                <w:szCs w:val="22"/>
              </w:rPr>
            </w:pPr>
          </w:p>
          <w:p w14:paraId="457DA45F" w14:textId="318CD6A4" w:rsidR="002C4393" w:rsidRPr="001B5CE5" w:rsidRDefault="002C4393" w:rsidP="00C773BE">
            <w:pPr>
              <w:jc w:val="both"/>
              <w:rPr>
                <w:color w:val="000000" w:themeColor="text1"/>
                <w:sz w:val="22"/>
                <w:szCs w:val="22"/>
              </w:rPr>
            </w:pPr>
            <w:r w:rsidRPr="001B5CE5">
              <w:rPr>
                <w:color w:val="000000" w:themeColor="text1"/>
                <w:sz w:val="22"/>
                <w:szCs w:val="22"/>
              </w:rPr>
              <w:t>Neatitinka esamos ar formuojamos užstatymo tipologijos.</w:t>
            </w:r>
          </w:p>
        </w:tc>
      </w:tr>
      <w:tr w:rsidR="001B5CE5" w:rsidRPr="001B5CE5" w14:paraId="3A23A897" w14:textId="77777777" w:rsidTr="00C773BE">
        <w:trPr>
          <w:trHeight w:val="557"/>
        </w:trPr>
        <w:tc>
          <w:tcPr>
            <w:tcW w:w="1701" w:type="dxa"/>
            <w:vMerge/>
          </w:tcPr>
          <w:p w14:paraId="360AAF66" w14:textId="77777777" w:rsidR="002C4393" w:rsidRPr="001B5CE5" w:rsidRDefault="002C4393" w:rsidP="00C773BE">
            <w:pPr>
              <w:jc w:val="both"/>
              <w:rPr>
                <w:color w:val="000000" w:themeColor="text1"/>
                <w:sz w:val="22"/>
                <w:szCs w:val="22"/>
              </w:rPr>
            </w:pPr>
          </w:p>
        </w:tc>
        <w:tc>
          <w:tcPr>
            <w:tcW w:w="1701" w:type="dxa"/>
            <w:vMerge/>
          </w:tcPr>
          <w:p w14:paraId="52F7A81B" w14:textId="77777777" w:rsidR="002C4393" w:rsidRPr="001B5CE5" w:rsidRDefault="002C4393" w:rsidP="00C773BE">
            <w:pPr>
              <w:jc w:val="both"/>
              <w:rPr>
                <w:color w:val="000000" w:themeColor="text1"/>
                <w:sz w:val="22"/>
                <w:szCs w:val="22"/>
              </w:rPr>
            </w:pPr>
          </w:p>
        </w:tc>
        <w:tc>
          <w:tcPr>
            <w:tcW w:w="1701" w:type="dxa"/>
            <w:vMerge/>
          </w:tcPr>
          <w:p w14:paraId="01F8FBAA" w14:textId="77777777" w:rsidR="002C4393" w:rsidRPr="001B5CE5" w:rsidRDefault="002C4393" w:rsidP="00C773BE">
            <w:pPr>
              <w:jc w:val="both"/>
              <w:rPr>
                <w:color w:val="000000" w:themeColor="text1"/>
                <w:sz w:val="22"/>
                <w:szCs w:val="22"/>
              </w:rPr>
            </w:pPr>
          </w:p>
        </w:tc>
        <w:tc>
          <w:tcPr>
            <w:tcW w:w="1843" w:type="dxa"/>
            <w:vMerge/>
          </w:tcPr>
          <w:p w14:paraId="47DB52CB" w14:textId="77777777" w:rsidR="002C4393" w:rsidRPr="001B5CE5" w:rsidRDefault="002C4393" w:rsidP="00C773BE">
            <w:pPr>
              <w:jc w:val="both"/>
              <w:rPr>
                <w:b/>
                <w:bCs/>
                <w:i/>
                <w:iCs/>
                <w:color w:val="000000" w:themeColor="text1"/>
                <w:sz w:val="22"/>
                <w:szCs w:val="22"/>
              </w:rPr>
            </w:pPr>
          </w:p>
        </w:tc>
        <w:tc>
          <w:tcPr>
            <w:tcW w:w="2552" w:type="dxa"/>
            <w:tcBorders>
              <w:top w:val="single" w:sz="4" w:space="0" w:color="auto"/>
              <w:bottom w:val="single" w:sz="4" w:space="0" w:color="auto"/>
              <w:right w:val="single" w:sz="8" w:space="0" w:color="auto"/>
            </w:tcBorders>
          </w:tcPr>
          <w:p w14:paraId="11E5EDF0" w14:textId="5C5BFD7D" w:rsidR="006D7C20" w:rsidRPr="00C773BE" w:rsidRDefault="006D7C20" w:rsidP="00C773BE">
            <w:pPr>
              <w:jc w:val="both"/>
              <w:rPr>
                <w:color w:val="000000" w:themeColor="text1"/>
                <w:sz w:val="22"/>
                <w:szCs w:val="22"/>
              </w:rPr>
            </w:pPr>
            <w:r w:rsidRPr="00C773BE">
              <w:rPr>
                <w:color w:val="000000" w:themeColor="text1"/>
                <w:sz w:val="22"/>
                <w:szCs w:val="22"/>
              </w:rPr>
              <w:t>Ar objekto sprendiniai dera su esamo užstatymo</w:t>
            </w:r>
          </w:p>
          <w:p w14:paraId="00E15B7B" w14:textId="2F13168A" w:rsidR="006D7C20" w:rsidRPr="00C773BE" w:rsidRDefault="006D7C20" w:rsidP="00C773BE">
            <w:pPr>
              <w:jc w:val="both"/>
              <w:rPr>
                <w:color w:val="000000" w:themeColor="text1"/>
                <w:sz w:val="22"/>
                <w:szCs w:val="22"/>
              </w:rPr>
            </w:pPr>
            <w:r w:rsidRPr="00C773BE">
              <w:rPr>
                <w:color w:val="000000" w:themeColor="text1"/>
                <w:sz w:val="22"/>
                <w:szCs w:val="22"/>
              </w:rPr>
              <w:t>aukščiu (ar objekto sprendiniais siūlomas foninio aukščio užstatymas, ar siūloma</w:t>
            </w:r>
          </w:p>
          <w:p w14:paraId="07718765" w14:textId="5EDB37CD" w:rsidR="006D7C20" w:rsidRPr="00C773BE" w:rsidRDefault="006D7C20" w:rsidP="00C773BE">
            <w:pPr>
              <w:jc w:val="both"/>
              <w:rPr>
                <w:color w:val="000000" w:themeColor="text1"/>
                <w:sz w:val="22"/>
                <w:szCs w:val="22"/>
              </w:rPr>
            </w:pPr>
            <w:r w:rsidRPr="00C773BE">
              <w:rPr>
                <w:color w:val="000000" w:themeColor="text1"/>
                <w:sz w:val="22"/>
                <w:szCs w:val="22"/>
              </w:rPr>
              <w:t>dominantė (tūrinė arba</w:t>
            </w:r>
          </w:p>
          <w:p w14:paraId="79FC4313" w14:textId="77777777" w:rsidR="002C4393" w:rsidRPr="00C773BE" w:rsidRDefault="006D7C20" w:rsidP="00C773BE">
            <w:pPr>
              <w:jc w:val="both"/>
              <w:rPr>
                <w:color w:val="000000" w:themeColor="text1"/>
                <w:sz w:val="22"/>
                <w:szCs w:val="22"/>
              </w:rPr>
            </w:pPr>
            <w:r w:rsidRPr="00C773BE">
              <w:rPr>
                <w:color w:val="000000" w:themeColor="text1"/>
                <w:sz w:val="22"/>
                <w:szCs w:val="22"/>
              </w:rPr>
              <w:t>vertikali); jei projektuojamas objektas yra dominantė, ar ji dera su jau esančiomis, ir t.</w:t>
            </w:r>
            <w:r w:rsidR="00E97FED" w:rsidRPr="00C773BE">
              <w:rPr>
                <w:color w:val="000000" w:themeColor="text1"/>
                <w:sz w:val="22"/>
                <w:szCs w:val="22"/>
              </w:rPr>
              <w:t xml:space="preserve"> </w:t>
            </w:r>
            <w:r w:rsidRPr="00C773BE">
              <w:rPr>
                <w:color w:val="000000" w:themeColor="text1"/>
                <w:sz w:val="22"/>
                <w:szCs w:val="22"/>
              </w:rPr>
              <w:t>t.)?</w:t>
            </w:r>
          </w:p>
          <w:p w14:paraId="4A28A2C5" w14:textId="77777777" w:rsidR="0020362D" w:rsidRPr="00C773BE" w:rsidRDefault="0020362D" w:rsidP="00C773BE">
            <w:pPr>
              <w:jc w:val="both"/>
              <w:rPr>
                <w:color w:val="000000" w:themeColor="text1"/>
                <w:sz w:val="22"/>
                <w:szCs w:val="22"/>
              </w:rPr>
            </w:pPr>
          </w:p>
          <w:p w14:paraId="411AD994"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Ar objekto sprendiniai dera su vietos (gatvės, kvartalo, rajono, miesto) perspektyvomis, panoramomis ir siluetais?</w:t>
            </w:r>
          </w:p>
          <w:p w14:paraId="38BBA374" w14:textId="77777777" w:rsidR="0020362D" w:rsidRPr="00C773BE" w:rsidRDefault="0020362D" w:rsidP="00C773BE">
            <w:pPr>
              <w:autoSpaceDE w:val="0"/>
              <w:autoSpaceDN w:val="0"/>
              <w:adjustRightInd w:val="0"/>
              <w:rPr>
                <w:rFonts w:eastAsia="ArialMT"/>
                <w:color w:val="000000" w:themeColor="text1"/>
                <w:sz w:val="22"/>
                <w:szCs w:val="22"/>
              </w:rPr>
            </w:pPr>
          </w:p>
          <w:p w14:paraId="77C7735A" w14:textId="77777777" w:rsidR="0020362D" w:rsidRPr="00C773BE" w:rsidRDefault="0020362D" w:rsidP="00C773BE">
            <w:pPr>
              <w:autoSpaceDE w:val="0"/>
              <w:autoSpaceDN w:val="0"/>
              <w:adjustRightInd w:val="0"/>
              <w:rPr>
                <w:rFonts w:eastAsia="ArialMT"/>
                <w:color w:val="000000" w:themeColor="text1"/>
                <w:sz w:val="22"/>
                <w:szCs w:val="22"/>
              </w:rPr>
            </w:pPr>
          </w:p>
          <w:p w14:paraId="0D672912" w14:textId="77777777" w:rsidR="0020362D" w:rsidRPr="00C773BE" w:rsidRDefault="0020362D" w:rsidP="00C773BE">
            <w:pPr>
              <w:autoSpaceDE w:val="0"/>
              <w:autoSpaceDN w:val="0"/>
              <w:adjustRightInd w:val="0"/>
              <w:rPr>
                <w:rFonts w:eastAsia="ArialMT"/>
                <w:color w:val="000000" w:themeColor="text1"/>
                <w:sz w:val="22"/>
                <w:szCs w:val="22"/>
              </w:rPr>
            </w:pPr>
          </w:p>
          <w:p w14:paraId="71720794" w14:textId="77777777" w:rsidR="0020362D" w:rsidRPr="00C773BE" w:rsidRDefault="0020362D" w:rsidP="00C773BE">
            <w:pPr>
              <w:autoSpaceDE w:val="0"/>
              <w:autoSpaceDN w:val="0"/>
              <w:adjustRightInd w:val="0"/>
              <w:rPr>
                <w:rFonts w:eastAsia="ArialMT"/>
                <w:color w:val="000000" w:themeColor="text1"/>
                <w:sz w:val="22"/>
                <w:szCs w:val="22"/>
              </w:rPr>
            </w:pPr>
          </w:p>
          <w:p w14:paraId="05FE0718" w14:textId="085117B2" w:rsidR="0020362D" w:rsidRPr="00C773BE" w:rsidRDefault="0020362D" w:rsidP="00C773BE">
            <w:pPr>
              <w:autoSpaceDE w:val="0"/>
              <w:autoSpaceDN w:val="0"/>
              <w:adjustRightInd w:val="0"/>
              <w:rPr>
                <w:rFonts w:eastAsia="ArialMT"/>
                <w:color w:val="000000" w:themeColor="text1"/>
                <w:sz w:val="22"/>
                <w:szCs w:val="22"/>
              </w:rPr>
            </w:pPr>
          </w:p>
          <w:p w14:paraId="2A06B6A5" w14:textId="2983A548" w:rsidR="0020362D" w:rsidRPr="00C773BE" w:rsidRDefault="0020362D" w:rsidP="00C773BE">
            <w:pPr>
              <w:autoSpaceDE w:val="0"/>
              <w:autoSpaceDN w:val="0"/>
              <w:adjustRightInd w:val="0"/>
              <w:rPr>
                <w:rFonts w:eastAsia="ArialMT"/>
                <w:color w:val="000000" w:themeColor="text1"/>
                <w:sz w:val="22"/>
                <w:szCs w:val="22"/>
              </w:rPr>
            </w:pPr>
          </w:p>
          <w:p w14:paraId="3A68863C" w14:textId="77777777" w:rsidR="0020362D" w:rsidRPr="00C773BE" w:rsidRDefault="0020362D" w:rsidP="00C773BE">
            <w:pPr>
              <w:autoSpaceDE w:val="0"/>
              <w:autoSpaceDN w:val="0"/>
              <w:adjustRightInd w:val="0"/>
              <w:rPr>
                <w:rFonts w:eastAsia="ArialMT"/>
                <w:color w:val="000000" w:themeColor="text1"/>
                <w:sz w:val="22"/>
                <w:szCs w:val="22"/>
              </w:rPr>
            </w:pPr>
          </w:p>
          <w:p w14:paraId="44040BC4" w14:textId="61753343"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Ar objekto sprendiniai nedaro neigiamos įtakos esamiems vizualiniams ryšiams tarp viešųjų urbanistinių erdvių ir vertikaliųjų akcentų, charakteringoms ir</w:t>
            </w:r>
            <w:r w:rsidR="001550D8" w:rsidRPr="00C773BE">
              <w:rPr>
                <w:rFonts w:eastAsia="ArialMT"/>
                <w:color w:val="000000" w:themeColor="text1"/>
                <w:sz w:val="22"/>
                <w:szCs w:val="22"/>
              </w:rPr>
              <w:t xml:space="preserve"> </w:t>
            </w:r>
            <w:r w:rsidRPr="00C773BE">
              <w:rPr>
                <w:rFonts w:eastAsia="ArialMT"/>
                <w:color w:val="000000" w:themeColor="text1"/>
                <w:sz w:val="22"/>
                <w:szCs w:val="22"/>
              </w:rPr>
              <w:t>reikšmingoms</w:t>
            </w:r>
            <w:r w:rsidR="001550D8" w:rsidRPr="00C773BE">
              <w:rPr>
                <w:rFonts w:eastAsia="ArialMT"/>
                <w:color w:val="000000" w:themeColor="text1"/>
                <w:sz w:val="22"/>
                <w:szCs w:val="22"/>
              </w:rPr>
              <w:t xml:space="preserve"> </w:t>
            </w:r>
            <w:r w:rsidRPr="00C773BE">
              <w:rPr>
                <w:rFonts w:eastAsia="ArialMT"/>
                <w:color w:val="000000" w:themeColor="text1"/>
                <w:sz w:val="22"/>
                <w:szCs w:val="22"/>
              </w:rPr>
              <w:t>apžvalgos</w:t>
            </w:r>
            <w:r w:rsidR="001550D8" w:rsidRPr="00C773BE">
              <w:rPr>
                <w:rFonts w:eastAsia="ArialMT"/>
                <w:color w:val="000000" w:themeColor="text1"/>
                <w:sz w:val="22"/>
                <w:szCs w:val="22"/>
              </w:rPr>
              <w:t xml:space="preserve"> </w:t>
            </w:r>
            <w:r w:rsidRPr="00C773BE">
              <w:rPr>
                <w:rFonts w:eastAsia="ArialMT"/>
                <w:color w:val="000000" w:themeColor="text1"/>
                <w:sz w:val="22"/>
                <w:szCs w:val="22"/>
              </w:rPr>
              <w:t>vietoms?</w:t>
            </w:r>
          </w:p>
        </w:tc>
        <w:tc>
          <w:tcPr>
            <w:tcW w:w="2126" w:type="dxa"/>
            <w:tcBorders>
              <w:top w:val="single" w:sz="4" w:space="0" w:color="auto"/>
              <w:left w:val="single" w:sz="8" w:space="0" w:color="auto"/>
              <w:bottom w:val="single" w:sz="4" w:space="0" w:color="auto"/>
              <w:right w:val="single" w:sz="8" w:space="0" w:color="auto"/>
            </w:tcBorders>
            <w:shd w:val="clear" w:color="auto" w:fill="92D050"/>
          </w:tcPr>
          <w:p w14:paraId="575C8566" w14:textId="000317A0" w:rsidR="00E97FED"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Aukštis neviršija esamo foninio užstatymo;</w:t>
            </w:r>
          </w:p>
          <w:p w14:paraId="0F887931" w14:textId="77777777" w:rsidR="002C4393"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Išlaikomas gatvės išklotinės aukščio charakteris;</w:t>
            </w:r>
          </w:p>
          <w:p w14:paraId="536D808B" w14:textId="77777777" w:rsidR="0020362D" w:rsidRPr="00C773BE" w:rsidRDefault="0020362D" w:rsidP="00C773BE">
            <w:pPr>
              <w:autoSpaceDE w:val="0"/>
              <w:autoSpaceDN w:val="0"/>
              <w:adjustRightInd w:val="0"/>
              <w:rPr>
                <w:rFonts w:eastAsia="ArialMT"/>
                <w:color w:val="000000" w:themeColor="text1"/>
                <w:sz w:val="22"/>
                <w:szCs w:val="22"/>
              </w:rPr>
            </w:pPr>
          </w:p>
          <w:p w14:paraId="6FEC4B08" w14:textId="77777777" w:rsidR="0020362D" w:rsidRPr="00C773BE" w:rsidRDefault="0020362D" w:rsidP="00C773BE">
            <w:pPr>
              <w:autoSpaceDE w:val="0"/>
              <w:autoSpaceDN w:val="0"/>
              <w:adjustRightInd w:val="0"/>
              <w:rPr>
                <w:rFonts w:eastAsia="ArialMT"/>
                <w:color w:val="000000" w:themeColor="text1"/>
                <w:sz w:val="22"/>
                <w:szCs w:val="22"/>
              </w:rPr>
            </w:pPr>
          </w:p>
          <w:p w14:paraId="1EC08D1C" w14:textId="77777777" w:rsidR="0020362D" w:rsidRPr="00C773BE" w:rsidRDefault="0020362D" w:rsidP="00C773BE">
            <w:pPr>
              <w:autoSpaceDE w:val="0"/>
              <w:autoSpaceDN w:val="0"/>
              <w:adjustRightInd w:val="0"/>
              <w:rPr>
                <w:rFonts w:eastAsia="ArialMT"/>
                <w:color w:val="000000" w:themeColor="text1"/>
                <w:sz w:val="22"/>
                <w:szCs w:val="22"/>
              </w:rPr>
            </w:pPr>
          </w:p>
          <w:p w14:paraId="4E7DE408" w14:textId="77777777" w:rsidR="0020362D" w:rsidRPr="00C773BE" w:rsidRDefault="0020362D" w:rsidP="00C773BE">
            <w:pPr>
              <w:autoSpaceDE w:val="0"/>
              <w:autoSpaceDN w:val="0"/>
              <w:adjustRightInd w:val="0"/>
              <w:rPr>
                <w:rFonts w:eastAsia="ArialMT"/>
                <w:color w:val="000000" w:themeColor="text1"/>
                <w:sz w:val="22"/>
                <w:szCs w:val="22"/>
              </w:rPr>
            </w:pPr>
          </w:p>
          <w:p w14:paraId="79307476" w14:textId="77777777" w:rsidR="0020362D" w:rsidRPr="00C773BE" w:rsidRDefault="0020362D" w:rsidP="00C773BE">
            <w:pPr>
              <w:autoSpaceDE w:val="0"/>
              <w:autoSpaceDN w:val="0"/>
              <w:adjustRightInd w:val="0"/>
              <w:rPr>
                <w:rFonts w:eastAsia="ArialMT"/>
                <w:color w:val="000000" w:themeColor="text1"/>
                <w:sz w:val="22"/>
                <w:szCs w:val="22"/>
              </w:rPr>
            </w:pPr>
          </w:p>
          <w:p w14:paraId="00F2FA42" w14:textId="77777777" w:rsidR="0020362D" w:rsidRPr="00C773BE" w:rsidRDefault="0020362D" w:rsidP="00C773BE">
            <w:pPr>
              <w:autoSpaceDE w:val="0"/>
              <w:autoSpaceDN w:val="0"/>
              <w:adjustRightInd w:val="0"/>
              <w:rPr>
                <w:rFonts w:eastAsia="ArialMT"/>
                <w:color w:val="000000" w:themeColor="text1"/>
                <w:sz w:val="22"/>
                <w:szCs w:val="22"/>
              </w:rPr>
            </w:pPr>
          </w:p>
          <w:p w14:paraId="6152DB9E"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Objektas neišsiskiria vietos perspektyvose, panoramose ir (ar) siluetuose</w:t>
            </w:r>
          </w:p>
          <w:p w14:paraId="238CD67A" w14:textId="77777777" w:rsidR="0020362D" w:rsidRPr="00C773BE" w:rsidRDefault="0020362D" w:rsidP="00C773BE">
            <w:pPr>
              <w:autoSpaceDE w:val="0"/>
              <w:autoSpaceDN w:val="0"/>
              <w:adjustRightInd w:val="0"/>
              <w:rPr>
                <w:rFonts w:eastAsia="ArialMT"/>
                <w:color w:val="000000" w:themeColor="text1"/>
                <w:sz w:val="22"/>
                <w:szCs w:val="22"/>
              </w:rPr>
            </w:pPr>
          </w:p>
          <w:p w14:paraId="70451613" w14:textId="77777777" w:rsidR="0020362D" w:rsidRPr="00C773BE" w:rsidRDefault="0020362D" w:rsidP="00C773BE">
            <w:pPr>
              <w:autoSpaceDE w:val="0"/>
              <w:autoSpaceDN w:val="0"/>
              <w:adjustRightInd w:val="0"/>
              <w:rPr>
                <w:rFonts w:eastAsia="ArialMT"/>
                <w:color w:val="000000" w:themeColor="text1"/>
                <w:sz w:val="22"/>
                <w:szCs w:val="22"/>
              </w:rPr>
            </w:pPr>
          </w:p>
          <w:p w14:paraId="5FB439A6" w14:textId="77777777" w:rsidR="0020362D" w:rsidRPr="00C773BE" w:rsidRDefault="0020362D" w:rsidP="00C773BE">
            <w:pPr>
              <w:autoSpaceDE w:val="0"/>
              <w:autoSpaceDN w:val="0"/>
              <w:adjustRightInd w:val="0"/>
              <w:rPr>
                <w:rFonts w:eastAsia="ArialMT"/>
                <w:color w:val="000000" w:themeColor="text1"/>
                <w:sz w:val="22"/>
                <w:szCs w:val="22"/>
              </w:rPr>
            </w:pPr>
          </w:p>
          <w:p w14:paraId="0165570A" w14:textId="77777777" w:rsidR="0020362D" w:rsidRPr="00C773BE" w:rsidRDefault="0020362D" w:rsidP="00C773BE">
            <w:pPr>
              <w:autoSpaceDE w:val="0"/>
              <w:autoSpaceDN w:val="0"/>
              <w:adjustRightInd w:val="0"/>
              <w:rPr>
                <w:rFonts w:eastAsia="ArialMT"/>
                <w:color w:val="000000" w:themeColor="text1"/>
                <w:sz w:val="22"/>
                <w:szCs w:val="22"/>
              </w:rPr>
            </w:pPr>
          </w:p>
          <w:p w14:paraId="08549752" w14:textId="77777777" w:rsidR="0020362D" w:rsidRPr="00C773BE" w:rsidRDefault="0020362D" w:rsidP="00C773BE">
            <w:pPr>
              <w:autoSpaceDE w:val="0"/>
              <w:autoSpaceDN w:val="0"/>
              <w:adjustRightInd w:val="0"/>
              <w:rPr>
                <w:rFonts w:eastAsia="ArialMT"/>
                <w:color w:val="000000" w:themeColor="text1"/>
                <w:sz w:val="22"/>
                <w:szCs w:val="22"/>
              </w:rPr>
            </w:pPr>
          </w:p>
          <w:p w14:paraId="27D8F74D" w14:textId="77777777" w:rsidR="0020362D" w:rsidRPr="00C773BE" w:rsidRDefault="0020362D" w:rsidP="00C773BE">
            <w:pPr>
              <w:autoSpaceDE w:val="0"/>
              <w:autoSpaceDN w:val="0"/>
              <w:adjustRightInd w:val="0"/>
              <w:rPr>
                <w:rFonts w:eastAsia="ArialMT"/>
                <w:color w:val="000000" w:themeColor="text1"/>
                <w:sz w:val="22"/>
                <w:szCs w:val="22"/>
              </w:rPr>
            </w:pPr>
          </w:p>
          <w:p w14:paraId="43CB377E" w14:textId="77777777" w:rsidR="0020362D" w:rsidRPr="00C773BE" w:rsidRDefault="0020362D" w:rsidP="00C773BE">
            <w:pPr>
              <w:autoSpaceDE w:val="0"/>
              <w:autoSpaceDN w:val="0"/>
              <w:adjustRightInd w:val="0"/>
              <w:rPr>
                <w:rFonts w:eastAsia="ArialMT"/>
                <w:color w:val="000000" w:themeColor="text1"/>
                <w:sz w:val="22"/>
                <w:szCs w:val="22"/>
              </w:rPr>
            </w:pPr>
          </w:p>
          <w:p w14:paraId="6AC19A42" w14:textId="77777777" w:rsidR="0020362D" w:rsidRPr="00C773BE" w:rsidRDefault="0020362D" w:rsidP="00C773BE">
            <w:pPr>
              <w:autoSpaceDE w:val="0"/>
              <w:autoSpaceDN w:val="0"/>
              <w:adjustRightInd w:val="0"/>
              <w:rPr>
                <w:rFonts w:eastAsia="ArialMT"/>
                <w:color w:val="000000" w:themeColor="text1"/>
                <w:sz w:val="22"/>
                <w:szCs w:val="22"/>
              </w:rPr>
            </w:pPr>
          </w:p>
          <w:p w14:paraId="6A443CC3" w14:textId="3C6623C3"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Objektas</w:t>
            </w:r>
            <w:r w:rsidR="00A96B55" w:rsidRPr="00C773BE">
              <w:rPr>
                <w:rFonts w:eastAsia="ArialMT"/>
                <w:color w:val="000000" w:themeColor="text1"/>
                <w:sz w:val="22"/>
                <w:szCs w:val="22"/>
              </w:rPr>
              <w:t xml:space="preserve"> </w:t>
            </w:r>
            <w:r w:rsidRPr="00C773BE">
              <w:rPr>
                <w:rFonts w:eastAsia="ArialMT"/>
                <w:color w:val="000000" w:themeColor="text1"/>
                <w:sz w:val="22"/>
                <w:szCs w:val="22"/>
              </w:rPr>
              <w:t>neišsiskiria</w:t>
            </w:r>
            <w:r w:rsidR="00A96B55" w:rsidRPr="00C773BE">
              <w:rPr>
                <w:rFonts w:eastAsia="ArialMT"/>
                <w:color w:val="000000" w:themeColor="text1"/>
                <w:sz w:val="22"/>
                <w:szCs w:val="22"/>
              </w:rPr>
              <w:t xml:space="preserve"> </w:t>
            </w:r>
            <w:r w:rsidRPr="00C773BE">
              <w:rPr>
                <w:rFonts w:eastAsia="ArialMT"/>
                <w:color w:val="000000" w:themeColor="text1"/>
                <w:sz w:val="22"/>
                <w:szCs w:val="22"/>
              </w:rPr>
              <w:t>esamuose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svarbiuose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vizualiniuose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ryšiuose,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reikšmingose ir</w:t>
            </w:r>
            <w:r w:rsidR="00A96B55" w:rsidRPr="00C773BE">
              <w:rPr>
                <w:rFonts w:eastAsia="ArialMT"/>
                <w:color w:val="000000" w:themeColor="text1"/>
                <w:sz w:val="22"/>
                <w:szCs w:val="22"/>
              </w:rPr>
              <w:t xml:space="preserve"> </w:t>
            </w:r>
            <w:r w:rsidRPr="00C773BE">
              <w:rPr>
                <w:rFonts w:eastAsia="ArialMT"/>
                <w:color w:val="000000" w:themeColor="text1"/>
                <w:sz w:val="22"/>
                <w:szCs w:val="22"/>
              </w:rPr>
              <w:t>charakteringose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panoramose</w:t>
            </w:r>
          </w:p>
        </w:tc>
        <w:tc>
          <w:tcPr>
            <w:tcW w:w="2268" w:type="dxa"/>
            <w:tcBorders>
              <w:top w:val="single" w:sz="4" w:space="0" w:color="auto"/>
              <w:left w:val="single" w:sz="8" w:space="0" w:color="auto"/>
              <w:bottom w:val="single" w:sz="4" w:space="0" w:color="auto"/>
              <w:right w:val="single" w:sz="8" w:space="0" w:color="auto"/>
            </w:tcBorders>
            <w:shd w:val="clear" w:color="auto" w:fill="FFFF00"/>
          </w:tcPr>
          <w:p w14:paraId="41E5A961" w14:textId="689D07A2" w:rsidR="00E97FED"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Aukštis viršija,</w:t>
            </w:r>
            <w:r w:rsidR="00403313" w:rsidRPr="00C773BE">
              <w:rPr>
                <w:rFonts w:eastAsia="ArialMT"/>
                <w:color w:val="000000" w:themeColor="text1"/>
                <w:sz w:val="22"/>
                <w:szCs w:val="22"/>
              </w:rPr>
              <w:t xml:space="preserve"> </w:t>
            </w:r>
            <w:r w:rsidRPr="00C773BE">
              <w:rPr>
                <w:rFonts w:eastAsia="ArialMT"/>
                <w:color w:val="000000" w:themeColor="text1"/>
                <w:sz w:val="22"/>
                <w:szCs w:val="22"/>
              </w:rPr>
              <w:t>tačiau tai leidžia</w:t>
            </w:r>
            <w:r w:rsidR="00403313" w:rsidRPr="00C773BE">
              <w:rPr>
                <w:rFonts w:eastAsia="ArialMT"/>
                <w:color w:val="000000" w:themeColor="text1"/>
                <w:sz w:val="22"/>
                <w:szCs w:val="22"/>
              </w:rPr>
              <w:t xml:space="preserve"> </w:t>
            </w:r>
            <w:r w:rsidRPr="00C773BE">
              <w:rPr>
                <w:rFonts w:eastAsia="ArialMT"/>
                <w:color w:val="000000" w:themeColor="text1"/>
                <w:sz w:val="22"/>
                <w:szCs w:val="22"/>
              </w:rPr>
              <w:t>teritorijų planavimo</w:t>
            </w:r>
            <w:r w:rsidR="00403313" w:rsidRPr="00C773BE">
              <w:rPr>
                <w:rFonts w:eastAsia="ArialMT"/>
                <w:color w:val="000000" w:themeColor="text1"/>
                <w:sz w:val="22"/>
                <w:szCs w:val="22"/>
              </w:rPr>
              <w:t xml:space="preserve"> dokumentai</w:t>
            </w:r>
            <w:r w:rsidRPr="00C773BE">
              <w:rPr>
                <w:rFonts w:eastAsia="ArialMT"/>
                <w:color w:val="000000" w:themeColor="text1"/>
                <w:sz w:val="22"/>
                <w:szCs w:val="22"/>
              </w:rPr>
              <w:t>;</w:t>
            </w:r>
          </w:p>
          <w:p w14:paraId="0981E232" w14:textId="77777777" w:rsidR="002C4393"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Neišlaikomas</w:t>
            </w:r>
            <w:r w:rsidR="00403313" w:rsidRPr="00C773BE">
              <w:rPr>
                <w:rFonts w:eastAsia="ArialMT"/>
                <w:color w:val="000000" w:themeColor="text1"/>
                <w:sz w:val="22"/>
                <w:szCs w:val="22"/>
              </w:rPr>
              <w:t xml:space="preserve"> </w:t>
            </w:r>
            <w:r w:rsidRPr="00C773BE">
              <w:rPr>
                <w:rFonts w:eastAsia="ArialMT"/>
                <w:color w:val="000000" w:themeColor="text1"/>
                <w:sz w:val="22"/>
                <w:szCs w:val="22"/>
              </w:rPr>
              <w:t>gatvės išklotinės</w:t>
            </w:r>
            <w:r w:rsidR="00403313" w:rsidRPr="00C773BE">
              <w:rPr>
                <w:rFonts w:eastAsia="ArialMT"/>
                <w:color w:val="000000" w:themeColor="text1"/>
                <w:sz w:val="22"/>
                <w:szCs w:val="22"/>
              </w:rPr>
              <w:t xml:space="preserve"> </w:t>
            </w:r>
            <w:r w:rsidRPr="00C773BE">
              <w:rPr>
                <w:rFonts w:eastAsia="ArialMT"/>
                <w:color w:val="000000" w:themeColor="text1"/>
                <w:sz w:val="22"/>
                <w:szCs w:val="22"/>
              </w:rPr>
              <w:t>aukščio</w:t>
            </w:r>
            <w:r w:rsidR="00403313" w:rsidRPr="00C773BE">
              <w:rPr>
                <w:rFonts w:eastAsia="ArialMT"/>
                <w:color w:val="000000" w:themeColor="text1"/>
                <w:sz w:val="22"/>
                <w:szCs w:val="22"/>
              </w:rPr>
              <w:t xml:space="preserve"> </w:t>
            </w:r>
            <w:r w:rsidRPr="00C773BE">
              <w:rPr>
                <w:rFonts w:eastAsia="ArialMT"/>
                <w:color w:val="000000" w:themeColor="text1"/>
                <w:sz w:val="22"/>
                <w:szCs w:val="22"/>
              </w:rPr>
              <w:t>charakteris, tačiau</w:t>
            </w:r>
            <w:r w:rsidR="00403313" w:rsidRPr="00C773BE">
              <w:rPr>
                <w:rFonts w:eastAsia="ArialMT"/>
                <w:color w:val="000000" w:themeColor="text1"/>
                <w:sz w:val="22"/>
                <w:szCs w:val="22"/>
              </w:rPr>
              <w:t xml:space="preserve"> </w:t>
            </w:r>
            <w:r w:rsidRPr="00C773BE">
              <w:rPr>
                <w:rFonts w:eastAsia="ArialMT"/>
                <w:color w:val="000000" w:themeColor="text1"/>
                <w:sz w:val="22"/>
                <w:szCs w:val="22"/>
              </w:rPr>
              <w:t>tai pagrįsta</w:t>
            </w:r>
            <w:r w:rsidR="00403313" w:rsidRPr="00C773BE">
              <w:rPr>
                <w:rFonts w:eastAsia="ArialMT"/>
                <w:color w:val="000000" w:themeColor="text1"/>
                <w:sz w:val="22"/>
                <w:szCs w:val="22"/>
              </w:rPr>
              <w:t xml:space="preserve"> </w:t>
            </w:r>
            <w:r w:rsidRPr="00C773BE">
              <w:rPr>
                <w:rFonts w:eastAsia="ArialMT"/>
                <w:color w:val="000000" w:themeColor="text1"/>
                <w:sz w:val="22"/>
                <w:szCs w:val="22"/>
              </w:rPr>
              <w:t>kompoziciniais</w:t>
            </w:r>
            <w:r w:rsidR="00403313" w:rsidRPr="00C773BE">
              <w:rPr>
                <w:rFonts w:eastAsia="ArialMT"/>
                <w:color w:val="000000" w:themeColor="text1"/>
                <w:sz w:val="22"/>
                <w:szCs w:val="22"/>
              </w:rPr>
              <w:t xml:space="preserve"> </w:t>
            </w:r>
            <w:r w:rsidRPr="00C773BE">
              <w:rPr>
                <w:rFonts w:eastAsia="ArialMT"/>
                <w:color w:val="000000" w:themeColor="text1"/>
                <w:sz w:val="22"/>
                <w:szCs w:val="22"/>
              </w:rPr>
              <w:t>motyvais;</w:t>
            </w:r>
          </w:p>
          <w:p w14:paraId="16207243" w14:textId="77777777" w:rsidR="0020362D" w:rsidRPr="00C773BE" w:rsidRDefault="0020362D" w:rsidP="00C773BE">
            <w:pPr>
              <w:autoSpaceDE w:val="0"/>
              <w:autoSpaceDN w:val="0"/>
              <w:adjustRightInd w:val="0"/>
              <w:rPr>
                <w:rFonts w:eastAsia="ArialMT"/>
                <w:color w:val="000000" w:themeColor="text1"/>
                <w:sz w:val="22"/>
                <w:szCs w:val="22"/>
              </w:rPr>
            </w:pPr>
          </w:p>
          <w:p w14:paraId="4BF7884A" w14:textId="77777777" w:rsidR="0020362D" w:rsidRPr="00C773BE" w:rsidRDefault="0020362D" w:rsidP="00C773BE">
            <w:pPr>
              <w:autoSpaceDE w:val="0"/>
              <w:autoSpaceDN w:val="0"/>
              <w:adjustRightInd w:val="0"/>
              <w:rPr>
                <w:rFonts w:eastAsia="ArialMT"/>
                <w:color w:val="000000" w:themeColor="text1"/>
                <w:sz w:val="22"/>
                <w:szCs w:val="22"/>
              </w:rPr>
            </w:pPr>
          </w:p>
          <w:p w14:paraId="7E8288D8"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Objektas matomas svarbiose lokaliose perspektyvose, panoramose, iš lokalių viešųjų erdvių apžvelgiamuose siluetuose, tačiau jo poveikis vertintas pozityviai ar indiferentiškai</w:t>
            </w:r>
          </w:p>
          <w:p w14:paraId="52E2D401" w14:textId="77777777" w:rsidR="0020362D" w:rsidRPr="00C773BE" w:rsidRDefault="0020362D" w:rsidP="00C773BE">
            <w:pPr>
              <w:autoSpaceDE w:val="0"/>
              <w:autoSpaceDN w:val="0"/>
              <w:adjustRightInd w:val="0"/>
              <w:rPr>
                <w:rFonts w:eastAsia="ArialMT"/>
                <w:color w:val="000000" w:themeColor="text1"/>
                <w:sz w:val="22"/>
                <w:szCs w:val="22"/>
              </w:rPr>
            </w:pPr>
          </w:p>
          <w:p w14:paraId="7E011071" w14:textId="77777777" w:rsidR="0020362D" w:rsidRPr="00C773BE" w:rsidRDefault="0020362D" w:rsidP="00C773BE">
            <w:pPr>
              <w:autoSpaceDE w:val="0"/>
              <w:autoSpaceDN w:val="0"/>
              <w:adjustRightInd w:val="0"/>
              <w:rPr>
                <w:rFonts w:eastAsia="ArialMT"/>
                <w:color w:val="000000" w:themeColor="text1"/>
                <w:sz w:val="22"/>
                <w:szCs w:val="22"/>
              </w:rPr>
            </w:pPr>
          </w:p>
          <w:p w14:paraId="56DBE785" w14:textId="1AC36360"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Objektas matomas</w:t>
            </w:r>
            <w:r w:rsidR="00A96B55" w:rsidRPr="00C773BE">
              <w:rPr>
                <w:rFonts w:eastAsia="ArialMT"/>
                <w:color w:val="000000" w:themeColor="text1"/>
                <w:sz w:val="22"/>
                <w:szCs w:val="22"/>
              </w:rPr>
              <w:t xml:space="preserve"> </w:t>
            </w:r>
            <w:r w:rsidRPr="00C773BE">
              <w:rPr>
                <w:rFonts w:eastAsia="ArialMT"/>
                <w:color w:val="000000" w:themeColor="text1"/>
                <w:sz w:val="22"/>
                <w:szCs w:val="22"/>
              </w:rPr>
              <w:t>esamuose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svarbiuose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vizualiniuose</w:t>
            </w:r>
            <w:r w:rsidR="00A96B55" w:rsidRPr="00C773BE">
              <w:rPr>
                <w:rFonts w:eastAsia="ArialMT"/>
                <w:color w:val="000000" w:themeColor="text1"/>
                <w:sz w:val="22"/>
                <w:szCs w:val="22"/>
              </w:rPr>
              <w:t xml:space="preserve"> </w:t>
            </w:r>
            <w:r w:rsidRPr="00C773BE">
              <w:rPr>
                <w:rFonts w:eastAsia="ArialMT"/>
                <w:color w:val="000000" w:themeColor="text1"/>
                <w:sz w:val="22"/>
                <w:szCs w:val="22"/>
              </w:rPr>
              <w:t>ryšiuose, nuo</w:t>
            </w:r>
            <w:r w:rsidR="00A96B55" w:rsidRPr="00C773BE">
              <w:rPr>
                <w:rFonts w:eastAsia="ArialMT"/>
                <w:color w:val="000000" w:themeColor="text1"/>
                <w:sz w:val="22"/>
                <w:szCs w:val="22"/>
              </w:rPr>
              <w:t xml:space="preserve"> </w:t>
            </w:r>
            <w:r w:rsidRPr="00C773BE">
              <w:rPr>
                <w:rFonts w:eastAsia="ArialMT"/>
                <w:color w:val="000000" w:themeColor="text1"/>
                <w:sz w:val="22"/>
                <w:szCs w:val="22"/>
              </w:rPr>
              <w:t>reikšmingų ir</w:t>
            </w:r>
            <w:r w:rsidR="00A96B55" w:rsidRPr="00C773BE">
              <w:rPr>
                <w:rFonts w:eastAsia="ArialMT"/>
                <w:color w:val="000000" w:themeColor="text1"/>
                <w:sz w:val="22"/>
                <w:szCs w:val="22"/>
              </w:rPr>
              <w:t xml:space="preserve"> </w:t>
            </w:r>
            <w:r w:rsidRPr="00C773BE">
              <w:rPr>
                <w:rFonts w:eastAsia="ArialMT"/>
                <w:color w:val="000000" w:themeColor="text1"/>
                <w:sz w:val="22"/>
                <w:szCs w:val="22"/>
              </w:rPr>
              <w:t>charakteringų</w:t>
            </w:r>
            <w:r w:rsidR="00A96B55" w:rsidRPr="00C773BE">
              <w:rPr>
                <w:rFonts w:eastAsia="ArialMT"/>
                <w:color w:val="000000" w:themeColor="text1"/>
                <w:sz w:val="22"/>
                <w:szCs w:val="22"/>
              </w:rPr>
              <w:t xml:space="preserve"> </w:t>
            </w:r>
            <w:r w:rsidRPr="00C773BE">
              <w:rPr>
                <w:rFonts w:eastAsia="ArialMT"/>
                <w:color w:val="000000" w:themeColor="text1"/>
                <w:sz w:val="22"/>
                <w:szCs w:val="22"/>
              </w:rPr>
              <w:t>apžvalgos taškų,</w:t>
            </w:r>
            <w:r w:rsidR="00A96B55" w:rsidRPr="00C773BE">
              <w:rPr>
                <w:rFonts w:eastAsia="ArialMT"/>
                <w:color w:val="000000" w:themeColor="text1"/>
                <w:sz w:val="22"/>
                <w:szCs w:val="22"/>
              </w:rPr>
              <w:t xml:space="preserve"> </w:t>
            </w:r>
            <w:r w:rsidRPr="00C773BE">
              <w:rPr>
                <w:rFonts w:eastAsia="ArialMT"/>
                <w:color w:val="000000" w:themeColor="text1"/>
                <w:sz w:val="22"/>
                <w:szCs w:val="22"/>
              </w:rPr>
              <w:t>tačiau jo poveikis</w:t>
            </w:r>
            <w:r w:rsidR="00A96B55" w:rsidRPr="00C773BE">
              <w:rPr>
                <w:rFonts w:eastAsia="ArialMT"/>
                <w:color w:val="000000" w:themeColor="text1"/>
                <w:sz w:val="22"/>
                <w:szCs w:val="22"/>
              </w:rPr>
              <w:t xml:space="preserve"> </w:t>
            </w:r>
            <w:r w:rsidRPr="00C773BE">
              <w:rPr>
                <w:rFonts w:eastAsia="ArialMT"/>
                <w:color w:val="000000" w:themeColor="text1"/>
                <w:sz w:val="22"/>
                <w:szCs w:val="22"/>
              </w:rPr>
              <w:t>vertintinas</w:t>
            </w:r>
            <w:r w:rsidR="00A96B55" w:rsidRPr="00C773BE">
              <w:rPr>
                <w:rFonts w:eastAsia="ArialMT"/>
                <w:color w:val="000000" w:themeColor="text1"/>
                <w:sz w:val="22"/>
                <w:szCs w:val="22"/>
              </w:rPr>
              <w:t xml:space="preserve"> </w:t>
            </w:r>
            <w:r w:rsidRPr="00C773BE">
              <w:rPr>
                <w:rFonts w:eastAsia="ArialMT"/>
                <w:color w:val="000000" w:themeColor="text1"/>
                <w:sz w:val="22"/>
                <w:szCs w:val="22"/>
              </w:rPr>
              <w:t>pozityviai ar</w:t>
            </w:r>
            <w:r w:rsidR="00A96B55" w:rsidRPr="00C773BE">
              <w:rPr>
                <w:rFonts w:eastAsia="ArialMT"/>
                <w:color w:val="000000" w:themeColor="text1"/>
                <w:sz w:val="22"/>
                <w:szCs w:val="22"/>
              </w:rPr>
              <w:t xml:space="preserve"> </w:t>
            </w:r>
            <w:r w:rsidRPr="00C773BE">
              <w:rPr>
                <w:rFonts w:eastAsia="ArialMT"/>
                <w:color w:val="000000" w:themeColor="text1"/>
                <w:sz w:val="22"/>
                <w:szCs w:val="22"/>
              </w:rPr>
              <w:t>indiferentiškai</w:t>
            </w:r>
          </w:p>
        </w:tc>
        <w:tc>
          <w:tcPr>
            <w:tcW w:w="2128" w:type="dxa"/>
            <w:tcBorders>
              <w:top w:val="single" w:sz="4" w:space="0" w:color="auto"/>
              <w:left w:val="single" w:sz="8" w:space="0" w:color="auto"/>
              <w:bottom w:val="single" w:sz="4" w:space="0" w:color="auto"/>
              <w:right w:val="single" w:sz="8" w:space="0" w:color="auto"/>
            </w:tcBorders>
            <w:shd w:val="clear" w:color="auto" w:fill="DD5B41"/>
          </w:tcPr>
          <w:p w14:paraId="5FC599A8" w14:textId="3242000E" w:rsidR="00E97FED"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Aukštis viršija</w:t>
            </w:r>
            <w:r w:rsidR="00403313" w:rsidRPr="00C773BE">
              <w:rPr>
                <w:rFonts w:eastAsia="ArialMT"/>
                <w:color w:val="000000" w:themeColor="text1"/>
                <w:sz w:val="22"/>
                <w:szCs w:val="22"/>
              </w:rPr>
              <w:t xml:space="preserve"> </w:t>
            </w:r>
            <w:r w:rsidRPr="00C773BE">
              <w:rPr>
                <w:rFonts w:eastAsia="ArialMT"/>
                <w:color w:val="000000" w:themeColor="text1"/>
                <w:sz w:val="22"/>
                <w:szCs w:val="22"/>
              </w:rPr>
              <w:t>esamą foninį</w:t>
            </w:r>
            <w:r w:rsidR="00403313" w:rsidRPr="00C773BE">
              <w:rPr>
                <w:rFonts w:eastAsia="ArialMT"/>
                <w:color w:val="000000" w:themeColor="text1"/>
                <w:sz w:val="22"/>
                <w:szCs w:val="22"/>
              </w:rPr>
              <w:t xml:space="preserve"> </w:t>
            </w:r>
            <w:r w:rsidRPr="00C773BE">
              <w:rPr>
                <w:rFonts w:eastAsia="ArialMT"/>
                <w:color w:val="000000" w:themeColor="text1"/>
                <w:sz w:val="22"/>
                <w:szCs w:val="22"/>
              </w:rPr>
              <w:t>užstatymą;</w:t>
            </w:r>
          </w:p>
          <w:p w14:paraId="5015B960" w14:textId="77777777" w:rsidR="002C4393" w:rsidRPr="00C773BE" w:rsidRDefault="00E97FE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Neišlaikomas</w:t>
            </w:r>
            <w:r w:rsidR="00403313" w:rsidRPr="00C773BE">
              <w:rPr>
                <w:rFonts w:eastAsia="ArialMT"/>
                <w:color w:val="000000" w:themeColor="text1"/>
                <w:sz w:val="22"/>
                <w:szCs w:val="22"/>
              </w:rPr>
              <w:t xml:space="preserve"> </w:t>
            </w:r>
            <w:r w:rsidRPr="00C773BE">
              <w:rPr>
                <w:rFonts w:eastAsia="ArialMT"/>
                <w:color w:val="000000" w:themeColor="text1"/>
                <w:sz w:val="22"/>
                <w:szCs w:val="22"/>
              </w:rPr>
              <w:t>gatvės išklotinės</w:t>
            </w:r>
            <w:r w:rsidR="00403313" w:rsidRPr="00C773BE">
              <w:rPr>
                <w:rFonts w:eastAsia="ArialMT"/>
                <w:color w:val="000000" w:themeColor="text1"/>
                <w:sz w:val="22"/>
                <w:szCs w:val="22"/>
              </w:rPr>
              <w:t xml:space="preserve"> </w:t>
            </w:r>
            <w:r w:rsidRPr="00C773BE">
              <w:rPr>
                <w:rFonts w:eastAsia="ArialMT"/>
                <w:color w:val="000000" w:themeColor="text1"/>
                <w:sz w:val="22"/>
                <w:szCs w:val="22"/>
              </w:rPr>
              <w:t>aukščio</w:t>
            </w:r>
            <w:r w:rsidR="00403313" w:rsidRPr="00C773BE">
              <w:rPr>
                <w:rFonts w:eastAsia="ArialMT"/>
                <w:color w:val="000000" w:themeColor="text1"/>
                <w:sz w:val="22"/>
                <w:szCs w:val="22"/>
              </w:rPr>
              <w:t xml:space="preserve"> </w:t>
            </w:r>
            <w:r w:rsidRPr="00C773BE">
              <w:rPr>
                <w:rFonts w:eastAsia="ArialMT"/>
                <w:color w:val="000000" w:themeColor="text1"/>
                <w:sz w:val="22"/>
                <w:szCs w:val="22"/>
              </w:rPr>
              <w:t>charakteris;</w:t>
            </w:r>
          </w:p>
          <w:p w14:paraId="548DE8C2" w14:textId="77777777" w:rsidR="0020362D" w:rsidRPr="00C773BE" w:rsidRDefault="0020362D" w:rsidP="00C773BE">
            <w:pPr>
              <w:autoSpaceDE w:val="0"/>
              <w:autoSpaceDN w:val="0"/>
              <w:adjustRightInd w:val="0"/>
              <w:rPr>
                <w:rFonts w:eastAsia="ArialMT"/>
                <w:color w:val="000000" w:themeColor="text1"/>
                <w:sz w:val="22"/>
                <w:szCs w:val="22"/>
              </w:rPr>
            </w:pPr>
          </w:p>
          <w:p w14:paraId="1C63FCF3" w14:textId="77777777" w:rsidR="0020362D" w:rsidRPr="00C773BE" w:rsidRDefault="0020362D" w:rsidP="00C773BE">
            <w:pPr>
              <w:autoSpaceDE w:val="0"/>
              <w:autoSpaceDN w:val="0"/>
              <w:adjustRightInd w:val="0"/>
              <w:rPr>
                <w:rFonts w:eastAsia="ArialMT"/>
                <w:color w:val="000000" w:themeColor="text1"/>
                <w:sz w:val="22"/>
                <w:szCs w:val="22"/>
              </w:rPr>
            </w:pPr>
          </w:p>
          <w:p w14:paraId="4EA2C072" w14:textId="77777777" w:rsidR="0020362D" w:rsidRPr="00C773BE" w:rsidRDefault="0020362D" w:rsidP="00C773BE">
            <w:pPr>
              <w:autoSpaceDE w:val="0"/>
              <w:autoSpaceDN w:val="0"/>
              <w:adjustRightInd w:val="0"/>
              <w:rPr>
                <w:rFonts w:eastAsia="ArialMT"/>
                <w:color w:val="000000" w:themeColor="text1"/>
                <w:sz w:val="22"/>
                <w:szCs w:val="22"/>
              </w:rPr>
            </w:pPr>
          </w:p>
          <w:p w14:paraId="73059772" w14:textId="77777777" w:rsidR="0020362D" w:rsidRPr="00C773BE" w:rsidRDefault="0020362D" w:rsidP="00C773BE">
            <w:pPr>
              <w:autoSpaceDE w:val="0"/>
              <w:autoSpaceDN w:val="0"/>
              <w:adjustRightInd w:val="0"/>
              <w:rPr>
                <w:rFonts w:eastAsia="ArialMT"/>
                <w:color w:val="000000" w:themeColor="text1"/>
                <w:sz w:val="22"/>
                <w:szCs w:val="22"/>
              </w:rPr>
            </w:pPr>
          </w:p>
          <w:p w14:paraId="34832D7D" w14:textId="77777777" w:rsidR="0020362D" w:rsidRPr="00C773BE" w:rsidRDefault="0020362D" w:rsidP="00C773BE">
            <w:pPr>
              <w:autoSpaceDE w:val="0"/>
              <w:autoSpaceDN w:val="0"/>
              <w:adjustRightInd w:val="0"/>
              <w:rPr>
                <w:rFonts w:eastAsia="ArialMT"/>
                <w:color w:val="000000" w:themeColor="text1"/>
                <w:sz w:val="22"/>
                <w:szCs w:val="22"/>
              </w:rPr>
            </w:pPr>
          </w:p>
          <w:p w14:paraId="475FAD4E" w14:textId="77777777" w:rsidR="0020362D" w:rsidRPr="00C773BE" w:rsidRDefault="0020362D" w:rsidP="00C773BE">
            <w:pPr>
              <w:autoSpaceDE w:val="0"/>
              <w:autoSpaceDN w:val="0"/>
              <w:adjustRightInd w:val="0"/>
              <w:rPr>
                <w:rFonts w:eastAsia="ArialMT"/>
                <w:color w:val="000000" w:themeColor="text1"/>
                <w:sz w:val="22"/>
                <w:szCs w:val="22"/>
              </w:rPr>
            </w:pPr>
          </w:p>
          <w:p w14:paraId="13371735" w14:textId="77777777" w:rsidR="0020362D" w:rsidRPr="00C773BE" w:rsidRDefault="0020362D" w:rsidP="00C773BE">
            <w:pPr>
              <w:autoSpaceDE w:val="0"/>
              <w:autoSpaceDN w:val="0"/>
              <w:adjustRightInd w:val="0"/>
              <w:rPr>
                <w:rFonts w:eastAsia="ArialMT"/>
                <w:color w:val="000000" w:themeColor="text1"/>
                <w:sz w:val="22"/>
                <w:szCs w:val="22"/>
              </w:rPr>
            </w:pPr>
          </w:p>
          <w:p w14:paraId="19686E92" w14:textId="77777777" w:rsidR="0020362D" w:rsidRPr="00C773BE" w:rsidRDefault="0020362D" w:rsidP="00C773BE">
            <w:pPr>
              <w:autoSpaceDE w:val="0"/>
              <w:autoSpaceDN w:val="0"/>
              <w:adjustRightInd w:val="0"/>
              <w:rPr>
                <w:rFonts w:eastAsia="ArialMT"/>
                <w:color w:val="000000" w:themeColor="text1"/>
                <w:sz w:val="22"/>
                <w:szCs w:val="22"/>
              </w:rPr>
            </w:pPr>
            <w:r w:rsidRPr="00C773BE">
              <w:rPr>
                <w:rFonts w:eastAsia="ArialMT"/>
                <w:color w:val="000000" w:themeColor="text1"/>
                <w:sz w:val="22"/>
                <w:szCs w:val="22"/>
              </w:rPr>
              <w:t>Objektas uždaro, uždengia svarbias lokalias perspektyvas, panoramas, darko iš lokalių viešųjų erdvių apžvelgiamus siluetus</w:t>
            </w:r>
          </w:p>
          <w:p w14:paraId="7BD06D02" w14:textId="77777777" w:rsidR="0020362D" w:rsidRPr="00C773BE" w:rsidRDefault="0020362D" w:rsidP="00C773BE">
            <w:pPr>
              <w:autoSpaceDE w:val="0"/>
              <w:autoSpaceDN w:val="0"/>
              <w:adjustRightInd w:val="0"/>
              <w:rPr>
                <w:rFonts w:eastAsia="ArialMT"/>
                <w:color w:val="000000" w:themeColor="text1"/>
                <w:sz w:val="22"/>
                <w:szCs w:val="22"/>
              </w:rPr>
            </w:pPr>
          </w:p>
          <w:p w14:paraId="3A84C440" w14:textId="77777777" w:rsidR="0020362D" w:rsidRPr="00C773BE" w:rsidRDefault="0020362D" w:rsidP="00C773BE">
            <w:pPr>
              <w:autoSpaceDE w:val="0"/>
              <w:autoSpaceDN w:val="0"/>
              <w:adjustRightInd w:val="0"/>
              <w:rPr>
                <w:rFonts w:eastAsia="ArialMT"/>
                <w:color w:val="000000" w:themeColor="text1"/>
                <w:sz w:val="22"/>
                <w:szCs w:val="22"/>
              </w:rPr>
            </w:pPr>
          </w:p>
          <w:p w14:paraId="28985BB2" w14:textId="77777777" w:rsidR="0020362D" w:rsidRPr="00C773BE" w:rsidRDefault="0020362D" w:rsidP="00C773BE">
            <w:pPr>
              <w:autoSpaceDE w:val="0"/>
              <w:autoSpaceDN w:val="0"/>
              <w:adjustRightInd w:val="0"/>
              <w:rPr>
                <w:rFonts w:eastAsia="ArialMT"/>
                <w:color w:val="000000" w:themeColor="text1"/>
                <w:sz w:val="22"/>
                <w:szCs w:val="22"/>
              </w:rPr>
            </w:pPr>
          </w:p>
          <w:p w14:paraId="718DCF0B" w14:textId="77777777" w:rsidR="0020362D" w:rsidRPr="00C773BE" w:rsidRDefault="0020362D" w:rsidP="00C773BE">
            <w:pPr>
              <w:autoSpaceDE w:val="0"/>
              <w:autoSpaceDN w:val="0"/>
              <w:adjustRightInd w:val="0"/>
              <w:rPr>
                <w:rFonts w:eastAsia="ArialMT"/>
                <w:color w:val="000000" w:themeColor="text1"/>
                <w:sz w:val="22"/>
                <w:szCs w:val="22"/>
              </w:rPr>
            </w:pPr>
          </w:p>
          <w:p w14:paraId="4D4DBB9F" w14:textId="4B325093" w:rsidR="0020362D" w:rsidRPr="00C773BE" w:rsidRDefault="0020362D" w:rsidP="00C773BE">
            <w:pPr>
              <w:autoSpaceDE w:val="0"/>
              <w:autoSpaceDN w:val="0"/>
              <w:adjustRightInd w:val="0"/>
              <w:rPr>
                <w:color w:val="000000" w:themeColor="text1"/>
                <w:sz w:val="22"/>
                <w:szCs w:val="22"/>
              </w:rPr>
            </w:pPr>
            <w:r w:rsidRPr="00C773BE">
              <w:rPr>
                <w:rFonts w:eastAsia="ArialMT"/>
                <w:color w:val="000000" w:themeColor="text1"/>
                <w:sz w:val="22"/>
                <w:szCs w:val="22"/>
              </w:rPr>
              <w:t>Objektas</w:t>
            </w:r>
            <w:r w:rsidR="00A96B55" w:rsidRPr="00C773BE">
              <w:rPr>
                <w:rFonts w:eastAsia="ArialMT"/>
                <w:color w:val="000000" w:themeColor="text1"/>
                <w:sz w:val="22"/>
                <w:szCs w:val="22"/>
              </w:rPr>
              <w:t xml:space="preserve"> </w:t>
            </w:r>
            <w:r w:rsidRPr="00C773BE">
              <w:rPr>
                <w:rFonts w:eastAsia="ArialMT"/>
                <w:color w:val="000000" w:themeColor="text1"/>
                <w:sz w:val="22"/>
                <w:szCs w:val="22"/>
              </w:rPr>
              <w:t>sunaikina</w:t>
            </w:r>
            <w:r w:rsidR="00A96B55" w:rsidRPr="00C773BE">
              <w:rPr>
                <w:rFonts w:eastAsia="ArialMT"/>
                <w:color w:val="000000" w:themeColor="text1"/>
                <w:sz w:val="22"/>
                <w:szCs w:val="22"/>
              </w:rPr>
              <w:t xml:space="preserve"> </w:t>
            </w:r>
            <w:r w:rsidRPr="00C773BE">
              <w:rPr>
                <w:rFonts w:eastAsia="ArialMT"/>
                <w:color w:val="000000" w:themeColor="text1"/>
                <w:sz w:val="22"/>
                <w:szCs w:val="22"/>
              </w:rPr>
              <w:t>svarbius</w:t>
            </w:r>
            <w:r w:rsidR="00A96B55" w:rsidRPr="00C773BE">
              <w:rPr>
                <w:rFonts w:eastAsia="ArialMT"/>
                <w:color w:val="000000" w:themeColor="text1"/>
                <w:sz w:val="22"/>
                <w:szCs w:val="22"/>
              </w:rPr>
              <w:t xml:space="preserve"> </w:t>
            </w:r>
            <w:r w:rsidRPr="00C773BE">
              <w:rPr>
                <w:rFonts w:eastAsia="ArialMT"/>
                <w:color w:val="000000" w:themeColor="text1"/>
                <w:sz w:val="22"/>
                <w:szCs w:val="22"/>
              </w:rPr>
              <w:t>vizualinius ryšius,</w:t>
            </w:r>
            <w:r w:rsidR="00A96B55" w:rsidRPr="00C773BE">
              <w:rPr>
                <w:rFonts w:eastAsia="ArialMT"/>
                <w:color w:val="000000" w:themeColor="text1"/>
                <w:sz w:val="22"/>
                <w:szCs w:val="22"/>
              </w:rPr>
              <w:t xml:space="preserve"> </w:t>
            </w:r>
            <w:r w:rsidRPr="00C773BE">
              <w:rPr>
                <w:rFonts w:eastAsia="ArialMT"/>
                <w:color w:val="000000" w:themeColor="text1"/>
                <w:sz w:val="22"/>
                <w:szCs w:val="22"/>
              </w:rPr>
              <w:t>ardo panoramų</w:t>
            </w:r>
            <w:r w:rsidR="00A96B55" w:rsidRPr="00C773BE">
              <w:rPr>
                <w:rFonts w:eastAsia="ArialMT"/>
                <w:color w:val="000000" w:themeColor="text1"/>
                <w:sz w:val="22"/>
                <w:szCs w:val="22"/>
              </w:rPr>
              <w:t xml:space="preserve"> </w:t>
            </w:r>
            <w:r w:rsidRPr="00C773BE">
              <w:rPr>
                <w:rFonts w:eastAsia="ArialMT"/>
                <w:color w:val="000000" w:themeColor="text1"/>
                <w:sz w:val="22"/>
                <w:szCs w:val="22"/>
              </w:rPr>
              <w:t>nuo reikšmingų ir</w:t>
            </w:r>
            <w:r w:rsidR="00A96B55" w:rsidRPr="00C773BE">
              <w:rPr>
                <w:rFonts w:eastAsia="ArialMT"/>
                <w:color w:val="000000" w:themeColor="text1"/>
                <w:sz w:val="22"/>
                <w:szCs w:val="22"/>
              </w:rPr>
              <w:t xml:space="preserve"> </w:t>
            </w:r>
            <w:r w:rsidRPr="00C773BE">
              <w:rPr>
                <w:rFonts w:eastAsia="ArialMT"/>
                <w:color w:val="000000" w:themeColor="text1"/>
                <w:sz w:val="22"/>
                <w:szCs w:val="22"/>
              </w:rPr>
              <w:t>charakteringų</w:t>
            </w:r>
            <w:r w:rsidR="00A96B55" w:rsidRPr="00C773BE">
              <w:rPr>
                <w:rFonts w:eastAsia="ArialMT"/>
                <w:color w:val="000000" w:themeColor="text1"/>
                <w:sz w:val="22"/>
                <w:szCs w:val="22"/>
              </w:rPr>
              <w:t xml:space="preserve"> </w:t>
            </w:r>
            <w:r w:rsidRPr="00C773BE">
              <w:rPr>
                <w:rFonts w:eastAsia="ArialMT"/>
                <w:color w:val="000000" w:themeColor="text1"/>
                <w:sz w:val="22"/>
                <w:szCs w:val="22"/>
              </w:rPr>
              <w:t>apžvalgos vietų</w:t>
            </w:r>
            <w:r w:rsidR="00A96B55" w:rsidRPr="00C773BE">
              <w:rPr>
                <w:rFonts w:eastAsia="ArialMT"/>
                <w:color w:val="000000" w:themeColor="text1"/>
                <w:sz w:val="22"/>
                <w:szCs w:val="22"/>
              </w:rPr>
              <w:t xml:space="preserve"> </w:t>
            </w:r>
            <w:proofErr w:type="spellStart"/>
            <w:r w:rsidRPr="00C773BE">
              <w:rPr>
                <w:rFonts w:eastAsia="ArialMT"/>
                <w:color w:val="000000" w:themeColor="text1"/>
                <w:sz w:val="22"/>
                <w:szCs w:val="22"/>
              </w:rPr>
              <w:t>daugiaplaniškumą</w:t>
            </w:r>
            <w:proofErr w:type="spellEnd"/>
            <w:r w:rsidRPr="00C773BE">
              <w:rPr>
                <w:rFonts w:eastAsia="ArialMT"/>
                <w:color w:val="000000" w:themeColor="text1"/>
                <w:sz w:val="22"/>
                <w:szCs w:val="22"/>
              </w:rPr>
              <w:t xml:space="preserve"> ar kitas jų</w:t>
            </w:r>
            <w:r w:rsidR="00A96B55" w:rsidRPr="00C773BE">
              <w:rPr>
                <w:rFonts w:eastAsia="ArialMT"/>
                <w:color w:val="000000" w:themeColor="text1"/>
                <w:sz w:val="22"/>
                <w:szCs w:val="22"/>
              </w:rPr>
              <w:t xml:space="preserve"> </w:t>
            </w:r>
            <w:r w:rsidRPr="00C773BE">
              <w:rPr>
                <w:rFonts w:eastAsia="ArialMT"/>
                <w:color w:val="000000" w:themeColor="text1"/>
                <w:sz w:val="22"/>
                <w:szCs w:val="22"/>
              </w:rPr>
              <w:t>vertingąsias</w:t>
            </w:r>
            <w:r w:rsidR="00A96B55" w:rsidRPr="00C773BE">
              <w:rPr>
                <w:rFonts w:eastAsia="ArialMT"/>
                <w:color w:val="000000" w:themeColor="text1"/>
                <w:sz w:val="22"/>
                <w:szCs w:val="22"/>
              </w:rPr>
              <w:t xml:space="preserve"> </w:t>
            </w:r>
            <w:r w:rsidRPr="00C773BE">
              <w:rPr>
                <w:rFonts w:eastAsia="ArialMT"/>
                <w:color w:val="000000" w:themeColor="text1"/>
                <w:sz w:val="22"/>
                <w:szCs w:val="22"/>
              </w:rPr>
              <w:t>savybes</w:t>
            </w:r>
          </w:p>
        </w:tc>
      </w:tr>
      <w:tr w:rsidR="001B5CE5" w:rsidRPr="001B5CE5" w14:paraId="5194A55F" w14:textId="77777777" w:rsidTr="00C81905">
        <w:trPr>
          <w:trHeight w:val="2806"/>
        </w:trPr>
        <w:tc>
          <w:tcPr>
            <w:tcW w:w="1701" w:type="dxa"/>
            <w:vMerge/>
          </w:tcPr>
          <w:p w14:paraId="29BAD02B" w14:textId="77777777" w:rsidR="006E72DC" w:rsidRPr="001B5CE5" w:rsidRDefault="006E72DC" w:rsidP="00C773BE">
            <w:pPr>
              <w:jc w:val="both"/>
              <w:rPr>
                <w:color w:val="000000" w:themeColor="text1"/>
                <w:sz w:val="22"/>
                <w:szCs w:val="22"/>
              </w:rPr>
            </w:pPr>
          </w:p>
        </w:tc>
        <w:tc>
          <w:tcPr>
            <w:tcW w:w="1701" w:type="dxa"/>
            <w:vMerge/>
          </w:tcPr>
          <w:p w14:paraId="7ED0BE50" w14:textId="77777777" w:rsidR="006E72DC" w:rsidRPr="001B5CE5" w:rsidRDefault="006E72DC" w:rsidP="00C773BE">
            <w:pPr>
              <w:jc w:val="both"/>
              <w:rPr>
                <w:color w:val="000000" w:themeColor="text1"/>
                <w:sz w:val="22"/>
                <w:szCs w:val="22"/>
              </w:rPr>
            </w:pPr>
          </w:p>
        </w:tc>
        <w:tc>
          <w:tcPr>
            <w:tcW w:w="1701" w:type="dxa"/>
          </w:tcPr>
          <w:p w14:paraId="15ED3B98" w14:textId="547FA4BB" w:rsidR="006E72DC" w:rsidRPr="001B5CE5" w:rsidRDefault="00740C95" w:rsidP="00C773BE">
            <w:pPr>
              <w:jc w:val="both"/>
              <w:rPr>
                <w:b/>
                <w:bCs/>
                <w:color w:val="000000" w:themeColor="text1"/>
                <w:sz w:val="22"/>
                <w:szCs w:val="22"/>
              </w:rPr>
            </w:pPr>
            <w:r w:rsidRPr="001B5CE5">
              <w:rPr>
                <w:b/>
                <w:bCs/>
                <w:iCs/>
                <w:color w:val="000000" w:themeColor="text1"/>
                <w:sz w:val="22"/>
                <w:szCs w:val="22"/>
              </w:rPr>
              <w:t>Centrinės miestų ir miestelių zonos (Kretingos miestas ir Kretingos rajono urbanistiniai centrai)</w:t>
            </w:r>
          </w:p>
        </w:tc>
        <w:tc>
          <w:tcPr>
            <w:tcW w:w="1843" w:type="dxa"/>
            <w:vMerge/>
          </w:tcPr>
          <w:p w14:paraId="4913FE00" w14:textId="77777777" w:rsidR="006E72DC" w:rsidRPr="001B5CE5" w:rsidRDefault="006E72DC" w:rsidP="00C773BE">
            <w:pPr>
              <w:jc w:val="both"/>
              <w:rPr>
                <w:b/>
                <w:bCs/>
                <w:i/>
                <w:iCs/>
                <w:color w:val="000000" w:themeColor="text1"/>
                <w:sz w:val="22"/>
                <w:szCs w:val="22"/>
              </w:rPr>
            </w:pPr>
          </w:p>
        </w:tc>
        <w:tc>
          <w:tcPr>
            <w:tcW w:w="2552" w:type="dxa"/>
            <w:tcBorders>
              <w:bottom w:val="single" w:sz="4" w:space="0" w:color="auto"/>
              <w:right w:val="single" w:sz="8" w:space="0" w:color="auto"/>
            </w:tcBorders>
          </w:tcPr>
          <w:p w14:paraId="7C578BFF" w14:textId="77777777" w:rsidR="006E72DC" w:rsidRPr="001B5CE5" w:rsidRDefault="006E72DC" w:rsidP="00C773BE">
            <w:pPr>
              <w:jc w:val="both"/>
              <w:rPr>
                <w:b/>
                <w:bCs/>
                <w:color w:val="000000" w:themeColor="text1"/>
                <w:sz w:val="22"/>
                <w:szCs w:val="22"/>
              </w:rPr>
            </w:pPr>
            <w:r w:rsidRPr="001B5CE5">
              <w:rPr>
                <w:color w:val="000000" w:themeColor="text1"/>
                <w:sz w:val="22"/>
                <w:szCs w:val="22"/>
              </w:rPr>
              <w:t>Ar objekto sprendiniai darniai įsilieja į viešųjų  urbanistinių erdvių (aikščių, skverų, parkų ir t. t.) sistemą?</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45A2C307" w14:textId="77777777" w:rsidR="006E72DC" w:rsidRPr="001B5CE5" w:rsidRDefault="006E72DC" w:rsidP="00C773BE">
            <w:pPr>
              <w:jc w:val="both"/>
              <w:rPr>
                <w:color w:val="000000" w:themeColor="text1"/>
                <w:sz w:val="22"/>
                <w:szCs w:val="22"/>
              </w:rPr>
            </w:pPr>
            <w:r w:rsidRPr="001B5CE5">
              <w:rPr>
                <w:color w:val="000000" w:themeColor="text1"/>
                <w:sz w:val="22"/>
                <w:szCs w:val="22"/>
              </w:rPr>
              <w:t>Pirmas aukštas dalyvauja gatvės gyvenime, pritaikomas viešai funkcijai, skaidrus ir kviečiantis užeiti; Želdynų teritorijos identifikuotos ir pasiekiamumas užtikrintas;</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1020B418" w14:textId="77777777" w:rsidR="006E72DC" w:rsidRPr="001B5CE5" w:rsidRDefault="006E72DC" w:rsidP="00C773BE">
            <w:pPr>
              <w:jc w:val="both"/>
              <w:rPr>
                <w:color w:val="000000" w:themeColor="text1"/>
                <w:sz w:val="22"/>
                <w:szCs w:val="22"/>
              </w:rPr>
            </w:pPr>
            <w:r w:rsidRPr="001B5CE5">
              <w:rPr>
                <w:color w:val="000000" w:themeColor="text1"/>
                <w:sz w:val="22"/>
                <w:szCs w:val="22"/>
              </w:rPr>
              <w:t>Pirmas aukštas tinkamas įvairioms veikloms, bet apsunkintas patekimas iš gatvės, trūksta skaidrumo gatvės fasade;</w:t>
            </w:r>
          </w:p>
          <w:p w14:paraId="51A9BA4F" w14:textId="77777777" w:rsidR="006E72DC" w:rsidRPr="001B5CE5" w:rsidRDefault="006E72DC" w:rsidP="00C773BE">
            <w:pPr>
              <w:jc w:val="both"/>
              <w:rPr>
                <w:color w:val="000000" w:themeColor="text1"/>
                <w:sz w:val="22"/>
                <w:szCs w:val="22"/>
              </w:rPr>
            </w:pPr>
            <w:r w:rsidRPr="001B5CE5">
              <w:rPr>
                <w:color w:val="000000" w:themeColor="text1"/>
                <w:sz w:val="22"/>
                <w:szCs w:val="22"/>
              </w:rPr>
              <w:t>želdynų teritorijos identifikuotos, tačiau jų pasiekiamumas neužtikrintas</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775D4E60" w14:textId="77777777" w:rsidR="006E72DC" w:rsidRPr="001B5CE5" w:rsidRDefault="006E72DC" w:rsidP="00C773BE">
            <w:pPr>
              <w:jc w:val="both"/>
              <w:rPr>
                <w:color w:val="000000" w:themeColor="text1"/>
                <w:sz w:val="22"/>
                <w:szCs w:val="22"/>
              </w:rPr>
            </w:pPr>
            <w:r w:rsidRPr="001B5CE5">
              <w:rPr>
                <w:color w:val="000000" w:themeColor="text1"/>
                <w:sz w:val="22"/>
                <w:szCs w:val="22"/>
              </w:rPr>
              <w:t>Pirmas aukštas nepritaikytas viešai funkcijai ir nėra numatomos galimybės jį nesunkiai pritaikyti atsiradus poreikiui; želdynų teritorijos neidentifikuotos ar jų pasiekiamumas neužtikrintas.</w:t>
            </w:r>
          </w:p>
        </w:tc>
      </w:tr>
      <w:tr w:rsidR="001B5CE5" w:rsidRPr="001B5CE5" w14:paraId="5AD49372" w14:textId="77777777" w:rsidTr="007D3917">
        <w:trPr>
          <w:trHeight w:val="1500"/>
        </w:trPr>
        <w:tc>
          <w:tcPr>
            <w:tcW w:w="1701" w:type="dxa"/>
            <w:vMerge/>
          </w:tcPr>
          <w:p w14:paraId="7573843E" w14:textId="77777777" w:rsidR="007D3917" w:rsidRPr="001B5CE5" w:rsidRDefault="007D3917" w:rsidP="00C773BE">
            <w:pPr>
              <w:jc w:val="both"/>
              <w:rPr>
                <w:color w:val="000000" w:themeColor="text1"/>
                <w:sz w:val="22"/>
                <w:szCs w:val="22"/>
              </w:rPr>
            </w:pPr>
          </w:p>
        </w:tc>
        <w:tc>
          <w:tcPr>
            <w:tcW w:w="1701" w:type="dxa"/>
            <w:vMerge/>
          </w:tcPr>
          <w:p w14:paraId="6BA53C1A" w14:textId="77777777" w:rsidR="007D3917" w:rsidRPr="001B5CE5" w:rsidRDefault="007D3917" w:rsidP="00C773BE">
            <w:pPr>
              <w:jc w:val="both"/>
              <w:rPr>
                <w:color w:val="000000" w:themeColor="text1"/>
                <w:sz w:val="22"/>
                <w:szCs w:val="22"/>
              </w:rPr>
            </w:pPr>
          </w:p>
        </w:tc>
        <w:tc>
          <w:tcPr>
            <w:tcW w:w="1701" w:type="dxa"/>
            <w:tcBorders>
              <w:top w:val="single" w:sz="4" w:space="0" w:color="auto"/>
            </w:tcBorders>
          </w:tcPr>
          <w:p w14:paraId="3CFF9BC5" w14:textId="03AA9E92" w:rsidR="007D3917" w:rsidRPr="001B5CE5" w:rsidRDefault="007D3917" w:rsidP="00C773BE">
            <w:pPr>
              <w:jc w:val="both"/>
              <w:rPr>
                <w:b/>
                <w:bCs/>
                <w:color w:val="000000" w:themeColor="text1"/>
                <w:sz w:val="22"/>
                <w:szCs w:val="22"/>
              </w:rPr>
            </w:pPr>
            <w:r w:rsidRPr="001B5CE5">
              <w:rPr>
                <w:b/>
                <w:bCs/>
                <w:iCs/>
                <w:color w:val="000000" w:themeColor="text1"/>
                <w:sz w:val="22"/>
                <w:szCs w:val="22"/>
              </w:rPr>
              <w:t>Visos teritorijos</w:t>
            </w:r>
          </w:p>
        </w:tc>
        <w:tc>
          <w:tcPr>
            <w:tcW w:w="1843" w:type="dxa"/>
            <w:tcBorders>
              <w:top w:val="single" w:sz="4" w:space="0" w:color="auto"/>
            </w:tcBorders>
          </w:tcPr>
          <w:p w14:paraId="3507A4D1" w14:textId="0FF7FD7E" w:rsidR="007D3917" w:rsidRPr="001B5CE5" w:rsidRDefault="007D3917" w:rsidP="00C773BE">
            <w:pPr>
              <w:jc w:val="both"/>
              <w:rPr>
                <w:b/>
                <w:bCs/>
                <w:iCs/>
                <w:color w:val="000000" w:themeColor="text1"/>
                <w:sz w:val="22"/>
                <w:szCs w:val="22"/>
              </w:rPr>
            </w:pPr>
            <w:r w:rsidRPr="001B5CE5">
              <w:rPr>
                <w:b/>
                <w:color w:val="000000" w:themeColor="text1"/>
                <w:sz w:val="22"/>
                <w:szCs w:val="22"/>
              </w:rPr>
              <w:t>Atitiktis darnaus vystymosi principams</w:t>
            </w:r>
          </w:p>
        </w:tc>
        <w:tc>
          <w:tcPr>
            <w:tcW w:w="2552" w:type="dxa"/>
            <w:tcBorders>
              <w:top w:val="single" w:sz="4" w:space="0" w:color="auto"/>
              <w:bottom w:val="single" w:sz="4" w:space="0" w:color="auto"/>
              <w:right w:val="single" w:sz="8" w:space="0" w:color="auto"/>
            </w:tcBorders>
          </w:tcPr>
          <w:p w14:paraId="014AAE03" w14:textId="1299C3B3" w:rsidR="007D3917" w:rsidRPr="001B5CE5" w:rsidRDefault="007D3917" w:rsidP="00C773BE">
            <w:pPr>
              <w:jc w:val="both"/>
              <w:rPr>
                <w:b/>
                <w:bCs/>
                <w:color w:val="000000" w:themeColor="text1"/>
                <w:sz w:val="22"/>
                <w:szCs w:val="22"/>
              </w:rPr>
            </w:pPr>
            <w:r w:rsidRPr="001B5CE5">
              <w:rPr>
                <w:color w:val="000000" w:themeColor="text1"/>
                <w:sz w:val="22"/>
                <w:szCs w:val="22"/>
              </w:rPr>
              <w:t>Ar objekto sprendiniai grindžiami atsakingo žemės naudojimo ir užstatymo intensyvumo</w:t>
            </w:r>
            <w:r w:rsidR="00AB7449" w:rsidRPr="001B5CE5">
              <w:rPr>
                <w:color w:val="000000" w:themeColor="text1"/>
                <w:sz w:val="22"/>
                <w:szCs w:val="22"/>
              </w:rPr>
              <w:t xml:space="preserve">, kietųjų dangų ir žalinimo </w:t>
            </w:r>
            <w:r w:rsidRPr="001B5CE5">
              <w:rPr>
                <w:color w:val="000000" w:themeColor="text1"/>
                <w:sz w:val="22"/>
                <w:szCs w:val="22"/>
              </w:rPr>
              <w:t xml:space="preserve"> principais?</w:t>
            </w:r>
          </w:p>
        </w:tc>
        <w:tc>
          <w:tcPr>
            <w:tcW w:w="2126" w:type="dxa"/>
            <w:tcBorders>
              <w:top w:val="single" w:sz="4" w:space="0" w:color="auto"/>
              <w:left w:val="single" w:sz="8" w:space="0" w:color="auto"/>
              <w:bottom w:val="single" w:sz="4" w:space="0" w:color="auto"/>
              <w:right w:val="single" w:sz="8" w:space="0" w:color="auto"/>
            </w:tcBorders>
            <w:shd w:val="clear" w:color="auto" w:fill="92D050"/>
          </w:tcPr>
          <w:p w14:paraId="29025287" w14:textId="08CEB80B" w:rsidR="007D3917" w:rsidRPr="00C773BE" w:rsidRDefault="00AB7449" w:rsidP="00C773BE">
            <w:pPr>
              <w:jc w:val="both"/>
              <w:rPr>
                <w:color w:val="000000" w:themeColor="text1"/>
                <w:sz w:val="22"/>
                <w:szCs w:val="22"/>
              </w:rPr>
            </w:pPr>
            <w:r w:rsidRPr="00C773BE">
              <w:rPr>
                <w:color w:val="000000" w:themeColor="text1"/>
                <w:sz w:val="22"/>
                <w:szCs w:val="22"/>
              </w:rPr>
              <w:t>Objekto UI rodiklis objektyvus</w:t>
            </w:r>
            <w:r w:rsidR="00116D66" w:rsidRPr="00C773BE">
              <w:rPr>
                <w:color w:val="000000" w:themeColor="text1"/>
                <w:sz w:val="22"/>
                <w:szCs w:val="22"/>
              </w:rPr>
              <w:t xml:space="preserve"> </w:t>
            </w:r>
            <w:r w:rsidRPr="00C773BE">
              <w:rPr>
                <w:color w:val="000000" w:themeColor="text1"/>
                <w:sz w:val="22"/>
                <w:szCs w:val="22"/>
              </w:rPr>
              <w:t xml:space="preserve">suplanuotam </w:t>
            </w:r>
            <w:r w:rsidR="00482B48" w:rsidRPr="00C773BE">
              <w:rPr>
                <w:color w:val="000000" w:themeColor="text1"/>
                <w:sz w:val="22"/>
                <w:szCs w:val="22"/>
              </w:rPr>
              <w:t>teritorijos potencialui, s</w:t>
            </w:r>
            <w:r w:rsidRPr="00C773BE">
              <w:rPr>
                <w:color w:val="000000" w:themeColor="text1"/>
                <w:sz w:val="22"/>
                <w:szCs w:val="22"/>
              </w:rPr>
              <w:t>klypo kietosios dangos suprojektuotos pagal funkcionalumą užtikrinančius minimalius ploto parametrus.</w:t>
            </w:r>
          </w:p>
        </w:tc>
        <w:tc>
          <w:tcPr>
            <w:tcW w:w="2268" w:type="dxa"/>
            <w:tcBorders>
              <w:top w:val="single" w:sz="4" w:space="0" w:color="auto"/>
              <w:left w:val="single" w:sz="8" w:space="0" w:color="auto"/>
              <w:bottom w:val="single" w:sz="4" w:space="0" w:color="auto"/>
              <w:right w:val="single" w:sz="8" w:space="0" w:color="auto"/>
            </w:tcBorders>
            <w:shd w:val="clear" w:color="auto" w:fill="FFFF00"/>
          </w:tcPr>
          <w:p w14:paraId="5924C9AD" w14:textId="7D4E5C58" w:rsidR="007D3917" w:rsidRPr="00C773BE" w:rsidRDefault="00AB7449" w:rsidP="00C773BE">
            <w:pPr>
              <w:jc w:val="both"/>
              <w:rPr>
                <w:color w:val="000000" w:themeColor="text1"/>
                <w:sz w:val="22"/>
                <w:szCs w:val="22"/>
              </w:rPr>
            </w:pPr>
            <w:r w:rsidRPr="00C773BE">
              <w:rPr>
                <w:color w:val="000000" w:themeColor="text1"/>
                <w:sz w:val="22"/>
                <w:szCs w:val="22"/>
              </w:rPr>
              <w:t>Objekto UI rodiklis objektyvus suplanuotam teritorijos potencialui, sklypo kietosios dangos suprojektuotos pagal funkcionalumą užtikrinančius maksimalius ploto parametrus.</w:t>
            </w:r>
          </w:p>
        </w:tc>
        <w:tc>
          <w:tcPr>
            <w:tcW w:w="2128" w:type="dxa"/>
            <w:tcBorders>
              <w:top w:val="single" w:sz="4" w:space="0" w:color="auto"/>
              <w:left w:val="single" w:sz="8" w:space="0" w:color="auto"/>
              <w:bottom w:val="single" w:sz="4" w:space="0" w:color="auto"/>
              <w:right w:val="single" w:sz="8" w:space="0" w:color="auto"/>
            </w:tcBorders>
            <w:shd w:val="clear" w:color="auto" w:fill="DD5B41"/>
          </w:tcPr>
          <w:p w14:paraId="7359E5DF" w14:textId="21583430" w:rsidR="007D3917" w:rsidRPr="00C773BE" w:rsidRDefault="000A73F2" w:rsidP="00C773BE">
            <w:pPr>
              <w:autoSpaceDE w:val="0"/>
              <w:autoSpaceDN w:val="0"/>
              <w:adjustRightInd w:val="0"/>
              <w:rPr>
                <w:color w:val="000000" w:themeColor="text1"/>
                <w:sz w:val="22"/>
                <w:szCs w:val="22"/>
              </w:rPr>
            </w:pPr>
            <w:r w:rsidRPr="00C773BE">
              <w:rPr>
                <w:color w:val="000000" w:themeColor="text1"/>
                <w:sz w:val="22"/>
                <w:szCs w:val="22"/>
              </w:rPr>
              <w:t>Objekto UI rodiklis neatitinka suplanuotam teritorijos potencialui, p</w:t>
            </w:r>
            <w:r w:rsidR="00AB7449" w:rsidRPr="00C773BE">
              <w:rPr>
                <w:rFonts w:eastAsia="ArialMT"/>
                <w:color w:val="000000" w:themeColor="text1"/>
                <w:sz w:val="22"/>
                <w:szCs w:val="22"/>
              </w:rPr>
              <w:t>rojektuojami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pertekliniai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(didesni nei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maksimalūs ar</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nepagrįsti srautų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skaičiavimais ir</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prognozėmis)</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kietųjų dangų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plotai, nebūtini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gatvių,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pravažiavimų</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dubliai,</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perteklinės</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antžeminės</w:t>
            </w:r>
            <w:r w:rsidR="00EE3454" w:rsidRPr="00C773BE">
              <w:rPr>
                <w:rFonts w:eastAsia="ArialMT"/>
                <w:color w:val="000000" w:themeColor="text1"/>
                <w:sz w:val="22"/>
                <w:szCs w:val="22"/>
              </w:rPr>
              <w:t xml:space="preserve"> </w:t>
            </w:r>
            <w:r w:rsidR="00AB7449" w:rsidRPr="00C773BE">
              <w:rPr>
                <w:rFonts w:eastAsia="ArialMT"/>
                <w:color w:val="000000" w:themeColor="text1"/>
                <w:sz w:val="22"/>
                <w:szCs w:val="22"/>
              </w:rPr>
              <w:t>automobilių</w:t>
            </w:r>
            <w:r w:rsidRPr="00C773BE">
              <w:rPr>
                <w:rFonts w:eastAsia="ArialMT"/>
                <w:color w:val="000000" w:themeColor="text1"/>
                <w:sz w:val="22"/>
                <w:szCs w:val="22"/>
              </w:rPr>
              <w:t xml:space="preserve"> stovėjimo vietos ir</w:t>
            </w:r>
            <w:r w:rsidR="00EE3454" w:rsidRPr="00C773BE">
              <w:rPr>
                <w:rFonts w:eastAsia="ArialMT"/>
                <w:color w:val="000000" w:themeColor="text1"/>
                <w:sz w:val="22"/>
                <w:szCs w:val="22"/>
              </w:rPr>
              <w:t xml:space="preserve"> </w:t>
            </w:r>
            <w:r w:rsidRPr="00C773BE">
              <w:rPr>
                <w:rFonts w:eastAsia="ArialMT"/>
                <w:color w:val="000000" w:themeColor="text1"/>
                <w:sz w:val="22"/>
                <w:szCs w:val="22"/>
              </w:rPr>
              <w:t>pan.</w:t>
            </w:r>
          </w:p>
        </w:tc>
      </w:tr>
      <w:tr w:rsidR="001B5CE5" w:rsidRPr="001B5CE5" w14:paraId="08D73508" w14:textId="77777777" w:rsidTr="00C773BE">
        <w:trPr>
          <w:trHeight w:val="2814"/>
        </w:trPr>
        <w:tc>
          <w:tcPr>
            <w:tcW w:w="1701" w:type="dxa"/>
            <w:vMerge/>
          </w:tcPr>
          <w:p w14:paraId="13E765FF" w14:textId="77777777" w:rsidR="00E63BB6" w:rsidRPr="001B5CE5" w:rsidRDefault="00E63BB6" w:rsidP="00C773BE">
            <w:pPr>
              <w:jc w:val="both"/>
              <w:rPr>
                <w:color w:val="000000" w:themeColor="text1"/>
                <w:sz w:val="22"/>
                <w:szCs w:val="22"/>
              </w:rPr>
            </w:pPr>
          </w:p>
        </w:tc>
        <w:tc>
          <w:tcPr>
            <w:tcW w:w="1701" w:type="dxa"/>
            <w:vMerge/>
          </w:tcPr>
          <w:p w14:paraId="2F40B663" w14:textId="77777777" w:rsidR="00E63BB6" w:rsidRPr="001B5CE5" w:rsidRDefault="00E63BB6" w:rsidP="00C773BE">
            <w:pPr>
              <w:jc w:val="both"/>
              <w:rPr>
                <w:color w:val="000000" w:themeColor="text1"/>
                <w:sz w:val="22"/>
                <w:szCs w:val="22"/>
              </w:rPr>
            </w:pPr>
          </w:p>
        </w:tc>
        <w:tc>
          <w:tcPr>
            <w:tcW w:w="1701" w:type="dxa"/>
          </w:tcPr>
          <w:p w14:paraId="39D44FD8" w14:textId="18CF93C5" w:rsidR="00E63BB6" w:rsidRPr="001B5CE5" w:rsidRDefault="00E63BB6" w:rsidP="00C773BE">
            <w:pPr>
              <w:jc w:val="both"/>
              <w:rPr>
                <w:b/>
                <w:bCs/>
                <w:i/>
                <w:iCs/>
                <w:color w:val="000000" w:themeColor="text1"/>
                <w:sz w:val="22"/>
                <w:szCs w:val="22"/>
              </w:rPr>
            </w:pPr>
            <w:r w:rsidRPr="001B5CE5">
              <w:rPr>
                <w:b/>
                <w:bCs/>
                <w:iCs/>
                <w:color w:val="000000" w:themeColor="text1"/>
                <w:sz w:val="22"/>
                <w:szCs w:val="22"/>
              </w:rPr>
              <w:t>Visos teritorijos</w:t>
            </w:r>
            <w:r w:rsidRPr="001B5CE5">
              <w:rPr>
                <w:b/>
                <w:bCs/>
                <w:i/>
                <w:iCs/>
                <w:color w:val="000000" w:themeColor="text1"/>
                <w:sz w:val="22"/>
                <w:szCs w:val="22"/>
              </w:rPr>
              <w:t xml:space="preserve"> </w:t>
            </w:r>
          </w:p>
        </w:tc>
        <w:tc>
          <w:tcPr>
            <w:tcW w:w="1843" w:type="dxa"/>
          </w:tcPr>
          <w:p w14:paraId="2107F4FA"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Santykis su paveldėtomis vertėmis</w:t>
            </w:r>
          </w:p>
        </w:tc>
        <w:tc>
          <w:tcPr>
            <w:tcW w:w="2552" w:type="dxa"/>
            <w:tcBorders>
              <w:bottom w:val="single" w:sz="4" w:space="0" w:color="auto"/>
              <w:right w:val="single" w:sz="8" w:space="0" w:color="auto"/>
            </w:tcBorders>
          </w:tcPr>
          <w:p w14:paraId="494DD6B0" w14:textId="1E223964" w:rsidR="00E63BB6" w:rsidRPr="001B5CE5" w:rsidRDefault="00E63BB6" w:rsidP="00C773BE">
            <w:pPr>
              <w:jc w:val="both"/>
              <w:rPr>
                <w:color w:val="000000" w:themeColor="text1"/>
                <w:sz w:val="22"/>
                <w:szCs w:val="22"/>
              </w:rPr>
            </w:pPr>
            <w:r w:rsidRPr="001B5CE5">
              <w:rPr>
                <w:color w:val="000000" w:themeColor="text1"/>
                <w:sz w:val="22"/>
                <w:szCs w:val="22"/>
              </w:rPr>
              <w:t>Ar užtikrinama kultūros paveldo ir naujų elementų pusiausvyra, darna ir (arba) sklandus ryšys, ar objektas darniai įsilieja į esamą urbanistinę struktūrą?</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4A31FCCC" w14:textId="77777777" w:rsidR="00E63BB6" w:rsidRPr="001B5CE5" w:rsidRDefault="00E63BB6" w:rsidP="00C773BE">
            <w:pPr>
              <w:jc w:val="both"/>
              <w:rPr>
                <w:color w:val="000000" w:themeColor="text1"/>
                <w:sz w:val="22"/>
                <w:szCs w:val="22"/>
              </w:rPr>
            </w:pPr>
            <w:r w:rsidRPr="001B5CE5">
              <w:rPr>
                <w:color w:val="000000" w:themeColor="text1"/>
                <w:sz w:val="22"/>
                <w:szCs w:val="22"/>
              </w:rPr>
              <w:t>Nauji elementai neišsiskiria kultūros paveldo objekto architektūrinėje raiškoje;</w:t>
            </w:r>
          </w:p>
          <w:p w14:paraId="7ABBF64C" w14:textId="77777777" w:rsidR="00E63BB6" w:rsidRPr="001B5CE5" w:rsidRDefault="00E63BB6" w:rsidP="00C773BE">
            <w:pPr>
              <w:jc w:val="both"/>
              <w:rPr>
                <w:color w:val="000000" w:themeColor="text1"/>
                <w:sz w:val="22"/>
                <w:szCs w:val="22"/>
              </w:rPr>
            </w:pPr>
            <w:r w:rsidRPr="001B5CE5">
              <w:rPr>
                <w:color w:val="000000" w:themeColor="text1"/>
                <w:sz w:val="22"/>
                <w:szCs w:val="22"/>
              </w:rPr>
              <w:t>Pastato architektūrinėje raiškoje galima atskirti originalius, atkurtus ir naujus elementus.</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17E4B9CC"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Pagrįsti naujų elementų naudojimą kultūros paveldo objekto architektūrinėje raiškoje. </w:t>
            </w:r>
          </w:p>
          <w:p w14:paraId="3CB88813" w14:textId="77777777" w:rsidR="00E63BB6" w:rsidRPr="001B5CE5" w:rsidRDefault="00E63BB6" w:rsidP="00C773BE">
            <w:pPr>
              <w:jc w:val="both"/>
              <w:rPr>
                <w:color w:val="000000" w:themeColor="text1"/>
                <w:sz w:val="22"/>
                <w:szCs w:val="22"/>
              </w:rPr>
            </w:pPr>
            <w:r w:rsidRPr="001B5CE5">
              <w:rPr>
                <w:color w:val="000000" w:themeColor="text1"/>
                <w:sz w:val="22"/>
                <w:szCs w:val="22"/>
              </w:rPr>
              <w:t>Ar nauji elementai imituojantys autentiškumą, pagrįsti tyrimų medžiaga.</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0E4906E4" w14:textId="77777777" w:rsidR="00E63BB6" w:rsidRPr="001B5CE5" w:rsidRDefault="00E63BB6" w:rsidP="00C773BE">
            <w:pPr>
              <w:jc w:val="both"/>
              <w:rPr>
                <w:color w:val="000000" w:themeColor="text1"/>
                <w:sz w:val="22"/>
                <w:szCs w:val="22"/>
              </w:rPr>
            </w:pPr>
            <w:r w:rsidRPr="001B5CE5">
              <w:rPr>
                <w:color w:val="000000" w:themeColor="text1"/>
                <w:sz w:val="22"/>
                <w:szCs w:val="22"/>
              </w:rPr>
              <w:t>Nauji elementai dominuoja kultūros paveldo objekto architektūrinėje raiškoje, užgožia jo vertingąsias savybes;</w:t>
            </w:r>
          </w:p>
          <w:p w14:paraId="2299FEF8" w14:textId="77777777" w:rsidR="00E63BB6" w:rsidRPr="001B5CE5" w:rsidRDefault="00E63BB6" w:rsidP="00C773BE">
            <w:pPr>
              <w:jc w:val="both"/>
              <w:rPr>
                <w:color w:val="000000" w:themeColor="text1"/>
                <w:sz w:val="22"/>
                <w:szCs w:val="22"/>
              </w:rPr>
            </w:pPr>
            <w:r w:rsidRPr="001B5CE5">
              <w:rPr>
                <w:color w:val="000000" w:themeColor="text1"/>
                <w:sz w:val="22"/>
                <w:szCs w:val="22"/>
              </w:rPr>
              <w:t>Nauji tyrimais nepagrįsti elementai imituoja autentiškumą.</w:t>
            </w:r>
          </w:p>
        </w:tc>
      </w:tr>
      <w:tr w:rsidR="001B5CE5" w:rsidRPr="001B5CE5" w14:paraId="3F547448" w14:textId="77777777" w:rsidTr="00C773BE">
        <w:trPr>
          <w:trHeight w:val="1577"/>
        </w:trPr>
        <w:tc>
          <w:tcPr>
            <w:tcW w:w="1701" w:type="dxa"/>
            <w:vMerge/>
          </w:tcPr>
          <w:p w14:paraId="431A2B94" w14:textId="77777777" w:rsidR="00E63BB6" w:rsidRPr="001B5CE5" w:rsidRDefault="00E63BB6" w:rsidP="00C773BE">
            <w:pPr>
              <w:jc w:val="both"/>
              <w:rPr>
                <w:color w:val="000000" w:themeColor="text1"/>
                <w:sz w:val="22"/>
                <w:szCs w:val="22"/>
              </w:rPr>
            </w:pPr>
          </w:p>
        </w:tc>
        <w:tc>
          <w:tcPr>
            <w:tcW w:w="1701" w:type="dxa"/>
            <w:vMerge/>
          </w:tcPr>
          <w:p w14:paraId="5E06A508" w14:textId="77777777" w:rsidR="00E63BB6" w:rsidRPr="001B5CE5" w:rsidRDefault="00E63BB6" w:rsidP="00C773BE">
            <w:pPr>
              <w:jc w:val="both"/>
              <w:rPr>
                <w:color w:val="000000" w:themeColor="text1"/>
                <w:sz w:val="22"/>
                <w:szCs w:val="22"/>
              </w:rPr>
            </w:pPr>
          </w:p>
        </w:tc>
        <w:tc>
          <w:tcPr>
            <w:tcW w:w="1701" w:type="dxa"/>
            <w:vMerge w:val="restart"/>
          </w:tcPr>
          <w:p w14:paraId="5AEC1BDE" w14:textId="32A3F06B" w:rsidR="00E63BB6" w:rsidRPr="001B5CE5" w:rsidRDefault="00E63BB6" w:rsidP="00C773BE">
            <w:pPr>
              <w:jc w:val="both"/>
              <w:rPr>
                <w:color w:val="000000" w:themeColor="text1"/>
                <w:sz w:val="22"/>
                <w:szCs w:val="22"/>
              </w:rPr>
            </w:pPr>
            <w:r w:rsidRPr="001B5CE5">
              <w:rPr>
                <w:b/>
                <w:bCs/>
                <w:iCs/>
                <w:color w:val="000000" w:themeColor="text1"/>
                <w:sz w:val="22"/>
                <w:szCs w:val="22"/>
              </w:rPr>
              <w:t>Visos teritorijos</w:t>
            </w:r>
            <w:r w:rsidRPr="001B5CE5">
              <w:rPr>
                <w:color w:val="000000" w:themeColor="text1"/>
                <w:sz w:val="22"/>
                <w:szCs w:val="22"/>
              </w:rPr>
              <w:t xml:space="preserve"> </w:t>
            </w:r>
          </w:p>
        </w:tc>
        <w:tc>
          <w:tcPr>
            <w:tcW w:w="1843" w:type="dxa"/>
            <w:vMerge w:val="restart"/>
          </w:tcPr>
          <w:p w14:paraId="2EF6005F" w14:textId="77777777" w:rsidR="00E63BB6" w:rsidRPr="001B5CE5" w:rsidRDefault="00E63BB6" w:rsidP="00C773BE">
            <w:pPr>
              <w:jc w:val="both"/>
              <w:rPr>
                <w:color w:val="000000" w:themeColor="text1"/>
                <w:sz w:val="22"/>
                <w:szCs w:val="22"/>
              </w:rPr>
            </w:pPr>
            <w:r w:rsidRPr="001B5CE5">
              <w:rPr>
                <w:b/>
                <w:bCs/>
                <w:iCs/>
                <w:color w:val="000000" w:themeColor="text1"/>
                <w:sz w:val="22"/>
                <w:szCs w:val="22"/>
              </w:rPr>
              <w:t>Aplinka visiems</w:t>
            </w:r>
          </w:p>
        </w:tc>
        <w:tc>
          <w:tcPr>
            <w:tcW w:w="2552" w:type="dxa"/>
            <w:tcBorders>
              <w:bottom w:val="single" w:sz="4" w:space="0" w:color="auto"/>
              <w:right w:val="single" w:sz="8" w:space="0" w:color="auto"/>
            </w:tcBorders>
          </w:tcPr>
          <w:p w14:paraId="3BAA7A24" w14:textId="5EB0E25C" w:rsidR="00E63BB6" w:rsidRPr="001B5CE5" w:rsidRDefault="00E63BB6" w:rsidP="00C773BE">
            <w:pPr>
              <w:jc w:val="both"/>
              <w:rPr>
                <w:color w:val="000000" w:themeColor="text1"/>
                <w:sz w:val="22"/>
                <w:szCs w:val="22"/>
              </w:rPr>
            </w:pPr>
            <w:r w:rsidRPr="001B5CE5">
              <w:rPr>
                <w:color w:val="000000" w:themeColor="text1"/>
                <w:sz w:val="22"/>
                <w:szCs w:val="22"/>
              </w:rPr>
              <w:t>Ar įgyvendinant objektą kuriamos patrauklios ir patogios žmonėms bendrauti privačios ir viešosios erdvės?</w:t>
            </w:r>
          </w:p>
        </w:tc>
        <w:tc>
          <w:tcPr>
            <w:tcW w:w="2126" w:type="dxa"/>
            <w:tcBorders>
              <w:left w:val="single" w:sz="8" w:space="0" w:color="auto"/>
              <w:bottom w:val="single" w:sz="4" w:space="0" w:color="auto"/>
              <w:right w:val="single" w:sz="8" w:space="0" w:color="auto"/>
            </w:tcBorders>
            <w:shd w:val="clear" w:color="auto" w:fill="92D050"/>
          </w:tcPr>
          <w:p w14:paraId="161C7DBD" w14:textId="77777777" w:rsidR="00E63BB6" w:rsidRPr="001B5CE5" w:rsidRDefault="00E63BB6" w:rsidP="00C773BE">
            <w:pPr>
              <w:jc w:val="both"/>
              <w:rPr>
                <w:color w:val="000000" w:themeColor="text1"/>
                <w:sz w:val="22"/>
                <w:szCs w:val="22"/>
              </w:rPr>
            </w:pPr>
            <w:r w:rsidRPr="001B5CE5">
              <w:rPr>
                <w:color w:val="000000" w:themeColor="text1"/>
                <w:sz w:val="22"/>
                <w:szCs w:val="22"/>
              </w:rPr>
              <w:t>Projektuojamos patrauklios, skirtingų charakterių lauko erdvės, „bendraujančios“ su pastatais ir aplinka.</w:t>
            </w:r>
          </w:p>
        </w:tc>
        <w:tc>
          <w:tcPr>
            <w:tcW w:w="2268" w:type="dxa"/>
            <w:tcBorders>
              <w:left w:val="single" w:sz="8" w:space="0" w:color="auto"/>
              <w:bottom w:val="single" w:sz="4" w:space="0" w:color="auto"/>
              <w:right w:val="single" w:sz="8" w:space="0" w:color="auto"/>
            </w:tcBorders>
            <w:shd w:val="clear" w:color="auto" w:fill="FFFF00"/>
          </w:tcPr>
          <w:p w14:paraId="5E107A26" w14:textId="77777777" w:rsidR="00E63BB6" w:rsidRPr="001B5CE5" w:rsidRDefault="00E63BB6" w:rsidP="00C773BE">
            <w:pPr>
              <w:jc w:val="both"/>
              <w:rPr>
                <w:color w:val="000000" w:themeColor="text1"/>
                <w:sz w:val="22"/>
                <w:szCs w:val="22"/>
              </w:rPr>
            </w:pPr>
            <w:r w:rsidRPr="001B5CE5">
              <w:rPr>
                <w:color w:val="000000" w:themeColor="text1"/>
                <w:sz w:val="22"/>
                <w:szCs w:val="22"/>
              </w:rPr>
              <w:t>Projektuojama norminė infrastruktūra, tačiau trūksta ryšių su pastatu, aplinka.</w:t>
            </w:r>
          </w:p>
        </w:tc>
        <w:tc>
          <w:tcPr>
            <w:tcW w:w="2128" w:type="dxa"/>
            <w:tcBorders>
              <w:left w:val="single" w:sz="8" w:space="0" w:color="auto"/>
              <w:bottom w:val="single" w:sz="4" w:space="0" w:color="auto"/>
              <w:right w:val="single" w:sz="8" w:space="0" w:color="auto"/>
            </w:tcBorders>
            <w:shd w:val="clear" w:color="auto" w:fill="DD5B41"/>
          </w:tcPr>
          <w:p w14:paraId="392AF060" w14:textId="77777777" w:rsidR="00E63BB6" w:rsidRPr="001B5CE5" w:rsidRDefault="00E63BB6" w:rsidP="00C773BE">
            <w:pPr>
              <w:jc w:val="both"/>
              <w:rPr>
                <w:color w:val="000000" w:themeColor="text1"/>
                <w:sz w:val="22"/>
                <w:szCs w:val="22"/>
              </w:rPr>
            </w:pPr>
            <w:r w:rsidRPr="001B5CE5">
              <w:rPr>
                <w:color w:val="000000" w:themeColor="text1"/>
                <w:sz w:val="22"/>
                <w:szCs w:val="22"/>
              </w:rPr>
              <w:t>Formaliai numatomos vietos norminei infrastruktūrai, tačiau ji nepatraukli numatomai veiklai.</w:t>
            </w:r>
          </w:p>
        </w:tc>
      </w:tr>
      <w:tr w:rsidR="001B5CE5" w:rsidRPr="001B5CE5" w14:paraId="661D0ABE" w14:textId="77777777" w:rsidTr="004A2BE0">
        <w:trPr>
          <w:trHeight w:val="1530"/>
        </w:trPr>
        <w:tc>
          <w:tcPr>
            <w:tcW w:w="1701" w:type="dxa"/>
            <w:vMerge/>
          </w:tcPr>
          <w:p w14:paraId="41E70978" w14:textId="77777777" w:rsidR="00E63BB6" w:rsidRPr="001B5CE5" w:rsidRDefault="00E63BB6" w:rsidP="00C773BE">
            <w:pPr>
              <w:jc w:val="both"/>
              <w:rPr>
                <w:color w:val="000000" w:themeColor="text1"/>
                <w:sz w:val="22"/>
                <w:szCs w:val="22"/>
              </w:rPr>
            </w:pPr>
          </w:p>
        </w:tc>
        <w:tc>
          <w:tcPr>
            <w:tcW w:w="1701" w:type="dxa"/>
            <w:vMerge/>
          </w:tcPr>
          <w:p w14:paraId="57632106" w14:textId="77777777" w:rsidR="00E63BB6" w:rsidRPr="001B5CE5" w:rsidRDefault="00E63BB6" w:rsidP="00C773BE">
            <w:pPr>
              <w:jc w:val="both"/>
              <w:rPr>
                <w:color w:val="000000" w:themeColor="text1"/>
                <w:sz w:val="22"/>
                <w:szCs w:val="22"/>
              </w:rPr>
            </w:pPr>
          </w:p>
        </w:tc>
        <w:tc>
          <w:tcPr>
            <w:tcW w:w="1701" w:type="dxa"/>
            <w:vMerge/>
          </w:tcPr>
          <w:p w14:paraId="10F6DA9E" w14:textId="77777777" w:rsidR="00E63BB6" w:rsidRPr="001B5CE5" w:rsidRDefault="00E63BB6" w:rsidP="00C773BE">
            <w:pPr>
              <w:jc w:val="both"/>
              <w:rPr>
                <w:b/>
                <w:bCs/>
                <w:iCs/>
                <w:color w:val="000000" w:themeColor="text1"/>
                <w:sz w:val="22"/>
                <w:szCs w:val="22"/>
              </w:rPr>
            </w:pPr>
          </w:p>
        </w:tc>
        <w:tc>
          <w:tcPr>
            <w:tcW w:w="1843" w:type="dxa"/>
            <w:vMerge/>
          </w:tcPr>
          <w:p w14:paraId="692DA767" w14:textId="77777777" w:rsidR="00E63BB6" w:rsidRPr="001B5CE5" w:rsidRDefault="00E63BB6" w:rsidP="00C773BE">
            <w:pPr>
              <w:jc w:val="both"/>
              <w:rPr>
                <w:b/>
                <w:bCs/>
                <w:iCs/>
                <w:color w:val="000000" w:themeColor="text1"/>
                <w:sz w:val="22"/>
                <w:szCs w:val="22"/>
              </w:rPr>
            </w:pPr>
          </w:p>
        </w:tc>
        <w:tc>
          <w:tcPr>
            <w:tcW w:w="2552" w:type="dxa"/>
            <w:tcBorders>
              <w:bottom w:val="single" w:sz="4" w:space="0" w:color="auto"/>
              <w:right w:val="single" w:sz="8" w:space="0" w:color="auto"/>
            </w:tcBorders>
          </w:tcPr>
          <w:p w14:paraId="177C099D" w14:textId="767406D2" w:rsidR="00E63BB6" w:rsidRPr="00C773BE" w:rsidRDefault="00A60EDB" w:rsidP="00C773BE">
            <w:pPr>
              <w:autoSpaceDE w:val="0"/>
              <w:autoSpaceDN w:val="0"/>
              <w:adjustRightInd w:val="0"/>
              <w:rPr>
                <w:b/>
                <w:bCs/>
                <w:color w:val="000000" w:themeColor="text1"/>
                <w:sz w:val="22"/>
                <w:szCs w:val="22"/>
              </w:rPr>
            </w:pPr>
            <w:r w:rsidRPr="00C773BE">
              <w:rPr>
                <w:rFonts w:eastAsia="ArialMT"/>
                <w:color w:val="000000" w:themeColor="text1"/>
                <w:sz w:val="22"/>
                <w:szCs w:val="22"/>
              </w:rPr>
              <w:t xml:space="preserve">Ar objektų sprendiniais užkertamas kelias segregacijai, </w:t>
            </w:r>
            <w:proofErr w:type="spellStart"/>
            <w:r w:rsidRPr="00C773BE">
              <w:rPr>
                <w:rFonts w:eastAsia="ArialMT"/>
                <w:color w:val="000000" w:themeColor="text1"/>
                <w:sz w:val="22"/>
                <w:szCs w:val="22"/>
              </w:rPr>
              <w:t>gentrifikacijai</w:t>
            </w:r>
            <w:proofErr w:type="spellEnd"/>
            <w:r w:rsidRPr="00C773BE">
              <w:rPr>
                <w:rFonts w:eastAsia="ArialMT"/>
                <w:color w:val="000000" w:themeColor="text1"/>
                <w:sz w:val="22"/>
                <w:szCs w:val="22"/>
              </w:rPr>
              <w:t xml:space="preserve"> ir formuotis vietovėje getams?</w:t>
            </w:r>
          </w:p>
        </w:tc>
        <w:tc>
          <w:tcPr>
            <w:tcW w:w="2126" w:type="dxa"/>
            <w:tcBorders>
              <w:left w:val="single" w:sz="8" w:space="0" w:color="auto"/>
              <w:bottom w:val="single" w:sz="4" w:space="0" w:color="auto"/>
              <w:right w:val="single" w:sz="8" w:space="0" w:color="auto"/>
            </w:tcBorders>
            <w:shd w:val="clear" w:color="auto" w:fill="92D050"/>
          </w:tcPr>
          <w:p w14:paraId="0C8994CB" w14:textId="2AD1E597"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Formuojami žmogiško mastelio kvartalai (objektai) s</w:t>
            </w:r>
            <w:r w:rsidR="007D244E" w:rsidRPr="00C773BE">
              <w:rPr>
                <w:rFonts w:eastAsia="ArialMT"/>
                <w:color w:val="000000" w:themeColor="text1"/>
                <w:sz w:val="22"/>
                <w:szCs w:val="22"/>
              </w:rPr>
              <w:t xml:space="preserve">u </w:t>
            </w:r>
            <w:proofErr w:type="spellStart"/>
            <w:r w:rsidR="007D244E" w:rsidRPr="00C773BE">
              <w:rPr>
                <w:rFonts w:eastAsia="ArialMT"/>
                <w:color w:val="000000" w:themeColor="text1"/>
                <w:sz w:val="22"/>
                <w:szCs w:val="22"/>
              </w:rPr>
              <w:t>interaktyv</w:t>
            </w:r>
            <w:r w:rsidRPr="00C773BE">
              <w:rPr>
                <w:rFonts w:eastAsia="ArialMT"/>
                <w:color w:val="000000" w:themeColor="text1"/>
                <w:sz w:val="22"/>
                <w:szCs w:val="22"/>
              </w:rPr>
              <w:t>omis</w:t>
            </w:r>
            <w:proofErr w:type="spellEnd"/>
            <w:r w:rsidR="007D244E" w:rsidRPr="00C773BE">
              <w:rPr>
                <w:rFonts w:eastAsia="ArialMT"/>
                <w:color w:val="000000" w:themeColor="text1"/>
                <w:sz w:val="22"/>
                <w:szCs w:val="22"/>
              </w:rPr>
              <w:t xml:space="preserve">, </w:t>
            </w:r>
            <w:r w:rsidR="007D244E" w:rsidRPr="00C773BE">
              <w:rPr>
                <w:color w:val="000000" w:themeColor="text1"/>
                <w:sz w:val="22"/>
                <w:szCs w:val="22"/>
              </w:rPr>
              <w:t>galima orientuotis intuityviai; reikiama informacija suvokiama ir juntama</w:t>
            </w:r>
            <w:r w:rsidR="007D244E" w:rsidRPr="00C773BE">
              <w:rPr>
                <w:rFonts w:eastAsia="ArialMT"/>
                <w:color w:val="000000" w:themeColor="text1"/>
                <w:sz w:val="22"/>
                <w:szCs w:val="22"/>
              </w:rPr>
              <w:t xml:space="preserve"> </w:t>
            </w:r>
            <w:r w:rsidRPr="00C773BE">
              <w:rPr>
                <w:rFonts w:eastAsia="ArialMT"/>
                <w:color w:val="000000" w:themeColor="text1"/>
                <w:sz w:val="22"/>
                <w:szCs w:val="22"/>
              </w:rPr>
              <w:t>(skaidrūs fasadai, įėjimų gausa)</w:t>
            </w:r>
          </w:p>
        </w:tc>
        <w:tc>
          <w:tcPr>
            <w:tcW w:w="2268" w:type="dxa"/>
            <w:tcBorders>
              <w:left w:val="single" w:sz="8" w:space="0" w:color="auto"/>
              <w:bottom w:val="single" w:sz="4" w:space="0" w:color="auto"/>
              <w:right w:val="single" w:sz="8" w:space="0" w:color="auto"/>
            </w:tcBorders>
            <w:shd w:val="clear" w:color="auto" w:fill="FFFF00"/>
          </w:tcPr>
          <w:p w14:paraId="151DF189" w14:textId="3941BB5E"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Praėjimai formaliai įrengti, tačiau nesprendžiami kaip viešai naudojamos erdvės</w:t>
            </w:r>
          </w:p>
        </w:tc>
        <w:tc>
          <w:tcPr>
            <w:tcW w:w="2128" w:type="dxa"/>
            <w:tcBorders>
              <w:left w:val="single" w:sz="8" w:space="0" w:color="auto"/>
              <w:bottom w:val="single" w:sz="4" w:space="0" w:color="auto"/>
              <w:right w:val="single" w:sz="8" w:space="0" w:color="auto"/>
            </w:tcBorders>
            <w:shd w:val="clear" w:color="auto" w:fill="DD5B41"/>
          </w:tcPr>
          <w:p w14:paraId="38C7DAAE" w14:textId="72D9BCFE"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Formuojamos didelės uždaros teritorijos, kurios nedalyvauja miesto gyvenime</w:t>
            </w:r>
          </w:p>
        </w:tc>
      </w:tr>
      <w:tr w:rsidR="001B5CE5" w:rsidRPr="001B5CE5" w14:paraId="46638ADA" w14:textId="77777777" w:rsidTr="004A2BE0">
        <w:trPr>
          <w:trHeight w:val="1530"/>
        </w:trPr>
        <w:tc>
          <w:tcPr>
            <w:tcW w:w="1701" w:type="dxa"/>
            <w:vMerge/>
          </w:tcPr>
          <w:p w14:paraId="02EC2427" w14:textId="77777777" w:rsidR="00E63BB6" w:rsidRPr="001B5CE5" w:rsidRDefault="00E63BB6" w:rsidP="00C773BE">
            <w:pPr>
              <w:jc w:val="both"/>
              <w:rPr>
                <w:color w:val="000000" w:themeColor="text1"/>
                <w:sz w:val="22"/>
                <w:szCs w:val="22"/>
              </w:rPr>
            </w:pPr>
          </w:p>
        </w:tc>
        <w:tc>
          <w:tcPr>
            <w:tcW w:w="1701" w:type="dxa"/>
            <w:vMerge/>
          </w:tcPr>
          <w:p w14:paraId="3833AD6E" w14:textId="77777777" w:rsidR="00E63BB6" w:rsidRPr="001B5CE5" w:rsidRDefault="00E63BB6" w:rsidP="00C773BE">
            <w:pPr>
              <w:jc w:val="both"/>
              <w:rPr>
                <w:color w:val="000000" w:themeColor="text1"/>
                <w:sz w:val="22"/>
                <w:szCs w:val="22"/>
              </w:rPr>
            </w:pPr>
          </w:p>
        </w:tc>
        <w:tc>
          <w:tcPr>
            <w:tcW w:w="1701" w:type="dxa"/>
            <w:vMerge/>
          </w:tcPr>
          <w:p w14:paraId="319136D2" w14:textId="77777777" w:rsidR="00E63BB6" w:rsidRPr="001B5CE5" w:rsidRDefault="00E63BB6" w:rsidP="00C773BE">
            <w:pPr>
              <w:jc w:val="both"/>
              <w:rPr>
                <w:b/>
                <w:bCs/>
                <w:iCs/>
                <w:color w:val="000000" w:themeColor="text1"/>
                <w:sz w:val="22"/>
                <w:szCs w:val="22"/>
              </w:rPr>
            </w:pPr>
          </w:p>
        </w:tc>
        <w:tc>
          <w:tcPr>
            <w:tcW w:w="1843" w:type="dxa"/>
            <w:vMerge/>
          </w:tcPr>
          <w:p w14:paraId="2AF0E950" w14:textId="77777777" w:rsidR="00E63BB6" w:rsidRPr="001B5CE5" w:rsidRDefault="00E63BB6" w:rsidP="00C773BE">
            <w:pPr>
              <w:jc w:val="both"/>
              <w:rPr>
                <w:b/>
                <w:bCs/>
                <w:iCs/>
                <w:color w:val="000000" w:themeColor="text1"/>
                <w:sz w:val="22"/>
                <w:szCs w:val="22"/>
              </w:rPr>
            </w:pPr>
          </w:p>
        </w:tc>
        <w:tc>
          <w:tcPr>
            <w:tcW w:w="2552" w:type="dxa"/>
            <w:tcBorders>
              <w:bottom w:val="single" w:sz="4" w:space="0" w:color="auto"/>
              <w:right w:val="single" w:sz="8" w:space="0" w:color="auto"/>
            </w:tcBorders>
          </w:tcPr>
          <w:p w14:paraId="77335F6D" w14:textId="2A83771A" w:rsidR="00E63BB6" w:rsidRPr="00C773BE" w:rsidRDefault="00E63BB6" w:rsidP="00C773BE">
            <w:pPr>
              <w:jc w:val="both"/>
              <w:rPr>
                <w:color w:val="000000" w:themeColor="text1"/>
                <w:sz w:val="22"/>
                <w:szCs w:val="22"/>
              </w:rPr>
            </w:pPr>
            <w:r w:rsidRPr="00C773BE">
              <w:rPr>
                <w:color w:val="000000" w:themeColor="text1"/>
                <w:sz w:val="22"/>
                <w:szCs w:val="22"/>
              </w:rPr>
              <w:t>Ar objekto aplinka projektuojama ir planuojama taip, kad būtų galima judėti be kliūčių?</w:t>
            </w:r>
          </w:p>
        </w:tc>
        <w:tc>
          <w:tcPr>
            <w:tcW w:w="2126" w:type="dxa"/>
            <w:tcBorders>
              <w:left w:val="single" w:sz="8" w:space="0" w:color="auto"/>
              <w:bottom w:val="single" w:sz="4" w:space="0" w:color="auto"/>
              <w:right w:val="single" w:sz="8" w:space="0" w:color="auto"/>
            </w:tcBorders>
            <w:shd w:val="clear" w:color="auto" w:fill="92D050"/>
          </w:tcPr>
          <w:p w14:paraId="08E0CFBD" w14:textId="7D94EF49"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Sklypas ir aplinka pritaikyti žmonėms su specialiaisiais poreikiais</w:t>
            </w:r>
          </w:p>
        </w:tc>
        <w:tc>
          <w:tcPr>
            <w:tcW w:w="2268" w:type="dxa"/>
            <w:tcBorders>
              <w:left w:val="single" w:sz="8" w:space="0" w:color="auto"/>
              <w:bottom w:val="single" w:sz="4" w:space="0" w:color="auto"/>
              <w:right w:val="single" w:sz="8" w:space="0" w:color="auto"/>
            </w:tcBorders>
            <w:shd w:val="clear" w:color="auto" w:fill="FFFF00"/>
          </w:tcPr>
          <w:p w14:paraId="338E31F2" w14:textId="59FBC94F"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Sklypas ir aplinka formaliai atitinka normas, bet trūksta integralumo su aplinka bei tarp sklypo ir pastato sprendimų</w:t>
            </w:r>
          </w:p>
        </w:tc>
        <w:tc>
          <w:tcPr>
            <w:tcW w:w="2128" w:type="dxa"/>
            <w:tcBorders>
              <w:left w:val="single" w:sz="8" w:space="0" w:color="auto"/>
              <w:bottom w:val="single" w:sz="4" w:space="0" w:color="auto"/>
              <w:right w:val="single" w:sz="8" w:space="0" w:color="auto"/>
            </w:tcBorders>
            <w:shd w:val="clear" w:color="auto" w:fill="DD5B41"/>
          </w:tcPr>
          <w:p w14:paraId="711ED1CD" w14:textId="2F90840C" w:rsidR="00E63BB6" w:rsidRPr="00C773BE" w:rsidRDefault="00A60EDB" w:rsidP="00C773BE">
            <w:pPr>
              <w:autoSpaceDE w:val="0"/>
              <w:autoSpaceDN w:val="0"/>
              <w:adjustRightInd w:val="0"/>
              <w:rPr>
                <w:color w:val="000000" w:themeColor="text1"/>
                <w:sz w:val="22"/>
                <w:szCs w:val="22"/>
              </w:rPr>
            </w:pPr>
            <w:r w:rsidRPr="00C773BE">
              <w:rPr>
                <w:rFonts w:eastAsia="ArialMT"/>
                <w:color w:val="000000" w:themeColor="text1"/>
                <w:sz w:val="22"/>
                <w:szCs w:val="22"/>
              </w:rPr>
              <w:t>Sklypas ir aplinka nepritaikytas žmonėms su specialiaisiais poreikiais</w:t>
            </w:r>
          </w:p>
        </w:tc>
      </w:tr>
      <w:tr w:rsidR="001B5CE5" w:rsidRPr="001B5CE5" w14:paraId="489D03D8" w14:textId="77777777" w:rsidTr="00C81905">
        <w:trPr>
          <w:trHeight w:val="1649"/>
        </w:trPr>
        <w:tc>
          <w:tcPr>
            <w:tcW w:w="1701" w:type="dxa"/>
            <w:vMerge/>
          </w:tcPr>
          <w:p w14:paraId="25FDCD18" w14:textId="77777777" w:rsidR="00E63BB6" w:rsidRPr="001B5CE5" w:rsidRDefault="00E63BB6" w:rsidP="00C773BE">
            <w:pPr>
              <w:jc w:val="both"/>
              <w:rPr>
                <w:color w:val="000000" w:themeColor="text1"/>
                <w:sz w:val="22"/>
                <w:szCs w:val="22"/>
              </w:rPr>
            </w:pPr>
          </w:p>
        </w:tc>
        <w:tc>
          <w:tcPr>
            <w:tcW w:w="1701" w:type="dxa"/>
            <w:vMerge/>
          </w:tcPr>
          <w:p w14:paraId="14B1CA84" w14:textId="77777777" w:rsidR="00E63BB6" w:rsidRPr="001B5CE5" w:rsidRDefault="00E63BB6" w:rsidP="00C773BE">
            <w:pPr>
              <w:jc w:val="both"/>
              <w:rPr>
                <w:color w:val="000000" w:themeColor="text1"/>
                <w:sz w:val="22"/>
                <w:szCs w:val="22"/>
              </w:rPr>
            </w:pPr>
          </w:p>
        </w:tc>
        <w:tc>
          <w:tcPr>
            <w:tcW w:w="1701" w:type="dxa"/>
          </w:tcPr>
          <w:p w14:paraId="03D3A95F" w14:textId="4E17D408" w:rsidR="00E63BB6" w:rsidRPr="001B5CE5" w:rsidRDefault="00E63BB6" w:rsidP="00C773BE">
            <w:pPr>
              <w:jc w:val="both"/>
              <w:rPr>
                <w:b/>
                <w:bCs/>
                <w:i/>
                <w:iCs/>
                <w:color w:val="000000" w:themeColor="text1"/>
                <w:sz w:val="22"/>
                <w:szCs w:val="22"/>
              </w:rPr>
            </w:pPr>
            <w:r w:rsidRPr="001B5CE5">
              <w:rPr>
                <w:b/>
                <w:bCs/>
                <w:iCs/>
                <w:color w:val="000000" w:themeColor="text1"/>
                <w:sz w:val="22"/>
                <w:szCs w:val="22"/>
              </w:rPr>
              <w:t>Visos teritorijos</w:t>
            </w:r>
          </w:p>
        </w:tc>
        <w:tc>
          <w:tcPr>
            <w:tcW w:w="1843" w:type="dxa"/>
            <w:vMerge w:val="restart"/>
          </w:tcPr>
          <w:p w14:paraId="6A1563F9"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Vientisa architektūrinė idėja ir estetika</w:t>
            </w:r>
          </w:p>
        </w:tc>
        <w:tc>
          <w:tcPr>
            <w:tcW w:w="2552" w:type="dxa"/>
            <w:tcBorders>
              <w:right w:val="single" w:sz="8" w:space="0" w:color="auto"/>
            </w:tcBorders>
          </w:tcPr>
          <w:p w14:paraId="6118CAA6" w14:textId="77777777" w:rsidR="00E63BB6" w:rsidRPr="001B5CE5" w:rsidRDefault="00E63BB6" w:rsidP="00C773BE">
            <w:pPr>
              <w:jc w:val="both"/>
              <w:rPr>
                <w:b/>
                <w:bCs/>
                <w:color w:val="000000" w:themeColor="text1"/>
                <w:sz w:val="22"/>
                <w:szCs w:val="22"/>
              </w:rPr>
            </w:pPr>
            <w:r w:rsidRPr="001B5CE5">
              <w:rPr>
                <w:color w:val="000000" w:themeColor="text1"/>
                <w:sz w:val="22"/>
                <w:szCs w:val="22"/>
              </w:rPr>
              <w:t>Ar objektas</w:t>
            </w:r>
            <w:r w:rsidRPr="001B5CE5">
              <w:rPr>
                <w:b/>
                <w:color w:val="000000" w:themeColor="text1"/>
                <w:sz w:val="22"/>
                <w:szCs w:val="22"/>
              </w:rPr>
              <w:t xml:space="preserve"> </w:t>
            </w:r>
            <w:r w:rsidRPr="001B5CE5">
              <w:rPr>
                <w:color w:val="000000" w:themeColor="text1"/>
                <w:sz w:val="22"/>
                <w:szCs w:val="22"/>
              </w:rPr>
              <w:t>turi vientisą architektūrinę idėją ir ar žiūrovas gali ją suvokti, ar ji suvokiama lengvai (intuityviai)?</w:t>
            </w:r>
          </w:p>
        </w:tc>
        <w:tc>
          <w:tcPr>
            <w:tcW w:w="2126" w:type="dxa"/>
            <w:tcBorders>
              <w:left w:val="single" w:sz="8" w:space="0" w:color="auto"/>
              <w:bottom w:val="single" w:sz="8" w:space="0" w:color="auto"/>
              <w:right w:val="single" w:sz="8" w:space="0" w:color="auto"/>
            </w:tcBorders>
            <w:shd w:val="clear" w:color="auto" w:fill="92D050"/>
          </w:tcPr>
          <w:p w14:paraId="0F233519"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medžiagos, spalvos, faktūros atrodo natūraliai, išryškina architektūrinę idėją, dera aplinkoje.</w:t>
            </w:r>
          </w:p>
        </w:tc>
        <w:tc>
          <w:tcPr>
            <w:tcW w:w="2268" w:type="dxa"/>
            <w:tcBorders>
              <w:left w:val="single" w:sz="8" w:space="0" w:color="auto"/>
              <w:bottom w:val="single" w:sz="8" w:space="0" w:color="auto"/>
              <w:right w:val="single" w:sz="8" w:space="0" w:color="auto"/>
            </w:tcBorders>
            <w:shd w:val="clear" w:color="auto" w:fill="FFFF00"/>
          </w:tcPr>
          <w:p w14:paraId="54B8BE0C"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išsiskiriančios, ryškios medžiagos, spalvos ir faktūros, tačiau jos pabrėžia architektūrinę idėją ir dera aplinkoje.</w:t>
            </w:r>
          </w:p>
        </w:tc>
        <w:tc>
          <w:tcPr>
            <w:tcW w:w="2128" w:type="dxa"/>
            <w:tcBorders>
              <w:left w:val="single" w:sz="8" w:space="0" w:color="auto"/>
              <w:bottom w:val="single" w:sz="8" w:space="0" w:color="auto"/>
              <w:right w:val="single" w:sz="8" w:space="0" w:color="auto"/>
            </w:tcBorders>
            <w:shd w:val="clear" w:color="auto" w:fill="DD5B41"/>
          </w:tcPr>
          <w:p w14:paraId="4E5FB484"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Naudojamos nenatūraliai atrodančios, tarpusavyje </w:t>
            </w:r>
            <w:proofErr w:type="spellStart"/>
            <w:r w:rsidRPr="001B5CE5">
              <w:rPr>
                <w:color w:val="000000" w:themeColor="text1"/>
                <w:sz w:val="22"/>
                <w:szCs w:val="22"/>
              </w:rPr>
              <w:t>disonuojančios</w:t>
            </w:r>
            <w:proofErr w:type="spellEnd"/>
            <w:r w:rsidRPr="001B5CE5">
              <w:rPr>
                <w:color w:val="000000" w:themeColor="text1"/>
                <w:sz w:val="22"/>
                <w:szCs w:val="22"/>
              </w:rPr>
              <w:t xml:space="preserve"> spalvos, faktūros, sprendiniai nedera aplinkoje.</w:t>
            </w:r>
          </w:p>
        </w:tc>
      </w:tr>
      <w:tr w:rsidR="001B5CE5" w:rsidRPr="001B5CE5" w14:paraId="4FE34871" w14:textId="77777777" w:rsidTr="008B5F49">
        <w:trPr>
          <w:trHeight w:val="1056"/>
        </w:trPr>
        <w:tc>
          <w:tcPr>
            <w:tcW w:w="1701" w:type="dxa"/>
            <w:vMerge/>
          </w:tcPr>
          <w:p w14:paraId="4AA951C8" w14:textId="77777777" w:rsidR="00E63BB6" w:rsidRPr="001B5CE5" w:rsidRDefault="00E63BB6" w:rsidP="00C773BE">
            <w:pPr>
              <w:jc w:val="both"/>
              <w:rPr>
                <w:color w:val="000000" w:themeColor="text1"/>
                <w:sz w:val="22"/>
                <w:szCs w:val="22"/>
              </w:rPr>
            </w:pPr>
          </w:p>
        </w:tc>
        <w:tc>
          <w:tcPr>
            <w:tcW w:w="1701" w:type="dxa"/>
            <w:vMerge/>
          </w:tcPr>
          <w:p w14:paraId="5CB3371A" w14:textId="77777777" w:rsidR="00E63BB6" w:rsidRPr="001B5CE5" w:rsidRDefault="00E63BB6" w:rsidP="00C773BE">
            <w:pPr>
              <w:jc w:val="both"/>
              <w:rPr>
                <w:color w:val="000000" w:themeColor="text1"/>
                <w:sz w:val="22"/>
                <w:szCs w:val="22"/>
              </w:rPr>
            </w:pPr>
          </w:p>
        </w:tc>
        <w:tc>
          <w:tcPr>
            <w:tcW w:w="1701" w:type="dxa"/>
            <w:vMerge w:val="restart"/>
          </w:tcPr>
          <w:p w14:paraId="1064D6D6" w14:textId="77777777" w:rsidR="00E63BB6" w:rsidRPr="001B5CE5" w:rsidRDefault="00E63BB6" w:rsidP="00C773BE">
            <w:pPr>
              <w:jc w:val="both"/>
              <w:rPr>
                <w:b/>
                <w:bCs/>
                <w:color w:val="000000" w:themeColor="text1"/>
                <w:sz w:val="22"/>
                <w:szCs w:val="22"/>
              </w:rPr>
            </w:pPr>
          </w:p>
        </w:tc>
        <w:tc>
          <w:tcPr>
            <w:tcW w:w="1843" w:type="dxa"/>
            <w:vMerge/>
          </w:tcPr>
          <w:p w14:paraId="07929A60" w14:textId="77777777" w:rsidR="00E63BB6" w:rsidRPr="001B5CE5" w:rsidRDefault="00E63BB6" w:rsidP="00C773BE">
            <w:pPr>
              <w:jc w:val="both"/>
              <w:rPr>
                <w:color w:val="000000" w:themeColor="text1"/>
                <w:sz w:val="22"/>
                <w:szCs w:val="22"/>
              </w:rPr>
            </w:pPr>
          </w:p>
        </w:tc>
        <w:tc>
          <w:tcPr>
            <w:tcW w:w="2552" w:type="dxa"/>
            <w:tcBorders>
              <w:right w:val="single" w:sz="8" w:space="0" w:color="auto"/>
            </w:tcBorders>
          </w:tcPr>
          <w:p w14:paraId="0C83BC10" w14:textId="77777777" w:rsidR="00E63BB6" w:rsidRPr="001B5CE5" w:rsidRDefault="00E63BB6" w:rsidP="00C773BE">
            <w:pPr>
              <w:jc w:val="both"/>
              <w:rPr>
                <w:b/>
                <w:bCs/>
                <w:color w:val="000000" w:themeColor="text1"/>
                <w:sz w:val="22"/>
                <w:szCs w:val="22"/>
              </w:rPr>
            </w:pPr>
            <w:r w:rsidRPr="001B5CE5">
              <w:rPr>
                <w:color w:val="000000" w:themeColor="text1"/>
                <w:sz w:val="22"/>
                <w:szCs w:val="22"/>
              </w:rPr>
              <w:t>Ar objekto architektūrinė išraiška atliepia jo paskirtį ir vaidmenį miesto aplinkoje?</w:t>
            </w:r>
          </w:p>
        </w:tc>
        <w:tc>
          <w:tcPr>
            <w:tcW w:w="2126" w:type="dxa"/>
            <w:tcBorders>
              <w:top w:val="single" w:sz="8" w:space="0" w:color="auto"/>
              <w:left w:val="single" w:sz="8" w:space="0" w:color="auto"/>
              <w:bottom w:val="single" w:sz="8" w:space="0" w:color="auto"/>
              <w:right w:val="single" w:sz="8" w:space="0" w:color="auto"/>
            </w:tcBorders>
            <w:shd w:val="clear" w:color="auto" w:fill="92D050"/>
          </w:tcPr>
          <w:p w14:paraId="34D25A5A" w14:textId="77777777" w:rsidR="00E63BB6" w:rsidRPr="001B5CE5" w:rsidRDefault="00E63BB6" w:rsidP="00C773BE">
            <w:pPr>
              <w:jc w:val="both"/>
              <w:rPr>
                <w:color w:val="000000" w:themeColor="text1"/>
                <w:sz w:val="22"/>
                <w:szCs w:val="22"/>
              </w:rPr>
            </w:pPr>
            <w:r w:rsidRPr="001B5CE5">
              <w:rPr>
                <w:color w:val="000000" w:themeColor="text1"/>
                <w:sz w:val="22"/>
                <w:szCs w:val="22"/>
              </w:rPr>
              <w:t>Atitinka</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04E0EC71" w14:textId="77777777" w:rsidR="00E63BB6" w:rsidRPr="001B5CE5" w:rsidRDefault="00E63BB6" w:rsidP="00C773BE">
            <w:pPr>
              <w:jc w:val="both"/>
              <w:rPr>
                <w:color w:val="000000" w:themeColor="text1"/>
                <w:sz w:val="22"/>
                <w:szCs w:val="22"/>
              </w:rPr>
            </w:pPr>
            <w:r w:rsidRPr="001B5CE5">
              <w:rPr>
                <w:color w:val="000000" w:themeColor="text1"/>
                <w:sz w:val="22"/>
                <w:szCs w:val="22"/>
              </w:rPr>
              <w:t>Kelia abejonių, architektūrinė išraiška neleidžia identifikuoti funkcijos.</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43DB51F0" w14:textId="77777777" w:rsidR="00E63BB6" w:rsidRPr="001B5CE5" w:rsidRDefault="00E63BB6" w:rsidP="00C773BE">
            <w:pPr>
              <w:jc w:val="both"/>
              <w:rPr>
                <w:color w:val="000000" w:themeColor="text1"/>
                <w:sz w:val="22"/>
                <w:szCs w:val="22"/>
              </w:rPr>
            </w:pPr>
            <w:r w:rsidRPr="001B5CE5">
              <w:rPr>
                <w:color w:val="000000" w:themeColor="text1"/>
                <w:sz w:val="22"/>
                <w:szCs w:val="22"/>
              </w:rPr>
              <w:t>Neatitinka, veikia klaidinančiai</w:t>
            </w:r>
          </w:p>
        </w:tc>
      </w:tr>
      <w:tr w:rsidR="001B5CE5" w:rsidRPr="001B5CE5" w14:paraId="68C59A3E" w14:textId="77777777" w:rsidTr="00C81905">
        <w:trPr>
          <w:trHeight w:val="1649"/>
        </w:trPr>
        <w:tc>
          <w:tcPr>
            <w:tcW w:w="1701" w:type="dxa"/>
            <w:vMerge/>
          </w:tcPr>
          <w:p w14:paraId="5D5EF23D" w14:textId="77777777" w:rsidR="00E63BB6" w:rsidRPr="001B5CE5" w:rsidRDefault="00E63BB6" w:rsidP="00C773BE">
            <w:pPr>
              <w:jc w:val="both"/>
              <w:rPr>
                <w:color w:val="000000" w:themeColor="text1"/>
                <w:sz w:val="22"/>
                <w:szCs w:val="22"/>
              </w:rPr>
            </w:pPr>
          </w:p>
        </w:tc>
        <w:tc>
          <w:tcPr>
            <w:tcW w:w="1701" w:type="dxa"/>
            <w:vMerge/>
          </w:tcPr>
          <w:p w14:paraId="1E7FEA2D" w14:textId="77777777" w:rsidR="00E63BB6" w:rsidRPr="001B5CE5" w:rsidRDefault="00E63BB6" w:rsidP="00C773BE">
            <w:pPr>
              <w:jc w:val="both"/>
              <w:rPr>
                <w:color w:val="000000" w:themeColor="text1"/>
                <w:sz w:val="22"/>
                <w:szCs w:val="22"/>
              </w:rPr>
            </w:pPr>
          </w:p>
        </w:tc>
        <w:tc>
          <w:tcPr>
            <w:tcW w:w="1701" w:type="dxa"/>
            <w:vMerge/>
          </w:tcPr>
          <w:p w14:paraId="2C4775EC" w14:textId="77777777" w:rsidR="00E63BB6" w:rsidRPr="001B5CE5" w:rsidRDefault="00E63BB6" w:rsidP="00C773BE">
            <w:pPr>
              <w:jc w:val="both"/>
              <w:rPr>
                <w:b/>
                <w:bCs/>
                <w:color w:val="000000" w:themeColor="text1"/>
                <w:sz w:val="22"/>
                <w:szCs w:val="22"/>
              </w:rPr>
            </w:pPr>
          </w:p>
        </w:tc>
        <w:tc>
          <w:tcPr>
            <w:tcW w:w="1843" w:type="dxa"/>
            <w:vMerge/>
          </w:tcPr>
          <w:p w14:paraId="4C83B3B4" w14:textId="77777777" w:rsidR="00E63BB6" w:rsidRPr="001B5CE5" w:rsidRDefault="00E63BB6" w:rsidP="00C773BE">
            <w:pPr>
              <w:jc w:val="both"/>
              <w:rPr>
                <w:color w:val="000000" w:themeColor="text1"/>
                <w:sz w:val="22"/>
                <w:szCs w:val="22"/>
              </w:rPr>
            </w:pPr>
          </w:p>
        </w:tc>
        <w:tc>
          <w:tcPr>
            <w:tcW w:w="2552" w:type="dxa"/>
            <w:tcBorders>
              <w:right w:val="single" w:sz="8" w:space="0" w:color="auto"/>
            </w:tcBorders>
          </w:tcPr>
          <w:p w14:paraId="2E1F4C60" w14:textId="4514FFA6" w:rsidR="00E63BB6" w:rsidRPr="001B5CE5" w:rsidRDefault="00E63BB6" w:rsidP="00C773BE">
            <w:pPr>
              <w:jc w:val="both"/>
              <w:rPr>
                <w:color w:val="000000" w:themeColor="text1"/>
                <w:sz w:val="22"/>
                <w:szCs w:val="22"/>
              </w:rPr>
            </w:pPr>
            <w:r w:rsidRPr="001B5CE5">
              <w:rPr>
                <w:color w:val="000000" w:themeColor="text1"/>
                <w:sz w:val="22"/>
                <w:szCs w:val="22"/>
              </w:rPr>
              <w:t>Ar apmąstytos detalės – medžiagiškumas, elementai, spalva?</w:t>
            </w:r>
          </w:p>
          <w:p w14:paraId="69362ED5" w14:textId="56CF5035" w:rsidR="00E63BB6" w:rsidRPr="001B5CE5" w:rsidRDefault="00E63BB6" w:rsidP="00C773BE">
            <w:pPr>
              <w:jc w:val="both"/>
              <w:rPr>
                <w:color w:val="000000" w:themeColor="text1"/>
                <w:sz w:val="22"/>
                <w:szCs w:val="22"/>
              </w:rPr>
            </w:pPr>
            <w:r w:rsidRPr="001B5CE5">
              <w:rPr>
                <w:color w:val="000000" w:themeColor="text1"/>
                <w:sz w:val="22"/>
                <w:szCs w:val="22"/>
              </w:rPr>
              <w:t>Ar objektas</w:t>
            </w:r>
            <w:r w:rsidRPr="001B5CE5">
              <w:rPr>
                <w:b/>
                <w:color w:val="000000" w:themeColor="text1"/>
                <w:sz w:val="22"/>
                <w:szCs w:val="22"/>
              </w:rPr>
              <w:t xml:space="preserve"> </w:t>
            </w:r>
            <w:r w:rsidRPr="001B5CE5">
              <w:rPr>
                <w:color w:val="000000" w:themeColor="text1"/>
                <w:sz w:val="22"/>
                <w:szCs w:val="22"/>
              </w:rPr>
              <w:t>papildo, kuria vietos identitetą ir įvaizdį ir yra kuo nors reikšmingas?</w:t>
            </w:r>
          </w:p>
          <w:p w14:paraId="6BBB514A" w14:textId="2493781B" w:rsidR="00E63BB6" w:rsidRPr="001B5CE5" w:rsidRDefault="00E63BB6" w:rsidP="00C773BE">
            <w:pPr>
              <w:jc w:val="both"/>
              <w:rPr>
                <w:b/>
                <w:bCs/>
                <w:color w:val="000000" w:themeColor="text1"/>
                <w:sz w:val="22"/>
                <w:szCs w:val="22"/>
              </w:rPr>
            </w:pPr>
            <w:r w:rsidRPr="001B5CE5">
              <w:rPr>
                <w:color w:val="000000" w:themeColor="text1"/>
                <w:sz w:val="22"/>
                <w:szCs w:val="22"/>
              </w:rPr>
              <w:t>Ar objekto sprendiniai skatina gyventojo, vartotojo priklausomumo vietai jausmą?</w:t>
            </w:r>
          </w:p>
        </w:tc>
        <w:tc>
          <w:tcPr>
            <w:tcW w:w="2126" w:type="dxa"/>
            <w:tcBorders>
              <w:top w:val="single" w:sz="8" w:space="0" w:color="auto"/>
              <w:left w:val="single" w:sz="8" w:space="0" w:color="auto"/>
              <w:bottom w:val="single" w:sz="8" w:space="0" w:color="auto"/>
              <w:right w:val="single" w:sz="8" w:space="0" w:color="auto"/>
            </w:tcBorders>
            <w:shd w:val="clear" w:color="auto" w:fill="92D050"/>
          </w:tcPr>
          <w:p w14:paraId="0C2A74BA"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medžiagos, spalvos, faktūros atrodo natūraliai, išryškina architektūrinę idėją, dera aplinkoje</w:t>
            </w:r>
          </w:p>
        </w:tc>
        <w:tc>
          <w:tcPr>
            <w:tcW w:w="2268" w:type="dxa"/>
            <w:tcBorders>
              <w:top w:val="single" w:sz="8" w:space="0" w:color="auto"/>
              <w:left w:val="single" w:sz="8" w:space="0" w:color="auto"/>
              <w:bottom w:val="single" w:sz="8" w:space="0" w:color="auto"/>
              <w:right w:val="single" w:sz="8" w:space="0" w:color="auto"/>
            </w:tcBorders>
            <w:shd w:val="clear" w:color="auto" w:fill="FFFF00"/>
          </w:tcPr>
          <w:p w14:paraId="53CCCC53" w14:textId="77777777" w:rsidR="00E63BB6" w:rsidRPr="001B5CE5" w:rsidRDefault="00E63BB6" w:rsidP="00C773BE">
            <w:pPr>
              <w:jc w:val="both"/>
              <w:rPr>
                <w:color w:val="000000" w:themeColor="text1"/>
                <w:sz w:val="22"/>
                <w:szCs w:val="22"/>
              </w:rPr>
            </w:pPr>
            <w:r w:rsidRPr="001B5CE5">
              <w:rPr>
                <w:color w:val="000000" w:themeColor="text1"/>
                <w:sz w:val="22"/>
                <w:szCs w:val="22"/>
              </w:rPr>
              <w:t>Naudojamos išsiskiriančios, ryškios medžiagos, spalvos ir faktūros, tačiau jos pabrėžia architektūrinę idėją ir dera aplinkoje</w:t>
            </w:r>
          </w:p>
        </w:tc>
        <w:tc>
          <w:tcPr>
            <w:tcW w:w="2128" w:type="dxa"/>
            <w:tcBorders>
              <w:top w:val="single" w:sz="8" w:space="0" w:color="auto"/>
              <w:left w:val="single" w:sz="8" w:space="0" w:color="auto"/>
              <w:bottom w:val="single" w:sz="8" w:space="0" w:color="auto"/>
              <w:right w:val="single" w:sz="8" w:space="0" w:color="auto"/>
            </w:tcBorders>
            <w:shd w:val="clear" w:color="auto" w:fill="DD5B41"/>
          </w:tcPr>
          <w:p w14:paraId="72C7744D"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Naudojamos nenatūraliai atrodančios, tarpusavyje </w:t>
            </w:r>
            <w:proofErr w:type="spellStart"/>
            <w:r w:rsidRPr="001B5CE5">
              <w:rPr>
                <w:color w:val="000000" w:themeColor="text1"/>
                <w:sz w:val="22"/>
                <w:szCs w:val="22"/>
              </w:rPr>
              <w:t>disonuojančios</w:t>
            </w:r>
            <w:proofErr w:type="spellEnd"/>
            <w:r w:rsidRPr="001B5CE5">
              <w:rPr>
                <w:color w:val="000000" w:themeColor="text1"/>
                <w:sz w:val="22"/>
                <w:szCs w:val="22"/>
              </w:rPr>
              <w:t xml:space="preserve"> spalvos, faktūros, sprendiniai nedera aplinkoje</w:t>
            </w:r>
          </w:p>
        </w:tc>
      </w:tr>
      <w:tr w:rsidR="001B5CE5" w:rsidRPr="001B5CE5" w14:paraId="1D8561C7" w14:textId="77777777" w:rsidTr="006E72DC">
        <w:trPr>
          <w:trHeight w:val="3315"/>
        </w:trPr>
        <w:tc>
          <w:tcPr>
            <w:tcW w:w="1701" w:type="dxa"/>
            <w:vMerge/>
          </w:tcPr>
          <w:p w14:paraId="7FBB287E" w14:textId="77777777" w:rsidR="00E63BB6" w:rsidRPr="001B5CE5" w:rsidRDefault="00E63BB6" w:rsidP="00C773BE">
            <w:pPr>
              <w:jc w:val="both"/>
              <w:rPr>
                <w:color w:val="000000" w:themeColor="text1"/>
                <w:sz w:val="22"/>
                <w:szCs w:val="22"/>
              </w:rPr>
            </w:pPr>
          </w:p>
        </w:tc>
        <w:tc>
          <w:tcPr>
            <w:tcW w:w="1701" w:type="dxa"/>
            <w:vMerge/>
          </w:tcPr>
          <w:p w14:paraId="4A0D6029" w14:textId="77777777" w:rsidR="00E63BB6" w:rsidRPr="001B5CE5" w:rsidRDefault="00E63BB6" w:rsidP="00C773BE">
            <w:pPr>
              <w:jc w:val="both"/>
              <w:rPr>
                <w:color w:val="000000" w:themeColor="text1"/>
                <w:sz w:val="22"/>
                <w:szCs w:val="22"/>
              </w:rPr>
            </w:pPr>
          </w:p>
        </w:tc>
        <w:tc>
          <w:tcPr>
            <w:tcW w:w="1701" w:type="dxa"/>
            <w:vMerge w:val="restart"/>
          </w:tcPr>
          <w:p w14:paraId="6718247C" w14:textId="7116F252" w:rsidR="00E63BB6" w:rsidRPr="001B5CE5" w:rsidRDefault="00E63BB6" w:rsidP="00C773BE">
            <w:pPr>
              <w:jc w:val="both"/>
              <w:rPr>
                <w:color w:val="000000" w:themeColor="text1"/>
                <w:sz w:val="22"/>
                <w:szCs w:val="22"/>
              </w:rPr>
            </w:pPr>
            <w:r w:rsidRPr="001B5CE5">
              <w:rPr>
                <w:b/>
                <w:bCs/>
                <w:iCs/>
                <w:color w:val="000000" w:themeColor="text1"/>
                <w:sz w:val="22"/>
                <w:szCs w:val="22"/>
              </w:rPr>
              <w:t>Visos teritorijos</w:t>
            </w:r>
            <w:r w:rsidRPr="001B5CE5">
              <w:rPr>
                <w:color w:val="000000" w:themeColor="text1"/>
                <w:sz w:val="22"/>
                <w:szCs w:val="22"/>
              </w:rPr>
              <w:t xml:space="preserve"> </w:t>
            </w:r>
          </w:p>
        </w:tc>
        <w:tc>
          <w:tcPr>
            <w:tcW w:w="1843" w:type="dxa"/>
            <w:vMerge w:val="restart"/>
          </w:tcPr>
          <w:p w14:paraId="243C9313" w14:textId="77777777" w:rsidR="00E63BB6" w:rsidRPr="001B5CE5" w:rsidRDefault="00E63BB6" w:rsidP="00C773BE">
            <w:pPr>
              <w:jc w:val="both"/>
              <w:rPr>
                <w:color w:val="000000" w:themeColor="text1"/>
                <w:sz w:val="22"/>
                <w:szCs w:val="22"/>
              </w:rPr>
            </w:pPr>
            <w:r w:rsidRPr="001B5CE5">
              <w:rPr>
                <w:b/>
                <w:bCs/>
                <w:iCs/>
                <w:color w:val="000000" w:themeColor="text1"/>
                <w:sz w:val="22"/>
                <w:szCs w:val="22"/>
              </w:rPr>
              <w:t>Funkcionali struktūra</w:t>
            </w:r>
          </w:p>
        </w:tc>
        <w:tc>
          <w:tcPr>
            <w:tcW w:w="2552" w:type="dxa"/>
            <w:tcBorders>
              <w:bottom w:val="single" w:sz="4" w:space="0" w:color="auto"/>
              <w:right w:val="single" w:sz="8" w:space="0" w:color="auto"/>
            </w:tcBorders>
          </w:tcPr>
          <w:p w14:paraId="42E2F434" w14:textId="6F195619" w:rsidR="00E63BB6" w:rsidRPr="001B5CE5" w:rsidRDefault="00E63BB6" w:rsidP="00C773BE">
            <w:pPr>
              <w:jc w:val="both"/>
              <w:rPr>
                <w:color w:val="000000" w:themeColor="text1"/>
                <w:sz w:val="22"/>
                <w:szCs w:val="22"/>
              </w:rPr>
            </w:pPr>
            <w:r w:rsidRPr="001B5CE5">
              <w:rPr>
                <w:color w:val="000000" w:themeColor="text1"/>
                <w:sz w:val="22"/>
                <w:szCs w:val="22"/>
              </w:rPr>
              <w:t>Ar kelių (gatvių), automobilių stovėjimo aikštelių sprendiniuose projektuojamas  apželdinimas, taikomi žalumo sprendimai?</w:t>
            </w:r>
          </w:p>
        </w:tc>
        <w:tc>
          <w:tcPr>
            <w:tcW w:w="2126" w:type="dxa"/>
            <w:tcBorders>
              <w:top w:val="single" w:sz="8" w:space="0" w:color="auto"/>
              <w:left w:val="single" w:sz="8" w:space="0" w:color="auto"/>
              <w:bottom w:val="single" w:sz="4" w:space="0" w:color="auto"/>
              <w:right w:val="single" w:sz="8" w:space="0" w:color="auto"/>
            </w:tcBorders>
            <w:shd w:val="clear" w:color="auto" w:fill="92D050"/>
          </w:tcPr>
          <w:p w14:paraId="1F19CDD5" w14:textId="477733C3" w:rsidR="00E63BB6" w:rsidRPr="001B5CE5" w:rsidRDefault="00E63BB6" w:rsidP="00C773BE">
            <w:pPr>
              <w:tabs>
                <w:tab w:val="left" w:pos="5049"/>
              </w:tabs>
              <w:jc w:val="both"/>
              <w:rPr>
                <w:color w:val="000000" w:themeColor="text1"/>
                <w:sz w:val="22"/>
                <w:szCs w:val="22"/>
              </w:rPr>
            </w:pPr>
            <w:r w:rsidRPr="001B5CE5">
              <w:rPr>
                <w:color w:val="000000" w:themeColor="text1"/>
                <w:sz w:val="22"/>
                <w:szCs w:val="22"/>
              </w:rPr>
              <w:t xml:space="preserve">Sprendžiama viso projekto apimtyje. Projektuojami želdiniai, sprendžiamas lietaus nuotekų natūralus </w:t>
            </w:r>
            <w:proofErr w:type="spellStart"/>
            <w:r w:rsidRPr="001B5CE5">
              <w:rPr>
                <w:color w:val="000000" w:themeColor="text1"/>
                <w:sz w:val="22"/>
                <w:szCs w:val="22"/>
              </w:rPr>
              <w:t>sugeriamumas</w:t>
            </w:r>
            <w:proofErr w:type="spellEnd"/>
            <w:r w:rsidRPr="001B5CE5">
              <w:rPr>
                <w:color w:val="000000" w:themeColor="text1"/>
                <w:sz w:val="22"/>
                <w:szCs w:val="22"/>
              </w:rPr>
              <w:t xml:space="preserve">. </w:t>
            </w:r>
          </w:p>
        </w:tc>
        <w:tc>
          <w:tcPr>
            <w:tcW w:w="2268" w:type="dxa"/>
            <w:tcBorders>
              <w:top w:val="single" w:sz="8" w:space="0" w:color="auto"/>
              <w:left w:val="single" w:sz="8" w:space="0" w:color="auto"/>
              <w:bottom w:val="single" w:sz="4" w:space="0" w:color="auto"/>
              <w:right w:val="single" w:sz="8" w:space="0" w:color="auto"/>
            </w:tcBorders>
            <w:shd w:val="clear" w:color="auto" w:fill="FFFF00"/>
          </w:tcPr>
          <w:p w14:paraId="3BFA36BA"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Formaliai sprendžiamas apželdinimas. Nepateikta pagrindžianti informacija, kodėl vengiama želdinių sprendinių. Nesprendžiamas lietaus nuotekų natūralus </w:t>
            </w:r>
            <w:proofErr w:type="spellStart"/>
            <w:r w:rsidRPr="001B5CE5">
              <w:rPr>
                <w:color w:val="000000" w:themeColor="text1"/>
                <w:sz w:val="22"/>
                <w:szCs w:val="22"/>
              </w:rPr>
              <w:t>sugeriamumas</w:t>
            </w:r>
            <w:proofErr w:type="spellEnd"/>
            <w:r w:rsidRPr="001B5CE5">
              <w:rPr>
                <w:color w:val="000000" w:themeColor="text1"/>
                <w:sz w:val="22"/>
                <w:szCs w:val="22"/>
              </w:rPr>
              <w:t>.</w:t>
            </w:r>
          </w:p>
        </w:tc>
        <w:tc>
          <w:tcPr>
            <w:tcW w:w="2128" w:type="dxa"/>
            <w:tcBorders>
              <w:top w:val="single" w:sz="8" w:space="0" w:color="auto"/>
              <w:left w:val="single" w:sz="8" w:space="0" w:color="auto"/>
              <w:bottom w:val="single" w:sz="4" w:space="0" w:color="auto"/>
              <w:right w:val="single" w:sz="8" w:space="0" w:color="auto"/>
            </w:tcBorders>
            <w:shd w:val="clear" w:color="auto" w:fill="DD5B41"/>
          </w:tcPr>
          <w:p w14:paraId="091248F4" w14:textId="77777777" w:rsidR="00E63BB6" w:rsidRPr="001B5CE5" w:rsidRDefault="00E63BB6" w:rsidP="00C773BE">
            <w:pPr>
              <w:jc w:val="both"/>
              <w:rPr>
                <w:color w:val="000000" w:themeColor="text1"/>
                <w:sz w:val="22"/>
                <w:szCs w:val="22"/>
              </w:rPr>
            </w:pPr>
            <w:r w:rsidRPr="001B5CE5">
              <w:rPr>
                <w:color w:val="000000" w:themeColor="text1"/>
                <w:sz w:val="22"/>
                <w:szCs w:val="22"/>
              </w:rPr>
              <w:t xml:space="preserve">Neprojektuojama  </w:t>
            </w:r>
          </w:p>
        </w:tc>
      </w:tr>
      <w:tr w:rsidR="001B5CE5" w:rsidRPr="001B5CE5" w14:paraId="2AC2A6F8" w14:textId="77777777" w:rsidTr="008B5F49">
        <w:trPr>
          <w:trHeight w:val="2176"/>
        </w:trPr>
        <w:tc>
          <w:tcPr>
            <w:tcW w:w="1701" w:type="dxa"/>
            <w:vMerge/>
          </w:tcPr>
          <w:p w14:paraId="54A9F255" w14:textId="77777777" w:rsidR="00E63BB6" w:rsidRPr="001B5CE5" w:rsidRDefault="00E63BB6" w:rsidP="00C773BE">
            <w:pPr>
              <w:jc w:val="both"/>
              <w:rPr>
                <w:color w:val="000000" w:themeColor="text1"/>
                <w:sz w:val="22"/>
                <w:szCs w:val="22"/>
              </w:rPr>
            </w:pPr>
          </w:p>
        </w:tc>
        <w:tc>
          <w:tcPr>
            <w:tcW w:w="1701" w:type="dxa"/>
            <w:vMerge/>
          </w:tcPr>
          <w:p w14:paraId="16C295B3" w14:textId="77777777" w:rsidR="00E63BB6" w:rsidRPr="001B5CE5" w:rsidRDefault="00E63BB6" w:rsidP="00C773BE">
            <w:pPr>
              <w:jc w:val="both"/>
              <w:rPr>
                <w:color w:val="000000" w:themeColor="text1"/>
                <w:sz w:val="22"/>
                <w:szCs w:val="22"/>
              </w:rPr>
            </w:pPr>
          </w:p>
        </w:tc>
        <w:tc>
          <w:tcPr>
            <w:tcW w:w="1701" w:type="dxa"/>
            <w:vMerge/>
          </w:tcPr>
          <w:p w14:paraId="41F5C04E" w14:textId="77777777" w:rsidR="00E63BB6" w:rsidRPr="001B5CE5" w:rsidRDefault="00E63BB6" w:rsidP="00C773BE">
            <w:pPr>
              <w:jc w:val="both"/>
              <w:rPr>
                <w:b/>
                <w:bCs/>
                <w:iCs/>
                <w:color w:val="000000" w:themeColor="text1"/>
                <w:sz w:val="22"/>
                <w:szCs w:val="22"/>
              </w:rPr>
            </w:pPr>
          </w:p>
        </w:tc>
        <w:tc>
          <w:tcPr>
            <w:tcW w:w="1843" w:type="dxa"/>
            <w:vMerge/>
          </w:tcPr>
          <w:p w14:paraId="0BDF46BB" w14:textId="77777777" w:rsidR="00E63BB6" w:rsidRPr="001B5CE5" w:rsidRDefault="00E63BB6" w:rsidP="00C773BE">
            <w:pPr>
              <w:jc w:val="both"/>
              <w:rPr>
                <w:b/>
                <w:bCs/>
                <w:iCs/>
                <w:color w:val="000000" w:themeColor="text1"/>
                <w:sz w:val="22"/>
                <w:szCs w:val="22"/>
              </w:rPr>
            </w:pPr>
          </w:p>
        </w:tc>
        <w:tc>
          <w:tcPr>
            <w:tcW w:w="2552" w:type="dxa"/>
            <w:tcBorders>
              <w:top w:val="single" w:sz="4" w:space="0" w:color="auto"/>
              <w:right w:val="single" w:sz="8" w:space="0" w:color="auto"/>
            </w:tcBorders>
          </w:tcPr>
          <w:p w14:paraId="0FA937F9" w14:textId="6247ED36" w:rsidR="00E63BB6" w:rsidRPr="001B5CE5" w:rsidRDefault="00E63BB6" w:rsidP="00C773BE">
            <w:pPr>
              <w:jc w:val="both"/>
              <w:rPr>
                <w:color w:val="000000" w:themeColor="text1"/>
                <w:sz w:val="22"/>
                <w:szCs w:val="22"/>
              </w:rPr>
            </w:pPr>
            <w:r w:rsidRPr="001B5CE5">
              <w:rPr>
                <w:color w:val="000000" w:themeColor="text1"/>
                <w:sz w:val="22"/>
                <w:szCs w:val="22"/>
              </w:rPr>
              <w:t>Ar kuriamos formos yra proporcingos, t. y. ar apmąstytas objekto elementų aukščio ir pločio, masės ir tuštumos santykis, horizontalių ir vertikalių elementų santykis ir t. t.?</w:t>
            </w:r>
          </w:p>
        </w:tc>
        <w:tc>
          <w:tcPr>
            <w:tcW w:w="2126" w:type="dxa"/>
            <w:tcBorders>
              <w:top w:val="single" w:sz="4" w:space="0" w:color="auto"/>
              <w:left w:val="single" w:sz="8" w:space="0" w:color="auto"/>
              <w:bottom w:val="single" w:sz="8" w:space="0" w:color="auto"/>
              <w:right w:val="single" w:sz="8" w:space="0" w:color="auto"/>
            </w:tcBorders>
            <w:shd w:val="clear" w:color="auto" w:fill="92D050"/>
          </w:tcPr>
          <w:p w14:paraId="69D4FC3C" w14:textId="5F757622" w:rsidR="00E63BB6" w:rsidRPr="008B5F49" w:rsidRDefault="00C31762" w:rsidP="00C773BE">
            <w:pPr>
              <w:autoSpaceDE w:val="0"/>
              <w:autoSpaceDN w:val="0"/>
              <w:adjustRightInd w:val="0"/>
              <w:rPr>
                <w:color w:val="000000" w:themeColor="text1"/>
                <w:sz w:val="22"/>
                <w:szCs w:val="22"/>
              </w:rPr>
            </w:pPr>
            <w:r w:rsidRPr="008B5F49">
              <w:rPr>
                <w:rFonts w:eastAsia="ArialMT"/>
                <w:color w:val="000000" w:themeColor="text1"/>
                <w:sz w:val="22"/>
                <w:szCs w:val="22"/>
              </w:rPr>
              <w:t>Išlaikoma ar sustiprinama</w:t>
            </w:r>
          </w:p>
        </w:tc>
        <w:tc>
          <w:tcPr>
            <w:tcW w:w="2268" w:type="dxa"/>
            <w:tcBorders>
              <w:top w:val="single" w:sz="4" w:space="0" w:color="auto"/>
              <w:left w:val="single" w:sz="8" w:space="0" w:color="auto"/>
              <w:bottom w:val="single" w:sz="8" w:space="0" w:color="auto"/>
              <w:right w:val="single" w:sz="8" w:space="0" w:color="auto"/>
            </w:tcBorders>
            <w:shd w:val="clear" w:color="auto" w:fill="FFFF00"/>
          </w:tcPr>
          <w:p w14:paraId="2ADD6D27" w14:textId="4F3FC759" w:rsidR="00E63BB6" w:rsidRPr="008B5F49" w:rsidRDefault="00C31762" w:rsidP="00C773BE">
            <w:pPr>
              <w:autoSpaceDE w:val="0"/>
              <w:autoSpaceDN w:val="0"/>
              <w:adjustRightInd w:val="0"/>
              <w:rPr>
                <w:color w:val="000000" w:themeColor="text1"/>
                <w:sz w:val="22"/>
                <w:szCs w:val="22"/>
              </w:rPr>
            </w:pPr>
            <w:r w:rsidRPr="008B5F49">
              <w:rPr>
                <w:rFonts w:eastAsia="ArialMT"/>
                <w:color w:val="000000" w:themeColor="text1"/>
                <w:sz w:val="22"/>
                <w:szCs w:val="22"/>
              </w:rPr>
              <w:t>Pokyčiai nežymūs, neesminiai</w:t>
            </w:r>
          </w:p>
        </w:tc>
        <w:tc>
          <w:tcPr>
            <w:tcW w:w="2128" w:type="dxa"/>
            <w:tcBorders>
              <w:top w:val="single" w:sz="4" w:space="0" w:color="auto"/>
              <w:left w:val="single" w:sz="8" w:space="0" w:color="auto"/>
              <w:bottom w:val="single" w:sz="8" w:space="0" w:color="auto"/>
              <w:right w:val="single" w:sz="8" w:space="0" w:color="auto"/>
            </w:tcBorders>
            <w:shd w:val="clear" w:color="auto" w:fill="DD5B41"/>
          </w:tcPr>
          <w:p w14:paraId="0BB14577" w14:textId="15698874" w:rsidR="00E63BB6" w:rsidRPr="008B5F49" w:rsidRDefault="00C31762" w:rsidP="00C773BE">
            <w:pPr>
              <w:autoSpaceDE w:val="0"/>
              <w:autoSpaceDN w:val="0"/>
              <w:adjustRightInd w:val="0"/>
              <w:rPr>
                <w:color w:val="000000" w:themeColor="text1"/>
                <w:sz w:val="22"/>
                <w:szCs w:val="22"/>
              </w:rPr>
            </w:pPr>
            <w:r w:rsidRPr="008B5F49">
              <w:rPr>
                <w:rFonts w:eastAsia="ArialMT"/>
                <w:color w:val="000000" w:themeColor="text1"/>
                <w:sz w:val="22"/>
                <w:szCs w:val="22"/>
              </w:rPr>
              <w:t>Sunaikinama, deformuojama</w:t>
            </w:r>
          </w:p>
        </w:tc>
      </w:tr>
      <w:tr w:rsidR="001B5CE5" w:rsidRPr="001B5CE5" w14:paraId="657377E7" w14:textId="77777777" w:rsidTr="002F78CE">
        <w:trPr>
          <w:trHeight w:val="1952"/>
        </w:trPr>
        <w:tc>
          <w:tcPr>
            <w:tcW w:w="1701" w:type="dxa"/>
            <w:vMerge w:val="restart"/>
            <w:tcBorders>
              <w:bottom w:val="single" w:sz="4" w:space="0" w:color="auto"/>
            </w:tcBorders>
          </w:tcPr>
          <w:p w14:paraId="63D68C34" w14:textId="77777777" w:rsidR="00BA1904" w:rsidRPr="001B5CE5" w:rsidRDefault="00BA1904" w:rsidP="00C773BE">
            <w:pPr>
              <w:jc w:val="both"/>
              <w:rPr>
                <w:b/>
                <w:bCs/>
                <w:color w:val="000000" w:themeColor="text1"/>
                <w:sz w:val="22"/>
                <w:szCs w:val="22"/>
              </w:rPr>
            </w:pPr>
            <w:r w:rsidRPr="001B5CE5">
              <w:rPr>
                <w:b/>
                <w:bCs/>
                <w:color w:val="000000" w:themeColor="text1"/>
                <w:sz w:val="22"/>
                <w:szCs w:val="22"/>
              </w:rPr>
              <w:t>REKLAMA</w:t>
            </w:r>
          </w:p>
        </w:tc>
        <w:tc>
          <w:tcPr>
            <w:tcW w:w="1701" w:type="dxa"/>
            <w:vMerge w:val="restart"/>
            <w:tcBorders>
              <w:bottom w:val="single" w:sz="4" w:space="0" w:color="auto"/>
            </w:tcBorders>
          </w:tcPr>
          <w:p w14:paraId="38CD8C45" w14:textId="77777777" w:rsidR="00BA1904" w:rsidRPr="001B5CE5" w:rsidRDefault="00BA1904" w:rsidP="00C773BE">
            <w:pPr>
              <w:jc w:val="both"/>
              <w:rPr>
                <w:b/>
                <w:bCs/>
                <w:color w:val="000000" w:themeColor="text1"/>
                <w:sz w:val="22"/>
                <w:szCs w:val="22"/>
              </w:rPr>
            </w:pPr>
            <w:r w:rsidRPr="001B5CE5">
              <w:rPr>
                <w:b/>
                <w:bCs/>
                <w:color w:val="000000" w:themeColor="text1"/>
                <w:sz w:val="22"/>
                <w:szCs w:val="22"/>
              </w:rPr>
              <w:t xml:space="preserve">Reklamos projektai </w:t>
            </w:r>
          </w:p>
        </w:tc>
        <w:tc>
          <w:tcPr>
            <w:tcW w:w="1701" w:type="dxa"/>
            <w:vMerge w:val="restart"/>
          </w:tcPr>
          <w:p w14:paraId="408B03B1" w14:textId="77777777" w:rsidR="00BA1904" w:rsidRPr="001B5CE5" w:rsidRDefault="00BA1904" w:rsidP="00C773BE">
            <w:pPr>
              <w:jc w:val="both"/>
              <w:rPr>
                <w:b/>
                <w:bCs/>
                <w:iCs/>
                <w:color w:val="000000" w:themeColor="text1"/>
                <w:sz w:val="22"/>
                <w:szCs w:val="22"/>
              </w:rPr>
            </w:pPr>
            <w:r w:rsidRPr="001B5CE5">
              <w:rPr>
                <w:b/>
                <w:bCs/>
                <w:iCs/>
                <w:color w:val="000000" w:themeColor="text1"/>
                <w:sz w:val="22"/>
                <w:szCs w:val="22"/>
              </w:rPr>
              <w:t>Reklama ant pastatų/statinių</w:t>
            </w:r>
          </w:p>
        </w:tc>
        <w:tc>
          <w:tcPr>
            <w:tcW w:w="1843" w:type="dxa"/>
            <w:vMerge w:val="restart"/>
          </w:tcPr>
          <w:p w14:paraId="301961DD" w14:textId="77777777" w:rsidR="00BA1904" w:rsidRPr="001B5CE5" w:rsidRDefault="00BA1904" w:rsidP="00C773BE">
            <w:pPr>
              <w:jc w:val="both"/>
              <w:rPr>
                <w:b/>
                <w:bCs/>
                <w:iCs/>
                <w:color w:val="000000" w:themeColor="text1"/>
                <w:sz w:val="22"/>
                <w:szCs w:val="22"/>
              </w:rPr>
            </w:pPr>
            <w:r w:rsidRPr="001B5CE5">
              <w:rPr>
                <w:b/>
                <w:bCs/>
                <w:iCs/>
                <w:color w:val="000000" w:themeColor="text1"/>
                <w:sz w:val="22"/>
                <w:szCs w:val="22"/>
              </w:rPr>
              <w:t>Vientisa architektūrinė idėja ir estetika</w:t>
            </w:r>
          </w:p>
        </w:tc>
        <w:tc>
          <w:tcPr>
            <w:tcW w:w="2552" w:type="dxa"/>
            <w:tcBorders>
              <w:bottom w:val="single" w:sz="4" w:space="0" w:color="auto"/>
              <w:right w:val="single" w:sz="12" w:space="0" w:color="auto"/>
            </w:tcBorders>
          </w:tcPr>
          <w:p w14:paraId="6D5EB5A0" w14:textId="77777777" w:rsidR="00BA1904" w:rsidRPr="001B5CE5" w:rsidRDefault="00BA1904" w:rsidP="00C773BE">
            <w:pPr>
              <w:jc w:val="both"/>
              <w:rPr>
                <w:color w:val="000000" w:themeColor="text1"/>
                <w:sz w:val="22"/>
                <w:szCs w:val="22"/>
              </w:rPr>
            </w:pPr>
            <w:r w:rsidRPr="001B5CE5">
              <w:rPr>
                <w:color w:val="000000" w:themeColor="text1"/>
                <w:sz w:val="22"/>
                <w:szCs w:val="22"/>
              </w:rPr>
              <w:t>Ar išorinė reklama atitinka esamų gamtinių ir architektūrinių erdvių ir statinių mastelį bei stilių;</w:t>
            </w:r>
          </w:p>
          <w:p w14:paraId="58CC167A" w14:textId="631D2A9E" w:rsidR="00BA1904" w:rsidRPr="001B5CE5" w:rsidRDefault="00BA1904" w:rsidP="00C773BE">
            <w:pPr>
              <w:jc w:val="both"/>
              <w:rPr>
                <w:color w:val="000000" w:themeColor="text1"/>
                <w:sz w:val="22"/>
                <w:szCs w:val="22"/>
              </w:rPr>
            </w:pPr>
            <w:r w:rsidRPr="001B5CE5">
              <w:rPr>
                <w:color w:val="000000" w:themeColor="text1"/>
                <w:sz w:val="22"/>
                <w:szCs w:val="22"/>
              </w:rPr>
              <w:t>Įvertintos gretimybės gatvės (erdvės) išklotinėje.</w:t>
            </w:r>
          </w:p>
        </w:tc>
        <w:tc>
          <w:tcPr>
            <w:tcW w:w="2126" w:type="dxa"/>
            <w:tcBorders>
              <w:left w:val="single" w:sz="12" w:space="0" w:color="auto"/>
              <w:bottom w:val="single" w:sz="4" w:space="0" w:color="auto"/>
            </w:tcBorders>
            <w:shd w:val="clear" w:color="auto" w:fill="92D050"/>
          </w:tcPr>
          <w:p w14:paraId="28873331" w14:textId="0422B9EC" w:rsidR="00BA1904" w:rsidRPr="001B5CE5" w:rsidRDefault="00BA1904" w:rsidP="00C773BE">
            <w:pPr>
              <w:jc w:val="both"/>
              <w:rPr>
                <w:color w:val="000000" w:themeColor="text1"/>
                <w:sz w:val="22"/>
                <w:szCs w:val="22"/>
              </w:rPr>
            </w:pPr>
            <w:r w:rsidRPr="001B5CE5">
              <w:rPr>
                <w:color w:val="000000" w:themeColor="text1"/>
                <w:sz w:val="22"/>
                <w:szCs w:val="22"/>
              </w:rPr>
              <w:t>Atitinka. Nedominuoja (atlikta analizė, parengta teritorijos išklotinė, pateiktos išvados).</w:t>
            </w:r>
          </w:p>
        </w:tc>
        <w:tc>
          <w:tcPr>
            <w:tcW w:w="2268" w:type="dxa"/>
            <w:tcBorders>
              <w:bottom w:val="single" w:sz="4" w:space="0" w:color="auto"/>
            </w:tcBorders>
            <w:shd w:val="clear" w:color="auto" w:fill="FFFF00"/>
          </w:tcPr>
          <w:p w14:paraId="65C3B5B7" w14:textId="23E1FC8E" w:rsidR="00BA1904" w:rsidRPr="001B5CE5" w:rsidRDefault="00BA1904" w:rsidP="00C773BE">
            <w:pPr>
              <w:jc w:val="both"/>
              <w:rPr>
                <w:color w:val="000000" w:themeColor="text1"/>
                <w:sz w:val="22"/>
                <w:szCs w:val="22"/>
              </w:rPr>
            </w:pPr>
            <w:r w:rsidRPr="001B5CE5">
              <w:rPr>
                <w:color w:val="000000" w:themeColor="text1"/>
                <w:sz w:val="22"/>
                <w:szCs w:val="22"/>
              </w:rPr>
              <w:t>Iš dalies atitinka. Reikalinga pateikti platesnę analizę, kad būtų vertinami siūlomi sprendiniai.</w:t>
            </w:r>
          </w:p>
        </w:tc>
        <w:tc>
          <w:tcPr>
            <w:tcW w:w="2128" w:type="dxa"/>
            <w:tcBorders>
              <w:bottom w:val="single" w:sz="4" w:space="0" w:color="auto"/>
            </w:tcBorders>
            <w:shd w:val="clear" w:color="auto" w:fill="DD5B41"/>
          </w:tcPr>
          <w:p w14:paraId="201F224C" w14:textId="77777777" w:rsidR="00BA1904" w:rsidRPr="001B5CE5" w:rsidRDefault="00BA1904" w:rsidP="00C773BE">
            <w:pPr>
              <w:jc w:val="both"/>
              <w:rPr>
                <w:color w:val="000000" w:themeColor="text1"/>
                <w:sz w:val="22"/>
                <w:szCs w:val="22"/>
              </w:rPr>
            </w:pPr>
            <w:r w:rsidRPr="001B5CE5">
              <w:rPr>
                <w:color w:val="000000" w:themeColor="text1"/>
                <w:sz w:val="22"/>
                <w:szCs w:val="22"/>
              </w:rPr>
              <w:t>Neatitinka. Reklama užgožia elementus, objektus, dominuoja.</w:t>
            </w:r>
          </w:p>
        </w:tc>
      </w:tr>
      <w:tr w:rsidR="001B5CE5" w:rsidRPr="001B5CE5" w14:paraId="24C34AA0" w14:textId="77777777" w:rsidTr="002F78CE">
        <w:trPr>
          <w:trHeight w:val="1125"/>
        </w:trPr>
        <w:tc>
          <w:tcPr>
            <w:tcW w:w="1701" w:type="dxa"/>
            <w:vMerge/>
            <w:tcBorders>
              <w:top w:val="single" w:sz="4" w:space="0" w:color="auto"/>
            </w:tcBorders>
          </w:tcPr>
          <w:p w14:paraId="19CBBEE6" w14:textId="77777777" w:rsidR="00BA1904" w:rsidRPr="001B5CE5" w:rsidRDefault="00BA1904" w:rsidP="00C773BE">
            <w:pPr>
              <w:jc w:val="both"/>
              <w:rPr>
                <w:color w:val="000000" w:themeColor="text1"/>
                <w:sz w:val="22"/>
                <w:szCs w:val="22"/>
              </w:rPr>
            </w:pPr>
          </w:p>
        </w:tc>
        <w:tc>
          <w:tcPr>
            <w:tcW w:w="1701" w:type="dxa"/>
            <w:vMerge/>
            <w:tcBorders>
              <w:top w:val="single" w:sz="4" w:space="0" w:color="auto"/>
            </w:tcBorders>
          </w:tcPr>
          <w:p w14:paraId="38673933" w14:textId="77777777" w:rsidR="00BA1904" w:rsidRPr="001B5CE5" w:rsidRDefault="00BA1904" w:rsidP="00C773BE">
            <w:pPr>
              <w:jc w:val="both"/>
              <w:rPr>
                <w:color w:val="000000" w:themeColor="text1"/>
                <w:sz w:val="22"/>
                <w:szCs w:val="22"/>
              </w:rPr>
            </w:pPr>
          </w:p>
        </w:tc>
        <w:tc>
          <w:tcPr>
            <w:tcW w:w="1701" w:type="dxa"/>
            <w:vMerge/>
          </w:tcPr>
          <w:p w14:paraId="6B0A237B" w14:textId="77777777" w:rsidR="00BA1904" w:rsidRPr="001B5CE5" w:rsidRDefault="00BA1904" w:rsidP="00C773BE">
            <w:pPr>
              <w:jc w:val="both"/>
              <w:rPr>
                <w:b/>
                <w:bCs/>
                <w:i/>
                <w:iCs/>
                <w:color w:val="000000" w:themeColor="text1"/>
                <w:sz w:val="22"/>
                <w:szCs w:val="22"/>
              </w:rPr>
            </w:pPr>
          </w:p>
        </w:tc>
        <w:tc>
          <w:tcPr>
            <w:tcW w:w="1843" w:type="dxa"/>
            <w:vMerge/>
          </w:tcPr>
          <w:p w14:paraId="7F000A3C" w14:textId="77777777" w:rsidR="00BA1904" w:rsidRPr="001B5CE5" w:rsidRDefault="00BA1904" w:rsidP="00C773BE">
            <w:pPr>
              <w:jc w:val="both"/>
              <w:rPr>
                <w:b/>
                <w:bCs/>
                <w:i/>
                <w:iCs/>
                <w:color w:val="000000" w:themeColor="text1"/>
                <w:sz w:val="22"/>
                <w:szCs w:val="22"/>
              </w:rPr>
            </w:pPr>
          </w:p>
        </w:tc>
        <w:tc>
          <w:tcPr>
            <w:tcW w:w="2552" w:type="dxa"/>
            <w:tcBorders>
              <w:top w:val="single" w:sz="4" w:space="0" w:color="auto"/>
              <w:right w:val="single" w:sz="12" w:space="0" w:color="auto"/>
            </w:tcBorders>
          </w:tcPr>
          <w:p w14:paraId="1F2736DF" w14:textId="77777777" w:rsidR="00BA1904" w:rsidRPr="001B5CE5" w:rsidRDefault="00BA1904" w:rsidP="00C773BE">
            <w:pPr>
              <w:jc w:val="both"/>
              <w:rPr>
                <w:color w:val="000000" w:themeColor="text1"/>
                <w:sz w:val="22"/>
                <w:szCs w:val="22"/>
              </w:rPr>
            </w:pPr>
            <w:r w:rsidRPr="001B5CE5">
              <w:rPr>
                <w:color w:val="000000" w:themeColor="text1"/>
                <w:sz w:val="22"/>
                <w:szCs w:val="22"/>
              </w:rPr>
              <w:t>Ar išlaikytas santykis tarp reklaminio įrenginio ir architektūros fasado/-ų?</w:t>
            </w:r>
          </w:p>
          <w:p w14:paraId="3F959702" w14:textId="0EBEC3FC" w:rsidR="00BA1904" w:rsidRPr="001B5CE5" w:rsidRDefault="00BA1904" w:rsidP="008B5F49">
            <w:pPr>
              <w:jc w:val="both"/>
              <w:rPr>
                <w:color w:val="000000" w:themeColor="text1"/>
                <w:sz w:val="22"/>
                <w:szCs w:val="22"/>
              </w:rPr>
            </w:pPr>
          </w:p>
        </w:tc>
        <w:tc>
          <w:tcPr>
            <w:tcW w:w="2126" w:type="dxa"/>
            <w:tcBorders>
              <w:top w:val="single" w:sz="4" w:space="0" w:color="auto"/>
              <w:left w:val="single" w:sz="12" w:space="0" w:color="auto"/>
            </w:tcBorders>
            <w:shd w:val="clear" w:color="auto" w:fill="92D050"/>
          </w:tcPr>
          <w:p w14:paraId="24B518A7" w14:textId="77777777" w:rsidR="00BA1904" w:rsidRPr="001B5CE5" w:rsidRDefault="00BA1904" w:rsidP="00C773BE">
            <w:pPr>
              <w:jc w:val="both"/>
              <w:rPr>
                <w:color w:val="000000" w:themeColor="text1"/>
                <w:sz w:val="22"/>
                <w:szCs w:val="22"/>
              </w:rPr>
            </w:pPr>
            <w:r w:rsidRPr="001B5CE5">
              <w:rPr>
                <w:color w:val="000000" w:themeColor="text1"/>
                <w:sz w:val="22"/>
                <w:szCs w:val="22"/>
              </w:rPr>
              <w:t>Parinktas tinkamas mastelis ir vieta.</w:t>
            </w:r>
          </w:p>
          <w:p w14:paraId="68CF0144" w14:textId="10DB00C8" w:rsidR="00BA1904" w:rsidRPr="001B5CE5" w:rsidRDefault="00BA1904" w:rsidP="008B5F49">
            <w:pPr>
              <w:jc w:val="both"/>
              <w:rPr>
                <w:color w:val="000000" w:themeColor="text1"/>
                <w:sz w:val="22"/>
                <w:szCs w:val="22"/>
              </w:rPr>
            </w:pPr>
          </w:p>
        </w:tc>
        <w:tc>
          <w:tcPr>
            <w:tcW w:w="2268" w:type="dxa"/>
            <w:tcBorders>
              <w:top w:val="single" w:sz="4" w:space="0" w:color="auto"/>
            </w:tcBorders>
            <w:shd w:val="clear" w:color="auto" w:fill="FFFF00"/>
          </w:tcPr>
          <w:p w14:paraId="0ECCCFA2" w14:textId="2800BC50" w:rsidR="00BA1904" w:rsidRPr="001B5CE5" w:rsidRDefault="00BA1904" w:rsidP="00C773BE">
            <w:pPr>
              <w:jc w:val="both"/>
              <w:rPr>
                <w:color w:val="000000" w:themeColor="text1"/>
                <w:sz w:val="22"/>
                <w:szCs w:val="22"/>
              </w:rPr>
            </w:pPr>
            <w:r w:rsidRPr="001B5CE5">
              <w:rPr>
                <w:color w:val="000000" w:themeColor="text1"/>
                <w:sz w:val="22"/>
                <w:szCs w:val="22"/>
              </w:rPr>
              <w:t>Mastelis tinkamas, tačiau parinkta reklamos mastelis ir vieta darko pastato architektūrinę išraišką.</w:t>
            </w:r>
          </w:p>
          <w:p w14:paraId="687069DD" w14:textId="1AE8C98C" w:rsidR="00BA1904" w:rsidRPr="001B5CE5" w:rsidRDefault="00BA1904" w:rsidP="008B5F49">
            <w:pPr>
              <w:jc w:val="both"/>
              <w:rPr>
                <w:color w:val="000000" w:themeColor="text1"/>
                <w:sz w:val="22"/>
                <w:szCs w:val="22"/>
              </w:rPr>
            </w:pPr>
          </w:p>
        </w:tc>
        <w:tc>
          <w:tcPr>
            <w:tcW w:w="2128" w:type="dxa"/>
            <w:tcBorders>
              <w:top w:val="single" w:sz="4" w:space="0" w:color="auto"/>
            </w:tcBorders>
            <w:shd w:val="clear" w:color="auto" w:fill="DD5B41"/>
          </w:tcPr>
          <w:p w14:paraId="3B9A2D29" w14:textId="39349E34" w:rsidR="00BA1904" w:rsidRPr="001B5CE5" w:rsidRDefault="00BA1904" w:rsidP="00C773BE">
            <w:pPr>
              <w:jc w:val="both"/>
              <w:rPr>
                <w:color w:val="000000" w:themeColor="text1"/>
                <w:sz w:val="22"/>
                <w:szCs w:val="22"/>
              </w:rPr>
            </w:pPr>
            <w:r w:rsidRPr="001B5CE5">
              <w:rPr>
                <w:color w:val="000000" w:themeColor="text1"/>
                <w:sz w:val="22"/>
                <w:szCs w:val="22"/>
              </w:rPr>
              <w:t>Reklama dominuoja savo masteliu; užstoja pastato dalis ir architektūrines detales (langus, vitrinas, duris, kolonas erkerius ir kt...); ardo fasado ritmiką;</w:t>
            </w:r>
          </w:p>
        </w:tc>
      </w:tr>
      <w:tr w:rsidR="001B5CE5" w:rsidRPr="001B5CE5" w14:paraId="179CC1C2" w14:textId="77777777" w:rsidTr="002F78CE">
        <w:trPr>
          <w:trHeight w:val="1395"/>
        </w:trPr>
        <w:tc>
          <w:tcPr>
            <w:tcW w:w="1701" w:type="dxa"/>
            <w:vMerge/>
            <w:tcBorders>
              <w:top w:val="single" w:sz="4" w:space="0" w:color="auto"/>
            </w:tcBorders>
          </w:tcPr>
          <w:p w14:paraId="088F5643" w14:textId="77777777" w:rsidR="00BA1904" w:rsidRPr="001B5CE5" w:rsidRDefault="00BA1904" w:rsidP="00C773BE">
            <w:pPr>
              <w:jc w:val="both"/>
              <w:rPr>
                <w:color w:val="000000" w:themeColor="text1"/>
                <w:sz w:val="22"/>
                <w:szCs w:val="22"/>
              </w:rPr>
            </w:pPr>
          </w:p>
        </w:tc>
        <w:tc>
          <w:tcPr>
            <w:tcW w:w="1701" w:type="dxa"/>
            <w:vMerge/>
            <w:tcBorders>
              <w:top w:val="single" w:sz="4" w:space="0" w:color="auto"/>
            </w:tcBorders>
          </w:tcPr>
          <w:p w14:paraId="7DED0BFF" w14:textId="77777777" w:rsidR="00BA1904" w:rsidRPr="001B5CE5" w:rsidRDefault="00BA1904" w:rsidP="00C773BE">
            <w:pPr>
              <w:jc w:val="both"/>
              <w:rPr>
                <w:color w:val="000000" w:themeColor="text1"/>
                <w:sz w:val="22"/>
                <w:szCs w:val="22"/>
              </w:rPr>
            </w:pPr>
          </w:p>
        </w:tc>
        <w:tc>
          <w:tcPr>
            <w:tcW w:w="1701" w:type="dxa"/>
            <w:vMerge/>
          </w:tcPr>
          <w:p w14:paraId="09F236AB" w14:textId="77777777" w:rsidR="00BA1904" w:rsidRPr="001B5CE5" w:rsidRDefault="00BA1904" w:rsidP="00C773BE">
            <w:pPr>
              <w:jc w:val="both"/>
              <w:rPr>
                <w:b/>
                <w:bCs/>
                <w:i/>
                <w:iCs/>
                <w:color w:val="000000" w:themeColor="text1"/>
                <w:sz w:val="22"/>
                <w:szCs w:val="22"/>
              </w:rPr>
            </w:pPr>
          </w:p>
        </w:tc>
        <w:tc>
          <w:tcPr>
            <w:tcW w:w="1843" w:type="dxa"/>
            <w:vMerge/>
          </w:tcPr>
          <w:p w14:paraId="2C27E982" w14:textId="77777777" w:rsidR="00BA1904" w:rsidRPr="001B5CE5" w:rsidRDefault="00BA1904" w:rsidP="00C773BE">
            <w:pPr>
              <w:jc w:val="both"/>
              <w:rPr>
                <w:b/>
                <w:bCs/>
                <w:i/>
                <w:iCs/>
                <w:color w:val="000000" w:themeColor="text1"/>
                <w:sz w:val="22"/>
                <w:szCs w:val="22"/>
              </w:rPr>
            </w:pPr>
          </w:p>
        </w:tc>
        <w:tc>
          <w:tcPr>
            <w:tcW w:w="2552" w:type="dxa"/>
            <w:tcBorders>
              <w:top w:val="single" w:sz="4" w:space="0" w:color="auto"/>
              <w:right w:val="single" w:sz="12" w:space="0" w:color="auto"/>
            </w:tcBorders>
          </w:tcPr>
          <w:p w14:paraId="1235DA39" w14:textId="1FFB8234" w:rsidR="00BA1904" w:rsidRPr="001B5CE5" w:rsidRDefault="00BA1904" w:rsidP="00C773BE">
            <w:pPr>
              <w:jc w:val="both"/>
              <w:rPr>
                <w:color w:val="000000" w:themeColor="text1"/>
                <w:sz w:val="22"/>
                <w:szCs w:val="22"/>
              </w:rPr>
            </w:pPr>
            <w:r w:rsidRPr="001B5CE5">
              <w:rPr>
                <w:color w:val="000000" w:themeColor="text1"/>
                <w:sz w:val="22"/>
                <w:szCs w:val="22"/>
              </w:rPr>
              <w:t>Ar išorinė reklama atitinka pastato funkciją ir savo forma bei turiniu atitinka vietos kontekstą ir teritorijos funkciją,</w:t>
            </w:r>
          </w:p>
        </w:tc>
        <w:tc>
          <w:tcPr>
            <w:tcW w:w="2126" w:type="dxa"/>
            <w:tcBorders>
              <w:top w:val="single" w:sz="4" w:space="0" w:color="auto"/>
              <w:left w:val="single" w:sz="12" w:space="0" w:color="auto"/>
            </w:tcBorders>
            <w:shd w:val="clear" w:color="auto" w:fill="92D050"/>
          </w:tcPr>
          <w:p w14:paraId="370186D0" w14:textId="483E15E6" w:rsidR="00BA1904" w:rsidRPr="001B5CE5" w:rsidRDefault="00BA1904" w:rsidP="00C773BE">
            <w:pPr>
              <w:jc w:val="both"/>
              <w:rPr>
                <w:color w:val="000000" w:themeColor="text1"/>
                <w:sz w:val="22"/>
                <w:szCs w:val="22"/>
              </w:rPr>
            </w:pPr>
            <w:r w:rsidRPr="001B5CE5">
              <w:rPr>
                <w:color w:val="000000" w:themeColor="text1"/>
                <w:sz w:val="22"/>
                <w:szCs w:val="22"/>
              </w:rPr>
              <w:t>Atitinka</w:t>
            </w:r>
          </w:p>
        </w:tc>
        <w:tc>
          <w:tcPr>
            <w:tcW w:w="2268" w:type="dxa"/>
            <w:tcBorders>
              <w:top w:val="single" w:sz="4" w:space="0" w:color="auto"/>
            </w:tcBorders>
            <w:shd w:val="clear" w:color="auto" w:fill="FFFF00"/>
          </w:tcPr>
          <w:p w14:paraId="509DA5B0" w14:textId="57DED6F1" w:rsidR="00BA1904" w:rsidRPr="001B5CE5" w:rsidRDefault="00BA1904" w:rsidP="00C773BE">
            <w:pPr>
              <w:jc w:val="both"/>
              <w:rPr>
                <w:color w:val="000000" w:themeColor="text1"/>
                <w:sz w:val="22"/>
                <w:szCs w:val="22"/>
              </w:rPr>
            </w:pPr>
            <w:r w:rsidRPr="001B5CE5">
              <w:rPr>
                <w:color w:val="000000" w:themeColor="text1"/>
                <w:sz w:val="22"/>
                <w:szCs w:val="22"/>
              </w:rPr>
              <w:t>Iš dalies atitinka.</w:t>
            </w:r>
          </w:p>
        </w:tc>
        <w:tc>
          <w:tcPr>
            <w:tcW w:w="2128" w:type="dxa"/>
            <w:tcBorders>
              <w:top w:val="single" w:sz="4" w:space="0" w:color="auto"/>
            </w:tcBorders>
            <w:shd w:val="clear" w:color="auto" w:fill="DD5B41"/>
          </w:tcPr>
          <w:p w14:paraId="4AEA3FC2" w14:textId="4A67EFCA" w:rsidR="00BA1904" w:rsidRPr="001B5CE5" w:rsidRDefault="00BA1904" w:rsidP="00C773BE">
            <w:pPr>
              <w:jc w:val="both"/>
              <w:rPr>
                <w:color w:val="000000" w:themeColor="text1"/>
                <w:sz w:val="22"/>
                <w:szCs w:val="22"/>
              </w:rPr>
            </w:pPr>
            <w:r w:rsidRPr="001B5CE5">
              <w:rPr>
                <w:color w:val="000000" w:themeColor="text1"/>
                <w:sz w:val="22"/>
                <w:szCs w:val="22"/>
              </w:rPr>
              <w:t>Neatitinka</w:t>
            </w:r>
          </w:p>
        </w:tc>
      </w:tr>
      <w:tr w:rsidR="001B5CE5" w:rsidRPr="001B5CE5" w14:paraId="0EF67DD6" w14:textId="77777777" w:rsidTr="00C81905">
        <w:tc>
          <w:tcPr>
            <w:tcW w:w="1701" w:type="dxa"/>
            <w:vMerge/>
          </w:tcPr>
          <w:p w14:paraId="73128F99" w14:textId="77777777" w:rsidR="00E63BB6" w:rsidRPr="001B5CE5" w:rsidRDefault="00E63BB6" w:rsidP="00C773BE">
            <w:pPr>
              <w:jc w:val="both"/>
              <w:rPr>
                <w:color w:val="000000" w:themeColor="text1"/>
                <w:sz w:val="22"/>
                <w:szCs w:val="22"/>
              </w:rPr>
            </w:pPr>
          </w:p>
        </w:tc>
        <w:tc>
          <w:tcPr>
            <w:tcW w:w="1701" w:type="dxa"/>
            <w:vMerge/>
          </w:tcPr>
          <w:p w14:paraId="2A1BD89E" w14:textId="77777777" w:rsidR="00E63BB6" w:rsidRPr="001B5CE5" w:rsidRDefault="00E63BB6" w:rsidP="00C773BE">
            <w:pPr>
              <w:jc w:val="both"/>
              <w:rPr>
                <w:color w:val="000000" w:themeColor="text1"/>
                <w:sz w:val="22"/>
                <w:szCs w:val="22"/>
              </w:rPr>
            </w:pPr>
          </w:p>
        </w:tc>
        <w:tc>
          <w:tcPr>
            <w:tcW w:w="1701" w:type="dxa"/>
            <w:vMerge w:val="restart"/>
          </w:tcPr>
          <w:p w14:paraId="0951FEF1"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Reklama sklype</w:t>
            </w:r>
          </w:p>
        </w:tc>
        <w:tc>
          <w:tcPr>
            <w:tcW w:w="1843" w:type="dxa"/>
            <w:vMerge w:val="restart"/>
          </w:tcPr>
          <w:p w14:paraId="29AE195A" w14:textId="77777777" w:rsidR="00E63BB6" w:rsidRPr="001B5CE5" w:rsidRDefault="00E63BB6" w:rsidP="00C773BE">
            <w:pPr>
              <w:jc w:val="both"/>
              <w:rPr>
                <w:b/>
                <w:bCs/>
                <w:iCs/>
                <w:color w:val="000000" w:themeColor="text1"/>
                <w:sz w:val="22"/>
                <w:szCs w:val="22"/>
              </w:rPr>
            </w:pPr>
            <w:r w:rsidRPr="001B5CE5">
              <w:rPr>
                <w:b/>
                <w:bCs/>
                <w:iCs/>
                <w:color w:val="000000" w:themeColor="text1"/>
                <w:sz w:val="22"/>
                <w:szCs w:val="22"/>
              </w:rPr>
              <w:t>Vientisa architektūrinė idėja ir estetika</w:t>
            </w:r>
          </w:p>
        </w:tc>
        <w:tc>
          <w:tcPr>
            <w:tcW w:w="2552" w:type="dxa"/>
            <w:tcBorders>
              <w:right w:val="single" w:sz="12" w:space="0" w:color="auto"/>
            </w:tcBorders>
          </w:tcPr>
          <w:p w14:paraId="170F5535" w14:textId="01EC4F6E" w:rsidR="00E63BB6" w:rsidRPr="001B5CE5" w:rsidRDefault="00E63BB6" w:rsidP="00C773BE">
            <w:pPr>
              <w:jc w:val="both"/>
              <w:rPr>
                <w:color w:val="000000" w:themeColor="text1"/>
                <w:sz w:val="22"/>
                <w:szCs w:val="22"/>
              </w:rPr>
            </w:pPr>
            <w:r w:rsidRPr="001B5CE5">
              <w:rPr>
                <w:color w:val="000000" w:themeColor="text1"/>
                <w:sz w:val="22"/>
                <w:szCs w:val="22"/>
              </w:rPr>
              <w:t>Ar projektuojant reklaminius įrenginius įvertintos gretimybės, ar nedominuoja gamtinės bei urbanistinės aplinkos atžvilgiu.</w:t>
            </w:r>
          </w:p>
        </w:tc>
        <w:tc>
          <w:tcPr>
            <w:tcW w:w="2126" w:type="dxa"/>
            <w:tcBorders>
              <w:left w:val="single" w:sz="12" w:space="0" w:color="auto"/>
            </w:tcBorders>
            <w:shd w:val="clear" w:color="auto" w:fill="92D050"/>
          </w:tcPr>
          <w:p w14:paraId="42449EFB" w14:textId="77777777" w:rsidR="00E63BB6" w:rsidRPr="001B5CE5" w:rsidRDefault="00E63BB6" w:rsidP="00C773BE">
            <w:pPr>
              <w:jc w:val="both"/>
              <w:rPr>
                <w:color w:val="000000" w:themeColor="text1"/>
                <w:sz w:val="22"/>
                <w:szCs w:val="22"/>
              </w:rPr>
            </w:pPr>
            <w:r w:rsidRPr="001B5CE5">
              <w:rPr>
                <w:color w:val="000000" w:themeColor="text1"/>
                <w:sz w:val="22"/>
                <w:szCs w:val="22"/>
              </w:rPr>
              <w:t>Įvertinta.</w:t>
            </w:r>
          </w:p>
          <w:p w14:paraId="5D93DD05" w14:textId="77777777" w:rsidR="00E63BB6" w:rsidRPr="001B5CE5" w:rsidRDefault="00E63BB6" w:rsidP="00C773BE">
            <w:pPr>
              <w:jc w:val="both"/>
              <w:rPr>
                <w:color w:val="000000" w:themeColor="text1"/>
                <w:sz w:val="22"/>
                <w:szCs w:val="22"/>
              </w:rPr>
            </w:pPr>
            <w:r w:rsidRPr="001B5CE5">
              <w:rPr>
                <w:color w:val="000000" w:themeColor="text1"/>
                <w:sz w:val="22"/>
                <w:szCs w:val="22"/>
              </w:rPr>
              <w:t>Nedaro įtakos.</w:t>
            </w:r>
          </w:p>
        </w:tc>
        <w:tc>
          <w:tcPr>
            <w:tcW w:w="2268" w:type="dxa"/>
            <w:shd w:val="clear" w:color="auto" w:fill="FFFF00"/>
          </w:tcPr>
          <w:p w14:paraId="0C9300DB" w14:textId="77777777" w:rsidR="00E63BB6" w:rsidRPr="001B5CE5" w:rsidRDefault="00E63BB6" w:rsidP="00C773BE">
            <w:pPr>
              <w:jc w:val="both"/>
              <w:rPr>
                <w:color w:val="000000" w:themeColor="text1"/>
                <w:sz w:val="22"/>
                <w:szCs w:val="22"/>
              </w:rPr>
            </w:pPr>
            <w:r w:rsidRPr="001B5CE5">
              <w:rPr>
                <w:color w:val="000000" w:themeColor="text1"/>
                <w:sz w:val="22"/>
                <w:szCs w:val="22"/>
              </w:rPr>
              <w:t>Įvertinta.</w:t>
            </w:r>
          </w:p>
          <w:p w14:paraId="7E948495" w14:textId="77777777" w:rsidR="00E63BB6" w:rsidRPr="001B5CE5" w:rsidRDefault="00E63BB6" w:rsidP="00C773BE">
            <w:pPr>
              <w:jc w:val="both"/>
              <w:rPr>
                <w:color w:val="000000" w:themeColor="text1"/>
                <w:sz w:val="22"/>
                <w:szCs w:val="22"/>
              </w:rPr>
            </w:pPr>
            <w:r w:rsidRPr="001B5CE5">
              <w:rPr>
                <w:color w:val="000000" w:themeColor="text1"/>
                <w:sz w:val="22"/>
                <w:szCs w:val="22"/>
              </w:rPr>
              <w:t>Užstoja perspektyvą, tačiau nesukuria vizualinės taršos. Reikalinga pateikti platesnę analizę.</w:t>
            </w:r>
          </w:p>
        </w:tc>
        <w:tc>
          <w:tcPr>
            <w:tcW w:w="2128" w:type="dxa"/>
            <w:shd w:val="clear" w:color="auto" w:fill="DD5B41"/>
          </w:tcPr>
          <w:p w14:paraId="22AF3CB8" w14:textId="77777777" w:rsidR="00E63BB6" w:rsidRPr="001B5CE5" w:rsidRDefault="00E63BB6" w:rsidP="00C773BE">
            <w:pPr>
              <w:jc w:val="both"/>
              <w:rPr>
                <w:color w:val="000000" w:themeColor="text1"/>
                <w:sz w:val="22"/>
                <w:szCs w:val="22"/>
              </w:rPr>
            </w:pPr>
            <w:r w:rsidRPr="001B5CE5">
              <w:rPr>
                <w:color w:val="000000" w:themeColor="text1"/>
                <w:sz w:val="22"/>
                <w:szCs w:val="22"/>
              </w:rPr>
              <w:t>Neįvertinta.</w:t>
            </w:r>
          </w:p>
          <w:p w14:paraId="37B92A99" w14:textId="77777777" w:rsidR="00E63BB6" w:rsidRPr="001B5CE5" w:rsidRDefault="00E63BB6" w:rsidP="00C773BE">
            <w:pPr>
              <w:jc w:val="both"/>
              <w:rPr>
                <w:color w:val="000000" w:themeColor="text1"/>
                <w:sz w:val="22"/>
                <w:szCs w:val="22"/>
              </w:rPr>
            </w:pPr>
            <w:r w:rsidRPr="001B5CE5">
              <w:rPr>
                <w:color w:val="000000" w:themeColor="text1"/>
                <w:sz w:val="22"/>
                <w:szCs w:val="22"/>
              </w:rPr>
              <w:t>Užstoja perspektyvą, dominuoja savo masteliu, neigiamai veikia kraštovaizdį (užstoja</w:t>
            </w:r>
          </w:p>
          <w:p w14:paraId="55A3FB8F" w14:textId="77777777" w:rsidR="00E63BB6" w:rsidRPr="001B5CE5" w:rsidRDefault="00E63BB6" w:rsidP="00C773BE">
            <w:pPr>
              <w:jc w:val="both"/>
              <w:rPr>
                <w:color w:val="000000" w:themeColor="text1"/>
                <w:sz w:val="22"/>
                <w:szCs w:val="22"/>
              </w:rPr>
            </w:pPr>
            <w:r w:rsidRPr="001B5CE5">
              <w:rPr>
                <w:color w:val="000000" w:themeColor="text1"/>
                <w:sz w:val="22"/>
                <w:szCs w:val="22"/>
              </w:rPr>
              <w:t>gamtos ir kultūros vertybių objektus, vandens telkinius, želdynus, dominuoja jų atžvilgiu);</w:t>
            </w:r>
          </w:p>
        </w:tc>
      </w:tr>
      <w:tr w:rsidR="001B5CE5" w:rsidRPr="001B5CE5" w14:paraId="28970222" w14:textId="77777777" w:rsidTr="00C81905">
        <w:tc>
          <w:tcPr>
            <w:tcW w:w="1701" w:type="dxa"/>
            <w:vMerge/>
          </w:tcPr>
          <w:p w14:paraId="214628E6" w14:textId="77777777" w:rsidR="00E63BB6" w:rsidRPr="001B5CE5" w:rsidRDefault="00E63BB6" w:rsidP="00C773BE">
            <w:pPr>
              <w:jc w:val="both"/>
              <w:rPr>
                <w:color w:val="000000" w:themeColor="text1"/>
                <w:sz w:val="22"/>
                <w:szCs w:val="22"/>
              </w:rPr>
            </w:pPr>
          </w:p>
        </w:tc>
        <w:tc>
          <w:tcPr>
            <w:tcW w:w="1701" w:type="dxa"/>
            <w:vMerge/>
          </w:tcPr>
          <w:p w14:paraId="1B9BD533" w14:textId="77777777" w:rsidR="00E63BB6" w:rsidRPr="001B5CE5" w:rsidRDefault="00E63BB6" w:rsidP="00C773BE">
            <w:pPr>
              <w:jc w:val="both"/>
              <w:rPr>
                <w:color w:val="000000" w:themeColor="text1"/>
                <w:sz w:val="22"/>
                <w:szCs w:val="22"/>
              </w:rPr>
            </w:pPr>
          </w:p>
        </w:tc>
        <w:tc>
          <w:tcPr>
            <w:tcW w:w="1701" w:type="dxa"/>
            <w:vMerge/>
          </w:tcPr>
          <w:p w14:paraId="444ED09B" w14:textId="77777777" w:rsidR="00E63BB6" w:rsidRPr="001B5CE5" w:rsidRDefault="00E63BB6" w:rsidP="00C773BE">
            <w:pPr>
              <w:jc w:val="both"/>
              <w:rPr>
                <w:color w:val="000000" w:themeColor="text1"/>
                <w:sz w:val="22"/>
                <w:szCs w:val="22"/>
              </w:rPr>
            </w:pPr>
          </w:p>
        </w:tc>
        <w:tc>
          <w:tcPr>
            <w:tcW w:w="1843" w:type="dxa"/>
            <w:vMerge/>
          </w:tcPr>
          <w:p w14:paraId="1EA5A44D" w14:textId="77777777" w:rsidR="00E63BB6" w:rsidRPr="001B5CE5" w:rsidRDefault="00E63BB6" w:rsidP="00C773BE">
            <w:pPr>
              <w:jc w:val="both"/>
              <w:rPr>
                <w:color w:val="000000" w:themeColor="text1"/>
                <w:sz w:val="22"/>
                <w:szCs w:val="22"/>
              </w:rPr>
            </w:pPr>
          </w:p>
        </w:tc>
        <w:tc>
          <w:tcPr>
            <w:tcW w:w="2552" w:type="dxa"/>
            <w:tcBorders>
              <w:right w:val="single" w:sz="12" w:space="0" w:color="auto"/>
            </w:tcBorders>
          </w:tcPr>
          <w:p w14:paraId="539CD738" w14:textId="77777777" w:rsidR="00E63BB6" w:rsidRPr="001B5CE5" w:rsidRDefault="00E63BB6" w:rsidP="00C773BE">
            <w:pPr>
              <w:jc w:val="both"/>
              <w:rPr>
                <w:color w:val="000000" w:themeColor="text1"/>
                <w:sz w:val="22"/>
                <w:szCs w:val="22"/>
              </w:rPr>
            </w:pPr>
            <w:r w:rsidRPr="001B5CE5">
              <w:rPr>
                <w:color w:val="000000" w:themeColor="text1"/>
                <w:sz w:val="22"/>
                <w:szCs w:val="22"/>
              </w:rPr>
              <w:t>Ar vienoje zonoje/teritorijoje numatant įrengti daugiau nei 2 reklaminius įrenginius (komercines</w:t>
            </w:r>
          </w:p>
          <w:p w14:paraId="7191C0BF" w14:textId="68CC857B" w:rsidR="00E63BB6" w:rsidRPr="001B5CE5" w:rsidRDefault="00E63BB6" w:rsidP="00C773BE">
            <w:pPr>
              <w:jc w:val="both"/>
              <w:rPr>
                <w:color w:val="000000" w:themeColor="text1"/>
                <w:sz w:val="22"/>
                <w:szCs w:val="22"/>
              </w:rPr>
            </w:pPr>
            <w:r w:rsidRPr="001B5CE5">
              <w:rPr>
                <w:color w:val="000000" w:themeColor="text1"/>
                <w:sz w:val="22"/>
                <w:szCs w:val="22"/>
              </w:rPr>
              <w:t>nuorodas) projektuojama viena kolektyvinė nuoroda?</w:t>
            </w:r>
          </w:p>
        </w:tc>
        <w:tc>
          <w:tcPr>
            <w:tcW w:w="2126" w:type="dxa"/>
            <w:tcBorders>
              <w:left w:val="single" w:sz="12" w:space="0" w:color="auto"/>
            </w:tcBorders>
            <w:shd w:val="clear" w:color="auto" w:fill="92D050"/>
          </w:tcPr>
          <w:p w14:paraId="7F9C4A75" w14:textId="77777777" w:rsidR="00E63BB6" w:rsidRPr="001B5CE5" w:rsidRDefault="00E63BB6" w:rsidP="00C773BE">
            <w:pPr>
              <w:jc w:val="both"/>
              <w:rPr>
                <w:color w:val="000000" w:themeColor="text1"/>
                <w:sz w:val="22"/>
                <w:szCs w:val="22"/>
              </w:rPr>
            </w:pPr>
            <w:r w:rsidRPr="001B5CE5">
              <w:rPr>
                <w:color w:val="000000" w:themeColor="text1"/>
                <w:sz w:val="22"/>
                <w:szCs w:val="22"/>
              </w:rPr>
              <w:t>Įrengiama kolektyvinė nuoroda.</w:t>
            </w:r>
          </w:p>
        </w:tc>
        <w:tc>
          <w:tcPr>
            <w:tcW w:w="2268" w:type="dxa"/>
            <w:shd w:val="clear" w:color="auto" w:fill="FFFF00"/>
          </w:tcPr>
          <w:p w14:paraId="29E15A13" w14:textId="77777777" w:rsidR="00E63BB6" w:rsidRPr="001B5CE5" w:rsidRDefault="00E63BB6" w:rsidP="00C773BE">
            <w:pPr>
              <w:jc w:val="both"/>
              <w:rPr>
                <w:color w:val="000000" w:themeColor="text1"/>
                <w:sz w:val="22"/>
                <w:szCs w:val="22"/>
              </w:rPr>
            </w:pPr>
            <w:r w:rsidRPr="001B5CE5">
              <w:rPr>
                <w:color w:val="000000" w:themeColor="text1"/>
                <w:sz w:val="22"/>
                <w:szCs w:val="22"/>
              </w:rPr>
              <w:t>Planuojama kolektyvinė nuoroda.</w:t>
            </w:r>
          </w:p>
        </w:tc>
        <w:tc>
          <w:tcPr>
            <w:tcW w:w="2128" w:type="dxa"/>
            <w:shd w:val="clear" w:color="auto" w:fill="DD5B41"/>
          </w:tcPr>
          <w:p w14:paraId="45495036" w14:textId="77777777" w:rsidR="00E63BB6" w:rsidRPr="001B5CE5" w:rsidRDefault="00E63BB6" w:rsidP="00C773BE">
            <w:pPr>
              <w:jc w:val="both"/>
              <w:rPr>
                <w:color w:val="000000" w:themeColor="text1"/>
                <w:sz w:val="22"/>
                <w:szCs w:val="22"/>
              </w:rPr>
            </w:pPr>
            <w:r w:rsidRPr="001B5CE5">
              <w:rPr>
                <w:color w:val="000000" w:themeColor="text1"/>
                <w:sz w:val="22"/>
                <w:szCs w:val="22"/>
              </w:rPr>
              <w:t>Reklaminiai įrenginiai įrengiami atskirai stovintys, neformuojant kolektyvinės nuorodos. Formuojama vizualinė tarša.</w:t>
            </w:r>
          </w:p>
        </w:tc>
      </w:tr>
    </w:tbl>
    <w:p w14:paraId="3CA6EAD8" w14:textId="77777777" w:rsidR="00482B48" w:rsidRPr="001B5CE5" w:rsidRDefault="00482B48" w:rsidP="00C773BE">
      <w:pPr>
        <w:tabs>
          <w:tab w:val="left" w:pos="2618"/>
        </w:tabs>
        <w:jc w:val="both"/>
        <w:rPr>
          <w:color w:val="000000" w:themeColor="text1"/>
          <w:sz w:val="22"/>
          <w:szCs w:val="22"/>
        </w:rPr>
      </w:pPr>
    </w:p>
    <w:p w14:paraId="67617CB5" w14:textId="77777777" w:rsidR="007C308C" w:rsidRPr="001B5CE5" w:rsidRDefault="007C308C" w:rsidP="008B5F49">
      <w:pPr>
        <w:pStyle w:val="Default"/>
        <w:jc w:val="center"/>
        <w:rPr>
          <w:rFonts w:ascii="Times New Roman" w:hAnsi="Times New Roman" w:cs="Times New Roman"/>
          <w:color w:val="000000" w:themeColor="text1"/>
        </w:rPr>
      </w:pPr>
      <w:r w:rsidRPr="001B5CE5">
        <w:rPr>
          <w:rFonts w:ascii="Times New Roman" w:hAnsi="Times New Roman" w:cs="Times New Roman"/>
          <w:b/>
          <w:bCs/>
          <w:color w:val="000000" w:themeColor="text1"/>
        </w:rPr>
        <w:t>III SKYRIUS</w:t>
      </w:r>
    </w:p>
    <w:p w14:paraId="21FA249E" w14:textId="77777777" w:rsidR="007C308C" w:rsidRPr="001B5CE5" w:rsidRDefault="007C308C" w:rsidP="008B5F49">
      <w:pPr>
        <w:pStyle w:val="Default"/>
        <w:jc w:val="center"/>
        <w:rPr>
          <w:rFonts w:ascii="Times New Roman" w:hAnsi="Times New Roman" w:cs="Times New Roman"/>
          <w:b/>
          <w:bCs/>
          <w:color w:val="000000" w:themeColor="text1"/>
        </w:rPr>
      </w:pPr>
      <w:r w:rsidRPr="001B5CE5">
        <w:rPr>
          <w:rFonts w:ascii="Times New Roman" w:hAnsi="Times New Roman" w:cs="Times New Roman"/>
          <w:b/>
          <w:bCs/>
          <w:color w:val="000000" w:themeColor="text1"/>
        </w:rPr>
        <w:t>BAIGIAMOSIOS NUOSTATOS</w:t>
      </w:r>
    </w:p>
    <w:p w14:paraId="145B745A" w14:textId="77777777" w:rsidR="007C308C" w:rsidRPr="001B5CE5" w:rsidRDefault="007C308C" w:rsidP="008B5F49">
      <w:pPr>
        <w:tabs>
          <w:tab w:val="left" w:pos="2618"/>
        </w:tabs>
        <w:jc w:val="both"/>
        <w:rPr>
          <w:color w:val="000000" w:themeColor="text1"/>
          <w:szCs w:val="24"/>
        </w:rPr>
      </w:pPr>
    </w:p>
    <w:p w14:paraId="138B67F5" w14:textId="61A53422"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 xml:space="preserve">12. Vertinant konkretų objektą, sprendimą dėl kriterijų vertinimo aspektų ir siūlomų klausimų šiems aspektams įvertinti sąrašo papildymo ir (ar) patikslinimo priima architektūros kokybės vertintojai. </w:t>
      </w:r>
    </w:p>
    <w:p w14:paraId="661FCB83" w14:textId="19CDEC13"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 xml:space="preserve">13. Galutinis rezultatas turi būti motyvuotai pagrįstas (t. y. vertinimai gali būti grindžiami mokslinėmis doktrinomis, teisės aktų, normų reikalavimais, teritorijų planavimo dokumentų sprendiniais, kitais šias sritis nagrinėjančiais dokumentais (studijomis, moksliniais tyrimais, architektūros mokslo teorijomis ir kt.): </w:t>
      </w:r>
    </w:p>
    <w:p w14:paraId="6CCF528E" w14:textId="0BE641B7"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13.1. Visus nagrinėjamus kriterijus įvertinus žalia spalva – projektui teikiama teigiama išvada ir pritarimas. Tai reiškia, kad visi kriterijai atitinka keliamus reikalavimus.</w:t>
      </w:r>
      <w:r w:rsidRPr="001B5CE5">
        <w:rPr>
          <w:color w:val="000000" w:themeColor="text1"/>
          <w:szCs w:val="24"/>
        </w:rPr>
        <w:tab/>
      </w:r>
    </w:p>
    <w:p w14:paraId="689EF5FD" w14:textId="1B73AE6C"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13.2. Bent vienas kriterijaus klausimas įvertintas geltona spalva – projektui nepritariama, tačiau siūloma pateikti papildomą informaciją, kuri leistų spręsti identifikuotas problemas. Šiuo atveju akcentuojamas atviras dialogas su projektuotojais ir galimų sprendimų pagrindimas.</w:t>
      </w:r>
    </w:p>
    <w:p w14:paraId="354FD409" w14:textId="3FF72DC4"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13.3. Bent vienas kriterijaus klausimas įvertintas raudona spalva – projektui nepritariama, kadangi identifikuoti esminiai neatitikimai reikalavimams. Siūloma pateikti alternatyvius sprendinius arba iš esmės keisti esamą projektą.</w:t>
      </w:r>
    </w:p>
    <w:p w14:paraId="5286310A" w14:textId="08A38B74" w:rsidR="007C308C" w:rsidRPr="001B5CE5" w:rsidRDefault="007C308C" w:rsidP="008B5F49">
      <w:pPr>
        <w:tabs>
          <w:tab w:val="left" w:pos="426"/>
        </w:tabs>
        <w:ind w:firstLine="851"/>
        <w:jc w:val="both"/>
        <w:rPr>
          <w:color w:val="000000" w:themeColor="text1"/>
          <w:szCs w:val="24"/>
        </w:rPr>
      </w:pPr>
      <w:r w:rsidRPr="001B5CE5">
        <w:rPr>
          <w:color w:val="000000" w:themeColor="text1"/>
          <w:szCs w:val="24"/>
        </w:rPr>
        <w:t>14. Aiškiai apibrėžti kriterijai ir motyvuoti sprendimai leidžia priimti skaidrius ir pagrįstus vertinimo rezultatus. Vertinimo gairės ne tik padeda geriau įvertinti projektų kokybę, bet ir skatina dialogą bei bendradarbiavimą tarp visų suinteresuotų šalių, užtikrinant, kad galutiniai sprendimai atitiktų tiek teisės, tiek architektūros principus.</w:t>
      </w:r>
    </w:p>
    <w:p w14:paraId="7EC8CEB8" w14:textId="77777777" w:rsidR="00E81098" w:rsidRPr="001B5CE5" w:rsidRDefault="00E81098" w:rsidP="00C773BE">
      <w:pPr>
        <w:rPr>
          <w:color w:val="000000" w:themeColor="text1"/>
          <w:szCs w:val="24"/>
        </w:rPr>
      </w:pPr>
    </w:p>
    <w:sectPr w:rsidR="00E81098" w:rsidRPr="001B5CE5" w:rsidSect="008B5F49">
      <w:headerReference w:type="default" r:id="rId12"/>
      <w:footerReference w:type="default" r:id="rId13"/>
      <w:footerReference w:type="first" r:id="rId14"/>
      <w:pgSz w:w="16838" w:h="11906" w:orient="landscape" w:code="9"/>
      <w:pgMar w:top="1134" w:right="567" w:bottom="1134" w:left="1134" w:header="567" w:footer="567" w:gutter="0"/>
      <w:pgNumType w:start="3"/>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14C2" w14:textId="77777777" w:rsidR="005E0CDF" w:rsidRDefault="005E0CDF">
      <w:r>
        <w:separator/>
      </w:r>
    </w:p>
  </w:endnote>
  <w:endnote w:type="continuationSeparator" w:id="0">
    <w:p w14:paraId="3EB225E0" w14:textId="77777777" w:rsidR="005E0CDF" w:rsidRDefault="005E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2E60" w14:textId="77777777" w:rsidR="00E37F7F" w:rsidRDefault="00E37F7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331" w14:textId="53A2EC9A" w:rsidR="00C773BE" w:rsidRDefault="00C773BE">
    <w:pPr>
      <w:pStyle w:val="Porat"/>
      <w:jc w:val="center"/>
    </w:pPr>
  </w:p>
  <w:p w14:paraId="509FD890" w14:textId="77777777" w:rsidR="00E37F7F" w:rsidRDefault="00E37F7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634A" w14:textId="6ECD5623" w:rsidR="00C773BE" w:rsidRDefault="00C773BE">
    <w:pPr>
      <w:pStyle w:val="Porat"/>
      <w:jc w:val="center"/>
    </w:pPr>
  </w:p>
  <w:p w14:paraId="39586835" w14:textId="77777777" w:rsidR="00E37F7F" w:rsidRDefault="00E37F7F">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334732"/>
      <w:docPartObj>
        <w:docPartGallery w:val="Page Numbers (Bottom of Page)"/>
        <w:docPartUnique/>
      </w:docPartObj>
    </w:sdtPr>
    <w:sdtEndPr>
      <w:rPr>
        <w:rFonts w:ascii="Times New Roman" w:hAnsi="Times New Roman"/>
        <w:sz w:val="24"/>
        <w:szCs w:val="24"/>
      </w:rPr>
    </w:sdtEndPr>
    <w:sdtContent>
      <w:p w14:paraId="138D9B22" w14:textId="7EA32EFC" w:rsidR="00C773BE" w:rsidRPr="00C773BE" w:rsidRDefault="00C773BE" w:rsidP="00C773BE">
        <w:pPr>
          <w:pStyle w:val="Porat"/>
          <w:jc w:val="center"/>
          <w:rPr>
            <w:rFonts w:ascii="Times New Roman" w:hAnsi="Times New Roman"/>
            <w:sz w:val="24"/>
            <w:szCs w:val="24"/>
          </w:rPr>
        </w:pPr>
        <w:r w:rsidRPr="00C773BE">
          <w:rPr>
            <w:rFonts w:ascii="Times New Roman" w:hAnsi="Times New Roman"/>
            <w:sz w:val="24"/>
            <w:szCs w:val="24"/>
          </w:rPr>
          <w:fldChar w:fldCharType="begin"/>
        </w:r>
        <w:r w:rsidRPr="00C773BE">
          <w:rPr>
            <w:rFonts w:ascii="Times New Roman" w:hAnsi="Times New Roman"/>
            <w:sz w:val="24"/>
            <w:szCs w:val="24"/>
          </w:rPr>
          <w:instrText>PAGE   \* MERGEFORMAT</w:instrText>
        </w:r>
        <w:r w:rsidRPr="00C773BE">
          <w:rPr>
            <w:rFonts w:ascii="Times New Roman" w:hAnsi="Times New Roman"/>
            <w:sz w:val="24"/>
            <w:szCs w:val="24"/>
          </w:rPr>
          <w:fldChar w:fldCharType="separate"/>
        </w:r>
        <w:r w:rsidRPr="00C773BE">
          <w:rPr>
            <w:rFonts w:ascii="Times New Roman" w:hAnsi="Times New Roman"/>
            <w:sz w:val="24"/>
            <w:szCs w:val="24"/>
            <w:lang w:val="lt-LT"/>
          </w:rPr>
          <w:t>2</w:t>
        </w:r>
        <w:r w:rsidRPr="00C773BE">
          <w:rPr>
            <w:rFonts w:ascii="Times New Roman" w:hAnsi="Times New Roman"/>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66BC" w14:textId="7097683C" w:rsidR="00C773BE" w:rsidRDefault="00C773BE">
    <w:pPr>
      <w:pStyle w:val="Porat"/>
      <w:jc w:val="center"/>
    </w:pPr>
  </w:p>
  <w:p w14:paraId="23C199D6" w14:textId="77777777" w:rsidR="00C773BE" w:rsidRDefault="00C773B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ED3A" w14:textId="77777777" w:rsidR="005E0CDF" w:rsidRDefault="005E0CDF">
      <w:r>
        <w:separator/>
      </w:r>
    </w:p>
  </w:footnote>
  <w:footnote w:type="continuationSeparator" w:id="0">
    <w:p w14:paraId="55AD5A2D" w14:textId="77777777" w:rsidR="005E0CDF" w:rsidRDefault="005E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9159" w14:textId="77777777" w:rsidR="00E37F7F" w:rsidRDefault="00A2392E">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w:t>
    </w:r>
    <w:r>
      <w:rPr>
        <w:lang w:eastAsia="lt-LT"/>
      </w:rPr>
      <w:fldChar w:fldCharType="end"/>
    </w:r>
  </w:p>
  <w:p w14:paraId="54BAFBE4" w14:textId="77777777" w:rsidR="00E37F7F" w:rsidRDefault="00E37F7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4798" w14:textId="5339AB06" w:rsidR="00E37F7F" w:rsidRPr="00C773BE" w:rsidRDefault="00A2392E">
    <w:pPr>
      <w:framePr w:wrap="auto" w:vAnchor="text" w:hAnchor="margin" w:xAlign="center" w:y="1"/>
      <w:tabs>
        <w:tab w:val="center" w:pos="4153"/>
        <w:tab w:val="right" w:pos="8306"/>
      </w:tabs>
      <w:rPr>
        <w:szCs w:val="24"/>
        <w:lang w:eastAsia="lt-LT"/>
      </w:rPr>
    </w:pPr>
    <w:r w:rsidRPr="00C773BE">
      <w:rPr>
        <w:szCs w:val="24"/>
        <w:lang w:eastAsia="lt-LT"/>
      </w:rPr>
      <w:fldChar w:fldCharType="begin"/>
    </w:r>
    <w:r w:rsidRPr="00C773BE">
      <w:rPr>
        <w:szCs w:val="24"/>
        <w:lang w:eastAsia="lt-LT"/>
      </w:rPr>
      <w:instrText xml:space="preserve">PAGE  </w:instrText>
    </w:r>
    <w:r w:rsidRPr="00C773BE">
      <w:rPr>
        <w:szCs w:val="24"/>
        <w:lang w:eastAsia="lt-LT"/>
      </w:rPr>
      <w:fldChar w:fldCharType="separate"/>
    </w:r>
    <w:r w:rsidR="00AA31FA" w:rsidRPr="00C773BE">
      <w:rPr>
        <w:noProof/>
        <w:szCs w:val="24"/>
        <w:lang w:eastAsia="lt-LT"/>
      </w:rPr>
      <w:t>2</w:t>
    </w:r>
    <w:r w:rsidRPr="00C773BE">
      <w:rPr>
        <w:szCs w:val="24"/>
        <w:lang w:eastAsia="lt-LT"/>
      </w:rPr>
      <w:fldChar w:fldCharType="end"/>
    </w:r>
  </w:p>
  <w:p w14:paraId="1E1A6099" w14:textId="77777777" w:rsidR="00E37F7F" w:rsidRDefault="00E37F7F">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0CCB" w14:textId="7AB564BF" w:rsidR="00C773BE" w:rsidRPr="00C773BE" w:rsidRDefault="00C773BE">
    <w:pPr>
      <w:framePr w:wrap="auto" w:vAnchor="text" w:hAnchor="margin" w:xAlign="center" w:y="1"/>
      <w:tabs>
        <w:tab w:val="center" w:pos="4153"/>
        <w:tab w:val="right" w:pos="8306"/>
      </w:tabs>
      <w:rPr>
        <w:szCs w:val="24"/>
        <w:lang w:eastAsia="lt-LT"/>
      </w:rPr>
    </w:pPr>
  </w:p>
  <w:p w14:paraId="0D75C93A" w14:textId="77777777" w:rsidR="00C773BE" w:rsidRDefault="00C773B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543C"/>
    <w:multiLevelType w:val="multilevel"/>
    <w:tmpl w:val="75C2F93E"/>
    <w:lvl w:ilvl="0">
      <w:start w:val="7"/>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AA764AD"/>
    <w:multiLevelType w:val="multilevel"/>
    <w:tmpl w:val="2C5E70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2413675">
    <w:abstractNumId w:val="0"/>
  </w:num>
  <w:num w:numId="2" w16cid:durableId="124480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8C"/>
    <w:rsid w:val="00033BC6"/>
    <w:rsid w:val="000732C9"/>
    <w:rsid w:val="0007396F"/>
    <w:rsid w:val="00090FFD"/>
    <w:rsid w:val="000A0C03"/>
    <w:rsid w:val="000A73F2"/>
    <w:rsid w:val="000D06AA"/>
    <w:rsid w:val="001113A5"/>
    <w:rsid w:val="00113573"/>
    <w:rsid w:val="00115306"/>
    <w:rsid w:val="00116D66"/>
    <w:rsid w:val="001550D8"/>
    <w:rsid w:val="001B3E2F"/>
    <w:rsid w:val="001B5CE5"/>
    <w:rsid w:val="0020362D"/>
    <w:rsid w:val="00205E93"/>
    <w:rsid w:val="002C4393"/>
    <w:rsid w:val="002F78CE"/>
    <w:rsid w:val="00306581"/>
    <w:rsid w:val="00314B26"/>
    <w:rsid w:val="00336855"/>
    <w:rsid w:val="00367C65"/>
    <w:rsid w:val="003758B3"/>
    <w:rsid w:val="003D68AF"/>
    <w:rsid w:val="003F7EB1"/>
    <w:rsid w:val="00403313"/>
    <w:rsid w:val="00482B48"/>
    <w:rsid w:val="004A2BE0"/>
    <w:rsid w:val="004C5DAD"/>
    <w:rsid w:val="0053008A"/>
    <w:rsid w:val="005B1777"/>
    <w:rsid w:val="005D2333"/>
    <w:rsid w:val="005E0CDF"/>
    <w:rsid w:val="005E5B40"/>
    <w:rsid w:val="005E5F50"/>
    <w:rsid w:val="005F7033"/>
    <w:rsid w:val="0061336A"/>
    <w:rsid w:val="00614BD5"/>
    <w:rsid w:val="00684B0C"/>
    <w:rsid w:val="006C660D"/>
    <w:rsid w:val="006D776A"/>
    <w:rsid w:val="006D7C20"/>
    <w:rsid w:val="006E72DC"/>
    <w:rsid w:val="006F5162"/>
    <w:rsid w:val="00706A55"/>
    <w:rsid w:val="00716AF1"/>
    <w:rsid w:val="00740C95"/>
    <w:rsid w:val="0078783E"/>
    <w:rsid w:val="007C308C"/>
    <w:rsid w:val="007D244E"/>
    <w:rsid w:val="007D3917"/>
    <w:rsid w:val="007E70CF"/>
    <w:rsid w:val="00830D5E"/>
    <w:rsid w:val="0087028F"/>
    <w:rsid w:val="0088364B"/>
    <w:rsid w:val="008920D7"/>
    <w:rsid w:val="008B5F49"/>
    <w:rsid w:val="008D2C13"/>
    <w:rsid w:val="0092244A"/>
    <w:rsid w:val="009264D8"/>
    <w:rsid w:val="009702C4"/>
    <w:rsid w:val="00984362"/>
    <w:rsid w:val="009F0B3C"/>
    <w:rsid w:val="00A2392E"/>
    <w:rsid w:val="00A3488B"/>
    <w:rsid w:val="00A60EDB"/>
    <w:rsid w:val="00A7747A"/>
    <w:rsid w:val="00A7790F"/>
    <w:rsid w:val="00A77A8B"/>
    <w:rsid w:val="00A96B55"/>
    <w:rsid w:val="00AA31FA"/>
    <w:rsid w:val="00AA5845"/>
    <w:rsid w:val="00AB7449"/>
    <w:rsid w:val="00B806C0"/>
    <w:rsid w:val="00BA1904"/>
    <w:rsid w:val="00BF6A3C"/>
    <w:rsid w:val="00C31762"/>
    <w:rsid w:val="00C74464"/>
    <w:rsid w:val="00C773BE"/>
    <w:rsid w:val="00C81905"/>
    <w:rsid w:val="00CA1A40"/>
    <w:rsid w:val="00CB4CB5"/>
    <w:rsid w:val="00CC7A1C"/>
    <w:rsid w:val="00D02BD2"/>
    <w:rsid w:val="00D031D1"/>
    <w:rsid w:val="00D033AF"/>
    <w:rsid w:val="00D04DDA"/>
    <w:rsid w:val="00D1101A"/>
    <w:rsid w:val="00D27D84"/>
    <w:rsid w:val="00D51593"/>
    <w:rsid w:val="00D67520"/>
    <w:rsid w:val="00D8186C"/>
    <w:rsid w:val="00DA212D"/>
    <w:rsid w:val="00DA31FF"/>
    <w:rsid w:val="00E062A9"/>
    <w:rsid w:val="00E37F7F"/>
    <w:rsid w:val="00E44D7E"/>
    <w:rsid w:val="00E63BB6"/>
    <w:rsid w:val="00E662D2"/>
    <w:rsid w:val="00E81098"/>
    <w:rsid w:val="00E84A72"/>
    <w:rsid w:val="00E97FED"/>
    <w:rsid w:val="00ED069B"/>
    <w:rsid w:val="00ED4A1D"/>
    <w:rsid w:val="00ED6DA7"/>
    <w:rsid w:val="00EE3454"/>
    <w:rsid w:val="00EF3279"/>
    <w:rsid w:val="00F25F25"/>
    <w:rsid w:val="00F50941"/>
    <w:rsid w:val="00F61C21"/>
    <w:rsid w:val="00F65E7F"/>
    <w:rsid w:val="00F94033"/>
    <w:rsid w:val="00FB0D72"/>
    <w:rsid w:val="00FD6E36"/>
    <w:rsid w:val="00FE0BCD"/>
    <w:rsid w:val="00FE64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E0F1"/>
  <w15:chartTrackingRefBased/>
  <w15:docId w15:val="{1DE21B5E-7C57-4FF6-8B08-F3726E2A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308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308C"/>
    <w:pPr>
      <w:tabs>
        <w:tab w:val="center" w:pos="4819"/>
        <w:tab w:val="right" w:pos="9638"/>
      </w:tabs>
    </w:pPr>
  </w:style>
  <w:style w:type="character" w:customStyle="1" w:styleId="AntratsDiagrama">
    <w:name w:val="Antraštės Diagrama"/>
    <w:basedOn w:val="Numatytasispastraiposriftas"/>
    <w:link w:val="Antrats"/>
    <w:uiPriority w:val="99"/>
    <w:rsid w:val="007C308C"/>
    <w:rPr>
      <w:rFonts w:ascii="Times New Roman" w:eastAsia="Times New Roman" w:hAnsi="Times New Roman" w:cs="Times New Roman"/>
      <w:sz w:val="24"/>
      <w:szCs w:val="20"/>
    </w:rPr>
  </w:style>
  <w:style w:type="character" w:styleId="Hipersaitas">
    <w:name w:val="Hyperlink"/>
    <w:basedOn w:val="Numatytasispastraiposriftas"/>
    <w:unhideWhenUsed/>
    <w:rsid w:val="007C308C"/>
    <w:rPr>
      <w:color w:val="0563C1" w:themeColor="hyperlink"/>
      <w:u w:val="single"/>
    </w:rPr>
  </w:style>
  <w:style w:type="paragraph" w:styleId="Sraopastraipa">
    <w:name w:val="List Paragraph"/>
    <w:basedOn w:val="prastasis"/>
    <w:rsid w:val="007C308C"/>
    <w:pPr>
      <w:ind w:left="720"/>
      <w:contextualSpacing/>
    </w:pPr>
  </w:style>
  <w:style w:type="table" w:styleId="Lentelstinklelis">
    <w:name w:val="Table Grid"/>
    <w:basedOn w:val="prastojilentel"/>
    <w:uiPriority w:val="39"/>
    <w:rsid w:val="007C30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08C"/>
    <w:pPr>
      <w:autoSpaceDE w:val="0"/>
      <w:autoSpaceDN w:val="0"/>
      <w:adjustRightInd w:val="0"/>
      <w:spacing w:after="0" w:line="240" w:lineRule="auto"/>
    </w:pPr>
    <w:rPr>
      <w:rFonts w:ascii="Aptos" w:eastAsia="Times New Roman" w:hAnsi="Aptos" w:cs="Aptos"/>
      <w:color w:val="000000"/>
      <w:sz w:val="24"/>
      <w:szCs w:val="24"/>
    </w:rPr>
  </w:style>
  <w:style w:type="character" w:styleId="Komentaronuoroda">
    <w:name w:val="annotation reference"/>
    <w:basedOn w:val="Numatytasispastraiposriftas"/>
    <w:uiPriority w:val="99"/>
    <w:semiHidden/>
    <w:unhideWhenUsed/>
    <w:rsid w:val="007C308C"/>
    <w:rPr>
      <w:sz w:val="16"/>
      <w:szCs w:val="16"/>
    </w:rPr>
  </w:style>
  <w:style w:type="paragraph" w:styleId="Komentarotekstas">
    <w:name w:val="annotation text"/>
    <w:basedOn w:val="prastasis"/>
    <w:link w:val="KomentarotekstasDiagrama"/>
    <w:uiPriority w:val="99"/>
    <w:semiHidden/>
    <w:unhideWhenUsed/>
    <w:rsid w:val="007C308C"/>
    <w:rPr>
      <w:sz w:val="20"/>
    </w:rPr>
  </w:style>
  <w:style w:type="character" w:customStyle="1" w:styleId="KomentarotekstasDiagrama">
    <w:name w:val="Komentaro tekstas Diagrama"/>
    <w:basedOn w:val="Numatytasispastraiposriftas"/>
    <w:link w:val="Komentarotekstas"/>
    <w:uiPriority w:val="99"/>
    <w:semiHidden/>
    <w:rsid w:val="007C308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16A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6AF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716AF1"/>
    <w:rPr>
      <w:b/>
      <w:bCs/>
    </w:rPr>
  </w:style>
  <w:style w:type="character" w:customStyle="1" w:styleId="KomentarotemaDiagrama">
    <w:name w:val="Komentaro tema Diagrama"/>
    <w:basedOn w:val="KomentarotekstasDiagrama"/>
    <w:link w:val="Komentarotema"/>
    <w:uiPriority w:val="99"/>
    <w:semiHidden/>
    <w:rsid w:val="00716AF1"/>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773B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C773BE"/>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3557</Words>
  <Characters>20278</Characters>
  <Application>Microsoft Office Word</Application>
  <DocSecurity>0</DocSecurity>
  <Lines>168</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Svajūnas Bradūnas</dc:creator>
  <cp:keywords/>
  <dc:description/>
  <cp:lastModifiedBy>Rita Kasparavičiūtė</cp:lastModifiedBy>
  <cp:revision>2</cp:revision>
  <dcterms:created xsi:type="dcterms:W3CDTF">2026-04-15T07:27:00Z</dcterms:created>
  <dcterms:modified xsi:type="dcterms:W3CDTF">2026-04-15T07:27:00Z</dcterms:modified>
</cp:coreProperties>
</file>