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0FF3" w14:textId="7DD34518" w:rsidR="00CA207D" w:rsidRPr="00B17A25" w:rsidRDefault="00CA207D" w:rsidP="00DB0342">
      <w:pPr>
        <w:jc w:val="center"/>
        <w:rPr>
          <w:b/>
          <w:bCs/>
        </w:rPr>
      </w:pPr>
      <w:r w:rsidRPr="00B17A25">
        <w:rPr>
          <w:b/>
          <w:bCs/>
        </w:rPr>
        <w:t>AIŠKINAMASIS RAŠTAS</w:t>
      </w:r>
    </w:p>
    <w:p w14:paraId="40B9A6B5" w14:textId="77777777" w:rsidR="00CA207D" w:rsidRPr="00CD6077" w:rsidRDefault="00CA207D" w:rsidP="00CA207D">
      <w:pPr>
        <w:jc w:val="center"/>
        <w:rPr>
          <w:b/>
          <w:bCs/>
        </w:rPr>
      </w:pPr>
      <w:r w:rsidRPr="00CD6077">
        <w:rPr>
          <w:b/>
          <w:bCs/>
        </w:rPr>
        <w:t>PRIE KRETINGOS RAJONO SAVIVALDYBĖS TARYBOS SPRENDIMO PROJEKTO</w:t>
      </w:r>
    </w:p>
    <w:p w14:paraId="46F6C85E" w14:textId="384C52DE" w:rsidR="00474523" w:rsidRDefault="00756CE1" w:rsidP="00474523">
      <w:pPr>
        <w:jc w:val="center"/>
        <w:rPr>
          <w:b/>
        </w:rPr>
      </w:pPr>
      <w:r w:rsidRPr="00CD6077">
        <w:rPr>
          <w:b/>
          <w:caps/>
        </w:rPr>
        <w:t>„</w:t>
      </w:r>
      <w:r w:rsidR="00303365" w:rsidRPr="003B22C9">
        <w:rPr>
          <w:b/>
        </w:rPr>
        <w:t xml:space="preserve">DĖL KRETINGOS RAJONO SAVIVALDYBĖS </w:t>
      </w:r>
      <w:r w:rsidR="006B6A35">
        <w:rPr>
          <w:b/>
        </w:rPr>
        <w:t>2019</w:t>
      </w:r>
      <w:r w:rsidR="006B6A35" w:rsidRPr="003B22C9">
        <w:rPr>
          <w:b/>
        </w:rPr>
        <w:t xml:space="preserve"> M. </w:t>
      </w:r>
      <w:r w:rsidR="006B6A35">
        <w:rPr>
          <w:b/>
        </w:rPr>
        <w:t>LAPKRIČIO 28</w:t>
      </w:r>
      <w:r w:rsidR="006B6A35" w:rsidRPr="003B22C9">
        <w:rPr>
          <w:b/>
        </w:rPr>
        <w:t xml:space="preserve"> D. SPRENDIMO NR. T2-</w:t>
      </w:r>
      <w:r w:rsidR="006B6A35">
        <w:rPr>
          <w:b/>
        </w:rPr>
        <w:t>315</w:t>
      </w:r>
      <w:r w:rsidR="006B6A35" w:rsidRPr="003B22C9">
        <w:rPr>
          <w:b/>
        </w:rPr>
        <w:t xml:space="preserve"> „</w:t>
      </w:r>
      <w:r w:rsidR="006B6A35">
        <w:rPr>
          <w:b/>
        </w:rPr>
        <w:t>DĖL GYVENTOJŲ INICIATYVŲ, SKIRTŲ GYVENAMAJAI APLINKAI IR VIEŠAJAI INFRASTRUKTŪRAI GERINTI IR KURTI, PROJEKTŲ IDĖJŲ ATRANKOS IR FINANSAVIMO TVARKOS APRAŠO PATVIRTINIMO</w:t>
      </w:r>
      <w:r w:rsidR="00303365" w:rsidRPr="007E061F">
        <w:rPr>
          <w:b/>
          <w:color w:val="000000" w:themeColor="text1"/>
        </w:rPr>
        <w:t>“ PAKEITIMO</w:t>
      </w:r>
      <w:r w:rsidR="00474523" w:rsidRPr="007E061F">
        <w:rPr>
          <w:b/>
          <w:color w:val="000000" w:themeColor="text1"/>
        </w:rPr>
        <w:t>“</w:t>
      </w:r>
    </w:p>
    <w:p w14:paraId="2D3D47E5" w14:textId="04719392" w:rsidR="00646DD8" w:rsidRDefault="00646DD8" w:rsidP="002B259B">
      <w:pPr>
        <w:rPr>
          <w:b/>
        </w:rPr>
      </w:pPr>
    </w:p>
    <w:p w14:paraId="344EA2C8" w14:textId="7E555815" w:rsidR="00966FF1" w:rsidRPr="00966FF1" w:rsidRDefault="00966FF1" w:rsidP="00646DD8">
      <w:pPr>
        <w:jc w:val="center"/>
      </w:pPr>
      <w:r w:rsidRPr="00966FF1">
        <w:t>202</w:t>
      </w:r>
      <w:r w:rsidR="00474523">
        <w:t>5</w:t>
      </w:r>
      <w:r w:rsidR="00B17A25">
        <w:t xml:space="preserve"> m. </w:t>
      </w:r>
      <w:r w:rsidR="00683B0C">
        <w:t>spalio</w:t>
      </w:r>
      <w:r w:rsidR="003706E3">
        <w:t xml:space="preserve"> 8</w:t>
      </w:r>
      <w:r w:rsidR="001C719B">
        <w:t xml:space="preserve"> </w:t>
      </w:r>
      <w:r w:rsidR="00B17A25">
        <w:t>d.</w:t>
      </w:r>
    </w:p>
    <w:p w14:paraId="47C7A261" w14:textId="77777777" w:rsidR="00966FF1" w:rsidRDefault="00966FF1" w:rsidP="00646DD8">
      <w:pPr>
        <w:jc w:val="center"/>
        <w:rPr>
          <w:b/>
        </w:rPr>
      </w:pPr>
      <w:r w:rsidRPr="00966FF1">
        <w:t>Kretinga</w:t>
      </w:r>
    </w:p>
    <w:p w14:paraId="588ADFD3" w14:textId="77777777" w:rsidR="008717EC" w:rsidRDefault="008717EC" w:rsidP="008717EC">
      <w:pPr>
        <w:tabs>
          <w:tab w:val="left" w:pos="851"/>
        </w:tabs>
        <w:jc w:val="both"/>
        <w:rPr>
          <w:b/>
        </w:rPr>
      </w:pPr>
    </w:p>
    <w:p w14:paraId="2293E85A" w14:textId="371916C2" w:rsidR="00CA207D" w:rsidRPr="001C719B" w:rsidRDefault="00CA207D" w:rsidP="008717EC">
      <w:pPr>
        <w:tabs>
          <w:tab w:val="left" w:pos="851"/>
        </w:tabs>
        <w:ind w:firstLine="851"/>
        <w:jc w:val="both"/>
        <w:rPr>
          <w:b/>
        </w:rPr>
      </w:pPr>
      <w:r w:rsidRPr="001C719B">
        <w:rPr>
          <w:b/>
        </w:rPr>
        <w:t>1. Parengto sprendimo projekto tikslai ir uždaviniai.</w:t>
      </w:r>
    </w:p>
    <w:p w14:paraId="13507FA4" w14:textId="1EE61901" w:rsidR="008204C7" w:rsidRPr="001C719B" w:rsidRDefault="000A5FE7" w:rsidP="008717EC">
      <w:pPr>
        <w:ind w:firstLine="851"/>
        <w:jc w:val="both"/>
      </w:pPr>
      <w:r w:rsidRPr="001C719B">
        <w:t>Sprendimo projekto tikslas</w:t>
      </w:r>
      <w:r w:rsidR="00E63502" w:rsidRPr="001C719B">
        <w:t xml:space="preserve"> –</w:t>
      </w:r>
      <w:r w:rsidR="00756CE1" w:rsidRPr="001C719B">
        <w:t xml:space="preserve"> </w:t>
      </w:r>
      <w:r w:rsidR="006609A2" w:rsidRPr="001C719B">
        <w:t xml:space="preserve"> </w:t>
      </w:r>
      <w:r w:rsidR="000A3509" w:rsidRPr="001C719B">
        <w:t xml:space="preserve">pakeisti </w:t>
      </w:r>
      <w:r w:rsidR="008204C7" w:rsidRPr="001C719B">
        <w:t>Gyventojų</w:t>
      </w:r>
      <w:r w:rsidR="00B17A25" w:rsidRPr="001C719B">
        <w:t xml:space="preserve"> </w:t>
      </w:r>
      <w:r w:rsidR="008204C7" w:rsidRPr="001C719B">
        <w:t>iniciatyvų, skirtų gyvenamajai aplinkai ir viešajai infrastruktūrai gerinti ir kurti, projektų idėjų atrankos ir finansavimo tvarkos apraš</w:t>
      </w:r>
      <w:r w:rsidR="001C719B" w:rsidRPr="001C719B">
        <w:t>o</w:t>
      </w:r>
      <w:r w:rsidR="008204C7" w:rsidRPr="001C719B">
        <w:t xml:space="preserve"> </w:t>
      </w:r>
      <w:r w:rsidR="00B17A25" w:rsidRPr="001C719B">
        <w:t xml:space="preserve">(toliau – </w:t>
      </w:r>
      <w:r w:rsidR="008204C7" w:rsidRPr="001C719B">
        <w:t>Aprašas</w:t>
      </w:r>
      <w:r w:rsidR="00B17A25" w:rsidRPr="001C719B">
        <w:t>)</w:t>
      </w:r>
      <w:r w:rsidR="00683B0C">
        <w:t xml:space="preserve"> 2</w:t>
      </w:r>
      <w:r w:rsidR="0095027D">
        <w:t xml:space="preserve"> punktą</w:t>
      </w:r>
      <w:r w:rsidR="00597D3D">
        <w:t>,</w:t>
      </w:r>
      <w:r w:rsidR="00337D04">
        <w:t xml:space="preserve"> 3.3,</w:t>
      </w:r>
      <w:r w:rsidR="008A2CC2">
        <w:t xml:space="preserve"> 3.8, </w:t>
      </w:r>
      <w:r w:rsidR="00597D3D">
        <w:t xml:space="preserve">4.3, </w:t>
      </w:r>
      <w:r w:rsidR="008A2CC2">
        <w:t>4.4</w:t>
      </w:r>
      <w:r w:rsidR="00681821">
        <w:t xml:space="preserve"> papunkčius bei priedą</w:t>
      </w:r>
      <w:r w:rsidR="00EB3D7F">
        <w:t>.</w:t>
      </w:r>
    </w:p>
    <w:p w14:paraId="47909325" w14:textId="6AA2541C" w:rsidR="004B41B5" w:rsidRPr="001C719B" w:rsidRDefault="00CA207D" w:rsidP="008717EC">
      <w:pPr>
        <w:ind w:firstLine="851"/>
        <w:jc w:val="both"/>
        <w:rPr>
          <w:b/>
        </w:rPr>
      </w:pPr>
      <w:r w:rsidRPr="001C719B">
        <w:rPr>
          <w:b/>
        </w:rPr>
        <w:t xml:space="preserve">2. </w:t>
      </w:r>
      <w:r w:rsidR="00964D8E" w:rsidRPr="001C719B">
        <w:rPr>
          <w:b/>
        </w:rPr>
        <w:t>Siūlomos teisinio reguliavimo nuostatos, šiuo metu esantis teisinis reglamentavimas, koki</w:t>
      </w:r>
      <w:r w:rsidR="000C0B82">
        <w:rPr>
          <w:b/>
        </w:rPr>
        <w:t xml:space="preserve">e šios srities teisės aktai </w:t>
      </w:r>
      <w:r w:rsidR="00964D8E" w:rsidRPr="001C719B">
        <w:rPr>
          <w:b/>
        </w:rPr>
        <w:t>galioja ir kokius teisės aktus būtina pakeisti ar panaikinti, priėmus teikiamą tarybos sprendimo projektą.</w:t>
      </w:r>
    </w:p>
    <w:p w14:paraId="318916CD" w14:textId="21C4D8ED" w:rsidR="002B3341" w:rsidRPr="001C719B" w:rsidRDefault="003D51F2" w:rsidP="008717EC">
      <w:pPr>
        <w:suppressAutoHyphens/>
        <w:overflowPunct w:val="0"/>
        <w:ind w:firstLine="851"/>
        <w:jc w:val="both"/>
        <w:textAlignment w:val="baseline"/>
      </w:pPr>
      <w:r w:rsidRPr="001C719B">
        <w:rPr>
          <w:bCs/>
          <w:color w:val="000000" w:themeColor="text1"/>
        </w:rPr>
        <w:t>Gyventojų i</w:t>
      </w:r>
      <w:r w:rsidR="000C0B82">
        <w:rPr>
          <w:bCs/>
          <w:color w:val="000000" w:themeColor="text1"/>
        </w:rPr>
        <w:t>niciatyvų projekt</w:t>
      </w:r>
      <w:r w:rsidR="00597D3D">
        <w:rPr>
          <w:bCs/>
          <w:color w:val="000000" w:themeColor="text1"/>
        </w:rPr>
        <w:t>ai</w:t>
      </w:r>
      <w:r w:rsidR="000C0B82">
        <w:rPr>
          <w:bCs/>
          <w:color w:val="000000" w:themeColor="text1"/>
        </w:rPr>
        <w:t xml:space="preserve"> įgyvendin</w:t>
      </w:r>
      <w:r w:rsidR="00597D3D">
        <w:rPr>
          <w:bCs/>
          <w:color w:val="000000" w:themeColor="text1"/>
        </w:rPr>
        <w:t>ami</w:t>
      </w:r>
      <w:r w:rsidRPr="001C719B">
        <w:rPr>
          <w:bCs/>
          <w:color w:val="000000" w:themeColor="text1"/>
        </w:rPr>
        <w:t xml:space="preserve"> pagal Kretingos rajono savivaldybės tarybos 2019 m. lapkričio 28 d. </w:t>
      </w:r>
      <w:r w:rsidR="001C719B" w:rsidRPr="001C719B">
        <w:rPr>
          <w:bCs/>
          <w:color w:val="000000" w:themeColor="text1"/>
        </w:rPr>
        <w:t>sprendim</w:t>
      </w:r>
      <w:r w:rsidR="00CA569F">
        <w:rPr>
          <w:bCs/>
          <w:color w:val="000000" w:themeColor="text1"/>
        </w:rPr>
        <w:t>u</w:t>
      </w:r>
      <w:r w:rsidRPr="001C719B">
        <w:rPr>
          <w:bCs/>
          <w:color w:val="000000" w:themeColor="text1"/>
        </w:rPr>
        <w:t xml:space="preserve"> T2-315 </w:t>
      </w:r>
      <w:r w:rsidRPr="001C719B">
        <w:t>„</w:t>
      </w:r>
      <w:r w:rsidR="00267B0E" w:rsidRPr="001C719B">
        <w:t xml:space="preserve">Dėl Gyventojų iniciatyvų, skirtų gyvenamajai aplinkai ir viešajai infrastruktūrai gerinti ir kurti, projektų idėjų atrankos ir finansavimo tvarkos </w:t>
      </w:r>
      <w:r w:rsidR="000C0B82">
        <w:t>a</w:t>
      </w:r>
      <w:r w:rsidR="007420A6">
        <w:t>prašo patvirtinimo“ patvirtintą</w:t>
      </w:r>
      <w:r w:rsidR="00267B0E" w:rsidRPr="001C719B">
        <w:t xml:space="preserve"> Gyventojų iniciatyvų, skirtų gyvenamai aplinkai ir viešajai infrastruktūrai gerinti ir kurti, projektų idėj</w:t>
      </w:r>
      <w:r w:rsidR="000C0B82">
        <w:t>ų</w:t>
      </w:r>
      <w:r w:rsidR="00602E5F">
        <w:t xml:space="preserve"> atrankos ir finansavimo aprašą</w:t>
      </w:r>
      <w:r w:rsidR="00267B0E" w:rsidRPr="001C719B">
        <w:t xml:space="preserve"> su vėlesniais aprašo pakeitimais</w:t>
      </w:r>
      <w:r w:rsidR="00B32CF3">
        <w:t>.</w:t>
      </w:r>
    </w:p>
    <w:p w14:paraId="5E99A819" w14:textId="4116425F" w:rsidR="00D64A82" w:rsidRPr="001C719B" w:rsidRDefault="00CA207D" w:rsidP="008717EC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C719B">
        <w:rPr>
          <w:b/>
        </w:rPr>
        <w:t xml:space="preserve">3. </w:t>
      </w:r>
      <w:r w:rsidR="00D64A82" w:rsidRPr="001C719B">
        <w:rPr>
          <w:b/>
        </w:rPr>
        <w:t>Kokių rezultatų laukiama.</w:t>
      </w:r>
    </w:p>
    <w:p w14:paraId="0498A84A" w14:textId="248B586B" w:rsidR="002B3341" w:rsidRPr="00597D3D" w:rsidRDefault="00602E5F" w:rsidP="008717EC">
      <w:pPr>
        <w:tabs>
          <w:tab w:val="left" w:pos="540"/>
          <w:tab w:val="left" w:pos="851"/>
          <w:tab w:val="left" w:pos="3435"/>
        </w:tabs>
        <w:ind w:firstLine="851"/>
        <w:jc w:val="both"/>
      </w:pPr>
      <w:r>
        <w:t>A</w:t>
      </w:r>
      <w:r w:rsidR="000C0B82">
        <w:t>tsižvelgiant į</w:t>
      </w:r>
      <w:r>
        <w:t xml:space="preserve"> Gyventojų iniciatyvų</w:t>
      </w:r>
      <w:r w:rsidR="006050BE">
        <w:t>,</w:t>
      </w:r>
      <w:r>
        <w:t xml:space="preserve"> skirtų gyvenamajai aplinkai ir viešajai infrastruktūrai gerinti ir kurti, projektų idėjų pasiūlymų vertinimo ir tvirtinimo</w:t>
      </w:r>
      <w:r w:rsidR="000C0B82">
        <w:t xml:space="preserve"> darbo grupės pastebėjimus</w:t>
      </w:r>
      <w:r w:rsidR="00A83EA2">
        <w:t>,</w:t>
      </w:r>
      <w:r w:rsidR="001662B9">
        <w:t xml:space="preserve"> bus patikslinta projekto kategorija</w:t>
      </w:r>
      <w:r w:rsidR="000C0B82">
        <w:t xml:space="preserve"> įtr</w:t>
      </w:r>
      <w:r w:rsidR="00A83EA2">
        <w:t>aukiant sodininkų bendrijas į Kretingos rajono, išskyrus Kretingos miesto seniūniją, gyvenam</w:t>
      </w:r>
      <w:r w:rsidR="00597D3D">
        <w:t>ųjų</w:t>
      </w:r>
      <w:r w:rsidR="00A83EA2">
        <w:t xml:space="preserve"> vietov</w:t>
      </w:r>
      <w:r w:rsidR="00597D3D">
        <w:t>ių grupę</w:t>
      </w:r>
      <w:r w:rsidR="00A83EA2">
        <w:t>, einamųjų metų lapkričio 30 d. duomenimis turinčiose mažiau nei 300 gyvenamąją vietą deklaravusių gyventojų, įgyvendinamo mažos apimties projekto, kurio bendra įgyvendinimo vertė neviršija 30 tūkst. eurų</w:t>
      </w:r>
      <w:r w:rsidR="00597D3D">
        <w:t>,</w:t>
      </w:r>
      <w:r w:rsidR="00A83EA2">
        <w:t xml:space="preserve"> kategoriją</w:t>
      </w:r>
      <w:r w:rsidR="001662B9">
        <w:t>. Taip pat tikslinama Kretingos rajone įgyvendinamo didelės apimties projekto vertė</w:t>
      </w:r>
      <w:r w:rsidR="006050BE">
        <w:t xml:space="preserve"> –</w:t>
      </w:r>
      <w:r w:rsidR="000C0B82">
        <w:t xml:space="preserve"> nuo 120</w:t>
      </w:r>
      <w:r w:rsidR="001662B9">
        <w:t xml:space="preserve"> tūkst. eurų</w:t>
      </w:r>
      <w:r w:rsidR="000C0B82">
        <w:t xml:space="preserve"> iki 150</w:t>
      </w:r>
      <w:r w:rsidR="001662B9">
        <w:t xml:space="preserve"> tūkst. eurų</w:t>
      </w:r>
      <w:r w:rsidR="006050BE">
        <w:t>, bei</w:t>
      </w:r>
      <w:r w:rsidR="000C0B82">
        <w:t xml:space="preserve"> ištaisoma gramatinė klaida</w:t>
      </w:r>
      <w:r w:rsidR="00597D3D">
        <w:t>.</w:t>
      </w:r>
    </w:p>
    <w:p w14:paraId="5CDFC40D" w14:textId="30CA40F4" w:rsidR="00D64A82" w:rsidRPr="001C719B" w:rsidRDefault="00982426" w:rsidP="008717EC">
      <w:pPr>
        <w:tabs>
          <w:tab w:val="left" w:pos="540"/>
          <w:tab w:val="left" w:pos="851"/>
          <w:tab w:val="left" w:pos="3435"/>
        </w:tabs>
        <w:ind w:firstLine="851"/>
        <w:jc w:val="both"/>
        <w:rPr>
          <w:b/>
        </w:rPr>
      </w:pPr>
      <w:r w:rsidRPr="001C719B">
        <w:rPr>
          <w:b/>
        </w:rPr>
        <w:t>4</w:t>
      </w:r>
      <w:r w:rsidR="00CA207D" w:rsidRPr="001C719B">
        <w:rPr>
          <w:b/>
        </w:rPr>
        <w:t xml:space="preserve">. </w:t>
      </w:r>
      <w:r w:rsidR="00D64A82" w:rsidRPr="001C719B">
        <w:rPr>
          <w:b/>
        </w:rPr>
        <w:t xml:space="preserve">Lėšų poreikis ir šaltiniai. </w:t>
      </w:r>
    </w:p>
    <w:p w14:paraId="3FD5F943" w14:textId="03E887C3" w:rsidR="009859AF" w:rsidRPr="001C719B" w:rsidRDefault="007E061F" w:rsidP="008717EC">
      <w:pPr>
        <w:pStyle w:val="Sraopastraipa"/>
        <w:ind w:left="0" w:firstLine="851"/>
        <w:jc w:val="both"/>
      </w:pPr>
      <w:r w:rsidRPr="001C719B">
        <w:t>Kretingos rajono</w:t>
      </w:r>
      <w:r w:rsidRPr="001C719B">
        <w:rPr>
          <w:color w:val="FF0000"/>
        </w:rPr>
        <w:t xml:space="preserve"> </w:t>
      </w:r>
      <w:r w:rsidR="00371331" w:rsidRPr="001C719B">
        <w:t>Gyventojų iniciatyvų, skirtų gyvenamajai aplinkai ir viešajai infrastruktūrai gerinti ir kurti</w:t>
      </w:r>
      <w:r w:rsidR="00597D3D">
        <w:t>,</w:t>
      </w:r>
      <w:r w:rsidRPr="001C719B">
        <w:t xml:space="preserve"> </w:t>
      </w:r>
      <w:r w:rsidR="009859AF" w:rsidRPr="001C719B">
        <w:t>finansavimo</w:t>
      </w:r>
      <w:r w:rsidR="006050BE">
        <w:t xml:space="preserve"> įgyvendinimui lėšos numatytos 2025–2027 metų </w:t>
      </w:r>
      <w:r w:rsidR="009859AF" w:rsidRPr="001C719B">
        <w:t xml:space="preserve"> </w:t>
      </w:r>
      <w:r w:rsidR="00194141" w:rsidRPr="001C719B">
        <w:t>Strategi</w:t>
      </w:r>
      <w:r w:rsidR="001B3B88">
        <w:t>niame veiklos plane,</w:t>
      </w:r>
      <w:r w:rsidR="00452A09">
        <w:t xml:space="preserve"> priemonėje 4-3-1-6-4</w:t>
      </w:r>
      <w:r w:rsidR="008B3DC4">
        <w:t xml:space="preserve"> </w:t>
      </w:r>
      <w:r w:rsidR="00DA148F">
        <w:t>„</w:t>
      </w:r>
      <w:r w:rsidR="009C293A" w:rsidRPr="001C719B">
        <w:t>G</w:t>
      </w:r>
      <w:bookmarkStart w:id="0" w:name="_GoBack"/>
      <w:bookmarkEnd w:id="0"/>
      <w:r w:rsidR="009C293A" w:rsidRPr="001C719B">
        <w:t>yventojų iniciatyvų, skirtų gyvenamajai aplinkai ir viešajai infrastruktūrai gerinti ir kurti, projektų įgyvendinimas</w:t>
      </w:r>
      <w:r w:rsidR="009859AF" w:rsidRPr="001C719B">
        <w:t>“.</w:t>
      </w:r>
      <w:r w:rsidR="00452A09">
        <w:t xml:space="preserve"> 2026 metais numatyta 250 tūkst. eurų.</w:t>
      </w:r>
    </w:p>
    <w:p w14:paraId="018D93AE" w14:textId="77777777" w:rsidR="00F80713" w:rsidRPr="001C719B" w:rsidRDefault="00D64A82" w:rsidP="008717EC">
      <w:pPr>
        <w:ind w:firstLine="851"/>
        <w:jc w:val="both"/>
        <w:rPr>
          <w:b/>
        </w:rPr>
      </w:pPr>
      <w:r w:rsidRPr="001C719B">
        <w:rPr>
          <w:b/>
        </w:rPr>
        <w:t>5.</w:t>
      </w:r>
      <w:r w:rsidRPr="001C719B">
        <w:t xml:space="preserve"> </w:t>
      </w:r>
      <w:r w:rsidRPr="001C719B">
        <w:rPr>
          <w:b/>
        </w:rPr>
        <w:t>Kiti sprendimui priimti reikalingi pagrindimai, skaičiavimai ar paaiškinimai.</w:t>
      </w:r>
    </w:p>
    <w:p w14:paraId="24C1EA7D" w14:textId="5E357E96" w:rsidR="009859AF" w:rsidRPr="001C719B" w:rsidRDefault="00035B18" w:rsidP="008717EC">
      <w:pPr>
        <w:ind w:firstLine="851"/>
        <w:jc w:val="both"/>
        <w:rPr>
          <w:bCs/>
        </w:rPr>
      </w:pPr>
      <w:r w:rsidRPr="001C719B">
        <w:rPr>
          <w:bCs/>
        </w:rPr>
        <w:t>Nėra.</w:t>
      </w:r>
    </w:p>
    <w:p w14:paraId="25789D4B" w14:textId="5C618897" w:rsidR="00CA207D" w:rsidRPr="001C719B" w:rsidRDefault="00A9203B" w:rsidP="008717EC">
      <w:pPr>
        <w:ind w:firstLine="851"/>
        <w:jc w:val="both"/>
      </w:pPr>
      <w:r w:rsidRPr="001C719B">
        <w:rPr>
          <w:b/>
        </w:rPr>
        <w:t xml:space="preserve">6. </w:t>
      </w:r>
      <w:r w:rsidR="00CA207D" w:rsidRPr="001C719B">
        <w:rPr>
          <w:b/>
          <w:lang w:eastAsia="ar-SA"/>
        </w:rPr>
        <w:t>Teisės akto projekto antikorupcinio vertinimo išvada dėl sprendimo projekto teikimo antikorupciniam vertinimui.</w:t>
      </w:r>
    </w:p>
    <w:p w14:paraId="1F37024E" w14:textId="3056F3D1" w:rsidR="00A9203B" w:rsidRPr="001C719B" w:rsidRDefault="00A9203B" w:rsidP="008717EC">
      <w:pPr>
        <w:tabs>
          <w:tab w:val="left" w:pos="851"/>
        </w:tabs>
        <w:ind w:firstLine="851"/>
        <w:jc w:val="both"/>
      </w:pPr>
      <w:r w:rsidRPr="001C719B">
        <w:t>Teisės akto projekt</w:t>
      </w:r>
      <w:r w:rsidR="00B32CF3">
        <w:t>o</w:t>
      </w:r>
      <w:r w:rsidRPr="001C719B">
        <w:t xml:space="preserve"> antikorupcini</w:t>
      </w:r>
      <w:r w:rsidR="00071E55">
        <w:t>o</w:t>
      </w:r>
      <w:r w:rsidR="000A3509" w:rsidRPr="001C719B">
        <w:t xml:space="preserve"> </w:t>
      </w:r>
      <w:r w:rsidRPr="001C719B">
        <w:t>vertinim</w:t>
      </w:r>
      <w:r w:rsidR="00071E55">
        <w:t>o pažym</w:t>
      </w:r>
      <w:r w:rsidR="00FE66FF">
        <w:t>a</w:t>
      </w:r>
      <w:r w:rsidR="00071E55">
        <w:t xml:space="preserve"> pridedama.</w:t>
      </w:r>
    </w:p>
    <w:p w14:paraId="1C602113" w14:textId="78555CA0" w:rsidR="00CA207D" w:rsidRPr="001C719B" w:rsidRDefault="00A9203B" w:rsidP="008717EC">
      <w:pPr>
        <w:tabs>
          <w:tab w:val="left" w:pos="851"/>
        </w:tabs>
        <w:ind w:firstLine="851"/>
        <w:jc w:val="both"/>
        <w:rPr>
          <w:b/>
        </w:rPr>
      </w:pPr>
      <w:r w:rsidRPr="001C719B">
        <w:rPr>
          <w:b/>
        </w:rPr>
        <w:t>7</w:t>
      </w:r>
      <w:r w:rsidR="00CA207D" w:rsidRPr="001C719B">
        <w:rPr>
          <w:b/>
        </w:rPr>
        <w:t>. Autorius arba autorių grupė</w:t>
      </w:r>
    </w:p>
    <w:p w14:paraId="2EE1909C" w14:textId="18BAD482" w:rsidR="00BC0ABE" w:rsidRPr="001C719B" w:rsidRDefault="008717EC" w:rsidP="008717EC">
      <w:pPr>
        <w:tabs>
          <w:tab w:val="left" w:pos="851"/>
        </w:tabs>
        <w:ind w:firstLine="851"/>
        <w:jc w:val="both"/>
      </w:pPr>
      <w:r>
        <w:t xml:space="preserve"> </w:t>
      </w:r>
      <w:r w:rsidR="00371331" w:rsidRPr="001C719B">
        <w:t xml:space="preserve">Strateginio planavimo ir investicijų skyriaus </w:t>
      </w:r>
      <w:r w:rsidR="00681821">
        <w:t>specialistė Julija Jakaitė.</w:t>
      </w:r>
    </w:p>
    <w:sectPr w:rsidR="00BC0ABE" w:rsidRPr="001C719B" w:rsidSect="00FD0C27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1CDFF" w14:textId="77777777" w:rsidR="00537DDB" w:rsidRDefault="00537DDB" w:rsidP="00985BB2">
      <w:r>
        <w:separator/>
      </w:r>
    </w:p>
  </w:endnote>
  <w:endnote w:type="continuationSeparator" w:id="0">
    <w:p w14:paraId="6D1B46AD" w14:textId="77777777" w:rsidR="00537DDB" w:rsidRDefault="00537DDB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5433" w14:textId="77777777" w:rsidR="00537DDB" w:rsidRDefault="00537DDB" w:rsidP="00985BB2">
      <w:r>
        <w:separator/>
      </w:r>
    </w:p>
  </w:footnote>
  <w:footnote w:type="continuationSeparator" w:id="0">
    <w:p w14:paraId="0524E513" w14:textId="77777777" w:rsidR="00537DDB" w:rsidRDefault="00537DDB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1865352"/>
      <w:docPartObj>
        <w:docPartGallery w:val="Page Numbers (Top of Page)"/>
        <w:docPartUnique/>
      </w:docPartObj>
    </w:sdtPr>
    <w:sdtEndPr/>
    <w:sdtContent>
      <w:p w14:paraId="68AD72DC" w14:textId="1882DC16" w:rsidR="000F56A6" w:rsidRDefault="000F56A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BA57455"/>
    <w:multiLevelType w:val="multilevel"/>
    <w:tmpl w:val="43185028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5"/>
  </w:num>
  <w:num w:numId="5">
    <w:abstractNumId w:val="13"/>
  </w:num>
  <w:num w:numId="6">
    <w:abstractNumId w:val="15"/>
  </w:num>
  <w:num w:numId="7">
    <w:abstractNumId w:val="16"/>
  </w:num>
  <w:num w:numId="8">
    <w:abstractNumId w:val="10"/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4"/>
  </w:num>
  <w:num w:numId="14">
    <w:abstractNumId w:val="8"/>
  </w:num>
  <w:num w:numId="15">
    <w:abstractNumId w:val="2"/>
  </w:num>
  <w:num w:numId="16">
    <w:abstractNumId w:val="0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1A5"/>
    <w:rsid w:val="00020641"/>
    <w:rsid w:val="0002668E"/>
    <w:rsid w:val="00027084"/>
    <w:rsid w:val="00031808"/>
    <w:rsid w:val="00032EF8"/>
    <w:rsid w:val="00035B18"/>
    <w:rsid w:val="00036496"/>
    <w:rsid w:val="00042BB1"/>
    <w:rsid w:val="000431B4"/>
    <w:rsid w:val="0004577B"/>
    <w:rsid w:val="000567BB"/>
    <w:rsid w:val="00056A84"/>
    <w:rsid w:val="000603D7"/>
    <w:rsid w:val="00060471"/>
    <w:rsid w:val="000613BD"/>
    <w:rsid w:val="00064D36"/>
    <w:rsid w:val="000654FC"/>
    <w:rsid w:val="00071E55"/>
    <w:rsid w:val="000773C2"/>
    <w:rsid w:val="0008004E"/>
    <w:rsid w:val="00080A64"/>
    <w:rsid w:val="00082AFD"/>
    <w:rsid w:val="000836B7"/>
    <w:rsid w:val="000838B1"/>
    <w:rsid w:val="00091CD3"/>
    <w:rsid w:val="000A3509"/>
    <w:rsid w:val="000A5E02"/>
    <w:rsid w:val="000A5FE7"/>
    <w:rsid w:val="000A61E7"/>
    <w:rsid w:val="000B75D0"/>
    <w:rsid w:val="000C0B82"/>
    <w:rsid w:val="000C0C17"/>
    <w:rsid w:val="000C3CCD"/>
    <w:rsid w:val="000E47E4"/>
    <w:rsid w:val="000E77D9"/>
    <w:rsid w:val="000F20AB"/>
    <w:rsid w:val="000F56A6"/>
    <w:rsid w:val="000F5FDA"/>
    <w:rsid w:val="00103FD0"/>
    <w:rsid w:val="0010701B"/>
    <w:rsid w:val="00111BCC"/>
    <w:rsid w:val="00112042"/>
    <w:rsid w:val="00115A4E"/>
    <w:rsid w:val="00121268"/>
    <w:rsid w:val="001221DF"/>
    <w:rsid w:val="00126CD4"/>
    <w:rsid w:val="00134501"/>
    <w:rsid w:val="0013567B"/>
    <w:rsid w:val="00136680"/>
    <w:rsid w:val="00147FD0"/>
    <w:rsid w:val="00151704"/>
    <w:rsid w:val="00160D6E"/>
    <w:rsid w:val="00161C6E"/>
    <w:rsid w:val="001662B9"/>
    <w:rsid w:val="0017026B"/>
    <w:rsid w:val="00174874"/>
    <w:rsid w:val="00176645"/>
    <w:rsid w:val="00177B35"/>
    <w:rsid w:val="0018338C"/>
    <w:rsid w:val="00187A14"/>
    <w:rsid w:val="0019010C"/>
    <w:rsid w:val="00190CDE"/>
    <w:rsid w:val="00194141"/>
    <w:rsid w:val="00194C81"/>
    <w:rsid w:val="00195A01"/>
    <w:rsid w:val="00195DD4"/>
    <w:rsid w:val="001A058B"/>
    <w:rsid w:val="001A224C"/>
    <w:rsid w:val="001B1FA7"/>
    <w:rsid w:val="001B2153"/>
    <w:rsid w:val="001B2B08"/>
    <w:rsid w:val="001B2C02"/>
    <w:rsid w:val="001B3B88"/>
    <w:rsid w:val="001B4AA1"/>
    <w:rsid w:val="001C0E26"/>
    <w:rsid w:val="001C306F"/>
    <w:rsid w:val="001C3290"/>
    <w:rsid w:val="001C719B"/>
    <w:rsid w:val="001D0A1F"/>
    <w:rsid w:val="001D2B24"/>
    <w:rsid w:val="001D3600"/>
    <w:rsid w:val="001D75A2"/>
    <w:rsid w:val="001F2306"/>
    <w:rsid w:val="001F502F"/>
    <w:rsid w:val="001F5A7F"/>
    <w:rsid w:val="00200313"/>
    <w:rsid w:val="0020227C"/>
    <w:rsid w:val="00210DC2"/>
    <w:rsid w:val="002112A8"/>
    <w:rsid w:val="00215520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67B0E"/>
    <w:rsid w:val="00273039"/>
    <w:rsid w:val="00273D33"/>
    <w:rsid w:val="0027537F"/>
    <w:rsid w:val="00277965"/>
    <w:rsid w:val="00280862"/>
    <w:rsid w:val="002963DF"/>
    <w:rsid w:val="002A7A16"/>
    <w:rsid w:val="002B0743"/>
    <w:rsid w:val="002B259B"/>
    <w:rsid w:val="002B2B63"/>
    <w:rsid w:val="002B3341"/>
    <w:rsid w:val="002B6458"/>
    <w:rsid w:val="002C7EF5"/>
    <w:rsid w:val="002D11BB"/>
    <w:rsid w:val="002F338F"/>
    <w:rsid w:val="002F5307"/>
    <w:rsid w:val="002F695D"/>
    <w:rsid w:val="00301B9F"/>
    <w:rsid w:val="00303365"/>
    <w:rsid w:val="0030344F"/>
    <w:rsid w:val="00306F5E"/>
    <w:rsid w:val="00307564"/>
    <w:rsid w:val="00313F83"/>
    <w:rsid w:val="00320343"/>
    <w:rsid w:val="00320F56"/>
    <w:rsid w:val="00336218"/>
    <w:rsid w:val="00337D04"/>
    <w:rsid w:val="0034729B"/>
    <w:rsid w:val="003549F2"/>
    <w:rsid w:val="00356F94"/>
    <w:rsid w:val="00357B89"/>
    <w:rsid w:val="0036295D"/>
    <w:rsid w:val="003706E3"/>
    <w:rsid w:val="00371331"/>
    <w:rsid w:val="00371A4D"/>
    <w:rsid w:val="00372425"/>
    <w:rsid w:val="00372837"/>
    <w:rsid w:val="00376D6D"/>
    <w:rsid w:val="00381B9A"/>
    <w:rsid w:val="00383036"/>
    <w:rsid w:val="003850C9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DAB"/>
    <w:rsid w:val="003C5C23"/>
    <w:rsid w:val="003D1CE1"/>
    <w:rsid w:val="003D45C2"/>
    <w:rsid w:val="003D51F2"/>
    <w:rsid w:val="003D7D69"/>
    <w:rsid w:val="003E0F42"/>
    <w:rsid w:val="003E350E"/>
    <w:rsid w:val="003E39C2"/>
    <w:rsid w:val="003E6CDA"/>
    <w:rsid w:val="00404864"/>
    <w:rsid w:val="004101B0"/>
    <w:rsid w:val="00417F79"/>
    <w:rsid w:val="00425FD5"/>
    <w:rsid w:val="00441FA2"/>
    <w:rsid w:val="00443C69"/>
    <w:rsid w:val="00452A09"/>
    <w:rsid w:val="00456FCF"/>
    <w:rsid w:val="0046021C"/>
    <w:rsid w:val="00461274"/>
    <w:rsid w:val="00461C3C"/>
    <w:rsid w:val="00464988"/>
    <w:rsid w:val="00470089"/>
    <w:rsid w:val="00474523"/>
    <w:rsid w:val="00482331"/>
    <w:rsid w:val="0048349A"/>
    <w:rsid w:val="00491F04"/>
    <w:rsid w:val="00492FAA"/>
    <w:rsid w:val="0049646D"/>
    <w:rsid w:val="004A02C1"/>
    <w:rsid w:val="004A043A"/>
    <w:rsid w:val="004A0972"/>
    <w:rsid w:val="004A28EF"/>
    <w:rsid w:val="004A6D13"/>
    <w:rsid w:val="004B241C"/>
    <w:rsid w:val="004B41B5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320D"/>
    <w:rsid w:val="0051553A"/>
    <w:rsid w:val="0051577B"/>
    <w:rsid w:val="005159F1"/>
    <w:rsid w:val="00535A68"/>
    <w:rsid w:val="00537899"/>
    <w:rsid w:val="00537DDB"/>
    <w:rsid w:val="005459A2"/>
    <w:rsid w:val="005663BE"/>
    <w:rsid w:val="00571005"/>
    <w:rsid w:val="00586565"/>
    <w:rsid w:val="005866E6"/>
    <w:rsid w:val="00586A6D"/>
    <w:rsid w:val="00597D3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C6CC6"/>
    <w:rsid w:val="005C7FAC"/>
    <w:rsid w:val="005D5458"/>
    <w:rsid w:val="005E4BCF"/>
    <w:rsid w:val="005F00D8"/>
    <w:rsid w:val="005F5389"/>
    <w:rsid w:val="00602CE2"/>
    <w:rsid w:val="00602E5F"/>
    <w:rsid w:val="006050BE"/>
    <w:rsid w:val="00607B0E"/>
    <w:rsid w:val="00610E18"/>
    <w:rsid w:val="00623CC3"/>
    <w:rsid w:val="00636FFB"/>
    <w:rsid w:val="00642BF6"/>
    <w:rsid w:val="00646DD8"/>
    <w:rsid w:val="006609A2"/>
    <w:rsid w:val="006634A4"/>
    <w:rsid w:val="00663F00"/>
    <w:rsid w:val="006667B3"/>
    <w:rsid w:val="006712E9"/>
    <w:rsid w:val="006720A9"/>
    <w:rsid w:val="00681821"/>
    <w:rsid w:val="0068399B"/>
    <w:rsid w:val="00683B0C"/>
    <w:rsid w:val="006A2A4C"/>
    <w:rsid w:val="006A4AB0"/>
    <w:rsid w:val="006A6528"/>
    <w:rsid w:val="006B6A35"/>
    <w:rsid w:val="006B7275"/>
    <w:rsid w:val="006B782F"/>
    <w:rsid w:val="006B7DDE"/>
    <w:rsid w:val="006C2AC2"/>
    <w:rsid w:val="006C7730"/>
    <w:rsid w:val="006D1C32"/>
    <w:rsid w:val="006D38E2"/>
    <w:rsid w:val="006D492A"/>
    <w:rsid w:val="006D7339"/>
    <w:rsid w:val="006D74EC"/>
    <w:rsid w:val="006E033E"/>
    <w:rsid w:val="006E1793"/>
    <w:rsid w:val="006E2284"/>
    <w:rsid w:val="006E72E5"/>
    <w:rsid w:val="006F0F70"/>
    <w:rsid w:val="006F27DC"/>
    <w:rsid w:val="006F2F0B"/>
    <w:rsid w:val="006F453B"/>
    <w:rsid w:val="006F6439"/>
    <w:rsid w:val="007064A2"/>
    <w:rsid w:val="00710082"/>
    <w:rsid w:val="007108F6"/>
    <w:rsid w:val="0072155D"/>
    <w:rsid w:val="007239F3"/>
    <w:rsid w:val="00734559"/>
    <w:rsid w:val="007350BC"/>
    <w:rsid w:val="007420A6"/>
    <w:rsid w:val="00744BE1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6D28"/>
    <w:rsid w:val="00782181"/>
    <w:rsid w:val="007837CB"/>
    <w:rsid w:val="00786409"/>
    <w:rsid w:val="0079542A"/>
    <w:rsid w:val="007A65D7"/>
    <w:rsid w:val="007B470D"/>
    <w:rsid w:val="007B64C6"/>
    <w:rsid w:val="007B6D70"/>
    <w:rsid w:val="007C1B68"/>
    <w:rsid w:val="007C3B77"/>
    <w:rsid w:val="007C75EB"/>
    <w:rsid w:val="007C7F78"/>
    <w:rsid w:val="007D36F9"/>
    <w:rsid w:val="007E061F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66DD"/>
    <w:rsid w:val="00811C5A"/>
    <w:rsid w:val="008204C7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34A8"/>
    <w:rsid w:val="00866561"/>
    <w:rsid w:val="00867EF7"/>
    <w:rsid w:val="008717EC"/>
    <w:rsid w:val="00874033"/>
    <w:rsid w:val="0087761D"/>
    <w:rsid w:val="008949D3"/>
    <w:rsid w:val="008A2CC2"/>
    <w:rsid w:val="008A4C97"/>
    <w:rsid w:val="008A65E8"/>
    <w:rsid w:val="008B1D35"/>
    <w:rsid w:val="008B3DC4"/>
    <w:rsid w:val="008B5B26"/>
    <w:rsid w:val="008B7986"/>
    <w:rsid w:val="008B7C3F"/>
    <w:rsid w:val="008D0427"/>
    <w:rsid w:val="008D1FB3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546F"/>
    <w:rsid w:val="009065AD"/>
    <w:rsid w:val="00910AC4"/>
    <w:rsid w:val="009119DD"/>
    <w:rsid w:val="0091371B"/>
    <w:rsid w:val="00920200"/>
    <w:rsid w:val="009202E2"/>
    <w:rsid w:val="00920B7E"/>
    <w:rsid w:val="00923651"/>
    <w:rsid w:val="00923F57"/>
    <w:rsid w:val="009347F8"/>
    <w:rsid w:val="0093623A"/>
    <w:rsid w:val="00937216"/>
    <w:rsid w:val="0095027D"/>
    <w:rsid w:val="00950CD6"/>
    <w:rsid w:val="00951E3A"/>
    <w:rsid w:val="0095301F"/>
    <w:rsid w:val="00964D8E"/>
    <w:rsid w:val="00966FF1"/>
    <w:rsid w:val="009710A0"/>
    <w:rsid w:val="00972F9B"/>
    <w:rsid w:val="00982426"/>
    <w:rsid w:val="00983E98"/>
    <w:rsid w:val="009859AF"/>
    <w:rsid w:val="00985BB2"/>
    <w:rsid w:val="009900B9"/>
    <w:rsid w:val="0099094B"/>
    <w:rsid w:val="00991615"/>
    <w:rsid w:val="00995A06"/>
    <w:rsid w:val="009968B2"/>
    <w:rsid w:val="009A48B2"/>
    <w:rsid w:val="009A53D9"/>
    <w:rsid w:val="009A7DD5"/>
    <w:rsid w:val="009B46E7"/>
    <w:rsid w:val="009B52B3"/>
    <w:rsid w:val="009B5765"/>
    <w:rsid w:val="009C293A"/>
    <w:rsid w:val="009C6DFC"/>
    <w:rsid w:val="009D360F"/>
    <w:rsid w:val="009E1960"/>
    <w:rsid w:val="009E7966"/>
    <w:rsid w:val="009F0040"/>
    <w:rsid w:val="009F46FB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163A"/>
    <w:rsid w:val="00A31E91"/>
    <w:rsid w:val="00A34FCC"/>
    <w:rsid w:val="00A36794"/>
    <w:rsid w:val="00A42749"/>
    <w:rsid w:val="00A44878"/>
    <w:rsid w:val="00A44B80"/>
    <w:rsid w:val="00A523A9"/>
    <w:rsid w:val="00A626FD"/>
    <w:rsid w:val="00A67EDB"/>
    <w:rsid w:val="00A75A90"/>
    <w:rsid w:val="00A77D75"/>
    <w:rsid w:val="00A83EA2"/>
    <w:rsid w:val="00A87A95"/>
    <w:rsid w:val="00A9203B"/>
    <w:rsid w:val="00A924BB"/>
    <w:rsid w:val="00AA3176"/>
    <w:rsid w:val="00AA6A60"/>
    <w:rsid w:val="00AD5B6B"/>
    <w:rsid w:val="00AE2D9E"/>
    <w:rsid w:val="00AE3F98"/>
    <w:rsid w:val="00AE7A57"/>
    <w:rsid w:val="00B02C98"/>
    <w:rsid w:val="00B103F0"/>
    <w:rsid w:val="00B16A69"/>
    <w:rsid w:val="00B17A25"/>
    <w:rsid w:val="00B25D1F"/>
    <w:rsid w:val="00B260DF"/>
    <w:rsid w:val="00B32CF3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82C29"/>
    <w:rsid w:val="00B83842"/>
    <w:rsid w:val="00B86FA0"/>
    <w:rsid w:val="00B91907"/>
    <w:rsid w:val="00B93718"/>
    <w:rsid w:val="00B93BB7"/>
    <w:rsid w:val="00B96AF8"/>
    <w:rsid w:val="00BA1C71"/>
    <w:rsid w:val="00BB1739"/>
    <w:rsid w:val="00BB2B7C"/>
    <w:rsid w:val="00BC0ABE"/>
    <w:rsid w:val="00BC1B51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79D4"/>
    <w:rsid w:val="00BF274D"/>
    <w:rsid w:val="00BF2D5C"/>
    <w:rsid w:val="00BF4082"/>
    <w:rsid w:val="00BF6C23"/>
    <w:rsid w:val="00C02E63"/>
    <w:rsid w:val="00C04CF4"/>
    <w:rsid w:val="00C05BF9"/>
    <w:rsid w:val="00C119E0"/>
    <w:rsid w:val="00C14464"/>
    <w:rsid w:val="00C1463D"/>
    <w:rsid w:val="00C20E9F"/>
    <w:rsid w:val="00C218B6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0535"/>
    <w:rsid w:val="00C91D1B"/>
    <w:rsid w:val="00C93EAA"/>
    <w:rsid w:val="00C976A5"/>
    <w:rsid w:val="00CA1169"/>
    <w:rsid w:val="00CA207D"/>
    <w:rsid w:val="00CA4FBB"/>
    <w:rsid w:val="00CA569F"/>
    <w:rsid w:val="00CB002E"/>
    <w:rsid w:val="00CB0319"/>
    <w:rsid w:val="00CB5B37"/>
    <w:rsid w:val="00CB6340"/>
    <w:rsid w:val="00CC0A41"/>
    <w:rsid w:val="00CC2B72"/>
    <w:rsid w:val="00CC32A6"/>
    <w:rsid w:val="00CC3C11"/>
    <w:rsid w:val="00CC41EA"/>
    <w:rsid w:val="00CC4766"/>
    <w:rsid w:val="00CD02E7"/>
    <w:rsid w:val="00CD3F38"/>
    <w:rsid w:val="00CD5EC3"/>
    <w:rsid w:val="00CD6077"/>
    <w:rsid w:val="00CE24D6"/>
    <w:rsid w:val="00CE48F0"/>
    <w:rsid w:val="00CE65B2"/>
    <w:rsid w:val="00CF4DE6"/>
    <w:rsid w:val="00CF50E1"/>
    <w:rsid w:val="00D01FC7"/>
    <w:rsid w:val="00D06B90"/>
    <w:rsid w:val="00D07196"/>
    <w:rsid w:val="00D078E8"/>
    <w:rsid w:val="00D14802"/>
    <w:rsid w:val="00D1488E"/>
    <w:rsid w:val="00D150D4"/>
    <w:rsid w:val="00D170A9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2D48"/>
    <w:rsid w:val="00D533B1"/>
    <w:rsid w:val="00D559A6"/>
    <w:rsid w:val="00D5786C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97B01"/>
    <w:rsid w:val="00DA148F"/>
    <w:rsid w:val="00DB0342"/>
    <w:rsid w:val="00DB1CD9"/>
    <w:rsid w:val="00DB5DEE"/>
    <w:rsid w:val="00DE0CF7"/>
    <w:rsid w:val="00DE2E18"/>
    <w:rsid w:val="00DF0EAF"/>
    <w:rsid w:val="00DF4884"/>
    <w:rsid w:val="00DF67DF"/>
    <w:rsid w:val="00E125DA"/>
    <w:rsid w:val="00E20C54"/>
    <w:rsid w:val="00E24290"/>
    <w:rsid w:val="00E25679"/>
    <w:rsid w:val="00E269F9"/>
    <w:rsid w:val="00E272D4"/>
    <w:rsid w:val="00E304DB"/>
    <w:rsid w:val="00E33B10"/>
    <w:rsid w:val="00E35471"/>
    <w:rsid w:val="00E41D76"/>
    <w:rsid w:val="00E421DA"/>
    <w:rsid w:val="00E455E8"/>
    <w:rsid w:val="00E566D0"/>
    <w:rsid w:val="00E57741"/>
    <w:rsid w:val="00E607AA"/>
    <w:rsid w:val="00E63502"/>
    <w:rsid w:val="00E66D09"/>
    <w:rsid w:val="00E7325F"/>
    <w:rsid w:val="00E76CF6"/>
    <w:rsid w:val="00E80801"/>
    <w:rsid w:val="00E8210D"/>
    <w:rsid w:val="00E82EF7"/>
    <w:rsid w:val="00E86A30"/>
    <w:rsid w:val="00E92F50"/>
    <w:rsid w:val="00EB202C"/>
    <w:rsid w:val="00EB22C1"/>
    <w:rsid w:val="00EB3D7F"/>
    <w:rsid w:val="00EC0330"/>
    <w:rsid w:val="00ED1512"/>
    <w:rsid w:val="00ED3AF4"/>
    <w:rsid w:val="00ED4CC9"/>
    <w:rsid w:val="00ED5EF3"/>
    <w:rsid w:val="00EE2096"/>
    <w:rsid w:val="00EE3CD3"/>
    <w:rsid w:val="00EE69DE"/>
    <w:rsid w:val="00EF001C"/>
    <w:rsid w:val="00EF154E"/>
    <w:rsid w:val="00EF54D0"/>
    <w:rsid w:val="00EF74B8"/>
    <w:rsid w:val="00EF7E70"/>
    <w:rsid w:val="00F07930"/>
    <w:rsid w:val="00F175F5"/>
    <w:rsid w:val="00F17CC6"/>
    <w:rsid w:val="00F2197F"/>
    <w:rsid w:val="00F3252C"/>
    <w:rsid w:val="00F36111"/>
    <w:rsid w:val="00F36222"/>
    <w:rsid w:val="00F42188"/>
    <w:rsid w:val="00F4408E"/>
    <w:rsid w:val="00F555CA"/>
    <w:rsid w:val="00F562BC"/>
    <w:rsid w:val="00F56B2A"/>
    <w:rsid w:val="00F70EA5"/>
    <w:rsid w:val="00F719BB"/>
    <w:rsid w:val="00F74186"/>
    <w:rsid w:val="00F7469F"/>
    <w:rsid w:val="00F77BDD"/>
    <w:rsid w:val="00F80713"/>
    <w:rsid w:val="00F84FC6"/>
    <w:rsid w:val="00F940AE"/>
    <w:rsid w:val="00F9558B"/>
    <w:rsid w:val="00F96153"/>
    <w:rsid w:val="00F96928"/>
    <w:rsid w:val="00F96AC3"/>
    <w:rsid w:val="00FA270E"/>
    <w:rsid w:val="00FA5884"/>
    <w:rsid w:val="00FA6565"/>
    <w:rsid w:val="00FB0710"/>
    <w:rsid w:val="00FB0A37"/>
    <w:rsid w:val="00FB0FD5"/>
    <w:rsid w:val="00FB6107"/>
    <w:rsid w:val="00FB7388"/>
    <w:rsid w:val="00FC31F2"/>
    <w:rsid w:val="00FD0C27"/>
    <w:rsid w:val="00FD3204"/>
    <w:rsid w:val="00FD3885"/>
    <w:rsid w:val="00FD7286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597D3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9EFEB-1633-4047-A33C-71114455D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1862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Evaldas</dc:creator>
  <cp:lastModifiedBy>Julija Jakaitė</cp:lastModifiedBy>
  <cp:revision>5</cp:revision>
  <cp:lastPrinted>2024-06-05T07:31:00Z</cp:lastPrinted>
  <dcterms:created xsi:type="dcterms:W3CDTF">2025-10-08T08:18:00Z</dcterms:created>
  <dcterms:modified xsi:type="dcterms:W3CDTF">2025-10-08T08:25:00Z</dcterms:modified>
</cp:coreProperties>
</file>