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A5C24" w14:textId="2869DA48" w:rsidR="0009189E" w:rsidRPr="0009189E" w:rsidRDefault="0009189E" w:rsidP="0009189E">
      <w:pPr>
        <w:spacing w:after="0" w:line="240" w:lineRule="auto"/>
        <w:rPr>
          <w:rFonts w:ascii="Times New Roman" w:eastAsia="Times New Roman" w:hAnsi="Times New Roman" w:cs="Times New Roman"/>
          <w:b/>
          <w:caps/>
          <w:sz w:val="20"/>
          <w:szCs w:val="24"/>
          <w:lang w:eastAsia="lt-LT"/>
        </w:rPr>
      </w:pP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t xml:space="preserve">      </w:t>
      </w:r>
      <w:r w:rsidRPr="0009189E">
        <w:rPr>
          <w:rFonts w:ascii="Times New Roman" w:eastAsia="Times New Roman" w:hAnsi="Times New Roman" w:cs="Times New Roman"/>
          <w:b/>
          <w:caps/>
          <w:sz w:val="20"/>
          <w:szCs w:val="24"/>
          <w:lang w:eastAsia="lt-LT"/>
        </w:rPr>
        <w:tab/>
      </w:r>
    </w:p>
    <w:p w14:paraId="6DBD94E3" w14:textId="77777777" w:rsidR="0009189E" w:rsidRPr="0009189E" w:rsidRDefault="0009189E" w:rsidP="0009189E">
      <w:pPr>
        <w:spacing w:after="0" w:line="240" w:lineRule="auto"/>
        <w:jc w:val="center"/>
        <w:rPr>
          <w:rFonts w:ascii="Times New Roman" w:eastAsia="Times New Roman" w:hAnsi="Times New Roman" w:cs="Times New Roman"/>
          <w:bCs/>
          <w:caps/>
          <w:sz w:val="20"/>
          <w:szCs w:val="24"/>
          <w:lang w:eastAsia="lt-LT"/>
        </w:rPr>
      </w:pP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Cs/>
          <w:caps/>
          <w:sz w:val="20"/>
          <w:szCs w:val="24"/>
          <w:lang w:eastAsia="lt-LT"/>
        </w:rPr>
        <w:tab/>
      </w:r>
    </w:p>
    <w:p w14:paraId="1D05B111" w14:textId="77777777" w:rsidR="0009189E" w:rsidRPr="0009189E" w:rsidRDefault="0009189E" w:rsidP="0009189E">
      <w:pPr>
        <w:spacing w:after="0" w:line="240" w:lineRule="auto"/>
        <w:jc w:val="center"/>
        <w:rPr>
          <w:rFonts w:ascii="Times New Roman" w:eastAsia="Times New Roman" w:hAnsi="Times New Roman" w:cs="Times New Roman"/>
          <w:b/>
          <w:caps/>
          <w:sz w:val="20"/>
          <w:szCs w:val="24"/>
          <w:lang w:eastAsia="lt-LT"/>
        </w:rPr>
      </w:pPr>
      <w:r w:rsidRPr="0009189E">
        <w:rPr>
          <w:rFonts w:ascii="Times New Roman" w:eastAsia="Times New Roman" w:hAnsi="Times New Roman" w:cs="Times New Roman"/>
          <w:b/>
          <w:caps/>
          <w:noProof/>
          <w:sz w:val="20"/>
          <w:szCs w:val="24"/>
          <w:lang w:eastAsia="lt-LT"/>
        </w:rPr>
        <w:drawing>
          <wp:inline distT="0" distB="0" distL="0" distR="0" wp14:anchorId="5D5673E7" wp14:editId="58A95F33">
            <wp:extent cx="556260" cy="754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754380"/>
                    </a:xfrm>
                    <a:prstGeom prst="rect">
                      <a:avLst/>
                    </a:prstGeom>
                    <a:noFill/>
                    <a:ln>
                      <a:noFill/>
                    </a:ln>
                  </pic:spPr>
                </pic:pic>
              </a:graphicData>
            </a:graphic>
          </wp:inline>
        </w:drawing>
      </w:r>
    </w:p>
    <w:p w14:paraId="7E66A287" w14:textId="77777777" w:rsidR="0009189E" w:rsidRPr="0009189E" w:rsidRDefault="0009189E" w:rsidP="0009189E">
      <w:pPr>
        <w:spacing w:after="0" w:line="240" w:lineRule="auto"/>
        <w:jc w:val="center"/>
        <w:rPr>
          <w:rFonts w:ascii="Times New Roman" w:eastAsia="Times New Roman" w:hAnsi="Times New Roman" w:cs="Times New Roman"/>
          <w:b/>
          <w:caps/>
          <w:sz w:val="20"/>
          <w:szCs w:val="24"/>
          <w:lang w:eastAsia="lt-LT"/>
        </w:rPr>
      </w:pP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r w:rsidRPr="0009189E">
        <w:rPr>
          <w:rFonts w:ascii="Times New Roman" w:eastAsia="Times New Roman" w:hAnsi="Times New Roman" w:cs="Times New Roman"/>
          <w:b/>
          <w:caps/>
          <w:sz w:val="20"/>
          <w:szCs w:val="24"/>
          <w:lang w:eastAsia="lt-LT"/>
        </w:rPr>
        <w:tab/>
      </w:r>
    </w:p>
    <w:p w14:paraId="42760E94" w14:textId="77777777" w:rsidR="0009189E" w:rsidRPr="0009189E" w:rsidRDefault="0009189E" w:rsidP="0009189E">
      <w:pPr>
        <w:spacing w:after="0" w:line="240" w:lineRule="auto"/>
        <w:jc w:val="center"/>
        <w:rPr>
          <w:rFonts w:ascii="Times New Roman" w:eastAsia="Times New Roman" w:hAnsi="Times New Roman" w:cs="Times New Roman"/>
          <w:b/>
          <w:caps/>
          <w:sz w:val="28"/>
          <w:szCs w:val="24"/>
          <w:lang w:eastAsia="lt-LT"/>
        </w:rPr>
      </w:pPr>
      <w:r w:rsidRPr="0009189E">
        <w:rPr>
          <w:rFonts w:ascii="Times New Roman" w:eastAsia="Times New Roman" w:hAnsi="Times New Roman" w:cs="Times New Roman"/>
          <w:b/>
          <w:caps/>
          <w:sz w:val="28"/>
          <w:szCs w:val="24"/>
          <w:lang w:eastAsia="lt-LT"/>
        </w:rPr>
        <w:t>KRETINGOS rajono savivaldybės taryba</w:t>
      </w:r>
    </w:p>
    <w:p w14:paraId="461A0F38" w14:textId="77777777" w:rsidR="0009189E" w:rsidRPr="0009189E" w:rsidRDefault="0009189E" w:rsidP="0009189E">
      <w:pPr>
        <w:spacing w:after="0" w:line="240" w:lineRule="auto"/>
        <w:jc w:val="center"/>
        <w:rPr>
          <w:rFonts w:ascii="Times New Roman" w:eastAsia="Times New Roman" w:hAnsi="Times New Roman" w:cs="Times New Roman"/>
          <w:b/>
          <w:caps/>
          <w:sz w:val="28"/>
          <w:szCs w:val="24"/>
          <w:lang w:eastAsia="lt-LT"/>
        </w:rPr>
      </w:pPr>
    </w:p>
    <w:p w14:paraId="70C6ADCF" w14:textId="77777777" w:rsidR="0009189E" w:rsidRPr="0009189E" w:rsidRDefault="0009189E" w:rsidP="0009189E">
      <w:pPr>
        <w:keepNext/>
        <w:numPr>
          <w:ilvl w:val="0"/>
          <w:numId w:val="12"/>
        </w:numPr>
        <w:tabs>
          <w:tab w:val="num" w:pos="360"/>
        </w:tabs>
        <w:spacing w:after="0" w:line="240" w:lineRule="auto"/>
        <w:ind w:left="0" w:firstLine="0"/>
        <w:jc w:val="center"/>
        <w:outlineLvl w:val="0"/>
        <w:rPr>
          <w:rFonts w:ascii="Times New Roman" w:eastAsia="Times New Roman" w:hAnsi="Times New Roman" w:cs="Times New Roman"/>
          <w:b/>
          <w:caps/>
          <w:sz w:val="26"/>
          <w:szCs w:val="24"/>
        </w:rPr>
      </w:pPr>
      <w:r w:rsidRPr="0009189E">
        <w:rPr>
          <w:rFonts w:ascii="Times New Roman" w:eastAsia="Times New Roman" w:hAnsi="Times New Roman" w:cs="Times New Roman"/>
          <w:b/>
          <w:caps/>
          <w:sz w:val="26"/>
          <w:szCs w:val="24"/>
        </w:rPr>
        <w:t>sprendimas</w:t>
      </w:r>
    </w:p>
    <w:p w14:paraId="1106CF92" w14:textId="77777777" w:rsidR="0009189E" w:rsidRPr="0009189E" w:rsidRDefault="0009189E" w:rsidP="0009189E">
      <w:pPr>
        <w:keepNext/>
        <w:numPr>
          <w:ilvl w:val="0"/>
          <w:numId w:val="12"/>
        </w:numPr>
        <w:tabs>
          <w:tab w:val="num" w:pos="360"/>
        </w:tabs>
        <w:spacing w:after="0" w:line="240" w:lineRule="auto"/>
        <w:ind w:left="0" w:firstLine="0"/>
        <w:jc w:val="center"/>
        <w:outlineLvl w:val="0"/>
        <w:rPr>
          <w:rFonts w:ascii="Times New Roman" w:eastAsia="Times New Roman" w:hAnsi="Times New Roman" w:cs="Times New Roman"/>
          <w:b/>
          <w:caps/>
          <w:sz w:val="24"/>
          <w:szCs w:val="24"/>
        </w:rPr>
      </w:pPr>
      <w:r w:rsidRPr="0009189E">
        <w:rPr>
          <w:rFonts w:ascii="Times New Roman" w:eastAsia="Times New Roman" w:hAnsi="Times New Roman" w:cs="Times New Roman"/>
          <w:b/>
          <w:caps/>
          <w:sz w:val="24"/>
          <w:szCs w:val="24"/>
        </w:rPr>
        <w:t>DĖL PARAMOS VERSLUI SKYRIMO Programos ir NUOSTATŲ PATVIRTINIMO</w:t>
      </w:r>
    </w:p>
    <w:p w14:paraId="4D55C0C5" w14:textId="77777777" w:rsidR="0009189E" w:rsidRPr="0009189E" w:rsidRDefault="0009189E" w:rsidP="0009189E">
      <w:pPr>
        <w:spacing w:after="0" w:line="240" w:lineRule="auto"/>
        <w:rPr>
          <w:rFonts w:ascii="Times New Roman" w:eastAsia="Times New Roman" w:hAnsi="Times New Roman" w:cs="Times New Roman"/>
          <w:sz w:val="24"/>
          <w:szCs w:val="24"/>
          <w:lang w:eastAsia="lt-LT"/>
        </w:rPr>
      </w:pPr>
    </w:p>
    <w:p w14:paraId="6DD13043" w14:textId="77777777" w:rsidR="0009189E" w:rsidRPr="0009189E" w:rsidRDefault="0009189E" w:rsidP="0009189E">
      <w:pPr>
        <w:spacing w:after="0" w:line="240" w:lineRule="auto"/>
        <w:jc w:val="center"/>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2014 m. rugsėjo 25 d.  Nr. T2-259</w:t>
      </w:r>
    </w:p>
    <w:p w14:paraId="0D356D5C" w14:textId="77777777" w:rsidR="0009189E" w:rsidRPr="0009189E" w:rsidRDefault="0009189E" w:rsidP="0009189E">
      <w:pPr>
        <w:spacing w:after="0" w:line="240" w:lineRule="auto"/>
        <w:jc w:val="center"/>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 xml:space="preserve"> Kretinga</w:t>
      </w:r>
    </w:p>
    <w:p w14:paraId="55B10F01" w14:textId="77777777" w:rsidR="0009189E" w:rsidRPr="0009189E" w:rsidRDefault="0009189E" w:rsidP="0009189E">
      <w:pPr>
        <w:spacing w:after="0" w:line="240" w:lineRule="auto"/>
        <w:jc w:val="center"/>
        <w:rPr>
          <w:rFonts w:ascii="Times New Roman" w:eastAsia="Times New Roman" w:hAnsi="Times New Roman" w:cs="Times New Roman"/>
          <w:sz w:val="24"/>
          <w:szCs w:val="24"/>
          <w:lang w:eastAsia="lt-LT"/>
        </w:rPr>
      </w:pPr>
    </w:p>
    <w:p w14:paraId="04997621" w14:textId="77777777" w:rsidR="0009189E" w:rsidRPr="0009189E" w:rsidRDefault="0009189E" w:rsidP="0009189E">
      <w:pPr>
        <w:spacing w:after="0" w:line="240" w:lineRule="auto"/>
        <w:ind w:firstLine="851"/>
        <w:jc w:val="both"/>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 xml:space="preserve">Vadovaudamasi Lietuvos Respublikos vietos savivaldos įstatymo </w:t>
      </w:r>
      <w:r w:rsidRPr="0009189E">
        <w:rPr>
          <w:rFonts w:ascii="Times New Roman" w:eastAsia="Times New Roman" w:hAnsi="Times New Roman" w:cs="Times New Roman"/>
          <w:strike/>
          <w:sz w:val="24"/>
          <w:szCs w:val="24"/>
          <w:lang w:eastAsia="lt-LT"/>
        </w:rPr>
        <w:t xml:space="preserve">16 straipsnio 2 dalies 40 punktu, 18 straipsnio 1 dalimi, Kretingos rajono savivaldybės tarybos 2014 m. vasario 27 d. sprendimo </w:t>
      </w:r>
      <w:bookmarkStart w:id="0" w:name="n_0"/>
      <w:r w:rsidRPr="0009189E">
        <w:rPr>
          <w:rFonts w:ascii="Times New Roman" w:eastAsia="Times New Roman" w:hAnsi="Times New Roman" w:cs="Times New Roman"/>
          <w:strike/>
          <w:sz w:val="24"/>
          <w:szCs w:val="24"/>
          <w:lang w:eastAsia="lt-LT"/>
        </w:rPr>
        <w:t>Nr. T2-43</w:t>
      </w:r>
      <w:bookmarkEnd w:id="0"/>
      <w:r w:rsidRPr="0009189E">
        <w:rPr>
          <w:rFonts w:ascii="Times New Roman" w:eastAsia="Times New Roman" w:hAnsi="Times New Roman" w:cs="Times New Roman"/>
          <w:strike/>
          <w:sz w:val="24"/>
          <w:szCs w:val="24"/>
          <w:lang w:eastAsia="lt-LT"/>
        </w:rPr>
        <w:t xml:space="preserve"> „Dėl Kretingos rajono savivaldybės 2014 metų biudžeto tvirtinimo“ 2 priedo „2014 metų Kretingos rajono savivaldybės biudžeto išlaidos pagal asignavimų valdytojus ir programas“ Strateginio planavimo ir investicijų programos (Nr. 04) 2.4.1 eilute „Savivaldybės savarankiškoms funkcijoms vykdyti“</w:t>
      </w:r>
      <w:r w:rsidRPr="0009189E">
        <w:rPr>
          <w:rFonts w:ascii="Times New Roman" w:eastAsia="Times New Roman" w:hAnsi="Times New Roman" w:cs="Times New Roman"/>
          <w:sz w:val="24"/>
          <w:szCs w:val="24"/>
          <w:lang w:eastAsia="lt-LT"/>
        </w:rPr>
        <w:t xml:space="preserve"> </w:t>
      </w:r>
      <w:r w:rsidRPr="0009189E">
        <w:rPr>
          <w:rFonts w:ascii="Times New Roman" w:eastAsia="Times New Roman" w:hAnsi="Times New Roman" w:cs="Times New Roman"/>
          <w:b/>
          <w:sz w:val="24"/>
          <w:szCs w:val="24"/>
          <w:lang w:eastAsia="lt-LT"/>
        </w:rPr>
        <w:t>15 straipsnio 2 dalies 4 punktu, 15 straipsnio 2 dalies 32 punktu</w:t>
      </w:r>
      <w:r w:rsidRPr="0009189E">
        <w:rPr>
          <w:rFonts w:ascii="Times New Roman" w:eastAsia="Times New Roman" w:hAnsi="Times New Roman" w:cs="Times New Roman"/>
          <w:sz w:val="24"/>
          <w:szCs w:val="24"/>
          <w:lang w:eastAsia="lt-LT"/>
        </w:rPr>
        <w:t>,</w:t>
      </w:r>
      <w:r w:rsidRPr="0009189E">
        <w:rPr>
          <w:rFonts w:ascii="Times New Roman" w:eastAsia="Times New Roman" w:hAnsi="Times New Roman" w:cs="Times New Roman"/>
          <w:b/>
          <w:sz w:val="24"/>
          <w:szCs w:val="24"/>
          <w:lang w:eastAsia="lt-LT"/>
        </w:rPr>
        <w:t xml:space="preserve"> </w:t>
      </w:r>
      <w:r w:rsidRPr="0009189E">
        <w:rPr>
          <w:rFonts w:ascii="Times New Roman" w:eastAsia="Times New Roman" w:hAnsi="Times New Roman" w:cs="Times New Roman"/>
          <w:sz w:val="24"/>
          <w:szCs w:val="24"/>
          <w:lang w:eastAsia="lt-LT"/>
        </w:rPr>
        <w:t>Kretingos rajono savivaldybės taryba  n u s p r e n d ž i a:</w:t>
      </w:r>
    </w:p>
    <w:p w14:paraId="0E557E86" w14:textId="77777777" w:rsidR="0009189E" w:rsidRPr="0009189E" w:rsidRDefault="0009189E" w:rsidP="0009189E">
      <w:pPr>
        <w:numPr>
          <w:ilvl w:val="0"/>
          <w:numId w:val="4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Patvirtinti Kretingos rajono savivaldybės Paramos verslui skyrimo programą (pridedama).</w:t>
      </w:r>
    </w:p>
    <w:p w14:paraId="00E38671" w14:textId="77777777" w:rsidR="0009189E" w:rsidRPr="0009189E" w:rsidRDefault="0009189E" w:rsidP="0009189E">
      <w:pPr>
        <w:numPr>
          <w:ilvl w:val="0"/>
          <w:numId w:val="4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Patvirtinti Kretingos rajono savivaldybės Paramos verslui skyrimo nuostatus (pridedama).</w:t>
      </w:r>
    </w:p>
    <w:p w14:paraId="33A95386" w14:textId="77777777" w:rsidR="0009189E" w:rsidRPr="0009189E" w:rsidRDefault="0009189E" w:rsidP="0009189E">
      <w:pPr>
        <w:numPr>
          <w:ilvl w:val="0"/>
          <w:numId w:val="4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 xml:space="preserve">Pripažinti netekusiu galios Kretingos rajono savivaldybės tarybos 2009-04-30 sprendimą </w:t>
      </w:r>
      <w:bookmarkStart w:id="1" w:name="n_1"/>
      <w:r w:rsidRPr="0009189E">
        <w:rPr>
          <w:rFonts w:ascii="Times New Roman" w:eastAsia="Times New Roman" w:hAnsi="Times New Roman" w:cs="Times New Roman"/>
          <w:sz w:val="24"/>
          <w:szCs w:val="24"/>
          <w:lang w:eastAsia="lt-LT"/>
        </w:rPr>
        <w:t>Nr. T2-145</w:t>
      </w:r>
      <w:bookmarkEnd w:id="1"/>
      <w:r w:rsidRPr="0009189E">
        <w:rPr>
          <w:rFonts w:ascii="Times New Roman" w:eastAsia="Times New Roman" w:hAnsi="Times New Roman" w:cs="Times New Roman"/>
          <w:sz w:val="24"/>
          <w:szCs w:val="24"/>
          <w:lang w:eastAsia="lt-LT"/>
        </w:rPr>
        <w:t xml:space="preserve"> „Dėl tiesioginės paramos verslo projektams skyrimo nuostatų“ su pakeitimais.</w:t>
      </w:r>
    </w:p>
    <w:p w14:paraId="01F6178C" w14:textId="77777777" w:rsidR="0009189E" w:rsidRPr="0009189E" w:rsidRDefault="0009189E" w:rsidP="0009189E">
      <w:pPr>
        <w:numPr>
          <w:ilvl w:val="0"/>
          <w:numId w:val="46"/>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Skelbti sprendimą Teisėkūros pagrindų įstatymo nustatyta tvarka.</w:t>
      </w:r>
    </w:p>
    <w:p w14:paraId="58F208FF" w14:textId="77777777" w:rsidR="0009189E" w:rsidRPr="0009189E" w:rsidRDefault="0009189E" w:rsidP="0009189E">
      <w:pPr>
        <w:spacing w:after="0" w:line="240" w:lineRule="auto"/>
        <w:ind w:firstLine="851"/>
        <w:rPr>
          <w:rFonts w:ascii="Times New Roman" w:eastAsia="Times New Roman" w:hAnsi="Times New Roman" w:cs="Times New Roman"/>
          <w:sz w:val="24"/>
          <w:szCs w:val="24"/>
          <w:lang w:eastAsia="lt-LT"/>
        </w:rPr>
      </w:pPr>
    </w:p>
    <w:p w14:paraId="58500A7F" w14:textId="77777777" w:rsidR="0009189E" w:rsidRPr="0009189E" w:rsidRDefault="0009189E" w:rsidP="0009189E">
      <w:pPr>
        <w:spacing w:after="0" w:line="240" w:lineRule="auto"/>
        <w:ind w:firstLine="851"/>
        <w:rPr>
          <w:rFonts w:ascii="Times New Roman" w:eastAsia="Times New Roman" w:hAnsi="Times New Roman" w:cs="Times New Roman"/>
          <w:sz w:val="24"/>
          <w:szCs w:val="24"/>
          <w:lang w:eastAsia="lt-LT"/>
        </w:rPr>
      </w:pPr>
    </w:p>
    <w:p w14:paraId="11AF99DC" w14:textId="77777777" w:rsidR="0009189E" w:rsidRPr="0009189E" w:rsidRDefault="0009189E" w:rsidP="0009189E">
      <w:pPr>
        <w:tabs>
          <w:tab w:val="right" w:pos="9638"/>
        </w:tabs>
        <w:spacing w:after="0" w:line="240" w:lineRule="auto"/>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Savivaldybės meras</w:t>
      </w:r>
      <w:r w:rsidRPr="0009189E">
        <w:rPr>
          <w:rFonts w:ascii="Times New Roman" w:eastAsia="Times New Roman" w:hAnsi="Times New Roman" w:cs="Times New Roman"/>
          <w:sz w:val="24"/>
          <w:szCs w:val="24"/>
          <w:lang w:eastAsia="lt-LT"/>
        </w:rPr>
        <w:tab/>
        <w:t xml:space="preserve">Juozas Mažeika </w:t>
      </w:r>
    </w:p>
    <w:p w14:paraId="18AE39BB" w14:textId="77777777" w:rsidR="0009189E" w:rsidRPr="0009189E" w:rsidRDefault="0009189E" w:rsidP="0009189E">
      <w:pPr>
        <w:tabs>
          <w:tab w:val="num" w:pos="284"/>
        </w:tabs>
        <w:spacing w:after="0" w:line="240" w:lineRule="auto"/>
        <w:ind w:firstLine="851"/>
        <w:jc w:val="both"/>
        <w:rPr>
          <w:rFonts w:ascii="Times New Roman" w:eastAsia="Times New Roman" w:hAnsi="Times New Roman" w:cs="Times New Roman"/>
          <w:sz w:val="24"/>
          <w:szCs w:val="24"/>
          <w:lang w:eastAsia="lt-LT"/>
        </w:rPr>
      </w:pPr>
    </w:p>
    <w:p w14:paraId="6EE9863C" w14:textId="77777777" w:rsidR="0009189E" w:rsidRPr="0009189E" w:rsidRDefault="0009189E" w:rsidP="0009189E">
      <w:pPr>
        <w:tabs>
          <w:tab w:val="num" w:pos="284"/>
        </w:tabs>
        <w:spacing w:after="0" w:line="240" w:lineRule="auto"/>
        <w:ind w:firstLine="851"/>
        <w:jc w:val="both"/>
        <w:rPr>
          <w:rFonts w:ascii="Times New Roman" w:eastAsia="Times New Roman" w:hAnsi="Times New Roman" w:cs="Times New Roman"/>
          <w:sz w:val="24"/>
          <w:szCs w:val="24"/>
          <w:lang w:eastAsia="lt-LT"/>
        </w:rPr>
      </w:pPr>
    </w:p>
    <w:p w14:paraId="0FCF9AB2" w14:textId="77777777" w:rsidR="0009189E" w:rsidRPr="0009189E" w:rsidRDefault="0009189E" w:rsidP="0009189E">
      <w:pPr>
        <w:tabs>
          <w:tab w:val="num" w:pos="284"/>
        </w:tabs>
        <w:spacing w:after="0" w:line="240" w:lineRule="auto"/>
        <w:ind w:firstLine="851"/>
        <w:jc w:val="both"/>
        <w:rPr>
          <w:rFonts w:ascii="Times New Roman" w:eastAsia="Times New Roman" w:hAnsi="Times New Roman" w:cs="Times New Roman"/>
          <w:sz w:val="24"/>
          <w:szCs w:val="24"/>
          <w:lang w:eastAsia="lt-LT"/>
        </w:rPr>
      </w:pPr>
    </w:p>
    <w:p w14:paraId="2A6E4B8C" w14:textId="77777777" w:rsidR="0009189E" w:rsidRPr="0009189E" w:rsidRDefault="0009189E" w:rsidP="0009189E">
      <w:pPr>
        <w:tabs>
          <w:tab w:val="num" w:pos="284"/>
        </w:tabs>
        <w:spacing w:after="0" w:line="240" w:lineRule="auto"/>
        <w:ind w:firstLine="851"/>
        <w:jc w:val="both"/>
        <w:rPr>
          <w:rFonts w:ascii="Times New Roman" w:eastAsia="Times New Roman" w:hAnsi="Times New Roman" w:cs="Times New Roman"/>
          <w:sz w:val="24"/>
          <w:szCs w:val="24"/>
          <w:lang w:eastAsia="lt-LT"/>
        </w:rPr>
      </w:pPr>
    </w:p>
    <w:p w14:paraId="64550C21"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2DBF38C3"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1BF16476"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16A7D19F"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3F217091"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00E8402C"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68F29520"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3D4FCEDC"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39BF91E2"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p>
    <w:p w14:paraId="054C5B47" w14:textId="77777777" w:rsidR="0009189E" w:rsidRPr="0009189E" w:rsidRDefault="0009189E" w:rsidP="0009189E">
      <w:pPr>
        <w:tabs>
          <w:tab w:val="num" w:pos="284"/>
        </w:tabs>
        <w:spacing w:after="0" w:line="240" w:lineRule="auto"/>
        <w:jc w:val="both"/>
        <w:rPr>
          <w:rFonts w:ascii="Times New Roman" w:eastAsia="Times New Roman" w:hAnsi="Times New Roman" w:cs="Times New Roman"/>
          <w:sz w:val="24"/>
          <w:szCs w:val="24"/>
          <w:lang w:eastAsia="lt-LT"/>
        </w:rPr>
      </w:pPr>
      <w:r w:rsidRPr="0009189E">
        <w:rPr>
          <w:rFonts w:ascii="Times New Roman" w:eastAsia="Times New Roman" w:hAnsi="Times New Roman" w:cs="Times New Roman"/>
          <w:sz w:val="24"/>
          <w:szCs w:val="24"/>
          <w:lang w:eastAsia="lt-LT"/>
        </w:rPr>
        <w:t xml:space="preserve">Giedrė Ringytė </w:t>
      </w:r>
    </w:p>
    <w:p w14:paraId="6495B535" w14:textId="2712CB0C" w:rsidR="0009189E" w:rsidRPr="00C57DD8" w:rsidRDefault="0009189E" w:rsidP="000918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both"/>
        <w:textAlignment w:val="center"/>
        <w:rPr>
          <w:rFonts w:ascii="Times New Roman" w:hAnsi="Times New Roman" w:cs="Times New Roman"/>
          <w:b/>
          <w:bCs/>
          <w:color w:val="000000"/>
          <w:sz w:val="24"/>
          <w:szCs w:val="24"/>
        </w:rPr>
      </w:pPr>
    </w:p>
    <w:p w14:paraId="593F7009" w14:textId="77777777" w:rsidR="0009189E" w:rsidRDefault="0009189E" w:rsidP="00C43283">
      <w:pPr>
        <w:spacing w:after="0" w:line="240" w:lineRule="auto"/>
        <w:ind w:left="3888" w:firstLine="1296"/>
        <w:rPr>
          <w:rFonts w:ascii="Times New Roman" w:hAnsi="Times New Roman" w:cs="Times New Roman"/>
          <w:sz w:val="24"/>
          <w:szCs w:val="24"/>
        </w:rPr>
      </w:pPr>
    </w:p>
    <w:p w14:paraId="3BF687EB" w14:textId="77777777" w:rsidR="0009189E" w:rsidRDefault="0009189E" w:rsidP="00C43283">
      <w:pPr>
        <w:spacing w:after="0" w:line="240" w:lineRule="auto"/>
        <w:ind w:left="3888" w:firstLine="1296"/>
        <w:rPr>
          <w:rFonts w:ascii="Times New Roman" w:hAnsi="Times New Roman" w:cs="Times New Roman"/>
          <w:sz w:val="24"/>
          <w:szCs w:val="24"/>
        </w:rPr>
      </w:pPr>
    </w:p>
    <w:p w14:paraId="60DEF2B0" w14:textId="77777777" w:rsidR="0009189E" w:rsidRDefault="0009189E" w:rsidP="00C43283">
      <w:pPr>
        <w:spacing w:after="0" w:line="240" w:lineRule="auto"/>
        <w:ind w:left="3888" w:firstLine="1296"/>
        <w:rPr>
          <w:rFonts w:ascii="Times New Roman" w:hAnsi="Times New Roman" w:cs="Times New Roman"/>
          <w:sz w:val="24"/>
          <w:szCs w:val="24"/>
        </w:rPr>
      </w:pPr>
    </w:p>
    <w:p w14:paraId="34A2CD12" w14:textId="77777777" w:rsidR="0009189E" w:rsidRDefault="0009189E" w:rsidP="00C43283">
      <w:pPr>
        <w:spacing w:after="0" w:line="240" w:lineRule="auto"/>
        <w:ind w:left="3888" w:firstLine="1296"/>
        <w:rPr>
          <w:rFonts w:ascii="Times New Roman" w:hAnsi="Times New Roman" w:cs="Times New Roman"/>
          <w:sz w:val="24"/>
          <w:szCs w:val="24"/>
        </w:rPr>
      </w:pPr>
    </w:p>
    <w:p w14:paraId="4895AE0F" w14:textId="16CC3F3D" w:rsidR="00C43283" w:rsidRDefault="00C43283" w:rsidP="00C43283">
      <w:pPr>
        <w:spacing w:after="0" w:line="240" w:lineRule="auto"/>
        <w:ind w:left="3888" w:firstLine="1296"/>
        <w:rPr>
          <w:rFonts w:ascii="Times New Roman" w:hAnsi="Times New Roman" w:cs="Times New Roman"/>
          <w:sz w:val="24"/>
          <w:szCs w:val="24"/>
        </w:rPr>
      </w:pPr>
      <w:bookmarkStart w:id="2" w:name="_GoBack"/>
      <w:bookmarkEnd w:id="2"/>
      <w:r>
        <w:rPr>
          <w:rFonts w:ascii="Times New Roman" w:hAnsi="Times New Roman" w:cs="Times New Roman"/>
          <w:sz w:val="24"/>
          <w:szCs w:val="24"/>
        </w:rPr>
        <w:lastRenderedPageBreak/>
        <w:t>PATVIRTINTA</w:t>
      </w:r>
    </w:p>
    <w:p w14:paraId="314359C8" w14:textId="77777777" w:rsidR="00C43283" w:rsidRDefault="00C43283" w:rsidP="00C43283">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Kretingos rajono savivaldybės tarybos </w:t>
      </w:r>
    </w:p>
    <w:p w14:paraId="7FD80972" w14:textId="77777777" w:rsidR="00C43283" w:rsidRPr="00107F10" w:rsidRDefault="00C43283" w:rsidP="00C43283">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2014 m. rugsėjo 25 d. sprendimu Nr. T2-259</w:t>
      </w:r>
    </w:p>
    <w:p w14:paraId="1DEF58AC" w14:textId="77777777" w:rsidR="00C43283" w:rsidRPr="00C43283" w:rsidRDefault="00C43283" w:rsidP="00C43283">
      <w:pPr>
        <w:spacing w:after="0" w:line="240" w:lineRule="auto"/>
        <w:ind w:left="3888" w:firstLine="1296"/>
        <w:rPr>
          <w:rFonts w:ascii="Times New Roman" w:hAnsi="Times New Roman" w:cs="Times New Roman"/>
          <w:sz w:val="24"/>
          <w:szCs w:val="24"/>
        </w:rPr>
      </w:pPr>
      <w:r w:rsidRPr="00903990">
        <w:rPr>
          <w:rFonts w:ascii="Times New Roman" w:hAnsi="Times New Roman" w:cs="Times New Roman"/>
          <w:sz w:val="24"/>
          <w:szCs w:val="24"/>
        </w:rPr>
        <w:t>(</w:t>
      </w:r>
      <w:r w:rsidRPr="00C43283">
        <w:rPr>
          <w:rFonts w:ascii="Times New Roman" w:hAnsi="Times New Roman" w:cs="Times New Roman"/>
          <w:sz w:val="24"/>
          <w:szCs w:val="24"/>
        </w:rPr>
        <w:t>Kretingos rajono savivaldybės tarybos</w:t>
      </w:r>
    </w:p>
    <w:p w14:paraId="0B6777A5" w14:textId="0777F7E3" w:rsidR="00C43283" w:rsidRPr="00951089" w:rsidRDefault="001471D6" w:rsidP="001E06CD">
      <w:pPr>
        <w:spacing w:after="0" w:line="240" w:lineRule="auto"/>
        <w:ind w:left="5216"/>
        <w:rPr>
          <w:rFonts w:ascii="Times New Roman" w:hAnsi="Times New Roman" w:cs="Times New Roman"/>
          <w:sz w:val="24"/>
          <w:szCs w:val="24"/>
        </w:rPr>
      </w:pPr>
      <w:r>
        <w:rPr>
          <w:rFonts w:ascii="Times New Roman" w:hAnsi="Times New Roman" w:cs="Times New Roman"/>
          <w:sz w:val="24"/>
          <w:szCs w:val="24"/>
        </w:rPr>
        <w:t>2021 m. gegužės</w:t>
      </w:r>
      <w:r w:rsidR="00996A41">
        <w:rPr>
          <w:rFonts w:ascii="Times New Roman" w:hAnsi="Times New Roman" w:cs="Times New Roman"/>
          <w:sz w:val="24"/>
          <w:szCs w:val="24"/>
        </w:rPr>
        <w:t xml:space="preserve"> 2</w:t>
      </w:r>
      <w:r>
        <w:rPr>
          <w:rFonts w:ascii="Times New Roman" w:hAnsi="Times New Roman" w:cs="Times New Roman"/>
          <w:sz w:val="24"/>
          <w:szCs w:val="24"/>
        </w:rPr>
        <w:t>7</w:t>
      </w:r>
      <w:r w:rsidR="00C43283" w:rsidRPr="00C43283">
        <w:rPr>
          <w:rFonts w:ascii="Times New Roman" w:hAnsi="Times New Roman" w:cs="Times New Roman"/>
          <w:sz w:val="24"/>
          <w:szCs w:val="24"/>
        </w:rPr>
        <w:t>d. sprendimo Nr. T2-</w:t>
      </w:r>
      <w:r>
        <w:rPr>
          <w:rFonts w:ascii="Times New Roman" w:hAnsi="Times New Roman" w:cs="Times New Roman"/>
          <w:sz w:val="24"/>
          <w:szCs w:val="24"/>
        </w:rPr>
        <w:t>180</w:t>
      </w:r>
      <w:r w:rsidR="006859E4">
        <w:rPr>
          <w:rFonts w:ascii="Times New Roman" w:hAnsi="Times New Roman" w:cs="Times New Roman"/>
          <w:sz w:val="24"/>
          <w:szCs w:val="24"/>
        </w:rPr>
        <w:t xml:space="preserve">   </w:t>
      </w:r>
      <w:r w:rsidR="001E06CD">
        <w:rPr>
          <w:rFonts w:ascii="Times New Roman" w:hAnsi="Times New Roman" w:cs="Times New Roman"/>
          <w:sz w:val="24"/>
          <w:szCs w:val="24"/>
        </w:rPr>
        <w:t xml:space="preserve"> </w:t>
      </w:r>
      <w:r w:rsidR="00C43283" w:rsidRPr="00C43283">
        <w:rPr>
          <w:rFonts w:ascii="Times New Roman" w:hAnsi="Times New Roman" w:cs="Times New Roman"/>
          <w:sz w:val="24"/>
          <w:szCs w:val="24"/>
        </w:rPr>
        <w:t>redakcija</w:t>
      </w:r>
      <w:r w:rsidR="00C43283">
        <w:rPr>
          <w:rFonts w:ascii="Times New Roman" w:hAnsi="Times New Roman" w:cs="Times New Roman"/>
          <w:sz w:val="24"/>
          <w:szCs w:val="24"/>
        </w:rPr>
        <w:t>)</w:t>
      </w:r>
    </w:p>
    <w:p w14:paraId="4D3AED89" w14:textId="77777777" w:rsidR="00951089" w:rsidRDefault="00951089" w:rsidP="006F2E92">
      <w:pPr>
        <w:spacing w:after="0"/>
        <w:rPr>
          <w:rFonts w:ascii="Times New Roman" w:hAnsi="Times New Roman" w:cs="Times New Roman"/>
          <w:b/>
          <w:sz w:val="24"/>
          <w:szCs w:val="24"/>
        </w:rPr>
      </w:pPr>
    </w:p>
    <w:p w14:paraId="68B77D9B" w14:textId="76CC0824" w:rsidR="004D271D" w:rsidRDefault="007652FF" w:rsidP="001348D3">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KRETINGOS RAJONO SAVIVALDYBĖS </w:t>
      </w:r>
      <w:r w:rsidR="00945EBA" w:rsidRPr="007F0FD5">
        <w:rPr>
          <w:rFonts w:ascii="Times New Roman" w:hAnsi="Times New Roman" w:cs="Times New Roman"/>
          <w:b/>
          <w:sz w:val="24"/>
          <w:szCs w:val="24"/>
        </w:rPr>
        <w:t xml:space="preserve">PARAMOS </w:t>
      </w:r>
      <w:r w:rsidR="00796BF8">
        <w:rPr>
          <w:rFonts w:ascii="Times New Roman" w:hAnsi="Times New Roman" w:cs="Times New Roman"/>
          <w:b/>
          <w:sz w:val="24"/>
          <w:szCs w:val="24"/>
        </w:rPr>
        <w:t>VERSLUI</w:t>
      </w:r>
      <w:r w:rsidRPr="007F0FD5">
        <w:rPr>
          <w:rFonts w:ascii="Times New Roman" w:hAnsi="Times New Roman" w:cs="Times New Roman"/>
          <w:b/>
          <w:sz w:val="24"/>
          <w:szCs w:val="24"/>
        </w:rPr>
        <w:t xml:space="preserve"> </w:t>
      </w:r>
      <w:r w:rsidR="00796BF8">
        <w:rPr>
          <w:rFonts w:ascii="Times New Roman" w:hAnsi="Times New Roman" w:cs="Times New Roman"/>
          <w:b/>
          <w:sz w:val="24"/>
          <w:szCs w:val="24"/>
        </w:rPr>
        <w:t>SKYRIMO</w:t>
      </w:r>
      <w:r w:rsidR="00945EBA" w:rsidRPr="007F0FD5">
        <w:rPr>
          <w:rFonts w:ascii="Times New Roman" w:hAnsi="Times New Roman" w:cs="Times New Roman"/>
          <w:b/>
          <w:sz w:val="24"/>
          <w:szCs w:val="24"/>
        </w:rPr>
        <w:t xml:space="preserve"> </w:t>
      </w:r>
      <w:r w:rsidR="006B41AB" w:rsidRPr="007F0FD5">
        <w:rPr>
          <w:rFonts w:ascii="Times New Roman" w:hAnsi="Times New Roman" w:cs="Times New Roman"/>
          <w:b/>
          <w:sz w:val="24"/>
          <w:szCs w:val="24"/>
        </w:rPr>
        <w:t>NUOSTATAI</w:t>
      </w:r>
    </w:p>
    <w:p w14:paraId="625A7F2B" w14:textId="77777777" w:rsidR="007652FF" w:rsidRPr="00107F10" w:rsidRDefault="007652FF" w:rsidP="006F2E92">
      <w:pPr>
        <w:spacing w:after="0"/>
        <w:rPr>
          <w:rFonts w:ascii="Times New Roman" w:hAnsi="Times New Roman" w:cs="Times New Roman"/>
          <w:b/>
          <w:sz w:val="24"/>
          <w:szCs w:val="24"/>
        </w:rPr>
      </w:pPr>
    </w:p>
    <w:p w14:paraId="44CD88FC" w14:textId="77777777" w:rsidR="00243668" w:rsidRDefault="00243668" w:rsidP="007652FF">
      <w:pPr>
        <w:pStyle w:val="Antrat1"/>
        <w:numPr>
          <w:ilvl w:val="0"/>
          <w:numId w:val="0"/>
        </w:numPr>
        <w:tabs>
          <w:tab w:val="left" w:pos="709"/>
        </w:tabs>
        <w:spacing w:before="0" w:after="0" w:line="240" w:lineRule="auto"/>
        <w:rPr>
          <w:rFonts w:cs="Times New Roman"/>
        </w:rPr>
      </w:pPr>
      <w:r>
        <w:rPr>
          <w:rFonts w:cs="Times New Roman"/>
        </w:rPr>
        <w:t>I SKYRIUS</w:t>
      </w:r>
    </w:p>
    <w:p w14:paraId="1C0D08C3" w14:textId="77777777" w:rsidR="003D784E" w:rsidRDefault="003D784E" w:rsidP="007652FF">
      <w:pPr>
        <w:pStyle w:val="Antrat1"/>
        <w:numPr>
          <w:ilvl w:val="0"/>
          <w:numId w:val="0"/>
        </w:numPr>
        <w:tabs>
          <w:tab w:val="left" w:pos="709"/>
        </w:tabs>
        <w:spacing w:before="0" w:after="0" w:line="240" w:lineRule="auto"/>
        <w:rPr>
          <w:rFonts w:cs="Times New Roman"/>
        </w:rPr>
      </w:pPr>
      <w:r w:rsidRPr="007F0FD5">
        <w:rPr>
          <w:rFonts w:cs="Times New Roman"/>
        </w:rPr>
        <w:t>BENDRO</w:t>
      </w:r>
      <w:r w:rsidR="00243668" w:rsidRPr="007F0FD5">
        <w:rPr>
          <w:rFonts w:cs="Times New Roman"/>
        </w:rPr>
        <w:t>SIOS NUOSTATOS</w:t>
      </w:r>
    </w:p>
    <w:p w14:paraId="3B15D2D1" w14:textId="77777777" w:rsidR="00243668" w:rsidRPr="006F2E92" w:rsidRDefault="00243668" w:rsidP="007652FF">
      <w:pPr>
        <w:spacing w:after="0" w:line="240" w:lineRule="auto"/>
        <w:rPr>
          <w:rFonts w:ascii="Times New Roman" w:hAnsi="Times New Roman" w:cs="Times New Roman"/>
          <w:sz w:val="24"/>
          <w:szCs w:val="24"/>
        </w:rPr>
      </w:pPr>
    </w:p>
    <w:p w14:paraId="4F457BAF" w14:textId="6F2934DC" w:rsidR="00243668" w:rsidRPr="00377787" w:rsidRDefault="00243668"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Kretingos rajono savivaldybės</w:t>
      </w:r>
      <w:r w:rsidR="00945EBA">
        <w:rPr>
          <w:rFonts w:ascii="Times New Roman" w:hAnsi="Times New Roman" w:cs="Times New Roman"/>
          <w:sz w:val="24"/>
          <w:szCs w:val="24"/>
        </w:rPr>
        <w:t xml:space="preserve"> </w:t>
      </w:r>
      <w:r w:rsidR="00945EBA" w:rsidRPr="00C84A39">
        <w:rPr>
          <w:rFonts w:ascii="Times New Roman" w:hAnsi="Times New Roman" w:cs="Times New Roman"/>
          <w:sz w:val="24"/>
          <w:szCs w:val="24"/>
        </w:rPr>
        <w:t>paramos</w:t>
      </w:r>
      <w:r w:rsidR="00796BF8">
        <w:rPr>
          <w:rFonts w:ascii="Times New Roman" w:hAnsi="Times New Roman" w:cs="Times New Roman"/>
          <w:sz w:val="24"/>
          <w:szCs w:val="24"/>
        </w:rPr>
        <w:t xml:space="preserve"> verslui skyrimo </w:t>
      </w:r>
      <w:r w:rsidRPr="00C84A39">
        <w:rPr>
          <w:rFonts w:ascii="Times New Roman" w:hAnsi="Times New Roman" w:cs="Times New Roman"/>
          <w:sz w:val="24"/>
          <w:szCs w:val="24"/>
        </w:rPr>
        <w:t>nuostatai</w:t>
      </w:r>
      <w:r>
        <w:rPr>
          <w:rFonts w:ascii="Times New Roman" w:hAnsi="Times New Roman" w:cs="Times New Roman"/>
          <w:sz w:val="24"/>
          <w:szCs w:val="24"/>
        </w:rPr>
        <w:t xml:space="preserve"> (toliau –</w:t>
      </w:r>
      <w:r w:rsidR="0074014E">
        <w:rPr>
          <w:rFonts w:ascii="Times New Roman" w:hAnsi="Times New Roman" w:cs="Times New Roman"/>
          <w:sz w:val="24"/>
          <w:szCs w:val="24"/>
        </w:rPr>
        <w:t xml:space="preserve"> </w:t>
      </w:r>
      <w:r>
        <w:rPr>
          <w:rFonts w:ascii="Times New Roman" w:hAnsi="Times New Roman" w:cs="Times New Roman"/>
          <w:sz w:val="24"/>
          <w:szCs w:val="24"/>
        </w:rPr>
        <w:t>Nuostatai)</w:t>
      </w:r>
      <w:r w:rsidR="00403A93">
        <w:rPr>
          <w:rFonts w:ascii="Times New Roman" w:hAnsi="Times New Roman" w:cs="Times New Roman"/>
          <w:sz w:val="24"/>
          <w:szCs w:val="24"/>
        </w:rPr>
        <w:t xml:space="preserve"> </w:t>
      </w:r>
      <w:r>
        <w:rPr>
          <w:rFonts w:ascii="Times New Roman" w:hAnsi="Times New Roman" w:cs="Times New Roman"/>
          <w:sz w:val="24"/>
          <w:szCs w:val="24"/>
        </w:rPr>
        <w:t>reglamentuoja Kretingos rajono savivaldybės (toliau – Savivaldybė)</w:t>
      </w:r>
      <w:r w:rsidR="00403A93">
        <w:rPr>
          <w:rFonts w:ascii="Times New Roman" w:hAnsi="Times New Roman" w:cs="Times New Roman"/>
          <w:sz w:val="24"/>
          <w:szCs w:val="24"/>
        </w:rPr>
        <w:t xml:space="preserve"> </w:t>
      </w:r>
      <w:r w:rsidR="00A51ECD">
        <w:rPr>
          <w:rFonts w:ascii="Times New Roman" w:hAnsi="Times New Roman" w:cs="Times New Roman"/>
          <w:color w:val="000000" w:themeColor="text1"/>
          <w:sz w:val="24"/>
          <w:szCs w:val="24"/>
        </w:rPr>
        <w:t>verslo</w:t>
      </w:r>
      <w:r w:rsidR="00CD4C26">
        <w:rPr>
          <w:rFonts w:ascii="Times New Roman" w:hAnsi="Times New Roman" w:cs="Times New Roman"/>
          <w:color w:val="FF0000"/>
          <w:sz w:val="24"/>
          <w:szCs w:val="24"/>
        </w:rPr>
        <w:t xml:space="preserve"> </w:t>
      </w:r>
      <w:r w:rsidR="00403A93">
        <w:rPr>
          <w:rFonts w:ascii="Times New Roman" w:hAnsi="Times New Roman" w:cs="Times New Roman"/>
          <w:sz w:val="24"/>
          <w:szCs w:val="24"/>
        </w:rPr>
        <w:t xml:space="preserve">subjektams </w:t>
      </w:r>
      <w:r w:rsidR="00403A93" w:rsidRPr="00A27091">
        <w:rPr>
          <w:rFonts w:ascii="Times New Roman" w:hAnsi="Times New Roman" w:cs="Times New Roman"/>
          <w:sz w:val="24"/>
          <w:szCs w:val="24"/>
        </w:rPr>
        <w:t xml:space="preserve">teikiamos finansinės </w:t>
      </w:r>
      <w:r w:rsidR="00471143" w:rsidRPr="00377787">
        <w:rPr>
          <w:rFonts w:ascii="Times New Roman" w:hAnsi="Times New Roman" w:cs="Times New Roman"/>
          <w:color w:val="000000" w:themeColor="text1"/>
          <w:sz w:val="24"/>
          <w:szCs w:val="24"/>
        </w:rPr>
        <w:t>paramos</w:t>
      </w:r>
      <w:r w:rsidR="00B97FC9" w:rsidRPr="00377787">
        <w:rPr>
          <w:rFonts w:ascii="Times New Roman" w:hAnsi="Times New Roman" w:cs="Times New Roman"/>
          <w:color w:val="000000" w:themeColor="text1"/>
          <w:sz w:val="24"/>
          <w:szCs w:val="24"/>
        </w:rPr>
        <w:t xml:space="preserve"> </w:t>
      </w:r>
      <w:r w:rsidR="00725F86" w:rsidRPr="00377787">
        <w:rPr>
          <w:rFonts w:ascii="Times New Roman" w:hAnsi="Times New Roman" w:cs="Times New Roman"/>
          <w:color w:val="000000" w:themeColor="text1"/>
          <w:sz w:val="24"/>
          <w:szCs w:val="24"/>
        </w:rPr>
        <w:t xml:space="preserve">(toliau – </w:t>
      </w:r>
      <w:r w:rsidR="00C84A39" w:rsidRPr="00377787">
        <w:rPr>
          <w:rFonts w:ascii="Times New Roman" w:hAnsi="Times New Roman" w:cs="Times New Roman"/>
          <w:color w:val="000000" w:themeColor="text1"/>
          <w:sz w:val="24"/>
          <w:szCs w:val="24"/>
        </w:rPr>
        <w:t>P</w:t>
      </w:r>
      <w:r w:rsidR="00725F86" w:rsidRPr="00377787">
        <w:rPr>
          <w:rFonts w:ascii="Times New Roman" w:hAnsi="Times New Roman" w:cs="Times New Roman"/>
          <w:color w:val="000000" w:themeColor="text1"/>
          <w:sz w:val="24"/>
          <w:szCs w:val="24"/>
        </w:rPr>
        <w:t>arama)</w:t>
      </w:r>
      <w:r w:rsidR="00DA459A" w:rsidRPr="00377787">
        <w:rPr>
          <w:rFonts w:ascii="Times New Roman" w:hAnsi="Times New Roman" w:cs="Times New Roman"/>
          <w:color w:val="000000" w:themeColor="text1"/>
          <w:sz w:val="24"/>
          <w:szCs w:val="24"/>
        </w:rPr>
        <w:t xml:space="preserve"> </w:t>
      </w:r>
      <w:r w:rsidR="00725F86" w:rsidRPr="00377787">
        <w:rPr>
          <w:rFonts w:ascii="Times New Roman" w:hAnsi="Times New Roman" w:cs="Times New Roman"/>
          <w:color w:val="000000" w:themeColor="text1"/>
          <w:sz w:val="24"/>
          <w:szCs w:val="24"/>
        </w:rPr>
        <w:t>skyrimo reikalavimus, verslo rėmimo lėšų administravimo tvarką, reikalavimus paramai gauti, paraiškų vertinimo komisijos veiklą, paramos gavėj</w:t>
      </w:r>
      <w:r w:rsidR="00DA459A" w:rsidRPr="00377787">
        <w:rPr>
          <w:rFonts w:ascii="Times New Roman" w:hAnsi="Times New Roman" w:cs="Times New Roman"/>
          <w:color w:val="000000" w:themeColor="text1"/>
          <w:sz w:val="24"/>
          <w:szCs w:val="24"/>
        </w:rPr>
        <w:t>ų</w:t>
      </w:r>
      <w:r w:rsidR="00725F86" w:rsidRPr="00377787">
        <w:rPr>
          <w:rFonts w:ascii="Times New Roman" w:hAnsi="Times New Roman" w:cs="Times New Roman"/>
          <w:color w:val="000000" w:themeColor="text1"/>
          <w:sz w:val="24"/>
          <w:szCs w:val="24"/>
        </w:rPr>
        <w:t xml:space="preserve"> atsakomybę</w:t>
      </w:r>
      <w:r w:rsidR="006F2E92" w:rsidRPr="00377787">
        <w:rPr>
          <w:rFonts w:ascii="Times New Roman" w:hAnsi="Times New Roman" w:cs="Times New Roman"/>
          <w:color w:val="000000" w:themeColor="text1"/>
          <w:sz w:val="24"/>
          <w:szCs w:val="24"/>
        </w:rPr>
        <w:t>.</w:t>
      </w:r>
    </w:p>
    <w:p w14:paraId="33853313" w14:textId="77777777" w:rsidR="00377787" w:rsidRDefault="00CD4C26" w:rsidP="00377787">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A4696D">
        <w:rPr>
          <w:rFonts w:ascii="Times New Roman" w:hAnsi="Times New Roman" w:cs="Times New Roman"/>
          <w:color w:val="000000" w:themeColor="text1"/>
          <w:sz w:val="24"/>
          <w:szCs w:val="24"/>
        </w:rPr>
        <w:t>Lėšos</w:t>
      </w:r>
      <w:r w:rsidRPr="00377787">
        <w:rPr>
          <w:rFonts w:ascii="Times New Roman" w:hAnsi="Times New Roman" w:cs="Times New Roman"/>
          <w:color w:val="000000" w:themeColor="text1"/>
          <w:sz w:val="24"/>
          <w:szCs w:val="24"/>
        </w:rPr>
        <w:t xml:space="preserve"> </w:t>
      </w:r>
      <w:r w:rsidR="00EB6293" w:rsidRPr="00377787">
        <w:rPr>
          <w:rFonts w:ascii="Times New Roman" w:hAnsi="Times New Roman" w:cs="Times New Roman"/>
          <w:color w:val="000000" w:themeColor="text1"/>
          <w:sz w:val="24"/>
          <w:szCs w:val="24"/>
        </w:rPr>
        <w:t>versl</w:t>
      </w:r>
      <w:r w:rsidR="00C84A39" w:rsidRPr="00377787">
        <w:rPr>
          <w:rFonts w:ascii="Times New Roman" w:hAnsi="Times New Roman" w:cs="Times New Roman"/>
          <w:color w:val="000000" w:themeColor="text1"/>
          <w:sz w:val="24"/>
          <w:szCs w:val="24"/>
        </w:rPr>
        <w:t>o subjektams</w:t>
      </w:r>
      <w:r w:rsidR="003D784E" w:rsidRPr="00377787">
        <w:rPr>
          <w:rFonts w:ascii="Times New Roman" w:hAnsi="Times New Roman" w:cs="Times New Roman"/>
          <w:color w:val="000000" w:themeColor="text1"/>
          <w:sz w:val="24"/>
          <w:szCs w:val="24"/>
        </w:rPr>
        <w:t xml:space="preserve"> </w:t>
      </w:r>
      <w:r w:rsidR="00EB6293" w:rsidRPr="00377787">
        <w:rPr>
          <w:rFonts w:ascii="Times New Roman" w:hAnsi="Times New Roman" w:cs="Times New Roman"/>
          <w:color w:val="000000" w:themeColor="text1"/>
          <w:sz w:val="24"/>
          <w:szCs w:val="24"/>
        </w:rPr>
        <w:t xml:space="preserve">remti </w:t>
      </w:r>
      <w:r w:rsidR="003D784E" w:rsidRPr="00377787">
        <w:rPr>
          <w:rFonts w:ascii="Times New Roman" w:hAnsi="Times New Roman" w:cs="Times New Roman"/>
          <w:color w:val="000000" w:themeColor="text1"/>
          <w:sz w:val="24"/>
          <w:szCs w:val="24"/>
        </w:rPr>
        <w:t xml:space="preserve">yra numatomos </w:t>
      </w:r>
      <w:r w:rsidRPr="00A4696D">
        <w:rPr>
          <w:rFonts w:ascii="Times New Roman" w:hAnsi="Times New Roman" w:cs="Times New Roman"/>
          <w:color w:val="000000" w:themeColor="text1"/>
          <w:sz w:val="24"/>
          <w:szCs w:val="24"/>
        </w:rPr>
        <w:t>S</w:t>
      </w:r>
      <w:r w:rsidR="003D784E" w:rsidRPr="00377787">
        <w:rPr>
          <w:rFonts w:ascii="Times New Roman" w:hAnsi="Times New Roman" w:cs="Times New Roman"/>
          <w:color w:val="000000" w:themeColor="text1"/>
          <w:sz w:val="24"/>
          <w:szCs w:val="24"/>
        </w:rPr>
        <w:t xml:space="preserve">avivaldybės </w:t>
      </w:r>
      <w:r w:rsidR="003D784E" w:rsidRPr="00A4696D">
        <w:rPr>
          <w:rFonts w:ascii="Times New Roman" w:hAnsi="Times New Roman" w:cs="Times New Roman"/>
          <w:color w:val="000000" w:themeColor="text1"/>
          <w:sz w:val="24"/>
          <w:szCs w:val="24"/>
        </w:rPr>
        <w:t>biudžete</w:t>
      </w:r>
      <w:r w:rsidR="003D784E" w:rsidRPr="00377787">
        <w:rPr>
          <w:rFonts w:ascii="Times New Roman" w:hAnsi="Times New Roman" w:cs="Times New Roman"/>
          <w:color w:val="000000" w:themeColor="text1"/>
          <w:sz w:val="24"/>
          <w:szCs w:val="24"/>
        </w:rPr>
        <w:t>.</w:t>
      </w:r>
    </w:p>
    <w:p w14:paraId="6BA26872" w14:textId="770D8F97" w:rsidR="001348D3" w:rsidRDefault="00725F86" w:rsidP="00377787">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377787">
        <w:rPr>
          <w:rFonts w:ascii="Times New Roman" w:hAnsi="Times New Roman" w:cs="Times New Roman"/>
          <w:color w:val="000000" w:themeColor="text1"/>
          <w:sz w:val="24"/>
          <w:szCs w:val="24"/>
        </w:rPr>
        <w:t>Nuostatai parengti vadovaujantis</w:t>
      </w:r>
      <w:r w:rsidR="001348D3" w:rsidRPr="00377787">
        <w:rPr>
          <w:rFonts w:ascii="Times New Roman" w:hAnsi="Times New Roman" w:cs="Times New Roman"/>
          <w:color w:val="000000" w:themeColor="text1"/>
          <w:sz w:val="24"/>
          <w:szCs w:val="24"/>
        </w:rPr>
        <w:t xml:space="preserve"> </w:t>
      </w:r>
      <w:r w:rsidRPr="00377787">
        <w:rPr>
          <w:rFonts w:ascii="Times New Roman" w:hAnsi="Times New Roman" w:cs="Times New Roman"/>
          <w:color w:val="000000" w:themeColor="text1"/>
          <w:sz w:val="24"/>
          <w:szCs w:val="24"/>
        </w:rPr>
        <w:t xml:space="preserve">Lietuvos Respublikos smulkiojo ir vidutinio verslo plėtros įstatymu </w:t>
      </w:r>
      <w:r w:rsidR="001348D3" w:rsidRPr="00377787">
        <w:rPr>
          <w:rFonts w:ascii="Times New Roman" w:hAnsi="Times New Roman" w:cs="Times New Roman"/>
          <w:color w:val="000000" w:themeColor="text1"/>
          <w:sz w:val="24"/>
          <w:szCs w:val="24"/>
        </w:rPr>
        <w:t>(</w:t>
      </w:r>
      <w:r w:rsidRPr="00377787">
        <w:rPr>
          <w:rFonts w:ascii="Times New Roman" w:hAnsi="Times New Roman" w:cs="Times New Roman"/>
          <w:color w:val="000000" w:themeColor="text1"/>
          <w:sz w:val="24"/>
          <w:szCs w:val="24"/>
        </w:rPr>
        <w:t>toliau – Įstatymas),</w:t>
      </w:r>
      <w:r w:rsidR="00377787" w:rsidRPr="00377787">
        <w:rPr>
          <w:rFonts w:ascii="Times New Roman" w:hAnsi="Times New Roman" w:cs="Times New Roman"/>
          <w:color w:val="000000" w:themeColor="text1"/>
          <w:sz w:val="24"/>
          <w:szCs w:val="24"/>
        </w:rPr>
        <w:t xml:space="preserve"> Kreting</w:t>
      </w:r>
      <w:r w:rsidR="007E7E64">
        <w:rPr>
          <w:rFonts w:ascii="Times New Roman" w:hAnsi="Times New Roman" w:cs="Times New Roman"/>
          <w:color w:val="000000" w:themeColor="text1"/>
          <w:sz w:val="24"/>
          <w:szCs w:val="24"/>
        </w:rPr>
        <w:t>os rajono savivaldybės 2021-2030</w:t>
      </w:r>
      <w:r w:rsidR="00985981">
        <w:rPr>
          <w:rFonts w:ascii="Times New Roman" w:hAnsi="Times New Roman" w:cs="Times New Roman"/>
          <w:color w:val="000000" w:themeColor="text1"/>
          <w:sz w:val="24"/>
          <w:szCs w:val="24"/>
        </w:rPr>
        <w:t xml:space="preserve"> m.</w:t>
      </w:r>
      <w:r w:rsidR="00377787" w:rsidRPr="00377787">
        <w:rPr>
          <w:rFonts w:ascii="Times New Roman" w:hAnsi="Times New Roman" w:cs="Times New Roman"/>
          <w:color w:val="000000" w:themeColor="text1"/>
          <w:sz w:val="24"/>
          <w:szCs w:val="24"/>
        </w:rPr>
        <w:t xml:space="preserve"> strateginiu </w:t>
      </w:r>
      <w:r w:rsidR="007E7E64">
        <w:rPr>
          <w:rFonts w:ascii="Times New Roman" w:hAnsi="Times New Roman" w:cs="Times New Roman"/>
          <w:color w:val="000000" w:themeColor="text1"/>
          <w:sz w:val="24"/>
          <w:szCs w:val="24"/>
        </w:rPr>
        <w:t>plėtros</w:t>
      </w:r>
      <w:r w:rsidR="00377787" w:rsidRPr="00377787">
        <w:rPr>
          <w:rFonts w:ascii="Times New Roman" w:hAnsi="Times New Roman" w:cs="Times New Roman"/>
          <w:color w:val="000000" w:themeColor="text1"/>
          <w:sz w:val="24"/>
          <w:szCs w:val="24"/>
        </w:rPr>
        <w:t xml:space="preserve"> planu, patvirtintu Kretingos rajono savivaldybės tarybos</w:t>
      </w:r>
      <w:r w:rsidR="00DA7976">
        <w:rPr>
          <w:rFonts w:ascii="Times New Roman" w:hAnsi="Times New Roman" w:cs="Times New Roman"/>
          <w:color w:val="000000" w:themeColor="text1"/>
          <w:sz w:val="24"/>
          <w:szCs w:val="24"/>
        </w:rPr>
        <w:t xml:space="preserve"> </w:t>
      </w:r>
      <w:r w:rsidR="00377787" w:rsidRPr="00377787">
        <w:rPr>
          <w:rFonts w:ascii="Times New Roman" w:hAnsi="Times New Roman" w:cs="Times New Roman"/>
          <w:color w:val="000000" w:themeColor="text1"/>
          <w:sz w:val="24"/>
          <w:szCs w:val="24"/>
        </w:rPr>
        <w:t>2021</w:t>
      </w:r>
      <w:r w:rsidR="00DA7976">
        <w:rPr>
          <w:rFonts w:ascii="Times New Roman" w:hAnsi="Times New Roman" w:cs="Times New Roman"/>
          <w:color w:val="000000" w:themeColor="text1"/>
          <w:sz w:val="24"/>
          <w:szCs w:val="24"/>
        </w:rPr>
        <w:t xml:space="preserve"> </w:t>
      </w:r>
      <w:r w:rsidR="00377787" w:rsidRPr="00377787">
        <w:rPr>
          <w:rFonts w:ascii="Times New Roman" w:hAnsi="Times New Roman" w:cs="Times New Roman"/>
          <w:color w:val="000000" w:themeColor="text1"/>
          <w:sz w:val="24"/>
          <w:szCs w:val="24"/>
        </w:rPr>
        <w:t>m.</w:t>
      </w:r>
      <w:r w:rsidR="00DA7976">
        <w:rPr>
          <w:rFonts w:ascii="Times New Roman" w:hAnsi="Times New Roman" w:cs="Times New Roman"/>
          <w:color w:val="000000" w:themeColor="text1"/>
          <w:sz w:val="24"/>
          <w:szCs w:val="24"/>
        </w:rPr>
        <w:t xml:space="preserve"> </w:t>
      </w:r>
      <w:r w:rsidR="007E7E64">
        <w:rPr>
          <w:rFonts w:ascii="Times New Roman" w:hAnsi="Times New Roman" w:cs="Times New Roman"/>
          <w:color w:val="000000" w:themeColor="text1"/>
          <w:sz w:val="24"/>
          <w:szCs w:val="24"/>
        </w:rPr>
        <w:t>gruodžio</w:t>
      </w:r>
      <w:r w:rsidR="00DA7976">
        <w:rPr>
          <w:rFonts w:ascii="Times New Roman" w:hAnsi="Times New Roman" w:cs="Times New Roman"/>
          <w:color w:val="000000" w:themeColor="text1"/>
          <w:sz w:val="24"/>
          <w:szCs w:val="24"/>
        </w:rPr>
        <w:t xml:space="preserve"> </w:t>
      </w:r>
      <w:r w:rsidR="007E7E64">
        <w:rPr>
          <w:rFonts w:ascii="Times New Roman" w:hAnsi="Times New Roman" w:cs="Times New Roman"/>
          <w:color w:val="000000" w:themeColor="text1"/>
          <w:sz w:val="24"/>
          <w:szCs w:val="24"/>
        </w:rPr>
        <w:t>22</w:t>
      </w:r>
      <w:r w:rsidR="00377787" w:rsidRPr="00377787">
        <w:rPr>
          <w:rFonts w:ascii="Times New Roman" w:hAnsi="Times New Roman" w:cs="Times New Roman"/>
          <w:color w:val="000000" w:themeColor="text1"/>
          <w:sz w:val="24"/>
          <w:szCs w:val="24"/>
        </w:rPr>
        <w:t xml:space="preserve"> d. sprendimu Nr.</w:t>
      </w:r>
      <w:r w:rsidR="00DA7976">
        <w:rPr>
          <w:rFonts w:ascii="Times New Roman" w:hAnsi="Times New Roman" w:cs="Times New Roman"/>
          <w:color w:val="000000" w:themeColor="text1"/>
          <w:sz w:val="24"/>
          <w:szCs w:val="24"/>
        </w:rPr>
        <w:t xml:space="preserve"> </w:t>
      </w:r>
      <w:r w:rsidR="007E7E64">
        <w:rPr>
          <w:rFonts w:ascii="Times New Roman" w:hAnsi="Times New Roman" w:cs="Times New Roman"/>
          <w:color w:val="000000" w:themeColor="text1"/>
          <w:sz w:val="24"/>
          <w:szCs w:val="24"/>
        </w:rPr>
        <w:t>T2-339</w:t>
      </w:r>
      <w:r w:rsidR="00377787" w:rsidRPr="00377787">
        <w:rPr>
          <w:rFonts w:ascii="Times New Roman" w:hAnsi="Times New Roman" w:cs="Times New Roman"/>
          <w:color w:val="000000" w:themeColor="text1"/>
          <w:sz w:val="24"/>
          <w:szCs w:val="24"/>
        </w:rPr>
        <w:t xml:space="preserve"> „Dėl Kreting</w:t>
      </w:r>
      <w:r w:rsidR="007E7E64">
        <w:rPr>
          <w:rFonts w:ascii="Times New Roman" w:hAnsi="Times New Roman" w:cs="Times New Roman"/>
          <w:color w:val="000000" w:themeColor="text1"/>
          <w:sz w:val="24"/>
          <w:szCs w:val="24"/>
        </w:rPr>
        <w:t>os rajono savivaldybės 2021–2030 metų strateginio plėtros plano tvirtinimo</w:t>
      </w:r>
      <w:r w:rsidR="00377787" w:rsidRPr="00377787">
        <w:rPr>
          <w:rFonts w:ascii="Times New Roman" w:hAnsi="Times New Roman" w:cs="Times New Roman"/>
          <w:color w:val="000000" w:themeColor="text1"/>
          <w:sz w:val="24"/>
          <w:szCs w:val="24"/>
        </w:rPr>
        <w:t>.</w:t>
      </w:r>
    </w:p>
    <w:p w14:paraId="17507A7C" w14:textId="77777777" w:rsidR="00F042C6" w:rsidRPr="00377787" w:rsidRDefault="00F042C6" w:rsidP="00F042C6">
      <w:pPr>
        <w:pStyle w:val="Sraopastraipa"/>
        <w:tabs>
          <w:tab w:val="left" w:pos="993"/>
          <w:tab w:val="left" w:pos="1134"/>
        </w:tabs>
        <w:spacing w:after="0" w:line="240" w:lineRule="auto"/>
        <w:ind w:left="851"/>
        <w:jc w:val="both"/>
        <w:rPr>
          <w:rFonts w:ascii="Times New Roman" w:hAnsi="Times New Roman" w:cs="Times New Roman"/>
          <w:color w:val="000000" w:themeColor="text1"/>
          <w:sz w:val="24"/>
          <w:szCs w:val="24"/>
        </w:rPr>
      </w:pPr>
    </w:p>
    <w:p w14:paraId="508DC5DD" w14:textId="77777777" w:rsidR="00403A93" w:rsidRPr="00403A93" w:rsidRDefault="00403A93" w:rsidP="00DD55C8">
      <w:pPr>
        <w:pStyle w:val="Sraopastraipa"/>
        <w:tabs>
          <w:tab w:val="left" w:pos="993"/>
        </w:tabs>
        <w:spacing w:after="0" w:line="240" w:lineRule="auto"/>
        <w:ind w:left="0"/>
        <w:jc w:val="center"/>
        <w:rPr>
          <w:rFonts w:ascii="Times New Roman" w:hAnsi="Times New Roman" w:cs="Times New Roman"/>
          <w:b/>
          <w:sz w:val="24"/>
          <w:szCs w:val="24"/>
        </w:rPr>
      </w:pPr>
      <w:r w:rsidRPr="00403A93">
        <w:rPr>
          <w:rFonts w:ascii="Times New Roman" w:hAnsi="Times New Roman" w:cs="Times New Roman"/>
          <w:b/>
          <w:sz w:val="24"/>
          <w:szCs w:val="24"/>
        </w:rPr>
        <w:t>II SKYRIUS</w:t>
      </w:r>
    </w:p>
    <w:p w14:paraId="69EC9137" w14:textId="77777777" w:rsidR="00403A93" w:rsidRDefault="00403A93" w:rsidP="00DD55C8">
      <w:pPr>
        <w:pStyle w:val="Sraopastraipa"/>
        <w:tabs>
          <w:tab w:val="left" w:pos="993"/>
        </w:tabs>
        <w:spacing w:after="0" w:line="240" w:lineRule="auto"/>
        <w:ind w:left="0"/>
        <w:jc w:val="center"/>
        <w:rPr>
          <w:rFonts w:ascii="Times New Roman" w:hAnsi="Times New Roman" w:cs="Times New Roman"/>
          <w:b/>
          <w:sz w:val="24"/>
          <w:szCs w:val="24"/>
        </w:rPr>
      </w:pPr>
      <w:r w:rsidRPr="007F0FD5">
        <w:rPr>
          <w:rFonts w:ascii="Times New Roman" w:hAnsi="Times New Roman" w:cs="Times New Roman"/>
          <w:b/>
          <w:sz w:val="24"/>
          <w:szCs w:val="24"/>
        </w:rPr>
        <w:t>PAGRINDINĖS SĄVOKOS</w:t>
      </w:r>
    </w:p>
    <w:p w14:paraId="338BD455" w14:textId="77777777" w:rsidR="00B97FC9" w:rsidRDefault="00B97FC9" w:rsidP="006F2E92">
      <w:pPr>
        <w:pStyle w:val="Sraopastraipa"/>
        <w:tabs>
          <w:tab w:val="left" w:pos="993"/>
        </w:tabs>
        <w:spacing w:after="0" w:line="240" w:lineRule="auto"/>
        <w:ind w:left="0"/>
        <w:rPr>
          <w:rFonts w:ascii="Times New Roman" w:hAnsi="Times New Roman" w:cs="Times New Roman"/>
          <w:b/>
          <w:sz w:val="24"/>
          <w:szCs w:val="24"/>
        </w:rPr>
      </w:pPr>
    </w:p>
    <w:p w14:paraId="165D8331" w14:textId="4FBA699C" w:rsidR="00A9399B" w:rsidRPr="00F179E6" w:rsidRDefault="00A51ECD"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Verslo</w:t>
      </w:r>
      <w:r w:rsidR="00825F25" w:rsidRPr="00F179E6">
        <w:rPr>
          <w:rFonts w:ascii="Times New Roman" w:hAnsi="Times New Roman" w:cs="Times New Roman"/>
          <w:b/>
          <w:color w:val="000000" w:themeColor="text1"/>
          <w:sz w:val="24"/>
          <w:szCs w:val="24"/>
        </w:rPr>
        <w:t xml:space="preserve"> subjektai</w:t>
      </w:r>
      <w:r w:rsidR="00825F25" w:rsidRPr="00F179E6">
        <w:rPr>
          <w:rFonts w:ascii="Times New Roman" w:hAnsi="Times New Roman" w:cs="Times New Roman"/>
          <w:color w:val="000000" w:themeColor="text1"/>
          <w:sz w:val="24"/>
          <w:szCs w:val="24"/>
        </w:rPr>
        <w:t xml:space="preserve"> –</w:t>
      </w:r>
      <w:r w:rsidR="00E41465">
        <w:rPr>
          <w:rFonts w:ascii="Times New Roman" w:hAnsi="Times New Roman" w:cs="Times New Roman"/>
          <w:color w:val="000000" w:themeColor="text1"/>
          <w:sz w:val="24"/>
          <w:szCs w:val="24"/>
        </w:rPr>
        <w:t xml:space="preserve"> </w:t>
      </w:r>
      <w:r w:rsidR="00825F25" w:rsidRPr="00F179E6">
        <w:rPr>
          <w:rFonts w:ascii="Times New Roman" w:hAnsi="Times New Roman" w:cs="Times New Roman"/>
          <w:color w:val="000000" w:themeColor="text1"/>
          <w:sz w:val="24"/>
          <w:szCs w:val="24"/>
        </w:rPr>
        <w:t xml:space="preserve">labai mažos </w:t>
      </w:r>
      <w:r w:rsidR="001348D3" w:rsidRPr="00F179E6">
        <w:rPr>
          <w:rFonts w:ascii="Times New Roman" w:hAnsi="Times New Roman" w:cs="Times New Roman"/>
          <w:color w:val="000000" w:themeColor="text1"/>
          <w:sz w:val="24"/>
          <w:szCs w:val="24"/>
        </w:rPr>
        <w:t>ar</w:t>
      </w:r>
      <w:r w:rsidR="00825F25" w:rsidRPr="00F179E6">
        <w:rPr>
          <w:rFonts w:ascii="Times New Roman" w:hAnsi="Times New Roman" w:cs="Times New Roman"/>
          <w:color w:val="000000" w:themeColor="text1"/>
          <w:sz w:val="24"/>
          <w:szCs w:val="24"/>
        </w:rPr>
        <w:t xml:space="preserve"> mažos įmonės, atitinkančios Įstatymo 3 straipsnyje nustatytas sąlygas </w:t>
      </w:r>
      <w:r w:rsidR="00950CDB">
        <w:rPr>
          <w:rFonts w:ascii="Times New Roman" w:hAnsi="Times New Roman" w:cs="Times New Roman"/>
          <w:color w:val="000000" w:themeColor="text1"/>
          <w:sz w:val="24"/>
          <w:szCs w:val="24"/>
        </w:rPr>
        <w:t>ir</w:t>
      </w:r>
      <w:r w:rsidR="00825F25" w:rsidRPr="00F179E6">
        <w:rPr>
          <w:rFonts w:ascii="Times New Roman" w:hAnsi="Times New Roman" w:cs="Times New Roman"/>
          <w:color w:val="000000" w:themeColor="text1"/>
          <w:sz w:val="24"/>
          <w:szCs w:val="24"/>
        </w:rPr>
        <w:t xml:space="preserve"> </w:t>
      </w:r>
      <w:r w:rsidR="00046E7A">
        <w:rPr>
          <w:rFonts w:ascii="Times New Roman" w:hAnsi="Times New Roman" w:cs="Times New Roman"/>
          <w:color w:val="000000" w:themeColor="text1"/>
          <w:sz w:val="24"/>
          <w:szCs w:val="24"/>
        </w:rPr>
        <w:t>verslininkai</w:t>
      </w:r>
      <w:r w:rsidR="00EE7596">
        <w:rPr>
          <w:rFonts w:ascii="Times New Roman" w:hAnsi="Times New Roman" w:cs="Times New Roman"/>
          <w:color w:val="000000" w:themeColor="text1"/>
          <w:sz w:val="24"/>
          <w:szCs w:val="24"/>
        </w:rPr>
        <w:t xml:space="preserve"> pagal </w:t>
      </w:r>
      <w:r w:rsidR="00D55056" w:rsidRPr="00E41465">
        <w:rPr>
          <w:rFonts w:ascii="Times New Roman" w:hAnsi="Times New Roman" w:cs="Times New Roman"/>
          <w:color w:val="000000" w:themeColor="text1"/>
          <w:sz w:val="24"/>
          <w:szCs w:val="24"/>
        </w:rPr>
        <w:t>10</w:t>
      </w:r>
      <w:r w:rsidR="00EE7596">
        <w:rPr>
          <w:rFonts w:ascii="Times New Roman" w:hAnsi="Times New Roman" w:cs="Times New Roman"/>
          <w:color w:val="000000" w:themeColor="text1"/>
          <w:sz w:val="24"/>
          <w:szCs w:val="24"/>
        </w:rPr>
        <w:t xml:space="preserve"> punkte nurodytą apibrėžimą.</w:t>
      </w:r>
    </w:p>
    <w:p w14:paraId="1C7EBF20" w14:textId="408BA357" w:rsidR="00046E7A" w:rsidRDefault="00046E7A" w:rsidP="00046E7A">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8976DE">
        <w:rPr>
          <w:rFonts w:ascii="Times New Roman" w:hAnsi="Times New Roman" w:cs="Times New Roman"/>
          <w:b/>
          <w:sz w:val="24"/>
          <w:szCs w:val="24"/>
        </w:rPr>
        <w:t xml:space="preserve">Komisija </w:t>
      </w:r>
      <w:r w:rsidRPr="008976DE">
        <w:rPr>
          <w:rFonts w:ascii="Times New Roman" w:hAnsi="Times New Roman" w:cs="Times New Roman"/>
          <w:sz w:val="24"/>
          <w:szCs w:val="24"/>
        </w:rPr>
        <w:t xml:space="preserve">– </w:t>
      </w:r>
      <w:r w:rsidR="00D55056">
        <w:rPr>
          <w:rFonts w:ascii="Times New Roman" w:hAnsi="Times New Roman" w:cs="Times New Roman"/>
          <w:sz w:val="24"/>
          <w:szCs w:val="24"/>
        </w:rPr>
        <w:t>Kretingos rajono savivaldybės t</w:t>
      </w:r>
      <w:r w:rsidRPr="008976DE">
        <w:rPr>
          <w:rFonts w:ascii="Times New Roman" w:hAnsi="Times New Roman" w:cs="Times New Roman"/>
          <w:sz w:val="24"/>
          <w:szCs w:val="24"/>
        </w:rPr>
        <w:t xml:space="preserve">arybos </w:t>
      </w:r>
      <w:r>
        <w:rPr>
          <w:rFonts w:ascii="Times New Roman" w:hAnsi="Times New Roman" w:cs="Times New Roman"/>
          <w:sz w:val="24"/>
          <w:szCs w:val="24"/>
        </w:rPr>
        <w:t xml:space="preserve">sprendimu </w:t>
      </w:r>
      <w:r w:rsidRPr="008976DE">
        <w:rPr>
          <w:rFonts w:ascii="Times New Roman" w:hAnsi="Times New Roman" w:cs="Times New Roman"/>
          <w:sz w:val="24"/>
          <w:szCs w:val="24"/>
        </w:rPr>
        <w:t xml:space="preserve">sudaryta </w:t>
      </w:r>
      <w:r w:rsidR="00D55056">
        <w:rPr>
          <w:rFonts w:ascii="Times New Roman" w:hAnsi="Times New Roman" w:cs="Times New Roman"/>
          <w:sz w:val="24"/>
          <w:szCs w:val="24"/>
        </w:rPr>
        <w:t xml:space="preserve">komisija, kuri svarsto </w:t>
      </w:r>
      <w:r>
        <w:rPr>
          <w:rFonts w:ascii="Times New Roman" w:hAnsi="Times New Roman" w:cs="Times New Roman"/>
          <w:sz w:val="24"/>
          <w:szCs w:val="24"/>
        </w:rPr>
        <w:t>paramos versl</w:t>
      </w:r>
      <w:r w:rsidR="00D55056">
        <w:rPr>
          <w:rFonts w:ascii="Times New Roman" w:hAnsi="Times New Roman" w:cs="Times New Roman"/>
          <w:sz w:val="24"/>
          <w:szCs w:val="24"/>
        </w:rPr>
        <w:t>o subjektams skyrimą.</w:t>
      </w:r>
    </w:p>
    <w:p w14:paraId="4576FDAD" w14:textId="77777777" w:rsidR="00046E7A" w:rsidRPr="00F179E6" w:rsidRDefault="00046E7A" w:rsidP="00046E7A">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F179E6">
        <w:rPr>
          <w:rFonts w:ascii="Times New Roman" w:hAnsi="Times New Roman" w:cs="Times New Roman"/>
          <w:b/>
          <w:color w:val="000000" w:themeColor="text1"/>
          <w:sz w:val="24"/>
          <w:szCs w:val="24"/>
        </w:rPr>
        <w:t xml:space="preserve">Paramos administratorius </w:t>
      </w:r>
      <w:r w:rsidRPr="00F179E6">
        <w:rPr>
          <w:rFonts w:ascii="Times New Roman" w:hAnsi="Times New Roman" w:cs="Times New Roman"/>
          <w:color w:val="000000" w:themeColor="text1"/>
          <w:sz w:val="24"/>
          <w:szCs w:val="24"/>
        </w:rPr>
        <w:t>– Savivaldybės administracijos Strateginio planavimo ir investicijų skyrius.</w:t>
      </w:r>
    </w:p>
    <w:p w14:paraId="00EEA188" w14:textId="40BB6582" w:rsidR="007049E6" w:rsidRPr="0015547C" w:rsidRDefault="007049E6"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15547C">
        <w:rPr>
          <w:rFonts w:ascii="Times New Roman" w:hAnsi="Times New Roman" w:cs="Times New Roman"/>
          <w:b/>
          <w:color w:val="000000" w:themeColor="text1"/>
          <w:sz w:val="24"/>
          <w:szCs w:val="24"/>
        </w:rPr>
        <w:t xml:space="preserve">Paramos gavėjas </w:t>
      </w:r>
      <w:r w:rsidRPr="0015547C">
        <w:rPr>
          <w:rFonts w:ascii="Times New Roman" w:hAnsi="Times New Roman" w:cs="Times New Roman"/>
          <w:color w:val="000000" w:themeColor="text1"/>
          <w:sz w:val="24"/>
          <w:szCs w:val="24"/>
        </w:rPr>
        <w:t>–</w:t>
      </w:r>
      <w:r w:rsidR="00A4696D" w:rsidRPr="0015547C">
        <w:rPr>
          <w:rFonts w:ascii="Times New Roman" w:hAnsi="Times New Roman" w:cs="Times New Roman"/>
          <w:color w:val="000000" w:themeColor="text1"/>
          <w:sz w:val="24"/>
          <w:szCs w:val="24"/>
        </w:rPr>
        <w:t xml:space="preserve"> </w:t>
      </w:r>
      <w:r w:rsidR="00A51ECD" w:rsidRPr="0015547C">
        <w:rPr>
          <w:rFonts w:ascii="Times New Roman" w:hAnsi="Times New Roman" w:cs="Times New Roman"/>
          <w:color w:val="000000" w:themeColor="text1"/>
          <w:sz w:val="24"/>
          <w:szCs w:val="24"/>
        </w:rPr>
        <w:t>verslo</w:t>
      </w:r>
      <w:r w:rsidR="00CD4C26" w:rsidRPr="0015547C">
        <w:rPr>
          <w:rFonts w:ascii="Times New Roman" w:hAnsi="Times New Roman" w:cs="Times New Roman"/>
          <w:color w:val="000000" w:themeColor="text1"/>
          <w:sz w:val="24"/>
          <w:szCs w:val="24"/>
        </w:rPr>
        <w:t xml:space="preserve"> </w:t>
      </w:r>
      <w:r w:rsidRPr="0015547C">
        <w:rPr>
          <w:rFonts w:ascii="Times New Roman" w:hAnsi="Times New Roman" w:cs="Times New Roman"/>
          <w:color w:val="000000" w:themeColor="text1"/>
          <w:sz w:val="24"/>
          <w:szCs w:val="24"/>
        </w:rPr>
        <w:t>subjektas, kur</w:t>
      </w:r>
      <w:r w:rsidR="002D6220" w:rsidRPr="0015547C">
        <w:rPr>
          <w:rFonts w:ascii="Times New Roman" w:hAnsi="Times New Roman" w:cs="Times New Roman"/>
          <w:color w:val="000000" w:themeColor="text1"/>
          <w:sz w:val="24"/>
          <w:szCs w:val="24"/>
        </w:rPr>
        <w:t>iam</w:t>
      </w:r>
      <w:r w:rsidR="00CD4C26" w:rsidRPr="0015547C">
        <w:rPr>
          <w:rFonts w:ascii="Times New Roman" w:hAnsi="Times New Roman" w:cs="Times New Roman"/>
          <w:color w:val="000000" w:themeColor="text1"/>
          <w:sz w:val="24"/>
          <w:szCs w:val="24"/>
        </w:rPr>
        <w:t xml:space="preserve"> </w:t>
      </w:r>
      <w:r w:rsidR="002D6220" w:rsidRPr="0015547C">
        <w:rPr>
          <w:rFonts w:ascii="Times New Roman" w:hAnsi="Times New Roman" w:cs="Times New Roman"/>
          <w:color w:val="000000" w:themeColor="text1"/>
          <w:sz w:val="24"/>
          <w:szCs w:val="24"/>
        </w:rPr>
        <w:t>N</w:t>
      </w:r>
      <w:r w:rsidR="00CD4C26" w:rsidRPr="0015547C">
        <w:rPr>
          <w:rFonts w:ascii="Times New Roman" w:hAnsi="Times New Roman" w:cs="Times New Roman"/>
          <w:color w:val="000000" w:themeColor="text1"/>
          <w:sz w:val="24"/>
          <w:szCs w:val="24"/>
        </w:rPr>
        <w:t>uostatų nustatyta tvarka</w:t>
      </w:r>
      <w:r w:rsidRPr="0015547C">
        <w:rPr>
          <w:rFonts w:ascii="Times New Roman" w:hAnsi="Times New Roman" w:cs="Times New Roman"/>
          <w:color w:val="000000" w:themeColor="text1"/>
          <w:sz w:val="24"/>
          <w:szCs w:val="24"/>
        </w:rPr>
        <w:t xml:space="preserve"> Komisija </w:t>
      </w:r>
      <w:r w:rsidR="002D6220" w:rsidRPr="0015547C">
        <w:rPr>
          <w:rFonts w:ascii="Times New Roman" w:hAnsi="Times New Roman" w:cs="Times New Roman"/>
          <w:color w:val="000000" w:themeColor="text1"/>
          <w:sz w:val="24"/>
          <w:szCs w:val="24"/>
        </w:rPr>
        <w:t>siūlo</w:t>
      </w:r>
      <w:r w:rsidR="009D78A5" w:rsidRPr="0015547C">
        <w:rPr>
          <w:rFonts w:ascii="Times New Roman" w:hAnsi="Times New Roman" w:cs="Times New Roman"/>
          <w:color w:val="000000" w:themeColor="text1"/>
          <w:sz w:val="24"/>
          <w:szCs w:val="24"/>
        </w:rPr>
        <w:t xml:space="preserve"> </w:t>
      </w:r>
      <w:r w:rsidR="002D6220" w:rsidRPr="0015547C">
        <w:rPr>
          <w:rFonts w:ascii="Times New Roman" w:hAnsi="Times New Roman" w:cs="Times New Roman"/>
          <w:color w:val="000000" w:themeColor="text1"/>
          <w:sz w:val="24"/>
          <w:szCs w:val="24"/>
        </w:rPr>
        <w:t>skirti paramą</w:t>
      </w:r>
      <w:r w:rsidRPr="0015547C">
        <w:rPr>
          <w:rFonts w:ascii="Times New Roman" w:hAnsi="Times New Roman" w:cs="Times New Roman"/>
          <w:color w:val="000000" w:themeColor="text1"/>
          <w:sz w:val="24"/>
          <w:szCs w:val="24"/>
        </w:rPr>
        <w:t>.</w:t>
      </w:r>
    </w:p>
    <w:p w14:paraId="00BC0B03" w14:textId="081386D0" w:rsidR="00D55056" w:rsidRPr="00A4696D" w:rsidRDefault="00D55056"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Pareiškėjas </w:t>
      </w:r>
      <w:r>
        <w:rPr>
          <w:rFonts w:ascii="Times New Roman" w:hAnsi="Times New Roman" w:cs="Times New Roman"/>
          <w:color w:val="000000" w:themeColor="text1"/>
          <w:sz w:val="24"/>
          <w:szCs w:val="24"/>
        </w:rPr>
        <w:t xml:space="preserve">– verslo subjektas, teikiantis paraišką paramai </w:t>
      </w:r>
      <w:r w:rsidR="00693F41">
        <w:rPr>
          <w:rFonts w:ascii="Times New Roman" w:hAnsi="Times New Roman" w:cs="Times New Roman"/>
          <w:color w:val="000000" w:themeColor="text1"/>
          <w:sz w:val="24"/>
          <w:szCs w:val="24"/>
        </w:rPr>
        <w:t xml:space="preserve">gauti </w:t>
      </w:r>
      <w:r>
        <w:rPr>
          <w:rFonts w:ascii="Times New Roman" w:hAnsi="Times New Roman" w:cs="Times New Roman"/>
          <w:color w:val="000000" w:themeColor="text1"/>
          <w:sz w:val="24"/>
          <w:szCs w:val="24"/>
        </w:rPr>
        <w:t>pagal Nuostatus.</w:t>
      </w:r>
    </w:p>
    <w:p w14:paraId="5DB77D0D" w14:textId="77777777" w:rsidR="007049E6" w:rsidRDefault="007049E6"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A4696D">
        <w:rPr>
          <w:rFonts w:ascii="Times New Roman" w:hAnsi="Times New Roman" w:cs="Times New Roman"/>
          <w:b/>
          <w:color w:val="000000" w:themeColor="text1"/>
          <w:sz w:val="24"/>
          <w:szCs w:val="24"/>
        </w:rPr>
        <w:t xml:space="preserve">Paramos teikėjas </w:t>
      </w:r>
      <w:r w:rsidRPr="00A4696D">
        <w:rPr>
          <w:rFonts w:ascii="Times New Roman" w:hAnsi="Times New Roman" w:cs="Times New Roman"/>
          <w:color w:val="000000" w:themeColor="text1"/>
          <w:sz w:val="24"/>
          <w:szCs w:val="24"/>
        </w:rPr>
        <w:t xml:space="preserve">– </w:t>
      </w:r>
      <w:r w:rsidR="00484FA4">
        <w:rPr>
          <w:rFonts w:ascii="Times New Roman" w:hAnsi="Times New Roman" w:cs="Times New Roman"/>
          <w:color w:val="000000" w:themeColor="text1"/>
          <w:sz w:val="24"/>
          <w:szCs w:val="24"/>
        </w:rPr>
        <w:t>Kretingos rajono s</w:t>
      </w:r>
      <w:r w:rsidRPr="00A4696D">
        <w:rPr>
          <w:rFonts w:ascii="Times New Roman" w:hAnsi="Times New Roman" w:cs="Times New Roman"/>
          <w:color w:val="000000" w:themeColor="text1"/>
          <w:sz w:val="24"/>
          <w:szCs w:val="24"/>
        </w:rPr>
        <w:t>avivaldybė</w:t>
      </w:r>
      <w:r w:rsidR="00484FA4">
        <w:rPr>
          <w:rFonts w:ascii="Times New Roman" w:hAnsi="Times New Roman" w:cs="Times New Roman"/>
          <w:color w:val="000000" w:themeColor="text1"/>
          <w:sz w:val="24"/>
          <w:szCs w:val="24"/>
        </w:rPr>
        <w:t>s administracija</w:t>
      </w:r>
      <w:r w:rsidRPr="00A4696D">
        <w:rPr>
          <w:rFonts w:ascii="Times New Roman" w:hAnsi="Times New Roman" w:cs="Times New Roman"/>
          <w:color w:val="000000" w:themeColor="text1"/>
          <w:sz w:val="24"/>
          <w:szCs w:val="24"/>
        </w:rPr>
        <w:t>.</w:t>
      </w:r>
    </w:p>
    <w:p w14:paraId="634540BA" w14:textId="1E4C8CE3" w:rsidR="006E7971" w:rsidRPr="00B614A7" w:rsidRDefault="006E7971" w:rsidP="00046E7A">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046E7A">
        <w:rPr>
          <w:rFonts w:ascii="Times New Roman" w:hAnsi="Times New Roman" w:cs="Times New Roman"/>
          <w:b/>
          <w:bCs/>
          <w:color w:val="000000"/>
          <w:sz w:val="24"/>
          <w:szCs w:val="24"/>
        </w:rPr>
        <w:t>Verslininkas</w:t>
      </w:r>
      <w:r w:rsidR="006F2E92">
        <w:rPr>
          <w:rFonts w:ascii="Times New Roman" w:hAnsi="Times New Roman" w:cs="Times New Roman"/>
          <w:color w:val="000000"/>
          <w:sz w:val="24"/>
          <w:szCs w:val="24"/>
        </w:rPr>
        <w:t xml:space="preserve"> </w:t>
      </w:r>
      <w:r w:rsidRPr="00046E7A">
        <w:rPr>
          <w:rFonts w:ascii="Times New Roman" w:hAnsi="Times New Roman" w:cs="Times New Roman"/>
          <w:color w:val="000000"/>
          <w:sz w:val="24"/>
          <w:szCs w:val="24"/>
        </w:rPr>
        <w:t xml:space="preserve">– </w:t>
      </w:r>
      <w:r w:rsidR="00693F41" w:rsidRPr="00693F41">
        <w:rPr>
          <w:rFonts w:ascii="Times New Roman" w:hAnsi="Times New Roman" w:cs="Times New Roman"/>
          <w:color w:val="000000"/>
          <w:sz w:val="24"/>
          <w:szCs w:val="24"/>
        </w:rPr>
        <w:t>fizinis asmuo, kuris įstatymų nustatyta tvarka verčiasi ūkine-komercine veikla pagal individualios veiklos pažymą.</w:t>
      </w:r>
    </w:p>
    <w:p w14:paraId="43B1567B" w14:textId="609C5785" w:rsidR="00B614A7" w:rsidRPr="00B614A7" w:rsidRDefault="00B614A7" w:rsidP="00B614A7">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D45353">
        <w:rPr>
          <w:rFonts w:ascii="Times New Roman" w:eastAsia="Calibri" w:hAnsi="Times New Roman" w:cs="Times New Roman"/>
          <w:b/>
          <w:sz w:val="24"/>
          <w:szCs w:val="24"/>
        </w:rPr>
        <w:t>Nereikšminga pagalba</w:t>
      </w:r>
      <w:r w:rsidRPr="00D45353">
        <w:rPr>
          <w:rFonts w:ascii="Times New Roman" w:eastAsia="Calibri" w:hAnsi="Times New Roman" w:cs="Times New Roman"/>
          <w:sz w:val="24"/>
          <w:szCs w:val="24"/>
        </w:rPr>
        <w:t xml:space="preserve"> – pagalba, atitinkanti 2006 m. gruodžio 15 d. Komisijos reglamentą (EB) Nr. 1998/2006 dėl EB sutarties 87 ir 88 straipsnių taikymo de </w:t>
      </w:r>
      <w:proofErr w:type="spellStart"/>
      <w:r w:rsidRPr="00D45353">
        <w:rPr>
          <w:rFonts w:ascii="Times New Roman" w:eastAsia="Calibri" w:hAnsi="Times New Roman" w:cs="Times New Roman"/>
          <w:sz w:val="24"/>
          <w:szCs w:val="24"/>
        </w:rPr>
        <w:t>minimis</w:t>
      </w:r>
      <w:proofErr w:type="spellEnd"/>
      <w:r w:rsidRPr="00D45353">
        <w:rPr>
          <w:rFonts w:ascii="Times New Roman" w:eastAsia="Calibri" w:hAnsi="Times New Roman" w:cs="Times New Roman"/>
          <w:sz w:val="24"/>
          <w:szCs w:val="24"/>
        </w:rPr>
        <w:t xml:space="preserve"> valstybės pagalbai (OL 2006 L 379, p. 5), t. y. bendros nereikšmingos pagalbos, suteiktos vienam investuotojui, suma neturi viršyti 200 000 eurų (dviejų šimtų tūkstančių eurų) per bet kurį trejų finansinių metų laikotarpį.</w:t>
      </w:r>
    </w:p>
    <w:p w14:paraId="72D0FF2D" w14:textId="77777777" w:rsidR="0091064B" w:rsidRDefault="00A6418E" w:rsidP="000F0BCB">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rPr>
      </w:pPr>
      <w:r w:rsidRPr="008976DE">
        <w:rPr>
          <w:rFonts w:ascii="Times New Roman" w:hAnsi="Times New Roman" w:cs="Times New Roman"/>
          <w:sz w:val="24"/>
          <w:szCs w:val="24"/>
        </w:rPr>
        <w:t>Kitos šiame Apraše vartojamos sąvokos apibrėžtos Lietuvos Respublikos smulkiojo ir vidutinio verslo plėtros įstatyme ir kituose teisės aktuose.</w:t>
      </w:r>
    </w:p>
    <w:p w14:paraId="56DA58DB" w14:textId="77777777" w:rsidR="00B704A3" w:rsidRDefault="00B704A3" w:rsidP="006F2E92">
      <w:pPr>
        <w:tabs>
          <w:tab w:val="left" w:pos="993"/>
        </w:tabs>
        <w:spacing w:after="0" w:line="240" w:lineRule="auto"/>
        <w:jc w:val="both"/>
        <w:rPr>
          <w:rFonts w:ascii="Times New Roman" w:hAnsi="Times New Roman" w:cs="Times New Roman"/>
          <w:sz w:val="24"/>
          <w:szCs w:val="24"/>
        </w:rPr>
      </w:pPr>
    </w:p>
    <w:p w14:paraId="68D67343" w14:textId="77777777" w:rsidR="00B614A7" w:rsidRDefault="00B614A7" w:rsidP="006F2E92">
      <w:pPr>
        <w:tabs>
          <w:tab w:val="left" w:pos="993"/>
        </w:tabs>
        <w:spacing w:after="0" w:line="240" w:lineRule="auto"/>
        <w:jc w:val="both"/>
        <w:rPr>
          <w:rFonts w:ascii="Times New Roman" w:hAnsi="Times New Roman" w:cs="Times New Roman"/>
          <w:sz w:val="24"/>
          <w:szCs w:val="24"/>
        </w:rPr>
      </w:pPr>
    </w:p>
    <w:p w14:paraId="0610CB67" w14:textId="77777777" w:rsidR="00B614A7" w:rsidRDefault="00B614A7" w:rsidP="006F2E92">
      <w:pPr>
        <w:tabs>
          <w:tab w:val="left" w:pos="993"/>
        </w:tabs>
        <w:spacing w:after="0" w:line="240" w:lineRule="auto"/>
        <w:jc w:val="both"/>
        <w:rPr>
          <w:rFonts w:ascii="Times New Roman" w:hAnsi="Times New Roman" w:cs="Times New Roman"/>
          <w:sz w:val="24"/>
          <w:szCs w:val="24"/>
        </w:rPr>
      </w:pPr>
    </w:p>
    <w:p w14:paraId="4D57DDC6" w14:textId="77777777" w:rsidR="00B614A7" w:rsidRDefault="00B614A7" w:rsidP="006F2E92">
      <w:pPr>
        <w:tabs>
          <w:tab w:val="left" w:pos="993"/>
        </w:tabs>
        <w:spacing w:after="0" w:line="240" w:lineRule="auto"/>
        <w:jc w:val="both"/>
        <w:rPr>
          <w:rFonts w:ascii="Times New Roman" w:hAnsi="Times New Roman" w:cs="Times New Roman"/>
          <w:sz w:val="24"/>
          <w:szCs w:val="24"/>
        </w:rPr>
      </w:pPr>
    </w:p>
    <w:p w14:paraId="3EE3C6FA" w14:textId="77777777" w:rsidR="00B614A7" w:rsidRDefault="00B614A7" w:rsidP="006F2E92">
      <w:pPr>
        <w:tabs>
          <w:tab w:val="left" w:pos="993"/>
        </w:tabs>
        <w:spacing w:after="0" w:line="240" w:lineRule="auto"/>
        <w:jc w:val="both"/>
        <w:rPr>
          <w:rFonts w:ascii="Times New Roman" w:hAnsi="Times New Roman" w:cs="Times New Roman"/>
          <w:sz w:val="24"/>
          <w:szCs w:val="24"/>
        </w:rPr>
      </w:pPr>
    </w:p>
    <w:p w14:paraId="43553AB0" w14:textId="77777777" w:rsidR="00B614A7" w:rsidRPr="006F2E92" w:rsidRDefault="00B614A7" w:rsidP="006F2E92">
      <w:pPr>
        <w:tabs>
          <w:tab w:val="left" w:pos="993"/>
        </w:tabs>
        <w:spacing w:after="0" w:line="240" w:lineRule="auto"/>
        <w:jc w:val="both"/>
        <w:rPr>
          <w:rFonts w:ascii="Times New Roman" w:hAnsi="Times New Roman" w:cs="Times New Roman"/>
          <w:sz w:val="24"/>
          <w:szCs w:val="24"/>
        </w:rPr>
      </w:pPr>
    </w:p>
    <w:p w14:paraId="118FBEF9" w14:textId="77777777" w:rsidR="00B704A3" w:rsidRPr="00F02E4C" w:rsidRDefault="00B704A3" w:rsidP="00B704A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III</w:t>
      </w:r>
      <w:r w:rsidRPr="00F02E4C">
        <w:rPr>
          <w:rFonts w:ascii="Times New Roman" w:hAnsi="Times New Roman" w:cs="Times New Roman"/>
          <w:b/>
          <w:sz w:val="24"/>
          <w:szCs w:val="24"/>
        </w:rPr>
        <w:t xml:space="preserve"> SKYRIUS</w:t>
      </w:r>
    </w:p>
    <w:p w14:paraId="529E2222" w14:textId="77777777" w:rsidR="00B704A3" w:rsidRPr="00F02E4C" w:rsidRDefault="00B704A3" w:rsidP="00B704A3">
      <w:pPr>
        <w:pStyle w:val="Sraopastraipa"/>
        <w:spacing w:after="0" w:line="240" w:lineRule="auto"/>
        <w:ind w:left="0"/>
        <w:jc w:val="center"/>
        <w:rPr>
          <w:rFonts w:ascii="Times New Roman" w:hAnsi="Times New Roman" w:cs="Times New Roman"/>
          <w:b/>
          <w:sz w:val="24"/>
          <w:szCs w:val="24"/>
        </w:rPr>
      </w:pPr>
      <w:r w:rsidRPr="004C6A10">
        <w:rPr>
          <w:rFonts w:ascii="Times New Roman" w:hAnsi="Times New Roman" w:cs="Times New Roman"/>
          <w:b/>
          <w:sz w:val="24"/>
          <w:szCs w:val="24"/>
        </w:rPr>
        <w:t>TIKSLAI IR UŽDAVINIAI</w:t>
      </w:r>
    </w:p>
    <w:p w14:paraId="17905DBA" w14:textId="77777777" w:rsidR="00B704A3" w:rsidRPr="006F2E92" w:rsidRDefault="00B704A3" w:rsidP="006F2E92">
      <w:pPr>
        <w:tabs>
          <w:tab w:val="left" w:pos="851"/>
        </w:tabs>
        <w:spacing w:after="0" w:line="240" w:lineRule="auto"/>
        <w:jc w:val="both"/>
        <w:rPr>
          <w:rFonts w:ascii="Times New Roman" w:hAnsi="Times New Roman" w:cs="Times New Roman"/>
          <w:sz w:val="24"/>
          <w:szCs w:val="24"/>
        </w:rPr>
      </w:pPr>
    </w:p>
    <w:p w14:paraId="18686737" w14:textId="186A3F7C" w:rsidR="00B704A3" w:rsidRPr="00B704A3" w:rsidRDefault="00B704A3" w:rsidP="00B704A3">
      <w:pPr>
        <w:pStyle w:val="Sraopastraipa"/>
        <w:numPr>
          <w:ilvl w:val="0"/>
          <w:numId w:val="2"/>
        </w:numPr>
        <w:tabs>
          <w:tab w:val="left" w:pos="851"/>
        </w:tabs>
        <w:spacing w:after="0" w:line="240" w:lineRule="auto"/>
        <w:ind w:left="0" w:firstLine="851"/>
        <w:jc w:val="both"/>
        <w:rPr>
          <w:rFonts w:ascii="Times New Roman" w:hAnsi="Times New Roman" w:cs="Times New Roman"/>
          <w:sz w:val="24"/>
          <w:szCs w:val="24"/>
        </w:rPr>
      </w:pPr>
      <w:r w:rsidRPr="00B704A3">
        <w:rPr>
          <w:rFonts w:ascii="Times New Roman" w:hAnsi="Times New Roman" w:cs="Times New Roman"/>
          <w:sz w:val="24"/>
          <w:szCs w:val="24"/>
        </w:rPr>
        <w:t xml:space="preserve">Pagrindinis paramos </w:t>
      </w:r>
      <w:r w:rsidR="00B26943">
        <w:rPr>
          <w:rFonts w:ascii="Times New Roman" w:hAnsi="Times New Roman" w:cs="Times New Roman"/>
          <w:sz w:val="24"/>
          <w:szCs w:val="24"/>
        </w:rPr>
        <w:t xml:space="preserve">verslo subjektams </w:t>
      </w:r>
      <w:r w:rsidRPr="00B704A3">
        <w:rPr>
          <w:rFonts w:ascii="Times New Roman" w:hAnsi="Times New Roman" w:cs="Times New Roman"/>
          <w:sz w:val="24"/>
          <w:szCs w:val="24"/>
        </w:rPr>
        <w:t xml:space="preserve">tikslas – </w:t>
      </w:r>
      <w:r w:rsidR="00C84A39">
        <w:rPr>
          <w:rFonts w:ascii="Times New Roman" w:hAnsi="Times New Roman" w:cs="Times New Roman"/>
          <w:sz w:val="24"/>
          <w:szCs w:val="24"/>
        </w:rPr>
        <w:t xml:space="preserve">remti smulkųjį verslą, </w:t>
      </w:r>
      <w:r w:rsidRPr="00B704A3">
        <w:rPr>
          <w:rFonts w:ascii="Times New Roman" w:hAnsi="Times New Roman" w:cs="Times New Roman"/>
          <w:sz w:val="24"/>
          <w:szCs w:val="24"/>
        </w:rPr>
        <w:t xml:space="preserve">skatinti </w:t>
      </w:r>
      <w:r w:rsidR="00C84A39">
        <w:rPr>
          <w:rFonts w:ascii="Times New Roman" w:hAnsi="Times New Roman" w:cs="Times New Roman"/>
          <w:sz w:val="24"/>
          <w:szCs w:val="24"/>
        </w:rPr>
        <w:t xml:space="preserve">gyventojų </w:t>
      </w:r>
      <w:r w:rsidRPr="00B704A3">
        <w:rPr>
          <w:rFonts w:ascii="Times New Roman" w:hAnsi="Times New Roman" w:cs="Times New Roman"/>
          <w:sz w:val="24"/>
          <w:szCs w:val="24"/>
        </w:rPr>
        <w:t xml:space="preserve">verslumą, </w:t>
      </w:r>
      <w:r w:rsidR="00A51ECD">
        <w:rPr>
          <w:rFonts w:ascii="Times New Roman" w:hAnsi="Times New Roman" w:cs="Times New Roman"/>
          <w:sz w:val="24"/>
          <w:szCs w:val="24"/>
        </w:rPr>
        <w:t>verslo</w:t>
      </w:r>
      <w:r w:rsidRPr="00B704A3">
        <w:rPr>
          <w:rFonts w:ascii="Times New Roman" w:hAnsi="Times New Roman" w:cs="Times New Roman"/>
          <w:sz w:val="24"/>
          <w:szCs w:val="24"/>
        </w:rPr>
        <w:t xml:space="preserve"> subjektų </w:t>
      </w:r>
      <w:r w:rsidR="00891AA0">
        <w:rPr>
          <w:rFonts w:ascii="Times New Roman" w:hAnsi="Times New Roman" w:cs="Times New Roman"/>
          <w:sz w:val="24"/>
          <w:szCs w:val="24"/>
        </w:rPr>
        <w:t xml:space="preserve">kūrimąsi ir </w:t>
      </w:r>
      <w:r w:rsidRPr="00B704A3">
        <w:rPr>
          <w:rFonts w:ascii="Times New Roman" w:hAnsi="Times New Roman" w:cs="Times New Roman"/>
          <w:sz w:val="24"/>
          <w:szCs w:val="24"/>
        </w:rPr>
        <w:t>plėtrą</w:t>
      </w:r>
      <w:r w:rsidR="00891AA0">
        <w:rPr>
          <w:rFonts w:ascii="Times New Roman" w:hAnsi="Times New Roman" w:cs="Times New Roman"/>
          <w:sz w:val="24"/>
          <w:szCs w:val="24"/>
        </w:rPr>
        <w:t>, didinant gyventojų užimtumą bei</w:t>
      </w:r>
      <w:r w:rsidRPr="00B704A3">
        <w:rPr>
          <w:rFonts w:ascii="Times New Roman" w:hAnsi="Times New Roman" w:cs="Times New Roman"/>
          <w:sz w:val="24"/>
          <w:szCs w:val="24"/>
        </w:rPr>
        <w:t xml:space="preserve"> rajono investicinį patrauklumą.</w:t>
      </w:r>
    </w:p>
    <w:p w14:paraId="784C56C2" w14:textId="3916B8EF" w:rsidR="00B704A3" w:rsidRDefault="003C40A3" w:rsidP="00B704A3">
      <w:pPr>
        <w:pStyle w:val="Sraopastraipa"/>
        <w:numPr>
          <w:ilvl w:val="0"/>
          <w:numId w:val="2"/>
        </w:numPr>
        <w:tabs>
          <w:tab w:val="left" w:pos="851"/>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P</w:t>
      </w:r>
      <w:r w:rsidR="00B704A3">
        <w:rPr>
          <w:rFonts w:ascii="Times New Roman" w:hAnsi="Times New Roman" w:cs="Times New Roman"/>
          <w:sz w:val="24"/>
          <w:szCs w:val="24"/>
        </w:rPr>
        <w:t>aramos</w:t>
      </w:r>
      <w:r>
        <w:rPr>
          <w:rFonts w:ascii="Times New Roman" w:hAnsi="Times New Roman" w:cs="Times New Roman"/>
          <w:sz w:val="24"/>
          <w:szCs w:val="24"/>
        </w:rPr>
        <w:t xml:space="preserve"> verslo subjektams</w:t>
      </w:r>
      <w:r w:rsidR="00B704A3">
        <w:rPr>
          <w:rFonts w:ascii="Times New Roman" w:hAnsi="Times New Roman" w:cs="Times New Roman"/>
          <w:sz w:val="24"/>
          <w:szCs w:val="24"/>
        </w:rPr>
        <w:t xml:space="preserve"> uždaviniai:</w:t>
      </w:r>
    </w:p>
    <w:p w14:paraId="23A95002" w14:textId="0EA65570" w:rsidR="00B704A3" w:rsidRDefault="00785F0A" w:rsidP="00822123">
      <w:pPr>
        <w:pStyle w:val="Sraopastraipa"/>
        <w:numPr>
          <w:ilvl w:val="1"/>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Sudaryti palankias sąlygas</w:t>
      </w:r>
      <w:r w:rsidR="00B704A3">
        <w:rPr>
          <w:rFonts w:ascii="Times New Roman" w:hAnsi="Times New Roman" w:cs="Times New Roman"/>
          <w:sz w:val="24"/>
          <w:szCs w:val="24"/>
        </w:rPr>
        <w:t xml:space="preserve"> </w:t>
      </w:r>
      <w:r w:rsidR="00A51ECD">
        <w:rPr>
          <w:rFonts w:ascii="Times New Roman" w:hAnsi="Times New Roman" w:cs="Times New Roman"/>
          <w:sz w:val="24"/>
          <w:szCs w:val="24"/>
        </w:rPr>
        <w:t>verslo</w:t>
      </w:r>
      <w:r w:rsidR="00B704A3">
        <w:rPr>
          <w:rFonts w:ascii="Times New Roman" w:hAnsi="Times New Roman" w:cs="Times New Roman"/>
          <w:sz w:val="24"/>
          <w:szCs w:val="24"/>
        </w:rPr>
        <w:t xml:space="preserve"> subjektų steigim</w:t>
      </w:r>
      <w:r>
        <w:rPr>
          <w:rFonts w:ascii="Times New Roman" w:hAnsi="Times New Roman" w:cs="Times New Roman"/>
          <w:sz w:val="24"/>
          <w:szCs w:val="24"/>
        </w:rPr>
        <w:t>ui</w:t>
      </w:r>
      <w:r w:rsidR="00B704A3">
        <w:rPr>
          <w:rFonts w:ascii="Times New Roman" w:hAnsi="Times New Roman" w:cs="Times New Roman"/>
          <w:sz w:val="24"/>
          <w:szCs w:val="24"/>
        </w:rPr>
        <w:t xml:space="preserve"> bei plėtr</w:t>
      </w:r>
      <w:r>
        <w:rPr>
          <w:rFonts w:ascii="Times New Roman" w:hAnsi="Times New Roman" w:cs="Times New Roman"/>
          <w:sz w:val="24"/>
          <w:szCs w:val="24"/>
        </w:rPr>
        <w:t>ai</w:t>
      </w:r>
      <w:r w:rsidR="00B704A3">
        <w:rPr>
          <w:rFonts w:ascii="Times New Roman" w:hAnsi="Times New Roman" w:cs="Times New Roman"/>
          <w:sz w:val="24"/>
          <w:szCs w:val="24"/>
        </w:rPr>
        <w:t>;</w:t>
      </w:r>
    </w:p>
    <w:p w14:paraId="316F1633" w14:textId="415874BA" w:rsidR="00B704A3" w:rsidRDefault="00B704A3" w:rsidP="00822123">
      <w:pPr>
        <w:pStyle w:val="Sraopastraipa"/>
        <w:numPr>
          <w:ilvl w:val="1"/>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Skatinti Kretingos rajono </w:t>
      </w:r>
      <w:r w:rsidR="00A51ECD">
        <w:rPr>
          <w:rFonts w:ascii="Times New Roman" w:hAnsi="Times New Roman" w:cs="Times New Roman"/>
          <w:sz w:val="24"/>
          <w:szCs w:val="24"/>
        </w:rPr>
        <w:t>verslo</w:t>
      </w:r>
      <w:r>
        <w:rPr>
          <w:rFonts w:ascii="Times New Roman" w:hAnsi="Times New Roman" w:cs="Times New Roman"/>
          <w:sz w:val="24"/>
          <w:szCs w:val="24"/>
        </w:rPr>
        <w:t xml:space="preserve"> subjektų kvalifikacijos kėlimą;</w:t>
      </w:r>
    </w:p>
    <w:p w14:paraId="0DB36238" w14:textId="63F5B95F" w:rsidR="00B704A3" w:rsidRDefault="00B704A3" w:rsidP="00B704A3">
      <w:pPr>
        <w:pStyle w:val="Sraopastraipa"/>
        <w:numPr>
          <w:ilvl w:val="1"/>
          <w:numId w:val="2"/>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Skatinti naujų technologijų</w:t>
      </w:r>
      <w:r w:rsidR="001A71E9">
        <w:rPr>
          <w:rFonts w:ascii="Times New Roman" w:hAnsi="Times New Roman" w:cs="Times New Roman"/>
          <w:sz w:val="24"/>
          <w:szCs w:val="24"/>
        </w:rPr>
        <w:t>, idėjų</w:t>
      </w:r>
      <w:r>
        <w:rPr>
          <w:rFonts w:ascii="Times New Roman" w:hAnsi="Times New Roman" w:cs="Times New Roman"/>
          <w:sz w:val="24"/>
          <w:szCs w:val="24"/>
        </w:rPr>
        <w:t xml:space="preserve"> ir metodų taikymą Kretingos rajono </w:t>
      </w:r>
      <w:r w:rsidR="00A51ECD">
        <w:rPr>
          <w:rFonts w:ascii="Times New Roman" w:hAnsi="Times New Roman" w:cs="Times New Roman"/>
          <w:sz w:val="24"/>
          <w:szCs w:val="24"/>
        </w:rPr>
        <w:t>verslo</w:t>
      </w:r>
      <w:r>
        <w:rPr>
          <w:rFonts w:ascii="Times New Roman" w:hAnsi="Times New Roman" w:cs="Times New Roman"/>
          <w:sz w:val="24"/>
          <w:szCs w:val="24"/>
        </w:rPr>
        <w:t xml:space="preserve"> subjektų veikloje</w:t>
      </w:r>
      <w:r w:rsidR="001A71E9">
        <w:rPr>
          <w:rFonts w:ascii="Times New Roman" w:hAnsi="Times New Roman" w:cs="Times New Roman"/>
          <w:sz w:val="24"/>
          <w:szCs w:val="24"/>
        </w:rPr>
        <w:t>, didinant jų konkurencingumą ir veiklos efektyvumą</w:t>
      </w:r>
      <w:r>
        <w:rPr>
          <w:rFonts w:ascii="Times New Roman" w:hAnsi="Times New Roman" w:cs="Times New Roman"/>
          <w:sz w:val="24"/>
          <w:szCs w:val="24"/>
        </w:rPr>
        <w:t>.</w:t>
      </w:r>
    </w:p>
    <w:p w14:paraId="35CBC0F5" w14:textId="77777777" w:rsidR="0074014E" w:rsidRPr="005048ED" w:rsidRDefault="0074014E" w:rsidP="005048ED">
      <w:pPr>
        <w:tabs>
          <w:tab w:val="left" w:pos="1276"/>
          <w:tab w:val="left" w:pos="1418"/>
        </w:tabs>
        <w:spacing w:after="0" w:line="240" w:lineRule="auto"/>
        <w:jc w:val="both"/>
        <w:rPr>
          <w:rFonts w:ascii="Times New Roman" w:hAnsi="Times New Roman" w:cs="Times New Roman"/>
          <w:sz w:val="24"/>
          <w:szCs w:val="24"/>
        </w:rPr>
      </w:pPr>
    </w:p>
    <w:p w14:paraId="64B63CD6" w14:textId="77777777" w:rsidR="00B704A3" w:rsidRPr="00DE0C3C" w:rsidRDefault="00B704A3" w:rsidP="00B704A3">
      <w:pPr>
        <w:pStyle w:val="Sraopastraipa"/>
        <w:tabs>
          <w:tab w:val="left" w:pos="1701"/>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IV</w:t>
      </w:r>
      <w:r w:rsidRPr="00DE0C3C">
        <w:rPr>
          <w:rFonts w:ascii="Times New Roman" w:hAnsi="Times New Roman" w:cs="Times New Roman"/>
          <w:b/>
          <w:sz w:val="24"/>
          <w:szCs w:val="24"/>
        </w:rPr>
        <w:t xml:space="preserve"> SKYRIUS </w:t>
      </w:r>
    </w:p>
    <w:p w14:paraId="3E48C2AC" w14:textId="77777777" w:rsidR="00B704A3" w:rsidRDefault="00B704A3" w:rsidP="00B704A3">
      <w:pPr>
        <w:spacing w:after="0" w:line="240" w:lineRule="auto"/>
        <w:jc w:val="center"/>
        <w:rPr>
          <w:rFonts w:ascii="Times New Roman" w:hAnsi="Times New Roman" w:cs="Times New Roman"/>
          <w:b/>
          <w:sz w:val="24"/>
          <w:szCs w:val="24"/>
        </w:rPr>
      </w:pPr>
      <w:r w:rsidRPr="007627E7">
        <w:rPr>
          <w:rFonts w:ascii="Times New Roman" w:hAnsi="Times New Roman" w:cs="Times New Roman"/>
          <w:b/>
          <w:sz w:val="24"/>
          <w:szCs w:val="24"/>
        </w:rPr>
        <w:t>LĖŠŲ PANAUDOJIMO KRYPTYS IR GALIMI PAREIŠKĖJAI</w:t>
      </w:r>
    </w:p>
    <w:p w14:paraId="08610DAA" w14:textId="77777777" w:rsidR="00B704A3" w:rsidRPr="00894AA5" w:rsidRDefault="00B704A3" w:rsidP="0065508A">
      <w:pPr>
        <w:spacing w:after="0" w:line="240" w:lineRule="auto"/>
        <w:rPr>
          <w:rFonts w:ascii="Times New Roman" w:hAnsi="Times New Roman" w:cs="Times New Roman"/>
          <w:b/>
          <w:sz w:val="24"/>
          <w:szCs w:val="24"/>
        </w:rPr>
      </w:pPr>
    </w:p>
    <w:p w14:paraId="0E55E9AF" w14:textId="5E384994" w:rsidR="00B704A3" w:rsidRPr="00B704A3" w:rsidRDefault="009464FC" w:rsidP="00B704A3">
      <w:pPr>
        <w:pStyle w:val="Sraopastraipa"/>
        <w:numPr>
          <w:ilvl w:val="0"/>
          <w:numId w:val="2"/>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Paraišką</w:t>
      </w:r>
      <w:r w:rsidR="00B704A3" w:rsidRPr="00B704A3">
        <w:rPr>
          <w:rFonts w:ascii="Times New Roman" w:hAnsi="Times New Roman" w:cs="Times New Roman"/>
          <w:sz w:val="24"/>
          <w:szCs w:val="24"/>
        </w:rPr>
        <w:t xml:space="preserve"> pateikusiems </w:t>
      </w:r>
      <w:r w:rsidR="00A51ECD">
        <w:rPr>
          <w:rFonts w:ascii="Times New Roman" w:hAnsi="Times New Roman" w:cs="Times New Roman"/>
          <w:sz w:val="24"/>
          <w:szCs w:val="24"/>
        </w:rPr>
        <w:t xml:space="preserve">verslo </w:t>
      </w:r>
      <w:r w:rsidR="00B704A3" w:rsidRPr="00B704A3">
        <w:rPr>
          <w:rFonts w:ascii="Times New Roman" w:hAnsi="Times New Roman" w:cs="Times New Roman"/>
          <w:sz w:val="24"/>
          <w:szCs w:val="24"/>
        </w:rPr>
        <w:t xml:space="preserve">subjektams parama </w:t>
      </w:r>
      <w:r>
        <w:rPr>
          <w:rFonts w:ascii="Times New Roman" w:hAnsi="Times New Roman" w:cs="Times New Roman"/>
          <w:sz w:val="24"/>
          <w:szCs w:val="24"/>
        </w:rPr>
        <w:t xml:space="preserve">gali būti </w:t>
      </w:r>
      <w:r w:rsidR="00B704A3" w:rsidRPr="00B704A3">
        <w:rPr>
          <w:rFonts w:ascii="Times New Roman" w:hAnsi="Times New Roman" w:cs="Times New Roman"/>
          <w:sz w:val="24"/>
          <w:szCs w:val="24"/>
        </w:rPr>
        <w:t>teikiama:</w:t>
      </w:r>
    </w:p>
    <w:p w14:paraId="4BAB950B" w14:textId="7873E5E0" w:rsidR="009B69F2" w:rsidRDefault="0041272F" w:rsidP="009B69F2">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41272F">
        <w:rPr>
          <w:rFonts w:ascii="Times New Roman" w:hAnsi="Times New Roman" w:cs="Times New Roman"/>
          <w:sz w:val="24"/>
          <w:szCs w:val="24"/>
        </w:rPr>
        <w:t>Pradinėms įmonės įregistravimo ir su įmonės steigimu susijusioms išlaidoms iš dalies padengti</w:t>
      </w:r>
      <w:r w:rsidR="00B704A3" w:rsidRPr="002264CB">
        <w:rPr>
          <w:rFonts w:ascii="Times New Roman" w:hAnsi="Times New Roman" w:cs="Times New Roman"/>
          <w:sz w:val="24"/>
          <w:szCs w:val="24"/>
        </w:rPr>
        <w:t xml:space="preserve">, </w:t>
      </w:r>
      <w:r w:rsidR="00B704A3" w:rsidRPr="00C60364">
        <w:rPr>
          <w:rFonts w:ascii="Times New Roman" w:hAnsi="Times New Roman" w:cs="Times New Roman"/>
          <w:sz w:val="24"/>
          <w:szCs w:val="24"/>
        </w:rPr>
        <w:t>bet ne daugiau kaip 1</w:t>
      </w:r>
      <w:r w:rsidR="003933ED" w:rsidRPr="00C60364">
        <w:rPr>
          <w:rFonts w:ascii="Times New Roman" w:hAnsi="Times New Roman" w:cs="Times New Roman"/>
          <w:sz w:val="24"/>
          <w:szCs w:val="24"/>
        </w:rPr>
        <w:t>50 eurų tinkamų padengti išlaidų</w:t>
      </w:r>
      <w:r w:rsidR="00B704A3" w:rsidRPr="002264CB">
        <w:rPr>
          <w:rFonts w:ascii="Times New Roman" w:hAnsi="Times New Roman" w:cs="Times New Roman"/>
          <w:sz w:val="24"/>
          <w:szCs w:val="24"/>
        </w:rPr>
        <w:t xml:space="preserve">. </w:t>
      </w:r>
      <w:r>
        <w:rPr>
          <w:rFonts w:ascii="Times New Roman" w:hAnsi="Times New Roman" w:cs="Times New Roman"/>
          <w:sz w:val="24"/>
          <w:szCs w:val="24"/>
        </w:rPr>
        <w:t>P</w:t>
      </w:r>
      <w:r w:rsidRPr="0041272F">
        <w:rPr>
          <w:rFonts w:ascii="Times New Roman" w:hAnsi="Times New Roman" w:cs="Times New Roman"/>
          <w:sz w:val="24"/>
          <w:szCs w:val="24"/>
        </w:rPr>
        <w:t xml:space="preserve">radines </w:t>
      </w:r>
      <w:r w:rsidR="00557C73">
        <w:rPr>
          <w:rFonts w:ascii="Times New Roman" w:hAnsi="Times New Roman" w:cs="Times New Roman"/>
          <w:sz w:val="24"/>
          <w:szCs w:val="24"/>
        </w:rPr>
        <w:t>įmonės steigimo</w:t>
      </w:r>
      <w:r w:rsidRPr="0041272F">
        <w:rPr>
          <w:rFonts w:ascii="Times New Roman" w:hAnsi="Times New Roman" w:cs="Times New Roman"/>
          <w:sz w:val="24"/>
          <w:szCs w:val="24"/>
        </w:rPr>
        <w:t xml:space="preserve"> išlaidas sudaro mokestis notarui už steigiamo juridinio asmens steigimo dokumentų ir įstatymų reikalavimų atitikties patvirtinimą bei patvirtinimą, kad juridinį asmenį įregistruoti galima, mokestis VĮ Registrų centrui už juridinio asmens laikino pavadinimo įtraukimą į registrą ir juridinio asmens įregistravimą, apmokėjimas už suteiktas steigimo dokumentų rengimo paslaugas, įmonės antspaudo gamybos išlaidos</w:t>
      </w:r>
      <w:r w:rsidR="00B704A3" w:rsidRPr="002264CB">
        <w:rPr>
          <w:rFonts w:ascii="Times New Roman" w:hAnsi="Times New Roman" w:cs="Times New Roman"/>
          <w:sz w:val="24"/>
          <w:szCs w:val="24"/>
        </w:rPr>
        <w:t xml:space="preserve">. </w:t>
      </w:r>
    </w:p>
    <w:p w14:paraId="4110D6F3" w14:textId="22F41ED0" w:rsidR="00ED446D" w:rsidRDefault="00B704A3" w:rsidP="00ED446D">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9B69F2">
        <w:rPr>
          <w:rFonts w:ascii="Times New Roman" w:hAnsi="Times New Roman" w:cs="Times New Roman"/>
          <w:sz w:val="24"/>
          <w:szCs w:val="24"/>
        </w:rPr>
        <w:t>Išlaidoms, patirtoms dalyvaujant parodose, kuriose pristatoma gaminama produkcija ar teikiamos paslaugos,</w:t>
      </w:r>
      <w:r w:rsidR="003933ED" w:rsidRPr="009B69F2">
        <w:rPr>
          <w:rFonts w:ascii="Times New Roman" w:hAnsi="Times New Roman" w:cs="Times New Roman"/>
          <w:sz w:val="24"/>
          <w:szCs w:val="24"/>
        </w:rPr>
        <w:t xml:space="preserve"> </w:t>
      </w:r>
      <w:r w:rsidR="003933ED" w:rsidRPr="00C60364">
        <w:rPr>
          <w:rFonts w:ascii="Times New Roman" w:hAnsi="Times New Roman" w:cs="Times New Roman"/>
          <w:sz w:val="24"/>
          <w:szCs w:val="24"/>
        </w:rPr>
        <w:t>konferencijose bei kvalifikacijos kėlimo mokymuose,</w:t>
      </w:r>
      <w:r w:rsidRPr="009B69F2">
        <w:rPr>
          <w:rFonts w:ascii="Times New Roman" w:hAnsi="Times New Roman" w:cs="Times New Roman"/>
          <w:sz w:val="24"/>
          <w:szCs w:val="24"/>
        </w:rPr>
        <w:t xml:space="preserve"> </w:t>
      </w:r>
      <w:r w:rsidR="00ED446D">
        <w:rPr>
          <w:rFonts w:ascii="Times New Roman" w:hAnsi="Times New Roman" w:cs="Times New Roman"/>
          <w:sz w:val="24"/>
          <w:szCs w:val="24"/>
        </w:rPr>
        <w:t xml:space="preserve">iš dalies </w:t>
      </w:r>
      <w:r w:rsidRPr="009B69F2">
        <w:rPr>
          <w:rFonts w:ascii="Times New Roman" w:hAnsi="Times New Roman" w:cs="Times New Roman"/>
          <w:sz w:val="24"/>
          <w:szCs w:val="24"/>
        </w:rPr>
        <w:t xml:space="preserve">padengti </w:t>
      </w:r>
      <w:r w:rsidR="00ED446D">
        <w:rPr>
          <w:rFonts w:ascii="Times New Roman" w:hAnsi="Times New Roman" w:cs="Times New Roman"/>
          <w:sz w:val="24"/>
          <w:szCs w:val="24"/>
        </w:rPr>
        <w:t>(</w:t>
      </w:r>
      <w:r w:rsidRPr="009B69F2">
        <w:rPr>
          <w:rFonts w:ascii="Times New Roman" w:hAnsi="Times New Roman" w:cs="Times New Roman"/>
          <w:sz w:val="24"/>
          <w:szCs w:val="24"/>
        </w:rPr>
        <w:t>iki 40 proc</w:t>
      </w:r>
      <w:r w:rsidR="005603CF" w:rsidRPr="009B69F2">
        <w:rPr>
          <w:rFonts w:ascii="Times New Roman" w:hAnsi="Times New Roman" w:cs="Times New Roman"/>
          <w:sz w:val="24"/>
          <w:szCs w:val="24"/>
        </w:rPr>
        <w:t>.</w:t>
      </w:r>
      <w:r w:rsidR="00ED446D">
        <w:rPr>
          <w:rFonts w:ascii="Times New Roman" w:hAnsi="Times New Roman" w:cs="Times New Roman"/>
          <w:sz w:val="24"/>
          <w:szCs w:val="24"/>
        </w:rPr>
        <w:t>)</w:t>
      </w:r>
      <w:r w:rsidRPr="009B69F2">
        <w:rPr>
          <w:rFonts w:ascii="Times New Roman" w:hAnsi="Times New Roman" w:cs="Times New Roman"/>
          <w:sz w:val="24"/>
          <w:szCs w:val="24"/>
        </w:rPr>
        <w:t>, bet ne daugiau kaip 600 eurų</w:t>
      </w:r>
      <w:r w:rsidR="005603CF" w:rsidRPr="009B69F2">
        <w:rPr>
          <w:rFonts w:ascii="Times New Roman" w:hAnsi="Times New Roman" w:cs="Times New Roman"/>
          <w:sz w:val="24"/>
          <w:szCs w:val="24"/>
        </w:rPr>
        <w:t>.</w:t>
      </w:r>
      <w:r w:rsidR="009B69F2" w:rsidRPr="009B69F2">
        <w:rPr>
          <w:rFonts w:ascii="Times New Roman" w:hAnsi="Times New Roman" w:cs="Times New Roman"/>
          <w:sz w:val="24"/>
          <w:szCs w:val="24"/>
        </w:rPr>
        <w:t xml:space="preserve"> </w:t>
      </w:r>
      <w:r w:rsidR="009B69F2" w:rsidRPr="00C60364">
        <w:rPr>
          <w:rFonts w:ascii="Times New Roman" w:hAnsi="Times New Roman" w:cs="Times New Roman"/>
          <w:sz w:val="24"/>
          <w:szCs w:val="24"/>
        </w:rPr>
        <w:t>Dalyvavimo parodose išlaidas sudaro: registracijos mokestis, parodos ploto nu</w:t>
      </w:r>
      <w:r w:rsidR="00C60364" w:rsidRPr="00C60364">
        <w:rPr>
          <w:rFonts w:ascii="Times New Roman" w:hAnsi="Times New Roman" w:cs="Times New Roman"/>
          <w:sz w:val="24"/>
          <w:szCs w:val="24"/>
        </w:rPr>
        <w:t>oma</w:t>
      </w:r>
      <w:r w:rsidR="00C60364" w:rsidRPr="006859E4">
        <w:rPr>
          <w:rFonts w:ascii="Times New Roman" w:hAnsi="Times New Roman" w:cs="Times New Roman"/>
          <w:sz w:val="24"/>
          <w:szCs w:val="24"/>
        </w:rPr>
        <w:t xml:space="preserve">, </w:t>
      </w:r>
      <w:r w:rsidR="00C60364" w:rsidRPr="006859E4">
        <w:rPr>
          <w:rFonts w:ascii="Times New Roman" w:hAnsi="Times New Roman" w:cs="Times New Roman"/>
          <w:strike/>
          <w:sz w:val="24"/>
          <w:szCs w:val="24"/>
        </w:rPr>
        <w:t>stendų dizainas ir įranga</w:t>
      </w:r>
      <w:r w:rsidR="009B69F2" w:rsidRPr="00C60364">
        <w:rPr>
          <w:rFonts w:ascii="Times New Roman" w:hAnsi="Times New Roman" w:cs="Times New Roman"/>
          <w:sz w:val="24"/>
          <w:szCs w:val="24"/>
        </w:rPr>
        <w:t>. Verslo subjektų vadovų ir/ar darbuotojų dalyvavimo kvalifikacijos kėlimo mokymuose išlaidų dalinis kompensavimas skiriamas trumpalaikiams (ne ilgesniems kaip 3 mėn. trukmės) darbuotojų mokymams, siekiant suteikti ir/ar tobulinti jų profesines žinias ir įgūdžius.</w:t>
      </w:r>
    </w:p>
    <w:p w14:paraId="64E40419" w14:textId="73B71F98" w:rsidR="00B704A3" w:rsidRPr="00ED446D" w:rsidRDefault="00B704A3" w:rsidP="00ED446D">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ED446D">
        <w:rPr>
          <w:rFonts w:ascii="Times New Roman" w:hAnsi="Times New Roman" w:cs="Times New Roman"/>
          <w:sz w:val="24"/>
          <w:szCs w:val="24"/>
        </w:rPr>
        <w:t>Į</w:t>
      </w:r>
      <w:r w:rsidR="00ED446D" w:rsidRPr="00ED446D">
        <w:rPr>
          <w:rFonts w:ascii="Times New Roman" w:hAnsi="Times New Roman" w:cs="Times New Roman"/>
          <w:sz w:val="24"/>
          <w:szCs w:val="24"/>
        </w:rPr>
        <w:t xml:space="preserve">rangos ir </w:t>
      </w:r>
      <w:r w:rsidR="00ED446D" w:rsidRPr="00C60364">
        <w:rPr>
          <w:rFonts w:ascii="Times New Roman" w:hAnsi="Times New Roman" w:cs="Times New Roman"/>
          <w:sz w:val="24"/>
          <w:szCs w:val="24"/>
        </w:rPr>
        <w:t>darbo priemonių (darbo procese naudojami įrenginiai, aparatai, prietaisai, įrankiai, įtaisai ir kiti reikmenys</w:t>
      </w:r>
      <w:r w:rsidR="00C4633F" w:rsidRPr="00C60364">
        <w:rPr>
          <w:rFonts w:ascii="Times New Roman" w:hAnsi="Times New Roman" w:cs="Times New Roman"/>
          <w:sz w:val="24"/>
          <w:szCs w:val="24"/>
        </w:rPr>
        <w:t>, išskyrus transporto priemones</w:t>
      </w:r>
      <w:r w:rsidR="00ED446D" w:rsidRPr="00C60364">
        <w:rPr>
          <w:rFonts w:ascii="Times New Roman" w:hAnsi="Times New Roman" w:cs="Times New Roman"/>
          <w:sz w:val="24"/>
          <w:szCs w:val="24"/>
        </w:rPr>
        <w:t>)</w:t>
      </w:r>
      <w:r w:rsidR="00ED446D" w:rsidRPr="00ED446D">
        <w:rPr>
          <w:rFonts w:ascii="Times New Roman" w:hAnsi="Times New Roman" w:cs="Times New Roman"/>
          <w:sz w:val="24"/>
          <w:szCs w:val="24"/>
        </w:rPr>
        <w:t xml:space="preserve"> </w:t>
      </w:r>
      <w:r w:rsidRPr="00ED446D">
        <w:rPr>
          <w:rFonts w:ascii="Times New Roman" w:hAnsi="Times New Roman" w:cs="Times New Roman"/>
          <w:sz w:val="24"/>
          <w:szCs w:val="24"/>
        </w:rPr>
        <w:t>įsigijimo išlaid</w:t>
      </w:r>
      <w:r w:rsidR="0041272F" w:rsidRPr="00ED446D">
        <w:rPr>
          <w:rFonts w:ascii="Times New Roman" w:hAnsi="Times New Roman" w:cs="Times New Roman"/>
          <w:sz w:val="24"/>
          <w:szCs w:val="24"/>
        </w:rPr>
        <w:t>oms iš</w:t>
      </w:r>
      <w:r w:rsidRPr="00ED446D">
        <w:rPr>
          <w:rFonts w:ascii="Times New Roman" w:hAnsi="Times New Roman" w:cs="Times New Roman"/>
          <w:sz w:val="24"/>
          <w:szCs w:val="24"/>
        </w:rPr>
        <w:t xml:space="preserve"> dali</w:t>
      </w:r>
      <w:r w:rsidR="0041272F" w:rsidRPr="00ED446D">
        <w:rPr>
          <w:rFonts w:ascii="Times New Roman" w:hAnsi="Times New Roman" w:cs="Times New Roman"/>
          <w:sz w:val="24"/>
          <w:szCs w:val="24"/>
        </w:rPr>
        <w:t>es</w:t>
      </w:r>
      <w:r w:rsidRPr="00ED446D">
        <w:rPr>
          <w:rFonts w:ascii="Times New Roman" w:hAnsi="Times New Roman" w:cs="Times New Roman"/>
          <w:sz w:val="24"/>
          <w:szCs w:val="24"/>
        </w:rPr>
        <w:t xml:space="preserve"> padeng</w:t>
      </w:r>
      <w:r w:rsidR="0041272F" w:rsidRPr="00ED446D">
        <w:rPr>
          <w:rFonts w:ascii="Times New Roman" w:hAnsi="Times New Roman" w:cs="Times New Roman"/>
          <w:sz w:val="24"/>
          <w:szCs w:val="24"/>
        </w:rPr>
        <w:t>ti</w:t>
      </w:r>
      <w:r w:rsidRPr="00ED446D">
        <w:rPr>
          <w:rFonts w:ascii="Times New Roman" w:hAnsi="Times New Roman" w:cs="Times New Roman"/>
          <w:sz w:val="24"/>
          <w:szCs w:val="24"/>
        </w:rPr>
        <w:t xml:space="preserve"> iki 1000 eurų, bet ne daugiau kaip 40 pro</w:t>
      </w:r>
      <w:r w:rsidR="00E34BAC" w:rsidRPr="00ED446D">
        <w:rPr>
          <w:rFonts w:ascii="Times New Roman" w:hAnsi="Times New Roman" w:cs="Times New Roman"/>
          <w:sz w:val="24"/>
          <w:szCs w:val="24"/>
        </w:rPr>
        <w:t>c.</w:t>
      </w:r>
      <w:r w:rsidRPr="00ED446D">
        <w:rPr>
          <w:rFonts w:ascii="Times New Roman" w:hAnsi="Times New Roman" w:cs="Times New Roman"/>
          <w:sz w:val="24"/>
          <w:szCs w:val="24"/>
        </w:rPr>
        <w:t xml:space="preserve"> tinkamų padengti išlaidų (</w:t>
      </w:r>
      <w:r w:rsidR="00A51ECD" w:rsidRPr="00ED446D">
        <w:rPr>
          <w:rFonts w:ascii="Times New Roman" w:hAnsi="Times New Roman" w:cs="Times New Roman"/>
          <w:sz w:val="24"/>
          <w:szCs w:val="24"/>
        </w:rPr>
        <w:t xml:space="preserve">verslo </w:t>
      </w:r>
      <w:r w:rsidRPr="00ED446D">
        <w:rPr>
          <w:rFonts w:ascii="Times New Roman" w:hAnsi="Times New Roman" w:cs="Times New Roman"/>
          <w:sz w:val="24"/>
          <w:szCs w:val="24"/>
        </w:rPr>
        <w:t xml:space="preserve">subjektams ši programos parama teikiama vieną kartą per </w:t>
      </w:r>
      <w:r w:rsidR="00740F0F" w:rsidRPr="00ED446D">
        <w:rPr>
          <w:rFonts w:ascii="Times New Roman" w:hAnsi="Times New Roman" w:cs="Times New Roman"/>
          <w:sz w:val="24"/>
          <w:szCs w:val="24"/>
        </w:rPr>
        <w:t>5 metus nuo įmonės įregistravimo dienos</w:t>
      </w:r>
      <w:r w:rsidRPr="00ED446D">
        <w:rPr>
          <w:rFonts w:ascii="Times New Roman" w:hAnsi="Times New Roman" w:cs="Times New Roman"/>
          <w:sz w:val="24"/>
          <w:szCs w:val="24"/>
        </w:rPr>
        <w:t>)</w:t>
      </w:r>
      <w:r w:rsidR="0065508A">
        <w:rPr>
          <w:rFonts w:ascii="Times New Roman" w:hAnsi="Times New Roman" w:cs="Times New Roman"/>
          <w:sz w:val="24"/>
          <w:szCs w:val="24"/>
        </w:rPr>
        <w:t>.</w:t>
      </w:r>
    </w:p>
    <w:p w14:paraId="1A7E1CA9" w14:textId="716DE44A" w:rsidR="00B704A3" w:rsidRPr="002264CB" w:rsidRDefault="00B704A3" w:rsidP="00B704A3">
      <w:pPr>
        <w:pStyle w:val="Sraopastraipa"/>
        <w:numPr>
          <w:ilvl w:val="1"/>
          <w:numId w:val="2"/>
        </w:numPr>
        <w:tabs>
          <w:tab w:val="left" w:pos="1418"/>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Verslo planų, investici</w:t>
      </w:r>
      <w:r w:rsidR="000909A0">
        <w:rPr>
          <w:rFonts w:ascii="Times New Roman" w:hAnsi="Times New Roman" w:cs="Times New Roman"/>
          <w:sz w:val="24"/>
          <w:szCs w:val="24"/>
        </w:rPr>
        <w:t xml:space="preserve">nių </w:t>
      </w:r>
      <w:r w:rsidR="000909A0" w:rsidRPr="007627E7">
        <w:rPr>
          <w:rFonts w:ascii="Times New Roman" w:hAnsi="Times New Roman" w:cs="Times New Roman"/>
          <w:sz w:val="24"/>
          <w:szCs w:val="24"/>
        </w:rPr>
        <w:t>ir kitų</w:t>
      </w:r>
      <w:r w:rsidR="00DD7102" w:rsidRPr="002264CB">
        <w:rPr>
          <w:rFonts w:ascii="Times New Roman" w:hAnsi="Times New Roman" w:cs="Times New Roman"/>
          <w:sz w:val="24"/>
          <w:szCs w:val="24"/>
        </w:rPr>
        <w:t xml:space="preserve"> </w:t>
      </w:r>
      <w:r w:rsidRPr="002264CB">
        <w:rPr>
          <w:rFonts w:ascii="Times New Roman" w:hAnsi="Times New Roman" w:cs="Times New Roman"/>
          <w:sz w:val="24"/>
          <w:szCs w:val="24"/>
        </w:rPr>
        <w:t>projektų, rinkos tyrimų, mokslinių tiriamųjų darbų, paraiškų paramai iš Europos Sąjungos struktūrinių ar kitų fondų gauti rengimo išlaidoms padengti iki 5</w:t>
      </w:r>
      <w:r w:rsidR="00DD7102" w:rsidRPr="002264CB">
        <w:rPr>
          <w:rFonts w:ascii="Times New Roman" w:hAnsi="Times New Roman" w:cs="Times New Roman"/>
          <w:sz w:val="24"/>
          <w:szCs w:val="24"/>
        </w:rPr>
        <w:t>0</w:t>
      </w:r>
      <w:r w:rsidRPr="002264CB">
        <w:rPr>
          <w:rFonts w:ascii="Times New Roman" w:hAnsi="Times New Roman" w:cs="Times New Roman"/>
          <w:sz w:val="24"/>
          <w:szCs w:val="24"/>
        </w:rPr>
        <w:t>0 eurų, bet ne daugiau kaip 60 proc</w:t>
      </w:r>
      <w:r w:rsidR="00A87A1D">
        <w:rPr>
          <w:rFonts w:ascii="Times New Roman" w:hAnsi="Times New Roman" w:cs="Times New Roman"/>
          <w:sz w:val="24"/>
          <w:szCs w:val="24"/>
        </w:rPr>
        <w:t>.</w:t>
      </w:r>
      <w:r w:rsidRPr="002264CB">
        <w:rPr>
          <w:rFonts w:ascii="Times New Roman" w:hAnsi="Times New Roman" w:cs="Times New Roman"/>
          <w:sz w:val="24"/>
          <w:szCs w:val="24"/>
        </w:rPr>
        <w:t xml:space="preserve"> visų dokumentais pagrįstų išlaidų</w:t>
      </w:r>
      <w:r w:rsidR="0065508A">
        <w:rPr>
          <w:rFonts w:ascii="Times New Roman" w:hAnsi="Times New Roman" w:cs="Times New Roman"/>
          <w:sz w:val="24"/>
          <w:szCs w:val="24"/>
        </w:rPr>
        <w:t>.</w:t>
      </w:r>
    </w:p>
    <w:p w14:paraId="731E303F" w14:textId="529A1F87" w:rsidR="00B704A3" w:rsidRPr="002264CB" w:rsidRDefault="00B704A3" w:rsidP="00B704A3">
      <w:pPr>
        <w:pStyle w:val="Sraopastraipa"/>
        <w:numPr>
          <w:ilvl w:val="1"/>
          <w:numId w:val="2"/>
        </w:numPr>
        <w:tabs>
          <w:tab w:val="left" w:pos="1418"/>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Nekilnojamojo turto</w:t>
      </w:r>
      <w:r w:rsidR="00731E36" w:rsidRPr="002264CB">
        <w:rPr>
          <w:rFonts w:ascii="Times New Roman" w:hAnsi="Times New Roman" w:cs="Times New Roman"/>
          <w:sz w:val="24"/>
          <w:szCs w:val="24"/>
        </w:rPr>
        <w:t xml:space="preserve"> </w:t>
      </w:r>
      <w:r w:rsidRPr="002264CB">
        <w:rPr>
          <w:rFonts w:ascii="Times New Roman" w:hAnsi="Times New Roman" w:cs="Times New Roman"/>
          <w:sz w:val="24"/>
          <w:szCs w:val="24"/>
        </w:rPr>
        <w:t>nuomos išlaidoms kompensuoti pradedantiems verslini</w:t>
      </w:r>
      <w:r w:rsidR="00377537">
        <w:rPr>
          <w:rFonts w:ascii="Times New Roman" w:hAnsi="Times New Roman" w:cs="Times New Roman"/>
          <w:sz w:val="24"/>
          <w:szCs w:val="24"/>
        </w:rPr>
        <w:t xml:space="preserve">nkams </w:t>
      </w:r>
      <w:r w:rsidR="003A2649" w:rsidRPr="00C60364">
        <w:rPr>
          <w:rFonts w:ascii="Times New Roman" w:hAnsi="Times New Roman" w:cs="Times New Roman"/>
          <w:sz w:val="24"/>
          <w:szCs w:val="24"/>
        </w:rPr>
        <w:t>iki 1000</w:t>
      </w:r>
      <w:r w:rsidRPr="00C60364">
        <w:rPr>
          <w:rFonts w:ascii="Times New Roman" w:hAnsi="Times New Roman" w:cs="Times New Roman"/>
          <w:sz w:val="24"/>
          <w:szCs w:val="24"/>
        </w:rPr>
        <w:t xml:space="preserve"> eurų,</w:t>
      </w:r>
      <w:r w:rsidRPr="000C643D">
        <w:rPr>
          <w:rFonts w:ascii="Times New Roman" w:hAnsi="Times New Roman" w:cs="Times New Roman"/>
          <w:sz w:val="24"/>
          <w:szCs w:val="24"/>
        </w:rPr>
        <w:t xml:space="preserve"> bet</w:t>
      </w:r>
      <w:r w:rsidRPr="002264CB">
        <w:rPr>
          <w:rFonts w:ascii="Times New Roman" w:hAnsi="Times New Roman" w:cs="Times New Roman"/>
          <w:sz w:val="24"/>
          <w:szCs w:val="24"/>
        </w:rPr>
        <w:t xml:space="preserve"> ne daugiau kaip 80 proc</w:t>
      </w:r>
      <w:r w:rsidR="000909A0">
        <w:rPr>
          <w:rFonts w:ascii="Times New Roman" w:hAnsi="Times New Roman" w:cs="Times New Roman"/>
          <w:sz w:val="24"/>
          <w:szCs w:val="24"/>
        </w:rPr>
        <w:t>.</w:t>
      </w:r>
      <w:r w:rsidRPr="002264CB">
        <w:rPr>
          <w:rFonts w:ascii="Times New Roman" w:hAnsi="Times New Roman" w:cs="Times New Roman"/>
          <w:sz w:val="24"/>
          <w:szCs w:val="24"/>
        </w:rPr>
        <w:t xml:space="preserve"> visų dokumentais pagrįstų išlaidų</w:t>
      </w:r>
      <w:r w:rsidR="00C60364">
        <w:rPr>
          <w:rFonts w:ascii="Times New Roman" w:hAnsi="Times New Roman" w:cs="Times New Roman"/>
          <w:sz w:val="24"/>
          <w:szCs w:val="24"/>
        </w:rPr>
        <w:t xml:space="preserve"> (</w:t>
      </w:r>
      <w:r w:rsidR="00C60364" w:rsidRPr="00377537">
        <w:rPr>
          <w:rFonts w:ascii="Times New Roman" w:hAnsi="Times New Roman" w:cs="Times New Roman"/>
          <w:sz w:val="24"/>
          <w:szCs w:val="24"/>
        </w:rPr>
        <w:t>nuomos ar subnuomos sutartis privalo būti įregistruota VĮ Registrų centre, o prie prašymo skirti lėšas pridedamas Nekilnojamojo turto registro išrašas).</w:t>
      </w:r>
      <w:r w:rsidR="003A2649">
        <w:rPr>
          <w:rFonts w:ascii="Times New Roman" w:hAnsi="Times New Roman" w:cs="Times New Roman"/>
          <w:sz w:val="24"/>
          <w:szCs w:val="24"/>
        </w:rPr>
        <w:t xml:space="preserve"> </w:t>
      </w:r>
      <w:r w:rsidR="00C60364" w:rsidRPr="00377537">
        <w:rPr>
          <w:rFonts w:ascii="Times New Roman" w:hAnsi="Times New Roman" w:cs="Times New Roman"/>
          <w:sz w:val="24"/>
          <w:szCs w:val="24"/>
        </w:rPr>
        <w:t>V</w:t>
      </w:r>
      <w:r w:rsidR="003A2649" w:rsidRPr="00377537">
        <w:rPr>
          <w:rFonts w:ascii="Times New Roman" w:hAnsi="Times New Roman" w:cs="Times New Roman"/>
          <w:sz w:val="24"/>
          <w:szCs w:val="24"/>
        </w:rPr>
        <w:t xml:space="preserve">erslo subjektams ši programos parama teikiama vieną kartą per 2 metus </w:t>
      </w:r>
      <w:r w:rsidR="00C60364" w:rsidRPr="00377537">
        <w:rPr>
          <w:rFonts w:ascii="Times New Roman" w:hAnsi="Times New Roman" w:cs="Times New Roman"/>
          <w:sz w:val="24"/>
          <w:szCs w:val="24"/>
        </w:rPr>
        <w:t>nuo įmonės įregistravimo dienos</w:t>
      </w:r>
      <w:r w:rsidR="0065508A">
        <w:rPr>
          <w:rFonts w:ascii="Times New Roman" w:hAnsi="Times New Roman" w:cs="Times New Roman"/>
          <w:sz w:val="24"/>
          <w:szCs w:val="24"/>
        </w:rPr>
        <w:t>.</w:t>
      </w:r>
    </w:p>
    <w:p w14:paraId="682DCB35" w14:textId="16E3EAA4" w:rsidR="00B704A3" w:rsidRPr="002264CB" w:rsidRDefault="0041272F" w:rsidP="00B704A3">
      <w:pPr>
        <w:pStyle w:val="Sraopastraipa"/>
        <w:numPr>
          <w:ilvl w:val="1"/>
          <w:numId w:val="2"/>
        </w:numPr>
        <w:tabs>
          <w:tab w:val="left" w:pos="993"/>
          <w:tab w:val="left" w:pos="1418"/>
          <w:tab w:val="left" w:pos="1560"/>
        </w:tabs>
        <w:spacing w:line="240" w:lineRule="auto"/>
        <w:ind w:left="0" w:firstLine="851"/>
        <w:jc w:val="both"/>
        <w:rPr>
          <w:rFonts w:ascii="Times New Roman" w:hAnsi="Times New Roman" w:cs="Times New Roman"/>
          <w:sz w:val="24"/>
          <w:szCs w:val="24"/>
        </w:rPr>
      </w:pPr>
      <w:r w:rsidRPr="0041272F">
        <w:rPr>
          <w:rFonts w:ascii="Times New Roman" w:hAnsi="Times New Roman" w:cs="Times New Roman"/>
          <w:sz w:val="24"/>
          <w:szCs w:val="24"/>
        </w:rPr>
        <w:t>Naujai kuriamos internet</w:t>
      </w:r>
      <w:r w:rsidR="0065508A">
        <w:rPr>
          <w:rFonts w:ascii="Times New Roman" w:hAnsi="Times New Roman" w:cs="Times New Roman"/>
          <w:sz w:val="24"/>
          <w:szCs w:val="24"/>
        </w:rPr>
        <w:t>o</w:t>
      </w:r>
      <w:r w:rsidRPr="0041272F">
        <w:rPr>
          <w:rFonts w:ascii="Times New Roman" w:hAnsi="Times New Roman" w:cs="Times New Roman"/>
          <w:sz w:val="24"/>
          <w:szCs w:val="24"/>
        </w:rPr>
        <w:t xml:space="preserve"> svetainės</w:t>
      </w:r>
      <w:r w:rsidR="00F042C6">
        <w:rPr>
          <w:rFonts w:ascii="Times New Roman" w:hAnsi="Times New Roman" w:cs="Times New Roman"/>
          <w:sz w:val="24"/>
          <w:szCs w:val="24"/>
        </w:rPr>
        <w:t xml:space="preserve"> išlaidoms padengti </w:t>
      </w:r>
      <w:r w:rsidR="002250D7">
        <w:rPr>
          <w:rFonts w:ascii="Times New Roman" w:hAnsi="Times New Roman" w:cs="Times New Roman"/>
          <w:sz w:val="24"/>
          <w:szCs w:val="24"/>
        </w:rPr>
        <w:t xml:space="preserve">iki 300 </w:t>
      </w:r>
      <w:proofErr w:type="spellStart"/>
      <w:r w:rsidR="002250D7">
        <w:rPr>
          <w:rFonts w:ascii="Times New Roman" w:hAnsi="Times New Roman" w:cs="Times New Roman"/>
          <w:sz w:val="24"/>
          <w:szCs w:val="24"/>
        </w:rPr>
        <w:t>Eur</w:t>
      </w:r>
      <w:proofErr w:type="spellEnd"/>
      <w:r w:rsidR="002250D7">
        <w:rPr>
          <w:rFonts w:ascii="Times New Roman" w:hAnsi="Times New Roman" w:cs="Times New Roman"/>
          <w:sz w:val="24"/>
          <w:szCs w:val="24"/>
        </w:rPr>
        <w:t xml:space="preserve">. </w:t>
      </w:r>
      <w:r w:rsidR="002250D7" w:rsidRPr="002250D7">
        <w:rPr>
          <w:rFonts w:ascii="Times New Roman" w:hAnsi="Times New Roman" w:cs="Times New Roman"/>
          <w:sz w:val="24"/>
          <w:szCs w:val="24"/>
        </w:rPr>
        <w:t xml:space="preserve">Interneto </w:t>
      </w:r>
      <w:r w:rsidR="002250D7" w:rsidRPr="006859E4">
        <w:rPr>
          <w:rFonts w:ascii="Times New Roman" w:hAnsi="Times New Roman" w:cs="Times New Roman"/>
          <w:sz w:val="24"/>
          <w:szCs w:val="24"/>
        </w:rPr>
        <w:t xml:space="preserve">programėlės </w:t>
      </w:r>
      <w:r w:rsidRPr="006859E4">
        <w:rPr>
          <w:rFonts w:ascii="Times New Roman" w:hAnsi="Times New Roman" w:cs="Times New Roman"/>
          <w:strike/>
          <w:sz w:val="24"/>
          <w:szCs w:val="24"/>
        </w:rPr>
        <w:t>internet</w:t>
      </w:r>
      <w:r w:rsidR="0065508A" w:rsidRPr="006859E4">
        <w:rPr>
          <w:rFonts w:ascii="Times New Roman" w:hAnsi="Times New Roman" w:cs="Times New Roman"/>
          <w:strike/>
          <w:sz w:val="24"/>
          <w:szCs w:val="24"/>
        </w:rPr>
        <w:t>o</w:t>
      </w:r>
      <w:r w:rsidRPr="006859E4">
        <w:rPr>
          <w:rFonts w:ascii="Times New Roman" w:hAnsi="Times New Roman" w:cs="Times New Roman"/>
          <w:strike/>
          <w:sz w:val="24"/>
          <w:szCs w:val="24"/>
        </w:rPr>
        <w:t xml:space="preserve"> parduotuvės ar panašaus pobūdžio elektroninių priemonių diegim</w:t>
      </w:r>
      <w:r w:rsidR="00F042C6" w:rsidRPr="006859E4">
        <w:rPr>
          <w:rFonts w:ascii="Times New Roman" w:hAnsi="Times New Roman" w:cs="Times New Roman"/>
          <w:strike/>
          <w:sz w:val="24"/>
          <w:szCs w:val="24"/>
        </w:rPr>
        <w:t>o</w:t>
      </w:r>
      <w:r w:rsidR="002250D7" w:rsidRPr="002250D7">
        <w:rPr>
          <w:rFonts w:ascii="Times New Roman" w:hAnsi="Times New Roman" w:cs="Times New Roman"/>
          <w:b/>
          <w:sz w:val="24"/>
          <w:szCs w:val="24"/>
        </w:rPr>
        <w:t>, elektroninės parduotuvės ir panašaus pobūdžio elektroninių komercijos priemonių sukūrimo/diegimo</w:t>
      </w:r>
      <w:r w:rsidR="002250D7">
        <w:rPr>
          <w:rFonts w:ascii="Times New Roman" w:hAnsi="Times New Roman" w:cs="Times New Roman"/>
          <w:sz w:val="24"/>
          <w:szCs w:val="24"/>
        </w:rPr>
        <w:t xml:space="preserve"> </w:t>
      </w:r>
      <w:r w:rsidR="00F042C6">
        <w:rPr>
          <w:rFonts w:ascii="Times New Roman" w:hAnsi="Times New Roman" w:cs="Times New Roman"/>
          <w:sz w:val="24"/>
          <w:szCs w:val="24"/>
        </w:rPr>
        <w:t>paslaugų išlaidoms padengti iki 10</w:t>
      </w:r>
      <w:r w:rsidR="00B704A3" w:rsidRPr="002264CB">
        <w:rPr>
          <w:rFonts w:ascii="Times New Roman" w:hAnsi="Times New Roman" w:cs="Times New Roman"/>
          <w:sz w:val="24"/>
          <w:szCs w:val="24"/>
        </w:rPr>
        <w:t xml:space="preserve">00 </w:t>
      </w:r>
      <w:proofErr w:type="spellStart"/>
      <w:r w:rsidR="00B704A3" w:rsidRPr="002264CB">
        <w:rPr>
          <w:rFonts w:ascii="Times New Roman" w:hAnsi="Times New Roman" w:cs="Times New Roman"/>
          <w:sz w:val="24"/>
          <w:szCs w:val="24"/>
        </w:rPr>
        <w:t>Eur</w:t>
      </w:r>
      <w:proofErr w:type="spellEnd"/>
      <w:r w:rsidR="00B704A3" w:rsidRPr="002264CB">
        <w:rPr>
          <w:rFonts w:ascii="Times New Roman" w:hAnsi="Times New Roman" w:cs="Times New Roman"/>
          <w:sz w:val="24"/>
          <w:szCs w:val="24"/>
        </w:rPr>
        <w:t xml:space="preserve">. </w:t>
      </w:r>
      <w:r w:rsidR="003A294B">
        <w:rPr>
          <w:rFonts w:ascii="Times New Roman" w:hAnsi="Times New Roman" w:cs="Times New Roman"/>
          <w:sz w:val="24"/>
          <w:szCs w:val="24"/>
        </w:rPr>
        <w:t xml:space="preserve">Kartu su išlaidas pagrindžiančiais dokumentais turi būtų pateikiama </w:t>
      </w:r>
      <w:r w:rsidR="003A294B" w:rsidRPr="003A294B">
        <w:rPr>
          <w:rFonts w:ascii="Times New Roman" w:hAnsi="Times New Roman" w:cs="Times New Roman"/>
          <w:sz w:val="24"/>
          <w:szCs w:val="24"/>
        </w:rPr>
        <w:t>nuoroda į sukurtą elektroninę priemonę.</w:t>
      </w:r>
    </w:p>
    <w:p w14:paraId="3FD9A6DE" w14:textId="0775DF1E" w:rsidR="002264CB" w:rsidRPr="002264CB" w:rsidRDefault="00B704A3" w:rsidP="00206146">
      <w:pPr>
        <w:pStyle w:val="Sraopastraipa"/>
        <w:numPr>
          <w:ilvl w:val="0"/>
          <w:numId w:val="2"/>
        </w:numPr>
        <w:tabs>
          <w:tab w:val="left" w:pos="993"/>
          <w:tab w:val="left" w:pos="1276"/>
          <w:tab w:val="left" w:pos="1843"/>
          <w:tab w:val="left" w:pos="1985"/>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P</w:t>
      </w:r>
      <w:r w:rsidR="00731E36" w:rsidRPr="002264CB">
        <w:rPr>
          <w:rFonts w:ascii="Times New Roman" w:hAnsi="Times New Roman" w:cs="Times New Roman"/>
          <w:sz w:val="24"/>
          <w:szCs w:val="24"/>
        </w:rPr>
        <w:t>rašymas</w:t>
      </w:r>
      <w:r w:rsidRPr="002264CB">
        <w:rPr>
          <w:rFonts w:ascii="Times New Roman" w:hAnsi="Times New Roman" w:cs="Times New Roman"/>
          <w:sz w:val="24"/>
          <w:szCs w:val="24"/>
        </w:rPr>
        <w:t xml:space="preserve"> iš dalies padengti nuostatų 1</w:t>
      </w:r>
      <w:r w:rsidR="00B614A7">
        <w:rPr>
          <w:rFonts w:ascii="Times New Roman" w:hAnsi="Times New Roman" w:cs="Times New Roman"/>
          <w:sz w:val="24"/>
          <w:szCs w:val="24"/>
        </w:rPr>
        <w:t>5</w:t>
      </w:r>
      <w:r w:rsidRPr="002264CB">
        <w:rPr>
          <w:rFonts w:ascii="Times New Roman" w:hAnsi="Times New Roman" w:cs="Times New Roman"/>
          <w:sz w:val="24"/>
          <w:szCs w:val="24"/>
        </w:rPr>
        <w:t>.1–1</w:t>
      </w:r>
      <w:r w:rsidR="00B614A7">
        <w:rPr>
          <w:rFonts w:ascii="Times New Roman" w:hAnsi="Times New Roman" w:cs="Times New Roman"/>
          <w:sz w:val="24"/>
          <w:szCs w:val="24"/>
        </w:rPr>
        <w:t>5</w:t>
      </w:r>
      <w:r w:rsidRPr="002264CB">
        <w:rPr>
          <w:rFonts w:ascii="Times New Roman" w:hAnsi="Times New Roman" w:cs="Times New Roman"/>
          <w:sz w:val="24"/>
          <w:szCs w:val="24"/>
        </w:rPr>
        <w:t>.</w:t>
      </w:r>
      <w:r w:rsidR="0028456B" w:rsidRPr="002264CB">
        <w:rPr>
          <w:rFonts w:ascii="Times New Roman" w:hAnsi="Times New Roman" w:cs="Times New Roman"/>
          <w:sz w:val="24"/>
          <w:szCs w:val="24"/>
        </w:rPr>
        <w:t>6</w:t>
      </w:r>
      <w:r w:rsidRPr="002264CB">
        <w:rPr>
          <w:rFonts w:ascii="Times New Roman" w:hAnsi="Times New Roman" w:cs="Times New Roman"/>
          <w:sz w:val="24"/>
          <w:szCs w:val="24"/>
        </w:rPr>
        <w:t xml:space="preserve"> papunkčiuose</w:t>
      </w:r>
      <w:r w:rsidRPr="002264CB">
        <w:rPr>
          <w:rFonts w:ascii="Times New Roman" w:hAnsi="Times New Roman" w:cs="Times New Roman"/>
          <w:color w:val="FF0000"/>
          <w:sz w:val="24"/>
          <w:szCs w:val="24"/>
        </w:rPr>
        <w:t xml:space="preserve"> </w:t>
      </w:r>
      <w:r w:rsidRPr="002264CB">
        <w:rPr>
          <w:rFonts w:ascii="Times New Roman" w:hAnsi="Times New Roman" w:cs="Times New Roman"/>
          <w:sz w:val="24"/>
          <w:szCs w:val="24"/>
        </w:rPr>
        <w:t>nurodytų paramos priemonių išlaidas turi būti pateikt</w:t>
      </w:r>
      <w:r w:rsidR="0074014E" w:rsidRPr="002264CB">
        <w:rPr>
          <w:rFonts w:ascii="Times New Roman" w:hAnsi="Times New Roman" w:cs="Times New Roman"/>
          <w:sz w:val="24"/>
          <w:szCs w:val="24"/>
        </w:rPr>
        <w:t>a</w:t>
      </w:r>
      <w:r w:rsidR="00731E36" w:rsidRPr="002264CB">
        <w:rPr>
          <w:rFonts w:ascii="Times New Roman" w:hAnsi="Times New Roman" w:cs="Times New Roman"/>
          <w:sz w:val="24"/>
          <w:szCs w:val="24"/>
        </w:rPr>
        <w:t>s</w:t>
      </w:r>
      <w:r w:rsidRPr="002264CB">
        <w:rPr>
          <w:rFonts w:ascii="Times New Roman" w:hAnsi="Times New Roman" w:cs="Times New Roman"/>
          <w:sz w:val="24"/>
          <w:szCs w:val="24"/>
        </w:rPr>
        <w:t xml:space="preserve"> ne vėliau kaip per </w:t>
      </w:r>
      <w:r w:rsidR="003A2649">
        <w:rPr>
          <w:rFonts w:ascii="Times New Roman" w:hAnsi="Times New Roman" w:cs="Times New Roman"/>
          <w:sz w:val="24"/>
          <w:szCs w:val="24"/>
        </w:rPr>
        <w:t>24</w:t>
      </w:r>
      <w:r w:rsidRPr="007627E7">
        <w:rPr>
          <w:rFonts w:ascii="Times New Roman" w:hAnsi="Times New Roman" w:cs="Times New Roman"/>
          <w:sz w:val="24"/>
          <w:szCs w:val="24"/>
        </w:rPr>
        <w:t xml:space="preserve"> mėnesių</w:t>
      </w:r>
      <w:r w:rsidRPr="002264CB">
        <w:rPr>
          <w:rFonts w:ascii="Times New Roman" w:hAnsi="Times New Roman" w:cs="Times New Roman"/>
          <w:sz w:val="24"/>
          <w:szCs w:val="24"/>
        </w:rPr>
        <w:t xml:space="preserve"> nuo išlaidų atsiradimo dienos</w:t>
      </w:r>
      <w:r w:rsidR="002264CB" w:rsidRPr="002264CB">
        <w:rPr>
          <w:rFonts w:ascii="Times New Roman" w:hAnsi="Times New Roman" w:cs="Times New Roman"/>
          <w:sz w:val="24"/>
          <w:szCs w:val="24"/>
        </w:rPr>
        <w:t>.</w:t>
      </w:r>
    </w:p>
    <w:p w14:paraId="1BE35ABB" w14:textId="1BDA1344" w:rsidR="00B704A3" w:rsidRPr="00805334" w:rsidRDefault="008F7A89" w:rsidP="00B704A3">
      <w:pPr>
        <w:pStyle w:val="Sraopastraipa"/>
        <w:numPr>
          <w:ilvl w:val="0"/>
          <w:numId w:val="2"/>
        </w:numPr>
        <w:tabs>
          <w:tab w:val="left" w:pos="993"/>
        </w:tabs>
        <w:spacing w:line="240" w:lineRule="auto"/>
        <w:ind w:left="0" w:firstLine="851"/>
        <w:jc w:val="both"/>
        <w:rPr>
          <w:rFonts w:ascii="Times New Roman" w:hAnsi="Times New Roman" w:cs="Times New Roman"/>
          <w:sz w:val="24"/>
          <w:szCs w:val="24"/>
        </w:rPr>
      </w:pPr>
      <w:r w:rsidRPr="008F7A89">
        <w:rPr>
          <w:rFonts w:ascii="Times New Roman" w:hAnsi="Times New Roman" w:cs="Times New Roman"/>
          <w:sz w:val="24"/>
          <w:szCs w:val="24"/>
        </w:rPr>
        <w:t>Parama skiriama verslo subjekt</w:t>
      </w:r>
      <w:r>
        <w:rPr>
          <w:rFonts w:ascii="Times New Roman" w:hAnsi="Times New Roman" w:cs="Times New Roman"/>
          <w:sz w:val="24"/>
          <w:szCs w:val="24"/>
        </w:rPr>
        <w:t>ų</w:t>
      </w:r>
      <w:r w:rsidRPr="008F7A89">
        <w:rPr>
          <w:rFonts w:ascii="Times New Roman" w:hAnsi="Times New Roman" w:cs="Times New Roman"/>
          <w:sz w:val="24"/>
          <w:szCs w:val="24"/>
        </w:rPr>
        <w:t>, kurių vykdoma veikla ir buveinė yra Kretingos rajono savivaldybės teritorijoje, dalinėms išlaidoms kompensuoti</w:t>
      </w:r>
      <w:r w:rsidR="00B704A3" w:rsidRPr="00805334">
        <w:rPr>
          <w:rFonts w:ascii="Times New Roman" w:hAnsi="Times New Roman" w:cs="Times New Roman"/>
          <w:sz w:val="24"/>
          <w:szCs w:val="24"/>
        </w:rPr>
        <w:t>.</w:t>
      </w:r>
    </w:p>
    <w:p w14:paraId="7C1C87BB" w14:textId="4327DF8B" w:rsidR="00B704A3" w:rsidRDefault="00A51ECD" w:rsidP="00B704A3">
      <w:pPr>
        <w:pStyle w:val="Sraopastraipa"/>
        <w:numPr>
          <w:ilvl w:val="0"/>
          <w:numId w:val="2"/>
        </w:numPr>
        <w:tabs>
          <w:tab w:val="left" w:pos="993"/>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B704A3">
        <w:rPr>
          <w:rFonts w:ascii="Times New Roman" w:hAnsi="Times New Roman" w:cs="Times New Roman"/>
          <w:sz w:val="24"/>
          <w:szCs w:val="24"/>
        </w:rPr>
        <w:t>parama neskiriama:</w:t>
      </w:r>
    </w:p>
    <w:p w14:paraId="6D8FFBEE" w14:textId="5570F241" w:rsidR="00B704A3" w:rsidRDefault="00A51ECD" w:rsidP="00B704A3">
      <w:pPr>
        <w:pStyle w:val="Sraopastraipa"/>
        <w:numPr>
          <w:ilvl w:val="1"/>
          <w:numId w:val="2"/>
        </w:numPr>
        <w:tabs>
          <w:tab w:val="left" w:pos="993"/>
          <w:tab w:val="left" w:pos="1276"/>
          <w:tab w:val="left" w:pos="1418"/>
          <w:tab w:val="left" w:pos="1560"/>
          <w:tab w:val="left" w:pos="1701"/>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Verslo </w:t>
      </w:r>
      <w:r w:rsidR="00B704A3">
        <w:rPr>
          <w:rFonts w:ascii="Times New Roman" w:hAnsi="Times New Roman" w:cs="Times New Roman"/>
          <w:sz w:val="24"/>
          <w:szCs w:val="24"/>
        </w:rPr>
        <w:t>subjektams, besiverčiantiems alkoholių gėrimų t</w:t>
      </w:r>
      <w:r w:rsidR="00F042C6">
        <w:rPr>
          <w:rFonts w:ascii="Times New Roman" w:hAnsi="Times New Roman" w:cs="Times New Roman"/>
          <w:sz w:val="24"/>
          <w:szCs w:val="24"/>
        </w:rPr>
        <w:t>abako gaminių gamyba</w:t>
      </w:r>
      <w:r w:rsidR="00B704A3">
        <w:rPr>
          <w:rFonts w:ascii="Times New Roman" w:hAnsi="Times New Roman" w:cs="Times New Roman"/>
          <w:sz w:val="24"/>
          <w:szCs w:val="24"/>
        </w:rPr>
        <w:t>, azartinių lošimų ir lažybų organizavimo veikla</w:t>
      </w:r>
      <w:r w:rsidR="0065508A">
        <w:rPr>
          <w:rFonts w:ascii="Times New Roman" w:hAnsi="Times New Roman" w:cs="Times New Roman"/>
          <w:sz w:val="24"/>
          <w:szCs w:val="24"/>
        </w:rPr>
        <w:t>.</w:t>
      </w:r>
    </w:p>
    <w:p w14:paraId="47C0C1FC" w14:textId="35C7B3C8" w:rsidR="00B704A3" w:rsidRDefault="00B704A3" w:rsidP="00B704A3">
      <w:pPr>
        <w:pStyle w:val="Sraopastraipa"/>
        <w:numPr>
          <w:ilvl w:val="1"/>
          <w:numId w:val="2"/>
        </w:numPr>
        <w:tabs>
          <w:tab w:val="left" w:pos="993"/>
          <w:tab w:val="left" w:pos="1276"/>
          <w:tab w:val="left" w:pos="1418"/>
          <w:tab w:val="left" w:pos="1560"/>
          <w:tab w:val="left" w:pos="1701"/>
          <w:tab w:val="left" w:pos="1985"/>
          <w:tab w:val="left" w:pos="2410"/>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Valstybės ir Savivaldybės įmonėms</w:t>
      </w:r>
      <w:r w:rsidR="0065508A">
        <w:rPr>
          <w:rFonts w:ascii="Times New Roman" w:hAnsi="Times New Roman" w:cs="Times New Roman"/>
          <w:sz w:val="24"/>
          <w:szCs w:val="24"/>
        </w:rPr>
        <w:t>.</w:t>
      </w:r>
    </w:p>
    <w:p w14:paraId="48DEC95F" w14:textId="072F1875" w:rsidR="00B704A3" w:rsidRDefault="00B704A3" w:rsidP="00B704A3">
      <w:pPr>
        <w:pStyle w:val="Sraopastraipa"/>
        <w:numPr>
          <w:ilvl w:val="1"/>
          <w:numId w:val="2"/>
        </w:numPr>
        <w:tabs>
          <w:tab w:val="left" w:pos="993"/>
          <w:tab w:val="left" w:pos="1276"/>
          <w:tab w:val="left" w:pos="1418"/>
          <w:tab w:val="left" w:pos="1560"/>
          <w:tab w:val="left" w:pos="1701"/>
          <w:tab w:val="left" w:pos="1985"/>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Įmonėms, kuriose valstybei ar savivaldybei priklauso daugiau kaip ½ įstatinio kapitalo ar balsavimo teisių</w:t>
      </w:r>
      <w:r w:rsidR="0065508A">
        <w:rPr>
          <w:rFonts w:ascii="Times New Roman" w:hAnsi="Times New Roman" w:cs="Times New Roman"/>
          <w:sz w:val="24"/>
          <w:szCs w:val="24"/>
        </w:rPr>
        <w:t>.</w:t>
      </w:r>
    </w:p>
    <w:p w14:paraId="25E01FC6" w14:textId="4034D1CA" w:rsidR="00B704A3" w:rsidRDefault="00A51ECD" w:rsidP="00B704A3">
      <w:pPr>
        <w:pStyle w:val="Sraopastraipa"/>
        <w:numPr>
          <w:ilvl w:val="1"/>
          <w:numId w:val="2"/>
        </w:numPr>
        <w:tabs>
          <w:tab w:val="left" w:pos="993"/>
          <w:tab w:val="left" w:pos="1276"/>
          <w:tab w:val="left" w:pos="1418"/>
          <w:tab w:val="left" w:pos="1701"/>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B704A3">
        <w:rPr>
          <w:rFonts w:ascii="Times New Roman" w:hAnsi="Times New Roman" w:cs="Times New Roman"/>
          <w:sz w:val="24"/>
          <w:szCs w:val="24"/>
        </w:rPr>
        <w:t>subjektams, turintiems įsiskolinimų Valstybinio socialinio draudimo fondui, Valstybinei mokesčių inspekcijai, valstybės ir Savivaldybės biudžetams</w:t>
      </w:r>
      <w:r w:rsidR="0065508A">
        <w:rPr>
          <w:rFonts w:ascii="Times New Roman" w:hAnsi="Times New Roman" w:cs="Times New Roman"/>
          <w:sz w:val="24"/>
          <w:szCs w:val="24"/>
        </w:rPr>
        <w:t>.</w:t>
      </w:r>
    </w:p>
    <w:p w14:paraId="222FB5BD" w14:textId="38386BB5" w:rsidR="00B704A3" w:rsidRDefault="00B704A3" w:rsidP="00B704A3">
      <w:pPr>
        <w:pStyle w:val="Sraopastraipa"/>
        <w:numPr>
          <w:ilvl w:val="1"/>
          <w:numId w:val="2"/>
        </w:numPr>
        <w:tabs>
          <w:tab w:val="left" w:pos="993"/>
          <w:tab w:val="left" w:pos="1276"/>
          <w:tab w:val="left" w:pos="1418"/>
          <w:tab w:val="left" w:pos="1701"/>
        </w:tabs>
        <w:spacing w:after="12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Bankrutuojančioms, likviduojamoms ar restruktūrizuojamoms įmonėms</w:t>
      </w:r>
      <w:r w:rsidR="0065508A">
        <w:rPr>
          <w:rFonts w:ascii="Times New Roman" w:hAnsi="Times New Roman" w:cs="Times New Roman"/>
          <w:sz w:val="24"/>
          <w:szCs w:val="24"/>
        </w:rPr>
        <w:t>.</w:t>
      </w:r>
    </w:p>
    <w:p w14:paraId="1B5BE017" w14:textId="5F8AEC9D" w:rsidR="009E1620" w:rsidRDefault="00A51ECD" w:rsidP="00B704A3">
      <w:pPr>
        <w:pStyle w:val="Sraopastraipa"/>
        <w:numPr>
          <w:ilvl w:val="1"/>
          <w:numId w:val="2"/>
        </w:numPr>
        <w:tabs>
          <w:tab w:val="left" w:pos="993"/>
          <w:tab w:val="left" w:pos="1276"/>
          <w:tab w:val="left" w:pos="1418"/>
          <w:tab w:val="left" w:pos="1701"/>
        </w:tabs>
        <w:spacing w:after="12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9E1620">
        <w:rPr>
          <w:rFonts w:ascii="Times New Roman" w:hAnsi="Times New Roman" w:cs="Times New Roman"/>
          <w:sz w:val="24"/>
          <w:szCs w:val="24"/>
        </w:rPr>
        <w:t>subjektams veikiantiems ilgiau nei penkerius metus nuo jo įregistravimo dienos.</w:t>
      </w:r>
    </w:p>
    <w:p w14:paraId="2EB09053" w14:textId="5F63C03E" w:rsidR="00B704A3" w:rsidRPr="003F4060" w:rsidRDefault="00B704A3" w:rsidP="00B704A3">
      <w:pPr>
        <w:pStyle w:val="Sraopastraipa"/>
        <w:numPr>
          <w:ilvl w:val="0"/>
          <w:numId w:val="2"/>
        </w:numPr>
        <w:tabs>
          <w:tab w:val="left" w:pos="0"/>
          <w:tab w:val="left" w:pos="993"/>
        </w:tabs>
        <w:spacing w:after="120" w:line="240" w:lineRule="auto"/>
        <w:ind w:left="0" w:firstLine="851"/>
        <w:jc w:val="both"/>
        <w:rPr>
          <w:rFonts w:ascii="Times New Roman" w:hAnsi="Times New Roman" w:cs="Times New Roman"/>
          <w:sz w:val="24"/>
          <w:szCs w:val="24"/>
        </w:rPr>
      </w:pPr>
      <w:r w:rsidRPr="003F4060">
        <w:rPr>
          <w:rFonts w:ascii="Times New Roman" w:hAnsi="Times New Roman" w:cs="Times New Roman"/>
          <w:sz w:val="24"/>
          <w:szCs w:val="24"/>
        </w:rPr>
        <w:t xml:space="preserve">Parama pareiškėjams </w:t>
      </w:r>
      <w:r w:rsidR="000D1D09" w:rsidRPr="003F4060">
        <w:rPr>
          <w:rFonts w:ascii="Times New Roman" w:hAnsi="Times New Roman" w:cs="Times New Roman"/>
          <w:sz w:val="24"/>
          <w:szCs w:val="24"/>
        </w:rPr>
        <w:t>skiriama</w:t>
      </w:r>
      <w:r w:rsidRPr="003F4060">
        <w:rPr>
          <w:rFonts w:ascii="Times New Roman" w:hAnsi="Times New Roman" w:cs="Times New Roman"/>
          <w:sz w:val="24"/>
          <w:szCs w:val="24"/>
        </w:rPr>
        <w:t xml:space="preserve"> </w:t>
      </w:r>
      <w:r w:rsidR="00072084" w:rsidRPr="00072084">
        <w:rPr>
          <w:rFonts w:ascii="Times New Roman" w:hAnsi="Times New Roman" w:cs="Times New Roman"/>
          <w:b/>
          <w:sz w:val="24"/>
          <w:szCs w:val="24"/>
        </w:rPr>
        <w:t xml:space="preserve">išlaidų </w:t>
      </w:r>
      <w:r w:rsidRPr="00072084">
        <w:rPr>
          <w:rFonts w:ascii="Times New Roman" w:hAnsi="Times New Roman" w:cs="Times New Roman"/>
          <w:b/>
          <w:sz w:val="24"/>
          <w:szCs w:val="24"/>
        </w:rPr>
        <w:t>ko</w:t>
      </w:r>
      <w:r w:rsidRPr="003F4060">
        <w:rPr>
          <w:rFonts w:ascii="Times New Roman" w:hAnsi="Times New Roman" w:cs="Times New Roman"/>
          <w:b/>
          <w:sz w:val="24"/>
          <w:szCs w:val="24"/>
        </w:rPr>
        <w:t>mpensavimo būdu</w:t>
      </w:r>
      <w:r w:rsidRPr="003F4060">
        <w:rPr>
          <w:rFonts w:ascii="Times New Roman" w:hAnsi="Times New Roman" w:cs="Times New Roman"/>
          <w:sz w:val="24"/>
          <w:szCs w:val="24"/>
        </w:rPr>
        <w:t xml:space="preserve">. </w:t>
      </w:r>
      <w:r w:rsidR="000D1D09" w:rsidRPr="003F4060">
        <w:rPr>
          <w:rFonts w:ascii="Times New Roman" w:hAnsi="Times New Roman" w:cs="Times New Roman"/>
          <w:sz w:val="24"/>
          <w:szCs w:val="24"/>
        </w:rPr>
        <w:t xml:space="preserve">Kompensuojama dalis išlaidų, </w:t>
      </w:r>
      <w:r w:rsidRPr="003F4060">
        <w:rPr>
          <w:rFonts w:ascii="Times New Roman" w:hAnsi="Times New Roman" w:cs="Times New Roman"/>
          <w:sz w:val="24"/>
          <w:szCs w:val="24"/>
        </w:rPr>
        <w:t>patirt</w:t>
      </w:r>
      <w:r w:rsidR="000D1D09" w:rsidRPr="003F4060">
        <w:rPr>
          <w:rFonts w:ascii="Times New Roman" w:hAnsi="Times New Roman" w:cs="Times New Roman"/>
          <w:sz w:val="24"/>
          <w:szCs w:val="24"/>
        </w:rPr>
        <w:t>ų</w:t>
      </w:r>
      <w:r w:rsidRPr="003F4060">
        <w:rPr>
          <w:rFonts w:ascii="Times New Roman" w:hAnsi="Times New Roman" w:cs="Times New Roman"/>
          <w:sz w:val="24"/>
          <w:szCs w:val="24"/>
        </w:rPr>
        <w:t xml:space="preserve"> per pastaruosius </w:t>
      </w:r>
      <w:r w:rsidR="003A2649">
        <w:rPr>
          <w:rFonts w:ascii="Times New Roman" w:hAnsi="Times New Roman" w:cs="Times New Roman"/>
          <w:sz w:val="24"/>
          <w:szCs w:val="24"/>
        </w:rPr>
        <w:t>24</w:t>
      </w:r>
      <w:r w:rsidR="00DD7102" w:rsidRPr="003F4060">
        <w:rPr>
          <w:rFonts w:ascii="Times New Roman" w:hAnsi="Times New Roman" w:cs="Times New Roman"/>
          <w:sz w:val="24"/>
          <w:szCs w:val="24"/>
        </w:rPr>
        <w:t xml:space="preserve"> </w:t>
      </w:r>
      <w:r w:rsidRPr="003F4060">
        <w:rPr>
          <w:rFonts w:ascii="Times New Roman" w:hAnsi="Times New Roman" w:cs="Times New Roman"/>
          <w:sz w:val="24"/>
          <w:szCs w:val="24"/>
        </w:rPr>
        <w:t>mėnesių</w:t>
      </w:r>
      <w:r w:rsidR="0041272F" w:rsidRPr="003F4060">
        <w:rPr>
          <w:rFonts w:ascii="Times New Roman" w:hAnsi="Times New Roman" w:cs="Times New Roman"/>
          <w:sz w:val="24"/>
          <w:szCs w:val="24"/>
        </w:rPr>
        <w:t>, skaičiuojant</w:t>
      </w:r>
      <w:r w:rsidRPr="003F4060">
        <w:rPr>
          <w:rFonts w:ascii="Times New Roman" w:hAnsi="Times New Roman" w:cs="Times New Roman"/>
          <w:sz w:val="24"/>
          <w:szCs w:val="24"/>
        </w:rPr>
        <w:t xml:space="preserve"> iki </w:t>
      </w:r>
      <w:r w:rsidR="0041272F" w:rsidRPr="003F4060">
        <w:rPr>
          <w:rFonts w:ascii="Times New Roman" w:hAnsi="Times New Roman" w:cs="Times New Roman"/>
          <w:sz w:val="24"/>
          <w:szCs w:val="24"/>
        </w:rPr>
        <w:t>paraiškos</w:t>
      </w:r>
      <w:r w:rsidRPr="003F4060">
        <w:rPr>
          <w:rFonts w:ascii="Times New Roman" w:hAnsi="Times New Roman" w:cs="Times New Roman"/>
          <w:sz w:val="24"/>
          <w:szCs w:val="24"/>
        </w:rPr>
        <w:t xml:space="preserve"> pateikimo</w:t>
      </w:r>
      <w:r w:rsidR="0041272F" w:rsidRPr="003F4060">
        <w:rPr>
          <w:rFonts w:ascii="Times New Roman" w:hAnsi="Times New Roman" w:cs="Times New Roman"/>
          <w:sz w:val="24"/>
          <w:szCs w:val="24"/>
        </w:rPr>
        <w:t xml:space="preserve"> paramai gauti dienos</w:t>
      </w:r>
      <w:r w:rsidRPr="003F4060">
        <w:rPr>
          <w:rFonts w:ascii="Times New Roman" w:hAnsi="Times New Roman" w:cs="Times New Roman"/>
          <w:sz w:val="24"/>
          <w:szCs w:val="24"/>
        </w:rPr>
        <w:t>.</w:t>
      </w:r>
    </w:p>
    <w:p w14:paraId="469D7BF2" w14:textId="32BA460E" w:rsidR="00B704A3" w:rsidRPr="003F4060" w:rsidRDefault="000D1D09" w:rsidP="00B704A3">
      <w:pPr>
        <w:pStyle w:val="Sraopastraipa"/>
        <w:numPr>
          <w:ilvl w:val="0"/>
          <w:numId w:val="2"/>
        </w:numPr>
        <w:tabs>
          <w:tab w:val="left" w:pos="0"/>
          <w:tab w:val="left" w:pos="993"/>
        </w:tabs>
        <w:spacing w:line="240" w:lineRule="auto"/>
        <w:ind w:left="0" w:firstLine="851"/>
        <w:jc w:val="both"/>
        <w:rPr>
          <w:rFonts w:ascii="Times New Roman" w:hAnsi="Times New Roman" w:cs="Times New Roman"/>
          <w:sz w:val="24"/>
          <w:szCs w:val="24"/>
        </w:rPr>
      </w:pPr>
      <w:r w:rsidRPr="003F4060">
        <w:rPr>
          <w:rFonts w:ascii="Times New Roman" w:hAnsi="Times New Roman" w:cs="Times New Roman"/>
          <w:sz w:val="24"/>
          <w:szCs w:val="24"/>
        </w:rPr>
        <w:t xml:space="preserve">Verslo subjektams, kurie yra </w:t>
      </w:r>
      <w:r w:rsidR="00B704A3" w:rsidRPr="003F4060">
        <w:rPr>
          <w:rFonts w:ascii="Times New Roman" w:hAnsi="Times New Roman" w:cs="Times New Roman"/>
          <w:sz w:val="24"/>
          <w:szCs w:val="24"/>
        </w:rPr>
        <w:t>PVM mokėtoj</w:t>
      </w:r>
      <w:r w:rsidRPr="003F4060">
        <w:rPr>
          <w:rFonts w:ascii="Times New Roman" w:hAnsi="Times New Roman" w:cs="Times New Roman"/>
          <w:sz w:val="24"/>
          <w:szCs w:val="24"/>
        </w:rPr>
        <w:t>ai,</w:t>
      </w:r>
      <w:r w:rsidR="00B704A3" w:rsidRPr="003F4060">
        <w:rPr>
          <w:rFonts w:ascii="Times New Roman" w:hAnsi="Times New Roman" w:cs="Times New Roman"/>
          <w:sz w:val="24"/>
          <w:szCs w:val="24"/>
        </w:rPr>
        <w:t xml:space="preserve"> tinkamų </w:t>
      </w:r>
      <w:r w:rsidRPr="003F4060">
        <w:rPr>
          <w:rFonts w:ascii="Times New Roman" w:hAnsi="Times New Roman" w:cs="Times New Roman"/>
          <w:sz w:val="24"/>
          <w:szCs w:val="24"/>
        </w:rPr>
        <w:t>kompensuoti</w:t>
      </w:r>
      <w:r w:rsidR="00B704A3" w:rsidRPr="003F4060">
        <w:rPr>
          <w:rFonts w:ascii="Times New Roman" w:hAnsi="Times New Roman" w:cs="Times New Roman"/>
          <w:sz w:val="24"/>
          <w:szCs w:val="24"/>
        </w:rPr>
        <w:t xml:space="preserve"> išlaidų dalis skaičiuojama nuo sumos be PVM.</w:t>
      </w:r>
    </w:p>
    <w:p w14:paraId="22A8CACF" w14:textId="77777777" w:rsidR="00B704A3" w:rsidRPr="00461353" w:rsidRDefault="00B704A3" w:rsidP="00B704A3">
      <w:pPr>
        <w:pStyle w:val="Sraopastraipa"/>
        <w:numPr>
          <w:ilvl w:val="0"/>
          <w:numId w:val="2"/>
        </w:numPr>
        <w:tabs>
          <w:tab w:val="left" w:pos="0"/>
          <w:tab w:val="left" w:pos="993"/>
        </w:tabs>
        <w:spacing w:after="0" w:line="240" w:lineRule="auto"/>
        <w:ind w:left="0" w:firstLine="851"/>
        <w:jc w:val="both"/>
        <w:rPr>
          <w:rFonts w:ascii="Times New Roman" w:hAnsi="Times New Roman" w:cs="Times New Roman"/>
          <w:sz w:val="24"/>
          <w:szCs w:val="24"/>
        </w:rPr>
      </w:pPr>
      <w:r w:rsidRPr="0028456B">
        <w:rPr>
          <w:rFonts w:ascii="Times New Roman" w:hAnsi="Times New Roman" w:cs="Times New Roman"/>
          <w:sz w:val="24"/>
          <w:szCs w:val="24"/>
        </w:rPr>
        <w:t>Komisijai siūlant,</w:t>
      </w:r>
      <w:r w:rsidRPr="00461353">
        <w:rPr>
          <w:rFonts w:ascii="Times New Roman" w:hAnsi="Times New Roman" w:cs="Times New Roman"/>
          <w:sz w:val="24"/>
          <w:szCs w:val="24"/>
        </w:rPr>
        <w:t xml:space="preserve"> Savivaldybės administracijos direktoriaus įsakymu, paramos lėšos gali būti skiriamos Savivaldybės administracijai verslumą skatinantiems renginiams, skirtiems Kretingos rajono gyventojams organizuoti, verslumą skatinantiems leidiniams leisti ar kitoms išlaidoms</w:t>
      </w:r>
      <w:r>
        <w:rPr>
          <w:rFonts w:ascii="Times New Roman" w:hAnsi="Times New Roman" w:cs="Times New Roman"/>
          <w:sz w:val="24"/>
          <w:szCs w:val="24"/>
        </w:rPr>
        <w:t xml:space="preserve">. </w:t>
      </w:r>
    </w:p>
    <w:p w14:paraId="40791D26" w14:textId="77777777" w:rsidR="00B704A3" w:rsidRDefault="00B704A3" w:rsidP="0065508A">
      <w:pPr>
        <w:spacing w:after="0" w:line="240" w:lineRule="auto"/>
        <w:rPr>
          <w:rFonts w:ascii="Times New Roman" w:hAnsi="Times New Roman" w:cs="Times New Roman"/>
          <w:b/>
          <w:sz w:val="24"/>
          <w:szCs w:val="24"/>
        </w:rPr>
      </w:pPr>
    </w:p>
    <w:p w14:paraId="01600C42" w14:textId="77777777" w:rsidR="00B704A3" w:rsidRPr="001F2377" w:rsidRDefault="00B704A3" w:rsidP="00B704A3">
      <w:pPr>
        <w:pStyle w:val="Antrat1"/>
        <w:numPr>
          <w:ilvl w:val="0"/>
          <w:numId w:val="0"/>
        </w:numPr>
        <w:tabs>
          <w:tab w:val="left" w:pos="709"/>
        </w:tabs>
        <w:spacing w:before="0" w:after="0" w:line="240" w:lineRule="auto"/>
        <w:rPr>
          <w:szCs w:val="24"/>
        </w:rPr>
      </w:pPr>
      <w:r w:rsidRPr="001F2377">
        <w:rPr>
          <w:szCs w:val="24"/>
        </w:rPr>
        <w:t>v skyrius</w:t>
      </w:r>
    </w:p>
    <w:p w14:paraId="5CC2DE19" w14:textId="77777777" w:rsidR="00B704A3" w:rsidRPr="001F2377" w:rsidRDefault="00B704A3" w:rsidP="00B704A3">
      <w:pPr>
        <w:spacing w:after="0" w:line="240" w:lineRule="auto"/>
        <w:jc w:val="center"/>
        <w:rPr>
          <w:rFonts w:ascii="Times New Roman" w:hAnsi="Times New Roman" w:cs="Times New Roman"/>
          <w:b/>
          <w:sz w:val="24"/>
          <w:szCs w:val="24"/>
        </w:rPr>
      </w:pPr>
      <w:r w:rsidRPr="001F2377">
        <w:rPr>
          <w:rFonts w:ascii="Times New Roman" w:hAnsi="Times New Roman" w:cs="Times New Roman"/>
          <w:b/>
          <w:sz w:val="24"/>
          <w:szCs w:val="24"/>
        </w:rPr>
        <w:t>PARAMOS TEIKIMO SĄLYGOS</w:t>
      </w:r>
    </w:p>
    <w:p w14:paraId="3ACF3FAC" w14:textId="77777777" w:rsidR="00B704A3" w:rsidRPr="00405A6F" w:rsidRDefault="00B704A3" w:rsidP="0065508A">
      <w:pPr>
        <w:spacing w:after="0" w:line="240" w:lineRule="auto"/>
        <w:rPr>
          <w:rFonts w:ascii="Times New Roman" w:hAnsi="Times New Roman" w:cs="Times New Roman"/>
          <w:b/>
          <w:sz w:val="24"/>
          <w:szCs w:val="24"/>
        </w:rPr>
      </w:pPr>
    </w:p>
    <w:p w14:paraId="3BCA7F94" w14:textId="7CA403D4" w:rsidR="00B704A3" w:rsidRPr="0042293A" w:rsidRDefault="00B704A3" w:rsidP="00B704A3">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42293A">
        <w:rPr>
          <w:rStyle w:val="FontStyle11"/>
          <w:b w:val="0"/>
          <w:sz w:val="24"/>
          <w:szCs w:val="24"/>
        </w:rPr>
        <w:t>P</w:t>
      </w:r>
      <w:r w:rsidR="00DD7102">
        <w:rPr>
          <w:rStyle w:val="FontStyle11"/>
          <w:b w:val="0"/>
          <w:sz w:val="24"/>
          <w:szCs w:val="24"/>
        </w:rPr>
        <w:t>araiškos</w:t>
      </w:r>
      <w:r w:rsidR="004C32FA">
        <w:rPr>
          <w:rStyle w:val="FontStyle11"/>
          <w:b w:val="0"/>
          <w:sz w:val="24"/>
          <w:szCs w:val="24"/>
        </w:rPr>
        <w:t xml:space="preserve"> skirti paramą teikiamos kasmet </w:t>
      </w:r>
      <w:r w:rsidR="0065508A">
        <w:rPr>
          <w:rStyle w:val="FontStyle11"/>
          <w:b w:val="0"/>
          <w:sz w:val="24"/>
          <w:szCs w:val="24"/>
        </w:rPr>
        <w:t xml:space="preserve">nuo </w:t>
      </w:r>
      <w:r w:rsidR="002F5AFB">
        <w:rPr>
          <w:rStyle w:val="FontStyle11"/>
          <w:b w:val="0"/>
          <w:sz w:val="24"/>
          <w:szCs w:val="24"/>
        </w:rPr>
        <w:t xml:space="preserve">gegužės </w:t>
      </w:r>
      <w:r w:rsidRPr="0042293A">
        <w:rPr>
          <w:rStyle w:val="FontStyle11"/>
          <w:b w:val="0"/>
          <w:sz w:val="24"/>
          <w:szCs w:val="24"/>
        </w:rPr>
        <w:t>1 d</w:t>
      </w:r>
      <w:r w:rsidR="004C32FA">
        <w:rPr>
          <w:rStyle w:val="FontStyle11"/>
          <w:b w:val="0"/>
          <w:sz w:val="24"/>
          <w:szCs w:val="24"/>
        </w:rPr>
        <w:t>.</w:t>
      </w:r>
      <w:r w:rsidRPr="0042293A">
        <w:rPr>
          <w:rStyle w:val="FontStyle11"/>
          <w:b w:val="0"/>
          <w:sz w:val="24"/>
          <w:szCs w:val="24"/>
        </w:rPr>
        <w:t xml:space="preserve"> iki rugsėjo 30 d.</w:t>
      </w:r>
      <w:r w:rsidR="004C32FA">
        <w:rPr>
          <w:rStyle w:val="FontStyle11"/>
          <w:b w:val="0"/>
          <w:sz w:val="24"/>
          <w:szCs w:val="24"/>
        </w:rPr>
        <w:t xml:space="preserve">, </w:t>
      </w:r>
      <w:r w:rsidR="004C32FA" w:rsidRPr="004C32FA">
        <w:rPr>
          <w:rStyle w:val="FontStyle11"/>
          <w:b w:val="0"/>
          <w:sz w:val="24"/>
          <w:szCs w:val="24"/>
        </w:rPr>
        <w:t>o svarstomos Komisijos posėdžių metu</w:t>
      </w:r>
      <w:r w:rsidR="004C32FA">
        <w:rPr>
          <w:rStyle w:val="FontStyle11"/>
          <w:b w:val="0"/>
          <w:sz w:val="24"/>
          <w:szCs w:val="24"/>
        </w:rPr>
        <w:t xml:space="preserve">. </w:t>
      </w:r>
      <w:r w:rsidR="004C32FA" w:rsidRPr="004C32FA">
        <w:rPr>
          <w:rStyle w:val="FontStyle11"/>
          <w:b w:val="0"/>
          <w:sz w:val="24"/>
          <w:szCs w:val="24"/>
        </w:rPr>
        <w:t>Komisijos sprendimu paraiškų skirti paramą pateikimo laikotarpis gali būti pakeistas.</w:t>
      </w:r>
    </w:p>
    <w:p w14:paraId="628D1F4A" w14:textId="292F05C8" w:rsidR="00B704A3" w:rsidRPr="0042293A" w:rsidRDefault="00A51ECD" w:rsidP="00B704A3">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t xml:space="preserve">Verslo </w:t>
      </w:r>
      <w:r w:rsidR="00B704A3" w:rsidRPr="0042293A">
        <w:rPr>
          <w:rStyle w:val="FontStyle11"/>
          <w:b w:val="0"/>
          <w:sz w:val="24"/>
          <w:szCs w:val="24"/>
        </w:rPr>
        <w:t>subjektai, norintys gauti Paramą, pateikia šiuos dokumentus:</w:t>
      </w:r>
    </w:p>
    <w:p w14:paraId="5AF64182" w14:textId="50D8F367" w:rsidR="00B704A3" w:rsidRPr="00107F10" w:rsidRDefault="004474F7" w:rsidP="00206146">
      <w:pPr>
        <w:pStyle w:val="Style4"/>
        <w:widowControl/>
        <w:numPr>
          <w:ilvl w:val="1"/>
          <w:numId w:val="2"/>
        </w:numPr>
        <w:tabs>
          <w:tab w:val="left" w:pos="0"/>
          <w:tab w:val="left" w:pos="1134"/>
          <w:tab w:val="left" w:pos="1276"/>
          <w:tab w:val="left" w:pos="1418"/>
        </w:tabs>
        <w:spacing w:line="240" w:lineRule="auto"/>
        <w:ind w:left="0" w:firstLine="851"/>
        <w:contextualSpacing/>
        <w:rPr>
          <w:bCs/>
        </w:rPr>
      </w:pPr>
      <w:r w:rsidRPr="0042293A">
        <w:t>U</w:t>
      </w:r>
      <w:r w:rsidR="00B704A3" w:rsidRPr="0042293A">
        <w:t xml:space="preserve">žpildytą </w:t>
      </w:r>
      <w:r w:rsidRPr="0042293A">
        <w:t>p</w:t>
      </w:r>
      <w:r w:rsidR="003236FE">
        <w:t>araišką</w:t>
      </w:r>
      <w:r w:rsidR="00B704A3" w:rsidRPr="0042293A">
        <w:t xml:space="preserve"> (</w:t>
      </w:r>
      <w:r w:rsidR="00F74F58">
        <w:t xml:space="preserve">Nuostatų </w:t>
      </w:r>
      <w:r w:rsidR="00B704A3" w:rsidRPr="0042293A">
        <w:t>1</w:t>
      </w:r>
      <w:r w:rsidR="00B704A3" w:rsidRPr="00107F10">
        <w:t xml:space="preserve"> priedas)</w:t>
      </w:r>
      <w:r w:rsidR="0065508A">
        <w:t>.</w:t>
      </w:r>
    </w:p>
    <w:p w14:paraId="343BFA15" w14:textId="1913AF9C" w:rsidR="008C2FEA" w:rsidRDefault="004F23CC" w:rsidP="00206146">
      <w:pPr>
        <w:pStyle w:val="Style4"/>
        <w:widowControl/>
        <w:numPr>
          <w:ilvl w:val="1"/>
          <w:numId w:val="2"/>
        </w:numPr>
        <w:tabs>
          <w:tab w:val="left" w:pos="0"/>
          <w:tab w:val="left" w:pos="1134"/>
          <w:tab w:val="left" w:pos="1276"/>
          <w:tab w:val="left" w:pos="1418"/>
        </w:tabs>
        <w:spacing w:line="240" w:lineRule="auto"/>
        <w:ind w:left="0" w:firstLine="851"/>
        <w:contextualSpacing/>
        <w:rPr>
          <w:bCs/>
        </w:rPr>
      </w:pPr>
      <w:r>
        <w:rPr>
          <w:bCs/>
        </w:rPr>
        <w:t>Įmonės j</w:t>
      </w:r>
      <w:r w:rsidR="008C2FEA">
        <w:rPr>
          <w:bCs/>
        </w:rPr>
        <w:t>uridinio asmens registro išrašą ar elektroninį sertifikuotą registro išrašą</w:t>
      </w:r>
      <w:r w:rsidR="0065508A">
        <w:rPr>
          <w:bCs/>
        </w:rPr>
        <w:t>.</w:t>
      </w:r>
    </w:p>
    <w:p w14:paraId="7BF5DA02" w14:textId="1D4B7D47" w:rsidR="004F23CC" w:rsidRDefault="009E1620" w:rsidP="00206146">
      <w:pPr>
        <w:pStyle w:val="Style4"/>
        <w:widowControl/>
        <w:numPr>
          <w:ilvl w:val="1"/>
          <w:numId w:val="2"/>
        </w:numPr>
        <w:tabs>
          <w:tab w:val="left" w:pos="0"/>
          <w:tab w:val="left" w:pos="1134"/>
          <w:tab w:val="left" w:pos="1276"/>
          <w:tab w:val="left" w:pos="1418"/>
        </w:tabs>
        <w:spacing w:line="240" w:lineRule="auto"/>
        <w:ind w:left="0" w:firstLine="851"/>
        <w:contextualSpacing/>
        <w:rPr>
          <w:bCs/>
        </w:rPr>
      </w:pPr>
      <w:r>
        <w:rPr>
          <w:bCs/>
        </w:rPr>
        <w:t>Verslinink</w:t>
      </w:r>
      <w:r w:rsidR="00A40425">
        <w:rPr>
          <w:bCs/>
        </w:rPr>
        <w:t xml:space="preserve">ai – </w:t>
      </w:r>
      <w:r w:rsidR="004F23CC">
        <w:rPr>
          <w:bCs/>
        </w:rPr>
        <w:t>individualios veiklos pažymos kopiją</w:t>
      </w:r>
      <w:r w:rsidR="0065508A">
        <w:rPr>
          <w:bCs/>
        </w:rPr>
        <w:t>.</w:t>
      </w:r>
    </w:p>
    <w:p w14:paraId="0B83CA10" w14:textId="6C11DA4F" w:rsidR="00B704A3" w:rsidRPr="00A40425" w:rsidRDefault="00B704A3" w:rsidP="00206146">
      <w:pPr>
        <w:pStyle w:val="Style4"/>
        <w:widowControl/>
        <w:numPr>
          <w:ilvl w:val="1"/>
          <w:numId w:val="2"/>
        </w:numPr>
        <w:tabs>
          <w:tab w:val="left" w:pos="993"/>
          <w:tab w:val="left" w:pos="1134"/>
          <w:tab w:val="left" w:pos="1276"/>
          <w:tab w:val="left" w:pos="1418"/>
        </w:tabs>
        <w:spacing w:line="240" w:lineRule="auto"/>
        <w:ind w:left="0" w:firstLine="851"/>
        <w:contextualSpacing/>
        <w:rPr>
          <w:bCs/>
        </w:rPr>
      </w:pPr>
      <w:r w:rsidRPr="00A40425">
        <w:t>Pažymas iš Valstybinės mokesčių inspekcijos ir Valstybinio socialinio draudimo fondo valdybos, jog Paramos gavėjas neturi skolų valstybei</w:t>
      </w:r>
      <w:r w:rsidR="00FC0BD8" w:rsidRPr="00A40425">
        <w:t xml:space="preserve"> teikia įmonės</w:t>
      </w:r>
      <w:r w:rsidR="00D11E65" w:rsidRPr="00A40425">
        <w:t>, šių pažymų neteikia verslininkai, dirbantys pagal individualios veiklos pažymas</w:t>
      </w:r>
      <w:r w:rsidR="0065508A">
        <w:t>.</w:t>
      </w:r>
    </w:p>
    <w:p w14:paraId="59EB81BB" w14:textId="77777777" w:rsidR="00B704A3" w:rsidRPr="00107F10" w:rsidRDefault="00B704A3" w:rsidP="00206146">
      <w:pPr>
        <w:pStyle w:val="Style4"/>
        <w:widowControl/>
        <w:numPr>
          <w:ilvl w:val="1"/>
          <w:numId w:val="2"/>
        </w:numPr>
        <w:tabs>
          <w:tab w:val="left" w:pos="567"/>
          <w:tab w:val="left" w:pos="1418"/>
        </w:tabs>
        <w:spacing w:line="240" w:lineRule="auto"/>
        <w:ind w:left="0" w:firstLine="851"/>
        <w:contextualSpacing/>
        <w:rPr>
          <w:bCs/>
        </w:rPr>
      </w:pPr>
      <w:r>
        <w:rPr>
          <w:bCs/>
        </w:rPr>
        <w:t>Patirtas i</w:t>
      </w:r>
      <w:r w:rsidRPr="00107F10">
        <w:rPr>
          <w:bCs/>
        </w:rPr>
        <w:t>šlaidas pagrindžiančius dokumentus – sąskaitas faktūras, apmokėjimą pagrindžiančius dokumentus ir papildomai:</w:t>
      </w:r>
    </w:p>
    <w:p w14:paraId="3ADCCC6F" w14:textId="4090AE90" w:rsidR="00B704A3" w:rsidRDefault="0065508A" w:rsidP="00B704A3">
      <w:pPr>
        <w:pStyle w:val="Style4"/>
        <w:widowControl/>
        <w:numPr>
          <w:ilvl w:val="2"/>
          <w:numId w:val="2"/>
        </w:numPr>
        <w:tabs>
          <w:tab w:val="left" w:pos="567"/>
          <w:tab w:val="left" w:pos="1134"/>
          <w:tab w:val="left" w:pos="1276"/>
          <w:tab w:val="left" w:pos="1560"/>
        </w:tabs>
        <w:spacing w:line="240" w:lineRule="auto"/>
        <w:ind w:left="0" w:firstLine="851"/>
        <w:contextualSpacing/>
        <w:rPr>
          <w:bCs/>
        </w:rPr>
      </w:pPr>
      <w:r>
        <w:rPr>
          <w:bCs/>
        </w:rPr>
        <w:t>p</w:t>
      </w:r>
      <w:r w:rsidR="00B704A3" w:rsidRPr="00107F10">
        <w:rPr>
          <w:bCs/>
        </w:rPr>
        <w:t xml:space="preserve">retenduojant į paramą pagal </w:t>
      </w:r>
      <w:r w:rsidR="00B704A3" w:rsidRPr="00F35C6C">
        <w:rPr>
          <w:bCs/>
          <w:color w:val="000000" w:themeColor="text1"/>
        </w:rPr>
        <w:t>1</w:t>
      </w:r>
      <w:r w:rsidR="00B614A7">
        <w:rPr>
          <w:bCs/>
          <w:color w:val="000000" w:themeColor="text1"/>
        </w:rPr>
        <w:t>5</w:t>
      </w:r>
      <w:r w:rsidR="00B704A3" w:rsidRPr="00F35C6C">
        <w:rPr>
          <w:bCs/>
          <w:color w:val="000000" w:themeColor="text1"/>
        </w:rPr>
        <w:t xml:space="preserve">.4 punktą </w:t>
      </w:r>
      <w:r w:rsidR="00B704A3" w:rsidRPr="00107F10">
        <w:rPr>
          <w:bCs/>
        </w:rPr>
        <w:t xml:space="preserve">– sutartį </w:t>
      </w:r>
      <w:r w:rsidR="00B704A3">
        <w:rPr>
          <w:bCs/>
        </w:rPr>
        <w:t xml:space="preserve">su </w:t>
      </w:r>
      <w:r w:rsidR="00B704A3" w:rsidRPr="00107F10">
        <w:rPr>
          <w:bCs/>
        </w:rPr>
        <w:t>konsultacines paslaugas teikiančia įmone</w:t>
      </w:r>
      <w:r w:rsidR="00B704A3">
        <w:rPr>
          <w:bCs/>
        </w:rPr>
        <w:t>, jeigu su tokia įmone yra pasirašyta sutartis</w:t>
      </w:r>
      <w:r>
        <w:rPr>
          <w:bCs/>
        </w:rPr>
        <w:t>;</w:t>
      </w:r>
    </w:p>
    <w:p w14:paraId="31ECC9CF" w14:textId="1073F000" w:rsidR="002C233B" w:rsidRPr="00107F10" w:rsidRDefault="002C233B" w:rsidP="00B704A3">
      <w:pPr>
        <w:pStyle w:val="Style4"/>
        <w:widowControl/>
        <w:numPr>
          <w:ilvl w:val="2"/>
          <w:numId w:val="2"/>
        </w:numPr>
        <w:tabs>
          <w:tab w:val="left" w:pos="567"/>
          <w:tab w:val="left" w:pos="1134"/>
          <w:tab w:val="left" w:pos="1276"/>
          <w:tab w:val="left" w:pos="1560"/>
        </w:tabs>
        <w:spacing w:line="240" w:lineRule="auto"/>
        <w:ind w:left="0" w:firstLine="851"/>
        <w:contextualSpacing/>
        <w:rPr>
          <w:bCs/>
        </w:rPr>
      </w:pPr>
      <w:r>
        <w:rPr>
          <w:bCs/>
        </w:rPr>
        <w:t xml:space="preserve"> </w:t>
      </w:r>
      <w:r w:rsidR="0065508A">
        <w:rPr>
          <w:bCs/>
        </w:rPr>
        <w:t>p</w:t>
      </w:r>
      <w:r>
        <w:rPr>
          <w:bCs/>
        </w:rPr>
        <w:t xml:space="preserve">retenduojant į paramą pagal </w:t>
      </w:r>
      <w:r w:rsidR="00B614A7">
        <w:rPr>
          <w:bCs/>
        </w:rPr>
        <w:t>15</w:t>
      </w:r>
      <w:r w:rsidR="001C1477">
        <w:rPr>
          <w:bCs/>
        </w:rPr>
        <w:t xml:space="preserve">.5 punktą – Nekilnojamojo turto registro išrašą. </w:t>
      </w:r>
    </w:p>
    <w:p w14:paraId="439B8E93" w14:textId="1590A7DB" w:rsidR="00B704A3" w:rsidRPr="00D9275B" w:rsidRDefault="00606DF0" w:rsidP="00B704A3">
      <w:pPr>
        <w:pStyle w:val="Style4"/>
        <w:widowControl/>
        <w:numPr>
          <w:ilvl w:val="0"/>
          <w:numId w:val="2"/>
        </w:numPr>
        <w:tabs>
          <w:tab w:val="left" w:pos="426"/>
          <w:tab w:val="left" w:pos="993"/>
        </w:tabs>
        <w:spacing w:line="240" w:lineRule="auto"/>
        <w:ind w:left="0" w:firstLine="851"/>
        <w:contextualSpacing/>
        <w:rPr>
          <w:bCs/>
        </w:rPr>
      </w:pPr>
      <w:r>
        <w:t>Paraiška</w:t>
      </w:r>
      <w:r w:rsidR="00E125E4">
        <w:t xml:space="preserve"> </w:t>
      </w:r>
      <w:r w:rsidR="00B704A3">
        <w:t>pildom</w:t>
      </w:r>
      <w:r w:rsidR="00E125E4">
        <w:t>a</w:t>
      </w:r>
      <w:r w:rsidR="00B704A3">
        <w:t xml:space="preserve"> valstybine kalba</w:t>
      </w:r>
      <w:r w:rsidR="00E125E4">
        <w:t>. Už</w:t>
      </w:r>
      <w:r w:rsidR="00B704A3" w:rsidRPr="00F35C6C">
        <w:rPr>
          <w:color w:val="000000" w:themeColor="text1"/>
        </w:rPr>
        <w:t xml:space="preserve">pildyta paraiška pristatoma </w:t>
      </w:r>
      <w:r w:rsidR="00B704A3" w:rsidRPr="0052583A">
        <w:t>Savivaldybės administracijai</w:t>
      </w:r>
      <w:r w:rsidR="00B704A3">
        <w:t>:</w:t>
      </w:r>
      <w:r w:rsidR="00B704A3" w:rsidRPr="0052583A">
        <w:t xml:space="preserve"> registruotu laišku, </w:t>
      </w:r>
      <w:r w:rsidR="00B704A3">
        <w:t>per</w:t>
      </w:r>
      <w:r w:rsidR="00B704A3" w:rsidRPr="0052583A">
        <w:t xml:space="preserve"> pašto kurjer</w:t>
      </w:r>
      <w:r w:rsidR="00B704A3">
        <w:t>į</w:t>
      </w:r>
      <w:r w:rsidR="00B704A3" w:rsidRPr="0052583A">
        <w:t xml:space="preserve"> adresu: Kretingos rajono savivaldybės administracija, Savanorių g. 29A, LT</w:t>
      </w:r>
      <w:r w:rsidR="00F23538">
        <w:t>-</w:t>
      </w:r>
      <w:r w:rsidR="00B704A3" w:rsidRPr="0052583A">
        <w:t xml:space="preserve">97111, Kretinga, arba </w:t>
      </w:r>
      <w:r w:rsidR="00B704A3" w:rsidRPr="00F35C6C">
        <w:rPr>
          <w:color w:val="000000" w:themeColor="text1"/>
        </w:rPr>
        <w:t xml:space="preserve">skenuota atsiunčiama </w:t>
      </w:r>
      <w:r w:rsidR="00B704A3" w:rsidRPr="0052583A">
        <w:t xml:space="preserve">el. </w:t>
      </w:r>
      <w:r w:rsidR="00B704A3">
        <w:t>p</w:t>
      </w:r>
      <w:r w:rsidR="00B704A3" w:rsidRPr="0052583A">
        <w:t xml:space="preserve">aštu </w:t>
      </w:r>
      <w:proofErr w:type="spellStart"/>
      <w:r w:rsidR="0074014E" w:rsidRPr="0065508A">
        <w:rPr>
          <w:rStyle w:val="Hipersaitas"/>
          <w:color w:val="auto"/>
          <w:u w:val="none"/>
        </w:rPr>
        <w:t>savivaldybe@kretinga.lt</w:t>
      </w:r>
      <w:proofErr w:type="spellEnd"/>
      <w:r w:rsidR="00B704A3" w:rsidRPr="0052583A">
        <w:t xml:space="preserve">. Siunčiant </w:t>
      </w:r>
      <w:r w:rsidR="00E125E4">
        <w:t>paraišką</w:t>
      </w:r>
      <w:r w:rsidR="00B704A3" w:rsidRPr="0052583A">
        <w:t xml:space="preserve"> registruotu laišku ar per pašto kurjerį, pašto antspaudo data turi būti ne v</w:t>
      </w:r>
      <w:r w:rsidR="00B704A3">
        <w:t>ė</w:t>
      </w:r>
      <w:r w:rsidR="00B704A3" w:rsidRPr="0052583A">
        <w:t>lesnė</w:t>
      </w:r>
      <w:r w:rsidR="00B704A3">
        <w:t>,</w:t>
      </w:r>
      <w:r w:rsidR="00B704A3" w:rsidRPr="0052583A">
        <w:t xml:space="preserve"> nei paskutinė </w:t>
      </w:r>
      <w:r w:rsidR="00E125E4">
        <w:t>paraiškos</w:t>
      </w:r>
      <w:r w:rsidR="00B704A3" w:rsidRPr="0052583A">
        <w:t xml:space="preserve"> priėmimo diena. Siunčiant </w:t>
      </w:r>
      <w:r w:rsidR="00E125E4">
        <w:t>paraišką</w:t>
      </w:r>
      <w:r w:rsidR="00B704A3" w:rsidRPr="0052583A">
        <w:t xml:space="preserve"> el. </w:t>
      </w:r>
      <w:r w:rsidR="00B704A3">
        <w:t>p</w:t>
      </w:r>
      <w:r w:rsidR="00B704A3" w:rsidRPr="0052583A">
        <w:t xml:space="preserve">aštu, ji turi būti išsiųsta </w:t>
      </w:r>
      <w:r w:rsidR="00B704A3" w:rsidRPr="00F35C6C">
        <w:rPr>
          <w:color w:val="000000" w:themeColor="text1"/>
        </w:rPr>
        <w:t xml:space="preserve">ne vėliau kaip </w:t>
      </w:r>
      <w:r w:rsidR="00B704A3" w:rsidRPr="0052583A">
        <w:t>paskut</w:t>
      </w:r>
      <w:r w:rsidR="00B704A3" w:rsidRPr="00F35C6C">
        <w:rPr>
          <w:color w:val="000000" w:themeColor="text1"/>
        </w:rPr>
        <w:t xml:space="preserve">inę </w:t>
      </w:r>
      <w:r w:rsidR="00E125E4">
        <w:t>paraiškų</w:t>
      </w:r>
      <w:r w:rsidR="00B704A3" w:rsidRPr="0052583A">
        <w:t xml:space="preserve"> priėmimo dien</w:t>
      </w:r>
      <w:r w:rsidR="00B704A3" w:rsidRPr="00F35C6C">
        <w:rPr>
          <w:color w:val="000000" w:themeColor="text1"/>
        </w:rPr>
        <w:t>ą</w:t>
      </w:r>
      <w:r w:rsidR="00B704A3" w:rsidRPr="0052583A">
        <w:t xml:space="preserve"> iki Savivaldybės administracijos darbo laiko pabaigos.</w:t>
      </w:r>
    </w:p>
    <w:p w14:paraId="41B9657C" w14:textId="77777777" w:rsidR="00B704A3" w:rsidRDefault="00B704A3" w:rsidP="00B704A3">
      <w:pPr>
        <w:pStyle w:val="Style4"/>
        <w:widowControl/>
        <w:numPr>
          <w:ilvl w:val="0"/>
          <w:numId w:val="2"/>
        </w:numPr>
        <w:tabs>
          <w:tab w:val="left" w:pos="426"/>
          <w:tab w:val="left" w:pos="993"/>
        </w:tabs>
        <w:spacing w:line="240" w:lineRule="auto"/>
        <w:ind w:left="0" w:firstLine="851"/>
        <w:contextualSpacing/>
        <w:rPr>
          <w:bCs/>
        </w:rPr>
      </w:pPr>
      <w:r>
        <w:rPr>
          <w:bCs/>
        </w:rPr>
        <w:t>Vis</w:t>
      </w:r>
      <w:r w:rsidR="004474F7">
        <w:rPr>
          <w:bCs/>
        </w:rPr>
        <w:t>i</w:t>
      </w:r>
      <w:r>
        <w:rPr>
          <w:bCs/>
        </w:rPr>
        <w:t xml:space="preserve"> p</w:t>
      </w:r>
      <w:r w:rsidR="004474F7">
        <w:rPr>
          <w:bCs/>
        </w:rPr>
        <w:t>rašymai</w:t>
      </w:r>
      <w:r>
        <w:rPr>
          <w:bCs/>
        </w:rPr>
        <w:t xml:space="preserve"> </w:t>
      </w:r>
      <w:r w:rsidRPr="00F35C6C">
        <w:rPr>
          <w:bCs/>
          <w:color w:val="000000" w:themeColor="text1"/>
        </w:rPr>
        <w:t>registruojam</w:t>
      </w:r>
      <w:r w:rsidR="004474F7">
        <w:rPr>
          <w:bCs/>
          <w:color w:val="000000" w:themeColor="text1"/>
        </w:rPr>
        <w:t>i</w:t>
      </w:r>
      <w:r w:rsidRPr="00F35C6C">
        <w:rPr>
          <w:bCs/>
          <w:color w:val="000000" w:themeColor="text1"/>
        </w:rPr>
        <w:t xml:space="preserve"> Savivaldybės administracijoje DVS „Konto</w:t>
      </w:r>
      <w:r w:rsidR="0074014E">
        <w:rPr>
          <w:bCs/>
          <w:color w:val="000000" w:themeColor="text1"/>
        </w:rPr>
        <w:t>r</w:t>
      </w:r>
      <w:r w:rsidRPr="00F35C6C">
        <w:rPr>
          <w:bCs/>
          <w:color w:val="000000" w:themeColor="text1"/>
        </w:rPr>
        <w:t xml:space="preserve">a“, </w:t>
      </w:r>
      <w:r>
        <w:rPr>
          <w:bCs/>
        </w:rPr>
        <w:t>suteikiant registracijos numerį.</w:t>
      </w:r>
    </w:p>
    <w:p w14:paraId="007715DA" w14:textId="77777777" w:rsidR="009A3BBF" w:rsidRDefault="009A3BBF" w:rsidP="0065508A">
      <w:pPr>
        <w:pStyle w:val="Style4"/>
        <w:widowControl/>
        <w:tabs>
          <w:tab w:val="left" w:pos="426"/>
          <w:tab w:val="left" w:pos="993"/>
        </w:tabs>
        <w:spacing w:line="240" w:lineRule="auto"/>
        <w:ind w:firstLine="0"/>
        <w:contextualSpacing/>
        <w:rPr>
          <w:bCs/>
        </w:rPr>
      </w:pPr>
    </w:p>
    <w:p w14:paraId="4ACAFBD4" w14:textId="77777777" w:rsidR="00B614A7" w:rsidRDefault="00B614A7" w:rsidP="0065508A">
      <w:pPr>
        <w:pStyle w:val="Style4"/>
        <w:widowControl/>
        <w:tabs>
          <w:tab w:val="left" w:pos="426"/>
          <w:tab w:val="left" w:pos="993"/>
        </w:tabs>
        <w:spacing w:line="240" w:lineRule="auto"/>
        <w:ind w:firstLine="0"/>
        <w:contextualSpacing/>
        <w:rPr>
          <w:bCs/>
        </w:rPr>
      </w:pPr>
    </w:p>
    <w:p w14:paraId="682BC6F6" w14:textId="77777777" w:rsidR="00B614A7" w:rsidRDefault="00B614A7" w:rsidP="0065508A">
      <w:pPr>
        <w:pStyle w:val="Style4"/>
        <w:widowControl/>
        <w:tabs>
          <w:tab w:val="left" w:pos="426"/>
          <w:tab w:val="left" w:pos="993"/>
        </w:tabs>
        <w:spacing w:line="240" w:lineRule="auto"/>
        <w:ind w:firstLine="0"/>
        <w:contextualSpacing/>
        <w:rPr>
          <w:bCs/>
        </w:rPr>
      </w:pPr>
    </w:p>
    <w:p w14:paraId="334ACEE2" w14:textId="77777777" w:rsidR="00B614A7" w:rsidRDefault="00B614A7" w:rsidP="0065508A">
      <w:pPr>
        <w:pStyle w:val="Style4"/>
        <w:widowControl/>
        <w:tabs>
          <w:tab w:val="left" w:pos="426"/>
          <w:tab w:val="left" w:pos="993"/>
        </w:tabs>
        <w:spacing w:line="240" w:lineRule="auto"/>
        <w:ind w:firstLine="0"/>
        <w:contextualSpacing/>
        <w:rPr>
          <w:bCs/>
        </w:rPr>
      </w:pPr>
    </w:p>
    <w:p w14:paraId="738DEA77" w14:textId="77777777" w:rsidR="001F2377" w:rsidRDefault="001F2377" w:rsidP="001F2377">
      <w:pPr>
        <w:pStyle w:val="Antrat1"/>
        <w:numPr>
          <w:ilvl w:val="0"/>
          <w:numId w:val="0"/>
        </w:numPr>
        <w:spacing w:before="0" w:after="0" w:line="240" w:lineRule="auto"/>
        <w:rPr>
          <w:rStyle w:val="FontStyle11"/>
          <w:b/>
          <w:sz w:val="24"/>
          <w:szCs w:val="24"/>
        </w:rPr>
      </w:pPr>
      <w:r>
        <w:rPr>
          <w:rStyle w:val="FontStyle11"/>
          <w:b/>
          <w:sz w:val="24"/>
          <w:szCs w:val="24"/>
        </w:rPr>
        <w:lastRenderedPageBreak/>
        <w:t>VI SKYRIUS</w:t>
      </w:r>
    </w:p>
    <w:p w14:paraId="2668BFC2" w14:textId="77777777" w:rsidR="001F2377" w:rsidRDefault="001F2377" w:rsidP="001F2377">
      <w:pPr>
        <w:pStyle w:val="Antrat1"/>
        <w:numPr>
          <w:ilvl w:val="0"/>
          <w:numId w:val="0"/>
        </w:numPr>
        <w:spacing w:before="0" w:after="0" w:line="240" w:lineRule="auto"/>
        <w:rPr>
          <w:rStyle w:val="FontStyle11"/>
          <w:b/>
          <w:sz w:val="24"/>
          <w:szCs w:val="24"/>
        </w:rPr>
      </w:pPr>
      <w:r w:rsidRPr="00A17FE3">
        <w:rPr>
          <w:rStyle w:val="FontStyle11"/>
          <w:b/>
          <w:sz w:val="24"/>
          <w:szCs w:val="24"/>
        </w:rPr>
        <w:t>PARAMOS VERSLUI SKYRIMO KOMISIJA</w:t>
      </w:r>
    </w:p>
    <w:p w14:paraId="1B91437B" w14:textId="77777777" w:rsidR="001F2377" w:rsidRPr="00564FE5" w:rsidRDefault="001F2377" w:rsidP="001F2377">
      <w:pPr>
        <w:spacing w:after="0" w:line="240" w:lineRule="auto"/>
      </w:pPr>
    </w:p>
    <w:p w14:paraId="19A28D1F" w14:textId="307BA874" w:rsidR="00C84A39" w:rsidRPr="00C84A39" w:rsidRDefault="00C84A39" w:rsidP="008710B8">
      <w:pPr>
        <w:pStyle w:val="Style4"/>
        <w:widowControl/>
        <w:numPr>
          <w:ilvl w:val="0"/>
          <w:numId w:val="2"/>
        </w:numPr>
        <w:tabs>
          <w:tab w:val="left" w:pos="0"/>
          <w:tab w:val="left" w:pos="426"/>
          <w:tab w:val="left" w:pos="993"/>
          <w:tab w:val="left" w:pos="1134"/>
        </w:tabs>
        <w:spacing w:line="240" w:lineRule="auto"/>
        <w:ind w:left="0" w:firstLine="851"/>
        <w:contextualSpacing/>
        <w:rPr>
          <w:bCs/>
        </w:rPr>
      </w:pPr>
      <w:r w:rsidRPr="00C5225F">
        <w:t>Komisij</w:t>
      </w:r>
      <w:r>
        <w:t>a</w:t>
      </w:r>
      <w:r w:rsidRPr="00C5225F">
        <w:t xml:space="preserve"> sudaro</w:t>
      </w:r>
      <w:r>
        <w:t>ma iš</w:t>
      </w:r>
      <w:r w:rsidRPr="00C5225F">
        <w:t xml:space="preserve"> </w:t>
      </w:r>
      <w:r w:rsidRPr="00F35C6C">
        <w:rPr>
          <w:color w:val="000000" w:themeColor="text1"/>
        </w:rPr>
        <w:t>5 nari</w:t>
      </w:r>
      <w:r>
        <w:rPr>
          <w:color w:val="000000" w:themeColor="text1"/>
        </w:rPr>
        <w:t>ų</w:t>
      </w:r>
      <w:r w:rsidRPr="00F35C6C">
        <w:rPr>
          <w:color w:val="000000" w:themeColor="text1"/>
        </w:rPr>
        <w:t xml:space="preserve">, </w:t>
      </w:r>
      <w:r w:rsidRPr="00C84A39">
        <w:rPr>
          <w:color w:val="000000" w:themeColor="text1"/>
        </w:rPr>
        <w:t>kurią Savivaldybės tarybos kadencijos laikotarpiui skiria Savivaldybės taryba</w:t>
      </w:r>
      <w:r>
        <w:rPr>
          <w:color w:val="000000" w:themeColor="text1"/>
        </w:rPr>
        <w:t xml:space="preserve">. Komisija sudaroma iš </w:t>
      </w:r>
      <w:r w:rsidRPr="00C5225F">
        <w:t xml:space="preserve">2 Savivaldybės tarybos </w:t>
      </w:r>
      <w:r>
        <w:t>narių ir 3 Savivaldybės administracijos darbuotojų</w:t>
      </w:r>
      <w:r w:rsidRPr="00C5225F">
        <w:t>.</w:t>
      </w:r>
    </w:p>
    <w:p w14:paraId="757445BE" w14:textId="559FA29F" w:rsidR="001F2377" w:rsidRPr="00972B8E" w:rsidRDefault="001F2377" w:rsidP="00206146">
      <w:pPr>
        <w:pStyle w:val="Style4"/>
        <w:widowControl/>
        <w:numPr>
          <w:ilvl w:val="0"/>
          <w:numId w:val="2"/>
        </w:numPr>
        <w:tabs>
          <w:tab w:val="left" w:pos="0"/>
          <w:tab w:val="left" w:pos="426"/>
          <w:tab w:val="left" w:pos="993"/>
          <w:tab w:val="left" w:pos="1134"/>
        </w:tabs>
        <w:spacing w:line="240" w:lineRule="auto"/>
        <w:ind w:left="0" w:firstLine="851"/>
        <w:contextualSpacing/>
        <w:rPr>
          <w:bCs/>
        </w:rPr>
      </w:pPr>
      <w:r w:rsidRPr="00972B8E">
        <w:rPr>
          <w:rFonts w:eastAsia="Calibri"/>
        </w:rPr>
        <w:t xml:space="preserve">Komisijos narių darbas yra neapmokamas. Komisijos sudėtis skelbiama </w:t>
      </w:r>
      <w:r w:rsidRPr="00D9731D">
        <w:t>Savivaldybės interneto svetainėje</w:t>
      </w:r>
      <w:r w:rsidR="00E125E4">
        <w:rPr>
          <w:rFonts w:eastAsia="Calibri"/>
        </w:rPr>
        <w:t xml:space="preserve"> </w:t>
      </w:r>
      <w:r w:rsidR="00E125E4" w:rsidRPr="0065508A">
        <w:rPr>
          <w:rFonts w:eastAsia="Calibri"/>
        </w:rPr>
        <w:t>www.kretinga.lt</w:t>
      </w:r>
      <w:r w:rsidR="00E125E4">
        <w:rPr>
          <w:rFonts w:eastAsia="Calibri"/>
        </w:rPr>
        <w:t xml:space="preserve"> </w:t>
      </w:r>
      <w:r w:rsidRPr="00972B8E">
        <w:rPr>
          <w:rFonts w:eastAsia="Calibri"/>
        </w:rPr>
        <w:t>(toliau – Savivaldybės interneto svetainė).</w:t>
      </w:r>
    </w:p>
    <w:p w14:paraId="08A49026" w14:textId="7C592227" w:rsidR="001F2377" w:rsidRPr="0041272F" w:rsidRDefault="001F2377" w:rsidP="001F2377">
      <w:pPr>
        <w:pStyle w:val="Style4"/>
        <w:widowControl/>
        <w:numPr>
          <w:ilvl w:val="0"/>
          <w:numId w:val="2"/>
        </w:numPr>
        <w:tabs>
          <w:tab w:val="left" w:pos="0"/>
          <w:tab w:val="left" w:pos="426"/>
          <w:tab w:val="left" w:pos="993"/>
        </w:tabs>
        <w:spacing w:line="240" w:lineRule="auto"/>
        <w:ind w:left="0" w:firstLine="851"/>
        <w:contextualSpacing/>
        <w:rPr>
          <w:bCs/>
        </w:rPr>
      </w:pPr>
      <w:r w:rsidRPr="00A27363">
        <w:rPr>
          <w:rFonts w:eastAsia="Calibri"/>
        </w:rPr>
        <w:t xml:space="preserve">Komisijos narių sprendimai Komisijoje turi būti nešališki. </w:t>
      </w:r>
      <w:r w:rsidRPr="00A27363">
        <w:t xml:space="preserve">Komisijos narys turi </w:t>
      </w:r>
      <w:r>
        <w:t>nusišalinti, jeigu Komisija posėdyje nagrinėja klausimą, susijusį su Komisijos nario privačiais interesais, galinčiais sukelti viešųjų ir privačių interesų konfliktą, arba jeigu yra kitų priežasčių, galinčių turėti įtakos klausimo nagrinėjimo nešališkumui.</w:t>
      </w:r>
    </w:p>
    <w:p w14:paraId="2C3ABAAD" w14:textId="77777777" w:rsidR="001F2377" w:rsidRPr="00D63C74" w:rsidRDefault="001F2377" w:rsidP="001F2377">
      <w:pPr>
        <w:pStyle w:val="Style4"/>
        <w:widowControl/>
        <w:numPr>
          <w:ilvl w:val="0"/>
          <w:numId w:val="2"/>
        </w:numPr>
        <w:tabs>
          <w:tab w:val="left" w:pos="1134"/>
        </w:tabs>
        <w:spacing w:line="240" w:lineRule="auto"/>
        <w:ind w:left="0" w:firstLine="851"/>
        <w:contextualSpacing/>
        <w:rPr>
          <w:bCs/>
        </w:rPr>
      </w:pPr>
      <w:r w:rsidRPr="00D63C74">
        <w:t>Komisija:</w:t>
      </w:r>
    </w:p>
    <w:p w14:paraId="64185384" w14:textId="2D3C8876" w:rsidR="001F2377" w:rsidRDefault="001F2377" w:rsidP="001F2377">
      <w:pPr>
        <w:pStyle w:val="Style4"/>
        <w:widowControl/>
        <w:numPr>
          <w:ilvl w:val="1"/>
          <w:numId w:val="2"/>
        </w:numPr>
        <w:tabs>
          <w:tab w:val="left" w:pos="1134"/>
          <w:tab w:val="left" w:pos="1418"/>
          <w:tab w:val="left" w:pos="1843"/>
        </w:tabs>
        <w:spacing w:line="240" w:lineRule="auto"/>
        <w:ind w:left="284" w:firstLine="567"/>
        <w:contextualSpacing/>
        <w:rPr>
          <w:rStyle w:val="FontStyle11"/>
          <w:b w:val="0"/>
          <w:sz w:val="24"/>
          <w:szCs w:val="24"/>
        </w:rPr>
      </w:pPr>
      <w:r w:rsidRPr="00D63C74">
        <w:t xml:space="preserve">Teikia Savivaldybės administracijos direktoriui </w:t>
      </w:r>
      <w:r w:rsidR="00731E36">
        <w:t>siūlymus</w:t>
      </w:r>
      <w:r w:rsidRPr="00D63C74">
        <w:rPr>
          <w:rStyle w:val="FontStyle11"/>
          <w:b w:val="0"/>
          <w:sz w:val="24"/>
          <w:szCs w:val="24"/>
        </w:rPr>
        <w:t xml:space="preserve"> dėl </w:t>
      </w:r>
      <w:r w:rsidR="00411BE2">
        <w:rPr>
          <w:rStyle w:val="FontStyle11"/>
          <w:b w:val="0"/>
          <w:sz w:val="24"/>
          <w:szCs w:val="24"/>
        </w:rPr>
        <w:t>P</w:t>
      </w:r>
      <w:r w:rsidRPr="00D63C74">
        <w:rPr>
          <w:rStyle w:val="FontStyle11"/>
          <w:b w:val="0"/>
          <w:sz w:val="24"/>
          <w:szCs w:val="24"/>
        </w:rPr>
        <w:t>aramos skyrimo</w:t>
      </w:r>
      <w:r w:rsidR="0065508A">
        <w:rPr>
          <w:rStyle w:val="FontStyle11"/>
          <w:b w:val="0"/>
          <w:sz w:val="24"/>
          <w:szCs w:val="24"/>
        </w:rPr>
        <w:t>.</w:t>
      </w:r>
    </w:p>
    <w:p w14:paraId="1448D289" w14:textId="2AE53B59" w:rsidR="0092146A" w:rsidRPr="0092146A" w:rsidRDefault="0092146A" w:rsidP="001F2377">
      <w:pPr>
        <w:pStyle w:val="Style4"/>
        <w:widowControl/>
        <w:numPr>
          <w:ilvl w:val="1"/>
          <w:numId w:val="2"/>
        </w:numPr>
        <w:tabs>
          <w:tab w:val="left" w:pos="1134"/>
          <w:tab w:val="left" w:pos="1418"/>
          <w:tab w:val="left" w:pos="1843"/>
        </w:tabs>
        <w:spacing w:line="240" w:lineRule="auto"/>
        <w:ind w:left="284" w:firstLine="567"/>
        <w:contextualSpacing/>
        <w:rPr>
          <w:bCs/>
        </w:rPr>
      </w:pPr>
      <w:r w:rsidRPr="00D63C74">
        <w:rPr>
          <w:color w:val="000000" w:themeColor="text1"/>
        </w:rPr>
        <w:t>Siūlo k</w:t>
      </w:r>
      <w:r w:rsidRPr="00D63C74">
        <w:t>onkretų Paramos dydį kiekvienam Paramos gavėjui</w:t>
      </w:r>
      <w:r w:rsidR="0065508A">
        <w:t>.</w:t>
      </w:r>
    </w:p>
    <w:p w14:paraId="48C1949B" w14:textId="37229CD9" w:rsidR="0092146A" w:rsidRPr="00D802EC" w:rsidRDefault="0092146A" w:rsidP="0092146A">
      <w:pPr>
        <w:pStyle w:val="Sraopastraipa"/>
        <w:numPr>
          <w:ilvl w:val="1"/>
          <w:numId w:val="2"/>
        </w:numPr>
        <w:tabs>
          <w:tab w:val="left" w:pos="0"/>
          <w:tab w:val="left" w:pos="1418"/>
        </w:tabs>
        <w:spacing w:after="0" w:line="240" w:lineRule="auto"/>
        <w:ind w:left="0" w:firstLine="851"/>
        <w:jc w:val="both"/>
        <w:rPr>
          <w:rFonts w:ascii="Times New Roman" w:hAnsi="Times New Roman" w:cs="Times New Roman"/>
          <w:sz w:val="24"/>
          <w:szCs w:val="24"/>
        </w:rPr>
      </w:pPr>
      <w:r w:rsidRPr="00D802EC">
        <w:rPr>
          <w:rFonts w:ascii="Times New Roman" w:hAnsi="Times New Roman" w:cs="Times New Roman"/>
          <w:sz w:val="24"/>
          <w:szCs w:val="24"/>
        </w:rPr>
        <w:t>Siūlo Savivaldybės administracijos direktoriui,</w:t>
      </w:r>
      <w:r w:rsidR="00D802EC" w:rsidRPr="00D802EC">
        <w:rPr>
          <w:rFonts w:ascii="Times New Roman" w:hAnsi="Times New Roman" w:cs="Times New Roman"/>
          <w:sz w:val="24"/>
          <w:szCs w:val="24"/>
        </w:rPr>
        <w:t xml:space="preserve"> kad</w:t>
      </w:r>
      <w:r w:rsidRPr="00D802EC">
        <w:rPr>
          <w:rFonts w:ascii="Times New Roman" w:hAnsi="Times New Roman" w:cs="Times New Roman"/>
          <w:sz w:val="24"/>
          <w:szCs w:val="24"/>
        </w:rPr>
        <w:t xml:space="preserve"> paramos lėšos gali būti skiriamos Savivaldybės administracijai verslumą skatinantiems renginiams, skirtiems Kretingos rajono gyventojams organizuoti, verslumą skatinantiems leidiniams leisti ar kitoms išlaidoms.</w:t>
      </w:r>
    </w:p>
    <w:p w14:paraId="456ED90C" w14:textId="513B012C" w:rsidR="001F2377" w:rsidRPr="00A17FE3" w:rsidRDefault="001F2377" w:rsidP="001F2377">
      <w:pPr>
        <w:pStyle w:val="Style4"/>
        <w:widowControl/>
        <w:numPr>
          <w:ilvl w:val="0"/>
          <w:numId w:val="2"/>
        </w:numPr>
        <w:tabs>
          <w:tab w:val="left" w:pos="1134"/>
        </w:tabs>
        <w:spacing w:line="240" w:lineRule="auto"/>
        <w:ind w:left="0" w:firstLine="851"/>
        <w:contextualSpacing/>
        <w:rPr>
          <w:bCs/>
        </w:rPr>
      </w:pPr>
      <w:r w:rsidRPr="00A17FE3">
        <w:t>Komisija, vykdydama jai pavestas funkcijas, turi teisę:</w:t>
      </w:r>
    </w:p>
    <w:p w14:paraId="488979ED" w14:textId="72D42FCF" w:rsidR="001F2377" w:rsidRPr="00A17FE3" w:rsidRDefault="001F2377" w:rsidP="001F2377">
      <w:pPr>
        <w:pStyle w:val="Style4"/>
        <w:widowControl/>
        <w:numPr>
          <w:ilvl w:val="1"/>
          <w:numId w:val="2"/>
        </w:numPr>
        <w:tabs>
          <w:tab w:val="left" w:pos="1134"/>
          <w:tab w:val="left" w:pos="1418"/>
          <w:tab w:val="left" w:pos="1701"/>
        </w:tabs>
        <w:spacing w:line="240" w:lineRule="auto"/>
        <w:ind w:left="0" w:firstLine="851"/>
        <w:contextualSpacing/>
        <w:rPr>
          <w:bCs/>
        </w:rPr>
      </w:pPr>
      <w:r>
        <w:t>S</w:t>
      </w:r>
      <w:r w:rsidRPr="00A17FE3">
        <w:t xml:space="preserve">iūlyti nefinansuoti </w:t>
      </w:r>
      <w:r w:rsidR="00A51ECD">
        <w:t xml:space="preserve">verslo </w:t>
      </w:r>
      <w:r w:rsidRPr="0041115F">
        <w:rPr>
          <w:color w:val="000000" w:themeColor="text1"/>
        </w:rPr>
        <w:t xml:space="preserve">subjektų </w:t>
      </w:r>
      <w:r w:rsidRPr="00A17FE3">
        <w:t>p</w:t>
      </w:r>
      <w:r w:rsidR="00C626A9">
        <w:t>araiškų</w:t>
      </w:r>
      <w:r w:rsidRPr="00A17FE3">
        <w:t>, kuri</w:t>
      </w:r>
      <w:r w:rsidR="00CD3792">
        <w:t>e</w:t>
      </w:r>
      <w:r w:rsidRPr="00A17FE3">
        <w:t xml:space="preserve"> neatitinka </w:t>
      </w:r>
      <w:r w:rsidR="00A51ECD">
        <w:t xml:space="preserve">paramos </w:t>
      </w:r>
      <w:r w:rsidRPr="00A17FE3">
        <w:t>versl</w:t>
      </w:r>
      <w:r>
        <w:t>o</w:t>
      </w:r>
      <w:r w:rsidRPr="00A17FE3">
        <w:t xml:space="preserve"> </w:t>
      </w:r>
      <w:r w:rsidR="00A51ECD">
        <w:t xml:space="preserve">subjektams </w:t>
      </w:r>
      <w:r w:rsidRPr="00A17FE3">
        <w:t xml:space="preserve">skyrimo </w:t>
      </w:r>
      <w:r>
        <w:t>nuostatų</w:t>
      </w:r>
      <w:r w:rsidRPr="00A17FE3">
        <w:t xml:space="preserve"> reikalavimų</w:t>
      </w:r>
      <w:r w:rsidR="0065508A">
        <w:t>.</w:t>
      </w:r>
    </w:p>
    <w:p w14:paraId="5D174765" w14:textId="77777777" w:rsidR="001F2377" w:rsidRPr="00A17FE3" w:rsidRDefault="001F2377" w:rsidP="001F2377">
      <w:pPr>
        <w:pStyle w:val="Style4"/>
        <w:widowControl/>
        <w:numPr>
          <w:ilvl w:val="1"/>
          <w:numId w:val="2"/>
        </w:numPr>
        <w:tabs>
          <w:tab w:val="left" w:pos="1134"/>
          <w:tab w:val="left" w:pos="1418"/>
        </w:tabs>
        <w:spacing w:line="240" w:lineRule="auto"/>
        <w:ind w:left="0" w:firstLine="851"/>
        <w:contextualSpacing/>
        <w:rPr>
          <w:bCs/>
        </w:rPr>
      </w:pPr>
      <w:r>
        <w:t>G</w:t>
      </w:r>
      <w:r w:rsidRPr="00A17FE3">
        <w:t>auti papildomą informaciją iš p</w:t>
      </w:r>
      <w:r w:rsidR="00983721">
        <w:t>araiškų</w:t>
      </w:r>
      <w:r w:rsidRPr="00A17FE3">
        <w:t xml:space="preserve"> teikėjų</w:t>
      </w:r>
      <w:r w:rsidR="0028456B">
        <w:t>.</w:t>
      </w:r>
    </w:p>
    <w:p w14:paraId="611AE6C6" w14:textId="77777777" w:rsidR="001F2377" w:rsidRPr="00A17FE3" w:rsidRDefault="001F2377" w:rsidP="001F2377">
      <w:pPr>
        <w:pStyle w:val="Style4"/>
        <w:widowControl/>
        <w:numPr>
          <w:ilvl w:val="0"/>
          <w:numId w:val="2"/>
        </w:numPr>
        <w:tabs>
          <w:tab w:val="left" w:pos="1134"/>
          <w:tab w:val="left" w:pos="1276"/>
          <w:tab w:val="left" w:pos="1418"/>
        </w:tabs>
        <w:spacing w:line="240" w:lineRule="auto"/>
        <w:ind w:left="0" w:firstLine="851"/>
        <w:contextualSpacing/>
        <w:rPr>
          <w:bCs/>
        </w:rPr>
      </w:pPr>
      <w:r w:rsidRPr="00A17FE3">
        <w:t>Komisija privalo:</w:t>
      </w:r>
    </w:p>
    <w:p w14:paraId="60142826" w14:textId="6CD66682" w:rsidR="001F2377" w:rsidRPr="00A17FE3" w:rsidRDefault="001F2377" w:rsidP="001F2377">
      <w:pPr>
        <w:pStyle w:val="Style4"/>
        <w:widowControl/>
        <w:numPr>
          <w:ilvl w:val="1"/>
          <w:numId w:val="2"/>
        </w:numPr>
        <w:tabs>
          <w:tab w:val="left" w:pos="0"/>
          <w:tab w:val="left" w:pos="426"/>
          <w:tab w:val="left" w:pos="1134"/>
          <w:tab w:val="left" w:pos="1418"/>
        </w:tabs>
        <w:spacing w:line="240" w:lineRule="auto"/>
        <w:ind w:left="0" w:firstLine="851"/>
        <w:contextualSpacing/>
        <w:rPr>
          <w:bCs/>
        </w:rPr>
      </w:pPr>
      <w:r>
        <w:t>V</w:t>
      </w:r>
      <w:r w:rsidRPr="00A17FE3">
        <w:t>ykdyti funkcijas, nurodytas ši</w:t>
      </w:r>
      <w:r>
        <w:t>u</w:t>
      </w:r>
      <w:r w:rsidRPr="00A17FE3">
        <w:t xml:space="preserve">ose </w:t>
      </w:r>
      <w:r>
        <w:t>Nuostatuose</w:t>
      </w:r>
      <w:r w:rsidR="0065508A">
        <w:t>.</w:t>
      </w:r>
    </w:p>
    <w:p w14:paraId="00551B11" w14:textId="77777777" w:rsidR="001F2377" w:rsidRPr="00A17FE3" w:rsidRDefault="001F2377" w:rsidP="001F2377">
      <w:pPr>
        <w:pStyle w:val="Style4"/>
        <w:widowControl/>
        <w:numPr>
          <w:ilvl w:val="1"/>
          <w:numId w:val="2"/>
        </w:numPr>
        <w:tabs>
          <w:tab w:val="left" w:pos="0"/>
          <w:tab w:val="left" w:pos="426"/>
          <w:tab w:val="left" w:pos="1134"/>
          <w:tab w:val="left" w:pos="1418"/>
        </w:tabs>
        <w:spacing w:line="240" w:lineRule="auto"/>
        <w:ind w:left="0" w:firstLine="851"/>
        <w:contextualSpacing/>
        <w:rPr>
          <w:bCs/>
        </w:rPr>
      </w:pPr>
      <w:r>
        <w:t>Būti n</w:t>
      </w:r>
      <w:r w:rsidRPr="00A17FE3">
        <w:t>ešališka, objektyvi</w:t>
      </w:r>
      <w:r>
        <w:t>.</w:t>
      </w:r>
    </w:p>
    <w:p w14:paraId="5BFC05CF" w14:textId="77777777" w:rsidR="001F2377" w:rsidRPr="00A17FE3" w:rsidRDefault="001F2377" w:rsidP="001F2377">
      <w:pPr>
        <w:pStyle w:val="Style4"/>
        <w:widowControl/>
        <w:numPr>
          <w:ilvl w:val="0"/>
          <w:numId w:val="2"/>
        </w:numPr>
        <w:tabs>
          <w:tab w:val="left" w:pos="0"/>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Komisijos darbui vadovauja pirmininkas. </w:t>
      </w:r>
    </w:p>
    <w:p w14:paraId="6E77BD99" w14:textId="5EB1C06E" w:rsidR="001F2377" w:rsidRPr="00676A09" w:rsidRDefault="001F2377" w:rsidP="001F2377">
      <w:pPr>
        <w:pStyle w:val="Style4"/>
        <w:widowControl/>
        <w:numPr>
          <w:ilvl w:val="0"/>
          <w:numId w:val="2"/>
        </w:numPr>
        <w:tabs>
          <w:tab w:val="left" w:pos="0"/>
          <w:tab w:val="left" w:pos="426"/>
          <w:tab w:val="left" w:pos="993"/>
        </w:tabs>
        <w:spacing w:line="240" w:lineRule="auto"/>
        <w:ind w:left="0" w:firstLine="851"/>
        <w:contextualSpacing/>
        <w:rPr>
          <w:bCs/>
        </w:rPr>
      </w:pPr>
      <w:r w:rsidRPr="00676A09">
        <w:rPr>
          <w:rStyle w:val="FontStyle11"/>
          <w:b w:val="0"/>
          <w:sz w:val="24"/>
          <w:szCs w:val="24"/>
        </w:rPr>
        <w:t xml:space="preserve">Komisijos posėdžius inicijuoja paramos administratorius, apie posėdžio laiką ir vietą Komisijos nariams paprastai pranešama prieš tris </w:t>
      </w:r>
      <w:r w:rsidR="00411BE2">
        <w:rPr>
          <w:rStyle w:val="FontStyle11"/>
          <w:b w:val="0"/>
          <w:sz w:val="24"/>
          <w:szCs w:val="24"/>
        </w:rPr>
        <w:t xml:space="preserve">darbo </w:t>
      </w:r>
      <w:r w:rsidRPr="00676A09">
        <w:rPr>
          <w:rStyle w:val="FontStyle11"/>
          <w:b w:val="0"/>
          <w:sz w:val="24"/>
          <w:szCs w:val="24"/>
        </w:rPr>
        <w:t xml:space="preserve">dienas. </w:t>
      </w:r>
      <w:r w:rsidRPr="00A17FE3">
        <w:t>Posėdis teisėtas, jeigu jame dalyvauja daugiau kaip pusė komisijos narių.</w:t>
      </w:r>
    </w:p>
    <w:p w14:paraId="02B19849" w14:textId="782778A4" w:rsidR="001F2377" w:rsidRPr="00676A09" w:rsidRDefault="001F2377" w:rsidP="001F2377">
      <w:pPr>
        <w:pStyle w:val="Style4"/>
        <w:widowControl/>
        <w:numPr>
          <w:ilvl w:val="0"/>
          <w:numId w:val="2"/>
        </w:numPr>
        <w:tabs>
          <w:tab w:val="left" w:pos="0"/>
          <w:tab w:val="left" w:pos="426"/>
          <w:tab w:val="left" w:pos="993"/>
        </w:tabs>
        <w:spacing w:line="240" w:lineRule="auto"/>
        <w:ind w:left="0" w:firstLine="851"/>
        <w:contextualSpacing/>
        <w:rPr>
          <w:rStyle w:val="FontStyle11"/>
          <w:b w:val="0"/>
          <w:sz w:val="24"/>
          <w:szCs w:val="24"/>
        </w:rPr>
      </w:pPr>
      <w:r w:rsidRPr="0041115F">
        <w:rPr>
          <w:color w:val="000000" w:themeColor="text1"/>
        </w:rPr>
        <w:t xml:space="preserve">Komisijos išvada administracijos direktoriui </w:t>
      </w:r>
      <w:r w:rsidRPr="00A17FE3">
        <w:t xml:space="preserve">skirti Paramą </w:t>
      </w:r>
      <w:r w:rsidRPr="0041115F">
        <w:rPr>
          <w:color w:val="000000" w:themeColor="text1"/>
        </w:rPr>
        <w:t>priimama</w:t>
      </w:r>
      <w:r w:rsidRPr="00A17FE3">
        <w:t xml:space="preserve"> posėdyje atviru balsavimu paprasta balsų dauguma. Jeigu balsai pasiskirsto po lygiai, lemia pirmininko balsas.</w:t>
      </w:r>
    </w:p>
    <w:p w14:paraId="722BEC2D" w14:textId="77777777" w:rsidR="001F2377" w:rsidRPr="0092146A" w:rsidRDefault="001F2377" w:rsidP="001F2377">
      <w:pPr>
        <w:pStyle w:val="Style4"/>
        <w:widowControl/>
        <w:numPr>
          <w:ilvl w:val="0"/>
          <w:numId w:val="2"/>
        </w:numPr>
        <w:tabs>
          <w:tab w:val="left" w:pos="0"/>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Komisijos posėdžiai protokoluojami. Protokolus pasirašo posėdžio pirmininkas ir </w:t>
      </w:r>
      <w:r w:rsidRPr="0092146A">
        <w:rPr>
          <w:rStyle w:val="FontStyle11"/>
          <w:b w:val="0"/>
          <w:sz w:val="24"/>
          <w:szCs w:val="24"/>
        </w:rPr>
        <w:t>sekretorius. Komisijos posėdžių protokolai saugomi teisės aktų nustatyta tvarka.</w:t>
      </w:r>
    </w:p>
    <w:p w14:paraId="1A107B61" w14:textId="1D4C2FAE" w:rsidR="001F2377" w:rsidRPr="0092146A" w:rsidRDefault="001F2377" w:rsidP="008710B8">
      <w:pPr>
        <w:pStyle w:val="Style4"/>
        <w:widowControl/>
        <w:numPr>
          <w:ilvl w:val="0"/>
          <w:numId w:val="2"/>
        </w:numPr>
        <w:tabs>
          <w:tab w:val="left" w:pos="0"/>
          <w:tab w:val="left" w:pos="426"/>
          <w:tab w:val="left" w:pos="993"/>
        </w:tabs>
        <w:spacing w:line="240" w:lineRule="auto"/>
        <w:ind w:left="0" w:firstLine="851"/>
        <w:contextualSpacing/>
        <w:rPr>
          <w:b/>
          <w:bCs/>
        </w:rPr>
      </w:pPr>
      <w:r w:rsidRPr="0092146A">
        <w:rPr>
          <w:color w:val="000000" w:themeColor="text1"/>
        </w:rPr>
        <w:t>Komisijos posėdžius protokoluoja Komisijos posėdžio sekretorius, kuris išrenkamas komisijos posėdyje iš komisijos narių.</w:t>
      </w:r>
    </w:p>
    <w:p w14:paraId="0559FA8E" w14:textId="77777777" w:rsidR="008C2FEA" w:rsidRPr="0092146A" w:rsidRDefault="00C61773" w:rsidP="008710B8">
      <w:pPr>
        <w:pStyle w:val="Style4"/>
        <w:widowControl/>
        <w:numPr>
          <w:ilvl w:val="0"/>
          <w:numId w:val="2"/>
        </w:numPr>
        <w:tabs>
          <w:tab w:val="left" w:pos="0"/>
          <w:tab w:val="left" w:pos="426"/>
          <w:tab w:val="left" w:pos="993"/>
        </w:tabs>
        <w:spacing w:line="240" w:lineRule="auto"/>
        <w:ind w:left="0" w:firstLine="851"/>
        <w:contextualSpacing/>
        <w:rPr>
          <w:b/>
          <w:bCs/>
        </w:rPr>
      </w:pPr>
      <w:r w:rsidRPr="0092146A">
        <w:rPr>
          <w:color w:val="000000" w:themeColor="text1"/>
        </w:rPr>
        <w:t>Komis</w:t>
      </w:r>
      <w:r w:rsidR="00483BAE" w:rsidRPr="0092146A">
        <w:rPr>
          <w:color w:val="000000" w:themeColor="text1"/>
        </w:rPr>
        <w:t>ija</w:t>
      </w:r>
      <w:r w:rsidR="00C626A9" w:rsidRPr="0092146A">
        <w:rPr>
          <w:color w:val="000000" w:themeColor="text1"/>
        </w:rPr>
        <w:t xml:space="preserve"> turi teisę teikti</w:t>
      </w:r>
      <w:r w:rsidR="00483BAE" w:rsidRPr="0092146A">
        <w:rPr>
          <w:color w:val="000000" w:themeColor="text1"/>
        </w:rPr>
        <w:t xml:space="preserve"> paramos administratoriui pasiūlymus, dėl nuostatų keitim</w:t>
      </w:r>
      <w:r w:rsidR="00C626A9" w:rsidRPr="0092146A">
        <w:rPr>
          <w:color w:val="000000" w:themeColor="text1"/>
        </w:rPr>
        <w:t>ų</w:t>
      </w:r>
      <w:r w:rsidR="00483BAE" w:rsidRPr="0092146A">
        <w:rPr>
          <w:color w:val="000000" w:themeColor="text1"/>
        </w:rPr>
        <w:t>, papildymo.</w:t>
      </w:r>
    </w:p>
    <w:p w14:paraId="67EDC38B" w14:textId="77777777" w:rsidR="001F2377" w:rsidRPr="0092146A" w:rsidRDefault="001F2377" w:rsidP="0065508A">
      <w:pPr>
        <w:spacing w:after="0" w:line="240" w:lineRule="auto"/>
        <w:rPr>
          <w:rFonts w:ascii="Times New Roman" w:hAnsi="Times New Roman" w:cs="Times New Roman"/>
          <w:b/>
          <w:sz w:val="24"/>
          <w:szCs w:val="24"/>
        </w:rPr>
      </w:pPr>
    </w:p>
    <w:p w14:paraId="2773A0E9" w14:textId="77777777" w:rsidR="00B704A3" w:rsidRPr="0092146A" w:rsidRDefault="001F2377" w:rsidP="00B704A3">
      <w:pPr>
        <w:spacing w:after="0" w:line="240" w:lineRule="auto"/>
        <w:jc w:val="center"/>
        <w:rPr>
          <w:rFonts w:ascii="Times New Roman" w:hAnsi="Times New Roman" w:cs="Times New Roman"/>
          <w:b/>
          <w:sz w:val="24"/>
          <w:szCs w:val="24"/>
        </w:rPr>
      </w:pPr>
      <w:r w:rsidRPr="0092146A">
        <w:rPr>
          <w:rFonts w:ascii="Times New Roman" w:hAnsi="Times New Roman" w:cs="Times New Roman"/>
          <w:b/>
          <w:sz w:val="24"/>
          <w:szCs w:val="24"/>
        </w:rPr>
        <w:t>VII</w:t>
      </w:r>
      <w:r w:rsidR="00B704A3" w:rsidRPr="0092146A">
        <w:rPr>
          <w:rFonts w:ascii="Times New Roman" w:hAnsi="Times New Roman" w:cs="Times New Roman"/>
          <w:b/>
          <w:sz w:val="24"/>
          <w:szCs w:val="24"/>
        </w:rPr>
        <w:t xml:space="preserve"> SKYRIUS</w:t>
      </w:r>
    </w:p>
    <w:p w14:paraId="19F0D653" w14:textId="77777777" w:rsidR="00B704A3" w:rsidRPr="0092146A" w:rsidRDefault="00B704A3" w:rsidP="00B704A3">
      <w:pPr>
        <w:spacing w:after="0" w:line="240" w:lineRule="auto"/>
        <w:jc w:val="center"/>
        <w:rPr>
          <w:rFonts w:ascii="Times New Roman" w:hAnsi="Times New Roman" w:cs="Times New Roman"/>
          <w:b/>
          <w:sz w:val="24"/>
          <w:szCs w:val="24"/>
        </w:rPr>
      </w:pPr>
      <w:r w:rsidRPr="0092146A">
        <w:rPr>
          <w:rFonts w:ascii="Times New Roman" w:hAnsi="Times New Roman" w:cs="Times New Roman"/>
          <w:b/>
          <w:sz w:val="24"/>
          <w:szCs w:val="24"/>
        </w:rPr>
        <w:t>PARAMOS ADMINISTRATORIAUS FUNKCIJOS</w:t>
      </w:r>
    </w:p>
    <w:p w14:paraId="475AF329" w14:textId="77777777" w:rsidR="00B704A3" w:rsidRPr="0092146A" w:rsidRDefault="00B704A3" w:rsidP="0065508A">
      <w:pPr>
        <w:spacing w:after="0" w:line="240" w:lineRule="auto"/>
        <w:rPr>
          <w:rFonts w:ascii="Times New Roman" w:hAnsi="Times New Roman" w:cs="Times New Roman"/>
          <w:b/>
          <w:sz w:val="24"/>
          <w:szCs w:val="24"/>
        </w:rPr>
      </w:pPr>
    </w:p>
    <w:p w14:paraId="072F50E7" w14:textId="77777777" w:rsidR="00B704A3" w:rsidRDefault="00B704A3" w:rsidP="009A3BBF">
      <w:pPr>
        <w:pStyle w:val="Sraopastraipa"/>
        <w:numPr>
          <w:ilvl w:val="0"/>
          <w:numId w:val="2"/>
        </w:numPr>
        <w:tabs>
          <w:tab w:val="left" w:pos="851"/>
        </w:tabs>
        <w:spacing w:after="0" w:line="240" w:lineRule="auto"/>
        <w:ind w:left="0" w:firstLine="851"/>
        <w:jc w:val="both"/>
        <w:rPr>
          <w:rFonts w:ascii="Times New Roman" w:hAnsi="Times New Roman" w:cs="Times New Roman"/>
          <w:sz w:val="24"/>
          <w:szCs w:val="24"/>
        </w:rPr>
      </w:pPr>
      <w:r w:rsidRPr="0092146A">
        <w:rPr>
          <w:rFonts w:ascii="Times New Roman" w:hAnsi="Times New Roman" w:cs="Times New Roman"/>
          <w:sz w:val="24"/>
          <w:szCs w:val="24"/>
        </w:rPr>
        <w:t>Paramos administratorius vykdo šias funkcijas:</w:t>
      </w:r>
    </w:p>
    <w:p w14:paraId="3D3F5BB3" w14:textId="383236D2" w:rsidR="007F16B8" w:rsidRPr="00755370" w:rsidRDefault="007F16B8" w:rsidP="00755370">
      <w:pPr>
        <w:pStyle w:val="Style4"/>
        <w:widowControl/>
        <w:numPr>
          <w:ilvl w:val="1"/>
          <w:numId w:val="2"/>
        </w:numPr>
        <w:tabs>
          <w:tab w:val="left" w:pos="426"/>
          <w:tab w:val="left" w:pos="851"/>
          <w:tab w:val="left" w:pos="993"/>
          <w:tab w:val="left" w:pos="1276"/>
          <w:tab w:val="left" w:pos="1418"/>
        </w:tabs>
        <w:spacing w:line="240" w:lineRule="auto"/>
        <w:ind w:left="0" w:firstLine="851"/>
        <w:contextualSpacing/>
        <w:rPr>
          <w:rStyle w:val="FontStyle11"/>
          <w:b w:val="0"/>
          <w:sz w:val="24"/>
          <w:szCs w:val="24"/>
        </w:rPr>
      </w:pPr>
      <w:r w:rsidRPr="00755370">
        <w:t xml:space="preserve">Patikrina ar </w:t>
      </w:r>
      <w:r w:rsidR="00A51ECD">
        <w:t xml:space="preserve">verslo </w:t>
      </w:r>
      <w:r w:rsidRPr="00755370">
        <w:t>subjektas</w:t>
      </w:r>
      <w:r w:rsidR="003B47E4">
        <w:t xml:space="preserve"> neviršija Nereikšmingos pagalbos</w:t>
      </w:r>
      <w:r w:rsidR="003B47E4">
        <w:rPr>
          <w:rFonts w:eastAsia="Calibri"/>
        </w:rPr>
        <w:t xml:space="preserve"> sumos ir</w:t>
      </w:r>
      <w:r w:rsidRPr="00755370">
        <w:t xml:space="preserve"> gali gauti </w:t>
      </w:r>
      <w:r w:rsidRPr="00755370">
        <w:rPr>
          <w:rStyle w:val="FontStyle11"/>
          <w:b w:val="0"/>
          <w:sz w:val="24"/>
          <w:szCs w:val="24"/>
        </w:rPr>
        <w:t>Paramą</w:t>
      </w:r>
      <w:r w:rsidR="00411BE2">
        <w:rPr>
          <w:rStyle w:val="FontStyle11"/>
          <w:b w:val="0"/>
          <w:sz w:val="24"/>
          <w:szCs w:val="24"/>
        </w:rPr>
        <w:t>. Š</w:t>
      </w:r>
      <w:r w:rsidR="00755370" w:rsidRPr="00755370">
        <w:rPr>
          <w:rStyle w:val="FontStyle11"/>
          <w:b w:val="0"/>
          <w:sz w:val="24"/>
          <w:szCs w:val="24"/>
        </w:rPr>
        <w:t>ią informaciją patikrina</w:t>
      </w:r>
      <w:r w:rsidR="00552860" w:rsidRPr="00755370">
        <w:rPr>
          <w:rStyle w:val="FontStyle11"/>
          <w:b w:val="0"/>
          <w:sz w:val="24"/>
          <w:szCs w:val="24"/>
        </w:rPr>
        <w:t xml:space="preserve"> </w:t>
      </w:r>
      <w:r w:rsidRPr="00755370">
        <w:rPr>
          <w:rStyle w:val="FontStyle11"/>
          <w:b w:val="0"/>
          <w:sz w:val="24"/>
          <w:szCs w:val="24"/>
        </w:rPr>
        <w:t>Savivaldybės administracijos specialistas, atsakingas už Suteiktos</w:t>
      </w:r>
      <w:r w:rsidRPr="00755370">
        <w:rPr>
          <w:rStyle w:val="FontStyle11"/>
          <w:b w:val="0"/>
          <w:i/>
          <w:sz w:val="24"/>
          <w:szCs w:val="24"/>
        </w:rPr>
        <w:t xml:space="preserve"> </w:t>
      </w:r>
      <w:r w:rsidRPr="00755370">
        <w:rPr>
          <w:rStyle w:val="FontStyle11"/>
          <w:b w:val="0"/>
          <w:sz w:val="24"/>
          <w:szCs w:val="24"/>
        </w:rPr>
        <w:t>valstybės pagalbos registrą</w:t>
      </w:r>
      <w:r w:rsidR="0065508A">
        <w:rPr>
          <w:rStyle w:val="FontStyle11"/>
          <w:b w:val="0"/>
          <w:sz w:val="24"/>
          <w:szCs w:val="24"/>
        </w:rPr>
        <w:t>.</w:t>
      </w:r>
    </w:p>
    <w:p w14:paraId="42ADBB31" w14:textId="10274CA9" w:rsidR="00B704A3" w:rsidRPr="0092146A" w:rsidRDefault="00B704A3" w:rsidP="001F2377">
      <w:pPr>
        <w:pStyle w:val="Sraopastraipa"/>
        <w:numPr>
          <w:ilvl w:val="1"/>
          <w:numId w:val="2"/>
        </w:numPr>
        <w:tabs>
          <w:tab w:val="left" w:pos="851"/>
          <w:tab w:val="left" w:pos="1418"/>
        </w:tabs>
        <w:spacing w:after="0" w:line="240" w:lineRule="auto"/>
        <w:ind w:left="0" w:firstLine="851"/>
        <w:jc w:val="both"/>
        <w:rPr>
          <w:rFonts w:ascii="Times New Roman" w:hAnsi="Times New Roman" w:cs="Times New Roman"/>
          <w:sz w:val="24"/>
          <w:szCs w:val="24"/>
        </w:rPr>
      </w:pPr>
      <w:r w:rsidRPr="0092146A">
        <w:rPr>
          <w:rFonts w:ascii="Times New Roman" w:hAnsi="Times New Roman" w:cs="Times New Roman"/>
          <w:sz w:val="24"/>
          <w:szCs w:val="24"/>
        </w:rPr>
        <w:t xml:space="preserve">Teikia </w:t>
      </w:r>
      <w:r w:rsidR="00A51ECD">
        <w:rPr>
          <w:rFonts w:ascii="Times New Roman" w:hAnsi="Times New Roman" w:cs="Times New Roman"/>
          <w:sz w:val="24"/>
          <w:szCs w:val="24"/>
        </w:rPr>
        <w:t xml:space="preserve">verslo </w:t>
      </w:r>
      <w:r w:rsidRPr="0092146A">
        <w:rPr>
          <w:rFonts w:ascii="Times New Roman" w:hAnsi="Times New Roman" w:cs="Times New Roman"/>
          <w:sz w:val="24"/>
          <w:szCs w:val="24"/>
        </w:rPr>
        <w:t>subjektams informaciją apie pasinaudojimo paramos lėšomis galimybes</w:t>
      </w:r>
      <w:r w:rsidR="00F97BF4">
        <w:rPr>
          <w:rFonts w:ascii="Times New Roman" w:hAnsi="Times New Roman" w:cs="Times New Roman"/>
          <w:sz w:val="24"/>
          <w:szCs w:val="24"/>
        </w:rPr>
        <w:t>.</w:t>
      </w:r>
    </w:p>
    <w:p w14:paraId="1DF3267D" w14:textId="5CFB884A" w:rsidR="00333B71" w:rsidRDefault="00B704A3" w:rsidP="00333B71">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lang w:eastAsia="lt-LT"/>
        </w:rPr>
      </w:pPr>
      <w:r w:rsidRPr="0092146A">
        <w:rPr>
          <w:rFonts w:ascii="Times New Roman" w:hAnsi="Times New Roman" w:cs="Times New Roman"/>
          <w:sz w:val="24"/>
          <w:szCs w:val="24"/>
        </w:rPr>
        <w:t xml:space="preserve">Patikrina </w:t>
      </w:r>
      <w:r w:rsidR="00A51ECD">
        <w:rPr>
          <w:rFonts w:ascii="Times New Roman" w:hAnsi="Times New Roman" w:cs="Times New Roman"/>
          <w:sz w:val="24"/>
          <w:szCs w:val="24"/>
        </w:rPr>
        <w:t xml:space="preserve">verslo </w:t>
      </w:r>
      <w:r w:rsidRPr="0092146A">
        <w:rPr>
          <w:rFonts w:ascii="Times New Roman" w:hAnsi="Times New Roman" w:cs="Times New Roman"/>
          <w:sz w:val="24"/>
          <w:szCs w:val="24"/>
        </w:rPr>
        <w:t>subjektų</w:t>
      </w:r>
      <w:r w:rsidR="00FA7ED9">
        <w:rPr>
          <w:rFonts w:ascii="Times New Roman" w:hAnsi="Times New Roman" w:cs="Times New Roman"/>
          <w:sz w:val="24"/>
          <w:szCs w:val="24"/>
        </w:rPr>
        <w:t xml:space="preserve"> pateiktas</w:t>
      </w:r>
      <w:r w:rsidRPr="0092146A">
        <w:rPr>
          <w:rFonts w:ascii="Times New Roman" w:hAnsi="Times New Roman" w:cs="Times New Roman"/>
          <w:sz w:val="24"/>
          <w:szCs w:val="24"/>
        </w:rPr>
        <w:t xml:space="preserve"> p</w:t>
      </w:r>
      <w:r w:rsidR="00C626A9" w:rsidRPr="0092146A">
        <w:rPr>
          <w:rFonts w:ascii="Times New Roman" w:hAnsi="Times New Roman" w:cs="Times New Roman"/>
          <w:sz w:val="24"/>
          <w:szCs w:val="24"/>
        </w:rPr>
        <w:t>araiškas</w:t>
      </w:r>
      <w:r w:rsidRPr="0092146A">
        <w:rPr>
          <w:rFonts w:ascii="Times New Roman" w:hAnsi="Times New Roman" w:cs="Times New Roman"/>
          <w:sz w:val="24"/>
          <w:szCs w:val="24"/>
        </w:rPr>
        <w:t xml:space="preserve"> paramai gauti ir teikia juos Komisijai</w:t>
      </w:r>
      <w:r w:rsidR="00333B71">
        <w:rPr>
          <w:rFonts w:ascii="Times New Roman" w:hAnsi="Times New Roman" w:cs="Times New Roman"/>
          <w:sz w:val="24"/>
          <w:szCs w:val="24"/>
        </w:rPr>
        <w:t xml:space="preserve">. </w:t>
      </w:r>
      <w:r w:rsidR="00333B71" w:rsidRPr="0028456B">
        <w:rPr>
          <w:rFonts w:ascii="Times New Roman" w:hAnsi="Times New Roman" w:cs="Times New Roman"/>
          <w:sz w:val="24"/>
          <w:szCs w:val="24"/>
          <w:lang w:eastAsia="lt-LT"/>
        </w:rPr>
        <w:t>Jeigu vertinant p</w:t>
      </w:r>
      <w:r w:rsidR="00333B71">
        <w:rPr>
          <w:rFonts w:ascii="Times New Roman" w:hAnsi="Times New Roman" w:cs="Times New Roman"/>
          <w:sz w:val="24"/>
          <w:szCs w:val="24"/>
          <w:lang w:eastAsia="lt-LT"/>
        </w:rPr>
        <w:t>araišką</w:t>
      </w:r>
      <w:r w:rsidR="00333B71" w:rsidRPr="0028456B">
        <w:rPr>
          <w:rFonts w:ascii="Times New Roman" w:hAnsi="Times New Roman" w:cs="Times New Roman"/>
          <w:sz w:val="24"/>
          <w:szCs w:val="24"/>
          <w:lang w:eastAsia="lt-LT"/>
        </w:rPr>
        <w:t xml:space="preserve"> nustatoma, kad prie jo nėra pridėti visi privalomi dokumentai</w:t>
      </w:r>
      <w:r w:rsidR="00F74F58">
        <w:rPr>
          <w:rFonts w:ascii="Times New Roman" w:hAnsi="Times New Roman" w:cs="Times New Roman"/>
          <w:sz w:val="24"/>
          <w:szCs w:val="24"/>
          <w:lang w:eastAsia="lt-LT"/>
        </w:rPr>
        <w:t>,</w:t>
      </w:r>
      <w:r w:rsidR="00333B71">
        <w:rPr>
          <w:rFonts w:ascii="Times New Roman" w:hAnsi="Times New Roman" w:cs="Times New Roman"/>
          <w:sz w:val="24"/>
          <w:szCs w:val="24"/>
          <w:lang w:eastAsia="lt-LT"/>
        </w:rPr>
        <w:t xml:space="preserve"> </w:t>
      </w:r>
      <w:r w:rsidR="00333B71" w:rsidRPr="0028456B">
        <w:rPr>
          <w:rFonts w:ascii="Times New Roman" w:hAnsi="Times New Roman" w:cs="Times New Roman"/>
          <w:sz w:val="24"/>
          <w:szCs w:val="24"/>
          <w:lang w:eastAsia="lt-LT"/>
        </w:rPr>
        <w:t xml:space="preserve">paramos administratorius raštu paprašo pateikti trūkstamą informaciją ir (ar) dokumentus ir nustato pateikimo terminą. </w:t>
      </w:r>
    </w:p>
    <w:p w14:paraId="14183B2A" w14:textId="7271FFE7" w:rsidR="00B704A3" w:rsidRPr="0092146A" w:rsidRDefault="0092146A" w:rsidP="00E72A1C">
      <w:pPr>
        <w:pStyle w:val="Sraopastraipa"/>
        <w:numPr>
          <w:ilvl w:val="0"/>
          <w:numId w:val="2"/>
        </w:numPr>
        <w:tabs>
          <w:tab w:val="left" w:pos="851"/>
          <w:tab w:val="left" w:pos="1276"/>
        </w:tabs>
        <w:spacing w:after="0" w:line="240" w:lineRule="auto"/>
        <w:ind w:hanging="987"/>
        <w:jc w:val="both"/>
        <w:rPr>
          <w:rFonts w:ascii="Times New Roman" w:hAnsi="Times New Roman" w:cs="Times New Roman"/>
          <w:sz w:val="24"/>
          <w:szCs w:val="24"/>
        </w:rPr>
      </w:pPr>
      <w:r w:rsidRPr="0092146A">
        <w:rPr>
          <w:rFonts w:ascii="Times New Roman" w:hAnsi="Times New Roman" w:cs="Times New Roman"/>
          <w:sz w:val="24"/>
          <w:szCs w:val="24"/>
        </w:rPr>
        <w:t>Š</w:t>
      </w:r>
      <w:r w:rsidR="00B704A3" w:rsidRPr="0092146A">
        <w:rPr>
          <w:rFonts w:ascii="Times New Roman" w:hAnsi="Times New Roman" w:cs="Times New Roman"/>
          <w:sz w:val="24"/>
          <w:szCs w:val="24"/>
        </w:rPr>
        <w:t>aukia komisijos posėdžius</w:t>
      </w:r>
      <w:r w:rsidR="00E72A1C">
        <w:rPr>
          <w:rFonts w:ascii="Times New Roman" w:hAnsi="Times New Roman" w:cs="Times New Roman"/>
          <w:sz w:val="24"/>
          <w:szCs w:val="24"/>
        </w:rPr>
        <w:t>.</w:t>
      </w:r>
    </w:p>
    <w:p w14:paraId="00A2851E" w14:textId="63FB5330" w:rsidR="00C626A9" w:rsidRDefault="00C626A9" w:rsidP="00E72A1C">
      <w:pPr>
        <w:pStyle w:val="Sraopastraipa"/>
        <w:numPr>
          <w:ilvl w:val="0"/>
          <w:numId w:val="2"/>
        </w:numPr>
        <w:tabs>
          <w:tab w:val="left" w:pos="851"/>
          <w:tab w:val="left" w:pos="1276"/>
        </w:tabs>
        <w:spacing w:after="0" w:line="240" w:lineRule="auto"/>
        <w:ind w:hanging="987"/>
        <w:jc w:val="both"/>
        <w:rPr>
          <w:rFonts w:ascii="Times New Roman" w:hAnsi="Times New Roman" w:cs="Times New Roman"/>
          <w:sz w:val="24"/>
          <w:szCs w:val="24"/>
        </w:rPr>
      </w:pPr>
      <w:r w:rsidRPr="00E72A1C">
        <w:rPr>
          <w:rFonts w:ascii="Times New Roman" w:hAnsi="Times New Roman" w:cs="Times New Roman"/>
          <w:sz w:val="24"/>
          <w:szCs w:val="24"/>
        </w:rPr>
        <w:t>Komisijos siūlymu keičia, papildo Nuostat</w:t>
      </w:r>
      <w:r w:rsidR="00983721" w:rsidRPr="00E72A1C">
        <w:rPr>
          <w:rFonts w:ascii="Times New Roman" w:hAnsi="Times New Roman" w:cs="Times New Roman"/>
          <w:sz w:val="24"/>
          <w:szCs w:val="24"/>
        </w:rPr>
        <w:t>ų projektus</w:t>
      </w:r>
      <w:r w:rsidRPr="00E72A1C">
        <w:rPr>
          <w:rFonts w:ascii="Times New Roman" w:hAnsi="Times New Roman" w:cs="Times New Roman"/>
          <w:sz w:val="24"/>
          <w:szCs w:val="24"/>
        </w:rPr>
        <w:t xml:space="preserve"> ir teikia tarybai tvirtinti.</w:t>
      </w:r>
    </w:p>
    <w:p w14:paraId="3BB33593" w14:textId="5B8B54E4" w:rsidR="00F74F58" w:rsidRDefault="00F74F58" w:rsidP="0065508A">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Rengia Savivaldybės administracijos direktoriaus įsakymų projektus dėl paramos skyrimo verslo subjektams.</w:t>
      </w:r>
    </w:p>
    <w:p w14:paraId="0C694B36" w14:textId="11E10D4D" w:rsidR="00411BE2" w:rsidRPr="00E72A1C" w:rsidRDefault="00411BE2" w:rsidP="00E72A1C">
      <w:pPr>
        <w:pStyle w:val="Sraopastraipa"/>
        <w:numPr>
          <w:ilvl w:val="0"/>
          <w:numId w:val="2"/>
        </w:numPr>
        <w:tabs>
          <w:tab w:val="left" w:pos="851"/>
          <w:tab w:val="left" w:pos="1276"/>
        </w:tabs>
        <w:spacing w:after="0" w:line="240" w:lineRule="auto"/>
        <w:ind w:hanging="987"/>
        <w:jc w:val="both"/>
        <w:rPr>
          <w:rFonts w:ascii="Times New Roman" w:hAnsi="Times New Roman" w:cs="Times New Roman"/>
          <w:sz w:val="24"/>
          <w:szCs w:val="24"/>
        </w:rPr>
      </w:pPr>
      <w:r w:rsidRPr="00411BE2">
        <w:rPr>
          <w:rFonts w:ascii="Times New Roman" w:hAnsi="Times New Roman" w:cs="Times New Roman"/>
          <w:sz w:val="24"/>
          <w:szCs w:val="24"/>
        </w:rPr>
        <w:t xml:space="preserve">Rengia </w:t>
      </w:r>
      <w:r>
        <w:rPr>
          <w:rFonts w:ascii="Times New Roman" w:hAnsi="Times New Roman" w:cs="Times New Roman"/>
          <w:sz w:val="24"/>
          <w:szCs w:val="24"/>
        </w:rPr>
        <w:t>biudžeto lėšų naudojimo</w:t>
      </w:r>
      <w:r w:rsidRPr="00411BE2">
        <w:rPr>
          <w:rFonts w:ascii="Times New Roman" w:hAnsi="Times New Roman" w:cs="Times New Roman"/>
          <w:sz w:val="24"/>
          <w:szCs w:val="24"/>
        </w:rPr>
        <w:t xml:space="preserve"> sutarčių projektus</w:t>
      </w:r>
      <w:r>
        <w:rPr>
          <w:rFonts w:ascii="Times New Roman" w:hAnsi="Times New Roman" w:cs="Times New Roman"/>
          <w:sz w:val="24"/>
          <w:szCs w:val="24"/>
        </w:rPr>
        <w:t>.</w:t>
      </w:r>
    </w:p>
    <w:p w14:paraId="75D96E9E" w14:textId="77777777" w:rsidR="0074014E" w:rsidRDefault="0074014E" w:rsidP="0065508A">
      <w:pPr>
        <w:pStyle w:val="Style4"/>
        <w:widowControl/>
        <w:tabs>
          <w:tab w:val="left" w:pos="0"/>
          <w:tab w:val="left" w:pos="426"/>
          <w:tab w:val="left" w:pos="993"/>
        </w:tabs>
        <w:spacing w:line="240" w:lineRule="auto"/>
        <w:ind w:firstLine="0"/>
        <w:contextualSpacing/>
        <w:rPr>
          <w:rStyle w:val="FontStyle11"/>
          <w:sz w:val="24"/>
          <w:szCs w:val="24"/>
        </w:rPr>
      </w:pPr>
    </w:p>
    <w:p w14:paraId="31758F5F" w14:textId="77777777" w:rsidR="00326131" w:rsidRPr="001B5437" w:rsidRDefault="00326131" w:rsidP="001B5437">
      <w:pPr>
        <w:pStyle w:val="Style4"/>
        <w:widowControl/>
        <w:tabs>
          <w:tab w:val="left" w:pos="0"/>
          <w:tab w:val="left" w:pos="426"/>
          <w:tab w:val="left" w:pos="993"/>
        </w:tabs>
        <w:spacing w:line="240" w:lineRule="auto"/>
        <w:ind w:firstLine="0"/>
        <w:contextualSpacing/>
        <w:jc w:val="center"/>
        <w:rPr>
          <w:rStyle w:val="FontStyle11"/>
          <w:sz w:val="24"/>
          <w:szCs w:val="24"/>
        </w:rPr>
      </w:pPr>
      <w:r w:rsidRPr="001B5437">
        <w:rPr>
          <w:rStyle w:val="FontStyle11"/>
          <w:sz w:val="24"/>
          <w:szCs w:val="24"/>
        </w:rPr>
        <w:t>VI</w:t>
      </w:r>
      <w:r w:rsidR="00C876EF" w:rsidRPr="001B5437">
        <w:rPr>
          <w:rStyle w:val="FontStyle11"/>
          <w:sz w:val="24"/>
          <w:szCs w:val="24"/>
        </w:rPr>
        <w:t>I</w:t>
      </w:r>
      <w:r w:rsidR="0071379D" w:rsidRPr="001B5437">
        <w:rPr>
          <w:rStyle w:val="FontStyle11"/>
          <w:sz w:val="24"/>
          <w:szCs w:val="24"/>
        </w:rPr>
        <w:t>I</w:t>
      </w:r>
      <w:r w:rsidRPr="001B5437">
        <w:rPr>
          <w:rStyle w:val="FontStyle11"/>
          <w:sz w:val="24"/>
          <w:szCs w:val="24"/>
        </w:rPr>
        <w:t xml:space="preserve"> SKYRIUS</w:t>
      </w:r>
    </w:p>
    <w:p w14:paraId="060A0B27" w14:textId="77777777" w:rsidR="00A17FE3" w:rsidRPr="00C876EF" w:rsidRDefault="00A17FE3" w:rsidP="0021671D">
      <w:pPr>
        <w:pStyle w:val="Antrat1"/>
        <w:numPr>
          <w:ilvl w:val="0"/>
          <w:numId w:val="0"/>
        </w:numPr>
        <w:tabs>
          <w:tab w:val="left" w:pos="709"/>
        </w:tabs>
        <w:spacing w:before="0" w:after="0" w:line="240" w:lineRule="auto"/>
        <w:rPr>
          <w:rStyle w:val="FontStyle11"/>
          <w:b/>
          <w:sz w:val="24"/>
          <w:szCs w:val="24"/>
        </w:rPr>
      </w:pPr>
      <w:r w:rsidRPr="00C876EF">
        <w:rPr>
          <w:rStyle w:val="FontStyle11"/>
          <w:b/>
          <w:sz w:val="24"/>
          <w:szCs w:val="24"/>
        </w:rPr>
        <w:t>Paraiškų vertinimas</w:t>
      </w:r>
    </w:p>
    <w:p w14:paraId="4A5A9043" w14:textId="77777777" w:rsidR="00326131" w:rsidRPr="004474F7" w:rsidRDefault="00326131" w:rsidP="00DD55C8">
      <w:pPr>
        <w:spacing w:after="0" w:line="240" w:lineRule="auto"/>
        <w:rPr>
          <w:highlight w:val="yellow"/>
        </w:rPr>
      </w:pPr>
    </w:p>
    <w:p w14:paraId="0F5D43EB" w14:textId="77777777" w:rsidR="00733DC0" w:rsidRDefault="00733DC0" w:rsidP="001F2377">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Pr>
          <w:rStyle w:val="FontStyle11"/>
          <w:b w:val="0"/>
          <w:sz w:val="24"/>
          <w:szCs w:val="24"/>
        </w:rPr>
        <w:t>Komisija paraiškas vertina 2 kartus per paraiškų rinkimo terminą, tai yra pasibaigus II ir III ketvirčiui.</w:t>
      </w:r>
    </w:p>
    <w:p w14:paraId="08033F3A" w14:textId="5703BCCF" w:rsidR="00AD0917" w:rsidRDefault="00AD0917" w:rsidP="001F2377">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Komisija </w:t>
      </w:r>
      <w:r w:rsidR="006A2987" w:rsidRPr="004879EC">
        <w:rPr>
          <w:rStyle w:val="FontStyle11"/>
          <w:b w:val="0"/>
          <w:color w:val="000000" w:themeColor="text1"/>
          <w:sz w:val="24"/>
          <w:szCs w:val="24"/>
        </w:rPr>
        <w:t>turi</w:t>
      </w:r>
      <w:r w:rsidR="006A2987">
        <w:rPr>
          <w:rStyle w:val="FontStyle11"/>
          <w:b w:val="0"/>
          <w:color w:val="FF0000"/>
          <w:sz w:val="24"/>
          <w:szCs w:val="24"/>
        </w:rPr>
        <w:t xml:space="preserve"> </w:t>
      </w:r>
      <w:r w:rsidRPr="00A17FE3">
        <w:rPr>
          <w:rStyle w:val="FontStyle11"/>
          <w:b w:val="0"/>
          <w:sz w:val="24"/>
          <w:szCs w:val="24"/>
        </w:rPr>
        <w:t>teisę</w:t>
      </w:r>
      <w:r w:rsidR="00F94AEA" w:rsidRPr="00A17FE3">
        <w:rPr>
          <w:rStyle w:val="FontStyle11"/>
          <w:b w:val="0"/>
          <w:sz w:val="24"/>
          <w:szCs w:val="24"/>
        </w:rPr>
        <w:t xml:space="preserve"> siūlyti</w:t>
      </w:r>
      <w:r w:rsidRPr="00A17FE3">
        <w:rPr>
          <w:rStyle w:val="FontStyle11"/>
          <w:b w:val="0"/>
          <w:sz w:val="24"/>
          <w:szCs w:val="24"/>
        </w:rPr>
        <w:t xml:space="preserve"> neskirti paramos</w:t>
      </w:r>
      <w:r w:rsidR="006705FB" w:rsidRPr="00A17FE3">
        <w:rPr>
          <w:rStyle w:val="FontStyle11"/>
          <w:b w:val="0"/>
          <w:sz w:val="24"/>
          <w:szCs w:val="24"/>
        </w:rPr>
        <w:t xml:space="preserve"> ar </w:t>
      </w:r>
      <w:r w:rsidR="00F94AEA" w:rsidRPr="00A17FE3">
        <w:rPr>
          <w:rStyle w:val="FontStyle11"/>
          <w:b w:val="0"/>
          <w:sz w:val="24"/>
          <w:szCs w:val="24"/>
        </w:rPr>
        <w:t xml:space="preserve">siūlyti </w:t>
      </w:r>
      <w:r w:rsidR="008F15C1">
        <w:rPr>
          <w:rStyle w:val="FontStyle11"/>
          <w:b w:val="0"/>
          <w:sz w:val="24"/>
          <w:szCs w:val="24"/>
        </w:rPr>
        <w:t xml:space="preserve">proporcingai </w:t>
      </w:r>
      <w:r w:rsidR="006705FB" w:rsidRPr="00A17FE3">
        <w:rPr>
          <w:rStyle w:val="FontStyle11"/>
          <w:b w:val="0"/>
          <w:sz w:val="24"/>
          <w:szCs w:val="24"/>
        </w:rPr>
        <w:t>mažinti pareiškėjams skiriamos paramos dydį</w:t>
      </w:r>
      <w:r w:rsidRPr="00A17FE3">
        <w:rPr>
          <w:rStyle w:val="FontStyle11"/>
          <w:b w:val="0"/>
          <w:sz w:val="24"/>
          <w:szCs w:val="24"/>
        </w:rPr>
        <w:t xml:space="preserve">, jeigu </w:t>
      </w:r>
      <w:r w:rsidR="008F15C1">
        <w:rPr>
          <w:rStyle w:val="FontStyle11"/>
          <w:b w:val="0"/>
          <w:sz w:val="24"/>
          <w:szCs w:val="24"/>
        </w:rPr>
        <w:t>Savivaldybės</w:t>
      </w:r>
      <w:r w:rsidR="006705FB" w:rsidRPr="00A17FE3">
        <w:rPr>
          <w:rStyle w:val="FontStyle11"/>
          <w:b w:val="0"/>
          <w:sz w:val="24"/>
          <w:szCs w:val="24"/>
        </w:rPr>
        <w:t xml:space="preserve"> </w:t>
      </w:r>
      <w:r w:rsidRPr="00A17FE3">
        <w:rPr>
          <w:rStyle w:val="FontStyle11"/>
          <w:b w:val="0"/>
          <w:sz w:val="24"/>
          <w:szCs w:val="24"/>
        </w:rPr>
        <w:t>biudžete trūksta lėšų.</w:t>
      </w:r>
    </w:p>
    <w:p w14:paraId="7F9D5807" w14:textId="77777777" w:rsidR="00BA7E21" w:rsidRPr="00A17FE3" w:rsidRDefault="00553AB0" w:rsidP="00552860">
      <w:pPr>
        <w:pStyle w:val="Style4"/>
        <w:widowControl/>
        <w:numPr>
          <w:ilvl w:val="0"/>
          <w:numId w:val="2"/>
        </w:numPr>
        <w:tabs>
          <w:tab w:val="left" w:pos="426"/>
          <w:tab w:val="left" w:pos="710"/>
        </w:tabs>
        <w:spacing w:line="240" w:lineRule="auto"/>
        <w:ind w:left="0" w:firstLine="851"/>
        <w:contextualSpacing/>
        <w:rPr>
          <w:rStyle w:val="FontStyle11"/>
          <w:b w:val="0"/>
          <w:sz w:val="24"/>
          <w:szCs w:val="24"/>
        </w:rPr>
      </w:pPr>
      <w:r w:rsidRPr="00A17FE3">
        <w:rPr>
          <w:rStyle w:val="FontStyle11"/>
          <w:b w:val="0"/>
          <w:sz w:val="24"/>
          <w:szCs w:val="24"/>
        </w:rPr>
        <w:t>Komisija, apsvarsčiusi pateikt</w:t>
      </w:r>
      <w:r w:rsidR="00796FAA">
        <w:rPr>
          <w:rStyle w:val="FontStyle11"/>
          <w:b w:val="0"/>
          <w:sz w:val="24"/>
          <w:szCs w:val="24"/>
        </w:rPr>
        <w:t>u</w:t>
      </w:r>
      <w:r w:rsidRPr="00A17FE3">
        <w:rPr>
          <w:rStyle w:val="FontStyle11"/>
          <w:b w:val="0"/>
          <w:sz w:val="24"/>
          <w:szCs w:val="24"/>
        </w:rPr>
        <w:t>s p</w:t>
      </w:r>
      <w:r w:rsidR="00796FAA">
        <w:rPr>
          <w:rStyle w:val="FontStyle11"/>
          <w:b w:val="0"/>
          <w:sz w:val="24"/>
          <w:szCs w:val="24"/>
        </w:rPr>
        <w:t>rašymus</w:t>
      </w:r>
      <w:r w:rsidRPr="00A17FE3">
        <w:rPr>
          <w:rStyle w:val="FontStyle11"/>
          <w:b w:val="0"/>
          <w:sz w:val="24"/>
          <w:szCs w:val="24"/>
        </w:rPr>
        <w:t xml:space="preserve">, priima rekomendacinio pobūdžio </w:t>
      </w:r>
      <w:r w:rsidR="0028456B">
        <w:rPr>
          <w:rStyle w:val="FontStyle11"/>
          <w:b w:val="0"/>
          <w:sz w:val="24"/>
          <w:szCs w:val="24"/>
        </w:rPr>
        <w:t>siūlymą</w:t>
      </w:r>
      <w:r w:rsidRPr="00A17FE3">
        <w:rPr>
          <w:rStyle w:val="FontStyle11"/>
          <w:b w:val="0"/>
          <w:sz w:val="24"/>
          <w:szCs w:val="24"/>
        </w:rPr>
        <w:t>. Paramą</w:t>
      </w:r>
      <w:r w:rsidR="00D5317D" w:rsidRPr="00A17FE3">
        <w:rPr>
          <w:rStyle w:val="FontStyle11"/>
          <w:b w:val="0"/>
          <w:sz w:val="24"/>
          <w:szCs w:val="24"/>
        </w:rPr>
        <w:t>,</w:t>
      </w:r>
      <w:r w:rsidRPr="00A17FE3">
        <w:rPr>
          <w:rStyle w:val="FontStyle11"/>
          <w:b w:val="0"/>
          <w:sz w:val="24"/>
          <w:szCs w:val="24"/>
        </w:rPr>
        <w:t xml:space="preserve"> </w:t>
      </w:r>
      <w:r w:rsidR="00F11958" w:rsidRPr="00A17FE3">
        <w:rPr>
          <w:rStyle w:val="FontStyle11"/>
          <w:b w:val="0"/>
          <w:sz w:val="24"/>
          <w:szCs w:val="24"/>
        </w:rPr>
        <w:t xml:space="preserve">vadovaudamasis Komisijos </w:t>
      </w:r>
      <w:r w:rsidR="0028456B">
        <w:rPr>
          <w:rStyle w:val="FontStyle11"/>
          <w:b w:val="0"/>
          <w:sz w:val="24"/>
          <w:szCs w:val="24"/>
        </w:rPr>
        <w:t>siūlymu</w:t>
      </w:r>
      <w:r w:rsidR="00D5317D" w:rsidRPr="00A17FE3">
        <w:rPr>
          <w:rStyle w:val="FontStyle11"/>
          <w:b w:val="0"/>
          <w:sz w:val="24"/>
          <w:szCs w:val="24"/>
        </w:rPr>
        <w:t xml:space="preserve">, </w:t>
      </w:r>
      <w:r w:rsidRPr="00A17FE3">
        <w:rPr>
          <w:rStyle w:val="FontStyle11"/>
          <w:b w:val="0"/>
          <w:sz w:val="24"/>
          <w:szCs w:val="24"/>
        </w:rPr>
        <w:t>skiria S</w:t>
      </w:r>
      <w:r w:rsidR="00E03835" w:rsidRPr="00A17FE3">
        <w:rPr>
          <w:rStyle w:val="FontStyle11"/>
          <w:b w:val="0"/>
          <w:sz w:val="24"/>
          <w:szCs w:val="24"/>
        </w:rPr>
        <w:t xml:space="preserve">avivaldybės </w:t>
      </w:r>
      <w:r w:rsidR="00D5317D" w:rsidRPr="00A17FE3">
        <w:rPr>
          <w:rStyle w:val="FontStyle11"/>
          <w:b w:val="0"/>
          <w:sz w:val="24"/>
          <w:szCs w:val="24"/>
        </w:rPr>
        <w:t xml:space="preserve">administracijos direktorius </w:t>
      </w:r>
      <w:r w:rsidR="008F15C1">
        <w:rPr>
          <w:rStyle w:val="FontStyle11"/>
          <w:b w:val="0"/>
          <w:sz w:val="24"/>
          <w:szCs w:val="24"/>
        </w:rPr>
        <w:t>įsakymu.</w:t>
      </w:r>
    </w:p>
    <w:p w14:paraId="5246FB14" w14:textId="34EA5EE5" w:rsidR="00640891" w:rsidRPr="00A17FE3" w:rsidRDefault="00640891"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Informacija apie paramos lėšų paskyrimą</w:t>
      </w:r>
      <w:r w:rsidR="00605AE2">
        <w:rPr>
          <w:rStyle w:val="FontStyle11"/>
          <w:b w:val="0"/>
          <w:sz w:val="24"/>
          <w:szCs w:val="24"/>
        </w:rPr>
        <w:t>, nurodant gavėją,</w:t>
      </w:r>
      <w:r w:rsidRPr="00A17FE3">
        <w:rPr>
          <w:rStyle w:val="FontStyle11"/>
          <w:b w:val="0"/>
          <w:sz w:val="24"/>
          <w:szCs w:val="24"/>
        </w:rPr>
        <w:t xml:space="preserve"> skelbiama </w:t>
      </w:r>
      <w:r w:rsidR="009143EC">
        <w:rPr>
          <w:rStyle w:val="FontStyle11"/>
          <w:b w:val="0"/>
          <w:sz w:val="24"/>
          <w:szCs w:val="24"/>
        </w:rPr>
        <w:t>S</w:t>
      </w:r>
      <w:r w:rsidRPr="00A17FE3">
        <w:rPr>
          <w:rStyle w:val="FontStyle11"/>
          <w:b w:val="0"/>
          <w:sz w:val="24"/>
          <w:szCs w:val="24"/>
        </w:rPr>
        <w:t xml:space="preserve">avivaldybės interneto </w:t>
      </w:r>
      <w:r w:rsidR="00C5225F">
        <w:rPr>
          <w:rStyle w:val="FontStyle11"/>
          <w:b w:val="0"/>
          <w:sz w:val="24"/>
          <w:szCs w:val="24"/>
        </w:rPr>
        <w:t>svetainėje</w:t>
      </w:r>
      <w:r w:rsidR="0065508A">
        <w:rPr>
          <w:rStyle w:val="Hipersaitas"/>
          <w:color w:val="auto"/>
          <w:u w:val="none"/>
        </w:rPr>
        <w:t>.</w:t>
      </w:r>
    </w:p>
    <w:p w14:paraId="081B15E5" w14:textId="7869107B" w:rsidR="00BA7E21" w:rsidRPr="00A17FE3" w:rsidRDefault="00796BF8" w:rsidP="00552860">
      <w:pPr>
        <w:pStyle w:val="Style4"/>
        <w:widowControl/>
        <w:numPr>
          <w:ilvl w:val="0"/>
          <w:numId w:val="2"/>
        </w:numPr>
        <w:tabs>
          <w:tab w:val="left" w:pos="0"/>
          <w:tab w:val="left" w:pos="426"/>
          <w:tab w:val="left" w:pos="993"/>
        </w:tabs>
        <w:spacing w:line="240" w:lineRule="auto"/>
        <w:ind w:left="0" w:firstLine="851"/>
        <w:contextualSpacing/>
        <w:rPr>
          <w:rStyle w:val="FontStyle11"/>
          <w:b w:val="0"/>
          <w:sz w:val="24"/>
          <w:szCs w:val="24"/>
        </w:rPr>
      </w:pPr>
      <w:r>
        <w:rPr>
          <w:rStyle w:val="FontStyle11"/>
          <w:b w:val="0"/>
          <w:sz w:val="24"/>
          <w:szCs w:val="24"/>
        </w:rPr>
        <w:t>Biudžeto lėšų naudojimo sutartį</w:t>
      </w:r>
      <w:r w:rsidR="00F00E0C" w:rsidRPr="00A17FE3">
        <w:rPr>
          <w:rStyle w:val="FontStyle11"/>
          <w:b w:val="0"/>
          <w:sz w:val="24"/>
          <w:szCs w:val="24"/>
        </w:rPr>
        <w:t xml:space="preserve"> </w:t>
      </w:r>
      <w:r w:rsidR="00AD0917" w:rsidRPr="00A17FE3">
        <w:rPr>
          <w:rStyle w:val="FontStyle11"/>
          <w:b w:val="0"/>
          <w:sz w:val="24"/>
          <w:szCs w:val="24"/>
        </w:rPr>
        <w:t>(</w:t>
      </w:r>
      <w:r w:rsidR="00F74F58">
        <w:rPr>
          <w:rStyle w:val="FontStyle11"/>
          <w:b w:val="0"/>
          <w:sz w:val="24"/>
          <w:szCs w:val="24"/>
        </w:rPr>
        <w:t xml:space="preserve">Nuostatų </w:t>
      </w:r>
      <w:r w:rsidR="00AD0917" w:rsidRPr="00A17FE3">
        <w:rPr>
          <w:rStyle w:val="FontStyle11"/>
          <w:b w:val="0"/>
          <w:sz w:val="24"/>
          <w:szCs w:val="24"/>
        </w:rPr>
        <w:t>2 priedas)</w:t>
      </w:r>
      <w:r w:rsidR="00E03835" w:rsidRPr="00A17FE3">
        <w:rPr>
          <w:rStyle w:val="FontStyle11"/>
          <w:b w:val="0"/>
          <w:sz w:val="24"/>
          <w:szCs w:val="24"/>
        </w:rPr>
        <w:t xml:space="preserve"> su Paramos gavėju pasirašo Savivaldybės administracijos direktorius arba jo įgaliotas asmuo</w:t>
      </w:r>
      <w:r w:rsidR="00256F83">
        <w:rPr>
          <w:rStyle w:val="FontStyle11"/>
          <w:b w:val="0"/>
          <w:sz w:val="24"/>
          <w:szCs w:val="24"/>
        </w:rPr>
        <w:t>.</w:t>
      </w:r>
    </w:p>
    <w:p w14:paraId="1223ADB0" w14:textId="77777777" w:rsidR="00A17FE3" w:rsidRDefault="00CB413E"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Parama išmokama per 2</w:t>
      </w:r>
      <w:r w:rsidR="00D1516F">
        <w:rPr>
          <w:rStyle w:val="FontStyle11"/>
          <w:b w:val="0"/>
          <w:color w:val="FF0000"/>
          <w:sz w:val="24"/>
          <w:szCs w:val="24"/>
        </w:rPr>
        <w:t xml:space="preserve"> </w:t>
      </w:r>
      <w:r w:rsidRPr="00A17FE3">
        <w:rPr>
          <w:rStyle w:val="FontStyle11"/>
          <w:b w:val="0"/>
          <w:sz w:val="24"/>
          <w:szCs w:val="24"/>
        </w:rPr>
        <w:t xml:space="preserve">mėnesius </w:t>
      </w:r>
      <w:r w:rsidRPr="00D1516F">
        <w:rPr>
          <w:rStyle w:val="FontStyle11"/>
          <w:b w:val="0"/>
          <w:sz w:val="24"/>
          <w:szCs w:val="24"/>
        </w:rPr>
        <w:t>nuo</w:t>
      </w:r>
      <w:r w:rsidR="00BE05C9">
        <w:rPr>
          <w:rStyle w:val="FontStyle11"/>
          <w:b w:val="0"/>
          <w:sz w:val="24"/>
          <w:szCs w:val="24"/>
        </w:rPr>
        <w:t xml:space="preserve"> paramos sutarties pasirašymo dienos</w:t>
      </w:r>
      <w:r w:rsidRPr="004E7064">
        <w:rPr>
          <w:rStyle w:val="FontStyle11"/>
          <w:b w:val="0"/>
          <w:sz w:val="24"/>
          <w:szCs w:val="24"/>
        </w:rPr>
        <w:t>.</w:t>
      </w:r>
    </w:p>
    <w:p w14:paraId="7DCAF4F4" w14:textId="77777777" w:rsidR="005D597D" w:rsidRPr="00733DC0" w:rsidRDefault="00E03835"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rPr>
      </w:pPr>
      <w:r w:rsidRPr="00733DC0">
        <w:rPr>
          <w:rStyle w:val="FontStyle11"/>
          <w:b w:val="0"/>
          <w:sz w:val="24"/>
          <w:szCs w:val="24"/>
        </w:rPr>
        <w:t>Skirtą Paramą Savivaldybės administracijos specialistas, atsakingas už Suteiktos</w:t>
      </w:r>
      <w:r w:rsidRPr="00733DC0">
        <w:rPr>
          <w:rStyle w:val="FontStyle11"/>
          <w:b w:val="0"/>
          <w:i/>
          <w:sz w:val="24"/>
          <w:szCs w:val="24"/>
        </w:rPr>
        <w:t xml:space="preserve"> </w:t>
      </w:r>
      <w:r w:rsidRPr="00733DC0">
        <w:rPr>
          <w:rStyle w:val="FontStyle11"/>
          <w:b w:val="0"/>
          <w:sz w:val="24"/>
          <w:szCs w:val="24"/>
        </w:rPr>
        <w:t xml:space="preserve">valstybės pagalbos registrą, per </w:t>
      </w:r>
      <w:r w:rsidR="002F7EBC">
        <w:rPr>
          <w:rStyle w:val="FontStyle11"/>
          <w:b w:val="0"/>
          <w:sz w:val="24"/>
          <w:szCs w:val="24"/>
        </w:rPr>
        <w:t>5</w:t>
      </w:r>
      <w:r w:rsidRPr="00733DC0">
        <w:rPr>
          <w:rStyle w:val="FontStyle11"/>
          <w:b w:val="0"/>
          <w:sz w:val="24"/>
          <w:szCs w:val="24"/>
        </w:rPr>
        <w:t xml:space="preserve"> darbo dienas nuo </w:t>
      </w:r>
      <w:r w:rsidR="00D1516F" w:rsidRPr="00733DC0">
        <w:rPr>
          <w:rStyle w:val="FontStyle11"/>
          <w:b w:val="0"/>
          <w:color w:val="000000" w:themeColor="text1"/>
          <w:sz w:val="24"/>
          <w:szCs w:val="24"/>
        </w:rPr>
        <w:t xml:space="preserve">Savivaldybės administracijos direktoriaus įsakymo skirti Paramą priėmimo </w:t>
      </w:r>
      <w:r w:rsidRPr="00733DC0">
        <w:rPr>
          <w:rStyle w:val="FontStyle11"/>
          <w:b w:val="0"/>
          <w:sz w:val="24"/>
          <w:szCs w:val="24"/>
        </w:rPr>
        <w:t>įregistruoja Suteiktos valstybės pagalbos registre.</w:t>
      </w:r>
    </w:p>
    <w:p w14:paraId="6E24216F" w14:textId="77777777" w:rsidR="0031768E" w:rsidRDefault="0031768E" w:rsidP="0065508A">
      <w:pPr>
        <w:pStyle w:val="Style4"/>
        <w:widowControl/>
        <w:tabs>
          <w:tab w:val="left" w:pos="426"/>
          <w:tab w:val="left" w:pos="993"/>
        </w:tabs>
        <w:spacing w:line="240" w:lineRule="auto"/>
        <w:ind w:firstLine="0"/>
        <w:contextualSpacing/>
        <w:rPr>
          <w:rStyle w:val="FontStyle11"/>
          <w:sz w:val="24"/>
          <w:szCs w:val="24"/>
        </w:rPr>
      </w:pPr>
    </w:p>
    <w:p w14:paraId="7B2395A2" w14:textId="77777777" w:rsidR="00D61F4D" w:rsidRPr="00D61F4D" w:rsidRDefault="0071379D" w:rsidP="00DD55C8">
      <w:pPr>
        <w:pStyle w:val="Style4"/>
        <w:widowControl/>
        <w:tabs>
          <w:tab w:val="left" w:pos="426"/>
          <w:tab w:val="left" w:pos="993"/>
        </w:tabs>
        <w:spacing w:line="240" w:lineRule="auto"/>
        <w:ind w:firstLine="0"/>
        <w:contextualSpacing/>
        <w:jc w:val="center"/>
        <w:rPr>
          <w:rStyle w:val="FontStyle11"/>
          <w:sz w:val="24"/>
          <w:szCs w:val="24"/>
        </w:rPr>
      </w:pPr>
      <w:r>
        <w:rPr>
          <w:rStyle w:val="FontStyle11"/>
          <w:sz w:val="24"/>
          <w:szCs w:val="24"/>
        </w:rPr>
        <w:t>IX</w:t>
      </w:r>
      <w:r w:rsidR="00D61F4D" w:rsidRPr="00D61F4D">
        <w:rPr>
          <w:rStyle w:val="FontStyle11"/>
          <w:sz w:val="24"/>
          <w:szCs w:val="24"/>
        </w:rPr>
        <w:t xml:space="preserve"> SKYRIUS</w:t>
      </w:r>
    </w:p>
    <w:p w14:paraId="1F3060DD" w14:textId="77777777" w:rsidR="00D61F4D" w:rsidRDefault="00D61F4D" w:rsidP="00DD55C8">
      <w:pPr>
        <w:pStyle w:val="Style4"/>
        <w:widowControl/>
        <w:tabs>
          <w:tab w:val="left" w:pos="426"/>
          <w:tab w:val="left" w:pos="993"/>
        </w:tabs>
        <w:spacing w:line="240" w:lineRule="auto"/>
        <w:ind w:firstLine="0"/>
        <w:contextualSpacing/>
        <w:jc w:val="center"/>
        <w:rPr>
          <w:rStyle w:val="FontStyle11"/>
          <w:sz w:val="24"/>
          <w:szCs w:val="24"/>
        </w:rPr>
      </w:pPr>
      <w:r w:rsidRPr="00D61F4D">
        <w:rPr>
          <w:rStyle w:val="FontStyle11"/>
          <w:sz w:val="24"/>
          <w:szCs w:val="24"/>
        </w:rPr>
        <w:t>PARAMOS GAVĖJŲ ATSAKOMYBĖ IR JŲ VEIKLOS KONTROLĖ</w:t>
      </w:r>
    </w:p>
    <w:p w14:paraId="1E00BF40" w14:textId="77777777" w:rsidR="006E71B2" w:rsidRPr="006E71B2" w:rsidRDefault="006E71B2" w:rsidP="0065508A">
      <w:pPr>
        <w:pStyle w:val="Style4"/>
        <w:widowControl/>
        <w:tabs>
          <w:tab w:val="left" w:pos="426"/>
          <w:tab w:val="left" w:pos="993"/>
        </w:tabs>
        <w:spacing w:line="240" w:lineRule="auto"/>
        <w:ind w:firstLine="0"/>
        <w:contextualSpacing/>
        <w:rPr>
          <w:rStyle w:val="FontStyle11"/>
          <w:b w:val="0"/>
          <w:sz w:val="24"/>
          <w:szCs w:val="24"/>
          <w:u w:val="single"/>
        </w:rPr>
      </w:pPr>
    </w:p>
    <w:p w14:paraId="1DB5C03C" w14:textId="1AFFF56B" w:rsidR="002A5AC2" w:rsidRPr="002A5AC2" w:rsidRDefault="00F74F58"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u w:val="single"/>
        </w:rPr>
      </w:pPr>
      <w:r w:rsidRPr="00F74F58">
        <w:rPr>
          <w:rStyle w:val="FontStyle11"/>
          <w:b w:val="0"/>
          <w:sz w:val="24"/>
          <w:szCs w:val="24"/>
        </w:rPr>
        <w:t xml:space="preserve">Su pareiškėjais, kuriems skirta parama, pasirašoma </w:t>
      </w:r>
      <w:r>
        <w:rPr>
          <w:rStyle w:val="FontStyle11"/>
          <w:b w:val="0"/>
          <w:sz w:val="24"/>
          <w:szCs w:val="24"/>
        </w:rPr>
        <w:t>biudžeto lėšų naudojimo</w:t>
      </w:r>
      <w:r w:rsidRPr="00F74F58">
        <w:rPr>
          <w:rStyle w:val="FontStyle11"/>
          <w:b w:val="0"/>
          <w:sz w:val="24"/>
          <w:szCs w:val="24"/>
        </w:rPr>
        <w:t xml:space="preserve"> sutartis.</w:t>
      </w:r>
      <w:r>
        <w:rPr>
          <w:rStyle w:val="FontStyle11"/>
          <w:b w:val="0"/>
          <w:sz w:val="24"/>
          <w:szCs w:val="24"/>
        </w:rPr>
        <w:t xml:space="preserve"> </w:t>
      </w:r>
      <w:r w:rsidRPr="00F74F58">
        <w:rPr>
          <w:rStyle w:val="FontStyle11"/>
          <w:b w:val="0"/>
          <w:sz w:val="24"/>
          <w:szCs w:val="24"/>
        </w:rPr>
        <w:t xml:space="preserve">Paramos gavėjas per 2 mėnesius nuo sprendimo skirti lėšas priėmimo dienos privalo pasirašyti </w:t>
      </w:r>
      <w:r w:rsidR="00B614A7">
        <w:rPr>
          <w:rStyle w:val="FontStyle11"/>
          <w:b w:val="0"/>
          <w:sz w:val="24"/>
          <w:szCs w:val="24"/>
        </w:rPr>
        <w:t>biudžeto lėšų naudojimo sutartį</w:t>
      </w:r>
      <w:r w:rsidRPr="00F74F58">
        <w:rPr>
          <w:rStyle w:val="FontStyle11"/>
          <w:b w:val="0"/>
          <w:sz w:val="24"/>
          <w:szCs w:val="24"/>
        </w:rPr>
        <w:t>. Jei sutartis per nurodytą laiką nesudaroma, parama neskiriama.</w:t>
      </w:r>
    </w:p>
    <w:p w14:paraId="609C8A4C" w14:textId="4EC3B501" w:rsidR="00D61F4D" w:rsidRPr="002A5AC2" w:rsidRDefault="00D61F4D" w:rsidP="00552860">
      <w:pPr>
        <w:pStyle w:val="Style4"/>
        <w:widowControl/>
        <w:numPr>
          <w:ilvl w:val="0"/>
          <w:numId w:val="2"/>
        </w:numPr>
        <w:tabs>
          <w:tab w:val="left" w:pos="426"/>
          <w:tab w:val="left" w:pos="993"/>
        </w:tabs>
        <w:spacing w:line="240" w:lineRule="auto"/>
        <w:ind w:left="0" w:firstLine="851"/>
        <w:contextualSpacing/>
        <w:rPr>
          <w:rStyle w:val="FontStyle11"/>
          <w:b w:val="0"/>
          <w:sz w:val="24"/>
          <w:szCs w:val="24"/>
          <w:u w:val="single"/>
        </w:rPr>
      </w:pPr>
      <w:r w:rsidRPr="002A5AC2">
        <w:rPr>
          <w:rStyle w:val="FontStyle11"/>
          <w:b w:val="0"/>
          <w:sz w:val="24"/>
          <w:szCs w:val="24"/>
        </w:rPr>
        <w:t>Paramos gavėjo ir Savivaldybės tarpusavio įsipareigojimai ir atsakomybė</w:t>
      </w:r>
      <w:r w:rsidR="000E1104" w:rsidRPr="002A5AC2">
        <w:rPr>
          <w:rStyle w:val="FontStyle11"/>
          <w:b w:val="0"/>
          <w:sz w:val="24"/>
          <w:szCs w:val="24"/>
        </w:rPr>
        <w:t xml:space="preserve"> nustatomi </w:t>
      </w:r>
      <w:r w:rsidR="00226D4F">
        <w:rPr>
          <w:rStyle w:val="FontStyle11"/>
          <w:b w:val="0"/>
          <w:sz w:val="24"/>
          <w:szCs w:val="24"/>
        </w:rPr>
        <w:t>biudžeto lėšų naudojimo</w:t>
      </w:r>
      <w:r w:rsidR="000E1104" w:rsidRPr="002A5AC2">
        <w:rPr>
          <w:rStyle w:val="FontStyle11"/>
          <w:b w:val="0"/>
          <w:sz w:val="24"/>
          <w:szCs w:val="24"/>
        </w:rPr>
        <w:t xml:space="preserve"> sutarty</w:t>
      </w:r>
      <w:r w:rsidR="00226D4F">
        <w:rPr>
          <w:rStyle w:val="FontStyle11"/>
          <w:b w:val="0"/>
          <w:sz w:val="24"/>
          <w:szCs w:val="24"/>
        </w:rPr>
        <w:t>j</w:t>
      </w:r>
      <w:r w:rsidR="000E1104" w:rsidRPr="002A5AC2">
        <w:rPr>
          <w:rStyle w:val="FontStyle11"/>
          <w:b w:val="0"/>
          <w:sz w:val="24"/>
          <w:szCs w:val="24"/>
        </w:rPr>
        <w:t xml:space="preserve">e. </w:t>
      </w:r>
    </w:p>
    <w:p w14:paraId="707270E7" w14:textId="77777777" w:rsidR="00B566D8" w:rsidRPr="00D61F4D" w:rsidRDefault="00B566D8" w:rsidP="0065508A">
      <w:pPr>
        <w:pStyle w:val="Style4"/>
        <w:widowControl/>
        <w:tabs>
          <w:tab w:val="left" w:pos="426"/>
          <w:tab w:val="left" w:pos="993"/>
        </w:tabs>
        <w:spacing w:line="240" w:lineRule="auto"/>
        <w:ind w:firstLine="0"/>
        <w:contextualSpacing/>
        <w:rPr>
          <w:rStyle w:val="FontStyle11"/>
          <w:b w:val="0"/>
          <w:sz w:val="24"/>
          <w:szCs w:val="24"/>
        </w:rPr>
      </w:pPr>
    </w:p>
    <w:p w14:paraId="71625250" w14:textId="45238CDC" w:rsidR="00C876EF" w:rsidRDefault="00C876EF" w:rsidP="00DD55C8">
      <w:pPr>
        <w:pStyle w:val="Antrat1"/>
        <w:numPr>
          <w:ilvl w:val="0"/>
          <w:numId w:val="0"/>
        </w:numPr>
        <w:tabs>
          <w:tab w:val="left" w:pos="426"/>
        </w:tabs>
        <w:spacing w:before="0" w:after="0" w:line="240" w:lineRule="auto"/>
        <w:ind w:left="714" w:hanging="357"/>
        <w:rPr>
          <w:rStyle w:val="FontStyle11"/>
          <w:b/>
          <w:bCs/>
          <w:sz w:val="24"/>
          <w:szCs w:val="24"/>
        </w:rPr>
      </w:pPr>
      <w:r>
        <w:rPr>
          <w:rStyle w:val="FontStyle11"/>
          <w:b/>
          <w:bCs/>
          <w:sz w:val="24"/>
          <w:szCs w:val="24"/>
        </w:rPr>
        <w:t>X SKYRIUS</w:t>
      </w:r>
    </w:p>
    <w:p w14:paraId="63FCC5C4" w14:textId="77777777" w:rsidR="00E03835" w:rsidRDefault="00E03835" w:rsidP="00DD55C8">
      <w:pPr>
        <w:pStyle w:val="Antrat1"/>
        <w:numPr>
          <w:ilvl w:val="0"/>
          <w:numId w:val="0"/>
        </w:numPr>
        <w:tabs>
          <w:tab w:val="left" w:pos="426"/>
        </w:tabs>
        <w:spacing w:before="0" w:after="0" w:line="240" w:lineRule="auto"/>
        <w:rPr>
          <w:rStyle w:val="FontStyle11"/>
          <w:b/>
          <w:bCs/>
          <w:sz w:val="24"/>
          <w:szCs w:val="24"/>
        </w:rPr>
      </w:pPr>
      <w:r w:rsidRPr="006249DB">
        <w:rPr>
          <w:rStyle w:val="FontStyle11"/>
          <w:b/>
          <w:bCs/>
          <w:sz w:val="24"/>
          <w:szCs w:val="24"/>
        </w:rPr>
        <w:t>BAIGIAMOSIOS NUOSTATOS</w:t>
      </w:r>
    </w:p>
    <w:p w14:paraId="733BD009" w14:textId="77777777" w:rsidR="00B566D8" w:rsidRPr="0065508A" w:rsidRDefault="00B566D8" w:rsidP="00DD55C8">
      <w:pPr>
        <w:spacing w:after="0" w:line="240" w:lineRule="auto"/>
        <w:rPr>
          <w:rFonts w:ascii="Times New Roman" w:hAnsi="Times New Roman" w:cs="Times New Roman"/>
          <w:sz w:val="24"/>
          <w:szCs w:val="24"/>
        </w:rPr>
      </w:pPr>
    </w:p>
    <w:p w14:paraId="58A8CF52" w14:textId="18545EF2" w:rsidR="002338FF" w:rsidRPr="00A17FE3" w:rsidRDefault="006249DB" w:rsidP="0065508A">
      <w:pPr>
        <w:pStyle w:val="Style4"/>
        <w:widowControl/>
        <w:numPr>
          <w:ilvl w:val="0"/>
          <w:numId w:val="2"/>
        </w:numPr>
        <w:tabs>
          <w:tab w:val="left" w:pos="426"/>
          <w:tab w:val="left" w:pos="993"/>
          <w:tab w:val="left" w:pos="1276"/>
          <w:tab w:val="left" w:pos="1560"/>
        </w:tabs>
        <w:spacing w:line="240" w:lineRule="auto"/>
        <w:ind w:left="0" w:firstLine="851"/>
        <w:contextualSpacing/>
        <w:rPr>
          <w:rStyle w:val="FontStyle11"/>
          <w:b w:val="0"/>
          <w:sz w:val="24"/>
          <w:szCs w:val="24"/>
        </w:rPr>
      </w:pPr>
      <w:r w:rsidRPr="006249DB">
        <w:rPr>
          <w:rStyle w:val="FontStyle11"/>
          <w:b w:val="0"/>
          <w:sz w:val="24"/>
          <w:szCs w:val="24"/>
        </w:rPr>
        <w:t>Nuostatai gali būti keičiami, papildomi ar naikinami Kretingos rajono savivaldybės tarybos sprendimu.</w:t>
      </w:r>
      <w:r>
        <w:rPr>
          <w:rStyle w:val="FontStyle11"/>
          <w:b w:val="0"/>
          <w:sz w:val="24"/>
          <w:szCs w:val="24"/>
        </w:rPr>
        <w:t xml:space="preserve"> </w:t>
      </w:r>
    </w:p>
    <w:p w14:paraId="5F2665E9" w14:textId="5CA58753" w:rsidR="002338FF" w:rsidRPr="00A17FE3" w:rsidRDefault="002338FF" w:rsidP="00E72A1C">
      <w:pPr>
        <w:pStyle w:val="Style4"/>
        <w:widowControl/>
        <w:numPr>
          <w:ilvl w:val="0"/>
          <w:numId w:val="2"/>
        </w:numPr>
        <w:tabs>
          <w:tab w:val="left" w:pos="426"/>
          <w:tab w:val="left" w:pos="993"/>
          <w:tab w:val="left" w:pos="1276"/>
          <w:tab w:val="left" w:pos="1560"/>
        </w:tabs>
        <w:spacing w:line="240" w:lineRule="auto"/>
        <w:ind w:left="0" w:firstLine="851"/>
        <w:contextualSpacing/>
        <w:rPr>
          <w:rStyle w:val="FontStyle11"/>
          <w:b w:val="0"/>
          <w:sz w:val="24"/>
          <w:szCs w:val="24"/>
        </w:rPr>
      </w:pPr>
      <w:r w:rsidRPr="00A17FE3">
        <w:rPr>
          <w:rStyle w:val="FontStyle11"/>
          <w:b w:val="0"/>
          <w:sz w:val="24"/>
          <w:szCs w:val="24"/>
        </w:rPr>
        <w:t>Lėšų apskaitą tvarko</w:t>
      </w:r>
      <w:r w:rsidR="00012A50">
        <w:rPr>
          <w:rStyle w:val="FontStyle11"/>
          <w:b w:val="0"/>
          <w:sz w:val="24"/>
          <w:szCs w:val="24"/>
        </w:rPr>
        <w:t xml:space="preserve"> Kretingos rajono s</w:t>
      </w:r>
      <w:r w:rsidRPr="00A17FE3">
        <w:rPr>
          <w:rStyle w:val="FontStyle11"/>
          <w:b w:val="0"/>
          <w:sz w:val="24"/>
          <w:szCs w:val="24"/>
        </w:rPr>
        <w:t>avivaldybės administracijos Buhalterinės apskaitos skyrius.</w:t>
      </w:r>
    </w:p>
    <w:p w14:paraId="5F2095C7" w14:textId="7EC2BC44" w:rsidR="00B10BAD" w:rsidRPr="00A17FE3" w:rsidRDefault="002338FF" w:rsidP="00E72A1C">
      <w:pPr>
        <w:pStyle w:val="Style4"/>
        <w:widowControl/>
        <w:numPr>
          <w:ilvl w:val="0"/>
          <w:numId w:val="2"/>
        </w:numPr>
        <w:tabs>
          <w:tab w:val="left" w:pos="284"/>
          <w:tab w:val="left" w:pos="426"/>
          <w:tab w:val="left" w:pos="993"/>
          <w:tab w:val="left" w:pos="1276"/>
        </w:tabs>
        <w:spacing w:line="240" w:lineRule="auto"/>
        <w:ind w:left="0" w:firstLine="851"/>
        <w:contextualSpacing/>
        <w:rPr>
          <w:rStyle w:val="FontStyle11"/>
          <w:b w:val="0"/>
          <w:bCs w:val="0"/>
          <w:sz w:val="24"/>
          <w:szCs w:val="24"/>
        </w:rPr>
      </w:pPr>
      <w:r w:rsidRPr="00A17FE3">
        <w:rPr>
          <w:rStyle w:val="FontStyle11"/>
          <w:b w:val="0"/>
          <w:sz w:val="24"/>
          <w:szCs w:val="24"/>
        </w:rPr>
        <w:t xml:space="preserve">Lėšų panaudojimo kontrolę atlieka </w:t>
      </w:r>
      <w:r w:rsidR="00012A50">
        <w:rPr>
          <w:rStyle w:val="FontStyle11"/>
          <w:b w:val="0"/>
          <w:sz w:val="24"/>
          <w:szCs w:val="24"/>
        </w:rPr>
        <w:t>Kretingos rajono s</w:t>
      </w:r>
      <w:r w:rsidRPr="00A17FE3">
        <w:rPr>
          <w:rStyle w:val="FontStyle11"/>
          <w:b w:val="0"/>
          <w:sz w:val="24"/>
          <w:szCs w:val="24"/>
        </w:rPr>
        <w:t xml:space="preserve">avivaldybės </w:t>
      </w:r>
      <w:r w:rsidR="0065508A">
        <w:rPr>
          <w:rStyle w:val="FontStyle11"/>
          <w:b w:val="0"/>
          <w:sz w:val="24"/>
          <w:szCs w:val="24"/>
        </w:rPr>
        <w:t>K</w:t>
      </w:r>
      <w:r w:rsidR="00325954" w:rsidRPr="00A17FE3">
        <w:rPr>
          <w:rStyle w:val="FontStyle11"/>
          <w:b w:val="0"/>
          <w:sz w:val="24"/>
          <w:szCs w:val="24"/>
        </w:rPr>
        <w:t>ontrolės ir audito tarnyba</w:t>
      </w:r>
      <w:r w:rsidRPr="00A17FE3">
        <w:rPr>
          <w:rStyle w:val="FontStyle11"/>
          <w:b w:val="0"/>
          <w:sz w:val="24"/>
          <w:szCs w:val="24"/>
        </w:rPr>
        <w:t xml:space="preserve">. </w:t>
      </w:r>
    </w:p>
    <w:p w14:paraId="001ECFFC" w14:textId="77777777" w:rsidR="0019372B" w:rsidRPr="00A17FE3" w:rsidRDefault="00325954" w:rsidP="00E72A1C">
      <w:pPr>
        <w:pStyle w:val="Style4"/>
        <w:widowControl/>
        <w:numPr>
          <w:ilvl w:val="0"/>
          <w:numId w:val="2"/>
        </w:numPr>
        <w:tabs>
          <w:tab w:val="left" w:pos="284"/>
          <w:tab w:val="left" w:pos="426"/>
          <w:tab w:val="left" w:pos="993"/>
          <w:tab w:val="left" w:pos="1276"/>
        </w:tabs>
        <w:spacing w:line="240" w:lineRule="auto"/>
        <w:ind w:left="0" w:firstLine="851"/>
        <w:contextualSpacing/>
        <w:rPr>
          <w:rStyle w:val="FontStyle11"/>
          <w:b w:val="0"/>
          <w:sz w:val="24"/>
          <w:szCs w:val="24"/>
        </w:rPr>
      </w:pPr>
      <w:r w:rsidRPr="00A17FE3">
        <w:rPr>
          <w:rStyle w:val="FontStyle11"/>
          <w:b w:val="0"/>
          <w:sz w:val="24"/>
          <w:szCs w:val="24"/>
        </w:rPr>
        <w:t>Iškilus ginčams, visi klausimai sprendžiami Lietuvos Respublikos įstatymų nustatyta tvarka.</w:t>
      </w:r>
    </w:p>
    <w:p w14:paraId="391D9E1C" w14:textId="77777777" w:rsidR="00605AE2" w:rsidRDefault="00494702" w:rsidP="006705FB">
      <w:pPr>
        <w:pStyle w:val="Style4"/>
        <w:widowControl/>
        <w:tabs>
          <w:tab w:val="left" w:pos="284"/>
          <w:tab w:val="left" w:pos="426"/>
          <w:tab w:val="left" w:pos="993"/>
        </w:tabs>
        <w:spacing w:line="360" w:lineRule="auto"/>
        <w:ind w:left="567" w:firstLine="0"/>
        <w:contextualSpacing/>
        <w:jc w:val="center"/>
        <w:rPr>
          <w:rStyle w:val="FontStyle11"/>
          <w:b w:val="0"/>
          <w:sz w:val="24"/>
          <w:szCs w:val="24"/>
        </w:rPr>
      </w:pPr>
      <w:r w:rsidRPr="00107F10">
        <w:rPr>
          <w:rStyle w:val="FontStyle11"/>
          <w:b w:val="0"/>
          <w:sz w:val="24"/>
          <w:szCs w:val="24"/>
        </w:rPr>
        <w:t>_________________________________________</w:t>
      </w:r>
    </w:p>
    <w:p w14:paraId="40476E6B" w14:textId="77777777" w:rsidR="00605AE2" w:rsidRDefault="00605AE2" w:rsidP="006705FB">
      <w:pPr>
        <w:pStyle w:val="Style4"/>
        <w:widowControl/>
        <w:tabs>
          <w:tab w:val="left" w:pos="284"/>
          <w:tab w:val="left" w:pos="426"/>
          <w:tab w:val="left" w:pos="993"/>
        </w:tabs>
        <w:spacing w:line="360" w:lineRule="auto"/>
        <w:ind w:left="567" w:firstLine="0"/>
        <w:contextualSpacing/>
        <w:jc w:val="center"/>
        <w:rPr>
          <w:rStyle w:val="FontStyle11"/>
          <w:b w:val="0"/>
          <w:sz w:val="24"/>
          <w:szCs w:val="24"/>
        </w:rPr>
        <w:sectPr w:rsidR="00605AE2" w:rsidSect="0074014E">
          <w:headerReference w:type="default" r:id="rId9"/>
          <w:headerReference w:type="first" r:id="rId10"/>
          <w:pgSz w:w="11906" w:h="16838"/>
          <w:pgMar w:top="1134" w:right="567" w:bottom="1134" w:left="1701" w:header="567" w:footer="567" w:gutter="0"/>
          <w:cols w:space="1296"/>
          <w:titlePg/>
          <w:docGrid w:linePitch="360"/>
        </w:sectPr>
      </w:pPr>
    </w:p>
    <w:p w14:paraId="0F63C35C" w14:textId="5E97C6B6" w:rsidR="00DD55C8" w:rsidRPr="00F76E32" w:rsidRDefault="00DD55C8" w:rsidP="00DD55C8">
      <w:pPr>
        <w:spacing w:after="0" w:line="240" w:lineRule="auto"/>
        <w:ind w:left="4502"/>
        <w:jc w:val="both"/>
        <w:rPr>
          <w:rFonts w:ascii="Times New Roman" w:eastAsia="Calibri" w:hAnsi="Times New Roman" w:cs="Times New Roman"/>
          <w:sz w:val="24"/>
          <w:szCs w:val="24"/>
        </w:rPr>
      </w:pPr>
      <w:r w:rsidRPr="00F76E32">
        <w:rPr>
          <w:rFonts w:ascii="Times New Roman" w:eastAsia="Calibri" w:hAnsi="Times New Roman" w:cs="Times New Roman"/>
          <w:sz w:val="24"/>
          <w:szCs w:val="24"/>
        </w:rPr>
        <w:lastRenderedPageBreak/>
        <w:t>Kretingos rajono savivaldybės</w:t>
      </w:r>
      <w:r w:rsidR="00D21ACF">
        <w:rPr>
          <w:rFonts w:ascii="Times New Roman" w:eastAsia="Calibri" w:hAnsi="Times New Roman" w:cs="Times New Roman"/>
          <w:sz w:val="24"/>
          <w:szCs w:val="24"/>
        </w:rPr>
        <w:t xml:space="preserve"> paramos</w:t>
      </w:r>
      <w:r w:rsidR="00796BF8">
        <w:rPr>
          <w:rFonts w:ascii="Times New Roman" w:eastAsia="Calibri" w:hAnsi="Times New Roman" w:cs="Times New Roman"/>
          <w:sz w:val="24"/>
          <w:szCs w:val="24"/>
        </w:rPr>
        <w:t xml:space="preserve"> verslui skyrimo</w:t>
      </w:r>
      <w:r w:rsidR="00D21ACF">
        <w:rPr>
          <w:rFonts w:ascii="Times New Roman" w:eastAsia="Calibri" w:hAnsi="Times New Roman" w:cs="Times New Roman"/>
          <w:sz w:val="24"/>
          <w:szCs w:val="24"/>
        </w:rPr>
        <w:t xml:space="preserve"> </w:t>
      </w:r>
      <w:r w:rsidRPr="00F76E32">
        <w:rPr>
          <w:rFonts w:ascii="Times New Roman" w:eastAsia="Calibri" w:hAnsi="Times New Roman" w:cs="Times New Roman"/>
          <w:sz w:val="24"/>
          <w:szCs w:val="24"/>
        </w:rPr>
        <w:t>nuostat</w:t>
      </w:r>
      <w:r w:rsidR="004A64C2">
        <w:rPr>
          <w:rFonts w:ascii="Times New Roman" w:eastAsia="Calibri" w:hAnsi="Times New Roman" w:cs="Times New Roman"/>
          <w:sz w:val="24"/>
          <w:szCs w:val="24"/>
        </w:rPr>
        <w:t>ų</w:t>
      </w:r>
    </w:p>
    <w:p w14:paraId="1B9E2EF0" w14:textId="7A0B270B" w:rsidR="00387C7F" w:rsidRPr="00F76E32" w:rsidRDefault="009231E0" w:rsidP="00012A50">
      <w:pPr>
        <w:spacing w:after="0" w:line="240" w:lineRule="auto"/>
        <w:ind w:left="4502"/>
        <w:jc w:val="both"/>
        <w:rPr>
          <w:rFonts w:eastAsia="Calibri"/>
          <w:szCs w:val="24"/>
        </w:rPr>
      </w:pPr>
      <w:r w:rsidRPr="00F76E32">
        <w:rPr>
          <w:rFonts w:ascii="Times New Roman" w:eastAsia="Calibri" w:hAnsi="Times New Roman" w:cs="Times New Roman"/>
          <w:sz w:val="24"/>
          <w:szCs w:val="24"/>
        </w:rPr>
        <w:t>1 priedas</w:t>
      </w:r>
    </w:p>
    <w:p w14:paraId="4557BE3E" w14:textId="77777777" w:rsidR="00012A50" w:rsidRPr="00F76E32" w:rsidRDefault="00012A50" w:rsidP="00012A50">
      <w:pPr>
        <w:spacing w:after="0" w:line="240" w:lineRule="auto"/>
        <w:ind w:left="4502"/>
        <w:jc w:val="both"/>
        <w:rPr>
          <w:rFonts w:ascii="Times New Roman" w:hAnsi="Times New Roman" w:cs="Times New Roman"/>
        </w:rPr>
      </w:pPr>
    </w:p>
    <w:p w14:paraId="43DDE8AD" w14:textId="782886A1" w:rsidR="00012A50" w:rsidRPr="00A15ED1" w:rsidRDefault="00012A50" w:rsidP="00733DC0">
      <w:pPr>
        <w:spacing w:after="0"/>
        <w:jc w:val="center"/>
        <w:rPr>
          <w:rFonts w:ascii="Times New Roman" w:eastAsia="Times New Roman" w:hAnsi="Times New Roman" w:cs="Times New Roman"/>
        </w:rPr>
      </w:pPr>
      <w:r w:rsidRPr="00A15ED1">
        <w:rPr>
          <w:rFonts w:ascii="Times New Roman" w:eastAsia="Times New Roman" w:hAnsi="Times New Roman" w:cs="Times New Roman"/>
        </w:rPr>
        <w:t>(Paraiškos paramai gauti forma)</w:t>
      </w:r>
    </w:p>
    <w:p w14:paraId="69D18B0A" w14:textId="77777777" w:rsidR="00012A50" w:rsidRPr="00F76E32" w:rsidRDefault="00012A50" w:rsidP="00733DC0">
      <w:pPr>
        <w:spacing w:after="0"/>
        <w:jc w:val="center"/>
        <w:rPr>
          <w:rFonts w:ascii="Times New Roman" w:hAnsi="Times New Roman" w:cs="Times New Roman"/>
          <w:b/>
          <w:szCs w:val="24"/>
        </w:rPr>
      </w:pPr>
    </w:p>
    <w:p w14:paraId="1E7B5D5F" w14:textId="158B5DA4" w:rsidR="00733DC0" w:rsidRPr="00F76E32" w:rsidRDefault="00733DC0" w:rsidP="00733DC0">
      <w:pPr>
        <w:spacing w:after="0"/>
        <w:jc w:val="center"/>
        <w:rPr>
          <w:rFonts w:ascii="Times New Roman" w:hAnsi="Times New Roman" w:cs="Times New Roman"/>
          <w:b/>
          <w:szCs w:val="24"/>
        </w:rPr>
      </w:pPr>
      <w:r w:rsidRPr="00F76E32">
        <w:rPr>
          <w:rFonts w:ascii="Times New Roman" w:hAnsi="Times New Roman" w:cs="Times New Roman"/>
          <w:b/>
          <w:szCs w:val="24"/>
        </w:rPr>
        <w:t>PARAIŠKA PARAMAI GAUTI</w:t>
      </w:r>
    </w:p>
    <w:p w14:paraId="1E940B56" w14:textId="77777777" w:rsidR="00703EB0" w:rsidRPr="00F76E32" w:rsidRDefault="00703EB0" w:rsidP="00733DC0">
      <w:pPr>
        <w:spacing w:after="0"/>
        <w:jc w:val="center"/>
        <w:rPr>
          <w:rFonts w:ascii="Times New Roman" w:hAnsi="Times New Roman" w:cs="Times New Roman"/>
          <w:szCs w:val="24"/>
        </w:rPr>
      </w:pPr>
    </w:p>
    <w:p w14:paraId="7DB9BC9E" w14:textId="77777777" w:rsidR="00733DC0" w:rsidRPr="00F76E32" w:rsidRDefault="00733DC0" w:rsidP="00733DC0">
      <w:pPr>
        <w:spacing w:after="0"/>
        <w:jc w:val="center"/>
        <w:rPr>
          <w:rFonts w:ascii="Times New Roman" w:hAnsi="Times New Roman" w:cs="Times New Roman"/>
          <w:szCs w:val="24"/>
        </w:rPr>
      </w:pPr>
      <w:r w:rsidRPr="00F76E32">
        <w:rPr>
          <w:rFonts w:ascii="Times New Roman" w:hAnsi="Times New Roman" w:cs="Times New Roman"/>
          <w:szCs w:val="24"/>
        </w:rPr>
        <w:t>__________________</w:t>
      </w:r>
    </w:p>
    <w:p w14:paraId="5985FD4F" w14:textId="3083A2E8" w:rsidR="00733DC0" w:rsidRPr="00F76E32" w:rsidRDefault="00733DC0" w:rsidP="00733DC0">
      <w:pPr>
        <w:spacing w:after="0"/>
        <w:jc w:val="center"/>
        <w:rPr>
          <w:rFonts w:ascii="Times New Roman" w:hAnsi="Times New Roman" w:cs="Times New Roman"/>
          <w:szCs w:val="24"/>
          <w:vertAlign w:val="superscript"/>
        </w:rPr>
      </w:pPr>
      <w:r w:rsidRPr="00F76E32">
        <w:rPr>
          <w:rFonts w:ascii="Times New Roman" w:hAnsi="Times New Roman" w:cs="Times New Roman"/>
          <w:szCs w:val="24"/>
          <w:vertAlign w:val="superscript"/>
        </w:rPr>
        <w:t>(data)</w:t>
      </w:r>
    </w:p>
    <w:p w14:paraId="450D6EC1" w14:textId="77777777" w:rsidR="00703EB0" w:rsidRPr="00F03B66" w:rsidRDefault="00703EB0" w:rsidP="00733DC0">
      <w:pPr>
        <w:spacing w:after="0"/>
        <w:jc w:val="center"/>
        <w:rPr>
          <w:rFonts w:ascii="Times New Roman" w:hAnsi="Times New Roman" w:cs="Times New Roman"/>
          <w:szCs w:val="24"/>
          <w:highlight w:val="green"/>
          <w:vertAlign w:val="superscript"/>
        </w:rPr>
      </w:pPr>
    </w:p>
    <w:p w14:paraId="0453A455" w14:textId="37D9EABE" w:rsidR="00733DC0" w:rsidRDefault="00733DC0" w:rsidP="00733DC0">
      <w:pPr>
        <w:spacing w:after="0"/>
        <w:jc w:val="center"/>
        <w:rPr>
          <w:rFonts w:ascii="Times New Roman" w:hAnsi="Times New Roman" w:cs="Times New Roman"/>
          <w:szCs w:val="24"/>
          <w:u w:val="single"/>
        </w:rPr>
      </w:pPr>
      <w:r w:rsidRPr="00F76E32">
        <w:rPr>
          <w:rFonts w:ascii="Times New Roman" w:hAnsi="Times New Roman" w:cs="Times New Roman"/>
          <w:szCs w:val="24"/>
          <w:u w:val="single"/>
        </w:rPr>
        <w:t>Kretinga</w:t>
      </w:r>
    </w:p>
    <w:p w14:paraId="3E0F43A1" w14:textId="77777777" w:rsidR="00594641" w:rsidRPr="00107F10" w:rsidRDefault="00594641" w:rsidP="00733DC0">
      <w:pPr>
        <w:spacing w:after="0"/>
        <w:jc w:val="center"/>
        <w:rPr>
          <w:rFonts w:ascii="Times New Roman" w:hAnsi="Times New Roman" w:cs="Times New Roman"/>
          <w:szCs w:val="24"/>
          <w:u w:val="single"/>
        </w:rPr>
      </w:pPr>
    </w:p>
    <w:p w14:paraId="17D4022F" w14:textId="790F41FD" w:rsidR="00733DC0" w:rsidRPr="003D05CE" w:rsidRDefault="00F03B66" w:rsidP="00733DC0">
      <w:pPr>
        <w:pStyle w:val="Sraopastraipa"/>
        <w:numPr>
          <w:ilvl w:val="0"/>
          <w:numId w:val="35"/>
        </w:numPr>
        <w:spacing w:after="0"/>
        <w:jc w:val="both"/>
        <w:rPr>
          <w:rFonts w:ascii="Times New Roman" w:hAnsi="Times New Roman" w:cs="Times New Roman"/>
          <w:b/>
          <w:szCs w:val="24"/>
        </w:rPr>
      </w:pPr>
      <w:r>
        <w:rPr>
          <w:rFonts w:ascii="Times New Roman" w:hAnsi="Times New Roman" w:cs="Times New Roman"/>
          <w:b/>
          <w:szCs w:val="24"/>
        </w:rPr>
        <w:t>Pareiškėjo duomenys</w:t>
      </w:r>
      <w:r w:rsidR="00733DC0" w:rsidRPr="003D05CE">
        <w:rPr>
          <w:rFonts w:ascii="Times New Roman" w:hAnsi="Times New Roman" w:cs="Times New Roman"/>
          <w:b/>
          <w:szCs w:val="24"/>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40"/>
        <w:gridCol w:w="5380"/>
      </w:tblGrid>
      <w:tr w:rsidR="00733DC0" w:rsidRPr="00107F10" w14:paraId="6C14537F" w14:textId="77777777" w:rsidTr="00FC2262">
        <w:tc>
          <w:tcPr>
            <w:tcW w:w="4140" w:type="dxa"/>
            <w:tcBorders>
              <w:top w:val="single" w:sz="4" w:space="0" w:color="auto"/>
              <w:left w:val="single" w:sz="4" w:space="0" w:color="auto"/>
              <w:bottom w:val="single" w:sz="4" w:space="0" w:color="auto"/>
              <w:right w:val="single" w:sz="4" w:space="0" w:color="auto"/>
            </w:tcBorders>
            <w:hideMark/>
          </w:tcPr>
          <w:p w14:paraId="3B648C7B" w14:textId="2B72FAE4" w:rsidR="00733DC0" w:rsidRPr="002A1735" w:rsidRDefault="00F03B66" w:rsidP="005C2CD7">
            <w:pPr>
              <w:spacing w:after="0"/>
              <w:jc w:val="both"/>
              <w:rPr>
                <w:rFonts w:ascii="Times New Roman" w:hAnsi="Times New Roman" w:cs="Times New Roman"/>
                <w:bCs/>
                <w:szCs w:val="24"/>
              </w:rPr>
            </w:pPr>
            <w:r>
              <w:rPr>
                <w:rFonts w:ascii="Times New Roman" w:hAnsi="Times New Roman" w:cs="Times New Roman"/>
                <w:bCs/>
                <w:szCs w:val="24"/>
              </w:rPr>
              <w:t>Pareiškėjo</w:t>
            </w:r>
            <w:r w:rsidR="00012A50">
              <w:rPr>
                <w:rFonts w:ascii="Times New Roman" w:hAnsi="Times New Roman" w:cs="Times New Roman"/>
                <w:bCs/>
                <w:szCs w:val="24"/>
              </w:rPr>
              <w:t xml:space="preserve"> pavadinimas </w:t>
            </w:r>
            <w:r w:rsidR="005127D6">
              <w:rPr>
                <w:rFonts w:ascii="Times New Roman" w:hAnsi="Times New Roman" w:cs="Times New Roman"/>
                <w:bCs/>
                <w:szCs w:val="24"/>
              </w:rPr>
              <w:t>arba</w:t>
            </w:r>
            <w:r>
              <w:rPr>
                <w:rFonts w:ascii="Times New Roman" w:hAnsi="Times New Roman" w:cs="Times New Roman"/>
                <w:bCs/>
                <w:szCs w:val="24"/>
              </w:rPr>
              <w:t xml:space="preserve"> fizinio asmens</w:t>
            </w:r>
            <w:r w:rsidR="00012A50">
              <w:rPr>
                <w:rFonts w:ascii="Times New Roman" w:hAnsi="Times New Roman" w:cs="Times New Roman"/>
                <w:bCs/>
                <w:szCs w:val="24"/>
              </w:rPr>
              <w:t xml:space="preserve"> vardas, pavardė</w:t>
            </w:r>
            <w:r w:rsidR="00733DC0" w:rsidRPr="002A1735">
              <w:rPr>
                <w:rFonts w:ascii="Times New Roman" w:hAnsi="Times New Roman" w:cs="Times New Roman"/>
                <w:bCs/>
                <w:szCs w:val="24"/>
              </w:rPr>
              <w:t xml:space="preserve"> </w:t>
            </w:r>
          </w:p>
        </w:tc>
        <w:tc>
          <w:tcPr>
            <w:tcW w:w="5380" w:type="dxa"/>
            <w:tcBorders>
              <w:top w:val="single" w:sz="4" w:space="0" w:color="auto"/>
              <w:left w:val="single" w:sz="4" w:space="0" w:color="auto"/>
              <w:bottom w:val="single" w:sz="4" w:space="0" w:color="auto"/>
              <w:right w:val="single" w:sz="4" w:space="0" w:color="auto"/>
            </w:tcBorders>
          </w:tcPr>
          <w:p w14:paraId="1B6E287F" w14:textId="77777777" w:rsidR="00733DC0" w:rsidRPr="00107F10" w:rsidRDefault="00733DC0" w:rsidP="005C2CD7">
            <w:pPr>
              <w:spacing w:after="0"/>
              <w:jc w:val="both"/>
              <w:rPr>
                <w:rFonts w:ascii="Times New Roman" w:hAnsi="Times New Roman" w:cs="Times New Roman"/>
                <w:b/>
                <w:bCs/>
                <w:szCs w:val="24"/>
              </w:rPr>
            </w:pPr>
          </w:p>
        </w:tc>
      </w:tr>
      <w:tr w:rsidR="00733DC0" w:rsidRPr="00107F10" w14:paraId="19046066" w14:textId="77777777" w:rsidTr="00FC2262">
        <w:tc>
          <w:tcPr>
            <w:tcW w:w="4140" w:type="dxa"/>
            <w:tcBorders>
              <w:top w:val="single" w:sz="4" w:space="0" w:color="auto"/>
              <w:left w:val="single" w:sz="4" w:space="0" w:color="auto"/>
              <w:bottom w:val="single" w:sz="4" w:space="0" w:color="auto"/>
              <w:right w:val="single" w:sz="4" w:space="0" w:color="auto"/>
            </w:tcBorders>
          </w:tcPr>
          <w:p w14:paraId="62D4144A" w14:textId="70154DF1" w:rsidR="00733DC0" w:rsidRPr="002A1735" w:rsidRDefault="00F03B66" w:rsidP="005C2CD7">
            <w:pPr>
              <w:spacing w:after="0"/>
              <w:jc w:val="both"/>
              <w:rPr>
                <w:rFonts w:ascii="Times New Roman" w:hAnsi="Times New Roman" w:cs="Times New Roman"/>
                <w:bCs/>
                <w:szCs w:val="24"/>
              </w:rPr>
            </w:pPr>
            <w:r>
              <w:rPr>
                <w:rFonts w:ascii="Times New Roman" w:hAnsi="Times New Roman" w:cs="Times New Roman"/>
                <w:bCs/>
                <w:szCs w:val="24"/>
              </w:rPr>
              <w:t>Pareiškėjo t</w:t>
            </w:r>
            <w:r w:rsidR="00733DC0" w:rsidRPr="002A1735">
              <w:rPr>
                <w:rFonts w:ascii="Times New Roman" w:hAnsi="Times New Roman" w:cs="Times New Roman"/>
                <w:bCs/>
                <w:szCs w:val="24"/>
              </w:rPr>
              <w:t>eisinė forma</w:t>
            </w:r>
          </w:p>
        </w:tc>
        <w:tc>
          <w:tcPr>
            <w:tcW w:w="5380" w:type="dxa"/>
            <w:tcBorders>
              <w:top w:val="single" w:sz="4" w:space="0" w:color="auto"/>
              <w:left w:val="single" w:sz="4" w:space="0" w:color="auto"/>
              <w:bottom w:val="single" w:sz="4" w:space="0" w:color="auto"/>
              <w:right w:val="single" w:sz="4" w:space="0" w:color="auto"/>
            </w:tcBorders>
          </w:tcPr>
          <w:p w14:paraId="7D1B3D1C" w14:textId="77777777" w:rsidR="00733DC0" w:rsidRPr="00107F10" w:rsidRDefault="00733DC0" w:rsidP="005C2CD7">
            <w:pPr>
              <w:spacing w:after="0"/>
              <w:jc w:val="both"/>
              <w:rPr>
                <w:rFonts w:ascii="Times New Roman" w:hAnsi="Times New Roman" w:cs="Times New Roman"/>
                <w:b/>
                <w:bCs/>
                <w:szCs w:val="24"/>
              </w:rPr>
            </w:pPr>
          </w:p>
        </w:tc>
      </w:tr>
    </w:tbl>
    <w:tbl>
      <w:tblPr>
        <w:tblStyle w:val="Lentelstinklelis"/>
        <w:tblW w:w="0" w:type="auto"/>
        <w:tblInd w:w="137" w:type="dxa"/>
        <w:tblLook w:val="04A0" w:firstRow="1" w:lastRow="0" w:firstColumn="1" w:lastColumn="0" w:noHBand="0" w:noVBand="1"/>
      </w:tblPr>
      <w:tblGrid>
        <w:gridCol w:w="2126"/>
        <w:gridCol w:w="3402"/>
        <w:gridCol w:w="1985"/>
        <w:gridCol w:w="1978"/>
      </w:tblGrid>
      <w:tr w:rsidR="009D455B" w14:paraId="31B0BA1A" w14:textId="77777777" w:rsidTr="003A2649">
        <w:trPr>
          <w:trHeight w:val="516"/>
        </w:trPr>
        <w:tc>
          <w:tcPr>
            <w:tcW w:w="2126" w:type="dxa"/>
            <w:vMerge w:val="restart"/>
          </w:tcPr>
          <w:p w14:paraId="57F2DB08" w14:textId="77777777" w:rsidR="009D455B" w:rsidRDefault="009D455B" w:rsidP="005C2CD7">
            <w:pPr>
              <w:jc w:val="center"/>
              <w:rPr>
                <w:rFonts w:ascii="Times New Roman" w:hAnsi="Times New Roman" w:cs="Times New Roman"/>
                <w:szCs w:val="24"/>
              </w:rPr>
            </w:pPr>
          </w:p>
          <w:p w14:paraId="444BD5D8" w14:textId="3C9E9D2A" w:rsidR="009D455B" w:rsidRDefault="009D455B" w:rsidP="005C2CD7">
            <w:pPr>
              <w:jc w:val="center"/>
              <w:rPr>
                <w:rFonts w:ascii="Times New Roman" w:hAnsi="Times New Roman" w:cs="Times New Roman"/>
                <w:szCs w:val="24"/>
              </w:rPr>
            </w:pPr>
          </w:p>
          <w:p w14:paraId="2C0034FE" w14:textId="77777777" w:rsidR="009D455B" w:rsidRDefault="009D455B" w:rsidP="005C2CD7">
            <w:pPr>
              <w:jc w:val="center"/>
              <w:rPr>
                <w:rFonts w:ascii="Times New Roman" w:hAnsi="Times New Roman" w:cs="Times New Roman"/>
                <w:szCs w:val="24"/>
              </w:rPr>
            </w:pPr>
          </w:p>
          <w:p w14:paraId="2C578634" w14:textId="77777777" w:rsidR="009D455B" w:rsidRDefault="009D455B" w:rsidP="005C2CD7">
            <w:pPr>
              <w:jc w:val="center"/>
              <w:rPr>
                <w:rFonts w:ascii="Times New Roman" w:hAnsi="Times New Roman" w:cs="Times New Roman"/>
                <w:szCs w:val="24"/>
              </w:rPr>
            </w:pPr>
            <w:r>
              <w:rPr>
                <w:rFonts w:ascii="Times New Roman" w:hAnsi="Times New Roman" w:cs="Times New Roman"/>
                <w:szCs w:val="24"/>
              </w:rPr>
              <w:t>Pareiškėjo rekvizitai</w:t>
            </w:r>
          </w:p>
        </w:tc>
        <w:tc>
          <w:tcPr>
            <w:tcW w:w="3402" w:type="dxa"/>
          </w:tcPr>
          <w:p w14:paraId="6798C4C8" w14:textId="49A2CF16" w:rsidR="009D455B" w:rsidRPr="005C2CD7" w:rsidRDefault="009D455B" w:rsidP="005C2CD7">
            <w:pPr>
              <w:jc w:val="both"/>
              <w:rPr>
                <w:rFonts w:ascii="Times New Roman" w:hAnsi="Times New Roman" w:cs="Times New Roman"/>
                <w:szCs w:val="24"/>
              </w:rPr>
            </w:pPr>
            <w:r>
              <w:rPr>
                <w:rFonts w:ascii="Times New Roman" w:hAnsi="Times New Roman" w:cs="Times New Roman"/>
                <w:szCs w:val="24"/>
              </w:rPr>
              <w:t xml:space="preserve">Įmonės registracijos adresas / gyvenamosios vietos adresas </w:t>
            </w:r>
            <w:r w:rsidRPr="009D455B">
              <w:rPr>
                <w:rFonts w:ascii="Times New Roman" w:hAnsi="Times New Roman" w:cs="Times New Roman"/>
                <w:i/>
                <w:iCs/>
                <w:szCs w:val="24"/>
              </w:rPr>
              <w:t>(jei pareiškėjas fizinis asmuo)</w:t>
            </w:r>
          </w:p>
        </w:tc>
        <w:tc>
          <w:tcPr>
            <w:tcW w:w="3963" w:type="dxa"/>
            <w:gridSpan w:val="2"/>
          </w:tcPr>
          <w:p w14:paraId="6AC20E6F" w14:textId="77777777" w:rsidR="009D455B" w:rsidRDefault="009D455B" w:rsidP="005C2CD7">
            <w:pPr>
              <w:jc w:val="both"/>
              <w:rPr>
                <w:rFonts w:ascii="Times New Roman" w:hAnsi="Times New Roman" w:cs="Times New Roman"/>
                <w:szCs w:val="24"/>
              </w:rPr>
            </w:pPr>
          </w:p>
        </w:tc>
      </w:tr>
      <w:tr w:rsidR="009D455B" w14:paraId="6F52DA41" w14:textId="77777777" w:rsidTr="009D455B">
        <w:trPr>
          <w:trHeight w:val="271"/>
        </w:trPr>
        <w:tc>
          <w:tcPr>
            <w:tcW w:w="2126" w:type="dxa"/>
            <w:vMerge/>
          </w:tcPr>
          <w:p w14:paraId="6F3EEBF1" w14:textId="77777777" w:rsidR="009D455B" w:rsidRDefault="009D455B" w:rsidP="005C2CD7">
            <w:pPr>
              <w:jc w:val="center"/>
              <w:rPr>
                <w:rFonts w:ascii="Times New Roman" w:hAnsi="Times New Roman" w:cs="Times New Roman"/>
                <w:szCs w:val="24"/>
              </w:rPr>
            </w:pPr>
          </w:p>
        </w:tc>
        <w:tc>
          <w:tcPr>
            <w:tcW w:w="3402" w:type="dxa"/>
          </w:tcPr>
          <w:p w14:paraId="5BEE77E2" w14:textId="1C9A1273" w:rsidR="009D455B" w:rsidRDefault="009D455B" w:rsidP="005C2CD7">
            <w:pPr>
              <w:jc w:val="both"/>
              <w:rPr>
                <w:rFonts w:ascii="Times New Roman" w:hAnsi="Times New Roman" w:cs="Times New Roman"/>
                <w:szCs w:val="24"/>
              </w:rPr>
            </w:pPr>
            <w:r>
              <w:rPr>
                <w:rFonts w:ascii="Times New Roman" w:hAnsi="Times New Roman" w:cs="Times New Roman"/>
                <w:szCs w:val="24"/>
              </w:rPr>
              <w:t>Veiklos vykdymo adresas</w:t>
            </w:r>
          </w:p>
        </w:tc>
        <w:tc>
          <w:tcPr>
            <w:tcW w:w="3963" w:type="dxa"/>
            <w:gridSpan w:val="2"/>
          </w:tcPr>
          <w:p w14:paraId="6679F257" w14:textId="77777777" w:rsidR="009D455B" w:rsidRDefault="009D455B" w:rsidP="005C2CD7">
            <w:pPr>
              <w:jc w:val="both"/>
              <w:rPr>
                <w:rFonts w:ascii="Times New Roman" w:hAnsi="Times New Roman" w:cs="Times New Roman"/>
                <w:szCs w:val="24"/>
              </w:rPr>
            </w:pPr>
          </w:p>
        </w:tc>
      </w:tr>
      <w:tr w:rsidR="009D455B" w14:paraId="536AF0A9" w14:textId="77777777" w:rsidTr="004F4F9C">
        <w:tc>
          <w:tcPr>
            <w:tcW w:w="2126" w:type="dxa"/>
            <w:vMerge/>
          </w:tcPr>
          <w:p w14:paraId="63E041FF" w14:textId="77777777" w:rsidR="009D455B" w:rsidRDefault="009D455B" w:rsidP="005C2CD7">
            <w:pPr>
              <w:jc w:val="both"/>
              <w:rPr>
                <w:rFonts w:ascii="Times New Roman" w:hAnsi="Times New Roman" w:cs="Times New Roman"/>
                <w:szCs w:val="24"/>
              </w:rPr>
            </w:pPr>
          </w:p>
        </w:tc>
        <w:tc>
          <w:tcPr>
            <w:tcW w:w="3402" w:type="dxa"/>
          </w:tcPr>
          <w:p w14:paraId="2D50C993" w14:textId="7196373C" w:rsidR="009D455B" w:rsidRDefault="009D455B" w:rsidP="005C2CD7">
            <w:pPr>
              <w:jc w:val="both"/>
              <w:rPr>
                <w:rFonts w:ascii="Times New Roman" w:hAnsi="Times New Roman" w:cs="Times New Roman"/>
                <w:szCs w:val="24"/>
              </w:rPr>
            </w:pPr>
            <w:r>
              <w:rPr>
                <w:rFonts w:ascii="Times New Roman" w:hAnsi="Times New Roman" w:cs="Times New Roman"/>
                <w:szCs w:val="24"/>
              </w:rPr>
              <w:t xml:space="preserve">Telefono </w:t>
            </w:r>
            <w:r w:rsidR="0065508A">
              <w:rPr>
                <w:rFonts w:ascii="Times New Roman" w:hAnsi="Times New Roman" w:cs="Times New Roman"/>
                <w:szCs w:val="24"/>
              </w:rPr>
              <w:t>N</w:t>
            </w:r>
            <w:r>
              <w:rPr>
                <w:rFonts w:ascii="Times New Roman" w:hAnsi="Times New Roman" w:cs="Times New Roman"/>
                <w:szCs w:val="24"/>
              </w:rPr>
              <w:t>r.</w:t>
            </w:r>
          </w:p>
        </w:tc>
        <w:tc>
          <w:tcPr>
            <w:tcW w:w="3963" w:type="dxa"/>
            <w:gridSpan w:val="2"/>
          </w:tcPr>
          <w:p w14:paraId="0F51E280" w14:textId="77777777" w:rsidR="009D455B" w:rsidRDefault="009D455B" w:rsidP="005C2CD7">
            <w:pPr>
              <w:jc w:val="both"/>
              <w:rPr>
                <w:rFonts w:ascii="Times New Roman" w:hAnsi="Times New Roman" w:cs="Times New Roman"/>
                <w:szCs w:val="24"/>
              </w:rPr>
            </w:pPr>
          </w:p>
        </w:tc>
      </w:tr>
      <w:tr w:rsidR="009D455B" w14:paraId="496E9315" w14:textId="77777777" w:rsidTr="004F4F9C">
        <w:tc>
          <w:tcPr>
            <w:tcW w:w="2126" w:type="dxa"/>
            <w:vMerge/>
          </w:tcPr>
          <w:p w14:paraId="489F6B05" w14:textId="77777777" w:rsidR="009D455B" w:rsidRDefault="009D455B" w:rsidP="005C2CD7">
            <w:pPr>
              <w:jc w:val="both"/>
              <w:rPr>
                <w:rFonts w:ascii="Times New Roman" w:hAnsi="Times New Roman" w:cs="Times New Roman"/>
                <w:szCs w:val="24"/>
              </w:rPr>
            </w:pPr>
          </w:p>
        </w:tc>
        <w:tc>
          <w:tcPr>
            <w:tcW w:w="3402" w:type="dxa"/>
          </w:tcPr>
          <w:p w14:paraId="26D980AD" w14:textId="2CA84263" w:rsidR="009D455B" w:rsidRDefault="009D455B" w:rsidP="005C2CD7">
            <w:pPr>
              <w:jc w:val="both"/>
              <w:rPr>
                <w:rFonts w:ascii="Times New Roman" w:hAnsi="Times New Roman" w:cs="Times New Roman"/>
                <w:szCs w:val="24"/>
              </w:rPr>
            </w:pPr>
            <w:r>
              <w:rPr>
                <w:rFonts w:ascii="Times New Roman" w:hAnsi="Times New Roman" w:cs="Times New Roman"/>
                <w:szCs w:val="24"/>
              </w:rPr>
              <w:t>El. pašto adresas</w:t>
            </w:r>
          </w:p>
        </w:tc>
        <w:tc>
          <w:tcPr>
            <w:tcW w:w="3963" w:type="dxa"/>
            <w:gridSpan w:val="2"/>
          </w:tcPr>
          <w:p w14:paraId="012A28DF" w14:textId="77777777" w:rsidR="009D455B" w:rsidRDefault="009D455B" w:rsidP="005C2CD7">
            <w:pPr>
              <w:jc w:val="both"/>
              <w:rPr>
                <w:rFonts w:ascii="Times New Roman" w:hAnsi="Times New Roman" w:cs="Times New Roman"/>
                <w:szCs w:val="24"/>
              </w:rPr>
            </w:pPr>
          </w:p>
        </w:tc>
      </w:tr>
      <w:tr w:rsidR="009D455B" w14:paraId="1221EA74" w14:textId="77777777" w:rsidTr="004F4F9C">
        <w:tc>
          <w:tcPr>
            <w:tcW w:w="2126" w:type="dxa"/>
            <w:vMerge/>
          </w:tcPr>
          <w:p w14:paraId="320D5C94" w14:textId="77777777" w:rsidR="009D455B" w:rsidRDefault="009D455B" w:rsidP="005C2CD7">
            <w:pPr>
              <w:jc w:val="both"/>
              <w:rPr>
                <w:rFonts w:ascii="Times New Roman" w:hAnsi="Times New Roman" w:cs="Times New Roman"/>
                <w:szCs w:val="24"/>
              </w:rPr>
            </w:pPr>
          </w:p>
        </w:tc>
        <w:tc>
          <w:tcPr>
            <w:tcW w:w="3402" w:type="dxa"/>
          </w:tcPr>
          <w:p w14:paraId="45A577CD" w14:textId="6D9E2433" w:rsidR="009D455B" w:rsidRPr="00172F20" w:rsidRDefault="009D455B" w:rsidP="005C2CD7">
            <w:pPr>
              <w:jc w:val="both"/>
              <w:rPr>
                <w:rFonts w:ascii="Times New Roman" w:hAnsi="Times New Roman" w:cs="Times New Roman"/>
                <w:i/>
                <w:iCs/>
                <w:szCs w:val="24"/>
              </w:rPr>
            </w:pPr>
            <w:r>
              <w:rPr>
                <w:rFonts w:ascii="Times New Roman" w:hAnsi="Times New Roman" w:cs="Times New Roman"/>
                <w:szCs w:val="24"/>
              </w:rPr>
              <w:t>Pareiškėjo kodas arba individualios veiklos pažymos Nr.</w:t>
            </w:r>
          </w:p>
        </w:tc>
        <w:tc>
          <w:tcPr>
            <w:tcW w:w="3963" w:type="dxa"/>
            <w:gridSpan w:val="2"/>
          </w:tcPr>
          <w:p w14:paraId="77F1CBBC" w14:textId="77777777" w:rsidR="009D455B" w:rsidRDefault="009D455B" w:rsidP="005C2CD7">
            <w:pPr>
              <w:jc w:val="both"/>
              <w:rPr>
                <w:rFonts w:ascii="Times New Roman" w:hAnsi="Times New Roman" w:cs="Times New Roman"/>
                <w:szCs w:val="24"/>
              </w:rPr>
            </w:pPr>
          </w:p>
        </w:tc>
      </w:tr>
      <w:tr w:rsidR="009D455B" w14:paraId="6A469B3B" w14:textId="77777777" w:rsidTr="004F4F9C">
        <w:tc>
          <w:tcPr>
            <w:tcW w:w="2126" w:type="dxa"/>
            <w:vMerge/>
          </w:tcPr>
          <w:p w14:paraId="3A2C210F" w14:textId="77777777" w:rsidR="009D455B" w:rsidRDefault="009D455B" w:rsidP="005C2CD7">
            <w:pPr>
              <w:jc w:val="both"/>
              <w:rPr>
                <w:rFonts w:ascii="Times New Roman" w:hAnsi="Times New Roman" w:cs="Times New Roman"/>
                <w:szCs w:val="24"/>
              </w:rPr>
            </w:pPr>
          </w:p>
        </w:tc>
        <w:tc>
          <w:tcPr>
            <w:tcW w:w="3402" w:type="dxa"/>
          </w:tcPr>
          <w:p w14:paraId="49FD09C6" w14:textId="2CC93E3A" w:rsidR="009D455B" w:rsidRDefault="009D455B" w:rsidP="005C2CD7">
            <w:pPr>
              <w:jc w:val="both"/>
              <w:rPr>
                <w:rFonts w:ascii="Times New Roman" w:hAnsi="Times New Roman" w:cs="Times New Roman"/>
                <w:szCs w:val="24"/>
              </w:rPr>
            </w:pPr>
            <w:r>
              <w:rPr>
                <w:rFonts w:ascii="Times New Roman" w:hAnsi="Times New Roman" w:cs="Times New Roman"/>
                <w:szCs w:val="24"/>
              </w:rPr>
              <w:t>Atsiskaitomoji sąskaita, banko pavadinimas ir kodas</w:t>
            </w:r>
          </w:p>
        </w:tc>
        <w:tc>
          <w:tcPr>
            <w:tcW w:w="3963" w:type="dxa"/>
            <w:gridSpan w:val="2"/>
          </w:tcPr>
          <w:p w14:paraId="0B6CDC28" w14:textId="77777777" w:rsidR="009D455B" w:rsidRDefault="009D455B" w:rsidP="005C2CD7">
            <w:pPr>
              <w:jc w:val="both"/>
              <w:rPr>
                <w:rFonts w:ascii="Times New Roman" w:hAnsi="Times New Roman" w:cs="Times New Roman"/>
                <w:szCs w:val="24"/>
              </w:rPr>
            </w:pPr>
          </w:p>
        </w:tc>
      </w:tr>
      <w:tr w:rsidR="009D455B" w14:paraId="6BFF26BC" w14:textId="77777777" w:rsidTr="004F4F9C">
        <w:tc>
          <w:tcPr>
            <w:tcW w:w="2126" w:type="dxa"/>
            <w:vMerge/>
          </w:tcPr>
          <w:p w14:paraId="5319549B" w14:textId="77777777" w:rsidR="009D455B" w:rsidRDefault="009D455B" w:rsidP="005C2CD7">
            <w:pPr>
              <w:jc w:val="both"/>
              <w:rPr>
                <w:rFonts w:ascii="Times New Roman" w:hAnsi="Times New Roman" w:cs="Times New Roman"/>
                <w:szCs w:val="24"/>
              </w:rPr>
            </w:pPr>
          </w:p>
        </w:tc>
        <w:tc>
          <w:tcPr>
            <w:tcW w:w="3402" w:type="dxa"/>
          </w:tcPr>
          <w:p w14:paraId="0DCFB0CD" w14:textId="2DC5607E" w:rsidR="009D455B" w:rsidRDefault="009D455B" w:rsidP="005C2CD7">
            <w:pPr>
              <w:jc w:val="both"/>
              <w:rPr>
                <w:rFonts w:ascii="Times New Roman" w:hAnsi="Times New Roman" w:cs="Times New Roman"/>
                <w:szCs w:val="24"/>
              </w:rPr>
            </w:pPr>
            <w:r>
              <w:rPr>
                <w:rFonts w:ascii="Times New Roman" w:hAnsi="Times New Roman" w:cs="Times New Roman"/>
                <w:szCs w:val="24"/>
              </w:rPr>
              <w:t>Interneto svetainės adresas</w:t>
            </w:r>
          </w:p>
        </w:tc>
        <w:tc>
          <w:tcPr>
            <w:tcW w:w="3963" w:type="dxa"/>
            <w:gridSpan w:val="2"/>
          </w:tcPr>
          <w:p w14:paraId="73BE70ED" w14:textId="77777777" w:rsidR="009D455B" w:rsidRDefault="009D455B" w:rsidP="005C2CD7">
            <w:pPr>
              <w:jc w:val="both"/>
              <w:rPr>
                <w:rFonts w:ascii="Times New Roman" w:hAnsi="Times New Roman" w:cs="Times New Roman"/>
                <w:szCs w:val="24"/>
              </w:rPr>
            </w:pPr>
          </w:p>
        </w:tc>
      </w:tr>
      <w:tr w:rsidR="005127D6" w14:paraId="71B500A9" w14:textId="77777777" w:rsidTr="004F4F9C">
        <w:tc>
          <w:tcPr>
            <w:tcW w:w="5528" w:type="dxa"/>
            <w:gridSpan w:val="2"/>
          </w:tcPr>
          <w:p w14:paraId="2DBD31DD" w14:textId="6250DDEA" w:rsidR="005127D6" w:rsidRDefault="004F4F9C" w:rsidP="005C2CD7">
            <w:pPr>
              <w:jc w:val="both"/>
              <w:rPr>
                <w:rFonts w:ascii="Times New Roman" w:hAnsi="Times New Roman" w:cs="Times New Roman"/>
                <w:szCs w:val="24"/>
              </w:rPr>
            </w:pPr>
            <w:r>
              <w:rPr>
                <w:rFonts w:ascii="Times New Roman" w:hAnsi="Times New Roman" w:cs="Times New Roman"/>
                <w:szCs w:val="24"/>
              </w:rPr>
              <w:t>Pagrindinė vykdoma veikla</w:t>
            </w:r>
            <w:r w:rsidR="005127D6" w:rsidRPr="005127D6">
              <w:rPr>
                <w:rFonts w:ascii="Times New Roman" w:hAnsi="Times New Roman" w:cs="Times New Roman"/>
                <w:szCs w:val="24"/>
              </w:rPr>
              <w:t xml:space="preserve"> </w:t>
            </w:r>
            <w:r w:rsidR="005127D6" w:rsidRPr="005127D6">
              <w:rPr>
                <w:rFonts w:ascii="Times New Roman" w:hAnsi="Times New Roman" w:cs="Times New Roman"/>
                <w:i/>
                <w:iCs/>
                <w:szCs w:val="24"/>
              </w:rPr>
              <w:t xml:space="preserve">(nurodyti veiklos rūšį </w:t>
            </w:r>
            <w:r w:rsidR="009D455B">
              <w:rPr>
                <w:rFonts w:ascii="Times New Roman" w:hAnsi="Times New Roman" w:cs="Times New Roman"/>
                <w:i/>
                <w:iCs/>
                <w:szCs w:val="24"/>
              </w:rPr>
              <w:t xml:space="preserve">ir kodą </w:t>
            </w:r>
            <w:r w:rsidR="005127D6" w:rsidRPr="005127D6">
              <w:rPr>
                <w:rFonts w:ascii="Times New Roman" w:hAnsi="Times New Roman" w:cs="Times New Roman"/>
                <w:i/>
                <w:iCs/>
                <w:szCs w:val="24"/>
              </w:rPr>
              <w:t>pagal EVRK)</w:t>
            </w:r>
          </w:p>
        </w:tc>
        <w:tc>
          <w:tcPr>
            <w:tcW w:w="3963" w:type="dxa"/>
            <w:gridSpan w:val="2"/>
          </w:tcPr>
          <w:p w14:paraId="4E2EBA7C" w14:textId="77777777" w:rsidR="005127D6" w:rsidRDefault="005127D6" w:rsidP="005C2CD7">
            <w:pPr>
              <w:jc w:val="both"/>
              <w:rPr>
                <w:rFonts w:ascii="Times New Roman" w:hAnsi="Times New Roman" w:cs="Times New Roman"/>
                <w:szCs w:val="24"/>
              </w:rPr>
            </w:pPr>
          </w:p>
        </w:tc>
      </w:tr>
      <w:tr w:rsidR="00733DC0" w14:paraId="6E9E4A22" w14:textId="77777777" w:rsidTr="004F4F9C">
        <w:tc>
          <w:tcPr>
            <w:tcW w:w="5528" w:type="dxa"/>
            <w:gridSpan w:val="2"/>
          </w:tcPr>
          <w:p w14:paraId="31BE292F" w14:textId="3263807D" w:rsidR="00733DC0" w:rsidRDefault="00A51ECD" w:rsidP="005C2CD7">
            <w:pPr>
              <w:jc w:val="both"/>
              <w:rPr>
                <w:rFonts w:ascii="Times New Roman" w:hAnsi="Times New Roman" w:cs="Times New Roman"/>
                <w:szCs w:val="24"/>
              </w:rPr>
            </w:pPr>
            <w:r>
              <w:rPr>
                <w:rFonts w:ascii="Times New Roman" w:hAnsi="Times New Roman" w:cs="Times New Roman"/>
                <w:sz w:val="24"/>
                <w:szCs w:val="24"/>
              </w:rPr>
              <w:t xml:space="preserve">Verslo </w:t>
            </w:r>
            <w:r w:rsidR="007F16B8">
              <w:rPr>
                <w:rFonts w:ascii="Times New Roman" w:hAnsi="Times New Roman" w:cs="Times New Roman"/>
                <w:szCs w:val="24"/>
              </w:rPr>
              <w:t>subjekt</w:t>
            </w:r>
            <w:r>
              <w:rPr>
                <w:rFonts w:ascii="Times New Roman" w:hAnsi="Times New Roman" w:cs="Times New Roman"/>
                <w:szCs w:val="24"/>
              </w:rPr>
              <w:t>o</w:t>
            </w:r>
            <w:r w:rsidR="007F16B8">
              <w:rPr>
                <w:rFonts w:ascii="Times New Roman" w:hAnsi="Times New Roman" w:cs="Times New Roman"/>
                <w:szCs w:val="24"/>
              </w:rPr>
              <w:t xml:space="preserve"> d</w:t>
            </w:r>
            <w:r w:rsidR="00733DC0">
              <w:rPr>
                <w:rFonts w:ascii="Times New Roman" w:hAnsi="Times New Roman" w:cs="Times New Roman"/>
                <w:szCs w:val="24"/>
              </w:rPr>
              <w:t>arbuotojų skaičius paraiškos teikimo dieną</w:t>
            </w:r>
          </w:p>
        </w:tc>
        <w:tc>
          <w:tcPr>
            <w:tcW w:w="3963" w:type="dxa"/>
            <w:gridSpan w:val="2"/>
          </w:tcPr>
          <w:p w14:paraId="673EC87D" w14:textId="77777777" w:rsidR="00733DC0" w:rsidRDefault="00733DC0" w:rsidP="005C2CD7">
            <w:pPr>
              <w:jc w:val="both"/>
              <w:rPr>
                <w:rFonts w:ascii="Times New Roman" w:hAnsi="Times New Roman" w:cs="Times New Roman"/>
                <w:szCs w:val="24"/>
              </w:rPr>
            </w:pPr>
          </w:p>
        </w:tc>
      </w:tr>
      <w:tr w:rsidR="00733DC0" w14:paraId="32C69733" w14:textId="77777777" w:rsidTr="004F4F9C">
        <w:tc>
          <w:tcPr>
            <w:tcW w:w="5528" w:type="dxa"/>
            <w:gridSpan w:val="2"/>
          </w:tcPr>
          <w:p w14:paraId="498EFBAD" w14:textId="586699F3" w:rsidR="00733DC0" w:rsidRDefault="00733DC0" w:rsidP="005C2CD7">
            <w:pPr>
              <w:jc w:val="both"/>
              <w:rPr>
                <w:rFonts w:ascii="Times New Roman" w:hAnsi="Times New Roman" w:cs="Times New Roman"/>
                <w:szCs w:val="24"/>
              </w:rPr>
            </w:pPr>
            <w:r>
              <w:rPr>
                <w:rFonts w:ascii="Times New Roman" w:hAnsi="Times New Roman" w:cs="Times New Roman"/>
                <w:szCs w:val="24"/>
              </w:rPr>
              <w:t xml:space="preserve">Ar </w:t>
            </w:r>
            <w:r w:rsidR="007F16B8">
              <w:rPr>
                <w:rFonts w:ascii="Times New Roman" w:hAnsi="Times New Roman" w:cs="Times New Roman"/>
                <w:szCs w:val="24"/>
              </w:rPr>
              <w:t>pareiškėjas</w:t>
            </w:r>
            <w:r>
              <w:rPr>
                <w:rFonts w:ascii="Times New Roman" w:hAnsi="Times New Roman" w:cs="Times New Roman"/>
                <w:szCs w:val="24"/>
              </w:rPr>
              <w:t xml:space="preserve"> anksčiau naudojosi </w:t>
            </w:r>
            <w:r w:rsidR="00A51ECD">
              <w:rPr>
                <w:rFonts w:ascii="Times New Roman" w:hAnsi="Times New Roman" w:cs="Times New Roman"/>
                <w:szCs w:val="24"/>
              </w:rPr>
              <w:t>verslo paramos</w:t>
            </w:r>
            <w:r>
              <w:rPr>
                <w:rFonts w:ascii="Times New Roman" w:hAnsi="Times New Roman" w:cs="Times New Roman"/>
                <w:szCs w:val="24"/>
              </w:rPr>
              <w:t xml:space="preserve"> lėšomis?</w:t>
            </w:r>
          </w:p>
        </w:tc>
        <w:tc>
          <w:tcPr>
            <w:tcW w:w="1985" w:type="dxa"/>
          </w:tcPr>
          <w:p w14:paraId="0D5A0979" w14:textId="77777777" w:rsidR="00733DC0" w:rsidRPr="005048ED" w:rsidRDefault="00733DC0" w:rsidP="005C2CD7">
            <w:pPr>
              <w:jc w:val="both"/>
              <w:rPr>
                <w:rFonts w:ascii="Times New Roman" w:hAnsi="Times New Roman" w:cs="Times New Roman"/>
              </w:rPr>
            </w:pPr>
            <w:r w:rsidRPr="005048ED">
              <w:rPr>
                <w:rFonts w:ascii="Times New Roman" w:hAnsi="Times New Roman" w:cs="Times New Roman"/>
              </w:rPr>
              <w:fldChar w:fldCharType="begin">
                <w:ffData>
                  <w:name w:val="Check15"/>
                  <w:enabled/>
                  <w:calcOnExit w:val="0"/>
                  <w:checkBox>
                    <w:sizeAuto/>
                    <w:default w:val="0"/>
                  </w:checkBox>
                </w:ffData>
              </w:fldChar>
            </w:r>
            <w:r w:rsidRPr="005048ED">
              <w:rPr>
                <w:rFonts w:ascii="Times New Roman" w:hAnsi="Times New Roman" w:cs="Times New Roman"/>
              </w:rPr>
              <w:instrText xml:space="preserve"> FORMCHECKBOX </w:instrText>
            </w:r>
            <w:r w:rsidR="00CD6627">
              <w:rPr>
                <w:rFonts w:ascii="Times New Roman" w:hAnsi="Times New Roman" w:cs="Times New Roman"/>
              </w:rPr>
            </w:r>
            <w:r w:rsidR="00CD6627">
              <w:rPr>
                <w:rFonts w:ascii="Times New Roman" w:hAnsi="Times New Roman" w:cs="Times New Roman"/>
              </w:rPr>
              <w:fldChar w:fldCharType="separate"/>
            </w:r>
            <w:r w:rsidRPr="005048ED">
              <w:rPr>
                <w:rFonts w:ascii="Times New Roman" w:hAnsi="Times New Roman" w:cs="Times New Roman"/>
              </w:rPr>
              <w:fldChar w:fldCharType="end"/>
            </w:r>
            <w:r w:rsidRPr="005048ED">
              <w:rPr>
                <w:rFonts w:ascii="Times New Roman" w:hAnsi="Times New Roman" w:cs="Times New Roman"/>
              </w:rPr>
              <w:t xml:space="preserve"> Taip</w:t>
            </w:r>
          </w:p>
        </w:tc>
        <w:tc>
          <w:tcPr>
            <w:tcW w:w="1978" w:type="dxa"/>
          </w:tcPr>
          <w:p w14:paraId="522A1077" w14:textId="77777777" w:rsidR="00733DC0" w:rsidRDefault="00733DC0" w:rsidP="005C2CD7">
            <w:pPr>
              <w:jc w:val="both"/>
              <w:rPr>
                <w:rFonts w:ascii="Times New Roman" w:hAnsi="Times New Roman" w:cs="Times New Roman"/>
                <w:szCs w:val="24"/>
              </w:rPr>
            </w:pPr>
            <w:r w:rsidRPr="00A8426A">
              <w:fldChar w:fldCharType="begin">
                <w:ffData>
                  <w:name w:val="Check15"/>
                  <w:enabled/>
                  <w:calcOnExit w:val="0"/>
                  <w:checkBox>
                    <w:sizeAuto/>
                    <w:default w:val="0"/>
                  </w:checkBox>
                </w:ffData>
              </w:fldChar>
            </w:r>
            <w:r w:rsidRPr="00A8426A">
              <w:instrText xml:space="preserve"> FORMCHECKBOX </w:instrText>
            </w:r>
            <w:r w:rsidR="00CD6627">
              <w:fldChar w:fldCharType="separate"/>
            </w:r>
            <w:r w:rsidRPr="00A8426A">
              <w:fldChar w:fldCharType="end"/>
            </w:r>
            <w:r>
              <w:t xml:space="preserve"> Ne</w:t>
            </w:r>
          </w:p>
        </w:tc>
      </w:tr>
      <w:tr w:rsidR="00733DC0" w14:paraId="2126A83F" w14:textId="77777777" w:rsidTr="004F4F9C">
        <w:tc>
          <w:tcPr>
            <w:tcW w:w="5528" w:type="dxa"/>
            <w:gridSpan w:val="2"/>
          </w:tcPr>
          <w:p w14:paraId="07A33D92" w14:textId="697F4464" w:rsidR="00733DC0" w:rsidRDefault="00733DC0" w:rsidP="005C2CD7">
            <w:pPr>
              <w:jc w:val="both"/>
              <w:rPr>
                <w:rFonts w:ascii="Times New Roman" w:hAnsi="Times New Roman" w:cs="Times New Roman"/>
                <w:szCs w:val="24"/>
              </w:rPr>
            </w:pPr>
            <w:r>
              <w:rPr>
                <w:rFonts w:ascii="Times New Roman" w:hAnsi="Times New Roman" w:cs="Times New Roman"/>
                <w:szCs w:val="24"/>
              </w:rPr>
              <w:t xml:space="preserve">Jei taip – nurodyti </w:t>
            </w:r>
            <w:r w:rsidR="005127D6">
              <w:rPr>
                <w:rFonts w:ascii="Times New Roman" w:hAnsi="Times New Roman" w:cs="Times New Roman"/>
                <w:szCs w:val="24"/>
              </w:rPr>
              <w:t>lėšų gavimo datą</w:t>
            </w:r>
            <w:r>
              <w:rPr>
                <w:rFonts w:ascii="Times New Roman" w:hAnsi="Times New Roman" w:cs="Times New Roman"/>
                <w:szCs w:val="24"/>
              </w:rPr>
              <w:t xml:space="preserve">, </w:t>
            </w:r>
            <w:r w:rsidR="005127D6">
              <w:rPr>
                <w:rFonts w:ascii="Times New Roman" w:hAnsi="Times New Roman" w:cs="Times New Roman"/>
                <w:szCs w:val="24"/>
              </w:rPr>
              <w:t xml:space="preserve">gautą lėšų sumą, finansavimo formą </w:t>
            </w:r>
            <w:r w:rsidR="005127D6" w:rsidRPr="005127D6">
              <w:rPr>
                <w:rFonts w:ascii="Times New Roman" w:hAnsi="Times New Roman" w:cs="Times New Roman"/>
                <w:i/>
                <w:iCs/>
                <w:szCs w:val="24"/>
              </w:rPr>
              <w:t>(kam buvo skirta parama)</w:t>
            </w:r>
          </w:p>
        </w:tc>
        <w:tc>
          <w:tcPr>
            <w:tcW w:w="3963" w:type="dxa"/>
            <w:gridSpan w:val="2"/>
          </w:tcPr>
          <w:p w14:paraId="1C7DCCCD" w14:textId="77777777" w:rsidR="00733DC0" w:rsidRPr="005048ED" w:rsidRDefault="00733DC0" w:rsidP="005C2CD7">
            <w:pPr>
              <w:jc w:val="both"/>
              <w:rPr>
                <w:rFonts w:ascii="Times New Roman" w:hAnsi="Times New Roman" w:cs="Times New Roman"/>
                <w:szCs w:val="24"/>
              </w:rPr>
            </w:pPr>
          </w:p>
        </w:tc>
      </w:tr>
    </w:tbl>
    <w:p w14:paraId="63112F35" w14:textId="77777777" w:rsidR="00733DC0" w:rsidRPr="00107F10" w:rsidRDefault="00733DC0" w:rsidP="00733DC0">
      <w:pPr>
        <w:spacing w:after="0"/>
        <w:jc w:val="both"/>
        <w:rPr>
          <w:rFonts w:ascii="Times New Roman" w:hAnsi="Times New Roman" w:cs="Times New Roman"/>
          <w:szCs w:val="24"/>
        </w:rPr>
      </w:pPr>
    </w:p>
    <w:p w14:paraId="254CF88B" w14:textId="1D4BF18D" w:rsidR="00733DC0" w:rsidRPr="000C5FB9" w:rsidRDefault="00733DC0" w:rsidP="00733DC0">
      <w:pPr>
        <w:spacing w:after="0"/>
        <w:ind w:firstLine="426"/>
        <w:rPr>
          <w:rFonts w:ascii="Times New Roman" w:hAnsi="Times New Roman" w:cs="Times New Roman"/>
          <w:b/>
          <w:iCs/>
        </w:rPr>
      </w:pPr>
      <w:r w:rsidRPr="003D05CE">
        <w:rPr>
          <w:rFonts w:ascii="Times New Roman" w:hAnsi="Times New Roman" w:cs="Times New Roman"/>
          <w:b/>
          <w:szCs w:val="24"/>
        </w:rPr>
        <w:t>2</w:t>
      </w:r>
      <w:r>
        <w:rPr>
          <w:rFonts w:ascii="Times New Roman" w:hAnsi="Times New Roman" w:cs="Times New Roman"/>
          <w:szCs w:val="24"/>
        </w:rPr>
        <w:t xml:space="preserve">. </w:t>
      </w:r>
      <w:r w:rsidR="00552026">
        <w:rPr>
          <w:rFonts w:ascii="Times New Roman" w:hAnsi="Times New Roman" w:cs="Times New Roman"/>
          <w:b/>
          <w:iCs/>
        </w:rPr>
        <w:t>Prašoma kompensuoti šias išlaidas</w:t>
      </w:r>
      <w:r w:rsidRPr="000C5FB9">
        <w:rPr>
          <w:rFonts w:ascii="Times New Roman" w:hAnsi="Times New Roman" w:cs="Times New Roman"/>
          <w:b/>
          <w:iCs/>
        </w:rPr>
        <w:t>:</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4790"/>
      </w:tblGrid>
      <w:tr w:rsidR="00733DC0" w:rsidRPr="00107F10" w14:paraId="5832E9A5" w14:textId="77777777" w:rsidTr="00FC2262">
        <w:trPr>
          <w:trHeight w:val="339"/>
        </w:trPr>
        <w:tc>
          <w:tcPr>
            <w:tcW w:w="4849" w:type="dxa"/>
            <w:tcBorders>
              <w:top w:val="single" w:sz="4" w:space="0" w:color="auto"/>
              <w:left w:val="single" w:sz="4" w:space="0" w:color="auto"/>
              <w:bottom w:val="nil"/>
              <w:right w:val="single" w:sz="4" w:space="0" w:color="auto"/>
            </w:tcBorders>
          </w:tcPr>
          <w:p w14:paraId="14E7C2BE" w14:textId="5017D10D" w:rsidR="00733DC0" w:rsidRPr="00107F10" w:rsidRDefault="00552026" w:rsidP="005C2CD7">
            <w:pPr>
              <w:spacing w:after="0"/>
              <w:jc w:val="both"/>
              <w:rPr>
                <w:rFonts w:ascii="Times New Roman" w:hAnsi="Times New Roman" w:cs="Times New Roman"/>
                <w:b/>
                <w:i/>
                <w:szCs w:val="24"/>
              </w:rPr>
            </w:pPr>
            <w:r>
              <w:rPr>
                <w:rFonts w:ascii="Times New Roman" w:hAnsi="Times New Roman" w:cs="Times New Roman"/>
                <w:b/>
              </w:rPr>
              <w:t>Patirtos išlaidos:</w:t>
            </w:r>
          </w:p>
        </w:tc>
        <w:tc>
          <w:tcPr>
            <w:tcW w:w="4790" w:type="dxa"/>
            <w:tcBorders>
              <w:top w:val="single" w:sz="4" w:space="0" w:color="auto"/>
              <w:left w:val="single" w:sz="4" w:space="0" w:color="auto"/>
              <w:bottom w:val="nil"/>
              <w:right w:val="single" w:sz="4" w:space="0" w:color="auto"/>
            </w:tcBorders>
          </w:tcPr>
          <w:p w14:paraId="1A26A920" w14:textId="77777777" w:rsidR="00733DC0" w:rsidRPr="00ED7E95" w:rsidRDefault="00733DC0" w:rsidP="005C2CD7">
            <w:pPr>
              <w:spacing w:after="0"/>
              <w:jc w:val="both"/>
              <w:rPr>
                <w:rFonts w:ascii="Times New Roman" w:hAnsi="Times New Roman" w:cs="Times New Roman"/>
                <w:b/>
              </w:rPr>
            </w:pPr>
            <w:r w:rsidRPr="00ED7E95">
              <w:rPr>
                <w:rFonts w:ascii="Times New Roman" w:hAnsi="Times New Roman" w:cs="Times New Roman"/>
                <w:b/>
              </w:rPr>
              <w:t>Komentaras</w:t>
            </w:r>
          </w:p>
        </w:tc>
      </w:tr>
      <w:tr w:rsidR="00733DC0" w:rsidRPr="00107F10" w14:paraId="7EDD2F1C" w14:textId="77777777" w:rsidTr="00FC2262">
        <w:tc>
          <w:tcPr>
            <w:tcW w:w="4849" w:type="dxa"/>
            <w:tcBorders>
              <w:top w:val="single" w:sz="4" w:space="0" w:color="auto"/>
              <w:left w:val="single" w:sz="4" w:space="0" w:color="auto"/>
              <w:bottom w:val="single" w:sz="4" w:space="0" w:color="auto"/>
              <w:right w:val="single" w:sz="4" w:space="0" w:color="auto"/>
            </w:tcBorders>
          </w:tcPr>
          <w:p w14:paraId="343A418C" w14:textId="4644999B" w:rsidR="00733DC0" w:rsidRPr="00107F10" w:rsidRDefault="00733DC0" w:rsidP="005C2CD7">
            <w:pPr>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CD6627">
              <w:fldChar w:fldCharType="separate"/>
            </w:r>
            <w:r w:rsidRPr="00A8426A">
              <w:fldChar w:fldCharType="end"/>
            </w:r>
            <w:r>
              <w:t xml:space="preserve"> </w:t>
            </w:r>
            <w:r w:rsidRPr="00107F10">
              <w:rPr>
                <w:rFonts w:ascii="Times New Roman" w:hAnsi="Times New Roman" w:cs="Times New Roman"/>
              </w:rPr>
              <w:t>Įmonės steigim</w:t>
            </w:r>
            <w:r>
              <w:rPr>
                <w:rFonts w:ascii="Times New Roman" w:hAnsi="Times New Roman" w:cs="Times New Roman"/>
              </w:rPr>
              <w:t>o 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39F17333"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6FA4DA15" w14:textId="77777777" w:rsidTr="00FC2262">
        <w:tc>
          <w:tcPr>
            <w:tcW w:w="4849" w:type="dxa"/>
            <w:tcBorders>
              <w:top w:val="single" w:sz="4" w:space="0" w:color="auto"/>
              <w:left w:val="single" w:sz="4" w:space="0" w:color="auto"/>
              <w:bottom w:val="single" w:sz="4" w:space="0" w:color="auto"/>
              <w:right w:val="single" w:sz="4" w:space="0" w:color="auto"/>
            </w:tcBorders>
          </w:tcPr>
          <w:p w14:paraId="06653F3C" w14:textId="046EB0AA" w:rsidR="00733DC0" w:rsidRPr="00A8426A" w:rsidRDefault="00733DC0" w:rsidP="005C2CD7">
            <w:pPr>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CD6627">
              <w:fldChar w:fldCharType="separate"/>
            </w:r>
            <w:r w:rsidRPr="00A8426A">
              <w:fldChar w:fldCharType="end"/>
            </w:r>
            <w:r>
              <w:t xml:space="preserve"> </w:t>
            </w:r>
            <w:r>
              <w:rPr>
                <w:rFonts w:ascii="Times New Roman" w:hAnsi="Times New Roman" w:cs="Times New Roman"/>
              </w:rPr>
              <w:t>Išlaid</w:t>
            </w:r>
            <w:r w:rsidR="00552026">
              <w:rPr>
                <w:rFonts w:ascii="Times New Roman" w:hAnsi="Times New Roman" w:cs="Times New Roman"/>
              </w:rPr>
              <w:t>os</w:t>
            </w:r>
            <w:r>
              <w:rPr>
                <w:rFonts w:ascii="Times New Roman" w:hAnsi="Times New Roman" w:cs="Times New Roman"/>
              </w:rPr>
              <w:t>, patirt</w:t>
            </w:r>
            <w:r w:rsidR="00552026">
              <w:rPr>
                <w:rFonts w:ascii="Times New Roman" w:hAnsi="Times New Roman" w:cs="Times New Roman"/>
              </w:rPr>
              <w:t>os</w:t>
            </w:r>
            <w:r>
              <w:rPr>
                <w:rFonts w:ascii="Times New Roman" w:hAnsi="Times New Roman" w:cs="Times New Roman"/>
              </w:rPr>
              <w:t xml:space="preserve"> dalyvaujant parodose</w:t>
            </w:r>
            <w:r w:rsidR="00B614A7">
              <w:rPr>
                <w:rFonts w:ascii="Times New Roman" w:hAnsi="Times New Roman" w:cs="Times New Roman"/>
              </w:rPr>
              <w:t>, konferencijose, kvalifikacijos kėlimo mokymuose</w:t>
            </w:r>
            <w:r>
              <w:rPr>
                <w:rFonts w:ascii="Times New Roman" w:hAnsi="Times New Roman" w:cs="Times New Roman"/>
              </w:rPr>
              <w:t xml:space="preserve"> </w:t>
            </w:r>
          </w:p>
        </w:tc>
        <w:tc>
          <w:tcPr>
            <w:tcW w:w="4790" w:type="dxa"/>
            <w:tcBorders>
              <w:top w:val="single" w:sz="4" w:space="0" w:color="auto"/>
              <w:left w:val="single" w:sz="4" w:space="0" w:color="auto"/>
              <w:bottom w:val="single" w:sz="4" w:space="0" w:color="auto"/>
              <w:right w:val="single" w:sz="4" w:space="0" w:color="auto"/>
            </w:tcBorders>
          </w:tcPr>
          <w:p w14:paraId="75379039"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0531F7CC" w14:textId="77777777" w:rsidTr="00FC2262">
        <w:tc>
          <w:tcPr>
            <w:tcW w:w="4849" w:type="dxa"/>
            <w:tcBorders>
              <w:top w:val="single" w:sz="4" w:space="0" w:color="auto"/>
              <w:left w:val="single" w:sz="4" w:space="0" w:color="auto"/>
              <w:bottom w:val="single" w:sz="4" w:space="0" w:color="auto"/>
              <w:right w:val="single" w:sz="4" w:space="0" w:color="auto"/>
            </w:tcBorders>
          </w:tcPr>
          <w:p w14:paraId="224F4FBE" w14:textId="58555EC3" w:rsidR="00733DC0" w:rsidRPr="00A8426A" w:rsidRDefault="00733DC0" w:rsidP="005C2CD7">
            <w:pPr>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CD6627">
              <w:fldChar w:fldCharType="separate"/>
            </w:r>
            <w:r w:rsidRPr="00A8426A">
              <w:fldChar w:fldCharType="end"/>
            </w:r>
            <w:r>
              <w:t xml:space="preserve"> </w:t>
            </w:r>
            <w:r w:rsidR="00377537">
              <w:rPr>
                <w:rFonts w:ascii="Times New Roman" w:hAnsi="Times New Roman" w:cs="Times New Roman"/>
              </w:rPr>
              <w:t>Įrangos ir darbo priemonių</w:t>
            </w:r>
            <w:r w:rsidR="00552026">
              <w:rPr>
                <w:rFonts w:ascii="Times New Roman" w:hAnsi="Times New Roman" w:cs="Times New Roman"/>
              </w:rPr>
              <w:t xml:space="preserve"> </w:t>
            </w:r>
            <w:r>
              <w:rPr>
                <w:rFonts w:ascii="Times New Roman" w:hAnsi="Times New Roman" w:cs="Times New Roman"/>
              </w:rPr>
              <w:t>įsigijimo 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57B2E617"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28934EAC" w14:textId="77777777" w:rsidTr="00FC2262">
        <w:tc>
          <w:tcPr>
            <w:tcW w:w="4849" w:type="dxa"/>
            <w:tcBorders>
              <w:top w:val="single" w:sz="4" w:space="0" w:color="auto"/>
              <w:left w:val="single" w:sz="4" w:space="0" w:color="auto"/>
              <w:bottom w:val="single" w:sz="4" w:space="0" w:color="auto"/>
              <w:right w:val="single" w:sz="4" w:space="0" w:color="auto"/>
            </w:tcBorders>
          </w:tcPr>
          <w:p w14:paraId="68FBEEC0" w14:textId="6AFF6BD9" w:rsidR="00733DC0" w:rsidRPr="00107F10" w:rsidRDefault="00733DC0" w:rsidP="005C2CD7">
            <w:pPr>
              <w:tabs>
                <w:tab w:val="left" w:pos="993"/>
                <w:tab w:val="left" w:pos="1134"/>
              </w:tabs>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CD6627">
              <w:fldChar w:fldCharType="separate"/>
            </w:r>
            <w:r w:rsidRPr="00A8426A">
              <w:fldChar w:fldCharType="end"/>
            </w:r>
            <w:r w:rsidR="00552026">
              <w:t xml:space="preserve"> </w:t>
            </w:r>
            <w:r w:rsidR="00A75358" w:rsidRPr="00552026">
              <w:rPr>
                <w:rFonts w:ascii="Times New Roman" w:hAnsi="Times New Roman" w:cs="Times New Roman"/>
              </w:rPr>
              <w:t>Verslo planų, investici</w:t>
            </w:r>
            <w:r w:rsidR="00552026">
              <w:rPr>
                <w:rFonts w:ascii="Times New Roman" w:hAnsi="Times New Roman" w:cs="Times New Roman"/>
              </w:rPr>
              <w:t>nių</w:t>
            </w:r>
            <w:r w:rsidR="00A75358" w:rsidRPr="00552026">
              <w:rPr>
                <w:rFonts w:ascii="Times New Roman" w:hAnsi="Times New Roman" w:cs="Times New Roman"/>
              </w:rPr>
              <w:t xml:space="preserve"> </w:t>
            </w:r>
            <w:r w:rsidR="00A75358" w:rsidRPr="00A15ED1">
              <w:rPr>
                <w:rFonts w:ascii="Times New Roman" w:hAnsi="Times New Roman" w:cs="Times New Roman"/>
              </w:rPr>
              <w:t>ir kitų</w:t>
            </w:r>
            <w:r w:rsidR="00A75358" w:rsidRPr="00552026">
              <w:rPr>
                <w:rFonts w:ascii="Times New Roman" w:hAnsi="Times New Roman" w:cs="Times New Roman"/>
              </w:rPr>
              <w:t xml:space="preserve"> projektų, rinkos tyrimų, mokslinių tiriamųjų darbų, paraiškų  paramai iš </w:t>
            </w:r>
            <w:r w:rsidRPr="00552026">
              <w:rPr>
                <w:rFonts w:ascii="Times New Roman" w:hAnsi="Times New Roman" w:cs="Times New Roman"/>
              </w:rPr>
              <w:t>E</w:t>
            </w:r>
            <w:r w:rsidR="00552026">
              <w:rPr>
                <w:rFonts w:ascii="Times New Roman" w:hAnsi="Times New Roman" w:cs="Times New Roman"/>
              </w:rPr>
              <w:t>S</w:t>
            </w:r>
            <w:r w:rsidRPr="00552026">
              <w:rPr>
                <w:rFonts w:ascii="Times New Roman" w:hAnsi="Times New Roman" w:cs="Times New Roman"/>
              </w:rPr>
              <w:t xml:space="preserve"> ir kitų fondų, rengimo paslaug</w:t>
            </w:r>
            <w:r w:rsidR="00552026">
              <w:rPr>
                <w:rFonts w:ascii="Times New Roman" w:hAnsi="Times New Roman" w:cs="Times New Roman"/>
              </w:rPr>
              <w:t>os išlaidos</w:t>
            </w:r>
          </w:p>
        </w:tc>
        <w:tc>
          <w:tcPr>
            <w:tcW w:w="4790" w:type="dxa"/>
            <w:tcBorders>
              <w:top w:val="single" w:sz="4" w:space="0" w:color="auto"/>
              <w:left w:val="single" w:sz="4" w:space="0" w:color="auto"/>
              <w:bottom w:val="single" w:sz="4" w:space="0" w:color="auto"/>
              <w:right w:val="single" w:sz="4" w:space="0" w:color="auto"/>
            </w:tcBorders>
          </w:tcPr>
          <w:p w14:paraId="24032AF2"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r w:rsidR="00733DC0" w:rsidRPr="00107F10" w14:paraId="4BF87423" w14:textId="77777777" w:rsidTr="00FC2262">
        <w:tc>
          <w:tcPr>
            <w:tcW w:w="4849" w:type="dxa"/>
            <w:tcBorders>
              <w:top w:val="single" w:sz="4" w:space="0" w:color="auto"/>
              <w:left w:val="single" w:sz="4" w:space="0" w:color="auto"/>
              <w:bottom w:val="single" w:sz="4" w:space="0" w:color="auto"/>
              <w:right w:val="single" w:sz="4" w:space="0" w:color="auto"/>
            </w:tcBorders>
          </w:tcPr>
          <w:p w14:paraId="363DDE46" w14:textId="5DE8DAC6" w:rsidR="00733DC0" w:rsidRPr="00A8426A" w:rsidRDefault="00733DC0" w:rsidP="005C2CD7">
            <w:pPr>
              <w:tabs>
                <w:tab w:val="left" w:pos="993"/>
                <w:tab w:val="left" w:pos="1134"/>
              </w:tabs>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CD6627">
              <w:fldChar w:fldCharType="separate"/>
            </w:r>
            <w:r w:rsidRPr="00A8426A">
              <w:fldChar w:fldCharType="end"/>
            </w:r>
            <w:r>
              <w:t xml:space="preserve"> </w:t>
            </w:r>
            <w:r w:rsidRPr="00944EED">
              <w:rPr>
                <w:rFonts w:ascii="Times New Roman" w:hAnsi="Times New Roman" w:cs="Times New Roman"/>
              </w:rPr>
              <w:t>Nekilnojamojo turto</w:t>
            </w:r>
            <w:r w:rsidR="007F16B8">
              <w:rPr>
                <w:rFonts w:ascii="Times New Roman" w:hAnsi="Times New Roman" w:cs="Times New Roman"/>
              </w:rPr>
              <w:t xml:space="preserve"> nuomos </w:t>
            </w:r>
            <w:r w:rsidRPr="00944EED">
              <w:rPr>
                <w:rFonts w:ascii="Times New Roman" w:hAnsi="Times New Roman" w:cs="Times New Roman"/>
              </w:rPr>
              <w:t>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7E84E956"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r w:rsidR="00733DC0" w:rsidRPr="00107F10" w14:paraId="4CCE0EE0" w14:textId="77777777" w:rsidTr="00FC2262">
        <w:tc>
          <w:tcPr>
            <w:tcW w:w="4849" w:type="dxa"/>
            <w:tcBorders>
              <w:top w:val="single" w:sz="4" w:space="0" w:color="auto"/>
              <w:left w:val="single" w:sz="4" w:space="0" w:color="auto"/>
              <w:bottom w:val="single" w:sz="4" w:space="0" w:color="auto"/>
              <w:right w:val="single" w:sz="4" w:space="0" w:color="auto"/>
            </w:tcBorders>
          </w:tcPr>
          <w:p w14:paraId="158C5223" w14:textId="4E4C0B30" w:rsidR="00733DC0" w:rsidRPr="00107F10" w:rsidRDefault="00733DC0" w:rsidP="0042778C">
            <w:pPr>
              <w:tabs>
                <w:tab w:val="left" w:pos="993"/>
                <w:tab w:val="left" w:pos="1134"/>
              </w:tabs>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CD6627">
              <w:fldChar w:fldCharType="separate"/>
            </w:r>
            <w:r w:rsidRPr="00A8426A">
              <w:fldChar w:fldCharType="end"/>
            </w:r>
            <w:r>
              <w:t xml:space="preserve"> </w:t>
            </w:r>
            <w:r w:rsidRPr="00107F10">
              <w:rPr>
                <w:rFonts w:ascii="Times New Roman" w:hAnsi="Times New Roman" w:cs="Times New Roman"/>
              </w:rPr>
              <w:t xml:space="preserve">Interneto </w:t>
            </w:r>
            <w:r w:rsidR="0042778C">
              <w:rPr>
                <w:rFonts w:ascii="Times New Roman" w:hAnsi="Times New Roman" w:cs="Times New Roman"/>
              </w:rPr>
              <w:t>svetainės, interneto programėlės, interneto parduotuvės ar panašaus pobūdžio elektroninių priemonių diegimo išlaidos</w:t>
            </w:r>
          </w:p>
        </w:tc>
        <w:tc>
          <w:tcPr>
            <w:tcW w:w="4790" w:type="dxa"/>
            <w:tcBorders>
              <w:top w:val="single" w:sz="4" w:space="0" w:color="auto"/>
              <w:left w:val="single" w:sz="4" w:space="0" w:color="auto"/>
              <w:bottom w:val="single" w:sz="4" w:space="0" w:color="auto"/>
              <w:right w:val="single" w:sz="4" w:space="0" w:color="auto"/>
            </w:tcBorders>
          </w:tcPr>
          <w:p w14:paraId="4337C003"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bl>
    <w:p w14:paraId="758586D7" w14:textId="3C73944A" w:rsidR="00EE2B02" w:rsidRDefault="00EE2B02" w:rsidP="00733DC0">
      <w:pPr>
        <w:spacing w:after="0"/>
        <w:ind w:firstLine="426"/>
        <w:rPr>
          <w:rFonts w:ascii="Times New Roman" w:hAnsi="Times New Roman" w:cs="Times New Roman"/>
          <w:b/>
          <w:iCs/>
          <w:szCs w:val="24"/>
        </w:rPr>
      </w:pPr>
    </w:p>
    <w:p w14:paraId="390CB71F" w14:textId="23062E4F" w:rsidR="00594641" w:rsidRDefault="00594641" w:rsidP="00733DC0">
      <w:pPr>
        <w:spacing w:after="0"/>
        <w:ind w:firstLine="426"/>
        <w:rPr>
          <w:rFonts w:ascii="Times New Roman" w:hAnsi="Times New Roman" w:cs="Times New Roman"/>
          <w:b/>
          <w:iCs/>
          <w:szCs w:val="24"/>
        </w:rPr>
      </w:pPr>
    </w:p>
    <w:p w14:paraId="3F2B6231" w14:textId="77777777" w:rsidR="00FC2262" w:rsidRDefault="00FC2262" w:rsidP="00733DC0">
      <w:pPr>
        <w:spacing w:after="0"/>
        <w:ind w:firstLine="426"/>
        <w:rPr>
          <w:rFonts w:ascii="Times New Roman" w:hAnsi="Times New Roman" w:cs="Times New Roman"/>
          <w:b/>
          <w:iCs/>
          <w:szCs w:val="24"/>
        </w:rPr>
      </w:pPr>
    </w:p>
    <w:p w14:paraId="7025348A" w14:textId="5E5D7D47" w:rsidR="00594641" w:rsidRDefault="00594641" w:rsidP="00733DC0">
      <w:pPr>
        <w:spacing w:after="0"/>
        <w:ind w:firstLine="426"/>
        <w:rPr>
          <w:rFonts w:ascii="Times New Roman" w:hAnsi="Times New Roman" w:cs="Times New Roman"/>
          <w:b/>
          <w:iCs/>
          <w:szCs w:val="24"/>
        </w:rPr>
      </w:pPr>
    </w:p>
    <w:p w14:paraId="439C0368" w14:textId="77777777" w:rsidR="00594641" w:rsidRDefault="00594641" w:rsidP="00733DC0">
      <w:pPr>
        <w:spacing w:after="0"/>
        <w:ind w:firstLine="426"/>
        <w:rPr>
          <w:rFonts w:ascii="Times New Roman" w:hAnsi="Times New Roman" w:cs="Times New Roman"/>
          <w:b/>
          <w:iCs/>
          <w:szCs w:val="24"/>
        </w:rPr>
      </w:pPr>
    </w:p>
    <w:p w14:paraId="4C585F93" w14:textId="021373A0" w:rsidR="00733DC0" w:rsidRDefault="00EE2B02" w:rsidP="00733DC0">
      <w:pPr>
        <w:spacing w:after="0"/>
        <w:ind w:firstLine="426"/>
        <w:rPr>
          <w:rFonts w:ascii="Times New Roman" w:hAnsi="Times New Roman" w:cs="Times New Roman"/>
          <w:b/>
          <w:iCs/>
          <w:szCs w:val="24"/>
        </w:rPr>
      </w:pPr>
      <w:r>
        <w:rPr>
          <w:rFonts w:ascii="Times New Roman" w:hAnsi="Times New Roman" w:cs="Times New Roman"/>
          <w:b/>
          <w:iCs/>
          <w:szCs w:val="24"/>
        </w:rPr>
        <w:t>3</w:t>
      </w:r>
      <w:r w:rsidR="00733DC0">
        <w:rPr>
          <w:rFonts w:ascii="Times New Roman" w:hAnsi="Times New Roman" w:cs="Times New Roman"/>
          <w:b/>
          <w:iCs/>
          <w:szCs w:val="24"/>
        </w:rPr>
        <w:t>. Pr</w:t>
      </w:r>
      <w:r w:rsidR="00722BC9">
        <w:rPr>
          <w:rFonts w:ascii="Times New Roman" w:hAnsi="Times New Roman" w:cs="Times New Roman"/>
          <w:b/>
          <w:iCs/>
          <w:szCs w:val="24"/>
        </w:rPr>
        <w:t>ašoma lėšų</w:t>
      </w:r>
      <w:r w:rsidR="00733DC0">
        <w:rPr>
          <w:rFonts w:ascii="Times New Roman" w:hAnsi="Times New Roman" w:cs="Times New Roman"/>
          <w:b/>
          <w:iCs/>
          <w:szCs w:val="24"/>
        </w:rPr>
        <w:t>:</w:t>
      </w:r>
    </w:p>
    <w:tbl>
      <w:tblPr>
        <w:tblStyle w:val="Lentelstinklelis"/>
        <w:tblW w:w="0" w:type="auto"/>
        <w:tblInd w:w="137" w:type="dxa"/>
        <w:tblLook w:val="04A0" w:firstRow="1" w:lastRow="0" w:firstColumn="1" w:lastColumn="0" w:noHBand="0" w:noVBand="1"/>
      </w:tblPr>
      <w:tblGrid>
        <w:gridCol w:w="561"/>
        <w:gridCol w:w="4542"/>
        <w:gridCol w:w="4253"/>
      </w:tblGrid>
      <w:tr w:rsidR="00594641" w14:paraId="23327B8C" w14:textId="77777777" w:rsidTr="00594641">
        <w:trPr>
          <w:trHeight w:val="404"/>
        </w:trPr>
        <w:tc>
          <w:tcPr>
            <w:tcW w:w="561" w:type="dxa"/>
          </w:tcPr>
          <w:p w14:paraId="34E6ED9C" w14:textId="77777777" w:rsidR="00594641" w:rsidRPr="00594641" w:rsidRDefault="00594641" w:rsidP="005C2CD7">
            <w:pPr>
              <w:jc w:val="center"/>
              <w:rPr>
                <w:rFonts w:ascii="Times New Roman" w:hAnsi="Times New Roman" w:cs="Times New Roman"/>
                <w:b/>
                <w:bCs/>
                <w:iCs/>
              </w:rPr>
            </w:pPr>
            <w:r w:rsidRPr="00594641">
              <w:rPr>
                <w:rFonts w:ascii="Times New Roman" w:hAnsi="Times New Roman" w:cs="Times New Roman"/>
                <w:b/>
                <w:bCs/>
                <w:iCs/>
              </w:rPr>
              <w:t>Eil.</w:t>
            </w:r>
          </w:p>
          <w:p w14:paraId="3048A49C" w14:textId="4C050153" w:rsidR="00594641" w:rsidRPr="00594641" w:rsidRDefault="00594641" w:rsidP="00594641">
            <w:pPr>
              <w:jc w:val="center"/>
              <w:rPr>
                <w:rFonts w:ascii="Times New Roman" w:hAnsi="Times New Roman" w:cs="Times New Roman"/>
                <w:b/>
                <w:bCs/>
                <w:iCs/>
              </w:rPr>
            </w:pPr>
            <w:r w:rsidRPr="00594641">
              <w:rPr>
                <w:rFonts w:ascii="Times New Roman" w:hAnsi="Times New Roman" w:cs="Times New Roman"/>
                <w:b/>
                <w:bCs/>
                <w:iCs/>
              </w:rPr>
              <w:t>Nr.</w:t>
            </w:r>
          </w:p>
        </w:tc>
        <w:tc>
          <w:tcPr>
            <w:tcW w:w="4542" w:type="dxa"/>
          </w:tcPr>
          <w:p w14:paraId="6D1090C4" w14:textId="2C726AAF" w:rsidR="00594641" w:rsidRPr="00594641" w:rsidRDefault="00594641" w:rsidP="00594641">
            <w:pPr>
              <w:jc w:val="center"/>
              <w:rPr>
                <w:rFonts w:ascii="Times New Roman" w:hAnsi="Times New Roman" w:cs="Times New Roman"/>
                <w:b/>
                <w:bCs/>
                <w:iCs/>
              </w:rPr>
            </w:pPr>
            <w:r w:rsidRPr="00594641">
              <w:rPr>
                <w:rFonts w:ascii="Times New Roman" w:hAnsi="Times New Roman" w:cs="Times New Roman"/>
                <w:b/>
                <w:bCs/>
                <w:iCs/>
              </w:rPr>
              <w:t>Išlaidų pavadinimas</w:t>
            </w:r>
          </w:p>
        </w:tc>
        <w:tc>
          <w:tcPr>
            <w:tcW w:w="4253" w:type="dxa"/>
          </w:tcPr>
          <w:p w14:paraId="0BC46A62" w14:textId="532BA103" w:rsidR="00594641" w:rsidRPr="00594641" w:rsidRDefault="00594641" w:rsidP="005C2CD7">
            <w:pPr>
              <w:jc w:val="center"/>
              <w:rPr>
                <w:rFonts w:ascii="Times New Roman" w:hAnsi="Times New Roman" w:cs="Times New Roman"/>
                <w:b/>
                <w:bCs/>
                <w:iCs/>
              </w:rPr>
            </w:pPr>
            <w:r w:rsidRPr="00594641">
              <w:rPr>
                <w:rFonts w:ascii="Times New Roman" w:hAnsi="Times New Roman" w:cs="Times New Roman"/>
                <w:b/>
                <w:bCs/>
                <w:iCs/>
              </w:rPr>
              <w:t xml:space="preserve">Deklaruojama išlaidų vertė (be PVM), </w:t>
            </w:r>
            <w:proofErr w:type="spellStart"/>
            <w:r w:rsidRPr="00594641">
              <w:rPr>
                <w:rFonts w:ascii="Times New Roman" w:hAnsi="Times New Roman" w:cs="Times New Roman"/>
                <w:b/>
                <w:bCs/>
                <w:iCs/>
              </w:rPr>
              <w:t>Eur</w:t>
            </w:r>
            <w:proofErr w:type="spellEnd"/>
          </w:p>
        </w:tc>
      </w:tr>
      <w:tr w:rsidR="00703EB0" w14:paraId="24CC15F2" w14:textId="77777777" w:rsidTr="00594641">
        <w:tc>
          <w:tcPr>
            <w:tcW w:w="561" w:type="dxa"/>
          </w:tcPr>
          <w:p w14:paraId="2AA2A945" w14:textId="309DF391" w:rsidR="00703EB0" w:rsidRDefault="00FC2262" w:rsidP="005C2CD7">
            <w:pPr>
              <w:rPr>
                <w:rFonts w:ascii="Times New Roman" w:hAnsi="Times New Roman" w:cs="Times New Roman"/>
                <w:b/>
                <w:iCs/>
                <w:szCs w:val="24"/>
              </w:rPr>
            </w:pPr>
            <w:r>
              <w:rPr>
                <w:rFonts w:ascii="Times New Roman" w:hAnsi="Times New Roman" w:cs="Times New Roman"/>
                <w:b/>
                <w:iCs/>
                <w:szCs w:val="24"/>
              </w:rPr>
              <w:t>1.</w:t>
            </w:r>
          </w:p>
        </w:tc>
        <w:tc>
          <w:tcPr>
            <w:tcW w:w="4542" w:type="dxa"/>
          </w:tcPr>
          <w:p w14:paraId="0885D5FF" w14:textId="77777777" w:rsidR="00703EB0" w:rsidRPr="000536C3" w:rsidRDefault="00703EB0" w:rsidP="005C2CD7">
            <w:pPr>
              <w:rPr>
                <w:rFonts w:ascii="Times New Roman" w:hAnsi="Times New Roman" w:cs="Times New Roman"/>
                <w:iCs/>
                <w:szCs w:val="24"/>
              </w:rPr>
            </w:pPr>
          </w:p>
        </w:tc>
        <w:tc>
          <w:tcPr>
            <w:tcW w:w="4253" w:type="dxa"/>
          </w:tcPr>
          <w:p w14:paraId="744E3877" w14:textId="77777777" w:rsidR="00703EB0" w:rsidRPr="000536C3" w:rsidRDefault="00703EB0" w:rsidP="005C2CD7">
            <w:pPr>
              <w:rPr>
                <w:rFonts w:ascii="Times New Roman" w:hAnsi="Times New Roman" w:cs="Times New Roman"/>
                <w:iCs/>
                <w:szCs w:val="24"/>
              </w:rPr>
            </w:pPr>
          </w:p>
        </w:tc>
      </w:tr>
      <w:tr w:rsidR="00703EB0" w14:paraId="5203375E" w14:textId="77777777" w:rsidTr="00594641">
        <w:tc>
          <w:tcPr>
            <w:tcW w:w="561" w:type="dxa"/>
          </w:tcPr>
          <w:p w14:paraId="4472BC6E" w14:textId="2ED69FD5" w:rsidR="00703EB0" w:rsidRDefault="00FC2262" w:rsidP="005C2CD7">
            <w:pPr>
              <w:rPr>
                <w:rFonts w:ascii="Times New Roman" w:hAnsi="Times New Roman" w:cs="Times New Roman"/>
                <w:b/>
                <w:iCs/>
                <w:szCs w:val="24"/>
              </w:rPr>
            </w:pPr>
            <w:r>
              <w:rPr>
                <w:rFonts w:ascii="Times New Roman" w:hAnsi="Times New Roman" w:cs="Times New Roman"/>
                <w:b/>
                <w:iCs/>
                <w:szCs w:val="24"/>
              </w:rPr>
              <w:t>2.</w:t>
            </w:r>
          </w:p>
        </w:tc>
        <w:tc>
          <w:tcPr>
            <w:tcW w:w="4542" w:type="dxa"/>
          </w:tcPr>
          <w:p w14:paraId="0738FCCD" w14:textId="77777777" w:rsidR="00703EB0" w:rsidRPr="000536C3" w:rsidRDefault="00703EB0" w:rsidP="005C2CD7">
            <w:pPr>
              <w:rPr>
                <w:rFonts w:ascii="Times New Roman" w:hAnsi="Times New Roman" w:cs="Times New Roman"/>
                <w:iCs/>
                <w:szCs w:val="24"/>
              </w:rPr>
            </w:pPr>
          </w:p>
        </w:tc>
        <w:tc>
          <w:tcPr>
            <w:tcW w:w="4253" w:type="dxa"/>
          </w:tcPr>
          <w:p w14:paraId="2FE7A854" w14:textId="77777777" w:rsidR="00703EB0" w:rsidRPr="000536C3" w:rsidRDefault="00703EB0" w:rsidP="005C2CD7">
            <w:pPr>
              <w:rPr>
                <w:rFonts w:ascii="Times New Roman" w:hAnsi="Times New Roman" w:cs="Times New Roman"/>
                <w:iCs/>
                <w:szCs w:val="24"/>
              </w:rPr>
            </w:pPr>
          </w:p>
        </w:tc>
      </w:tr>
      <w:tr w:rsidR="00703EB0" w14:paraId="1D55046A" w14:textId="77777777" w:rsidTr="00594641">
        <w:tc>
          <w:tcPr>
            <w:tcW w:w="561" w:type="dxa"/>
          </w:tcPr>
          <w:p w14:paraId="6070036A" w14:textId="78AAF2F7" w:rsidR="00703EB0" w:rsidRDefault="00FC2262" w:rsidP="005C2CD7">
            <w:pPr>
              <w:rPr>
                <w:rFonts w:ascii="Times New Roman" w:hAnsi="Times New Roman" w:cs="Times New Roman"/>
                <w:b/>
                <w:iCs/>
                <w:szCs w:val="24"/>
              </w:rPr>
            </w:pPr>
            <w:r>
              <w:rPr>
                <w:rFonts w:ascii="Times New Roman" w:hAnsi="Times New Roman" w:cs="Times New Roman"/>
                <w:b/>
                <w:iCs/>
                <w:szCs w:val="24"/>
              </w:rPr>
              <w:t>3.</w:t>
            </w:r>
          </w:p>
        </w:tc>
        <w:tc>
          <w:tcPr>
            <w:tcW w:w="4542" w:type="dxa"/>
          </w:tcPr>
          <w:p w14:paraId="61567B16" w14:textId="77777777" w:rsidR="00703EB0" w:rsidRPr="000536C3" w:rsidRDefault="00703EB0" w:rsidP="005C2CD7">
            <w:pPr>
              <w:rPr>
                <w:rFonts w:ascii="Times New Roman" w:hAnsi="Times New Roman" w:cs="Times New Roman"/>
                <w:iCs/>
                <w:szCs w:val="24"/>
              </w:rPr>
            </w:pPr>
          </w:p>
        </w:tc>
        <w:tc>
          <w:tcPr>
            <w:tcW w:w="4253" w:type="dxa"/>
          </w:tcPr>
          <w:p w14:paraId="62CD2390" w14:textId="77777777" w:rsidR="00703EB0" w:rsidRPr="000536C3" w:rsidRDefault="00703EB0" w:rsidP="005C2CD7">
            <w:pPr>
              <w:rPr>
                <w:rFonts w:ascii="Times New Roman" w:hAnsi="Times New Roman" w:cs="Times New Roman"/>
                <w:iCs/>
                <w:szCs w:val="24"/>
              </w:rPr>
            </w:pPr>
          </w:p>
        </w:tc>
      </w:tr>
      <w:tr w:rsidR="00FC2262" w14:paraId="63E28760" w14:textId="77777777" w:rsidTr="00594641">
        <w:tc>
          <w:tcPr>
            <w:tcW w:w="561" w:type="dxa"/>
          </w:tcPr>
          <w:p w14:paraId="576943E5" w14:textId="57006C0C" w:rsidR="00FC2262" w:rsidRDefault="00FC2262" w:rsidP="005C2CD7">
            <w:pPr>
              <w:rPr>
                <w:rFonts w:ascii="Times New Roman" w:hAnsi="Times New Roman" w:cs="Times New Roman"/>
                <w:b/>
                <w:iCs/>
                <w:szCs w:val="24"/>
              </w:rPr>
            </w:pPr>
            <w:r>
              <w:rPr>
                <w:rFonts w:ascii="Times New Roman" w:hAnsi="Times New Roman" w:cs="Times New Roman"/>
                <w:b/>
                <w:iCs/>
                <w:szCs w:val="24"/>
              </w:rPr>
              <w:t>...</w:t>
            </w:r>
          </w:p>
        </w:tc>
        <w:tc>
          <w:tcPr>
            <w:tcW w:w="4542" w:type="dxa"/>
          </w:tcPr>
          <w:p w14:paraId="7C5E8CE4" w14:textId="77777777" w:rsidR="00FC2262" w:rsidRPr="000536C3" w:rsidRDefault="00FC2262" w:rsidP="005C2CD7">
            <w:pPr>
              <w:rPr>
                <w:rFonts w:ascii="Times New Roman" w:hAnsi="Times New Roman" w:cs="Times New Roman"/>
                <w:iCs/>
                <w:szCs w:val="24"/>
              </w:rPr>
            </w:pPr>
          </w:p>
        </w:tc>
        <w:tc>
          <w:tcPr>
            <w:tcW w:w="4253" w:type="dxa"/>
          </w:tcPr>
          <w:p w14:paraId="52500BD3" w14:textId="77777777" w:rsidR="00FC2262" w:rsidRPr="000536C3" w:rsidRDefault="00FC2262" w:rsidP="005C2CD7">
            <w:pPr>
              <w:rPr>
                <w:rFonts w:ascii="Times New Roman" w:hAnsi="Times New Roman" w:cs="Times New Roman"/>
                <w:iCs/>
                <w:szCs w:val="24"/>
              </w:rPr>
            </w:pPr>
          </w:p>
        </w:tc>
      </w:tr>
      <w:tr w:rsidR="00703EB0" w14:paraId="50790764" w14:textId="77777777" w:rsidTr="00594641">
        <w:tc>
          <w:tcPr>
            <w:tcW w:w="5103" w:type="dxa"/>
            <w:gridSpan w:val="2"/>
          </w:tcPr>
          <w:p w14:paraId="61972016" w14:textId="21DDEC20" w:rsidR="00703EB0" w:rsidRPr="00061CDB" w:rsidRDefault="00703EB0" w:rsidP="005C2CD7">
            <w:pPr>
              <w:jc w:val="right"/>
              <w:rPr>
                <w:rFonts w:ascii="Times New Roman" w:hAnsi="Times New Roman" w:cs="Times New Roman"/>
                <w:b/>
                <w:iCs/>
                <w:szCs w:val="24"/>
              </w:rPr>
            </w:pPr>
            <w:r>
              <w:rPr>
                <w:rFonts w:ascii="Times New Roman" w:hAnsi="Times New Roman" w:cs="Times New Roman"/>
                <w:b/>
                <w:iCs/>
                <w:szCs w:val="24"/>
              </w:rPr>
              <w:t xml:space="preserve">Bendra patirtų išlaidų suma, </w:t>
            </w:r>
            <w:proofErr w:type="spellStart"/>
            <w:r>
              <w:rPr>
                <w:rFonts w:ascii="Times New Roman" w:hAnsi="Times New Roman" w:cs="Times New Roman"/>
                <w:b/>
                <w:iCs/>
                <w:szCs w:val="24"/>
              </w:rPr>
              <w:t>Eur</w:t>
            </w:r>
            <w:proofErr w:type="spellEnd"/>
            <w:r>
              <w:rPr>
                <w:rFonts w:ascii="Times New Roman" w:hAnsi="Times New Roman" w:cs="Times New Roman"/>
                <w:b/>
                <w:iCs/>
                <w:szCs w:val="24"/>
              </w:rPr>
              <w:t xml:space="preserve"> (be PVM)</w:t>
            </w:r>
          </w:p>
        </w:tc>
        <w:tc>
          <w:tcPr>
            <w:tcW w:w="4253" w:type="dxa"/>
          </w:tcPr>
          <w:p w14:paraId="69F2757A" w14:textId="77777777" w:rsidR="00703EB0" w:rsidRPr="000536C3" w:rsidRDefault="00703EB0" w:rsidP="005C2CD7">
            <w:pPr>
              <w:rPr>
                <w:rFonts w:ascii="Times New Roman" w:hAnsi="Times New Roman" w:cs="Times New Roman"/>
                <w:iCs/>
                <w:szCs w:val="24"/>
              </w:rPr>
            </w:pPr>
          </w:p>
        </w:tc>
      </w:tr>
      <w:tr w:rsidR="00703EB0" w14:paraId="03AE9A40" w14:textId="77777777" w:rsidTr="00594641">
        <w:tc>
          <w:tcPr>
            <w:tcW w:w="5103" w:type="dxa"/>
            <w:gridSpan w:val="2"/>
          </w:tcPr>
          <w:p w14:paraId="4233EA0D" w14:textId="7B004C6E" w:rsidR="00703EB0" w:rsidRDefault="00703EB0" w:rsidP="005C2CD7">
            <w:pPr>
              <w:jc w:val="right"/>
              <w:rPr>
                <w:rFonts w:ascii="Times New Roman" w:hAnsi="Times New Roman" w:cs="Times New Roman"/>
                <w:b/>
                <w:iCs/>
                <w:szCs w:val="24"/>
              </w:rPr>
            </w:pPr>
            <w:r>
              <w:rPr>
                <w:rFonts w:ascii="Times New Roman" w:hAnsi="Times New Roman" w:cs="Times New Roman"/>
                <w:b/>
                <w:iCs/>
                <w:szCs w:val="24"/>
              </w:rPr>
              <w:t xml:space="preserve">Prašoma kompensuojamų išlaidų dalis, </w:t>
            </w:r>
            <w:proofErr w:type="spellStart"/>
            <w:r>
              <w:rPr>
                <w:rFonts w:ascii="Times New Roman" w:hAnsi="Times New Roman" w:cs="Times New Roman"/>
                <w:b/>
                <w:iCs/>
                <w:szCs w:val="24"/>
              </w:rPr>
              <w:t>Eur</w:t>
            </w:r>
            <w:proofErr w:type="spellEnd"/>
          </w:p>
        </w:tc>
        <w:tc>
          <w:tcPr>
            <w:tcW w:w="4253" w:type="dxa"/>
          </w:tcPr>
          <w:p w14:paraId="5CA6BD07" w14:textId="77777777" w:rsidR="00703EB0" w:rsidRPr="000536C3" w:rsidRDefault="00703EB0" w:rsidP="005C2CD7">
            <w:pPr>
              <w:rPr>
                <w:rFonts w:ascii="Times New Roman" w:hAnsi="Times New Roman" w:cs="Times New Roman"/>
                <w:iCs/>
                <w:szCs w:val="24"/>
              </w:rPr>
            </w:pPr>
          </w:p>
        </w:tc>
      </w:tr>
    </w:tbl>
    <w:p w14:paraId="4E1D7A45" w14:textId="77777777" w:rsidR="00733DC0" w:rsidRDefault="00733DC0" w:rsidP="00733DC0">
      <w:pPr>
        <w:spacing w:after="0"/>
        <w:ind w:firstLine="426"/>
        <w:rPr>
          <w:rFonts w:ascii="Times New Roman" w:hAnsi="Times New Roman" w:cs="Times New Roman"/>
          <w:b/>
          <w:iCs/>
          <w:szCs w:val="24"/>
        </w:rPr>
      </w:pPr>
    </w:p>
    <w:p w14:paraId="5BE874F8" w14:textId="3090C94E" w:rsidR="00733DC0" w:rsidRPr="007F1DD6" w:rsidRDefault="00EE2B02" w:rsidP="00733DC0">
      <w:pPr>
        <w:spacing w:after="0"/>
        <w:ind w:firstLine="426"/>
        <w:jc w:val="both"/>
        <w:rPr>
          <w:rFonts w:ascii="Times New Roman" w:hAnsi="Times New Roman" w:cs="Times New Roman"/>
          <w:szCs w:val="24"/>
        </w:rPr>
      </w:pPr>
      <w:r>
        <w:rPr>
          <w:rFonts w:ascii="Times New Roman" w:hAnsi="Times New Roman" w:cs="Times New Roman"/>
          <w:b/>
          <w:szCs w:val="24"/>
        </w:rPr>
        <w:t>4</w:t>
      </w:r>
      <w:r w:rsidR="00733DC0" w:rsidRPr="007F1DD6">
        <w:rPr>
          <w:rFonts w:ascii="Times New Roman" w:hAnsi="Times New Roman" w:cs="Times New Roman"/>
          <w:b/>
          <w:szCs w:val="24"/>
        </w:rPr>
        <w:t>. Pri</w:t>
      </w:r>
      <w:r w:rsidR="00722BC9">
        <w:rPr>
          <w:rFonts w:ascii="Times New Roman" w:hAnsi="Times New Roman" w:cs="Times New Roman"/>
          <w:b/>
          <w:szCs w:val="24"/>
        </w:rPr>
        <w:t>dedami dokumentai:</w:t>
      </w:r>
      <w:r w:rsidR="00733DC0" w:rsidRPr="007F1DD6">
        <w:rPr>
          <w:rFonts w:ascii="Times New Roman" w:hAnsi="Times New Roman" w:cs="Times New Roman"/>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512"/>
        <w:gridCol w:w="1104"/>
      </w:tblGrid>
      <w:tr w:rsidR="00733DC0" w:rsidRPr="00D92204" w14:paraId="75F8EB57"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7FDC2801" w14:textId="77777777" w:rsidR="00733DC0" w:rsidRPr="007F1DD6" w:rsidRDefault="00733DC0" w:rsidP="005C2CD7">
            <w:pPr>
              <w:spacing w:after="0"/>
              <w:jc w:val="both"/>
              <w:rPr>
                <w:rFonts w:ascii="Times New Roman" w:hAnsi="Times New Roman" w:cs="Times New Roman"/>
                <w:b/>
                <w:iCs/>
                <w:sz w:val="20"/>
                <w:szCs w:val="20"/>
              </w:rPr>
            </w:pPr>
            <w:r w:rsidRPr="007F1DD6">
              <w:rPr>
                <w:rFonts w:ascii="Times New Roman" w:hAnsi="Times New Roman" w:cs="Times New Roman"/>
                <w:b/>
                <w:iCs/>
                <w:sz w:val="20"/>
                <w:szCs w:val="20"/>
              </w:rPr>
              <w:t>Eil. Nr.</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BF7AD5E" w14:textId="77777777" w:rsidR="00733DC0" w:rsidRPr="007F1DD6" w:rsidRDefault="00733DC0" w:rsidP="005C2CD7">
            <w:pPr>
              <w:spacing w:after="0"/>
              <w:ind w:left="-111" w:firstLine="111"/>
              <w:rPr>
                <w:rFonts w:ascii="Times New Roman" w:hAnsi="Times New Roman" w:cs="Times New Roman"/>
                <w:b/>
                <w:iCs/>
                <w:sz w:val="20"/>
                <w:szCs w:val="20"/>
              </w:rPr>
            </w:pPr>
            <w:r w:rsidRPr="007F1DD6">
              <w:rPr>
                <w:rFonts w:ascii="Times New Roman" w:hAnsi="Times New Roman" w:cs="Times New Roman"/>
                <w:b/>
                <w:iCs/>
                <w:sz w:val="20"/>
                <w:szCs w:val="20"/>
              </w:rPr>
              <w:t>Dokumentų pavadinimas</w:t>
            </w:r>
          </w:p>
        </w:tc>
        <w:tc>
          <w:tcPr>
            <w:tcW w:w="1104" w:type="dxa"/>
            <w:tcBorders>
              <w:top w:val="single" w:sz="4" w:space="0" w:color="auto"/>
              <w:left w:val="single" w:sz="4" w:space="0" w:color="auto"/>
              <w:bottom w:val="single" w:sz="4" w:space="0" w:color="auto"/>
              <w:right w:val="single" w:sz="4" w:space="0" w:color="auto"/>
            </w:tcBorders>
            <w:hideMark/>
          </w:tcPr>
          <w:p w14:paraId="27C2C47E" w14:textId="77777777" w:rsidR="00733DC0" w:rsidRPr="007F1DD6" w:rsidRDefault="00733DC0" w:rsidP="005C2CD7">
            <w:pPr>
              <w:spacing w:after="0"/>
              <w:jc w:val="both"/>
              <w:rPr>
                <w:rFonts w:ascii="Times New Roman" w:hAnsi="Times New Roman" w:cs="Times New Roman"/>
                <w:b/>
                <w:iCs/>
                <w:sz w:val="20"/>
                <w:szCs w:val="20"/>
              </w:rPr>
            </w:pPr>
            <w:r w:rsidRPr="007F1DD6">
              <w:rPr>
                <w:rFonts w:ascii="Times New Roman" w:hAnsi="Times New Roman" w:cs="Times New Roman"/>
                <w:b/>
                <w:iCs/>
                <w:sz w:val="20"/>
                <w:szCs w:val="20"/>
              </w:rPr>
              <w:t>Lapų skaičius</w:t>
            </w:r>
          </w:p>
        </w:tc>
      </w:tr>
      <w:tr w:rsidR="00733DC0" w:rsidRPr="00D92204" w14:paraId="078E8EBC"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69695314" w14:textId="77777777" w:rsidR="00733DC0" w:rsidRPr="007F1DD6" w:rsidRDefault="00733DC0" w:rsidP="005C2CD7">
            <w:pPr>
              <w:spacing w:after="0"/>
              <w:jc w:val="both"/>
              <w:rPr>
                <w:rFonts w:ascii="Times New Roman" w:hAnsi="Times New Roman" w:cs="Times New Roman"/>
                <w:iCs/>
              </w:rPr>
            </w:pPr>
            <w:r w:rsidRPr="007F1DD6">
              <w:rPr>
                <w:rFonts w:ascii="Times New Roman" w:hAnsi="Times New Roman" w:cs="Times New Roman"/>
                <w:iCs/>
              </w:rPr>
              <w:t>1.</w:t>
            </w:r>
          </w:p>
        </w:tc>
        <w:tc>
          <w:tcPr>
            <w:tcW w:w="7512" w:type="dxa"/>
            <w:tcBorders>
              <w:top w:val="single" w:sz="4" w:space="0" w:color="auto"/>
              <w:left w:val="single" w:sz="4" w:space="0" w:color="auto"/>
              <w:bottom w:val="single" w:sz="4" w:space="0" w:color="auto"/>
              <w:right w:val="single" w:sz="4" w:space="0" w:color="auto"/>
            </w:tcBorders>
            <w:hideMark/>
          </w:tcPr>
          <w:p w14:paraId="08A50474" w14:textId="77777777" w:rsidR="00733DC0" w:rsidRPr="0014690E" w:rsidRDefault="00D02585" w:rsidP="005C2CD7">
            <w:pPr>
              <w:spacing w:after="0"/>
              <w:jc w:val="both"/>
              <w:rPr>
                <w:rFonts w:ascii="Times New Roman" w:hAnsi="Times New Roman" w:cs="Times New Roman"/>
                <w:iCs/>
              </w:rPr>
            </w:pPr>
            <w:r w:rsidRPr="00D02585">
              <w:rPr>
                <w:rFonts w:ascii="Times New Roman" w:hAnsi="Times New Roman" w:cs="Times New Roman"/>
              </w:rPr>
              <w:t>Įmonės</w:t>
            </w:r>
            <w:r>
              <w:t xml:space="preserve"> j</w:t>
            </w:r>
            <w:r w:rsidR="00733DC0" w:rsidRPr="0014690E">
              <w:rPr>
                <w:rFonts w:ascii="Times New Roman" w:hAnsi="Times New Roman" w:cs="Times New Roman"/>
                <w:bCs/>
              </w:rPr>
              <w:t xml:space="preserve">uridinių asmenų registro išrašas ar </w:t>
            </w:r>
            <w:r w:rsidR="00733DC0" w:rsidRPr="0014690E">
              <w:rPr>
                <w:rFonts w:ascii="Times New Roman" w:hAnsi="Times New Roman" w:cs="Times New Roman"/>
                <w:color w:val="000000"/>
                <w:shd w:val="clear" w:color="auto" w:fill="FFFFFF"/>
              </w:rPr>
              <w:t>elektroninis sertifikuotas registro išraš</w:t>
            </w:r>
            <w:r w:rsidR="004F23CC">
              <w:rPr>
                <w:rFonts w:ascii="Times New Roman" w:hAnsi="Times New Roman" w:cs="Times New Roman"/>
                <w:color w:val="000000"/>
                <w:shd w:val="clear" w:color="auto" w:fill="FFFFFF"/>
              </w:rPr>
              <w:t xml:space="preserve">o kopiją </w:t>
            </w:r>
          </w:p>
        </w:tc>
        <w:tc>
          <w:tcPr>
            <w:tcW w:w="1104" w:type="dxa"/>
            <w:tcBorders>
              <w:top w:val="single" w:sz="4" w:space="0" w:color="auto"/>
              <w:left w:val="single" w:sz="4" w:space="0" w:color="auto"/>
              <w:bottom w:val="single" w:sz="4" w:space="0" w:color="auto"/>
              <w:right w:val="single" w:sz="4" w:space="0" w:color="auto"/>
            </w:tcBorders>
          </w:tcPr>
          <w:p w14:paraId="3DA895FB" w14:textId="77777777" w:rsidR="00733DC0" w:rsidRPr="00D92204" w:rsidRDefault="00733DC0" w:rsidP="005C2CD7">
            <w:pPr>
              <w:spacing w:after="0"/>
              <w:jc w:val="both"/>
              <w:rPr>
                <w:rFonts w:ascii="Times New Roman" w:hAnsi="Times New Roman" w:cs="Times New Roman"/>
                <w:iCs/>
                <w:highlight w:val="yellow"/>
              </w:rPr>
            </w:pPr>
          </w:p>
        </w:tc>
      </w:tr>
      <w:tr w:rsidR="00E639D9" w:rsidRPr="00D92204" w14:paraId="08C09AD9" w14:textId="77777777" w:rsidTr="004A64C2">
        <w:tc>
          <w:tcPr>
            <w:tcW w:w="740" w:type="dxa"/>
            <w:tcBorders>
              <w:top w:val="single" w:sz="4" w:space="0" w:color="auto"/>
              <w:left w:val="single" w:sz="4" w:space="0" w:color="auto"/>
              <w:bottom w:val="single" w:sz="4" w:space="0" w:color="auto"/>
              <w:right w:val="single" w:sz="4" w:space="0" w:color="auto"/>
            </w:tcBorders>
          </w:tcPr>
          <w:p w14:paraId="03067FE4" w14:textId="77777777" w:rsidR="00E639D9" w:rsidRPr="007F1DD6" w:rsidRDefault="004F23CC" w:rsidP="005C2CD7">
            <w:pPr>
              <w:spacing w:after="0"/>
              <w:jc w:val="both"/>
              <w:rPr>
                <w:rFonts w:ascii="Times New Roman" w:hAnsi="Times New Roman" w:cs="Times New Roman"/>
                <w:iCs/>
              </w:rPr>
            </w:pPr>
            <w:r>
              <w:rPr>
                <w:rFonts w:ascii="Times New Roman" w:hAnsi="Times New Roman" w:cs="Times New Roman"/>
                <w:iCs/>
              </w:rPr>
              <w:t>2.</w:t>
            </w:r>
          </w:p>
        </w:tc>
        <w:tc>
          <w:tcPr>
            <w:tcW w:w="7512" w:type="dxa"/>
            <w:tcBorders>
              <w:top w:val="single" w:sz="4" w:space="0" w:color="auto"/>
              <w:left w:val="single" w:sz="4" w:space="0" w:color="auto"/>
              <w:bottom w:val="single" w:sz="4" w:space="0" w:color="auto"/>
              <w:right w:val="single" w:sz="4" w:space="0" w:color="auto"/>
            </w:tcBorders>
          </w:tcPr>
          <w:p w14:paraId="2B650D25" w14:textId="77777777" w:rsidR="00E639D9" w:rsidRPr="0014690E" w:rsidRDefault="00D02585" w:rsidP="005C2CD7">
            <w:pPr>
              <w:spacing w:after="0"/>
              <w:jc w:val="both"/>
              <w:rPr>
                <w:rFonts w:ascii="Times New Roman" w:hAnsi="Times New Roman" w:cs="Times New Roman"/>
                <w:bCs/>
              </w:rPr>
            </w:pPr>
            <w:r>
              <w:rPr>
                <w:rFonts w:ascii="Times New Roman" w:hAnsi="Times New Roman" w:cs="Times New Roman"/>
                <w:bCs/>
              </w:rPr>
              <w:t>Verslininkai i</w:t>
            </w:r>
            <w:r w:rsidR="004F23CC">
              <w:rPr>
                <w:rFonts w:ascii="Times New Roman" w:hAnsi="Times New Roman" w:cs="Times New Roman"/>
                <w:bCs/>
              </w:rPr>
              <w:t xml:space="preserve">ndividualios veiklos pažymos kopiją </w:t>
            </w:r>
          </w:p>
        </w:tc>
        <w:tc>
          <w:tcPr>
            <w:tcW w:w="1104" w:type="dxa"/>
            <w:tcBorders>
              <w:top w:val="single" w:sz="4" w:space="0" w:color="auto"/>
              <w:left w:val="single" w:sz="4" w:space="0" w:color="auto"/>
              <w:bottom w:val="single" w:sz="4" w:space="0" w:color="auto"/>
              <w:right w:val="single" w:sz="4" w:space="0" w:color="auto"/>
            </w:tcBorders>
          </w:tcPr>
          <w:p w14:paraId="5EB60A93" w14:textId="77777777" w:rsidR="00E639D9" w:rsidRPr="00D92204" w:rsidRDefault="00E639D9" w:rsidP="005C2CD7">
            <w:pPr>
              <w:spacing w:after="0"/>
              <w:jc w:val="both"/>
              <w:rPr>
                <w:rFonts w:ascii="Times New Roman" w:hAnsi="Times New Roman" w:cs="Times New Roman"/>
                <w:iCs/>
                <w:highlight w:val="yellow"/>
              </w:rPr>
            </w:pPr>
          </w:p>
        </w:tc>
      </w:tr>
      <w:tr w:rsidR="00733DC0" w:rsidRPr="00D92204" w14:paraId="38F6678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60012A75" w14:textId="57D0C984" w:rsidR="00733DC0" w:rsidRPr="007F1DD6" w:rsidRDefault="00C60364" w:rsidP="005C2CD7">
            <w:pPr>
              <w:spacing w:after="0"/>
              <w:jc w:val="both"/>
              <w:rPr>
                <w:rFonts w:ascii="Times New Roman" w:hAnsi="Times New Roman" w:cs="Times New Roman"/>
                <w:iCs/>
              </w:rPr>
            </w:pPr>
            <w:r>
              <w:rPr>
                <w:rFonts w:ascii="Times New Roman" w:hAnsi="Times New Roman" w:cs="Times New Roman"/>
                <w:iCs/>
              </w:rPr>
              <w:t>3</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hideMark/>
          </w:tcPr>
          <w:p w14:paraId="27C6AA1D" w14:textId="0C472E70" w:rsidR="00733DC0" w:rsidRPr="0014690E" w:rsidRDefault="00C60364" w:rsidP="005C2CD7">
            <w:pPr>
              <w:spacing w:after="0"/>
              <w:jc w:val="both"/>
              <w:rPr>
                <w:rFonts w:ascii="Times New Roman" w:hAnsi="Times New Roman" w:cs="Times New Roman"/>
                <w:iCs/>
              </w:rPr>
            </w:pPr>
            <w:r>
              <w:rPr>
                <w:rFonts w:ascii="Times New Roman" w:hAnsi="Times New Roman" w:cs="Times New Roman"/>
                <w:color w:val="000000"/>
                <w:shd w:val="clear" w:color="auto" w:fill="FFFFFF"/>
              </w:rPr>
              <w:t>Nekilnojamo turto registro išrašas</w:t>
            </w:r>
          </w:p>
        </w:tc>
        <w:tc>
          <w:tcPr>
            <w:tcW w:w="1104" w:type="dxa"/>
            <w:tcBorders>
              <w:top w:val="single" w:sz="4" w:space="0" w:color="auto"/>
              <w:left w:val="single" w:sz="4" w:space="0" w:color="auto"/>
              <w:bottom w:val="single" w:sz="4" w:space="0" w:color="auto"/>
              <w:right w:val="single" w:sz="4" w:space="0" w:color="auto"/>
            </w:tcBorders>
          </w:tcPr>
          <w:p w14:paraId="0B78EBB0" w14:textId="77777777" w:rsidR="00733DC0" w:rsidRPr="00D92204" w:rsidRDefault="00733DC0" w:rsidP="005C2CD7">
            <w:pPr>
              <w:spacing w:after="0"/>
              <w:jc w:val="both"/>
              <w:rPr>
                <w:rFonts w:ascii="Times New Roman" w:hAnsi="Times New Roman" w:cs="Times New Roman"/>
                <w:iCs/>
                <w:highlight w:val="yellow"/>
              </w:rPr>
            </w:pPr>
          </w:p>
        </w:tc>
      </w:tr>
      <w:tr w:rsidR="00733DC0" w:rsidRPr="00D92204" w14:paraId="64FBAB8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41ACB393" w14:textId="77777777" w:rsidR="00733DC0" w:rsidRPr="007F1DD6" w:rsidRDefault="0014690E" w:rsidP="005C2CD7">
            <w:pPr>
              <w:spacing w:after="0"/>
              <w:jc w:val="both"/>
              <w:rPr>
                <w:rFonts w:ascii="Times New Roman" w:hAnsi="Times New Roman" w:cs="Times New Roman"/>
                <w:iCs/>
              </w:rPr>
            </w:pPr>
            <w:r>
              <w:rPr>
                <w:rFonts w:ascii="Times New Roman" w:hAnsi="Times New Roman" w:cs="Times New Roman"/>
                <w:iCs/>
              </w:rPr>
              <w:t>4</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hideMark/>
          </w:tcPr>
          <w:p w14:paraId="1971E83E" w14:textId="05965319" w:rsidR="00733DC0" w:rsidRPr="0014690E" w:rsidRDefault="007F1DD6" w:rsidP="005C2CD7">
            <w:pPr>
              <w:spacing w:after="0"/>
              <w:jc w:val="both"/>
              <w:rPr>
                <w:rFonts w:ascii="Times New Roman" w:hAnsi="Times New Roman" w:cs="Times New Roman"/>
                <w:u w:val="single"/>
              </w:rPr>
            </w:pPr>
            <w:r w:rsidRPr="0014690E">
              <w:rPr>
                <w:rFonts w:ascii="Times New Roman" w:hAnsi="Times New Roman" w:cs="Times New Roman"/>
              </w:rPr>
              <w:t xml:space="preserve">Valstybinio socialinio draudimo fondo valdybos teritorinio skyriaus pažyma apie įsiskolinimų nebuvimą </w:t>
            </w:r>
            <w:r w:rsidR="00552026" w:rsidRPr="00552026">
              <w:rPr>
                <w:rFonts w:ascii="Times New Roman" w:hAnsi="Times New Roman" w:cs="Times New Roman"/>
                <w:i/>
                <w:iCs/>
              </w:rPr>
              <w:t>(</w:t>
            </w:r>
            <w:r w:rsidRPr="00552026">
              <w:rPr>
                <w:rFonts w:ascii="Times New Roman" w:hAnsi="Times New Roman" w:cs="Times New Roman"/>
                <w:i/>
                <w:iCs/>
              </w:rPr>
              <w:t>teikia tik įmonės</w:t>
            </w:r>
            <w:r w:rsidR="00552026" w:rsidRPr="00552026">
              <w:rPr>
                <w:rFonts w:ascii="Times New Roman" w:hAnsi="Times New Roman" w:cs="Times New Roman"/>
                <w:i/>
                <w:iCs/>
              </w:rPr>
              <w:t>)</w:t>
            </w:r>
          </w:p>
        </w:tc>
        <w:tc>
          <w:tcPr>
            <w:tcW w:w="1104" w:type="dxa"/>
            <w:tcBorders>
              <w:top w:val="single" w:sz="4" w:space="0" w:color="auto"/>
              <w:left w:val="single" w:sz="4" w:space="0" w:color="auto"/>
              <w:bottom w:val="single" w:sz="4" w:space="0" w:color="auto"/>
              <w:right w:val="single" w:sz="4" w:space="0" w:color="auto"/>
            </w:tcBorders>
          </w:tcPr>
          <w:p w14:paraId="41E76432" w14:textId="77777777" w:rsidR="00733DC0" w:rsidRPr="00D92204" w:rsidRDefault="00733DC0" w:rsidP="005C2CD7">
            <w:pPr>
              <w:spacing w:after="0"/>
              <w:jc w:val="both"/>
              <w:rPr>
                <w:rFonts w:ascii="Times New Roman" w:hAnsi="Times New Roman" w:cs="Times New Roman"/>
                <w:iCs/>
                <w:highlight w:val="yellow"/>
              </w:rPr>
            </w:pPr>
          </w:p>
        </w:tc>
      </w:tr>
      <w:tr w:rsidR="00733DC0" w:rsidRPr="00D92204" w14:paraId="44DB164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25F134D0" w14:textId="77777777" w:rsidR="00733DC0" w:rsidRPr="007F1DD6" w:rsidRDefault="0014690E" w:rsidP="005C2CD7">
            <w:pPr>
              <w:spacing w:after="0"/>
              <w:jc w:val="both"/>
              <w:rPr>
                <w:rFonts w:ascii="Times New Roman" w:hAnsi="Times New Roman" w:cs="Times New Roman"/>
                <w:iCs/>
              </w:rPr>
            </w:pPr>
            <w:r>
              <w:rPr>
                <w:rFonts w:ascii="Times New Roman" w:hAnsi="Times New Roman" w:cs="Times New Roman"/>
                <w:iCs/>
              </w:rPr>
              <w:t>5</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3183DB51" w14:textId="77AAAA54" w:rsidR="00733DC0" w:rsidRPr="0014690E" w:rsidRDefault="007F1DD6" w:rsidP="005C2CD7">
            <w:pPr>
              <w:spacing w:after="0"/>
              <w:jc w:val="both"/>
              <w:rPr>
                <w:rFonts w:ascii="Times New Roman" w:hAnsi="Times New Roman" w:cs="Times New Roman"/>
              </w:rPr>
            </w:pPr>
            <w:r w:rsidRPr="0014690E">
              <w:rPr>
                <w:rFonts w:ascii="Times New Roman" w:hAnsi="Times New Roman" w:cs="Times New Roman"/>
              </w:rPr>
              <w:t xml:space="preserve">Valstybinės mokesčių inspekcijos pažyma apie įsiskolinimų nebuvimą </w:t>
            </w:r>
            <w:r w:rsidR="00F21C9B" w:rsidRPr="00552026">
              <w:rPr>
                <w:rFonts w:ascii="Times New Roman" w:hAnsi="Times New Roman" w:cs="Times New Roman"/>
                <w:i/>
                <w:iCs/>
              </w:rPr>
              <w:t>(teikia tik įmonės)</w:t>
            </w:r>
          </w:p>
        </w:tc>
        <w:tc>
          <w:tcPr>
            <w:tcW w:w="1104" w:type="dxa"/>
            <w:tcBorders>
              <w:top w:val="single" w:sz="4" w:space="0" w:color="auto"/>
              <w:left w:val="single" w:sz="4" w:space="0" w:color="auto"/>
              <w:bottom w:val="single" w:sz="4" w:space="0" w:color="auto"/>
              <w:right w:val="single" w:sz="4" w:space="0" w:color="auto"/>
            </w:tcBorders>
          </w:tcPr>
          <w:p w14:paraId="2A817E68" w14:textId="77777777" w:rsidR="00733DC0" w:rsidRPr="00D92204" w:rsidRDefault="00733DC0" w:rsidP="005C2CD7">
            <w:pPr>
              <w:spacing w:after="0"/>
              <w:jc w:val="both"/>
              <w:rPr>
                <w:rFonts w:ascii="Times New Roman" w:hAnsi="Times New Roman" w:cs="Times New Roman"/>
                <w:iCs/>
                <w:highlight w:val="yellow"/>
              </w:rPr>
            </w:pPr>
          </w:p>
        </w:tc>
      </w:tr>
      <w:tr w:rsidR="007F1DD6" w:rsidRPr="00D92204" w14:paraId="229E6645" w14:textId="77777777" w:rsidTr="004A64C2">
        <w:tc>
          <w:tcPr>
            <w:tcW w:w="740" w:type="dxa"/>
            <w:tcBorders>
              <w:top w:val="single" w:sz="4" w:space="0" w:color="auto"/>
              <w:left w:val="single" w:sz="4" w:space="0" w:color="auto"/>
              <w:bottom w:val="single" w:sz="4" w:space="0" w:color="auto"/>
              <w:right w:val="single" w:sz="4" w:space="0" w:color="auto"/>
            </w:tcBorders>
          </w:tcPr>
          <w:p w14:paraId="23F35C7E" w14:textId="77777777" w:rsidR="007F1DD6" w:rsidRPr="007F1DD6" w:rsidRDefault="0014690E" w:rsidP="007F1DD6">
            <w:pPr>
              <w:spacing w:after="0"/>
              <w:jc w:val="both"/>
              <w:rPr>
                <w:rFonts w:ascii="Times New Roman" w:hAnsi="Times New Roman" w:cs="Times New Roman"/>
                <w:iCs/>
              </w:rPr>
            </w:pPr>
            <w:r>
              <w:rPr>
                <w:rFonts w:ascii="Times New Roman" w:hAnsi="Times New Roman" w:cs="Times New Roman"/>
                <w:iCs/>
              </w:rPr>
              <w:t>6</w:t>
            </w:r>
            <w:r w:rsidR="007F1DD6"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4A30236B" w14:textId="750E7606" w:rsidR="007F1DD6" w:rsidRPr="0014690E" w:rsidRDefault="00722BC9" w:rsidP="007F1DD6">
            <w:pPr>
              <w:spacing w:after="0"/>
              <w:jc w:val="both"/>
              <w:rPr>
                <w:rFonts w:ascii="Times New Roman" w:hAnsi="Times New Roman" w:cs="Times New Roman"/>
              </w:rPr>
            </w:pPr>
            <w:r>
              <w:rPr>
                <w:rFonts w:ascii="Times New Roman" w:hAnsi="Times New Roman" w:cs="Times New Roman"/>
              </w:rPr>
              <w:t>Patirtas išlaidas ir jų apmokėjimą patvirtinančių dokumentų kopijos</w:t>
            </w:r>
          </w:p>
        </w:tc>
        <w:tc>
          <w:tcPr>
            <w:tcW w:w="1104" w:type="dxa"/>
            <w:tcBorders>
              <w:top w:val="single" w:sz="4" w:space="0" w:color="auto"/>
              <w:left w:val="single" w:sz="4" w:space="0" w:color="auto"/>
              <w:bottom w:val="single" w:sz="4" w:space="0" w:color="auto"/>
              <w:right w:val="single" w:sz="4" w:space="0" w:color="auto"/>
            </w:tcBorders>
          </w:tcPr>
          <w:p w14:paraId="33CB8AF3" w14:textId="77777777" w:rsidR="007F1DD6" w:rsidRPr="00D92204" w:rsidRDefault="007F1DD6" w:rsidP="007F1DD6">
            <w:pPr>
              <w:spacing w:after="0"/>
              <w:jc w:val="both"/>
              <w:rPr>
                <w:rFonts w:ascii="Times New Roman" w:hAnsi="Times New Roman" w:cs="Times New Roman"/>
                <w:iCs/>
                <w:highlight w:val="yellow"/>
              </w:rPr>
            </w:pPr>
          </w:p>
        </w:tc>
      </w:tr>
      <w:tr w:rsidR="007F1DD6" w:rsidRPr="00D92204" w14:paraId="4EBD6DED" w14:textId="77777777" w:rsidTr="004A64C2">
        <w:tc>
          <w:tcPr>
            <w:tcW w:w="740" w:type="dxa"/>
            <w:tcBorders>
              <w:top w:val="single" w:sz="4" w:space="0" w:color="auto"/>
              <w:left w:val="single" w:sz="4" w:space="0" w:color="auto"/>
              <w:bottom w:val="single" w:sz="4" w:space="0" w:color="auto"/>
              <w:right w:val="single" w:sz="4" w:space="0" w:color="auto"/>
            </w:tcBorders>
          </w:tcPr>
          <w:p w14:paraId="31C61E50" w14:textId="77777777" w:rsidR="007F1DD6" w:rsidRPr="007F1DD6" w:rsidRDefault="0014690E" w:rsidP="007F1DD6">
            <w:pPr>
              <w:spacing w:after="0"/>
              <w:jc w:val="both"/>
              <w:rPr>
                <w:rFonts w:ascii="Times New Roman" w:hAnsi="Times New Roman" w:cs="Times New Roman"/>
                <w:iCs/>
              </w:rPr>
            </w:pPr>
            <w:r>
              <w:rPr>
                <w:rFonts w:ascii="Times New Roman" w:hAnsi="Times New Roman" w:cs="Times New Roman"/>
                <w:iCs/>
              </w:rPr>
              <w:t>7</w:t>
            </w:r>
            <w:r w:rsidR="007F1DD6"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1885B436" w14:textId="243531DA" w:rsidR="007F1DD6" w:rsidRPr="0014690E" w:rsidRDefault="007F1DD6" w:rsidP="007F1DD6">
            <w:pPr>
              <w:pStyle w:val="Style4"/>
              <w:widowControl/>
              <w:tabs>
                <w:tab w:val="left" w:pos="567"/>
                <w:tab w:val="left" w:pos="993"/>
              </w:tabs>
              <w:spacing w:line="240" w:lineRule="auto"/>
              <w:ind w:firstLine="0"/>
              <w:contextualSpacing/>
              <w:rPr>
                <w:bCs/>
                <w:sz w:val="22"/>
                <w:szCs w:val="22"/>
                <w:highlight w:val="yellow"/>
              </w:rPr>
            </w:pPr>
            <w:r w:rsidRPr="0014690E">
              <w:rPr>
                <w:bCs/>
                <w:sz w:val="22"/>
                <w:szCs w:val="22"/>
              </w:rPr>
              <w:t>Pretenduojant į paramą pagal 1</w:t>
            </w:r>
            <w:r w:rsidR="006A2D30">
              <w:rPr>
                <w:bCs/>
                <w:sz w:val="22"/>
                <w:szCs w:val="22"/>
              </w:rPr>
              <w:t>5</w:t>
            </w:r>
            <w:r w:rsidRPr="0014690E">
              <w:rPr>
                <w:bCs/>
                <w:sz w:val="22"/>
                <w:szCs w:val="22"/>
              </w:rPr>
              <w:t>.4 punktą – sutartis su konsultacines paslaugas teikiančia įmone</w:t>
            </w:r>
          </w:p>
        </w:tc>
        <w:tc>
          <w:tcPr>
            <w:tcW w:w="1104" w:type="dxa"/>
            <w:tcBorders>
              <w:top w:val="single" w:sz="4" w:space="0" w:color="auto"/>
              <w:left w:val="single" w:sz="4" w:space="0" w:color="auto"/>
              <w:bottom w:val="single" w:sz="4" w:space="0" w:color="auto"/>
              <w:right w:val="single" w:sz="4" w:space="0" w:color="auto"/>
            </w:tcBorders>
          </w:tcPr>
          <w:p w14:paraId="5C5F4A97" w14:textId="77777777" w:rsidR="007F1DD6" w:rsidRPr="00D92204" w:rsidRDefault="007F1DD6" w:rsidP="007F1DD6">
            <w:pPr>
              <w:spacing w:after="0"/>
              <w:jc w:val="both"/>
              <w:rPr>
                <w:rFonts w:ascii="Times New Roman" w:hAnsi="Times New Roman" w:cs="Times New Roman"/>
                <w:iCs/>
                <w:highlight w:val="yellow"/>
              </w:rPr>
            </w:pPr>
          </w:p>
        </w:tc>
      </w:tr>
      <w:tr w:rsidR="00722BC9" w:rsidRPr="00D92204" w14:paraId="3C196C8C" w14:textId="77777777" w:rsidTr="004A64C2">
        <w:tc>
          <w:tcPr>
            <w:tcW w:w="740" w:type="dxa"/>
            <w:tcBorders>
              <w:top w:val="single" w:sz="4" w:space="0" w:color="auto"/>
              <w:left w:val="single" w:sz="4" w:space="0" w:color="auto"/>
              <w:bottom w:val="single" w:sz="4" w:space="0" w:color="auto"/>
              <w:right w:val="single" w:sz="4" w:space="0" w:color="auto"/>
            </w:tcBorders>
          </w:tcPr>
          <w:p w14:paraId="1582716B" w14:textId="05A3E8CE" w:rsidR="00722BC9" w:rsidRDefault="00722BC9" w:rsidP="007F1DD6">
            <w:pPr>
              <w:spacing w:after="0"/>
              <w:jc w:val="both"/>
              <w:rPr>
                <w:rFonts w:ascii="Times New Roman" w:hAnsi="Times New Roman" w:cs="Times New Roman"/>
                <w:iCs/>
              </w:rPr>
            </w:pPr>
            <w:r>
              <w:rPr>
                <w:rFonts w:ascii="Times New Roman" w:hAnsi="Times New Roman" w:cs="Times New Roman"/>
                <w:iCs/>
              </w:rPr>
              <w:t>8.</w:t>
            </w:r>
          </w:p>
        </w:tc>
        <w:tc>
          <w:tcPr>
            <w:tcW w:w="7512" w:type="dxa"/>
            <w:tcBorders>
              <w:top w:val="single" w:sz="4" w:space="0" w:color="auto"/>
              <w:left w:val="single" w:sz="4" w:space="0" w:color="auto"/>
              <w:bottom w:val="single" w:sz="4" w:space="0" w:color="auto"/>
              <w:right w:val="single" w:sz="4" w:space="0" w:color="auto"/>
            </w:tcBorders>
          </w:tcPr>
          <w:p w14:paraId="4845C560" w14:textId="7F26E8BD" w:rsidR="00722BC9" w:rsidRPr="00722BC9" w:rsidRDefault="00722BC9" w:rsidP="007F1DD6">
            <w:pPr>
              <w:pStyle w:val="Style4"/>
              <w:widowControl/>
              <w:tabs>
                <w:tab w:val="left" w:pos="567"/>
                <w:tab w:val="left" w:pos="993"/>
              </w:tabs>
              <w:spacing w:line="240" w:lineRule="auto"/>
              <w:ind w:firstLine="0"/>
              <w:contextualSpacing/>
              <w:rPr>
                <w:bCs/>
                <w:i/>
                <w:iCs/>
                <w:sz w:val="22"/>
                <w:szCs w:val="22"/>
              </w:rPr>
            </w:pPr>
            <w:r>
              <w:rPr>
                <w:bCs/>
                <w:sz w:val="22"/>
                <w:szCs w:val="22"/>
              </w:rPr>
              <w:t xml:space="preserve">Kiti dokumentai </w:t>
            </w:r>
            <w:r>
              <w:rPr>
                <w:bCs/>
                <w:i/>
                <w:iCs/>
                <w:sz w:val="22"/>
                <w:szCs w:val="22"/>
              </w:rPr>
              <w:t>(išvardinti)</w:t>
            </w:r>
            <w:r w:rsidR="00F21C9B">
              <w:rPr>
                <w:bCs/>
                <w:i/>
                <w:iCs/>
                <w:sz w:val="22"/>
                <w:szCs w:val="22"/>
              </w:rPr>
              <w:t xml:space="preserve"> </w:t>
            </w:r>
          </w:p>
        </w:tc>
        <w:tc>
          <w:tcPr>
            <w:tcW w:w="1104" w:type="dxa"/>
            <w:tcBorders>
              <w:top w:val="single" w:sz="4" w:space="0" w:color="auto"/>
              <w:left w:val="single" w:sz="4" w:space="0" w:color="auto"/>
              <w:bottom w:val="single" w:sz="4" w:space="0" w:color="auto"/>
              <w:right w:val="single" w:sz="4" w:space="0" w:color="auto"/>
            </w:tcBorders>
          </w:tcPr>
          <w:p w14:paraId="37B1D3DC" w14:textId="77777777" w:rsidR="00722BC9" w:rsidRPr="00D92204" w:rsidRDefault="00722BC9" w:rsidP="007F1DD6">
            <w:pPr>
              <w:spacing w:after="0"/>
              <w:jc w:val="both"/>
              <w:rPr>
                <w:rFonts w:ascii="Times New Roman" w:hAnsi="Times New Roman" w:cs="Times New Roman"/>
                <w:iCs/>
                <w:highlight w:val="yellow"/>
              </w:rPr>
            </w:pPr>
          </w:p>
        </w:tc>
      </w:tr>
    </w:tbl>
    <w:p w14:paraId="542F0C97" w14:textId="77777777" w:rsidR="00733DC0" w:rsidRPr="00107F10" w:rsidRDefault="00733DC0" w:rsidP="00733DC0">
      <w:pPr>
        <w:spacing w:after="0"/>
        <w:jc w:val="both"/>
        <w:rPr>
          <w:rFonts w:ascii="Times New Roman" w:hAnsi="Times New Roman" w:cs="Times New Roman"/>
          <w:iCs/>
          <w:szCs w:val="24"/>
        </w:rPr>
      </w:pPr>
    </w:p>
    <w:p w14:paraId="2C02E17C" w14:textId="77777777" w:rsidR="00733DC0" w:rsidRDefault="00733DC0" w:rsidP="00B10A80">
      <w:pPr>
        <w:spacing w:after="0"/>
        <w:ind w:firstLine="851"/>
        <w:rPr>
          <w:rFonts w:ascii="Times New Roman" w:hAnsi="Times New Roman" w:cs="Times New Roman"/>
          <w:b/>
          <w:sz w:val="24"/>
          <w:szCs w:val="24"/>
        </w:rPr>
      </w:pPr>
    </w:p>
    <w:p w14:paraId="059129B8" w14:textId="55B48410" w:rsidR="00B10A80" w:rsidRDefault="00C339BC" w:rsidP="005F6006">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Tvirtinu</w:t>
      </w:r>
      <w:r w:rsidR="00B10A80" w:rsidRPr="000D47C1">
        <w:rPr>
          <w:rFonts w:ascii="Times New Roman" w:hAnsi="Times New Roman" w:cs="Times New Roman"/>
          <w:b/>
          <w:sz w:val="24"/>
          <w:szCs w:val="24"/>
        </w:rPr>
        <w:t>,</w:t>
      </w:r>
      <w:r w:rsidR="00347913">
        <w:rPr>
          <w:rFonts w:ascii="Times New Roman" w:hAnsi="Times New Roman" w:cs="Times New Roman"/>
          <w:b/>
          <w:sz w:val="24"/>
          <w:szCs w:val="24"/>
        </w:rPr>
        <w:t xml:space="preserve"> kad šioje paraiškoje ir prie jos pridedamuose dokumentuose informacija yra teisinga, </w:t>
      </w:r>
      <w:r w:rsidR="000D47C1" w:rsidRPr="000D47C1">
        <w:rPr>
          <w:rFonts w:ascii="Times New Roman" w:hAnsi="Times New Roman" w:cs="Times New Roman"/>
          <w:b/>
          <w:sz w:val="24"/>
          <w:szCs w:val="24"/>
        </w:rPr>
        <w:t xml:space="preserve">dokumentų kopijos atitinką originalą, bei </w:t>
      </w:r>
      <w:r w:rsidR="00B10A80" w:rsidRPr="000D47C1">
        <w:rPr>
          <w:rFonts w:ascii="Times New Roman" w:hAnsi="Times New Roman" w:cs="Times New Roman"/>
          <w:b/>
          <w:sz w:val="24"/>
          <w:szCs w:val="24"/>
        </w:rPr>
        <w:t>kad su rėmimo lėšų gavimo sąlygomis, teikimo tvarka ir iš to atsirandančiais įsipareigojimais esu susipažinęs (-</w:t>
      </w:r>
      <w:proofErr w:type="spellStart"/>
      <w:r w:rsidR="00B10A80" w:rsidRPr="000D47C1">
        <w:rPr>
          <w:rFonts w:ascii="Times New Roman" w:hAnsi="Times New Roman" w:cs="Times New Roman"/>
          <w:b/>
          <w:sz w:val="24"/>
          <w:szCs w:val="24"/>
        </w:rPr>
        <w:t>usi</w:t>
      </w:r>
      <w:proofErr w:type="spellEnd"/>
      <w:r w:rsidR="00B10A80" w:rsidRPr="000D47C1">
        <w:rPr>
          <w:rFonts w:ascii="Times New Roman" w:hAnsi="Times New Roman" w:cs="Times New Roman"/>
          <w:b/>
          <w:sz w:val="24"/>
          <w:szCs w:val="24"/>
        </w:rPr>
        <w:t>).</w:t>
      </w:r>
    </w:p>
    <w:p w14:paraId="5BB96E98" w14:textId="0BE10663" w:rsidR="0009720E" w:rsidRPr="000D47C1" w:rsidRDefault="00C339BC" w:rsidP="005F6006">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Sutinku</w:t>
      </w:r>
      <w:r w:rsidR="0009720E" w:rsidRPr="0009720E">
        <w:rPr>
          <w:rFonts w:ascii="Times New Roman" w:hAnsi="Times New Roman" w:cs="Times New Roman"/>
          <w:b/>
          <w:sz w:val="24"/>
          <w:szCs w:val="24"/>
        </w:rPr>
        <w:t>, kad informacija apie pateiktą paraišką</w:t>
      </w:r>
      <w:r w:rsidR="0009720E">
        <w:rPr>
          <w:rFonts w:ascii="Times New Roman" w:hAnsi="Times New Roman" w:cs="Times New Roman"/>
          <w:b/>
          <w:sz w:val="24"/>
          <w:szCs w:val="24"/>
        </w:rPr>
        <w:t xml:space="preserve"> </w:t>
      </w:r>
      <w:r w:rsidR="0009720E" w:rsidRPr="0009720E">
        <w:rPr>
          <w:rFonts w:ascii="Times New Roman" w:hAnsi="Times New Roman" w:cs="Times New Roman"/>
          <w:b/>
          <w:sz w:val="24"/>
          <w:szCs w:val="24"/>
        </w:rPr>
        <w:t xml:space="preserve">būtų skelbiama </w:t>
      </w:r>
      <w:r w:rsidR="0009720E">
        <w:rPr>
          <w:rFonts w:ascii="Times New Roman" w:hAnsi="Times New Roman" w:cs="Times New Roman"/>
          <w:b/>
          <w:sz w:val="24"/>
          <w:szCs w:val="24"/>
        </w:rPr>
        <w:t>Kretingos rajono</w:t>
      </w:r>
      <w:r w:rsidR="0009720E" w:rsidRPr="0009720E">
        <w:rPr>
          <w:rFonts w:ascii="Times New Roman" w:hAnsi="Times New Roman" w:cs="Times New Roman"/>
          <w:b/>
          <w:sz w:val="24"/>
          <w:szCs w:val="24"/>
        </w:rPr>
        <w:t xml:space="preserve"> savivaldybės interneto svetainėje.</w:t>
      </w:r>
    </w:p>
    <w:p w14:paraId="2CFA18E3" w14:textId="77777777" w:rsidR="00B10A80" w:rsidRDefault="00B10A80" w:rsidP="00B10A80">
      <w:pPr>
        <w:spacing w:after="0"/>
        <w:ind w:firstLine="851"/>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11999A47" w14:textId="0C47E0DB" w:rsidR="00B10A80" w:rsidRPr="00B10A80" w:rsidRDefault="00B10A80" w:rsidP="00B10A80">
      <w:pPr>
        <w:spacing w:after="0"/>
        <w:ind w:firstLine="851"/>
        <w:jc w:val="right"/>
        <w:rPr>
          <w:rFonts w:ascii="Times New Roman" w:hAnsi="Times New Roman" w:cs="Times New Roman"/>
          <w:sz w:val="16"/>
          <w:szCs w:val="16"/>
        </w:rPr>
      </w:pPr>
      <w:r w:rsidRPr="00B10A80">
        <w:rPr>
          <w:rFonts w:ascii="Times New Roman" w:hAnsi="Times New Roman" w:cs="Times New Roman"/>
          <w:sz w:val="16"/>
          <w:szCs w:val="16"/>
        </w:rPr>
        <w:t xml:space="preserve">(pareiškėjo, įgalioto asmens </w:t>
      </w:r>
      <w:r w:rsidR="005127D6">
        <w:rPr>
          <w:rFonts w:ascii="Times New Roman" w:hAnsi="Times New Roman" w:cs="Times New Roman"/>
          <w:sz w:val="16"/>
          <w:szCs w:val="16"/>
        </w:rPr>
        <w:t xml:space="preserve">pareigos </w:t>
      </w:r>
      <w:r w:rsidRPr="00B10A80">
        <w:rPr>
          <w:rFonts w:ascii="Times New Roman" w:hAnsi="Times New Roman" w:cs="Times New Roman"/>
          <w:sz w:val="16"/>
          <w:szCs w:val="16"/>
        </w:rPr>
        <w:t>vardas, pavardė, parašas)</w:t>
      </w:r>
    </w:p>
    <w:p w14:paraId="7FEFFB89" w14:textId="77777777" w:rsidR="004A64C2" w:rsidRDefault="004A64C2" w:rsidP="006549A1">
      <w:pPr>
        <w:spacing w:after="0"/>
        <w:rPr>
          <w:rFonts w:ascii="Times New Roman" w:hAnsi="Times New Roman" w:cs="Times New Roman"/>
          <w:sz w:val="24"/>
          <w:szCs w:val="24"/>
        </w:rPr>
        <w:sectPr w:rsidR="004A64C2" w:rsidSect="004A64C2">
          <w:headerReference w:type="default" r:id="rId11"/>
          <w:pgSz w:w="11906" w:h="16838"/>
          <w:pgMar w:top="1134" w:right="567" w:bottom="1134" w:left="1701" w:header="567" w:footer="567" w:gutter="0"/>
          <w:pgNumType w:start="1"/>
          <w:cols w:space="1296"/>
          <w:titlePg/>
          <w:docGrid w:linePitch="360"/>
        </w:sectPr>
      </w:pPr>
    </w:p>
    <w:p w14:paraId="64B0B5DE" w14:textId="5F15BD39" w:rsidR="00B10A80" w:rsidRPr="00DD55C8" w:rsidRDefault="002C5685" w:rsidP="00B10A80">
      <w:pPr>
        <w:spacing w:after="0" w:line="240" w:lineRule="auto"/>
        <w:ind w:left="4502"/>
        <w:jc w:val="both"/>
        <w:rPr>
          <w:rFonts w:ascii="Times New Roman" w:eastAsia="Calibri" w:hAnsi="Times New Roman" w:cs="Times New Roman"/>
          <w:sz w:val="24"/>
          <w:szCs w:val="24"/>
        </w:rPr>
      </w:pPr>
      <w:r w:rsidRPr="00DD55C8">
        <w:rPr>
          <w:rFonts w:ascii="Times New Roman" w:eastAsia="Calibri" w:hAnsi="Times New Roman" w:cs="Times New Roman"/>
          <w:sz w:val="24"/>
          <w:szCs w:val="24"/>
        </w:rPr>
        <w:lastRenderedPageBreak/>
        <w:t xml:space="preserve">Kretingos </w:t>
      </w:r>
      <w:r w:rsidR="00B10A80" w:rsidRPr="00DD55C8">
        <w:rPr>
          <w:rFonts w:ascii="Times New Roman" w:eastAsia="Calibri" w:hAnsi="Times New Roman" w:cs="Times New Roman"/>
          <w:sz w:val="24"/>
          <w:szCs w:val="24"/>
        </w:rPr>
        <w:t xml:space="preserve">rajono savivaldybės </w:t>
      </w:r>
      <w:r w:rsidR="00D21ACF">
        <w:rPr>
          <w:rFonts w:ascii="Times New Roman" w:eastAsia="Calibri" w:hAnsi="Times New Roman" w:cs="Times New Roman"/>
          <w:sz w:val="24"/>
          <w:szCs w:val="24"/>
        </w:rPr>
        <w:t>paramos</w:t>
      </w:r>
      <w:r w:rsidR="00796BF8">
        <w:rPr>
          <w:rFonts w:ascii="Times New Roman" w:eastAsia="Calibri" w:hAnsi="Times New Roman" w:cs="Times New Roman"/>
          <w:sz w:val="24"/>
          <w:szCs w:val="24"/>
        </w:rPr>
        <w:t xml:space="preserve"> verslui skyrimo</w:t>
      </w:r>
      <w:r w:rsidR="00D21ACF" w:rsidRPr="00DD55C8">
        <w:rPr>
          <w:rFonts w:ascii="Times New Roman" w:eastAsia="Calibri" w:hAnsi="Times New Roman" w:cs="Times New Roman"/>
          <w:sz w:val="24"/>
          <w:szCs w:val="24"/>
        </w:rPr>
        <w:t xml:space="preserve"> </w:t>
      </w:r>
      <w:r w:rsidR="00B10A80" w:rsidRPr="00DD55C8">
        <w:rPr>
          <w:rFonts w:ascii="Times New Roman" w:eastAsia="Calibri" w:hAnsi="Times New Roman" w:cs="Times New Roman"/>
          <w:sz w:val="24"/>
          <w:szCs w:val="24"/>
        </w:rPr>
        <w:t>nuostat</w:t>
      </w:r>
      <w:r w:rsidR="004A64C2">
        <w:rPr>
          <w:rFonts w:ascii="Times New Roman" w:eastAsia="Calibri" w:hAnsi="Times New Roman" w:cs="Times New Roman"/>
          <w:sz w:val="24"/>
          <w:szCs w:val="24"/>
        </w:rPr>
        <w:t>ų</w:t>
      </w:r>
    </w:p>
    <w:p w14:paraId="6A3DFCEF" w14:textId="77777777" w:rsidR="002C5685" w:rsidRPr="0052583A" w:rsidRDefault="002C5685" w:rsidP="002C5685">
      <w:pPr>
        <w:spacing w:after="0" w:line="240" w:lineRule="auto"/>
        <w:ind w:left="4502"/>
        <w:jc w:val="both"/>
        <w:rPr>
          <w:rFonts w:eastAsia="Calibri"/>
          <w:szCs w:val="24"/>
        </w:rPr>
      </w:pPr>
      <w:r>
        <w:rPr>
          <w:rFonts w:ascii="Times New Roman" w:eastAsia="Calibri" w:hAnsi="Times New Roman" w:cs="Times New Roman"/>
          <w:sz w:val="24"/>
          <w:szCs w:val="24"/>
        </w:rPr>
        <w:t>2</w:t>
      </w:r>
      <w:r w:rsidRPr="00DD55C8">
        <w:rPr>
          <w:rFonts w:ascii="Times New Roman" w:eastAsia="Calibri" w:hAnsi="Times New Roman" w:cs="Times New Roman"/>
          <w:sz w:val="24"/>
          <w:szCs w:val="24"/>
        </w:rPr>
        <w:t xml:space="preserve"> priedas</w:t>
      </w:r>
    </w:p>
    <w:p w14:paraId="671D3D41" w14:textId="77777777" w:rsidR="00AD0917" w:rsidRPr="00107F10" w:rsidRDefault="00AD0917" w:rsidP="00A33ADD">
      <w:pPr>
        <w:pStyle w:val="Antrat2"/>
        <w:spacing w:before="0"/>
        <w:ind w:left="5954"/>
        <w:rPr>
          <w:rFonts w:ascii="Times New Roman" w:hAnsi="Times New Roman" w:cs="Times New Roman"/>
          <w:sz w:val="24"/>
          <w:szCs w:val="24"/>
          <w:lang w:eastAsia="lt-LT"/>
        </w:rPr>
      </w:pPr>
    </w:p>
    <w:p w14:paraId="67C3DE0C" w14:textId="77777777" w:rsidR="00AD0917" w:rsidRDefault="00AD0917" w:rsidP="0053746D">
      <w:pPr>
        <w:pStyle w:val="Antrat2"/>
        <w:spacing w:before="0" w:line="240" w:lineRule="auto"/>
        <w:jc w:val="center"/>
        <w:rPr>
          <w:rFonts w:ascii="Times New Roman" w:hAnsi="Times New Roman" w:cs="Times New Roman"/>
          <w:color w:val="auto"/>
          <w:sz w:val="24"/>
          <w:szCs w:val="24"/>
        </w:rPr>
      </w:pPr>
      <w:r w:rsidRPr="00107F10">
        <w:rPr>
          <w:rFonts w:ascii="Times New Roman" w:hAnsi="Times New Roman" w:cs="Times New Roman"/>
          <w:color w:val="auto"/>
          <w:sz w:val="24"/>
          <w:szCs w:val="24"/>
          <w:lang w:eastAsia="lt-LT"/>
        </w:rPr>
        <w:t xml:space="preserve">BIUDŽETO </w:t>
      </w:r>
      <w:r w:rsidR="00605AE2">
        <w:rPr>
          <w:rFonts w:ascii="Times New Roman" w:hAnsi="Times New Roman" w:cs="Times New Roman"/>
          <w:color w:val="auto"/>
          <w:sz w:val="24"/>
          <w:szCs w:val="24"/>
        </w:rPr>
        <w:t xml:space="preserve">LĖŠŲ </w:t>
      </w:r>
      <w:r w:rsidRPr="00107F10">
        <w:rPr>
          <w:rFonts w:ascii="Times New Roman" w:hAnsi="Times New Roman" w:cs="Times New Roman"/>
          <w:color w:val="auto"/>
          <w:sz w:val="24"/>
          <w:szCs w:val="24"/>
        </w:rPr>
        <w:t>NAUDOJIMO SUTARTIS</w:t>
      </w:r>
      <w:r w:rsidR="00F94AEA">
        <w:rPr>
          <w:rFonts w:ascii="Times New Roman" w:hAnsi="Times New Roman" w:cs="Times New Roman"/>
          <w:color w:val="auto"/>
          <w:sz w:val="24"/>
          <w:szCs w:val="24"/>
        </w:rPr>
        <w:t xml:space="preserve"> </w:t>
      </w:r>
    </w:p>
    <w:p w14:paraId="602A60BA" w14:textId="77777777" w:rsidR="0053746D" w:rsidRPr="0053746D" w:rsidRDefault="0053746D" w:rsidP="0053746D"/>
    <w:p w14:paraId="54CDAEC3" w14:textId="77777777" w:rsidR="00AD0917" w:rsidRPr="00107F10" w:rsidRDefault="00AD0917" w:rsidP="00AD0917">
      <w:pPr>
        <w:spacing w:after="0" w:line="240" w:lineRule="auto"/>
        <w:jc w:val="center"/>
        <w:rPr>
          <w:rFonts w:ascii="Times New Roman" w:hAnsi="Times New Roman" w:cs="Times New Roman"/>
          <w:sz w:val="24"/>
          <w:szCs w:val="24"/>
        </w:rPr>
      </w:pPr>
      <w:r w:rsidRPr="00107F10">
        <w:rPr>
          <w:rFonts w:ascii="Times New Roman" w:hAnsi="Times New Roman" w:cs="Times New Roman"/>
          <w:sz w:val="24"/>
          <w:szCs w:val="24"/>
        </w:rPr>
        <w:t xml:space="preserve">20     m. </w:t>
      </w:r>
      <w:r w:rsidR="00061876">
        <w:rPr>
          <w:rFonts w:ascii="Times New Roman" w:hAnsi="Times New Roman" w:cs="Times New Roman"/>
          <w:sz w:val="24"/>
          <w:szCs w:val="24"/>
        </w:rPr>
        <w:t>__________________</w:t>
      </w:r>
      <w:r w:rsidRPr="00107F10">
        <w:rPr>
          <w:rFonts w:ascii="Times New Roman" w:hAnsi="Times New Roman" w:cs="Times New Roman"/>
          <w:sz w:val="24"/>
          <w:szCs w:val="24"/>
        </w:rPr>
        <w:t xml:space="preserve">  d. Nr.</w:t>
      </w:r>
    </w:p>
    <w:p w14:paraId="71B65DF5" w14:textId="77777777" w:rsidR="00AD0917" w:rsidRPr="00107F10" w:rsidRDefault="00AD0917" w:rsidP="00AD0917">
      <w:pPr>
        <w:spacing w:after="0" w:line="240" w:lineRule="auto"/>
        <w:jc w:val="center"/>
        <w:rPr>
          <w:rFonts w:ascii="Times New Roman" w:hAnsi="Times New Roman" w:cs="Times New Roman"/>
          <w:sz w:val="24"/>
          <w:szCs w:val="24"/>
        </w:rPr>
      </w:pPr>
    </w:p>
    <w:p w14:paraId="7C3F6827" w14:textId="77777777" w:rsidR="00AD0917" w:rsidRPr="00107F10" w:rsidRDefault="00AD0917" w:rsidP="00AD0917">
      <w:pPr>
        <w:spacing w:after="0" w:line="240" w:lineRule="auto"/>
        <w:jc w:val="center"/>
        <w:rPr>
          <w:rFonts w:ascii="Times New Roman" w:hAnsi="Times New Roman" w:cs="Times New Roman"/>
          <w:sz w:val="24"/>
          <w:szCs w:val="24"/>
        </w:rPr>
      </w:pPr>
      <w:r w:rsidRPr="00107F10">
        <w:rPr>
          <w:rFonts w:ascii="Times New Roman" w:hAnsi="Times New Roman" w:cs="Times New Roman"/>
          <w:sz w:val="24"/>
          <w:szCs w:val="24"/>
        </w:rPr>
        <w:t>Kretinga</w:t>
      </w:r>
    </w:p>
    <w:p w14:paraId="278B8C97" w14:textId="77777777" w:rsidR="00AD0917" w:rsidRPr="00107F10" w:rsidRDefault="00AD0917" w:rsidP="00AD0917">
      <w:pPr>
        <w:spacing w:after="0" w:line="240" w:lineRule="auto"/>
        <w:jc w:val="center"/>
        <w:rPr>
          <w:rFonts w:ascii="Times New Roman" w:hAnsi="Times New Roman" w:cs="Times New Roman"/>
          <w:sz w:val="24"/>
          <w:szCs w:val="24"/>
        </w:rPr>
      </w:pPr>
    </w:p>
    <w:p w14:paraId="2F9D5067" w14:textId="77777777" w:rsidR="00AD0917" w:rsidRPr="004E4A4E" w:rsidRDefault="00AD0917" w:rsidP="00E45522">
      <w:pPr>
        <w:pStyle w:val="Sraopastraipa"/>
        <w:numPr>
          <w:ilvl w:val="0"/>
          <w:numId w:val="30"/>
        </w:numPr>
        <w:tabs>
          <w:tab w:val="left" w:pos="284"/>
          <w:tab w:val="left" w:pos="3402"/>
        </w:tabs>
        <w:spacing w:after="0" w:line="240" w:lineRule="auto"/>
        <w:ind w:left="0" w:firstLine="0"/>
        <w:jc w:val="center"/>
        <w:rPr>
          <w:rFonts w:ascii="Times New Roman" w:hAnsi="Times New Roman" w:cs="Times New Roman"/>
          <w:b/>
          <w:sz w:val="24"/>
          <w:szCs w:val="24"/>
        </w:rPr>
      </w:pPr>
      <w:r w:rsidRPr="004E4A4E">
        <w:rPr>
          <w:rFonts w:ascii="Times New Roman" w:hAnsi="Times New Roman" w:cs="Times New Roman"/>
          <w:b/>
          <w:sz w:val="24"/>
          <w:szCs w:val="24"/>
        </w:rPr>
        <w:t>SUTARTIES ŠALYS</w:t>
      </w:r>
    </w:p>
    <w:p w14:paraId="41224733" w14:textId="77777777" w:rsidR="00AD0917" w:rsidRPr="00107F10" w:rsidRDefault="00AD0917" w:rsidP="00AD0917">
      <w:pPr>
        <w:spacing w:after="0" w:line="240" w:lineRule="auto"/>
        <w:rPr>
          <w:rFonts w:ascii="Times New Roman" w:hAnsi="Times New Roman" w:cs="Times New Roman"/>
          <w:b/>
          <w:sz w:val="24"/>
          <w:szCs w:val="24"/>
        </w:rPr>
      </w:pPr>
    </w:p>
    <w:p w14:paraId="5B1249D1" w14:textId="1CCE31E8" w:rsidR="00AD0917" w:rsidRPr="00107F10" w:rsidRDefault="00AD0917" w:rsidP="00EE45A1">
      <w:pPr>
        <w:spacing w:after="0" w:line="240" w:lineRule="auto"/>
        <w:ind w:firstLine="709"/>
        <w:jc w:val="both"/>
        <w:rPr>
          <w:rFonts w:ascii="Times New Roman" w:hAnsi="Times New Roman" w:cs="Times New Roman"/>
          <w:sz w:val="24"/>
          <w:szCs w:val="24"/>
        </w:rPr>
      </w:pPr>
      <w:r w:rsidRPr="00107F10">
        <w:rPr>
          <w:rFonts w:ascii="Times New Roman" w:hAnsi="Times New Roman" w:cs="Times New Roman"/>
          <w:sz w:val="24"/>
          <w:szCs w:val="24"/>
        </w:rPr>
        <w:t>Kretingos rajono savivaldybės administracija (toliau sutartyje vadinama – Savivaldybės administracija), atstovaujama administracijos di</w:t>
      </w:r>
      <w:r w:rsidR="00AE7BC4">
        <w:rPr>
          <w:rFonts w:ascii="Times New Roman" w:hAnsi="Times New Roman" w:cs="Times New Roman"/>
          <w:sz w:val="24"/>
          <w:szCs w:val="24"/>
        </w:rPr>
        <w:t>rektoriaus _____________ ir Paramos</w:t>
      </w:r>
      <w:r w:rsidRPr="00107F10">
        <w:rPr>
          <w:rFonts w:ascii="Times New Roman" w:hAnsi="Times New Roman" w:cs="Times New Roman"/>
          <w:sz w:val="24"/>
          <w:szCs w:val="24"/>
        </w:rPr>
        <w:t xml:space="preserve"> gavėjas __________________ (toliau </w:t>
      </w:r>
      <w:r w:rsidR="009143EC">
        <w:rPr>
          <w:rFonts w:ascii="Times New Roman" w:hAnsi="Times New Roman" w:cs="Times New Roman"/>
          <w:sz w:val="24"/>
          <w:szCs w:val="24"/>
        </w:rPr>
        <w:t>–</w:t>
      </w:r>
      <w:r w:rsidR="00AE7BC4">
        <w:rPr>
          <w:rFonts w:ascii="Times New Roman" w:hAnsi="Times New Roman" w:cs="Times New Roman"/>
          <w:sz w:val="24"/>
          <w:szCs w:val="24"/>
        </w:rPr>
        <w:t xml:space="preserve"> Paramos</w:t>
      </w:r>
      <w:r w:rsidRPr="00107F10">
        <w:rPr>
          <w:rFonts w:ascii="Times New Roman" w:hAnsi="Times New Roman" w:cs="Times New Roman"/>
          <w:sz w:val="24"/>
          <w:szCs w:val="24"/>
        </w:rPr>
        <w:t xml:space="preserve"> gavėjas), atstovaujamas ___________</w:t>
      </w:r>
      <w:r w:rsidR="009143EC">
        <w:rPr>
          <w:rFonts w:ascii="Times New Roman" w:hAnsi="Times New Roman" w:cs="Times New Roman"/>
          <w:sz w:val="24"/>
          <w:szCs w:val="24"/>
        </w:rPr>
        <w:t xml:space="preserve"> (toliau kartu vadinami šalimis)</w:t>
      </w:r>
      <w:r w:rsidRPr="00107F10">
        <w:rPr>
          <w:rFonts w:ascii="Times New Roman" w:hAnsi="Times New Roman" w:cs="Times New Roman"/>
          <w:sz w:val="24"/>
          <w:szCs w:val="24"/>
        </w:rPr>
        <w:t xml:space="preserve">, vadovaudamiesi Lietuvos Respublikos valstybės biudžeto ir savivaldybių biudžetų sudarymo ir vykdymo taisyklėmis ir Kretingos rajono savivaldybės administracijos direktoriaus 20   -   -   </w:t>
      </w:r>
      <w:r w:rsidR="00246ACA">
        <w:rPr>
          <w:rFonts w:ascii="Times New Roman" w:hAnsi="Times New Roman" w:cs="Times New Roman"/>
          <w:sz w:val="24"/>
          <w:szCs w:val="24"/>
        </w:rPr>
        <w:t>įsakymu Nr. A  -    „__________“</w:t>
      </w:r>
      <w:r w:rsidRPr="00107F10">
        <w:rPr>
          <w:rFonts w:ascii="Times New Roman" w:hAnsi="Times New Roman" w:cs="Times New Roman"/>
          <w:sz w:val="24"/>
          <w:szCs w:val="24"/>
        </w:rPr>
        <w:t>, sudarėme šią sutartį:</w:t>
      </w:r>
    </w:p>
    <w:p w14:paraId="67A6AC0B" w14:textId="77777777" w:rsidR="00AD0917" w:rsidRPr="00107F10" w:rsidRDefault="00AD0917" w:rsidP="00AD0917">
      <w:pPr>
        <w:spacing w:after="0" w:line="240" w:lineRule="auto"/>
        <w:ind w:firstLine="360"/>
        <w:jc w:val="both"/>
        <w:rPr>
          <w:rFonts w:ascii="Times New Roman" w:hAnsi="Times New Roman" w:cs="Times New Roman"/>
          <w:sz w:val="24"/>
          <w:szCs w:val="24"/>
        </w:rPr>
      </w:pPr>
    </w:p>
    <w:p w14:paraId="00230907" w14:textId="77777777" w:rsidR="00AD0917" w:rsidRPr="00107F10" w:rsidRDefault="00AD0917" w:rsidP="005E70B6">
      <w:pPr>
        <w:pStyle w:val="Sraopastraipa"/>
        <w:numPr>
          <w:ilvl w:val="0"/>
          <w:numId w:val="30"/>
        </w:numPr>
        <w:tabs>
          <w:tab w:val="left" w:pos="142"/>
          <w:tab w:val="left" w:pos="284"/>
        </w:tabs>
        <w:spacing w:after="0" w:line="240" w:lineRule="auto"/>
        <w:ind w:left="0" w:firstLine="0"/>
        <w:contextualSpacing w:val="0"/>
        <w:jc w:val="center"/>
        <w:rPr>
          <w:rFonts w:ascii="Times New Roman" w:hAnsi="Times New Roman" w:cs="Times New Roman"/>
          <w:b/>
          <w:caps/>
          <w:sz w:val="24"/>
          <w:szCs w:val="24"/>
        </w:rPr>
      </w:pPr>
      <w:r w:rsidRPr="00107F10">
        <w:rPr>
          <w:rFonts w:ascii="Times New Roman" w:hAnsi="Times New Roman" w:cs="Times New Roman"/>
          <w:b/>
          <w:caps/>
          <w:sz w:val="24"/>
          <w:szCs w:val="24"/>
        </w:rPr>
        <w:t>Sutarties OBJEKTAS</w:t>
      </w:r>
    </w:p>
    <w:p w14:paraId="5B1DFBA7" w14:textId="77777777" w:rsidR="00AD0917" w:rsidRPr="00107F10" w:rsidRDefault="00AD0917" w:rsidP="00AD0917">
      <w:pPr>
        <w:pStyle w:val="Sraopastraipa"/>
        <w:spacing w:after="0" w:line="240" w:lineRule="auto"/>
        <w:ind w:left="0"/>
        <w:contextualSpacing w:val="0"/>
        <w:rPr>
          <w:rFonts w:ascii="Times New Roman" w:hAnsi="Times New Roman" w:cs="Times New Roman"/>
          <w:b/>
          <w:caps/>
          <w:sz w:val="24"/>
          <w:szCs w:val="24"/>
        </w:rPr>
      </w:pPr>
    </w:p>
    <w:p w14:paraId="284C12A8" w14:textId="608BD8F4" w:rsidR="00AD0917" w:rsidRPr="00107F10" w:rsidRDefault="005E70B6" w:rsidP="00EE45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D0917" w:rsidRPr="00107F10">
        <w:rPr>
          <w:rFonts w:ascii="Times New Roman" w:hAnsi="Times New Roman" w:cs="Times New Roman"/>
          <w:sz w:val="24"/>
          <w:szCs w:val="24"/>
        </w:rPr>
        <w:t xml:space="preserve">. Savivaldybės biudžeto lėšų </w:t>
      </w:r>
      <w:r w:rsidR="008F15C1">
        <w:rPr>
          <w:rFonts w:ascii="Times New Roman" w:hAnsi="Times New Roman" w:cs="Times New Roman"/>
          <w:sz w:val="24"/>
          <w:szCs w:val="24"/>
        </w:rPr>
        <w:t>pervedimas</w:t>
      </w:r>
      <w:r w:rsidR="00AD0917" w:rsidRPr="00107F10">
        <w:rPr>
          <w:rFonts w:ascii="Times New Roman" w:hAnsi="Times New Roman" w:cs="Times New Roman"/>
          <w:sz w:val="24"/>
          <w:szCs w:val="24"/>
        </w:rPr>
        <w:t xml:space="preserve"> pagal </w:t>
      </w:r>
      <w:r w:rsidR="008F15C1">
        <w:rPr>
          <w:rFonts w:ascii="Times New Roman" w:hAnsi="Times New Roman" w:cs="Times New Roman"/>
          <w:sz w:val="24"/>
          <w:szCs w:val="24"/>
        </w:rPr>
        <w:t>Administracijos direktoriaus ___________ įsakymą Nr. A1-______</w:t>
      </w:r>
      <w:r w:rsidR="005C0A3C">
        <w:rPr>
          <w:rFonts w:ascii="Times New Roman" w:hAnsi="Times New Roman" w:cs="Times New Roman"/>
          <w:sz w:val="24"/>
          <w:szCs w:val="24"/>
        </w:rPr>
        <w:t xml:space="preserve">_______ </w:t>
      </w:r>
      <w:r w:rsidR="00AD0917" w:rsidRPr="00107F10">
        <w:rPr>
          <w:rFonts w:ascii="Times New Roman" w:hAnsi="Times New Roman" w:cs="Times New Roman"/>
          <w:sz w:val="24"/>
          <w:szCs w:val="24"/>
        </w:rPr>
        <w:t xml:space="preserve"> </w:t>
      </w:r>
      <w:r w:rsidR="005C0A3C" w:rsidRPr="00377537">
        <w:rPr>
          <w:rFonts w:ascii="Times New Roman" w:hAnsi="Times New Roman" w:cs="Times New Roman"/>
          <w:sz w:val="24"/>
          <w:szCs w:val="24"/>
        </w:rPr>
        <w:t>verslo subjektų dalinėms</w:t>
      </w:r>
      <w:r w:rsidR="005C0A3C">
        <w:rPr>
          <w:rFonts w:ascii="Times New Roman" w:hAnsi="Times New Roman" w:cs="Times New Roman"/>
          <w:sz w:val="24"/>
          <w:szCs w:val="24"/>
        </w:rPr>
        <w:t xml:space="preserve"> išlaidoms </w:t>
      </w:r>
      <w:r w:rsidR="00AD0917" w:rsidRPr="00107F10">
        <w:rPr>
          <w:rFonts w:ascii="Times New Roman" w:hAnsi="Times New Roman" w:cs="Times New Roman"/>
          <w:sz w:val="24"/>
          <w:szCs w:val="24"/>
        </w:rPr>
        <w:t>kompensuoti.</w:t>
      </w:r>
    </w:p>
    <w:p w14:paraId="097488DB" w14:textId="77777777" w:rsidR="00AD0917" w:rsidRPr="00107F10" w:rsidRDefault="00AD0917" w:rsidP="00AD0917">
      <w:pPr>
        <w:spacing w:after="0" w:line="240" w:lineRule="auto"/>
        <w:jc w:val="both"/>
        <w:rPr>
          <w:rFonts w:ascii="Times New Roman" w:hAnsi="Times New Roman" w:cs="Times New Roman"/>
          <w:sz w:val="24"/>
          <w:szCs w:val="24"/>
        </w:rPr>
      </w:pPr>
    </w:p>
    <w:p w14:paraId="56B2FA85" w14:textId="77777777" w:rsidR="00AD0917" w:rsidRPr="00107F10" w:rsidRDefault="00AD0917" w:rsidP="008C3DAD">
      <w:pPr>
        <w:pStyle w:val="Pagrindinistekstas3"/>
        <w:numPr>
          <w:ilvl w:val="0"/>
          <w:numId w:val="30"/>
        </w:numPr>
        <w:tabs>
          <w:tab w:val="left" w:pos="284"/>
          <w:tab w:val="left" w:pos="426"/>
        </w:tabs>
        <w:spacing w:after="0"/>
        <w:ind w:left="0" w:firstLine="0"/>
        <w:jc w:val="center"/>
        <w:rPr>
          <w:b/>
          <w:sz w:val="24"/>
          <w:szCs w:val="24"/>
        </w:rPr>
      </w:pPr>
      <w:r w:rsidRPr="00107F10">
        <w:rPr>
          <w:b/>
          <w:sz w:val="24"/>
          <w:szCs w:val="24"/>
        </w:rPr>
        <w:t>ŠALIŲ TEISĖS IR PAREIGOS</w:t>
      </w:r>
    </w:p>
    <w:p w14:paraId="2B41ACAA" w14:textId="77777777" w:rsidR="00AD0917" w:rsidRPr="00837475" w:rsidRDefault="00AD0917" w:rsidP="00AD0917">
      <w:pPr>
        <w:pStyle w:val="Pagrindinistekstas3"/>
        <w:spacing w:after="0"/>
        <w:rPr>
          <w:b/>
          <w:sz w:val="24"/>
          <w:szCs w:val="24"/>
        </w:rPr>
      </w:pPr>
    </w:p>
    <w:p w14:paraId="1189C243" w14:textId="2CD3ECA8" w:rsidR="000D47C1" w:rsidRDefault="008C3DAD" w:rsidP="007E0B6C">
      <w:pPr>
        <w:pStyle w:val="Pagrindinistekstas3"/>
        <w:spacing w:after="0"/>
        <w:ind w:firstLine="709"/>
        <w:jc w:val="both"/>
        <w:rPr>
          <w:sz w:val="24"/>
          <w:szCs w:val="24"/>
        </w:rPr>
      </w:pPr>
      <w:r w:rsidRPr="00F00F2F">
        <w:rPr>
          <w:sz w:val="24"/>
          <w:szCs w:val="24"/>
        </w:rPr>
        <w:t xml:space="preserve">2. Parama išmokama išlaidų </w:t>
      </w:r>
      <w:r w:rsidRPr="000D47C1">
        <w:rPr>
          <w:b/>
          <w:sz w:val="24"/>
          <w:szCs w:val="24"/>
        </w:rPr>
        <w:t>kompensavimo būdu</w:t>
      </w:r>
      <w:r w:rsidRPr="00F00F2F">
        <w:rPr>
          <w:sz w:val="24"/>
          <w:szCs w:val="24"/>
        </w:rPr>
        <w:t xml:space="preserve">, tik už faktiškai patirtas išlaidas, </w:t>
      </w:r>
      <w:r w:rsidR="0008119D">
        <w:rPr>
          <w:sz w:val="24"/>
          <w:szCs w:val="24"/>
        </w:rPr>
        <w:t>paramos</w:t>
      </w:r>
      <w:r w:rsidRPr="00F00F2F">
        <w:rPr>
          <w:sz w:val="24"/>
          <w:szCs w:val="24"/>
        </w:rPr>
        <w:t xml:space="preserve"> gavėjui pateikus išlaidas pagrindžiančius dokumentus. </w:t>
      </w:r>
    </w:p>
    <w:p w14:paraId="6CEE4945" w14:textId="4FA5F64D" w:rsidR="007E0B6C" w:rsidRPr="007E0B6C" w:rsidRDefault="007E0B6C" w:rsidP="007E0B6C">
      <w:pPr>
        <w:pStyle w:val="Pagrindinistekstas3"/>
        <w:spacing w:after="0"/>
        <w:ind w:firstLine="709"/>
        <w:jc w:val="both"/>
        <w:rPr>
          <w:b/>
          <w:sz w:val="24"/>
          <w:szCs w:val="24"/>
        </w:rPr>
      </w:pPr>
      <w:r>
        <w:rPr>
          <w:b/>
          <w:sz w:val="24"/>
          <w:szCs w:val="24"/>
        </w:rPr>
        <w:t xml:space="preserve">3. </w:t>
      </w:r>
      <w:r w:rsidR="0008119D">
        <w:rPr>
          <w:b/>
          <w:sz w:val="24"/>
          <w:szCs w:val="24"/>
        </w:rPr>
        <w:t>Paramos</w:t>
      </w:r>
      <w:r w:rsidRPr="007E0B6C">
        <w:rPr>
          <w:b/>
          <w:sz w:val="24"/>
          <w:szCs w:val="24"/>
        </w:rPr>
        <w:t xml:space="preserve"> gavėjas įsipareigoja:</w:t>
      </w:r>
    </w:p>
    <w:p w14:paraId="0C7DE078" w14:textId="7AAB8F40" w:rsidR="000D47C1" w:rsidRDefault="003D73CE" w:rsidP="007E0B6C">
      <w:pPr>
        <w:pStyle w:val="Pagrindinistekstas3"/>
        <w:spacing w:after="0"/>
        <w:ind w:firstLine="709"/>
        <w:jc w:val="both"/>
        <w:rPr>
          <w:sz w:val="24"/>
          <w:szCs w:val="24"/>
        </w:rPr>
      </w:pPr>
      <w:r>
        <w:rPr>
          <w:sz w:val="24"/>
          <w:szCs w:val="24"/>
        </w:rPr>
        <w:t>3.</w:t>
      </w:r>
      <w:r w:rsidR="007E0B6C">
        <w:rPr>
          <w:sz w:val="24"/>
          <w:szCs w:val="24"/>
        </w:rPr>
        <w:t xml:space="preserve">1. </w:t>
      </w:r>
      <w:r w:rsidR="0008119D">
        <w:rPr>
          <w:sz w:val="24"/>
          <w:szCs w:val="24"/>
        </w:rPr>
        <w:t>Paramos</w:t>
      </w:r>
      <w:r w:rsidR="0053746D" w:rsidRPr="00605AE2">
        <w:rPr>
          <w:sz w:val="24"/>
          <w:szCs w:val="24"/>
        </w:rPr>
        <w:t xml:space="preserve"> gavėjas įsipareigoja p</w:t>
      </w:r>
      <w:r w:rsidR="00837475" w:rsidRPr="00605AE2">
        <w:rPr>
          <w:sz w:val="24"/>
          <w:szCs w:val="24"/>
        </w:rPr>
        <w:t>ateikti teisingus duomenis lėšų pervedimui</w:t>
      </w:r>
      <w:r w:rsidR="000D47C1">
        <w:rPr>
          <w:sz w:val="24"/>
          <w:szCs w:val="24"/>
        </w:rPr>
        <w:t>.</w:t>
      </w:r>
      <w:r w:rsidR="00D54413">
        <w:rPr>
          <w:sz w:val="24"/>
          <w:szCs w:val="24"/>
        </w:rPr>
        <w:t xml:space="preserve"> </w:t>
      </w:r>
    </w:p>
    <w:p w14:paraId="54190D92" w14:textId="7867C5D9" w:rsidR="007E0B6C" w:rsidRDefault="007E0B6C" w:rsidP="007E0B6C">
      <w:pPr>
        <w:pStyle w:val="Pagrindinistekstas3"/>
        <w:spacing w:after="0"/>
        <w:ind w:firstLine="709"/>
        <w:jc w:val="both"/>
        <w:rPr>
          <w:sz w:val="24"/>
          <w:szCs w:val="24"/>
        </w:rPr>
      </w:pPr>
      <w:r>
        <w:rPr>
          <w:sz w:val="24"/>
          <w:szCs w:val="24"/>
        </w:rPr>
        <w:t>3.</w:t>
      </w:r>
      <w:r w:rsidR="000D47C1">
        <w:rPr>
          <w:sz w:val="24"/>
          <w:szCs w:val="24"/>
        </w:rPr>
        <w:t>2.</w:t>
      </w:r>
      <w:r>
        <w:rPr>
          <w:sz w:val="24"/>
          <w:szCs w:val="24"/>
        </w:rPr>
        <w:t xml:space="preserve"> Pasikeitus </w:t>
      </w:r>
      <w:r w:rsidR="0008119D">
        <w:rPr>
          <w:sz w:val="24"/>
          <w:szCs w:val="24"/>
        </w:rPr>
        <w:t>paramos</w:t>
      </w:r>
      <w:r>
        <w:rPr>
          <w:sz w:val="24"/>
          <w:szCs w:val="24"/>
        </w:rPr>
        <w:t xml:space="preserve"> gavėjo kontaktiniams duomenims (adresui, telefonui numeriui, el. pašto adresui), pranešti naujus kontaktinius duomenis Savivaldybės administracijai ne vėliau kaip per 5 darbo dienas nuo duomenų pasikeitimo.</w:t>
      </w:r>
    </w:p>
    <w:p w14:paraId="602A79CC" w14:textId="77777777" w:rsidR="00F741A9" w:rsidRPr="00F741A9" w:rsidRDefault="00F741A9" w:rsidP="007E0B6C">
      <w:pPr>
        <w:pStyle w:val="Pagrindinistekstas3"/>
        <w:spacing w:after="0"/>
        <w:ind w:firstLine="709"/>
        <w:jc w:val="both"/>
        <w:rPr>
          <w:b/>
          <w:sz w:val="24"/>
          <w:szCs w:val="24"/>
        </w:rPr>
      </w:pPr>
      <w:r w:rsidRPr="00F741A9">
        <w:rPr>
          <w:b/>
          <w:sz w:val="24"/>
          <w:szCs w:val="24"/>
        </w:rPr>
        <w:t xml:space="preserve">4. </w:t>
      </w:r>
      <w:r w:rsidRPr="00F741A9">
        <w:rPr>
          <w:b/>
          <w:color w:val="000000" w:themeColor="text1"/>
          <w:sz w:val="24"/>
          <w:szCs w:val="24"/>
        </w:rPr>
        <w:t>Savivaldybės administracija įsipareigoja:</w:t>
      </w:r>
    </w:p>
    <w:p w14:paraId="588F6631" w14:textId="77777777" w:rsidR="00AD0917" w:rsidRDefault="00F741A9" w:rsidP="00EE45A1">
      <w:pPr>
        <w:spacing w:after="0" w:line="240" w:lineRule="auto"/>
        <w:ind w:firstLine="709"/>
        <w:jc w:val="both"/>
        <w:rPr>
          <w:rFonts w:ascii="Times New Roman" w:hAnsi="Times New Roman" w:cs="Times New Roman"/>
          <w:snapToGrid w:val="0"/>
          <w:sz w:val="24"/>
          <w:szCs w:val="24"/>
        </w:rPr>
      </w:pPr>
      <w:r w:rsidRPr="00F741A9">
        <w:rPr>
          <w:rFonts w:ascii="Times New Roman" w:hAnsi="Times New Roman" w:cs="Times New Roman"/>
          <w:snapToGrid w:val="0"/>
          <w:sz w:val="24"/>
          <w:szCs w:val="24"/>
        </w:rPr>
        <w:t>4</w:t>
      </w:r>
      <w:r w:rsidR="0053746D" w:rsidRPr="00F741A9">
        <w:rPr>
          <w:rFonts w:ascii="Times New Roman" w:hAnsi="Times New Roman" w:cs="Times New Roman"/>
          <w:snapToGrid w:val="0"/>
          <w:sz w:val="24"/>
          <w:szCs w:val="24"/>
        </w:rPr>
        <w:t>.</w:t>
      </w:r>
      <w:r w:rsidRPr="00F741A9">
        <w:rPr>
          <w:rFonts w:ascii="Times New Roman" w:hAnsi="Times New Roman" w:cs="Times New Roman"/>
          <w:snapToGrid w:val="0"/>
          <w:sz w:val="24"/>
          <w:szCs w:val="24"/>
        </w:rPr>
        <w:t>1</w:t>
      </w:r>
      <w:r w:rsidR="00AD0917" w:rsidRPr="00F741A9">
        <w:rPr>
          <w:rFonts w:ascii="Times New Roman" w:hAnsi="Times New Roman" w:cs="Times New Roman"/>
          <w:snapToGrid w:val="0"/>
          <w:sz w:val="24"/>
          <w:szCs w:val="24"/>
        </w:rPr>
        <w:t>. Savivaldy</w:t>
      </w:r>
      <w:r w:rsidR="0053746D" w:rsidRPr="00F741A9">
        <w:rPr>
          <w:rFonts w:ascii="Times New Roman" w:hAnsi="Times New Roman" w:cs="Times New Roman"/>
          <w:snapToGrid w:val="0"/>
          <w:sz w:val="24"/>
          <w:szCs w:val="24"/>
        </w:rPr>
        <w:t xml:space="preserve">bės administracija įsipareigoja </w:t>
      </w:r>
      <w:r w:rsidR="008F15C1" w:rsidRPr="00F741A9">
        <w:rPr>
          <w:rFonts w:ascii="Times New Roman" w:hAnsi="Times New Roman" w:cs="Times New Roman"/>
          <w:snapToGrid w:val="0"/>
          <w:sz w:val="24"/>
          <w:szCs w:val="24"/>
        </w:rPr>
        <w:t>pervesti</w:t>
      </w:r>
      <w:r w:rsidR="00AD0917" w:rsidRPr="00F741A9">
        <w:rPr>
          <w:rFonts w:ascii="Times New Roman" w:hAnsi="Times New Roman" w:cs="Times New Roman"/>
          <w:snapToGrid w:val="0"/>
          <w:sz w:val="24"/>
          <w:szCs w:val="24"/>
        </w:rPr>
        <w:t xml:space="preserve"> _________ </w:t>
      </w:r>
      <w:proofErr w:type="spellStart"/>
      <w:r w:rsidR="00AD0917" w:rsidRPr="00F741A9">
        <w:rPr>
          <w:rFonts w:ascii="Times New Roman" w:hAnsi="Times New Roman" w:cs="Times New Roman"/>
          <w:snapToGrid w:val="0"/>
          <w:sz w:val="24"/>
          <w:szCs w:val="24"/>
        </w:rPr>
        <w:t>Eur</w:t>
      </w:r>
      <w:proofErr w:type="spellEnd"/>
      <w:r w:rsidR="00A31138" w:rsidRPr="00F741A9">
        <w:rPr>
          <w:rFonts w:ascii="Times New Roman" w:hAnsi="Times New Roman" w:cs="Times New Roman"/>
          <w:snapToGrid w:val="0"/>
          <w:sz w:val="24"/>
          <w:szCs w:val="24"/>
        </w:rPr>
        <w:t xml:space="preserve"> (</w:t>
      </w:r>
      <w:r w:rsidR="00A31138" w:rsidRPr="00F741A9">
        <w:rPr>
          <w:rFonts w:ascii="Times New Roman" w:hAnsi="Times New Roman" w:cs="Times New Roman"/>
          <w:i/>
          <w:snapToGrid w:val="0"/>
          <w:sz w:val="24"/>
          <w:szCs w:val="24"/>
        </w:rPr>
        <w:t>suma žodžiais</w:t>
      </w:r>
      <w:r w:rsidR="00A31138" w:rsidRPr="00F741A9">
        <w:rPr>
          <w:rFonts w:ascii="Times New Roman" w:hAnsi="Times New Roman" w:cs="Times New Roman"/>
          <w:snapToGrid w:val="0"/>
          <w:sz w:val="24"/>
          <w:szCs w:val="24"/>
        </w:rPr>
        <w:t>)</w:t>
      </w:r>
      <w:r w:rsidR="00D54413" w:rsidRPr="00F741A9">
        <w:rPr>
          <w:rFonts w:ascii="Times New Roman" w:hAnsi="Times New Roman" w:cs="Times New Roman"/>
          <w:snapToGrid w:val="0"/>
          <w:sz w:val="24"/>
          <w:szCs w:val="24"/>
        </w:rPr>
        <w:t xml:space="preserve"> per 2 mėnesius nuo Administracijos direktoriaus įsakymo </w:t>
      </w:r>
      <w:r w:rsidR="0053746D" w:rsidRPr="00F741A9">
        <w:rPr>
          <w:rFonts w:ascii="Times New Roman" w:hAnsi="Times New Roman" w:cs="Times New Roman"/>
          <w:snapToGrid w:val="0"/>
          <w:sz w:val="24"/>
          <w:szCs w:val="24"/>
        </w:rPr>
        <w:t>dienos.</w:t>
      </w:r>
    </w:p>
    <w:p w14:paraId="105052E6" w14:textId="77777777" w:rsidR="00B27129" w:rsidRPr="00107F10" w:rsidRDefault="00B27129" w:rsidP="00AD0917">
      <w:pPr>
        <w:spacing w:after="0" w:line="240" w:lineRule="auto"/>
        <w:jc w:val="both"/>
        <w:rPr>
          <w:rFonts w:ascii="Times New Roman" w:hAnsi="Times New Roman" w:cs="Times New Roman"/>
          <w:snapToGrid w:val="0"/>
          <w:sz w:val="24"/>
          <w:szCs w:val="24"/>
        </w:rPr>
      </w:pPr>
    </w:p>
    <w:p w14:paraId="74890703" w14:textId="77777777" w:rsidR="00AD0917" w:rsidRPr="00107F10" w:rsidRDefault="00AD0917" w:rsidP="00F741A9">
      <w:pPr>
        <w:pStyle w:val="Pagrindinistekstas3"/>
        <w:numPr>
          <w:ilvl w:val="0"/>
          <w:numId w:val="30"/>
        </w:numPr>
        <w:tabs>
          <w:tab w:val="left" w:pos="426"/>
        </w:tabs>
        <w:spacing w:after="0"/>
        <w:ind w:left="0" w:firstLine="0"/>
        <w:jc w:val="center"/>
        <w:rPr>
          <w:b/>
          <w:sz w:val="24"/>
          <w:szCs w:val="24"/>
        </w:rPr>
      </w:pPr>
      <w:r w:rsidRPr="00107F10">
        <w:rPr>
          <w:b/>
          <w:sz w:val="24"/>
          <w:szCs w:val="24"/>
        </w:rPr>
        <w:t>LĖŠŲ PERVEDIMO TVARKA IR LĖŠŲ PANAUDOJIMO SĄLYGOS</w:t>
      </w:r>
    </w:p>
    <w:p w14:paraId="47DEE68A" w14:textId="77777777" w:rsidR="00AD0917" w:rsidRPr="00107F10" w:rsidRDefault="00AD0917" w:rsidP="004A64C2">
      <w:pPr>
        <w:pStyle w:val="Pagrindinistekstas3"/>
        <w:spacing w:after="0"/>
        <w:rPr>
          <w:b/>
          <w:sz w:val="24"/>
          <w:szCs w:val="24"/>
        </w:rPr>
      </w:pPr>
    </w:p>
    <w:p w14:paraId="4D3F1E10" w14:textId="0C9AACBB" w:rsidR="004E5B0C"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5</w:t>
      </w:r>
      <w:r w:rsidR="004E5B0C">
        <w:rPr>
          <w:rFonts w:ascii="Times New Roman" w:hAnsi="Times New Roman" w:cs="Times New Roman"/>
          <w:snapToGrid w:val="0"/>
          <w:sz w:val="24"/>
          <w:szCs w:val="24"/>
        </w:rPr>
        <w:t xml:space="preserve">. Sutartis įsigalioja nuo jos pasirašymo dienos (sutarties pasirašymo diena laikoma data, kai sutartį pasirašo paskutinė sutarties šalis) ir galioja, kol bus įvykdyti  visi sutartiniai įsipareigojimai. </w:t>
      </w:r>
    </w:p>
    <w:p w14:paraId="0971352A" w14:textId="3BA4BA0F"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0008119D">
        <w:rPr>
          <w:rFonts w:ascii="Times New Roman" w:hAnsi="Times New Roman" w:cs="Times New Roman"/>
          <w:snapToGrid w:val="0"/>
          <w:sz w:val="24"/>
          <w:szCs w:val="24"/>
        </w:rPr>
        <w:t>. Paramos</w:t>
      </w:r>
      <w:r w:rsidR="00AD0917" w:rsidRPr="00107F10">
        <w:rPr>
          <w:rFonts w:ascii="Times New Roman" w:hAnsi="Times New Roman" w:cs="Times New Roman"/>
          <w:snapToGrid w:val="0"/>
          <w:sz w:val="24"/>
          <w:szCs w:val="24"/>
        </w:rPr>
        <w:t xml:space="preserve"> gavėjui paramos lėšos pervedamos po šios sutarties pasirašymo.</w:t>
      </w:r>
    </w:p>
    <w:p w14:paraId="57114E91" w14:textId="16D2A38F" w:rsidR="00AD0917" w:rsidRPr="00107F10" w:rsidRDefault="003E7B5F" w:rsidP="00B04C60">
      <w:pPr>
        <w:tabs>
          <w:tab w:val="left" w:pos="993"/>
        </w:tabs>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7</w:t>
      </w:r>
      <w:r w:rsidR="00AD0917" w:rsidRPr="00107F10">
        <w:rPr>
          <w:rFonts w:ascii="Times New Roman" w:hAnsi="Times New Roman" w:cs="Times New Roman"/>
          <w:snapToGrid w:val="0"/>
          <w:sz w:val="24"/>
          <w:szCs w:val="24"/>
        </w:rPr>
        <w:t xml:space="preserve">. Jeigu nevykdomas </w:t>
      </w:r>
      <w:r w:rsidR="009143EC">
        <w:rPr>
          <w:rFonts w:ascii="Times New Roman" w:hAnsi="Times New Roman" w:cs="Times New Roman"/>
          <w:snapToGrid w:val="0"/>
          <w:sz w:val="24"/>
          <w:szCs w:val="24"/>
        </w:rPr>
        <w:t>S</w:t>
      </w:r>
      <w:r w:rsidR="00AD0917" w:rsidRPr="00107F10">
        <w:rPr>
          <w:rFonts w:ascii="Times New Roman" w:hAnsi="Times New Roman" w:cs="Times New Roman"/>
          <w:snapToGrid w:val="0"/>
          <w:sz w:val="24"/>
          <w:szCs w:val="24"/>
        </w:rPr>
        <w:t xml:space="preserve">avivaldybės biudžeto pajamų planas, finansavimas iš biudžeto skiriamas pagal Savivaldybės tarybos patvirtintus prioritetus, todėl </w:t>
      </w:r>
      <w:r w:rsidR="0008119D">
        <w:rPr>
          <w:rFonts w:ascii="Times New Roman" w:hAnsi="Times New Roman" w:cs="Times New Roman"/>
          <w:snapToGrid w:val="0"/>
          <w:sz w:val="24"/>
          <w:szCs w:val="24"/>
        </w:rPr>
        <w:t>parama</w:t>
      </w:r>
      <w:r w:rsidR="00AD0917" w:rsidRPr="00107F10">
        <w:rPr>
          <w:rFonts w:ascii="Times New Roman" w:hAnsi="Times New Roman" w:cs="Times New Roman"/>
          <w:snapToGrid w:val="0"/>
          <w:sz w:val="24"/>
          <w:szCs w:val="24"/>
        </w:rPr>
        <w:t xml:space="preserve"> gali</w:t>
      </w:r>
      <w:r w:rsidR="0008119D">
        <w:rPr>
          <w:rFonts w:ascii="Times New Roman" w:hAnsi="Times New Roman" w:cs="Times New Roman"/>
          <w:snapToGrid w:val="0"/>
          <w:sz w:val="24"/>
          <w:szCs w:val="24"/>
        </w:rPr>
        <w:t xml:space="preserve"> būti išmokėta</w:t>
      </w:r>
      <w:r w:rsidR="00AD0917" w:rsidRPr="00107F10">
        <w:rPr>
          <w:rFonts w:ascii="Times New Roman" w:hAnsi="Times New Roman" w:cs="Times New Roman"/>
          <w:snapToGrid w:val="0"/>
          <w:sz w:val="24"/>
          <w:szCs w:val="24"/>
        </w:rPr>
        <w:t xml:space="preserve"> vėliau.</w:t>
      </w:r>
    </w:p>
    <w:p w14:paraId="4E00075D" w14:textId="77777777" w:rsidR="00AD0917" w:rsidRDefault="00AD0917" w:rsidP="004A64C2">
      <w:pPr>
        <w:pStyle w:val="Pagrindinistekstas3"/>
        <w:spacing w:after="0"/>
        <w:rPr>
          <w:b/>
          <w:sz w:val="24"/>
          <w:szCs w:val="24"/>
        </w:rPr>
      </w:pPr>
    </w:p>
    <w:p w14:paraId="722749D5" w14:textId="77777777" w:rsidR="00AD0917" w:rsidRPr="00107F10" w:rsidRDefault="00AD0917" w:rsidP="00B06F51">
      <w:pPr>
        <w:pStyle w:val="Pagrindinistekstas3"/>
        <w:numPr>
          <w:ilvl w:val="0"/>
          <w:numId w:val="30"/>
        </w:numPr>
        <w:tabs>
          <w:tab w:val="left" w:pos="284"/>
        </w:tabs>
        <w:spacing w:after="0"/>
        <w:ind w:left="0" w:firstLine="0"/>
        <w:jc w:val="center"/>
        <w:rPr>
          <w:b/>
          <w:sz w:val="24"/>
          <w:szCs w:val="24"/>
        </w:rPr>
      </w:pPr>
      <w:r w:rsidRPr="00107F10">
        <w:rPr>
          <w:b/>
          <w:sz w:val="24"/>
          <w:szCs w:val="24"/>
        </w:rPr>
        <w:t>SUTARTIES GALIOJIMAS, PAKEITIMAS, NUTRAUKIMAS</w:t>
      </w:r>
    </w:p>
    <w:p w14:paraId="6848626B" w14:textId="77777777" w:rsidR="00AD0917" w:rsidRPr="00107F10" w:rsidRDefault="00AD0917" w:rsidP="004A64C2">
      <w:pPr>
        <w:pStyle w:val="Pagrindinistekstas3"/>
        <w:spacing w:after="0"/>
        <w:rPr>
          <w:b/>
          <w:sz w:val="24"/>
          <w:szCs w:val="24"/>
        </w:rPr>
      </w:pPr>
    </w:p>
    <w:p w14:paraId="3BF48E65" w14:textId="6CB22949"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AD0917" w:rsidRPr="00107F10">
        <w:rPr>
          <w:rFonts w:ascii="Times New Roman" w:hAnsi="Times New Roman" w:cs="Times New Roman"/>
          <w:snapToGrid w:val="0"/>
          <w:sz w:val="24"/>
          <w:szCs w:val="24"/>
        </w:rPr>
        <w:t xml:space="preserve">. Sutartis </w:t>
      </w:r>
      <w:r w:rsidR="00A33ADD">
        <w:rPr>
          <w:rFonts w:ascii="Times New Roman" w:hAnsi="Times New Roman" w:cs="Times New Roman"/>
          <w:snapToGrid w:val="0"/>
          <w:sz w:val="24"/>
          <w:szCs w:val="24"/>
        </w:rPr>
        <w:t xml:space="preserve">įsigalioja nuo jos pasirašymo ir </w:t>
      </w:r>
      <w:r w:rsidR="00AD0917" w:rsidRPr="00107F10">
        <w:rPr>
          <w:rFonts w:ascii="Times New Roman" w:hAnsi="Times New Roman" w:cs="Times New Roman"/>
          <w:snapToGrid w:val="0"/>
          <w:sz w:val="24"/>
          <w:szCs w:val="24"/>
        </w:rPr>
        <w:t xml:space="preserve">galioja iki </w:t>
      </w:r>
      <w:r w:rsidR="008F15C1">
        <w:rPr>
          <w:rFonts w:ascii="Times New Roman" w:hAnsi="Times New Roman" w:cs="Times New Roman"/>
          <w:snapToGrid w:val="0"/>
          <w:sz w:val="24"/>
          <w:szCs w:val="24"/>
        </w:rPr>
        <w:t>visų įsipareigojimų, kylančių iš šios sutarties, įvykdymo</w:t>
      </w:r>
      <w:r w:rsidR="005B47CC" w:rsidRPr="00107F10">
        <w:rPr>
          <w:rFonts w:ascii="Times New Roman" w:hAnsi="Times New Roman" w:cs="Times New Roman"/>
          <w:snapToGrid w:val="0"/>
          <w:sz w:val="24"/>
          <w:szCs w:val="24"/>
        </w:rPr>
        <w:t>.</w:t>
      </w:r>
    </w:p>
    <w:p w14:paraId="30078545" w14:textId="320BE112"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9</w:t>
      </w:r>
      <w:r w:rsidR="00AD0917" w:rsidRPr="00107F10">
        <w:rPr>
          <w:rFonts w:ascii="Times New Roman" w:hAnsi="Times New Roman" w:cs="Times New Roman"/>
          <w:snapToGrid w:val="0"/>
          <w:sz w:val="24"/>
          <w:szCs w:val="24"/>
        </w:rPr>
        <w:t>. Sutartis gali būti nutraukta ar pakeista abiejų šalių susitarimu.</w:t>
      </w:r>
      <w:r w:rsidR="00B1081A">
        <w:rPr>
          <w:rFonts w:ascii="Times New Roman" w:hAnsi="Times New Roman" w:cs="Times New Roman"/>
          <w:snapToGrid w:val="0"/>
          <w:sz w:val="24"/>
          <w:szCs w:val="24"/>
        </w:rPr>
        <w:t xml:space="preserve"> Visi sutarties pakeitimai įforminami rašytiniu susitarimu ir yra neatskiriama sutarties dalis.</w:t>
      </w:r>
    </w:p>
    <w:p w14:paraId="2B9073F8" w14:textId="2D9DE40D" w:rsidR="00AD0917" w:rsidRPr="00107F10" w:rsidRDefault="00B1081A"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1</w:t>
      </w:r>
      <w:r w:rsidR="003E7B5F">
        <w:rPr>
          <w:rFonts w:ascii="Times New Roman" w:hAnsi="Times New Roman" w:cs="Times New Roman"/>
          <w:snapToGrid w:val="0"/>
          <w:sz w:val="24"/>
          <w:szCs w:val="24"/>
        </w:rPr>
        <w:t>0</w:t>
      </w:r>
      <w:r w:rsidR="00AD0917" w:rsidRPr="00107F10">
        <w:rPr>
          <w:rFonts w:ascii="Times New Roman" w:hAnsi="Times New Roman" w:cs="Times New Roman"/>
          <w:snapToGrid w:val="0"/>
          <w:sz w:val="24"/>
          <w:szCs w:val="24"/>
        </w:rPr>
        <w:t>. Jeigu sutarties šalys nevykdo sutartyje numatytų sąlygų arba nustačius, kad pateikiami neteisingi duomenys, sutartis gali būti sustabdyta arba nutraukta vienašališkai, apie tai pranešus kitai šaliai raštu prieš 5 darbo dienas.</w:t>
      </w:r>
    </w:p>
    <w:p w14:paraId="5FBDCB02" w14:textId="77777777" w:rsidR="00AD0917" w:rsidRPr="00107F10" w:rsidRDefault="00AD0917" w:rsidP="00AD0917">
      <w:pPr>
        <w:spacing w:after="0" w:line="240" w:lineRule="auto"/>
        <w:jc w:val="both"/>
        <w:rPr>
          <w:rFonts w:ascii="Times New Roman" w:hAnsi="Times New Roman" w:cs="Times New Roman"/>
          <w:snapToGrid w:val="0"/>
          <w:sz w:val="24"/>
          <w:szCs w:val="24"/>
        </w:rPr>
      </w:pPr>
    </w:p>
    <w:p w14:paraId="0F21E45F" w14:textId="77777777" w:rsidR="00AD0917" w:rsidRPr="00107F10" w:rsidRDefault="00AD0917" w:rsidP="00B1081A">
      <w:pPr>
        <w:pStyle w:val="Pagrindinistekstas3"/>
        <w:numPr>
          <w:ilvl w:val="0"/>
          <w:numId w:val="30"/>
        </w:numPr>
        <w:tabs>
          <w:tab w:val="left" w:pos="426"/>
        </w:tabs>
        <w:spacing w:after="0"/>
        <w:ind w:left="0" w:firstLine="0"/>
        <w:jc w:val="center"/>
        <w:rPr>
          <w:b/>
          <w:caps/>
          <w:sz w:val="24"/>
          <w:szCs w:val="24"/>
        </w:rPr>
      </w:pPr>
      <w:r w:rsidRPr="00107F10">
        <w:rPr>
          <w:b/>
          <w:caps/>
          <w:sz w:val="24"/>
          <w:szCs w:val="24"/>
        </w:rPr>
        <w:t>Kitos sąlygos</w:t>
      </w:r>
    </w:p>
    <w:p w14:paraId="2242BF6B" w14:textId="77777777" w:rsidR="00AD0917" w:rsidRPr="00107F10" w:rsidRDefault="00AD0917" w:rsidP="004A64C2">
      <w:pPr>
        <w:pStyle w:val="Pagrindinistekstas3"/>
        <w:spacing w:after="0"/>
        <w:rPr>
          <w:b/>
          <w:caps/>
          <w:sz w:val="24"/>
          <w:szCs w:val="24"/>
        </w:rPr>
      </w:pPr>
    </w:p>
    <w:p w14:paraId="75B63A78" w14:textId="1CC96C02" w:rsidR="00AD0917" w:rsidRPr="00107F10" w:rsidRDefault="00B1081A" w:rsidP="00B1081A">
      <w:pPr>
        <w:pStyle w:val="Pagrindinistekstas3"/>
        <w:spacing w:after="0"/>
        <w:ind w:firstLine="709"/>
        <w:jc w:val="both"/>
        <w:rPr>
          <w:sz w:val="24"/>
          <w:szCs w:val="24"/>
        </w:rPr>
      </w:pPr>
      <w:r>
        <w:rPr>
          <w:sz w:val="24"/>
          <w:szCs w:val="24"/>
        </w:rPr>
        <w:t>1</w:t>
      </w:r>
      <w:r w:rsidR="003E7B5F">
        <w:rPr>
          <w:sz w:val="24"/>
          <w:szCs w:val="24"/>
        </w:rPr>
        <w:t>1</w:t>
      </w:r>
      <w:r>
        <w:rPr>
          <w:sz w:val="24"/>
          <w:szCs w:val="24"/>
        </w:rPr>
        <w:t xml:space="preserve">. </w:t>
      </w:r>
      <w:r w:rsidR="00AD0917" w:rsidRPr="00107F10">
        <w:rPr>
          <w:sz w:val="24"/>
          <w:szCs w:val="24"/>
        </w:rPr>
        <w:t>Sutartis yra sudaroma dviem egzemplioriais, po vieną kiekvienai šaliai</w:t>
      </w:r>
      <w:r>
        <w:rPr>
          <w:sz w:val="24"/>
          <w:szCs w:val="24"/>
        </w:rPr>
        <w:t xml:space="preserve"> ir kurie turi vienodą juridinę galią.</w:t>
      </w:r>
    </w:p>
    <w:p w14:paraId="6AEDFC30" w14:textId="42F6C2CD" w:rsidR="00AD0917" w:rsidRDefault="00B1081A" w:rsidP="00B1081A">
      <w:pPr>
        <w:pStyle w:val="Pagrindinistekstas3"/>
        <w:spacing w:after="0"/>
        <w:ind w:firstLine="709"/>
        <w:jc w:val="both"/>
        <w:rPr>
          <w:sz w:val="24"/>
          <w:szCs w:val="24"/>
        </w:rPr>
      </w:pPr>
      <w:r>
        <w:rPr>
          <w:sz w:val="24"/>
          <w:szCs w:val="24"/>
        </w:rPr>
        <w:t>1</w:t>
      </w:r>
      <w:r w:rsidR="003E7B5F">
        <w:rPr>
          <w:sz w:val="24"/>
          <w:szCs w:val="24"/>
        </w:rPr>
        <w:t>2</w:t>
      </w:r>
      <w:r w:rsidR="00AD0917" w:rsidRPr="00107F10">
        <w:rPr>
          <w:sz w:val="24"/>
          <w:szCs w:val="24"/>
        </w:rPr>
        <w:t xml:space="preserve">. </w:t>
      </w:r>
      <w:r>
        <w:rPr>
          <w:sz w:val="24"/>
          <w:szCs w:val="24"/>
        </w:rPr>
        <w:t>Tai, kas nereglamentuota sutartyje, sprendžiama taip, kaip numatyta Savivaldybės tarybos sprendimuose, reglamentuojančiuose paramos skyrimą, ir Lietuvos Respublikos teisės aktuose.</w:t>
      </w:r>
    </w:p>
    <w:p w14:paraId="46F09B2C" w14:textId="77777777" w:rsidR="00B1081A" w:rsidRPr="00107F10" w:rsidRDefault="00B1081A" w:rsidP="004A64C2">
      <w:pPr>
        <w:pStyle w:val="Pagrindinistekstas3"/>
        <w:spacing w:after="0"/>
        <w:jc w:val="both"/>
        <w:rPr>
          <w:b/>
          <w:sz w:val="24"/>
          <w:szCs w:val="24"/>
        </w:rPr>
      </w:pPr>
    </w:p>
    <w:p w14:paraId="177DC9D1" w14:textId="77777777" w:rsidR="00AD0917" w:rsidRPr="00107F10" w:rsidRDefault="00B1081A" w:rsidP="00AD0917">
      <w:pPr>
        <w:pStyle w:val="Pagrindinistekstas3"/>
        <w:spacing w:after="0"/>
        <w:jc w:val="center"/>
        <w:rPr>
          <w:b/>
          <w:sz w:val="24"/>
          <w:szCs w:val="24"/>
        </w:rPr>
      </w:pPr>
      <w:r>
        <w:rPr>
          <w:b/>
          <w:sz w:val="24"/>
          <w:szCs w:val="24"/>
        </w:rPr>
        <w:t>VII</w:t>
      </w:r>
      <w:r w:rsidR="00AD0917" w:rsidRPr="00107F10">
        <w:rPr>
          <w:b/>
          <w:sz w:val="24"/>
          <w:szCs w:val="24"/>
        </w:rPr>
        <w:t>. JURIDINIŲ ŠALIŲ ADRESAI</w:t>
      </w:r>
    </w:p>
    <w:p w14:paraId="4FB420CE" w14:textId="77777777" w:rsidR="00AD0917" w:rsidRPr="00107F10" w:rsidRDefault="00AD0917" w:rsidP="004A64C2">
      <w:pPr>
        <w:pStyle w:val="Pagrindinistekstas3"/>
        <w:spacing w:after="0"/>
        <w:rPr>
          <w:b/>
          <w:sz w:val="24"/>
          <w:szCs w:val="24"/>
        </w:rPr>
      </w:pPr>
    </w:p>
    <w:p w14:paraId="4C5B5C6C" w14:textId="5B93C62A" w:rsidR="00AD0917" w:rsidRPr="00107F10" w:rsidRDefault="00AD0917" w:rsidP="006D4828">
      <w:pPr>
        <w:spacing w:after="0" w:line="240" w:lineRule="auto"/>
        <w:ind w:left="142"/>
        <w:rPr>
          <w:rFonts w:ascii="Times New Roman" w:hAnsi="Times New Roman" w:cs="Times New Roman"/>
          <w:snapToGrid w:val="0"/>
          <w:sz w:val="24"/>
          <w:szCs w:val="24"/>
        </w:rPr>
      </w:pPr>
      <w:r w:rsidRPr="00107F10">
        <w:rPr>
          <w:rFonts w:ascii="Times New Roman" w:hAnsi="Times New Roman" w:cs="Times New Roman"/>
          <w:snapToGrid w:val="0"/>
          <w:sz w:val="24"/>
          <w:szCs w:val="24"/>
        </w:rPr>
        <w:t>Kretingos rajono savivaldybės administracija</w:t>
      </w:r>
      <w:r w:rsidR="0008119D">
        <w:rPr>
          <w:rFonts w:ascii="Times New Roman" w:hAnsi="Times New Roman" w:cs="Times New Roman"/>
          <w:snapToGrid w:val="0"/>
          <w:sz w:val="24"/>
          <w:szCs w:val="24"/>
        </w:rPr>
        <w:tab/>
        <w:t>Paramos</w:t>
      </w:r>
      <w:r w:rsidRPr="00107F10">
        <w:rPr>
          <w:rFonts w:ascii="Times New Roman" w:hAnsi="Times New Roman" w:cs="Times New Roman"/>
          <w:snapToGrid w:val="0"/>
          <w:sz w:val="24"/>
          <w:szCs w:val="24"/>
        </w:rPr>
        <w:t xml:space="preserve"> gavėjas – </w:t>
      </w:r>
    </w:p>
    <w:tbl>
      <w:tblPr>
        <w:tblW w:w="9900" w:type="dxa"/>
        <w:tblLook w:val="01E0" w:firstRow="1" w:lastRow="1" w:firstColumn="1" w:lastColumn="1" w:noHBand="0" w:noVBand="0"/>
      </w:tblPr>
      <w:tblGrid>
        <w:gridCol w:w="5040"/>
        <w:gridCol w:w="4860"/>
      </w:tblGrid>
      <w:tr w:rsidR="00AD0917" w:rsidRPr="00107F10" w14:paraId="6D310D17" w14:textId="77777777" w:rsidTr="006D4828">
        <w:trPr>
          <w:trHeight w:val="1672"/>
        </w:trPr>
        <w:tc>
          <w:tcPr>
            <w:tcW w:w="5040" w:type="dxa"/>
            <w:shd w:val="clear" w:color="auto" w:fill="auto"/>
          </w:tcPr>
          <w:p w14:paraId="67F5700D" w14:textId="77777777" w:rsidR="00AD0917" w:rsidRDefault="00AD0917" w:rsidP="006D4828">
            <w:pPr>
              <w:spacing w:after="0" w:line="240" w:lineRule="auto"/>
              <w:ind w:left="36"/>
              <w:jc w:val="both"/>
              <w:rPr>
                <w:rFonts w:ascii="Times New Roman" w:hAnsi="Times New Roman" w:cs="Times New Roman"/>
                <w:snapToGrid w:val="0"/>
                <w:sz w:val="24"/>
                <w:szCs w:val="24"/>
              </w:rPr>
            </w:pPr>
            <w:r w:rsidRPr="00107F10">
              <w:rPr>
                <w:rFonts w:ascii="Times New Roman" w:hAnsi="Times New Roman" w:cs="Times New Roman"/>
                <w:snapToGrid w:val="0"/>
                <w:sz w:val="24"/>
                <w:szCs w:val="24"/>
              </w:rPr>
              <w:t>Savanorių g. 29A, LT-97111, Kretinga</w:t>
            </w:r>
          </w:p>
          <w:p w14:paraId="4DD8943D" w14:textId="77777777" w:rsidR="00B1081A" w:rsidRPr="00107F10" w:rsidRDefault="00B1081A" w:rsidP="006D4828">
            <w:pPr>
              <w:spacing w:after="0" w:line="240" w:lineRule="auto"/>
              <w:ind w:left="36"/>
              <w:jc w:val="both"/>
              <w:rPr>
                <w:rFonts w:ascii="Times New Roman" w:hAnsi="Times New Roman" w:cs="Times New Roman"/>
                <w:snapToGrid w:val="0"/>
                <w:sz w:val="24"/>
                <w:szCs w:val="24"/>
              </w:rPr>
            </w:pPr>
            <w:r w:rsidRPr="00107F10">
              <w:rPr>
                <w:rFonts w:ascii="Times New Roman" w:hAnsi="Times New Roman" w:cs="Times New Roman"/>
                <w:sz w:val="24"/>
                <w:szCs w:val="24"/>
              </w:rPr>
              <w:t>Kodas 188715222</w:t>
            </w:r>
          </w:p>
          <w:p w14:paraId="08BBC91F" w14:textId="77777777" w:rsidR="00AD0917" w:rsidRPr="00107F10" w:rsidRDefault="00AD0917" w:rsidP="006D4828">
            <w:pPr>
              <w:spacing w:after="0" w:line="240" w:lineRule="auto"/>
              <w:ind w:left="36"/>
              <w:rPr>
                <w:rFonts w:ascii="Times New Roman" w:hAnsi="Times New Roman" w:cs="Times New Roman"/>
                <w:sz w:val="24"/>
                <w:szCs w:val="24"/>
              </w:rPr>
            </w:pPr>
            <w:r w:rsidRPr="00107F10">
              <w:rPr>
                <w:rFonts w:ascii="Times New Roman" w:hAnsi="Times New Roman" w:cs="Times New Roman"/>
                <w:sz w:val="24"/>
                <w:szCs w:val="24"/>
              </w:rPr>
              <w:t xml:space="preserve">Tel. </w:t>
            </w:r>
            <w:r w:rsidR="00246ACA">
              <w:rPr>
                <w:rFonts w:ascii="Times New Roman" w:hAnsi="Times New Roman" w:cs="Times New Roman"/>
                <w:sz w:val="24"/>
                <w:szCs w:val="24"/>
              </w:rPr>
              <w:t xml:space="preserve">(8 </w:t>
            </w:r>
            <w:r w:rsidRPr="00107F10">
              <w:rPr>
                <w:rFonts w:ascii="Times New Roman" w:hAnsi="Times New Roman" w:cs="Times New Roman"/>
                <w:sz w:val="24"/>
                <w:szCs w:val="24"/>
              </w:rPr>
              <w:t>445</w:t>
            </w:r>
            <w:r w:rsidR="00246ACA">
              <w:rPr>
                <w:rFonts w:ascii="Times New Roman" w:hAnsi="Times New Roman" w:cs="Times New Roman"/>
                <w:sz w:val="24"/>
                <w:szCs w:val="24"/>
              </w:rPr>
              <w:t>)</w:t>
            </w:r>
            <w:r w:rsidRPr="00107F10">
              <w:rPr>
                <w:rFonts w:ascii="Times New Roman" w:hAnsi="Times New Roman" w:cs="Times New Roman"/>
                <w:sz w:val="24"/>
                <w:szCs w:val="24"/>
              </w:rPr>
              <w:t xml:space="preserve"> 53</w:t>
            </w:r>
            <w:r w:rsidR="00246ACA">
              <w:rPr>
                <w:rFonts w:ascii="Times New Roman" w:hAnsi="Times New Roman" w:cs="Times New Roman"/>
                <w:sz w:val="24"/>
                <w:szCs w:val="24"/>
              </w:rPr>
              <w:t xml:space="preserve"> </w:t>
            </w:r>
            <w:r w:rsidRPr="00107F10">
              <w:rPr>
                <w:rFonts w:ascii="Times New Roman" w:hAnsi="Times New Roman" w:cs="Times New Roman"/>
                <w:sz w:val="24"/>
                <w:szCs w:val="24"/>
              </w:rPr>
              <w:t>141</w:t>
            </w:r>
          </w:p>
          <w:p w14:paraId="271F5F63" w14:textId="77777777" w:rsidR="00AD0917" w:rsidRPr="00107F10" w:rsidRDefault="00DD047B" w:rsidP="006D4828">
            <w:pPr>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w:t>
            </w:r>
            <w:r w:rsidR="00246ACA">
              <w:rPr>
                <w:rFonts w:ascii="Times New Roman" w:hAnsi="Times New Roman" w:cs="Times New Roman"/>
                <w:sz w:val="24"/>
                <w:szCs w:val="24"/>
              </w:rPr>
              <w:t>. s.</w:t>
            </w:r>
            <w:r w:rsidR="00AD0917" w:rsidRPr="00107F10">
              <w:rPr>
                <w:rFonts w:ascii="Times New Roman" w:hAnsi="Times New Roman" w:cs="Times New Roman"/>
                <w:sz w:val="24"/>
                <w:szCs w:val="24"/>
              </w:rPr>
              <w:t xml:space="preserve"> Nr. LT734010041800000035</w:t>
            </w:r>
          </w:p>
          <w:p w14:paraId="799B2A7C" w14:textId="793E5836" w:rsidR="00064230" w:rsidRPr="00C44548" w:rsidRDefault="00064230" w:rsidP="006D4828">
            <w:pPr>
              <w:spacing w:after="0" w:line="240" w:lineRule="auto"/>
              <w:ind w:left="36"/>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Luminor</w:t>
            </w:r>
            <w:proofErr w:type="spellEnd"/>
            <w:r>
              <w:rPr>
                <w:rFonts w:ascii="Times New Roman" w:eastAsia="Times New Roman" w:hAnsi="Times New Roman" w:cs="Times New Roman"/>
                <w:sz w:val="24"/>
                <w:szCs w:val="24"/>
                <w:lang w:eastAsia="lt-LT"/>
              </w:rPr>
              <w:t xml:space="preserve"> Bank </w:t>
            </w:r>
            <w:r w:rsidRPr="00C44548">
              <w:rPr>
                <w:rFonts w:ascii="Times New Roman" w:eastAsia="Times New Roman" w:hAnsi="Times New Roman" w:cs="Times New Roman"/>
                <w:sz w:val="24"/>
                <w:szCs w:val="24"/>
                <w:lang w:eastAsia="lt-LT"/>
              </w:rPr>
              <w:t>AB</w:t>
            </w:r>
          </w:p>
          <w:p w14:paraId="50B9C8DD" w14:textId="77777777" w:rsidR="00AD0917" w:rsidRPr="00107F10" w:rsidRDefault="00AD0917" w:rsidP="006D4828">
            <w:pPr>
              <w:spacing w:after="0" w:line="240" w:lineRule="auto"/>
              <w:ind w:left="36"/>
              <w:jc w:val="both"/>
              <w:rPr>
                <w:rFonts w:ascii="Times New Roman" w:hAnsi="Times New Roman" w:cs="Times New Roman"/>
                <w:sz w:val="24"/>
                <w:szCs w:val="24"/>
              </w:rPr>
            </w:pPr>
            <w:r w:rsidRPr="00107F10">
              <w:rPr>
                <w:rFonts w:ascii="Times New Roman" w:hAnsi="Times New Roman" w:cs="Times New Roman"/>
                <w:sz w:val="24"/>
                <w:szCs w:val="24"/>
              </w:rPr>
              <w:t xml:space="preserve">Banko kodas 40100 </w:t>
            </w:r>
          </w:p>
          <w:p w14:paraId="025B9CD5" w14:textId="77777777" w:rsidR="00AD0917" w:rsidRPr="00107F10" w:rsidRDefault="00AD0917" w:rsidP="006D4828">
            <w:pPr>
              <w:spacing w:after="0" w:line="240" w:lineRule="auto"/>
              <w:ind w:left="36"/>
              <w:jc w:val="both"/>
              <w:rPr>
                <w:rFonts w:ascii="Times New Roman" w:hAnsi="Times New Roman" w:cs="Times New Roman"/>
                <w:snapToGrid w:val="0"/>
                <w:sz w:val="24"/>
                <w:szCs w:val="24"/>
              </w:rPr>
            </w:pPr>
          </w:p>
        </w:tc>
        <w:tc>
          <w:tcPr>
            <w:tcW w:w="4860" w:type="dxa"/>
            <w:shd w:val="clear" w:color="auto" w:fill="auto"/>
          </w:tcPr>
          <w:p w14:paraId="0F9C42FE" w14:textId="77777777" w:rsidR="00AD0917"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Buveinės adresas</w:t>
            </w:r>
          </w:p>
          <w:p w14:paraId="78C2B2CF" w14:textId="5AB5154D"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Įmonės</w:t>
            </w:r>
            <w:r w:rsidR="00AE7BC4">
              <w:rPr>
                <w:rFonts w:ascii="Times New Roman" w:hAnsi="Times New Roman" w:cs="Times New Roman"/>
                <w:snapToGrid w:val="0"/>
                <w:sz w:val="24"/>
                <w:szCs w:val="24"/>
              </w:rPr>
              <w:t>/asmens</w:t>
            </w:r>
            <w:r>
              <w:rPr>
                <w:rFonts w:ascii="Times New Roman" w:hAnsi="Times New Roman" w:cs="Times New Roman"/>
                <w:snapToGrid w:val="0"/>
                <w:sz w:val="24"/>
                <w:szCs w:val="24"/>
              </w:rPr>
              <w:t xml:space="preserve"> kodas</w:t>
            </w:r>
          </w:p>
          <w:p w14:paraId="6052AA4E"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Tel.</w:t>
            </w:r>
          </w:p>
          <w:p w14:paraId="5E5C5CF5"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Sąskaitos numeris</w:t>
            </w:r>
          </w:p>
          <w:p w14:paraId="18670F0E"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Banko pavadinimas</w:t>
            </w:r>
          </w:p>
          <w:p w14:paraId="44B93CB7"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Banko kodas</w:t>
            </w:r>
          </w:p>
          <w:p w14:paraId="115B0DE7" w14:textId="77777777" w:rsidR="00B1081A" w:rsidRPr="00107F10" w:rsidRDefault="00B1081A" w:rsidP="00F4751F">
            <w:pPr>
              <w:spacing w:after="0" w:line="240" w:lineRule="auto"/>
              <w:jc w:val="both"/>
              <w:rPr>
                <w:rFonts w:ascii="Times New Roman" w:hAnsi="Times New Roman" w:cs="Times New Roman"/>
                <w:snapToGrid w:val="0"/>
                <w:sz w:val="24"/>
                <w:szCs w:val="24"/>
              </w:rPr>
            </w:pPr>
          </w:p>
        </w:tc>
      </w:tr>
    </w:tbl>
    <w:p w14:paraId="0DD011B6" w14:textId="77777777" w:rsidR="00AD0917" w:rsidRPr="00107F10" w:rsidRDefault="00AD0917" w:rsidP="00AD0917">
      <w:pPr>
        <w:spacing w:after="0" w:line="240" w:lineRule="auto"/>
        <w:jc w:val="both"/>
        <w:rPr>
          <w:rFonts w:ascii="Times New Roman" w:hAnsi="Times New Roman" w:cs="Times New Roman"/>
          <w:sz w:val="24"/>
          <w:szCs w:val="24"/>
        </w:rPr>
      </w:pPr>
    </w:p>
    <w:p w14:paraId="02442B64" w14:textId="68E3DC02" w:rsidR="00AD0917" w:rsidRPr="00107F10" w:rsidRDefault="00AD0917" w:rsidP="00AD0917">
      <w:pPr>
        <w:spacing w:after="0" w:line="240" w:lineRule="auto"/>
        <w:jc w:val="both"/>
        <w:rPr>
          <w:rFonts w:ascii="Times New Roman" w:hAnsi="Times New Roman" w:cs="Times New Roman"/>
          <w:sz w:val="24"/>
          <w:szCs w:val="24"/>
        </w:rPr>
      </w:pPr>
      <w:r w:rsidRPr="00107F10">
        <w:rPr>
          <w:rFonts w:ascii="Times New Roman" w:hAnsi="Times New Roman" w:cs="Times New Roman"/>
          <w:sz w:val="24"/>
          <w:szCs w:val="24"/>
        </w:rPr>
        <w:t>Kretingos rajono savivaldybės</w:t>
      </w:r>
    </w:p>
    <w:p w14:paraId="0C415E9E" w14:textId="1F4DA365" w:rsidR="00AD0917" w:rsidRPr="00107F10" w:rsidRDefault="00AD0917" w:rsidP="00AD0917">
      <w:pPr>
        <w:spacing w:after="0" w:line="240" w:lineRule="auto"/>
        <w:jc w:val="both"/>
        <w:rPr>
          <w:rFonts w:ascii="Times New Roman" w:hAnsi="Times New Roman" w:cs="Times New Roman"/>
          <w:snapToGrid w:val="0"/>
          <w:sz w:val="24"/>
          <w:szCs w:val="24"/>
        </w:rPr>
      </w:pPr>
      <w:r w:rsidRPr="00107F10">
        <w:rPr>
          <w:rFonts w:ascii="Times New Roman" w:hAnsi="Times New Roman" w:cs="Times New Roman"/>
          <w:sz w:val="24"/>
          <w:szCs w:val="24"/>
        </w:rPr>
        <w:t>administracijos direktorius</w:t>
      </w:r>
      <w:r w:rsidRPr="00107F10">
        <w:rPr>
          <w:rFonts w:ascii="Times New Roman" w:hAnsi="Times New Roman" w:cs="Times New Roman"/>
          <w:sz w:val="24"/>
          <w:szCs w:val="24"/>
        </w:rPr>
        <w:tab/>
      </w:r>
    </w:p>
    <w:p w14:paraId="6204E08A" w14:textId="64221DA1" w:rsidR="00AD0917" w:rsidRPr="00107F10" w:rsidRDefault="00AD0917" w:rsidP="00AD0917">
      <w:pPr>
        <w:spacing w:after="0" w:line="240" w:lineRule="auto"/>
        <w:jc w:val="both"/>
        <w:rPr>
          <w:rFonts w:ascii="Times New Roman" w:hAnsi="Times New Roman" w:cs="Times New Roman"/>
          <w:sz w:val="24"/>
          <w:szCs w:val="24"/>
        </w:rPr>
      </w:pPr>
    </w:p>
    <w:p w14:paraId="205324FC" w14:textId="008226A6" w:rsidR="005F33AF" w:rsidRPr="004A64C2" w:rsidRDefault="00AD0917" w:rsidP="004A64C2">
      <w:pPr>
        <w:spacing w:after="0" w:line="240" w:lineRule="auto"/>
        <w:jc w:val="both"/>
        <w:rPr>
          <w:rFonts w:ascii="Times New Roman" w:hAnsi="Times New Roman" w:cs="Times New Roman"/>
          <w:b/>
          <w:sz w:val="24"/>
          <w:szCs w:val="24"/>
        </w:rPr>
      </w:pPr>
      <w:r w:rsidRPr="00107F10">
        <w:rPr>
          <w:rFonts w:ascii="Times New Roman" w:hAnsi="Times New Roman" w:cs="Times New Roman"/>
          <w:sz w:val="24"/>
          <w:szCs w:val="24"/>
        </w:rPr>
        <w:t xml:space="preserve">A.V. </w:t>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t xml:space="preserve">A.V. </w:t>
      </w:r>
      <w:r w:rsidRPr="00107F10">
        <w:rPr>
          <w:rFonts w:ascii="Times New Roman" w:hAnsi="Times New Roman" w:cs="Times New Roman"/>
          <w:i/>
          <w:sz w:val="24"/>
          <w:szCs w:val="24"/>
        </w:rPr>
        <w:t>(subjektui, turinčiam antspaudą)</w:t>
      </w:r>
    </w:p>
    <w:sectPr w:rsidR="005F33AF" w:rsidRPr="004A64C2" w:rsidSect="004A64C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2ED37" w14:textId="77777777" w:rsidR="00CD6627" w:rsidRDefault="00CD6627" w:rsidP="00E03835">
      <w:pPr>
        <w:spacing w:after="0" w:line="240" w:lineRule="auto"/>
      </w:pPr>
      <w:r>
        <w:separator/>
      </w:r>
    </w:p>
  </w:endnote>
  <w:endnote w:type="continuationSeparator" w:id="0">
    <w:p w14:paraId="062EB3C2" w14:textId="77777777" w:rsidR="00CD6627" w:rsidRDefault="00CD6627" w:rsidP="00E0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29041" w14:textId="77777777" w:rsidR="00CD6627" w:rsidRDefault="00CD6627" w:rsidP="00E03835">
      <w:pPr>
        <w:spacing w:after="0" w:line="240" w:lineRule="auto"/>
      </w:pPr>
      <w:r>
        <w:separator/>
      </w:r>
    </w:p>
  </w:footnote>
  <w:footnote w:type="continuationSeparator" w:id="0">
    <w:p w14:paraId="4BA2E9E1" w14:textId="77777777" w:rsidR="00CD6627" w:rsidRDefault="00CD6627" w:rsidP="00E03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32212"/>
      <w:docPartObj>
        <w:docPartGallery w:val="Page Numbers (Top of Page)"/>
        <w:docPartUnique/>
      </w:docPartObj>
    </w:sdtPr>
    <w:sdtEndPr>
      <w:rPr>
        <w:rFonts w:ascii="Times New Roman" w:hAnsi="Times New Roman" w:cs="Times New Roman"/>
        <w:sz w:val="24"/>
        <w:szCs w:val="24"/>
      </w:rPr>
    </w:sdtEndPr>
    <w:sdtContent>
      <w:p w14:paraId="631D7304" w14:textId="64B43C13" w:rsidR="00796BF8" w:rsidRPr="0065508A" w:rsidRDefault="00796BF8" w:rsidP="0065508A">
        <w:pPr>
          <w:pStyle w:val="Antrats"/>
          <w:jc w:val="center"/>
          <w:rPr>
            <w:rFonts w:ascii="Times New Roman" w:hAnsi="Times New Roman" w:cs="Times New Roman"/>
            <w:sz w:val="24"/>
            <w:szCs w:val="24"/>
          </w:rPr>
        </w:pPr>
        <w:r w:rsidRPr="00951089">
          <w:rPr>
            <w:rFonts w:ascii="Times New Roman" w:hAnsi="Times New Roman" w:cs="Times New Roman"/>
            <w:sz w:val="24"/>
            <w:szCs w:val="24"/>
          </w:rPr>
          <w:fldChar w:fldCharType="begin"/>
        </w:r>
        <w:r w:rsidRPr="00951089">
          <w:rPr>
            <w:rFonts w:ascii="Times New Roman" w:hAnsi="Times New Roman" w:cs="Times New Roman"/>
            <w:sz w:val="24"/>
            <w:szCs w:val="24"/>
          </w:rPr>
          <w:instrText>PAGE   \* MERGEFORMAT</w:instrText>
        </w:r>
        <w:r w:rsidRPr="00951089">
          <w:rPr>
            <w:rFonts w:ascii="Times New Roman" w:hAnsi="Times New Roman" w:cs="Times New Roman"/>
            <w:sz w:val="24"/>
            <w:szCs w:val="24"/>
          </w:rPr>
          <w:fldChar w:fldCharType="separate"/>
        </w:r>
        <w:r w:rsidR="0009189E">
          <w:rPr>
            <w:rFonts w:ascii="Times New Roman" w:hAnsi="Times New Roman" w:cs="Times New Roman"/>
            <w:noProof/>
            <w:sz w:val="24"/>
            <w:szCs w:val="24"/>
          </w:rPr>
          <w:t>2</w:t>
        </w:r>
        <w:r w:rsidRPr="00951089">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496AE" w14:textId="77777777" w:rsidR="0009189E" w:rsidRPr="0009189E" w:rsidRDefault="0009189E" w:rsidP="000918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ind w:left="6408"/>
      <w:jc w:val="both"/>
      <w:textAlignment w:val="center"/>
      <w:rPr>
        <w:rFonts w:ascii="Times New Roman" w:eastAsia="Times New Roman" w:hAnsi="Times New Roman" w:cs="Times New Roman"/>
        <w:b/>
        <w:bCs/>
        <w:color w:val="000000"/>
        <w:sz w:val="24"/>
        <w:szCs w:val="24"/>
        <w:lang w:eastAsia="lt-LT"/>
      </w:rPr>
    </w:pPr>
    <w:r w:rsidRPr="0009189E">
      <w:rPr>
        <w:rFonts w:ascii="Times New Roman" w:eastAsia="Times New Roman" w:hAnsi="Times New Roman" w:cs="Times New Roman"/>
        <w:b/>
        <w:bCs/>
        <w:color w:val="000000"/>
        <w:sz w:val="24"/>
        <w:szCs w:val="24"/>
        <w:lang w:eastAsia="lt-LT"/>
      </w:rPr>
      <w:t>Projekto lyginamasis variantas</w:t>
    </w:r>
  </w:p>
  <w:p w14:paraId="098A01D6" w14:textId="77777777" w:rsidR="0009189E" w:rsidRDefault="0009189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357521"/>
      <w:docPartObj>
        <w:docPartGallery w:val="Page Numbers (Top of Page)"/>
        <w:docPartUnique/>
      </w:docPartObj>
    </w:sdtPr>
    <w:sdtEndPr>
      <w:rPr>
        <w:rFonts w:ascii="Times New Roman" w:hAnsi="Times New Roman" w:cs="Times New Roman"/>
        <w:sz w:val="24"/>
        <w:szCs w:val="24"/>
      </w:rPr>
    </w:sdtEndPr>
    <w:sdtContent>
      <w:p w14:paraId="01A87570" w14:textId="08205903" w:rsidR="00796BF8" w:rsidRPr="004A64C2" w:rsidRDefault="00796BF8" w:rsidP="004A64C2">
        <w:pPr>
          <w:pStyle w:val="Antrats"/>
          <w:jc w:val="center"/>
          <w:rPr>
            <w:rFonts w:ascii="Times New Roman" w:hAnsi="Times New Roman" w:cs="Times New Roman"/>
            <w:sz w:val="24"/>
            <w:szCs w:val="24"/>
          </w:rPr>
        </w:pPr>
        <w:r w:rsidRPr="004A64C2">
          <w:rPr>
            <w:rFonts w:ascii="Times New Roman" w:hAnsi="Times New Roman" w:cs="Times New Roman"/>
            <w:sz w:val="24"/>
            <w:szCs w:val="24"/>
          </w:rPr>
          <w:fldChar w:fldCharType="begin"/>
        </w:r>
        <w:r w:rsidRPr="004A64C2">
          <w:rPr>
            <w:rFonts w:ascii="Times New Roman" w:hAnsi="Times New Roman" w:cs="Times New Roman"/>
            <w:sz w:val="24"/>
            <w:szCs w:val="24"/>
          </w:rPr>
          <w:instrText>PAGE   \* MERGEFORMAT</w:instrText>
        </w:r>
        <w:r w:rsidRPr="004A64C2">
          <w:rPr>
            <w:rFonts w:ascii="Times New Roman" w:hAnsi="Times New Roman" w:cs="Times New Roman"/>
            <w:sz w:val="24"/>
            <w:szCs w:val="24"/>
          </w:rPr>
          <w:fldChar w:fldCharType="separate"/>
        </w:r>
        <w:r w:rsidR="0009189E">
          <w:rPr>
            <w:rFonts w:ascii="Times New Roman" w:hAnsi="Times New Roman" w:cs="Times New Roman"/>
            <w:noProof/>
            <w:sz w:val="24"/>
            <w:szCs w:val="24"/>
          </w:rPr>
          <w:t>2</w:t>
        </w:r>
        <w:r w:rsidRPr="004A64C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0D5"/>
    <w:multiLevelType w:val="hybridMultilevel"/>
    <w:tmpl w:val="A5901242"/>
    <w:lvl w:ilvl="0" w:tplc="89588C5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F1429"/>
    <w:multiLevelType w:val="hybridMultilevel"/>
    <w:tmpl w:val="260022EE"/>
    <w:lvl w:ilvl="0" w:tplc="09DEF4FC">
      <w:start w:val="8"/>
      <w:numFmt w:val="decimal"/>
      <w:lvlText w:val="%1."/>
      <w:lvlJc w:val="left"/>
      <w:pPr>
        <w:ind w:left="1440" w:hanging="360"/>
      </w:pPr>
      <w:rPr>
        <w:rFonts w:hint="default"/>
      </w:rPr>
    </w:lvl>
    <w:lvl w:ilvl="1" w:tplc="44BE8DAE">
      <w:start w:val="10"/>
      <w:numFmt w:val="decimal"/>
      <w:lvlText w:val="%2."/>
      <w:lvlJc w:val="left"/>
      <w:pPr>
        <w:ind w:left="1495"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4D0305"/>
    <w:multiLevelType w:val="hybridMultilevel"/>
    <w:tmpl w:val="81E82770"/>
    <w:lvl w:ilvl="0" w:tplc="657E1544">
      <w:start w:val="48"/>
      <w:numFmt w:val="decimal"/>
      <w:lvlText w:val="%1."/>
      <w:lvlJc w:val="left"/>
      <w:pPr>
        <w:ind w:left="1070" w:hanging="360"/>
      </w:pPr>
      <w:rPr>
        <w:rFonts w:hint="default"/>
        <w:b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857296E"/>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BAA377D"/>
    <w:multiLevelType w:val="hybridMultilevel"/>
    <w:tmpl w:val="E798462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91B0E"/>
    <w:multiLevelType w:val="multilevel"/>
    <w:tmpl w:val="8AE4D9AA"/>
    <w:lvl w:ilvl="0">
      <w:start w:val="1"/>
      <w:numFmt w:val="decimal"/>
      <w:lvlText w:val="%1."/>
      <w:lvlJc w:val="left"/>
      <w:pPr>
        <w:ind w:left="1440" w:hanging="13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102B73E4"/>
    <w:multiLevelType w:val="hybridMultilevel"/>
    <w:tmpl w:val="293A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E16FE"/>
    <w:multiLevelType w:val="multilevel"/>
    <w:tmpl w:val="2F18FF1C"/>
    <w:lvl w:ilvl="0">
      <w:start w:val="11"/>
      <w:numFmt w:val="decimal"/>
      <w:lvlText w:val="%1."/>
      <w:lvlJc w:val="left"/>
      <w:pPr>
        <w:ind w:left="480" w:hanging="480"/>
      </w:pPr>
      <w:rPr>
        <w:rFonts w:hint="default"/>
      </w:rPr>
    </w:lvl>
    <w:lvl w:ilvl="1">
      <w:start w:val="1"/>
      <w:numFmt w:val="decimal"/>
      <w:lvlText w:val="%1.%2."/>
      <w:lvlJc w:val="left"/>
      <w:pPr>
        <w:ind w:left="1331" w:hanging="1331"/>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8" w15:restartNumberingAfterBreak="0">
    <w:nsid w:val="15AB7A23"/>
    <w:multiLevelType w:val="multilevel"/>
    <w:tmpl w:val="E29AF3D4"/>
    <w:lvl w:ilvl="0">
      <w:start w:val="56"/>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 w15:restartNumberingAfterBreak="0">
    <w:nsid w:val="16172536"/>
    <w:multiLevelType w:val="hybridMultilevel"/>
    <w:tmpl w:val="300A781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B51FFF"/>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18D67459"/>
    <w:multiLevelType w:val="hybridMultilevel"/>
    <w:tmpl w:val="23C0F826"/>
    <w:lvl w:ilvl="0" w:tplc="54606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D244A"/>
    <w:multiLevelType w:val="hybridMultilevel"/>
    <w:tmpl w:val="0AC0B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1A4EB5"/>
    <w:multiLevelType w:val="hybridMultilevel"/>
    <w:tmpl w:val="9054741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507EE"/>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293062BD"/>
    <w:multiLevelType w:val="multilevel"/>
    <w:tmpl w:val="8A602E86"/>
    <w:lvl w:ilvl="0">
      <w:start w:val="2"/>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A2E7219"/>
    <w:multiLevelType w:val="multilevel"/>
    <w:tmpl w:val="EE9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A702B"/>
    <w:multiLevelType w:val="hybridMultilevel"/>
    <w:tmpl w:val="018CAED4"/>
    <w:lvl w:ilvl="0" w:tplc="5B94C3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E05BC"/>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357E62A7"/>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5E72FAF"/>
    <w:multiLevelType w:val="multilevel"/>
    <w:tmpl w:val="284077C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0425497"/>
    <w:multiLevelType w:val="multilevel"/>
    <w:tmpl w:val="2F18FF1C"/>
    <w:lvl w:ilvl="0">
      <w:start w:val="11"/>
      <w:numFmt w:val="decimal"/>
      <w:lvlText w:val="%1."/>
      <w:lvlJc w:val="left"/>
      <w:pPr>
        <w:ind w:left="480" w:hanging="480"/>
      </w:pPr>
      <w:rPr>
        <w:rFonts w:hint="default"/>
      </w:rPr>
    </w:lvl>
    <w:lvl w:ilvl="1">
      <w:start w:val="1"/>
      <w:numFmt w:val="decimal"/>
      <w:lvlText w:val="%1.%2."/>
      <w:lvlJc w:val="left"/>
      <w:pPr>
        <w:ind w:left="1331" w:hanging="1331"/>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3" w15:restartNumberingAfterBreak="0">
    <w:nsid w:val="442E6E15"/>
    <w:multiLevelType w:val="hybridMultilevel"/>
    <w:tmpl w:val="D77E9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EA01A6"/>
    <w:multiLevelType w:val="multilevel"/>
    <w:tmpl w:val="4306B73E"/>
    <w:lvl w:ilvl="0">
      <w:start w:val="1"/>
      <w:numFmt w:val="decimal"/>
      <w:lvlText w:val="%1."/>
      <w:lvlJc w:val="left"/>
      <w:pPr>
        <w:ind w:left="1979" w:hanging="1128"/>
      </w:pPr>
      <w:rPr>
        <w:rFonts w:hint="default"/>
      </w:rPr>
    </w:lvl>
    <w:lvl w:ilvl="1">
      <w:start w:val="1"/>
      <w:numFmt w:val="decimal"/>
      <w:isLgl/>
      <w:lvlText w:val="%1.%2."/>
      <w:lvlJc w:val="left"/>
      <w:pPr>
        <w:ind w:left="2207" w:hanging="1356"/>
      </w:pPr>
      <w:rPr>
        <w:rFonts w:hint="default"/>
      </w:rPr>
    </w:lvl>
    <w:lvl w:ilvl="2">
      <w:start w:val="1"/>
      <w:numFmt w:val="decimal"/>
      <w:isLgl/>
      <w:lvlText w:val="%1.%2.%3."/>
      <w:lvlJc w:val="left"/>
      <w:pPr>
        <w:ind w:left="2207"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48CC09DF"/>
    <w:multiLevelType w:val="hybridMultilevel"/>
    <w:tmpl w:val="227095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ACE001A"/>
    <w:multiLevelType w:val="hybridMultilevel"/>
    <w:tmpl w:val="176E1A8E"/>
    <w:lvl w:ilvl="0" w:tplc="A0D81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20F70"/>
    <w:multiLevelType w:val="multilevel"/>
    <w:tmpl w:val="E7B47CC8"/>
    <w:lvl w:ilvl="0">
      <w:start w:val="1"/>
      <w:numFmt w:val="decimal"/>
      <w:lvlText w:val="%1."/>
      <w:lvlJc w:val="left"/>
      <w:pPr>
        <w:ind w:left="1440" w:hanging="136"/>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51FE34A8"/>
    <w:multiLevelType w:val="hybridMultilevel"/>
    <w:tmpl w:val="C2389616"/>
    <w:lvl w:ilvl="0" w:tplc="64B4C99A">
      <w:start w:val="1"/>
      <w:numFmt w:val="upperLetter"/>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9" w15:restartNumberingAfterBreak="0">
    <w:nsid w:val="52315D74"/>
    <w:multiLevelType w:val="hybridMultilevel"/>
    <w:tmpl w:val="30A2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77744"/>
    <w:multiLevelType w:val="hybridMultilevel"/>
    <w:tmpl w:val="7B48D6A4"/>
    <w:lvl w:ilvl="0" w:tplc="AE7C63DE">
      <w:start w:val="1"/>
      <w:numFmt w:val="upperRoman"/>
      <w:pStyle w:val="Antrat1"/>
      <w:lvlText w:val="%1."/>
      <w:lvlJc w:val="right"/>
      <w:pPr>
        <w:ind w:left="347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D232E2"/>
    <w:multiLevelType w:val="multilevel"/>
    <w:tmpl w:val="D494B1F8"/>
    <w:lvl w:ilvl="0">
      <w:start w:val="1"/>
      <w:numFmt w:val="decimal"/>
      <w:lvlText w:val="%1."/>
      <w:lvlJc w:val="left"/>
      <w:pPr>
        <w:ind w:left="1624" w:hanging="1056"/>
      </w:pPr>
      <w:rPr>
        <w:rFonts w:hint="default"/>
        <w:b w:val="0"/>
        <w:strike w:val="0"/>
        <w:sz w:val="24"/>
        <w:szCs w:val="24"/>
      </w:rPr>
    </w:lvl>
    <w:lvl w:ilvl="1">
      <w:start w:val="1"/>
      <w:numFmt w:val="decimal"/>
      <w:isLgl/>
      <w:lvlText w:val="%1.%2."/>
      <w:lvlJc w:val="left"/>
      <w:pPr>
        <w:ind w:left="1578" w:hanging="1152"/>
      </w:pPr>
      <w:rPr>
        <w:rFonts w:hint="default"/>
      </w:rPr>
    </w:lvl>
    <w:lvl w:ilvl="2">
      <w:start w:val="1"/>
      <w:numFmt w:val="decimal"/>
      <w:isLgl/>
      <w:lvlText w:val="%1.%2.%3."/>
      <w:lvlJc w:val="left"/>
      <w:pPr>
        <w:ind w:left="1720" w:hanging="1152"/>
      </w:pPr>
      <w:rPr>
        <w:rFonts w:hint="default"/>
      </w:rPr>
    </w:lvl>
    <w:lvl w:ilvl="3">
      <w:start w:val="1"/>
      <w:numFmt w:val="decimal"/>
      <w:isLgl/>
      <w:lvlText w:val="%1.%2.%3.%4."/>
      <w:lvlJc w:val="left"/>
      <w:pPr>
        <w:ind w:left="1720" w:hanging="1152"/>
      </w:pPr>
      <w:rPr>
        <w:rFonts w:hint="default"/>
      </w:rPr>
    </w:lvl>
    <w:lvl w:ilvl="4">
      <w:start w:val="1"/>
      <w:numFmt w:val="decimal"/>
      <w:isLgl/>
      <w:lvlText w:val="%1.%2.%3.%4.%5."/>
      <w:lvlJc w:val="left"/>
      <w:pPr>
        <w:ind w:left="1720" w:hanging="1152"/>
      </w:pPr>
      <w:rPr>
        <w:rFonts w:hint="default"/>
      </w:rPr>
    </w:lvl>
    <w:lvl w:ilvl="5">
      <w:start w:val="1"/>
      <w:numFmt w:val="decimal"/>
      <w:isLgl/>
      <w:lvlText w:val="%1.%2.%3.%4.%5.%6."/>
      <w:lvlJc w:val="left"/>
      <w:pPr>
        <w:ind w:left="1720" w:hanging="1152"/>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2" w15:restartNumberingAfterBreak="0">
    <w:nsid w:val="59D214A0"/>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490" w:hanging="1356"/>
      </w:pPr>
      <w:rPr>
        <w:rFonts w:hint="default"/>
      </w:rPr>
    </w:lvl>
    <w:lvl w:ilvl="2">
      <w:start w:val="1"/>
      <w:numFmt w:val="decimal"/>
      <w:isLgl/>
      <w:lvlText w:val="%1.%2.%3."/>
      <w:lvlJc w:val="left"/>
      <w:pPr>
        <w:ind w:left="1782"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5D9722BA"/>
    <w:multiLevelType w:val="hybridMultilevel"/>
    <w:tmpl w:val="F4FE3B02"/>
    <w:lvl w:ilvl="0" w:tplc="037C0AE8">
      <w:start w:val="16"/>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D579E1"/>
    <w:multiLevelType w:val="multilevel"/>
    <w:tmpl w:val="19202B84"/>
    <w:lvl w:ilvl="0">
      <w:start w:val="9"/>
      <w:numFmt w:val="decimal"/>
      <w:lvlText w:val="%1."/>
      <w:lvlJc w:val="left"/>
      <w:pPr>
        <w:ind w:left="906"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0629C1"/>
    <w:multiLevelType w:val="hybridMultilevel"/>
    <w:tmpl w:val="01EE8A68"/>
    <w:lvl w:ilvl="0" w:tplc="51A0C1FA">
      <w:start w:val="1"/>
      <w:numFmt w:val="decimal"/>
      <w:lvlText w:val="%1."/>
      <w:lvlJc w:val="left"/>
      <w:pPr>
        <w:ind w:left="1854" w:hanging="360"/>
      </w:pPr>
      <w:rPr>
        <w:b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6" w15:restartNumberingAfterBreak="0">
    <w:nsid w:val="64460CB6"/>
    <w:multiLevelType w:val="multilevel"/>
    <w:tmpl w:val="A5F2A9E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4EA2D19"/>
    <w:multiLevelType w:val="multilevel"/>
    <w:tmpl w:val="BDAC1290"/>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9582AF1"/>
    <w:multiLevelType w:val="hybridMultilevel"/>
    <w:tmpl w:val="1E7A8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F435A5"/>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26D1DD9"/>
    <w:multiLevelType w:val="multilevel"/>
    <w:tmpl w:val="3EB281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51D1D11"/>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78F5255A"/>
    <w:multiLevelType w:val="hybridMultilevel"/>
    <w:tmpl w:val="6B4E29F0"/>
    <w:lvl w:ilvl="0" w:tplc="311C8D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C11B3"/>
    <w:multiLevelType w:val="hybridMultilevel"/>
    <w:tmpl w:val="BDA28C98"/>
    <w:lvl w:ilvl="0" w:tplc="1060A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2"/>
  </w:num>
  <w:num w:numId="3">
    <w:abstractNumId w:val="12"/>
  </w:num>
  <w:num w:numId="4">
    <w:abstractNumId w:val="1"/>
  </w:num>
  <w:num w:numId="5">
    <w:abstractNumId w:val="23"/>
  </w:num>
  <w:num w:numId="6">
    <w:abstractNumId w:val="33"/>
  </w:num>
  <w:num w:numId="7">
    <w:abstractNumId w:val="35"/>
  </w:num>
  <w:num w:numId="8">
    <w:abstractNumId w:val="37"/>
  </w:num>
  <w:num w:numId="9">
    <w:abstractNumId w:val="22"/>
  </w:num>
  <w:num w:numId="10">
    <w:abstractNumId w:val="38"/>
  </w:num>
  <w:num w:numId="11">
    <w:abstractNumId w:val="5"/>
  </w:num>
  <w:num w:numId="12">
    <w:abstractNumId w:val="30"/>
  </w:num>
  <w:num w:numId="13">
    <w:abstractNumId w:val="22"/>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851" w:firstLine="0"/>
        </w:pPr>
        <w:rPr>
          <w:rFonts w:hint="default"/>
        </w:rPr>
      </w:lvl>
    </w:lvlOverride>
    <w:lvlOverride w:ilvl="3">
      <w:lvl w:ilvl="3">
        <w:start w:val="1"/>
        <w:numFmt w:val="decimal"/>
        <w:lvlText w:val="%1.%2.%3.%4."/>
        <w:lvlJc w:val="left"/>
        <w:pPr>
          <w:ind w:left="5205" w:hanging="720"/>
        </w:pPr>
        <w:rPr>
          <w:rFonts w:hint="default"/>
        </w:rPr>
      </w:lvl>
    </w:lvlOverride>
    <w:lvlOverride w:ilvl="4">
      <w:lvl w:ilvl="4">
        <w:start w:val="1"/>
        <w:numFmt w:val="decimal"/>
        <w:lvlText w:val="%1.%2.%3.%4.%5."/>
        <w:lvlJc w:val="left"/>
        <w:pPr>
          <w:ind w:left="7060" w:hanging="1080"/>
        </w:pPr>
        <w:rPr>
          <w:rFonts w:hint="default"/>
        </w:rPr>
      </w:lvl>
    </w:lvlOverride>
    <w:lvlOverride w:ilvl="5">
      <w:lvl w:ilvl="5">
        <w:start w:val="1"/>
        <w:numFmt w:val="decimal"/>
        <w:lvlText w:val="%1.%2.%3.%4.%5.%6."/>
        <w:lvlJc w:val="left"/>
        <w:pPr>
          <w:ind w:left="8555" w:hanging="1080"/>
        </w:pPr>
        <w:rPr>
          <w:rFonts w:hint="default"/>
        </w:rPr>
      </w:lvl>
    </w:lvlOverride>
    <w:lvlOverride w:ilvl="6">
      <w:lvl w:ilvl="6">
        <w:start w:val="1"/>
        <w:numFmt w:val="decimal"/>
        <w:lvlText w:val="%1.%2.%3.%4.%5.%6.%7."/>
        <w:lvlJc w:val="left"/>
        <w:pPr>
          <w:ind w:left="10410" w:hanging="1440"/>
        </w:pPr>
        <w:rPr>
          <w:rFonts w:hint="default"/>
        </w:rPr>
      </w:lvl>
    </w:lvlOverride>
    <w:lvlOverride w:ilvl="7">
      <w:lvl w:ilvl="7">
        <w:start w:val="1"/>
        <w:numFmt w:val="decimal"/>
        <w:lvlText w:val="%1.%2.%3.%4.%5.%6.%7.%8."/>
        <w:lvlJc w:val="left"/>
        <w:pPr>
          <w:ind w:left="11905" w:hanging="1440"/>
        </w:pPr>
        <w:rPr>
          <w:rFonts w:hint="default"/>
        </w:rPr>
      </w:lvl>
    </w:lvlOverride>
    <w:lvlOverride w:ilvl="8">
      <w:lvl w:ilvl="8">
        <w:start w:val="1"/>
        <w:numFmt w:val="decimal"/>
        <w:lvlText w:val="%1.%2.%3.%4.%5.%6.%7.%8.%9."/>
        <w:lvlJc w:val="left"/>
        <w:pPr>
          <w:ind w:left="13760" w:hanging="1800"/>
        </w:pPr>
        <w:rPr>
          <w:rFonts w:hint="default"/>
        </w:rPr>
      </w:lvl>
    </w:lvlOverride>
  </w:num>
  <w:num w:numId="14">
    <w:abstractNumId w:val="7"/>
  </w:num>
  <w:num w:numId="15">
    <w:abstractNumId w:val="22"/>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firstLine="0"/>
        </w:pPr>
        <w:rPr>
          <w:rFonts w:hint="default"/>
        </w:rPr>
      </w:lvl>
    </w:lvlOverride>
    <w:lvlOverride w:ilvl="3">
      <w:lvl w:ilvl="3">
        <w:start w:val="1"/>
        <w:numFmt w:val="decimal"/>
        <w:lvlText w:val="%1.%2.%3.%4."/>
        <w:lvlJc w:val="left"/>
        <w:pPr>
          <w:ind w:left="5205" w:hanging="720"/>
        </w:pPr>
        <w:rPr>
          <w:rFonts w:hint="default"/>
        </w:rPr>
      </w:lvl>
    </w:lvlOverride>
    <w:lvlOverride w:ilvl="4">
      <w:lvl w:ilvl="4">
        <w:start w:val="1"/>
        <w:numFmt w:val="decimal"/>
        <w:lvlText w:val="%1.%2.%3.%4.%5."/>
        <w:lvlJc w:val="left"/>
        <w:pPr>
          <w:ind w:left="7060" w:hanging="1080"/>
        </w:pPr>
        <w:rPr>
          <w:rFonts w:hint="default"/>
        </w:rPr>
      </w:lvl>
    </w:lvlOverride>
    <w:lvlOverride w:ilvl="5">
      <w:lvl w:ilvl="5">
        <w:start w:val="1"/>
        <w:numFmt w:val="decimal"/>
        <w:lvlText w:val="%1.%2.%3.%4.%5.%6."/>
        <w:lvlJc w:val="left"/>
        <w:pPr>
          <w:ind w:left="8555" w:hanging="1080"/>
        </w:pPr>
        <w:rPr>
          <w:rFonts w:hint="default"/>
        </w:rPr>
      </w:lvl>
    </w:lvlOverride>
    <w:lvlOverride w:ilvl="6">
      <w:lvl w:ilvl="6">
        <w:start w:val="1"/>
        <w:numFmt w:val="decimal"/>
        <w:lvlText w:val="%1.%2.%3.%4.%5.%6.%7."/>
        <w:lvlJc w:val="left"/>
        <w:pPr>
          <w:ind w:left="10410" w:hanging="1440"/>
        </w:pPr>
        <w:rPr>
          <w:rFonts w:hint="default"/>
        </w:rPr>
      </w:lvl>
    </w:lvlOverride>
    <w:lvlOverride w:ilvl="7">
      <w:lvl w:ilvl="7">
        <w:start w:val="1"/>
        <w:numFmt w:val="decimal"/>
        <w:lvlText w:val="%1.%2.%3.%4.%5.%6.%7.%8."/>
        <w:lvlJc w:val="left"/>
        <w:pPr>
          <w:ind w:left="11905" w:hanging="1440"/>
        </w:pPr>
        <w:rPr>
          <w:rFonts w:hint="default"/>
        </w:rPr>
      </w:lvl>
    </w:lvlOverride>
    <w:lvlOverride w:ilvl="8">
      <w:lvl w:ilvl="8">
        <w:start w:val="1"/>
        <w:numFmt w:val="decimal"/>
        <w:lvlText w:val="%1.%2.%3.%4.%5.%6.%7.%8.%9."/>
        <w:lvlJc w:val="left"/>
        <w:pPr>
          <w:ind w:left="13760" w:hanging="1800"/>
        </w:pPr>
        <w:rPr>
          <w:rFonts w:hint="default"/>
        </w:rPr>
      </w:lvl>
    </w:lvlOverride>
  </w:num>
  <w:num w:numId="16">
    <w:abstractNumId w:val="20"/>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1"/>
  </w:num>
  <w:num w:numId="23">
    <w:abstractNumId w:val="27"/>
  </w:num>
  <w:num w:numId="24">
    <w:abstractNumId w:val="36"/>
  </w:num>
  <w:num w:numId="25">
    <w:abstractNumId w:val="24"/>
  </w:num>
  <w:num w:numId="26">
    <w:abstractNumId w:val="31"/>
  </w:num>
  <w:num w:numId="27">
    <w:abstractNumId w:val="16"/>
  </w:num>
  <w:num w:numId="28">
    <w:abstractNumId w:val="6"/>
  </w:num>
  <w:num w:numId="29">
    <w:abstractNumId w:val="26"/>
  </w:num>
  <w:num w:numId="30">
    <w:abstractNumId w:val="11"/>
  </w:num>
  <w:num w:numId="31">
    <w:abstractNumId w:val="43"/>
  </w:num>
  <w:num w:numId="32">
    <w:abstractNumId w:val="17"/>
  </w:num>
  <w:num w:numId="33">
    <w:abstractNumId w:val="42"/>
  </w:num>
  <w:num w:numId="34">
    <w:abstractNumId w:val="13"/>
  </w:num>
  <w:num w:numId="35">
    <w:abstractNumId w:val="29"/>
  </w:num>
  <w:num w:numId="36">
    <w:abstractNumId w:val="41"/>
  </w:num>
  <w:num w:numId="37">
    <w:abstractNumId w:val="10"/>
  </w:num>
  <w:num w:numId="38">
    <w:abstractNumId w:val="18"/>
  </w:num>
  <w:num w:numId="39">
    <w:abstractNumId w:val="3"/>
  </w:num>
  <w:num w:numId="40">
    <w:abstractNumId w:val="14"/>
  </w:num>
  <w:num w:numId="41">
    <w:abstractNumId w:val="39"/>
  </w:num>
  <w:num w:numId="42">
    <w:abstractNumId w:val="19"/>
  </w:num>
  <w:num w:numId="43">
    <w:abstractNumId w:val="2"/>
  </w:num>
  <w:num w:numId="44">
    <w:abstractNumId w:val="8"/>
  </w:num>
  <w:num w:numId="45">
    <w:abstractNumId w:val="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C3"/>
    <w:rsid w:val="0001156E"/>
    <w:rsid w:val="00012A50"/>
    <w:rsid w:val="0002184B"/>
    <w:rsid w:val="00041080"/>
    <w:rsid w:val="00041AD4"/>
    <w:rsid w:val="0004224E"/>
    <w:rsid w:val="00043C22"/>
    <w:rsid w:val="00044CF1"/>
    <w:rsid w:val="00046E7A"/>
    <w:rsid w:val="00051AF3"/>
    <w:rsid w:val="000536C3"/>
    <w:rsid w:val="00057FF8"/>
    <w:rsid w:val="00060923"/>
    <w:rsid w:val="00061876"/>
    <w:rsid w:val="00061CDB"/>
    <w:rsid w:val="00064230"/>
    <w:rsid w:val="00067F7A"/>
    <w:rsid w:val="0007168D"/>
    <w:rsid w:val="00072084"/>
    <w:rsid w:val="000720AA"/>
    <w:rsid w:val="00080D6D"/>
    <w:rsid w:val="0008119D"/>
    <w:rsid w:val="000826F1"/>
    <w:rsid w:val="00090187"/>
    <w:rsid w:val="000909A0"/>
    <w:rsid w:val="0009189E"/>
    <w:rsid w:val="0009720E"/>
    <w:rsid w:val="000976C3"/>
    <w:rsid w:val="00097873"/>
    <w:rsid w:val="000A1EAC"/>
    <w:rsid w:val="000A228B"/>
    <w:rsid w:val="000A68C1"/>
    <w:rsid w:val="000A71E9"/>
    <w:rsid w:val="000B46AA"/>
    <w:rsid w:val="000C3C86"/>
    <w:rsid w:val="000C4C04"/>
    <w:rsid w:val="000C5FB9"/>
    <w:rsid w:val="000C643D"/>
    <w:rsid w:val="000D0FD0"/>
    <w:rsid w:val="000D1D09"/>
    <w:rsid w:val="000D3B7C"/>
    <w:rsid w:val="000D47C1"/>
    <w:rsid w:val="000D47E4"/>
    <w:rsid w:val="000D5621"/>
    <w:rsid w:val="000D5B51"/>
    <w:rsid w:val="000D6BAB"/>
    <w:rsid w:val="000E1104"/>
    <w:rsid w:val="000E66FA"/>
    <w:rsid w:val="000F0BCB"/>
    <w:rsid w:val="000F0F56"/>
    <w:rsid w:val="000F4A94"/>
    <w:rsid w:val="000F5375"/>
    <w:rsid w:val="00104432"/>
    <w:rsid w:val="00104A29"/>
    <w:rsid w:val="00107221"/>
    <w:rsid w:val="00107F10"/>
    <w:rsid w:val="001105BD"/>
    <w:rsid w:val="001128C8"/>
    <w:rsid w:val="001253C7"/>
    <w:rsid w:val="001304B4"/>
    <w:rsid w:val="001348D3"/>
    <w:rsid w:val="0013758F"/>
    <w:rsid w:val="00140CC6"/>
    <w:rsid w:val="0014137B"/>
    <w:rsid w:val="00143CCA"/>
    <w:rsid w:val="0014519E"/>
    <w:rsid w:val="00145804"/>
    <w:rsid w:val="0014690E"/>
    <w:rsid w:val="001471D6"/>
    <w:rsid w:val="00150146"/>
    <w:rsid w:val="001523AE"/>
    <w:rsid w:val="00153FE8"/>
    <w:rsid w:val="0015547C"/>
    <w:rsid w:val="00164102"/>
    <w:rsid w:val="00170CE3"/>
    <w:rsid w:val="00172F20"/>
    <w:rsid w:val="00175CA2"/>
    <w:rsid w:val="00185EC0"/>
    <w:rsid w:val="0019372B"/>
    <w:rsid w:val="00194AFF"/>
    <w:rsid w:val="00195B60"/>
    <w:rsid w:val="00197FEE"/>
    <w:rsid w:val="001A153A"/>
    <w:rsid w:val="001A31D5"/>
    <w:rsid w:val="001A3968"/>
    <w:rsid w:val="001A588F"/>
    <w:rsid w:val="001A71E9"/>
    <w:rsid w:val="001B1EB5"/>
    <w:rsid w:val="001B5437"/>
    <w:rsid w:val="001B5FA3"/>
    <w:rsid w:val="001B7FCD"/>
    <w:rsid w:val="001C1477"/>
    <w:rsid w:val="001C5CAF"/>
    <w:rsid w:val="001D3643"/>
    <w:rsid w:val="001D4F63"/>
    <w:rsid w:val="001E06CD"/>
    <w:rsid w:val="001E2AEB"/>
    <w:rsid w:val="001E5175"/>
    <w:rsid w:val="001E7F64"/>
    <w:rsid w:val="001F1878"/>
    <w:rsid w:val="001F2377"/>
    <w:rsid w:val="001F3EAF"/>
    <w:rsid w:val="001F5A39"/>
    <w:rsid w:val="00206146"/>
    <w:rsid w:val="002077A3"/>
    <w:rsid w:val="00213B22"/>
    <w:rsid w:val="0021671D"/>
    <w:rsid w:val="00224818"/>
    <w:rsid w:val="002250D7"/>
    <w:rsid w:val="002264CB"/>
    <w:rsid w:val="00226D4F"/>
    <w:rsid w:val="0023150D"/>
    <w:rsid w:val="002331C8"/>
    <w:rsid w:val="002338FF"/>
    <w:rsid w:val="0023790F"/>
    <w:rsid w:val="00243668"/>
    <w:rsid w:val="00244DE9"/>
    <w:rsid w:val="00246ACA"/>
    <w:rsid w:val="0025005E"/>
    <w:rsid w:val="002528FD"/>
    <w:rsid w:val="00253253"/>
    <w:rsid w:val="00253B91"/>
    <w:rsid w:val="00256F07"/>
    <w:rsid w:val="00256F83"/>
    <w:rsid w:val="002631FC"/>
    <w:rsid w:val="00270712"/>
    <w:rsid w:val="002756C9"/>
    <w:rsid w:val="002763B9"/>
    <w:rsid w:val="00277727"/>
    <w:rsid w:val="00277773"/>
    <w:rsid w:val="002834F9"/>
    <w:rsid w:val="0028456B"/>
    <w:rsid w:val="00293702"/>
    <w:rsid w:val="00293B36"/>
    <w:rsid w:val="00294A4C"/>
    <w:rsid w:val="00296244"/>
    <w:rsid w:val="002962DE"/>
    <w:rsid w:val="00297047"/>
    <w:rsid w:val="002A09D6"/>
    <w:rsid w:val="002A1735"/>
    <w:rsid w:val="002A2673"/>
    <w:rsid w:val="002A343A"/>
    <w:rsid w:val="002A5AC2"/>
    <w:rsid w:val="002A6C2E"/>
    <w:rsid w:val="002A780D"/>
    <w:rsid w:val="002B0346"/>
    <w:rsid w:val="002B1314"/>
    <w:rsid w:val="002B5002"/>
    <w:rsid w:val="002B5BBE"/>
    <w:rsid w:val="002B665B"/>
    <w:rsid w:val="002B699E"/>
    <w:rsid w:val="002C233B"/>
    <w:rsid w:val="002C53BD"/>
    <w:rsid w:val="002C5685"/>
    <w:rsid w:val="002D1FD1"/>
    <w:rsid w:val="002D6220"/>
    <w:rsid w:val="002D7EDE"/>
    <w:rsid w:val="002E626D"/>
    <w:rsid w:val="002E71B2"/>
    <w:rsid w:val="002F2E88"/>
    <w:rsid w:val="002F3D7B"/>
    <w:rsid w:val="002F5AFB"/>
    <w:rsid w:val="002F5F8E"/>
    <w:rsid w:val="002F7EBC"/>
    <w:rsid w:val="00302337"/>
    <w:rsid w:val="003040F0"/>
    <w:rsid w:val="003058E2"/>
    <w:rsid w:val="0030623A"/>
    <w:rsid w:val="00306607"/>
    <w:rsid w:val="00306FE8"/>
    <w:rsid w:val="003104F8"/>
    <w:rsid w:val="00315CB8"/>
    <w:rsid w:val="003163C2"/>
    <w:rsid w:val="0031768E"/>
    <w:rsid w:val="00320F44"/>
    <w:rsid w:val="003236FE"/>
    <w:rsid w:val="00323E85"/>
    <w:rsid w:val="003248BC"/>
    <w:rsid w:val="00325954"/>
    <w:rsid w:val="00326131"/>
    <w:rsid w:val="003310F2"/>
    <w:rsid w:val="0033276D"/>
    <w:rsid w:val="00332BD3"/>
    <w:rsid w:val="00333B71"/>
    <w:rsid w:val="00334878"/>
    <w:rsid w:val="00336F5A"/>
    <w:rsid w:val="003376A2"/>
    <w:rsid w:val="00346D36"/>
    <w:rsid w:val="00347913"/>
    <w:rsid w:val="0036398E"/>
    <w:rsid w:val="003718EB"/>
    <w:rsid w:val="00377537"/>
    <w:rsid w:val="00377787"/>
    <w:rsid w:val="00380162"/>
    <w:rsid w:val="00380D7F"/>
    <w:rsid w:val="003830AA"/>
    <w:rsid w:val="003836B5"/>
    <w:rsid w:val="00383ADB"/>
    <w:rsid w:val="003846EB"/>
    <w:rsid w:val="00387C7F"/>
    <w:rsid w:val="0039273C"/>
    <w:rsid w:val="00392973"/>
    <w:rsid w:val="003933ED"/>
    <w:rsid w:val="0039579C"/>
    <w:rsid w:val="003A13A6"/>
    <w:rsid w:val="003A2649"/>
    <w:rsid w:val="003A285E"/>
    <w:rsid w:val="003A294B"/>
    <w:rsid w:val="003A70CE"/>
    <w:rsid w:val="003B47E4"/>
    <w:rsid w:val="003C2061"/>
    <w:rsid w:val="003C40A3"/>
    <w:rsid w:val="003C4E06"/>
    <w:rsid w:val="003C796D"/>
    <w:rsid w:val="003D05CE"/>
    <w:rsid w:val="003D5DB8"/>
    <w:rsid w:val="003D73CE"/>
    <w:rsid w:val="003D784E"/>
    <w:rsid w:val="003E04B5"/>
    <w:rsid w:val="003E1268"/>
    <w:rsid w:val="003E28BC"/>
    <w:rsid w:val="003E5228"/>
    <w:rsid w:val="003E55C6"/>
    <w:rsid w:val="003E5C0F"/>
    <w:rsid w:val="003E7B5F"/>
    <w:rsid w:val="003F094C"/>
    <w:rsid w:val="003F1BA7"/>
    <w:rsid w:val="003F4060"/>
    <w:rsid w:val="003F4B5B"/>
    <w:rsid w:val="003F4B8C"/>
    <w:rsid w:val="003F5C58"/>
    <w:rsid w:val="00400B10"/>
    <w:rsid w:val="00400D25"/>
    <w:rsid w:val="004015B9"/>
    <w:rsid w:val="00403A93"/>
    <w:rsid w:val="00403C71"/>
    <w:rsid w:val="00405A6F"/>
    <w:rsid w:val="0041115F"/>
    <w:rsid w:val="004115CB"/>
    <w:rsid w:val="00411BE2"/>
    <w:rsid w:val="0041272F"/>
    <w:rsid w:val="004165C2"/>
    <w:rsid w:val="0042293A"/>
    <w:rsid w:val="0042778C"/>
    <w:rsid w:val="00432169"/>
    <w:rsid w:val="00432E6B"/>
    <w:rsid w:val="00436E46"/>
    <w:rsid w:val="004474F7"/>
    <w:rsid w:val="00454BAA"/>
    <w:rsid w:val="00454F8F"/>
    <w:rsid w:val="00461353"/>
    <w:rsid w:val="00466C21"/>
    <w:rsid w:val="00471143"/>
    <w:rsid w:val="00474B05"/>
    <w:rsid w:val="00482F40"/>
    <w:rsid w:val="00483BAE"/>
    <w:rsid w:val="00484FA4"/>
    <w:rsid w:val="004879EC"/>
    <w:rsid w:val="00494702"/>
    <w:rsid w:val="00495647"/>
    <w:rsid w:val="004A64C2"/>
    <w:rsid w:val="004B151F"/>
    <w:rsid w:val="004B6705"/>
    <w:rsid w:val="004B6DAD"/>
    <w:rsid w:val="004C0D81"/>
    <w:rsid w:val="004C246F"/>
    <w:rsid w:val="004C32FA"/>
    <w:rsid w:val="004C481B"/>
    <w:rsid w:val="004C6A10"/>
    <w:rsid w:val="004D271D"/>
    <w:rsid w:val="004D53B8"/>
    <w:rsid w:val="004D5522"/>
    <w:rsid w:val="004D6F62"/>
    <w:rsid w:val="004E4A4E"/>
    <w:rsid w:val="004E5797"/>
    <w:rsid w:val="004E5B0C"/>
    <w:rsid w:val="004E7064"/>
    <w:rsid w:val="004F015A"/>
    <w:rsid w:val="004F23CC"/>
    <w:rsid w:val="004F30E9"/>
    <w:rsid w:val="004F4F9C"/>
    <w:rsid w:val="00501514"/>
    <w:rsid w:val="00503909"/>
    <w:rsid w:val="005044EC"/>
    <w:rsid w:val="005048ED"/>
    <w:rsid w:val="00510D53"/>
    <w:rsid w:val="00512216"/>
    <w:rsid w:val="005127D6"/>
    <w:rsid w:val="005179FC"/>
    <w:rsid w:val="00531733"/>
    <w:rsid w:val="005356D8"/>
    <w:rsid w:val="005363C0"/>
    <w:rsid w:val="0053746D"/>
    <w:rsid w:val="00543A2E"/>
    <w:rsid w:val="00552026"/>
    <w:rsid w:val="00552860"/>
    <w:rsid w:val="00553AB0"/>
    <w:rsid w:val="005547A9"/>
    <w:rsid w:val="00557C73"/>
    <w:rsid w:val="005603CF"/>
    <w:rsid w:val="00562361"/>
    <w:rsid w:val="00564FE5"/>
    <w:rsid w:val="00565517"/>
    <w:rsid w:val="005660C5"/>
    <w:rsid w:val="005663EA"/>
    <w:rsid w:val="005714AA"/>
    <w:rsid w:val="00573F21"/>
    <w:rsid w:val="00575A00"/>
    <w:rsid w:val="005763C4"/>
    <w:rsid w:val="00581CB0"/>
    <w:rsid w:val="005845DA"/>
    <w:rsid w:val="00591CE4"/>
    <w:rsid w:val="00593938"/>
    <w:rsid w:val="00594641"/>
    <w:rsid w:val="005A27B3"/>
    <w:rsid w:val="005B13D8"/>
    <w:rsid w:val="005B1E56"/>
    <w:rsid w:val="005B2DA0"/>
    <w:rsid w:val="005B47CC"/>
    <w:rsid w:val="005C0A3C"/>
    <w:rsid w:val="005C2CD7"/>
    <w:rsid w:val="005C5573"/>
    <w:rsid w:val="005C7EBC"/>
    <w:rsid w:val="005D38D3"/>
    <w:rsid w:val="005D597D"/>
    <w:rsid w:val="005E081A"/>
    <w:rsid w:val="005E1116"/>
    <w:rsid w:val="005E1249"/>
    <w:rsid w:val="005E70B6"/>
    <w:rsid w:val="005F33AF"/>
    <w:rsid w:val="005F3F6C"/>
    <w:rsid w:val="005F5E38"/>
    <w:rsid w:val="005F6006"/>
    <w:rsid w:val="005F6984"/>
    <w:rsid w:val="00605AE2"/>
    <w:rsid w:val="00606DF0"/>
    <w:rsid w:val="006130A7"/>
    <w:rsid w:val="00613124"/>
    <w:rsid w:val="006245E5"/>
    <w:rsid w:val="006249DB"/>
    <w:rsid w:val="00624CF0"/>
    <w:rsid w:val="00625B04"/>
    <w:rsid w:val="0063206A"/>
    <w:rsid w:val="0063292A"/>
    <w:rsid w:val="006355A7"/>
    <w:rsid w:val="00635CBC"/>
    <w:rsid w:val="00637027"/>
    <w:rsid w:val="00640891"/>
    <w:rsid w:val="00641090"/>
    <w:rsid w:val="00641B7E"/>
    <w:rsid w:val="00653562"/>
    <w:rsid w:val="006549A1"/>
    <w:rsid w:val="0065508A"/>
    <w:rsid w:val="006634C2"/>
    <w:rsid w:val="0066370E"/>
    <w:rsid w:val="00664437"/>
    <w:rsid w:val="006648E1"/>
    <w:rsid w:val="006705FB"/>
    <w:rsid w:val="00673976"/>
    <w:rsid w:val="00674D78"/>
    <w:rsid w:val="006754BA"/>
    <w:rsid w:val="00676A09"/>
    <w:rsid w:val="006841D9"/>
    <w:rsid w:val="00685042"/>
    <w:rsid w:val="006859E4"/>
    <w:rsid w:val="00686DBB"/>
    <w:rsid w:val="00690469"/>
    <w:rsid w:val="00690B18"/>
    <w:rsid w:val="00693F41"/>
    <w:rsid w:val="00697365"/>
    <w:rsid w:val="006A05DF"/>
    <w:rsid w:val="006A2987"/>
    <w:rsid w:val="006A2D30"/>
    <w:rsid w:val="006A4636"/>
    <w:rsid w:val="006A586F"/>
    <w:rsid w:val="006A7153"/>
    <w:rsid w:val="006B41AB"/>
    <w:rsid w:val="006C1EAF"/>
    <w:rsid w:val="006C3176"/>
    <w:rsid w:val="006D08B2"/>
    <w:rsid w:val="006D4828"/>
    <w:rsid w:val="006D5497"/>
    <w:rsid w:val="006D7001"/>
    <w:rsid w:val="006E40D3"/>
    <w:rsid w:val="006E4DAD"/>
    <w:rsid w:val="006E71B2"/>
    <w:rsid w:val="006E7971"/>
    <w:rsid w:val="006F00FA"/>
    <w:rsid w:val="006F11AD"/>
    <w:rsid w:val="006F1917"/>
    <w:rsid w:val="006F2E92"/>
    <w:rsid w:val="0070093F"/>
    <w:rsid w:val="00703EB0"/>
    <w:rsid w:val="007049E6"/>
    <w:rsid w:val="0070577E"/>
    <w:rsid w:val="00706D11"/>
    <w:rsid w:val="0071379D"/>
    <w:rsid w:val="00716015"/>
    <w:rsid w:val="0071678A"/>
    <w:rsid w:val="00720D2F"/>
    <w:rsid w:val="00722BC9"/>
    <w:rsid w:val="00724AAF"/>
    <w:rsid w:val="00725F86"/>
    <w:rsid w:val="00731E36"/>
    <w:rsid w:val="00733DC0"/>
    <w:rsid w:val="007356E6"/>
    <w:rsid w:val="0074014E"/>
    <w:rsid w:val="00740F0F"/>
    <w:rsid w:val="00742E87"/>
    <w:rsid w:val="00746994"/>
    <w:rsid w:val="00755370"/>
    <w:rsid w:val="007627E7"/>
    <w:rsid w:val="007628E0"/>
    <w:rsid w:val="007652FF"/>
    <w:rsid w:val="00780303"/>
    <w:rsid w:val="007826B9"/>
    <w:rsid w:val="007849B2"/>
    <w:rsid w:val="00785F0A"/>
    <w:rsid w:val="00786020"/>
    <w:rsid w:val="007942B9"/>
    <w:rsid w:val="0079489D"/>
    <w:rsid w:val="007959A6"/>
    <w:rsid w:val="00796BF8"/>
    <w:rsid w:val="00796F0A"/>
    <w:rsid w:val="00796FAA"/>
    <w:rsid w:val="007A4FAE"/>
    <w:rsid w:val="007B09CB"/>
    <w:rsid w:val="007B0F77"/>
    <w:rsid w:val="007B1F60"/>
    <w:rsid w:val="007B5270"/>
    <w:rsid w:val="007D1C7C"/>
    <w:rsid w:val="007E0B6C"/>
    <w:rsid w:val="007E15B2"/>
    <w:rsid w:val="007E46F8"/>
    <w:rsid w:val="007E7E64"/>
    <w:rsid w:val="007E7E81"/>
    <w:rsid w:val="007F0FD5"/>
    <w:rsid w:val="007F16B8"/>
    <w:rsid w:val="007F1DD6"/>
    <w:rsid w:val="007F3E40"/>
    <w:rsid w:val="008027F6"/>
    <w:rsid w:val="00805334"/>
    <w:rsid w:val="008063D9"/>
    <w:rsid w:val="00811158"/>
    <w:rsid w:val="00811E8F"/>
    <w:rsid w:val="0081483C"/>
    <w:rsid w:val="00814E90"/>
    <w:rsid w:val="00822123"/>
    <w:rsid w:val="00825D70"/>
    <w:rsid w:val="00825F25"/>
    <w:rsid w:val="00826B6D"/>
    <w:rsid w:val="00832E4D"/>
    <w:rsid w:val="00837475"/>
    <w:rsid w:val="008405EB"/>
    <w:rsid w:val="008436F5"/>
    <w:rsid w:val="00846976"/>
    <w:rsid w:val="00852517"/>
    <w:rsid w:val="008538AC"/>
    <w:rsid w:val="00862EC6"/>
    <w:rsid w:val="008710B8"/>
    <w:rsid w:val="00875BE5"/>
    <w:rsid w:val="008827D3"/>
    <w:rsid w:val="00882EAA"/>
    <w:rsid w:val="0088741D"/>
    <w:rsid w:val="00890C0C"/>
    <w:rsid w:val="00890DAD"/>
    <w:rsid w:val="00891209"/>
    <w:rsid w:val="00891AA0"/>
    <w:rsid w:val="00892DF5"/>
    <w:rsid w:val="00894AA5"/>
    <w:rsid w:val="00895E6B"/>
    <w:rsid w:val="008969DB"/>
    <w:rsid w:val="008970A3"/>
    <w:rsid w:val="0089716A"/>
    <w:rsid w:val="008976DE"/>
    <w:rsid w:val="008A51F1"/>
    <w:rsid w:val="008A5410"/>
    <w:rsid w:val="008A5466"/>
    <w:rsid w:val="008A5EEC"/>
    <w:rsid w:val="008B1C63"/>
    <w:rsid w:val="008B646D"/>
    <w:rsid w:val="008B6DCE"/>
    <w:rsid w:val="008C0227"/>
    <w:rsid w:val="008C0503"/>
    <w:rsid w:val="008C0AB6"/>
    <w:rsid w:val="008C2FEA"/>
    <w:rsid w:val="008C37B0"/>
    <w:rsid w:val="008C3DAD"/>
    <w:rsid w:val="008D0052"/>
    <w:rsid w:val="008D369E"/>
    <w:rsid w:val="008D3B0D"/>
    <w:rsid w:val="008D6986"/>
    <w:rsid w:val="008E1A55"/>
    <w:rsid w:val="008E662C"/>
    <w:rsid w:val="008E67E9"/>
    <w:rsid w:val="008F15C1"/>
    <w:rsid w:val="008F7A89"/>
    <w:rsid w:val="008F7D0A"/>
    <w:rsid w:val="00903990"/>
    <w:rsid w:val="009053B0"/>
    <w:rsid w:val="0091064B"/>
    <w:rsid w:val="009143EC"/>
    <w:rsid w:val="0092146A"/>
    <w:rsid w:val="009224B2"/>
    <w:rsid w:val="00922E63"/>
    <w:rsid w:val="009231E0"/>
    <w:rsid w:val="00927442"/>
    <w:rsid w:val="009279AA"/>
    <w:rsid w:val="00930BC5"/>
    <w:rsid w:val="00932496"/>
    <w:rsid w:val="0094088D"/>
    <w:rsid w:val="00942FA7"/>
    <w:rsid w:val="00944EED"/>
    <w:rsid w:val="00945EBA"/>
    <w:rsid w:val="009464FC"/>
    <w:rsid w:val="00947ADE"/>
    <w:rsid w:val="00950CDB"/>
    <w:rsid w:val="00951089"/>
    <w:rsid w:val="00962022"/>
    <w:rsid w:val="00963B95"/>
    <w:rsid w:val="00972B8E"/>
    <w:rsid w:val="009730FA"/>
    <w:rsid w:val="00974B96"/>
    <w:rsid w:val="00982315"/>
    <w:rsid w:val="00983455"/>
    <w:rsid w:val="00983721"/>
    <w:rsid w:val="0098412A"/>
    <w:rsid w:val="00985981"/>
    <w:rsid w:val="00991ED3"/>
    <w:rsid w:val="00993094"/>
    <w:rsid w:val="00994436"/>
    <w:rsid w:val="0099571E"/>
    <w:rsid w:val="00996A41"/>
    <w:rsid w:val="00997A4B"/>
    <w:rsid w:val="009A3BBF"/>
    <w:rsid w:val="009B1B03"/>
    <w:rsid w:val="009B69F2"/>
    <w:rsid w:val="009C0A68"/>
    <w:rsid w:val="009D455B"/>
    <w:rsid w:val="009D4874"/>
    <w:rsid w:val="009D6EA3"/>
    <w:rsid w:val="009D78A5"/>
    <w:rsid w:val="009E1065"/>
    <w:rsid w:val="009E1620"/>
    <w:rsid w:val="009E2DB6"/>
    <w:rsid w:val="009F66D9"/>
    <w:rsid w:val="00A00935"/>
    <w:rsid w:val="00A01ECE"/>
    <w:rsid w:val="00A04266"/>
    <w:rsid w:val="00A07818"/>
    <w:rsid w:val="00A11A3F"/>
    <w:rsid w:val="00A126A1"/>
    <w:rsid w:val="00A1589F"/>
    <w:rsid w:val="00A15ED1"/>
    <w:rsid w:val="00A17FE3"/>
    <w:rsid w:val="00A23456"/>
    <w:rsid w:val="00A23AE2"/>
    <w:rsid w:val="00A23FB8"/>
    <w:rsid w:val="00A27091"/>
    <w:rsid w:val="00A27363"/>
    <w:rsid w:val="00A30ADB"/>
    <w:rsid w:val="00A31138"/>
    <w:rsid w:val="00A33ADD"/>
    <w:rsid w:val="00A350CC"/>
    <w:rsid w:val="00A3567D"/>
    <w:rsid w:val="00A36578"/>
    <w:rsid w:val="00A37A33"/>
    <w:rsid w:val="00A37DD7"/>
    <w:rsid w:val="00A40425"/>
    <w:rsid w:val="00A46127"/>
    <w:rsid w:val="00A462DA"/>
    <w:rsid w:val="00A4696D"/>
    <w:rsid w:val="00A51ECD"/>
    <w:rsid w:val="00A52395"/>
    <w:rsid w:val="00A54612"/>
    <w:rsid w:val="00A56276"/>
    <w:rsid w:val="00A622FD"/>
    <w:rsid w:val="00A623A6"/>
    <w:rsid w:val="00A62420"/>
    <w:rsid w:val="00A6418E"/>
    <w:rsid w:val="00A6539B"/>
    <w:rsid w:val="00A71D38"/>
    <w:rsid w:val="00A75358"/>
    <w:rsid w:val="00A81A1D"/>
    <w:rsid w:val="00A8280D"/>
    <w:rsid w:val="00A87A1D"/>
    <w:rsid w:val="00A90586"/>
    <w:rsid w:val="00A92084"/>
    <w:rsid w:val="00A932E5"/>
    <w:rsid w:val="00A9399B"/>
    <w:rsid w:val="00A9633E"/>
    <w:rsid w:val="00AA1485"/>
    <w:rsid w:val="00AA1646"/>
    <w:rsid w:val="00AA5CBD"/>
    <w:rsid w:val="00AB1583"/>
    <w:rsid w:val="00AB1BDC"/>
    <w:rsid w:val="00AB202F"/>
    <w:rsid w:val="00AC636A"/>
    <w:rsid w:val="00AD0917"/>
    <w:rsid w:val="00AD0F7C"/>
    <w:rsid w:val="00AD398C"/>
    <w:rsid w:val="00AD6FC0"/>
    <w:rsid w:val="00AE547A"/>
    <w:rsid w:val="00AE7BC4"/>
    <w:rsid w:val="00AF0031"/>
    <w:rsid w:val="00AF2D65"/>
    <w:rsid w:val="00AF4B79"/>
    <w:rsid w:val="00B013B7"/>
    <w:rsid w:val="00B04C60"/>
    <w:rsid w:val="00B05EFF"/>
    <w:rsid w:val="00B06F51"/>
    <w:rsid w:val="00B07845"/>
    <w:rsid w:val="00B1081A"/>
    <w:rsid w:val="00B10A80"/>
    <w:rsid w:val="00B10BAD"/>
    <w:rsid w:val="00B10E52"/>
    <w:rsid w:val="00B13A81"/>
    <w:rsid w:val="00B16635"/>
    <w:rsid w:val="00B167D1"/>
    <w:rsid w:val="00B167EC"/>
    <w:rsid w:val="00B16FD1"/>
    <w:rsid w:val="00B21338"/>
    <w:rsid w:val="00B22AAF"/>
    <w:rsid w:val="00B25859"/>
    <w:rsid w:val="00B26943"/>
    <w:rsid w:val="00B27129"/>
    <w:rsid w:val="00B35C5C"/>
    <w:rsid w:val="00B37A42"/>
    <w:rsid w:val="00B4373F"/>
    <w:rsid w:val="00B44813"/>
    <w:rsid w:val="00B47FAC"/>
    <w:rsid w:val="00B566D8"/>
    <w:rsid w:val="00B614A7"/>
    <w:rsid w:val="00B704A3"/>
    <w:rsid w:val="00B73772"/>
    <w:rsid w:val="00B800AB"/>
    <w:rsid w:val="00B86078"/>
    <w:rsid w:val="00B864CF"/>
    <w:rsid w:val="00B90267"/>
    <w:rsid w:val="00B95BBB"/>
    <w:rsid w:val="00B97FC9"/>
    <w:rsid w:val="00BA7E21"/>
    <w:rsid w:val="00BB105B"/>
    <w:rsid w:val="00BB19FE"/>
    <w:rsid w:val="00BB3F11"/>
    <w:rsid w:val="00BB7E7C"/>
    <w:rsid w:val="00BD1D7A"/>
    <w:rsid w:val="00BD2073"/>
    <w:rsid w:val="00BD5F6D"/>
    <w:rsid w:val="00BE051A"/>
    <w:rsid w:val="00BE05C9"/>
    <w:rsid w:val="00BE3396"/>
    <w:rsid w:val="00BE3602"/>
    <w:rsid w:val="00BF2555"/>
    <w:rsid w:val="00BF755C"/>
    <w:rsid w:val="00C05AC8"/>
    <w:rsid w:val="00C06523"/>
    <w:rsid w:val="00C06BBC"/>
    <w:rsid w:val="00C12D33"/>
    <w:rsid w:val="00C23119"/>
    <w:rsid w:val="00C27DD7"/>
    <w:rsid w:val="00C27EC2"/>
    <w:rsid w:val="00C335EE"/>
    <w:rsid w:val="00C339BC"/>
    <w:rsid w:val="00C34BE7"/>
    <w:rsid w:val="00C353B0"/>
    <w:rsid w:val="00C36C4F"/>
    <w:rsid w:val="00C36F98"/>
    <w:rsid w:val="00C37557"/>
    <w:rsid w:val="00C42351"/>
    <w:rsid w:val="00C43283"/>
    <w:rsid w:val="00C43B3D"/>
    <w:rsid w:val="00C4633F"/>
    <w:rsid w:val="00C46998"/>
    <w:rsid w:val="00C46BD6"/>
    <w:rsid w:val="00C4707A"/>
    <w:rsid w:val="00C47BA2"/>
    <w:rsid w:val="00C50F83"/>
    <w:rsid w:val="00C5225F"/>
    <w:rsid w:val="00C55DA8"/>
    <w:rsid w:val="00C57DD8"/>
    <w:rsid w:val="00C60364"/>
    <w:rsid w:val="00C61009"/>
    <w:rsid w:val="00C61773"/>
    <w:rsid w:val="00C626A9"/>
    <w:rsid w:val="00C62F10"/>
    <w:rsid w:val="00C66D95"/>
    <w:rsid w:val="00C717F6"/>
    <w:rsid w:val="00C73B57"/>
    <w:rsid w:val="00C75251"/>
    <w:rsid w:val="00C84A39"/>
    <w:rsid w:val="00C871BE"/>
    <w:rsid w:val="00C876EF"/>
    <w:rsid w:val="00C96545"/>
    <w:rsid w:val="00CA4190"/>
    <w:rsid w:val="00CA5E58"/>
    <w:rsid w:val="00CA7B23"/>
    <w:rsid w:val="00CB09B1"/>
    <w:rsid w:val="00CB1450"/>
    <w:rsid w:val="00CB413E"/>
    <w:rsid w:val="00CC3985"/>
    <w:rsid w:val="00CD05D9"/>
    <w:rsid w:val="00CD0780"/>
    <w:rsid w:val="00CD3058"/>
    <w:rsid w:val="00CD3792"/>
    <w:rsid w:val="00CD4C26"/>
    <w:rsid w:val="00CD6627"/>
    <w:rsid w:val="00CE1C22"/>
    <w:rsid w:val="00CE365F"/>
    <w:rsid w:val="00D02585"/>
    <w:rsid w:val="00D07B1F"/>
    <w:rsid w:val="00D10024"/>
    <w:rsid w:val="00D108A8"/>
    <w:rsid w:val="00D11E65"/>
    <w:rsid w:val="00D12AAA"/>
    <w:rsid w:val="00D131CF"/>
    <w:rsid w:val="00D133BF"/>
    <w:rsid w:val="00D1516F"/>
    <w:rsid w:val="00D15FE7"/>
    <w:rsid w:val="00D20EDE"/>
    <w:rsid w:val="00D21ACF"/>
    <w:rsid w:val="00D22BC0"/>
    <w:rsid w:val="00D3025B"/>
    <w:rsid w:val="00D33AA3"/>
    <w:rsid w:val="00D40441"/>
    <w:rsid w:val="00D4300B"/>
    <w:rsid w:val="00D50DF8"/>
    <w:rsid w:val="00D5317D"/>
    <w:rsid w:val="00D541A8"/>
    <w:rsid w:val="00D54413"/>
    <w:rsid w:val="00D55056"/>
    <w:rsid w:val="00D607AD"/>
    <w:rsid w:val="00D61F4D"/>
    <w:rsid w:val="00D62383"/>
    <w:rsid w:val="00D63C74"/>
    <w:rsid w:val="00D63CBA"/>
    <w:rsid w:val="00D720FB"/>
    <w:rsid w:val="00D802EC"/>
    <w:rsid w:val="00D8577C"/>
    <w:rsid w:val="00D85866"/>
    <w:rsid w:val="00D908EF"/>
    <w:rsid w:val="00D909C3"/>
    <w:rsid w:val="00D92204"/>
    <w:rsid w:val="00D9275B"/>
    <w:rsid w:val="00D95416"/>
    <w:rsid w:val="00D9731D"/>
    <w:rsid w:val="00D9759D"/>
    <w:rsid w:val="00DA2A87"/>
    <w:rsid w:val="00DA3736"/>
    <w:rsid w:val="00DA459A"/>
    <w:rsid w:val="00DA5DBB"/>
    <w:rsid w:val="00DA5E7F"/>
    <w:rsid w:val="00DA7976"/>
    <w:rsid w:val="00DB04E1"/>
    <w:rsid w:val="00DB0AD1"/>
    <w:rsid w:val="00DB20B4"/>
    <w:rsid w:val="00DC154B"/>
    <w:rsid w:val="00DC2A6B"/>
    <w:rsid w:val="00DD047B"/>
    <w:rsid w:val="00DD261A"/>
    <w:rsid w:val="00DD397F"/>
    <w:rsid w:val="00DD55C8"/>
    <w:rsid w:val="00DD7102"/>
    <w:rsid w:val="00DD7652"/>
    <w:rsid w:val="00DE0C3C"/>
    <w:rsid w:val="00DE5C67"/>
    <w:rsid w:val="00DE75FD"/>
    <w:rsid w:val="00DF384F"/>
    <w:rsid w:val="00DF70C8"/>
    <w:rsid w:val="00E015E1"/>
    <w:rsid w:val="00E034FA"/>
    <w:rsid w:val="00E03835"/>
    <w:rsid w:val="00E059E8"/>
    <w:rsid w:val="00E07498"/>
    <w:rsid w:val="00E1068B"/>
    <w:rsid w:val="00E11C99"/>
    <w:rsid w:val="00E125E4"/>
    <w:rsid w:val="00E21229"/>
    <w:rsid w:val="00E31BF4"/>
    <w:rsid w:val="00E34BAC"/>
    <w:rsid w:val="00E36061"/>
    <w:rsid w:val="00E36D8E"/>
    <w:rsid w:val="00E41465"/>
    <w:rsid w:val="00E448A2"/>
    <w:rsid w:val="00E45522"/>
    <w:rsid w:val="00E53FD3"/>
    <w:rsid w:val="00E548E7"/>
    <w:rsid w:val="00E54EEB"/>
    <w:rsid w:val="00E57F89"/>
    <w:rsid w:val="00E623C2"/>
    <w:rsid w:val="00E639D9"/>
    <w:rsid w:val="00E65AB7"/>
    <w:rsid w:val="00E70005"/>
    <w:rsid w:val="00E71195"/>
    <w:rsid w:val="00E71C2C"/>
    <w:rsid w:val="00E72A1C"/>
    <w:rsid w:val="00E746D9"/>
    <w:rsid w:val="00E77144"/>
    <w:rsid w:val="00E801ED"/>
    <w:rsid w:val="00E81766"/>
    <w:rsid w:val="00E8577B"/>
    <w:rsid w:val="00E861A7"/>
    <w:rsid w:val="00E878BF"/>
    <w:rsid w:val="00E92133"/>
    <w:rsid w:val="00E92E4C"/>
    <w:rsid w:val="00EA0F78"/>
    <w:rsid w:val="00EA5176"/>
    <w:rsid w:val="00EB0245"/>
    <w:rsid w:val="00EB6293"/>
    <w:rsid w:val="00EB6AB4"/>
    <w:rsid w:val="00EC050A"/>
    <w:rsid w:val="00EC47E1"/>
    <w:rsid w:val="00ED446D"/>
    <w:rsid w:val="00ED55A9"/>
    <w:rsid w:val="00ED636A"/>
    <w:rsid w:val="00ED7E95"/>
    <w:rsid w:val="00EE150D"/>
    <w:rsid w:val="00EE2B02"/>
    <w:rsid w:val="00EE45A1"/>
    <w:rsid w:val="00EE739E"/>
    <w:rsid w:val="00EE7596"/>
    <w:rsid w:val="00EF0E9D"/>
    <w:rsid w:val="00EF100F"/>
    <w:rsid w:val="00EF2C5D"/>
    <w:rsid w:val="00F00E0C"/>
    <w:rsid w:val="00F00F2F"/>
    <w:rsid w:val="00F02E4C"/>
    <w:rsid w:val="00F03829"/>
    <w:rsid w:val="00F03B66"/>
    <w:rsid w:val="00F042C6"/>
    <w:rsid w:val="00F074CD"/>
    <w:rsid w:val="00F11028"/>
    <w:rsid w:val="00F114CA"/>
    <w:rsid w:val="00F11958"/>
    <w:rsid w:val="00F11AC3"/>
    <w:rsid w:val="00F1529E"/>
    <w:rsid w:val="00F165D0"/>
    <w:rsid w:val="00F179E6"/>
    <w:rsid w:val="00F21C9B"/>
    <w:rsid w:val="00F23538"/>
    <w:rsid w:val="00F24DFE"/>
    <w:rsid w:val="00F264FB"/>
    <w:rsid w:val="00F26917"/>
    <w:rsid w:val="00F32605"/>
    <w:rsid w:val="00F35B95"/>
    <w:rsid w:val="00F35C6C"/>
    <w:rsid w:val="00F413D5"/>
    <w:rsid w:val="00F420CA"/>
    <w:rsid w:val="00F4751F"/>
    <w:rsid w:val="00F476C0"/>
    <w:rsid w:val="00F47CD3"/>
    <w:rsid w:val="00F704E0"/>
    <w:rsid w:val="00F741A9"/>
    <w:rsid w:val="00F74F58"/>
    <w:rsid w:val="00F76E32"/>
    <w:rsid w:val="00F77458"/>
    <w:rsid w:val="00F84E9D"/>
    <w:rsid w:val="00F94AEA"/>
    <w:rsid w:val="00F94FF7"/>
    <w:rsid w:val="00F9634B"/>
    <w:rsid w:val="00F968CE"/>
    <w:rsid w:val="00F97B42"/>
    <w:rsid w:val="00F97BF4"/>
    <w:rsid w:val="00FA0432"/>
    <w:rsid w:val="00FA2B7A"/>
    <w:rsid w:val="00FA7CAA"/>
    <w:rsid w:val="00FA7ED9"/>
    <w:rsid w:val="00FB6E2D"/>
    <w:rsid w:val="00FC0BD8"/>
    <w:rsid w:val="00FC2262"/>
    <w:rsid w:val="00FC50BB"/>
    <w:rsid w:val="00FD001D"/>
    <w:rsid w:val="00FD13BA"/>
    <w:rsid w:val="00FD3409"/>
    <w:rsid w:val="00FD5718"/>
    <w:rsid w:val="00FF3668"/>
    <w:rsid w:val="00FF48C8"/>
    <w:rsid w:val="00FF4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7E86A"/>
  <w15:docId w15:val="{942FDB7E-E384-4623-BDA9-D710F462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784E"/>
  </w:style>
  <w:style w:type="paragraph" w:styleId="Antrat1">
    <w:name w:val="heading 1"/>
    <w:basedOn w:val="prastasis"/>
    <w:next w:val="prastasis"/>
    <w:link w:val="Antrat1Diagrama"/>
    <w:uiPriority w:val="9"/>
    <w:qFormat/>
    <w:rsid w:val="00FA0432"/>
    <w:pPr>
      <w:keepNext/>
      <w:keepLines/>
      <w:numPr>
        <w:numId w:val="12"/>
      </w:numPr>
      <w:spacing w:before="200"/>
      <w:ind w:left="714" w:hanging="357"/>
      <w:jc w:val="center"/>
      <w:outlineLvl w:val="0"/>
    </w:pPr>
    <w:rPr>
      <w:rFonts w:ascii="Times New Roman" w:eastAsiaTheme="majorEastAsia" w:hAnsi="Times New Roman" w:cstheme="majorBidi"/>
      <w:b/>
      <w:bCs/>
      <w:caps/>
      <w:sz w:val="24"/>
      <w:szCs w:val="28"/>
    </w:rPr>
  </w:style>
  <w:style w:type="paragraph" w:styleId="Antrat2">
    <w:name w:val="heading 2"/>
    <w:basedOn w:val="prastasis"/>
    <w:next w:val="prastasis"/>
    <w:link w:val="Antrat2Diagrama"/>
    <w:uiPriority w:val="9"/>
    <w:unhideWhenUsed/>
    <w:qFormat/>
    <w:rsid w:val="005763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784E"/>
    <w:pPr>
      <w:ind w:left="720"/>
      <w:contextualSpacing/>
    </w:pPr>
  </w:style>
  <w:style w:type="paragraph" w:customStyle="1" w:styleId="Style4">
    <w:name w:val="Style4"/>
    <w:basedOn w:val="prastasis"/>
    <w:rsid w:val="00E03835"/>
    <w:pPr>
      <w:widowControl w:val="0"/>
      <w:autoSpaceDE w:val="0"/>
      <w:autoSpaceDN w:val="0"/>
      <w:adjustRightInd w:val="0"/>
      <w:spacing w:after="0" w:line="279" w:lineRule="exact"/>
      <w:ind w:firstLine="1123"/>
      <w:jc w:val="both"/>
    </w:pPr>
    <w:rPr>
      <w:rFonts w:ascii="Times New Roman" w:eastAsia="Times New Roman" w:hAnsi="Times New Roman" w:cs="Times New Roman"/>
      <w:sz w:val="24"/>
      <w:szCs w:val="24"/>
      <w:lang w:eastAsia="lt-LT"/>
    </w:rPr>
  </w:style>
  <w:style w:type="character" w:customStyle="1" w:styleId="FontStyle11">
    <w:name w:val="Font Style11"/>
    <w:basedOn w:val="Numatytasispastraiposriftas"/>
    <w:rsid w:val="00E03835"/>
    <w:rPr>
      <w:rFonts w:ascii="Times New Roman" w:hAnsi="Times New Roman" w:cs="Times New Roman"/>
      <w:b/>
      <w:bCs/>
      <w:sz w:val="22"/>
      <w:szCs w:val="22"/>
    </w:rPr>
  </w:style>
  <w:style w:type="paragraph" w:styleId="Pagrindinistekstas">
    <w:name w:val="Body Text"/>
    <w:basedOn w:val="prastasis"/>
    <w:link w:val="PagrindinistekstasDiagrama"/>
    <w:semiHidden/>
    <w:rsid w:val="00E03835"/>
    <w:pPr>
      <w:spacing w:after="0" w:line="240" w:lineRule="auto"/>
    </w:pPr>
    <w:rPr>
      <w:rFonts w:ascii="Times New Roman" w:eastAsia="Times New Roman" w:hAnsi="Times New Roman" w:cs="Times New Roman"/>
      <w:sz w:val="28"/>
      <w:szCs w:val="24"/>
      <w:lang w:val="en-GB"/>
    </w:rPr>
  </w:style>
  <w:style w:type="character" w:customStyle="1" w:styleId="PagrindinistekstasDiagrama">
    <w:name w:val="Pagrindinis tekstas Diagrama"/>
    <w:basedOn w:val="Numatytasispastraiposriftas"/>
    <w:link w:val="Pagrindinistekstas"/>
    <w:semiHidden/>
    <w:rsid w:val="00E03835"/>
    <w:rPr>
      <w:rFonts w:ascii="Times New Roman" w:eastAsia="Times New Roman" w:hAnsi="Times New Roman" w:cs="Times New Roman"/>
      <w:sz w:val="28"/>
      <w:szCs w:val="24"/>
      <w:lang w:val="en-GB"/>
    </w:rPr>
  </w:style>
  <w:style w:type="paragraph" w:styleId="Antrats">
    <w:name w:val="header"/>
    <w:basedOn w:val="prastasis"/>
    <w:link w:val="AntratsDiagrama"/>
    <w:uiPriority w:val="99"/>
    <w:unhideWhenUsed/>
    <w:rsid w:val="00E038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3835"/>
  </w:style>
  <w:style w:type="paragraph" w:styleId="Porat">
    <w:name w:val="footer"/>
    <w:basedOn w:val="prastasis"/>
    <w:link w:val="PoratDiagrama"/>
    <w:unhideWhenUsed/>
    <w:rsid w:val="00E038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3835"/>
  </w:style>
  <w:style w:type="character" w:customStyle="1" w:styleId="Antrat1Diagrama">
    <w:name w:val="Antraštė 1 Diagrama"/>
    <w:basedOn w:val="Numatytasispastraiposriftas"/>
    <w:link w:val="Antrat1"/>
    <w:uiPriority w:val="9"/>
    <w:rsid w:val="00FA0432"/>
    <w:rPr>
      <w:rFonts w:ascii="Times New Roman" w:eastAsiaTheme="majorEastAsia" w:hAnsi="Times New Roman" w:cstheme="majorBidi"/>
      <w:b/>
      <w:bCs/>
      <w:caps/>
      <w:sz w:val="24"/>
      <w:szCs w:val="28"/>
    </w:rPr>
  </w:style>
  <w:style w:type="paragraph" w:styleId="Debesliotekstas">
    <w:name w:val="Balloon Text"/>
    <w:basedOn w:val="prastasis"/>
    <w:link w:val="DebesliotekstasDiagrama"/>
    <w:uiPriority w:val="99"/>
    <w:semiHidden/>
    <w:unhideWhenUsed/>
    <w:rsid w:val="000D6B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6BAB"/>
    <w:rPr>
      <w:rFonts w:ascii="Tahoma" w:hAnsi="Tahoma" w:cs="Tahoma"/>
      <w:sz w:val="16"/>
      <w:szCs w:val="16"/>
    </w:rPr>
  </w:style>
  <w:style w:type="character" w:styleId="Hipersaitas">
    <w:name w:val="Hyperlink"/>
    <w:basedOn w:val="Numatytasispastraiposriftas"/>
    <w:unhideWhenUsed/>
    <w:rsid w:val="0099571E"/>
    <w:rPr>
      <w:color w:val="0000FF" w:themeColor="hyperlink"/>
      <w:u w:val="single"/>
    </w:rPr>
  </w:style>
  <w:style w:type="character" w:customStyle="1" w:styleId="Antrat2Diagrama">
    <w:name w:val="Antraštė 2 Diagrama"/>
    <w:basedOn w:val="Numatytasispastraiposriftas"/>
    <w:link w:val="Antrat2"/>
    <w:uiPriority w:val="9"/>
    <w:rsid w:val="005763C4"/>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19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8827D3"/>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8827D3"/>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8827D3"/>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8827D3"/>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827D3"/>
    <w:rPr>
      <w:rFonts w:ascii="Times New Roman" w:eastAsia="Times New Roman" w:hAnsi="Times New Roman" w:cs="Times New Roman"/>
      <w:sz w:val="24"/>
      <w:szCs w:val="24"/>
    </w:rPr>
  </w:style>
  <w:style w:type="paragraph" w:styleId="Pataisymai">
    <w:name w:val="Revision"/>
    <w:hidden/>
    <w:uiPriority w:val="99"/>
    <w:semiHidden/>
    <w:rsid w:val="00543A2E"/>
    <w:pPr>
      <w:spacing w:after="0" w:line="240" w:lineRule="auto"/>
    </w:pPr>
  </w:style>
  <w:style w:type="paragraph" w:styleId="prastasiniatinklio">
    <w:name w:val="Normal (Web)"/>
    <w:basedOn w:val="prastasis"/>
    <w:uiPriority w:val="99"/>
    <w:unhideWhenUsed/>
    <w:rsid w:val="00432E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32E6B"/>
    <w:rPr>
      <w:b/>
      <w:bCs/>
    </w:rPr>
  </w:style>
  <w:style w:type="character" w:customStyle="1" w:styleId="apple-converted-space">
    <w:name w:val="apple-converted-space"/>
    <w:basedOn w:val="Numatytasispastraiposriftas"/>
    <w:rsid w:val="00432E6B"/>
  </w:style>
  <w:style w:type="character" w:styleId="Komentaronuoroda">
    <w:name w:val="annotation reference"/>
    <w:basedOn w:val="Numatytasispastraiposriftas"/>
    <w:uiPriority w:val="99"/>
    <w:semiHidden/>
    <w:unhideWhenUsed/>
    <w:rsid w:val="00F4751F"/>
    <w:rPr>
      <w:sz w:val="16"/>
      <w:szCs w:val="16"/>
    </w:rPr>
  </w:style>
  <w:style w:type="paragraph" w:styleId="Komentarotekstas">
    <w:name w:val="annotation text"/>
    <w:basedOn w:val="prastasis"/>
    <w:link w:val="KomentarotekstasDiagrama"/>
    <w:uiPriority w:val="99"/>
    <w:unhideWhenUsed/>
    <w:rsid w:val="00F475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751F"/>
    <w:rPr>
      <w:sz w:val="20"/>
      <w:szCs w:val="20"/>
    </w:rPr>
  </w:style>
  <w:style w:type="paragraph" w:styleId="Komentarotema">
    <w:name w:val="annotation subject"/>
    <w:basedOn w:val="Komentarotekstas"/>
    <w:next w:val="Komentarotekstas"/>
    <w:link w:val="KomentarotemaDiagrama"/>
    <w:uiPriority w:val="99"/>
    <w:semiHidden/>
    <w:unhideWhenUsed/>
    <w:rsid w:val="00F4751F"/>
    <w:rPr>
      <w:b/>
      <w:bCs/>
    </w:rPr>
  </w:style>
  <w:style w:type="character" w:customStyle="1" w:styleId="KomentarotemaDiagrama">
    <w:name w:val="Komentaro tema Diagrama"/>
    <w:basedOn w:val="KomentarotekstasDiagrama"/>
    <w:link w:val="Komentarotema"/>
    <w:uiPriority w:val="99"/>
    <w:semiHidden/>
    <w:rsid w:val="00F4751F"/>
    <w:rPr>
      <w:b/>
      <w:bCs/>
      <w:sz w:val="20"/>
      <w:szCs w:val="20"/>
    </w:rPr>
  </w:style>
  <w:style w:type="character" w:customStyle="1" w:styleId="Neapdorotaspaminjimas1">
    <w:name w:val="Neapdorotas paminėjimas1"/>
    <w:basedOn w:val="Numatytasispastraiposriftas"/>
    <w:uiPriority w:val="99"/>
    <w:semiHidden/>
    <w:unhideWhenUsed/>
    <w:rsid w:val="00780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8939">
      <w:bodyDiv w:val="1"/>
      <w:marLeft w:val="0"/>
      <w:marRight w:val="0"/>
      <w:marTop w:val="0"/>
      <w:marBottom w:val="0"/>
      <w:divBdr>
        <w:top w:val="none" w:sz="0" w:space="0" w:color="auto"/>
        <w:left w:val="none" w:sz="0" w:space="0" w:color="auto"/>
        <w:bottom w:val="none" w:sz="0" w:space="0" w:color="auto"/>
        <w:right w:val="none" w:sz="0" w:space="0" w:color="auto"/>
      </w:divBdr>
    </w:div>
    <w:div w:id="442188879">
      <w:bodyDiv w:val="1"/>
      <w:marLeft w:val="0"/>
      <w:marRight w:val="0"/>
      <w:marTop w:val="0"/>
      <w:marBottom w:val="0"/>
      <w:divBdr>
        <w:top w:val="none" w:sz="0" w:space="0" w:color="auto"/>
        <w:left w:val="none" w:sz="0" w:space="0" w:color="auto"/>
        <w:bottom w:val="none" w:sz="0" w:space="0" w:color="auto"/>
        <w:right w:val="none" w:sz="0" w:space="0" w:color="auto"/>
      </w:divBdr>
    </w:div>
    <w:div w:id="621114727">
      <w:bodyDiv w:val="1"/>
      <w:marLeft w:val="0"/>
      <w:marRight w:val="0"/>
      <w:marTop w:val="0"/>
      <w:marBottom w:val="0"/>
      <w:divBdr>
        <w:top w:val="none" w:sz="0" w:space="0" w:color="auto"/>
        <w:left w:val="none" w:sz="0" w:space="0" w:color="auto"/>
        <w:bottom w:val="none" w:sz="0" w:space="0" w:color="auto"/>
        <w:right w:val="none" w:sz="0" w:space="0" w:color="auto"/>
      </w:divBdr>
      <w:divsChild>
        <w:div w:id="880215390">
          <w:marLeft w:val="0"/>
          <w:marRight w:val="0"/>
          <w:marTop w:val="15"/>
          <w:marBottom w:val="0"/>
          <w:divBdr>
            <w:top w:val="single" w:sz="48" w:space="0" w:color="auto"/>
            <w:left w:val="single" w:sz="48" w:space="0" w:color="auto"/>
            <w:bottom w:val="single" w:sz="48" w:space="0" w:color="auto"/>
            <w:right w:val="single" w:sz="48" w:space="0" w:color="auto"/>
          </w:divBdr>
          <w:divsChild>
            <w:div w:id="13011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3315">
      <w:bodyDiv w:val="1"/>
      <w:marLeft w:val="0"/>
      <w:marRight w:val="0"/>
      <w:marTop w:val="0"/>
      <w:marBottom w:val="0"/>
      <w:divBdr>
        <w:top w:val="none" w:sz="0" w:space="0" w:color="auto"/>
        <w:left w:val="none" w:sz="0" w:space="0" w:color="auto"/>
        <w:bottom w:val="none" w:sz="0" w:space="0" w:color="auto"/>
        <w:right w:val="none" w:sz="0" w:space="0" w:color="auto"/>
      </w:divBdr>
    </w:div>
    <w:div w:id="923302666">
      <w:bodyDiv w:val="1"/>
      <w:marLeft w:val="0"/>
      <w:marRight w:val="0"/>
      <w:marTop w:val="0"/>
      <w:marBottom w:val="0"/>
      <w:divBdr>
        <w:top w:val="none" w:sz="0" w:space="0" w:color="auto"/>
        <w:left w:val="none" w:sz="0" w:space="0" w:color="auto"/>
        <w:bottom w:val="none" w:sz="0" w:space="0" w:color="auto"/>
        <w:right w:val="none" w:sz="0" w:space="0" w:color="auto"/>
      </w:divBdr>
    </w:div>
    <w:div w:id="1043409953">
      <w:bodyDiv w:val="1"/>
      <w:marLeft w:val="0"/>
      <w:marRight w:val="0"/>
      <w:marTop w:val="0"/>
      <w:marBottom w:val="0"/>
      <w:divBdr>
        <w:top w:val="none" w:sz="0" w:space="0" w:color="auto"/>
        <w:left w:val="none" w:sz="0" w:space="0" w:color="auto"/>
        <w:bottom w:val="none" w:sz="0" w:space="0" w:color="auto"/>
        <w:right w:val="none" w:sz="0" w:space="0" w:color="auto"/>
      </w:divBdr>
      <w:divsChild>
        <w:div w:id="1718891978">
          <w:marLeft w:val="0"/>
          <w:marRight w:val="0"/>
          <w:marTop w:val="0"/>
          <w:marBottom w:val="0"/>
          <w:divBdr>
            <w:top w:val="none" w:sz="0" w:space="0" w:color="auto"/>
            <w:left w:val="none" w:sz="0" w:space="0" w:color="auto"/>
            <w:bottom w:val="none" w:sz="0" w:space="0" w:color="auto"/>
            <w:right w:val="none" w:sz="0" w:space="0" w:color="auto"/>
          </w:divBdr>
        </w:div>
        <w:div w:id="550309103">
          <w:marLeft w:val="0"/>
          <w:marRight w:val="0"/>
          <w:marTop w:val="0"/>
          <w:marBottom w:val="0"/>
          <w:divBdr>
            <w:top w:val="none" w:sz="0" w:space="0" w:color="auto"/>
            <w:left w:val="none" w:sz="0" w:space="0" w:color="auto"/>
            <w:bottom w:val="none" w:sz="0" w:space="0" w:color="auto"/>
            <w:right w:val="none" w:sz="0" w:space="0" w:color="auto"/>
          </w:divBdr>
        </w:div>
        <w:div w:id="208761278">
          <w:marLeft w:val="0"/>
          <w:marRight w:val="0"/>
          <w:marTop w:val="0"/>
          <w:marBottom w:val="0"/>
          <w:divBdr>
            <w:top w:val="none" w:sz="0" w:space="0" w:color="auto"/>
            <w:left w:val="none" w:sz="0" w:space="0" w:color="auto"/>
            <w:bottom w:val="none" w:sz="0" w:space="0" w:color="auto"/>
            <w:right w:val="none" w:sz="0" w:space="0" w:color="auto"/>
          </w:divBdr>
          <w:divsChild>
            <w:div w:id="1683165345">
              <w:marLeft w:val="0"/>
              <w:marRight w:val="0"/>
              <w:marTop w:val="0"/>
              <w:marBottom w:val="0"/>
              <w:divBdr>
                <w:top w:val="none" w:sz="0" w:space="0" w:color="auto"/>
                <w:left w:val="none" w:sz="0" w:space="0" w:color="auto"/>
                <w:bottom w:val="none" w:sz="0" w:space="0" w:color="auto"/>
                <w:right w:val="none" w:sz="0" w:space="0" w:color="auto"/>
              </w:divBdr>
              <w:divsChild>
                <w:div w:id="1016543401">
                  <w:marLeft w:val="0"/>
                  <w:marRight w:val="0"/>
                  <w:marTop w:val="0"/>
                  <w:marBottom w:val="0"/>
                  <w:divBdr>
                    <w:top w:val="none" w:sz="0" w:space="0" w:color="auto"/>
                    <w:left w:val="none" w:sz="0" w:space="0" w:color="auto"/>
                    <w:bottom w:val="none" w:sz="0" w:space="0" w:color="auto"/>
                    <w:right w:val="none" w:sz="0" w:space="0" w:color="auto"/>
                  </w:divBdr>
                </w:div>
                <w:div w:id="1307272078">
                  <w:marLeft w:val="0"/>
                  <w:marRight w:val="0"/>
                  <w:marTop w:val="0"/>
                  <w:marBottom w:val="0"/>
                  <w:divBdr>
                    <w:top w:val="none" w:sz="0" w:space="0" w:color="auto"/>
                    <w:left w:val="none" w:sz="0" w:space="0" w:color="auto"/>
                    <w:bottom w:val="none" w:sz="0" w:space="0" w:color="auto"/>
                    <w:right w:val="none" w:sz="0" w:space="0" w:color="auto"/>
                  </w:divBdr>
                </w:div>
                <w:div w:id="1389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6702">
      <w:bodyDiv w:val="1"/>
      <w:marLeft w:val="0"/>
      <w:marRight w:val="0"/>
      <w:marTop w:val="0"/>
      <w:marBottom w:val="0"/>
      <w:divBdr>
        <w:top w:val="none" w:sz="0" w:space="0" w:color="auto"/>
        <w:left w:val="none" w:sz="0" w:space="0" w:color="auto"/>
        <w:bottom w:val="none" w:sz="0" w:space="0" w:color="auto"/>
        <w:right w:val="none" w:sz="0" w:space="0" w:color="auto"/>
      </w:divBdr>
      <w:divsChild>
        <w:div w:id="271209413">
          <w:marLeft w:val="0"/>
          <w:marRight w:val="0"/>
          <w:marTop w:val="0"/>
          <w:marBottom w:val="0"/>
          <w:divBdr>
            <w:top w:val="none" w:sz="0" w:space="0" w:color="auto"/>
            <w:left w:val="none" w:sz="0" w:space="0" w:color="auto"/>
            <w:bottom w:val="none" w:sz="0" w:space="0" w:color="auto"/>
            <w:right w:val="none" w:sz="0" w:space="0" w:color="auto"/>
          </w:divBdr>
        </w:div>
        <w:div w:id="1222398464">
          <w:marLeft w:val="0"/>
          <w:marRight w:val="0"/>
          <w:marTop w:val="0"/>
          <w:marBottom w:val="0"/>
          <w:divBdr>
            <w:top w:val="none" w:sz="0" w:space="0" w:color="auto"/>
            <w:left w:val="none" w:sz="0" w:space="0" w:color="auto"/>
            <w:bottom w:val="none" w:sz="0" w:space="0" w:color="auto"/>
            <w:right w:val="none" w:sz="0" w:space="0" w:color="auto"/>
          </w:divBdr>
        </w:div>
        <w:div w:id="1978800682">
          <w:marLeft w:val="0"/>
          <w:marRight w:val="0"/>
          <w:marTop w:val="0"/>
          <w:marBottom w:val="0"/>
          <w:divBdr>
            <w:top w:val="none" w:sz="0" w:space="0" w:color="auto"/>
            <w:left w:val="none" w:sz="0" w:space="0" w:color="auto"/>
            <w:bottom w:val="none" w:sz="0" w:space="0" w:color="auto"/>
            <w:right w:val="none" w:sz="0" w:space="0" w:color="auto"/>
          </w:divBdr>
          <w:divsChild>
            <w:div w:id="653071244">
              <w:marLeft w:val="0"/>
              <w:marRight w:val="0"/>
              <w:marTop w:val="0"/>
              <w:marBottom w:val="0"/>
              <w:divBdr>
                <w:top w:val="none" w:sz="0" w:space="0" w:color="auto"/>
                <w:left w:val="none" w:sz="0" w:space="0" w:color="auto"/>
                <w:bottom w:val="none" w:sz="0" w:space="0" w:color="auto"/>
                <w:right w:val="none" w:sz="0" w:space="0" w:color="auto"/>
              </w:divBdr>
              <w:divsChild>
                <w:div w:id="1589345502">
                  <w:marLeft w:val="0"/>
                  <w:marRight w:val="0"/>
                  <w:marTop w:val="0"/>
                  <w:marBottom w:val="0"/>
                  <w:divBdr>
                    <w:top w:val="none" w:sz="0" w:space="0" w:color="auto"/>
                    <w:left w:val="none" w:sz="0" w:space="0" w:color="auto"/>
                    <w:bottom w:val="none" w:sz="0" w:space="0" w:color="auto"/>
                    <w:right w:val="none" w:sz="0" w:space="0" w:color="auto"/>
                  </w:divBdr>
                </w:div>
                <w:div w:id="125323108">
                  <w:marLeft w:val="0"/>
                  <w:marRight w:val="0"/>
                  <w:marTop w:val="0"/>
                  <w:marBottom w:val="0"/>
                  <w:divBdr>
                    <w:top w:val="none" w:sz="0" w:space="0" w:color="auto"/>
                    <w:left w:val="none" w:sz="0" w:space="0" w:color="auto"/>
                    <w:bottom w:val="none" w:sz="0" w:space="0" w:color="auto"/>
                    <w:right w:val="none" w:sz="0" w:space="0" w:color="auto"/>
                  </w:divBdr>
                </w:div>
                <w:div w:id="1933314196">
                  <w:marLeft w:val="0"/>
                  <w:marRight w:val="0"/>
                  <w:marTop w:val="0"/>
                  <w:marBottom w:val="0"/>
                  <w:divBdr>
                    <w:top w:val="none" w:sz="0" w:space="0" w:color="auto"/>
                    <w:left w:val="none" w:sz="0" w:space="0" w:color="auto"/>
                    <w:bottom w:val="none" w:sz="0" w:space="0" w:color="auto"/>
                    <w:right w:val="none" w:sz="0" w:space="0" w:color="auto"/>
                  </w:divBdr>
                </w:div>
                <w:div w:id="3270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3788">
      <w:bodyDiv w:val="1"/>
      <w:marLeft w:val="0"/>
      <w:marRight w:val="0"/>
      <w:marTop w:val="0"/>
      <w:marBottom w:val="0"/>
      <w:divBdr>
        <w:top w:val="none" w:sz="0" w:space="0" w:color="auto"/>
        <w:left w:val="none" w:sz="0" w:space="0" w:color="auto"/>
        <w:bottom w:val="none" w:sz="0" w:space="0" w:color="auto"/>
        <w:right w:val="none" w:sz="0" w:space="0" w:color="auto"/>
      </w:divBdr>
    </w:div>
    <w:div w:id="17600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44DB-FA98-4683-9147-E9788289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13977</Words>
  <Characters>7967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Viktorija Karčiauskienė</cp:lastModifiedBy>
  <cp:revision>4</cp:revision>
  <cp:lastPrinted>2021-05-13T06:40:00Z</cp:lastPrinted>
  <dcterms:created xsi:type="dcterms:W3CDTF">2025-04-15T13:28:00Z</dcterms:created>
  <dcterms:modified xsi:type="dcterms:W3CDTF">2025-04-17T05:42:00Z</dcterms:modified>
</cp:coreProperties>
</file>