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D0FF3" w14:textId="7DD34518" w:rsidR="00CA207D" w:rsidRPr="00B17A25" w:rsidRDefault="00CA207D" w:rsidP="00DB0342">
      <w:pPr>
        <w:jc w:val="center"/>
        <w:rPr>
          <w:b/>
          <w:bCs/>
        </w:rPr>
      </w:pPr>
      <w:r w:rsidRPr="00B17A25">
        <w:rPr>
          <w:b/>
          <w:bCs/>
        </w:rPr>
        <w:t>AIŠKINAMASIS RAŠTAS</w:t>
      </w:r>
    </w:p>
    <w:p w14:paraId="40B9A6B5" w14:textId="77777777" w:rsidR="00CA207D" w:rsidRPr="00CD6077" w:rsidRDefault="00CA207D" w:rsidP="00CA207D">
      <w:pPr>
        <w:jc w:val="center"/>
        <w:rPr>
          <w:b/>
          <w:bCs/>
        </w:rPr>
      </w:pPr>
      <w:r w:rsidRPr="00CD6077">
        <w:rPr>
          <w:b/>
          <w:bCs/>
        </w:rPr>
        <w:t>PRIE KRETINGOS RAJONO SAVIVALDYBĖS TARYBOS SPRENDIMO PROJEKTO</w:t>
      </w:r>
    </w:p>
    <w:p w14:paraId="46F6C85E" w14:textId="14EEC192" w:rsidR="00474523" w:rsidRDefault="00756CE1" w:rsidP="00474523">
      <w:pPr>
        <w:jc w:val="center"/>
        <w:rPr>
          <w:b/>
        </w:rPr>
      </w:pPr>
      <w:r w:rsidRPr="00CD6077">
        <w:rPr>
          <w:b/>
          <w:caps/>
        </w:rPr>
        <w:t>„</w:t>
      </w:r>
      <w:r w:rsidR="009A3725" w:rsidRPr="003B22C9">
        <w:rPr>
          <w:b/>
        </w:rPr>
        <w:t>DĖL KRETINGOS</w:t>
      </w:r>
      <w:r w:rsidR="009A3725">
        <w:rPr>
          <w:b/>
        </w:rPr>
        <w:t xml:space="preserve"> </w:t>
      </w:r>
      <w:r w:rsidR="00D8224A">
        <w:rPr>
          <w:b/>
        </w:rPr>
        <w:t>RAJONO SAVIVALDYBĖS TARYBOS 2014</w:t>
      </w:r>
      <w:r w:rsidR="009A3725" w:rsidRPr="003B22C9">
        <w:rPr>
          <w:b/>
        </w:rPr>
        <w:t xml:space="preserve"> M. </w:t>
      </w:r>
      <w:r w:rsidR="00D8224A">
        <w:rPr>
          <w:b/>
        </w:rPr>
        <w:t>RUGSĖJO</w:t>
      </w:r>
      <w:r w:rsidR="009A3725">
        <w:rPr>
          <w:b/>
        </w:rPr>
        <w:t xml:space="preserve"> 25</w:t>
      </w:r>
      <w:r w:rsidR="009A3725" w:rsidRPr="003B22C9">
        <w:rPr>
          <w:b/>
        </w:rPr>
        <w:t xml:space="preserve"> D. SPRENDIMO NR. T2-</w:t>
      </w:r>
      <w:r w:rsidR="00D8224A">
        <w:rPr>
          <w:b/>
        </w:rPr>
        <w:t>259</w:t>
      </w:r>
      <w:r w:rsidR="009A3725" w:rsidRPr="003B22C9">
        <w:rPr>
          <w:b/>
        </w:rPr>
        <w:t xml:space="preserve"> „</w:t>
      </w:r>
      <w:r w:rsidR="009A3725">
        <w:rPr>
          <w:b/>
        </w:rPr>
        <w:t xml:space="preserve">DĖL </w:t>
      </w:r>
      <w:r w:rsidR="00D8224A">
        <w:rPr>
          <w:b/>
        </w:rPr>
        <w:t>PARAMOS VERSLUI SKYRIMO PROGRAMOS IR NUOSTATŲ PATVIRTINIMO</w:t>
      </w:r>
      <w:r w:rsidR="009A3725" w:rsidRPr="003B22C9">
        <w:rPr>
          <w:b/>
        </w:rPr>
        <w:t>“ PAKEITIMO</w:t>
      </w:r>
    </w:p>
    <w:p w14:paraId="2D3D47E5" w14:textId="04719392" w:rsidR="00646DD8" w:rsidRDefault="00646DD8" w:rsidP="00CF1678">
      <w:pPr>
        <w:rPr>
          <w:b/>
        </w:rPr>
      </w:pPr>
    </w:p>
    <w:p w14:paraId="344EA2C8" w14:textId="6E0656AD" w:rsidR="00966FF1" w:rsidRPr="00966FF1" w:rsidRDefault="00966FF1" w:rsidP="00646DD8">
      <w:pPr>
        <w:jc w:val="center"/>
      </w:pPr>
      <w:r w:rsidRPr="00966FF1">
        <w:t>202</w:t>
      </w:r>
      <w:r w:rsidR="00474523">
        <w:t>5</w:t>
      </w:r>
      <w:r w:rsidR="00B17A25">
        <w:t xml:space="preserve"> m.</w:t>
      </w:r>
      <w:r w:rsidR="000D0763">
        <w:t xml:space="preserve"> balandžio</w:t>
      </w:r>
      <w:r w:rsidR="00B17A25">
        <w:t xml:space="preserve">  d.     </w:t>
      </w:r>
    </w:p>
    <w:p w14:paraId="47C7A261" w14:textId="77777777" w:rsidR="00966FF1" w:rsidRDefault="00966FF1" w:rsidP="00646DD8">
      <w:pPr>
        <w:jc w:val="center"/>
        <w:rPr>
          <w:b/>
        </w:rPr>
      </w:pPr>
      <w:r w:rsidRPr="00966FF1">
        <w:t>Kretinga</w:t>
      </w:r>
    </w:p>
    <w:p w14:paraId="50AD4744" w14:textId="77777777" w:rsidR="00C72350" w:rsidRPr="00CD6077" w:rsidRDefault="00C72350" w:rsidP="00222BBC">
      <w:pPr>
        <w:rPr>
          <w:b/>
        </w:rPr>
      </w:pPr>
    </w:p>
    <w:p w14:paraId="2293E85A" w14:textId="1011CFC0" w:rsidR="00CA207D" w:rsidRPr="00CD6077" w:rsidRDefault="00CA207D" w:rsidP="006E04AA">
      <w:pPr>
        <w:tabs>
          <w:tab w:val="left" w:pos="851"/>
        </w:tabs>
        <w:ind w:firstLine="851"/>
        <w:jc w:val="both"/>
        <w:rPr>
          <w:b/>
        </w:rPr>
      </w:pPr>
      <w:r w:rsidRPr="00CD6077">
        <w:rPr>
          <w:b/>
        </w:rPr>
        <w:t>1. Parengto sprendimo projekto tikslai ir uždaviniai.</w:t>
      </w:r>
    </w:p>
    <w:p w14:paraId="44BFA438" w14:textId="2DD58067" w:rsidR="000A3509" w:rsidRDefault="000A5FE7" w:rsidP="006E04AA">
      <w:pPr>
        <w:ind w:firstLine="851"/>
        <w:jc w:val="both"/>
      </w:pPr>
      <w:r w:rsidRPr="00CD6077">
        <w:t>Sprendimo projekto tikslas</w:t>
      </w:r>
      <w:r w:rsidR="00E63502" w:rsidRPr="00CD6077">
        <w:t xml:space="preserve"> –</w:t>
      </w:r>
      <w:r w:rsidR="00756CE1" w:rsidRPr="00CD6077">
        <w:t xml:space="preserve"> </w:t>
      </w:r>
      <w:r w:rsidR="005A1EA7">
        <w:t xml:space="preserve">pakeisti Kretingos rajono savivaldybės tarybos 2014 m. rugsėjo 25 d. sprendimo </w:t>
      </w:r>
      <w:r w:rsidR="005860B7">
        <w:t xml:space="preserve">Nr. T2-259 </w:t>
      </w:r>
      <w:r w:rsidR="005A1EA7">
        <w:t>„Dėl paramos verslui skyrimo programos ir nuostatų patvirtinimo</w:t>
      </w:r>
      <w:r w:rsidR="00665FB0">
        <w:t xml:space="preserve">“ preambulę pagal pasikeitusį Lietuvos Respublikos vietos savivaldos įstatymą, </w:t>
      </w:r>
      <w:r w:rsidR="000A3509">
        <w:t xml:space="preserve">pakeisti </w:t>
      </w:r>
      <w:r w:rsidR="007E061F">
        <w:t>Kretingos rajono</w:t>
      </w:r>
      <w:r w:rsidR="000A3509" w:rsidRPr="002B3341">
        <w:rPr>
          <w:color w:val="FF0000"/>
        </w:rPr>
        <w:t xml:space="preserve"> </w:t>
      </w:r>
      <w:r w:rsidR="000D0763">
        <w:t>savivaldybės paramos verslui skyrimo</w:t>
      </w:r>
      <w:r w:rsidR="00665FB0">
        <w:t xml:space="preserve"> nuostatų (toliau – Nuostatai) 15.2 ir 15.6 papunkčius, kad būtų išvengta dviprasmybių ir informacija būtų aiškiau supran</w:t>
      </w:r>
      <w:r w:rsidR="006E04AA">
        <w:t>tama pareiškėjams bei pakeisti</w:t>
      </w:r>
      <w:r w:rsidR="00665FB0">
        <w:t xml:space="preserve"> </w:t>
      </w:r>
      <w:r w:rsidR="006E04AA">
        <w:rPr>
          <w:lang w:eastAsia="lt-LT"/>
        </w:rPr>
        <w:t>Kretingos rajono savivaldybės Paramos verslui skyrimo programą (toliau – Programa).</w:t>
      </w:r>
    </w:p>
    <w:p w14:paraId="47909325" w14:textId="71FC9004" w:rsidR="004B41B5" w:rsidRDefault="00CA207D" w:rsidP="006E04AA">
      <w:pPr>
        <w:ind w:firstLine="851"/>
        <w:jc w:val="both"/>
        <w:rPr>
          <w:b/>
        </w:rPr>
      </w:pPr>
      <w:r w:rsidRPr="00CD6077">
        <w:rPr>
          <w:b/>
        </w:rPr>
        <w:t xml:space="preserve">2. </w:t>
      </w:r>
      <w:r w:rsidR="00964D8E" w:rsidRPr="00964D8E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0915895" w14:textId="4509372E" w:rsidR="00035B18" w:rsidRDefault="00F45C54" w:rsidP="006E04AA">
      <w:pPr>
        <w:ind w:firstLine="851"/>
        <w:jc w:val="both"/>
      </w:pPr>
      <w:r>
        <w:rPr>
          <w:bCs/>
        </w:rPr>
        <w:t>Šiuo metu galioja 2014 m. rugsėjo 25 d. Kretingos rajono savivaldybės tarybos sprendimas Nr. T2-259 „Dėl paramos verslui skyrimo programos ir nuostatų patvirtinimo“ su vėlesniais pakeitimais.</w:t>
      </w:r>
    </w:p>
    <w:p w14:paraId="5E99A819" w14:textId="3B347FFD" w:rsidR="00D64A82" w:rsidRDefault="00CA207D" w:rsidP="006E04AA">
      <w:pPr>
        <w:tabs>
          <w:tab w:val="left" w:pos="540"/>
          <w:tab w:val="left" w:pos="851"/>
          <w:tab w:val="left" w:pos="3435"/>
        </w:tabs>
        <w:ind w:firstLine="851"/>
        <w:jc w:val="both"/>
        <w:rPr>
          <w:b/>
        </w:rPr>
      </w:pPr>
      <w:r w:rsidRPr="00CD6077">
        <w:rPr>
          <w:b/>
        </w:rPr>
        <w:t xml:space="preserve">3. </w:t>
      </w:r>
      <w:r w:rsidR="00D64A82" w:rsidRPr="00D64A82">
        <w:rPr>
          <w:b/>
        </w:rPr>
        <w:t>Kokių rezultatų laukiama.</w:t>
      </w:r>
    </w:p>
    <w:p w14:paraId="0498A84A" w14:textId="5B007E8D" w:rsidR="002B3341" w:rsidRDefault="00093163" w:rsidP="006E04AA">
      <w:pPr>
        <w:tabs>
          <w:tab w:val="left" w:pos="540"/>
          <w:tab w:val="left" w:pos="851"/>
          <w:tab w:val="left" w:pos="3435"/>
        </w:tabs>
        <w:ind w:firstLine="851"/>
        <w:jc w:val="both"/>
      </w:pPr>
      <w:r>
        <w:t>Pakeitus Nuostatu</w:t>
      </w:r>
      <w:r w:rsidR="00EF7E22">
        <w:t>s</w:t>
      </w:r>
      <w:r>
        <w:t xml:space="preserve"> paraiškos pildymo procesas taps aiškesnis</w:t>
      </w:r>
      <w:r w:rsidR="00665FB0">
        <w:t xml:space="preserve"> pareiškėjams ir komisijos darbas, svarstant paraiškų tinkamumą ir atitikimą Nuostat</w:t>
      </w:r>
      <w:r w:rsidR="005860B7">
        <w:t>ams,</w:t>
      </w:r>
      <w:r>
        <w:t xml:space="preserve"> taps paprastesnis</w:t>
      </w:r>
      <w:r w:rsidR="00EF7E22">
        <w:t>.</w:t>
      </w:r>
      <w:r w:rsidR="006E04AA">
        <w:t xml:space="preserve"> Programa bus atnaujinta pagal aktualius teisės aktus.</w:t>
      </w:r>
    </w:p>
    <w:p w14:paraId="5CDFC40D" w14:textId="03B5B209" w:rsidR="00D64A82" w:rsidRDefault="00982426" w:rsidP="006E04AA">
      <w:pPr>
        <w:tabs>
          <w:tab w:val="left" w:pos="540"/>
          <w:tab w:val="left" w:pos="851"/>
          <w:tab w:val="left" w:pos="3435"/>
        </w:tabs>
        <w:ind w:firstLine="851"/>
        <w:jc w:val="both"/>
        <w:rPr>
          <w:b/>
        </w:rPr>
      </w:pPr>
      <w:r>
        <w:rPr>
          <w:b/>
        </w:rPr>
        <w:t>4</w:t>
      </w:r>
      <w:r w:rsidR="00CA207D" w:rsidRPr="00CD6077">
        <w:rPr>
          <w:b/>
        </w:rPr>
        <w:t xml:space="preserve">. </w:t>
      </w:r>
      <w:r w:rsidR="00D64A82" w:rsidRPr="00D64A82">
        <w:rPr>
          <w:b/>
        </w:rPr>
        <w:t xml:space="preserve">Lėšų poreikis ir šaltiniai. </w:t>
      </w:r>
    </w:p>
    <w:p w14:paraId="3FD5F943" w14:textId="7AA2D1EA" w:rsidR="009859AF" w:rsidRDefault="007E061F" w:rsidP="006E04AA">
      <w:pPr>
        <w:pStyle w:val="Sraopastraipa"/>
        <w:ind w:left="0" w:firstLine="851"/>
        <w:jc w:val="both"/>
      </w:pPr>
      <w:r>
        <w:t>Kretingos rajono</w:t>
      </w:r>
      <w:r w:rsidRPr="002B3341">
        <w:rPr>
          <w:color w:val="FF0000"/>
        </w:rPr>
        <w:t xml:space="preserve"> </w:t>
      </w:r>
      <w:r w:rsidR="00E45558">
        <w:t xml:space="preserve">savivaldybės paramos verslui lėšos numatytos </w:t>
      </w:r>
      <w:r w:rsidR="005A1CD9">
        <w:t xml:space="preserve"> </w:t>
      </w:r>
      <w:r w:rsidR="00EC4F8E">
        <w:t>Strateginio planavimo ir investicijų programoje, priemonė</w:t>
      </w:r>
      <w:r w:rsidR="00B41B62">
        <w:t>je</w:t>
      </w:r>
      <w:r w:rsidR="00EC4F8E">
        <w:t xml:space="preserve"> 4.2.3.1.3</w:t>
      </w:r>
      <w:r w:rsidR="004D5A0C">
        <w:t>.</w:t>
      </w:r>
    </w:p>
    <w:p w14:paraId="018D93AE" w14:textId="77777777" w:rsidR="00F80713" w:rsidRDefault="00D64A82" w:rsidP="006E04AA">
      <w:pPr>
        <w:ind w:firstLine="851"/>
        <w:jc w:val="both"/>
        <w:rPr>
          <w:b/>
        </w:rPr>
      </w:pPr>
      <w:r w:rsidRPr="00D64A82">
        <w:rPr>
          <w:b/>
        </w:rPr>
        <w:t>5.</w:t>
      </w:r>
      <w:r>
        <w:t xml:space="preserve"> </w:t>
      </w:r>
      <w:r w:rsidRPr="00D64A82">
        <w:rPr>
          <w:b/>
        </w:rPr>
        <w:t>Kiti sprendimui priimti reikalingi pagrindimai, skaičiavimai ar paaiškinimai.</w:t>
      </w:r>
    </w:p>
    <w:p w14:paraId="24C1EA7D" w14:textId="5E357E96" w:rsidR="009859AF" w:rsidRPr="00035B18" w:rsidRDefault="00035B18" w:rsidP="006E04AA">
      <w:pPr>
        <w:ind w:firstLine="851"/>
        <w:jc w:val="both"/>
        <w:rPr>
          <w:bCs/>
        </w:rPr>
      </w:pPr>
      <w:r w:rsidRPr="00035B18">
        <w:rPr>
          <w:bCs/>
        </w:rPr>
        <w:t>Nėra.</w:t>
      </w:r>
    </w:p>
    <w:p w14:paraId="25789D4B" w14:textId="5C618897" w:rsidR="00CA207D" w:rsidRPr="00A9203B" w:rsidRDefault="00A9203B" w:rsidP="006E04AA">
      <w:pPr>
        <w:ind w:firstLine="851"/>
        <w:jc w:val="both"/>
      </w:pPr>
      <w:r w:rsidRPr="00A9203B">
        <w:rPr>
          <w:b/>
        </w:rPr>
        <w:t xml:space="preserve">6. </w:t>
      </w:r>
      <w:r w:rsidR="00CA207D" w:rsidRPr="00A9203B">
        <w:rPr>
          <w:b/>
          <w:lang w:eastAsia="ar-SA"/>
        </w:rPr>
        <w:t>Teisės</w:t>
      </w:r>
      <w:r w:rsidR="00CA207D" w:rsidRPr="00CD6077">
        <w:rPr>
          <w:b/>
          <w:lang w:eastAsia="ar-SA"/>
        </w:rPr>
        <w:t xml:space="preserve"> akto projekto antikorupcinio vertinimo išvada dėl sprendimo projekto teikimo antikorupciniam vertinimui.</w:t>
      </w:r>
    </w:p>
    <w:p w14:paraId="1F37024E" w14:textId="1AC2F2FC" w:rsidR="00A9203B" w:rsidRDefault="00A9203B" w:rsidP="006E04AA">
      <w:pPr>
        <w:tabs>
          <w:tab w:val="left" w:pos="851"/>
        </w:tabs>
        <w:ind w:firstLine="851"/>
        <w:jc w:val="both"/>
      </w:pPr>
      <w:r w:rsidRPr="00F45C54">
        <w:t>Teisės akto projekt</w:t>
      </w:r>
      <w:r w:rsidR="00594691">
        <w:t>o</w:t>
      </w:r>
      <w:r w:rsidRPr="00F45C54">
        <w:t xml:space="preserve"> antikorupcini</w:t>
      </w:r>
      <w:r w:rsidR="000A3509" w:rsidRPr="00F45C54">
        <w:t xml:space="preserve">s </w:t>
      </w:r>
      <w:r w:rsidRPr="00F45C54">
        <w:t>vertinim</w:t>
      </w:r>
      <w:r w:rsidR="000A3509" w:rsidRPr="00F45C54">
        <w:t>as</w:t>
      </w:r>
      <w:r w:rsidRPr="00F45C54">
        <w:t xml:space="preserve"> </w:t>
      </w:r>
      <w:r w:rsidR="000A3509" w:rsidRPr="00F45C54">
        <w:t>pridedamas</w:t>
      </w:r>
      <w:r w:rsidRPr="00F45C54">
        <w:t>.</w:t>
      </w:r>
    </w:p>
    <w:p w14:paraId="1C602113" w14:textId="75ED414F" w:rsidR="00CA207D" w:rsidRPr="00CD6077" w:rsidRDefault="00A9203B" w:rsidP="006E04AA">
      <w:pPr>
        <w:tabs>
          <w:tab w:val="left" w:pos="851"/>
        </w:tabs>
        <w:ind w:firstLine="851"/>
        <w:jc w:val="both"/>
        <w:rPr>
          <w:b/>
        </w:rPr>
      </w:pPr>
      <w:r w:rsidRPr="00A9203B">
        <w:rPr>
          <w:b/>
        </w:rPr>
        <w:t>7</w:t>
      </w:r>
      <w:r w:rsidR="00CA207D" w:rsidRPr="00A9203B">
        <w:rPr>
          <w:b/>
        </w:rPr>
        <w:t>. Autorius</w:t>
      </w:r>
      <w:r w:rsidR="00CA207D" w:rsidRPr="00CD6077">
        <w:rPr>
          <w:b/>
        </w:rPr>
        <w:t xml:space="preserve"> arba autorių grupė</w:t>
      </w:r>
    </w:p>
    <w:p w14:paraId="2EE1909C" w14:textId="620A78FE" w:rsidR="00BC0ABE" w:rsidRPr="00CD6077" w:rsidRDefault="006E04AA" w:rsidP="006E04AA">
      <w:pPr>
        <w:tabs>
          <w:tab w:val="left" w:pos="851"/>
        </w:tabs>
        <w:ind w:firstLine="851"/>
        <w:jc w:val="both"/>
      </w:pPr>
      <w:r>
        <w:t xml:space="preserve"> </w:t>
      </w:r>
      <w:r w:rsidR="00357AAC">
        <w:t>Strateginio planavimo ir investicijų skyriaus speci</w:t>
      </w:r>
      <w:bookmarkStart w:id="0" w:name="_GoBack"/>
      <w:bookmarkEnd w:id="0"/>
      <w:r w:rsidR="00357AAC">
        <w:t>alistė Julija Jakaitė.</w:t>
      </w:r>
      <w:r w:rsidR="00A9203B">
        <w:t xml:space="preserve"> </w:t>
      </w:r>
    </w:p>
    <w:sectPr w:rsidR="00BC0ABE" w:rsidRPr="00CD6077" w:rsidSect="006E0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63757" w14:textId="77777777" w:rsidR="00B977F1" w:rsidRDefault="00B977F1" w:rsidP="00985BB2">
      <w:r>
        <w:separator/>
      </w:r>
    </w:p>
  </w:endnote>
  <w:endnote w:type="continuationSeparator" w:id="0">
    <w:p w14:paraId="229C81E5" w14:textId="77777777" w:rsidR="00B977F1" w:rsidRDefault="00B977F1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1ECA8" w14:textId="77777777" w:rsidR="00CF1678" w:rsidRDefault="00CF167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9F3C7" w14:textId="77777777" w:rsidR="00CF1678" w:rsidRDefault="00CF167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9C455" w14:textId="77777777" w:rsidR="00CF1678" w:rsidRDefault="00CF167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9E385" w14:textId="77777777" w:rsidR="00B977F1" w:rsidRDefault="00B977F1" w:rsidP="00985BB2">
      <w:r>
        <w:separator/>
      </w:r>
    </w:p>
  </w:footnote>
  <w:footnote w:type="continuationSeparator" w:id="0">
    <w:p w14:paraId="20AF87A4" w14:textId="77777777" w:rsidR="00B977F1" w:rsidRDefault="00B977F1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5F733" w14:textId="77777777" w:rsidR="00CF1678" w:rsidRDefault="00CF167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1865352"/>
      <w:docPartObj>
        <w:docPartGallery w:val="Page Numbers (Top of Page)"/>
        <w:docPartUnique/>
      </w:docPartObj>
    </w:sdtPr>
    <w:sdtEndPr/>
    <w:sdtContent>
      <w:p w14:paraId="68AD72DC" w14:textId="1882DC16" w:rsidR="00665FB0" w:rsidRDefault="00665FB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7DF4C" w14:textId="77777777" w:rsidR="00665FB0" w:rsidRDefault="00665FB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A57455"/>
    <w:multiLevelType w:val="multilevel"/>
    <w:tmpl w:val="43185028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5"/>
  </w:num>
  <w:num w:numId="5">
    <w:abstractNumId w:val="13"/>
  </w:num>
  <w:num w:numId="6">
    <w:abstractNumId w:val="15"/>
  </w:num>
  <w:num w:numId="7">
    <w:abstractNumId w:val="16"/>
  </w:num>
  <w:num w:numId="8">
    <w:abstractNumId w:val="10"/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6"/>
  </w:num>
  <w:num w:numId="13">
    <w:abstractNumId w:val="4"/>
  </w:num>
  <w:num w:numId="14">
    <w:abstractNumId w:val="8"/>
  </w:num>
  <w:num w:numId="15">
    <w:abstractNumId w:val="2"/>
  </w:num>
  <w:num w:numId="16">
    <w:abstractNumId w:val="0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20641"/>
    <w:rsid w:val="0002668E"/>
    <w:rsid w:val="00031808"/>
    <w:rsid w:val="00032EF8"/>
    <w:rsid w:val="00035B18"/>
    <w:rsid w:val="00036496"/>
    <w:rsid w:val="00042BB1"/>
    <w:rsid w:val="000431B4"/>
    <w:rsid w:val="0004577B"/>
    <w:rsid w:val="000567BB"/>
    <w:rsid w:val="00056A84"/>
    <w:rsid w:val="000603D7"/>
    <w:rsid w:val="00060471"/>
    <w:rsid w:val="000613BD"/>
    <w:rsid w:val="00064D36"/>
    <w:rsid w:val="000654FC"/>
    <w:rsid w:val="000773C2"/>
    <w:rsid w:val="00080A64"/>
    <w:rsid w:val="00082AFD"/>
    <w:rsid w:val="000836B7"/>
    <w:rsid w:val="000838B1"/>
    <w:rsid w:val="00091CD3"/>
    <w:rsid w:val="00093163"/>
    <w:rsid w:val="000A3509"/>
    <w:rsid w:val="000A5E02"/>
    <w:rsid w:val="000A5FE7"/>
    <w:rsid w:val="000A61E7"/>
    <w:rsid w:val="000B75D0"/>
    <w:rsid w:val="000C0C17"/>
    <w:rsid w:val="000C3CCD"/>
    <w:rsid w:val="000D0763"/>
    <w:rsid w:val="000E47E4"/>
    <w:rsid w:val="000E77D9"/>
    <w:rsid w:val="000F20AB"/>
    <w:rsid w:val="000F5FDA"/>
    <w:rsid w:val="00103FD0"/>
    <w:rsid w:val="0010701B"/>
    <w:rsid w:val="00111BCC"/>
    <w:rsid w:val="00112042"/>
    <w:rsid w:val="00115A4E"/>
    <w:rsid w:val="00121268"/>
    <w:rsid w:val="001221DF"/>
    <w:rsid w:val="00126CD4"/>
    <w:rsid w:val="00134501"/>
    <w:rsid w:val="0013567B"/>
    <w:rsid w:val="00136680"/>
    <w:rsid w:val="00147FD0"/>
    <w:rsid w:val="00151704"/>
    <w:rsid w:val="00160D6E"/>
    <w:rsid w:val="00161C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4AA1"/>
    <w:rsid w:val="001C0E26"/>
    <w:rsid w:val="001C306F"/>
    <w:rsid w:val="001C3290"/>
    <w:rsid w:val="001D0A1F"/>
    <w:rsid w:val="001D2B24"/>
    <w:rsid w:val="001D3600"/>
    <w:rsid w:val="001D75A2"/>
    <w:rsid w:val="001E233C"/>
    <w:rsid w:val="001F2306"/>
    <w:rsid w:val="001F502F"/>
    <w:rsid w:val="001F5A7F"/>
    <w:rsid w:val="00200313"/>
    <w:rsid w:val="0020227C"/>
    <w:rsid w:val="00210DC2"/>
    <w:rsid w:val="002112A8"/>
    <w:rsid w:val="00215520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80862"/>
    <w:rsid w:val="002A7A16"/>
    <w:rsid w:val="002B0743"/>
    <w:rsid w:val="002B2B63"/>
    <w:rsid w:val="002B3341"/>
    <w:rsid w:val="002B6458"/>
    <w:rsid w:val="002C7EF5"/>
    <w:rsid w:val="002D11BB"/>
    <w:rsid w:val="002F338F"/>
    <w:rsid w:val="002F5307"/>
    <w:rsid w:val="002F695D"/>
    <w:rsid w:val="00301B9F"/>
    <w:rsid w:val="00303365"/>
    <w:rsid w:val="0030344F"/>
    <w:rsid w:val="00306F5E"/>
    <w:rsid w:val="00307564"/>
    <w:rsid w:val="00313F83"/>
    <w:rsid w:val="00320343"/>
    <w:rsid w:val="00320F56"/>
    <w:rsid w:val="00336218"/>
    <w:rsid w:val="0034729B"/>
    <w:rsid w:val="003549F2"/>
    <w:rsid w:val="00356F94"/>
    <w:rsid w:val="00357AAC"/>
    <w:rsid w:val="00357B89"/>
    <w:rsid w:val="0036295D"/>
    <w:rsid w:val="00371A4D"/>
    <w:rsid w:val="00372425"/>
    <w:rsid w:val="00372837"/>
    <w:rsid w:val="00376D6D"/>
    <w:rsid w:val="00381B9A"/>
    <w:rsid w:val="00383036"/>
    <w:rsid w:val="003850C9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74523"/>
    <w:rsid w:val="00482331"/>
    <w:rsid w:val="00491F04"/>
    <w:rsid w:val="00492FAA"/>
    <w:rsid w:val="004A02C1"/>
    <w:rsid w:val="004A043A"/>
    <w:rsid w:val="004A0972"/>
    <w:rsid w:val="004A1379"/>
    <w:rsid w:val="004A28EF"/>
    <w:rsid w:val="004A6D13"/>
    <w:rsid w:val="004B241C"/>
    <w:rsid w:val="004B41B5"/>
    <w:rsid w:val="004B537B"/>
    <w:rsid w:val="004C5803"/>
    <w:rsid w:val="004C723D"/>
    <w:rsid w:val="004D5A0C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5A68"/>
    <w:rsid w:val="00537899"/>
    <w:rsid w:val="005459A2"/>
    <w:rsid w:val="005663BE"/>
    <w:rsid w:val="00571005"/>
    <w:rsid w:val="005860B7"/>
    <w:rsid w:val="00586565"/>
    <w:rsid w:val="005866E6"/>
    <w:rsid w:val="00586A6D"/>
    <w:rsid w:val="00594691"/>
    <w:rsid w:val="005A1CD9"/>
    <w:rsid w:val="005A1EA7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5458"/>
    <w:rsid w:val="005E26B3"/>
    <w:rsid w:val="005E4BCF"/>
    <w:rsid w:val="005F00D8"/>
    <w:rsid w:val="005F5389"/>
    <w:rsid w:val="00602CE2"/>
    <w:rsid w:val="00607B0E"/>
    <w:rsid w:val="00610E18"/>
    <w:rsid w:val="00636FFB"/>
    <w:rsid w:val="00642BF6"/>
    <w:rsid w:val="00646C84"/>
    <w:rsid w:val="00646DD8"/>
    <w:rsid w:val="006609A2"/>
    <w:rsid w:val="006634A4"/>
    <w:rsid w:val="00663F00"/>
    <w:rsid w:val="00665FB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C7730"/>
    <w:rsid w:val="006D1C32"/>
    <w:rsid w:val="006D38E2"/>
    <w:rsid w:val="006D492A"/>
    <w:rsid w:val="006D7339"/>
    <w:rsid w:val="006D74EC"/>
    <w:rsid w:val="006E033E"/>
    <w:rsid w:val="006E04AA"/>
    <w:rsid w:val="006E1793"/>
    <w:rsid w:val="006E2284"/>
    <w:rsid w:val="006E72E5"/>
    <w:rsid w:val="006F0F70"/>
    <w:rsid w:val="006F27DC"/>
    <w:rsid w:val="006F2F0B"/>
    <w:rsid w:val="006F453B"/>
    <w:rsid w:val="006F6439"/>
    <w:rsid w:val="007064A2"/>
    <w:rsid w:val="00710082"/>
    <w:rsid w:val="007108F6"/>
    <w:rsid w:val="0072155D"/>
    <w:rsid w:val="007239F3"/>
    <w:rsid w:val="00731CA5"/>
    <w:rsid w:val="007350BC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6D28"/>
    <w:rsid w:val="00782181"/>
    <w:rsid w:val="007837CB"/>
    <w:rsid w:val="00786409"/>
    <w:rsid w:val="0079542A"/>
    <w:rsid w:val="007A65D7"/>
    <w:rsid w:val="007B470D"/>
    <w:rsid w:val="007B64C6"/>
    <w:rsid w:val="007B6D70"/>
    <w:rsid w:val="007C1B68"/>
    <w:rsid w:val="007C3B77"/>
    <w:rsid w:val="007C4755"/>
    <w:rsid w:val="007C75EB"/>
    <w:rsid w:val="007C7F78"/>
    <w:rsid w:val="007D36F9"/>
    <w:rsid w:val="007E061F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34A8"/>
    <w:rsid w:val="00866561"/>
    <w:rsid w:val="00867EF7"/>
    <w:rsid w:val="00874033"/>
    <w:rsid w:val="00875931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F0B94"/>
    <w:rsid w:val="008F2AC9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20200"/>
    <w:rsid w:val="009202E2"/>
    <w:rsid w:val="00920B7E"/>
    <w:rsid w:val="00923651"/>
    <w:rsid w:val="00923F57"/>
    <w:rsid w:val="009347F8"/>
    <w:rsid w:val="0093623A"/>
    <w:rsid w:val="00937216"/>
    <w:rsid w:val="00950CD6"/>
    <w:rsid w:val="00951E3A"/>
    <w:rsid w:val="0095301F"/>
    <w:rsid w:val="00964D8E"/>
    <w:rsid w:val="00966FF1"/>
    <w:rsid w:val="009710A0"/>
    <w:rsid w:val="00972F9B"/>
    <w:rsid w:val="00982426"/>
    <w:rsid w:val="00983E98"/>
    <w:rsid w:val="009859AF"/>
    <w:rsid w:val="00985BB2"/>
    <w:rsid w:val="009900B9"/>
    <w:rsid w:val="0099094B"/>
    <w:rsid w:val="00991615"/>
    <w:rsid w:val="00995A06"/>
    <w:rsid w:val="009968B2"/>
    <w:rsid w:val="009A3725"/>
    <w:rsid w:val="009A48B2"/>
    <w:rsid w:val="009A53D9"/>
    <w:rsid w:val="009A7DD5"/>
    <w:rsid w:val="009B46E7"/>
    <w:rsid w:val="009B52B3"/>
    <w:rsid w:val="009B5765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12B6B"/>
    <w:rsid w:val="00A201EF"/>
    <w:rsid w:val="00A22325"/>
    <w:rsid w:val="00A22818"/>
    <w:rsid w:val="00A234F3"/>
    <w:rsid w:val="00A235E6"/>
    <w:rsid w:val="00A27BEA"/>
    <w:rsid w:val="00A3163A"/>
    <w:rsid w:val="00A31E91"/>
    <w:rsid w:val="00A34FCC"/>
    <w:rsid w:val="00A36794"/>
    <w:rsid w:val="00A42749"/>
    <w:rsid w:val="00A44878"/>
    <w:rsid w:val="00A44B80"/>
    <w:rsid w:val="00A523A9"/>
    <w:rsid w:val="00A53DFB"/>
    <w:rsid w:val="00A626FD"/>
    <w:rsid w:val="00A67EDB"/>
    <w:rsid w:val="00A75A90"/>
    <w:rsid w:val="00A77D75"/>
    <w:rsid w:val="00A87A95"/>
    <w:rsid w:val="00A9203B"/>
    <w:rsid w:val="00A924BB"/>
    <w:rsid w:val="00AA3176"/>
    <w:rsid w:val="00AA6A60"/>
    <w:rsid w:val="00AD5B6B"/>
    <w:rsid w:val="00AE2D9E"/>
    <w:rsid w:val="00AE3F98"/>
    <w:rsid w:val="00AE7A57"/>
    <w:rsid w:val="00B02C98"/>
    <w:rsid w:val="00B103F0"/>
    <w:rsid w:val="00B16A69"/>
    <w:rsid w:val="00B17A25"/>
    <w:rsid w:val="00B25D1F"/>
    <w:rsid w:val="00B260DF"/>
    <w:rsid w:val="00B356C5"/>
    <w:rsid w:val="00B36589"/>
    <w:rsid w:val="00B40343"/>
    <w:rsid w:val="00B40998"/>
    <w:rsid w:val="00B41B62"/>
    <w:rsid w:val="00B45981"/>
    <w:rsid w:val="00B4643E"/>
    <w:rsid w:val="00B47584"/>
    <w:rsid w:val="00B478F3"/>
    <w:rsid w:val="00B5498F"/>
    <w:rsid w:val="00B55B64"/>
    <w:rsid w:val="00B563BC"/>
    <w:rsid w:val="00B6291C"/>
    <w:rsid w:val="00B63D0F"/>
    <w:rsid w:val="00B70468"/>
    <w:rsid w:val="00B712E6"/>
    <w:rsid w:val="00B82C29"/>
    <w:rsid w:val="00B83842"/>
    <w:rsid w:val="00B86FA0"/>
    <w:rsid w:val="00B91907"/>
    <w:rsid w:val="00B93718"/>
    <w:rsid w:val="00B93BB7"/>
    <w:rsid w:val="00B96AF8"/>
    <w:rsid w:val="00B977F1"/>
    <w:rsid w:val="00BA1C71"/>
    <w:rsid w:val="00BB1739"/>
    <w:rsid w:val="00BB2B7C"/>
    <w:rsid w:val="00BC0ABE"/>
    <w:rsid w:val="00BC1B51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79D4"/>
    <w:rsid w:val="00BF2D5C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0535"/>
    <w:rsid w:val="00C91D1B"/>
    <w:rsid w:val="00C93EAA"/>
    <w:rsid w:val="00CA1169"/>
    <w:rsid w:val="00CA207D"/>
    <w:rsid w:val="00CA4FBB"/>
    <w:rsid w:val="00CB002E"/>
    <w:rsid w:val="00CB0319"/>
    <w:rsid w:val="00CB5B37"/>
    <w:rsid w:val="00CB6340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24D6"/>
    <w:rsid w:val="00CE48F0"/>
    <w:rsid w:val="00CE65B2"/>
    <w:rsid w:val="00CF1678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2D48"/>
    <w:rsid w:val="00D533B1"/>
    <w:rsid w:val="00D559A6"/>
    <w:rsid w:val="00D5786C"/>
    <w:rsid w:val="00D609C9"/>
    <w:rsid w:val="00D64A82"/>
    <w:rsid w:val="00D65C6C"/>
    <w:rsid w:val="00D7009A"/>
    <w:rsid w:val="00D7073A"/>
    <w:rsid w:val="00D758D6"/>
    <w:rsid w:val="00D8224A"/>
    <w:rsid w:val="00D824C5"/>
    <w:rsid w:val="00D84BFC"/>
    <w:rsid w:val="00D86FF1"/>
    <w:rsid w:val="00D9101E"/>
    <w:rsid w:val="00D942DF"/>
    <w:rsid w:val="00DB0342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58"/>
    <w:rsid w:val="00E455E8"/>
    <w:rsid w:val="00E566D0"/>
    <w:rsid w:val="00E57741"/>
    <w:rsid w:val="00E607AA"/>
    <w:rsid w:val="00E63502"/>
    <w:rsid w:val="00E66D09"/>
    <w:rsid w:val="00E7325F"/>
    <w:rsid w:val="00E76CF6"/>
    <w:rsid w:val="00E80801"/>
    <w:rsid w:val="00E8210D"/>
    <w:rsid w:val="00E82EF7"/>
    <w:rsid w:val="00E86A30"/>
    <w:rsid w:val="00E92F50"/>
    <w:rsid w:val="00EB202C"/>
    <w:rsid w:val="00EB22C1"/>
    <w:rsid w:val="00EC0330"/>
    <w:rsid w:val="00EC4F8E"/>
    <w:rsid w:val="00ED1512"/>
    <w:rsid w:val="00ED3AF4"/>
    <w:rsid w:val="00ED4CC9"/>
    <w:rsid w:val="00ED5EF3"/>
    <w:rsid w:val="00EE2096"/>
    <w:rsid w:val="00EE3CD3"/>
    <w:rsid w:val="00EE69DE"/>
    <w:rsid w:val="00EF001C"/>
    <w:rsid w:val="00EF154E"/>
    <w:rsid w:val="00EF54D0"/>
    <w:rsid w:val="00EF74B8"/>
    <w:rsid w:val="00EF7E22"/>
    <w:rsid w:val="00EF7E70"/>
    <w:rsid w:val="00F175F5"/>
    <w:rsid w:val="00F17CC6"/>
    <w:rsid w:val="00F2197F"/>
    <w:rsid w:val="00F3252C"/>
    <w:rsid w:val="00F36111"/>
    <w:rsid w:val="00F36222"/>
    <w:rsid w:val="00F42188"/>
    <w:rsid w:val="00F4408E"/>
    <w:rsid w:val="00F45C54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84FC6"/>
    <w:rsid w:val="00F940AE"/>
    <w:rsid w:val="00F9558B"/>
    <w:rsid w:val="00F96153"/>
    <w:rsid w:val="00F96928"/>
    <w:rsid w:val="00F96AC3"/>
    <w:rsid w:val="00FA5884"/>
    <w:rsid w:val="00FA6565"/>
    <w:rsid w:val="00FB0710"/>
    <w:rsid w:val="00FB0A37"/>
    <w:rsid w:val="00FB0FD5"/>
    <w:rsid w:val="00FB6107"/>
    <w:rsid w:val="00FB7388"/>
    <w:rsid w:val="00FC2F94"/>
    <w:rsid w:val="00FC31F2"/>
    <w:rsid w:val="00FD0C27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5D1DD939-FC4E-41E2-9687-85E14700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5860B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4CB7E-8A7B-4106-9D86-01A54864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Evaldas</dc:creator>
  <cp:lastModifiedBy>Viktorija Karčiauskienė</cp:lastModifiedBy>
  <cp:revision>5</cp:revision>
  <cp:lastPrinted>2025-04-04T06:29:00Z</cp:lastPrinted>
  <dcterms:created xsi:type="dcterms:W3CDTF">2025-04-16T08:02:00Z</dcterms:created>
  <dcterms:modified xsi:type="dcterms:W3CDTF">2025-04-17T07:50:00Z</dcterms:modified>
</cp:coreProperties>
</file>