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5A2ED5" w14:textId="77777777" w:rsidR="00B061DB" w:rsidRPr="00B061DB" w:rsidRDefault="00B061DB" w:rsidP="00B061DB">
      <w:pPr>
        <w:spacing w:after="0" w:line="240" w:lineRule="auto"/>
        <w:jc w:val="center"/>
        <w:rPr>
          <w:rFonts w:ascii="Times New Roman" w:hAnsi="Times New Roman" w:cs="Times New Roman"/>
          <w:b/>
          <w:sz w:val="24"/>
          <w:szCs w:val="24"/>
        </w:rPr>
      </w:pPr>
      <w:r w:rsidRPr="00B061DB">
        <w:rPr>
          <w:rFonts w:ascii="Times New Roman" w:hAnsi="Times New Roman" w:cs="Times New Roman"/>
          <w:b/>
          <w:sz w:val="24"/>
          <w:szCs w:val="24"/>
        </w:rPr>
        <w:t>AIŠKINAMASIS RAŠTAS</w:t>
      </w:r>
    </w:p>
    <w:p w14:paraId="0DC376BA" w14:textId="77777777" w:rsidR="00B061DB" w:rsidRPr="00B061DB" w:rsidRDefault="00B061DB" w:rsidP="00B061DB">
      <w:pPr>
        <w:spacing w:after="0" w:line="240" w:lineRule="auto"/>
        <w:jc w:val="center"/>
        <w:rPr>
          <w:rFonts w:ascii="Times New Roman" w:hAnsi="Times New Roman" w:cs="Times New Roman"/>
          <w:b/>
          <w:sz w:val="24"/>
          <w:szCs w:val="24"/>
        </w:rPr>
      </w:pPr>
      <w:r w:rsidRPr="00B061DB">
        <w:rPr>
          <w:rFonts w:ascii="Times New Roman" w:hAnsi="Times New Roman" w:cs="Times New Roman"/>
          <w:b/>
          <w:sz w:val="24"/>
          <w:szCs w:val="24"/>
        </w:rPr>
        <w:t>PRIE KRETINGOS RAJONO SAVIVALDYBĖS TARYBOS SPRENDIMO PROJEKTO</w:t>
      </w:r>
    </w:p>
    <w:p w14:paraId="4800F8BB" w14:textId="46467337" w:rsidR="009B3441" w:rsidRPr="009B3441" w:rsidRDefault="00B061DB" w:rsidP="00CA121E">
      <w:pPr>
        <w:spacing w:after="0" w:line="240" w:lineRule="auto"/>
        <w:jc w:val="center"/>
        <w:rPr>
          <w:rFonts w:ascii="Times New Roman" w:eastAsia="Times New Roman" w:hAnsi="Times New Roman" w:cs="Times New Roman"/>
          <w:b/>
          <w:sz w:val="24"/>
          <w:szCs w:val="24"/>
        </w:rPr>
      </w:pPr>
      <w:r>
        <w:rPr>
          <w:rFonts w:ascii="Times New Roman" w:hAnsi="Times New Roman" w:cs="Times New Roman"/>
          <w:b/>
          <w:sz w:val="24"/>
          <w:szCs w:val="24"/>
        </w:rPr>
        <w:t>„</w:t>
      </w:r>
      <w:r w:rsidR="009B3441" w:rsidRPr="009B3441">
        <w:rPr>
          <w:rFonts w:ascii="Times New Roman" w:eastAsia="Times New Roman" w:hAnsi="Times New Roman" w:cs="Times New Roman"/>
          <w:b/>
          <w:sz w:val="24"/>
          <w:szCs w:val="24"/>
        </w:rPr>
        <w:t xml:space="preserve">DĖL KRETINGOS RAJONO </w:t>
      </w:r>
      <w:r w:rsidR="00CA121E">
        <w:rPr>
          <w:rFonts w:ascii="Times New Roman" w:eastAsia="Times New Roman" w:hAnsi="Times New Roman" w:cs="Times New Roman"/>
          <w:b/>
          <w:sz w:val="24"/>
          <w:szCs w:val="24"/>
        </w:rPr>
        <w:t>SAVIVALDYBĖS IR</w:t>
      </w:r>
      <w:r w:rsidR="00D73C93" w:rsidRPr="00D73C93">
        <w:rPr>
          <w:rFonts w:ascii="Times New Roman" w:eastAsia="Times New Roman" w:hAnsi="Times New Roman" w:cs="Times New Roman"/>
          <w:b/>
          <w:sz w:val="24"/>
          <w:szCs w:val="24"/>
        </w:rPr>
        <w:t xml:space="preserve"> </w:t>
      </w:r>
      <w:r w:rsidR="00D73C93" w:rsidRPr="009B3441">
        <w:rPr>
          <w:rFonts w:ascii="Times New Roman" w:eastAsia="Times New Roman" w:hAnsi="Times New Roman" w:cs="Times New Roman"/>
          <w:b/>
          <w:sz w:val="24"/>
          <w:szCs w:val="24"/>
        </w:rPr>
        <w:t>KRETINGOS RAJONO</w:t>
      </w:r>
      <w:r w:rsidR="00CA121E">
        <w:rPr>
          <w:rFonts w:ascii="Times New Roman" w:eastAsia="Times New Roman" w:hAnsi="Times New Roman" w:cs="Times New Roman"/>
          <w:b/>
          <w:sz w:val="24"/>
          <w:szCs w:val="24"/>
        </w:rPr>
        <w:t xml:space="preserve"> </w:t>
      </w:r>
      <w:r w:rsidR="009B3441" w:rsidRPr="009B3441">
        <w:rPr>
          <w:rFonts w:ascii="Times New Roman" w:eastAsia="Times New Roman" w:hAnsi="Times New Roman" w:cs="Times New Roman"/>
          <w:b/>
          <w:sz w:val="24"/>
          <w:szCs w:val="24"/>
        </w:rPr>
        <w:t>SAVIVALDYBĖS ADMINISTRACIJOS NARYSTĖS ASOCIACIJOSE</w:t>
      </w:r>
      <w:r w:rsidR="009B3441">
        <w:rPr>
          <w:rFonts w:ascii="Times New Roman" w:eastAsia="Times New Roman" w:hAnsi="Times New Roman" w:cs="Times New Roman"/>
          <w:b/>
          <w:sz w:val="24"/>
          <w:szCs w:val="24"/>
        </w:rPr>
        <w:t>“</w:t>
      </w:r>
    </w:p>
    <w:p w14:paraId="248FD268" w14:textId="77777777" w:rsidR="00B061DB" w:rsidRPr="00B061DB" w:rsidRDefault="00B061DB" w:rsidP="003806B2">
      <w:pPr>
        <w:spacing w:after="0" w:line="240" w:lineRule="auto"/>
        <w:rPr>
          <w:rFonts w:ascii="Times New Roman" w:hAnsi="Times New Roman" w:cs="Times New Roman"/>
        </w:rPr>
      </w:pPr>
    </w:p>
    <w:p w14:paraId="3C879787" w14:textId="4A9BA46D" w:rsidR="00B061DB" w:rsidRPr="00B061DB" w:rsidRDefault="00B061DB" w:rsidP="00B061DB">
      <w:pPr>
        <w:spacing w:after="0" w:line="240" w:lineRule="auto"/>
        <w:jc w:val="center"/>
        <w:rPr>
          <w:rFonts w:ascii="Times New Roman" w:hAnsi="Times New Roman" w:cs="Times New Roman"/>
          <w:sz w:val="24"/>
          <w:szCs w:val="24"/>
        </w:rPr>
      </w:pPr>
      <w:r w:rsidRPr="00B061DB">
        <w:rPr>
          <w:rFonts w:ascii="Times New Roman" w:hAnsi="Times New Roman" w:cs="Times New Roman"/>
          <w:sz w:val="24"/>
          <w:szCs w:val="24"/>
        </w:rPr>
        <w:t>202</w:t>
      </w:r>
      <w:r w:rsidR="002E1FF6">
        <w:rPr>
          <w:rFonts w:ascii="Times New Roman" w:hAnsi="Times New Roman" w:cs="Times New Roman"/>
          <w:sz w:val="24"/>
          <w:szCs w:val="24"/>
        </w:rPr>
        <w:t>5</w:t>
      </w:r>
      <w:r w:rsidRPr="00B061DB">
        <w:rPr>
          <w:rFonts w:ascii="Times New Roman" w:hAnsi="Times New Roman" w:cs="Times New Roman"/>
          <w:sz w:val="24"/>
          <w:szCs w:val="24"/>
        </w:rPr>
        <w:t xml:space="preserve"> m. </w:t>
      </w:r>
      <w:r w:rsidR="009B3441">
        <w:rPr>
          <w:rFonts w:ascii="Times New Roman" w:hAnsi="Times New Roman" w:cs="Times New Roman"/>
          <w:sz w:val="24"/>
          <w:szCs w:val="24"/>
        </w:rPr>
        <w:t xml:space="preserve">balandžio </w:t>
      </w:r>
      <w:r w:rsidR="004716CB">
        <w:rPr>
          <w:rFonts w:ascii="Times New Roman" w:hAnsi="Times New Roman" w:cs="Times New Roman"/>
          <w:sz w:val="24"/>
          <w:szCs w:val="24"/>
        </w:rPr>
        <w:t>1</w:t>
      </w:r>
      <w:r w:rsidR="00CA121E">
        <w:rPr>
          <w:rFonts w:ascii="Times New Roman" w:hAnsi="Times New Roman" w:cs="Times New Roman"/>
          <w:sz w:val="24"/>
          <w:szCs w:val="24"/>
        </w:rPr>
        <w:t>4</w:t>
      </w:r>
      <w:r w:rsidR="009B3441">
        <w:rPr>
          <w:rFonts w:ascii="Times New Roman" w:hAnsi="Times New Roman" w:cs="Times New Roman"/>
          <w:sz w:val="24"/>
          <w:szCs w:val="24"/>
        </w:rPr>
        <w:t xml:space="preserve"> </w:t>
      </w:r>
      <w:r w:rsidRPr="00B061DB">
        <w:rPr>
          <w:rFonts w:ascii="Times New Roman" w:hAnsi="Times New Roman" w:cs="Times New Roman"/>
          <w:sz w:val="24"/>
          <w:szCs w:val="24"/>
        </w:rPr>
        <w:t>d.</w:t>
      </w:r>
    </w:p>
    <w:p w14:paraId="38CCF547" w14:textId="77777777" w:rsidR="00B061DB" w:rsidRDefault="00B061DB" w:rsidP="00B061D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Kretinga</w:t>
      </w:r>
    </w:p>
    <w:p w14:paraId="29EA7977" w14:textId="77777777" w:rsidR="00B061DB" w:rsidRPr="00B061DB" w:rsidRDefault="00B061DB" w:rsidP="003806B2">
      <w:pPr>
        <w:spacing w:after="0" w:line="240" w:lineRule="auto"/>
        <w:rPr>
          <w:rFonts w:ascii="Times New Roman" w:hAnsi="Times New Roman" w:cs="Times New Roman"/>
          <w:sz w:val="24"/>
          <w:szCs w:val="24"/>
        </w:rPr>
      </w:pPr>
    </w:p>
    <w:p w14:paraId="5F50C124" w14:textId="3BBE6659" w:rsidR="00D027D8" w:rsidRDefault="001E2EAF" w:rsidP="001E2EAF">
      <w:pPr>
        <w:pStyle w:val="Sraopastraipa"/>
        <w:spacing w:after="0" w:line="240" w:lineRule="auto"/>
        <w:ind w:left="851"/>
        <w:jc w:val="both"/>
        <w:rPr>
          <w:rFonts w:ascii="Times New Roman" w:hAnsi="Times New Roman" w:cs="Times New Roman"/>
          <w:b/>
          <w:sz w:val="24"/>
          <w:szCs w:val="24"/>
        </w:rPr>
      </w:pPr>
      <w:r>
        <w:rPr>
          <w:rFonts w:ascii="Times New Roman" w:hAnsi="Times New Roman" w:cs="Times New Roman"/>
          <w:b/>
          <w:sz w:val="24"/>
          <w:szCs w:val="24"/>
        </w:rPr>
        <w:t xml:space="preserve">1. </w:t>
      </w:r>
      <w:r w:rsidR="00B061DB" w:rsidRPr="00D027D8">
        <w:rPr>
          <w:rFonts w:ascii="Times New Roman" w:hAnsi="Times New Roman" w:cs="Times New Roman"/>
          <w:b/>
          <w:sz w:val="24"/>
          <w:szCs w:val="24"/>
        </w:rPr>
        <w:t xml:space="preserve">Parengto sprendimo projekto tikslas ir uždaviniai. </w:t>
      </w:r>
    </w:p>
    <w:p w14:paraId="2EA16746" w14:textId="110DFB9C" w:rsidR="00CA121E" w:rsidRDefault="00D027D8" w:rsidP="00CA121E">
      <w:pPr>
        <w:spacing w:after="0" w:line="240" w:lineRule="auto"/>
        <w:ind w:firstLine="851"/>
        <w:jc w:val="both"/>
        <w:rPr>
          <w:rFonts w:ascii="Times New Roman" w:eastAsia="Times New Roman" w:hAnsi="Times New Roman" w:cs="Times New Roman"/>
          <w:kern w:val="2"/>
          <w:sz w:val="24"/>
          <w:szCs w:val="24"/>
          <w:lang w:eastAsia="ar-SA"/>
        </w:rPr>
      </w:pPr>
      <w:r w:rsidRPr="00D027D8">
        <w:rPr>
          <w:rFonts w:ascii="Times New Roman" w:eastAsia="Times New Roman" w:hAnsi="Times New Roman" w:cs="Times New Roman"/>
          <w:sz w:val="24"/>
          <w:szCs w:val="24"/>
        </w:rPr>
        <w:t xml:space="preserve">Parengto sprendimo projekto tikslas – sutikti, kad Kretingos rajono savivaldybė (toliau – </w:t>
      </w:r>
      <w:r w:rsidR="00CA121E">
        <w:rPr>
          <w:rFonts w:ascii="Times New Roman" w:eastAsia="Times New Roman" w:hAnsi="Times New Roman" w:cs="Times New Roman"/>
          <w:sz w:val="24"/>
          <w:szCs w:val="24"/>
        </w:rPr>
        <w:t>Savivaldybė</w:t>
      </w:r>
      <w:r w:rsidRPr="00D027D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galėtų toliau būti </w:t>
      </w:r>
      <w:r w:rsidRPr="00D027D8">
        <w:rPr>
          <w:rFonts w:ascii="Times New Roman" w:eastAsia="Times New Roman" w:hAnsi="Times New Roman" w:cs="Times New Roman"/>
          <w:kern w:val="2"/>
          <w:sz w:val="24"/>
          <w:szCs w:val="24"/>
          <w:lang w:eastAsia="ar-SA"/>
        </w:rPr>
        <w:t>Lietuvos savivaldybių asociacijo</w:t>
      </w:r>
      <w:r>
        <w:rPr>
          <w:rFonts w:ascii="Times New Roman" w:eastAsia="Times New Roman" w:hAnsi="Times New Roman" w:cs="Times New Roman"/>
          <w:kern w:val="2"/>
          <w:sz w:val="24"/>
          <w:szCs w:val="24"/>
          <w:lang w:eastAsia="ar-SA"/>
        </w:rPr>
        <w:t>s nare</w:t>
      </w:r>
      <w:r w:rsidR="00CA121E">
        <w:rPr>
          <w:rFonts w:ascii="Times New Roman" w:eastAsia="Times New Roman" w:hAnsi="Times New Roman" w:cs="Times New Roman"/>
          <w:kern w:val="2"/>
          <w:sz w:val="24"/>
          <w:szCs w:val="24"/>
          <w:lang w:eastAsia="ar-SA"/>
        </w:rPr>
        <w:t xml:space="preserve"> ir </w:t>
      </w:r>
      <w:r w:rsidR="00CA121E" w:rsidRPr="00D027D8">
        <w:rPr>
          <w:rFonts w:ascii="Times New Roman" w:eastAsia="Times New Roman" w:hAnsi="Times New Roman" w:cs="Times New Roman"/>
          <w:sz w:val="24"/>
          <w:szCs w:val="24"/>
        </w:rPr>
        <w:t>sutikti, kad Kretingos rajono savivaldybės administracija (toliau – Administracija)</w:t>
      </w:r>
      <w:r w:rsidR="00CA121E">
        <w:rPr>
          <w:rFonts w:ascii="Times New Roman" w:eastAsia="Times New Roman" w:hAnsi="Times New Roman" w:cs="Times New Roman"/>
          <w:sz w:val="24"/>
          <w:szCs w:val="24"/>
        </w:rPr>
        <w:t xml:space="preserve"> galėtų toliau būti </w:t>
      </w:r>
      <w:r w:rsidR="00CA121E" w:rsidRPr="00D027D8">
        <w:rPr>
          <w:rFonts w:ascii="Times New Roman" w:eastAsia="Times New Roman" w:hAnsi="Times New Roman" w:cs="Times New Roman"/>
          <w:kern w:val="2"/>
          <w:sz w:val="24"/>
          <w:szCs w:val="24"/>
          <w:lang w:eastAsia="ar-SA"/>
        </w:rPr>
        <w:t>Lietuvos savivaldybių seniūnų asociacijo</w:t>
      </w:r>
      <w:r w:rsidR="00CA121E">
        <w:rPr>
          <w:rFonts w:ascii="Times New Roman" w:eastAsia="Times New Roman" w:hAnsi="Times New Roman" w:cs="Times New Roman"/>
          <w:kern w:val="2"/>
          <w:sz w:val="24"/>
          <w:szCs w:val="24"/>
          <w:lang w:eastAsia="ar-SA"/>
        </w:rPr>
        <w:t xml:space="preserve">s, </w:t>
      </w:r>
      <w:r w:rsidR="00CA121E" w:rsidRPr="00D027D8">
        <w:rPr>
          <w:rFonts w:ascii="Times New Roman" w:eastAsia="Times New Roman" w:hAnsi="Times New Roman" w:cs="Times New Roman"/>
          <w:kern w:val="2"/>
          <w:sz w:val="24"/>
          <w:szCs w:val="24"/>
          <w:lang w:eastAsia="ar-SA"/>
        </w:rPr>
        <w:t>Nacionalin</w:t>
      </w:r>
      <w:r w:rsidR="00CA121E">
        <w:rPr>
          <w:rFonts w:ascii="Times New Roman" w:eastAsia="Times New Roman" w:hAnsi="Times New Roman" w:cs="Times New Roman"/>
          <w:kern w:val="2"/>
          <w:sz w:val="24"/>
          <w:szCs w:val="24"/>
          <w:lang w:eastAsia="ar-SA"/>
        </w:rPr>
        <w:t xml:space="preserve">ės </w:t>
      </w:r>
      <w:r w:rsidR="00CA121E" w:rsidRPr="00D027D8">
        <w:rPr>
          <w:rFonts w:ascii="Times New Roman" w:eastAsia="Times New Roman" w:hAnsi="Times New Roman" w:cs="Times New Roman"/>
          <w:kern w:val="2"/>
          <w:sz w:val="24"/>
          <w:szCs w:val="24"/>
          <w:lang w:eastAsia="ar-SA"/>
        </w:rPr>
        <w:t>jaunimo reikalų koordinatorių asociacijo</w:t>
      </w:r>
      <w:r w:rsidR="00CA121E">
        <w:rPr>
          <w:rFonts w:ascii="Times New Roman" w:eastAsia="Times New Roman" w:hAnsi="Times New Roman" w:cs="Times New Roman"/>
          <w:kern w:val="2"/>
          <w:sz w:val="24"/>
          <w:szCs w:val="24"/>
          <w:lang w:eastAsia="ar-SA"/>
        </w:rPr>
        <w:t xml:space="preserve">s nare. </w:t>
      </w:r>
    </w:p>
    <w:p w14:paraId="6EA4A6C5" w14:textId="7F2FF6AF" w:rsidR="00B061DB" w:rsidRPr="001E2EAF" w:rsidRDefault="001E2EAF" w:rsidP="001E2EAF">
      <w:pPr>
        <w:spacing w:after="0" w:line="240" w:lineRule="auto"/>
        <w:ind w:firstLine="851"/>
        <w:jc w:val="both"/>
        <w:rPr>
          <w:rFonts w:ascii="Times New Roman" w:hAnsi="Times New Roman" w:cs="Times New Roman"/>
          <w:b/>
          <w:sz w:val="24"/>
          <w:szCs w:val="24"/>
        </w:rPr>
      </w:pPr>
      <w:r>
        <w:rPr>
          <w:rFonts w:ascii="Times New Roman" w:hAnsi="Times New Roman" w:cs="Times New Roman"/>
          <w:b/>
          <w:sz w:val="24"/>
          <w:szCs w:val="24"/>
        </w:rPr>
        <w:t xml:space="preserve">2. </w:t>
      </w:r>
      <w:r w:rsidR="00B061DB" w:rsidRPr="001E2EAF">
        <w:rPr>
          <w:rFonts w:ascii="Times New Roman" w:hAnsi="Times New Roman" w:cs="Times New Roman"/>
          <w:b/>
          <w:sz w:val="24"/>
          <w:szCs w:val="24"/>
        </w:rPr>
        <w:t>Siūlomos teisinio reguliavimo nuostatos, šiuo metu esantis teisinis reglamentavimas, kokie šios srities teisės aktai tebegalioja ir kokius teisės aktus būtina pakeisti ar panaikinti, priėmus teikiamą tarybos sprendimo projektą.</w:t>
      </w:r>
    </w:p>
    <w:p w14:paraId="4E6D0567" w14:textId="48F7A228" w:rsidR="00C64A63" w:rsidRPr="00BF4B03" w:rsidRDefault="00CA121E" w:rsidP="00C64A63">
      <w:pPr>
        <w:spacing w:after="0" w:line="240" w:lineRule="auto"/>
        <w:ind w:firstLine="851"/>
        <w:jc w:val="both"/>
        <w:rPr>
          <w:rFonts w:ascii="Times New Roman" w:hAnsi="Times New Roman" w:cs="Times New Roman"/>
          <w:bCs/>
          <w:sz w:val="24"/>
          <w:szCs w:val="24"/>
        </w:rPr>
      </w:pPr>
      <w:r>
        <w:rPr>
          <w:rFonts w:ascii="Times New Roman" w:hAnsi="Times New Roman" w:cs="Times New Roman"/>
          <w:bCs/>
          <w:sz w:val="24"/>
          <w:szCs w:val="24"/>
        </w:rPr>
        <w:t xml:space="preserve">Savivaldybė ir </w:t>
      </w:r>
      <w:r w:rsidR="00C64A63" w:rsidRPr="00BF4B03">
        <w:rPr>
          <w:rFonts w:ascii="Times New Roman" w:hAnsi="Times New Roman" w:cs="Times New Roman"/>
          <w:bCs/>
          <w:sz w:val="24"/>
          <w:szCs w:val="24"/>
        </w:rPr>
        <w:t xml:space="preserve">Administracija savo veikloje vadovaujasi </w:t>
      </w:r>
      <w:r w:rsidR="00C64A63" w:rsidRPr="00BF4B03">
        <w:rPr>
          <w:rFonts w:ascii="Times New Roman" w:hAnsi="Times New Roman" w:cs="Times New Roman"/>
          <w:bCs/>
          <w:i/>
          <w:iCs/>
          <w:sz w:val="24"/>
          <w:szCs w:val="24"/>
        </w:rPr>
        <w:t>Lietuvos Respublikos vietos savivaldos įstatymu, Lietuvos Respublikos biudžetinių įstaigų įstatymu, Lietuvos Respublikos viešojo administravimo įstatymu</w:t>
      </w:r>
      <w:r w:rsidR="00BD427E">
        <w:rPr>
          <w:rFonts w:ascii="Times New Roman" w:hAnsi="Times New Roman" w:cs="Times New Roman"/>
          <w:bCs/>
          <w:i/>
          <w:iCs/>
          <w:sz w:val="24"/>
          <w:szCs w:val="24"/>
        </w:rPr>
        <w:t>, Lietuvos Respublikos Vyriausybės nutarimais</w:t>
      </w:r>
      <w:r w:rsidR="00C64A63" w:rsidRPr="00BF4B03">
        <w:rPr>
          <w:rFonts w:ascii="Times New Roman" w:hAnsi="Times New Roman" w:cs="Times New Roman"/>
          <w:bCs/>
          <w:i/>
          <w:iCs/>
          <w:sz w:val="24"/>
          <w:szCs w:val="24"/>
        </w:rPr>
        <w:t xml:space="preserve"> ir kitais teisės aktais</w:t>
      </w:r>
      <w:r w:rsidR="00BD427E">
        <w:rPr>
          <w:rFonts w:ascii="Times New Roman" w:hAnsi="Times New Roman" w:cs="Times New Roman"/>
          <w:bCs/>
          <w:i/>
          <w:iCs/>
          <w:sz w:val="24"/>
          <w:szCs w:val="24"/>
        </w:rPr>
        <w:t xml:space="preserve"> bei Administracijos nuostatais. </w:t>
      </w:r>
      <w:r w:rsidR="00C64A63" w:rsidRPr="00BF4B03">
        <w:rPr>
          <w:rFonts w:ascii="Times New Roman" w:hAnsi="Times New Roman" w:cs="Times New Roman"/>
          <w:bCs/>
          <w:sz w:val="24"/>
          <w:szCs w:val="24"/>
        </w:rPr>
        <w:t xml:space="preserve">Biudžetinė įstaiga įgyja civilines teises, prisiima civilines pareigas ir jas įgyvendina per biudžetinės įstaigos vadovą. </w:t>
      </w:r>
    </w:p>
    <w:p w14:paraId="4949F9D9" w14:textId="324B815D" w:rsidR="0093311C" w:rsidRPr="00CA121E" w:rsidRDefault="0093311C" w:rsidP="0093311C">
      <w:pPr>
        <w:spacing w:after="0" w:line="240" w:lineRule="auto"/>
        <w:ind w:firstLine="851"/>
        <w:jc w:val="both"/>
        <w:rPr>
          <w:rFonts w:ascii="Times New Roman" w:eastAsia="Times New Roman" w:hAnsi="Times New Roman" w:cs="Times New Roman"/>
          <w:bCs/>
          <w:i/>
          <w:iCs/>
          <w:sz w:val="24"/>
          <w:szCs w:val="24"/>
        </w:rPr>
      </w:pPr>
      <w:r w:rsidRPr="00BF4B03">
        <w:rPr>
          <w:rFonts w:ascii="Times New Roman" w:hAnsi="Times New Roman" w:cs="Times New Roman"/>
          <w:bCs/>
          <w:i/>
          <w:iCs/>
          <w:sz w:val="24"/>
          <w:szCs w:val="24"/>
        </w:rPr>
        <w:t>Lietuvos Respublikos vietos savivaldos įstatym</w:t>
      </w:r>
      <w:r>
        <w:rPr>
          <w:rFonts w:ascii="Times New Roman" w:hAnsi="Times New Roman" w:cs="Times New Roman"/>
          <w:bCs/>
          <w:i/>
          <w:iCs/>
          <w:sz w:val="24"/>
          <w:szCs w:val="24"/>
        </w:rPr>
        <w:t xml:space="preserve">o 15 straipsnio 4 dalyje </w:t>
      </w:r>
      <w:r w:rsidRPr="0093311C">
        <w:rPr>
          <w:rFonts w:ascii="Times New Roman" w:hAnsi="Times New Roman" w:cs="Times New Roman"/>
          <w:bCs/>
          <w:sz w:val="24"/>
          <w:szCs w:val="24"/>
        </w:rPr>
        <w:t>nu</w:t>
      </w:r>
      <w:r>
        <w:rPr>
          <w:rFonts w:ascii="Times New Roman" w:hAnsi="Times New Roman" w:cs="Times New Roman"/>
          <w:bCs/>
          <w:sz w:val="24"/>
          <w:szCs w:val="24"/>
        </w:rPr>
        <w:t xml:space="preserve">rodyta, </w:t>
      </w:r>
      <w:r w:rsidRPr="0093311C">
        <w:rPr>
          <w:rFonts w:ascii="Times New Roman" w:hAnsi="Times New Roman" w:cs="Times New Roman"/>
          <w:bCs/>
          <w:sz w:val="24"/>
          <w:szCs w:val="24"/>
        </w:rPr>
        <w:t>kad</w:t>
      </w:r>
      <w:r w:rsidRPr="0093311C">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j</w:t>
      </w:r>
      <w:r w:rsidRPr="0093311C">
        <w:rPr>
          <w:rFonts w:ascii="Times New Roman" w:eastAsia="Times New Roman" w:hAnsi="Times New Roman" w:cs="Times New Roman"/>
          <w:bCs/>
          <w:sz w:val="24"/>
          <w:szCs w:val="24"/>
        </w:rPr>
        <w:t xml:space="preserve">eigu teisės aktuose yra nustatyta papildomų įgaliojimų savivaldybei, sprendimų dėl tokių įgaliojimų vykdymo priėmimo iniciatyva, neperžengiant nustatytų įgaliojimų, </w:t>
      </w:r>
      <w:r w:rsidRPr="00CA121E">
        <w:rPr>
          <w:rFonts w:ascii="Times New Roman" w:eastAsia="Times New Roman" w:hAnsi="Times New Roman" w:cs="Times New Roman"/>
          <w:bCs/>
          <w:i/>
          <w:iCs/>
          <w:sz w:val="24"/>
          <w:szCs w:val="24"/>
        </w:rPr>
        <w:t>priklauso savivaldybės tarybai.</w:t>
      </w:r>
    </w:p>
    <w:p w14:paraId="36730EFC" w14:textId="341CD8DA" w:rsidR="0093311C" w:rsidRPr="0093311C" w:rsidRDefault="0093311C" w:rsidP="0093311C">
      <w:pPr>
        <w:spacing w:after="0" w:line="240" w:lineRule="auto"/>
        <w:ind w:firstLine="851"/>
        <w:jc w:val="both"/>
        <w:rPr>
          <w:rFonts w:ascii="Times New Roman" w:eastAsia="Times New Roman" w:hAnsi="Times New Roman" w:cs="Times New Roman"/>
          <w:sz w:val="24"/>
          <w:szCs w:val="24"/>
        </w:rPr>
      </w:pPr>
      <w:r w:rsidRPr="0093311C">
        <w:rPr>
          <w:rFonts w:ascii="Times New Roman" w:hAnsi="Times New Roman" w:cs="Times New Roman"/>
          <w:bCs/>
          <w:sz w:val="24"/>
          <w:szCs w:val="24"/>
        </w:rPr>
        <w:t xml:space="preserve">Biudžetinės įstaigos veiklą reglamentuojančio </w:t>
      </w:r>
      <w:r w:rsidRPr="00BF4B03">
        <w:rPr>
          <w:rFonts w:ascii="Times New Roman" w:hAnsi="Times New Roman" w:cs="Times New Roman"/>
          <w:bCs/>
          <w:i/>
          <w:iCs/>
          <w:sz w:val="24"/>
          <w:szCs w:val="24"/>
        </w:rPr>
        <w:t xml:space="preserve">Lietuvos Respublikos biudžetinių įstaigų įstatymo 4 straipsnio </w:t>
      </w:r>
      <w:r>
        <w:rPr>
          <w:rFonts w:ascii="Times New Roman" w:hAnsi="Times New Roman" w:cs="Times New Roman"/>
          <w:bCs/>
          <w:i/>
          <w:iCs/>
          <w:sz w:val="24"/>
          <w:szCs w:val="24"/>
        </w:rPr>
        <w:t>2</w:t>
      </w:r>
      <w:r w:rsidRPr="00BF4B03">
        <w:rPr>
          <w:rFonts w:ascii="Times New Roman" w:hAnsi="Times New Roman" w:cs="Times New Roman"/>
          <w:bCs/>
          <w:i/>
          <w:iCs/>
          <w:sz w:val="24"/>
          <w:szCs w:val="24"/>
        </w:rPr>
        <w:t xml:space="preserve"> dalyje</w:t>
      </w:r>
      <w:r>
        <w:rPr>
          <w:rFonts w:ascii="Times New Roman" w:hAnsi="Times New Roman" w:cs="Times New Roman"/>
          <w:bCs/>
          <w:sz w:val="24"/>
          <w:szCs w:val="24"/>
        </w:rPr>
        <w:t xml:space="preserve"> nustatyta, kad </w:t>
      </w:r>
      <w:r>
        <w:rPr>
          <w:rFonts w:ascii="Times New Roman" w:eastAsia="Times New Roman" w:hAnsi="Times New Roman" w:cs="Times New Roman"/>
          <w:color w:val="000000"/>
          <w:sz w:val="24"/>
          <w:szCs w:val="20"/>
        </w:rPr>
        <w:t>biu</w:t>
      </w:r>
      <w:r w:rsidRPr="0093311C">
        <w:rPr>
          <w:rFonts w:ascii="Times New Roman" w:eastAsia="Times New Roman" w:hAnsi="Times New Roman" w:cs="Times New Roman"/>
          <w:sz w:val="24"/>
          <w:szCs w:val="24"/>
          <w:lang w:eastAsia="lt-LT"/>
        </w:rPr>
        <w:t xml:space="preserve">džetinė įstaiga įgyja civilines teises, prisiima civilines pareigas ir jas įgyvendina per biudžetinės įstaigos vadovą. Konkrečios biudžetinės įstaigos veiklą reglamentuojančiame įstatyme </w:t>
      </w:r>
      <w:r w:rsidRPr="0093311C">
        <w:rPr>
          <w:rFonts w:ascii="Times New Roman" w:eastAsia="Times New Roman" w:hAnsi="Times New Roman" w:cs="Times New Roman"/>
          <w:bCs/>
          <w:sz w:val="24"/>
          <w:szCs w:val="24"/>
          <w:lang w:eastAsia="lt-LT"/>
        </w:rPr>
        <w:t xml:space="preserve">ar tam tikroje srityje veikiančių biudžetinių įstaigų veiklą reglamentuojančiuose įstatymuose </w:t>
      </w:r>
      <w:r w:rsidRPr="0093311C">
        <w:rPr>
          <w:rFonts w:ascii="Times New Roman" w:eastAsia="Times New Roman" w:hAnsi="Times New Roman" w:cs="Times New Roman"/>
          <w:sz w:val="24"/>
          <w:szCs w:val="24"/>
          <w:lang w:eastAsia="lt-LT"/>
        </w:rPr>
        <w:t>nustatytais atvejais biudžetinė įstaiga gali įgyti civilines teises ir pareigas per biudžetinės įstaigos savininką ar biudžetinės įstaigos savininko teises ir pareigas įgyvendinančią Lietuvos Respublikos Vyriausybę arba jos įgaliotą valstybės instituciją ar įstaigą, įstatyme</w:t>
      </w:r>
      <w:r w:rsidRPr="0093311C">
        <w:rPr>
          <w:rFonts w:ascii="Times New Roman" w:eastAsia="Times New Roman" w:hAnsi="Times New Roman" w:cs="Times New Roman"/>
          <w:bCs/>
          <w:sz w:val="24"/>
          <w:szCs w:val="24"/>
          <w:lang w:eastAsia="lt-LT"/>
        </w:rPr>
        <w:t xml:space="preserve"> nurodytą valstybės instituciją ar įstaigą,</w:t>
      </w:r>
      <w:r w:rsidRPr="0093311C">
        <w:rPr>
          <w:rFonts w:ascii="Times New Roman" w:eastAsia="Times New Roman" w:hAnsi="Times New Roman" w:cs="Times New Roman"/>
          <w:sz w:val="24"/>
          <w:szCs w:val="24"/>
          <w:lang w:eastAsia="lt-LT"/>
        </w:rPr>
        <w:t xml:space="preserve"> taip pat savivaldybės tarybą ir savivaldybės merą (toliau – biudžetinės įstaigos savininko teises ir pareigas įgyvendinanti institucija).</w:t>
      </w:r>
    </w:p>
    <w:p w14:paraId="52507621" w14:textId="51B7DFBD" w:rsidR="000D58B7" w:rsidRDefault="00BF4B03" w:rsidP="000D58B7">
      <w:pPr>
        <w:spacing w:after="0" w:line="240" w:lineRule="auto"/>
        <w:ind w:firstLine="851"/>
        <w:jc w:val="both"/>
        <w:rPr>
          <w:rFonts w:ascii="Times New Roman" w:eastAsia="Times New Roman" w:hAnsi="Times New Roman" w:cs="Times New Roman"/>
          <w:color w:val="000000"/>
          <w:sz w:val="24"/>
          <w:szCs w:val="20"/>
        </w:rPr>
      </w:pPr>
      <w:r w:rsidRPr="00BF4B03">
        <w:rPr>
          <w:rFonts w:ascii="Times New Roman" w:hAnsi="Times New Roman" w:cs="Times New Roman"/>
          <w:bCs/>
          <w:i/>
          <w:iCs/>
          <w:sz w:val="24"/>
          <w:szCs w:val="24"/>
        </w:rPr>
        <w:t>Lietuvos Respublikos biudžetinių įstaigų įstatymo 4 straipsnio 3 dalyje</w:t>
      </w:r>
      <w:r>
        <w:rPr>
          <w:rFonts w:ascii="Times New Roman" w:hAnsi="Times New Roman" w:cs="Times New Roman"/>
          <w:bCs/>
          <w:sz w:val="24"/>
          <w:szCs w:val="24"/>
        </w:rPr>
        <w:t xml:space="preserve"> nustatyta, kad </w:t>
      </w:r>
      <w:r w:rsidR="0070706D">
        <w:rPr>
          <w:rFonts w:ascii="Times New Roman" w:eastAsia="Times New Roman" w:hAnsi="Times New Roman" w:cs="Times New Roman"/>
          <w:color w:val="000000"/>
          <w:sz w:val="24"/>
          <w:szCs w:val="20"/>
        </w:rPr>
        <w:t>b</w:t>
      </w:r>
      <w:r w:rsidRPr="00BF4B03">
        <w:rPr>
          <w:rFonts w:ascii="Times New Roman" w:eastAsia="Times New Roman" w:hAnsi="Times New Roman" w:cs="Times New Roman"/>
          <w:color w:val="000000"/>
          <w:sz w:val="24"/>
          <w:szCs w:val="20"/>
        </w:rPr>
        <w:t xml:space="preserve">iudžetinė įstaiga jos savininko teises ir pareigas įgyvendinančios institucijos </w:t>
      </w:r>
      <w:r>
        <w:rPr>
          <w:rFonts w:ascii="Times New Roman" w:eastAsia="Times New Roman" w:hAnsi="Times New Roman" w:cs="Times New Roman"/>
          <w:color w:val="000000"/>
          <w:sz w:val="24"/>
          <w:szCs w:val="20"/>
        </w:rPr>
        <w:t xml:space="preserve">(šiuo atveju </w:t>
      </w:r>
      <w:r w:rsidRPr="00BF4B03">
        <w:rPr>
          <w:rFonts w:ascii="Times New Roman" w:eastAsia="Times New Roman" w:hAnsi="Times New Roman" w:cs="Times New Roman"/>
          <w:color w:val="000000"/>
          <w:sz w:val="24"/>
          <w:szCs w:val="20"/>
        </w:rPr>
        <w:t xml:space="preserve">– </w:t>
      </w:r>
      <w:r>
        <w:rPr>
          <w:rFonts w:ascii="Times New Roman" w:eastAsia="Times New Roman" w:hAnsi="Times New Roman" w:cs="Times New Roman"/>
          <w:color w:val="000000"/>
          <w:sz w:val="24"/>
          <w:szCs w:val="20"/>
        </w:rPr>
        <w:t xml:space="preserve"> savivaldybės tarybos) </w:t>
      </w:r>
      <w:r w:rsidRPr="00BF4B03">
        <w:rPr>
          <w:rFonts w:ascii="Times New Roman" w:eastAsia="Times New Roman" w:hAnsi="Times New Roman" w:cs="Times New Roman"/>
          <w:color w:val="000000"/>
          <w:sz w:val="24"/>
          <w:szCs w:val="20"/>
        </w:rPr>
        <w:t>sprendimu gali įstatymų nustatyta tvarka jungtis į asociacijas, kurių paskirtis – įgyvendinti viešuosius interesus, jeigu toks jungimasis neprieštarauja biudžetinės įstaigos nuostatams ir veiklos tikslams. Asociacijos steigėjai ar nariai pagal įstatymus ar asociacijos steigimo dokumentus negali perleisti asociacijai biudžetinės įstaigos savininko biudžetinei įstaigai perduoto ar biudžetinės įstaigos įgyto turto.</w:t>
      </w:r>
    </w:p>
    <w:p w14:paraId="47B34A78" w14:textId="160F2683" w:rsidR="009D478B" w:rsidRDefault="009D478B" w:rsidP="009D478B">
      <w:pPr>
        <w:pStyle w:val="Sraopastraipa"/>
        <w:spacing w:after="0" w:line="240" w:lineRule="auto"/>
        <w:ind w:left="0" w:firstLine="851"/>
        <w:jc w:val="both"/>
        <w:rPr>
          <w:rFonts w:ascii="Times New Roman" w:eastAsia="Calibri" w:hAnsi="Times New Roman" w:cs="Times New Roman"/>
          <w:kern w:val="2"/>
          <w:sz w:val="24"/>
          <w:szCs w:val="24"/>
          <w:lang w:eastAsia="ar-SA"/>
        </w:rPr>
      </w:pPr>
      <w:r w:rsidRPr="009D478B">
        <w:rPr>
          <w:rFonts w:ascii="Times New Roman" w:eastAsia="Calibri" w:hAnsi="Times New Roman" w:cs="Times New Roman"/>
          <w:i/>
          <w:iCs/>
          <w:kern w:val="2"/>
          <w:sz w:val="24"/>
          <w:szCs w:val="24"/>
          <w:lang w:eastAsia="ar-SA"/>
        </w:rPr>
        <w:t>Lietuvos Respublikos asociacijų įstatymo 13 straipsnio 1 dalyje</w:t>
      </w:r>
      <w:r>
        <w:rPr>
          <w:rFonts w:ascii="Times New Roman" w:eastAsia="Calibri" w:hAnsi="Times New Roman" w:cs="Times New Roman"/>
          <w:kern w:val="2"/>
          <w:sz w:val="24"/>
          <w:szCs w:val="24"/>
          <w:lang w:eastAsia="ar-SA"/>
        </w:rPr>
        <w:t xml:space="preserve"> nustatyta, kad a</w:t>
      </w:r>
      <w:r w:rsidRPr="009D478B">
        <w:rPr>
          <w:rFonts w:ascii="Times New Roman" w:eastAsia="Times New Roman" w:hAnsi="Times New Roman" w:cs="Times New Roman"/>
          <w:color w:val="000000"/>
          <w:sz w:val="24"/>
          <w:szCs w:val="20"/>
        </w:rPr>
        <w:t>sociacijos nariais gali būti</w:t>
      </w:r>
      <w:r>
        <w:rPr>
          <w:rFonts w:ascii="Times New Roman" w:eastAsia="Times New Roman" w:hAnsi="Times New Roman" w:cs="Times New Roman"/>
          <w:color w:val="000000"/>
          <w:sz w:val="24"/>
          <w:szCs w:val="20"/>
        </w:rPr>
        <w:t xml:space="preserve"> </w:t>
      </w:r>
      <w:r w:rsidRPr="009D478B">
        <w:rPr>
          <w:rFonts w:ascii="Times New Roman" w:eastAsia="Times New Roman" w:hAnsi="Times New Roman" w:cs="Times New Roman"/>
          <w:color w:val="000000"/>
          <w:sz w:val="24"/>
          <w:szCs w:val="20"/>
        </w:rPr>
        <w:t>juridiniai asmenys</w:t>
      </w:r>
      <w:r>
        <w:rPr>
          <w:rFonts w:ascii="Times New Roman" w:eastAsia="Times New Roman" w:hAnsi="Times New Roman" w:cs="Times New Roman"/>
          <w:color w:val="000000"/>
          <w:sz w:val="24"/>
          <w:szCs w:val="20"/>
        </w:rPr>
        <w:t>.</w:t>
      </w:r>
    </w:p>
    <w:p w14:paraId="1715A8FE" w14:textId="221A66B3" w:rsidR="009D478B" w:rsidRDefault="009D478B" w:rsidP="00C50A85">
      <w:pPr>
        <w:spacing w:after="0" w:line="240" w:lineRule="auto"/>
        <w:ind w:firstLine="851"/>
        <w:jc w:val="both"/>
        <w:rPr>
          <w:rFonts w:ascii="Times New Roman" w:eastAsia="Times New Roman" w:hAnsi="Times New Roman" w:cs="Times New Roman"/>
          <w:color w:val="000000"/>
          <w:sz w:val="24"/>
          <w:szCs w:val="20"/>
        </w:rPr>
      </w:pPr>
      <w:r w:rsidRPr="009D478B">
        <w:rPr>
          <w:rFonts w:ascii="Times New Roman" w:eastAsia="Calibri" w:hAnsi="Times New Roman" w:cs="Times New Roman"/>
          <w:i/>
          <w:iCs/>
          <w:kern w:val="2"/>
          <w:sz w:val="24"/>
          <w:szCs w:val="24"/>
          <w:lang w:eastAsia="ar-SA"/>
        </w:rPr>
        <w:t xml:space="preserve">Lietuvos Respublikos asociacijų įstatymo 13 straipsnio </w:t>
      </w:r>
      <w:r>
        <w:rPr>
          <w:rFonts w:ascii="Times New Roman" w:eastAsia="Calibri" w:hAnsi="Times New Roman" w:cs="Times New Roman"/>
          <w:i/>
          <w:iCs/>
          <w:kern w:val="2"/>
          <w:sz w:val="24"/>
          <w:szCs w:val="24"/>
          <w:lang w:eastAsia="ar-SA"/>
        </w:rPr>
        <w:t>4</w:t>
      </w:r>
      <w:r w:rsidRPr="009D478B">
        <w:rPr>
          <w:rFonts w:ascii="Times New Roman" w:eastAsia="Calibri" w:hAnsi="Times New Roman" w:cs="Times New Roman"/>
          <w:i/>
          <w:iCs/>
          <w:kern w:val="2"/>
          <w:sz w:val="24"/>
          <w:szCs w:val="24"/>
          <w:lang w:eastAsia="ar-SA"/>
        </w:rPr>
        <w:t xml:space="preserve"> dalyje</w:t>
      </w:r>
      <w:r>
        <w:rPr>
          <w:rFonts w:ascii="Times New Roman" w:eastAsia="Calibri" w:hAnsi="Times New Roman" w:cs="Times New Roman"/>
          <w:kern w:val="2"/>
          <w:sz w:val="24"/>
          <w:szCs w:val="24"/>
          <w:lang w:eastAsia="ar-SA"/>
        </w:rPr>
        <w:t xml:space="preserve"> nustatytos asociacijos</w:t>
      </w:r>
      <w:r w:rsidR="00C54FDD">
        <w:rPr>
          <w:rFonts w:ascii="Times New Roman" w:eastAsia="Calibri" w:hAnsi="Times New Roman" w:cs="Times New Roman"/>
          <w:kern w:val="2"/>
          <w:sz w:val="24"/>
          <w:szCs w:val="24"/>
          <w:lang w:eastAsia="ar-SA"/>
        </w:rPr>
        <w:t xml:space="preserve"> nario</w:t>
      </w:r>
      <w:r>
        <w:rPr>
          <w:rFonts w:ascii="Times New Roman" w:eastAsia="Calibri" w:hAnsi="Times New Roman" w:cs="Times New Roman"/>
          <w:kern w:val="2"/>
          <w:sz w:val="24"/>
          <w:szCs w:val="24"/>
          <w:lang w:eastAsia="ar-SA"/>
        </w:rPr>
        <w:t xml:space="preserve"> teisės: </w:t>
      </w:r>
      <w:r w:rsidRPr="009D478B">
        <w:rPr>
          <w:rFonts w:ascii="Times New Roman" w:eastAsia="Times New Roman" w:hAnsi="Times New Roman" w:cs="Times New Roman"/>
          <w:color w:val="000000"/>
          <w:sz w:val="24"/>
          <w:szCs w:val="20"/>
        </w:rPr>
        <w:t>dalyvauti ir balsuoti asociacijos visuotiniame narių susirinkime</w:t>
      </w:r>
      <w:r>
        <w:rPr>
          <w:rFonts w:ascii="Times New Roman" w:eastAsia="Times New Roman" w:hAnsi="Times New Roman" w:cs="Times New Roman"/>
          <w:color w:val="000000"/>
          <w:sz w:val="24"/>
          <w:szCs w:val="20"/>
        </w:rPr>
        <w:t xml:space="preserve">; </w:t>
      </w:r>
      <w:r w:rsidRPr="009D478B">
        <w:rPr>
          <w:rFonts w:ascii="Times New Roman" w:eastAsia="Times New Roman" w:hAnsi="Times New Roman" w:cs="Times New Roman"/>
          <w:color w:val="000000"/>
          <w:sz w:val="24"/>
          <w:szCs w:val="20"/>
        </w:rPr>
        <w:t>naudotis asociacijos teikiamomis paslaugomis; susipažinti su asociacijos dokumentais ir gauti visą asociacijos turimą informaciją apie jos veiklą; bet kada išstoti iš asociacijos</w:t>
      </w:r>
      <w:r>
        <w:rPr>
          <w:rFonts w:ascii="Times New Roman" w:eastAsia="Times New Roman" w:hAnsi="Times New Roman" w:cs="Times New Roman"/>
          <w:color w:val="000000"/>
          <w:sz w:val="24"/>
          <w:szCs w:val="20"/>
        </w:rPr>
        <w:t xml:space="preserve"> (t</w:t>
      </w:r>
      <w:r w:rsidRPr="009D478B">
        <w:rPr>
          <w:rFonts w:ascii="Times New Roman" w:eastAsia="Times New Roman" w:hAnsi="Times New Roman" w:cs="Times New Roman"/>
          <w:color w:val="000000"/>
          <w:sz w:val="24"/>
          <w:szCs w:val="20"/>
        </w:rPr>
        <w:t>okiu atveju stojamieji nario įnašai ir nario mokesčiai ar kitaip asociacijai nuosavybėn perduotos lėšos ir turtas negrąžinami</w:t>
      </w:r>
      <w:r>
        <w:rPr>
          <w:rFonts w:ascii="Times New Roman" w:eastAsia="Times New Roman" w:hAnsi="Times New Roman" w:cs="Times New Roman"/>
          <w:color w:val="000000"/>
          <w:sz w:val="24"/>
          <w:szCs w:val="20"/>
        </w:rPr>
        <w:t>).</w:t>
      </w:r>
    </w:p>
    <w:p w14:paraId="1CE3143A" w14:textId="796D7A74" w:rsidR="000D58B7" w:rsidRDefault="00CA121E" w:rsidP="009D478B">
      <w:pPr>
        <w:spacing w:after="0" w:line="240" w:lineRule="auto"/>
        <w:ind w:firstLine="851"/>
        <w:jc w:val="both"/>
        <w:rPr>
          <w:rFonts w:ascii="Times New Roman" w:eastAsia="Times New Roman" w:hAnsi="Times New Roman" w:cs="Times New Roman"/>
          <w:color w:val="000000"/>
          <w:sz w:val="24"/>
          <w:szCs w:val="20"/>
        </w:rPr>
      </w:pPr>
      <w:r>
        <w:rPr>
          <w:rFonts w:ascii="Times New Roman" w:eastAsia="Times New Roman" w:hAnsi="Times New Roman" w:cs="Times New Roman"/>
          <w:color w:val="000000"/>
          <w:sz w:val="24"/>
          <w:szCs w:val="20"/>
        </w:rPr>
        <w:t>S</w:t>
      </w:r>
      <w:r w:rsidR="000D58B7">
        <w:rPr>
          <w:rFonts w:ascii="Times New Roman" w:eastAsia="Times New Roman" w:hAnsi="Times New Roman" w:cs="Times New Roman"/>
          <w:color w:val="000000"/>
          <w:sz w:val="24"/>
          <w:szCs w:val="20"/>
        </w:rPr>
        <w:t>avivaldybė</w:t>
      </w:r>
      <w:r w:rsidR="000D58B7" w:rsidRPr="000D58B7">
        <w:rPr>
          <w:rFonts w:ascii="Times New Roman" w:eastAsia="Times New Roman" w:hAnsi="Times New Roman" w:cs="Times New Roman"/>
          <w:color w:val="000000"/>
          <w:sz w:val="24"/>
          <w:szCs w:val="20"/>
        </w:rPr>
        <w:t xml:space="preserve"> </w:t>
      </w:r>
      <w:r w:rsidR="000D58B7">
        <w:rPr>
          <w:rFonts w:ascii="Times New Roman" w:eastAsia="Times New Roman" w:hAnsi="Times New Roman" w:cs="Times New Roman"/>
          <w:color w:val="000000"/>
          <w:sz w:val="24"/>
          <w:szCs w:val="20"/>
        </w:rPr>
        <w:t>priklauso Lietuvos savivaldybių asociacijai</w:t>
      </w:r>
      <w:r w:rsidR="009D478B">
        <w:rPr>
          <w:rFonts w:ascii="Times New Roman" w:eastAsia="Times New Roman" w:hAnsi="Times New Roman" w:cs="Times New Roman"/>
          <w:color w:val="000000"/>
          <w:sz w:val="24"/>
          <w:szCs w:val="20"/>
        </w:rPr>
        <w:t xml:space="preserve"> </w:t>
      </w:r>
      <w:r w:rsidR="000D58B7" w:rsidRPr="000D58B7">
        <w:rPr>
          <w:rFonts w:ascii="Times New Roman" w:hAnsi="Times New Roman" w:cs="Times New Roman"/>
          <w:sz w:val="24"/>
          <w:szCs w:val="24"/>
        </w:rPr>
        <w:t>(toliau – LSA)</w:t>
      </w:r>
      <w:r w:rsidR="009D478B">
        <w:rPr>
          <w:rFonts w:ascii="Times New Roman" w:hAnsi="Times New Roman" w:cs="Times New Roman"/>
          <w:sz w:val="24"/>
          <w:szCs w:val="24"/>
        </w:rPr>
        <w:t xml:space="preserve">. Tai </w:t>
      </w:r>
      <w:r w:rsidR="000D58B7" w:rsidRPr="000D58B7">
        <w:rPr>
          <w:rFonts w:ascii="Times New Roman" w:hAnsi="Times New Roman" w:cs="Times New Roman"/>
          <w:sz w:val="24"/>
          <w:szCs w:val="24"/>
        </w:rPr>
        <w:t>organizacija</w:t>
      </w:r>
      <w:r w:rsidR="000D58B7">
        <w:rPr>
          <w:rFonts w:ascii="Times New Roman" w:hAnsi="Times New Roman" w:cs="Times New Roman"/>
          <w:sz w:val="24"/>
          <w:szCs w:val="24"/>
        </w:rPr>
        <w:t xml:space="preserve">, </w:t>
      </w:r>
      <w:r w:rsidR="000D58B7" w:rsidRPr="000D58B7">
        <w:rPr>
          <w:rFonts w:ascii="Times New Roman" w:hAnsi="Times New Roman" w:cs="Times New Roman"/>
          <w:sz w:val="24"/>
          <w:szCs w:val="24"/>
        </w:rPr>
        <w:t xml:space="preserve">atstovaujanti savo narėms – 60-iai miestų ir rajonų savivaldybių. LSA sprendžia savivaldybių bendrąsias problemas, atstovauja joms šalies valdžios ir valdymo institucijose, užsienio valstybių savivaldybių bei kitose tarptautinėse organizacijose. </w:t>
      </w:r>
      <w:r w:rsidR="000D58B7">
        <w:rPr>
          <w:rFonts w:ascii="Times New Roman" w:hAnsi="Times New Roman" w:cs="Times New Roman"/>
          <w:sz w:val="24"/>
          <w:szCs w:val="24"/>
        </w:rPr>
        <w:t xml:space="preserve">LSA </w:t>
      </w:r>
      <w:r w:rsidR="000D58B7" w:rsidRPr="000D58B7">
        <w:rPr>
          <w:rFonts w:ascii="Times New Roman" w:hAnsi="Times New Roman" w:cs="Times New Roman"/>
          <w:sz w:val="24"/>
          <w:szCs w:val="24"/>
        </w:rPr>
        <w:t xml:space="preserve">stiprina vietos savivaldą, formuoja savivaldybių veiklos strategiją ir koordinuoja jų veiklą atskirose srityse (aplinkos apsaugos, finansų </w:t>
      </w:r>
      <w:r w:rsidR="000D58B7" w:rsidRPr="000D58B7">
        <w:rPr>
          <w:rFonts w:ascii="Times New Roman" w:hAnsi="Times New Roman" w:cs="Times New Roman"/>
          <w:sz w:val="24"/>
          <w:szCs w:val="24"/>
        </w:rPr>
        <w:lastRenderedPageBreak/>
        <w:t>ir ekonomikos, energetikos, socialinės apsaugos, sveikatos apsaugos, švietimo ir kultūros, tarptautinių ryšių, viešųjų pirkimų, žemės valdymo ir kaimo reikalų).</w:t>
      </w:r>
      <w:r w:rsidR="000D58B7">
        <w:rPr>
          <w:rFonts w:ascii="Times New Roman" w:hAnsi="Times New Roman" w:cs="Times New Roman"/>
          <w:sz w:val="24"/>
          <w:szCs w:val="24"/>
        </w:rPr>
        <w:t xml:space="preserve"> </w:t>
      </w:r>
      <w:r w:rsidR="000D58B7" w:rsidRPr="000D58B7">
        <w:rPr>
          <w:rFonts w:ascii="Times New Roman" w:hAnsi="Times New Roman" w:cs="Times New Roman"/>
          <w:sz w:val="24"/>
          <w:szCs w:val="24"/>
        </w:rPr>
        <w:t>LSA koordinuoja ir skatina bendradarbiavimą tarp Lietuvos savivaldybių, teikia joms metodinę medžiagą ir konsultacijas aktualiais klausimais.</w:t>
      </w:r>
    </w:p>
    <w:p w14:paraId="24A6283C" w14:textId="77FFA97A" w:rsidR="00582B46" w:rsidRPr="00582B46" w:rsidRDefault="004716CB" w:rsidP="00582B46">
      <w:pPr>
        <w:spacing w:after="0" w:line="240" w:lineRule="auto"/>
        <w:ind w:firstLine="851"/>
        <w:jc w:val="both"/>
        <w:rPr>
          <w:rFonts w:asciiTheme="majorBidi" w:eastAsia="Calibri" w:hAnsiTheme="majorBidi" w:cstheme="majorBidi"/>
          <w:kern w:val="2"/>
          <w:sz w:val="24"/>
          <w:szCs w:val="24"/>
          <w:lang w:eastAsia="ar-SA"/>
        </w:rPr>
      </w:pPr>
      <w:r>
        <w:rPr>
          <w:rFonts w:ascii="Times New Roman" w:eastAsia="Times New Roman" w:hAnsi="Times New Roman" w:cs="Times New Roman"/>
          <w:color w:val="000000"/>
          <w:sz w:val="24"/>
          <w:szCs w:val="20"/>
        </w:rPr>
        <w:t>Administracija priklauso Lietuvos savivaldybių seniūnų asociacijai</w:t>
      </w:r>
      <w:r w:rsidR="00582B46">
        <w:rPr>
          <w:rFonts w:ascii="Times New Roman" w:eastAsia="Times New Roman" w:hAnsi="Times New Roman" w:cs="Times New Roman"/>
          <w:color w:val="000000"/>
          <w:sz w:val="24"/>
          <w:szCs w:val="20"/>
        </w:rPr>
        <w:t xml:space="preserve">, kuri </w:t>
      </w:r>
      <w:r w:rsidR="00582B46" w:rsidRPr="00582B46">
        <w:rPr>
          <w:rFonts w:asciiTheme="majorBidi" w:hAnsiTheme="majorBidi" w:cstheme="majorBidi"/>
          <w:sz w:val="24"/>
          <w:szCs w:val="24"/>
          <w:shd w:val="clear" w:color="auto" w:fill="FFFFFF"/>
        </w:rPr>
        <w:t>koordinuoja ir skatina bendradarbiavimą tarp Lietuvos seniūnijų, teikia seniūnams konsultacijas, juos atstovauja ir gina; stiprina vietos valdžios, verslo sektoriaus ir nevyriausybinių organizacijų savitarpio supratimą ir partnerystę, skatina aktyvų piliečių dalyvavimą vietos valdžios institucijoms priimant sprendimus, stiprina bendruomeninio judėjimo plėtrą; teisės aktų nustatyta tvarka teikia pasiūlymus ir dalyvauja rengiant bei svarstant įstatymų ir kitų teisės aktų projektus susijusius su seniūnijų, bendruomenių veikla; organizuoja seniūnų mokymą</w:t>
      </w:r>
      <w:r w:rsidR="00582B46">
        <w:rPr>
          <w:rFonts w:asciiTheme="majorBidi" w:hAnsiTheme="majorBidi" w:cstheme="majorBidi"/>
          <w:sz w:val="24"/>
          <w:szCs w:val="24"/>
          <w:shd w:val="clear" w:color="auto" w:fill="FFFFFF"/>
        </w:rPr>
        <w:t xml:space="preserve">, </w:t>
      </w:r>
      <w:r w:rsidR="00582B46" w:rsidRPr="00582B46">
        <w:rPr>
          <w:rFonts w:asciiTheme="majorBidi" w:hAnsiTheme="majorBidi" w:cstheme="majorBidi"/>
          <w:sz w:val="24"/>
          <w:szCs w:val="24"/>
          <w:shd w:val="clear" w:color="auto" w:fill="FFFFFF"/>
        </w:rPr>
        <w:t>bendradarbiauja su organizacijomis, atstovaujančiomis kitų subjektų bendriems interesams.</w:t>
      </w:r>
      <w:r w:rsidR="00CA121E">
        <w:rPr>
          <w:rFonts w:asciiTheme="majorBidi" w:hAnsiTheme="majorBidi" w:cstheme="majorBidi"/>
          <w:sz w:val="24"/>
          <w:szCs w:val="24"/>
          <w:shd w:val="clear" w:color="auto" w:fill="FFFFFF"/>
        </w:rPr>
        <w:t xml:space="preserve"> </w:t>
      </w:r>
    </w:p>
    <w:p w14:paraId="5429189B" w14:textId="187370BE" w:rsidR="007E3B79" w:rsidRDefault="004716CB" w:rsidP="00F34569">
      <w:pPr>
        <w:pStyle w:val="Sraopastraipa"/>
        <w:spacing w:after="0" w:line="240" w:lineRule="auto"/>
        <w:ind w:left="0" w:firstLine="851"/>
        <w:jc w:val="both"/>
        <w:rPr>
          <w:rFonts w:ascii="Times New Roman" w:eastAsia="Times New Roman" w:hAnsi="Times New Roman" w:cs="Times New Roman"/>
          <w:kern w:val="2"/>
          <w:sz w:val="24"/>
          <w:szCs w:val="24"/>
          <w:lang w:eastAsia="ar-SA"/>
        </w:rPr>
      </w:pPr>
      <w:r>
        <w:rPr>
          <w:rFonts w:ascii="Times New Roman" w:eastAsia="Times New Roman" w:hAnsi="Times New Roman" w:cs="Times New Roman"/>
          <w:color w:val="000000"/>
          <w:sz w:val="24"/>
          <w:szCs w:val="20"/>
        </w:rPr>
        <w:t xml:space="preserve">Administracija priklauso </w:t>
      </w:r>
      <w:r w:rsidRPr="00D027D8">
        <w:rPr>
          <w:rFonts w:ascii="Times New Roman" w:eastAsia="Times New Roman" w:hAnsi="Times New Roman" w:cs="Times New Roman"/>
          <w:kern w:val="2"/>
          <w:sz w:val="24"/>
          <w:szCs w:val="24"/>
          <w:lang w:eastAsia="ar-SA"/>
        </w:rPr>
        <w:t>Nacionalin</w:t>
      </w:r>
      <w:r>
        <w:rPr>
          <w:rFonts w:ascii="Times New Roman" w:eastAsia="Times New Roman" w:hAnsi="Times New Roman" w:cs="Times New Roman"/>
          <w:kern w:val="2"/>
          <w:sz w:val="24"/>
          <w:szCs w:val="24"/>
          <w:lang w:eastAsia="ar-SA"/>
        </w:rPr>
        <w:t xml:space="preserve">ei </w:t>
      </w:r>
      <w:r w:rsidRPr="00D027D8">
        <w:rPr>
          <w:rFonts w:ascii="Times New Roman" w:eastAsia="Times New Roman" w:hAnsi="Times New Roman" w:cs="Times New Roman"/>
          <w:kern w:val="2"/>
          <w:sz w:val="24"/>
          <w:szCs w:val="24"/>
          <w:lang w:eastAsia="ar-SA"/>
        </w:rPr>
        <w:t>jaunimo reikalų koordinatorių asociacij</w:t>
      </w:r>
      <w:r>
        <w:rPr>
          <w:rFonts w:ascii="Times New Roman" w:eastAsia="Times New Roman" w:hAnsi="Times New Roman" w:cs="Times New Roman"/>
          <w:kern w:val="2"/>
          <w:sz w:val="24"/>
          <w:szCs w:val="24"/>
          <w:lang w:eastAsia="ar-SA"/>
        </w:rPr>
        <w:t>ai</w:t>
      </w:r>
      <w:r w:rsidR="00E07BB7">
        <w:rPr>
          <w:rFonts w:ascii="Times New Roman" w:eastAsia="Times New Roman" w:hAnsi="Times New Roman" w:cs="Times New Roman"/>
          <w:kern w:val="2"/>
          <w:sz w:val="24"/>
          <w:szCs w:val="24"/>
          <w:lang w:eastAsia="ar-SA"/>
        </w:rPr>
        <w:t xml:space="preserve"> </w:t>
      </w:r>
      <w:r w:rsidR="00E07BB7" w:rsidRPr="00E07BB7">
        <w:rPr>
          <w:rFonts w:asciiTheme="majorBidi" w:hAnsiTheme="majorBidi" w:cstheme="majorBidi"/>
          <w:sz w:val="24"/>
          <w:szCs w:val="24"/>
          <w:shd w:val="clear" w:color="auto" w:fill="FFFFFF"/>
        </w:rPr>
        <w:t>(toliau – NJRKA)</w:t>
      </w:r>
      <w:r w:rsidR="00E07BB7">
        <w:rPr>
          <w:rFonts w:ascii="Times New Roman" w:eastAsia="Times New Roman" w:hAnsi="Times New Roman" w:cs="Times New Roman"/>
          <w:kern w:val="2"/>
          <w:sz w:val="24"/>
          <w:szCs w:val="24"/>
          <w:lang w:eastAsia="ar-SA"/>
        </w:rPr>
        <w:t xml:space="preserve">, </w:t>
      </w:r>
      <w:r w:rsidR="00E07BB7" w:rsidRPr="00E07BB7">
        <w:rPr>
          <w:rFonts w:asciiTheme="majorBidi" w:hAnsiTheme="majorBidi" w:cstheme="majorBidi"/>
          <w:sz w:val="24"/>
          <w:szCs w:val="24"/>
          <w:shd w:val="clear" w:color="auto" w:fill="FFFFFF"/>
        </w:rPr>
        <w:t>vienija</w:t>
      </w:r>
      <w:r w:rsidR="00CA121E">
        <w:rPr>
          <w:rFonts w:asciiTheme="majorBidi" w:hAnsiTheme="majorBidi" w:cstheme="majorBidi"/>
          <w:sz w:val="24"/>
          <w:szCs w:val="24"/>
          <w:shd w:val="clear" w:color="auto" w:fill="FFFFFF"/>
        </w:rPr>
        <w:t>nčiai</w:t>
      </w:r>
      <w:r w:rsidR="00E07BB7" w:rsidRPr="00E07BB7">
        <w:rPr>
          <w:rFonts w:asciiTheme="majorBidi" w:hAnsiTheme="majorBidi" w:cstheme="majorBidi"/>
          <w:sz w:val="24"/>
          <w:szCs w:val="24"/>
          <w:shd w:val="clear" w:color="auto" w:fill="FFFFFF"/>
        </w:rPr>
        <w:t xml:space="preserve"> jaunimo reikalų koordinatorius, kurie savivaldybėse atlieka valstybinę (valstybės perduotą savivaldybėms) jaunimo politikos įgyvendinimo funkciją. NJRKA </w:t>
      </w:r>
      <w:r w:rsidR="00E07BB7">
        <w:rPr>
          <w:rFonts w:asciiTheme="majorBidi" w:hAnsiTheme="majorBidi" w:cstheme="majorBidi"/>
          <w:sz w:val="24"/>
          <w:szCs w:val="24"/>
          <w:shd w:val="clear" w:color="auto" w:fill="FFFFFF"/>
        </w:rPr>
        <w:t>t</w:t>
      </w:r>
      <w:r w:rsidR="00E07BB7" w:rsidRPr="00E07BB7">
        <w:rPr>
          <w:rFonts w:asciiTheme="majorBidi" w:hAnsiTheme="majorBidi" w:cstheme="majorBidi"/>
          <w:sz w:val="24"/>
          <w:szCs w:val="24"/>
          <w:shd w:val="clear" w:color="auto" w:fill="FFFFFF"/>
        </w:rPr>
        <w:t>ikslai:</w:t>
      </w:r>
      <w:r w:rsidR="00E07BB7">
        <w:rPr>
          <w:rFonts w:asciiTheme="majorBidi" w:hAnsiTheme="majorBidi" w:cstheme="majorBidi"/>
          <w:sz w:val="24"/>
          <w:szCs w:val="24"/>
          <w:shd w:val="clear" w:color="auto" w:fill="FFFFFF"/>
        </w:rPr>
        <w:t xml:space="preserve"> v</w:t>
      </w:r>
      <w:r w:rsidR="00E07BB7" w:rsidRPr="00E07BB7">
        <w:rPr>
          <w:rFonts w:asciiTheme="majorBidi" w:hAnsiTheme="majorBidi" w:cstheme="majorBidi"/>
          <w:sz w:val="24"/>
          <w:szCs w:val="24"/>
          <w:shd w:val="clear" w:color="auto" w:fill="FFFFFF"/>
        </w:rPr>
        <w:t>ienyti savivaldybių jaunimo reikalų koordinatorius ir jiems atstovauti tarptautinėse, nacionalinėse, regioninėse ir kitose institucijose</w:t>
      </w:r>
      <w:r w:rsidR="00E07BB7">
        <w:rPr>
          <w:rFonts w:asciiTheme="majorBidi" w:hAnsiTheme="majorBidi" w:cstheme="majorBidi"/>
          <w:sz w:val="24"/>
          <w:szCs w:val="24"/>
          <w:shd w:val="clear" w:color="auto" w:fill="FFFFFF"/>
        </w:rPr>
        <w:t>; b</w:t>
      </w:r>
      <w:r w:rsidR="00E07BB7" w:rsidRPr="00E07BB7">
        <w:rPr>
          <w:rFonts w:asciiTheme="majorBidi" w:hAnsiTheme="majorBidi" w:cstheme="majorBidi"/>
          <w:sz w:val="24"/>
          <w:szCs w:val="24"/>
          <w:shd w:val="clear" w:color="auto" w:fill="FFFFFF"/>
        </w:rPr>
        <w:t>endradarbiauti formuojant ir įgyvendinant jaunimo politiką taikant</w:t>
      </w:r>
      <w:r w:rsidR="00F34569">
        <w:rPr>
          <w:rFonts w:asciiTheme="majorBidi" w:hAnsiTheme="majorBidi" w:cstheme="majorBidi"/>
          <w:sz w:val="24"/>
          <w:szCs w:val="24"/>
          <w:shd w:val="clear" w:color="auto" w:fill="FFFFFF"/>
        </w:rPr>
        <w:t xml:space="preserve"> </w:t>
      </w:r>
      <w:r w:rsidR="00E07BB7" w:rsidRPr="00E07BB7">
        <w:rPr>
          <w:rFonts w:asciiTheme="majorBidi" w:hAnsiTheme="majorBidi" w:cstheme="majorBidi"/>
          <w:sz w:val="24"/>
          <w:szCs w:val="24"/>
          <w:shd w:val="clear" w:color="auto" w:fill="FFFFFF"/>
        </w:rPr>
        <w:t>interesų</w:t>
      </w:r>
      <w:r w:rsidR="00F34569">
        <w:rPr>
          <w:rFonts w:asciiTheme="majorBidi" w:hAnsiTheme="majorBidi" w:cstheme="majorBidi"/>
          <w:sz w:val="24"/>
          <w:szCs w:val="24"/>
          <w:shd w:val="clear" w:color="auto" w:fill="FFFFFF"/>
        </w:rPr>
        <w:t xml:space="preserve"> </w:t>
      </w:r>
      <w:r w:rsidR="00E07BB7" w:rsidRPr="00E07BB7">
        <w:rPr>
          <w:rFonts w:asciiTheme="majorBidi" w:hAnsiTheme="majorBidi" w:cstheme="majorBidi"/>
          <w:sz w:val="24"/>
          <w:szCs w:val="24"/>
          <w:shd w:val="clear" w:color="auto" w:fill="FFFFFF"/>
        </w:rPr>
        <w:t>derinimo</w:t>
      </w:r>
      <w:r w:rsidR="00F34569">
        <w:rPr>
          <w:rFonts w:asciiTheme="majorBidi" w:hAnsiTheme="majorBidi" w:cstheme="majorBidi"/>
          <w:sz w:val="24"/>
          <w:szCs w:val="24"/>
          <w:shd w:val="clear" w:color="auto" w:fill="FFFFFF"/>
        </w:rPr>
        <w:t xml:space="preserve"> </w:t>
      </w:r>
      <w:r w:rsidR="00E07BB7" w:rsidRPr="00E07BB7">
        <w:rPr>
          <w:rFonts w:asciiTheme="majorBidi" w:hAnsiTheme="majorBidi" w:cstheme="majorBidi"/>
          <w:sz w:val="24"/>
          <w:szCs w:val="24"/>
          <w:shd w:val="clear" w:color="auto" w:fill="FFFFFF"/>
        </w:rPr>
        <w:t>principus</w:t>
      </w:r>
      <w:r w:rsidR="00E07BB7">
        <w:rPr>
          <w:rFonts w:asciiTheme="majorBidi" w:hAnsiTheme="majorBidi" w:cstheme="majorBidi"/>
          <w:sz w:val="24"/>
          <w:szCs w:val="24"/>
          <w:shd w:val="clear" w:color="auto" w:fill="FFFFFF"/>
        </w:rPr>
        <w:t>; u</w:t>
      </w:r>
      <w:r w:rsidR="00E07BB7" w:rsidRPr="00E07BB7">
        <w:rPr>
          <w:rFonts w:asciiTheme="majorBidi" w:hAnsiTheme="majorBidi" w:cstheme="majorBidi"/>
          <w:sz w:val="24"/>
          <w:szCs w:val="24"/>
          <w:shd w:val="clear" w:color="auto" w:fill="FFFFFF"/>
        </w:rPr>
        <w:t>žtikrinti asociacijos narių kompetencijos ir kvalifikacijos kėlimą, siekiant</w:t>
      </w:r>
      <w:r w:rsidR="00F34569">
        <w:rPr>
          <w:rFonts w:asciiTheme="majorBidi" w:hAnsiTheme="majorBidi" w:cstheme="majorBidi"/>
          <w:sz w:val="24"/>
          <w:szCs w:val="24"/>
          <w:shd w:val="clear" w:color="auto" w:fill="FFFFFF"/>
        </w:rPr>
        <w:t xml:space="preserve"> </w:t>
      </w:r>
      <w:r w:rsidR="00E07BB7" w:rsidRPr="00E07BB7">
        <w:rPr>
          <w:rFonts w:asciiTheme="majorBidi" w:hAnsiTheme="majorBidi" w:cstheme="majorBidi"/>
          <w:sz w:val="24"/>
          <w:szCs w:val="24"/>
          <w:shd w:val="clear" w:color="auto" w:fill="FFFFFF"/>
        </w:rPr>
        <w:t>užtikrinti</w:t>
      </w:r>
      <w:r w:rsidR="00F34569">
        <w:rPr>
          <w:rFonts w:asciiTheme="majorBidi" w:hAnsiTheme="majorBidi" w:cstheme="majorBidi"/>
          <w:sz w:val="24"/>
          <w:szCs w:val="24"/>
          <w:shd w:val="clear" w:color="auto" w:fill="FFFFFF"/>
        </w:rPr>
        <w:t xml:space="preserve"> </w:t>
      </w:r>
      <w:r w:rsidR="00E07BB7" w:rsidRPr="00E07BB7">
        <w:rPr>
          <w:rFonts w:asciiTheme="majorBidi" w:hAnsiTheme="majorBidi" w:cstheme="majorBidi"/>
          <w:sz w:val="24"/>
          <w:szCs w:val="24"/>
          <w:shd w:val="clear" w:color="auto" w:fill="FFFFFF"/>
        </w:rPr>
        <w:t>kokybišką jaunimo politikos įgyvendinimą Lietuvos savivaldybėse.</w:t>
      </w:r>
      <w:r w:rsidR="00CA121E" w:rsidRPr="00CA121E">
        <w:rPr>
          <w:rFonts w:asciiTheme="majorBidi" w:hAnsiTheme="majorBidi" w:cstheme="majorBidi"/>
          <w:sz w:val="24"/>
          <w:szCs w:val="24"/>
          <w:shd w:val="clear" w:color="auto" w:fill="FFFFFF"/>
        </w:rPr>
        <w:t xml:space="preserve"> </w:t>
      </w:r>
      <w:r w:rsidR="00CA121E" w:rsidRPr="00E07BB7">
        <w:rPr>
          <w:rFonts w:asciiTheme="majorBidi" w:hAnsiTheme="majorBidi" w:cstheme="majorBidi"/>
          <w:sz w:val="24"/>
          <w:szCs w:val="24"/>
          <w:shd w:val="clear" w:color="auto" w:fill="FFFFFF"/>
        </w:rPr>
        <w:t>NJRKA</w:t>
      </w:r>
      <w:r w:rsidR="00CA121E">
        <w:rPr>
          <w:rFonts w:asciiTheme="majorBidi" w:hAnsiTheme="majorBidi" w:cstheme="majorBidi"/>
          <w:sz w:val="24"/>
          <w:szCs w:val="24"/>
          <w:shd w:val="clear" w:color="auto" w:fill="FFFFFF"/>
        </w:rPr>
        <w:t xml:space="preserve"> </w:t>
      </w:r>
      <w:r w:rsidR="00EA3BB9">
        <w:rPr>
          <w:rFonts w:asciiTheme="majorBidi" w:hAnsiTheme="majorBidi" w:cstheme="majorBidi"/>
          <w:sz w:val="24"/>
          <w:szCs w:val="24"/>
          <w:shd w:val="clear" w:color="auto" w:fill="FFFFFF"/>
        </w:rPr>
        <w:t xml:space="preserve">veiklos uždavinys </w:t>
      </w:r>
      <w:r w:rsidR="00EA3BB9" w:rsidRPr="00D027D8">
        <w:rPr>
          <w:rFonts w:ascii="Times New Roman" w:eastAsia="Times New Roman" w:hAnsi="Times New Roman" w:cs="Times New Roman"/>
          <w:sz w:val="24"/>
          <w:szCs w:val="24"/>
        </w:rPr>
        <w:t>–</w:t>
      </w:r>
      <w:r w:rsidR="00EA3BB9">
        <w:rPr>
          <w:rFonts w:ascii="Times New Roman" w:eastAsia="Times New Roman" w:hAnsi="Times New Roman" w:cs="Times New Roman"/>
          <w:sz w:val="24"/>
          <w:szCs w:val="24"/>
        </w:rPr>
        <w:t xml:space="preserve"> teikti jaunimo reikalų koordinatorius bendroms problemoms spręsti. </w:t>
      </w:r>
    </w:p>
    <w:p w14:paraId="054319EE" w14:textId="3D9A0DCA" w:rsidR="001E2EAF" w:rsidRDefault="004716CB" w:rsidP="001E2EAF">
      <w:pPr>
        <w:spacing w:after="0" w:line="240" w:lineRule="auto"/>
        <w:ind w:firstLine="851"/>
        <w:jc w:val="both"/>
        <w:rPr>
          <w:rFonts w:ascii="Times New Roman" w:eastAsia="Times New Roman" w:hAnsi="Times New Roman" w:cs="Times New Roman"/>
          <w:kern w:val="2"/>
          <w:sz w:val="24"/>
          <w:szCs w:val="24"/>
          <w:lang w:eastAsia="ar-SA"/>
        </w:rPr>
      </w:pPr>
      <w:r>
        <w:rPr>
          <w:rFonts w:ascii="Times New Roman" w:eastAsia="Times New Roman" w:hAnsi="Times New Roman" w:cs="Times New Roman"/>
          <w:kern w:val="2"/>
          <w:sz w:val="24"/>
          <w:szCs w:val="24"/>
          <w:lang w:eastAsia="ar-SA"/>
        </w:rPr>
        <w:t>Priėmus sprendimą p</w:t>
      </w:r>
      <w:r w:rsidRPr="004716CB">
        <w:rPr>
          <w:rFonts w:ascii="Times New Roman" w:eastAsia="Times New Roman" w:hAnsi="Times New Roman" w:cs="Times New Roman"/>
          <w:kern w:val="2"/>
          <w:sz w:val="24"/>
          <w:szCs w:val="24"/>
          <w:lang w:eastAsia="ar-SA"/>
        </w:rPr>
        <w:t xml:space="preserve">ritarti </w:t>
      </w:r>
      <w:r w:rsidR="00CA121E">
        <w:rPr>
          <w:rFonts w:ascii="Times New Roman" w:eastAsia="Times New Roman" w:hAnsi="Times New Roman" w:cs="Times New Roman"/>
          <w:kern w:val="2"/>
          <w:sz w:val="24"/>
          <w:szCs w:val="24"/>
          <w:lang w:eastAsia="ar-SA"/>
        </w:rPr>
        <w:t xml:space="preserve">Savivaldybės ir </w:t>
      </w:r>
      <w:r>
        <w:rPr>
          <w:rFonts w:ascii="Times New Roman" w:eastAsia="Times New Roman" w:hAnsi="Times New Roman" w:cs="Times New Roman"/>
          <w:kern w:val="2"/>
          <w:sz w:val="24"/>
          <w:szCs w:val="24"/>
          <w:lang w:eastAsia="ar-SA"/>
        </w:rPr>
        <w:t>A</w:t>
      </w:r>
      <w:r w:rsidRPr="004716CB">
        <w:rPr>
          <w:rFonts w:ascii="Times New Roman" w:eastAsia="Times New Roman" w:hAnsi="Times New Roman" w:cs="Times New Roman"/>
          <w:kern w:val="2"/>
          <w:sz w:val="24"/>
          <w:szCs w:val="24"/>
          <w:lang w:eastAsia="ar-SA"/>
        </w:rPr>
        <w:t xml:space="preserve">dministracijos narystei </w:t>
      </w:r>
      <w:r>
        <w:rPr>
          <w:rFonts w:ascii="Times New Roman" w:eastAsia="Times New Roman" w:hAnsi="Times New Roman" w:cs="Times New Roman"/>
          <w:kern w:val="2"/>
          <w:sz w:val="24"/>
          <w:szCs w:val="24"/>
          <w:lang w:eastAsia="ar-SA"/>
        </w:rPr>
        <w:t xml:space="preserve">minėtose </w:t>
      </w:r>
      <w:r w:rsidR="00F34569">
        <w:rPr>
          <w:rFonts w:ascii="Times New Roman" w:eastAsia="Times New Roman" w:hAnsi="Times New Roman" w:cs="Times New Roman"/>
          <w:kern w:val="2"/>
          <w:sz w:val="24"/>
          <w:szCs w:val="24"/>
          <w:lang w:eastAsia="ar-SA"/>
        </w:rPr>
        <w:t>A</w:t>
      </w:r>
      <w:r w:rsidRPr="004716CB">
        <w:rPr>
          <w:rFonts w:ascii="Times New Roman" w:eastAsia="Times New Roman" w:hAnsi="Times New Roman" w:cs="Times New Roman"/>
          <w:kern w:val="2"/>
          <w:sz w:val="24"/>
          <w:szCs w:val="24"/>
          <w:lang w:eastAsia="ar-SA"/>
        </w:rPr>
        <w:t>sociacijose</w:t>
      </w:r>
      <w:r>
        <w:rPr>
          <w:rFonts w:ascii="Times New Roman" w:eastAsia="Times New Roman" w:hAnsi="Times New Roman" w:cs="Times New Roman"/>
          <w:kern w:val="2"/>
          <w:sz w:val="24"/>
          <w:szCs w:val="24"/>
          <w:lang w:eastAsia="ar-SA"/>
        </w:rPr>
        <w:t xml:space="preserve">, būtų užtikrintas tinkamas norminių reikalavimų laikymasis ir įteisintas (formalizuotas) Tarybos leidimas toliau būti asociacijų nare. </w:t>
      </w:r>
      <w:r w:rsidR="007E3B79">
        <w:rPr>
          <w:rFonts w:ascii="Times New Roman" w:eastAsia="Times New Roman" w:hAnsi="Times New Roman" w:cs="Times New Roman"/>
          <w:kern w:val="2"/>
          <w:sz w:val="24"/>
          <w:szCs w:val="24"/>
          <w:lang w:eastAsia="ar-SA"/>
        </w:rPr>
        <w:t>Visų asociacijų veikla atitinka viešųjų interesų įgyvendinimą</w:t>
      </w:r>
      <w:r w:rsidR="0076548F">
        <w:rPr>
          <w:rFonts w:ascii="Times New Roman" w:eastAsia="Times New Roman" w:hAnsi="Times New Roman" w:cs="Times New Roman"/>
          <w:kern w:val="2"/>
          <w:sz w:val="24"/>
          <w:szCs w:val="24"/>
          <w:lang w:eastAsia="ar-SA"/>
        </w:rPr>
        <w:t xml:space="preserve">. </w:t>
      </w:r>
      <w:r w:rsidR="007E3B79">
        <w:rPr>
          <w:rFonts w:ascii="Times New Roman" w:eastAsia="Times New Roman" w:hAnsi="Times New Roman" w:cs="Times New Roman"/>
          <w:kern w:val="2"/>
          <w:sz w:val="24"/>
          <w:szCs w:val="24"/>
          <w:lang w:eastAsia="ar-SA"/>
        </w:rPr>
        <w:t>Administracijos narystė neprieštarauja Administracijos nuostatams</w:t>
      </w:r>
      <w:r w:rsidR="00BD427E">
        <w:rPr>
          <w:rFonts w:ascii="Times New Roman" w:eastAsia="Times New Roman" w:hAnsi="Times New Roman" w:cs="Times New Roman"/>
          <w:kern w:val="2"/>
          <w:sz w:val="24"/>
          <w:szCs w:val="24"/>
          <w:lang w:eastAsia="ar-SA"/>
        </w:rPr>
        <w:t xml:space="preserve">, veiklos </w:t>
      </w:r>
      <w:r w:rsidR="007E3B79">
        <w:rPr>
          <w:rFonts w:ascii="Times New Roman" w:eastAsia="Times New Roman" w:hAnsi="Times New Roman" w:cs="Times New Roman"/>
          <w:kern w:val="2"/>
          <w:sz w:val="24"/>
          <w:szCs w:val="24"/>
          <w:lang w:eastAsia="ar-SA"/>
        </w:rPr>
        <w:t>tikslams</w:t>
      </w:r>
      <w:r w:rsidR="00BD427E">
        <w:rPr>
          <w:rFonts w:ascii="Times New Roman" w:eastAsia="Times New Roman" w:hAnsi="Times New Roman" w:cs="Times New Roman"/>
          <w:kern w:val="2"/>
          <w:sz w:val="24"/>
          <w:szCs w:val="24"/>
          <w:lang w:eastAsia="ar-SA"/>
        </w:rPr>
        <w:t>, uždaviniams, funkcijoms ir teisėms.</w:t>
      </w:r>
    </w:p>
    <w:p w14:paraId="10FE2097" w14:textId="5B271450" w:rsidR="00B061DB" w:rsidRPr="001E2EAF" w:rsidRDefault="001E2EAF" w:rsidP="001E2EAF">
      <w:pPr>
        <w:spacing w:after="0" w:line="240" w:lineRule="auto"/>
        <w:ind w:firstLine="851"/>
        <w:jc w:val="both"/>
        <w:rPr>
          <w:rFonts w:ascii="Times New Roman" w:hAnsi="Times New Roman" w:cs="Times New Roman"/>
          <w:b/>
          <w:sz w:val="24"/>
          <w:szCs w:val="24"/>
        </w:rPr>
      </w:pPr>
      <w:r>
        <w:rPr>
          <w:rFonts w:ascii="Times New Roman" w:hAnsi="Times New Roman" w:cs="Times New Roman"/>
          <w:b/>
          <w:sz w:val="24"/>
          <w:szCs w:val="24"/>
        </w:rPr>
        <w:t xml:space="preserve">3. </w:t>
      </w:r>
      <w:r w:rsidR="00B061DB" w:rsidRPr="001E2EAF">
        <w:rPr>
          <w:rFonts w:ascii="Times New Roman" w:hAnsi="Times New Roman" w:cs="Times New Roman"/>
          <w:b/>
          <w:sz w:val="24"/>
          <w:szCs w:val="24"/>
        </w:rPr>
        <w:t>Kokių rezultatų laukiama.</w:t>
      </w:r>
    </w:p>
    <w:p w14:paraId="73891699" w14:textId="78E8ECEF" w:rsidR="00756EAC" w:rsidRDefault="00A643C6" w:rsidP="00756EAC">
      <w:pPr>
        <w:spacing w:after="0" w:line="240" w:lineRule="auto"/>
        <w:ind w:firstLine="851"/>
        <w:jc w:val="both"/>
        <w:rPr>
          <w:rFonts w:ascii="Times New Roman" w:hAnsi="Times New Roman" w:cs="Times New Roman"/>
          <w:b/>
          <w:sz w:val="24"/>
          <w:szCs w:val="24"/>
        </w:rPr>
      </w:pPr>
      <w:r w:rsidRPr="00756EAC">
        <w:rPr>
          <w:rFonts w:ascii="Times New Roman" w:hAnsi="Times New Roman" w:cs="Times New Roman"/>
          <w:bCs/>
          <w:sz w:val="24"/>
          <w:szCs w:val="24"/>
        </w:rPr>
        <w:t xml:space="preserve">Priėmus šį sprendimą, </w:t>
      </w:r>
      <w:r w:rsidR="00CA121E">
        <w:rPr>
          <w:rFonts w:ascii="Times New Roman" w:hAnsi="Times New Roman" w:cs="Times New Roman"/>
          <w:bCs/>
          <w:sz w:val="24"/>
          <w:szCs w:val="24"/>
        </w:rPr>
        <w:t xml:space="preserve">Savivaldybė </w:t>
      </w:r>
      <w:r w:rsidRPr="00756EAC">
        <w:rPr>
          <w:rFonts w:ascii="Times New Roman" w:hAnsi="Times New Roman" w:cs="Times New Roman"/>
          <w:bCs/>
          <w:sz w:val="24"/>
          <w:szCs w:val="24"/>
        </w:rPr>
        <w:t>galės teisėtai ir oficialiai tęsti narystę</w:t>
      </w:r>
      <w:r>
        <w:rPr>
          <w:rFonts w:ascii="Times New Roman" w:hAnsi="Times New Roman" w:cs="Times New Roman"/>
          <w:b/>
          <w:sz w:val="24"/>
          <w:szCs w:val="24"/>
        </w:rPr>
        <w:t xml:space="preserve"> </w:t>
      </w:r>
      <w:r w:rsidR="00756EAC" w:rsidRPr="00D027D8">
        <w:rPr>
          <w:rFonts w:ascii="Times New Roman" w:eastAsia="Times New Roman" w:hAnsi="Times New Roman" w:cs="Times New Roman"/>
          <w:kern w:val="2"/>
          <w:sz w:val="24"/>
          <w:szCs w:val="24"/>
          <w:lang w:eastAsia="ar-SA"/>
        </w:rPr>
        <w:t>Lietuvos savivaldybių asociacijo</w:t>
      </w:r>
      <w:r w:rsidR="00756EAC">
        <w:rPr>
          <w:rFonts w:ascii="Times New Roman" w:eastAsia="Times New Roman" w:hAnsi="Times New Roman" w:cs="Times New Roman"/>
          <w:kern w:val="2"/>
          <w:sz w:val="24"/>
          <w:szCs w:val="24"/>
          <w:lang w:eastAsia="ar-SA"/>
        </w:rPr>
        <w:t xml:space="preserve">je, </w:t>
      </w:r>
      <w:r w:rsidR="00CA121E" w:rsidRPr="00756EAC">
        <w:rPr>
          <w:rFonts w:ascii="Times New Roman" w:hAnsi="Times New Roman" w:cs="Times New Roman"/>
          <w:bCs/>
          <w:sz w:val="24"/>
          <w:szCs w:val="24"/>
        </w:rPr>
        <w:t>Administracija</w:t>
      </w:r>
      <w:r w:rsidR="00CA121E" w:rsidRPr="00D027D8">
        <w:rPr>
          <w:rFonts w:ascii="Times New Roman" w:eastAsia="Times New Roman" w:hAnsi="Times New Roman" w:cs="Times New Roman"/>
          <w:kern w:val="2"/>
          <w:sz w:val="24"/>
          <w:szCs w:val="24"/>
          <w:lang w:eastAsia="ar-SA"/>
        </w:rPr>
        <w:t xml:space="preserve"> </w:t>
      </w:r>
      <w:r w:rsidR="00CA121E" w:rsidRPr="00D027D8">
        <w:rPr>
          <w:rFonts w:ascii="Times New Roman" w:eastAsia="Times New Roman" w:hAnsi="Times New Roman" w:cs="Times New Roman"/>
          <w:sz w:val="24"/>
          <w:szCs w:val="24"/>
        </w:rPr>
        <w:t xml:space="preserve">– </w:t>
      </w:r>
      <w:r w:rsidR="00756EAC" w:rsidRPr="00D027D8">
        <w:rPr>
          <w:rFonts w:ascii="Times New Roman" w:eastAsia="Times New Roman" w:hAnsi="Times New Roman" w:cs="Times New Roman"/>
          <w:kern w:val="2"/>
          <w:sz w:val="24"/>
          <w:szCs w:val="24"/>
          <w:lang w:eastAsia="ar-SA"/>
        </w:rPr>
        <w:t>Lietuvos savivaldybių seniūnų asociacijo</w:t>
      </w:r>
      <w:r w:rsidR="00756EAC">
        <w:rPr>
          <w:rFonts w:ascii="Times New Roman" w:eastAsia="Times New Roman" w:hAnsi="Times New Roman" w:cs="Times New Roman"/>
          <w:kern w:val="2"/>
          <w:sz w:val="24"/>
          <w:szCs w:val="24"/>
          <w:lang w:eastAsia="ar-SA"/>
        </w:rPr>
        <w:t xml:space="preserve">je, </w:t>
      </w:r>
      <w:r w:rsidR="00756EAC" w:rsidRPr="00D027D8">
        <w:rPr>
          <w:rFonts w:ascii="Times New Roman" w:eastAsia="Times New Roman" w:hAnsi="Times New Roman" w:cs="Times New Roman"/>
          <w:kern w:val="2"/>
          <w:sz w:val="24"/>
          <w:szCs w:val="24"/>
          <w:lang w:eastAsia="ar-SA"/>
        </w:rPr>
        <w:t>Nacionalin</w:t>
      </w:r>
      <w:r w:rsidR="00756EAC">
        <w:rPr>
          <w:rFonts w:ascii="Times New Roman" w:eastAsia="Times New Roman" w:hAnsi="Times New Roman" w:cs="Times New Roman"/>
          <w:kern w:val="2"/>
          <w:sz w:val="24"/>
          <w:szCs w:val="24"/>
          <w:lang w:eastAsia="ar-SA"/>
        </w:rPr>
        <w:t xml:space="preserve">ėje </w:t>
      </w:r>
      <w:r w:rsidR="00756EAC" w:rsidRPr="00D027D8">
        <w:rPr>
          <w:rFonts w:ascii="Times New Roman" w:eastAsia="Times New Roman" w:hAnsi="Times New Roman" w:cs="Times New Roman"/>
          <w:kern w:val="2"/>
          <w:sz w:val="24"/>
          <w:szCs w:val="24"/>
          <w:lang w:eastAsia="ar-SA"/>
        </w:rPr>
        <w:t>jaunimo reikalų koordinatorių asociacijo</w:t>
      </w:r>
      <w:r w:rsidR="00756EAC">
        <w:rPr>
          <w:rFonts w:ascii="Times New Roman" w:eastAsia="Times New Roman" w:hAnsi="Times New Roman" w:cs="Times New Roman"/>
          <w:kern w:val="2"/>
          <w:sz w:val="24"/>
          <w:szCs w:val="24"/>
          <w:lang w:eastAsia="ar-SA"/>
        </w:rPr>
        <w:t>je, kartu aktyviai dalyvaudama mokymuose, kvalifikacijos kėlimo programose bei bendruose projektuose ar bendradarbiavimo veiklose, bendruose susitikimuose.</w:t>
      </w:r>
    </w:p>
    <w:p w14:paraId="0B93C6C9" w14:textId="7671B123" w:rsidR="00B061DB" w:rsidRPr="001E2EAF" w:rsidRDefault="001E2EAF" w:rsidP="001E2EAF">
      <w:pPr>
        <w:spacing w:after="0" w:line="240" w:lineRule="auto"/>
        <w:ind w:firstLine="851"/>
        <w:jc w:val="both"/>
        <w:rPr>
          <w:rFonts w:ascii="Times New Roman" w:hAnsi="Times New Roman" w:cs="Times New Roman"/>
          <w:b/>
          <w:sz w:val="24"/>
          <w:szCs w:val="24"/>
        </w:rPr>
      </w:pPr>
      <w:r>
        <w:rPr>
          <w:rFonts w:ascii="Times New Roman" w:hAnsi="Times New Roman" w:cs="Times New Roman"/>
          <w:b/>
          <w:sz w:val="24"/>
          <w:szCs w:val="24"/>
        </w:rPr>
        <w:t xml:space="preserve">4. </w:t>
      </w:r>
      <w:r w:rsidR="00B061DB" w:rsidRPr="001E2EAF">
        <w:rPr>
          <w:rFonts w:ascii="Times New Roman" w:hAnsi="Times New Roman" w:cs="Times New Roman"/>
          <w:b/>
          <w:sz w:val="24"/>
          <w:szCs w:val="24"/>
        </w:rPr>
        <w:t>Lėšų poreikis ir šaltiniai.</w:t>
      </w:r>
    </w:p>
    <w:p w14:paraId="6A393D38" w14:textId="6CC0BF99" w:rsidR="00D027D8" w:rsidRPr="00E5285A" w:rsidRDefault="00D027D8" w:rsidP="00E5285A">
      <w:pPr>
        <w:spacing w:after="0" w:line="240" w:lineRule="auto"/>
        <w:ind w:firstLine="851"/>
        <w:jc w:val="both"/>
        <w:rPr>
          <w:rFonts w:ascii="Times New Roman" w:hAnsi="Times New Roman" w:cs="Times New Roman"/>
          <w:bCs/>
          <w:sz w:val="24"/>
          <w:szCs w:val="24"/>
        </w:rPr>
      </w:pPr>
      <w:r w:rsidRPr="00EA3BB9">
        <w:rPr>
          <w:rFonts w:ascii="Times New Roman" w:hAnsi="Times New Roman" w:cs="Times New Roman"/>
          <w:bCs/>
          <w:sz w:val="24"/>
          <w:szCs w:val="24"/>
        </w:rPr>
        <w:t xml:space="preserve">Lietuvos savivaldybių asociacijai mokamas metinis mokestis </w:t>
      </w:r>
      <w:r w:rsidRPr="00EA3BB9">
        <w:rPr>
          <w:rFonts w:ascii="Times New Roman" w:eastAsia="Times New Roman" w:hAnsi="Times New Roman" w:cs="Times New Roman"/>
          <w:bCs/>
          <w:sz w:val="24"/>
          <w:szCs w:val="24"/>
        </w:rPr>
        <w:t xml:space="preserve">– </w:t>
      </w:r>
      <w:r w:rsidR="00521554" w:rsidRPr="00E5285A">
        <w:rPr>
          <w:rFonts w:ascii="Times New Roman" w:eastAsia="Times New Roman" w:hAnsi="Times New Roman" w:cs="Times New Roman"/>
          <w:bCs/>
          <w:sz w:val="24"/>
          <w:szCs w:val="24"/>
        </w:rPr>
        <w:t>2</w:t>
      </w:r>
      <w:r w:rsidRPr="00E5285A">
        <w:rPr>
          <w:rFonts w:ascii="Times New Roman" w:hAnsi="Times New Roman" w:cs="Times New Roman"/>
          <w:bCs/>
          <w:sz w:val="24"/>
          <w:szCs w:val="24"/>
        </w:rPr>
        <w:t>6</w:t>
      </w:r>
      <w:r w:rsidR="00082AB7">
        <w:rPr>
          <w:rFonts w:ascii="Times New Roman" w:hAnsi="Times New Roman" w:cs="Times New Roman"/>
          <w:bCs/>
          <w:sz w:val="24"/>
          <w:szCs w:val="24"/>
        </w:rPr>
        <w:t>,0</w:t>
      </w:r>
      <w:r w:rsidR="00521554" w:rsidRPr="00E5285A">
        <w:rPr>
          <w:rFonts w:ascii="Times New Roman" w:hAnsi="Times New Roman" w:cs="Times New Roman"/>
          <w:bCs/>
          <w:sz w:val="24"/>
          <w:szCs w:val="24"/>
        </w:rPr>
        <w:t xml:space="preserve"> </w:t>
      </w:r>
      <w:r w:rsidR="00082AB7">
        <w:rPr>
          <w:rFonts w:ascii="Times New Roman" w:hAnsi="Times New Roman" w:cs="Times New Roman"/>
          <w:bCs/>
          <w:sz w:val="24"/>
          <w:szCs w:val="24"/>
        </w:rPr>
        <w:t xml:space="preserve">tūkst. </w:t>
      </w:r>
      <w:r w:rsidRPr="00E5285A">
        <w:rPr>
          <w:rFonts w:ascii="Times New Roman" w:hAnsi="Times New Roman" w:cs="Times New Roman"/>
          <w:bCs/>
          <w:sz w:val="24"/>
          <w:szCs w:val="24"/>
        </w:rPr>
        <w:t>Eur</w:t>
      </w:r>
      <w:r w:rsidR="00521554" w:rsidRPr="00E5285A">
        <w:rPr>
          <w:rFonts w:ascii="Times New Roman" w:hAnsi="Times New Roman" w:cs="Times New Roman"/>
          <w:bCs/>
          <w:sz w:val="24"/>
          <w:szCs w:val="24"/>
        </w:rPr>
        <w:t xml:space="preserve"> (0,03 proc. nuo </w:t>
      </w:r>
      <w:r w:rsidR="00082AB7">
        <w:rPr>
          <w:rFonts w:ascii="Times New Roman" w:hAnsi="Times New Roman" w:cs="Times New Roman"/>
          <w:bCs/>
          <w:sz w:val="24"/>
          <w:szCs w:val="24"/>
        </w:rPr>
        <w:t>S</w:t>
      </w:r>
      <w:r w:rsidR="00521554" w:rsidRPr="00E5285A">
        <w:rPr>
          <w:rFonts w:ascii="Times New Roman" w:hAnsi="Times New Roman" w:cs="Times New Roman"/>
          <w:bCs/>
          <w:sz w:val="24"/>
          <w:szCs w:val="24"/>
        </w:rPr>
        <w:t>avivaldybės b</w:t>
      </w:r>
      <w:r w:rsidR="00E5285A" w:rsidRPr="00E5285A">
        <w:rPr>
          <w:rFonts w:ascii="Times New Roman" w:hAnsi="Times New Roman" w:cs="Times New Roman"/>
          <w:bCs/>
          <w:sz w:val="24"/>
          <w:szCs w:val="24"/>
        </w:rPr>
        <w:t>i</w:t>
      </w:r>
      <w:r w:rsidR="00521554" w:rsidRPr="00E5285A">
        <w:rPr>
          <w:rFonts w:ascii="Times New Roman" w:hAnsi="Times New Roman" w:cs="Times New Roman"/>
          <w:bCs/>
          <w:sz w:val="24"/>
          <w:szCs w:val="24"/>
        </w:rPr>
        <w:t>u</w:t>
      </w:r>
      <w:r w:rsidR="00E5285A" w:rsidRPr="00E5285A">
        <w:rPr>
          <w:rFonts w:ascii="Times New Roman" w:hAnsi="Times New Roman" w:cs="Times New Roman"/>
          <w:bCs/>
          <w:sz w:val="24"/>
          <w:szCs w:val="24"/>
        </w:rPr>
        <w:t xml:space="preserve">džeto išlaidų). </w:t>
      </w:r>
    </w:p>
    <w:p w14:paraId="34768F62" w14:textId="4197088B" w:rsidR="00D027D8" w:rsidRPr="00EA3BB9" w:rsidRDefault="00D027D8" w:rsidP="00D75B3C">
      <w:pPr>
        <w:spacing w:after="0" w:line="240" w:lineRule="auto"/>
        <w:ind w:firstLine="851"/>
        <w:jc w:val="both"/>
        <w:rPr>
          <w:rFonts w:ascii="Times New Roman" w:hAnsi="Times New Roman" w:cs="Times New Roman"/>
          <w:bCs/>
          <w:sz w:val="24"/>
          <w:szCs w:val="24"/>
        </w:rPr>
      </w:pPr>
      <w:r w:rsidRPr="00EA3BB9">
        <w:rPr>
          <w:rFonts w:ascii="Times New Roman" w:eastAsia="Times New Roman" w:hAnsi="Times New Roman" w:cs="Times New Roman"/>
          <w:kern w:val="2"/>
          <w:sz w:val="24"/>
          <w:szCs w:val="24"/>
          <w:lang w:eastAsia="ar-SA"/>
        </w:rPr>
        <w:t xml:space="preserve">Lietuvos savivaldybių seniūnų asociacijai </w:t>
      </w:r>
      <w:r w:rsidRPr="00EA3BB9">
        <w:rPr>
          <w:rFonts w:ascii="Times New Roman" w:hAnsi="Times New Roman" w:cs="Times New Roman"/>
          <w:bCs/>
          <w:sz w:val="24"/>
          <w:szCs w:val="24"/>
        </w:rPr>
        <w:t xml:space="preserve">mokamas metinis mokestis </w:t>
      </w:r>
      <w:r w:rsidRPr="00EA3BB9">
        <w:rPr>
          <w:rFonts w:ascii="Times New Roman" w:eastAsia="Times New Roman" w:hAnsi="Times New Roman" w:cs="Times New Roman"/>
          <w:bCs/>
          <w:sz w:val="24"/>
          <w:szCs w:val="24"/>
        </w:rPr>
        <w:t>– 9</w:t>
      </w:r>
      <w:r w:rsidRPr="00EA3BB9">
        <w:rPr>
          <w:rFonts w:ascii="Times New Roman" w:hAnsi="Times New Roman" w:cs="Times New Roman"/>
          <w:bCs/>
          <w:sz w:val="24"/>
          <w:szCs w:val="24"/>
        </w:rPr>
        <w:t>00,00 Eur (</w:t>
      </w:r>
      <w:r w:rsidR="00EA3BB9" w:rsidRPr="00EA3BB9">
        <w:rPr>
          <w:rFonts w:ascii="Times New Roman" w:hAnsi="Times New Roman" w:cs="Times New Roman"/>
          <w:bCs/>
          <w:sz w:val="24"/>
          <w:szCs w:val="24"/>
        </w:rPr>
        <w:t>100,00 Eur už seniūniją</w:t>
      </w:r>
      <w:r w:rsidRPr="00EA3BB9">
        <w:rPr>
          <w:rFonts w:ascii="Times New Roman" w:hAnsi="Times New Roman" w:cs="Times New Roman"/>
          <w:bCs/>
          <w:sz w:val="24"/>
          <w:szCs w:val="24"/>
        </w:rPr>
        <w:t>).</w:t>
      </w:r>
    </w:p>
    <w:p w14:paraId="704227D3" w14:textId="25AC9936" w:rsidR="00D027D8" w:rsidRPr="00EA3BB9" w:rsidRDefault="002543CE" w:rsidP="002543CE">
      <w:pPr>
        <w:spacing w:after="0" w:line="240" w:lineRule="auto"/>
        <w:ind w:firstLine="851"/>
        <w:jc w:val="both"/>
        <w:rPr>
          <w:rFonts w:ascii="Times New Roman" w:hAnsi="Times New Roman" w:cs="Times New Roman"/>
          <w:bCs/>
          <w:sz w:val="24"/>
          <w:szCs w:val="24"/>
        </w:rPr>
      </w:pPr>
      <w:r w:rsidRPr="00EA3BB9">
        <w:rPr>
          <w:rFonts w:ascii="Times New Roman" w:eastAsia="Times New Roman" w:hAnsi="Times New Roman" w:cs="Times New Roman"/>
          <w:kern w:val="2"/>
          <w:sz w:val="24"/>
          <w:szCs w:val="24"/>
          <w:lang w:eastAsia="ar-SA"/>
        </w:rPr>
        <w:t xml:space="preserve">Nacionalinei jaunimo reikalų koordinatorių asociacijai </w:t>
      </w:r>
      <w:r w:rsidRPr="00EA3BB9">
        <w:rPr>
          <w:rFonts w:ascii="Times New Roman" w:hAnsi="Times New Roman" w:cs="Times New Roman"/>
          <w:bCs/>
          <w:sz w:val="24"/>
          <w:szCs w:val="24"/>
        </w:rPr>
        <w:t>mokamas metinis mokestis (</w:t>
      </w:r>
      <w:r w:rsidRPr="00EA3BB9">
        <w:rPr>
          <w:rFonts w:ascii="Times New Roman" w:eastAsia="Times New Roman" w:hAnsi="Times New Roman" w:cs="Times New Roman"/>
          <w:sz w:val="24"/>
          <w:szCs w:val="20"/>
        </w:rPr>
        <w:t xml:space="preserve">asociacijos nario mokesčio dydis) </w:t>
      </w:r>
      <w:r w:rsidRPr="00EA3BB9">
        <w:rPr>
          <w:rFonts w:ascii="Times New Roman" w:eastAsia="Times New Roman" w:hAnsi="Times New Roman" w:cs="Times New Roman"/>
          <w:bCs/>
          <w:sz w:val="24"/>
          <w:szCs w:val="24"/>
        </w:rPr>
        <w:t>– 1</w:t>
      </w:r>
      <w:r w:rsidRPr="00EA3BB9">
        <w:rPr>
          <w:rFonts w:ascii="Times New Roman" w:hAnsi="Times New Roman" w:cs="Times New Roman"/>
          <w:bCs/>
          <w:sz w:val="24"/>
          <w:szCs w:val="24"/>
        </w:rPr>
        <w:t>00,00 Eur.</w:t>
      </w:r>
    </w:p>
    <w:p w14:paraId="6A53C9A7" w14:textId="2877C4A0" w:rsidR="002543CE" w:rsidRPr="00082AB7" w:rsidRDefault="002543CE" w:rsidP="002543CE">
      <w:pPr>
        <w:spacing w:after="0" w:line="240" w:lineRule="auto"/>
        <w:ind w:firstLine="851"/>
        <w:jc w:val="both"/>
        <w:rPr>
          <w:rFonts w:ascii="Times New Roman" w:eastAsia="Times New Roman" w:hAnsi="Times New Roman" w:cs="Times New Roman"/>
          <w:sz w:val="24"/>
          <w:szCs w:val="20"/>
        </w:rPr>
      </w:pPr>
      <w:r w:rsidRPr="00EA3BB9">
        <w:rPr>
          <w:rFonts w:ascii="Times New Roman" w:eastAsia="Times New Roman" w:hAnsi="Times New Roman" w:cs="Times New Roman"/>
          <w:sz w:val="24"/>
          <w:szCs w:val="20"/>
        </w:rPr>
        <w:t>Visų minėtų asociacijų nario mokesči</w:t>
      </w:r>
      <w:r w:rsidR="00082AB7">
        <w:rPr>
          <w:rFonts w:ascii="Times New Roman" w:eastAsia="Times New Roman" w:hAnsi="Times New Roman" w:cs="Times New Roman"/>
          <w:sz w:val="24"/>
          <w:szCs w:val="20"/>
        </w:rPr>
        <w:t xml:space="preserve">ams </w:t>
      </w:r>
      <w:r w:rsidRPr="00EA3BB9">
        <w:rPr>
          <w:rFonts w:ascii="Times New Roman" w:eastAsia="Times New Roman" w:hAnsi="Times New Roman" w:cs="Times New Roman"/>
          <w:sz w:val="24"/>
          <w:szCs w:val="20"/>
        </w:rPr>
        <w:t>sumokėti reikėtų</w:t>
      </w:r>
      <w:r w:rsidR="00194672" w:rsidRPr="00EA3BB9">
        <w:rPr>
          <w:rFonts w:ascii="Times New Roman" w:eastAsia="Times New Roman" w:hAnsi="Times New Roman" w:cs="Times New Roman"/>
          <w:sz w:val="24"/>
          <w:szCs w:val="20"/>
        </w:rPr>
        <w:t xml:space="preserve"> </w:t>
      </w:r>
      <w:r w:rsidR="00E5285A">
        <w:rPr>
          <w:rFonts w:ascii="Times New Roman" w:eastAsia="Times New Roman" w:hAnsi="Times New Roman" w:cs="Times New Roman"/>
          <w:sz w:val="24"/>
          <w:szCs w:val="20"/>
        </w:rPr>
        <w:t>27</w:t>
      </w:r>
      <w:r w:rsidR="00082AB7">
        <w:rPr>
          <w:rFonts w:ascii="Times New Roman" w:eastAsia="Times New Roman" w:hAnsi="Times New Roman" w:cs="Times New Roman"/>
          <w:sz w:val="24"/>
          <w:szCs w:val="20"/>
        </w:rPr>
        <w:t>,0</w:t>
      </w:r>
      <w:r w:rsidR="00E5285A">
        <w:rPr>
          <w:rFonts w:ascii="Times New Roman" w:eastAsia="Times New Roman" w:hAnsi="Times New Roman" w:cs="Times New Roman"/>
          <w:sz w:val="24"/>
          <w:szCs w:val="20"/>
        </w:rPr>
        <w:t xml:space="preserve"> </w:t>
      </w:r>
      <w:r w:rsidR="00082AB7">
        <w:rPr>
          <w:rFonts w:ascii="Times New Roman" w:eastAsia="Times New Roman" w:hAnsi="Times New Roman" w:cs="Times New Roman"/>
          <w:sz w:val="24"/>
          <w:szCs w:val="20"/>
        </w:rPr>
        <w:t xml:space="preserve">tūkst. Eur </w:t>
      </w:r>
      <w:r w:rsidRPr="00E5285A">
        <w:rPr>
          <w:rFonts w:ascii="Times New Roman" w:eastAsia="Times New Roman" w:hAnsi="Times New Roman" w:cs="Times New Roman"/>
          <w:sz w:val="24"/>
          <w:szCs w:val="20"/>
        </w:rPr>
        <w:t>per metus</w:t>
      </w:r>
      <w:r w:rsidR="00E5285A">
        <w:rPr>
          <w:rFonts w:ascii="Times New Roman" w:eastAsia="Times New Roman" w:hAnsi="Times New Roman" w:cs="Times New Roman"/>
          <w:sz w:val="24"/>
          <w:szCs w:val="20"/>
        </w:rPr>
        <w:t xml:space="preserve"> (Savivaldybės biudžete </w:t>
      </w:r>
      <w:r w:rsidR="00082AB7" w:rsidRPr="00082AB7">
        <w:rPr>
          <w:rFonts w:ascii="Times New Roman" w:eastAsia="Times New Roman" w:hAnsi="Times New Roman" w:cs="Times New Roman"/>
          <w:sz w:val="24"/>
          <w:szCs w:val="20"/>
        </w:rPr>
        <w:t>4.2.4.10 priemonei „Asociacijų mokesčiai“ patvirtinta 44</w:t>
      </w:r>
      <w:r w:rsidR="00082AB7">
        <w:rPr>
          <w:rFonts w:ascii="Times New Roman" w:eastAsia="Times New Roman" w:hAnsi="Times New Roman" w:cs="Times New Roman"/>
          <w:sz w:val="24"/>
          <w:szCs w:val="20"/>
        </w:rPr>
        <w:t>,0</w:t>
      </w:r>
      <w:r w:rsidR="00082AB7" w:rsidRPr="00082AB7">
        <w:rPr>
          <w:rFonts w:ascii="Times New Roman" w:eastAsia="Times New Roman" w:hAnsi="Times New Roman" w:cs="Times New Roman"/>
          <w:sz w:val="24"/>
          <w:szCs w:val="20"/>
        </w:rPr>
        <w:t xml:space="preserve"> tūkst. Eur).  </w:t>
      </w:r>
    </w:p>
    <w:p w14:paraId="3F3DC8AA" w14:textId="0CD89B2A" w:rsidR="009E112E" w:rsidRPr="00082AB7" w:rsidRDefault="002543CE" w:rsidP="00194672">
      <w:pPr>
        <w:spacing w:after="0" w:line="240" w:lineRule="auto"/>
        <w:ind w:firstLine="851"/>
        <w:jc w:val="both"/>
        <w:rPr>
          <w:rFonts w:ascii="Times New Roman" w:hAnsi="Times New Roman" w:cs="Times New Roman"/>
          <w:sz w:val="24"/>
          <w:szCs w:val="24"/>
        </w:rPr>
      </w:pPr>
      <w:r w:rsidRPr="00082AB7">
        <w:rPr>
          <w:rFonts w:ascii="Times New Roman" w:eastAsia="Times New Roman" w:hAnsi="Times New Roman" w:cs="Times New Roman"/>
          <w:sz w:val="24"/>
          <w:szCs w:val="20"/>
        </w:rPr>
        <w:t xml:space="preserve">Šie asignavimai būtų skiriami iš </w:t>
      </w:r>
      <w:r w:rsidR="00082AB7">
        <w:rPr>
          <w:rFonts w:ascii="Times New Roman" w:eastAsia="Times New Roman" w:hAnsi="Times New Roman" w:cs="Times New Roman"/>
          <w:sz w:val="24"/>
          <w:szCs w:val="20"/>
        </w:rPr>
        <w:t>S</w:t>
      </w:r>
      <w:r w:rsidR="00194672" w:rsidRPr="00082AB7">
        <w:rPr>
          <w:rFonts w:ascii="Times New Roman" w:eastAsia="Times New Roman" w:hAnsi="Times New Roman" w:cs="Times New Roman"/>
          <w:sz w:val="24"/>
          <w:szCs w:val="20"/>
        </w:rPr>
        <w:t xml:space="preserve">avivaldybės </w:t>
      </w:r>
      <w:r w:rsidR="00C156AD" w:rsidRPr="00082AB7">
        <w:rPr>
          <w:rFonts w:ascii="Times New Roman" w:eastAsia="Times New Roman" w:hAnsi="Times New Roman" w:cs="Times New Roman"/>
          <w:sz w:val="24"/>
          <w:szCs w:val="20"/>
        </w:rPr>
        <w:t xml:space="preserve">biudžeto Bendrosios programos (01), </w:t>
      </w:r>
      <w:r w:rsidR="00194672" w:rsidRPr="00082AB7">
        <w:rPr>
          <w:rFonts w:ascii="Times New Roman" w:eastAsia="Times New Roman" w:hAnsi="Times New Roman" w:cs="Times New Roman"/>
          <w:sz w:val="24"/>
          <w:szCs w:val="20"/>
        </w:rPr>
        <w:t>šaltinis B, 4.2.4.10</w:t>
      </w:r>
      <w:r w:rsidR="0033564B" w:rsidRPr="00082AB7">
        <w:rPr>
          <w:rFonts w:ascii="Times New Roman" w:eastAsia="Times New Roman" w:hAnsi="Times New Roman" w:cs="Times New Roman"/>
          <w:sz w:val="24"/>
          <w:szCs w:val="20"/>
        </w:rPr>
        <w:t xml:space="preserve"> </w:t>
      </w:r>
      <w:r w:rsidR="00C156AD" w:rsidRPr="00082AB7">
        <w:rPr>
          <w:rFonts w:ascii="Times New Roman" w:eastAsia="Times New Roman" w:hAnsi="Times New Roman" w:cs="Times New Roman"/>
          <w:sz w:val="24"/>
          <w:szCs w:val="20"/>
        </w:rPr>
        <w:t xml:space="preserve">priemonei </w:t>
      </w:r>
      <w:r w:rsidR="0033564B" w:rsidRPr="00082AB7">
        <w:rPr>
          <w:rFonts w:ascii="Times New Roman" w:eastAsia="Times New Roman" w:hAnsi="Times New Roman" w:cs="Times New Roman"/>
          <w:sz w:val="24"/>
          <w:szCs w:val="20"/>
        </w:rPr>
        <w:t>„Asociacijų</w:t>
      </w:r>
      <w:r w:rsidR="00C156AD" w:rsidRPr="00082AB7">
        <w:rPr>
          <w:rFonts w:ascii="Times New Roman" w:eastAsia="Times New Roman" w:hAnsi="Times New Roman" w:cs="Times New Roman"/>
          <w:sz w:val="24"/>
          <w:szCs w:val="20"/>
        </w:rPr>
        <w:t xml:space="preserve"> </w:t>
      </w:r>
      <w:r w:rsidR="0033564B" w:rsidRPr="00082AB7">
        <w:rPr>
          <w:rFonts w:ascii="Times New Roman" w:eastAsia="Times New Roman" w:hAnsi="Times New Roman" w:cs="Times New Roman"/>
          <w:sz w:val="24"/>
          <w:szCs w:val="20"/>
        </w:rPr>
        <w:t>mokes</w:t>
      </w:r>
      <w:r w:rsidR="00521554" w:rsidRPr="00082AB7">
        <w:rPr>
          <w:rFonts w:ascii="Times New Roman" w:eastAsia="Times New Roman" w:hAnsi="Times New Roman" w:cs="Times New Roman"/>
          <w:sz w:val="24"/>
          <w:szCs w:val="20"/>
        </w:rPr>
        <w:t>čiai</w:t>
      </w:r>
      <w:r w:rsidR="0033564B" w:rsidRPr="00082AB7">
        <w:rPr>
          <w:rFonts w:ascii="Times New Roman" w:eastAsia="Times New Roman" w:hAnsi="Times New Roman" w:cs="Times New Roman"/>
          <w:sz w:val="24"/>
          <w:szCs w:val="20"/>
        </w:rPr>
        <w:t>“</w:t>
      </w:r>
      <w:r w:rsidR="00C156AD" w:rsidRPr="00082AB7">
        <w:rPr>
          <w:rFonts w:ascii="Times New Roman" w:eastAsia="Times New Roman" w:hAnsi="Times New Roman" w:cs="Times New Roman"/>
          <w:sz w:val="24"/>
          <w:szCs w:val="20"/>
        </w:rPr>
        <w:t xml:space="preserve"> skirtų </w:t>
      </w:r>
      <w:r w:rsidR="00194672" w:rsidRPr="00082AB7">
        <w:rPr>
          <w:rFonts w:ascii="Times New Roman" w:eastAsia="Times New Roman" w:hAnsi="Times New Roman" w:cs="Times New Roman"/>
          <w:sz w:val="24"/>
          <w:szCs w:val="20"/>
        </w:rPr>
        <w:t>asignavimų.</w:t>
      </w:r>
    </w:p>
    <w:p w14:paraId="4047FA17" w14:textId="72FCC970" w:rsidR="00B061DB" w:rsidRPr="001E2EAF" w:rsidRDefault="001E2EAF" w:rsidP="001E2EAF">
      <w:pPr>
        <w:spacing w:after="0" w:line="240" w:lineRule="auto"/>
        <w:ind w:firstLine="851"/>
        <w:jc w:val="both"/>
        <w:rPr>
          <w:rFonts w:ascii="Times New Roman" w:hAnsi="Times New Roman" w:cs="Times New Roman"/>
          <w:b/>
          <w:sz w:val="24"/>
          <w:szCs w:val="24"/>
        </w:rPr>
      </w:pPr>
      <w:r>
        <w:rPr>
          <w:rFonts w:ascii="Times New Roman" w:hAnsi="Times New Roman" w:cs="Times New Roman"/>
          <w:b/>
          <w:sz w:val="24"/>
          <w:szCs w:val="24"/>
        </w:rPr>
        <w:t xml:space="preserve">5. </w:t>
      </w:r>
      <w:r w:rsidR="00B061DB" w:rsidRPr="001E2EAF">
        <w:rPr>
          <w:rFonts w:ascii="Times New Roman" w:hAnsi="Times New Roman" w:cs="Times New Roman"/>
          <w:b/>
          <w:sz w:val="24"/>
          <w:szCs w:val="24"/>
        </w:rPr>
        <w:t>Kiti sprendimui priimti reikalingi pagrindimai, skaičiavimai ar paaiškinimai.</w:t>
      </w:r>
    </w:p>
    <w:p w14:paraId="6364A7DD" w14:textId="5B4F514D" w:rsidR="00A643C6" w:rsidRPr="00A643C6" w:rsidRDefault="00A643C6" w:rsidP="00A643C6">
      <w:pPr>
        <w:spacing w:after="0" w:line="240" w:lineRule="auto"/>
        <w:ind w:left="851"/>
        <w:jc w:val="both"/>
        <w:rPr>
          <w:rFonts w:ascii="Times New Roman" w:hAnsi="Times New Roman" w:cs="Times New Roman"/>
          <w:b/>
          <w:sz w:val="24"/>
          <w:szCs w:val="24"/>
        </w:rPr>
      </w:pPr>
      <w:r w:rsidRPr="00D027D8">
        <w:rPr>
          <w:rFonts w:ascii="Times New Roman" w:eastAsia="Times New Roman" w:hAnsi="Times New Roman" w:cs="Times New Roman"/>
          <w:sz w:val="24"/>
          <w:szCs w:val="24"/>
        </w:rPr>
        <w:t>–</w:t>
      </w:r>
    </w:p>
    <w:p w14:paraId="0228C400" w14:textId="374314E4" w:rsidR="00A643C6" w:rsidRPr="001E2EAF" w:rsidRDefault="001E2EAF" w:rsidP="001E2EAF">
      <w:pPr>
        <w:spacing w:after="0" w:line="240" w:lineRule="auto"/>
        <w:ind w:firstLine="851"/>
        <w:jc w:val="both"/>
        <w:rPr>
          <w:rFonts w:ascii="Times New Roman" w:hAnsi="Times New Roman" w:cs="Times New Roman"/>
          <w:b/>
          <w:sz w:val="24"/>
          <w:szCs w:val="24"/>
        </w:rPr>
      </w:pPr>
      <w:r>
        <w:rPr>
          <w:rFonts w:ascii="Times New Roman" w:hAnsi="Times New Roman" w:cs="Times New Roman"/>
          <w:b/>
          <w:sz w:val="24"/>
          <w:szCs w:val="24"/>
        </w:rPr>
        <w:t xml:space="preserve">6. </w:t>
      </w:r>
      <w:r w:rsidR="00B061DB" w:rsidRPr="001E2EAF">
        <w:rPr>
          <w:rFonts w:ascii="Times New Roman" w:hAnsi="Times New Roman" w:cs="Times New Roman"/>
          <w:b/>
          <w:sz w:val="24"/>
          <w:szCs w:val="24"/>
        </w:rPr>
        <w:t>Teisės akto projekto antikorupcinio vertinimo išvada dėl sprendimo projekto teikimo antikorupciniam vertinimui.</w:t>
      </w:r>
    </w:p>
    <w:p w14:paraId="67A4B7F9" w14:textId="17ADD09D" w:rsidR="00A643C6" w:rsidRPr="00A643C6" w:rsidRDefault="00A643C6" w:rsidP="00A643C6">
      <w:pPr>
        <w:spacing w:after="0" w:line="240" w:lineRule="auto"/>
        <w:ind w:firstLine="851"/>
        <w:jc w:val="both"/>
        <w:rPr>
          <w:rFonts w:ascii="Times New Roman" w:hAnsi="Times New Roman" w:cs="Times New Roman"/>
          <w:bCs/>
          <w:sz w:val="24"/>
          <w:szCs w:val="24"/>
        </w:rPr>
      </w:pPr>
      <w:r w:rsidRPr="00A643C6">
        <w:rPr>
          <w:rFonts w:ascii="Times New Roman" w:hAnsi="Times New Roman" w:cs="Times New Roman"/>
          <w:bCs/>
          <w:sz w:val="24"/>
          <w:szCs w:val="24"/>
        </w:rPr>
        <w:t xml:space="preserve">Sprendimo projektas nėra susijęs su galimomis korupcijos rizikomis, todėl atskiras antikorupcinis vertinimas neatliekamas. </w:t>
      </w:r>
    </w:p>
    <w:p w14:paraId="5251B93B" w14:textId="0BE60CEC" w:rsidR="006479C2" w:rsidRPr="001E2EAF" w:rsidRDefault="001E2EAF" w:rsidP="001E2EAF">
      <w:pPr>
        <w:spacing w:after="0" w:line="240" w:lineRule="auto"/>
        <w:ind w:firstLine="851"/>
        <w:jc w:val="both"/>
        <w:rPr>
          <w:rFonts w:ascii="Times New Roman" w:hAnsi="Times New Roman" w:cs="Times New Roman"/>
          <w:b/>
          <w:sz w:val="24"/>
          <w:szCs w:val="24"/>
        </w:rPr>
      </w:pPr>
      <w:r>
        <w:rPr>
          <w:rFonts w:ascii="Times New Roman" w:hAnsi="Times New Roman" w:cs="Times New Roman"/>
          <w:b/>
          <w:sz w:val="24"/>
          <w:szCs w:val="24"/>
        </w:rPr>
        <w:t xml:space="preserve">7. </w:t>
      </w:r>
      <w:r w:rsidR="00B061DB" w:rsidRPr="001E2EAF">
        <w:rPr>
          <w:rFonts w:ascii="Times New Roman" w:hAnsi="Times New Roman" w:cs="Times New Roman"/>
          <w:b/>
          <w:sz w:val="24"/>
          <w:szCs w:val="24"/>
        </w:rPr>
        <w:t>Autorius ar autorių grupė.</w:t>
      </w:r>
    </w:p>
    <w:p w14:paraId="26E77ED7" w14:textId="39768CD8" w:rsidR="002E1FF6" w:rsidRDefault="009B3441" w:rsidP="009E112E">
      <w:pPr>
        <w:pStyle w:val="Sraopastraipa"/>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Sprendimo projektą parengė Bendrojo skyriaus vedėja Lolita Barakauskienė. </w:t>
      </w:r>
    </w:p>
    <w:sectPr w:rsidR="002E1FF6" w:rsidSect="002E1FF6">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B73E6D" w14:textId="77777777" w:rsidR="003D4E05" w:rsidRDefault="003D4E05" w:rsidP="002E1FF6">
      <w:pPr>
        <w:spacing w:after="0" w:line="240" w:lineRule="auto"/>
      </w:pPr>
      <w:r>
        <w:separator/>
      </w:r>
    </w:p>
  </w:endnote>
  <w:endnote w:type="continuationSeparator" w:id="0">
    <w:p w14:paraId="20689A96" w14:textId="77777777" w:rsidR="003D4E05" w:rsidRDefault="003D4E05" w:rsidP="002E1F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D87963" w14:textId="77777777" w:rsidR="003D4E05" w:rsidRDefault="003D4E05" w:rsidP="002E1FF6">
      <w:pPr>
        <w:spacing w:after="0" w:line="240" w:lineRule="auto"/>
      </w:pPr>
      <w:r>
        <w:separator/>
      </w:r>
    </w:p>
  </w:footnote>
  <w:footnote w:type="continuationSeparator" w:id="0">
    <w:p w14:paraId="36C1DF01" w14:textId="77777777" w:rsidR="003D4E05" w:rsidRDefault="003D4E05" w:rsidP="002E1F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3615846"/>
      <w:docPartObj>
        <w:docPartGallery w:val="Page Numbers (Top of Page)"/>
        <w:docPartUnique/>
      </w:docPartObj>
    </w:sdtPr>
    <w:sdtEndPr>
      <w:rPr>
        <w:rFonts w:ascii="Times New Roman" w:hAnsi="Times New Roman" w:cs="Times New Roman"/>
        <w:sz w:val="24"/>
        <w:szCs w:val="24"/>
      </w:rPr>
    </w:sdtEndPr>
    <w:sdtContent>
      <w:p w14:paraId="0A642838" w14:textId="3BF47EE5" w:rsidR="002E1FF6" w:rsidRPr="002E1FF6" w:rsidRDefault="002E1FF6">
        <w:pPr>
          <w:pStyle w:val="Antrats"/>
          <w:jc w:val="center"/>
          <w:rPr>
            <w:rFonts w:ascii="Times New Roman" w:hAnsi="Times New Roman" w:cs="Times New Roman"/>
            <w:sz w:val="24"/>
            <w:szCs w:val="24"/>
          </w:rPr>
        </w:pPr>
        <w:r w:rsidRPr="002E1FF6">
          <w:rPr>
            <w:rFonts w:ascii="Times New Roman" w:hAnsi="Times New Roman" w:cs="Times New Roman"/>
            <w:sz w:val="24"/>
            <w:szCs w:val="24"/>
          </w:rPr>
          <w:fldChar w:fldCharType="begin"/>
        </w:r>
        <w:r w:rsidRPr="002E1FF6">
          <w:rPr>
            <w:rFonts w:ascii="Times New Roman" w:hAnsi="Times New Roman" w:cs="Times New Roman"/>
            <w:sz w:val="24"/>
            <w:szCs w:val="24"/>
          </w:rPr>
          <w:instrText>PAGE   \* MERGEFORMAT</w:instrText>
        </w:r>
        <w:r w:rsidRPr="002E1FF6">
          <w:rPr>
            <w:rFonts w:ascii="Times New Roman" w:hAnsi="Times New Roman" w:cs="Times New Roman"/>
            <w:sz w:val="24"/>
            <w:szCs w:val="24"/>
          </w:rPr>
          <w:fldChar w:fldCharType="separate"/>
        </w:r>
        <w:r w:rsidRPr="002E1FF6">
          <w:rPr>
            <w:rFonts w:ascii="Times New Roman" w:hAnsi="Times New Roman" w:cs="Times New Roman"/>
            <w:sz w:val="24"/>
            <w:szCs w:val="24"/>
          </w:rPr>
          <w:t>2</w:t>
        </w:r>
        <w:r w:rsidRPr="002E1FF6">
          <w:rPr>
            <w:rFonts w:ascii="Times New Roman" w:hAnsi="Times New Roman" w:cs="Times New Roman"/>
            <w:sz w:val="24"/>
            <w:szCs w:val="24"/>
          </w:rPr>
          <w:fldChar w:fldCharType="end"/>
        </w:r>
      </w:p>
    </w:sdtContent>
  </w:sdt>
  <w:p w14:paraId="46EB88E9" w14:textId="77777777" w:rsidR="002E1FF6" w:rsidRDefault="002E1FF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D10A5"/>
    <w:multiLevelType w:val="hybridMultilevel"/>
    <w:tmpl w:val="30EADFB8"/>
    <w:lvl w:ilvl="0" w:tplc="9266E26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412435BE"/>
    <w:multiLevelType w:val="hybridMultilevel"/>
    <w:tmpl w:val="B09CD56C"/>
    <w:lvl w:ilvl="0" w:tplc="0427000F">
      <w:start w:val="1"/>
      <w:numFmt w:val="decimal"/>
      <w:lvlText w:val="%1."/>
      <w:lvlJc w:val="left"/>
      <w:pPr>
        <w:ind w:left="1800" w:hanging="360"/>
      </w:pPr>
    </w:lvl>
    <w:lvl w:ilvl="1" w:tplc="04270019">
      <w:start w:val="1"/>
      <w:numFmt w:val="lowerLetter"/>
      <w:lvlText w:val="%2."/>
      <w:lvlJc w:val="left"/>
      <w:pPr>
        <w:ind w:left="2520" w:hanging="360"/>
      </w:pPr>
    </w:lvl>
    <w:lvl w:ilvl="2" w:tplc="0427001B">
      <w:start w:val="1"/>
      <w:numFmt w:val="lowerRoman"/>
      <w:lvlText w:val="%3."/>
      <w:lvlJc w:val="right"/>
      <w:pPr>
        <w:ind w:left="3240" w:hanging="180"/>
      </w:pPr>
    </w:lvl>
    <w:lvl w:ilvl="3" w:tplc="0427000F">
      <w:start w:val="1"/>
      <w:numFmt w:val="decimal"/>
      <w:lvlText w:val="%4."/>
      <w:lvlJc w:val="left"/>
      <w:pPr>
        <w:ind w:left="3960" w:hanging="360"/>
      </w:pPr>
    </w:lvl>
    <w:lvl w:ilvl="4" w:tplc="04270019">
      <w:start w:val="1"/>
      <w:numFmt w:val="lowerLetter"/>
      <w:lvlText w:val="%5."/>
      <w:lvlJc w:val="left"/>
      <w:pPr>
        <w:ind w:left="4680" w:hanging="360"/>
      </w:pPr>
    </w:lvl>
    <w:lvl w:ilvl="5" w:tplc="0427001B">
      <w:start w:val="1"/>
      <w:numFmt w:val="lowerRoman"/>
      <w:lvlText w:val="%6."/>
      <w:lvlJc w:val="right"/>
      <w:pPr>
        <w:ind w:left="5400" w:hanging="180"/>
      </w:pPr>
    </w:lvl>
    <w:lvl w:ilvl="6" w:tplc="0427000F">
      <w:start w:val="1"/>
      <w:numFmt w:val="decimal"/>
      <w:lvlText w:val="%7."/>
      <w:lvlJc w:val="left"/>
      <w:pPr>
        <w:ind w:left="6120" w:hanging="360"/>
      </w:pPr>
    </w:lvl>
    <w:lvl w:ilvl="7" w:tplc="04270019">
      <w:start w:val="1"/>
      <w:numFmt w:val="lowerLetter"/>
      <w:lvlText w:val="%8."/>
      <w:lvlJc w:val="left"/>
      <w:pPr>
        <w:ind w:left="6840" w:hanging="360"/>
      </w:pPr>
    </w:lvl>
    <w:lvl w:ilvl="8" w:tplc="0427001B">
      <w:start w:val="1"/>
      <w:numFmt w:val="lowerRoman"/>
      <w:lvlText w:val="%9."/>
      <w:lvlJc w:val="right"/>
      <w:pPr>
        <w:ind w:left="7560" w:hanging="180"/>
      </w:pPr>
    </w:lvl>
  </w:abstractNum>
  <w:num w:numId="1" w16cid:durableId="1700008475">
    <w:abstractNumId w:val="0"/>
  </w:num>
  <w:num w:numId="2" w16cid:durableId="2525177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61DB"/>
    <w:rsid w:val="00082AB7"/>
    <w:rsid w:val="00086EC6"/>
    <w:rsid w:val="000D58B7"/>
    <w:rsid w:val="00194672"/>
    <w:rsid w:val="001E2EAF"/>
    <w:rsid w:val="002125E6"/>
    <w:rsid w:val="002407EA"/>
    <w:rsid w:val="002543CE"/>
    <w:rsid w:val="00255557"/>
    <w:rsid w:val="002D3CE4"/>
    <w:rsid w:val="002E1FF6"/>
    <w:rsid w:val="0033564B"/>
    <w:rsid w:val="0034234E"/>
    <w:rsid w:val="003806B2"/>
    <w:rsid w:val="00384B51"/>
    <w:rsid w:val="00396A98"/>
    <w:rsid w:val="003B5D29"/>
    <w:rsid w:val="003D4E05"/>
    <w:rsid w:val="004716CB"/>
    <w:rsid w:val="004A5A84"/>
    <w:rsid w:val="00521554"/>
    <w:rsid w:val="00582B46"/>
    <w:rsid w:val="005D174C"/>
    <w:rsid w:val="006479C2"/>
    <w:rsid w:val="00666A86"/>
    <w:rsid w:val="00674CE7"/>
    <w:rsid w:val="00694726"/>
    <w:rsid w:val="0070706D"/>
    <w:rsid w:val="00746FA4"/>
    <w:rsid w:val="00756EAC"/>
    <w:rsid w:val="0076548F"/>
    <w:rsid w:val="007B0831"/>
    <w:rsid w:val="007E3B79"/>
    <w:rsid w:val="007F6373"/>
    <w:rsid w:val="008179DD"/>
    <w:rsid w:val="0093311C"/>
    <w:rsid w:val="00984BD6"/>
    <w:rsid w:val="009B3441"/>
    <w:rsid w:val="009D478B"/>
    <w:rsid w:val="009E112E"/>
    <w:rsid w:val="009F2200"/>
    <w:rsid w:val="00A111B8"/>
    <w:rsid w:val="00A643C6"/>
    <w:rsid w:val="00A72D7F"/>
    <w:rsid w:val="00B061DB"/>
    <w:rsid w:val="00B4409C"/>
    <w:rsid w:val="00B6568C"/>
    <w:rsid w:val="00B86921"/>
    <w:rsid w:val="00BD427E"/>
    <w:rsid w:val="00BE2B61"/>
    <w:rsid w:val="00BF4B03"/>
    <w:rsid w:val="00C156AD"/>
    <w:rsid w:val="00C50A85"/>
    <w:rsid w:val="00C54FDD"/>
    <w:rsid w:val="00C64A63"/>
    <w:rsid w:val="00CA121E"/>
    <w:rsid w:val="00CF3028"/>
    <w:rsid w:val="00D015A3"/>
    <w:rsid w:val="00D027D8"/>
    <w:rsid w:val="00D73C93"/>
    <w:rsid w:val="00D75B3C"/>
    <w:rsid w:val="00E07BB7"/>
    <w:rsid w:val="00E1704D"/>
    <w:rsid w:val="00E5285A"/>
    <w:rsid w:val="00EA3BB9"/>
    <w:rsid w:val="00F02D9F"/>
    <w:rsid w:val="00F34569"/>
    <w:rsid w:val="00F80BC1"/>
    <w:rsid w:val="00FD2437"/>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6A61F"/>
  <w15:docId w15:val="{25024072-9ABF-414F-B80E-24DCA2D90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9E112E"/>
    <w:pPr>
      <w:ind w:left="720"/>
      <w:contextualSpacing/>
    </w:pPr>
  </w:style>
  <w:style w:type="character" w:styleId="Vietosrezervavimoenklotekstas">
    <w:name w:val="Placeholder Text"/>
    <w:basedOn w:val="Numatytasispastraiposriftas"/>
    <w:uiPriority w:val="99"/>
    <w:semiHidden/>
    <w:rsid w:val="00A72D7F"/>
    <w:rPr>
      <w:color w:val="808080"/>
    </w:rPr>
  </w:style>
  <w:style w:type="paragraph" w:styleId="Debesliotekstas">
    <w:name w:val="Balloon Text"/>
    <w:basedOn w:val="prastasis"/>
    <w:link w:val="DebesliotekstasDiagrama"/>
    <w:uiPriority w:val="99"/>
    <w:semiHidden/>
    <w:unhideWhenUsed/>
    <w:rsid w:val="00A72D7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72D7F"/>
    <w:rPr>
      <w:rFonts w:ascii="Tahoma" w:hAnsi="Tahoma" w:cs="Tahoma"/>
      <w:sz w:val="16"/>
      <w:szCs w:val="16"/>
    </w:rPr>
  </w:style>
  <w:style w:type="character" w:customStyle="1" w:styleId="PuslapioinaostekstasDiagrama">
    <w:name w:val="Puslapio išnašos tekstas Diagrama"/>
    <w:aliases w:val="Char1 Diagrama,Char Diagrama,atask Puslapio išnašos tekstas Diagrama,Footnote Diagrama1,Footnote Diagrama Diagrama,Footnote Text Char Char Diagrama,Footnote Char Char Diagrama,Footnote Char Diagrama,fn Diagrama"/>
    <w:basedOn w:val="Numatytasispastraiposriftas"/>
    <w:link w:val="Puslapioinaostekstas"/>
    <w:uiPriority w:val="99"/>
    <w:semiHidden/>
    <w:locked/>
    <w:rsid w:val="002E1FF6"/>
    <w:rPr>
      <w:rFonts w:ascii="Times New Roman" w:eastAsia="Times New Roman" w:hAnsi="Times New Roman" w:cs="Times New Roman"/>
      <w:sz w:val="20"/>
      <w:szCs w:val="20"/>
      <w:lang w:eastAsia="lt-LT"/>
    </w:rPr>
  </w:style>
  <w:style w:type="paragraph" w:styleId="Puslapioinaostekstas">
    <w:name w:val="footnote text"/>
    <w:aliases w:val="Char1,Char,atask Puslapio išnašos tekstas,Footnote,Footnote Diagrama,Footnote Text Char Char,Footnote Char Char,Footnote Char,Footnote text,fn,Footnote Text Char,Footnote Text Char1,Footnote Text Char1 Char Char"/>
    <w:basedOn w:val="prastasis"/>
    <w:link w:val="PuslapioinaostekstasDiagrama"/>
    <w:uiPriority w:val="99"/>
    <w:semiHidden/>
    <w:unhideWhenUsed/>
    <w:qFormat/>
    <w:rsid w:val="002E1FF6"/>
    <w:pPr>
      <w:spacing w:after="0" w:line="240" w:lineRule="auto"/>
    </w:pPr>
    <w:rPr>
      <w:rFonts w:ascii="Times New Roman" w:eastAsia="Times New Roman" w:hAnsi="Times New Roman" w:cs="Times New Roman"/>
      <w:sz w:val="20"/>
      <w:szCs w:val="20"/>
      <w:lang w:eastAsia="lt-LT"/>
    </w:rPr>
  </w:style>
  <w:style w:type="character" w:customStyle="1" w:styleId="PuslapioinaostekstasDiagrama1">
    <w:name w:val="Puslapio išnašos tekstas Diagrama1"/>
    <w:basedOn w:val="Numatytasispastraiposriftas"/>
    <w:uiPriority w:val="99"/>
    <w:semiHidden/>
    <w:rsid w:val="002E1FF6"/>
    <w:rPr>
      <w:sz w:val="20"/>
      <w:szCs w:val="20"/>
    </w:rPr>
  </w:style>
  <w:style w:type="character" w:styleId="Puslapioinaosnuoroda">
    <w:name w:val="footnote reference"/>
    <w:aliases w:val="Footnote symbol,Išnaša,BVI fnr,fr,ftref,16 Point,Superscript 6 Point,Voetnootverwijzing,Times 10 Point,Exposant 3 Point,Footnote Reference Superscript,Footnote number,o,Footnotemark,FR"/>
    <w:uiPriority w:val="99"/>
    <w:semiHidden/>
    <w:unhideWhenUsed/>
    <w:rsid w:val="002E1FF6"/>
    <w:rPr>
      <w:rFonts w:ascii="Times New Roman" w:hAnsi="Times New Roman" w:cs="Times New Roman" w:hint="default"/>
      <w:vertAlign w:val="superscript"/>
    </w:rPr>
  </w:style>
  <w:style w:type="paragraph" w:styleId="Antrats">
    <w:name w:val="header"/>
    <w:basedOn w:val="prastasis"/>
    <w:link w:val="AntratsDiagrama"/>
    <w:uiPriority w:val="99"/>
    <w:unhideWhenUsed/>
    <w:rsid w:val="002E1FF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E1FF6"/>
  </w:style>
  <w:style w:type="paragraph" w:styleId="Porat">
    <w:name w:val="footer"/>
    <w:basedOn w:val="prastasis"/>
    <w:link w:val="PoratDiagrama"/>
    <w:uiPriority w:val="99"/>
    <w:unhideWhenUsed/>
    <w:rsid w:val="002E1FF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E1FF6"/>
  </w:style>
  <w:style w:type="paragraph" w:styleId="prastasiniatinklio">
    <w:name w:val="Normal (Web)"/>
    <w:basedOn w:val="prastasis"/>
    <w:uiPriority w:val="99"/>
    <w:semiHidden/>
    <w:unhideWhenUsed/>
    <w:rsid w:val="000D58B7"/>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Grietas">
    <w:name w:val="Strong"/>
    <w:basedOn w:val="Numatytasispastraiposriftas"/>
    <w:uiPriority w:val="22"/>
    <w:qFormat/>
    <w:rsid w:val="00582B46"/>
    <w:rPr>
      <w:b/>
      <w:bCs/>
    </w:rPr>
  </w:style>
  <w:style w:type="paragraph" w:styleId="Pataisymai">
    <w:name w:val="Revision"/>
    <w:hidden/>
    <w:uiPriority w:val="99"/>
    <w:semiHidden/>
    <w:rsid w:val="003806B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5898571">
      <w:bodyDiv w:val="1"/>
      <w:marLeft w:val="0"/>
      <w:marRight w:val="0"/>
      <w:marTop w:val="0"/>
      <w:marBottom w:val="0"/>
      <w:divBdr>
        <w:top w:val="none" w:sz="0" w:space="0" w:color="auto"/>
        <w:left w:val="none" w:sz="0" w:space="0" w:color="auto"/>
        <w:bottom w:val="none" w:sz="0" w:space="0" w:color="auto"/>
        <w:right w:val="none" w:sz="0" w:space="0" w:color="auto"/>
      </w:divBdr>
    </w:div>
    <w:div w:id="2064744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2</Pages>
  <Words>5055</Words>
  <Characters>2882</Characters>
  <Application>Microsoft Office Word</Application>
  <DocSecurity>0</DocSecurity>
  <Lines>24</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Karčiauskienė</dc:creator>
  <cp:keywords/>
  <dc:description/>
  <cp:lastModifiedBy>Lolita Barakauskienė</cp:lastModifiedBy>
  <cp:revision>11</cp:revision>
  <dcterms:created xsi:type="dcterms:W3CDTF">2025-04-11T10:33:00Z</dcterms:created>
  <dcterms:modified xsi:type="dcterms:W3CDTF">2025-04-15T07:01:00Z</dcterms:modified>
</cp:coreProperties>
</file>