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4E049E" w:rsidRPr="004E049E" w:rsidTr="004E049E">
        <w:trPr>
          <w:trHeight w:val="1985"/>
          <w:tblHeader/>
        </w:trPr>
        <w:tc>
          <w:tcPr>
            <w:tcW w:w="9747" w:type="dxa"/>
          </w:tcPr>
          <w:p w:rsidR="004E049E" w:rsidRPr="004E049E" w:rsidRDefault="004E049E" w:rsidP="004E049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4"/>
              </w:rPr>
            </w:pPr>
            <w:r w:rsidRPr="004E0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4E049E">
              <w:rPr>
                <w:rFonts w:ascii="Times New Roman" w:eastAsia="Times New Roman" w:hAnsi="Times New Roman" w:cs="Times New Roman"/>
                <w:b/>
                <w:caps/>
                <w:sz w:val="20"/>
                <w:szCs w:val="24"/>
              </w:rPr>
              <w:t xml:space="preserve">   </w:t>
            </w:r>
            <w:r w:rsidRPr="004E049E">
              <w:rPr>
                <w:rFonts w:ascii="Times New Roman" w:eastAsia="Times New Roman" w:hAnsi="Times New Roman" w:cs="Times New Roman"/>
                <w:b/>
                <w:caps/>
                <w:noProof/>
                <w:sz w:val="20"/>
                <w:szCs w:val="24"/>
                <w:lang w:eastAsia="lt-LT"/>
              </w:rPr>
              <w:drawing>
                <wp:inline distT="0" distB="0" distL="0" distR="0" wp14:anchorId="4C168331" wp14:editId="3D84E1E2">
                  <wp:extent cx="556260" cy="754380"/>
                  <wp:effectExtent l="0" t="0" r="0" b="762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049E">
              <w:rPr>
                <w:rFonts w:ascii="Times New Roman" w:eastAsia="Times New Roman" w:hAnsi="Times New Roman" w:cs="Times New Roman"/>
                <w:b/>
                <w:caps/>
                <w:sz w:val="20"/>
                <w:szCs w:val="24"/>
              </w:rPr>
              <w:t xml:space="preserve">                                                            </w:t>
            </w:r>
          </w:p>
          <w:p w:rsidR="004E049E" w:rsidRPr="004E049E" w:rsidRDefault="004E049E" w:rsidP="004E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4"/>
              </w:rPr>
            </w:pPr>
          </w:p>
          <w:p w:rsidR="004E049E" w:rsidRPr="004E049E" w:rsidRDefault="004E049E" w:rsidP="004E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</w:rPr>
            </w:pPr>
            <w:r w:rsidRPr="004E049E"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</w:rPr>
              <w:t>KRETINGOS RAJONO SAVIVALDYBĖS taryba</w:t>
            </w:r>
          </w:p>
          <w:p w:rsidR="004E049E" w:rsidRPr="004E049E" w:rsidRDefault="004E049E" w:rsidP="004E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  <w:tr w:rsidR="004E049E" w:rsidRPr="004E049E" w:rsidTr="004E049E">
        <w:trPr>
          <w:trHeight w:val="459"/>
        </w:trPr>
        <w:tc>
          <w:tcPr>
            <w:tcW w:w="9747" w:type="dxa"/>
            <w:hideMark/>
          </w:tcPr>
          <w:p w:rsidR="004E049E" w:rsidRPr="004E049E" w:rsidRDefault="004E049E" w:rsidP="004E049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E049E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SPRENDIMAS</w:t>
            </w:r>
          </w:p>
        </w:tc>
      </w:tr>
      <w:tr w:rsidR="004E049E" w:rsidRPr="004E049E" w:rsidTr="004E049E">
        <w:tc>
          <w:tcPr>
            <w:tcW w:w="9747" w:type="dxa"/>
            <w:hideMark/>
          </w:tcPr>
          <w:p w:rsidR="004E049E" w:rsidRPr="004E049E" w:rsidRDefault="004E049E" w:rsidP="004E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4E049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DĖL PRITARIMO KLAIPĖDOS REGIONO SAVIVALDYBIŲ ASOCIACIJOS STEIGIMUI </w:t>
            </w:r>
          </w:p>
        </w:tc>
      </w:tr>
      <w:tr w:rsidR="004E049E" w:rsidRPr="004E049E" w:rsidTr="004E049E">
        <w:tc>
          <w:tcPr>
            <w:tcW w:w="9747" w:type="dxa"/>
          </w:tcPr>
          <w:p w:rsidR="004E049E" w:rsidRPr="004E049E" w:rsidRDefault="004E049E" w:rsidP="004E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49E" w:rsidRPr="004E049E" w:rsidTr="004E049E">
        <w:trPr>
          <w:trHeight w:val="718"/>
        </w:trPr>
        <w:tc>
          <w:tcPr>
            <w:tcW w:w="9747" w:type="dxa"/>
          </w:tcPr>
          <w:p w:rsidR="004E049E" w:rsidRPr="004E049E" w:rsidRDefault="004E049E" w:rsidP="004E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9E">
              <w:rPr>
                <w:rFonts w:ascii="Times New Roman" w:eastAsia="Times New Roman" w:hAnsi="Times New Roman" w:cs="Times New Roman"/>
                <w:sz w:val="24"/>
                <w:szCs w:val="24"/>
              </w:rPr>
              <w:t>2011 m. rugsėjo 29 d.  Nr. T2-379</w:t>
            </w:r>
          </w:p>
          <w:p w:rsidR="004E049E" w:rsidRPr="004E049E" w:rsidRDefault="004E049E" w:rsidP="004E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49E">
              <w:rPr>
                <w:rFonts w:ascii="Times New Roman" w:eastAsia="Times New Roman" w:hAnsi="Times New Roman" w:cs="Times New Roman"/>
                <w:sz w:val="24"/>
                <w:szCs w:val="24"/>
              </w:rPr>
              <w:t>Kretinga</w:t>
            </w:r>
          </w:p>
          <w:p w:rsidR="004E049E" w:rsidRPr="004E049E" w:rsidRDefault="004E049E" w:rsidP="004E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49E" w:rsidRPr="004E049E" w:rsidTr="004E049E">
        <w:tc>
          <w:tcPr>
            <w:tcW w:w="9747" w:type="dxa"/>
          </w:tcPr>
          <w:p w:rsidR="004E049E" w:rsidRPr="004E049E" w:rsidRDefault="004E049E" w:rsidP="004E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049E" w:rsidRPr="004E049E" w:rsidRDefault="004E049E" w:rsidP="004E0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49E">
        <w:rPr>
          <w:rFonts w:ascii="Times New Roman" w:eastAsia="Times New Roman" w:hAnsi="Times New Roman" w:cs="Times New Roman"/>
          <w:sz w:val="24"/>
          <w:szCs w:val="24"/>
        </w:rPr>
        <w:tab/>
        <w:t xml:space="preserve">Vadovaudamasi Lietuvos Respublikos vietos savivaldos įstatymo </w:t>
      </w:r>
      <w:r w:rsidRPr="004E049E">
        <w:rPr>
          <w:rFonts w:ascii="Times New Roman" w:eastAsia="Times New Roman" w:hAnsi="Times New Roman" w:cs="Times New Roman"/>
          <w:strike/>
          <w:sz w:val="24"/>
          <w:szCs w:val="24"/>
        </w:rPr>
        <w:t>(Žin., 1994, Nr. 55-1049; 2008, Nr. 113-4290; 2011, Nr.52-2504) 16</w:t>
      </w:r>
      <w:r w:rsidRPr="004E0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049E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4E049E">
        <w:rPr>
          <w:rFonts w:ascii="Times New Roman" w:eastAsia="Times New Roman" w:hAnsi="Times New Roman" w:cs="Times New Roman"/>
          <w:sz w:val="24"/>
          <w:szCs w:val="24"/>
        </w:rPr>
        <w:t xml:space="preserve"> straipsnio 2 dalies </w:t>
      </w:r>
      <w:r w:rsidRPr="004E049E">
        <w:rPr>
          <w:rFonts w:ascii="Times New Roman" w:eastAsia="Times New Roman" w:hAnsi="Times New Roman" w:cs="Times New Roman"/>
          <w:strike/>
          <w:sz w:val="24"/>
          <w:szCs w:val="24"/>
        </w:rPr>
        <w:t>42</w:t>
      </w:r>
      <w:r w:rsidRPr="004E0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049E">
        <w:rPr>
          <w:rFonts w:ascii="Times New Roman" w:eastAsia="Times New Roman" w:hAnsi="Times New Roman" w:cs="Times New Roman"/>
          <w:b/>
          <w:sz w:val="24"/>
          <w:szCs w:val="24"/>
        </w:rPr>
        <w:t>34</w:t>
      </w:r>
      <w:r w:rsidRPr="004E049E">
        <w:rPr>
          <w:rFonts w:ascii="Times New Roman" w:eastAsia="Times New Roman" w:hAnsi="Times New Roman" w:cs="Times New Roman"/>
          <w:sz w:val="24"/>
          <w:szCs w:val="24"/>
        </w:rPr>
        <w:t xml:space="preserve"> punktu</w:t>
      </w:r>
      <w:r w:rsidR="00DF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4F70" w:rsidRPr="00DF4F70">
        <w:rPr>
          <w:rFonts w:ascii="Times New Roman" w:eastAsia="Times New Roman" w:hAnsi="Times New Roman" w:cs="Times New Roman"/>
          <w:b/>
          <w:sz w:val="24"/>
          <w:szCs w:val="24"/>
        </w:rPr>
        <w:t>ir 15 straipsnio 4 dalimi,</w:t>
      </w:r>
      <w:r w:rsidR="00DF4F70" w:rsidRPr="00DF4F7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Lietuvos Respublikos biud</w:t>
      </w:r>
      <w:r w:rsidR="00DF4F70" w:rsidRPr="00DF4F70">
        <w:rPr>
          <w:rFonts w:ascii="Times New Roman" w:eastAsia="Times New Roman" w:hAnsi="Times New Roman" w:cs="Times New Roman" w:hint="eastAsia"/>
          <w:b/>
          <w:kern w:val="2"/>
          <w:sz w:val="24"/>
          <w:szCs w:val="24"/>
          <w:lang w:eastAsia="ar-SA"/>
        </w:rPr>
        <w:t>ž</w:t>
      </w:r>
      <w:r w:rsidR="00DF4F70" w:rsidRPr="00DF4F7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etini</w:t>
      </w:r>
      <w:r w:rsidR="00DF4F70" w:rsidRPr="00DF4F70">
        <w:rPr>
          <w:rFonts w:ascii="Times New Roman" w:eastAsia="Times New Roman" w:hAnsi="Times New Roman" w:cs="Times New Roman" w:hint="eastAsia"/>
          <w:b/>
          <w:kern w:val="2"/>
          <w:sz w:val="24"/>
          <w:szCs w:val="24"/>
          <w:lang w:eastAsia="ar-SA"/>
        </w:rPr>
        <w:t>ų</w:t>
      </w:r>
      <w:r w:rsidR="00DF4F70" w:rsidRPr="00DF4F7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="00DF4F70" w:rsidRPr="00DF4F70">
        <w:rPr>
          <w:rFonts w:ascii="Times New Roman" w:eastAsia="Times New Roman" w:hAnsi="Times New Roman" w:cs="Times New Roman" w:hint="eastAsia"/>
          <w:b/>
          <w:kern w:val="2"/>
          <w:sz w:val="24"/>
          <w:szCs w:val="24"/>
          <w:lang w:eastAsia="ar-SA"/>
        </w:rPr>
        <w:t>į</w:t>
      </w:r>
      <w:r w:rsidR="00DF4F70" w:rsidRPr="00DF4F7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staig</w:t>
      </w:r>
      <w:r w:rsidR="00DF4F70" w:rsidRPr="00DF4F70">
        <w:rPr>
          <w:rFonts w:ascii="Times New Roman" w:eastAsia="Times New Roman" w:hAnsi="Times New Roman" w:cs="Times New Roman" w:hint="eastAsia"/>
          <w:b/>
          <w:kern w:val="2"/>
          <w:sz w:val="24"/>
          <w:szCs w:val="24"/>
          <w:lang w:eastAsia="ar-SA"/>
        </w:rPr>
        <w:t>ų</w:t>
      </w:r>
      <w:r w:rsidR="00DF4F70" w:rsidRPr="00DF4F7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="00DF4F70" w:rsidRPr="00DF4F70">
        <w:rPr>
          <w:rFonts w:ascii="Times New Roman" w:eastAsia="Times New Roman" w:hAnsi="Times New Roman" w:cs="Times New Roman" w:hint="eastAsia"/>
          <w:b/>
          <w:kern w:val="2"/>
          <w:sz w:val="24"/>
          <w:szCs w:val="24"/>
          <w:lang w:eastAsia="ar-SA"/>
        </w:rPr>
        <w:t>į</w:t>
      </w:r>
      <w:r w:rsidR="00DF4F70" w:rsidRPr="00DF4F7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statymo 4 straipsnio 2 ir 3 dalimis, Lietuvos Respublikos asociacij</w:t>
      </w:r>
      <w:r w:rsidR="00DF4F70" w:rsidRPr="00DF4F70">
        <w:rPr>
          <w:rFonts w:ascii="Times New Roman" w:eastAsia="Times New Roman" w:hAnsi="Times New Roman" w:cs="Times New Roman" w:hint="eastAsia"/>
          <w:b/>
          <w:kern w:val="2"/>
          <w:sz w:val="24"/>
          <w:szCs w:val="24"/>
          <w:lang w:eastAsia="ar-SA"/>
        </w:rPr>
        <w:t>ų</w:t>
      </w:r>
      <w:r w:rsidR="00DF4F70" w:rsidRPr="00DF4F7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="00DF4F70" w:rsidRPr="00DF4F70">
        <w:rPr>
          <w:rFonts w:ascii="Times New Roman" w:eastAsia="Times New Roman" w:hAnsi="Times New Roman" w:cs="Times New Roman" w:hint="eastAsia"/>
          <w:b/>
          <w:kern w:val="2"/>
          <w:sz w:val="24"/>
          <w:szCs w:val="24"/>
          <w:lang w:eastAsia="ar-SA"/>
        </w:rPr>
        <w:t>į</w:t>
      </w:r>
      <w:r w:rsidR="00DF4F70" w:rsidRPr="00DF4F7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statymo 13 straipsnio 1 ir 4 dalimis</w:t>
      </w:r>
      <w:r w:rsidRPr="00DF4F70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4E049E">
        <w:rPr>
          <w:rFonts w:ascii="Times New Roman" w:eastAsia="Times New Roman" w:hAnsi="Times New Roman" w:cs="Times New Roman"/>
          <w:sz w:val="24"/>
          <w:szCs w:val="24"/>
        </w:rPr>
        <w:t xml:space="preserve"> Kretingos rajono savivaldybės taryba  n u s p r e n d ž i a:</w:t>
      </w:r>
    </w:p>
    <w:p w:rsidR="004E049E" w:rsidRPr="004E049E" w:rsidRDefault="004E049E" w:rsidP="004E049E">
      <w:pPr>
        <w:tabs>
          <w:tab w:val="left" w:pos="13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4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1. Pritarti Klaipėdos regiono savivaldybių asociacijos  „Klaipėdos regionas“ steigimui bei </w:t>
      </w:r>
      <w:r w:rsidR="007713A4" w:rsidRPr="007713A4">
        <w:rPr>
          <w:rFonts w:ascii="Times New Roman" w:eastAsia="Times New Roman" w:hAnsi="Times New Roman" w:cs="Times New Roman"/>
          <w:b/>
          <w:sz w:val="24"/>
          <w:szCs w:val="24"/>
        </w:rPr>
        <w:t>Kretingos rajono savivaldybės</w:t>
      </w:r>
      <w:r w:rsidR="007713A4" w:rsidRPr="007713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049E">
        <w:rPr>
          <w:rFonts w:ascii="Times New Roman" w:eastAsia="Times New Roman" w:hAnsi="Times New Roman" w:cs="Times New Roman"/>
          <w:sz w:val="24"/>
          <w:szCs w:val="24"/>
        </w:rPr>
        <w:t>dalyvavimui jos veikloje</w:t>
      </w:r>
      <w:r w:rsidRPr="004E049E">
        <w:rPr>
          <w:rFonts w:ascii="Times New Roman" w:eastAsia="Times New Roman" w:hAnsi="Times New Roman" w:cs="Times New Roman"/>
          <w:strike/>
          <w:sz w:val="24"/>
          <w:szCs w:val="24"/>
        </w:rPr>
        <w:t>.</w:t>
      </w:r>
      <w:r w:rsidRPr="004E049E">
        <w:rPr>
          <w:rFonts w:ascii="Times New Roman" w:eastAsia="Times New Roman" w:hAnsi="Times New Roman" w:cs="Times New Roman"/>
          <w:b/>
          <w:sz w:val="24"/>
          <w:szCs w:val="24"/>
        </w:rPr>
        <w:t>, mokant nario mokestį.</w:t>
      </w:r>
    </w:p>
    <w:p w:rsidR="004E049E" w:rsidRPr="004E049E" w:rsidRDefault="004E049E" w:rsidP="004E0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49E">
        <w:rPr>
          <w:rFonts w:ascii="Times New Roman" w:eastAsia="Times New Roman" w:hAnsi="Times New Roman" w:cs="Times New Roman"/>
          <w:sz w:val="24"/>
          <w:szCs w:val="24"/>
        </w:rPr>
        <w:tab/>
        <w:t xml:space="preserve">2. Įgalioti savivaldybės merą Juozą Mažeiką pasirašyti Klaipėdos regiono savivaldybių asociacijos „Klaipėdos regionas“ steigimo sutartį bei atstovauti Kretingos savivaldybei asociacijos veikloje. </w:t>
      </w:r>
    </w:p>
    <w:p w:rsidR="004E049E" w:rsidRPr="004E049E" w:rsidRDefault="004E049E" w:rsidP="004E0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4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</w:p>
    <w:p w:rsidR="004E049E" w:rsidRPr="004E049E" w:rsidRDefault="004E049E" w:rsidP="004E0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049E" w:rsidRPr="004E049E" w:rsidRDefault="004E049E" w:rsidP="004E0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49E">
        <w:rPr>
          <w:rFonts w:ascii="Times New Roman" w:eastAsia="Times New Roman" w:hAnsi="Times New Roman" w:cs="Times New Roman"/>
          <w:sz w:val="24"/>
          <w:szCs w:val="24"/>
        </w:rPr>
        <w:t xml:space="preserve">Savivaldybės meras </w:t>
      </w:r>
      <w:r w:rsidRPr="004E049E">
        <w:rPr>
          <w:rFonts w:ascii="Times New Roman" w:eastAsia="Times New Roman" w:hAnsi="Times New Roman" w:cs="Times New Roman"/>
          <w:sz w:val="24"/>
          <w:szCs w:val="24"/>
        </w:rPr>
        <w:tab/>
      </w:r>
      <w:r w:rsidRPr="004E049E">
        <w:rPr>
          <w:rFonts w:ascii="Times New Roman" w:eastAsia="Times New Roman" w:hAnsi="Times New Roman" w:cs="Times New Roman"/>
          <w:sz w:val="24"/>
          <w:szCs w:val="24"/>
        </w:rPr>
        <w:tab/>
      </w:r>
      <w:r w:rsidRPr="004E049E">
        <w:rPr>
          <w:rFonts w:ascii="Times New Roman" w:eastAsia="Times New Roman" w:hAnsi="Times New Roman" w:cs="Times New Roman"/>
          <w:sz w:val="24"/>
          <w:szCs w:val="24"/>
        </w:rPr>
        <w:tab/>
      </w:r>
      <w:r w:rsidRPr="004E049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Juozas Mažeika</w:t>
      </w:r>
    </w:p>
    <w:p w:rsidR="004E049E" w:rsidRPr="004E049E" w:rsidRDefault="004E049E" w:rsidP="004E0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4E049E" w:rsidRPr="004E049E" w:rsidRDefault="004E049E" w:rsidP="004E0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49E" w:rsidRPr="004E049E" w:rsidRDefault="004E049E" w:rsidP="004E0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49E" w:rsidRPr="004E049E" w:rsidRDefault="004E049E" w:rsidP="004E0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49E" w:rsidRPr="004E049E" w:rsidRDefault="004E049E" w:rsidP="004E0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49E" w:rsidRPr="004E049E" w:rsidRDefault="004E049E" w:rsidP="004E0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49E" w:rsidRPr="004E049E" w:rsidRDefault="004E049E" w:rsidP="004E0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49E" w:rsidRPr="004E049E" w:rsidRDefault="004E049E" w:rsidP="004E0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49E" w:rsidRPr="004E049E" w:rsidRDefault="004E049E" w:rsidP="004E0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49E" w:rsidRPr="004E049E" w:rsidRDefault="004E049E" w:rsidP="004E0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49E" w:rsidRPr="004E049E" w:rsidRDefault="004E049E" w:rsidP="004E0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49E" w:rsidRPr="004E049E" w:rsidRDefault="004E049E" w:rsidP="004E0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49E" w:rsidRPr="004E049E" w:rsidRDefault="004E049E" w:rsidP="004E0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49E" w:rsidRPr="004E049E" w:rsidRDefault="004E049E" w:rsidP="004E0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49E" w:rsidRPr="004E049E" w:rsidRDefault="004E049E" w:rsidP="004E0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49E" w:rsidRPr="004E049E" w:rsidRDefault="004E049E" w:rsidP="004E0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49E" w:rsidRPr="004E049E" w:rsidRDefault="004E049E" w:rsidP="004E0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49E" w:rsidRPr="004E049E" w:rsidRDefault="004E049E" w:rsidP="004E0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49E" w:rsidRPr="004E049E" w:rsidRDefault="004E049E" w:rsidP="004E0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49E" w:rsidRPr="004E049E" w:rsidRDefault="004E049E" w:rsidP="004E0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49E" w:rsidRPr="004E049E" w:rsidRDefault="004E049E" w:rsidP="004E0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49E" w:rsidRPr="004E049E" w:rsidRDefault="004E049E" w:rsidP="004E0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49E">
        <w:rPr>
          <w:rFonts w:ascii="Times New Roman" w:eastAsia="Times New Roman" w:hAnsi="Times New Roman" w:cs="Times New Roman"/>
          <w:sz w:val="24"/>
          <w:szCs w:val="24"/>
        </w:rPr>
        <w:t xml:space="preserve">Vanda </w:t>
      </w:r>
      <w:proofErr w:type="spellStart"/>
      <w:r w:rsidRPr="004E049E">
        <w:rPr>
          <w:rFonts w:ascii="Times New Roman" w:eastAsia="Times New Roman" w:hAnsi="Times New Roman" w:cs="Times New Roman"/>
          <w:sz w:val="24"/>
          <w:szCs w:val="24"/>
        </w:rPr>
        <w:t>Kašėtienė</w:t>
      </w:r>
      <w:proofErr w:type="spellEnd"/>
    </w:p>
    <w:p w:rsidR="00301351" w:rsidRDefault="004E049E" w:rsidP="004E049E">
      <w:pPr>
        <w:spacing w:after="0" w:line="240" w:lineRule="auto"/>
      </w:pPr>
      <w:r w:rsidRPr="004E049E">
        <w:rPr>
          <w:rFonts w:ascii="Times New Roman" w:eastAsia="Times New Roman" w:hAnsi="Times New Roman" w:cs="Times New Roman"/>
          <w:sz w:val="24"/>
          <w:szCs w:val="24"/>
        </w:rPr>
        <w:t>2011-09-30</w:t>
      </w:r>
    </w:p>
    <w:sectPr w:rsidR="00301351" w:rsidSect="004E049E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963" w:rsidRDefault="00023963" w:rsidP="004E049E">
      <w:pPr>
        <w:spacing w:after="0" w:line="240" w:lineRule="auto"/>
      </w:pPr>
      <w:r>
        <w:separator/>
      </w:r>
    </w:p>
  </w:endnote>
  <w:endnote w:type="continuationSeparator" w:id="0">
    <w:p w:rsidR="00023963" w:rsidRDefault="00023963" w:rsidP="004E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963" w:rsidRDefault="00023963" w:rsidP="004E049E">
      <w:pPr>
        <w:spacing w:after="0" w:line="240" w:lineRule="auto"/>
      </w:pPr>
      <w:r>
        <w:separator/>
      </w:r>
    </w:p>
  </w:footnote>
  <w:footnote w:type="continuationSeparator" w:id="0">
    <w:p w:rsidR="00023963" w:rsidRDefault="00023963" w:rsidP="004E0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49E" w:rsidRPr="004E049E" w:rsidRDefault="004E049E" w:rsidP="004E049E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  <w:r w:rsidRPr="004E049E">
      <w:rPr>
        <w:rFonts w:ascii="Times New Roman" w:hAnsi="Times New Roman" w:cs="Times New Roman"/>
        <w:b/>
        <w:sz w:val="24"/>
        <w:szCs w:val="24"/>
      </w:rPr>
      <w:t>Lyginamasis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9E"/>
    <w:rsid w:val="00023963"/>
    <w:rsid w:val="00301351"/>
    <w:rsid w:val="004E049E"/>
    <w:rsid w:val="007713A4"/>
    <w:rsid w:val="00872D27"/>
    <w:rsid w:val="00DF4F70"/>
    <w:rsid w:val="00E5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AD99D-D300-4BCE-8117-1DDC25F3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E0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E049E"/>
  </w:style>
  <w:style w:type="paragraph" w:styleId="Porat">
    <w:name w:val="footer"/>
    <w:basedOn w:val="prastasis"/>
    <w:link w:val="PoratDiagrama"/>
    <w:uiPriority w:val="99"/>
    <w:unhideWhenUsed/>
    <w:rsid w:val="004E0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E0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786</Words>
  <Characters>449</Characters>
  <Application>Microsoft Office Word</Application>
  <DocSecurity>0</DocSecurity>
  <Lines>3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Karčiauskienė</dc:creator>
  <cp:keywords/>
  <dc:description/>
  <cp:lastModifiedBy>Viktorija Karčiauskienė</cp:lastModifiedBy>
  <cp:revision>5</cp:revision>
  <dcterms:created xsi:type="dcterms:W3CDTF">2025-04-14T11:19:00Z</dcterms:created>
  <dcterms:modified xsi:type="dcterms:W3CDTF">2025-04-15T12:32:00Z</dcterms:modified>
</cp:coreProperties>
</file>