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ED" w:rsidRPr="00AB371B" w:rsidRDefault="00F973ED" w:rsidP="00F973ED">
      <w:pPr>
        <w:jc w:val="center"/>
        <w:rPr>
          <w:b/>
        </w:rPr>
      </w:pPr>
      <w:r w:rsidRPr="00AB371B">
        <w:rPr>
          <w:b/>
        </w:rPr>
        <w:t>AIŠKINAMASIS RAŠTAS</w:t>
      </w:r>
    </w:p>
    <w:p w:rsidR="00F973ED" w:rsidRPr="00AB371B" w:rsidRDefault="00F973ED" w:rsidP="00F973ED">
      <w:pPr>
        <w:jc w:val="center"/>
        <w:rPr>
          <w:b/>
        </w:rPr>
      </w:pPr>
      <w:r w:rsidRPr="00AB371B">
        <w:rPr>
          <w:b/>
        </w:rPr>
        <w:t>PRIE KRETINGOS RAJONO SAVIVALDYBĖS TARYBOS SPRENDIMO PROJEKTO</w:t>
      </w:r>
    </w:p>
    <w:p w:rsidR="00F973ED" w:rsidRPr="00AB371B" w:rsidRDefault="00F973ED" w:rsidP="00F973ED">
      <w:pPr>
        <w:jc w:val="center"/>
        <w:rPr>
          <w:b/>
          <w:caps/>
          <w:color w:val="FF0000"/>
        </w:rPr>
      </w:pPr>
      <w:r w:rsidRPr="00AB371B">
        <w:rPr>
          <w:b/>
          <w:caps/>
        </w:rPr>
        <w:t>„dėl kretingos rajono savivaldybės tarybos 202</w:t>
      </w:r>
      <w:r w:rsidR="0084669D">
        <w:rPr>
          <w:b/>
          <w:caps/>
        </w:rPr>
        <w:t>5</w:t>
      </w:r>
      <w:r w:rsidRPr="00AB371B">
        <w:rPr>
          <w:b/>
          <w:caps/>
        </w:rPr>
        <w:t xml:space="preserve"> m. </w:t>
      </w:r>
      <w:r>
        <w:rPr>
          <w:b/>
          <w:caps/>
        </w:rPr>
        <w:t>vasari</w:t>
      </w:r>
      <w:r w:rsidRPr="00AB371B">
        <w:rPr>
          <w:b/>
          <w:caps/>
        </w:rPr>
        <w:t xml:space="preserve">o </w:t>
      </w:r>
      <w:r w:rsidR="0084669D">
        <w:rPr>
          <w:b/>
          <w:caps/>
        </w:rPr>
        <w:t>20</w:t>
      </w:r>
      <w:r w:rsidRPr="00AB371B">
        <w:rPr>
          <w:b/>
          <w:caps/>
        </w:rPr>
        <w:t xml:space="preserve"> d. sprendimo nr. t2-</w:t>
      </w:r>
      <w:r>
        <w:rPr>
          <w:b/>
          <w:caps/>
        </w:rPr>
        <w:t>3</w:t>
      </w:r>
      <w:r w:rsidR="0084669D">
        <w:rPr>
          <w:b/>
          <w:caps/>
        </w:rPr>
        <w:t>4</w:t>
      </w:r>
      <w:r w:rsidRPr="00AB371B">
        <w:rPr>
          <w:b/>
          <w:caps/>
        </w:rPr>
        <w:t xml:space="preserve"> „dėl kretingos rajono savivaldybės 202</w:t>
      </w:r>
      <w:r w:rsidR="0084669D">
        <w:rPr>
          <w:b/>
          <w:caps/>
        </w:rPr>
        <w:t>5</w:t>
      </w:r>
      <w:r w:rsidR="008A2FF6">
        <w:rPr>
          <w:b/>
          <w:caps/>
        </w:rPr>
        <w:t>−</w:t>
      </w:r>
      <w:r w:rsidR="00600FCB">
        <w:rPr>
          <w:b/>
          <w:caps/>
        </w:rPr>
        <w:t>2027</w:t>
      </w:r>
      <w:r w:rsidRPr="00AB371B">
        <w:rPr>
          <w:b/>
          <w:caps/>
        </w:rPr>
        <w:t xml:space="preserve"> metų biudžeto </w:t>
      </w:r>
      <w:r w:rsidR="00600FCB">
        <w:rPr>
          <w:b/>
          <w:caps/>
        </w:rPr>
        <w:t>PA</w:t>
      </w:r>
      <w:r w:rsidRPr="00AB371B">
        <w:rPr>
          <w:b/>
          <w:caps/>
        </w:rPr>
        <w:t>tvirtinimo“ pakeitimo“</w:t>
      </w:r>
    </w:p>
    <w:p w:rsidR="00F973ED" w:rsidRPr="00AB371B" w:rsidRDefault="00F973ED" w:rsidP="00F973ED">
      <w:pPr>
        <w:rPr>
          <w:b/>
          <w:caps/>
        </w:rPr>
      </w:pPr>
    </w:p>
    <w:p w:rsidR="00F973ED" w:rsidRPr="00AB371B" w:rsidRDefault="00F973ED" w:rsidP="00F973ED">
      <w:pPr>
        <w:jc w:val="center"/>
        <w:rPr>
          <w:caps/>
        </w:rPr>
      </w:pPr>
      <w:r w:rsidRPr="00AB371B">
        <w:rPr>
          <w:caps/>
        </w:rPr>
        <w:t>202</w:t>
      </w:r>
      <w:r w:rsidR="0084669D">
        <w:rPr>
          <w:caps/>
        </w:rPr>
        <w:t>5</w:t>
      </w:r>
      <w:r w:rsidRPr="00AB371B">
        <w:rPr>
          <w:caps/>
        </w:rPr>
        <w:t>-0</w:t>
      </w:r>
      <w:r>
        <w:rPr>
          <w:caps/>
        </w:rPr>
        <w:t>4</w:t>
      </w:r>
      <w:r w:rsidRPr="00AB371B">
        <w:rPr>
          <w:caps/>
        </w:rPr>
        <w:t>-</w:t>
      </w:r>
      <w:r w:rsidR="001A1CE2">
        <w:rPr>
          <w:caps/>
        </w:rPr>
        <w:t>0</w:t>
      </w:r>
      <w:r w:rsidR="008A285C">
        <w:rPr>
          <w:caps/>
        </w:rPr>
        <w:t>8</w:t>
      </w:r>
    </w:p>
    <w:p w:rsidR="00F973ED" w:rsidRPr="00AB371B" w:rsidRDefault="00F973ED" w:rsidP="00F973ED">
      <w:pPr>
        <w:jc w:val="center"/>
      </w:pPr>
      <w:r w:rsidRPr="00AB371B">
        <w:t>Kretinga</w:t>
      </w:r>
    </w:p>
    <w:p w:rsidR="00F973ED" w:rsidRPr="00AB371B" w:rsidRDefault="00F973ED" w:rsidP="00F973ED">
      <w:pPr>
        <w:rPr>
          <w:b/>
          <w:caps/>
          <w:sz w:val="26"/>
        </w:rPr>
      </w:pPr>
    </w:p>
    <w:p w:rsidR="00F973ED" w:rsidRPr="00F2221D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caps/>
          <w:sz w:val="24"/>
          <w:szCs w:val="24"/>
        </w:rPr>
      </w:pPr>
      <w:r w:rsidRPr="00F2221D">
        <w:rPr>
          <w:rFonts w:ascii="Times New Roman" w:hAnsi="Times New Roman"/>
          <w:b/>
          <w:sz w:val="24"/>
          <w:szCs w:val="24"/>
        </w:rPr>
        <w:t>1. Parengto sprendimo projekto tikslas ir uždaviniai.</w:t>
      </w:r>
    </w:p>
    <w:p w:rsidR="00F973ED" w:rsidRPr="00073270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F2221D">
        <w:rPr>
          <w:rFonts w:ascii="Times New Roman" w:hAnsi="Times New Roman"/>
          <w:sz w:val="24"/>
          <w:szCs w:val="24"/>
        </w:rPr>
        <w:t>Pakeisti Kretingos rajono savivaldybės 202</w:t>
      </w:r>
      <w:r w:rsidR="007A5C0C">
        <w:rPr>
          <w:rFonts w:ascii="Times New Roman" w:hAnsi="Times New Roman"/>
          <w:sz w:val="24"/>
          <w:szCs w:val="24"/>
        </w:rPr>
        <w:t>5</w:t>
      </w:r>
      <w:r w:rsidRPr="00F2221D">
        <w:rPr>
          <w:rFonts w:ascii="Times New Roman" w:hAnsi="Times New Roman"/>
          <w:sz w:val="24"/>
          <w:szCs w:val="24"/>
        </w:rPr>
        <w:t xml:space="preserve"> m. biudžeto pajamas ir asignavimus, atsižvelgiant į priimtus teisės aktus </w:t>
      </w:r>
      <w:r w:rsidRPr="00073270">
        <w:rPr>
          <w:rFonts w:ascii="Times New Roman" w:hAnsi="Times New Roman"/>
          <w:sz w:val="24"/>
          <w:szCs w:val="24"/>
        </w:rPr>
        <w:t>bei susidariusius asignavimų valdytojų poreikius.</w:t>
      </w:r>
    </w:p>
    <w:p w:rsidR="00F973ED" w:rsidRPr="00557B42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557B42">
        <w:rPr>
          <w:rFonts w:ascii="Times New Roman" w:hAnsi="Times New Roman"/>
          <w:b/>
          <w:sz w:val="24"/>
          <w:szCs w:val="24"/>
        </w:rPr>
        <w:t>2. Siūlomos teisinio reguliavimo nuostatos, šiuo metu esantis teisinis reglamentavimas, kokie šios srities te</w:t>
      </w:r>
      <w:r w:rsidR="00073270">
        <w:rPr>
          <w:rFonts w:ascii="Times New Roman" w:hAnsi="Times New Roman"/>
          <w:b/>
          <w:sz w:val="24"/>
          <w:szCs w:val="24"/>
        </w:rPr>
        <w:t>i</w:t>
      </w:r>
      <w:r w:rsidRPr="00557B42">
        <w:rPr>
          <w:rFonts w:ascii="Times New Roman" w:hAnsi="Times New Roman"/>
          <w:b/>
          <w:sz w:val="24"/>
          <w:szCs w:val="24"/>
        </w:rPr>
        <w:t>sės aktai tebegalioja ir kokius tesės aktus būtina pakeisti ar panaikinti, priėmus teikiamą tarybos sprendimo projektą.</w:t>
      </w:r>
    </w:p>
    <w:p w:rsidR="00F973ED" w:rsidRPr="00F2221D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F2221D">
        <w:rPr>
          <w:rFonts w:ascii="Times New Roman" w:hAnsi="Times New Roman"/>
          <w:sz w:val="24"/>
          <w:szCs w:val="24"/>
        </w:rPr>
        <w:t>Kretingos rajono savivaldybės 202</w:t>
      </w:r>
      <w:r w:rsidR="007A5C0C">
        <w:rPr>
          <w:rFonts w:ascii="Times New Roman" w:hAnsi="Times New Roman"/>
          <w:sz w:val="24"/>
          <w:szCs w:val="24"/>
        </w:rPr>
        <w:t>5</w:t>
      </w:r>
      <w:r w:rsidRPr="00F2221D">
        <w:rPr>
          <w:rFonts w:ascii="Times New Roman" w:hAnsi="Times New Roman"/>
          <w:sz w:val="24"/>
          <w:szCs w:val="24"/>
        </w:rPr>
        <w:t xml:space="preserve"> m. biudžetas keičiamas dėl naujai priimtų te</w:t>
      </w:r>
      <w:r w:rsidR="009F0036">
        <w:rPr>
          <w:rFonts w:ascii="Times New Roman" w:hAnsi="Times New Roman"/>
          <w:sz w:val="24"/>
          <w:szCs w:val="24"/>
        </w:rPr>
        <w:t>i</w:t>
      </w:r>
      <w:r w:rsidRPr="00F2221D">
        <w:rPr>
          <w:rFonts w:ascii="Times New Roman" w:hAnsi="Times New Roman"/>
          <w:sz w:val="24"/>
          <w:szCs w:val="24"/>
        </w:rPr>
        <w:t>sės aktų. Patvirtinus šį sprendimo projektą bus patikslintas Kretingos rajono savivaldybės tarybos 202</w:t>
      </w:r>
      <w:r w:rsidR="007A5C0C">
        <w:rPr>
          <w:rFonts w:ascii="Times New Roman" w:hAnsi="Times New Roman"/>
          <w:sz w:val="24"/>
          <w:szCs w:val="24"/>
        </w:rPr>
        <w:t>5</w:t>
      </w:r>
      <w:r w:rsidRPr="00F2221D">
        <w:rPr>
          <w:rFonts w:ascii="Times New Roman" w:hAnsi="Times New Roman"/>
          <w:sz w:val="24"/>
          <w:szCs w:val="24"/>
        </w:rPr>
        <w:t xml:space="preserve"> m. vasario </w:t>
      </w:r>
      <w:r w:rsidR="007A5C0C">
        <w:rPr>
          <w:rFonts w:ascii="Times New Roman" w:hAnsi="Times New Roman"/>
          <w:sz w:val="24"/>
          <w:szCs w:val="24"/>
        </w:rPr>
        <w:t>20</w:t>
      </w:r>
      <w:r w:rsidRPr="00F2221D">
        <w:rPr>
          <w:rFonts w:ascii="Times New Roman" w:hAnsi="Times New Roman"/>
          <w:sz w:val="24"/>
          <w:szCs w:val="24"/>
        </w:rPr>
        <w:t xml:space="preserve"> d. sprendimas Nr. T2-</w:t>
      </w:r>
      <w:r w:rsidR="007A5C0C">
        <w:rPr>
          <w:rFonts w:ascii="Times New Roman" w:hAnsi="Times New Roman"/>
          <w:sz w:val="24"/>
          <w:szCs w:val="24"/>
        </w:rPr>
        <w:t>34</w:t>
      </w:r>
      <w:r w:rsidRPr="00F2221D">
        <w:rPr>
          <w:rFonts w:ascii="Times New Roman" w:hAnsi="Times New Roman"/>
          <w:sz w:val="24"/>
          <w:szCs w:val="24"/>
        </w:rPr>
        <w:t xml:space="preserve"> „Dėl Kretingos rajono savivaldybės 202</w:t>
      </w:r>
      <w:r w:rsidR="007A5C0C">
        <w:rPr>
          <w:rFonts w:ascii="Times New Roman" w:hAnsi="Times New Roman"/>
          <w:sz w:val="24"/>
          <w:szCs w:val="24"/>
        </w:rPr>
        <w:t>5</w:t>
      </w:r>
      <w:r w:rsidR="005372C8">
        <w:rPr>
          <w:rFonts w:ascii="Times New Roman" w:hAnsi="Times New Roman"/>
          <w:sz w:val="24"/>
          <w:szCs w:val="24"/>
        </w:rPr>
        <w:t>−</w:t>
      </w:r>
      <w:r w:rsidR="007A5C0C">
        <w:rPr>
          <w:rFonts w:ascii="Times New Roman" w:hAnsi="Times New Roman"/>
          <w:sz w:val="24"/>
          <w:szCs w:val="24"/>
        </w:rPr>
        <w:t>2027</w:t>
      </w:r>
      <w:r w:rsidRPr="00F2221D">
        <w:rPr>
          <w:rFonts w:ascii="Times New Roman" w:hAnsi="Times New Roman"/>
          <w:sz w:val="24"/>
          <w:szCs w:val="24"/>
        </w:rPr>
        <w:t xml:space="preserve"> metų biudžeto </w:t>
      </w:r>
      <w:r w:rsidR="007A5C0C">
        <w:rPr>
          <w:rFonts w:ascii="Times New Roman" w:hAnsi="Times New Roman"/>
          <w:sz w:val="24"/>
          <w:szCs w:val="24"/>
        </w:rPr>
        <w:t>pa</w:t>
      </w:r>
      <w:r w:rsidRPr="00F2221D">
        <w:rPr>
          <w:rFonts w:ascii="Times New Roman" w:hAnsi="Times New Roman"/>
          <w:sz w:val="24"/>
          <w:szCs w:val="24"/>
        </w:rPr>
        <w:t>tvirtinimo“.</w:t>
      </w:r>
    </w:p>
    <w:p w:rsidR="00F973ED" w:rsidRPr="00F2221D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F2221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2221D">
        <w:rPr>
          <w:rFonts w:ascii="Times New Roman" w:hAnsi="Times New Roman"/>
          <w:b/>
          <w:sz w:val="24"/>
          <w:szCs w:val="24"/>
        </w:rPr>
        <w:t>Kokių rezultatų laukiama.</w:t>
      </w:r>
    </w:p>
    <w:p w:rsidR="00F973ED" w:rsidRPr="00F2221D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F2221D">
        <w:rPr>
          <w:rFonts w:ascii="Times New Roman" w:hAnsi="Times New Roman"/>
          <w:sz w:val="24"/>
          <w:szCs w:val="24"/>
        </w:rPr>
        <w:t>Patvirtinus šį sprendimo projektą, bus patikslintas Kretingos rajono savivaldybės 202</w:t>
      </w:r>
      <w:r w:rsidR="00411C97">
        <w:rPr>
          <w:rFonts w:ascii="Times New Roman" w:hAnsi="Times New Roman"/>
          <w:sz w:val="24"/>
          <w:szCs w:val="24"/>
        </w:rPr>
        <w:t>5</w:t>
      </w:r>
      <w:r w:rsidRPr="00F2221D">
        <w:rPr>
          <w:rFonts w:ascii="Times New Roman" w:hAnsi="Times New Roman"/>
          <w:sz w:val="24"/>
          <w:szCs w:val="24"/>
        </w:rPr>
        <w:t xml:space="preserve"> m. biudžetas, patenkinti asignavimų valdytojų poreikiai.</w:t>
      </w:r>
    </w:p>
    <w:p w:rsidR="00F973ED" w:rsidRPr="00F2221D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 w:rsidRPr="00F2221D">
        <w:rPr>
          <w:rFonts w:ascii="Times New Roman" w:hAnsi="Times New Roman"/>
          <w:sz w:val="24"/>
          <w:szCs w:val="24"/>
        </w:rPr>
        <w:t xml:space="preserve">Atsižvelgiant į </w:t>
      </w:r>
      <w:r w:rsidR="00411C97">
        <w:rPr>
          <w:rFonts w:ascii="Times New Roman" w:hAnsi="Times New Roman"/>
          <w:sz w:val="24"/>
          <w:szCs w:val="24"/>
        </w:rPr>
        <w:t>pakeistus teisės aktus</w:t>
      </w:r>
      <w:r w:rsidRPr="00F2221D">
        <w:rPr>
          <w:rFonts w:ascii="Times New Roman" w:hAnsi="Times New Roman"/>
          <w:sz w:val="24"/>
          <w:szCs w:val="24"/>
        </w:rPr>
        <w:t xml:space="preserve">, savivaldybės biudžeto pajamos ir išlaidos iš viso didėja </w:t>
      </w:r>
      <w:r w:rsidR="008A285C">
        <w:rPr>
          <w:rFonts w:ascii="Times New Roman" w:hAnsi="Times New Roman"/>
          <w:sz w:val="24"/>
          <w:szCs w:val="24"/>
        </w:rPr>
        <w:t>70</w:t>
      </w:r>
      <w:r w:rsidR="003279A2">
        <w:rPr>
          <w:rFonts w:ascii="Times New Roman" w:hAnsi="Times New Roman"/>
          <w:sz w:val="24"/>
          <w:szCs w:val="24"/>
        </w:rPr>
        <w:t>2</w:t>
      </w:r>
      <w:r w:rsidR="00C1085E" w:rsidRPr="00454B08">
        <w:rPr>
          <w:rFonts w:ascii="Times New Roman" w:hAnsi="Times New Roman"/>
          <w:sz w:val="24"/>
          <w:szCs w:val="24"/>
        </w:rPr>
        <w:t> </w:t>
      </w:r>
      <w:r w:rsidR="003279A2">
        <w:rPr>
          <w:rFonts w:ascii="Times New Roman" w:hAnsi="Times New Roman"/>
          <w:sz w:val="24"/>
          <w:szCs w:val="24"/>
        </w:rPr>
        <w:t>423</w:t>
      </w:r>
      <w:r w:rsidR="00C1085E" w:rsidRPr="00454B08">
        <w:rPr>
          <w:rFonts w:ascii="Times New Roman" w:hAnsi="Times New Roman"/>
          <w:sz w:val="24"/>
          <w:szCs w:val="24"/>
        </w:rPr>
        <w:t xml:space="preserve"> </w:t>
      </w:r>
      <w:r w:rsidR="00C1085E">
        <w:rPr>
          <w:rFonts w:ascii="Times New Roman" w:hAnsi="Times New Roman"/>
          <w:sz w:val="24"/>
          <w:szCs w:val="24"/>
        </w:rPr>
        <w:t>e</w:t>
      </w:r>
      <w:r w:rsidRPr="00F2221D">
        <w:rPr>
          <w:rFonts w:ascii="Times New Roman" w:hAnsi="Times New Roman"/>
          <w:sz w:val="24"/>
          <w:szCs w:val="24"/>
        </w:rPr>
        <w:t>ur</w:t>
      </w:r>
      <w:r w:rsidR="00C1085E">
        <w:rPr>
          <w:rFonts w:ascii="Times New Roman" w:hAnsi="Times New Roman"/>
          <w:sz w:val="24"/>
          <w:szCs w:val="24"/>
        </w:rPr>
        <w:t>ų</w:t>
      </w:r>
      <w:r w:rsidRPr="00F2221D">
        <w:rPr>
          <w:rFonts w:ascii="Times New Roman" w:hAnsi="Times New Roman"/>
          <w:sz w:val="24"/>
          <w:szCs w:val="24"/>
        </w:rPr>
        <w:t xml:space="preserve">. Patvirtinus šį sprendimo projektą, Kretingos rajono savivaldybės biudžeto asignavimai sudarys </w:t>
      </w:r>
      <w:r w:rsidR="00454B08" w:rsidRPr="00454B08">
        <w:rPr>
          <w:rFonts w:ascii="Times New Roman" w:hAnsi="Times New Roman"/>
          <w:b/>
          <w:sz w:val="24"/>
          <w:szCs w:val="24"/>
        </w:rPr>
        <w:t>88 </w:t>
      </w:r>
      <w:r w:rsidR="008A285C">
        <w:rPr>
          <w:rFonts w:ascii="Times New Roman" w:hAnsi="Times New Roman"/>
          <w:b/>
          <w:sz w:val="24"/>
          <w:szCs w:val="24"/>
        </w:rPr>
        <w:t>57</w:t>
      </w:r>
      <w:r w:rsidR="003279A2">
        <w:rPr>
          <w:rFonts w:ascii="Times New Roman" w:hAnsi="Times New Roman"/>
          <w:b/>
          <w:sz w:val="24"/>
          <w:szCs w:val="24"/>
        </w:rPr>
        <w:t>1</w:t>
      </w:r>
      <w:r w:rsidR="00454B08" w:rsidRPr="00454B08">
        <w:rPr>
          <w:rFonts w:ascii="Times New Roman" w:hAnsi="Times New Roman"/>
          <w:b/>
          <w:sz w:val="24"/>
          <w:szCs w:val="24"/>
        </w:rPr>
        <w:t xml:space="preserve"> </w:t>
      </w:r>
      <w:r w:rsidR="003279A2">
        <w:rPr>
          <w:rFonts w:ascii="Times New Roman" w:hAnsi="Times New Roman"/>
          <w:b/>
          <w:sz w:val="24"/>
          <w:szCs w:val="24"/>
        </w:rPr>
        <w:t>716</w:t>
      </w:r>
      <w:r w:rsidR="00C1085E">
        <w:rPr>
          <w:rFonts w:ascii="Times New Roman" w:hAnsi="Times New Roman"/>
          <w:sz w:val="24"/>
          <w:szCs w:val="24"/>
        </w:rPr>
        <w:t xml:space="preserve"> </w:t>
      </w:r>
      <w:r w:rsidR="00C1085E" w:rsidRPr="00C1085E">
        <w:rPr>
          <w:rFonts w:ascii="Times New Roman" w:hAnsi="Times New Roman"/>
          <w:b/>
          <w:sz w:val="24"/>
          <w:szCs w:val="24"/>
        </w:rPr>
        <w:t>e</w:t>
      </w:r>
      <w:r w:rsidRPr="00C1085E">
        <w:rPr>
          <w:rFonts w:ascii="Times New Roman" w:hAnsi="Times New Roman"/>
          <w:b/>
          <w:sz w:val="24"/>
          <w:szCs w:val="24"/>
        </w:rPr>
        <w:t>ur</w:t>
      </w:r>
      <w:r w:rsidR="00C1085E" w:rsidRPr="00C1085E">
        <w:rPr>
          <w:rFonts w:ascii="Times New Roman" w:hAnsi="Times New Roman"/>
          <w:b/>
          <w:sz w:val="24"/>
          <w:szCs w:val="24"/>
        </w:rPr>
        <w:t>ų</w:t>
      </w:r>
      <w:r w:rsidRPr="00F2221D">
        <w:rPr>
          <w:rFonts w:ascii="Times New Roman" w:hAnsi="Times New Roman"/>
          <w:sz w:val="24"/>
          <w:szCs w:val="24"/>
        </w:rPr>
        <w:t xml:space="preserve"> (iki šio sprendimo projekto patvirtintas 202</w:t>
      </w:r>
      <w:r w:rsidR="00627BF0">
        <w:rPr>
          <w:rFonts w:ascii="Times New Roman" w:hAnsi="Times New Roman"/>
          <w:sz w:val="24"/>
          <w:szCs w:val="24"/>
        </w:rPr>
        <w:t>5</w:t>
      </w:r>
      <w:r w:rsidRPr="00F2221D">
        <w:rPr>
          <w:rFonts w:ascii="Times New Roman" w:hAnsi="Times New Roman"/>
          <w:sz w:val="24"/>
          <w:szCs w:val="24"/>
        </w:rPr>
        <w:t xml:space="preserve"> m. biudžetas buvo </w:t>
      </w:r>
      <w:r w:rsidR="00627BF0">
        <w:rPr>
          <w:rFonts w:ascii="Times New Roman" w:hAnsi="Times New Roman"/>
          <w:sz w:val="24"/>
          <w:szCs w:val="24"/>
        </w:rPr>
        <w:t>87 869 293</w:t>
      </w:r>
      <w:r w:rsidRPr="00F2221D">
        <w:rPr>
          <w:rFonts w:ascii="Times New Roman" w:hAnsi="Times New Roman"/>
          <w:sz w:val="24"/>
          <w:szCs w:val="24"/>
        </w:rPr>
        <w:t>+</w:t>
      </w:r>
      <w:r w:rsidR="008A285C">
        <w:rPr>
          <w:rFonts w:ascii="Times New Roman" w:hAnsi="Times New Roman"/>
          <w:sz w:val="24"/>
          <w:szCs w:val="24"/>
        </w:rPr>
        <w:t>70</w:t>
      </w:r>
      <w:r w:rsidR="003279A2">
        <w:rPr>
          <w:rFonts w:ascii="Times New Roman" w:hAnsi="Times New Roman"/>
          <w:sz w:val="24"/>
          <w:szCs w:val="24"/>
        </w:rPr>
        <w:t>2</w:t>
      </w:r>
      <w:r w:rsidR="007E3776">
        <w:rPr>
          <w:rFonts w:ascii="Times New Roman" w:hAnsi="Times New Roman"/>
          <w:sz w:val="24"/>
          <w:szCs w:val="24"/>
        </w:rPr>
        <w:t xml:space="preserve"> </w:t>
      </w:r>
      <w:r w:rsidR="003279A2">
        <w:rPr>
          <w:rFonts w:ascii="Times New Roman" w:hAnsi="Times New Roman"/>
          <w:sz w:val="24"/>
          <w:szCs w:val="24"/>
        </w:rPr>
        <w:t>423</w:t>
      </w:r>
      <w:r w:rsidRPr="00F2221D">
        <w:rPr>
          <w:rFonts w:ascii="Times New Roman" w:hAnsi="Times New Roman"/>
          <w:sz w:val="24"/>
          <w:szCs w:val="24"/>
        </w:rPr>
        <w:t>).</w:t>
      </w:r>
    </w:p>
    <w:p w:rsidR="00F973ED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AB371B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 Lėšų poreikis ir šaltiniai</w:t>
      </w:r>
      <w:r w:rsidRPr="00AB371B">
        <w:rPr>
          <w:rFonts w:ascii="Times New Roman" w:hAnsi="Times New Roman"/>
          <w:b/>
          <w:sz w:val="24"/>
          <w:szCs w:val="24"/>
        </w:rPr>
        <w:t>.</w:t>
      </w:r>
    </w:p>
    <w:p w:rsidR="00F973ED" w:rsidRDefault="00A915A8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Atsižvelgiant į </w:t>
      </w:r>
      <w:r w:rsidR="00F973ED" w:rsidRPr="00AB371B">
        <w:rPr>
          <w:rFonts w:ascii="Times New Roman" w:hAnsi="Times New Roman"/>
          <w:sz w:val="24"/>
          <w:szCs w:val="24"/>
        </w:rPr>
        <w:t>priimtus teisės aktus</w:t>
      </w:r>
      <w:r>
        <w:rPr>
          <w:rFonts w:ascii="Times New Roman" w:hAnsi="Times New Roman"/>
          <w:sz w:val="24"/>
          <w:szCs w:val="24"/>
        </w:rPr>
        <w:t>, savivaldybės administracijos vykdomus projektus,</w:t>
      </w:r>
      <w:r w:rsidR="00F973ED" w:rsidRPr="00AB37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valstybės biudžeto dotacijos nuosavų lėšų daliai finansuoti ir kitos valstybės biudžeto lėšos didėja</w:t>
      </w:r>
      <w:r w:rsidR="009F3667" w:rsidRPr="000732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70 894 </w:t>
      </w:r>
      <w:r w:rsidR="00AB54B7">
        <w:rPr>
          <w:rFonts w:ascii="Times New Roman" w:hAnsi="Times New Roman"/>
          <w:sz w:val="24"/>
          <w:szCs w:val="24"/>
        </w:rPr>
        <w:t>e</w:t>
      </w:r>
      <w:r w:rsidR="00F973ED">
        <w:rPr>
          <w:rFonts w:ascii="Times New Roman" w:hAnsi="Times New Roman"/>
          <w:sz w:val="24"/>
          <w:szCs w:val="24"/>
        </w:rPr>
        <w:t>ur</w:t>
      </w:r>
      <w:r w:rsidR="00AB54B7">
        <w:rPr>
          <w:rFonts w:ascii="Times New Roman" w:hAnsi="Times New Roman"/>
          <w:sz w:val="24"/>
          <w:szCs w:val="24"/>
        </w:rPr>
        <w:t>ų</w:t>
      </w:r>
      <w:r w:rsidR="00F973ED">
        <w:rPr>
          <w:rFonts w:ascii="Times New Roman" w:hAnsi="Times New Roman"/>
          <w:sz w:val="24"/>
          <w:szCs w:val="24"/>
        </w:rPr>
        <w:t>, iš jų:</w:t>
      </w:r>
    </w:p>
    <w:p w:rsidR="00F973ED" w:rsidRDefault="008D3081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56 830</w:t>
      </w:r>
      <w:r w:rsidR="00F973ED">
        <w:rPr>
          <w:rFonts w:ascii="Times New Roman" w:hAnsi="Times New Roman"/>
          <w:sz w:val="24"/>
          <w:szCs w:val="24"/>
        </w:rPr>
        <w:t xml:space="preserve"> </w:t>
      </w:r>
      <w:r w:rsidR="009F3667">
        <w:rPr>
          <w:rFonts w:ascii="Times New Roman" w:hAnsi="Times New Roman"/>
          <w:sz w:val="24"/>
          <w:szCs w:val="24"/>
        </w:rPr>
        <w:t>e</w:t>
      </w:r>
      <w:r w:rsidR="00F973ED">
        <w:rPr>
          <w:rFonts w:ascii="Times New Roman" w:hAnsi="Times New Roman"/>
          <w:sz w:val="24"/>
          <w:szCs w:val="24"/>
        </w:rPr>
        <w:t>ur</w:t>
      </w:r>
      <w:r w:rsidR="009F3667">
        <w:rPr>
          <w:rFonts w:ascii="Times New Roman" w:hAnsi="Times New Roman"/>
          <w:sz w:val="24"/>
          <w:szCs w:val="24"/>
        </w:rPr>
        <w:t>ų</w:t>
      </w:r>
      <w:r w:rsidR="00F973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3ED">
        <w:rPr>
          <w:rFonts w:ascii="Times New Roman" w:hAnsi="Times New Roman"/>
          <w:sz w:val="24"/>
          <w:szCs w:val="24"/>
        </w:rPr>
        <w:t>įtrauki</w:t>
      </w:r>
      <w:r w:rsidR="009F3667">
        <w:rPr>
          <w:rFonts w:ascii="Times New Roman" w:hAnsi="Times New Roman"/>
          <w:sz w:val="24"/>
          <w:szCs w:val="24"/>
        </w:rPr>
        <w:t>a</w:t>
      </w:r>
      <w:r w:rsidR="00F973ED">
        <w:rPr>
          <w:rFonts w:ascii="Times New Roman" w:hAnsi="Times New Roman"/>
          <w:sz w:val="24"/>
          <w:szCs w:val="24"/>
        </w:rPr>
        <w:t>j</w:t>
      </w:r>
      <w:r w:rsidR="009F3667">
        <w:rPr>
          <w:rFonts w:ascii="Times New Roman" w:hAnsi="Times New Roman"/>
          <w:sz w:val="24"/>
          <w:szCs w:val="24"/>
        </w:rPr>
        <w:t>am</w:t>
      </w:r>
      <w:proofErr w:type="spellEnd"/>
      <w:r w:rsidR="00F973ED">
        <w:rPr>
          <w:rFonts w:ascii="Times New Roman" w:hAnsi="Times New Roman"/>
          <w:sz w:val="24"/>
          <w:szCs w:val="24"/>
        </w:rPr>
        <w:t xml:space="preserve"> švietim</w:t>
      </w:r>
      <w:r w:rsidR="009F3667">
        <w:rPr>
          <w:rFonts w:ascii="Times New Roman" w:hAnsi="Times New Roman"/>
          <w:sz w:val="24"/>
          <w:szCs w:val="24"/>
        </w:rPr>
        <w:t>ui</w:t>
      </w:r>
      <w:r w:rsidR="00F973ED">
        <w:rPr>
          <w:rFonts w:ascii="Times New Roman" w:hAnsi="Times New Roman"/>
          <w:sz w:val="24"/>
          <w:szCs w:val="24"/>
        </w:rPr>
        <w:t xml:space="preserve"> įgyvendin</w:t>
      </w:r>
      <w:r w:rsidR="009F3667">
        <w:rPr>
          <w:rFonts w:ascii="Times New Roman" w:hAnsi="Times New Roman"/>
          <w:sz w:val="24"/>
          <w:szCs w:val="24"/>
        </w:rPr>
        <w:t>ti</w:t>
      </w:r>
      <w:r w:rsidR="00F973ED">
        <w:rPr>
          <w:rFonts w:ascii="Times New Roman" w:hAnsi="Times New Roman"/>
          <w:sz w:val="24"/>
          <w:szCs w:val="24"/>
        </w:rPr>
        <w:t xml:space="preserve"> švietimo įstaigose;</w:t>
      </w:r>
    </w:p>
    <w:p w:rsidR="00B75748" w:rsidRDefault="009F3667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4 279 e</w:t>
      </w:r>
      <w:r w:rsidR="00F973ED"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z w:val="24"/>
          <w:szCs w:val="24"/>
        </w:rPr>
        <w:t>ų</w:t>
      </w:r>
      <w:r w:rsidR="00F973ED">
        <w:rPr>
          <w:rFonts w:ascii="Times New Roman" w:hAnsi="Times New Roman"/>
          <w:sz w:val="24"/>
          <w:szCs w:val="24"/>
        </w:rPr>
        <w:t xml:space="preserve"> </w:t>
      </w:r>
      <w:r w:rsidR="00B75748">
        <w:rPr>
          <w:rFonts w:ascii="Times New Roman" w:hAnsi="Times New Roman"/>
          <w:sz w:val="24"/>
          <w:szCs w:val="24"/>
        </w:rPr>
        <w:t>profesiniam orientavimui;</w:t>
      </w:r>
    </w:p>
    <w:p w:rsidR="00F973ED" w:rsidRDefault="00982BB3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1 047 e</w:t>
      </w:r>
      <w:r w:rsidR="00F973ED"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z w:val="24"/>
          <w:szCs w:val="24"/>
        </w:rPr>
        <w:t>ų</w:t>
      </w:r>
      <w:r w:rsidR="00F973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akredituotai socialinei reabilitacijai asmenims su sunkia negalia bendruomenėje organizuoti</w:t>
      </w:r>
      <w:r w:rsidR="00F973ED">
        <w:rPr>
          <w:rFonts w:ascii="Times New Roman" w:hAnsi="Times New Roman"/>
          <w:sz w:val="24"/>
          <w:szCs w:val="24"/>
        </w:rPr>
        <w:t>;</w:t>
      </w:r>
    </w:p>
    <w:p w:rsidR="00F973ED" w:rsidRDefault="002A11D7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3 13</w:t>
      </w:r>
      <w:r w:rsidR="0007327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e</w:t>
      </w:r>
      <w:r w:rsidR="00F973ED"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z w:val="24"/>
          <w:szCs w:val="24"/>
        </w:rPr>
        <w:t>ų</w:t>
      </w:r>
      <w:r w:rsidR="00F973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būsto pritaikymui asmenims su negalia</w:t>
      </w:r>
      <w:r w:rsidR="00A915A8">
        <w:rPr>
          <w:rFonts w:ascii="Times New Roman" w:hAnsi="Times New Roman"/>
          <w:sz w:val="24"/>
          <w:szCs w:val="24"/>
        </w:rPr>
        <w:t>;</w:t>
      </w:r>
    </w:p>
    <w:p w:rsidR="00723265" w:rsidRDefault="00A915A8" w:rsidP="0072326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4 000 eurų didėja</w:t>
      </w:r>
      <w:r w:rsidRPr="00C259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</w:t>
      </w:r>
      <w:r w:rsidR="00723265">
        <w:rPr>
          <w:rFonts w:ascii="Times New Roman" w:hAnsi="Times New Roman"/>
          <w:sz w:val="24"/>
          <w:szCs w:val="24"/>
        </w:rPr>
        <w:t>o</w:t>
      </w:r>
      <w:r w:rsidRPr="00452360">
        <w:t xml:space="preserve"> </w:t>
      </w:r>
      <w:r>
        <w:t>„</w:t>
      </w:r>
      <w:r w:rsidRPr="00452360">
        <w:rPr>
          <w:rFonts w:ascii="Times New Roman" w:hAnsi="Times New Roman"/>
          <w:sz w:val="24"/>
          <w:szCs w:val="24"/>
        </w:rPr>
        <w:t>Ankstyvojo ugdymo užtikrinimas vaikams iš socialinę riziką patiriančių šeimų</w:t>
      </w:r>
      <w:r>
        <w:rPr>
          <w:rFonts w:ascii="Times New Roman" w:hAnsi="Times New Roman"/>
          <w:sz w:val="24"/>
          <w:szCs w:val="24"/>
        </w:rPr>
        <w:t>“</w:t>
      </w:r>
      <w:r w:rsidR="00723265">
        <w:rPr>
          <w:rFonts w:ascii="Times New Roman" w:hAnsi="Times New Roman"/>
          <w:sz w:val="24"/>
          <w:szCs w:val="24"/>
        </w:rPr>
        <w:t xml:space="preserve"> vykdymui skirta valstybės biudžeto lėšų dalis;</w:t>
      </w:r>
    </w:p>
    <w:p w:rsidR="00723265" w:rsidRDefault="009F0036" w:rsidP="0072326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723265">
        <w:rPr>
          <w:rFonts w:ascii="Times New Roman" w:hAnsi="Times New Roman"/>
          <w:sz w:val="24"/>
          <w:szCs w:val="24"/>
        </w:rPr>
        <w:t>600 eurų didėja projekto „</w:t>
      </w:r>
      <w:r w:rsidR="00723265" w:rsidRPr="00D82BFF">
        <w:rPr>
          <w:rFonts w:ascii="Times New Roman" w:hAnsi="Times New Roman"/>
          <w:sz w:val="24"/>
          <w:szCs w:val="24"/>
        </w:rPr>
        <w:t>Materialinio nepritekliaus mažinimo programa</w:t>
      </w:r>
      <w:r w:rsidR="00723265">
        <w:rPr>
          <w:rFonts w:ascii="Times New Roman" w:hAnsi="Times New Roman"/>
          <w:sz w:val="24"/>
          <w:szCs w:val="24"/>
        </w:rPr>
        <w:t>“ vykdymui</w:t>
      </w:r>
      <w:r w:rsidR="00723265" w:rsidRPr="00723265">
        <w:rPr>
          <w:rFonts w:ascii="Times New Roman" w:hAnsi="Times New Roman"/>
          <w:sz w:val="24"/>
          <w:szCs w:val="24"/>
        </w:rPr>
        <w:t xml:space="preserve"> </w:t>
      </w:r>
      <w:r w:rsidR="00723265">
        <w:rPr>
          <w:rFonts w:ascii="Times New Roman" w:hAnsi="Times New Roman"/>
          <w:sz w:val="24"/>
          <w:szCs w:val="24"/>
        </w:rPr>
        <w:t>skirta valstybės biudžeto lėšų dalis.</w:t>
      </w:r>
    </w:p>
    <w:p w:rsidR="00D17702" w:rsidRDefault="00D17702" w:rsidP="0072326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Kelių priežiūros ir plėtros programos finansavimo lėšos didėja 322 300 eurų.</w:t>
      </w:r>
    </w:p>
    <w:p w:rsidR="00723265" w:rsidRDefault="00723265" w:rsidP="0072326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F21F5B">
        <w:rPr>
          <w:rFonts w:ascii="Times New Roman" w:hAnsi="Times New Roman"/>
          <w:sz w:val="24"/>
          <w:szCs w:val="24"/>
        </w:rPr>
        <w:t>Europos Sąjungos finansinės paramos lėš</w:t>
      </w:r>
      <w:r>
        <w:rPr>
          <w:rFonts w:ascii="Times New Roman" w:hAnsi="Times New Roman"/>
          <w:sz w:val="24"/>
          <w:szCs w:val="24"/>
        </w:rPr>
        <w:t>os</w:t>
      </w:r>
      <w:r w:rsidR="003944DA">
        <w:rPr>
          <w:rFonts w:ascii="Times New Roman" w:hAnsi="Times New Roman"/>
          <w:sz w:val="24"/>
          <w:szCs w:val="24"/>
        </w:rPr>
        <w:t xml:space="preserve"> (įskaitant</w:t>
      </w:r>
      <w:r>
        <w:rPr>
          <w:rFonts w:ascii="Times New Roman" w:hAnsi="Times New Roman"/>
          <w:sz w:val="24"/>
          <w:szCs w:val="24"/>
        </w:rPr>
        <w:t xml:space="preserve"> </w:t>
      </w:r>
      <w:r w:rsidR="003944DA">
        <w:rPr>
          <w:rFonts w:ascii="Times New Roman" w:hAnsi="Times New Roman"/>
          <w:sz w:val="24"/>
          <w:szCs w:val="24"/>
        </w:rPr>
        <w:t xml:space="preserve">kompensuojamas Europos Sąjungos finansinės paramos lėšas) </w:t>
      </w:r>
      <w:r w:rsidR="00EB3CB4">
        <w:rPr>
          <w:rFonts w:ascii="Times New Roman" w:hAnsi="Times New Roman"/>
          <w:sz w:val="24"/>
          <w:szCs w:val="24"/>
        </w:rPr>
        <w:t xml:space="preserve">iš viso </w:t>
      </w:r>
      <w:r w:rsidR="003944DA">
        <w:rPr>
          <w:rFonts w:ascii="Times New Roman" w:hAnsi="Times New Roman"/>
          <w:sz w:val="24"/>
          <w:szCs w:val="24"/>
        </w:rPr>
        <w:t>didėja 308 322 eurų</w:t>
      </w:r>
      <w:r>
        <w:rPr>
          <w:rFonts w:ascii="Times New Roman" w:hAnsi="Times New Roman"/>
          <w:sz w:val="24"/>
          <w:szCs w:val="24"/>
        </w:rPr>
        <w:t>, iš jų:</w:t>
      </w:r>
    </w:p>
    <w:p w:rsidR="00723265" w:rsidRDefault="00723265" w:rsidP="0072326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354 079 eurų projektui „Tūkstantmečio mokyklų programos įgyvendinimas“;</w:t>
      </w:r>
    </w:p>
    <w:p w:rsidR="003944DA" w:rsidRDefault="00723265" w:rsidP="0072326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54 357 eurų mažėja </w:t>
      </w:r>
      <w:r w:rsidRPr="00F21F5B">
        <w:rPr>
          <w:rFonts w:ascii="Times New Roman" w:hAnsi="Times New Roman"/>
          <w:sz w:val="24"/>
          <w:szCs w:val="24"/>
        </w:rPr>
        <w:t>lėš</w:t>
      </w:r>
      <w:r>
        <w:rPr>
          <w:rFonts w:ascii="Times New Roman" w:hAnsi="Times New Roman"/>
          <w:sz w:val="24"/>
          <w:szCs w:val="24"/>
        </w:rPr>
        <w:t xml:space="preserve">os </w:t>
      </w:r>
      <w:proofErr w:type="spellStart"/>
      <w:r>
        <w:rPr>
          <w:rFonts w:ascii="Times New Roman" w:hAnsi="Times New Roman"/>
          <w:sz w:val="24"/>
          <w:szCs w:val="24"/>
        </w:rPr>
        <w:t>įtraukiajam</w:t>
      </w:r>
      <w:proofErr w:type="spellEnd"/>
      <w:r>
        <w:rPr>
          <w:rFonts w:ascii="Times New Roman" w:hAnsi="Times New Roman"/>
          <w:sz w:val="24"/>
          <w:szCs w:val="24"/>
        </w:rPr>
        <w:t xml:space="preserve"> švietimui įgyvendinti, finansavimas šiam tikslui gaunamas iš valstybės biudžeto</w:t>
      </w:r>
      <w:r w:rsidR="003944DA">
        <w:rPr>
          <w:rFonts w:ascii="Times New Roman" w:hAnsi="Times New Roman"/>
          <w:sz w:val="24"/>
          <w:szCs w:val="24"/>
        </w:rPr>
        <w:t>;</w:t>
      </w:r>
    </w:p>
    <w:p w:rsidR="00723265" w:rsidRDefault="00723265" w:rsidP="0072326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4 000 eurų mažėja</w:t>
      </w:r>
      <w:r w:rsidRPr="009B7106">
        <w:rPr>
          <w:rFonts w:ascii="Times New Roman" w:hAnsi="Times New Roman"/>
          <w:sz w:val="24"/>
          <w:szCs w:val="24"/>
        </w:rPr>
        <w:t xml:space="preserve"> </w:t>
      </w:r>
      <w:r w:rsidRPr="00F21F5B">
        <w:rPr>
          <w:rFonts w:ascii="Times New Roman" w:hAnsi="Times New Roman"/>
          <w:sz w:val="24"/>
          <w:szCs w:val="24"/>
        </w:rPr>
        <w:t>lėš</w:t>
      </w:r>
      <w:r>
        <w:rPr>
          <w:rFonts w:ascii="Times New Roman" w:hAnsi="Times New Roman"/>
          <w:sz w:val="24"/>
          <w:szCs w:val="24"/>
        </w:rPr>
        <w:t>os projektui</w:t>
      </w:r>
      <w:r w:rsidRPr="00452360">
        <w:t xml:space="preserve"> </w:t>
      </w:r>
      <w:r>
        <w:t>„</w:t>
      </w:r>
      <w:r w:rsidRPr="00452360">
        <w:rPr>
          <w:rFonts w:ascii="Times New Roman" w:hAnsi="Times New Roman"/>
          <w:sz w:val="24"/>
          <w:szCs w:val="24"/>
        </w:rPr>
        <w:t>Ankstyvojo ugdymo užtikrinimas vaikams iš socialinę riziką patiriančių šeimų</w:t>
      </w:r>
      <w:r>
        <w:rPr>
          <w:rFonts w:ascii="Times New Roman" w:hAnsi="Times New Roman"/>
          <w:sz w:val="24"/>
          <w:szCs w:val="24"/>
        </w:rPr>
        <w:t>“;</w:t>
      </w:r>
    </w:p>
    <w:p w:rsidR="00A915A8" w:rsidRDefault="00723265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1 600 eurų mažėja</w:t>
      </w:r>
      <w:r w:rsidRPr="009B7106">
        <w:rPr>
          <w:rFonts w:ascii="Times New Roman" w:hAnsi="Times New Roman"/>
          <w:sz w:val="24"/>
          <w:szCs w:val="24"/>
        </w:rPr>
        <w:t xml:space="preserve"> </w:t>
      </w:r>
      <w:r w:rsidRPr="00F21F5B">
        <w:rPr>
          <w:rFonts w:ascii="Times New Roman" w:hAnsi="Times New Roman"/>
          <w:sz w:val="24"/>
          <w:szCs w:val="24"/>
        </w:rPr>
        <w:t>lėš</w:t>
      </w:r>
      <w:r>
        <w:rPr>
          <w:rFonts w:ascii="Times New Roman" w:hAnsi="Times New Roman"/>
          <w:sz w:val="24"/>
          <w:szCs w:val="24"/>
        </w:rPr>
        <w:t>os projektui „</w:t>
      </w:r>
      <w:r w:rsidRPr="00D82BFF">
        <w:rPr>
          <w:rFonts w:ascii="Times New Roman" w:hAnsi="Times New Roman"/>
          <w:sz w:val="24"/>
          <w:szCs w:val="24"/>
        </w:rPr>
        <w:t>Materialinio nepritekliaus mažinimo programa</w:t>
      </w:r>
      <w:r>
        <w:rPr>
          <w:rFonts w:ascii="Times New Roman" w:hAnsi="Times New Roman"/>
          <w:sz w:val="24"/>
          <w:szCs w:val="24"/>
        </w:rPr>
        <w:t>“</w:t>
      </w:r>
      <w:r w:rsidR="009F517A">
        <w:rPr>
          <w:rFonts w:ascii="Times New Roman" w:hAnsi="Times New Roman"/>
          <w:sz w:val="24"/>
          <w:szCs w:val="24"/>
        </w:rPr>
        <w:t>;</w:t>
      </w:r>
    </w:p>
    <w:p w:rsidR="000657DC" w:rsidRDefault="009F517A" w:rsidP="000657DC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14 200 eurų didėja lėšos projektų finansavimui iš kompensuotų Europos Sąjungos finansavimo lėšų.</w:t>
      </w:r>
      <w:r w:rsidR="00B25094">
        <w:rPr>
          <w:rFonts w:ascii="Times New Roman" w:hAnsi="Times New Roman"/>
          <w:sz w:val="24"/>
          <w:szCs w:val="24"/>
        </w:rPr>
        <w:t xml:space="preserve"> (Skiriama </w:t>
      </w:r>
      <w:r w:rsidR="000657DC">
        <w:rPr>
          <w:rFonts w:ascii="Times New Roman" w:hAnsi="Times New Roman"/>
          <w:sz w:val="24"/>
          <w:szCs w:val="24"/>
        </w:rPr>
        <w:t>Dienos veiklos centr</w:t>
      </w:r>
      <w:r w:rsidR="00B25094">
        <w:rPr>
          <w:rFonts w:ascii="Times New Roman" w:hAnsi="Times New Roman"/>
          <w:sz w:val="24"/>
          <w:szCs w:val="24"/>
        </w:rPr>
        <w:t xml:space="preserve">ui </w:t>
      </w:r>
      <w:r w:rsidR="000657DC">
        <w:rPr>
          <w:rFonts w:ascii="Times New Roman" w:hAnsi="Times New Roman"/>
          <w:sz w:val="24"/>
          <w:szCs w:val="24"/>
        </w:rPr>
        <w:t>prisidėjimui prie naujo projekto „</w:t>
      </w:r>
      <w:proofErr w:type="spellStart"/>
      <w:r w:rsidR="000657DC">
        <w:rPr>
          <w:rFonts w:ascii="Times New Roman" w:hAnsi="Times New Roman"/>
          <w:sz w:val="24"/>
          <w:szCs w:val="24"/>
        </w:rPr>
        <w:t>ConnectionGen</w:t>
      </w:r>
      <w:proofErr w:type="spellEnd"/>
      <w:r w:rsidR="000657DC">
        <w:rPr>
          <w:rFonts w:ascii="Times New Roman" w:hAnsi="Times New Roman"/>
          <w:sz w:val="24"/>
          <w:szCs w:val="24"/>
        </w:rPr>
        <w:t>“ LL-00241 vykdymo</w:t>
      </w:r>
      <w:r w:rsidR="00B25094">
        <w:rPr>
          <w:rFonts w:ascii="Times New Roman" w:hAnsi="Times New Roman"/>
          <w:sz w:val="24"/>
          <w:szCs w:val="24"/>
        </w:rPr>
        <w:t>)</w:t>
      </w:r>
      <w:r w:rsidR="00AC5704">
        <w:rPr>
          <w:rFonts w:ascii="Times New Roman" w:hAnsi="Times New Roman"/>
          <w:sz w:val="24"/>
          <w:szCs w:val="24"/>
        </w:rPr>
        <w:t>;</w:t>
      </w:r>
    </w:p>
    <w:p w:rsidR="001C21DD" w:rsidRPr="00A14D06" w:rsidRDefault="001C21DD" w:rsidP="000657DC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A14D06">
        <w:rPr>
          <w:rFonts w:ascii="Times New Roman" w:hAnsi="Times New Roman"/>
          <w:sz w:val="24"/>
          <w:szCs w:val="24"/>
        </w:rPr>
        <w:lastRenderedPageBreak/>
        <w:t xml:space="preserve">907 eurų didėja Savivaldybės aplinkos apsaugos rėmimo programos lėšos kitomis </w:t>
      </w:r>
      <w:r w:rsidR="00EE05F6" w:rsidRPr="00A14D06">
        <w:rPr>
          <w:rFonts w:ascii="Times New Roman" w:hAnsi="Times New Roman"/>
          <w:sz w:val="24"/>
          <w:szCs w:val="24"/>
        </w:rPr>
        <w:t>pajamomis (</w:t>
      </w:r>
      <w:r w:rsidR="00792A2E" w:rsidRPr="00A14D06">
        <w:rPr>
          <w:rFonts w:ascii="Times New Roman" w:hAnsi="Times New Roman"/>
          <w:sz w:val="24"/>
          <w:szCs w:val="24"/>
        </w:rPr>
        <w:t xml:space="preserve">likę nepanaudotos 2024 m. lėšos už vykdytą </w:t>
      </w:r>
      <w:proofErr w:type="spellStart"/>
      <w:r w:rsidR="00792A2E" w:rsidRPr="00A14D06">
        <w:rPr>
          <w:rFonts w:ascii="Times New Roman" w:hAnsi="Times New Roman"/>
          <w:sz w:val="24"/>
          <w:szCs w:val="24"/>
        </w:rPr>
        <w:t>sveikatinimo</w:t>
      </w:r>
      <w:proofErr w:type="spellEnd"/>
      <w:r w:rsidR="00792A2E" w:rsidRPr="00A14D06">
        <w:rPr>
          <w:rFonts w:ascii="Times New Roman" w:hAnsi="Times New Roman"/>
          <w:sz w:val="24"/>
          <w:szCs w:val="24"/>
        </w:rPr>
        <w:t xml:space="preserve"> projektą) </w:t>
      </w:r>
      <w:r w:rsidRPr="00A14D06">
        <w:rPr>
          <w:rFonts w:ascii="Times New Roman" w:hAnsi="Times New Roman"/>
          <w:sz w:val="24"/>
          <w:szCs w:val="24"/>
        </w:rPr>
        <w:t>ir kurios skir</w:t>
      </w:r>
      <w:r w:rsidR="00A14D06" w:rsidRPr="00A14D06">
        <w:rPr>
          <w:rFonts w:ascii="Times New Roman" w:hAnsi="Times New Roman"/>
          <w:sz w:val="24"/>
          <w:szCs w:val="24"/>
        </w:rPr>
        <w:t>iam</w:t>
      </w:r>
      <w:r w:rsidRPr="00A14D06">
        <w:rPr>
          <w:rFonts w:ascii="Times New Roman" w:hAnsi="Times New Roman"/>
          <w:sz w:val="24"/>
          <w:szCs w:val="24"/>
        </w:rPr>
        <w:t>os Sveikatos apsaugos programos visuomenės sveikatos rėmimo specialiajai programai vykdyti.</w:t>
      </w:r>
    </w:p>
    <w:p w:rsidR="00F973ED" w:rsidRPr="00AB371B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Kiti sprendimui priimti reikalingi pagrindimai, skaičiavimai ar paaiškinimai</w:t>
      </w:r>
      <w:r w:rsidRPr="00AB371B">
        <w:rPr>
          <w:rFonts w:ascii="Times New Roman" w:hAnsi="Times New Roman"/>
          <w:b/>
          <w:sz w:val="24"/>
          <w:szCs w:val="24"/>
        </w:rPr>
        <w:t xml:space="preserve">. </w:t>
      </w:r>
    </w:p>
    <w:p w:rsidR="00276D26" w:rsidRDefault="000657DC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Atsižvelgiant į Sveikatos reikalų koordinatoriaus raštą, siekiant stiprinti ir užtikrinti visuomenės sveikatos funkcijų vykdymą, </w:t>
      </w:r>
      <w:proofErr w:type="spellStart"/>
      <w:r w:rsidR="006D7ED2">
        <w:rPr>
          <w:rFonts w:ascii="Times New Roman" w:hAnsi="Times New Roman"/>
          <w:sz w:val="24"/>
          <w:szCs w:val="24"/>
        </w:rPr>
        <w:t>sveikatinimo</w:t>
      </w:r>
      <w:proofErr w:type="spellEnd"/>
      <w:r w:rsidR="006D7ED2">
        <w:rPr>
          <w:rFonts w:ascii="Times New Roman" w:hAnsi="Times New Roman"/>
          <w:sz w:val="24"/>
          <w:szCs w:val="24"/>
        </w:rPr>
        <w:t xml:space="preserve"> projektų įgyvendinimą, </w:t>
      </w:r>
      <w:r>
        <w:rPr>
          <w:rFonts w:ascii="Times New Roman" w:hAnsi="Times New Roman"/>
          <w:sz w:val="24"/>
          <w:szCs w:val="24"/>
        </w:rPr>
        <w:t>27 3</w:t>
      </w:r>
      <w:r w:rsidR="007954D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 eurų skiriama trūkstamoms lėšoms priemon</w:t>
      </w:r>
      <w:r w:rsidR="006D7ED2">
        <w:rPr>
          <w:rFonts w:ascii="Times New Roman" w:hAnsi="Times New Roman"/>
          <w:sz w:val="24"/>
          <w:szCs w:val="24"/>
        </w:rPr>
        <w:t>ės</w:t>
      </w:r>
      <w:r>
        <w:rPr>
          <w:rFonts w:ascii="Times New Roman" w:hAnsi="Times New Roman"/>
          <w:sz w:val="24"/>
          <w:szCs w:val="24"/>
        </w:rPr>
        <w:t xml:space="preserve"> „Visuomenės sveikatos programų rėmimas“ įgyvendin</w:t>
      </w:r>
      <w:r w:rsidR="006D7ED2">
        <w:rPr>
          <w:rFonts w:ascii="Times New Roman" w:hAnsi="Times New Roman"/>
          <w:sz w:val="24"/>
          <w:szCs w:val="24"/>
        </w:rPr>
        <w:t>imui</w:t>
      </w:r>
      <w:r>
        <w:rPr>
          <w:rFonts w:ascii="Times New Roman" w:hAnsi="Times New Roman"/>
          <w:sz w:val="24"/>
          <w:szCs w:val="24"/>
        </w:rPr>
        <w:t>.</w:t>
      </w:r>
      <w:r w:rsidR="00276D26">
        <w:rPr>
          <w:rFonts w:ascii="Times New Roman" w:hAnsi="Times New Roman"/>
          <w:sz w:val="24"/>
          <w:szCs w:val="24"/>
        </w:rPr>
        <w:t xml:space="preserve"> </w:t>
      </w:r>
    </w:p>
    <w:p w:rsidR="003C6A5B" w:rsidRDefault="003C6A5B" w:rsidP="0050133F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Minėtiems poreikiams patenkinti lėšos skiriamos sumažinant Strateginio planavimo ir investicijų skyriaus vykdomos priemonės 4.3.1.6.5 „Kretingos miesto žaliosios infrastruktūros plėtra“ asignavimus</w:t>
      </w:r>
      <w:r w:rsidR="00685B5F">
        <w:rPr>
          <w:rFonts w:ascii="Times New Roman" w:hAnsi="Times New Roman"/>
          <w:sz w:val="24"/>
          <w:szCs w:val="24"/>
        </w:rPr>
        <w:t xml:space="preserve"> 27</w:t>
      </w:r>
      <w:r>
        <w:rPr>
          <w:rFonts w:ascii="Times New Roman" w:hAnsi="Times New Roman"/>
          <w:sz w:val="24"/>
          <w:szCs w:val="24"/>
        </w:rPr>
        <w:t> 3</w:t>
      </w:r>
      <w:r w:rsidR="007954D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 eurų</w:t>
      </w:r>
      <w:r w:rsidR="00715B7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973ED" w:rsidRPr="00AB371B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AB371B">
        <w:rPr>
          <w:rFonts w:ascii="Times New Roman" w:hAnsi="Times New Roman"/>
          <w:b/>
          <w:sz w:val="24"/>
          <w:szCs w:val="24"/>
        </w:rPr>
        <w:t>. Teisės akto projekto antikorupcinio vertinimo išvada</w:t>
      </w:r>
      <w:r>
        <w:rPr>
          <w:rFonts w:ascii="Times New Roman" w:hAnsi="Times New Roman"/>
          <w:b/>
          <w:sz w:val="24"/>
          <w:szCs w:val="24"/>
        </w:rPr>
        <w:t xml:space="preserve"> dėl sprendimo projekto teikimo antikorupciniam vertinimui</w:t>
      </w:r>
      <w:r w:rsidRPr="00AB371B">
        <w:rPr>
          <w:rFonts w:ascii="Times New Roman" w:hAnsi="Times New Roman"/>
          <w:b/>
          <w:sz w:val="24"/>
          <w:szCs w:val="24"/>
        </w:rPr>
        <w:t>.</w:t>
      </w:r>
    </w:p>
    <w:p w:rsidR="00F973ED" w:rsidRPr="00AB371B" w:rsidRDefault="00F973ED" w:rsidP="00F973ED">
      <w:pPr>
        <w:pStyle w:val="Betarp"/>
        <w:ind w:left="851"/>
        <w:jc w:val="both"/>
        <w:rPr>
          <w:rFonts w:ascii="Times New Roman" w:hAnsi="Times New Roman"/>
          <w:sz w:val="24"/>
          <w:szCs w:val="24"/>
        </w:rPr>
      </w:pPr>
      <w:r w:rsidRPr="00AB371B">
        <w:rPr>
          <w:rFonts w:ascii="Times New Roman" w:hAnsi="Times New Roman"/>
          <w:sz w:val="24"/>
          <w:szCs w:val="24"/>
        </w:rPr>
        <w:t>Teisės akto projektas antikorupciniam vertinim</w:t>
      </w:r>
      <w:bookmarkStart w:id="0" w:name="_GoBack"/>
      <w:bookmarkEnd w:id="0"/>
      <w:r w:rsidRPr="00AB371B">
        <w:rPr>
          <w:rFonts w:ascii="Times New Roman" w:hAnsi="Times New Roman"/>
          <w:sz w:val="24"/>
          <w:szCs w:val="24"/>
        </w:rPr>
        <w:t>ui neteikiamas.</w:t>
      </w:r>
    </w:p>
    <w:p w:rsidR="00F973ED" w:rsidRPr="00AB371B" w:rsidRDefault="00F973ED" w:rsidP="00F973ED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AB371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371B">
        <w:rPr>
          <w:rFonts w:ascii="Times New Roman" w:hAnsi="Times New Roman"/>
          <w:b/>
          <w:sz w:val="24"/>
          <w:szCs w:val="24"/>
        </w:rPr>
        <w:t>Autorius ar autorių grupės.</w:t>
      </w:r>
    </w:p>
    <w:p w:rsidR="00F973ED" w:rsidRPr="00B7470A" w:rsidRDefault="00F973ED" w:rsidP="00F973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053A4E">
        <w:rPr>
          <w:rFonts w:ascii="Times New Roman" w:hAnsi="Times New Roman"/>
          <w:sz w:val="24"/>
          <w:szCs w:val="24"/>
        </w:rPr>
        <w:t>Ekonomikos ir biudžeto skyriaus vyr. specialistė Edita Samalienė.</w:t>
      </w:r>
    </w:p>
    <w:p w:rsidR="00B31486" w:rsidRDefault="00B31486"/>
    <w:sectPr w:rsidR="00B31486" w:rsidSect="00C1085E">
      <w:headerReference w:type="first" r:id="rId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5F6" w:rsidRDefault="00EE05F6">
      <w:r>
        <w:separator/>
      </w:r>
    </w:p>
  </w:endnote>
  <w:endnote w:type="continuationSeparator" w:id="0">
    <w:p w:rsidR="00EE05F6" w:rsidRDefault="00E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5F6" w:rsidRDefault="00EE05F6">
      <w:r>
        <w:separator/>
      </w:r>
    </w:p>
  </w:footnote>
  <w:footnote w:type="continuationSeparator" w:id="0">
    <w:p w:rsidR="00EE05F6" w:rsidRDefault="00EE0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5F6" w:rsidRPr="00B7470A" w:rsidRDefault="00EE05F6" w:rsidP="00C1085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ED"/>
    <w:rsid w:val="00014124"/>
    <w:rsid w:val="000657DC"/>
    <w:rsid w:val="00073270"/>
    <w:rsid w:val="000843C1"/>
    <w:rsid w:val="001121A9"/>
    <w:rsid w:val="001A1CE2"/>
    <w:rsid w:val="001C21DD"/>
    <w:rsid w:val="00276D26"/>
    <w:rsid w:val="002A11D7"/>
    <w:rsid w:val="002D0FD0"/>
    <w:rsid w:val="003279A2"/>
    <w:rsid w:val="003944DA"/>
    <w:rsid w:val="003C6A5B"/>
    <w:rsid w:val="00411C97"/>
    <w:rsid w:val="00452360"/>
    <w:rsid w:val="00454B08"/>
    <w:rsid w:val="0050133F"/>
    <w:rsid w:val="0053521C"/>
    <w:rsid w:val="005372C8"/>
    <w:rsid w:val="0055033F"/>
    <w:rsid w:val="00600FCB"/>
    <w:rsid w:val="00627BF0"/>
    <w:rsid w:val="00685B5F"/>
    <w:rsid w:val="006D7ED2"/>
    <w:rsid w:val="006E13A6"/>
    <w:rsid w:val="006E6FB4"/>
    <w:rsid w:val="00715B7E"/>
    <w:rsid w:val="007225CF"/>
    <w:rsid w:val="00723265"/>
    <w:rsid w:val="00792A2E"/>
    <w:rsid w:val="007954D8"/>
    <w:rsid w:val="007A5C0C"/>
    <w:rsid w:val="007E3776"/>
    <w:rsid w:val="0084669D"/>
    <w:rsid w:val="00881E06"/>
    <w:rsid w:val="008A285C"/>
    <w:rsid w:val="008A2FF6"/>
    <w:rsid w:val="008D3081"/>
    <w:rsid w:val="008E2B3D"/>
    <w:rsid w:val="009279B6"/>
    <w:rsid w:val="00982BB3"/>
    <w:rsid w:val="00983AE0"/>
    <w:rsid w:val="009B7106"/>
    <w:rsid w:val="009D1A89"/>
    <w:rsid w:val="009F0036"/>
    <w:rsid w:val="009F3667"/>
    <w:rsid w:val="009F517A"/>
    <w:rsid w:val="00A14D06"/>
    <w:rsid w:val="00A70927"/>
    <w:rsid w:val="00A915A8"/>
    <w:rsid w:val="00AB54B7"/>
    <w:rsid w:val="00AC5704"/>
    <w:rsid w:val="00AC7B6F"/>
    <w:rsid w:val="00B22483"/>
    <w:rsid w:val="00B25094"/>
    <w:rsid w:val="00B31486"/>
    <w:rsid w:val="00B75748"/>
    <w:rsid w:val="00C1085E"/>
    <w:rsid w:val="00C259DB"/>
    <w:rsid w:val="00D17702"/>
    <w:rsid w:val="00D21E4B"/>
    <w:rsid w:val="00D5119E"/>
    <w:rsid w:val="00D8087B"/>
    <w:rsid w:val="00D82BFF"/>
    <w:rsid w:val="00EB3CB4"/>
    <w:rsid w:val="00EE05F6"/>
    <w:rsid w:val="00F56633"/>
    <w:rsid w:val="00F973ED"/>
    <w:rsid w:val="00FB5BFF"/>
    <w:rsid w:val="00F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97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973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73E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F973ED"/>
    <w:pPr>
      <w:spacing w:after="0" w:line="240" w:lineRule="auto"/>
    </w:pPr>
    <w:rPr>
      <w:rFonts w:ascii="Calibri" w:eastAsia="Calibri" w:hAnsi="Calibri" w:cs="Times New Roman"/>
    </w:rPr>
  </w:style>
  <w:style w:type="paragraph" w:styleId="prastasistinklapis">
    <w:name w:val="Normal (Web)"/>
    <w:basedOn w:val="prastasis"/>
    <w:uiPriority w:val="99"/>
    <w:unhideWhenUsed/>
    <w:rsid w:val="00F973E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97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973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73E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F973ED"/>
    <w:pPr>
      <w:spacing w:after="0" w:line="240" w:lineRule="auto"/>
    </w:pPr>
    <w:rPr>
      <w:rFonts w:ascii="Calibri" w:eastAsia="Calibri" w:hAnsi="Calibri" w:cs="Times New Roman"/>
    </w:rPr>
  </w:style>
  <w:style w:type="paragraph" w:styleId="prastasistinklapis">
    <w:name w:val="Normal (Web)"/>
    <w:basedOn w:val="prastasis"/>
    <w:uiPriority w:val="99"/>
    <w:unhideWhenUsed/>
    <w:rsid w:val="00F973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83F00F03.dotm</Template>
  <TotalTime>173</TotalTime>
  <Pages>2</Pages>
  <Words>2664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Samalienė</dc:creator>
  <cp:lastModifiedBy>Edita Samalienė</cp:lastModifiedBy>
  <cp:revision>69</cp:revision>
  <dcterms:created xsi:type="dcterms:W3CDTF">2025-03-26T06:58:00Z</dcterms:created>
  <dcterms:modified xsi:type="dcterms:W3CDTF">2025-04-15T06:43:00Z</dcterms:modified>
</cp:coreProperties>
</file>