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17308F" w14:textId="03BD3314" w:rsidR="0056768B" w:rsidRPr="00A22417" w:rsidRDefault="0056768B" w:rsidP="00D0185D">
      <w:pPr>
        <w:spacing w:after="0" w:line="240" w:lineRule="auto"/>
        <w:jc w:val="center"/>
        <w:rPr>
          <w:rFonts w:ascii="Times New Roman" w:eastAsia="Times New Roman" w:hAnsi="Times New Roman"/>
          <w:b/>
          <w:sz w:val="28"/>
          <w:szCs w:val="28"/>
          <w:lang w:eastAsia="lt-LT"/>
        </w:rPr>
      </w:pPr>
      <w:bookmarkStart w:id="0" w:name="_Hlk194491437"/>
      <w:bookmarkStart w:id="1" w:name="_Hlk194567498"/>
      <w:r w:rsidRPr="00A22417">
        <w:rPr>
          <w:rFonts w:ascii="Times New Roman" w:eastAsia="Times New Roman" w:hAnsi="Times New Roman"/>
          <w:b/>
          <w:sz w:val="28"/>
          <w:szCs w:val="28"/>
          <w:lang w:eastAsia="lt-LT"/>
        </w:rPr>
        <w:t>KRETINGOS RAJONO SAVIVALDYBĖS TARYBA</w:t>
      </w:r>
    </w:p>
    <w:p w14:paraId="6CAEA547" w14:textId="77777777" w:rsidR="0056768B" w:rsidRPr="00A22417" w:rsidRDefault="0056768B" w:rsidP="00EC68C2">
      <w:pPr>
        <w:spacing w:after="0" w:line="240" w:lineRule="auto"/>
        <w:rPr>
          <w:rFonts w:ascii="Times New Roman" w:eastAsia="Times New Roman" w:hAnsi="Times New Roman"/>
          <w:b/>
          <w:sz w:val="24"/>
          <w:szCs w:val="24"/>
          <w:lang w:eastAsia="lt-LT"/>
        </w:rPr>
      </w:pPr>
    </w:p>
    <w:bookmarkEnd w:id="0"/>
    <w:p w14:paraId="144E0139" w14:textId="77777777" w:rsidR="00AF3F91" w:rsidRPr="00A22417" w:rsidRDefault="00AF3F91" w:rsidP="00AF3F91">
      <w:pPr>
        <w:spacing w:after="0" w:line="240" w:lineRule="auto"/>
        <w:jc w:val="center"/>
        <w:rPr>
          <w:rFonts w:ascii="Times New Roman" w:eastAsia="SimSun" w:hAnsi="Times New Roman"/>
          <w:b/>
          <w:sz w:val="24"/>
          <w:szCs w:val="24"/>
          <w:lang w:eastAsia="zh-CN"/>
        </w:rPr>
      </w:pPr>
      <w:r w:rsidRPr="00A22417">
        <w:rPr>
          <w:rFonts w:ascii="Times New Roman" w:eastAsia="SimSun" w:hAnsi="Times New Roman"/>
          <w:b/>
          <w:sz w:val="24"/>
          <w:szCs w:val="24"/>
          <w:lang w:eastAsia="zh-CN"/>
        </w:rPr>
        <w:t>SPRENDIMAS</w:t>
      </w:r>
    </w:p>
    <w:p w14:paraId="0F919185" w14:textId="77777777" w:rsidR="00AF3F91" w:rsidRPr="00A22417" w:rsidRDefault="00AF3F91" w:rsidP="00AF3F91">
      <w:pPr>
        <w:spacing w:after="0" w:line="240" w:lineRule="auto"/>
        <w:jc w:val="center"/>
        <w:rPr>
          <w:rFonts w:ascii="Times New Roman" w:eastAsia="Times New Roman" w:hAnsi="Times New Roman"/>
          <w:b/>
          <w:sz w:val="24"/>
          <w:szCs w:val="24"/>
          <w:lang w:eastAsia="lt-LT"/>
        </w:rPr>
      </w:pPr>
      <w:bookmarkStart w:id="2" w:name="_Hlk194567692"/>
      <w:r w:rsidRPr="00A22417">
        <w:rPr>
          <w:rFonts w:ascii="Times New Roman" w:eastAsia="Times New Roman" w:hAnsi="Times New Roman"/>
          <w:b/>
          <w:sz w:val="24"/>
          <w:szCs w:val="24"/>
          <w:lang w:eastAsia="lt-LT"/>
        </w:rPr>
        <w:t>DĖL APMOKĖJIMO UŽ PAGRINDINĖS IR PAKARTOTINĖS SESIJŲ VALSTYBINIŲ BRANDOS EGZAMINŲ VYKDYMĄ TVARKOS APRAŠO PATVIRTINIMO</w:t>
      </w:r>
    </w:p>
    <w:bookmarkEnd w:id="2"/>
    <w:p w14:paraId="5E885C6D" w14:textId="77777777" w:rsidR="00AF3F91" w:rsidRPr="00A22417" w:rsidRDefault="00AF3F91" w:rsidP="00AF3F91">
      <w:pPr>
        <w:spacing w:after="0" w:line="240" w:lineRule="auto"/>
        <w:jc w:val="both"/>
        <w:rPr>
          <w:rFonts w:ascii="Times New Roman" w:eastAsia="Times New Roman" w:hAnsi="Times New Roman"/>
          <w:bCs/>
          <w:sz w:val="24"/>
          <w:szCs w:val="24"/>
          <w:lang w:eastAsia="lt-LT"/>
        </w:rPr>
      </w:pPr>
    </w:p>
    <w:p w14:paraId="304EBBE2" w14:textId="7EA6FC67" w:rsidR="00AF3F91" w:rsidRPr="00A22417" w:rsidRDefault="00AF3F91" w:rsidP="00AF3F91">
      <w:pPr>
        <w:spacing w:after="0" w:line="240" w:lineRule="auto"/>
        <w:jc w:val="center"/>
        <w:rPr>
          <w:rFonts w:ascii="Times New Roman" w:eastAsia="Times New Roman" w:hAnsi="Times New Roman"/>
          <w:sz w:val="24"/>
          <w:szCs w:val="24"/>
          <w:lang w:eastAsia="lt-LT"/>
        </w:rPr>
      </w:pPr>
      <w:r w:rsidRPr="00A22417">
        <w:rPr>
          <w:rFonts w:ascii="Times New Roman" w:eastAsia="Times New Roman" w:hAnsi="Times New Roman"/>
          <w:sz w:val="24"/>
          <w:szCs w:val="24"/>
          <w:lang w:eastAsia="lt-LT"/>
        </w:rPr>
        <w:t xml:space="preserve">2025 m. </w:t>
      </w:r>
      <w:r w:rsidR="00820164" w:rsidRPr="00A22417">
        <w:rPr>
          <w:rFonts w:ascii="Times New Roman" w:eastAsia="Times New Roman" w:hAnsi="Times New Roman"/>
          <w:sz w:val="24"/>
          <w:szCs w:val="24"/>
          <w:lang w:eastAsia="lt-LT"/>
        </w:rPr>
        <w:t>balandžio</w:t>
      </w:r>
      <w:r w:rsidRPr="00A22417">
        <w:rPr>
          <w:rFonts w:ascii="Times New Roman" w:eastAsia="Times New Roman" w:hAnsi="Times New Roman"/>
          <w:sz w:val="24"/>
          <w:szCs w:val="24"/>
          <w:lang w:eastAsia="lt-LT"/>
        </w:rPr>
        <w:t xml:space="preserve"> </w:t>
      </w:r>
      <w:r w:rsidR="00D0185D">
        <w:rPr>
          <w:rFonts w:ascii="Times New Roman" w:eastAsia="Times New Roman" w:hAnsi="Times New Roman"/>
          <w:sz w:val="24"/>
          <w:szCs w:val="24"/>
          <w:lang w:eastAsia="lt-LT"/>
        </w:rPr>
        <w:t>9</w:t>
      </w:r>
      <w:bookmarkStart w:id="3" w:name="_GoBack"/>
      <w:bookmarkEnd w:id="3"/>
      <w:r w:rsidRPr="00A22417">
        <w:rPr>
          <w:rFonts w:ascii="Times New Roman" w:eastAsia="Times New Roman" w:hAnsi="Times New Roman"/>
          <w:sz w:val="24"/>
          <w:szCs w:val="24"/>
          <w:lang w:eastAsia="lt-LT"/>
        </w:rPr>
        <w:t xml:space="preserve"> d. Nr. T</w:t>
      </w:r>
      <w:r w:rsidR="004632CF" w:rsidRPr="00A22417">
        <w:rPr>
          <w:rFonts w:ascii="Times New Roman" w:eastAsia="Times New Roman" w:hAnsi="Times New Roman"/>
          <w:sz w:val="24"/>
          <w:szCs w:val="24"/>
          <w:lang w:eastAsia="lt-LT"/>
        </w:rPr>
        <w:t>1</w:t>
      </w:r>
      <w:r w:rsidRPr="00A22417">
        <w:rPr>
          <w:rFonts w:ascii="Times New Roman" w:eastAsia="Times New Roman" w:hAnsi="Times New Roman"/>
          <w:sz w:val="24"/>
          <w:szCs w:val="24"/>
          <w:lang w:eastAsia="lt-LT"/>
        </w:rPr>
        <w:t>-</w:t>
      </w:r>
      <w:r w:rsidR="00D0185D">
        <w:rPr>
          <w:rFonts w:ascii="Times New Roman" w:eastAsia="Times New Roman" w:hAnsi="Times New Roman"/>
          <w:sz w:val="24"/>
          <w:szCs w:val="24"/>
          <w:lang w:eastAsia="lt-LT"/>
        </w:rPr>
        <w:t>164</w:t>
      </w:r>
    </w:p>
    <w:p w14:paraId="578A915C" w14:textId="53198CEF" w:rsidR="00AF3F91" w:rsidRPr="00A22417" w:rsidRDefault="00C52DB1" w:rsidP="00AF3F91">
      <w:pPr>
        <w:spacing w:after="0" w:line="240" w:lineRule="auto"/>
        <w:jc w:val="center"/>
        <w:rPr>
          <w:rFonts w:ascii="Times New Roman" w:eastAsia="Times New Roman" w:hAnsi="Times New Roman"/>
          <w:sz w:val="24"/>
          <w:szCs w:val="24"/>
          <w:lang w:eastAsia="lt-LT"/>
        </w:rPr>
      </w:pPr>
      <w:r w:rsidRPr="00A22417">
        <w:rPr>
          <w:rFonts w:ascii="Times New Roman" w:eastAsia="Times New Roman" w:hAnsi="Times New Roman"/>
          <w:sz w:val="24"/>
          <w:szCs w:val="24"/>
          <w:lang w:eastAsia="lt-LT"/>
        </w:rPr>
        <w:t>Kretinga</w:t>
      </w:r>
    </w:p>
    <w:p w14:paraId="22896C96" w14:textId="77777777" w:rsidR="00AF3F91" w:rsidRPr="00A22417" w:rsidRDefault="00AF3F91" w:rsidP="00AF3F91">
      <w:pPr>
        <w:spacing w:after="0" w:line="240" w:lineRule="auto"/>
        <w:jc w:val="both"/>
        <w:rPr>
          <w:rFonts w:ascii="Times New Roman" w:eastAsia="Times New Roman" w:hAnsi="Times New Roman"/>
          <w:color w:val="000000"/>
          <w:sz w:val="24"/>
          <w:szCs w:val="24"/>
          <w:lang w:eastAsia="lt-LT"/>
        </w:rPr>
      </w:pPr>
    </w:p>
    <w:p w14:paraId="5EB70EF0" w14:textId="30031A0E" w:rsidR="00820164" w:rsidRPr="00A22417" w:rsidRDefault="00820164" w:rsidP="00820164">
      <w:pPr>
        <w:spacing w:after="0" w:line="240" w:lineRule="auto"/>
        <w:ind w:firstLine="851"/>
        <w:jc w:val="both"/>
        <w:textAlignment w:val="baseline"/>
        <w:rPr>
          <w:rFonts w:ascii="Times New Roman" w:eastAsia="Times New Roman" w:hAnsi="Times New Roman"/>
          <w:sz w:val="24"/>
          <w:szCs w:val="24"/>
          <w:lang w:eastAsia="lt-LT"/>
        </w:rPr>
      </w:pPr>
      <w:r w:rsidRPr="00A22417">
        <w:rPr>
          <w:rFonts w:ascii="Times New Roman" w:hAnsi="Times New Roman"/>
          <w:sz w:val="24"/>
          <w:szCs w:val="24"/>
          <w:lang w:eastAsia="zh-CN"/>
        </w:rPr>
        <w:t xml:space="preserve">Vadovaudamasi </w:t>
      </w:r>
      <w:r w:rsidR="00084539" w:rsidRPr="00A22417">
        <w:rPr>
          <w:rFonts w:ascii="Times New Roman" w:hAnsi="Times New Roman"/>
          <w:color w:val="000000"/>
          <w:sz w:val="24"/>
          <w:szCs w:val="24"/>
          <w:shd w:val="clear" w:color="auto" w:fill="FDFDFD"/>
        </w:rPr>
        <w:t>Lietuvos Respublikos vietos savivaldos įstatymo 15 straipsnio 4 dalimi,</w:t>
      </w:r>
      <w:r w:rsidR="00980EE5" w:rsidRPr="00A22417">
        <w:rPr>
          <w:rFonts w:ascii="Times New Roman" w:hAnsi="Times New Roman"/>
          <w:color w:val="000000"/>
          <w:sz w:val="24"/>
          <w:szCs w:val="24"/>
          <w:shd w:val="clear" w:color="auto" w:fill="FDFDFD"/>
        </w:rPr>
        <w:t xml:space="preserve"> </w:t>
      </w:r>
      <w:r w:rsidRPr="00A22417">
        <w:rPr>
          <w:rFonts w:ascii="Times New Roman" w:hAnsi="Times New Roman"/>
          <w:sz w:val="24"/>
          <w:szCs w:val="24"/>
          <w:lang w:eastAsia="zh-CN"/>
        </w:rPr>
        <w:t xml:space="preserve">Mokymo lėšų apskaičiavimo, paskirstymo ir panaudojimo tvarkos aprašo, patvirtinto Lietuvos Respublikos Vyriausybės 2018 m. liepos 11 d. nutarimu Nr. 679 „Dėl Mokymo lėšų apskaičiavimo, paskirstymo ir panaudojimo tvarkos aprašo patvirtinimo“, 12.4 papunkčiu, Rekomendaciniais įkainiais už pagrindinės ir pakartotinės sesijos valstybinių brandos egzaminų vykdymą, patvirtintais </w:t>
      </w:r>
      <w:bookmarkStart w:id="4" w:name="_Hlk110942096"/>
      <w:r w:rsidRPr="00A22417">
        <w:rPr>
          <w:rFonts w:ascii="Times New Roman" w:hAnsi="Times New Roman"/>
          <w:sz w:val="24"/>
          <w:szCs w:val="24"/>
          <w:lang w:eastAsia="zh-CN"/>
        </w:rPr>
        <w:t xml:space="preserve">Lietuvos Respublikos švietimo, mokslo ir sporto </w:t>
      </w:r>
      <w:bookmarkStart w:id="5" w:name="_Hlk110934096"/>
      <w:r w:rsidRPr="00A22417">
        <w:rPr>
          <w:rFonts w:ascii="Times New Roman" w:hAnsi="Times New Roman"/>
          <w:sz w:val="24"/>
          <w:szCs w:val="24"/>
          <w:lang w:eastAsia="zh-CN"/>
        </w:rPr>
        <w:t>ministro</w:t>
      </w:r>
      <w:bookmarkEnd w:id="4"/>
      <w:r w:rsidRPr="00A22417">
        <w:rPr>
          <w:rFonts w:ascii="Times New Roman" w:hAnsi="Times New Roman"/>
          <w:sz w:val="24"/>
          <w:szCs w:val="24"/>
          <w:lang w:eastAsia="zh-CN"/>
        </w:rPr>
        <w:t xml:space="preserve"> 2014 m. spalio 2 d. įsakymu Nr. V-872 „Dėl Rekomendacinių įkainių už pagrindinės </w:t>
      </w:r>
      <w:r w:rsidR="00D4719D" w:rsidRPr="00A22417">
        <w:rPr>
          <w:rFonts w:ascii="Times New Roman" w:hAnsi="Times New Roman"/>
          <w:sz w:val="24"/>
          <w:szCs w:val="24"/>
          <w:lang w:eastAsia="zh-CN"/>
        </w:rPr>
        <w:t xml:space="preserve">ir pakartotinės </w:t>
      </w:r>
      <w:r w:rsidRPr="00A22417">
        <w:rPr>
          <w:rFonts w:ascii="Times New Roman" w:hAnsi="Times New Roman"/>
          <w:sz w:val="24"/>
          <w:szCs w:val="24"/>
          <w:lang w:eastAsia="zh-CN"/>
        </w:rPr>
        <w:t>sesij</w:t>
      </w:r>
      <w:r w:rsidR="00D4719D" w:rsidRPr="00A22417">
        <w:rPr>
          <w:rFonts w:ascii="Times New Roman" w:hAnsi="Times New Roman"/>
          <w:sz w:val="24"/>
          <w:szCs w:val="24"/>
          <w:lang w:eastAsia="zh-CN"/>
        </w:rPr>
        <w:t>ų</w:t>
      </w:r>
      <w:r w:rsidRPr="00A22417">
        <w:rPr>
          <w:rFonts w:ascii="Times New Roman" w:hAnsi="Times New Roman"/>
          <w:sz w:val="24"/>
          <w:szCs w:val="24"/>
          <w:lang w:eastAsia="zh-CN"/>
        </w:rPr>
        <w:t xml:space="preserve"> brandos egzaminų vykdymą patvirtinimo</w:t>
      </w:r>
      <w:bookmarkEnd w:id="5"/>
      <w:r w:rsidRPr="00A22417">
        <w:rPr>
          <w:rFonts w:ascii="Times New Roman" w:hAnsi="Times New Roman"/>
          <w:sz w:val="24"/>
          <w:szCs w:val="24"/>
          <w:lang w:eastAsia="zh-CN"/>
        </w:rPr>
        <w:t xml:space="preserve">“ (Lietuvos Respublikos švietimo, mokslo ir sporto ministro </w:t>
      </w:r>
      <w:bookmarkStart w:id="6" w:name="_Hlk134696032"/>
      <w:r w:rsidRPr="00A22417">
        <w:rPr>
          <w:rFonts w:ascii="Times New Roman" w:hAnsi="Times New Roman"/>
          <w:sz w:val="24"/>
          <w:szCs w:val="24"/>
          <w:lang w:eastAsia="zh-CN"/>
        </w:rPr>
        <w:t>2025 m.</w:t>
      </w:r>
      <w:r w:rsidRPr="00A22417">
        <w:rPr>
          <w:rFonts w:ascii="Times New Roman" w:hAnsi="Times New Roman"/>
          <w:color w:val="000000"/>
          <w:sz w:val="24"/>
          <w:szCs w:val="24"/>
        </w:rPr>
        <w:t xml:space="preserve"> vasario 20 d. įsakymo Nr. V-191 redakcija</w:t>
      </w:r>
      <w:bookmarkEnd w:id="6"/>
      <w:r w:rsidRPr="00A22417">
        <w:rPr>
          <w:rFonts w:ascii="Times New Roman" w:hAnsi="Times New Roman"/>
          <w:color w:val="000000"/>
          <w:sz w:val="24"/>
          <w:szCs w:val="24"/>
        </w:rPr>
        <w:t>)</w:t>
      </w:r>
      <w:r w:rsidRPr="00A22417">
        <w:rPr>
          <w:rFonts w:ascii="Times New Roman" w:hAnsi="Times New Roman"/>
          <w:sz w:val="24"/>
          <w:szCs w:val="24"/>
          <w:lang w:eastAsia="zh-CN"/>
        </w:rPr>
        <w:t xml:space="preserve">, </w:t>
      </w:r>
      <w:r w:rsidRPr="00A22417">
        <w:rPr>
          <w:rFonts w:ascii="Times New Roman" w:eastAsia="Times New Roman" w:hAnsi="Times New Roman"/>
          <w:sz w:val="24"/>
          <w:szCs w:val="24"/>
          <w:lang w:eastAsia="lt-LT"/>
        </w:rPr>
        <w:t xml:space="preserve">Kretingos rajono savivaldybės taryba </w:t>
      </w:r>
      <w:r w:rsidRPr="00A22417">
        <w:rPr>
          <w:rFonts w:ascii="Times New Roman" w:eastAsia="Times New Roman" w:hAnsi="Times New Roman"/>
          <w:spacing w:val="50"/>
          <w:sz w:val="24"/>
          <w:szCs w:val="24"/>
          <w:lang w:eastAsia="lt-LT"/>
        </w:rPr>
        <w:t>nusprendžia</w:t>
      </w:r>
      <w:r w:rsidRPr="00A22417">
        <w:rPr>
          <w:rFonts w:ascii="Times New Roman" w:eastAsia="Times New Roman" w:hAnsi="Times New Roman"/>
          <w:sz w:val="24"/>
          <w:szCs w:val="24"/>
          <w:lang w:eastAsia="lt-LT"/>
        </w:rPr>
        <w:t>:</w:t>
      </w:r>
    </w:p>
    <w:p w14:paraId="5B62260D" w14:textId="67BB8225" w:rsidR="00AF3F91" w:rsidRPr="00A22417" w:rsidRDefault="00AF3F91" w:rsidP="00820164">
      <w:pPr>
        <w:tabs>
          <w:tab w:val="left" w:pos="1418"/>
          <w:tab w:val="left" w:pos="1560"/>
        </w:tabs>
        <w:spacing w:after="0" w:line="240" w:lineRule="auto"/>
        <w:ind w:firstLine="851"/>
        <w:jc w:val="both"/>
        <w:rPr>
          <w:rFonts w:ascii="Times New Roman" w:eastAsia="Times New Roman" w:hAnsi="Times New Roman"/>
          <w:sz w:val="24"/>
          <w:szCs w:val="24"/>
          <w:lang w:eastAsia="lt-LT"/>
        </w:rPr>
      </w:pPr>
      <w:r w:rsidRPr="00A22417">
        <w:rPr>
          <w:rFonts w:ascii="Times New Roman" w:eastAsia="Times New Roman" w:hAnsi="Times New Roman"/>
          <w:sz w:val="24"/>
          <w:szCs w:val="24"/>
          <w:lang w:eastAsia="lt-LT"/>
        </w:rPr>
        <w:t>1.</w:t>
      </w:r>
      <w:r w:rsidR="00820164" w:rsidRPr="00A22417">
        <w:rPr>
          <w:rFonts w:ascii="Times New Roman" w:eastAsia="Times New Roman" w:hAnsi="Times New Roman"/>
          <w:sz w:val="24"/>
          <w:szCs w:val="24"/>
          <w:lang w:eastAsia="lt-LT"/>
        </w:rPr>
        <w:t xml:space="preserve"> </w:t>
      </w:r>
      <w:r w:rsidRPr="00A22417">
        <w:rPr>
          <w:rFonts w:ascii="Times New Roman" w:eastAsia="Times New Roman" w:hAnsi="Times New Roman"/>
          <w:spacing w:val="60"/>
          <w:sz w:val="24"/>
          <w:szCs w:val="24"/>
          <w:lang w:eastAsia="lt-LT"/>
        </w:rPr>
        <w:t>Patvirtint</w:t>
      </w:r>
      <w:r w:rsidRPr="00A22417">
        <w:rPr>
          <w:rFonts w:ascii="Times New Roman" w:eastAsia="Times New Roman" w:hAnsi="Times New Roman"/>
          <w:sz w:val="24"/>
          <w:szCs w:val="24"/>
          <w:lang w:eastAsia="lt-LT"/>
        </w:rPr>
        <w:t>i Apmokėjimo už pagrindinės ir pakartotinės sesijų valstybinių brandos egzaminų vykdymą tvarkos aprašą (pridedama).</w:t>
      </w:r>
    </w:p>
    <w:p w14:paraId="0980414D" w14:textId="7D918FEE" w:rsidR="00820164" w:rsidRPr="00A22417" w:rsidRDefault="00820164" w:rsidP="00820164">
      <w:pPr>
        <w:tabs>
          <w:tab w:val="left" w:pos="1134"/>
        </w:tabs>
        <w:spacing w:after="0" w:line="240" w:lineRule="auto"/>
        <w:ind w:firstLine="851"/>
        <w:jc w:val="both"/>
        <w:rPr>
          <w:rFonts w:ascii="Times New Roman" w:eastAsia="Times New Roman" w:hAnsi="Times New Roman"/>
          <w:sz w:val="24"/>
          <w:szCs w:val="24"/>
          <w:lang w:eastAsia="lt-LT"/>
        </w:rPr>
      </w:pPr>
      <w:r w:rsidRPr="00A22417">
        <w:rPr>
          <w:rFonts w:ascii="Times New Roman" w:eastAsia="Times New Roman" w:hAnsi="Times New Roman"/>
          <w:sz w:val="24"/>
          <w:szCs w:val="24"/>
          <w:lang w:eastAsia="lt-LT"/>
        </w:rPr>
        <w:t xml:space="preserve">2. </w:t>
      </w:r>
      <w:r w:rsidRPr="00A22417">
        <w:rPr>
          <w:rFonts w:ascii="Times New Roman" w:hAnsi="Times New Roman"/>
          <w:spacing w:val="60"/>
          <w:szCs w:val="24"/>
          <w:lang w:eastAsia="lt-LT"/>
        </w:rPr>
        <w:t>Pripažint</w:t>
      </w:r>
      <w:r w:rsidRPr="00A22417">
        <w:rPr>
          <w:rFonts w:ascii="Times New Roman" w:hAnsi="Times New Roman"/>
          <w:szCs w:val="24"/>
          <w:lang w:eastAsia="lt-LT"/>
        </w:rPr>
        <w:t>i</w:t>
      </w:r>
      <w:r w:rsidRPr="00A22417">
        <w:rPr>
          <w:rFonts w:ascii="Times New Roman" w:eastAsia="Times New Roman" w:hAnsi="Times New Roman"/>
          <w:sz w:val="24"/>
          <w:szCs w:val="24"/>
          <w:lang w:eastAsia="lt-LT"/>
        </w:rPr>
        <w:t xml:space="preserve"> netekusiu galios </w:t>
      </w:r>
      <w:bookmarkStart w:id="7" w:name="_Hlk134696165"/>
      <w:r w:rsidRPr="00A22417">
        <w:rPr>
          <w:rFonts w:ascii="Times New Roman" w:eastAsia="Times New Roman" w:hAnsi="Times New Roman"/>
          <w:sz w:val="24"/>
          <w:szCs w:val="24"/>
          <w:lang w:eastAsia="lt-LT"/>
        </w:rPr>
        <w:t xml:space="preserve">Kretingos rajono savivaldybės tarybos 2023 m. birželio 29 d. sprendimą Nr. T2-210 „Dėl apmokėjimo už pagrindinės sesijos valstybinių ir mokyklinių brandos egzaminų vykdymą, mokyklinių brandos egzaminų kandidatų darbų vertinimą ir apeliacijų nagrinėjimą, pakartotinės sesijos mokyklinių brandos egzaminų vykdymą, kandidatų darbų vertinimą ir apeliacijų nagrinėjimą tvarkos aprašo patvirtinimo“. </w:t>
      </w:r>
    </w:p>
    <w:bookmarkEnd w:id="7"/>
    <w:p w14:paraId="27EA3596" w14:textId="460968B5" w:rsidR="00820164" w:rsidRPr="00A22417" w:rsidRDefault="00820164" w:rsidP="00AF3F91">
      <w:pPr>
        <w:tabs>
          <w:tab w:val="left" w:pos="1418"/>
          <w:tab w:val="left" w:pos="1560"/>
        </w:tabs>
        <w:spacing w:after="0" w:line="240" w:lineRule="auto"/>
        <w:ind w:firstLine="1247"/>
        <w:jc w:val="both"/>
        <w:rPr>
          <w:rFonts w:ascii="Times New Roman" w:eastAsia="Times New Roman" w:hAnsi="Times New Roman"/>
          <w:sz w:val="24"/>
          <w:szCs w:val="24"/>
          <w:lang w:eastAsia="lt-LT"/>
        </w:rPr>
      </w:pPr>
    </w:p>
    <w:p w14:paraId="62E4A6CB" w14:textId="2E1AC10C" w:rsidR="00FE2E4B" w:rsidRPr="00A22417" w:rsidRDefault="00FE2E4B" w:rsidP="00820164">
      <w:pPr>
        <w:tabs>
          <w:tab w:val="left" w:pos="1134"/>
        </w:tabs>
        <w:spacing w:after="0" w:line="240" w:lineRule="auto"/>
        <w:jc w:val="both"/>
        <w:rPr>
          <w:rFonts w:ascii="Times New Roman" w:eastAsia="Times New Roman" w:hAnsi="Times New Roman"/>
          <w:sz w:val="24"/>
          <w:szCs w:val="24"/>
          <w:lang w:eastAsia="lt-LT"/>
        </w:rPr>
      </w:pPr>
      <w:r w:rsidRPr="00A22417">
        <w:rPr>
          <w:rFonts w:ascii="Times New Roman" w:eastAsia="Times New Roman" w:hAnsi="Times New Roman"/>
          <w:sz w:val="24"/>
          <w:szCs w:val="24"/>
          <w:lang w:eastAsia="lt-LT"/>
        </w:rPr>
        <w:t>Savivaldybės meras</w:t>
      </w:r>
      <w:r w:rsidR="00FC67BB" w:rsidRPr="00A22417">
        <w:rPr>
          <w:rFonts w:ascii="Times New Roman" w:eastAsia="Times New Roman" w:hAnsi="Times New Roman"/>
          <w:sz w:val="24"/>
          <w:szCs w:val="24"/>
          <w:lang w:eastAsia="lt-LT"/>
        </w:rPr>
        <w:tab/>
      </w:r>
      <w:r w:rsidR="00FC67BB" w:rsidRPr="00A22417">
        <w:rPr>
          <w:rFonts w:ascii="Times New Roman" w:eastAsia="Times New Roman" w:hAnsi="Times New Roman"/>
          <w:sz w:val="24"/>
          <w:szCs w:val="24"/>
          <w:lang w:eastAsia="lt-LT"/>
        </w:rPr>
        <w:tab/>
      </w:r>
      <w:r w:rsidR="00FC67BB" w:rsidRPr="00A22417">
        <w:rPr>
          <w:rFonts w:ascii="Times New Roman" w:eastAsia="Times New Roman" w:hAnsi="Times New Roman"/>
          <w:sz w:val="24"/>
          <w:szCs w:val="24"/>
          <w:lang w:eastAsia="lt-LT"/>
        </w:rPr>
        <w:tab/>
      </w:r>
      <w:r w:rsidR="00FC67BB" w:rsidRPr="00A22417">
        <w:rPr>
          <w:rFonts w:ascii="Times New Roman" w:eastAsia="Times New Roman" w:hAnsi="Times New Roman"/>
          <w:sz w:val="24"/>
          <w:szCs w:val="24"/>
          <w:lang w:eastAsia="lt-LT"/>
        </w:rPr>
        <w:tab/>
      </w:r>
      <w:r w:rsidR="00FC67BB" w:rsidRPr="00A22417">
        <w:rPr>
          <w:rFonts w:ascii="Times New Roman" w:eastAsia="Times New Roman" w:hAnsi="Times New Roman"/>
          <w:sz w:val="24"/>
          <w:szCs w:val="24"/>
          <w:lang w:eastAsia="lt-LT"/>
        </w:rPr>
        <w:tab/>
        <w:t xml:space="preserve"> </w:t>
      </w:r>
    </w:p>
    <w:p w14:paraId="1D93662F" w14:textId="77777777" w:rsidR="009E259E" w:rsidRPr="00A22417" w:rsidRDefault="009E259E" w:rsidP="004B1E50">
      <w:pPr>
        <w:spacing w:after="0" w:line="240" w:lineRule="auto"/>
        <w:rPr>
          <w:rFonts w:ascii="Times New Roman" w:eastAsia="Times New Roman" w:hAnsi="Times New Roman"/>
          <w:sz w:val="24"/>
          <w:szCs w:val="24"/>
          <w:lang w:eastAsia="lt-LT"/>
        </w:rPr>
      </w:pPr>
    </w:p>
    <w:p w14:paraId="144DCC92" w14:textId="77777777" w:rsidR="007D6433" w:rsidRPr="00A22417" w:rsidRDefault="007D6433" w:rsidP="007D6433">
      <w:pPr>
        <w:shd w:val="clear" w:color="auto" w:fill="FFFFFF"/>
        <w:spacing w:after="0" w:line="240" w:lineRule="auto"/>
        <w:rPr>
          <w:rFonts w:ascii="Times New Roman" w:eastAsia="Times New Roman" w:hAnsi="Times New Roman"/>
          <w:color w:val="000000"/>
          <w:sz w:val="24"/>
          <w:szCs w:val="24"/>
          <w:lang w:eastAsia="lt-LT"/>
        </w:rPr>
      </w:pPr>
      <w:bookmarkStart w:id="8" w:name="part_83445e85811c4c1e932740886dfd17c5"/>
      <w:bookmarkEnd w:id="1"/>
      <w:bookmarkEnd w:id="8"/>
      <w:r w:rsidRPr="00A22417">
        <w:rPr>
          <w:rFonts w:ascii="Times New Roman" w:eastAsia="Times New Roman" w:hAnsi="Times New Roman"/>
          <w:color w:val="000000"/>
          <w:sz w:val="24"/>
          <w:szCs w:val="24"/>
          <w:lang w:eastAsia="lt-LT"/>
        </w:rPr>
        <w:t> </w:t>
      </w:r>
    </w:p>
    <w:p w14:paraId="07ADC4C0" w14:textId="77777777" w:rsidR="007D6433" w:rsidRPr="00A22417" w:rsidRDefault="007D6433" w:rsidP="007D6433">
      <w:pPr>
        <w:shd w:val="clear" w:color="auto" w:fill="FFFFFF"/>
        <w:spacing w:after="0" w:line="240" w:lineRule="auto"/>
        <w:rPr>
          <w:rFonts w:ascii="Times New Roman" w:eastAsia="Times New Roman" w:hAnsi="Times New Roman"/>
          <w:color w:val="000000"/>
          <w:sz w:val="24"/>
          <w:szCs w:val="24"/>
          <w:lang w:eastAsia="lt-LT"/>
        </w:rPr>
      </w:pPr>
      <w:r w:rsidRPr="00A22417">
        <w:rPr>
          <w:rFonts w:ascii="Times New Roman" w:eastAsia="Times New Roman" w:hAnsi="Times New Roman"/>
          <w:color w:val="000000"/>
          <w:sz w:val="24"/>
          <w:szCs w:val="24"/>
          <w:lang w:eastAsia="lt-LT"/>
        </w:rPr>
        <w:t> </w:t>
      </w:r>
    </w:p>
    <w:p w14:paraId="3D8E5E02" w14:textId="77777777" w:rsidR="002F0A05" w:rsidRDefault="002F0A05" w:rsidP="007D6433">
      <w:pPr>
        <w:shd w:val="clear" w:color="auto" w:fill="FFFFFF"/>
        <w:spacing w:after="0" w:line="240" w:lineRule="auto"/>
        <w:rPr>
          <w:rFonts w:ascii="Times New Roman" w:eastAsia="Times New Roman" w:hAnsi="Times New Roman"/>
          <w:color w:val="000000"/>
          <w:sz w:val="24"/>
          <w:szCs w:val="24"/>
          <w:lang w:eastAsia="lt-LT"/>
        </w:rPr>
      </w:pPr>
    </w:p>
    <w:p w14:paraId="713A50B2" w14:textId="77777777" w:rsidR="002F0A05" w:rsidRDefault="002F0A05" w:rsidP="007D6433">
      <w:pPr>
        <w:shd w:val="clear" w:color="auto" w:fill="FFFFFF"/>
        <w:spacing w:after="0" w:line="240" w:lineRule="auto"/>
        <w:rPr>
          <w:rFonts w:ascii="Times New Roman" w:eastAsia="Times New Roman" w:hAnsi="Times New Roman"/>
          <w:color w:val="000000"/>
          <w:sz w:val="24"/>
          <w:szCs w:val="24"/>
          <w:lang w:eastAsia="lt-LT"/>
        </w:rPr>
      </w:pPr>
    </w:p>
    <w:p w14:paraId="7D1E433E" w14:textId="77777777" w:rsidR="002F0A05" w:rsidRDefault="002F0A05" w:rsidP="007D6433">
      <w:pPr>
        <w:shd w:val="clear" w:color="auto" w:fill="FFFFFF"/>
        <w:spacing w:after="0" w:line="240" w:lineRule="auto"/>
        <w:rPr>
          <w:rFonts w:ascii="Times New Roman" w:eastAsia="Times New Roman" w:hAnsi="Times New Roman"/>
          <w:color w:val="000000"/>
          <w:sz w:val="24"/>
          <w:szCs w:val="24"/>
          <w:lang w:eastAsia="lt-LT"/>
        </w:rPr>
      </w:pPr>
    </w:p>
    <w:p w14:paraId="5386E8CB" w14:textId="77777777" w:rsidR="004632CF" w:rsidRDefault="004632CF" w:rsidP="007D6433">
      <w:pPr>
        <w:shd w:val="clear" w:color="auto" w:fill="FFFFFF"/>
        <w:spacing w:after="0" w:line="240" w:lineRule="auto"/>
        <w:rPr>
          <w:rFonts w:ascii="Times New Roman" w:eastAsia="Times New Roman" w:hAnsi="Times New Roman"/>
          <w:color w:val="000000"/>
          <w:sz w:val="24"/>
          <w:szCs w:val="24"/>
          <w:lang w:eastAsia="lt-LT"/>
        </w:rPr>
      </w:pPr>
    </w:p>
    <w:p w14:paraId="2D72B7F9" w14:textId="77777777" w:rsidR="004632CF" w:rsidRDefault="004632CF" w:rsidP="007D6433">
      <w:pPr>
        <w:shd w:val="clear" w:color="auto" w:fill="FFFFFF"/>
        <w:spacing w:after="0" w:line="240" w:lineRule="auto"/>
        <w:rPr>
          <w:rFonts w:ascii="Times New Roman" w:eastAsia="Times New Roman" w:hAnsi="Times New Roman"/>
          <w:color w:val="000000"/>
          <w:sz w:val="24"/>
          <w:szCs w:val="24"/>
          <w:lang w:eastAsia="lt-LT"/>
        </w:rPr>
      </w:pPr>
    </w:p>
    <w:p w14:paraId="57E82436" w14:textId="77777777" w:rsidR="004632CF" w:rsidRDefault="004632CF" w:rsidP="007D6433">
      <w:pPr>
        <w:shd w:val="clear" w:color="auto" w:fill="FFFFFF"/>
        <w:spacing w:after="0" w:line="240" w:lineRule="auto"/>
        <w:rPr>
          <w:rFonts w:ascii="Times New Roman" w:eastAsia="Times New Roman" w:hAnsi="Times New Roman"/>
          <w:color w:val="000000"/>
          <w:sz w:val="24"/>
          <w:szCs w:val="24"/>
          <w:lang w:eastAsia="lt-LT"/>
        </w:rPr>
      </w:pPr>
    </w:p>
    <w:p w14:paraId="52E4D954" w14:textId="77777777" w:rsidR="004632CF" w:rsidRDefault="004632CF" w:rsidP="007D6433">
      <w:pPr>
        <w:shd w:val="clear" w:color="auto" w:fill="FFFFFF"/>
        <w:spacing w:after="0" w:line="240" w:lineRule="auto"/>
        <w:rPr>
          <w:rFonts w:ascii="Times New Roman" w:eastAsia="Times New Roman" w:hAnsi="Times New Roman"/>
          <w:color w:val="000000"/>
          <w:sz w:val="24"/>
          <w:szCs w:val="24"/>
          <w:lang w:eastAsia="lt-LT"/>
        </w:rPr>
      </w:pPr>
    </w:p>
    <w:p w14:paraId="2BCCFADE" w14:textId="77777777" w:rsidR="004632CF" w:rsidRDefault="004632CF" w:rsidP="007D6433">
      <w:pPr>
        <w:shd w:val="clear" w:color="auto" w:fill="FFFFFF"/>
        <w:spacing w:after="0" w:line="240" w:lineRule="auto"/>
        <w:rPr>
          <w:rFonts w:ascii="Times New Roman" w:eastAsia="Times New Roman" w:hAnsi="Times New Roman"/>
          <w:color w:val="000000"/>
          <w:sz w:val="24"/>
          <w:szCs w:val="24"/>
          <w:lang w:eastAsia="lt-LT"/>
        </w:rPr>
      </w:pPr>
    </w:p>
    <w:p w14:paraId="11A2FF6A" w14:textId="77777777" w:rsidR="004632CF" w:rsidRDefault="004632CF" w:rsidP="007D6433">
      <w:pPr>
        <w:shd w:val="clear" w:color="auto" w:fill="FFFFFF"/>
        <w:spacing w:after="0" w:line="240" w:lineRule="auto"/>
        <w:rPr>
          <w:rFonts w:ascii="Times New Roman" w:eastAsia="Times New Roman" w:hAnsi="Times New Roman"/>
          <w:color w:val="000000"/>
          <w:sz w:val="24"/>
          <w:szCs w:val="24"/>
          <w:lang w:eastAsia="lt-LT"/>
        </w:rPr>
      </w:pPr>
    </w:p>
    <w:p w14:paraId="227CF265" w14:textId="77777777" w:rsidR="004632CF" w:rsidRDefault="004632CF" w:rsidP="007D6433">
      <w:pPr>
        <w:shd w:val="clear" w:color="auto" w:fill="FFFFFF"/>
        <w:spacing w:after="0" w:line="240" w:lineRule="auto"/>
        <w:rPr>
          <w:rFonts w:ascii="Times New Roman" w:eastAsia="Times New Roman" w:hAnsi="Times New Roman"/>
          <w:color w:val="000000"/>
          <w:sz w:val="24"/>
          <w:szCs w:val="24"/>
          <w:lang w:eastAsia="lt-LT"/>
        </w:rPr>
      </w:pPr>
    </w:p>
    <w:p w14:paraId="785BB069" w14:textId="77777777" w:rsidR="004632CF" w:rsidRDefault="004632CF" w:rsidP="007D6433">
      <w:pPr>
        <w:shd w:val="clear" w:color="auto" w:fill="FFFFFF"/>
        <w:spacing w:after="0" w:line="240" w:lineRule="auto"/>
        <w:rPr>
          <w:rFonts w:ascii="Times New Roman" w:eastAsia="Times New Roman" w:hAnsi="Times New Roman"/>
          <w:color w:val="000000"/>
          <w:sz w:val="24"/>
          <w:szCs w:val="24"/>
          <w:lang w:eastAsia="lt-LT"/>
        </w:rPr>
      </w:pPr>
    </w:p>
    <w:p w14:paraId="3560521F" w14:textId="77777777" w:rsidR="004632CF" w:rsidRDefault="004632CF" w:rsidP="007D6433">
      <w:pPr>
        <w:shd w:val="clear" w:color="auto" w:fill="FFFFFF"/>
        <w:spacing w:after="0" w:line="240" w:lineRule="auto"/>
        <w:rPr>
          <w:rFonts w:ascii="Times New Roman" w:eastAsia="Times New Roman" w:hAnsi="Times New Roman"/>
          <w:color w:val="000000"/>
          <w:sz w:val="24"/>
          <w:szCs w:val="24"/>
          <w:lang w:eastAsia="lt-LT"/>
        </w:rPr>
      </w:pPr>
    </w:p>
    <w:p w14:paraId="3911E2EA" w14:textId="77777777" w:rsidR="004632CF" w:rsidRDefault="004632CF" w:rsidP="007D6433">
      <w:pPr>
        <w:shd w:val="clear" w:color="auto" w:fill="FFFFFF"/>
        <w:spacing w:after="0" w:line="240" w:lineRule="auto"/>
        <w:rPr>
          <w:rFonts w:ascii="Times New Roman" w:eastAsia="Times New Roman" w:hAnsi="Times New Roman"/>
          <w:color w:val="000000"/>
          <w:sz w:val="24"/>
          <w:szCs w:val="24"/>
          <w:lang w:eastAsia="lt-LT"/>
        </w:rPr>
      </w:pPr>
    </w:p>
    <w:p w14:paraId="3A71FC47" w14:textId="77777777" w:rsidR="004632CF" w:rsidRDefault="004632CF" w:rsidP="007D6433">
      <w:pPr>
        <w:shd w:val="clear" w:color="auto" w:fill="FFFFFF"/>
        <w:spacing w:after="0" w:line="240" w:lineRule="auto"/>
        <w:rPr>
          <w:rFonts w:ascii="Times New Roman" w:eastAsia="Times New Roman" w:hAnsi="Times New Roman"/>
          <w:color w:val="000000"/>
          <w:sz w:val="24"/>
          <w:szCs w:val="24"/>
          <w:lang w:eastAsia="lt-LT"/>
        </w:rPr>
      </w:pPr>
    </w:p>
    <w:p w14:paraId="7EC35224" w14:textId="77777777" w:rsidR="004632CF" w:rsidRDefault="004632CF" w:rsidP="007D6433">
      <w:pPr>
        <w:shd w:val="clear" w:color="auto" w:fill="FFFFFF"/>
        <w:spacing w:after="0" w:line="240" w:lineRule="auto"/>
        <w:rPr>
          <w:rFonts w:ascii="Times New Roman" w:eastAsia="Times New Roman" w:hAnsi="Times New Roman"/>
          <w:color w:val="000000"/>
          <w:sz w:val="24"/>
          <w:szCs w:val="24"/>
          <w:lang w:eastAsia="lt-LT"/>
        </w:rPr>
      </w:pPr>
    </w:p>
    <w:p w14:paraId="11FD8DB0" w14:textId="77777777" w:rsidR="004632CF" w:rsidRDefault="004632CF" w:rsidP="007D6433">
      <w:pPr>
        <w:shd w:val="clear" w:color="auto" w:fill="FFFFFF"/>
        <w:spacing w:after="0" w:line="240" w:lineRule="auto"/>
        <w:rPr>
          <w:rFonts w:ascii="Times New Roman" w:eastAsia="Times New Roman" w:hAnsi="Times New Roman"/>
          <w:color w:val="000000"/>
          <w:sz w:val="24"/>
          <w:szCs w:val="24"/>
          <w:lang w:eastAsia="lt-LT"/>
        </w:rPr>
      </w:pPr>
    </w:p>
    <w:p w14:paraId="4F553253" w14:textId="15CCF813" w:rsidR="002F0A05" w:rsidRDefault="002F0A05" w:rsidP="007D6433">
      <w:pPr>
        <w:shd w:val="clear" w:color="auto" w:fill="FFFFFF"/>
        <w:spacing w:after="0" w:line="240" w:lineRule="auto"/>
        <w:rPr>
          <w:rFonts w:ascii="Times New Roman" w:eastAsia="Times New Roman" w:hAnsi="Times New Roman"/>
          <w:color w:val="000000"/>
          <w:sz w:val="24"/>
          <w:szCs w:val="24"/>
          <w:lang w:eastAsia="lt-LT"/>
        </w:rPr>
      </w:pPr>
    </w:p>
    <w:p w14:paraId="7355B77B" w14:textId="3A6CEDEF" w:rsidR="00D0185D" w:rsidRDefault="00D0185D" w:rsidP="007D6433">
      <w:pPr>
        <w:shd w:val="clear" w:color="auto" w:fill="FFFFFF"/>
        <w:spacing w:after="0" w:line="240" w:lineRule="auto"/>
        <w:rPr>
          <w:rFonts w:ascii="Times New Roman" w:eastAsia="Times New Roman" w:hAnsi="Times New Roman"/>
          <w:color w:val="000000"/>
          <w:sz w:val="24"/>
          <w:szCs w:val="24"/>
          <w:lang w:eastAsia="lt-LT"/>
        </w:rPr>
      </w:pPr>
    </w:p>
    <w:p w14:paraId="7FF0B439" w14:textId="503EFD12" w:rsidR="00D0185D" w:rsidRDefault="00D0185D" w:rsidP="007D6433">
      <w:pPr>
        <w:shd w:val="clear" w:color="auto" w:fill="FFFFFF"/>
        <w:spacing w:after="0" w:line="240" w:lineRule="auto"/>
        <w:rPr>
          <w:rFonts w:ascii="Times New Roman" w:eastAsia="Times New Roman" w:hAnsi="Times New Roman"/>
          <w:color w:val="000000"/>
          <w:sz w:val="24"/>
          <w:szCs w:val="24"/>
          <w:lang w:eastAsia="lt-LT"/>
        </w:rPr>
      </w:pPr>
    </w:p>
    <w:p w14:paraId="57702479" w14:textId="41CA44C0" w:rsidR="00D0185D" w:rsidRPr="007D6433" w:rsidRDefault="00D0185D" w:rsidP="007D6433">
      <w:pPr>
        <w:shd w:val="clear" w:color="auto" w:fill="FFFFFF"/>
        <w:spacing w:after="0" w:line="240" w:lineRule="auto"/>
        <w:rPr>
          <w:rFonts w:ascii="Times New Roman" w:eastAsia="Times New Roman" w:hAnsi="Times New Roman"/>
          <w:color w:val="000000"/>
          <w:sz w:val="24"/>
          <w:szCs w:val="24"/>
          <w:lang w:eastAsia="lt-LT"/>
        </w:rPr>
      </w:pPr>
    </w:p>
    <w:p w14:paraId="1EBB1ACC" w14:textId="0C0FA578" w:rsidR="0059095B" w:rsidRDefault="001E3AD0" w:rsidP="00FC67BB">
      <w:pPr>
        <w:spacing w:after="0" w:line="24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t>D</w:t>
      </w:r>
      <w:r w:rsidR="00A455C6" w:rsidRPr="00847AE0">
        <w:rPr>
          <w:rFonts w:ascii="Times New Roman" w:eastAsia="Times New Roman" w:hAnsi="Times New Roman"/>
          <w:sz w:val="24"/>
          <w:szCs w:val="24"/>
          <w:lang w:eastAsia="lt-LT"/>
        </w:rPr>
        <w:t>aiva Tranizienė</w:t>
      </w:r>
    </w:p>
    <w:p w14:paraId="11BF49CF" w14:textId="77777777" w:rsidR="0059095B" w:rsidRDefault="0059095B" w:rsidP="00FC67BB">
      <w:pPr>
        <w:spacing w:after="0" w:line="240" w:lineRule="auto"/>
        <w:rPr>
          <w:rFonts w:ascii="Times New Roman" w:eastAsia="Times New Roman" w:hAnsi="Times New Roman"/>
          <w:sz w:val="24"/>
          <w:szCs w:val="24"/>
          <w:lang w:eastAsia="lt-LT"/>
        </w:rPr>
      </w:pPr>
    </w:p>
    <w:sectPr w:rsidR="0059095B" w:rsidSect="00A13EF5">
      <w:headerReference w:type="default" r:id="rId8"/>
      <w:headerReference w:type="first" r:id="rId9"/>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360094" w14:textId="77777777" w:rsidR="00CE569A" w:rsidRDefault="00CE569A" w:rsidP="00847AE0">
      <w:pPr>
        <w:spacing w:after="0" w:line="240" w:lineRule="auto"/>
      </w:pPr>
      <w:r>
        <w:separator/>
      </w:r>
    </w:p>
  </w:endnote>
  <w:endnote w:type="continuationSeparator" w:id="0">
    <w:p w14:paraId="380C137D" w14:textId="77777777" w:rsidR="00CE569A" w:rsidRDefault="00CE569A" w:rsidP="00847A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690EEB" w14:textId="77777777" w:rsidR="00CE569A" w:rsidRDefault="00CE569A" w:rsidP="00847AE0">
      <w:pPr>
        <w:spacing w:after="0" w:line="240" w:lineRule="auto"/>
      </w:pPr>
      <w:r>
        <w:separator/>
      </w:r>
    </w:p>
  </w:footnote>
  <w:footnote w:type="continuationSeparator" w:id="0">
    <w:p w14:paraId="678206B9" w14:textId="77777777" w:rsidR="00CE569A" w:rsidRDefault="00CE569A" w:rsidP="00847A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6231142"/>
      <w:docPartObj>
        <w:docPartGallery w:val="Page Numbers (Top of Page)"/>
        <w:docPartUnique/>
      </w:docPartObj>
    </w:sdtPr>
    <w:sdtEndPr/>
    <w:sdtContent>
      <w:p w14:paraId="6C6CFC1C" w14:textId="0AE657FD" w:rsidR="0059095B" w:rsidRDefault="0059095B">
        <w:pPr>
          <w:pStyle w:val="Antrats"/>
          <w:jc w:val="center"/>
        </w:pPr>
        <w:r>
          <w:fldChar w:fldCharType="begin"/>
        </w:r>
        <w:r>
          <w:instrText>PAGE   \* MERGEFORMAT</w:instrText>
        </w:r>
        <w:r>
          <w:fldChar w:fldCharType="separate"/>
        </w:r>
        <w:r w:rsidR="00D0185D">
          <w:rPr>
            <w:noProof/>
          </w:rPr>
          <w:t>2</w:t>
        </w:r>
        <w:r>
          <w:fldChar w:fldCharType="end"/>
        </w:r>
      </w:p>
    </w:sdtContent>
  </w:sdt>
  <w:p w14:paraId="6B4F9EC2" w14:textId="142F0F5C" w:rsidR="00BE71BA" w:rsidRPr="00BE71BA" w:rsidRDefault="00BE71BA" w:rsidP="00BE71BA">
    <w:pPr>
      <w:pStyle w:val="Antrats"/>
      <w:jc w:val="center"/>
      <w:rPr>
        <w:rFonts w:ascii="Times New Roman" w:hAnsi="Times New Roman"/>
        <w:sz w:val="24"/>
        <w:szCs w:val="24"/>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E8D63E" w14:textId="77777777" w:rsidR="006B05EC" w:rsidRPr="006B05EC" w:rsidRDefault="006B05EC" w:rsidP="006B05EC">
    <w:pPr>
      <w:tabs>
        <w:tab w:val="center" w:pos="4819"/>
        <w:tab w:val="right" w:pos="9638"/>
      </w:tabs>
      <w:spacing w:after="0" w:line="240" w:lineRule="auto"/>
      <w:jc w:val="right"/>
      <w:rPr>
        <w:rFonts w:ascii="Times New Roman" w:eastAsia="Aptos" w:hAnsi="Times New Roman"/>
        <w:b/>
        <w:bCs/>
        <w:kern w:val="2"/>
        <w:sz w:val="24"/>
        <w:szCs w:val="24"/>
        <w14:ligatures w14:val="standardContextual"/>
      </w:rPr>
    </w:pPr>
    <w:r w:rsidRPr="006B05EC">
      <w:rPr>
        <w:rFonts w:ascii="Times New Roman" w:eastAsia="Aptos" w:hAnsi="Times New Roman"/>
        <w:b/>
        <w:bCs/>
        <w:kern w:val="2"/>
        <w:sz w:val="24"/>
        <w:szCs w:val="24"/>
        <w14:ligatures w14:val="standardContextual"/>
      </w:rPr>
      <w:t>Projektas</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D10A5"/>
    <w:multiLevelType w:val="hybridMultilevel"/>
    <w:tmpl w:val="30EADFB8"/>
    <w:lvl w:ilvl="0" w:tplc="9266E26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E3008E6"/>
    <w:multiLevelType w:val="multilevel"/>
    <w:tmpl w:val="3FBC59EC"/>
    <w:lvl w:ilvl="0">
      <w:start w:val="1"/>
      <w:numFmt w:val="decimal"/>
      <w:lvlText w:val="%1."/>
      <w:lvlJc w:val="left"/>
      <w:pPr>
        <w:ind w:left="1210" w:hanging="360"/>
      </w:pPr>
      <w:rPr>
        <w:rFonts w:ascii="Times New Roman" w:eastAsia="Times New Roman" w:hAnsi="Times New Roman" w:cs="Times New Roman"/>
      </w:rPr>
    </w:lvl>
    <w:lvl w:ilvl="1">
      <w:start w:val="1"/>
      <w:numFmt w:val="decimal"/>
      <w:isLgl/>
      <w:lvlText w:val="%1.%2."/>
      <w:lvlJc w:val="left"/>
      <w:pPr>
        <w:ind w:left="1320" w:hanging="420"/>
      </w:pPr>
      <w:rPr>
        <w:rFonts w:hint="default"/>
      </w:rPr>
    </w:lvl>
    <w:lvl w:ilvl="2">
      <w:start w:val="1"/>
      <w:numFmt w:val="decimal"/>
      <w:isLgl/>
      <w:lvlText w:val="%1.%2.%3."/>
      <w:lvlJc w:val="left"/>
      <w:pPr>
        <w:ind w:left="162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1980" w:hanging="1080"/>
      </w:pPr>
      <w:rPr>
        <w:rFonts w:hint="default"/>
      </w:rPr>
    </w:lvl>
    <w:lvl w:ilvl="5">
      <w:start w:val="1"/>
      <w:numFmt w:val="decimal"/>
      <w:isLgl/>
      <w:lvlText w:val="%1.%2.%3.%4.%5.%6."/>
      <w:lvlJc w:val="left"/>
      <w:pPr>
        <w:ind w:left="1980" w:hanging="108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340" w:hanging="1440"/>
      </w:pPr>
      <w:rPr>
        <w:rFonts w:hint="default"/>
      </w:rPr>
    </w:lvl>
    <w:lvl w:ilvl="8">
      <w:start w:val="1"/>
      <w:numFmt w:val="decimal"/>
      <w:isLgl/>
      <w:lvlText w:val="%1.%2.%3.%4.%5.%6.%7.%8.%9."/>
      <w:lvlJc w:val="left"/>
      <w:pPr>
        <w:ind w:left="2700" w:hanging="1800"/>
      </w:pPr>
      <w:rPr>
        <w:rFonts w:hint="default"/>
      </w:rPr>
    </w:lvl>
  </w:abstractNum>
  <w:abstractNum w:abstractNumId="2" w15:restartNumberingAfterBreak="0">
    <w:nsid w:val="40327CB3"/>
    <w:multiLevelType w:val="hybridMultilevel"/>
    <w:tmpl w:val="3A543298"/>
    <w:lvl w:ilvl="0" w:tplc="3FF059F6">
      <w:start w:val="1"/>
      <w:numFmt w:val="decimal"/>
      <w:lvlText w:val="%1."/>
      <w:lvlJc w:val="left"/>
      <w:pPr>
        <w:ind w:left="1260" w:hanging="360"/>
      </w:pPr>
      <w:rPr>
        <w:rFonts w:ascii="Times New Roman" w:eastAsia="Times New Roman" w:hAnsi="Times New Roman" w:cs="Times New Roman"/>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3" w15:restartNumberingAfterBreak="0">
    <w:nsid w:val="4A585192"/>
    <w:multiLevelType w:val="hybridMultilevel"/>
    <w:tmpl w:val="828E29C2"/>
    <w:lvl w:ilvl="0" w:tplc="6F20851C">
      <w:start w:val="3"/>
      <w:numFmt w:val="decimal"/>
      <w:lvlText w:val="%1."/>
      <w:lvlJc w:val="left"/>
      <w:pPr>
        <w:ind w:left="1210" w:hanging="360"/>
      </w:pPr>
      <w:rPr>
        <w:rFonts w:hint="default"/>
        <w:color w:val="FF0000"/>
      </w:rPr>
    </w:lvl>
    <w:lvl w:ilvl="1" w:tplc="04270019" w:tentative="1">
      <w:start w:val="1"/>
      <w:numFmt w:val="lowerLetter"/>
      <w:lvlText w:val="%2."/>
      <w:lvlJc w:val="left"/>
      <w:pPr>
        <w:ind w:left="1930" w:hanging="360"/>
      </w:pPr>
    </w:lvl>
    <w:lvl w:ilvl="2" w:tplc="0427001B" w:tentative="1">
      <w:start w:val="1"/>
      <w:numFmt w:val="lowerRoman"/>
      <w:lvlText w:val="%3."/>
      <w:lvlJc w:val="right"/>
      <w:pPr>
        <w:ind w:left="2650" w:hanging="180"/>
      </w:pPr>
    </w:lvl>
    <w:lvl w:ilvl="3" w:tplc="0427000F" w:tentative="1">
      <w:start w:val="1"/>
      <w:numFmt w:val="decimal"/>
      <w:lvlText w:val="%4."/>
      <w:lvlJc w:val="left"/>
      <w:pPr>
        <w:ind w:left="3370" w:hanging="360"/>
      </w:pPr>
    </w:lvl>
    <w:lvl w:ilvl="4" w:tplc="04270019" w:tentative="1">
      <w:start w:val="1"/>
      <w:numFmt w:val="lowerLetter"/>
      <w:lvlText w:val="%5."/>
      <w:lvlJc w:val="left"/>
      <w:pPr>
        <w:ind w:left="4090" w:hanging="360"/>
      </w:pPr>
    </w:lvl>
    <w:lvl w:ilvl="5" w:tplc="0427001B" w:tentative="1">
      <w:start w:val="1"/>
      <w:numFmt w:val="lowerRoman"/>
      <w:lvlText w:val="%6."/>
      <w:lvlJc w:val="right"/>
      <w:pPr>
        <w:ind w:left="4810" w:hanging="180"/>
      </w:pPr>
    </w:lvl>
    <w:lvl w:ilvl="6" w:tplc="0427000F" w:tentative="1">
      <w:start w:val="1"/>
      <w:numFmt w:val="decimal"/>
      <w:lvlText w:val="%7."/>
      <w:lvlJc w:val="left"/>
      <w:pPr>
        <w:ind w:left="5530" w:hanging="360"/>
      </w:pPr>
    </w:lvl>
    <w:lvl w:ilvl="7" w:tplc="04270019" w:tentative="1">
      <w:start w:val="1"/>
      <w:numFmt w:val="lowerLetter"/>
      <w:lvlText w:val="%8."/>
      <w:lvlJc w:val="left"/>
      <w:pPr>
        <w:ind w:left="6250" w:hanging="360"/>
      </w:pPr>
    </w:lvl>
    <w:lvl w:ilvl="8" w:tplc="0427001B" w:tentative="1">
      <w:start w:val="1"/>
      <w:numFmt w:val="lowerRoman"/>
      <w:lvlText w:val="%9."/>
      <w:lvlJc w:val="right"/>
      <w:pPr>
        <w:ind w:left="6970" w:hanging="180"/>
      </w:pPr>
    </w:lvl>
  </w:abstractNum>
  <w:abstractNum w:abstractNumId="4" w15:restartNumberingAfterBreak="0">
    <w:nsid w:val="69727D77"/>
    <w:multiLevelType w:val="hybridMultilevel"/>
    <w:tmpl w:val="8B14E2F8"/>
    <w:lvl w:ilvl="0" w:tplc="0990594E">
      <w:start w:val="1"/>
      <w:numFmt w:val="decimal"/>
      <w:lvlText w:val="%1."/>
      <w:lvlJc w:val="left"/>
      <w:pPr>
        <w:ind w:left="1211"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5" w15:restartNumberingAfterBreak="0">
    <w:nsid w:val="73B6516E"/>
    <w:multiLevelType w:val="hybridMultilevel"/>
    <w:tmpl w:val="23E8F23A"/>
    <w:lvl w:ilvl="0" w:tplc="34C83664">
      <w:start w:val="2013"/>
      <w:numFmt w:val="bullet"/>
      <w:lvlText w:val="-"/>
      <w:lvlJc w:val="left"/>
      <w:pPr>
        <w:ind w:left="1271" w:hanging="360"/>
      </w:pPr>
      <w:rPr>
        <w:rFonts w:ascii="Times New Roman" w:eastAsia="Times New Roman" w:hAnsi="Times New Roman" w:cs="Times New Roman" w:hint="default"/>
      </w:rPr>
    </w:lvl>
    <w:lvl w:ilvl="1" w:tplc="04270003" w:tentative="1">
      <w:start w:val="1"/>
      <w:numFmt w:val="bullet"/>
      <w:lvlText w:val="o"/>
      <w:lvlJc w:val="left"/>
      <w:pPr>
        <w:ind w:left="1991" w:hanging="360"/>
      </w:pPr>
      <w:rPr>
        <w:rFonts w:ascii="Courier New" w:hAnsi="Courier New" w:cs="Courier New" w:hint="default"/>
      </w:rPr>
    </w:lvl>
    <w:lvl w:ilvl="2" w:tplc="04270005" w:tentative="1">
      <w:start w:val="1"/>
      <w:numFmt w:val="bullet"/>
      <w:lvlText w:val=""/>
      <w:lvlJc w:val="left"/>
      <w:pPr>
        <w:ind w:left="2711" w:hanging="360"/>
      </w:pPr>
      <w:rPr>
        <w:rFonts w:ascii="Wingdings" w:hAnsi="Wingdings" w:hint="default"/>
      </w:rPr>
    </w:lvl>
    <w:lvl w:ilvl="3" w:tplc="04270001" w:tentative="1">
      <w:start w:val="1"/>
      <w:numFmt w:val="bullet"/>
      <w:lvlText w:val=""/>
      <w:lvlJc w:val="left"/>
      <w:pPr>
        <w:ind w:left="3431" w:hanging="360"/>
      </w:pPr>
      <w:rPr>
        <w:rFonts w:ascii="Symbol" w:hAnsi="Symbol" w:hint="default"/>
      </w:rPr>
    </w:lvl>
    <w:lvl w:ilvl="4" w:tplc="04270003" w:tentative="1">
      <w:start w:val="1"/>
      <w:numFmt w:val="bullet"/>
      <w:lvlText w:val="o"/>
      <w:lvlJc w:val="left"/>
      <w:pPr>
        <w:ind w:left="4151" w:hanging="360"/>
      </w:pPr>
      <w:rPr>
        <w:rFonts w:ascii="Courier New" w:hAnsi="Courier New" w:cs="Courier New" w:hint="default"/>
      </w:rPr>
    </w:lvl>
    <w:lvl w:ilvl="5" w:tplc="04270005" w:tentative="1">
      <w:start w:val="1"/>
      <w:numFmt w:val="bullet"/>
      <w:lvlText w:val=""/>
      <w:lvlJc w:val="left"/>
      <w:pPr>
        <w:ind w:left="4871" w:hanging="360"/>
      </w:pPr>
      <w:rPr>
        <w:rFonts w:ascii="Wingdings" w:hAnsi="Wingdings" w:hint="default"/>
      </w:rPr>
    </w:lvl>
    <w:lvl w:ilvl="6" w:tplc="04270001" w:tentative="1">
      <w:start w:val="1"/>
      <w:numFmt w:val="bullet"/>
      <w:lvlText w:val=""/>
      <w:lvlJc w:val="left"/>
      <w:pPr>
        <w:ind w:left="5591" w:hanging="360"/>
      </w:pPr>
      <w:rPr>
        <w:rFonts w:ascii="Symbol" w:hAnsi="Symbol" w:hint="default"/>
      </w:rPr>
    </w:lvl>
    <w:lvl w:ilvl="7" w:tplc="04270003" w:tentative="1">
      <w:start w:val="1"/>
      <w:numFmt w:val="bullet"/>
      <w:lvlText w:val="o"/>
      <w:lvlJc w:val="left"/>
      <w:pPr>
        <w:ind w:left="6311" w:hanging="360"/>
      </w:pPr>
      <w:rPr>
        <w:rFonts w:ascii="Courier New" w:hAnsi="Courier New" w:cs="Courier New" w:hint="default"/>
      </w:rPr>
    </w:lvl>
    <w:lvl w:ilvl="8" w:tplc="04270005" w:tentative="1">
      <w:start w:val="1"/>
      <w:numFmt w:val="bullet"/>
      <w:lvlText w:val=""/>
      <w:lvlJc w:val="left"/>
      <w:pPr>
        <w:ind w:left="7031" w:hanging="360"/>
      </w:pPr>
      <w:rPr>
        <w:rFonts w:ascii="Wingdings" w:hAnsi="Wingdings" w:hint="default"/>
      </w:rPr>
    </w:lvl>
  </w:abstractNum>
  <w:abstractNum w:abstractNumId="6" w15:restartNumberingAfterBreak="0">
    <w:nsid w:val="7E7B1A95"/>
    <w:multiLevelType w:val="hybridMultilevel"/>
    <w:tmpl w:val="4518128A"/>
    <w:lvl w:ilvl="0" w:tplc="4D1A5070">
      <w:start w:val="5"/>
      <w:numFmt w:val="decimal"/>
      <w:lvlText w:val="%1."/>
      <w:lvlJc w:val="left"/>
      <w:pPr>
        <w:ind w:left="1570" w:hanging="360"/>
      </w:pPr>
      <w:rPr>
        <w:rFonts w:hint="default"/>
      </w:rPr>
    </w:lvl>
    <w:lvl w:ilvl="1" w:tplc="04270019" w:tentative="1">
      <w:start w:val="1"/>
      <w:numFmt w:val="lowerLetter"/>
      <w:lvlText w:val="%2."/>
      <w:lvlJc w:val="left"/>
      <w:pPr>
        <w:ind w:left="2290" w:hanging="360"/>
      </w:pPr>
    </w:lvl>
    <w:lvl w:ilvl="2" w:tplc="0427001B" w:tentative="1">
      <w:start w:val="1"/>
      <w:numFmt w:val="lowerRoman"/>
      <w:lvlText w:val="%3."/>
      <w:lvlJc w:val="right"/>
      <w:pPr>
        <w:ind w:left="3010" w:hanging="180"/>
      </w:pPr>
    </w:lvl>
    <w:lvl w:ilvl="3" w:tplc="0427000F" w:tentative="1">
      <w:start w:val="1"/>
      <w:numFmt w:val="decimal"/>
      <w:lvlText w:val="%4."/>
      <w:lvlJc w:val="left"/>
      <w:pPr>
        <w:ind w:left="3730" w:hanging="360"/>
      </w:pPr>
    </w:lvl>
    <w:lvl w:ilvl="4" w:tplc="04270019" w:tentative="1">
      <w:start w:val="1"/>
      <w:numFmt w:val="lowerLetter"/>
      <w:lvlText w:val="%5."/>
      <w:lvlJc w:val="left"/>
      <w:pPr>
        <w:ind w:left="4450" w:hanging="360"/>
      </w:pPr>
    </w:lvl>
    <w:lvl w:ilvl="5" w:tplc="0427001B" w:tentative="1">
      <w:start w:val="1"/>
      <w:numFmt w:val="lowerRoman"/>
      <w:lvlText w:val="%6."/>
      <w:lvlJc w:val="right"/>
      <w:pPr>
        <w:ind w:left="5170" w:hanging="180"/>
      </w:pPr>
    </w:lvl>
    <w:lvl w:ilvl="6" w:tplc="0427000F" w:tentative="1">
      <w:start w:val="1"/>
      <w:numFmt w:val="decimal"/>
      <w:lvlText w:val="%7."/>
      <w:lvlJc w:val="left"/>
      <w:pPr>
        <w:ind w:left="5890" w:hanging="360"/>
      </w:pPr>
    </w:lvl>
    <w:lvl w:ilvl="7" w:tplc="04270019" w:tentative="1">
      <w:start w:val="1"/>
      <w:numFmt w:val="lowerLetter"/>
      <w:lvlText w:val="%8."/>
      <w:lvlJc w:val="left"/>
      <w:pPr>
        <w:ind w:left="6610" w:hanging="360"/>
      </w:pPr>
    </w:lvl>
    <w:lvl w:ilvl="8" w:tplc="0427001B" w:tentative="1">
      <w:start w:val="1"/>
      <w:numFmt w:val="lowerRoman"/>
      <w:lvlText w:val="%9."/>
      <w:lvlJc w:val="right"/>
      <w:pPr>
        <w:ind w:left="7330" w:hanging="180"/>
      </w:pPr>
    </w:lvl>
  </w:abstractNum>
  <w:num w:numId="1">
    <w:abstractNumId w:val="1"/>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2"/>
  </w:num>
  <w:num w:numId="5">
    <w:abstractNumId w:val="3"/>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768B"/>
    <w:rsid w:val="00011160"/>
    <w:rsid w:val="00012863"/>
    <w:rsid w:val="00037461"/>
    <w:rsid w:val="00047317"/>
    <w:rsid w:val="00054FA9"/>
    <w:rsid w:val="000711AC"/>
    <w:rsid w:val="0007464E"/>
    <w:rsid w:val="00084539"/>
    <w:rsid w:val="00091DE0"/>
    <w:rsid w:val="00095736"/>
    <w:rsid w:val="000B6C56"/>
    <w:rsid w:val="000D6082"/>
    <w:rsid w:val="000E17F4"/>
    <w:rsid w:val="001136E3"/>
    <w:rsid w:val="001147B5"/>
    <w:rsid w:val="001153A5"/>
    <w:rsid w:val="00120EAE"/>
    <w:rsid w:val="00125869"/>
    <w:rsid w:val="00131157"/>
    <w:rsid w:val="00177951"/>
    <w:rsid w:val="001A399C"/>
    <w:rsid w:val="001A5679"/>
    <w:rsid w:val="001C2B88"/>
    <w:rsid w:val="001D0C74"/>
    <w:rsid w:val="001D5F88"/>
    <w:rsid w:val="001E24DF"/>
    <w:rsid w:val="001E3AD0"/>
    <w:rsid w:val="001F0F72"/>
    <w:rsid w:val="001F4EAE"/>
    <w:rsid w:val="001F77F8"/>
    <w:rsid w:val="00202B0E"/>
    <w:rsid w:val="002123E3"/>
    <w:rsid w:val="00212F9D"/>
    <w:rsid w:val="00213541"/>
    <w:rsid w:val="00232A84"/>
    <w:rsid w:val="00240E7D"/>
    <w:rsid w:val="00250219"/>
    <w:rsid w:val="002503F3"/>
    <w:rsid w:val="002564B0"/>
    <w:rsid w:val="002568F1"/>
    <w:rsid w:val="00260673"/>
    <w:rsid w:val="002741DA"/>
    <w:rsid w:val="002B4E09"/>
    <w:rsid w:val="002B71F4"/>
    <w:rsid w:val="002C5139"/>
    <w:rsid w:val="002E462D"/>
    <w:rsid w:val="002E4B47"/>
    <w:rsid w:val="002E6B76"/>
    <w:rsid w:val="002F0A05"/>
    <w:rsid w:val="002F5490"/>
    <w:rsid w:val="00315CC0"/>
    <w:rsid w:val="00332433"/>
    <w:rsid w:val="003406EF"/>
    <w:rsid w:val="0035125F"/>
    <w:rsid w:val="00352012"/>
    <w:rsid w:val="0036369A"/>
    <w:rsid w:val="00367DA3"/>
    <w:rsid w:val="003755D6"/>
    <w:rsid w:val="00383D11"/>
    <w:rsid w:val="003A531F"/>
    <w:rsid w:val="003D05A8"/>
    <w:rsid w:val="003D0D69"/>
    <w:rsid w:val="003E07E6"/>
    <w:rsid w:val="003F75D0"/>
    <w:rsid w:val="00402546"/>
    <w:rsid w:val="00414042"/>
    <w:rsid w:val="00461C0D"/>
    <w:rsid w:val="004632CF"/>
    <w:rsid w:val="00464A78"/>
    <w:rsid w:val="00464DE5"/>
    <w:rsid w:val="0047683E"/>
    <w:rsid w:val="00480CDD"/>
    <w:rsid w:val="0048698F"/>
    <w:rsid w:val="00487C6D"/>
    <w:rsid w:val="00491662"/>
    <w:rsid w:val="004A107C"/>
    <w:rsid w:val="004B1E50"/>
    <w:rsid w:val="004B2086"/>
    <w:rsid w:val="004B4D71"/>
    <w:rsid w:val="004C34E0"/>
    <w:rsid w:val="004D44BB"/>
    <w:rsid w:val="004E7922"/>
    <w:rsid w:val="004F2CEF"/>
    <w:rsid w:val="0052111A"/>
    <w:rsid w:val="005248F4"/>
    <w:rsid w:val="005515D7"/>
    <w:rsid w:val="00553EA3"/>
    <w:rsid w:val="00555B8B"/>
    <w:rsid w:val="005669CE"/>
    <w:rsid w:val="0056768B"/>
    <w:rsid w:val="00587086"/>
    <w:rsid w:val="0059095B"/>
    <w:rsid w:val="005C5805"/>
    <w:rsid w:val="005E009A"/>
    <w:rsid w:val="005E0757"/>
    <w:rsid w:val="005E429A"/>
    <w:rsid w:val="005E4B1B"/>
    <w:rsid w:val="006001F0"/>
    <w:rsid w:val="00603A72"/>
    <w:rsid w:val="006049A3"/>
    <w:rsid w:val="006242D3"/>
    <w:rsid w:val="00633A02"/>
    <w:rsid w:val="006475E0"/>
    <w:rsid w:val="0066167D"/>
    <w:rsid w:val="00664118"/>
    <w:rsid w:val="006739FD"/>
    <w:rsid w:val="00675DB0"/>
    <w:rsid w:val="006869F2"/>
    <w:rsid w:val="006A0C7F"/>
    <w:rsid w:val="006A6AE6"/>
    <w:rsid w:val="006B05EC"/>
    <w:rsid w:val="006C055C"/>
    <w:rsid w:val="006C3185"/>
    <w:rsid w:val="006D1577"/>
    <w:rsid w:val="0072348F"/>
    <w:rsid w:val="0073182C"/>
    <w:rsid w:val="007459B6"/>
    <w:rsid w:val="00752C6F"/>
    <w:rsid w:val="00756F43"/>
    <w:rsid w:val="007659D3"/>
    <w:rsid w:val="0077032E"/>
    <w:rsid w:val="007730C5"/>
    <w:rsid w:val="0078590C"/>
    <w:rsid w:val="00797A20"/>
    <w:rsid w:val="007A42F1"/>
    <w:rsid w:val="007D3EB5"/>
    <w:rsid w:val="007D6433"/>
    <w:rsid w:val="007D7913"/>
    <w:rsid w:val="007E3EC6"/>
    <w:rsid w:val="007E7A28"/>
    <w:rsid w:val="00802404"/>
    <w:rsid w:val="00820164"/>
    <w:rsid w:val="00821E5F"/>
    <w:rsid w:val="00823E97"/>
    <w:rsid w:val="00836186"/>
    <w:rsid w:val="00836463"/>
    <w:rsid w:val="00843279"/>
    <w:rsid w:val="00847AE0"/>
    <w:rsid w:val="008576C5"/>
    <w:rsid w:val="00860267"/>
    <w:rsid w:val="00860533"/>
    <w:rsid w:val="0087320F"/>
    <w:rsid w:val="008A0E91"/>
    <w:rsid w:val="008A77B5"/>
    <w:rsid w:val="008E3B59"/>
    <w:rsid w:val="0091496A"/>
    <w:rsid w:val="00915057"/>
    <w:rsid w:val="00926061"/>
    <w:rsid w:val="00940AFE"/>
    <w:rsid w:val="00963819"/>
    <w:rsid w:val="00971298"/>
    <w:rsid w:val="00980EE5"/>
    <w:rsid w:val="0098149A"/>
    <w:rsid w:val="009D6DBC"/>
    <w:rsid w:val="009E1C54"/>
    <w:rsid w:val="009E259E"/>
    <w:rsid w:val="00A0150F"/>
    <w:rsid w:val="00A13EF5"/>
    <w:rsid w:val="00A22417"/>
    <w:rsid w:val="00A23F94"/>
    <w:rsid w:val="00A2511E"/>
    <w:rsid w:val="00A27333"/>
    <w:rsid w:val="00A3257C"/>
    <w:rsid w:val="00A34756"/>
    <w:rsid w:val="00A34E06"/>
    <w:rsid w:val="00A351B6"/>
    <w:rsid w:val="00A37F45"/>
    <w:rsid w:val="00A4365C"/>
    <w:rsid w:val="00A455C6"/>
    <w:rsid w:val="00A601E1"/>
    <w:rsid w:val="00A81937"/>
    <w:rsid w:val="00A81D11"/>
    <w:rsid w:val="00A82C1B"/>
    <w:rsid w:val="00A9495D"/>
    <w:rsid w:val="00A969F1"/>
    <w:rsid w:val="00AA229A"/>
    <w:rsid w:val="00AA388F"/>
    <w:rsid w:val="00AA7137"/>
    <w:rsid w:val="00AA78AE"/>
    <w:rsid w:val="00AC67A1"/>
    <w:rsid w:val="00AD1392"/>
    <w:rsid w:val="00AF3937"/>
    <w:rsid w:val="00AF3F91"/>
    <w:rsid w:val="00AF7AD9"/>
    <w:rsid w:val="00B0538B"/>
    <w:rsid w:val="00B161A8"/>
    <w:rsid w:val="00B617D3"/>
    <w:rsid w:val="00B75078"/>
    <w:rsid w:val="00B76123"/>
    <w:rsid w:val="00B76F9B"/>
    <w:rsid w:val="00B77D40"/>
    <w:rsid w:val="00B84360"/>
    <w:rsid w:val="00B86469"/>
    <w:rsid w:val="00B90DBF"/>
    <w:rsid w:val="00B929C2"/>
    <w:rsid w:val="00BC4B8C"/>
    <w:rsid w:val="00BE71BA"/>
    <w:rsid w:val="00BF48EA"/>
    <w:rsid w:val="00C033E7"/>
    <w:rsid w:val="00C04866"/>
    <w:rsid w:val="00C04EBD"/>
    <w:rsid w:val="00C17F0E"/>
    <w:rsid w:val="00C27CF0"/>
    <w:rsid w:val="00C312E4"/>
    <w:rsid w:val="00C31641"/>
    <w:rsid w:val="00C34AFF"/>
    <w:rsid w:val="00C35687"/>
    <w:rsid w:val="00C52DB1"/>
    <w:rsid w:val="00CA1589"/>
    <w:rsid w:val="00CA3BE6"/>
    <w:rsid w:val="00CA6D2A"/>
    <w:rsid w:val="00CE4101"/>
    <w:rsid w:val="00CE569A"/>
    <w:rsid w:val="00CF0AA5"/>
    <w:rsid w:val="00CF0E65"/>
    <w:rsid w:val="00D0185D"/>
    <w:rsid w:val="00D20D84"/>
    <w:rsid w:val="00D4719D"/>
    <w:rsid w:val="00D54A02"/>
    <w:rsid w:val="00D766ED"/>
    <w:rsid w:val="00D81F8B"/>
    <w:rsid w:val="00D95E02"/>
    <w:rsid w:val="00DB2883"/>
    <w:rsid w:val="00DB3F2F"/>
    <w:rsid w:val="00DE2BC1"/>
    <w:rsid w:val="00DE3FB6"/>
    <w:rsid w:val="00E069FE"/>
    <w:rsid w:val="00E232F4"/>
    <w:rsid w:val="00E37432"/>
    <w:rsid w:val="00E54A05"/>
    <w:rsid w:val="00E5762F"/>
    <w:rsid w:val="00E825FB"/>
    <w:rsid w:val="00E833C1"/>
    <w:rsid w:val="00E85A75"/>
    <w:rsid w:val="00E86DAC"/>
    <w:rsid w:val="00E964CC"/>
    <w:rsid w:val="00EC1B5A"/>
    <w:rsid w:val="00EC68C2"/>
    <w:rsid w:val="00EC779F"/>
    <w:rsid w:val="00EF0731"/>
    <w:rsid w:val="00EF23CF"/>
    <w:rsid w:val="00F21A1F"/>
    <w:rsid w:val="00F37AB4"/>
    <w:rsid w:val="00F43E95"/>
    <w:rsid w:val="00F46EE1"/>
    <w:rsid w:val="00F7433D"/>
    <w:rsid w:val="00F96C0F"/>
    <w:rsid w:val="00FC67BB"/>
    <w:rsid w:val="00FD3C60"/>
    <w:rsid w:val="00FD7964"/>
    <w:rsid w:val="00FE155B"/>
    <w:rsid w:val="00FE2674"/>
    <w:rsid w:val="00FE2E4B"/>
    <w:rsid w:val="00FE7B9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9D8D80"/>
  <w15:docId w15:val="{DFE7312D-E3D3-4C58-8628-765C1F74B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pacing w:after="200" w:line="276"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7E3EC6"/>
    <w:pPr>
      <w:ind w:left="720"/>
      <w:contextualSpacing/>
    </w:pPr>
  </w:style>
  <w:style w:type="paragraph" w:styleId="Antrats">
    <w:name w:val="header"/>
    <w:basedOn w:val="prastasis"/>
    <w:link w:val="AntratsDiagrama"/>
    <w:uiPriority w:val="99"/>
    <w:unhideWhenUsed/>
    <w:rsid w:val="00847AE0"/>
    <w:pPr>
      <w:tabs>
        <w:tab w:val="center" w:pos="4513"/>
        <w:tab w:val="right" w:pos="9026"/>
      </w:tabs>
    </w:pPr>
  </w:style>
  <w:style w:type="character" w:customStyle="1" w:styleId="AntratsDiagrama">
    <w:name w:val="Antraštės Diagrama"/>
    <w:basedOn w:val="Numatytasispastraiposriftas"/>
    <w:link w:val="Antrats"/>
    <w:uiPriority w:val="99"/>
    <w:rsid w:val="00847AE0"/>
    <w:rPr>
      <w:sz w:val="22"/>
      <w:szCs w:val="22"/>
      <w:lang w:eastAsia="en-US"/>
    </w:rPr>
  </w:style>
  <w:style w:type="paragraph" w:styleId="Porat">
    <w:name w:val="footer"/>
    <w:basedOn w:val="prastasis"/>
    <w:link w:val="PoratDiagrama"/>
    <w:uiPriority w:val="99"/>
    <w:unhideWhenUsed/>
    <w:rsid w:val="00847AE0"/>
    <w:pPr>
      <w:tabs>
        <w:tab w:val="center" w:pos="4513"/>
        <w:tab w:val="right" w:pos="9026"/>
      </w:tabs>
    </w:pPr>
  </w:style>
  <w:style w:type="character" w:customStyle="1" w:styleId="PoratDiagrama">
    <w:name w:val="Poraštė Diagrama"/>
    <w:basedOn w:val="Numatytasispastraiposriftas"/>
    <w:link w:val="Porat"/>
    <w:uiPriority w:val="99"/>
    <w:rsid w:val="00847AE0"/>
    <w:rPr>
      <w:sz w:val="22"/>
      <w:szCs w:val="22"/>
      <w:lang w:eastAsia="en-US"/>
    </w:rPr>
  </w:style>
  <w:style w:type="character" w:styleId="Komentaronuoroda">
    <w:name w:val="annotation reference"/>
    <w:basedOn w:val="Numatytasispastraiposriftas"/>
    <w:uiPriority w:val="99"/>
    <w:semiHidden/>
    <w:unhideWhenUsed/>
    <w:rsid w:val="00D766ED"/>
    <w:rPr>
      <w:sz w:val="16"/>
      <w:szCs w:val="16"/>
    </w:rPr>
  </w:style>
  <w:style w:type="paragraph" w:styleId="Komentarotekstas">
    <w:name w:val="annotation text"/>
    <w:basedOn w:val="prastasis"/>
    <w:link w:val="KomentarotekstasDiagrama"/>
    <w:uiPriority w:val="99"/>
    <w:unhideWhenUsed/>
    <w:rsid w:val="00D766E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D766ED"/>
    <w:rPr>
      <w:lang w:eastAsia="en-US"/>
    </w:rPr>
  </w:style>
  <w:style w:type="paragraph" w:styleId="Komentarotema">
    <w:name w:val="annotation subject"/>
    <w:basedOn w:val="Komentarotekstas"/>
    <w:next w:val="Komentarotekstas"/>
    <w:link w:val="KomentarotemaDiagrama"/>
    <w:uiPriority w:val="99"/>
    <w:semiHidden/>
    <w:unhideWhenUsed/>
    <w:rsid w:val="00D766ED"/>
    <w:rPr>
      <w:b/>
      <w:bCs/>
    </w:rPr>
  </w:style>
  <w:style w:type="character" w:customStyle="1" w:styleId="KomentarotemaDiagrama">
    <w:name w:val="Komentaro tema Diagrama"/>
    <w:basedOn w:val="KomentarotekstasDiagrama"/>
    <w:link w:val="Komentarotema"/>
    <w:uiPriority w:val="99"/>
    <w:semiHidden/>
    <w:rsid w:val="00D766ED"/>
    <w:rPr>
      <w:b/>
      <w:bCs/>
      <w:lang w:eastAsia="en-US"/>
    </w:rPr>
  </w:style>
  <w:style w:type="paragraph" w:styleId="Debesliotekstas">
    <w:name w:val="Balloon Text"/>
    <w:basedOn w:val="prastasis"/>
    <w:link w:val="DebesliotekstasDiagrama"/>
    <w:uiPriority w:val="99"/>
    <w:semiHidden/>
    <w:unhideWhenUsed/>
    <w:rsid w:val="00D766E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766ED"/>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985843">
      <w:bodyDiv w:val="1"/>
      <w:marLeft w:val="0"/>
      <w:marRight w:val="0"/>
      <w:marTop w:val="0"/>
      <w:marBottom w:val="0"/>
      <w:divBdr>
        <w:top w:val="none" w:sz="0" w:space="0" w:color="auto"/>
        <w:left w:val="none" w:sz="0" w:space="0" w:color="auto"/>
        <w:bottom w:val="none" w:sz="0" w:space="0" w:color="auto"/>
        <w:right w:val="none" w:sz="0" w:space="0" w:color="auto"/>
      </w:divBdr>
      <w:divsChild>
        <w:div w:id="1096367741">
          <w:marLeft w:val="0"/>
          <w:marRight w:val="0"/>
          <w:marTop w:val="0"/>
          <w:marBottom w:val="0"/>
          <w:divBdr>
            <w:top w:val="none" w:sz="0" w:space="0" w:color="auto"/>
            <w:left w:val="none" w:sz="0" w:space="0" w:color="auto"/>
            <w:bottom w:val="none" w:sz="0" w:space="0" w:color="auto"/>
            <w:right w:val="none" w:sz="0" w:space="0" w:color="auto"/>
          </w:divBdr>
        </w:div>
        <w:div w:id="473766000">
          <w:marLeft w:val="0"/>
          <w:marRight w:val="0"/>
          <w:marTop w:val="0"/>
          <w:marBottom w:val="0"/>
          <w:divBdr>
            <w:top w:val="none" w:sz="0" w:space="0" w:color="auto"/>
            <w:left w:val="none" w:sz="0" w:space="0" w:color="auto"/>
            <w:bottom w:val="none" w:sz="0" w:space="0" w:color="auto"/>
            <w:right w:val="none" w:sz="0" w:space="0" w:color="auto"/>
          </w:divBdr>
          <w:divsChild>
            <w:div w:id="513954495">
              <w:marLeft w:val="0"/>
              <w:marRight w:val="0"/>
              <w:marTop w:val="0"/>
              <w:marBottom w:val="0"/>
              <w:divBdr>
                <w:top w:val="none" w:sz="0" w:space="0" w:color="auto"/>
                <w:left w:val="none" w:sz="0" w:space="0" w:color="auto"/>
                <w:bottom w:val="none" w:sz="0" w:space="0" w:color="auto"/>
                <w:right w:val="none" w:sz="0" w:space="0" w:color="auto"/>
              </w:divBdr>
              <w:divsChild>
                <w:div w:id="1327632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109000">
          <w:marLeft w:val="0"/>
          <w:marRight w:val="0"/>
          <w:marTop w:val="0"/>
          <w:marBottom w:val="0"/>
          <w:divBdr>
            <w:top w:val="none" w:sz="0" w:space="0" w:color="auto"/>
            <w:left w:val="none" w:sz="0" w:space="0" w:color="auto"/>
            <w:bottom w:val="none" w:sz="0" w:space="0" w:color="auto"/>
            <w:right w:val="none" w:sz="0" w:space="0" w:color="auto"/>
          </w:divBdr>
        </w:div>
        <w:div w:id="1742602323">
          <w:marLeft w:val="0"/>
          <w:marRight w:val="0"/>
          <w:marTop w:val="0"/>
          <w:marBottom w:val="0"/>
          <w:divBdr>
            <w:top w:val="none" w:sz="0" w:space="0" w:color="auto"/>
            <w:left w:val="none" w:sz="0" w:space="0" w:color="auto"/>
            <w:bottom w:val="none" w:sz="0" w:space="0" w:color="auto"/>
            <w:right w:val="none" w:sz="0" w:space="0" w:color="auto"/>
          </w:divBdr>
        </w:div>
        <w:div w:id="1706785691">
          <w:marLeft w:val="0"/>
          <w:marRight w:val="0"/>
          <w:marTop w:val="0"/>
          <w:marBottom w:val="0"/>
          <w:divBdr>
            <w:top w:val="none" w:sz="0" w:space="0" w:color="auto"/>
            <w:left w:val="none" w:sz="0" w:space="0" w:color="auto"/>
            <w:bottom w:val="none" w:sz="0" w:space="0" w:color="auto"/>
            <w:right w:val="none" w:sz="0" w:space="0" w:color="auto"/>
          </w:divBdr>
        </w:div>
      </w:divsChild>
    </w:div>
    <w:div w:id="321861069">
      <w:bodyDiv w:val="1"/>
      <w:marLeft w:val="0"/>
      <w:marRight w:val="0"/>
      <w:marTop w:val="0"/>
      <w:marBottom w:val="0"/>
      <w:divBdr>
        <w:top w:val="none" w:sz="0" w:space="0" w:color="auto"/>
        <w:left w:val="none" w:sz="0" w:space="0" w:color="auto"/>
        <w:bottom w:val="none" w:sz="0" w:space="0" w:color="auto"/>
        <w:right w:val="none" w:sz="0" w:space="0" w:color="auto"/>
      </w:divBdr>
    </w:div>
    <w:div w:id="912468860">
      <w:bodyDiv w:val="1"/>
      <w:marLeft w:val="0"/>
      <w:marRight w:val="0"/>
      <w:marTop w:val="0"/>
      <w:marBottom w:val="0"/>
      <w:divBdr>
        <w:top w:val="none" w:sz="0" w:space="0" w:color="auto"/>
        <w:left w:val="none" w:sz="0" w:space="0" w:color="auto"/>
        <w:bottom w:val="none" w:sz="0" w:space="0" w:color="auto"/>
        <w:right w:val="none" w:sz="0" w:space="0" w:color="auto"/>
      </w:divBdr>
      <w:divsChild>
        <w:div w:id="745807163">
          <w:marLeft w:val="0"/>
          <w:marRight w:val="0"/>
          <w:marTop w:val="0"/>
          <w:marBottom w:val="0"/>
          <w:divBdr>
            <w:top w:val="none" w:sz="0" w:space="0" w:color="auto"/>
            <w:left w:val="none" w:sz="0" w:space="0" w:color="auto"/>
            <w:bottom w:val="none" w:sz="0" w:space="0" w:color="auto"/>
            <w:right w:val="none" w:sz="0" w:space="0" w:color="auto"/>
          </w:divBdr>
          <w:divsChild>
            <w:div w:id="353533634">
              <w:marLeft w:val="0"/>
              <w:marRight w:val="0"/>
              <w:marTop w:val="0"/>
              <w:marBottom w:val="0"/>
              <w:divBdr>
                <w:top w:val="none" w:sz="0" w:space="0" w:color="auto"/>
                <w:left w:val="none" w:sz="0" w:space="0" w:color="auto"/>
                <w:bottom w:val="none" w:sz="0" w:space="0" w:color="auto"/>
                <w:right w:val="none" w:sz="0" w:space="0" w:color="auto"/>
              </w:divBdr>
              <w:divsChild>
                <w:div w:id="1164978066">
                  <w:marLeft w:val="0"/>
                  <w:marRight w:val="0"/>
                  <w:marTop w:val="0"/>
                  <w:marBottom w:val="0"/>
                  <w:divBdr>
                    <w:top w:val="none" w:sz="0" w:space="0" w:color="auto"/>
                    <w:left w:val="none" w:sz="0" w:space="0" w:color="auto"/>
                    <w:bottom w:val="none" w:sz="0" w:space="0" w:color="auto"/>
                    <w:right w:val="none" w:sz="0" w:space="0" w:color="auto"/>
                  </w:divBdr>
                  <w:divsChild>
                    <w:div w:id="336004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225179">
              <w:marLeft w:val="0"/>
              <w:marRight w:val="0"/>
              <w:marTop w:val="0"/>
              <w:marBottom w:val="0"/>
              <w:divBdr>
                <w:top w:val="none" w:sz="0" w:space="0" w:color="auto"/>
                <w:left w:val="none" w:sz="0" w:space="0" w:color="auto"/>
                <w:bottom w:val="none" w:sz="0" w:space="0" w:color="auto"/>
                <w:right w:val="none" w:sz="0" w:space="0" w:color="auto"/>
              </w:divBdr>
              <w:divsChild>
                <w:div w:id="46151297">
                  <w:marLeft w:val="0"/>
                  <w:marRight w:val="0"/>
                  <w:marTop w:val="0"/>
                  <w:marBottom w:val="0"/>
                  <w:divBdr>
                    <w:top w:val="none" w:sz="0" w:space="0" w:color="auto"/>
                    <w:left w:val="none" w:sz="0" w:space="0" w:color="auto"/>
                    <w:bottom w:val="none" w:sz="0" w:space="0" w:color="auto"/>
                    <w:right w:val="none" w:sz="0" w:space="0" w:color="auto"/>
                  </w:divBdr>
                  <w:divsChild>
                    <w:div w:id="4937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433865">
              <w:marLeft w:val="0"/>
              <w:marRight w:val="0"/>
              <w:marTop w:val="0"/>
              <w:marBottom w:val="0"/>
              <w:divBdr>
                <w:top w:val="none" w:sz="0" w:space="0" w:color="auto"/>
                <w:left w:val="none" w:sz="0" w:space="0" w:color="auto"/>
                <w:bottom w:val="none" w:sz="0" w:space="0" w:color="auto"/>
                <w:right w:val="none" w:sz="0" w:space="0" w:color="auto"/>
              </w:divBdr>
              <w:divsChild>
                <w:div w:id="1821380671">
                  <w:marLeft w:val="0"/>
                  <w:marRight w:val="0"/>
                  <w:marTop w:val="0"/>
                  <w:marBottom w:val="0"/>
                  <w:divBdr>
                    <w:top w:val="none" w:sz="0" w:space="0" w:color="auto"/>
                    <w:left w:val="none" w:sz="0" w:space="0" w:color="auto"/>
                    <w:bottom w:val="none" w:sz="0" w:space="0" w:color="auto"/>
                    <w:right w:val="none" w:sz="0" w:space="0" w:color="auto"/>
                  </w:divBdr>
                  <w:divsChild>
                    <w:div w:id="2038001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280296">
              <w:marLeft w:val="0"/>
              <w:marRight w:val="0"/>
              <w:marTop w:val="0"/>
              <w:marBottom w:val="0"/>
              <w:divBdr>
                <w:top w:val="none" w:sz="0" w:space="0" w:color="auto"/>
                <w:left w:val="none" w:sz="0" w:space="0" w:color="auto"/>
                <w:bottom w:val="none" w:sz="0" w:space="0" w:color="auto"/>
                <w:right w:val="none" w:sz="0" w:space="0" w:color="auto"/>
              </w:divBdr>
              <w:divsChild>
                <w:div w:id="895706631">
                  <w:marLeft w:val="0"/>
                  <w:marRight w:val="0"/>
                  <w:marTop w:val="0"/>
                  <w:marBottom w:val="0"/>
                  <w:divBdr>
                    <w:top w:val="none" w:sz="0" w:space="0" w:color="auto"/>
                    <w:left w:val="none" w:sz="0" w:space="0" w:color="auto"/>
                    <w:bottom w:val="none" w:sz="0" w:space="0" w:color="auto"/>
                    <w:right w:val="none" w:sz="0" w:space="0" w:color="auto"/>
                  </w:divBdr>
                  <w:divsChild>
                    <w:div w:id="11934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639171">
          <w:marLeft w:val="0"/>
          <w:marRight w:val="0"/>
          <w:marTop w:val="0"/>
          <w:marBottom w:val="0"/>
          <w:divBdr>
            <w:top w:val="none" w:sz="0" w:space="0" w:color="auto"/>
            <w:left w:val="none" w:sz="0" w:space="0" w:color="auto"/>
            <w:bottom w:val="none" w:sz="0" w:space="0" w:color="auto"/>
            <w:right w:val="none" w:sz="0" w:space="0" w:color="auto"/>
          </w:divBdr>
        </w:div>
        <w:div w:id="1631323361">
          <w:marLeft w:val="0"/>
          <w:marRight w:val="0"/>
          <w:marTop w:val="0"/>
          <w:marBottom w:val="0"/>
          <w:divBdr>
            <w:top w:val="none" w:sz="0" w:space="0" w:color="auto"/>
            <w:left w:val="none" w:sz="0" w:space="0" w:color="auto"/>
            <w:bottom w:val="none" w:sz="0" w:space="0" w:color="auto"/>
            <w:right w:val="none" w:sz="0" w:space="0" w:color="auto"/>
          </w:divBdr>
        </w:div>
      </w:divsChild>
    </w:div>
    <w:div w:id="985014097">
      <w:bodyDiv w:val="1"/>
      <w:marLeft w:val="0"/>
      <w:marRight w:val="0"/>
      <w:marTop w:val="0"/>
      <w:marBottom w:val="0"/>
      <w:divBdr>
        <w:top w:val="none" w:sz="0" w:space="0" w:color="auto"/>
        <w:left w:val="none" w:sz="0" w:space="0" w:color="auto"/>
        <w:bottom w:val="none" w:sz="0" w:space="0" w:color="auto"/>
        <w:right w:val="none" w:sz="0" w:space="0" w:color="auto"/>
      </w:divBdr>
    </w:div>
    <w:div w:id="1492600507">
      <w:bodyDiv w:val="1"/>
      <w:marLeft w:val="0"/>
      <w:marRight w:val="0"/>
      <w:marTop w:val="0"/>
      <w:marBottom w:val="0"/>
      <w:divBdr>
        <w:top w:val="none" w:sz="0" w:space="0" w:color="auto"/>
        <w:left w:val="none" w:sz="0" w:space="0" w:color="auto"/>
        <w:bottom w:val="none" w:sz="0" w:space="0" w:color="auto"/>
        <w:right w:val="none" w:sz="0" w:space="0" w:color="auto"/>
      </w:divBdr>
    </w:div>
    <w:div w:id="2089647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972FEC-B0A1-4DE5-8837-170A54D662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1056</Words>
  <Characters>602</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Jolanta</dc:creator>
  <cp:lastModifiedBy>Viktorija Karčiauskienė</cp:lastModifiedBy>
  <cp:revision>10</cp:revision>
  <cp:lastPrinted>2023-06-08T12:29:00Z</cp:lastPrinted>
  <dcterms:created xsi:type="dcterms:W3CDTF">2025-04-02T12:40:00Z</dcterms:created>
  <dcterms:modified xsi:type="dcterms:W3CDTF">2025-04-09T13:09:00Z</dcterms:modified>
</cp:coreProperties>
</file>