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BE709" w14:textId="77777777" w:rsidR="00881116" w:rsidRPr="00186533" w:rsidRDefault="00881116" w:rsidP="00881116">
      <w:pPr>
        <w:jc w:val="center"/>
        <w:rPr>
          <w:b/>
        </w:rPr>
      </w:pPr>
      <w:r w:rsidRPr="00186533">
        <w:rPr>
          <w:b/>
        </w:rPr>
        <w:t>AIŠKINAMASIS RAŠTAS</w:t>
      </w:r>
    </w:p>
    <w:p w14:paraId="3D2B1C16" w14:textId="77777777" w:rsidR="00881116" w:rsidRPr="00186533" w:rsidRDefault="00881116" w:rsidP="00881116">
      <w:pPr>
        <w:jc w:val="center"/>
        <w:rPr>
          <w:b/>
          <w:bCs/>
        </w:rPr>
      </w:pPr>
      <w:r w:rsidRPr="00186533">
        <w:rPr>
          <w:b/>
          <w:bCs/>
        </w:rPr>
        <w:t>PRIE KRETINGOS RAJONO SAVIVALDYBĖS TARYBOS SPRENDIMO PROJEKTO</w:t>
      </w:r>
    </w:p>
    <w:p w14:paraId="39E14D56" w14:textId="106A431C" w:rsidR="00881116" w:rsidRPr="00B80968" w:rsidRDefault="00881116" w:rsidP="00881116">
      <w:pPr>
        <w:jc w:val="center"/>
        <w:rPr>
          <w:b/>
        </w:rPr>
      </w:pPr>
      <w:r w:rsidRPr="00186533">
        <w:rPr>
          <w:b/>
          <w:caps/>
        </w:rPr>
        <w:t>„</w:t>
      </w:r>
      <w:r w:rsidRPr="00186533">
        <w:rPr>
          <w:b/>
        </w:rPr>
        <w:t xml:space="preserve">DĖL </w:t>
      </w:r>
      <w:r w:rsidRPr="00C07A97">
        <w:rPr>
          <w:b/>
        </w:rPr>
        <w:t>JAUNIMO SAVANORIŠKOS</w:t>
      </w:r>
      <w:r w:rsidR="008D3FF3" w:rsidRPr="00C07A97">
        <w:rPr>
          <w:b/>
        </w:rPr>
        <w:t xml:space="preserve"> </w:t>
      </w:r>
      <w:r w:rsidRPr="00C07A97">
        <w:rPr>
          <w:b/>
        </w:rPr>
        <w:t>TARNYBOS</w:t>
      </w:r>
      <w:r w:rsidR="00860B6E" w:rsidRPr="00C07A97">
        <w:rPr>
          <w:b/>
        </w:rPr>
        <w:t xml:space="preserve"> KRETINGOS RAJONO SAVIVALDYBĖ</w:t>
      </w:r>
      <w:r w:rsidR="00C07A97" w:rsidRPr="00C07A97">
        <w:rPr>
          <w:b/>
        </w:rPr>
        <w:t>JE</w:t>
      </w:r>
      <w:r w:rsidR="00860B6E" w:rsidRPr="00C07A97">
        <w:rPr>
          <w:b/>
        </w:rPr>
        <w:t xml:space="preserve"> </w:t>
      </w:r>
      <w:r w:rsidRPr="00C07A97">
        <w:rPr>
          <w:b/>
        </w:rPr>
        <w:t>FINANSAVIMO APRAŠO PATVIRTINIMO“</w:t>
      </w:r>
    </w:p>
    <w:p w14:paraId="1360B1D0" w14:textId="77777777" w:rsidR="00881116" w:rsidRPr="00B80968" w:rsidRDefault="00881116" w:rsidP="00881116">
      <w:pPr>
        <w:rPr>
          <w:b/>
        </w:rPr>
      </w:pPr>
    </w:p>
    <w:p w14:paraId="7F923CAB" w14:textId="1314B7F0" w:rsidR="00881116" w:rsidRPr="00B80968" w:rsidRDefault="00881116" w:rsidP="00881116">
      <w:pPr>
        <w:jc w:val="center"/>
      </w:pPr>
      <w:r w:rsidRPr="00B80968">
        <w:t>2025</w:t>
      </w:r>
      <w:r w:rsidR="008D3FF3" w:rsidRPr="00B80968">
        <w:t xml:space="preserve"> m. kovo    d. </w:t>
      </w:r>
    </w:p>
    <w:p w14:paraId="282E7099" w14:textId="77777777" w:rsidR="00881116" w:rsidRPr="00B80968" w:rsidRDefault="00881116" w:rsidP="00881116">
      <w:pPr>
        <w:jc w:val="center"/>
        <w:rPr>
          <w:b/>
        </w:rPr>
      </w:pPr>
      <w:r w:rsidRPr="00B80968">
        <w:t>Kretinga</w:t>
      </w:r>
    </w:p>
    <w:p w14:paraId="18A25675" w14:textId="77777777" w:rsidR="00881116" w:rsidRPr="00B80968" w:rsidRDefault="00881116" w:rsidP="00881116">
      <w:pPr>
        <w:rPr>
          <w:b/>
        </w:rPr>
      </w:pPr>
    </w:p>
    <w:p w14:paraId="26DB74D0" w14:textId="77777777" w:rsidR="00881116" w:rsidRPr="00B80968" w:rsidRDefault="00881116" w:rsidP="00881116">
      <w:pPr>
        <w:tabs>
          <w:tab w:val="left" w:pos="851"/>
        </w:tabs>
        <w:ind w:firstLine="851"/>
        <w:jc w:val="both"/>
        <w:rPr>
          <w:b/>
        </w:rPr>
      </w:pPr>
      <w:r w:rsidRPr="00B80968">
        <w:rPr>
          <w:b/>
        </w:rPr>
        <w:t>1. Parengto sprendimo projekto tikslas ir uždaviniai.</w:t>
      </w:r>
    </w:p>
    <w:p w14:paraId="4C1D0CC7" w14:textId="4824B5B5" w:rsidR="00881116" w:rsidRPr="00C07A97" w:rsidRDefault="008D3FF3" w:rsidP="00881116">
      <w:pPr>
        <w:ind w:firstLine="851"/>
        <w:jc w:val="both"/>
      </w:pPr>
      <w:r w:rsidRPr="00B80968">
        <w:t>P</w:t>
      </w:r>
      <w:r w:rsidR="00881116" w:rsidRPr="00B80968">
        <w:t xml:space="preserve">atvirtinti </w:t>
      </w:r>
      <w:r w:rsidR="00657089">
        <w:t>J</w:t>
      </w:r>
      <w:r w:rsidR="00881116" w:rsidRPr="00C07A97">
        <w:t xml:space="preserve">aunimo savanoriškos tarnybos </w:t>
      </w:r>
      <w:r w:rsidR="00860B6E" w:rsidRPr="00C07A97">
        <w:t>Kretingos rajono savivaldybė</w:t>
      </w:r>
      <w:r w:rsidR="00C07A97" w:rsidRPr="00C07A97">
        <w:t>je</w:t>
      </w:r>
      <w:r w:rsidR="00881116" w:rsidRPr="00C07A97">
        <w:t xml:space="preserve"> finansavimo  aprašą.</w:t>
      </w:r>
    </w:p>
    <w:p w14:paraId="1180177F" w14:textId="77777777" w:rsidR="00881116" w:rsidRPr="00B80968" w:rsidRDefault="00881116" w:rsidP="00881116">
      <w:pPr>
        <w:ind w:firstLine="851"/>
        <w:jc w:val="both"/>
        <w:rPr>
          <w:b/>
        </w:rPr>
      </w:pPr>
      <w:r w:rsidRPr="00B80968">
        <w:rPr>
          <w:b/>
        </w:rPr>
        <w:t>2. Siūlomos teisinio reguliavimo nuostatos, šiuo metu esantis teisinis reglamentavimas, kokie šios srities teisės aktai tebegalioja ir kokius teisės aktus būtina pakeisti ar panaikinti, priėmus teikiamą tarybos sprendimo projektą.</w:t>
      </w:r>
    </w:p>
    <w:p w14:paraId="4EF646E6" w14:textId="13BB307E" w:rsidR="00DA0DF6" w:rsidRPr="00B80968" w:rsidRDefault="00881116" w:rsidP="00DA0DF6">
      <w:pPr>
        <w:ind w:firstLine="851"/>
        <w:jc w:val="both"/>
        <w:rPr>
          <w:color w:val="212529"/>
          <w:shd w:val="clear" w:color="auto" w:fill="FFFFFF"/>
        </w:rPr>
      </w:pPr>
      <w:r w:rsidRPr="00B80968">
        <w:t xml:space="preserve">Sprendimo projektas parengtas vadovaujantis </w:t>
      </w:r>
      <w:r w:rsidR="008D3FF3" w:rsidRPr="00B80968">
        <w:t>Lietuvos Respublikos v</w:t>
      </w:r>
      <w:r w:rsidRPr="00B80968">
        <w:t xml:space="preserve">ietos savivaldos įstatymo 7 straipsnio 19 punktu, </w:t>
      </w:r>
      <w:r w:rsidRPr="00B80968">
        <w:rPr>
          <w:color w:val="212529"/>
          <w:shd w:val="clear" w:color="auto" w:fill="FFFFFF"/>
        </w:rPr>
        <w:t>Jaunimo savanoriškos tarnybos organizavimo tvarkos aprašu, patvirtintu Lietuvos Respublikos socialinės apsaugos ir darbo ministro 2018 m. birželio 22 d. įsakymu Nr. A1-317 „Dėl jaunimo savanoriškos tarnybos organizavimo tvarkos aprašo patvirtinimo“</w:t>
      </w:r>
      <w:r w:rsidR="007724E5">
        <w:rPr>
          <w:color w:val="212529"/>
          <w:shd w:val="clear" w:color="auto" w:fill="FFFFFF"/>
        </w:rPr>
        <w:t>,</w:t>
      </w:r>
      <w:r w:rsidR="00DA0DF6" w:rsidRPr="00B80968">
        <w:rPr>
          <w:color w:val="212529"/>
          <w:shd w:val="clear" w:color="auto" w:fill="FFFFFF"/>
        </w:rPr>
        <w:t xml:space="preserve"> (toliau </w:t>
      </w:r>
      <w:r w:rsidR="00DA0DF6" w:rsidRPr="00B80968">
        <w:t xml:space="preserve">– </w:t>
      </w:r>
      <w:r w:rsidR="00DA0DF6" w:rsidRPr="00B80968">
        <w:rPr>
          <w:color w:val="212529"/>
          <w:shd w:val="clear" w:color="auto" w:fill="FFFFFF"/>
        </w:rPr>
        <w:t>Aprašas).</w:t>
      </w:r>
    </w:p>
    <w:p w14:paraId="4843162A" w14:textId="77777777" w:rsidR="00DA0DF6" w:rsidRPr="00B80968" w:rsidRDefault="00DA0DF6" w:rsidP="00DA0DF6">
      <w:pPr>
        <w:ind w:firstLine="851"/>
        <w:jc w:val="both"/>
      </w:pPr>
      <w:r w:rsidRPr="00B80968">
        <w:t>Aprašas nustato jaunimo savanoriškos tarnybos organizavimo ir finansavimo tvarką bei apibrėžia įsipareigojimus, teises ir pareigas visoms suinteresuotoms šalims. Jo patvirtinimas skatina savanoriškos veiklos plėtojimą Kretingos rajone. Jei jaunuolis nusprendžia savanoriauti ir jo savanoriška veikla trunka ne mažiau nei šešis mėnesius, stojant į aukštąją mokyklą, jam skiriama 0,25 papildomo stojamojo balo. Per pusę metų jaunuoliai turi atlikti ne mažiau kaip 240 savanoriškų valandų (ilgalaikė savanorystė).</w:t>
      </w:r>
    </w:p>
    <w:p w14:paraId="2D9D2563" w14:textId="77777777" w:rsidR="00DA0DF6" w:rsidRPr="00B80968" w:rsidRDefault="00DA0DF6" w:rsidP="00DA0DF6">
      <w:pPr>
        <w:ind w:firstLine="851"/>
        <w:jc w:val="both"/>
      </w:pPr>
      <w:r w:rsidRPr="00B80968">
        <w:t>Siekiant, kad jaunimo savanoriška tarnyba veiktų, būtina, kad būtų įsteigtos dvi rūšys organizacijų: savanorišką veiklą organizuojanti organizacija (turi būti asociacija) ir savanorius priimanti organizacija (gali būti ne pelno siekianti organizacija). Abi organizacijos privalo būti akredituotos Jaunimo reikalų agentūroje. Kiekvienam savanoriui per šešis mėnesius būtų skiriama iki 420 eurų, skiriamų kelionės išlaidoms, dienpinigiams arba savanoriškos veiklos reikmėms, pavyzdžiui, prekių ir paslaugų kompensavimui.</w:t>
      </w:r>
    </w:p>
    <w:p w14:paraId="4FCFF3A3" w14:textId="77777777" w:rsidR="00881116" w:rsidRPr="00B80968" w:rsidRDefault="00881116" w:rsidP="00881116">
      <w:pPr>
        <w:tabs>
          <w:tab w:val="left" w:pos="540"/>
          <w:tab w:val="left" w:pos="851"/>
          <w:tab w:val="left" w:pos="3435"/>
        </w:tabs>
        <w:ind w:firstLine="851"/>
        <w:jc w:val="both"/>
        <w:rPr>
          <w:b/>
        </w:rPr>
      </w:pPr>
      <w:r w:rsidRPr="00B80968">
        <w:rPr>
          <w:b/>
        </w:rPr>
        <w:t>3. Kokių rezultatų laukiama.</w:t>
      </w:r>
    </w:p>
    <w:p w14:paraId="39E62639" w14:textId="77777777" w:rsidR="00037229" w:rsidRPr="00B80968" w:rsidRDefault="00037229" w:rsidP="00860B6E">
      <w:pPr>
        <w:tabs>
          <w:tab w:val="left" w:pos="540"/>
          <w:tab w:val="left" w:pos="851"/>
          <w:tab w:val="left" w:pos="3435"/>
        </w:tabs>
        <w:ind w:firstLine="851"/>
        <w:jc w:val="both"/>
      </w:pPr>
      <w:r w:rsidRPr="00B80968">
        <w:t>Bus įgyvendintas Jaunimo savanoriškos tarnybos modelis Kretingos rajono savivaldybėje. Bus įvertintos savanorių kompetencijos, ir jiems bus išduoti pažymėjimai. Taip pat jauniems žmonėms bus suteikiama 0,25 papildomo stojamojo balo, stojant į aukštąsias mokyklas. Skatinama jaunimo savanorystė ir aktyvesnis dalyvavimas savanoriškose veiklose.</w:t>
      </w:r>
    </w:p>
    <w:p w14:paraId="7D28585B" w14:textId="77777777" w:rsidR="00881116" w:rsidRPr="00B80968" w:rsidRDefault="00881116" w:rsidP="00860B6E">
      <w:pPr>
        <w:pStyle w:val="Sraopastraipa"/>
        <w:tabs>
          <w:tab w:val="left" w:pos="1276"/>
        </w:tabs>
        <w:spacing w:after="0" w:line="240" w:lineRule="auto"/>
        <w:ind w:left="0" w:firstLine="851"/>
        <w:jc w:val="both"/>
        <w:rPr>
          <w:rFonts w:ascii="Times New Roman" w:hAnsi="Times New Roman" w:cs="Times New Roman"/>
          <w:b/>
        </w:rPr>
      </w:pPr>
      <w:r w:rsidRPr="00B80968">
        <w:rPr>
          <w:rFonts w:ascii="Times New Roman" w:hAnsi="Times New Roman" w:cs="Times New Roman"/>
          <w:b/>
        </w:rPr>
        <w:t>4. Lėšų poreikis ir šaltiniai.</w:t>
      </w:r>
    </w:p>
    <w:p w14:paraId="0FD2A95A" w14:textId="6DFC7F09" w:rsidR="00881116" w:rsidRPr="00B80968" w:rsidRDefault="00881116" w:rsidP="00860B6E">
      <w:pPr>
        <w:pStyle w:val="Sraopastraipa"/>
        <w:spacing w:after="0" w:line="240" w:lineRule="auto"/>
        <w:ind w:left="0" w:firstLine="851"/>
        <w:jc w:val="both"/>
        <w:rPr>
          <w:rFonts w:ascii="Times New Roman" w:hAnsi="Times New Roman" w:cs="Times New Roman"/>
        </w:rPr>
      </w:pPr>
      <w:r w:rsidRPr="00B80968">
        <w:rPr>
          <w:rFonts w:ascii="Times New Roman" w:hAnsi="Times New Roman" w:cs="Times New Roman"/>
        </w:rPr>
        <w:t xml:space="preserve">Jaunimo savanoriškos tarnybos modelio įgyvendinimui lėšos </w:t>
      </w:r>
      <w:r w:rsidR="00037229" w:rsidRPr="00B80968">
        <w:rPr>
          <w:rFonts w:ascii="Times New Roman" w:hAnsi="Times New Roman" w:cs="Times New Roman"/>
        </w:rPr>
        <w:t>numatytos</w:t>
      </w:r>
      <w:r w:rsidRPr="00B80968">
        <w:rPr>
          <w:rFonts w:ascii="Times New Roman" w:hAnsi="Times New Roman" w:cs="Times New Roman"/>
        </w:rPr>
        <w:t xml:space="preserve"> Švietimo programoje (Nr. 08) eilutėje 8.1 „Savivaldybės savarankiškoms funkcijoms finansuoti“ priemonėje 2.1.1.4 ,,Jaunimo politikos Kretingos rajono programos įgyvendinimas“.</w:t>
      </w:r>
      <w:r w:rsidR="00676BDB">
        <w:rPr>
          <w:rFonts w:ascii="Times New Roman" w:hAnsi="Times New Roman" w:cs="Times New Roman"/>
        </w:rPr>
        <w:t xml:space="preserve"> 2025 m. planuojama šiai priemonei skirti per 4000 Eur.</w:t>
      </w:r>
    </w:p>
    <w:p w14:paraId="1FB792C7" w14:textId="77777777" w:rsidR="00881116" w:rsidRPr="00B80968" w:rsidRDefault="00881116" w:rsidP="00860B6E">
      <w:pPr>
        <w:ind w:firstLine="851"/>
        <w:jc w:val="both"/>
        <w:rPr>
          <w:b/>
        </w:rPr>
      </w:pPr>
      <w:r w:rsidRPr="00B80968">
        <w:rPr>
          <w:b/>
        </w:rPr>
        <w:t>5.</w:t>
      </w:r>
      <w:r w:rsidRPr="00B80968">
        <w:t xml:space="preserve"> </w:t>
      </w:r>
      <w:r w:rsidRPr="00B80968">
        <w:rPr>
          <w:b/>
        </w:rPr>
        <w:t>Kiti sprendimui priimti reikalingi pagrindimai, skaičiavimai ar paaiškinimai.</w:t>
      </w:r>
    </w:p>
    <w:p w14:paraId="76498605" w14:textId="77777777" w:rsidR="00037229" w:rsidRPr="00B80968" w:rsidRDefault="00037229" w:rsidP="00860B6E">
      <w:pPr>
        <w:ind w:firstLine="851"/>
        <w:jc w:val="both"/>
      </w:pPr>
      <w:r w:rsidRPr="00B80968">
        <w:t>Savivaldybė planuoja per metus kompensuoti iki dešimties jaunuolių savanoriškos veiklos išlaidas.</w:t>
      </w:r>
    </w:p>
    <w:p w14:paraId="2520EBEC" w14:textId="77777777" w:rsidR="00881116" w:rsidRPr="00B80968" w:rsidRDefault="00881116" w:rsidP="00881116">
      <w:pPr>
        <w:ind w:firstLine="851"/>
        <w:jc w:val="both"/>
      </w:pPr>
      <w:r w:rsidRPr="00B80968">
        <w:rPr>
          <w:b/>
        </w:rPr>
        <w:t xml:space="preserve">6. </w:t>
      </w:r>
      <w:r w:rsidRPr="00B80968">
        <w:rPr>
          <w:b/>
          <w:lang w:eastAsia="ar-SA"/>
        </w:rPr>
        <w:t>Teisės akto projekto antikorupcinio vertinimo išvada dėl sprendimo projekto teikimo antikorupciniam vertinimui.</w:t>
      </w:r>
    </w:p>
    <w:p w14:paraId="7B077EF8" w14:textId="5190E072" w:rsidR="00881116" w:rsidRPr="00BC20E4" w:rsidRDefault="00037229" w:rsidP="00881116">
      <w:pPr>
        <w:tabs>
          <w:tab w:val="left" w:pos="851"/>
        </w:tabs>
        <w:ind w:firstLine="851"/>
        <w:jc w:val="both"/>
      </w:pPr>
      <w:r w:rsidRPr="00B80968">
        <w:t>Teisės akto projekto</w:t>
      </w:r>
      <w:r w:rsidR="00AC7689" w:rsidRPr="00B80968">
        <w:t xml:space="preserve"> antikorupcinis vertinimas pridedamas.</w:t>
      </w:r>
    </w:p>
    <w:p w14:paraId="699EDFCF" w14:textId="77777777" w:rsidR="00881116" w:rsidRPr="00BC20E4" w:rsidRDefault="00881116" w:rsidP="00881116">
      <w:pPr>
        <w:tabs>
          <w:tab w:val="left" w:pos="851"/>
        </w:tabs>
        <w:ind w:firstLine="851"/>
        <w:jc w:val="both"/>
        <w:rPr>
          <w:b/>
        </w:rPr>
      </w:pPr>
      <w:r w:rsidRPr="00BC20E4">
        <w:rPr>
          <w:b/>
        </w:rPr>
        <w:t>7. Autorius arba autorių grupė</w:t>
      </w:r>
    </w:p>
    <w:p w14:paraId="095D679E" w14:textId="1B14E8EA" w:rsidR="002B583F" w:rsidRDefault="00881116" w:rsidP="00037229">
      <w:pPr>
        <w:tabs>
          <w:tab w:val="left" w:pos="851"/>
        </w:tabs>
        <w:ind w:firstLine="851"/>
      </w:pPr>
      <w:r w:rsidRPr="00BC20E4">
        <w:t>Jaunimo reikalų koordinatorė (</w:t>
      </w:r>
      <w:r w:rsidR="00AC7689">
        <w:t>patarėja</w:t>
      </w:r>
      <w:r w:rsidRPr="00BC20E4">
        <w:t>) Inga Biliūnaitė-Rušinskė</w:t>
      </w:r>
      <w:r>
        <w:t>.</w:t>
      </w:r>
    </w:p>
    <w:sectPr w:rsidR="002B583F" w:rsidSect="00881116">
      <w:headerReference w:type="first" r:id="rId6"/>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5E739" w14:textId="77777777" w:rsidR="00D020A8" w:rsidRDefault="00D020A8">
      <w:r>
        <w:separator/>
      </w:r>
    </w:p>
  </w:endnote>
  <w:endnote w:type="continuationSeparator" w:id="0">
    <w:p w14:paraId="50F29024" w14:textId="77777777" w:rsidR="00D020A8" w:rsidRDefault="00D0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29EEB" w14:textId="77777777" w:rsidR="00D020A8" w:rsidRDefault="00D020A8">
      <w:r>
        <w:separator/>
      </w:r>
    </w:p>
  </w:footnote>
  <w:footnote w:type="continuationSeparator" w:id="0">
    <w:p w14:paraId="7FE5289D" w14:textId="77777777" w:rsidR="00D020A8" w:rsidRDefault="00D02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3479" w14:textId="77777777" w:rsidR="00881116" w:rsidRPr="00367172" w:rsidRDefault="00881116" w:rsidP="003671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16"/>
    <w:rsid w:val="00037229"/>
    <w:rsid w:val="000846F5"/>
    <w:rsid w:val="000C6639"/>
    <w:rsid w:val="000D6FB2"/>
    <w:rsid w:val="00161F39"/>
    <w:rsid w:val="002B583F"/>
    <w:rsid w:val="00303183"/>
    <w:rsid w:val="0043713A"/>
    <w:rsid w:val="00476728"/>
    <w:rsid w:val="005203B1"/>
    <w:rsid w:val="005B647F"/>
    <w:rsid w:val="00657089"/>
    <w:rsid w:val="006755D0"/>
    <w:rsid w:val="00676BDB"/>
    <w:rsid w:val="00691F89"/>
    <w:rsid w:val="007724E5"/>
    <w:rsid w:val="00860B6E"/>
    <w:rsid w:val="00881116"/>
    <w:rsid w:val="008D3FF3"/>
    <w:rsid w:val="00AB3634"/>
    <w:rsid w:val="00AC7689"/>
    <w:rsid w:val="00B05114"/>
    <w:rsid w:val="00B416DC"/>
    <w:rsid w:val="00B80968"/>
    <w:rsid w:val="00BF128A"/>
    <w:rsid w:val="00C07A97"/>
    <w:rsid w:val="00C2083F"/>
    <w:rsid w:val="00D020A8"/>
    <w:rsid w:val="00DA0DF6"/>
    <w:rsid w:val="00F331C1"/>
    <w:rsid w:val="00F42DB2"/>
    <w:rsid w:val="00FB1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ED43"/>
  <w15:docId w15:val="{3D2BB5ED-9714-4501-A721-0F1906BA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1116"/>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8811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811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8111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8111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88111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88111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88111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88111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88111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111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8111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8111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8111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8111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8111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111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111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111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111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811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8111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8111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111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881116"/>
    <w:rPr>
      <w:i/>
      <w:iCs/>
      <w:color w:val="404040" w:themeColor="text1" w:themeTint="BF"/>
    </w:rPr>
  </w:style>
  <w:style w:type="paragraph" w:styleId="Sraopastraipa">
    <w:name w:val="List Paragraph"/>
    <w:basedOn w:val="prastasis"/>
    <w:uiPriority w:val="34"/>
    <w:qFormat/>
    <w:rsid w:val="00881116"/>
    <w:pPr>
      <w:spacing w:after="160" w:line="278" w:lineRule="auto"/>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881116"/>
    <w:rPr>
      <w:i/>
      <w:iCs/>
      <w:color w:val="0F4761" w:themeColor="accent1" w:themeShade="BF"/>
    </w:rPr>
  </w:style>
  <w:style w:type="paragraph" w:styleId="Iskirtacitata">
    <w:name w:val="Intense Quote"/>
    <w:basedOn w:val="prastasis"/>
    <w:next w:val="prastasis"/>
    <w:link w:val="IskirtacitataDiagrama"/>
    <w:uiPriority w:val="30"/>
    <w:qFormat/>
    <w:rsid w:val="008811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881116"/>
    <w:rPr>
      <w:i/>
      <w:iCs/>
      <w:color w:val="0F4761" w:themeColor="accent1" w:themeShade="BF"/>
    </w:rPr>
  </w:style>
  <w:style w:type="character" w:styleId="Rykinuoroda">
    <w:name w:val="Intense Reference"/>
    <w:basedOn w:val="Numatytasispastraiposriftas"/>
    <w:uiPriority w:val="32"/>
    <w:qFormat/>
    <w:rsid w:val="00881116"/>
    <w:rPr>
      <w:b/>
      <w:bCs/>
      <w:smallCaps/>
      <w:color w:val="0F4761" w:themeColor="accent1" w:themeShade="BF"/>
      <w:spacing w:val="5"/>
    </w:rPr>
  </w:style>
  <w:style w:type="paragraph" w:styleId="Antrats">
    <w:name w:val="header"/>
    <w:basedOn w:val="prastasis"/>
    <w:link w:val="AntratsDiagrama"/>
    <w:uiPriority w:val="99"/>
    <w:rsid w:val="00881116"/>
    <w:pPr>
      <w:spacing w:before="100" w:beforeAutospacing="1" w:after="100" w:afterAutospacing="1"/>
    </w:pPr>
    <w:rPr>
      <w:lang w:eastAsia="lt-LT"/>
    </w:rPr>
  </w:style>
  <w:style w:type="character" w:customStyle="1" w:styleId="AntratsDiagrama">
    <w:name w:val="Antraštės Diagrama"/>
    <w:basedOn w:val="Numatytasispastraiposriftas"/>
    <w:link w:val="Antrats"/>
    <w:uiPriority w:val="99"/>
    <w:rsid w:val="00881116"/>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semiHidden/>
    <w:unhideWhenUsed/>
    <w:rsid w:val="00DA0DF6"/>
    <w:pPr>
      <w:spacing w:before="100" w:beforeAutospacing="1" w:after="100" w:afterAutospacing="1"/>
    </w:pPr>
    <w:rPr>
      <w:lang w:eastAsia="lt-LT"/>
    </w:rPr>
  </w:style>
  <w:style w:type="paragraph" w:styleId="Pataisymai">
    <w:name w:val="Revision"/>
    <w:hidden/>
    <w:uiPriority w:val="99"/>
    <w:semiHidden/>
    <w:rsid w:val="007724E5"/>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2012</Words>
  <Characters>1148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Rušinskė</dc:creator>
  <cp:lastModifiedBy>Inga Rušinskė</cp:lastModifiedBy>
  <cp:revision>10</cp:revision>
  <dcterms:created xsi:type="dcterms:W3CDTF">2025-03-18T14:12:00Z</dcterms:created>
  <dcterms:modified xsi:type="dcterms:W3CDTF">2025-03-20T13:18:00Z</dcterms:modified>
</cp:coreProperties>
</file>