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C7BFE" w14:textId="77777777" w:rsidR="00792558" w:rsidRPr="008A6D77" w:rsidRDefault="00792558" w:rsidP="00792558">
      <w:pPr>
        <w:jc w:val="center"/>
        <w:rPr>
          <w:b/>
        </w:rPr>
      </w:pPr>
      <w:r w:rsidRPr="008A6D77">
        <w:rPr>
          <w:b/>
        </w:rPr>
        <w:t>AIŠKINAMASIS RAŠTAS</w:t>
      </w:r>
    </w:p>
    <w:p w14:paraId="1F1D8A0E" w14:textId="77777777" w:rsidR="00792558" w:rsidRPr="008A6D77" w:rsidRDefault="00792558" w:rsidP="00792558">
      <w:pPr>
        <w:jc w:val="center"/>
        <w:rPr>
          <w:b/>
          <w:bCs/>
        </w:rPr>
      </w:pPr>
      <w:r w:rsidRPr="008A6D77">
        <w:rPr>
          <w:b/>
          <w:bCs/>
        </w:rPr>
        <w:t>PRIE KRETINGOS RAJONO SAVIVALDYBĖS TARYBOS SPRENDIMO PROJEKTO</w:t>
      </w:r>
    </w:p>
    <w:p w14:paraId="4B45F933" w14:textId="147117C8" w:rsidR="00792558" w:rsidRPr="008A6D77" w:rsidRDefault="00792558" w:rsidP="00792558">
      <w:pPr>
        <w:jc w:val="center"/>
        <w:rPr>
          <w:b/>
        </w:rPr>
      </w:pPr>
      <w:r w:rsidRPr="008A6D77">
        <w:rPr>
          <w:b/>
          <w:caps/>
        </w:rPr>
        <w:t>„</w:t>
      </w:r>
      <w:r w:rsidRPr="008A6D77">
        <w:rPr>
          <w:b/>
        </w:rPr>
        <w:t xml:space="preserve">DĖL </w:t>
      </w:r>
      <w:r w:rsidR="00BD0A74" w:rsidRPr="008A6D77">
        <w:rPr>
          <w:b/>
        </w:rPr>
        <w:t xml:space="preserve">PRITARIMO </w:t>
      </w:r>
      <w:r w:rsidRPr="008A6D77">
        <w:rPr>
          <w:b/>
        </w:rPr>
        <w:t>PROJEKTO „</w:t>
      </w:r>
      <w:r w:rsidR="00941EFD">
        <w:rPr>
          <w:b/>
        </w:rPr>
        <w:t>AŠ IR TECHNOLOGIJOS</w:t>
      </w:r>
      <w:r w:rsidRPr="008A6D77">
        <w:rPr>
          <w:b/>
        </w:rPr>
        <w:t>“ ĮGYVENDINIMUI“</w:t>
      </w:r>
    </w:p>
    <w:p w14:paraId="5676099E" w14:textId="77777777" w:rsidR="00792558" w:rsidRPr="008A6D77" w:rsidRDefault="00792558" w:rsidP="00792558">
      <w:pPr>
        <w:jc w:val="center"/>
        <w:rPr>
          <w:b/>
        </w:rPr>
      </w:pPr>
    </w:p>
    <w:p w14:paraId="095BE86A" w14:textId="12F8F919" w:rsidR="00792558" w:rsidRPr="008A6D77" w:rsidRDefault="00792558" w:rsidP="00792558">
      <w:pPr>
        <w:jc w:val="center"/>
      </w:pPr>
      <w:r w:rsidRPr="008A6D77">
        <w:t>2025-03-</w:t>
      </w:r>
      <w:r w:rsidR="004976FB">
        <w:t>20</w:t>
      </w:r>
    </w:p>
    <w:p w14:paraId="25EFE135" w14:textId="77777777" w:rsidR="00792558" w:rsidRPr="008A6D77" w:rsidRDefault="00792558" w:rsidP="00792558">
      <w:pPr>
        <w:jc w:val="center"/>
        <w:rPr>
          <w:b/>
        </w:rPr>
      </w:pPr>
      <w:r w:rsidRPr="008A6D77">
        <w:t>Kretinga</w:t>
      </w:r>
    </w:p>
    <w:p w14:paraId="7E9F78A7" w14:textId="77777777" w:rsidR="00792558" w:rsidRPr="008A6D77" w:rsidRDefault="00792558" w:rsidP="00792558">
      <w:pPr>
        <w:rPr>
          <w:b/>
        </w:rPr>
      </w:pPr>
    </w:p>
    <w:p w14:paraId="46E4AD08" w14:textId="77777777" w:rsidR="00792558" w:rsidRPr="008A6D77" w:rsidRDefault="00792558" w:rsidP="00792558">
      <w:pPr>
        <w:tabs>
          <w:tab w:val="left" w:pos="851"/>
        </w:tabs>
        <w:jc w:val="both"/>
        <w:rPr>
          <w:b/>
        </w:rPr>
      </w:pPr>
      <w:r w:rsidRPr="008A6D77">
        <w:rPr>
          <w:b/>
        </w:rPr>
        <w:tab/>
        <w:t>1. Parengto sprendimo projekto tikslai ir uždaviniai.</w:t>
      </w:r>
    </w:p>
    <w:p w14:paraId="5B76B892" w14:textId="57F69DC5" w:rsidR="00D2164E" w:rsidRDefault="00665CCF" w:rsidP="00434CFA">
      <w:pPr>
        <w:ind w:firstLine="851"/>
        <w:jc w:val="both"/>
      </w:pPr>
      <w:r>
        <w:t>P</w:t>
      </w:r>
      <w:r w:rsidR="00792558" w:rsidRPr="008A6D77">
        <w:t>ritarti projekto</w:t>
      </w:r>
      <w:r w:rsidR="00434CFA">
        <w:t xml:space="preserve"> „Aš ir technologijos“ (toliau – Projektas)</w:t>
      </w:r>
      <w:r w:rsidR="00792558" w:rsidRPr="008A6D77">
        <w:t xml:space="preserve">, kurio paraišką Dienos veiklos centras (toliau – Centras) teikia </w:t>
      </w:r>
      <w:r w:rsidR="00964A2B">
        <w:rPr>
          <w:bCs/>
        </w:rPr>
        <w:t>UAB</w:t>
      </w:r>
      <w:r w:rsidR="00D2164E">
        <w:rPr>
          <w:bCs/>
        </w:rPr>
        <w:t xml:space="preserve"> „Maxima LT“</w:t>
      </w:r>
      <w:r w:rsidR="00964A2B">
        <w:rPr>
          <w:bCs/>
        </w:rPr>
        <w:t xml:space="preserve"> </w:t>
      </w:r>
      <w:r w:rsidR="00D2164E">
        <w:rPr>
          <w:bCs/>
        </w:rPr>
        <w:t xml:space="preserve">(toliau – </w:t>
      </w:r>
      <w:r w:rsidR="00964A2B">
        <w:rPr>
          <w:bCs/>
        </w:rPr>
        <w:t>„</w:t>
      </w:r>
      <w:r w:rsidR="00D2164E">
        <w:rPr>
          <w:bCs/>
        </w:rPr>
        <w:t>Maxima</w:t>
      </w:r>
      <w:r w:rsidR="000F2E27">
        <w:rPr>
          <w:bCs/>
        </w:rPr>
        <w:t xml:space="preserve"> LT</w:t>
      </w:r>
      <w:r w:rsidR="00964A2B">
        <w:rPr>
          <w:bCs/>
        </w:rPr>
        <w:t>“</w:t>
      </w:r>
      <w:r w:rsidR="00D2164E">
        <w:rPr>
          <w:bCs/>
        </w:rPr>
        <w:t>) organizuojam</w:t>
      </w:r>
      <w:r w:rsidR="00964A2B">
        <w:rPr>
          <w:bCs/>
        </w:rPr>
        <w:t>am</w:t>
      </w:r>
      <w:r w:rsidR="00D2164E">
        <w:rPr>
          <w:bCs/>
        </w:rPr>
        <w:t xml:space="preserve"> bendruomenių projektų finansavimo konkursui</w:t>
      </w:r>
      <w:r w:rsidR="00BB1297">
        <w:rPr>
          <w:bCs/>
        </w:rPr>
        <w:t xml:space="preserve"> „Mes – bendruomenė“, įgyvendinimui ir </w:t>
      </w:r>
      <w:r w:rsidR="00964A2B">
        <w:rPr>
          <w:bCs/>
        </w:rPr>
        <w:t xml:space="preserve">daliniam prisidėjimui </w:t>
      </w:r>
      <w:r w:rsidR="00BB1297">
        <w:rPr>
          <w:bCs/>
        </w:rPr>
        <w:t>Kretingos rajono savivaldybės</w:t>
      </w:r>
      <w:r w:rsidR="00434CFA">
        <w:rPr>
          <w:bCs/>
        </w:rPr>
        <w:t xml:space="preserve"> (toliau – Savivaldybė)</w:t>
      </w:r>
      <w:r w:rsidR="00BB1297">
        <w:rPr>
          <w:bCs/>
        </w:rPr>
        <w:t xml:space="preserve"> biudžet</w:t>
      </w:r>
      <w:r w:rsidR="006D4F27">
        <w:rPr>
          <w:bCs/>
        </w:rPr>
        <w:t>o</w:t>
      </w:r>
      <w:r w:rsidR="00BB1297">
        <w:rPr>
          <w:bCs/>
        </w:rPr>
        <w:t xml:space="preserve"> </w:t>
      </w:r>
      <w:r w:rsidR="00964A2B">
        <w:rPr>
          <w:bCs/>
        </w:rPr>
        <w:t>lėšomis</w:t>
      </w:r>
      <w:r w:rsidR="00BB1297">
        <w:rPr>
          <w:bCs/>
        </w:rPr>
        <w:t>.</w:t>
      </w:r>
    </w:p>
    <w:p w14:paraId="15FD1A4D" w14:textId="77777777" w:rsidR="00792558" w:rsidRPr="008A6D77" w:rsidRDefault="00792558" w:rsidP="00792558">
      <w:pPr>
        <w:ind w:firstLine="851"/>
        <w:jc w:val="both"/>
        <w:rPr>
          <w:b/>
        </w:rPr>
      </w:pPr>
      <w:r w:rsidRPr="008A6D77">
        <w:rPr>
          <w:b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6681D58A" w14:textId="34F56595" w:rsidR="00941EFD" w:rsidRDefault="00964A2B" w:rsidP="00964A2B">
      <w:pPr>
        <w:ind w:firstLine="851"/>
        <w:jc w:val="both"/>
        <w:rPr>
          <w:bCs/>
        </w:rPr>
      </w:pPr>
      <w:r>
        <w:rPr>
          <w:bCs/>
        </w:rPr>
        <w:t>„</w:t>
      </w:r>
      <w:r w:rsidR="00E14152">
        <w:rPr>
          <w:bCs/>
        </w:rPr>
        <w:t>Maxima</w:t>
      </w:r>
      <w:r w:rsidR="000F2E27">
        <w:rPr>
          <w:bCs/>
        </w:rPr>
        <w:t xml:space="preserve"> LT</w:t>
      </w:r>
      <w:r>
        <w:rPr>
          <w:bCs/>
        </w:rPr>
        <w:t>“</w:t>
      </w:r>
      <w:r w:rsidR="00941EFD">
        <w:rPr>
          <w:bCs/>
        </w:rPr>
        <w:t xml:space="preserve"> organizuoja bendruomenių projektų konkursą „Mes – bendruomenė“, kurio</w:t>
      </w:r>
      <w:r w:rsidR="00E14152">
        <w:rPr>
          <w:bCs/>
        </w:rPr>
        <w:t xml:space="preserve"> vienas iš</w:t>
      </w:r>
      <w:r w:rsidR="00941EFD">
        <w:rPr>
          <w:bCs/>
        </w:rPr>
        <w:t xml:space="preserve"> tiksl</w:t>
      </w:r>
      <w:r w:rsidR="00E14152">
        <w:rPr>
          <w:bCs/>
        </w:rPr>
        <w:t xml:space="preserve">ų </w:t>
      </w:r>
      <w:r>
        <w:rPr>
          <w:bCs/>
        </w:rPr>
        <w:t xml:space="preserve">– </w:t>
      </w:r>
      <w:r w:rsidR="00E14152">
        <w:rPr>
          <w:bCs/>
        </w:rPr>
        <w:t>prisidėti prie Lietuvos bendruomenių vaikų prasmingo laisvalaikio po pamokų praleidim</w:t>
      </w:r>
      <w:r>
        <w:rPr>
          <w:bCs/>
        </w:rPr>
        <w:t>o</w:t>
      </w:r>
      <w:r w:rsidR="00E14152">
        <w:rPr>
          <w:bCs/>
        </w:rPr>
        <w:t>. Konkurse gali dalyvauti – pelno nesiekiančios organizacijos, kurios turi juridin</w:t>
      </w:r>
      <w:r w:rsidR="009B35FF">
        <w:rPr>
          <w:bCs/>
        </w:rPr>
        <w:t>io</w:t>
      </w:r>
      <w:r w:rsidR="00E14152">
        <w:rPr>
          <w:bCs/>
        </w:rPr>
        <w:t xml:space="preserve"> asmens statusą bei gali būti paramos gavėjais pagal LR labdaros ir paramos įstatymą</w:t>
      </w:r>
      <w:r w:rsidR="009B35FF">
        <w:rPr>
          <w:bCs/>
        </w:rPr>
        <w:t>,</w:t>
      </w:r>
      <w:r w:rsidR="00E14152">
        <w:rPr>
          <w:bCs/>
        </w:rPr>
        <w:t xml:space="preserve"> bei įrodo, </w:t>
      </w:r>
      <w:r w:rsidR="006D4F27">
        <w:rPr>
          <w:bCs/>
        </w:rPr>
        <w:t>kad</w:t>
      </w:r>
      <w:r w:rsidR="00E14152">
        <w:rPr>
          <w:bCs/>
        </w:rPr>
        <w:t xml:space="preserve"> galės finansiškai prisidėti prie </w:t>
      </w:r>
      <w:r w:rsidR="00434CFA">
        <w:rPr>
          <w:bCs/>
        </w:rPr>
        <w:t>P</w:t>
      </w:r>
      <w:r w:rsidR="00E14152">
        <w:rPr>
          <w:bCs/>
        </w:rPr>
        <w:t xml:space="preserve">rojekto įgyvendinimo mažąja investicijų dalimi, kurios nepadengia </w:t>
      </w:r>
      <w:r>
        <w:rPr>
          <w:bCs/>
        </w:rPr>
        <w:t>„</w:t>
      </w:r>
      <w:r w:rsidR="00E14152">
        <w:rPr>
          <w:bCs/>
        </w:rPr>
        <w:t>Maxima</w:t>
      </w:r>
      <w:r w:rsidR="000F2E27">
        <w:rPr>
          <w:bCs/>
        </w:rPr>
        <w:t xml:space="preserve"> LT</w:t>
      </w:r>
      <w:r>
        <w:rPr>
          <w:bCs/>
        </w:rPr>
        <w:t xml:space="preserve">“. </w:t>
      </w:r>
      <w:r w:rsidR="00E14152">
        <w:rPr>
          <w:bCs/>
        </w:rPr>
        <w:t>70 proc. (bet ne daugiau kaip 10 </w:t>
      </w:r>
      <w:r w:rsidR="00D2164E">
        <w:rPr>
          <w:bCs/>
        </w:rPr>
        <w:t>tūkst.</w:t>
      </w:r>
      <w:r w:rsidR="00E14152">
        <w:rPr>
          <w:bCs/>
        </w:rPr>
        <w:t xml:space="preserve"> Eur vienam projektui) </w:t>
      </w:r>
      <w:r>
        <w:rPr>
          <w:bCs/>
        </w:rPr>
        <w:t xml:space="preserve">paramos </w:t>
      </w:r>
      <w:r w:rsidR="00E14152">
        <w:rPr>
          <w:bCs/>
        </w:rPr>
        <w:t xml:space="preserve">skiria </w:t>
      </w:r>
      <w:r>
        <w:rPr>
          <w:bCs/>
        </w:rPr>
        <w:t>„</w:t>
      </w:r>
      <w:r w:rsidR="00E14152">
        <w:rPr>
          <w:bCs/>
        </w:rPr>
        <w:t>Maxima</w:t>
      </w:r>
      <w:r w:rsidR="000F2E27">
        <w:rPr>
          <w:bCs/>
        </w:rPr>
        <w:t xml:space="preserve"> LT</w:t>
      </w:r>
      <w:r>
        <w:rPr>
          <w:bCs/>
        </w:rPr>
        <w:t xml:space="preserve">“, </w:t>
      </w:r>
      <w:r w:rsidR="00E14152">
        <w:rPr>
          <w:bCs/>
        </w:rPr>
        <w:t xml:space="preserve">30 proc. </w:t>
      </w:r>
      <w:r>
        <w:rPr>
          <w:bCs/>
        </w:rPr>
        <w:t xml:space="preserve">– </w:t>
      </w:r>
      <w:r w:rsidR="00434CFA">
        <w:rPr>
          <w:bCs/>
        </w:rPr>
        <w:t>pareiškėjas</w:t>
      </w:r>
      <w:r w:rsidR="00E14152">
        <w:rPr>
          <w:bCs/>
        </w:rPr>
        <w:t>.</w:t>
      </w:r>
    </w:p>
    <w:p w14:paraId="7F92B435" w14:textId="6DEF761F" w:rsidR="00665CCF" w:rsidRDefault="00665CCF" w:rsidP="00964A2B">
      <w:pPr>
        <w:ind w:firstLine="851"/>
        <w:jc w:val="both"/>
        <w:rPr>
          <w:bCs/>
        </w:rPr>
      </w:pPr>
      <w:r>
        <w:rPr>
          <w:bCs/>
        </w:rPr>
        <w:t>Centras 2025 m. kovo 20 d. pateikė raštą Nr. V4-130 „</w:t>
      </w:r>
      <w:r w:rsidRPr="00686856">
        <w:t>Informacinis pranešimas apie Dienos veiklos centro padalinio Kretingos atviro jaunimo centro rengiamą paraišką“,</w:t>
      </w:r>
      <w:r>
        <w:t xml:space="preserve"> kuriame nurodyta, kad Centras rengia paraišką „Maxima LT“ </w:t>
      </w:r>
      <w:r>
        <w:rPr>
          <w:bCs/>
        </w:rPr>
        <w:t>organizuojamam bendruomenių projektų finansavimo konkursui „Mes – bendruomenė“. Projektas bus įgyvendintas 2025 m. rusėjo–lapkričio mėnesiais.</w:t>
      </w:r>
    </w:p>
    <w:p w14:paraId="275FCA08" w14:textId="77777777" w:rsidR="00641432" w:rsidRDefault="00792558" w:rsidP="00641432">
      <w:pPr>
        <w:ind w:firstLine="851"/>
        <w:jc w:val="both"/>
        <w:rPr>
          <w:b/>
        </w:rPr>
      </w:pPr>
      <w:r w:rsidRPr="008A6D77">
        <w:rPr>
          <w:b/>
        </w:rPr>
        <w:t>3. Kokių rezultatų laukiama.</w:t>
      </w:r>
    </w:p>
    <w:p w14:paraId="2FBE95B7" w14:textId="4546DBE5" w:rsidR="006D4F27" w:rsidRPr="006D4F27" w:rsidRDefault="009B35FF" w:rsidP="00641432">
      <w:pPr>
        <w:ind w:firstLine="851"/>
        <w:jc w:val="both"/>
        <w:rPr>
          <w:bCs/>
        </w:rPr>
      </w:pPr>
      <w:r>
        <w:t xml:space="preserve">Įgyvendinus Projektą, numatyta </w:t>
      </w:r>
      <w:r w:rsidR="006D4F27">
        <w:t xml:space="preserve">Centro padaliniui Kretingos atviram jaunimo centrui nupirkti </w:t>
      </w:r>
      <w:r w:rsidR="00D2164E">
        <w:t>4 kompiuterius</w:t>
      </w:r>
      <w:r>
        <w:t>, s</w:t>
      </w:r>
      <w:r w:rsidR="006D4F27">
        <w:t>u</w:t>
      </w:r>
      <w:r w:rsidR="00D2164E">
        <w:t xml:space="preserve">organizuoti </w:t>
      </w:r>
      <w:r w:rsidR="00964A2B">
        <w:t xml:space="preserve">kompiuterinio raštingumo </w:t>
      </w:r>
      <w:r w:rsidR="006D4F27" w:rsidRPr="006D4F27">
        <w:t>(teksto redagavimo, duomenų valdymo, maketavimo, prezentacijų rengimo ir kt.)</w:t>
      </w:r>
      <w:r w:rsidR="006D4F27">
        <w:t xml:space="preserve"> </w:t>
      </w:r>
      <w:r w:rsidR="00964A2B">
        <w:t>mokymus</w:t>
      </w:r>
      <w:r w:rsidR="006D4F27">
        <w:t xml:space="preserve"> </w:t>
      </w:r>
      <w:r w:rsidR="006D4F27" w:rsidRPr="006D4F27">
        <w:t>mažiau galimybių turintiems jaunuoliams</w:t>
      </w:r>
      <w:r w:rsidR="006D4F27">
        <w:t>.</w:t>
      </w:r>
    </w:p>
    <w:p w14:paraId="3A176C9B" w14:textId="420AB495" w:rsidR="00792558" w:rsidRDefault="00792558" w:rsidP="006D4F27">
      <w:pPr>
        <w:pStyle w:val="Sraopastraipa"/>
        <w:tabs>
          <w:tab w:val="left" w:pos="540"/>
          <w:tab w:val="left" w:pos="851"/>
          <w:tab w:val="left" w:pos="1134"/>
          <w:tab w:val="left" w:pos="3435"/>
        </w:tabs>
        <w:ind w:left="851"/>
        <w:jc w:val="both"/>
        <w:rPr>
          <w:b/>
        </w:rPr>
      </w:pPr>
      <w:r w:rsidRPr="006D4F27">
        <w:rPr>
          <w:b/>
        </w:rPr>
        <w:t xml:space="preserve">4. Lėšų poreikis ir šaltiniai. </w:t>
      </w:r>
    </w:p>
    <w:p w14:paraId="0B188DFB" w14:textId="77777777" w:rsidR="00665CCF" w:rsidRDefault="00434CFA" w:rsidP="009C556B">
      <w:pPr>
        <w:pStyle w:val="Sraopastraipa"/>
        <w:tabs>
          <w:tab w:val="left" w:pos="0"/>
          <w:tab w:val="left" w:pos="540"/>
          <w:tab w:val="left" w:pos="1134"/>
          <w:tab w:val="left" w:pos="3435"/>
        </w:tabs>
        <w:ind w:left="0" w:firstLine="851"/>
        <w:jc w:val="both"/>
        <w:rPr>
          <w:bCs/>
        </w:rPr>
      </w:pPr>
      <w:r>
        <w:rPr>
          <w:bCs/>
        </w:rPr>
        <w:t xml:space="preserve">Projekto bendra vertė – </w:t>
      </w:r>
      <w:r w:rsidR="006B3444">
        <w:rPr>
          <w:bCs/>
        </w:rPr>
        <w:t>6656,76</w:t>
      </w:r>
      <w:r w:rsidR="00641432">
        <w:rPr>
          <w:bCs/>
        </w:rPr>
        <w:t xml:space="preserve"> Eur</w:t>
      </w:r>
      <w:r w:rsidR="00665CCF">
        <w:rPr>
          <w:bCs/>
        </w:rPr>
        <w:t>.</w:t>
      </w:r>
    </w:p>
    <w:p w14:paraId="5C3CF86C" w14:textId="31044003" w:rsidR="006B3444" w:rsidRDefault="006B3444" w:rsidP="009C556B">
      <w:pPr>
        <w:pStyle w:val="Sraopastraipa"/>
        <w:tabs>
          <w:tab w:val="left" w:pos="0"/>
          <w:tab w:val="left" w:pos="540"/>
          <w:tab w:val="left" w:pos="1134"/>
          <w:tab w:val="left" w:pos="3435"/>
        </w:tabs>
        <w:ind w:left="0" w:firstLine="851"/>
        <w:jc w:val="both"/>
        <w:rPr>
          <w:bCs/>
        </w:rPr>
      </w:pPr>
      <w:r>
        <w:rPr>
          <w:bCs/>
        </w:rPr>
        <w:t>70 proc. projekto sumos – 4659,73 Eur finansuotų „Maxima LT“ programa, Savivaldybės 30 proc. prisidėjimas būtų 1997,03 Eur.</w:t>
      </w:r>
    </w:p>
    <w:p w14:paraId="352219DA" w14:textId="784681AE" w:rsidR="006B3444" w:rsidRDefault="006B3444" w:rsidP="009C556B">
      <w:pPr>
        <w:pStyle w:val="Sraopastraipa"/>
        <w:tabs>
          <w:tab w:val="left" w:pos="0"/>
          <w:tab w:val="left" w:pos="540"/>
          <w:tab w:val="left" w:pos="1134"/>
          <w:tab w:val="left" w:pos="3435"/>
        </w:tabs>
        <w:ind w:left="0" w:firstLine="851"/>
        <w:jc w:val="both"/>
        <w:rPr>
          <w:bCs/>
        </w:rPr>
      </w:pPr>
      <w:r>
        <w:rPr>
          <w:bCs/>
        </w:rPr>
        <w:t>Gavus finansavimą Projektas būtų įgyvendinimas 2025 m. rusėjo–lapkričio mėnesiais.</w:t>
      </w:r>
    </w:p>
    <w:p w14:paraId="2FAE5B8A" w14:textId="16D7C014" w:rsidR="00792558" w:rsidRPr="00D252CE" w:rsidRDefault="006B3444" w:rsidP="009C556B">
      <w:pPr>
        <w:pStyle w:val="Sraopastraipa"/>
        <w:tabs>
          <w:tab w:val="left" w:pos="0"/>
          <w:tab w:val="left" w:pos="540"/>
          <w:tab w:val="left" w:pos="1134"/>
          <w:tab w:val="left" w:pos="3435"/>
        </w:tabs>
        <w:ind w:left="0" w:firstLine="851"/>
        <w:jc w:val="both"/>
        <w:rPr>
          <w:bCs/>
        </w:rPr>
      </w:pPr>
      <w:r>
        <w:rPr>
          <w:bCs/>
        </w:rPr>
        <w:t>Kadangi prisidėjimo lėšos nėra numatytos Centro 2025 m. biudžete, todėl reikalingas papildomas finansavimas.</w:t>
      </w:r>
      <w:r w:rsidR="00434CFA">
        <w:rPr>
          <w:bCs/>
        </w:rPr>
        <w:t xml:space="preserve"> </w:t>
      </w:r>
      <w:r>
        <w:rPr>
          <w:bCs/>
        </w:rPr>
        <w:t xml:space="preserve">Laimėjimo atveju lėšos būtų skiriamos iš </w:t>
      </w:r>
      <w:r w:rsidR="009B35FF">
        <w:rPr>
          <w:bCs/>
        </w:rPr>
        <w:t>Š</w:t>
      </w:r>
      <w:r w:rsidR="000B3DE4" w:rsidRPr="00B80968">
        <w:t>vietimo programo</w:t>
      </w:r>
      <w:r w:rsidR="009C556B">
        <w:t>s</w:t>
      </w:r>
      <w:r w:rsidR="000B3DE4" w:rsidRPr="00B80968">
        <w:t xml:space="preserve"> (Nr. 08) eilutė</w:t>
      </w:r>
      <w:r w:rsidR="009C556B">
        <w:t>s</w:t>
      </w:r>
      <w:r w:rsidR="000B3DE4" w:rsidRPr="00B80968">
        <w:t xml:space="preserve"> 8.1 „Savivaldybės savarankiškoms funkcijoms finansuoti“ priemonė</w:t>
      </w:r>
      <w:r w:rsidR="009B35FF">
        <w:t>s</w:t>
      </w:r>
      <w:r w:rsidR="000B3DE4" w:rsidRPr="00B80968">
        <w:t xml:space="preserve"> 2.1.1.4 ,,Jaunimo politikos Kretingos rajono programos įgyvendinimas“.</w:t>
      </w:r>
      <w:r w:rsidR="00D2164E">
        <w:rPr>
          <w:bCs/>
        </w:rPr>
        <w:t xml:space="preserve"> </w:t>
      </w:r>
    </w:p>
    <w:p w14:paraId="4EFA7FD2" w14:textId="77777777" w:rsidR="00792558" w:rsidRDefault="00792558" w:rsidP="00792558">
      <w:pPr>
        <w:ind w:firstLine="851"/>
        <w:jc w:val="both"/>
        <w:rPr>
          <w:b/>
        </w:rPr>
      </w:pPr>
      <w:r w:rsidRPr="00D64A82">
        <w:rPr>
          <w:b/>
        </w:rPr>
        <w:t>5.</w:t>
      </w:r>
      <w:r>
        <w:t xml:space="preserve"> </w:t>
      </w:r>
      <w:r w:rsidRPr="00D64A82">
        <w:rPr>
          <w:b/>
        </w:rPr>
        <w:t>Kiti sprendimui priimti reikalingi pagrindimai, skaičiavimai ar paaiškinimai.</w:t>
      </w:r>
    </w:p>
    <w:p w14:paraId="7B066816" w14:textId="6DF07E21" w:rsidR="00792558" w:rsidRPr="005C7FAC" w:rsidRDefault="00792558" w:rsidP="00792558">
      <w:pPr>
        <w:ind w:firstLine="851"/>
        <w:jc w:val="both"/>
        <w:rPr>
          <w:bCs/>
        </w:rPr>
      </w:pPr>
      <w:r>
        <w:t xml:space="preserve">Paraiškos pateikimo </w:t>
      </w:r>
      <w:r w:rsidRPr="00372425">
        <w:t xml:space="preserve">terminas </w:t>
      </w:r>
      <w:r w:rsidR="001C4882">
        <w:t xml:space="preserve">– </w:t>
      </w:r>
      <w:r w:rsidRPr="00372425">
        <w:t xml:space="preserve">iki </w:t>
      </w:r>
      <w:r w:rsidR="00665CCF">
        <w:t xml:space="preserve">2025 m. </w:t>
      </w:r>
      <w:r>
        <w:t>balandžio</w:t>
      </w:r>
      <w:r w:rsidRPr="00372425">
        <w:t xml:space="preserve"> </w:t>
      </w:r>
      <w:r w:rsidR="00E14152">
        <w:t>1</w:t>
      </w:r>
      <w:r w:rsidRPr="00372425">
        <w:t xml:space="preserve"> d.</w:t>
      </w:r>
      <w:r>
        <w:t xml:space="preserve"> </w:t>
      </w:r>
      <w:r w:rsidR="00E14152">
        <w:t>(</w:t>
      </w:r>
      <w:r w:rsidR="009B35FF">
        <w:t>įskaitytinai</w:t>
      </w:r>
      <w:r w:rsidR="00E14152">
        <w:t>)</w:t>
      </w:r>
      <w:r w:rsidR="00DE7070">
        <w:t>.</w:t>
      </w:r>
    </w:p>
    <w:p w14:paraId="3FD41B2A" w14:textId="77777777" w:rsidR="00792558" w:rsidRPr="00A9203B" w:rsidRDefault="00792558" w:rsidP="00792558">
      <w:pPr>
        <w:ind w:firstLine="851"/>
        <w:jc w:val="both"/>
      </w:pPr>
      <w:r w:rsidRPr="00A9203B">
        <w:rPr>
          <w:b/>
        </w:rPr>
        <w:t xml:space="preserve">6. </w:t>
      </w:r>
      <w:r w:rsidRPr="00A9203B">
        <w:rPr>
          <w:b/>
          <w:lang w:eastAsia="ar-SA"/>
        </w:rPr>
        <w:t>Teisės</w:t>
      </w:r>
      <w:r w:rsidRPr="00CD6077">
        <w:rPr>
          <w:b/>
          <w:lang w:eastAsia="ar-SA"/>
        </w:rPr>
        <w:t xml:space="preserve"> akto projekto antikorupcinio vertinimo išvada dėl sprendimo projekto teikimo antikorupciniam vertinimui.</w:t>
      </w:r>
    </w:p>
    <w:p w14:paraId="4722E7CF" w14:textId="67F5C78D" w:rsidR="00792558" w:rsidRDefault="00792558" w:rsidP="00792558">
      <w:pPr>
        <w:tabs>
          <w:tab w:val="left" w:pos="851"/>
        </w:tabs>
        <w:ind w:left="567"/>
        <w:jc w:val="both"/>
      </w:pPr>
      <w:r>
        <w:tab/>
      </w:r>
      <w:r w:rsidRPr="00A9203B">
        <w:t>Teisės akto projekt</w:t>
      </w:r>
      <w:r w:rsidR="001C4882">
        <w:t>o</w:t>
      </w:r>
      <w:r w:rsidRPr="00A9203B">
        <w:t xml:space="preserve"> antikorupcini</w:t>
      </w:r>
      <w:r w:rsidR="001C4882">
        <w:t>s</w:t>
      </w:r>
      <w:r w:rsidRPr="00A9203B">
        <w:t xml:space="preserve"> vertinim</w:t>
      </w:r>
      <w:r w:rsidR="001C4882">
        <w:t>as</w:t>
      </w:r>
      <w:r w:rsidRPr="00A9203B">
        <w:t xml:space="preserve"> neteikiamas.</w:t>
      </w:r>
    </w:p>
    <w:p w14:paraId="2123C9F7" w14:textId="77777777" w:rsidR="00792558" w:rsidRPr="00CD6077" w:rsidRDefault="00792558" w:rsidP="00792558">
      <w:pPr>
        <w:tabs>
          <w:tab w:val="left" w:pos="851"/>
        </w:tabs>
        <w:jc w:val="both"/>
        <w:rPr>
          <w:b/>
        </w:rPr>
      </w:pPr>
      <w:r>
        <w:tab/>
      </w:r>
      <w:r w:rsidRPr="00A9203B">
        <w:rPr>
          <w:b/>
        </w:rPr>
        <w:t>7. Autorius</w:t>
      </w:r>
      <w:r w:rsidRPr="00CD6077">
        <w:rPr>
          <w:b/>
        </w:rPr>
        <w:t xml:space="preserve"> arba autorių grupė</w:t>
      </w:r>
    </w:p>
    <w:p w14:paraId="4B65178F" w14:textId="2FD9DC22" w:rsidR="002B583F" w:rsidRDefault="00792558" w:rsidP="00493AF0">
      <w:pPr>
        <w:tabs>
          <w:tab w:val="left" w:pos="851"/>
        </w:tabs>
        <w:ind w:firstLine="567"/>
      </w:pPr>
      <w:r>
        <w:t xml:space="preserve"> </w:t>
      </w:r>
      <w:r>
        <w:tab/>
        <w:t xml:space="preserve">Jaunimo reikalų koordinatorė (patarėja) Inga Biliūnaitė-Rušinskė. </w:t>
      </w:r>
    </w:p>
    <w:sectPr w:rsidR="002B583F" w:rsidSect="00792558">
      <w:headerReference w:type="firs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A66C1" w14:textId="77777777" w:rsidR="009C21EA" w:rsidRDefault="009C21EA">
      <w:r>
        <w:separator/>
      </w:r>
    </w:p>
  </w:endnote>
  <w:endnote w:type="continuationSeparator" w:id="0">
    <w:p w14:paraId="3DBBD146" w14:textId="77777777" w:rsidR="009C21EA" w:rsidRDefault="009C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23B04" w14:textId="77777777" w:rsidR="009C21EA" w:rsidRDefault="009C21EA">
      <w:r>
        <w:separator/>
      </w:r>
    </w:p>
  </w:footnote>
  <w:footnote w:type="continuationSeparator" w:id="0">
    <w:p w14:paraId="4F664E38" w14:textId="77777777" w:rsidR="009C21EA" w:rsidRDefault="009C2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9AD97" w14:textId="77777777" w:rsidR="00792558" w:rsidRDefault="00792558" w:rsidP="00DB0342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942A6"/>
    <w:multiLevelType w:val="hybridMultilevel"/>
    <w:tmpl w:val="21AAC472"/>
    <w:lvl w:ilvl="0" w:tplc="D0F85A5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F0C0F46"/>
    <w:multiLevelType w:val="hybridMultilevel"/>
    <w:tmpl w:val="484CFDF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87400666">
    <w:abstractNumId w:val="0"/>
  </w:num>
  <w:num w:numId="2" w16cid:durableId="319891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58"/>
    <w:rsid w:val="00076DA1"/>
    <w:rsid w:val="000B3DE4"/>
    <w:rsid w:val="000C30DB"/>
    <w:rsid w:val="000C6639"/>
    <w:rsid w:val="000D54B2"/>
    <w:rsid w:val="000F2E27"/>
    <w:rsid w:val="001C4882"/>
    <w:rsid w:val="00242199"/>
    <w:rsid w:val="002B583F"/>
    <w:rsid w:val="003247B7"/>
    <w:rsid w:val="003B6422"/>
    <w:rsid w:val="00434CFA"/>
    <w:rsid w:val="00493AF0"/>
    <w:rsid w:val="004976FB"/>
    <w:rsid w:val="004E5D5E"/>
    <w:rsid w:val="005B647F"/>
    <w:rsid w:val="005F10F4"/>
    <w:rsid w:val="00641432"/>
    <w:rsid w:val="00665CCF"/>
    <w:rsid w:val="006B3444"/>
    <w:rsid w:val="006D4F27"/>
    <w:rsid w:val="00792558"/>
    <w:rsid w:val="007A194E"/>
    <w:rsid w:val="00876967"/>
    <w:rsid w:val="00880A02"/>
    <w:rsid w:val="008A6D77"/>
    <w:rsid w:val="008E4D25"/>
    <w:rsid w:val="00941EFD"/>
    <w:rsid w:val="00964A2B"/>
    <w:rsid w:val="009B35FF"/>
    <w:rsid w:val="009C21EA"/>
    <w:rsid w:val="009C556B"/>
    <w:rsid w:val="00A73908"/>
    <w:rsid w:val="00AB2DAE"/>
    <w:rsid w:val="00AE2CD3"/>
    <w:rsid w:val="00B31A2E"/>
    <w:rsid w:val="00B91D25"/>
    <w:rsid w:val="00BB1297"/>
    <w:rsid w:val="00BD0A74"/>
    <w:rsid w:val="00C757C6"/>
    <w:rsid w:val="00C95C58"/>
    <w:rsid w:val="00D0141E"/>
    <w:rsid w:val="00D035C5"/>
    <w:rsid w:val="00D2164E"/>
    <w:rsid w:val="00D252CE"/>
    <w:rsid w:val="00D25E1E"/>
    <w:rsid w:val="00D8407A"/>
    <w:rsid w:val="00DA3BDD"/>
    <w:rsid w:val="00DA4171"/>
    <w:rsid w:val="00DC4141"/>
    <w:rsid w:val="00DD618D"/>
    <w:rsid w:val="00DE7070"/>
    <w:rsid w:val="00E14152"/>
    <w:rsid w:val="00EA0826"/>
    <w:rsid w:val="00F10FBC"/>
    <w:rsid w:val="00F31A80"/>
    <w:rsid w:val="00F71384"/>
    <w:rsid w:val="00FB1B1B"/>
    <w:rsid w:val="00FB1E6E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2C64D"/>
  <w15:docId w15:val="{0464D81D-E991-45B3-8884-2C14D303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9255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92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92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925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92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925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925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925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925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925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92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925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925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9255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9255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9255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9255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9255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9255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925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92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92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92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92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9255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9255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9255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92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9255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9255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792558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92558"/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DA3BD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A3BDD"/>
    <w:rPr>
      <w:rFonts w:ascii="Times New Roman" w:eastAsia="Times New Roman" w:hAnsi="Times New Roman" w:cs="Times New Roman"/>
      <w:kern w:val="0"/>
      <w14:ligatures w14:val="none"/>
    </w:rPr>
  </w:style>
  <w:style w:type="paragraph" w:styleId="Pataisymai">
    <w:name w:val="Revision"/>
    <w:hidden/>
    <w:uiPriority w:val="99"/>
    <w:semiHidden/>
    <w:rsid w:val="009B35F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1978</Words>
  <Characters>1129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Rušinskė</dc:creator>
  <cp:keywords/>
  <dc:description/>
  <cp:lastModifiedBy>Inga Rušinskė</cp:lastModifiedBy>
  <cp:revision>3</cp:revision>
  <cp:lastPrinted>2025-03-18T10:42:00Z</cp:lastPrinted>
  <dcterms:created xsi:type="dcterms:W3CDTF">2025-03-21T08:51:00Z</dcterms:created>
  <dcterms:modified xsi:type="dcterms:W3CDTF">2025-03-21T08:51:00Z</dcterms:modified>
</cp:coreProperties>
</file>