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828C52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64A80971" w:rsidR="00683365" w:rsidRDefault="0080677D" w:rsidP="001C20C1">
            <w:r>
              <w:t>7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0E63053" w14:textId="77777777" w:rsidR="0080677D" w:rsidRPr="00AE7E96" w:rsidRDefault="0080677D" w:rsidP="0080677D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AE7E96">
        <w:rPr>
          <w:b/>
          <w:i w:val="0"/>
          <w:color w:val="auto"/>
          <w:sz w:val="24"/>
          <w:szCs w:val="24"/>
        </w:rPr>
        <w:fldChar w:fldCharType="begin"/>
      </w:r>
      <w:r w:rsidRPr="00AE7E9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AE7E96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22</w:t>
      </w:r>
      <w:r w:rsidRPr="00AE7E96">
        <w:rPr>
          <w:b/>
          <w:i w:val="0"/>
          <w:color w:val="auto"/>
          <w:sz w:val="24"/>
          <w:szCs w:val="24"/>
        </w:rPr>
        <w:fldChar w:fldCharType="end"/>
      </w:r>
      <w:r w:rsidRPr="00AE7E96">
        <w:rPr>
          <w:b/>
          <w:i w:val="0"/>
          <w:color w:val="auto"/>
          <w:sz w:val="24"/>
          <w:szCs w:val="24"/>
        </w:rPr>
        <w:t xml:space="preserve"> </w:t>
      </w:r>
      <w:r w:rsidRPr="00AE7E9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AE7E96">
        <w:rPr>
          <w:i w:val="0"/>
          <w:color w:val="auto"/>
          <w:sz w:val="24"/>
          <w:szCs w:val="24"/>
        </w:rPr>
        <w:t>2025–2027 metų 7 Kultūros programos uždaviniai, priemonės, asignavimai ir kitos lėšos (tūkst. eurų)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386"/>
        <w:gridCol w:w="2012"/>
        <w:gridCol w:w="1753"/>
        <w:gridCol w:w="2141"/>
        <w:gridCol w:w="2068"/>
      </w:tblGrid>
      <w:tr w:rsidR="0080677D" w14:paraId="25BEF9E5" w14:textId="77777777" w:rsidTr="006401B3">
        <w:trPr>
          <w:trHeight w:val="715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19D87E20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216B5E48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2F0CA82B" w14:textId="77777777" w:rsidR="0080677D" w:rsidRDefault="0080677D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139C37B4" w14:textId="77777777" w:rsidR="0080677D" w:rsidRDefault="0080677D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6B11A774" w14:textId="77777777" w:rsidR="0080677D" w:rsidRDefault="0080677D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1F51F209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80677D" w14:paraId="27D1BAD9" w14:textId="77777777" w:rsidTr="006401B3">
        <w:trPr>
          <w:trHeight w:val="230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2A8589A1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5FFDAB3F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219F6DD9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7C45EF20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21F3A1E7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1A96D763" w14:textId="77777777" w:rsidR="0080677D" w:rsidRDefault="0080677D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80677D" w14:paraId="4CB081AF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33F9CE0E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162C3E8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5026670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8209149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456,00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47252A5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0D95577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401FDBA6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2A6BED0B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9718A0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švenčių, renginių organizavimas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63C7F505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90FA48D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8285FA2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FE99C58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061116B5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213A3690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14C022F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6BFCB70A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906DF09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7A74564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671E0776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305EAB2E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58A0D340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CD5329D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0A038E40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574DF3A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FA493D4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57C80B19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1F511128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3AD9C92C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0075F12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45D71752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7A68033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9911571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4DF085FD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7E0DB4D8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040BE1A2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6DBBCDF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46E9999E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AB71DBD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DFC9F3F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4F760795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4FD0B520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6EDFBAE0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8111FAF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Tarptautinių festivalių finansavimas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63F93D3C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BAF1DA1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810ACD7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2C3779D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65C9B9DD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14C16678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A84B4E7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01CDB4F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E1633EC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4D2D6DA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789352B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80677D" w14:paraId="310134A4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06EC4E3F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2827D23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kultūros paveldo apsaugos programos parengimas ir įgyvendinimas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53076EAC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F2D96D9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300DEEB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374C048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54B62AEC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164D510C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F2AE83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Rajono kultūrinės veiklos, valstybinių švenčių ir atmintinų dienų minėjimo programos įgyvendinimas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C1A676F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BFED9AD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AF19F35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62759A87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350622B7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6B997F9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ABFC3BA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9C49FB2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72F4381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B3DB5E1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3977690E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39238BC6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476E9E25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9B5DF35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5140F86D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4875752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2DC9F2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52A904A2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51F49D13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23B60B5D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9DEBFDC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17322EE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90FCD4B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E437F00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3E6C0B27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6A58A306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303ACDCD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AF5FA87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998EAB4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5585,43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A70D72D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5197,70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5FBC6BF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5165,70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704485B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6290CB32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65730075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7E57C32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09DA4F07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7167040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2DCFD46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2ED3ED9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2A3495F0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67D0182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4.2.4.6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53A8819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1840651" w14:textId="4A9BAF94" w:rsidR="0080677D" w:rsidRP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 w:rsidRPr="0080677D">
              <w:rPr>
                <w:color w:val="000000"/>
                <w:sz w:val="20"/>
                <w:szCs w:val="20"/>
              </w:rPr>
              <w:t>5598,43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0F32618" w14:textId="6784E776" w:rsidR="0080677D" w:rsidRP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 w:rsidRPr="0080677D">
              <w:rPr>
                <w:color w:val="000000"/>
                <w:sz w:val="20"/>
                <w:szCs w:val="20"/>
              </w:rPr>
              <w:t>5350,50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B094A4C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5108,70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5E742ECF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677D" w14:paraId="2DFA984E" w14:textId="77777777" w:rsidTr="006401B3">
        <w:trPr>
          <w:trHeight w:val="539"/>
        </w:trPr>
        <w:tc>
          <w:tcPr>
            <w:tcW w:w="2218" w:type="dxa"/>
            <w:shd w:val="clear" w:color="auto" w:fill="auto"/>
            <w:vAlign w:val="center"/>
            <w:hideMark/>
          </w:tcPr>
          <w:p w14:paraId="3E68F0C1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AE8EA69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475B73B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3031A4B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9146A24" w14:textId="77777777" w:rsidR="0080677D" w:rsidRDefault="0080677D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F38B814" w14:textId="77777777" w:rsidR="0080677D" w:rsidRDefault="0080677D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80677D" w14:paraId="1984A044" w14:textId="77777777" w:rsidTr="006401B3">
        <w:trPr>
          <w:trHeight w:val="418"/>
        </w:trPr>
        <w:tc>
          <w:tcPr>
            <w:tcW w:w="14578" w:type="dxa"/>
            <w:gridSpan w:val="6"/>
            <w:shd w:val="clear" w:color="auto" w:fill="DBE5F1" w:themeFill="accent1" w:themeFillTint="33"/>
            <w:vAlign w:val="center"/>
            <w:hideMark/>
          </w:tcPr>
          <w:p w14:paraId="01B1B54B" w14:textId="77777777" w:rsidR="0080677D" w:rsidRPr="00E130A4" w:rsidRDefault="0080677D" w:rsidP="006401B3">
            <w:pPr>
              <w:rPr>
                <w:color w:val="000000"/>
                <w:sz w:val="18"/>
                <w:szCs w:val="18"/>
              </w:rPr>
            </w:pPr>
          </w:p>
        </w:tc>
      </w:tr>
      <w:tr w:rsidR="0080677D" w14:paraId="6388B1C6" w14:textId="77777777" w:rsidTr="006401B3">
        <w:trPr>
          <w:trHeight w:val="341"/>
        </w:trPr>
        <w:tc>
          <w:tcPr>
            <w:tcW w:w="2218" w:type="dxa"/>
            <w:shd w:val="clear" w:color="auto" w:fill="auto"/>
            <w:vAlign w:val="center"/>
            <w:hideMark/>
          </w:tcPr>
          <w:p w14:paraId="10051604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E2A629C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B15B544" w14:textId="51C63C6D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6159,10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AD7CD30" w14:textId="1B63E9E8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5822,8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3E7A253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5563,00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84B159B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2E98B9CD" w14:textId="77777777" w:rsidTr="006401B3">
        <w:trPr>
          <w:trHeight w:val="219"/>
        </w:trPr>
        <w:tc>
          <w:tcPr>
            <w:tcW w:w="2218" w:type="dxa"/>
            <w:vMerge w:val="restart"/>
            <w:shd w:val="clear" w:color="auto" w:fill="auto"/>
            <w:vAlign w:val="center"/>
            <w:hideMark/>
          </w:tcPr>
          <w:p w14:paraId="0E18EA4D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CE138A1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14:paraId="17465C38" w14:textId="23BFA199" w:rsidR="0080677D" w:rsidRP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 w:rsidRPr="0080677D">
              <w:rPr>
                <w:color w:val="000000"/>
                <w:sz w:val="18"/>
                <w:szCs w:val="18"/>
              </w:rPr>
              <w:t>5639,00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14:paraId="014CA132" w14:textId="1F5166DC" w:rsidR="0080677D" w:rsidRP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 w:rsidRPr="0080677D">
              <w:rPr>
                <w:color w:val="000000"/>
                <w:sz w:val="18"/>
                <w:szCs w:val="18"/>
              </w:rPr>
              <w:t>5522,80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  <w:hideMark/>
          </w:tcPr>
          <w:p w14:paraId="73D0AE43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5263,00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  <w:hideMark/>
          </w:tcPr>
          <w:p w14:paraId="27BA3BE6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61F3AF75" w14:textId="77777777" w:rsidTr="006401B3">
        <w:trPr>
          <w:trHeight w:val="429"/>
        </w:trPr>
        <w:tc>
          <w:tcPr>
            <w:tcW w:w="2218" w:type="dxa"/>
            <w:vMerge/>
            <w:vAlign w:val="center"/>
            <w:hideMark/>
          </w:tcPr>
          <w:p w14:paraId="341CBFBF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DF4C6CC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2" w:type="dxa"/>
            <w:vMerge/>
            <w:vAlign w:val="center"/>
            <w:hideMark/>
          </w:tcPr>
          <w:p w14:paraId="427B53BB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1047FBB0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348F3EBE" w14:textId="77777777" w:rsidR="0080677D" w:rsidRDefault="0080677D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7666D483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677D" w14:paraId="4E7C8F23" w14:textId="77777777" w:rsidTr="006401B3">
        <w:trPr>
          <w:trHeight w:val="407"/>
        </w:trPr>
        <w:tc>
          <w:tcPr>
            <w:tcW w:w="2218" w:type="dxa"/>
            <w:shd w:val="clear" w:color="auto" w:fill="auto"/>
            <w:vAlign w:val="center"/>
            <w:hideMark/>
          </w:tcPr>
          <w:p w14:paraId="5C9EFDBC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A78F428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6D3B7AB8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DDFDD08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02F3CDF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1F3EFCFF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548C6D1A" w14:textId="77777777" w:rsidTr="006401B3">
        <w:trPr>
          <w:trHeight w:val="297"/>
        </w:trPr>
        <w:tc>
          <w:tcPr>
            <w:tcW w:w="2218" w:type="dxa"/>
            <w:shd w:val="clear" w:color="auto" w:fill="auto"/>
            <w:vAlign w:val="center"/>
            <w:hideMark/>
          </w:tcPr>
          <w:p w14:paraId="1B8C1D04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941DA1F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E59D5E5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520,10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76F649D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773E49B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415D4AC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0C8E70E4" w14:textId="77777777" w:rsidTr="006401B3">
        <w:trPr>
          <w:trHeight w:val="439"/>
        </w:trPr>
        <w:tc>
          <w:tcPr>
            <w:tcW w:w="2218" w:type="dxa"/>
            <w:shd w:val="clear" w:color="auto" w:fill="auto"/>
            <w:vAlign w:val="center"/>
            <w:hideMark/>
          </w:tcPr>
          <w:p w14:paraId="2A425524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DC8FF9F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30363C9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417D483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1406BCC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5F745284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2D8C98D5" w14:textId="77777777" w:rsidTr="006401B3">
        <w:trPr>
          <w:trHeight w:val="307"/>
        </w:trPr>
        <w:tc>
          <w:tcPr>
            <w:tcW w:w="2218" w:type="dxa"/>
            <w:shd w:val="clear" w:color="auto" w:fill="auto"/>
            <w:vAlign w:val="center"/>
            <w:hideMark/>
          </w:tcPr>
          <w:p w14:paraId="4F8D93A0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5652ED4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15C23C5B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7923185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E829994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134A8993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0ED3E935" w14:textId="77777777" w:rsidTr="006401B3">
        <w:trPr>
          <w:trHeight w:val="771"/>
        </w:trPr>
        <w:tc>
          <w:tcPr>
            <w:tcW w:w="2218" w:type="dxa"/>
            <w:shd w:val="clear" w:color="auto" w:fill="auto"/>
            <w:vAlign w:val="center"/>
            <w:hideMark/>
          </w:tcPr>
          <w:p w14:paraId="05CFE159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304CF21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A8AD684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B546243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F4A9C26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1C5548BB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01AC7999" w14:textId="77777777" w:rsidTr="006401B3">
        <w:trPr>
          <w:trHeight w:val="418"/>
        </w:trPr>
        <w:tc>
          <w:tcPr>
            <w:tcW w:w="2218" w:type="dxa"/>
            <w:shd w:val="clear" w:color="auto" w:fill="auto"/>
            <w:vAlign w:val="center"/>
            <w:hideMark/>
          </w:tcPr>
          <w:p w14:paraId="72A63D5D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E8D11F1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34F63FD1" w14:textId="3ED25344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6207,40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5FAF2BD" w14:textId="7D78484A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73F373E" w14:textId="77777777" w:rsidR="0080677D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F3725A7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0408239A" w14:textId="77777777" w:rsidTr="006401B3">
        <w:trPr>
          <w:trHeight w:val="439"/>
        </w:trPr>
        <w:tc>
          <w:tcPr>
            <w:tcW w:w="2218" w:type="dxa"/>
            <w:shd w:val="clear" w:color="auto" w:fill="auto"/>
            <w:vAlign w:val="center"/>
            <w:hideMark/>
          </w:tcPr>
          <w:p w14:paraId="50C194DC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D789132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0566EA68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83B56F2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7836078" w14:textId="77777777" w:rsidR="0080677D" w:rsidRDefault="0080677D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618E4A4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77D" w14:paraId="60EEB8C9" w14:textId="77777777" w:rsidTr="006401B3">
        <w:trPr>
          <w:trHeight w:val="803"/>
        </w:trPr>
        <w:tc>
          <w:tcPr>
            <w:tcW w:w="2218" w:type="dxa"/>
            <w:shd w:val="clear" w:color="auto" w:fill="auto"/>
            <w:vAlign w:val="center"/>
            <w:hideMark/>
          </w:tcPr>
          <w:p w14:paraId="474A6B04" w14:textId="77777777" w:rsidR="0080677D" w:rsidRDefault="0080677D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CF84868" w14:textId="77777777" w:rsidR="0080677D" w:rsidRDefault="0080677D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14:paraId="2BFE69FE" w14:textId="4C2AD598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+397,83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A34EF31" w14:textId="263A46B5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-335,9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BC9144D" w14:textId="00B0BFB5" w:rsidR="0080677D" w:rsidRPr="00C51924" w:rsidRDefault="0080677D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-259,8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C1C9E39" w14:textId="77777777" w:rsidR="0080677D" w:rsidRDefault="0080677D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77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380</Words>
  <Characters>4483</Characters>
  <Application>Microsoft Office Word</Application>
  <DocSecurity>0</DocSecurity>
  <Lines>37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39</cp:revision>
  <cp:lastPrinted>2024-02-08T07:21:00Z</cp:lastPrinted>
  <dcterms:created xsi:type="dcterms:W3CDTF">2024-02-08T10:59:00Z</dcterms:created>
  <dcterms:modified xsi:type="dcterms:W3CDTF">2025-03-14T13:09:00Z</dcterms:modified>
</cp:coreProperties>
</file>