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D8D1" w14:textId="77777777" w:rsidR="00D97336" w:rsidRPr="00385D60" w:rsidRDefault="00D97336" w:rsidP="00D97336">
      <w:pPr>
        <w:jc w:val="center"/>
        <w:rPr>
          <w:b/>
        </w:rPr>
      </w:pPr>
      <w:r>
        <w:rPr>
          <w:b/>
        </w:rPr>
        <w:t>A</w:t>
      </w:r>
      <w:r w:rsidRPr="00385D60">
        <w:rPr>
          <w:b/>
        </w:rPr>
        <w:t>IŠKINAMASIS RAŠTAS</w:t>
      </w:r>
    </w:p>
    <w:p w14:paraId="7BC87C20" w14:textId="77777777" w:rsidR="00D97336" w:rsidRPr="00385D60" w:rsidRDefault="00D97336" w:rsidP="00D97336">
      <w:pPr>
        <w:jc w:val="center"/>
        <w:rPr>
          <w:b/>
        </w:rPr>
      </w:pPr>
      <w:r w:rsidRPr="00385D60">
        <w:rPr>
          <w:b/>
        </w:rPr>
        <w:t>PRIE KRETINGOS RAJONO SAVIVALDYBĖS TARYBOS SPRENDIMO PROJEKTO</w:t>
      </w:r>
    </w:p>
    <w:p w14:paraId="554ECC4A" w14:textId="77777777" w:rsidR="00D97336" w:rsidRPr="00385D60" w:rsidRDefault="00D97336" w:rsidP="00D97336">
      <w:pPr>
        <w:jc w:val="center"/>
        <w:rPr>
          <w:b/>
        </w:rPr>
      </w:pPr>
      <w:r w:rsidRPr="00385D60">
        <w:t>„</w:t>
      </w:r>
      <w:r w:rsidRPr="00385D60">
        <w:rPr>
          <w:b/>
        </w:rPr>
        <w:t xml:space="preserve">DĖL PRITARIMO DIENOS VEIKLOS CENTRO PROJEKTO </w:t>
      </w:r>
      <w:r>
        <w:rPr>
          <w:b/>
        </w:rPr>
        <w:t xml:space="preserve">„CONNECTING GENERATIONS IN DIVERSITY (CONNECTIONGEN)“ </w:t>
      </w:r>
      <w:r w:rsidRPr="00385D60">
        <w:rPr>
          <w:b/>
        </w:rPr>
        <w:t>ĮGYVENDINIMUI“</w:t>
      </w:r>
    </w:p>
    <w:p w14:paraId="4B001138" w14:textId="77777777" w:rsidR="00D97336" w:rsidRPr="00385D60" w:rsidRDefault="00D97336" w:rsidP="00D97336">
      <w:pPr>
        <w:rPr>
          <w:b/>
        </w:rPr>
      </w:pPr>
    </w:p>
    <w:p w14:paraId="5CA15F1E" w14:textId="77777777" w:rsidR="00D97336" w:rsidRPr="00385D60" w:rsidRDefault="00D97336" w:rsidP="00D97336">
      <w:pPr>
        <w:jc w:val="center"/>
      </w:pPr>
      <w:r w:rsidRPr="00385D60">
        <w:t>202</w:t>
      </w:r>
      <w:r>
        <w:t>5</w:t>
      </w:r>
      <w:r w:rsidRPr="00385D60">
        <w:t>-</w:t>
      </w:r>
      <w:r>
        <w:t>03</w:t>
      </w:r>
      <w:r w:rsidRPr="00385D60">
        <w:t>-</w:t>
      </w:r>
      <w:r>
        <w:t>13</w:t>
      </w:r>
    </w:p>
    <w:p w14:paraId="35CAF092" w14:textId="77777777" w:rsidR="00D97336" w:rsidRPr="00385D60" w:rsidRDefault="00D97336" w:rsidP="00D97336">
      <w:pPr>
        <w:jc w:val="center"/>
      </w:pPr>
      <w:r w:rsidRPr="00385D60">
        <w:t>Kretinga</w:t>
      </w:r>
    </w:p>
    <w:p w14:paraId="457BCF61" w14:textId="77777777" w:rsidR="00D97336" w:rsidRPr="00385D60" w:rsidRDefault="00D97336" w:rsidP="00D97336"/>
    <w:p w14:paraId="39CF9AE0" w14:textId="77777777" w:rsidR="00D97336" w:rsidRPr="00385D60" w:rsidRDefault="00D97336" w:rsidP="00D97336">
      <w:pPr>
        <w:ind w:firstLine="851"/>
        <w:jc w:val="both"/>
      </w:pPr>
      <w:r w:rsidRPr="00385D60">
        <w:rPr>
          <w:b/>
        </w:rPr>
        <w:t>1. Parengto sprendimo projekto tikslai ir uždaviniai.</w:t>
      </w:r>
    </w:p>
    <w:p w14:paraId="6C7546A9" w14:textId="77777777" w:rsidR="00D97336" w:rsidRPr="00385D60" w:rsidRDefault="00D97336" w:rsidP="00D97336">
      <w:pPr>
        <w:ind w:firstLine="851"/>
        <w:jc w:val="both"/>
      </w:pPr>
      <w:r w:rsidRPr="00385D60">
        <w:t>Pritarti biudžetinės įtaigos Dienos veiklos centro projekt</w:t>
      </w:r>
      <w:r>
        <w:t>o</w:t>
      </w:r>
      <w:r w:rsidRPr="00385D60">
        <w:t xml:space="preserve"> „</w:t>
      </w:r>
      <w:r>
        <w:t>Connecting Generations in Diversity (ConnectionGen)“</w:t>
      </w:r>
      <w:r w:rsidRPr="00385D60">
        <w:t xml:space="preserve"> Nr. </w:t>
      </w:r>
      <w:r>
        <w:t xml:space="preserve">LL-00241 įgyvendinimui ir </w:t>
      </w:r>
      <w:r w:rsidRPr="007A185B">
        <w:t>numatyti K</w:t>
      </w:r>
      <w:r w:rsidRPr="009E6AFD">
        <w:rPr>
          <w:color w:val="000000" w:themeColor="text1"/>
        </w:rPr>
        <w:t xml:space="preserve">retingos rajono savivaldybės biudžete </w:t>
      </w:r>
      <w:r>
        <w:rPr>
          <w:color w:val="000000" w:themeColor="text1"/>
        </w:rPr>
        <w:t>84 170,00 Eur projekto įgyvendinimui</w:t>
      </w:r>
      <w:r w:rsidRPr="00385D60">
        <w:t>.</w:t>
      </w:r>
    </w:p>
    <w:p w14:paraId="6A249F94" w14:textId="77777777" w:rsidR="00D97336" w:rsidRPr="00385D60" w:rsidRDefault="00D97336" w:rsidP="00D97336">
      <w:pPr>
        <w:numPr>
          <w:ilvl w:val="0"/>
          <w:numId w:val="9"/>
        </w:numPr>
        <w:tabs>
          <w:tab w:val="left" w:pos="851"/>
          <w:tab w:val="left" w:pos="993"/>
          <w:tab w:val="left" w:pos="1134"/>
        </w:tabs>
        <w:ind w:left="0" w:firstLine="851"/>
        <w:contextualSpacing/>
        <w:jc w:val="both"/>
        <w:rPr>
          <w:b/>
          <w:szCs w:val="20"/>
          <w:lang w:eastAsia="en-US"/>
        </w:rPr>
      </w:pPr>
      <w:r w:rsidRPr="00385D60">
        <w:rPr>
          <w:b/>
          <w:szCs w:val="20"/>
          <w:lang w:eastAsia="en-US"/>
        </w:rPr>
        <w:t>Siūlomos teisinio reguliavimo nuostatos, šiuo metu esantis teisinis reglamentavimas, kokie šios srities teisės aktai tebegalioja ir kokius teisės aktus būtina pakeisti ar panaikinti, priėmus teikiamą tarybos sprendimo projektą.</w:t>
      </w:r>
    </w:p>
    <w:p w14:paraId="1A0AD70C" w14:textId="77777777" w:rsidR="00D97336" w:rsidRPr="00385D60" w:rsidRDefault="00D97336" w:rsidP="00D97336">
      <w:pPr>
        <w:ind w:firstLine="851"/>
        <w:jc w:val="both"/>
      </w:pPr>
      <w:r w:rsidRPr="00385D60">
        <w:t xml:space="preserve">Dienos veiklos centras, bendradarbiaudamas su </w:t>
      </w:r>
      <w:r>
        <w:t xml:space="preserve">Latvijos Respublikos Kurzemes planavimo agentūra </w:t>
      </w:r>
      <w:r w:rsidRPr="00385D60">
        <w:t xml:space="preserve">2024 m. </w:t>
      </w:r>
      <w:r>
        <w:t>pavasarį</w:t>
      </w:r>
      <w:r w:rsidRPr="00385D60">
        <w:t xml:space="preserve"> teikė ES ERDF </w:t>
      </w:r>
      <w:r>
        <w:t>VI-A Latvijos-Lietuvos</w:t>
      </w:r>
      <w:r w:rsidRPr="00385D60">
        <w:t xml:space="preserve"> Interreg 2021–2027 programos projektą „</w:t>
      </w:r>
      <w:r>
        <w:t>Connecting Generations in Diversity (ConnectionGen)“</w:t>
      </w:r>
      <w:r w:rsidRPr="00385D60">
        <w:t xml:space="preserve"> Nr. </w:t>
      </w:r>
      <w:r>
        <w:t>LL-00241</w:t>
      </w:r>
      <w:r w:rsidRPr="00385D60">
        <w:t xml:space="preserve">. </w:t>
      </w:r>
      <w:r>
        <w:t>Pagrindinis p</w:t>
      </w:r>
      <w:r w:rsidRPr="00385D60">
        <w:t>rojekt</w:t>
      </w:r>
      <w:r>
        <w:t>o</w:t>
      </w:r>
      <w:r w:rsidRPr="00385D60">
        <w:t xml:space="preserve"> partneri</w:t>
      </w:r>
      <w:r>
        <w:t>s</w:t>
      </w:r>
      <w:r w:rsidRPr="00385D60">
        <w:t xml:space="preserve"> </w:t>
      </w:r>
      <w:r>
        <w:t>- Latvijos</w:t>
      </w:r>
      <w:r w:rsidRPr="00385D60">
        <w:t xml:space="preserve"> Respublikos </w:t>
      </w:r>
      <w:r>
        <w:t>Kurzemes planavimo agentūra</w:t>
      </w:r>
      <w:r w:rsidRPr="00385D60">
        <w:t xml:space="preserve">, </w:t>
      </w:r>
      <w:r>
        <w:t>kiti partneriai – Latvijos Respublikos Tukumo savivaldybės socialinis dienos centras,</w:t>
      </w:r>
      <w:r w:rsidRPr="00385D60">
        <w:t xml:space="preserve"> Lietuvos Respublikos Kretingos rajono savivaldybės biudžetinė įstaiga Dienos veiklos centras</w:t>
      </w:r>
      <w:r>
        <w:t xml:space="preserve"> ir Palangos rajono savivaldybės miesto NVO organizacija „Metų rievės“</w:t>
      </w:r>
      <w:r w:rsidRPr="00385D60">
        <w:t>.</w:t>
      </w:r>
    </w:p>
    <w:p w14:paraId="2CE89884" w14:textId="20B7C376" w:rsidR="00D97336" w:rsidRPr="00385D60" w:rsidRDefault="00D97336" w:rsidP="00D97336">
      <w:pPr>
        <w:ind w:firstLine="851"/>
        <w:jc w:val="both"/>
      </w:pPr>
      <w:r>
        <w:t xml:space="preserve">2025 m. sausio mėnesį gautas patvirtinimas iš projekto programos sekretoriato. Šiuo metu vyksta paraiškos ir biudžeto tikslinimas pagal pateiktas sekretoriato pastabas. </w:t>
      </w:r>
      <w:r w:rsidRPr="00385D60">
        <w:t xml:space="preserve">Dienos veiklos centro </w:t>
      </w:r>
      <w:r w:rsidRPr="00040AEA">
        <w:t xml:space="preserve">projekto suma </w:t>
      </w:r>
      <w:r w:rsidRPr="00385D60">
        <w:t xml:space="preserve">yra </w:t>
      </w:r>
      <w:r>
        <w:t>84 165,52</w:t>
      </w:r>
      <w:r w:rsidRPr="00385D60">
        <w:t xml:space="preserve"> Eur, ERDF finansuoja </w:t>
      </w:r>
      <w:r>
        <w:t>67 332</w:t>
      </w:r>
      <w:r w:rsidRPr="00385D60">
        <w:t>,</w:t>
      </w:r>
      <w:r>
        <w:t>41</w:t>
      </w:r>
      <w:r w:rsidRPr="00385D60">
        <w:t xml:space="preserve"> Eur. </w:t>
      </w:r>
    </w:p>
    <w:p w14:paraId="722FB96C" w14:textId="692871AD" w:rsidR="00D97336" w:rsidRPr="00385D60" w:rsidRDefault="00D97336" w:rsidP="00D97336">
      <w:pPr>
        <w:ind w:firstLine="851"/>
        <w:jc w:val="both"/>
      </w:pPr>
      <w:r w:rsidRPr="00385D60">
        <w:t>Interreg programos projektai skirstomi į įgyvendinimo periodus. Vieną įgyvendinimo periodą sudaro 6 mėnesiai. Po periodo yra teikiamos ataskaitos, kurias tikrina nepriklausomas projektų administravimo auditorius. Vėliau patikrintos ir patikslintos ataskaitos yra teikiamos Interreg programos sekretoriatui. Gavus patvirtinimą yra grąžinamos patirtos išlaidos, kurias Dienos veiklos centras grąžina į Kretingos rajono savivaldybės biudžetą. Projekt</w:t>
      </w:r>
      <w:r w:rsidR="006454EE">
        <w:t>ui</w:t>
      </w:r>
      <w:r w:rsidRPr="00385D60">
        <w:t xml:space="preserve"> numatyt</w:t>
      </w:r>
      <w:r w:rsidR="006454EE">
        <w:t>a</w:t>
      </w:r>
      <w:r w:rsidRPr="00385D60">
        <w:t xml:space="preserve">          </w:t>
      </w:r>
      <w:r>
        <w:t>16 833,11</w:t>
      </w:r>
      <w:r w:rsidRPr="00385D60">
        <w:t xml:space="preserve"> Eur</w:t>
      </w:r>
      <w:r w:rsidR="00F033FA">
        <w:t>.</w:t>
      </w:r>
    </w:p>
    <w:p w14:paraId="2BE94A4A" w14:textId="199E0BE2" w:rsidR="00D97336" w:rsidRPr="00385D60" w:rsidRDefault="00D97336" w:rsidP="00D97336">
      <w:pPr>
        <w:ind w:firstLine="851"/>
        <w:jc w:val="both"/>
      </w:pPr>
      <w:r w:rsidRPr="00385D60">
        <w:t xml:space="preserve">Projekto vykdymo laikotarpis nuo </w:t>
      </w:r>
      <w:r w:rsidRPr="004A4D4E">
        <w:t xml:space="preserve">2025 m. </w:t>
      </w:r>
      <w:r w:rsidR="005E467D">
        <w:t>gegužės</w:t>
      </w:r>
      <w:r w:rsidRPr="004A4D4E">
        <w:t xml:space="preserve"> mėn. iki 2027 m. balandžio mėn. </w:t>
      </w:r>
    </w:p>
    <w:p w14:paraId="2FD3BBA5" w14:textId="77777777" w:rsidR="00D97336" w:rsidRPr="00CF6092" w:rsidRDefault="00D97336" w:rsidP="00D97336">
      <w:pPr>
        <w:numPr>
          <w:ilvl w:val="0"/>
          <w:numId w:val="9"/>
        </w:numPr>
        <w:jc w:val="both"/>
        <w:rPr>
          <w:rFonts w:eastAsia="Calibri"/>
          <w:b/>
        </w:rPr>
      </w:pPr>
      <w:r w:rsidRPr="00CF6092">
        <w:rPr>
          <w:rFonts w:eastAsia="Calibri"/>
          <w:b/>
          <w:lang w:eastAsia="en-US"/>
        </w:rPr>
        <w:t xml:space="preserve">Kokių rezultatų laukiama. </w:t>
      </w:r>
    </w:p>
    <w:p w14:paraId="68D27CB6" w14:textId="77777777" w:rsidR="00D97336" w:rsidRDefault="00D97336" w:rsidP="00D97336">
      <w:pPr>
        <w:ind w:firstLine="851"/>
        <w:jc w:val="both"/>
      </w:pPr>
      <w:r>
        <w:t>Projektas orientuotas į kartų bendradarbiavimą. Projektas skirtas Kretingos atviro jaunimo centro veiklų vykdymui bendradarbiaujant su Kretingos senjorais. Numatomos veiklos – maisto gamybos su įsigyjama virtuvės įranga bei priemonėmis, maisto produktais, rankdarbių užsiėmimai jaunimui, lauko erdvės jaunimui šalia jaunimo centro vasaros laikotarpiu, žygiai su senjorais, bendri vieši renginiai Palangoje ir Kretingos rajone, apsilankymas pas partnerius.</w:t>
      </w:r>
    </w:p>
    <w:p w14:paraId="6E072ECD" w14:textId="77777777" w:rsidR="00D97336" w:rsidRPr="00385D60" w:rsidRDefault="00D97336" w:rsidP="00D97336">
      <w:pPr>
        <w:numPr>
          <w:ilvl w:val="0"/>
          <w:numId w:val="9"/>
        </w:numPr>
        <w:jc w:val="both"/>
        <w:rPr>
          <w:b/>
        </w:rPr>
      </w:pPr>
      <w:r w:rsidRPr="00385D60">
        <w:rPr>
          <w:b/>
        </w:rPr>
        <w:t>Lėšų poreikis ir šaltiniai.</w:t>
      </w:r>
    </w:p>
    <w:p w14:paraId="249B62C3" w14:textId="77777777" w:rsidR="00D97336" w:rsidRPr="00040AEA" w:rsidRDefault="00D97336" w:rsidP="00D97336">
      <w:pPr>
        <w:ind w:firstLine="851"/>
        <w:jc w:val="both"/>
      </w:pPr>
      <w:r w:rsidRPr="00040AEA">
        <w:t>Reikalingas Kretingos rajono savivaldybės finansinis prisidėjimas prie projekto įgyvendinimo, kuris etapais po ataskaitų pateikimo bus grąžinamas į Kretingos rajono savivaldybės biudžetą.</w:t>
      </w:r>
    </w:p>
    <w:p w14:paraId="7828A914" w14:textId="08842496" w:rsidR="00D97336" w:rsidRPr="00040AEA" w:rsidRDefault="005E467D" w:rsidP="00D97336">
      <w:pPr>
        <w:ind w:firstLine="851"/>
        <w:jc w:val="both"/>
      </w:pPr>
      <w:r>
        <w:t>P</w:t>
      </w:r>
      <w:r w:rsidR="00D97336" w:rsidRPr="00040AEA">
        <w:t xml:space="preserve">rojekto įgyvendinimui papildomų lėšų iš Savivaldybės biudžeto reikės </w:t>
      </w:r>
      <w:r w:rsidRPr="00040AEA">
        <w:t>2025 m.</w:t>
      </w:r>
      <w:r>
        <w:t xml:space="preserve"> - </w:t>
      </w:r>
      <w:r w:rsidR="00D97336" w:rsidRPr="00040AEA">
        <w:t xml:space="preserve">14 200,00 Eur </w:t>
      </w:r>
      <w:r>
        <w:t>bei</w:t>
      </w:r>
      <w:r w:rsidR="00D97336" w:rsidRPr="00040AEA">
        <w:t xml:space="preserve"> 2026 m.– 69 965,52 Eur. </w:t>
      </w:r>
    </w:p>
    <w:p w14:paraId="4AEB6717" w14:textId="33F7905E" w:rsidR="00D97336" w:rsidRDefault="00D97336" w:rsidP="00D97336">
      <w:pPr>
        <w:ind w:firstLine="851"/>
        <w:jc w:val="both"/>
      </w:pPr>
      <w:r>
        <w:t xml:space="preserve">Įgyvendinus projektą </w:t>
      </w:r>
      <w:r w:rsidR="005E467D">
        <w:t xml:space="preserve">į </w:t>
      </w:r>
      <w:r>
        <w:t>Kretingos rajono savivaldybės biudžet</w:t>
      </w:r>
      <w:r w:rsidR="005E467D">
        <w:t>ą</w:t>
      </w:r>
      <w:r>
        <w:t xml:space="preserve"> </w:t>
      </w:r>
      <w:r w:rsidR="005E467D">
        <w:t>BĮ Dienos veiklos centras, gavęs finansavimą grąžins – 67 332,41 Eur</w:t>
      </w:r>
      <w:r>
        <w:t xml:space="preserve">. </w:t>
      </w:r>
      <w:r w:rsidR="005E467D">
        <w:t>Planuojamas savivaldybės prisidėjimas prie įgyvendinto projekto – 16 833,11 Eur.</w:t>
      </w:r>
    </w:p>
    <w:p w14:paraId="43DEBCE4" w14:textId="77777777" w:rsidR="00D97336" w:rsidRPr="00385D60" w:rsidRDefault="00D97336" w:rsidP="00D97336">
      <w:pPr>
        <w:ind w:left="851"/>
        <w:jc w:val="both"/>
        <w:rPr>
          <w:b/>
        </w:rPr>
      </w:pPr>
      <w:r w:rsidRPr="00385D60">
        <w:rPr>
          <w:b/>
        </w:rPr>
        <w:t>5. Kiti sprendimui priimti reikalingi pagrindimai, skaičiavimai ir paaiškinimai.</w:t>
      </w:r>
    </w:p>
    <w:p w14:paraId="53014102" w14:textId="6E18686E" w:rsidR="00D97336" w:rsidRPr="00385D60" w:rsidRDefault="00D97336" w:rsidP="00D97336">
      <w:pPr>
        <w:ind w:firstLine="851"/>
        <w:jc w:val="both"/>
        <w:rPr>
          <w:bCs/>
        </w:rPr>
      </w:pPr>
      <w:r w:rsidRPr="00385D60">
        <w:t xml:space="preserve">Projekto vykdymo laikotarpis nuo </w:t>
      </w:r>
      <w:r w:rsidRPr="004A4D4E">
        <w:t xml:space="preserve">2025 m. </w:t>
      </w:r>
      <w:r w:rsidR="005E467D">
        <w:t>gegužės</w:t>
      </w:r>
      <w:r w:rsidRPr="004A4D4E">
        <w:t xml:space="preserve"> mėn. iki 2027 m. balandžio mėn.</w:t>
      </w:r>
    </w:p>
    <w:p w14:paraId="7227BCD2" w14:textId="77777777" w:rsidR="00D97336" w:rsidRPr="00385D60" w:rsidRDefault="00D97336" w:rsidP="00D97336">
      <w:pPr>
        <w:ind w:firstLine="851"/>
        <w:jc w:val="both"/>
        <w:rPr>
          <w:b/>
        </w:rPr>
      </w:pPr>
      <w:r w:rsidRPr="00385D60">
        <w:rPr>
          <w:b/>
        </w:rPr>
        <w:t>6. Teisės akto projekto antikorupcinio vertinimo išvada dėl sprendimo projekto teikimo antikorupciniam vertinimui.</w:t>
      </w:r>
    </w:p>
    <w:p w14:paraId="7983AEFC" w14:textId="77777777" w:rsidR="00D97336" w:rsidRPr="00385D60" w:rsidRDefault="00D97336" w:rsidP="00D97336">
      <w:pPr>
        <w:ind w:firstLine="851"/>
        <w:jc w:val="both"/>
      </w:pPr>
      <w:r w:rsidRPr="00385D60">
        <w:t>Teisės akto projektas antikorupciniam vertinimui neteikiamas.</w:t>
      </w:r>
    </w:p>
    <w:p w14:paraId="4BDCEC90" w14:textId="77777777" w:rsidR="00D97336" w:rsidRPr="00385D60" w:rsidRDefault="00D97336" w:rsidP="00D97336">
      <w:pPr>
        <w:ind w:firstLine="851"/>
        <w:jc w:val="both"/>
        <w:rPr>
          <w:b/>
        </w:rPr>
      </w:pPr>
      <w:r w:rsidRPr="00385D60">
        <w:rPr>
          <w:b/>
        </w:rPr>
        <w:t>7. Autorius ar autorių grupė.</w:t>
      </w:r>
    </w:p>
    <w:p w14:paraId="756C2341" w14:textId="77777777" w:rsidR="00D97336" w:rsidRPr="00385D60" w:rsidRDefault="00D97336" w:rsidP="00D97336">
      <w:pPr>
        <w:ind w:firstLine="851"/>
        <w:jc w:val="both"/>
      </w:pPr>
      <w:r w:rsidRPr="00385D60">
        <w:lastRenderedPageBreak/>
        <w:t xml:space="preserve">Kretingos rajono savivaldybės administracijos </w:t>
      </w:r>
      <w:r>
        <w:t xml:space="preserve">Strateginio planavimo ir investicijų </w:t>
      </w:r>
      <w:r w:rsidRPr="00385D60">
        <w:t>skyriaus vedėj</w:t>
      </w:r>
      <w:r>
        <w:t>o pavaduotoja</w:t>
      </w:r>
      <w:r w:rsidRPr="00385D60">
        <w:t xml:space="preserve"> </w:t>
      </w:r>
      <w:r>
        <w:t>Jolanta Mickevičienė</w:t>
      </w:r>
      <w:r w:rsidRPr="00385D60">
        <w:t>.</w:t>
      </w:r>
    </w:p>
    <w:p w14:paraId="509177BD" w14:textId="77777777" w:rsidR="00D97336" w:rsidRPr="00385D60" w:rsidRDefault="00D97336" w:rsidP="00D97336"/>
    <w:p w14:paraId="3CD98F2F" w14:textId="77777777" w:rsidR="00D97336" w:rsidRDefault="00D97336" w:rsidP="007B7AEC"/>
    <w:sectPr w:rsidR="00D97336" w:rsidSect="008E3413">
      <w:headerReference w:type="default" r:id="rId8"/>
      <w:pgSz w:w="11906" w:h="16838"/>
      <w:pgMar w:top="1134" w:right="849" w:bottom="89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1EED" w14:textId="77777777" w:rsidR="00466498" w:rsidRDefault="00466498" w:rsidP="00CA334C">
      <w:r>
        <w:separator/>
      </w:r>
    </w:p>
  </w:endnote>
  <w:endnote w:type="continuationSeparator" w:id="0">
    <w:p w14:paraId="6C7F6D82" w14:textId="77777777" w:rsidR="00466498" w:rsidRDefault="00466498" w:rsidP="00CA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C2D86" w14:textId="77777777" w:rsidR="00466498" w:rsidRDefault="00466498" w:rsidP="00CA334C">
      <w:r>
        <w:separator/>
      </w:r>
    </w:p>
  </w:footnote>
  <w:footnote w:type="continuationSeparator" w:id="0">
    <w:p w14:paraId="62B69AB2" w14:textId="77777777" w:rsidR="00466498" w:rsidRDefault="00466498" w:rsidP="00CA3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2680" w14:textId="627D9CA5" w:rsidR="008E3413" w:rsidRDefault="008E3413">
    <w:pPr>
      <w:pStyle w:val="Antrats"/>
      <w:jc w:val="center"/>
    </w:pPr>
    <w:r>
      <w:fldChar w:fldCharType="begin"/>
    </w:r>
    <w:r>
      <w:instrText>PAGE   \* MERGEFORMAT</w:instrText>
    </w:r>
    <w:r>
      <w:fldChar w:fldCharType="separate"/>
    </w:r>
    <w:r w:rsidR="00A37D88">
      <w:rPr>
        <w:noProof/>
      </w:rPr>
      <w:t>2</w:t>
    </w:r>
    <w:r>
      <w:fldChar w:fldCharType="end"/>
    </w:r>
  </w:p>
  <w:p w14:paraId="7128F20F" w14:textId="77777777" w:rsidR="00CA334C" w:rsidRDefault="00CA33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27D"/>
    <w:multiLevelType w:val="hybridMultilevel"/>
    <w:tmpl w:val="31D07772"/>
    <w:lvl w:ilvl="0" w:tplc="2E42197C">
      <w:start w:val="3"/>
      <w:numFmt w:val="decimal"/>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033830E7"/>
    <w:multiLevelType w:val="hybridMultilevel"/>
    <w:tmpl w:val="D70C796C"/>
    <w:lvl w:ilvl="0" w:tplc="BAEA2F5E">
      <w:start w:val="1"/>
      <w:numFmt w:val="decimal"/>
      <w:lvlText w:val="%1."/>
      <w:lvlJc w:val="left"/>
      <w:pPr>
        <w:ind w:left="1211" w:hanging="360"/>
      </w:pPr>
      <w:rPr>
        <w:b/>
      </w:rPr>
    </w:lvl>
    <w:lvl w:ilvl="1" w:tplc="04270019">
      <w:start w:val="1"/>
      <w:numFmt w:val="lowerLetter"/>
      <w:lvlText w:val="%2."/>
      <w:lvlJc w:val="left"/>
      <w:pPr>
        <w:ind w:left="2359" w:hanging="360"/>
      </w:pPr>
    </w:lvl>
    <w:lvl w:ilvl="2" w:tplc="0427001B">
      <w:start w:val="1"/>
      <w:numFmt w:val="lowerRoman"/>
      <w:lvlText w:val="%3."/>
      <w:lvlJc w:val="right"/>
      <w:pPr>
        <w:ind w:left="3079" w:hanging="180"/>
      </w:pPr>
    </w:lvl>
    <w:lvl w:ilvl="3" w:tplc="0427000F">
      <w:start w:val="1"/>
      <w:numFmt w:val="decimal"/>
      <w:lvlText w:val="%4."/>
      <w:lvlJc w:val="left"/>
      <w:pPr>
        <w:ind w:left="3799" w:hanging="360"/>
      </w:pPr>
    </w:lvl>
    <w:lvl w:ilvl="4" w:tplc="04270019">
      <w:start w:val="1"/>
      <w:numFmt w:val="lowerLetter"/>
      <w:lvlText w:val="%5."/>
      <w:lvlJc w:val="left"/>
      <w:pPr>
        <w:ind w:left="4519" w:hanging="360"/>
      </w:pPr>
    </w:lvl>
    <w:lvl w:ilvl="5" w:tplc="0427001B">
      <w:start w:val="1"/>
      <w:numFmt w:val="lowerRoman"/>
      <w:lvlText w:val="%6."/>
      <w:lvlJc w:val="right"/>
      <w:pPr>
        <w:ind w:left="5239" w:hanging="180"/>
      </w:pPr>
    </w:lvl>
    <w:lvl w:ilvl="6" w:tplc="0427000F">
      <w:start w:val="1"/>
      <w:numFmt w:val="decimal"/>
      <w:lvlText w:val="%7."/>
      <w:lvlJc w:val="left"/>
      <w:pPr>
        <w:ind w:left="5959" w:hanging="360"/>
      </w:pPr>
    </w:lvl>
    <w:lvl w:ilvl="7" w:tplc="04270019">
      <w:start w:val="1"/>
      <w:numFmt w:val="lowerLetter"/>
      <w:lvlText w:val="%8."/>
      <w:lvlJc w:val="left"/>
      <w:pPr>
        <w:ind w:left="6679" w:hanging="360"/>
      </w:pPr>
    </w:lvl>
    <w:lvl w:ilvl="8" w:tplc="0427001B">
      <w:start w:val="1"/>
      <w:numFmt w:val="lowerRoman"/>
      <w:lvlText w:val="%9."/>
      <w:lvlJc w:val="right"/>
      <w:pPr>
        <w:ind w:left="7399" w:hanging="180"/>
      </w:pPr>
    </w:lvl>
  </w:abstractNum>
  <w:abstractNum w:abstractNumId="2" w15:restartNumberingAfterBreak="0">
    <w:nsid w:val="0578072E"/>
    <w:multiLevelType w:val="hybridMultilevel"/>
    <w:tmpl w:val="F8D6F3AC"/>
    <w:lvl w:ilvl="0" w:tplc="6CE2A37A">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C85942"/>
    <w:multiLevelType w:val="hybridMultilevel"/>
    <w:tmpl w:val="D854C130"/>
    <w:lvl w:ilvl="0" w:tplc="FA648482">
      <w:start w:val="1"/>
      <w:numFmt w:val="decimal"/>
      <w:lvlText w:val="%1."/>
      <w:lvlJc w:val="left"/>
      <w:pPr>
        <w:tabs>
          <w:tab w:val="num" w:pos="1656"/>
        </w:tabs>
        <w:ind w:left="1656" w:hanging="360"/>
      </w:pPr>
      <w:rPr>
        <w:rFonts w:hint="default"/>
        <w:b/>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6EE6D59"/>
    <w:multiLevelType w:val="hybridMultilevel"/>
    <w:tmpl w:val="37C848B8"/>
    <w:lvl w:ilvl="0" w:tplc="77625D1A">
      <w:start w:val="1"/>
      <w:numFmt w:val="decimal"/>
      <w:lvlText w:val="%1."/>
      <w:lvlJc w:val="left"/>
      <w:pPr>
        <w:tabs>
          <w:tab w:val="num" w:pos="1650"/>
        </w:tabs>
        <w:ind w:left="16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8D8546E"/>
    <w:multiLevelType w:val="hybridMultilevel"/>
    <w:tmpl w:val="115EA99C"/>
    <w:lvl w:ilvl="0" w:tplc="94A4DABA">
      <w:start w:val="2"/>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1BD72EAC"/>
    <w:multiLevelType w:val="hybridMultilevel"/>
    <w:tmpl w:val="7AAA2FC4"/>
    <w:lvl w:ilvl="0" w:tplc="F5264B7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43C05D53"/>
    <w:multiLevelType w:val="multilevel"/>
    <w:tmpl w:val="F7AAC4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17534A5"/>
    <w:multiLevelType w:val="hybridMultilevel"/>
    <w:tmpl w:val="E5520F60"/>
    <w:lvl w:ilvl="0" w:tplc="1DB62C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71E59C9"/>
    <w:multiLevelType w:val="multilevel"/>
    <w:tmpl w:val="972AA430"/>
    <w:lvl w:ilvl="0">
      <w:start w:val="3"/>
      <w:numFmt w:val="decimal"/>
      <w:lvlText w:val="%1."/>
      <w:lvlJc w:val="left"/>
      <w:pPr>
        <w:tabs>
          <w:tab w:val="num" w:pos="1656"/>
        </w:tabs>
        <w:ind w:left="1656" w:hanging="360"/>
      </w:pPr>
      <w:rPr>
        <w:rFonts w:hint="default"/>
      </w:rPr>
    </w:lvl>
    <w:lvl w:ilvl="1">
      <w:start w:val="1"/>
      <w:numFmt w:val="decimal"/>
      <w:isLgl/>
      <w:lvlText w:val="%1.%2."/>
      <w:lvlJc w:val="left"/>
      <w:pPr>
        <w:tabs>
          <w:tab w:val="num" w:pos="1716"/>
        </w:tabs>
        <w:ind w:left="1716" w:hanging="420"/>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376"/>
        </w:tabs>
        <w:ind w:left="2376" w:hanging="1080"/>
      </w:pPr>
      <w:rPr>
        <w:rFonts w:hint="default"/>
      </w:rPr>
    </w:lvl>
    <w:lvl w:ilvl="5">
      <w:start w:val="1"/>
      <w:numFmt w:val="decimal"/>
      <w:isLgl/>
      <w:lvlText w:val="%1.%2.%3.%4.%5.%6."/>
      <w:lvlJc w:val="left"/>
      <w:pPr>
        <w:tabs>
          <w:tab w:val="num" w:pos="2376"/>
        </w:tabs>
        <w:ind w:left="2376" w:hanging="1080"/>
      </w:pPr>
      <w:rPr>
        <w:rFonts w:hint="default"/>
      </w:rPr>
    </w:lvl>
    <w:lvl w:ilvl="6">
      <w:start w:val="1"/>
      <w:numFmt w:val="decimal"/>
      <w:isLgl/>
      <w:lvlText w:val="%1.%2.%3.%4.%5.%6.%7."/>
      <w:lvlJc w:val="left"/>
      <w:pPr>
        <w:tabs>
          <w:tab w:val="num" w:pos="2736"/>
        </w:tabs>
        <w:ind w:left="2736" w:hanging="1440"/>
      </w:pPr>
      <w:rPr>
        <w:rFonts w:hint="default"/>
      </w:rPr>
    </w:lvl>
    <w:lvl w:ilvl="7">
      <w:start w:val="1"/>
      <w:numFmt w:val="decimal"/>
      <w:isLgl/>
      <w:lvlText w:val="%1.%2.%3.%4.%5.%6.%7.%8."/>
      <w:lvlJc w:val="left"/>
      <w:pPr>
        <w:tabs>
          <w:tab w:val="num" w:pos="2736"/>
        </w:tabs>
        <w:ind w:left="2736" w:hanging="1440"/>
      </w:pPr>
      <w:rPr>
        <w:rFonts w:hint="default"/>
      </w:rPr>
    </w:lvl>
    <w:lvl w:ilvl="8">
      <w:start w:val="1"/>
      <w:numFmt w:val="decimal"/>
      <w:isLgl/>
      <w:lvlText w:val="%1.%2.%3.%4.%5.%6.%7.%8.%9."/>
      <w:lvlJc w:val="left"/>
      <w:pPr>
        <w:tabs>
          <w:tab w:val="num" w:pos="3096"/>
        </w:tabs>
        <w:ind w:left="3096" w:hanging="1800"/>
      </w:pPr>
      <w:rPr>
        <w:rFonts w:hint="default"/>
      </w:rPr>
    </w:lvl>
  </w:abstractNum>
  <w:abstractNum w:abstractNumId="11" w15:restartNumberingAfterBreak="0">
    <w:nsid w:val="752271D4"/>
    <w:multiLevelType w:val="hybridMultilevel"/>
    <w:tmpl w:val="64BAC37C"/>
    <w:lvl w:ilvl="0" w:tplc="CC1CEF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0016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593440">
    <w:abstractNumId w:val="7"/>
  </w:num>
  <w:num w:numId="3" w16cid:durableId="1204176383">
    <w:abstractNumId w:val="3"/>
  </w:num>
  <w:num w:numId="4" w16cid:durableId="479467317">
    <w:abstractNumId w:val="5"/>
  </w:num>
  <w:num w:numId="5" w16cid:durableId="1488396660">
    <w:abstractNumId w:val="10"/>
  </w:num>
  <w:num w:numId="6" w16cid:durableId="488787819">
    <w:abstractNumId w:val="6"/>
  </w:num>
  <w:num w:numId="7" w16cid:durableId="1777751813">
    <w:abstractNumId w:val="11"/>
  </w:num>
  <w:num w:numId="8" w16cid:durableId="389694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461839">
    <w:abstractNumId w:val="2"/>
  </w:num>
  <w:num w:numId="10" w16cid:durableId="178037603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999326">
    <w:abstractNumId w:val="9"/>
  </w:num>
  <w:num w:numId="12" w16cid:durableId="15705305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72"/>
    <w:rsid w:val="00002493"/>
    <w:rsid w:val="0002508D"/>
    <w:rsid w:val="00033BB6"/>
    <w:rsid w:val="00040AEA"/>
    <w:rsid w:val="00056DD8"/>
    <w:rsid w:val="000633B7"/>
    <w:rsid w:val="000715A2"/>
    <w:rsid w:val="000A0077"/>
    <w:rsid w:val="000A0144"/>
    <w:rsid w:val="000C26ED"/>
    <w:rsid w:val="000D4472"/>
    <w:rsid w:val="000D68C4"/>
    <w:rsid w:val="001011B1"/>
    <w:rsid w:val="00111EA6"/>
    <w:rsid w:val="00123650"/>
    <w:rsid w:val="00126DF2"/>
    <w:rsid w:val="00136B2D"/>
    <w:rsid w:val="001373D4"/>
    <w:rsid w:val="00193876"/>
    <w:rsid w:val="001A4D70"/>
    <w:rsid w:val="001A7891"/>
    <w:rsid w:val="001B3D96"/>
    <w:rsid w:val="001C0E38"/>
    <w:rsid w:val="001C7235"/>
    <w:rsid w:val="001F1EAA"/>
    <w:rsid w:val="0021782E"/>
    <w:rsid w:val="00235399"/>
    <w:rsid w:val="00237E18"/>
    <w:rsid w:val="00253231"/>
    <w:rsid w:val="00254295"/>
    <w:rsid w:val="00255F50"/>
    <w:rsid w:val="00277AE6"/>
    <w:rsid w:val="00282EEC"/>
    <w:rsid w:val="0028469E"/>
    <w:rsid w:val="00285C3A"/>
    <w:rsid w:val="00286D95"/>
    <w:rsid w:val="00297855"/>
    <w:rsid w:val="002C441A"/>
    <w:rsid w:val="00300E12"/>
    <w:rsid w:val="00303101"/>
    <w:rsid w:val="00314C7C"/>
    <w:rsid w:val="00321DC1"/>
    <w:rsid w:val="0033366E"/>
    <w:rsid w:val="00357AA5"/>
    <w:rsid w:val="0036632B"/>
    <w:rsid w:val="00385D60"/>
    <w:rsid w:val="003E332C"/>
    <w:rsid w:val="003E6760"/>
    <w:rsid w:val="003E6B70"/>
    <w:rsid w:val="003E6E37"/>
    <w:rsid w:val="003F3E08"/>
    <w:rsid w:val="004200AC"/>
    <w:rsid w:val="004444D7"/>
    <w:rsid w:val="004576D5"/>
    <w:rsid w:val="00457A76"/>
    <w:rsid w:val="004650FA"/>
    <w:rsid w:val="00466498"/>
    <w:rsid w:val="00492657"/>
    <w:rsid w:val="004A5396"/>
    <w:rsid w:val="004B1F22"/>
    <w:rsid w:val="004E128F"/>
    <w:rsid w:val="004F7B9F"/>
    <w:rsid w:val="00502580"/>
    <w:rsid w:val="00503A08"/>
    <w:rsid w:val="00514476"/>
    <w:rsid w:val="00530210"/>
    <w:rsid w:val="00533197"/>
    <w:rsid w:val="005456CA"/>
    <w:rsid w:val="0055060B"/>
    <w:rsid w:val="00550CC0"/>
    <w:rsid w:val="00556705"/>
    <w:rsid w:val="00570732"/>
    <w:rsid w:val="0059734C"/>
    <w:rsid w:val="005A4A01"/>
    <w:rsid w:val="005A618C"/>
    <w:rsid w:val="005B5EAC"/>
    <w:rsid w:val="005C09F5"/>
    <w:rsid w:val="005C3E63"/>
    <w:rsid w:val="005C4013"/>
    <w:rsid w:val="005D73CA"/>
    <w:rsid w:val="005E467D"/>
    <w:rsid w:val="005E64E8"/>
    <w:rsid w:val="005F2008"/>
    <w:rsid w:val="006052FB"/>
    <w:rsid w:val="006152CB"/>
    <w:rsid w:val="006165D2"/>
    <w:rsid w:val="00622BD5"/>
    <w:rsid w:val="00630001"/>
    <w:rsid w:val="006412B7"/>
    <w:rsid w:val="00643861"/>
    <w:rsid w:val="006454EE"/>
    <w:rsid w:val="00650959"/>
    <w:rsid w:val="00666E20"/>
    <w:rsid w:val="00680523"/>
    <w:rsid w:val="006847C9"/>
    <w:rsid w:val="006918F8"/>
    <w:rsid w:val="006B4C60"/>
    <w:rsid w:val="006D2548"/>
    <w:rsid w:val="006D594A"/>
    <w:rsid w:val="006D5BCA"/>
    <w:rsid w:val="006D7D1B"/>
    <w:rsid w:val="006F73DD"/>
    <w:rsid w:val="007139F6"/>
    <w:rsid w:val="0073259A"/>
    <w:rsid w:val="00737469"/>
    <w:rsid w:val="007718A7"/>
    <w:rsid w:val="007A185B"/>
    <w:rsid w:val="007A5653"/>
    <w:rsid w:val="007B7AEC"/>
    <w:rsid w:val="007B7F25"/>
    <w:rsid w:val="007F0AA7"/>
    <w:rsid w:val="007F37DD"/>
    <w:rsid w:val="007F3B34"/>
    <w:rsid w:val="008117C9"/>
    <w:rsid w:val="00812CB3"/>
    <w:rsid w:val="008142B5"/>
    <w:rsid w:val="0081482B"/>
    <w:rsid w:val="00835064"/>
    <w:rsid w:val="00841F8E"/>
    <w:rsid w:val="00842818"/>
    <w:rsid w:val="00847C1B"/>
    <w:rsid w:val="008500FB"/>
    <w:rsid w:val="00861B8B"/>
    <w:rsid w:val="008624D5"/>
    <w:rsid w:val="008625BB"/>
    <w:rsid w:val="0088773D"/>
    <w:rsid w:val="008A4C3C"/>
    <w:rsid w:val="008A6FE5"/>
    <w:rsid w:val="008B5228"/>
    <w:rsid w:val="008D00E1"/>
    <w:rsid w:val="008E0E24"/>
    <w:rsid w:val="008E3413"/>
    <w:rsid w:val="008E57D8"/>
    <w:rsid w:val="008E62A6"/>
    <w:rsid w:val="008F63C4"/>
    <w:rsid w:val="00926850"/>
    <w:rsid w:val="00931019"/>
    <w:rsid w:val="00943AAE"/>
    <w:rsid w:val="009547B8"/>
    <w:rsid w:val="00954F51"/>
    <w:rsid w:val="00991C55"/>
    <w:rsid w:val="009937D8"/>
    <w:rsid w:val="0099742C"/>
    <w:rsid w:val="009A30CD"/>
    <w:rsid w:val="009A3E5E"/>
    <w:rsid w:val="009B5A1C"/>
    <w:rsid w:val="009C4492"/>
    <w:rsid w:val="009C618A"/>
    <w:rsid w:val="009E5BDA"/>
    <w:rsid w:val="009E6AFD"/>
    <w:rsid w:val="009E76A0"/>
    <w:rsid w:val="009F5857"/>
    <w:rsid w:val="00A00371"/>
    <w:rsid w:val="00A017E0"/>
    <w:rsid w:val="00A10C6B"/>
    <w:rsid w:val="00A152C9"/>
    <w:rsid w:val="00A16009"/>
    <w:rsid w:val="00A33507"/>
    <w:rsid w:val="00A37D88"/>
    <w:rsid w:val="00A571D5"/>
    <w:rsid w:val="00A57A6F"/>
    <w:rsid w:val="00A71419"/>
    <w:rsid w:val="00A72C76"/>
    <w:rsid w:val="00A7639C"/>
    <w:rsid w:val="00A874BA"/>
    <w:rsid w:val="00A95CFD"/>
    <w:rsid w:val="00AA52B0"/>
    <w:rsid w:val="00AB18CB"/>
    <w:rsid w:val="00AB7742"/>
    <w:rsid w:val="00AC790B"/>
    <w:rsid w:val="00AD0F7A"/>
    <w:rsid w:val="00B04A01"/>
    <w:rsid w:val="00B16042"/>
    <w:rsid w:val="00B41936"/>
    <w:rsid w:val="00B4527D"/>
    <w:rsid w:val="00B55ADF"/>
    <w:rsid w:val="00B667E1"/>
    <w:rsid w:val="00B67064"/>
    <w:rsid w:val="00B803D3"/>
    <w:rsid w:val="00B834E5"/>
    <w:rsid w:val="00B8590F"/>
    <w:rsid w:val="00B96F78"/>
    <w:rsid w:val="00BA4DBC"/>
    <w:rsid w:val="00BD5D5F"/>
    <w:rsid w:val="00BD6613"/>
    <w:rsid w:val="00BE0BC2"/>
    <w:rsid w:val="00BE6DF9"/>
    <w:rsid w:val="00BE6F38"/>
    <w:rsid w:val="00BF3D42"/>
    <w:rsid w:val="00C25706"/>
    <w:rsid w:val="00C30D41"/>
    <w:rsid w:val="00C318F8"/>
    <w:rsid w:val="00C43807"/>
    <w:rsid w:val="00C52319"/>
    <w:rsid w:val="00C72CE6"/>
    <w:rsid w:val="00C7557B"/>
    <w:rsid w:val="00C9095D"/>
    <w:rsid w:val="00CA334C"/>
    <w:rsid w:val="00CB183A"/>
    <w:rsid w:val="00CD2ADA"/>
    <w:rsid w:val="00CF6092"/>
    <w:rsid w:val="00D059FF"/>
    <w:rsid w:val="00D065B1"/>
    <w:rsid w:val="00D71827"/>
    <w:rsid w:val="00D758AB"/>
    <w:rsid w:val="00D97336"/>
    <w:rsid w:val="00DA00C8"/>
    <w:rsid w:val="00DA42AA"/>
    <w:rsid w:val="00DB402C"/>
    <w:rsid w:val="00DC0CC2"/>
    <w:rsid w:val="00DC387A"/>
    <w:rsid w:val="00E11784"/>
    <w:rsid w:val="00E20ECA"/>
    <w:rsid w:val="00E2749D"/>
    <w:rsid w:val="00E535E1"/>
    <w:rsid w:val="00E55DBA"/>
    <w:rsid w:val="00E62084"/>
    <w:rsid w:val="00E632C9"/>
    <w:rsid w:val="00E80F2B"/>
    <w:rsid w:val="00E8199F"/>
    <w:rsid w:val="00E826B9"/>
    <w:rsid w:val="00E94D0E"/>
    <w:rsid w:val="00E95478"/>
    <w:rsid w:val="00EA781F"/>
    <w:rsid w:val="00EB09EC"/>
    <w:rsid w:val="00EC4312"/>
    <w:rsid w:val="00ED0ACF"/>
    <w:rsid w:val="00EE3628"/>
    <w:rsid w:val="00EE3C0A"/>
    <w:rsid w:val="00EE7234"/>
    <w:rsid w:val="00EF01F1"/>
    <w:rsid w:val="00EF70C3"/>
    <w:rsid w:val="00F033FA"/>
    <w:rsid w:val="00F3049D"/>
    <w:rsid w:val="00F3129D"/>
    <w:rsid w:val="00F33995"/>
    <w:rsid w:val="00F45ED8"/>
    <w:rsid w:val="00F46E85"/>
    <w:rsid w:val="00F55006"/>
    <w:rsid w:val="00F7112C"/>
    <w:rsid w:val="00F74153"/>
    <w:rsid w:val="00F852BC"/>
    <w:rsid w:val="00FA0EFC"/>
    <w:rsid w:val="00FA7C65"/>
    <w:rsid w:val="00FB59B0"/>
    <w:rsid w:val="00FB66B3"/>
    <w:rsid w:val="00FC0D32"/>
    <w:rsid w:val="00FC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E7A2A"/>
  <w15:chartTrackingRefBased/>
  <w15:docId w15:val="{34D48364-11F9-4303-8282-35C86D4E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4472"/>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6D2548"/>
    <w:rPr>
      <w:rFonts w:ascii="Tahoma" w:hAnsi="Tahoma" w:cs="Tahoma"/>
      <w:sz w:val="16"/>
      <w:szCs w:val="16"/>
    </w:rPr>
  </w:style>
  <w:style w:type="paragraph" w:customStyle="1" w:styleId="Default">
    <w:name w:val="Default"/>
    <w:rsid w:val="009547B8"/>
    <w:pPr>
      <w:autoSpaceDE w:val="0"/>
      <w:autoSpaceDN w:val="0"/>
      <w:adjustRightInd w:val="0"/>
    </w:pPr>
    <w:rPr>
      <w:color w:val="000000"/>
      <w:sz w:val="24"/>
      <w:szCs w:val="24"/>
      <w:lang w:val="lt-LT" w:eastAsia="lt-LT"/>
    </w:rPr>
  </w:style>
  <w:style w:type="table" w:styleId="Lentelstinklelis">
    <w:name w:val="Table Grid"/>
    <w:basedOn w:val="prastojilentel"/>
    <w:rsid w:val="0013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A334C"/>
    <w:pPr>
      <w:tabs>
        <w:tab w:val="center" w:pos="4513"/>
        <w:tab w:val="right" w:pos="9026"/>
      </w:tabs>
    </w:pPr>
  </w:style>
  <w:style w:type="character" w:customStyle="1" w:styleId="AntratsDiagrama">
    <w:name w:val="Antraštės Diagrama"/>
    <w:link w:val="Antrats"/>
    <w:uiPriority w:val="99"/>
    <w:rsid w:val="00CA334C"/>
    <w:rPr>
      <w:sz w:val="24"/>
      <w:szCs w:val="24"/>
    </w:rPr>
  </w:style>
  <w:style w:type="paragraph" w:styleId="Porat">
    <w:name w:val="footer"/>
    <w:basedOn w:val="prastasis"/>
    <w:link w:val="PoratDiagrama"/>
    <w:rsid w:val="00CA334C"/>
    <w:pPr>
      <w:tabs>
        <w:tab w:val="center" w:pos="4513"/>
        <w:tab w:val="right" w:pos="9026"/>
      </w:tabs>
    </w:pPr>
  </w:style>
  <w:style w:type="character" w:customStyle="1" w:styleId="PoratDiagrama">
    <w:name w:val="Poraštė Diagrama"/>
    <w:link w:val="Porat"/>
    <w:rsid w:val="00CA334C"/>
    <w:rPr>
      <w:sz w:val="24"/>
      <w:szCs w:val="24"/>
    </w:rPr>
  </w:style>
  <w:style w:type="paragraph" w:styleId="Sraopastraipa">
    <w:name w:val="List Paragraph"/>
    <w:basedOn w:val="prastasis"/>
    <w:uiPriority w:val="34"/>
    <w:qFormat/>
    <w:rsid w:val="00B16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0362-7EDE-49F0-9371-FCC59ECB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443</Words>
  <Characters>3236</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                                             </vt:lpstr>
    </vt:vector>
  </TitlesOfParts>
  <Company>Hewlett-Packard Company</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TEP</dc:creator>
  <cp:keywords/>
  <dc:description/>
  <cp:lastModifiedBy>Jolanta Mickevičienė</cp:lastModifiedBy>
  <cp:revision>8</cp:revision>
  <cp:lastPrinted>2024-10-14T12:47:00Z</cp:lastPrinted>
  <dcterms:created xsi:type="dcterms:W3CDTF">2025-03-13T07:25:00Z</dcterms:created>
  <dcterms:modified xsi:type="dcterms:W3CDTF">2025-03-17T12:21:00Z</dcterms:modified>
</cp:coreProperties>
</file>