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0878" w14:textId="77777777" w:rsidR="00FD51E9" w:rsidRPr="00E55BDD" w:rsidRDefault="00FD51E9" w:rsidP="00FD51E9">
      <w:pPr>
        <w:jc w:val="center"/>
        <w:rPr>
          <w:b/>
        </w:rPr>
      </w:pPr>
      <w:r w:rsidRPr="00E55BDD">
        <w:rPr>
          <w:b/>
        </w:rPr>
        <w:t xml:space="preserve">AIŠKINAMASIS RAŠTAS </w:t>
      </w:r>
    </w:p>
    <w:p w14:paraId="72D2A860" w14:textId="77777777" w:rsidR="00FD51E9" w:rsidRDefault="00FD51E9" w:rsidP="00FD51E9">
      <w:pPr>
        <w:jc w:val="center"/>
        <w:rPr>
          <w:b/>
          <w:bCs/>
        </w:rPr>
      </w:pPr>
      <w:r w:rsidRPr="00E55BDD">
        <w:rPr>
          <w:b/>
          <w:caps/>
        </w:rPr>
        <w:t>prie kretingos rajono savivaldybės tarybos sprendimo projekto „</w:t>
      </w:r>
      <w:r w:rsidRPr="00E55BDD">
        <w:rPr>
          <w:b/>
          <w:bCs/>
        </w:rPr>
        <w:t xml:space="preserve">DĖL </w:t>
      </w:r>
      <w:r>
        <w:rPr>
          <w:b/>
          <w:bCs/>
        </w:rPr>
        <w:t xml:space="preserve">VYSKUPO MOTIEJAUS VALANČIAUS GIMTINĖS MUZIEJAUS  </w:t>
      </w:r>
    </w:p>
    <w:p w14:paraId="16926157" w14:textId="77777777" w:rsidR="00FD51E9" w:rsidRPr="00E55BDD" w:rsidRDefault="00FD51E9" w:rsidP="00FD51E9">
      <w:pPr>
        <w:jc w:val="center"/>
        <w:rPr>
          <w:b/>
          <w:bCs/>
        </w:rPr>
      </w:pPr>
      <w:r w:rsidRPr="00C22FF1">
        <w:rPr>
          <w:b/>
          <w:bCs/>
        </w:rPr>
        <w:t>REORGANIZAVIMO</w:t>
      </w:r>
      <w:r>
        <w:rPr>
          <w:b/>
          <w:bCs/>
        </w:rPr>
        <w:t xml:space="preserve"> </w:t>
      </w:r>
      <w:r>
        <w:rPr>
          <w:b/>
        </w:rPr>
        <w:t xml:space="preserve">PRIJUNGIMO BŪDU PRIE KRETINGOS MUZIEJAUS SĄLYGŲ APRAŠO </w:t>
      </w:r>
      <w:r w:rsidRPr="00C22FF1">
        <w:rPr>
          <w:b/>
          <w:bCs/>
        </w:rPr>
        <w:t>PATVIRTINIMO</w:t>
      </w:r>
      <w:r>
        <w:rPr>
          <w:b/>
          <w:bCs/>
        </w:rPr>
        <w:t xml:space="preserve">“ </w:t>
      </w:r>
    </w:p>
    <w:p w14:paraId="08AD00D4" w14:textId="77777777" w:rsidR="00FD51E9" w:rsidRPr="00E55BDD" w:rsidRDefault="00FD51E9" w:rsidP="00FD51E9"/>
    <w:p w14:paraId="70057DA9" w14:textId="77777777" w:rsidR="00FD51E9" w:rsidRPr="00E55BDD" w:rsidRDefault="00FD51E9" w:rsidP="00FD51E9">
      <w:pPr>
        <w:jc w:val="center"/>
        <w:rPr>
          <w:caps/>
        </w:rPr>
      </w:pPr>
      <w:r w:rsidRPr="00E55BDD">
        <w:t>202</w:t>
      </w:r>
      <w:r>
        <w:t>5</w:t>
      </w:r>
      <w:r w:rsidRPr="00E55BDD">
        <w:t>-0</w:t>
      </w:r>
      <w:r>
        <w:t>3</w:t>
      </w:r>
      <w:r w:rsidRPr="00E55BDD">
        <w:t>-</w:t>
      </w:r>
    </w:p>
    <w:p w14:paraId="1DB2A286" w14:textId="77777777" w:rsidR="00FD51E9" w:rsidRPr="00E55BDD" w:rsidRDefault="00FD51E9" w:rsidP="00FD51E9">
      <w:pPr>
        <w:jc w:val="center"/>
      </w:pPr>
      <w:r w:rsidRPr="00E55BDD">
        <w:t>Kretinga</w:t>
      </w:r>
    </w:p>
    <w:p w14:paraId="6911B855" w14:textId="77777777" w:rsidR="00FD51E9" w:rsidRPr="00E55BDD" w:rsidRDefault="00FD51E9" w:rsidP="00FD51E9"/>
    <w:p w14:paraId="67D983EC" w14:textId="77777777" w:rsidR="00FD51E9" w:rsidRDefault="00FD51E9" w:rsidP="00FD51E9">
      <w:pPr>
        <w:ind w:firstLine="851"/>
        <w:jc w:val="both"/>
        <w:rPr>
          <w:b/>
          <w:szCs w:val="20"/>
        </w:rPr>
      </w:pPr>
      <w:r>
        <w:rPr>
          <w:b/>
          <w:szCs w:val="20"/>
        </w:rPr>
        <w:t>1. Parengto sprendimo projekto tikslai ir uždaviniai.</w:t>
      </w:r>
    </w:p>
    <w:p w14:paraId="1EA6D5EB" w14:textId="77777777" w:rsidR="00FD51E9" w:rsidRDefault="00FD51E9" w:rsidP="00FD51E9">
      <w:pPr>
        <w:ind w:firstLine="851"/>
        <w:jc w:val="both"/>
      </w:pPr>
      <w:r>
        <w:t>Patvirtinti biudžetinės įstaigos Vyskupo Motiejaus Valančiaus gimtinės muziejaus reorganizavimo sąlygų aprašą.</w:t>
      </w:r>
    </w:p>
    <w:p w14:paraId="01696268" w14:textId="77777777" w:rsidR="00FD51E9" w:rsidRDefault="00FD51E9" w:rsidP="00FD51E9">
      <w:pPr>
        <w:ind w:firstLine="851"/>
        <w:jc w:val="both"/>
        <w:rPr>
          <w:b/>
          <w:szCs w:val="20"/>
        </w:rPr>
      </w:pPr>
      <w:r>
        <w:rPr>
          <w:b/>
          <w:szCs w:val="20"/>
        </w:rPr>
        <w:t>2. Siūlomos teisinio reguliavimo nuostatos, šiuo metu esantis teisinis reglamentavimas, kokie šios srities teisės aktai tebegalioja ir kokius teisės aktus būtina pakeisti ar panaikinti, priėmus teikiamą tarybos sprendimo projektą.</w:t>
      </w:r>
    </w:p>
    <w:p w14:paraId="42F0CE94" w14:textId="77777777" w:rsidR="00FD51E9" w:rsidRDefault="00FD51E9" w:rsidP="00FD51E9">
      <w:pPr>
        <w:shd w:val="clear" w:color="auto" w:fill="FFFFFF"/>
        <w:autoSpaceDE w:val="0"/>
        <w:autoSpaceDN w:val="0"/>
        <w:adjustRightInd w:val="0"/>
        <w:ind w:firstLine="709"/>
        <w:jc w:val="both"/>
      </w:pPr>
      <w:r>
        <w:t>Vyskupo Motiejaus Valančiaus gimtinės muziejus (toliau – Muziejus) yra biudžetinė savivaldybės įstaiga, veikianti kultūros, kultūros paveldo išsaugojimo, mokslo ir švietimo srityse. Muziejus yra įstatymų ir kitų teisės aktų nustatyta tvarka įregistruotas viešasis juridinis asmuo, turintis savo nuostatus, antspaudą su savo pavadinimu,</w:t>
      </w:r>
      <w:r>
        <w:rPr>
          <w:b/>
        </w:rPr>
        <w:t xml:space="preserve"> </w:t>
      </w:r>
      <w:r>
        <w:t>sąskaitas banke.</w:t>
      </w:r>
      <w:r>
        <w:rPr>
          <w:b/>
        </w:rPr>
        <w:t xml:space="preserve"> </w:t>
      </w:r>
      <w:r>
        <w:t xml:space="preserve">Muziejaus buveinės adresas: Kretingos r. sav., Kūlupėnų sen., </w:t>
      </w:r>
      <w:proofErr w:type="spellStart"/>
      <w:r>
        <w:t>Nasrėnų</w:t>
      </w:r>
      <w:proofErr w:type="spellEnd"/>
      <w:r>
        <w:t xml:space="preserve"> k., LT97330 Motiejaus Valančiaus g. 9.</w:t>
      </w:r>
    </w:p>
    <w:p w14:paraId="2B31D058" w14:textId="77777777" w:rsidR="00FD51E9" w:rsidRDefault="00FD51E9" w:rsidP="00FD51E9">
      <w:pPr>
        <w:shd w:val="clear" w:color="auto" w:fill="FFFFFF"/>
        <w:autoSpaceDE w:val="0"/>
        <w:autoSpaceDN w:val="0"/>
        <w:adjustRightInd w:val="0"/>
        <w:ind w:firstLine="709"/>
        <w:jc w:val="both"/>
      </w:pPr>
      <w:r>
        <w:t>Kretingos muziejus yra biudžetinė įstaiga, veikianti kultūros, kultūros paveldo išsaugojimo, mokslo ir švietimo srityse. Kretingos muziejus yra įstatymų ir kitų teisės aktų nustatyta tvarka įregistruotas viešasis juridinis asmuo, turintis savo nuostatus, antspaudą su savo pavadinimu,</w:t>
      </w:r>
      <w:r>
        <w:rPr>
          <w:b/>
        </w:rPr>
        <w:t xml:space="preserve"> </w:t>
      </w:r>
      <w:r>
        <w:t>sąskaitas banke. Kretingos muziejus registruotas adresu: Kretinga, LT-97102 Vilniaus g. 43.</w:t>
      </w:r>
    </w:p>
    <w:p w14:paraId="31129756" w14:textId="4137EB6F" w:rsidR="00FD51E9" w:rsidRDefault="00FD51E9" w:rsidP="00FD51E9">
      <w:pPr>
        <w:ind w:firstLine="851"/>
        <w:jc w:val="both"/>
        <w:rPr>
          <w:szCs w:val="22"/>
        </w:rPr>
      </w:pPr>
      <w:r w:rsidRPr="00EA496B">
        <w:rPr>
          <w:szCs w:val="22"/>
        </w:rPr>
        <w:t xml:space="preserve">Šiuo metu Kretingos rajono savivaldybės mero 2024 m. birželio 21 d. potvarkiu Nr. V4-146 „Dėl </w:t>
      </w:r>
      <w:proofErr w:type="spellStart"/>
      <w:r w:rsidRPr="00EA496B">
        <w:rPr>
          <w:szCs w:val="22"/>
        </w:rPr>
        <w:t>Romando</w:t>
      </w:r>
      <w:proofErr w:type="spellEnd"/>
      <w:r w:rsidRPr="00EA496B">
        <w:rPr>
          <w:szCs w:val="22"/>
        </w:rPr>
        <w:t xml:space="preserve"> </w:t>
      </w:r>
      <w:proofErr w:type="spellStart"/>
      <w:r w:rsidRPr="00EA496B">
        <w:rPr>
          <w:szCs w:val="22"/>
        </w:rPr>
        <w:t>Žiubrio</w:t>
      </w:r>
      <w:proofErr w:type="spellEnd"/>
      <w:r w:rsidRPr="00EA496B">
        <w:rPr>
          <w:szCs w:val="22"/>
        </w:rPr>
        <w:t xml:space="preserve"> paskyrimo į Vyskupo Motiejaus Valančiaus gimtinės muziejaus direktoriaus pareigas“</w:t>
      </w:r>
      <w:r>
        <w:rPr>
          <w:i/>
          <w:iCs/>
          <w:szCs w:val="22"/>
        </w:rPr>
        <w:t xml:space="preserve"> </w:t>
      </w:r>
      <w:r w:rsidRPr="00EA496B">
        <w:rPr>
          <w:szCs w:val="22"/>
        </w:rPr>
        <w:t>Vyskupo Motiejaus Valančiaus gimtinės muziejaus direktoriaus pareigas</w:t>
      </w:r>
      <w:r w:rsidR="000A342A">
        <w:rPr>
          <w:szCs w:val="22"/>
        </w:rPr>
        <w:t>,</w:t>
      </w:r>
      <w:r w:rsidRPr="000B6B52">
        <w:rPr>
          <w:i/>
          <w:iCs/>
          <w:szCs w:val="22"/>
        </w:rPr>
        <w:t xml:space="preserve"> </w:t>
      </w:r>
      <w:r w:rsidRPr="00EA496B">
        <w:rPr>
          <w:szCs w:val="22"/>
        </w:rPr>
        <w:t>iki kol biudžetinė įstaiga Vyskupo Motiejaus Valančiaus gimtinės muziejus bus reorganizuotas prijungimo būdu ir prijungtas prie Kretingos muziejaus</w:t>
      </w:r>
      <w:r w:rsidR="000A342A">
        <w:rPr>
          <w:szCs w:val="22"/>
        </w:rPr>
        <w:t>,</w:t>
      </w:r>
      <w:r w:rsidRPr="00EA496B">
        <w:rPr>
          <w:szCs w:val="22"/>
        </w:rPr>
        <w:t xml:space="preserve"> eina </w:t>
      </w:r>
      <w:proofErr w:type="spellStart"/>
      <w:r w:rsidRPr="00EA496B">
        <w:rPr>
          <w:szCs w:val="22"/>
        </w:rPr>
        <w:t>Romandas</w:t>
      </w:r>
      <w:proofErr w:type="spellEnd"/>
      <w:r w:rsidRPr="00EA496B">
        <w:rPr>
          <w:szCs w:val="22"/>
        </w:rPr>
        <w:t xml:space="preserve"> </w:t>
      </w:r>
      <w:proofErr w:type="spellStart"/>
      <w:r w:rsidRPr="00EA496B">
        <w:rPr>
          <w:szCs w:val="22"/>
        </w:rPr>
        <w:t>Žiubrys</w:t>
      </w:r>
      <w:proofErr w:type="spellEnd"/>
      <w:r w:rsidRPr="00EA496B">
        <w:rPr>
          <w:szCs w:val="22"/>
        </w:rPr>
        <w:t>.</w:t>
      </w:r>
    </w:p>
    <w:p w14:paraId="31449024" w14:textId="77777777" w:rsidR="00FD51E9" w:rsidRPr="00EA496B" w:rsidRDefault="00FD51E9" w:rsidP="00FD51E9">
      <w:pPr>
        <w:ind w:firstLine="851"/>
        <w:jc w:val="both"/>
        <w:rPr>
          <w:szCs w:val="22"/>
        </w:rPr>
      </w:pPr>
      <w:r>
        <w:rPr>
          <w:szCs w:val="22"/>
        </w:rPr>
        <w:t xml:space="preserve">Kretingos rajono savivaldybės tarybos 2025 m. sausio 30 d. sprendimu Nr. T2-9 „Dėl sutikimo reorganizuoti biudžetinę įstaigą Vyskupo Motiejaus Valančiaus  gimtinės muziejų“ buvo pritarta biudžetinės įstaigos Vyskupo Motiejaus Valančiaus  gimtinės muziejaus reorganizavimui prijungimo būdu prie Kretingos muziejaus. Minėtu sprendimu </w:t>
      </w:r>
      <w:r>
        <w:t xml:space="preserve">Kretingos muziejaus ir Vyskupo Motiejaus Valančiaus gimtinės muziejaus vadovai buvo įpareigoti </w:t>
      </w:r>
      <w:r w:rsidRPr="008773F7">
        <w:t>iki 202</w:t>
      </w:r>
      <w:r>
        <w:t>5</w:t>
      </w:r>
      <w:r w:rsidRPr="008773F7">
        <w:t xml:space="preserve"> m. </w:t>
      </w:r>
      <w:r>
        <w:t>vasario 28</w:t>
      </w:r>
      <w:r w:rsidRPr="008773F7">
        <w:t xml:space="preserve"> d. parengti biudžetinės įstaigos </w:t>
      </w:r>
      <w:r>
        <w:t xml:space="preserve">Vyskupo Motiejaus Valančiaus gimtinės muziejaus </w:t>
      </w:r>
      <w:r w:rsidRPr="008773F7">
        <w:t>reorganizavimo</w:t>
      </w:r>
      <w:r>
        <w:t xml:space="preserve"> </w:t>
      </w:r>
      <w:r w:rsidRPr="005F278D">
        <w:t>prijungimo būdu prie Kretingos muziejaus</w:t>
      </w:r>
      <w:r>
        <w:t xml:space="preserve"> </w:t>
      </w:r>
      <w:r w:rsidRPr="008773F7">
        <w:t>sąlygų aprašą</w:t>
      </w:r>
      <w:r>
        <w:t>.</w:t>
      </w:r>
    </w:p>
    <w:p w14:paraId="2E5A7D03" w14:textId="77777777" w:rsidR="00FD51E9" w:rsidRPr="00282D47" w:rsidRDefault="00FD51E9" w:rsidP="00282D47">
      <w:pPr>
        <w:pStyle w:val="Sraopastraipa"/>
        <w:spacing w:after="0"/>
        <w:ind w:left="0" w:firstLine="851"/>
        <w:jc w:val="both"/>
        <w:rPr>
          <w:rFonts w:ascii="Times New Roman" w:hAnsi="Times New Roman" w:cs="Times New Roman"/>
          <w:b/>
          <w:sz w:val="24"/>
          <w:szCs w:val="24"/>
        </w:rPr>
      </w:pPr>
      <w:r w:rsidRPr="00282D47">
        <w:rPr>
          <w:rFonts w:ascii="Times New Roman" w:hAnsi="Times New Roman" w:cs="Times New Roman"/>
          <w:b/>
          <w:sz w:val="24"/>
          <w:szCs w:val="24"/>
        </w:rPr>
        <w:t>3.</w:t>
      </w:r>
      <w:r w:rsidRPr="00282D47">
        <w:rPr>
          <w:rFonts w:ascii="Times New Roman" w:hAnsi="Times New Roman" w:cs="Times New Roman"/>
          <w:bCs/>
          <w:sz w:val="24"/>
          <w:szCs w:val="24"/>
        </w:rPr>
        <w:t xml:space="preserve"> </w:t>
      </w:r>
      <w:r w:rsidRPr="00282D47">
        <w:rPr>
          <w:rFonts w:ascii="Times New Roman" w:hAnsi="Times New Roman" w:cs="Times New Roman"/>
          <w:b/>
          <w:sz w:val="24"/>
          <w:szCs w:val="24"/>
        </w:rPr>
        <w:t>Kokių rezultatų laukiama.</w:t>
      </w:r>
    </w:p>
    <w:p w14:paraId="607A9DF3" w14:textId="77777777" w:rsidR="00FD51E9" w:rsidRDefault="00FD51E9" w:rsidP="00282D47">
      <w:pPr>
        <w:ind w:firstLine="851"/>
        <w:jc w:val="both"/>
      </w:pPr>
      <w:r>
        <w:t xml:space="preserve">Reorganizavus Vyskupo Motiejaus Valančiaus gimtinės muziejų prijungimo būdu prie Kretingos muziejaus bus racionaliau naudojami žmogiškieji bei finansiniai ištekliai. </w:t>
      </w:r>
    </w:p>
    <w:p w14:paraId="5B0A6684" w14:textId="77777777" w:rsidR="00FD51E9" w:rsidRDefault="00FD51E9" w:rsidP="00282D47">
      <w:pPr>
        <w:ind w:firstLine="851"/>
        <w:rPr>
          <w:szCs w:val="20"/>
        </w:rPr>
      </w:pPr>
      <w:r>
        <w:rPr>
          <w:b/>
          <w:szCs w:val="20"/>
        </w:rPr>
        <w:t>4. Lėšų poreikis ir šaltiniai.</w:t>
      </w:r>
    </w:p>
    <w:p w14:paraId="390BBDBB" w14:textId="1645D24E" w:rsidR="00FD51E9" w:rsidRDefault="00282D47" w:rsidP="00282D47">
      <w:pPr>
        <w:ind w:firstLine="851"/>
        <w:jc w:val="both"/>
        <w:rPr>
          <w:szCs w:val="20"/>
          <w:u w:val="words"/>
        </w:rPr>
      </w:pPr>
      <w:r>
        <w:rPr>
          <w:szCs w:val="20"/>
        </w:rPr>
        <w:t>Nėra.</w:t>
      </w:r>
    </w:p>
    <w:p w14:paraId="127A785E" w14:textId="77777777" w:rsidR="00FD51E9" w:rsidRDefault="00FD51E9" w:rsidP="00282D47">
      <w:pPr>
        <w:ind w:firstLine="851"/>
        <w:rPr>
          <w:b/>
          <w:szCs w:val="20"/>
        </w:rPr>
      </w:pPr>
      <w:r>
        <w:rPr>
          <w:b/>
          <w:szCs w:val="20"/>
        </w:rPr>
        <w:t>5. Kiti sprendimui priimti reikalingi pagrindimai, skaičiavimai ar paaiškinimai.</w:t>
      </w:r>
    </w:p>
    <w:p w14:paraId="7F6861EC" w14:textId="77777777" w:rsidR="00FD51E9" w:rsidRDefault="00FD51E9" w:rsidP="00FD51E9">
      <w:pPr>
        <w:ind w:firstLine="851"/>
        <w:jc w:val="both"/>
        <w:rPr>
          <w:szCs w:val="20"/>
        </w:rPr>
      </w:pPr>
      <w:r>
        <w:rPr>
          <w:szCs w:val="20"/>
        </w:rPr>
        <w:t xml:space="preserve">Kretingos rajono savivaldybės tarybai priėmus sprendimą dėl sutikimo reorganizuoti </w:t>
      </w:r>
      <w:r>
        <w:t>Vyskupo Motiejaus Valančiaus gimtinės muziejų ir prijungimo būdu prijungti prie Kretingos muziejaus, būtina priimti kitus sprendimus, t. y., dėl Vyskupo Motiejaus Valančiaus gimtinės muziejaus reorganizavimo prijungimo būdu prie Kretingos muziejaus  reorganizavimo sąlygų aprašo patvirtinimo.</w:t>
      </w:r>
    </w:p>
    <w:p w14:paraId="62818847" w14:textId="77777777" w:rsidR="00FD51E9" w:rsidRDefault="00FD51E9" w:rsidP="00FD51E9">
      <w:pPr>
        <w:ind w:firstLine="851"/>
        <w:jc w:val="both"/>
        <w:rPr>
          <w:b/>
          <w:szCs w:val="20"/>
        </w:rPr>
      </w:pPr>
      <w:r>
        <w:rPr>
          <w:b/>
          <w:szCs w:val="20"/>
        </w:rPr>
        <w:t>6.</w:t>
      </w:r>
      <w:r>
        <w:rPr>
          <w:szCs w:val="20"/>
        </w:rPr>
        <w:t xml:space="preserve"> </w:t>
      </w:r>
      <w:r>
        <w:rPr>
          <w:b/>
          <w:szCs w:val="20"/>
        </w:rPr>
        <w:t>Teisės akto projekto antikorupcinio vertinimo išvada dėl sprendimo projekto teikimo antikorupciniam vertinimui.</w:t>
      </w:r>
    </w:p>
    <w:p w14:paraId="1E55FB37" w14:textId="77777777" w:rsidR="00FD51E9" w:rsidRDefault="00FD51E9" w:rsidP="00FD51E9">
      <w:pPr>
        <w:ind w:firstLine="851"/>
        <w:jc w:val="both"/>
        <w:rPr>
          <w:b/>
        </w:rPr>
      </w:pPr>
      <w:r>
        <w:t>Teisės aktuose nenumatytas sprendimo projekto antikorupcinis vertinimas.</w:t>
      </w:r>
    </w:p>
    <w:p w14:paraId="63932447" w14:textId="77777777" w:rsidR="00FD51E9" w:rsidRDefault="00FD51E9" w:rsidP="00FD51E9">
      <w:pPr>
        <w:ind w:firstLine="851"/>
        <w:rPr>
          <w:b/>
          <w:szCs w:val="20"/>
        </w:rPr>
      </w:pPr>
      <w:r>
        <w:rPr>
          <w:b/>
          <w:szCs w:val="20"/>
        </w:rPr>
        <w:t>7. Autorius ir autorių grupės.</w:t>
      </w:r>
    </w:p>
    <w:p w14:paraId="1EE39395" w14:textId="77777777" w:rsidR="00FD51E9" w:rsidRPr="00E55BDD" w:rsidRDefault="00FD51E9" w:rsidP="00FD51E9">
      <w:pPr>
        <w:ind w:firstLine="851"/>
        <w:jc w:val="both"/>
        <w:rPr>
          <w:b/>
          <w:caps/>
        </w:rPr>
      </w:pPr>
      <w:r>
        <w:rPr>
          <w:szCs w:val="20"/>
        </w:rPr>
        <w:lastRenderedPageBreak/>
        <w:t>Kretingos rajono savivaldybės administracijos Kultūros ir sporto skyriaus vedėja Dalia Činkienė.</w:t>
      </w:r>
    </w:p>
    <w:p w14:paraId="231DB117" w14:textId="77777777" w:rsidR="00650B6E" w:rsidRDefault="00650B6E"/>
    <w:sectPr w:rsidR="00650B6E" w:rsidSect="00FD51E9">
      <w:headerReference w:type="default" r:id="rId6"/>
      <w:headerReference w:type="firs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C98C6" w14:textId="77777777" w:rsidR="00571546" w:rsidRDefault="00571546">
      <w:r>
        <w:separator/>
      </w:r>
    </w:p>
  </w:endnote>
  <w:endnote w:type="continuationSeparator" w:id="0">
    <w:p w14:paraId="6208EED6" w14:textId="77777777" w:rsidR="00571546" w:rsidRDefault="0057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6AEA" w14:textId="77777777" w:rsidR="00571546" w:rsidRDefault="00571546">
      <w:r>
        <w:separator/>
      </w:r>
    </w:p>
  </w:footnote>
  <w:footnote w:type="continuationSeparator" w:id="0">
    <w:p w14:paraId="63966F45" w14:textId="77777777" w:rsidR="00571546" w:rsidRDefault="00571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53906"/>
      <w:docPartObj>
        <w:docPartGallery w:val="Page Numbers (Top of Page)"/>
        <w:docPartUnique/>
      </w:docPartObj>
    </w:sdtPr>
    <w:sdtContent>
      <w:p w14:paraId="1BA1822A" w14:textId="77777777" w:rsidR="00170528" w:rsidRDefault="000A342A">
        <w:pPr>
          <w:pStyle w:val="Antrats"/>
          <w:jc w:val="center"/>
        </w:pPr>
        <w:r>
          <w:fldChar w:fldCharType="begin"/>
        </w:r>
        <w:r>
          <w:instrText>PAGE   \* MERGEFORMAT</w:instrText>
        </w:r>
        <w:r>
          <w:fldChar w:fldCharType="separate"/>
        </w:r>
        <w:r>
          <w:t>2</w:t>
        </w:r>
        <w:r>
          <w:fldChar w:fldCharType="end"/>
        </w:r>
      </w:p>
    </w:sdtContent>
  </w:sdt>
  <w:p w14:paraId="1E0B403B" w14:textId="77777777" w:rsidR="00170528" w:rsidRDefault="001705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418D" w14:textId="77777777" w:rsidR="00170528" w:rsidRDefault="0017052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E9"/>
    <w:rsid w:val="000A342A"/>
    <w:rsid w:val="00170528"/>
    <w:rsid w:val="001A7A78"/>
    <w:rsid w:val="00282D47"/>
    <w:rsid w:val="00314FA6"/>
    <w:rsid w:val="00371095"/>
    <w:rsid w:val="005271ED"/>
    <w:rsid w:val="005461D5"/>
    <w:rsid w:val="00571546"/>
    <w:rsid w:val="00650B6E"/>
    <w:rsid w:val="00716CCA"/>
    <w:rsid w:val="0078140E"/>
    <w:rsid w:val="008E422B"/>
    <w:rsid w:val="009A0201"/>
    <w:rsid w:val="00A72E03"/>
    <w:rsid w:val="00AB4B0D"/>
    <w:rsid w:val="00AF3CE7"/>
    <w:rsid w:val="00FD5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1F5F1"/>
  <w15:chartTrackingRefBased/>
  <w15:docId w15:val="{2BCCE083-7C75-4C31-9635-5C6E5F0C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1E9"/>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FD51E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D51E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D51E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D51E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FD51E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FD51E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FD51E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FD51E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FD51E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51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D51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D51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D51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D51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D51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51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51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51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51E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D51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51E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D51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51E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FD51E9"/>
    <w:rPr>
      <w:i/>
      <w:iCs/>
      <w:color w:val="404040" w:themeColor="text1" w:themeTint="BF"/>
    </w:rPr>
  </w:style>
  <w:style w:type="paragraph" w:styleId="Sraopastraipa">
    <w:name w:val="List Paragraph"/>
    <w:basedOn w:val="prastasis"/>
    <w:uiPriority w:val="34"/>
    <w:qFormat/>
    <w:rsid w:val="00FD51E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FD51E9"/>
    <w:rPr>
      <w:i/>
      <w:iCs/>
      <w:color w:val="0F4761" w:themeColor="accent1" w:themeShade="BF"/>
    </w:rPr>
  </w:style>
  <w:style w:type="paragraph" w:styleId="Iskirtacitata">
    <w:name w:val="Intense Quote"/>
    <w:basedOn w:val="prastasis"/>
    <w:next w:val="prastasis"/>
    <w:link w:val="IskirtacitataDiagrama"/>
    <w:uiPriority w:val="30"/>
    <w:qFormat/>
    <w:rsid w:val="00FD51E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FD51E9"/>
    <w:rPr>
      <w:i/>
      <w:iCs/>
      <w:color w:val="0F4761" w:themeColor="accent1" w:themeShade="BF"/>
    </w:rPr>
  </w:style>
  <w:style w:type="character" w:styleId="Rykinuoroda">
    <w:name w:val="Intense Reference"/>
    <w:basedOn w:val="Numatytasispastraiposriftas"/>
    <w:uiPriority w:val="32"/>
    <w:qFormat/>
    <w:rsid w:val="00FD51E9"/>
    <w:rPr>
      <w:b/>
      <w:bCs/>
      <w:smallCaps/>
      <w:color w:val="0F4761" w:themeColor="accent1" w:themeShade="BF"/>
      <w:spacing w:val="5"/>
    </w:rPr>
  </w:style>
  <w:style w:type="paragraph" w:styleId="Antrats">
    <w:name w:val="header"/>
    <w:basedOn w:val="prastasis"/>
    <w:link w:val="AntratsDiagrama"/>
    <w:uiPriority w:val="99"/>
    <w:unhideWhenUsed/>
    <w:rsid w:val="00FD51E9"/>
    <w:pPr>
      <w:tabs>
        <w:tab w:val="center" w:pos="4513"/>
        <w:tab w:val="right" w:pos="9026"/>
      </w:tabs>
    </w:pPr>
  </w:style>
  <w:style w:type="character" w:customStyle="1" w:styleId="AntratsDiagrama">
    <w:name w:val="Antraštės Diagrama"/>
    <w:basedOn w:val="Numatytasispastraiposriftas"/>
    <w:link w:val="Antrats"/>
    <w:uiPriority w:val="99"/>
    <w:rsid w:val="00FD51E9"/>
    <w:rPr>
      <w:rFonts w:ascii="Times New Roman" w:eastAsia="Times New Roman" w:hAnsi="Times New Roman" w:cs="Times New Roman"/>
      <w:kern w:val="0"/>
      <w:sz w:val="24"/>
      <w:szCs w:val="24"/>
      <w14:ligatures w14:val="none"/>
    </w:rPr>
  </w:style>
  <w:style w:type="paragraph" w:styleId="Pataisymai">
    <w:name w:val="Revision"/>
    <w:hidden/>
    <w:uiPriority w:val="99"/>
    <w:semiHidden/>
    <w:rsid w:val="000A342A"/>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2243</Words>
  <Characters>1280</Characters>
  <Application>Microsoft Office Word</Application>
  <DocSecurity>0</DocSecurity>
  <Lines>10</Lines>
  <Paragraphs>7</Paragraphs>
  <ScaleCrop>false</ScaleCrop>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Činkienė</dc:creator>
  <cp:keywords/>
  <dc:description/>
  <cp:lastModifiedBy>Dalia Činkienė</cp:lastModifiedBy>
  <cp:revision>3</cp:revision>
  <dcterms:created xsi:type="dcterms:W3CDTF">2025-03-06T06:40:00Z</dcterms:created>
  <dcterms:modified xsi:type="dcterms:W3CDTF">2025-03-06T07:39:00Z</dcterms:modified>
</cp:coreProperties>
</file>