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1FBA5" w14:textId="7C36FD77" w:rsidR="007D6997" w:rsidRPr="007D6997" w:rsidRDefault="007D6997" w:rsidP="007D6997">
      <w:pPr>
        <w:jc w:val="center"/>
        <w:rPr>
          <w:b/>
          <w:bCs/>
          <w:sz w:val="28"/>
          <w:szCs w:val="28"/>
        </w:rPr>
      </w:pPr>
      <w:r w:rsidRPr="007D6997">
        <w:rPr>
          <w:b/>
          <w:bCs/>
          <w:sz w:val="28"/>
          <w:szCs w:val="28"/>
        </w:rPr>
        <w:t>KRETINGOS RAJONO SAVIVALDYBĖS TARYBA</w:t>
      </w:r>
    </w:p>
    <w:p w14:paraId="505FD5F6" w14:textId="77777777" w:rsidR="007D6997" w:rsidRPr="007D6997" w:rsidRDefault="007D6997" w:rsidP="007D6997">
      <w:pPr>
        <w:rPr>
          <w:b/>
          <w:bCs/>
        </w:rPr>
      </w:pPr>
    </w:p>
    <w:p w14:paraId="07A0234D" w14:textId="77777777" w:rsidR="007D6997" w:rsidRPr="007D6997" w:rsidRDefault="007D6997" w:rsidP="007D6997">
      <w:pPr>
        <w:jc w:val="center"/>
        <w:rPr>
          <w:b/>
          <w:bCs/>
        </w:rPr>
      </w:pPr>
      <w:r w:rsidRPr="007D6997">
        <w:rPr>
          <w:b/>
          <w:bCs/>
        </w:rPr>
        <w:t>SPRENDIMAS</w:t>
      </w:r>
    </w:p>
    <w:p w14:paraId="787C84CB" w14:textId="385028D8" w:rsidR="007D6997" w:rsidRPr="007D6997" w:rsidRDefault="007D6997" w:rsidP="007D6997">
      <w:pPr>
        <w:jc w:val="center"/>
        <w:rPr>
          <w:b/>
          <w:bCs/>
        </w:rPr>
      </w:pPr>
      <w:r w:rsidRPr="007D6997">
        <w:rPr>
          <w:b/>
          <w:bCs/>
        </w:rPr>
        <w:t xml:space="preserve">DĖL </w:t>
      </w:r>
      <w:r w:rsidR="003C0970">
        <w:rPr>
          <w:b/>
          <w:bCs/>
        </w:rPr>
        <w:t>PRITARIMO</w:t>
      </w:r>
      <w:r w:rsidR="00084E18">
        <w:rPr>
          <w:b/>
          <w:bCs/>
        </w:rPr>
        <w:t xml:space="preserve"> </w:t>
      </w:r>
      <w:r w:rsidR="00D34E67">
        <w:rPr>
          <w:b/>
          <w:bCs/>
        </w:rPr>
        <w:t>PROJEKT</w:t>
      </w:r>
      <w:r w:rsidR="008E51E8">
        <w:rPr>
          <w:b/>
          <w:bCs/>
        </w:rPr>
        <w:t>O</w:t>
      </w:r>
      <w:r w:rsidR="00D34E67">
        <w:rPr>
          <w:b/>
          <w:bCs/>
        </w:rPr>
        <w:t xml:space="preserve"> </w:t>
      </w:r>
      <w:r w:rsidR="00DE730E">
        <w:rPr>
          <w:b/>
          <w:bCs/>
        </w:rPr>
        <w:t xml:space="preserve">„DVARŲ PAVELDO IR MUZIEJŲ PATIRČIŲ KELIAS ŠIAURĖS ŠALYSE“ </w:t>
      </w:r>
      <w:r w:rsidR="00D34E67">
        <w:rPr>
          <w:b/>
          <w:bCs/>
        </w:rPr>
        <w:t>ĮGYVENDINIMUI</w:t>
      </w:r>
    </w:p>
    <w:p w14:paraId="6E0E0AA9" w14:textId="77777777" w:rsidR="007D6997" w:rsidRDefault="007D6997" w:rsidP="007D6997"/>
    <w:p w14:paraId="3E6EA5C3" w14:textId="7A07A39B" w:rsidR="00BB3E6A" w:rsidRPr="00935966" w:rsidRDefault="004C302B" w:rsidP="00BB3E6A">
      <w:pPr>
        <w:jc w:val="center"/>
      </w:pPr>
      <w:r>
        <w:t>202</w:t>
      </w:r>
      <w:r w:rsidR="002321BF">
        <w:t>5</w:t>
      </w:r>
      <w:r w:rsidR="00D30C12">
        <w:t xml:space="preserve"> m. </w:t>
      </w:r>
      <w:r w:rsidR="002321BF">
        <w:t>vasario</w:t>
      </w:r>
      <w:r w:rsidR="004E3D40">
        <w:t xml:space="preserve"> </w:t>
      </w:r>
      <w:r w:rsidR="00295A90">
        <w:t>14</w:t>
      </w:r>
      <w:r w:rsidR="00935966">
        <w:t xml:space="preserve"> </w:t>
      </w:r>
      <w:r w:rsidR="003E5580">
        <w:t xml:space="preserve">d. Nr. </w:t>
      </w:r>
      <w:r w:rsidR="00295A90">
        <w:t>T1-71</w:t>
      </w:r>
    </w:p>
    <w:p w14:paraId="35D9F24C" w14:textId="77777777" w:rsidR="00BB3E6A" w:rsidRPr="00935966" w:rsidRDefault="00BB3E6A" w:rsidP="00BB3E6A">
      <w:pPr>
        <w:jc w:val="center"/>
      </w:pPr>
      <w:r w:rsidRPr="00935966">
        <w:t>Kretinga</w:t>
      </w:r>
    </w:p>
    <w:p w14:paraId="6AB01017" w14:textId="77777777" w:rsidR="003847F5" w:rsidRDefault="003847F5" w:rsidP="008B1206">
      <w:pPr>
        <w:jc w:val="both"/>
      </w:pPr>
    </w:p>
    <w:p w14:paraId="47BAEFDB" w14:textId="5F42FD9C" w:rsidR="00BB3E6A" w:rsidRDefault="00D34E67" w:rsidP="00164F25">
      <w:pPr>
        <w:ind w:firstLine="851"/>
        <w:jc w:val="both"/>
      </w:pPr>
      <w:r>
        <w:t xml:space="preserve">Vadovaudamasi </w:t>
      </w:r>
      <w:r w:rsidR="00BC4C2A">
        <w:t xml:space="preserve">Lietuvos Respublikos vietos savivaldos įstatymo 6 straipsnio 13 punktu, </w:t>
      </w:r>
      <w:r w:rsidR="00D63978">
        <w:t xml:space="preserve">Šiaurės ir Baltijos šalių viešojo administravimo mobilumo ir tinklo programos gairių 10.1 papunkčiu </w:t>
      </w:r>
      <w:r w:rsidR="00AD059A">
        <w:t xml:space="preserve">ir atsižvelgdama </w:t>
      </w:r>
      <w:r w:rsidR="00AD059A" w:rsidRPr="00093AD4">
        <w:t xml:space="preserve">į </w:t>
      </w:r>
      <w:r w:rsidR="001034D4" w:rsidRPr="00E3324E">
        <w:t>Kretingos</w:t>
      </w:r>
      <w:r w:rsidR="008601E7" w:rsidRPr="00E3324E">
        <w:t xml:space="preserve"> muziejaus 202</w:t>
      </w:r>
      <w:r w:rsidR="001034D4" w:rsidRPr="00E3324E">
        <w:t>5</w:t>
      </w:r>
      <w:r w:rsidR="008601E7" w:rsidRPr="00E3324E">
        <w:t xml:space="preserve"> m. </w:t>
      </w:r>
      <w:r w:rsidR="001034D4" w:rsidRPr="00E3324E">
        <w:t>vasario</w:t>
      </w:r>
      <w:r w:rsidR="00E3324E" w:rsidRPr="00E3324E">
        <w:t xml:space="preserve"> 6 </w:t>
      </w:r>
      <w:r w:rsidR="008601E7" w:rsidRPr="00E3324E">
        <w:t>d. raštą Nr.</w:t>
      </w:r>
      <w:r w:rsidR="00E3324E" w:rsidRPr="00E3324E">
        <w:t xml:space="preserve"> V3-57</w:t>
      </w:r>
      <w:r w:rsidR="008601E7" w:rsidRPr="00E3324E">
        <w:t xml:space="preserve"> „Dėl pritarimo projekt</w:t>
      </w:r>
      <w:r w:rsidR="00E3324E" w:rsidRPr="00E3324E">
        <w:t xml:space="preserve">ui ir </w:t>
      </w:r>
      <w:proofErr w:type="spellStart"/>
      <w:r w:rsidR="00E3324E" w:rsidRPr="00E3324E">
        <w:t>kofinansavimo</w:t>
      </w:r>
      <w:proofErr w:type="spellEnd"/>
      <w:r w:rsidR="008601E7" w:rsidRPr="00E3324E">
        <w:t>“</w:t>
      </w:r>
      <w:r w:rsidR="00B961D0" w:rsidRPr="00E3324E">
        <w:t xml:space="preserve">, </w:t>
      </w:r>
      <w:r w:rsidR="00BB3E6A" w:rsidRPr="00935966">
        <w:t>Kretingos rajono savivaldybės taryba</w:t>
      </w:r>
      <w:r w:rsidR="007D6997">
        <w:t xml:space="preserve"> </w:t>
      </w:r>
      <w:r w:rsidR="007D6997" w:rsidRPr="007D6997">
        <w:rPr>
          <w:spacing w:val="40"/>
        </w:rPr>
        <w:t>nusprendžia</w:t>
      </w:r>
      <w:r w:rsidR="00BB3E6A" w:rsidRPr="00935966">
        <w:t>:</w:t>
      </w:r>
    </w:p>
    <w:p w14:paraId="3EABC942" w14:textId="1578331C" w:rsidR="00E55D66" w:rsidRDefault="00E55D66" w:rsidP="00E55D66">
      <w:pPr>
        <w:ind w:firstLine="851"/>
        <w:jc w:val="both"/>
      </w:pPr>
      <w:r>
        <w:t>1. Pritarti Kretingos muziejui dalyvauj</w:t>
      </w:r>
      <w:r w:rsidR="00295A90">
        <w:t>ant pareiškėjo teisėmis</w:t>
      </w:r>
      <w:bookmarkStart w:id="0" w:name="_GoBack"/>
      <w:bookmarkEnd w:id="0"/>
      <w:r>
        <w:t xml:space="preserve"> projekto </w:t>
      </w:r>
      <w:r w:rsidRPr="000F72A1">
        <w:t>„Dvarų paveldo ir muziejų patirčių kelias Šiaurės šalyse“</w:t>
      </w:r>
      <w:r>
        <w:t xml:space="preserve"> įgyvendinimui.</w:t>
      </w:r>
    </w:p>
    <w:p w14:paraId="5F54CA4F" w14:textId="77777777" w:rsidR="00E55D66" w:rsidRDefault="00E55D66" w:rsidP="00E55D66">
      <w:pPr>
        <w:ind w:firstLine="851"/>
        <w:jc w:val="both"/>
      </w:pPr>
      <w:r>
        <w:t>2. Numatyti Kretingos rajono savivaldybės biudžete projekto finansavimui ne mažiau kaip 40 proc. nuo visų tinkamų finansuoti projekto išlaidų, padengti tinkamų finansuoti išlaidų dalį, kurios nepadengia projekto biudžetas.</w:t>
      </w:r>
    </w:p>
    <w:p w14:paraId="7BE94292" w14:textId="77777777" w:rsidR="00E55D66" w:rsidRDefault="00E55D66" w:rsidP="00164F25">
      <w:pPr>
        <w:ind w:firstLine="851"/>
        <w:jc w:val="both"/>
      </w:pPr>
    </w:p>
    <w:p w14:paraId="6F544DC7" w14:textId="4A1F2D72" w:rsidR="00D6436C" w:rsidRDefault="00BB3E6A" w:rsidP="00BB3E6A">
      <w:pPr>
        <w:jc w:val="both"/>
      </w:pPr>
      <w:r w:rsidRPr="00935966">
        <w:t>Savivaldybės meras</w:t>
      </w:r>
    </w:p>
    <w:p w14:paraId="35E63448" w14:textId="77777777" w:rsidR="00B5366D" w:rsidRDefault="00B5366D" w:rsidP="00B5366D">
      <w:pPr>
        <w:jc w:val="both"/>
      </w:pPr>
    </w:p>
    <w:p w14:paraId="72CD9261" w14:textId="77777777" w:rsidR="00D63978" w:rsidRDefault="00D63978" w:rsidP="00B5366D">
      <w:pPr>
        <w:jc w:val="both"/>
      </w:pPr>
    </w:p>
    <w:p w14:paraId="617ADE3A" w14:textId="77777777" w:rsidR="00D63978" w:rsidRDefault="00D63978" w:rsidP="00B5366D">
      <w:pPr>
        <w:jc w:val="both"/>
      </w:pPr>
    </w:p>
    <w:p w14:paraId="0721FDB5" w14:textId="77777777" w:rsidR="00D63978" w:rsidRDefault="00D63978" w:rsidP="00B5366D">
      <w:pPr>
        <w:jc w:val="both"/>
      </w:pPr>
    </w:p>
    <w:p w14:paraId="557A9F10" w14:textId="77777777" w:rsidR="00D63978" w:rsidRDefault="00D63978" w:rsidP="00B5366D">
      <w:pPr>
        <w:jc w:val="both"/>
      </w:pPr>
    </w:p>
    <w:p w14:paraId="7A31E123" w14:textId="77777777" w:rsidR="00D63978" w:rsidRDefault="00D63978" w:rsidP="00B5366D">
      <w:pPr>
        <w:jc w:val="both"/>
      </w:pPr>
    </w:p>
    <w:p w14:paraId="47936BFB" w14:textId="77777777" w:rsidR="00D63978" w:rsidRDefault="00D63978" w:rsidP="00B5366D">
      <w:pPr>
        <w:jc w:val="both"/>
      </w:pPr>
    </w:p>
    <w:p w14:paraId="5691A3F2" w14:textId="77777777" w:rsidR="00D63978" w:rsidRDefault="00D63978" w:rsidP="00B5366D">
      <w:pPr>
        <w:jc w:val="both"/>
      </w:pPr>
    </w:p>
    <w:p w14:paraId="6504537C" w14:textId="77777777" w:rsidR="00D63978" w:rsidRDefault="00D63978" w:rsidP="00B5366D">
      <w:pPr>
        <w:jc w:val="both"/>
      </w:pPr>
    </w:p>
    <w:p w14:paraId="11A7D3F7" w14:textId="77777777" w:rsidR="00D63978" w:rsidRDefault="00D63978" w:rsidP="00B5366D">
      <w:pPr>
        <w:jc w:val="both"/>
      </w:pPr>
    </w:p>
    <w:p w14:paraId="0C8C77EE" w14:textId="77777777" w:rsidR="00D63978" w:rsidRDefault="00D63978" w:rsidP="00B5366D">
      <w:pPr>
        <w:jc w:val="both"/>
      </w:pPr>
    </w:p>
    <w:p w14:paraId="034FE2DC" w14:textId="77777777" w:rsidR="00D63978" w:rsidRDefault="00D63978" w:rsidP="00B5366D">
      <w:pPr>
        <w:jc w:val="both"/>
      </w:pPr>
    </w:p>
    <w:p w14:paraId="74096754" w14:textId="77777777" w:rsidR="00D63978" w:rsidRDefault="00D63978" w:rsidP="00B5366D">
      <w:pPr>
        <w:jc w:val="both"/>
      </w:pPr>
    </w:p>
    <w:p w14:paraId="24C5E5EF" w14:textId="77777777" w:rsidR="00D63978" w:rsidRDefault="00D63978" w:rsidP="00B5366D">
      <w:pPr>
        <w:jc w:val="both"/>
      </w:pPr>
    </w:p>
    <w:p w14:paraId="08E9814A" w14:textId="77777777" w:rsidR="00D63978" w:rsidRDefault="00D63978" w:rsidP="00B5366D">
      <w:pPr>
        <w:jc w:val="both"/>
      </w:pPr>
    </w:p>
    <w:p w14:paraId="1B79BB2D" w14:textId="77777777" w:rsidR="00D63978" w:rsidRDefault="00D63978" w:rsidP="00B5366D">
      <w:pPr>
        <w:jc w:val="both"/>
      </w:pPr>
    </w:p>
    <w:p w14:paraId="4D825AD9" w14:textId="77777777" w:rsidR="00D63978" w:rsidRDefault="00D63978" w:rsidP="00B5366D">
      <w:pPr>
        <w:jc w:val="both"/>
      </w:pPr>
    </w:p>
    <w:p w14:paraId="6A5A218B" w14:textId="4B2EBB58" w:rsidR="00D6436C" w:rsidRDefault="00D6436C" w:rsidP="00B5366D">
      <w:pPr>
        <w:jc w:val="both"/>
      </w:pPr>
    </w:p>
    <w:p w14:paraId="5AD5F3F0" w14:textId="5CFC1747" w:rsidR="00BB736C" w:rsidRDefault="00BB736C" w:rsidP="00B5366D">
      <w:pPr>
        <w:jc w:val="both"/>
      </w:pPr>
    </w:p>
    <w:p w14:paraId="5C26BA6B" w14:textId="79EB8DBF" w:rsidR="00BB736C" w:rsidRDefault="00BB736C" w:rsidP="00B5366D">
      <w:pPr>
        <w:jc w:val="both"/>
      </w:pPr>
    </w:p>
    <w:p w14:paraId="04073B63" w14:textId="77777777" w:rsidR="006F6ADD" w:rsidRDefault="006F6ADD" w:rsidP="00B5366D">
      <w:pPr>
        <w:jc w:val="both"/>
      </w:pPr>
    </w:p>
    <w:p w14:paraId="4BBABEFD" w14:textId="77777777" w:rsidR="008E51E8" w:rsidRDefault="008E51E8" w:rsidP="00B5366D">
      <w:pPr>
        <w:jc w:val="both"/>
      </w:pPr>
    </w:p>
    <w:p w14:paraId="1E659A69" w14:textId="77777777" w:rsidR="008E51E8" w:rsidRDefault="008E51E8" w:rsidP="00B5366D">
      <w:pPr>
        <w:jc w:val="both"/>
      </w:pPr>
    </w:p>
    <w:p w14:paraId="77A691AD" w14:textId="77777777" w:rsidR="008E51E8" w:rsidRDefault="008E51E8" w:rsidP="00B5366D">
      <w:pPr>
        <w:jc w:val="both"/>
      </w:pPr>
    </w:p>
    <w:p w14:paraId="5647784C" w14:textId="77777777" w:rsidR="008E51E8" w:rsidRDefault="008E51E8" w:rsidP="00B5366D">
      <w:pPr>
        <w:jc w:val="both"/>
      </w:pPr>
    </w:p>
    <w:p w14:paraId="17EB74B7" w14:textId="77777777" w:rsidR="008E51E8" w:rsidRDefault="008E51E8" w:rsidP="00B5366D">
      <w:pPr>
        <w:jc w:val="both"/>
      </w:pPr>
    </w:p>
    <w:p w14:paraId="19649733" w14:textId="77777777" w:rsidR="008E51E8" w:rsidRDefault="008E51E8" w:rsidP="00B5366D">
      <w:pPr>
        <w:jc w:val="both"/>
      </w:pPr>
    </w:p>
    <w:p w14:paraId="551006DA" w14:textId="77777777" w:rsidR="008E51E8" w:rsidRDefault="008E51E8" w:rsidP="00B5366D">
      <w:pPr>
        <w:jc w:val="both"/>
      </w:pPr>
    </w:p>
    <w:p w14:paraId="53C59889" w14:textId="77777777" w:rsidR="008E51E8" w:rsidRDefault="008E51E8" w:rsidP="00B5366D">
      <w:pPr>
        <w:jc w:val="both"/>
      </w:pPr>
    </w:p>
    <w:p w14:paraId="7CB5C86E" w14:textId="77777777" w:rsidR="008E51E8" w:rsidRDefault="008E51E8" w:rsidP="00B5366D">
      <w:pPr>
        <w:jc w:val="both"/>
      </w:pPr>
    </w:p>
    <w:p w14:paraId="2E61FC1C" w14:textId="77777777" w:rsidR="008E51E8" w:rsidRDefault="008E51E8" w:rsidP="00B5366D">
      <w:pPr>
        <w:jc w:val="both"/>
      </w:pPr>
    </w:p>
    <w:p w14:paraId="0E477D95" w14:textId="2A24A7AE" w:rsidR="008B1206" w:rsidRDefault="00B63AA4" w:rsidP="008B1206">
      <w:pPr>
        <w:sectPr w:rsidR="008B1206" w:rsidSect="006753AA">
          <w:headerReference w:type="first" r:id="rId8"/>
          <w:pgSz w:w="11906" w:h="16838"/>
          <w:pgMar w:top="1134" w:right="567" w:bottom="1134" w:left="1701" w:header="567" w:footer="567" w:gutter="0"/>
          <w:cols w:space="1296"/>
          <w:titlePg/>
          <w:docGrid w:linePitch="360"/>
        </w:sectPr>
      </w:pPr>
      <w:r>
        <w:t>D</w:t>
      </w:r>
      <w:r w:rsidR="000728F5">
        <w:t xml:space="preserve">alia </w:t>
      </w:r>
      <w:proofErr w:type="spellStart"/>
      <w:r w:rsidR="000728F5">
        <w:t>Činkienė</w:t>
      </w:r>
      <w:proofErr w:type="spellEnd"/>
    </w:p>
    <w:p w14:paraId="6F9FD3BA" w14:textId="7C597493" w:rsidR="0038505F" w:rsidRPr="00935966" w:rsidRDefault="0038505F" w:rsidP="008B1206">
      <w:pPr>
        <w:jc w:val="center"/>
        <w:rPr>
          <w:b/>
        </w:rPr>
      </w:pPr>
      <w:r w:rsidRPr="00935966">
        <w:rPr>
          <w:b/>
        </w:rPr>
        <w:lastRenderedPageBreak/>
        <w:t>AIŠKINAMASIS RAŠTAS</w:t>
      </w:r>
    </w:p>
    <w:p w14:paraId="618A8246" w14:textId="0EDA2E88" w:rsidR="0038505F" w:rsidRPr="00935966" w:rsidRDefault="0038505F" w:rsidP="008B1206">
      <w:pPr>
        <w:jc w:val="center"/>
        <w:rPr>
          <w:b/>
          <w:caps/>
        </w:rPr>
      </w:pPr>
      <w:r w:rsidRPr="00935966">
        <w:rPr>
          <w:b/>
          <w:caps/>
        </w:rPr>
        <w:t xml:space="preserve">prie kretingos </w:t>
      </w:r>
      <w:r w:rsidR="009A641E">
        <w:rPr>
          <w:b/>
          <w:caps/>
        </w:rPr>
        <w:t xml:space="preserve">rajono savivaldybės tarybos </w:t>
      </w:r>
      <w:r w:rsidRPr="00935966">
        <w:rPr>
          <w:b/>
          <w:caps/>
        </w:rPr>
        <w:t>sprendimo projekto</w:t>
      </w:r>
    </w:p>
    <w:p w14:paraId="7D07834A" w14:textId="16AA71DB" w:rsidR="00641DDF" w:rsidRPr="007D6997" w:rsidRDefault="0038505F" w:rsidP="006D1883">
      <w:pPr>
        <w:jc w:val="center"/>
        <w:rPr>
          <w:b/>
          <w:bCs/>
        </w:rPr>
      </w:pPr>
      <w:r w:rsidRPr="00935966">
        <w:rPr>
          <w:b/>
        </w:rPr>
        <w:t>„</w:t>
      </w:r>
      <w:r w:rsidR="006D1883" w:rsidRPr="007D6997">
        <w:rPr>
          <w:b/>
          <w:bCs/>
        </w:rPr>
        <w:t xml:space="preserve">DĖL </w:t>
      </w:r>
      <w:r w:rsidR="006D1883">
        <w:rPr>
          <w:b/>
          <w:bCs/>
        </w:rPr>
        <w:t>PRITARIMO PROJEKTO „DVARŲ PAVELDO IR MUZIEJŲ PATIRČIŲ KELIAS ŠIAURĖS ŠALYSE“ ĮGYVENDINIMUI</w:t>
      </w:r>
      <w:r w:rsidR="00641DDF">
        <w:rPr>
          <w:b/>
          <w:bCs/>
        </w:rPr>
        <w:t>“</w:t>
      </w:r>
    </w:p>
    <w:p w14:paraId="2444ADA3" w14:textId="77777777" w:rsidR="00641DDF" w:rsidRDefault="00641DDF" w:rsidP="00641DDF"/>
    <w:p w14:paraId="7AB02F73" w14:textId="4403B105" w:rsidR="00BC7685" w:rsidRPr="00BC7685" w:rsidRDefault="00BC7685" w:rsidP="007D6997">
      <w:pPr>
        <w:jc w:val="center"/>
        <w:rPr>
          <w:bCs/>
        </w:rPr>
      </w:pPr>
      <w:r w:rsidRPr="00BC7685">
        <w:rPr>
          <w:bCs/>
        </w:rPr>
        <w:t>202</w:t>
      </w:r>
      <w:r w:rsidR="00D63978">
        <w:rPr>
          <w:bCs/>
        </w:rPr>
        <w:t>5</w:t>
      </w:r>
      <w:r>
        <w:rPr>
          <w:bCs/>
        </w:rPr>
        <w:t>-0</w:t>
      </w:r>
      <w:r w:rsidR="00D63978">
        <w:rPr>
          <w:bCs/>
        </w:rPr>
        <w:t>2</w:t>
      </w:r>
      <w:r>
        <w:rPr>
          <w:bCs/>
        </w:rPr>
        <w:t>-</w:t>
      </w:r>
    </w:p>
    <w:p w14:paraId="44549AC4" w14:textId="77777777" w:rsidR="0038505F" w:rsidRPr="00935966" w:rsidRDefault="0038505F" w:rsidP="007D6997">
      <w:pPr>
        <w:jc w:val="both"/>
        <w:rPr>
          <w:b/>
          <w:lang w:eastAsia="lt-LT"/>
        </w:rPr>
      </w:pPr>
    </w:p>
    <w:p w14:paraId="08CCFC6C" w14:textId="77777777" w:rsidR="004C302B" w:rsidRPr="00842AD6" w:rsidRDefault="004C302B" w:rsidP="004C302B">
      <w:pPr>
        <w:ind w:firstLine="851"/>
        <w:jc w:val="both"/>
      </w:pPr>
      <w:r w:rsidRPr="00842AD6">
        <w:rPr>
          <w:b/>
        </w:rPr>
        <w:t>1. Parengto sprendimo projekto tikslas ir uždaviniai.</w:t>
      </w:r>
    </w:p>
    <w:p w14:paraId="5E7CC4A7" w14:textId="23DE9868" w:rsidR="009F1494" w:rsidRPr="00842AD6" w:rsidRDefault="009F1494" w:rsidP="00641DDF">
      <w:pPr>
        <w:pStyle w:val="Sraopastraipa"/>
        <w:tabs>
          <w:tab w:val="left" w:pos="851"/>
        </w:tabs>
        <w:ind w:left="0" w:firstLine="851"/>
        <w:jc w:val="both"/>
      </w:pPr>
      <w:r w:rsidRPr="00842AD6">
        <w:t xml:space="preserve">Sprendimo projekto tikslas – </w:t>
      </w:r>
      <w:r w:rsidR="00641DDF" w:rsidRPr="00842AD6">
        <w:t xml:space="preserve">pritarti </w:t>
      </w:r>
      <w:r w:rsidR="00B63AA4" w:rsidRPr="00842AD6">
        <w:t>projekt</w:t>
      </w:r>
      <w:r w:rsidR="00D63978" w:rsidRPr="00842AD6">
        <w:t>o</w:t>
      </w:r>
      <w:r w:rsidR="0091289B" w:rsidRPr="00842AD6">
        <w:t xml:space="preserve">, </w:t>
      </w:r>
      <w:r w:rsidR="003C2EBF" w:rsidRPr="00842AD6">
        <w:t>kurio paraišką Kretingos muziejus teikia Šiaurės ministrų tarybos finansavimo programos kvietimui „Viešojo administravimo mobilumo programa“</w:t>
      </w:r>
      <w:r w:rsidR="00E0751C" w:rsidRPr="00842AD6">
        <w:t>,</w:t>
      </w:r>
      <w:r w:rsidR="0091289B" w:rsidRPr="00842AD6">
        <w:t xml:space="preserve"> </w:t>
      </w:r>
      <w:r w:rsidR="00641DDF" w:rsidRPr="00842AD6">
        <w:t xml:space="preserve">įgyvendinimui ir Kretingos rajono savivaldybės biudžete numatyti </w:t>
      </w:r>
      <w:r w:rsidR="003C2EBF" w:rsidRPr="00842AD6">
        <w:t>lėšų projekt</w:t>
      </w:r>
      <w:r w:rsidR="008E51E8">
        <w:t>o</w:t>
      </w:r>
      <w:r w:rsidR="003C2EBF" w:rsidRPr="00842AD6">
        <w:t xml:space="preserve"> </w:t>
      </w:r>
      <w:proofErr w:type="spellStart"/>
      <w:r w:rsidR="003C2EBF" w:rsidRPr="00842AD6">
        <w:t>kofinansavimui</w:t>
      </w:r>
      <w:proofErr w:type="spellEnd"/>
      <w:r w:rsidR="00641DDF" w:rsidRPr="00842AD6">
        <w:t>. Projekt</w:t>
      </w:r>
      <w:r w:rsidR="008E51E8">
        <w:t>o</w:t>
      </w:r>
      <w:r w:rsidR="00641DDF" w:rsidRPr="00842AD6">
        <w:t xml:space="preserve"> teikėja</w:t>
      </w:r>
      <w:r w:rsidR="008E51E8">
        <w:t>s</w:t>
      </w:r>
      <w:r w:rsidR="00641DDF" w:rsidRPr="00842AD6">
        <w:t>-pareiškėja</w:t>
      </w:r>
      <w:r w:rsidR="008E51E8">
        <w:t>s</w:t>
      </w:r>
      <w:r w:rsidR="00641DDF" w:rsidRPr="00842AD6">
        <w:t xml:space="preserve"> –</w:t>
      </w:r>
      <w:r w:rsidR="008E51E8">
        <w:t xml:space="preserve"> </w:t>
      </w:r>
      <w:r w:rsidR="003C2EBF" w:rsidRPr="00842AD6">
        <w:t>Kretingos muziejus</w:t>
      </w:r>
      <w:r w:rsidR="00505BDE" w:rsidRPr="00842AD6">
        <w:t xml:space="preserve"> (toliau – Muziejus)</w:t>
      </w:r>
      <w:r w:rsidR="00641DDF" w:rsidRPr="00842AD6">
        <w:t>.</w:t>
      </w:r>
    </w:p>
    <w:p w14:paraId="1ABE0D13" w14:textId="77777777" w:rsidR="00B05076" w:rsidRPr="00842AD6" w:rsidRDefault="004C302B" w:rsidP="00B05076">
      <w:pPr>
        <w:ind w:firstLine="851"/>
        <w:jc w:val="both"/>
        <w:rPr>
          <w:b/>
        </w:rPr>
      </w:pPr>
      <w:r w:rsidRPr="00842AD6">
        <w:rPr>
          <w:b/>
        </w:rPr>
        <w:t>2. 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4A1BE0CA" w14:textId="107E03A6" w:rsidR="008E51E8" w:rsidRDefault="003C2EBF" w:rsidP="00B05076">
      <w:pPr>
        <w:ind w:firstLine="851"/>
        <w:jc w:val="both"/>
        <w:rPr>
          <w:rFonts w:eastAsia="Calibri"/>
          <w:bCs/>
          <w:kern w:val="1"/>
          <w:lang w:eastAsia="ar-SA"/>
        </w:rPr>
      </w:pPr>
      <w:r w:rsidRPr="00842AD6">
        <w:t>P</w:t>
      </w:r>
      <w:r w:rsidR="00BB736C">
        <w:t>araišk</w:t>
      </w:r>
      <w:r w:rsidR="008E51E8">
        <w:t>a</w:t>
      </w:r>
      <w:r w:rsidR="00641DDF" w:rsidRPr="00842AD6">
        <w:t xml:space="preserve"> parengt</w:t>
      </w:r>
      <w:r w:rsidR="008E51E8">
        <w:t>a</w:t>
      </w:r>
      <w:r w:rsidRPr="00842AD6">
        <w:t xml:space="preserve"> vadovaujantis Šiaurės ir Baltijos šalių viešojo administravimo mobilumo ir tinklo programos gairių 10.1 papunkčiu.</w:t>
      </w:r>
      <w:r w:rsidR="008E51E8">
        <w:t xml:space="preserve"> </w:t>
      </w:r>
      <w:r w:rsidR="007B6059" w:rsidRPr="00842AD6">
        <w:rPr>
          <w:rFonts w:eastAsia="Calibri"/>
          <w:bCs/>
          <w:kern w:val="1"/>
          <w:lang w:eastAsia="ar-SA"/>
        </w:rPr>
        <w:t>P</w:t>
      </w:r>
      <w:r w:rsidR="00487411" w:rsidRPr="00842AD6">
        <w:rPr>
          <w:rFonts w:eastAsia="Calibri"/>
          <w:bCs/>
          <w:kern w:val="1"/>
          <w:lang w:eastAsia="ar-SA"/>
        </w:rPr>
        <w:t>rojekt</w:t>
      </w:r>
      <w:r w:rsidR="008E51E8">
        <w:rPr>
          <w:rFonts w:eastAsia="Calibri"/>
          <w:bCs/>
          <w:kern w:val="1"/>
          <w:lang w:eastAsia="ar-SA"/>
        </w:rPr>
        <w:t>ui</w:t>
      </w:r>
      <w:r w:rsidR="00487411" w:rsidRPr="00842AD6">
        <w:rPr>
          <w:rFonts w:eastAsia="Calibri"/>
          <w:bCs/>
          <w:kern w:val="1"/>
          <w:lang w:eastAsia="ar-SA"/>
        </w:rPr>
        <w:t xml:space="preserve"> įgyvendinti reikalinga lėšų dalis, kurios nepadengia skirtos lėšos, turi sudaryti </w:t>
      </w:r>
      <w:r w:rsidR="008E51E8">
        <w:rPr>
          <w:rFonts w:eastAsia="Calibri"/>
          <w:bCs/>
          <w:kern w:val="1"/>
          <w:lang w:eastAsia="ar-SA"/>
        </w:rPr>
        <w:t>ne mažiau kaip</w:t>
      </w:r>
      <w:r w:rsidR="007B6059" w:rsidRPr="00842AD6">
        <w:rPr>
          <w:rFonts w:eastAsia="Calibri"/>
          <w:bCs/>
          <w:kern w:val="1"/>
          <w:lang w:eastAsia="ar-SA"/>
        </w:rPr>
        <w:t xml:space="preserve"> 40 </w:t>
      </w:r>
      <w:r w:rsidR="00487411" w:rsidRPr="00842AD6">
        <w:rPr>
          <w:rFonts w:eastAsia="Calibri"/>
          <w:bCs/>
          <w:kern w:val="1"/>
          <w:lang w:eastAsia="ar-SA"/>
        </w:rPr>
        <w:t>procentų</w:t>
      </w:r>
      <w:r w:rsidR="007B6059" w:rsidRPr="00842AD6">
        <w:rPr>
          <w:rFonts w:eastAsia="Calibri"/>
          <w:bCs/>
          <w:kern w:val="1"/>
          <w:lang w:eastAsia="ar-SA"/>
        </w:rPr>
        <w:t>.</w:t>
      </w:r>
    </w:p>
    <w:p w14:paraId="1E092440" w14:textId="453CD749" w:rsidR="00B05076" w:rsidRPr="00842AD6" w:rsidRDefault="00E76880" w:rsidP="00B05076">
      <w:pPr>
        <w:ind w:firstLine="851"/>
        <w:jc w:val="both"/>
        <w:rPr>
          <w:lang w:eastAsia="ar-SA"/>
        </w:rPr>
      </w:pPr>
      <w:r w:rsidRPr="00842AD6">
        <w:rPr>
          <w:lang w:eastAsia="ar-SA"/>
        </w:rPr>
        <w:t xml:space="preserve">Teikiant </w:t>
      </w:r>
      <w:r w:rsidR="00541D26" w:rsidRPr="00842AD6">
        <w:rPr>
          <w:lang w:eastAsia="ar-SA"/>
        </w:rPr>
        <w:t xml:space="preserve">projektų </w:t>
      </w:r>
      <w:r w:rsidRPr="00842AD6">
        <w:rPr>
          <w:lang w:eastAsia="ar-SA"/>
        </w:rPr>
        <w:t>paraišk</w:t>
      </w:r>
      <w:r w:rsidR="00B63AA4" w:rsidRPr="00842AD6">
        <w:rPr>
          <w:lang w:eastAsia="ar-SA"/>
        </w:rPr>
        <w:t>as</w:t>
      </w:r>
      <w:r w:rsidRPr="00842AD6">
        <w:rPr>
          <w:lang w:eastAsia="ar-SA"/>
        </w:rPr>
        <w:t xml:space="preserve"> tinkami dokumentai, įrodantys prisidėjimą, yra dėl projekt</w:t>
      </w:r>
      <w:r w:rsidR="00B63AA4" w:rsidRPr="00842AD6">
        <w:rPr>
          <w:lang w:eastAsia="ar-SA"/>
        </w:rPr>
        <w:t>ų</w:t>
      </w:r>
      <w:r w:rsidRPr="00842AD6">
        <w:rPr>
          <w:lang w:eastAsia="ar-SA"/>
        </w:rPr>
        <w:t xml:space="preserve"> finansavimo sudaryt</w:t>
      </w:r>
      <w:r w:rsidR="00B63AA4" w:rsidRPr="00842AD6">
        <w:rPr>
          <w:lang w:eastAsia="ar-SA"/>
        </w:rPr>
        <w:t>os</w:t>
      </w:r>
      <w:r w:rsidRPr="00842AD6">
        <w:rPr>
          <w:lang w:eastAsia="ar-SA"/>
        </w:rPr>
        <w:t xml:space="preserve"> sutart</w:t>
      </w:r>
      <w:r w:rsidR="00B63AA4" w:rsidRPr="00842AD6">
        <w:rPr>
          <w:lang w:eastAsia="ar-SA"/>
        </w:rPr>
        <w:t>y</w:t>
      </w:r>
      <w:r w:rsidRPr="00842AD6">
        <w:rPr>
          <w:lang w:eastAsia="ar-SA"/>
        </w:rPr>
        <w:t>s ar preliminari</w:t>
      </w:r>
      <w:r w:rsidR="00B63AA4" w:rsidRPr="00842AD6">
        <w:rPr>
          <w:lang w:eastAsia="ar-SA"/>
        </w:rPr>
        <w:t>os</w:t>
      </w:r>
      <w:r w:rsidRPr="00842AD6">
        <w:rPr>
          <w:lang w:eastAsia="ar-SA"/>
        </w:rPr>
        <w:t xml:space="preserve"> sutart</w:t>
      </w:r>
      <w:r w:rsidR="00B63AA4" w:rsidRPr="00842AD6">
        <w:rPr>
          <w:lang w:eastAsia="ar-SA"/>
        </w:rPr>
        <w:t>y</w:t>
      </w:r>
      <w:r w:rsidRPr="00842AD6">
        <w:rPr>
          <w:lang w:eastAsia="ar-SA"/>
        </w:rPr>
        <w:t>s, ketinimų protokola</w:t>
      </w:r>
      <w:r w:rsidR="00B63AA4" w:rsidRPr="00842AD6">
        <w:rPr>
          <w:lang w:eastAsia="ar-SA"/>
        </w:rPr>
        <w:t>i</w:t>
      </w:r>
      <w:r w:rsidRPr="00842AD6">
        <w:rPr>
          <w:lang w:eastAsia="ar-SA"/>
        </w:rPr>
        <w:t>, rašta</w:t>
      </w:r>
      <w:r w:rsidR="00B63AA4" w:rsidRPr="00842AD6">
        <w:rPr>
          <w:lang w:eastAsia="ar-SA"/>
        </w:rPr>
        <w:t>i</w:t>
      </w:r>
      <w:r w:rsidRPr="00842AD6">
        <w:rPr>
          <w:lang w:eastAsia="ar-SA"/>
        </w:rPr>
        <w:t>, laiška</w:t>
      </w:r>
      <w:r w:rsidR="00B63AA4" w:rsidRPr="00842AD6">
        <w:rPr>
          <w:lang w:eastAsia="ar-SA"/>
        </w:rPr>
        <w:t>i</w:t>
      </w:r>
      <w:r w:rsidRPr="00842AD6">
        <w:rPr>
          <w:lang w:eastAsia="ar-SA"/>
        </w:rPr>
        <w:t xml:space="preserve"> ar kit</w:t>
      </w:r>
      <w:r w:rsidR="00B63AA4" w:rsidRPr="00842AD6">
        <w:rPr>
          <w:lang w:eastAsia="ar-SA"/>
        </w:rPr>
        <w:t>i</w:t>
      </w:r>
      <w:r w:rsidRPr="00842AD6">
        <w:rPr>
          <w:lang w:eastAsia="ar-SA"/>
        </w:rPr>
        <w:t xml:space="preserve"> rašytini</w:t>
      </w:r>
      <w:r w:rsidR="00B63AA4" w:rsidRPr="00842AD6">
        <w:rPr>
          <w:lang w:eastAsia="ar-SA"/>
        </w:rPr>
        <w:t>ai</w:t>
      </w:r>
      <w:r w:rsidRPr="00842AD6">
        <w:rPr>
          <w:lang w:eastAsia="ar-SA"/>
        </w:rPr>
        <w:t xml:space="preserve"> dokumenta</w:t>
      </w:r>
      <w:r w:rsidR="00B63AA4" w:rsidRPr="00842AD6">
        <w:rPr>
          <w:lang w:eastAsia="ar-SA"/>
        </w:rPr>
        <w:t>i</w:t>
      </w:r>
      <w:r w:rsidRPr="00842AD6">
        <w:rPr>
          <w:lang w:eastAsia="ar-SA"/>
        </w:rPr>
        <w:t>, iš kuri</w:t>
      </w:r>
      <w:r w:rsidR="00B63AA4" w:rsidRPr="00842AD6">
        <w:rPr>
          <w:lang w:eastAsia="ar-SA"/>
        </w:rPr>
        <w:t>ų</w:t>
      </w:r>
      <w:r w:rsidRPr="00842AD6">
        <w:rPr>
          <w:lang w:eastAsia="ar-SA"/>
        </w:rPr>
        <w:t xml:space="preserve"> būtų galima nustatyti lėšų dydį, jų skyrimo tikslą bei susitarimą sudariusius subjektus.</w:t>
      </w:r>
    </w:p>
    <w:p w14:paraId="41BD55B7" w14:textId="77777777" w:rsidR="004C302B" w:rsidRPr="00842AD6" w:rsidRDefault="004C302B" w:rsidP="004C302B">
      <w:pPr>
        <w:pStyle w:val="prastasiniatinklio"/>
        <w:spacing w:after="0" w:line="240" w:lineRule="auto"/>
        <w:ind w:firstLine="851"/>
        <w:jc w:val="both"/>
        <w:rPr>
          <w:b/>
        </w:rPr>
      </w:pPr>
      <w:r w:rsidRPr="00842AD6">
        <w:rPr>
          <w:b/>
        </w:rPr>
        <w:t>3. Kokių rezultatų laukiama.</w:t>
      </w:r>
    </w:p>
    <w:p w14:paraId="710D99E9" w14:textId="4CF92CDB" w:rsidR="00E3324E" w:rsidRPr="00842AD6" w:rsidRDefault="00B42886" w:rsidP="004C302B">
      <w:pPr>
        <w:pStyle w:val="prastasiniatinklio"/>
        <w:spacing w:after="0" w:line="240" w:lineRule="auto"/>
        <w:ind w:firstLine="851"/>
        <w:jc w:val="both"/>
      </w:pPr>
      <w:r w:rsidRPr="00842AD6">
        <w:rPr>
          <w:rFonts w:eastAsia="Calibri"/>
          <w:bCs/>
          <w:kern w:val="1"/>
          <w:lang w:eastAsia="ar-SA"/>
        </w:rPr>
        <w:t>M</w:t>
      </w:r>
      <w:r w:rsidR="00BB736C">
        <w:rPr>
          <w:rFonts w:eastAsia="Calibri"/>
          <w:bCs/>
          <w:kern w:val="1"/>
          <w:lang w:eastAsia="ar-SA"/>
        </w:rPr>
        <w:t xml:space="preserve">uziejaus </w:t>
      </w:r>
      <w:r w:rsidR="00E3324E" w:rsidRPr="00842AD6">
        <w:rPr>
          <w:rFonts w:eastAsia="Calibri"/>
          <w:bCs/>
          <w:kern w:val="1"/>
          <w:lang w:eastAsia="ar-SA"/>
        </w:rPr>
        <w:t>teikiam</w:t>
      </w:r>
      <w:r w:rsidRPr="00842AD6">
        <w:rPr>
          <w:rFonts w:eastAsia="Calibri"/>
          <w:bCs/>
          <w:kern w:val="1"/>
          <w:lang w:eastAsia="ar-SA"/>
        </w:rPr>
        <w:t>u</w:t>
      </w:r>
      <w:r w:rsidR="00E3324E" w:rsidRPr="00842AD6">
        <w:rPr>
          <w:rFonts w:eastAsia="Calibri"/>
          <w:bCs/>
          <w:kern w:val="1"/>
          <w:lang w:eastAsia="ar-SA"/>
        </w:rPr>
        <w:t xml:space="preserve"> projekt</w:t>
      </w:r>
      <w:r w:rsidRPr="00842AD6">
        <w:rPr>
          <w:rFonts w:eastAsia="Calibri"/>
          <w:bCs/>
          <w:kern w:val="1"/>
          <w:lang w:eastAsia="ar-SA"/>
        </w:rPr>
        <w:t>u</w:t>
      </w:r>
      <w:r w:rsidR="00E3324E" w:rsidRPr="00842AD6">
        <w:rPr>
          <w:rFonts w:eastAsia="Calibri"/>
          <w:bCs/>
          <w:kern w:val="1"/>
          <w:lang w:eastAsia="ar-SA"/>
        </w:rPr>
        <w:t xml:space="preserve"> </w:t>
      </w:r>
      <w:r w:rsidR="00E3324E" w:rsidRPr="00842AD6">
        <w:t>„Dvarų paveldo ir muziejų patirčių kelias Šiaurės šalyse“</w:t>
      </w:r>
      <w:r w:rsidRPr="00842AD6">
        <w:t xml:space="preserve"> siekiama:</w:t>
      </w:r>
    </w:p>
    <w:p w14:paraId="6EF234E5" w14:textId="3837C32E" w:rsidR="00B42886" w:rsidRPr="00842AD6" w:rsidRDefault="00B42886" w:rsidP="00B42886">
      <w:pPr>
        <w:pStyle w:val="prastasiniatinklio"/>
        <w:spacing w:after="0" w:line="240" w:lineRule="auto"/>
        <w:ind w:firstLine="851"/>
        <w:jc w:val="both"/>
      </w:pPr>
      <w:r w:rsidRPr="00842AD6">
        <w:t>– Užmegzti bendr</w:t>
      </w:r>
      <w:r w:rsidR="003D403E" w:rsidRPr="00842AD6">
        <w:t>adarbiavimo ryšius su Šiaurės šalių muziejais, siekiant skatinti kultūrinius mainus, kurti bendrus projektus ir gerinti paslaugų kokybę.</w:t>
      </w:r>
    </w:p>
    <w:p w14:paraId="2C6646B4" w14:textId="13A3E45D" w:rsidR="003D403E" w:rsidRPr="00842AD6" w:rsidRDefault="003D403E" w:rsidP="00B42886">
      <w:pPr>
        <w:pStyle w:val="prastasiniatinklio"/>
        <w:spacing w:after="0" w:line="240" w:lineRule="auto"/>
        <w:ind w:firstLine="851"/>
        <w:jc w:val="both"/>
      </w:pPr>
      <w:r w:rsidRPr="00842AD6">
        <w:t>– Susipažinti su moderniausiomis muziejinių vertybių saugojimo ir ekspozicijų kūrimo patirtimis.</w:t>
      </w:r>
    </w:p>
    <w:p w14:paraId="7DCA8EC6" w14:textId="597F4E39" w:rsidR="003D403E" w:rsidRPr="00842AD6" w:rsidRDefault="003D403E" w:rsidP="00B42886">
      <w:pPr>
        <w:pStyle w:val="prastasiniatinklio"/>
        <w:spacing w:after="0" w:line="240" w:lineRule="auto"/>
        <w:ind w:firstLine="851"/>
        <w:jc w:val="both"/>
        <w:rPr>
          <w:b/>
        </w:rPr>
      </w:pPr>
      <w:r w:rsidRPr="00842AD6">
        <w:t>– Didinti Muziejaus konkurencingumą, prisidėti prie kultūrinio turizmo plėtros regione.</w:t>
      </w:r>
    </w:p>
    <w:p w14:paraId="3C2D6492" w14:textId="77777777" w:rsidR="006D1883" w:rsidRDefault="004C302B" w:rsidP="006D1883">
      <w:pPr>
        <w:ind w:firstLine="851"/>
        <w:jc w:val="both"/>
        <w:rPr>
          <w:rFonts w:eastAsia="Calibri"/>
          <w:bCs/>
          <w:kern w:val="1"/>
          <w:lang w:eastAsia="ar-SA"/>
        </w:rPr>
      </w:pPr>
      <w:r w:rsidRPr="00842AD6">
        <w:rPr>
          <w:b/>
        </w:rPr>
        <w:t>4. Lėšų poreikis ir šaltiniai</w:t>
      </w:r>
      <w:r w:rsidRPr="00842AD6">
        <w:rPr>
          <w:b/>
          <w:bCs/>
        </w:rPr>
        <w:t>.</w:t>
      </w:r>
    </w:p>
    <w:p w14:paraId="3576E286" w14:textId="08764478" w:rsidR="006D1883" w:rsidRDefault="006D1883" w:rsidP="006D1883">
      <w:pPr>
        <w:ind w:firstLine="851"/>
        <w:jc w:val="both"/>
      </w:pPr>
      <w:r w:rsidRPr="00842AD6">
        <w:rPr>
          <w:rFonts w:eastAsia="Calibri"/>
          <w:bCs/>
          <w:kern w:val="1"/>
          <w:lang w:eastAsia="ar-SA"/>
        </w:rPr>
        <w:t xml:space="preserve">Muziejaus teikiamo projekto </w:t>
      </w:r>
      <w:r w:rsidRPr="00842AD6">
        <w:t xml:space="preserve">„Dvarų paveldo ir muziejų patirčių kelias Šiaurės šalyse“ </w:t>
      </w:r>
      <w:r>
        <w:t xml:space="preserve">intensyvumas yra </w:t>
      </w:r>
      <w:r w:rsidRPr="00842AD6">
        <w:t>60 proc.</w:t>
      </w:r>
      <w:r>
        <w:t xml:space="preserve"> (tai sudaro 9000 </w:t>
      </w:r>
      <w:proofErr w:type="spellStart"/>
      <w:r>
        <w:t>Eur</w:t>
      </w:r>
      <w:proofErr w:type="spellEnd"/>
      <w:r>
        <w:t xml:space="preserve">), prisidėjimas – 40 proc. (tai sudaro 6000 </w:t>
      </w:r>
      <w:proofErr w:type="spellStart"/>
      <w:r>
        <w:t>Eur</w:t>
      </w:r>
      <w:proofErr w:type="spellEnd"/>
      <w:r>
        <w:t xml:space="preserve">). Projekto veiklos bus pradėtos ir lėšos joms įgyvendinti reikalingos 2025 m. III </w:t>
      </w:r>
      <w:proofErr w:type="spellStart"/>
      <w:r>
        <w:t>ketv</w:t>
      </w:r>
      <w:proofErr w:type="spellEnd"/>
      <w:r>
        <w:t>.</w:t>
      </w:r>
    </w:p>
    <w:p w14:paraId="7BB296A6" w14:textId="7989E5D1" w:rsidR="004C302B" w:rsidRDefault="004C302B" w:rsidP="004C302B">
      <w:pPr>
        <w:ind w:firstLine="851"/>
        <w:jc w:val="both"/>
        <w:rPr>
          <w:b/>
        </w:rPr>
      </w:pPr>
      <w:r w:rsidRPr="00842AD6">
        <w:rPr>
          <w:b/>
        </w:rPr>
        <w:t>5. Kiti sprendimui priimti reikalingi pagrindimai, skaičiavimai, paaiškinimai</w:t>
      </w:r>
      <w:r w:rsidR="006D1883">
        <w:rPr>
          <w:b/>
        </w:rPr>
        <w:t>.</w:t>
      </w:r>
    </w:p>
    <w:p w14:paraId="3A427F02" w14:textId="240F41C6" w:rsidR="006D1883" w:rsidRPr="006D1883" w:rsidRDefault="006D1883" w:rsidP="004C302B">
      <w:pPr>
        <w:ind w:firstLine="851"/>
        <w:jc w:val="both"/>
      </w:pPr>
      <w:r w:rsidRPr="006D1883">
        <w:t>–</w:t>
      </w:r>
    </w:p>
    <w:p w14:paraId="7A436585" w14:textId="77777777" w:rsidR="004C302B" w:rsidRPr="00842AD6" w:rsidRDefault="004C302B" w:rsidP="004C302B">
      <w:pPr>
        <w:ind w:firstLine="851"/>
        <w:jc w:val="both"/>
        <w:rPr>
          <w:b/>
        </w:rPr>
      </w:pPr>
      <w:r w:rsidRPr="00842AD6">
        <w:rPr>
          <w:b/>
        </w:rPr>
        <w:t>6. Teisės akto projekto antikorupcinio vertinimo išvada dėl sprendimo projekto teikimo antikorupciniam vertinimui.</w:t>
      </w:r>
    </w:p>
    <w:p w14:paraId="5AB2383A" w14:textId="77777777" w:rsidR="0050431E" w:rsidRPr="00365119" w:rsidRDefault="0050431E" w:rsidP="0050431E">
      <w:pPr>
        <w:ind w:firstLine="851"/>
        <w:jc w:val="both"/>
        <w:rPr>
          <w:b/>
        </w:rPr>
      </w:pPr>
      <w:r w:rsidRPr="00842AD6">
        <w:t>Teisės aktuose nenumatytas sprendimo projekto antikorupc</w:t>
      </w:r>
      <w:r w:rsidRPr="00365119">
        <w:t>inis vertinimas.</w:t>
      </w:r>
    </w:p>
    <w:p w14:paraId="09224F8E" w14:textId="770F3A89" w:rsidR="00774AE5" w:rsidRDefault="00191D42" w:rsidP="00BC7685">
      <w:pPr>
        <w:ind w:firstLine="851"/>
        <w:jc w:val="both"/>
      </w:pPr>
      <w:r>
        <w:rPr>
          <w:b/>
        </w:rPr>
        <w:t>7</w:t>
      </w:r>
      <w:r w:rsidR="004C302B">
        <w:rPr>
          <w:b/>
        </w:rPr>
        <w:t xml:space="preserve">. Autorius </w:t>
      </w:r>
      <w:r w:rsidR="004C302B" w:rsidRPr="00365119">
        <w:rPr>
          <w:b/>
        </w:rPr>
        <w:t xml:space="preserve">ar autorių grupė. </w:t>
      </w:r>
      <w:r w:rsidR="004C302B" w:rsidRPr="00365119">
        <w:t>Kultūros ir sporto skyriaus vedėja</w:t>
      </w:r>
      <w:r w:rsidR="004C302B">
        <w:t xml:space="preserve"> Dalia </w:t>
      </w:r>
      <w:proofErr w:type="spellStart"/>
      <w:r w:rsidR="004C302B">
        <w:t>Činkienė</w:t>
      </w:r>
      <w:proofErr w:type="spellEnd"/>
      <w:r w:rsidR="004C302B">
        <w:t>.</w:t>
      </w:r>
    </w:p>
    <w:sectPr w:rsidR="00774AE5" w:rsidSect="00BB736C">
      <w:headerReference w:type="default" r:id="rId9"/>
      <w:headerReference w:type="first" r:id="rId10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1777E2" w14:textId="77777777" w:rsidR="000715D9" w:rsidRDefault="000715D9" w:rsidP="00E41019">
      <w:r>
        <w:separator/>
      </w:r>
    </w:p>
  </w:endnote>
  <w:endnote w:type="continuationSeparator" w:id="0">
    <w:p w14:paraId="11936A2F" w14:textId="77777777" w:rsidR="000715D9" w:rsidRDefault="000715D9" w:rsidP="00E41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906590" w14:textId="77777777" w:rsidR="000715D9" w:rsidRDefault="000715D9" w:rsidP="00E41019">
      <w:r>
        <w:separator/>
      </w:r>
    </w:p>
  </w:footnote>
  <w:footnote w:type="continuationSeparator" w:id="0">
    <w:p w14:paraId="3751A769" w14:textId="77777777" w:rsidR="000715D9" w:rsidRDefault="000715D9" w:rsidP="00E41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92F9A3" w14:textId="76FDDF76" w:rsidR="007D6997" w:rsidRPr="00C21334" w:rsidRDefault="00C21334" w:rsidP="00C21334">
    <w:pPr>
      <w:pStyle w:val="Antrats"/>
      <w:jc w:val="right"/>
      <w:rPr>
        <w:b/>
        <w:bCs/>
      </w:rPr>
    </w:pPr>
    <w:r>
      <w:rPr>
        <w:b/>
        <w:bCs/>
      </w:rPr>
      <w:t>Projektas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1193111"/>
      <w:docPartObj>
        <w:docPartGallery w:val="Page Numbers (Top of Page)"/>
        <w:docPartUnique/>
      </w:docPartObj>
    </w:sdtPr>
    <w:sdtEndPr/>
    <w:sdtContent>
      <w:p w14:paraId="4CA39F78" w14:textId="3649F0BF" w:rsidR="00BB736C" w:rsidRDefault="00BB736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B7C663B" w14:textId="77777777" w:rsidR="00BB736C" w:rsidRDefault="00BB736C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6FD9FD" w14:textId="08863F10" w:rsidR="00BB736C" w:rsidRDefault="00BB736C">
    <w:pPr>
      <w:pStyle w:val="Antrats"/>
      <w:jc w:val="center"/>
    </w:pPr>
  </w:p>
  <w:p w14:paraId="1CB137DA" w14:textId="55B85519" w:rsidR="00BB736C" w:rsidRPr="00C21334" w:rsidRDefault="00BB736C" w:rsidP="00C21334">
    <w:pPr>
      <w:pStyle w:val="Antrats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F4799"/>
    <w:multiLevelType w:val="hybridMultilevel"/>
    <w:tmpl w:val="6756EB6C"/>
    <w:lvl w:ilvl="0" w:tplc="B82E6614">
      <w:start w:val="3"/>
      <w:numFmt w:val="bullet"/>
      <w:lvlText w:val="–"/>
      <w:lvlJc w:val="left"/>
      <w:pPr>
        <w:ind w:left="1211" w:hanging="360"/>
      </w:pPr>
      <w:rPr>
        <w:rFonts w:ascii="Times New Roman" w:eastAsiaTheme="minorHAnsi" w:hAnsi="Times New Roman" w:cs="Times New Roman" w:hint="default"/>
        <w:b w:val="0"/>
        <w:color w:val="FF0000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3056989"/>
    <w:multiLevelType w:val="multilevel"/>
    <w:tmpl w:val="F09427F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13CAC"/>
    <w:multiLevelType w:val="multilevel"/>
    <w:tmpl w:val="383A892A"/>
    <w:lvl w:ilvl="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76" w:hanging="1800"/>
      </w:pPr>
      <w:rPr>
        <w:rFonts w:hint="default"/>
      </w:rPr>
    </w:lvl>
  </w:abstractNum>
  <w:abstractNum w:abstractNumId="3" w15:restartNumberingAfterBreak="0">
    <w:nsid w:val="375F0420"/>
    <w:multiLevelType w:val="hybridMultilevel"/>
    <w:tmpl w:val="DAB84C94"/>
    <w:lvl w:ilvl="0" w:tplc="A364C6B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4" w15:restartNumberingAfterBreak="0">
    <w:nsid w:val="39356003"/>
    <w:multiLevelType w:val="hybridMultilevel"/>
    <w:tmpl w:val="519C3BE0"/>
    <w:lvl w:ilvl="0" w:tplc="8A8A4766">
      <w:start w:val="4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61537B5A"/>
    <w:multiLevelType w:val="hybridMultilevel"/>
    <w:tmpl w:val="2342034C"/>
    <w:lvl w:ilvl="0" w:tplc="325E87A4">
      <w:start w:val="3"/>
      <w:numFmt w:val="bullet"/>
      <w:lvlText w:val="–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E6A"/>
    <w:rsid w:val="00000B81"/>
    <w:rsid w:val="00005FE5"/>
    <w:rsid w:val="00050BD2"/>
    <w:rsid w:val="00052772"/>
    <w:rsid w:val="00055E3B"/>
    <w:rsid w:val="0006002E"/>
    <w:rsid w:val="000715D9"/>
    <w:rsid w:val="000728F5"/>
    <w:rsid w:val="00072E3B"/>
    <w:rsid w:val="00075A05"/>
    <w:rsid w:val="00076668"/>
    <w:rsid w:val="000832C6"/>
    <w:rsid w:val="00084E18"/>
    <w:rsid w:val="000866EB"/>
    <w:rsid w:val="00093AD4"/>
    <w:rsid w:val="000A14B1"/>
    <w:rsid w:val="000A3B1D"/>
    <w:rsid w:val="000B2974"/>
    <w:rsid w:val="000B5C9E"/>
    <w:rsid w:val="000C2C60"/>
    <w:rsid w:val="000F5902"/>
    <w:rsid w:val="000F72F7"/>
    <w:rsid w:val="00101BAF"/>
    <w:rsid w:val="001034D4"/>
    <w:rsid w:val="001047C3"/>
    <w:rsid w:val="00105248"/>
    <w:rsid w:val="00127F70"/>
    <w:rsid w:val="00134526"/>
    <w:rsid w:val="00136ED5"/>
    <w:rsid w:val="00156988"/>
    <w:rsid w:val="00164F25"/>
    <w:rsid w:val="00191D42"/>
    <w:rsid w:val="001976DC"/>
    <w:rsid w:val="001A097D"/>
    <w:rsid w:val="001C5525"/>
    <w:rsid w:val="001D0091"/>
    <w:rsid w:val="001D7966"/>
    <w:rsid w:val="001E0FFF"/>
    <w:rsid w:val="001E6576"/>
    <w:rsid w:val="00221A9E"/>
    <w:rsid w:val="002223CF"/>
    <w:rsid w:val="00224A31"/>
    <w:rsid w:val="00226F84"/>
    <w:rsid w:val="00230C10"/>
    <w:rsid w:val="002321BF"/>
    <w:rsid w:val="00253D8C"/>
    <w:rsid w:val="002546C1"/>
    <w:rsid w:val="0027787C"/>
    <w:rsid w:val="00284DFC"/>
    <w:rsid w:val="00295A90"/>
    <w:rsid w:val="002A200E"/>
    <w:rsid w:val="002C3770"/>
    <w:rsid w:val="002E4731"/>
    <w:rsid w:val="003072CF"/>
    <w:rsid w:val="0032137D"/>
    <w:rsid w:val="003303AD"/>
    <w:rsid w:val="003319C2"/>
    <w:rsid w:val="0034106E"/>
    <w:rsid w:val="00343AE4"/>
    <w:rsid w:val="00353705"/>
    <w:rsid w:val="003546D0"/>
    <w:rsid w:val="00360E4E"/>
    <w:rsid w:val="00370232"/>
    <w:rsid w:val="00372928"/>
    <w:rsid w:val="00375945"/>
    <w:rsid w:val="003803C7"/>
    <w:rsid w:val="003847F5"/>
    <w:rsid w:val="0038505F"/>
    <w:rsid w:val="003A71B1"/>
    <w:rsid w:val="003A725D"/>
    <w:rsid w:val="003B068F"/>
    <w:rsid w:val="003C0970"/>
    <w:rsid w:val="003C2EBF"/>
    <w:rsid w:val="003C6FAC"/>
    <w:rsid w:val="003D2C4D"/>
    <w:rsid w:val="003D403E"/>
    <w:rsid w:val="003E5580"/>
    <w:rsid w:val="00406176"/>
    <w:rsid w:val="004155F5"/>
    <w:rsid w:val="00420E5B"/>
    <w:rsid w:val="004519DD"/>
    <w:rsid w:val="00464F2C"/>
    <w:rsid w:val="004835E9"/>
    <w:rsid w:val="00483967"/>
    <w:rsid w:val="00483AA7"/>
    <w:rsid w:val="00484946"/>
    <w:rsid w:val="00487411"/>
    <w:rsid w:val="004B203A"/>
    <w:rsid w:val="004C302B"/>
    <w:rsid w:val="004C4CF9"/>
    <w:rsid w:val="004D373A"/>
    <w:rsid w:val="004E1451"/>
    <w:rsid w:val="004E2521"/>
    <w:rsid w:val="004E28E7"/>
    <w:rsid w:val="004E3D40"/>
    <w:rsid w:val="004E4CA2"/>
    <w:rsid w:val="004F0175"/>
    <w:rsid w:val="004F3BA9"/>
    <w:rsid w:val="00502072"/>
    <w:rsid w:val="0050344B"/>
    <w:rsid w:val="0050431E"/>
    <w:rsid w:val="00505BDE"/>
    <w:rsid w:val="005157F7"/>
    <w:rsid w:val="005350E8"/>
    <w:rsid w:val="00541D26"/>
    <w:rsid w:val="00542F16"/>
    <w:rsid w:val="005462A9"/>
    <w:rsid w:val="00577C5E"/>
    <w:rsid w:val="00582E1B"/>
    <w:rsid w:val="0058515B"/>
    <w:rsid w:val="00591B7C"/>
    <w:rsid w:val="00595077"/>
    <w:rsid w:val="005A5C12"/>
    <w:rsid w:val="005C0AF1"/>
    <w:rsid w:val="005D3B34"/>
    <w:rsid w:val="005F136B"/>
    <w:rsid w:val="005F3F87"/>
    <w:rsid w:val="006043D3"/>
    <w:rsid w:val="00616113"/>
    <w:rsid w:val="0062232E"/>
    <w:rsid w:val="006274A9"/>
    <w:rsid w:val="006416C9"/>
    <w:rsid w:val="00641DDF"/>
    <w:rsid w:val="006521A4"/>
    <w:rsid w:val="006670C7"/>
    <w:rsid w:val="006741EF"/>
    <w:rsid w:val="006753AA"/>
    <w:rsid w:val="00696B68"/>
    <w:rsid w:val="006A7D0D"/>
    <w:rsid w:val="006B1240"/>
    <w:rsid w:val="006B142E"/>
    <w:rsid w:val="006C4546"/>
    <w:rsid w:val="006D1883"/>
    <w:rsid w:val="006F6ADD"/>
    <w:rsid w:val="00701CE7"/>
    <w:rsid w:val="0070643A"/>
    <w:rsid w:val="00707054"/>
    <w:rsid w:val="007076C0"/>
    <w:rsid w:val="0071216A"/>
    <w:rsid w:val="00715989"/>
    <w:rsid w:val="00721B11"/>
    <w:rsid w:val="00746424"/>
    <w:rsid w:val="00747AFA"/>
    <w:rsid w:val="007506AF"/>
    <w:rsid w:val="007529E0"/>
    <w:rsid w:val="0075417D"/>
    <w:rsid w:val="007556E0"/>
    <w:rsid w:val="007666BE"/>
    <w:rsid w:val="00772573"/>
    <w:rsid w:val="00774AE5"/>
    <w:rsid w:val="0079070A"/>
    <w:rsid w:val="00792BCC"/>
    <w:rsid w:val="00797F28"/>
    <w:rsid w:val="007B6059"/>
    <w:rsid w:val="007D6997"/>
    <w:rsid w:val="00805EC7"/>
    <w:rsid w:val="008136C3"/>
    <w:rsid w:val="008200AD"/>
    <w:rsid w:val="00842AD6"/>
    <w:rsid w:val="00847E73"/>
    <w:rsid w:val="0085750A"/>
    <w:rsid w:val="008601E7"/>
    <w:rsid w:val="00881B34"/>
    <w:rsid w:val="008826B8"/>
    <w:rsid w:val="00892C77"/>
    <w:rsid w:val="008A2F99"/>
    <w:rsid w:val="008A60B4"/>
    <w:rsid w:val="008A79E8"/>
    <w:rsid w:val="008B1206"/>
    <w:rsid w:val="008C19B8"/>
    <w:rsid w:val="008D401C"/>
    <w:rsid w:val="008D603E"/>
    <w:rsid w:val="008E51E8"/>
    <w:rsid w:val="008E62C7"/>
    <w:rsid w:val="008F620D"/>
    <w:rsid w:val="0091289B"/>
    <w:rsid w:val="0092449A"/>
    <w:rsid w:val="00935966"/>
    <w:rsid w:val="00952334"/>
    <w:rsid w:val="0096557D"/>
    <w:rsid w:val="00965C4A"/>
    <w:rsid w:val="009A0284"/>
    <w:rsid w:val="009A56A5"/>
    <w:rsid w:val="009A641E"/>
    <w:rsid w:val="009A6C9E"/>
    <w:rsid w:val="009B28D4"/>
    <w:rsid w:val="009C3F99"/>
    <w:rsid w:val="009D2FB4"/>
    <w:rsid w:val="009D567A"/>
    <w:rsid w:val="009D6DC8"/>
    <w:rsid w:val="009F1494"/>
    <w:rsid w:val="00A01F62"/>
    <w:rsid w:val="00A028B9"/>
    <w:rsid w:val="00A25802"/>
    <w:rsid w:val="00A25CD3"/>
    <w:rsid w:val="00A33048"/>
    <w:rsid w:val="00A35B0F"/>
    <w:rsid w:val="00A40DBB"/>
    <w:rsid w:val="00A44D8D"/>
    <w:rsid w:val="00A47469"/>
    <w:rsid w:val="00A47A49"/>
    <w:rsid w:val="00A61977"/>
    <w:rsid w:val="00A81BD7"/>
    <w:rsid w:val="00A8311C"/>
    <w:rsid w:val="00A8741A"/>
    <w:rsid w:val="00A91BE7"/>
    <w:rsid w:val="00A93175"/>
    <w:rsid w:val="00A95C96"/>
    <w:rsid w:val="00AC5A33"/>
    <w:rsid w:val="00AC7836"/>
    <w:rsid w:val="00AD059A"/>
    <w:rsid w:val="00AD54AF"/>
    <w:rsid w:val="00AF2DD7"/>
    <w:rsid w:val="00B05076"/>
    <w:rsid w:val="00B17378"/>
    <w:rsid w:val="00B21D90"/>
    <w:rsid w:val="00B25A90"/>
    <w:rsid w:val="00B260FB"/>
    <w:rsid w:val="00B42886"/>
    <w:rsid w:val="00B5366D"/>
    <w:rsid w:val="00B60F00"/>
    <w:rsid w:val="00B61D6C"/>
    <w:rsid w:val="00B63AA4"/>
    <w:rsid w:val="00B72CD7"/>
    <w:rsid w:val="00B77C81"/>
    <w:rsid w:val="00B825CC"/>
    <w:rsid w:val="00B82955"/>
    <w:rsid w:val="00B961D0"/>
    <w:rsid w:val="00BA47F4"/>
    <w:rsid w:val="00BA5EAE"/>
    <w:rsid w:val="00BB3E6A"/>
    <w:rsid w:val="00BB60C1"/>
    <w:rsid w:val="00BB736C"/>
    <w:rsid w:val="00BC4C2A"/>
    <w:rsid w:val="00BC5693"/>
    <w:rsid w:val="00BC7685"/>
    <w:rsid w:val="00BD729F"/>
    <w:rsid w:val="00BE586B"/>
    <w:rsid w:val="00BE67B1"/>
    <w:rsid w:val="00BF33E6"/>
    <w:rsid w:val="00BF45E4"/>
    <w:rsid w:val="00BF52F6"/>
    <w:rsid w:val="00C06D97"/>
    <w:rsid w:val="00C175F3"/>
    <w:rsid w:val="00C21334"/>
    <w:rsid w:val="00C21515"/>
    <w:rsid w:val="00C22B3D"/>
    <w:rsid w:val="00C24689"/>
    <w:rsid w:val="00C31026"/>
    <w:rsid w:val="00C3313B"/>
    <w:rsid w:val="00C335F2"/>
    <w:rsid w:val="00C473C3"/>
    <w:rsid w:val="00C553B9"/>
    <w:rsid w:val="00C6102F"/>
    <w:rsid w:val="00C611BE"/>
    <w:rsid w:val="00C61DD2"/>
    <w:rsid w:val="00C84E48"/>
    <w:rsid w:val="00C92EF3"/>
    <w:rsid w:val="00C9301A"/>
    <w:rsid w:val="00C94A59"/>
    <w:rsid w:val="00CB41E2"/>
    <w:rsid w:val="00CC0954"/>
    <w:rsid w:val="00CC3354"/>
    <w:rsid w:val="00CD1F21"/>
    <w:rsid w:val="00CD6F0C"/>
    <w:rsid w:val="00CF01D5"/>
    <w:rsid w:val="00D14210"/>
    <w:rsid w:val="00D30C12"/>
    <w:rsid w:val="00D34E67"/>
    <w:rsid w:val="00D375D8"/>
    <w:rsid w:val="00D456E4"/>
    <w:rsid w:val="00D51891"/>
    <w:rsid w:val="00D63978"/>
    <w:rsid w:val="00D6436C"/>
    <w:rsid w:val="00D835D5"/>
    <w:rsid w:val="00D91BA6"/>
    <w:rsid w:val="00DA558B"/>
    <w:rsid w:val="00DB1770"/>
    <w:rsid w:val="00DB43F9"/>
    <w:rsid w:val="00DB70EE"/>
    <w:rsid w:val="00DD0B62"/>
    <w:rsid w:val="00DE4867"/>
    <w:rsid w:val="00DE54DB"/>
    <w:rsid w:val="00DE583E"/>
    <w:rsid w:val="00DE730E"/>
    <w:rsid w:val="00DE7755"/>
    <w:rsid w:val="00DF0A91"/>
    <w:rsid w:val="00DF0F5A"/>
    <w:rsid w:val="00E02071"/>
    <w:rsid w:val="00E048D3"/>
    <w:rsid w:val="00E06A96"/>
    <w:rsid w:val="00E0751C"/>
    <w:rsid w:val="00E11AA8"/>
    <w:rsid w:val="00E3324E"/>
    <w:rsid w:val="00E41019"/>
    <w:rsid w:val="00E53EE0"/>
    <w:rsid w:val="00E55D66"/>
    <w:rsid w:val="00E625C1"/>
    <w:rsid w:val="00E6369B"/>
    <w:rsid w:val="00E65B5B"/>
    <w:rsid w:val="00E76880"/>
    <w:rsid w:val="00E948E2"/>
    <w:rsid w:val="00EB2BF0"/>
    <w:rsid w:val="00EB7FDA"/>
    <w:rsid w:val="00EC4B5E"/>
    <w:rsid w:val="00EE3826"/>
    <w:rsid w:val="00EF309D"/>
    <w:rsid w:val="00EF68CA"/>
    <w:rsid w:val="00F00FD3"/>
    <w:rsid w:val="00F06180"/>
    <w:rsid w:val="00F200D2"/>
    <w:rsid w:val="00F43069"/>
    <w:rsid w:val="00F436DD"/>
    <w:rsid w:val="00F46D4B"/>
    <w:rsid w:val="00F5540E"/>
    <w:rsid w:val="00F55C20"/>
    <w:rsid w:val="00F628B7"/>
    <w:rsid w:val="00F8453C"/>
    <w:rsid w:val="00F87841"/>
    <w:rsid w:val="00FD172A"/>
    <w:rsid w:val="00FD6949"/>
    <w:rsid w:val="00FF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61023"/>
  <w15:docId w15:val="{415EAB77-7BD8-4E9D-9577-67E2A87EA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B3E6A"/>
    <w:pPr>
      <w:spacing w:after="0" w:line="240" w:lineRule="auto"/>
    </w:pPr>
    <w:rPr>
      <w:rFonts w:eastAsia="Times New Roman" w:cs="Times New Roman"/>
      <w:szCs w:val="24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832C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3E6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B3E6A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E4101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41019"/>
    <w:rPr>
      <w:rFonts w:eastAsia="Times New Roman" w:cs="Times New Roman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4101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41019"/>
    <w:rPr>
      <w:rFonts w:eastAsia="Times New Roman" w:cs="Times New Roman"/>
      <w:szCs w:val="24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38505F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38505F"/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38505F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050BD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50BD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50BD2"/>
    <w:rPr>
      <w:rFonts w:eastAsia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50BD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50BD2"/>
    <w:rPr>
      <w:rFonts w:eastAsia="Times New Roman" w:cs="Times New Roman"/>
      <w:b/>
      <w:bCs/>
      <w:sz w:val="20"/>
      <w:szCs w:val="20"/>
    </w:rPr>
  </w:style>
  <w:style w:type="paragraph" w:styleId="prastasiniatinklio">
    <w:name w:val="Normal (Web)"/>
    <w:basedOn w:val="prastasis"/>
    <w:uiPriority w:val="99"/>
    <w:unhideWhenUsed/>
    <w:rsid w:val="004C302B"/>
    <w:pPr>
      <w:spacing w:after="160" w:line="259" w:lineRule="auto"/>
    </w:pPr>
    <w:rPr>
      <w:rFonts w:eastAsiaTheme="minorHAnsi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832C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A831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A8311C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y2iqfc">
    <w:name w:val="y2iqfc"/>
    <w:basedOn w:val="Numatytasispastraiposriftas"/>
    <w:rsid w:val="00A831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5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2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7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9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1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9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3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1FC24-7313-4423-AEF1-C9DC28C3E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2220</Words>
  <Characters>1266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Viktorija Karčiauskienė</cp:lastModifiedBy>
  <cp:revision>5</cp:revision>
  <cp:lastPrinted>2023-09-13T13:55:00Z</cp:lastPrinted>
  <dcterms:created xsi:type="dcterms:W3CDTF">2025-02-14T11:03:00Z</dcterms:created>
  <dcterms:modified xsi:type="dcterms:W3CDTF">2025-02-14T11:39:00Z</dcterms:modified>
</cp:coreProperties>
</file>