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2D25A6" w14:textId="77777777" w:rsidR="00D766E1" w:rsidRDefault="000017A1" w:rsidP="00822294">
      <w:pPr>
        <w:spacing w:after="0" w:line="240" w:lineRule="auto"/>
        <w:jc w:val="center"/>
        <w:rPr>
          <w:rFonts w:ascii="Times New Roman" w:hAnsi="Times New Roman" w:cs="Times New Roman"/>
          <w:sz w:val="24"/>
          <w:szCs w:val="24"/>
        </w:rPr>
      </w:pPr>
      <w:r>
        <w:rPr>
          <w:b/>
          <w:caps/>
          <w:noProof/>
          <w:lang w:eastAsia="lt-LT"/>
        </w:rPr>
        <w:drawing>
          <wp:inline distT="0" distB="0" distL="0" distR="0" wp14:anchorId="2E0F2AA5" wp14:editId="16E3CE5E">
            <wp:extent cx="514800" cy="684000"/>
            <wp:effectExtent l="0" t="0" r="0" b="190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4800" cy="684000"/>
                    </a:xfrm>
                    <a:prstGeom prst="rect">
                      <a:avLst/>
                    </a:prstGeom>
                    <a:noFill/>
                    <a:ln>
                      <a:noFill/>
                    </a:ln>
                  </pic:spPr>
                </pic:pic>
              </a:graphicData>
            </a:graphic>
          </wp:inline>
        </w:drawing>
      </w:r>
    </w:p>
    <w:p w14:paraId="050A32A4" w14:textId="77777777" w:rsidR="002F727D" w:rsidRPr="006932F8" w:rsidRDefault="002F727D" w:rsidP="00822294">
      <w:pPr>
        <w:spacing w:after="0" w:line="240" w:lineRule="auto"/>
        <w:jc w:val="center"/>
        <w:rPr>
          <w:rFonts w:ascii="Times New Roman" w:hAnsi="Times New Roman" w:cs="Times New Roman"/>
          <w:sz w:val="20"/>
          <w:szCs w:val="20"/>
        </w:rPr>
      </w:pPr>
    </w:p>
    <w:p w14:paraId="73456F2E" w14:textId="77777777" w:rsidR="00341E82" w:rsidRPr="0066674D" w:rsidRDefault="00341E82" w:rsidP="00341E82">
      <w:pPr>
        <w:spacing w:after="0" w:line="240" w:lineRule="auto"/>
        <w:jc w:val="center"/>
        <w:rPr>
          <w:rFonts w:ascii="Times New Roman" w:hAnsi="Times New Roman" w:cs="Times New Roman"/>
          <w:b/>
          <w:caps/>
          <w:sz w:val="28"/>
          <w:szCs w:val="24"/>
        </w:rPr>
      </w:pPr>
      <w:r w:rsidRPr="0066674D">
        <w:rPr>
          <w:rFonts w:ascii="Times New Roman" w:hAnsi="Times New Roman" w:cs="Times New Roman"/>
          <w:b/>
          <w:caps/>
          <w:sz w:val="28"/>
          <w:szCs w:val="24"/>
        </w:rPr>
        <w:t>Kretingos rajono savivaldybės taryba</w:t>
      </w:r>
    </w:p>
    <w:p w14:paraId="49C71AFE" w14:textId="77777777" w:rsidR="0066674D" w:rsidRPr="006932F8" w:rsidRDefault="0066674D" w:rsidP="00D86AA1">
      <w:pPr>
        <w:spacing w:after="0" w:line="240" w:lineRule="auto"/>
        <w:jc w:val="center"/>
        <w:rPr>
          <w:rFonts w:ascii="Times New Roman" w:hAnsi="Times New Roman" w:cs="Times New Roman"/>
          <w:b/>
          <w:caps/>
          <w:sz w:val="20"/>
          <w:szCs w:val="20"/>
        </w:rPr>
      </w:pPr>
    </w:p>
    <w:p w14:paraId="76634FAC" w14:textId="77777777" w:rsidR="00341E82" w:rsidRPr="00341E82" w:rsidRDefault="00341E82" w:rsidP="00341E82">
      <w:pPr>
        <w:spacing w:after="0" w:line="240" w:lineRule="auto"/>
        <w:jc w:val="center"/>
        <w:rPr>
          <w:rFonts w:ascii="Times New Roman" w:hAnsi="Times New Roman" w:cs="Times New Roman"/>
          <w:b/>
          <w:caps/>
          <w:sz w:val="24"/>
          <w:szCs w:val="24"/>
        </w:rPr>
      </w:pPr>
      <w:r w:rsidRPr="00341E82">
        <w:rPr>
          <w:rFonts w:ascii="Times New Roman" w:hAnsi="Times New Roman" w:cs="Times New Roman"/>
          <w:b/>
          <w:caps/>
          <w:sz w:val="24"/>
          <w:szCs w:val="24"/>
        </w:rPr>
        <w:t>Sprendimas</w:t>
      </w:r>
    </w:p>
    <w:p w14:paraId="5AF46BAC" w14:textId="77777777" w:rsidR="00341E82" w:rsidRPr="00341E82" w:rsidRDefault="00341E82" w:rsidP="00341E82">
      <w:pPr>
        <w:spacing w:after="0" w:line="240" w:lineRule="auto"/>
        <w:jc w:val="center"/>
        <w:rPr>
          <w:rFonts w:ascii="Times New Roman" w:hAnsi="Times New Roman" w:cs="Times New Roman"/>
          <w:b/>
          <w:caps/>
          <w:sz w:val="24"/>
          <w:szCs w:val="24"/>
        </w:rPr>
      </w:pPr>
      <w:r w:rsidRPr="00341E82">
        <w:rPr>
          <w:rFonts w:ascii="Times New Roman" w:hAnsi="Times New Roman" w:cs="Times New Roman"/>
          <w:b/>
          <w:caps/>
          <w:sz w:val="24"/>
          <w:szCs w:val="24"/>
        </w:rPr>
        <w:t xml:space="preserve">Dėl </w:t>
      </w:r>
      <w:r w:rsidR="00C2523B">
        <w:rPr>
          <w:rFonts w:ascii="Times New Roman" w:hAnsi="Times New Roman" w:cs="Times New Roman"/>
          <w:b/>
          <w:caps/>
          <w:sz w:val="24"/>
          <w:szCs w:val="24"/>
        </w:rPr>
        <w:t>KRETINGOS RAJONO SAVIVALDYBĖS ANTIKORUPCIJOS KOMISIJOS NUOSTATŲ PATVIRTINIMO</w:t>
      </w:r>
    </w:p>
    <w:p w14:paraId="6DD39ECA" w14:textId="77777777" w:rsidR="00A93B72" w:rsidRDefault="00A93B72" w:rsidP="00341E82">
      <w:pPr>
        <w:spacing w:after="0" w:line="240" w:lineRule="auto"/>
        <w:jc w:val="center"/>
        <w:rPr>
          <w:rFonts w:ascii="Times New Roman" w:hAnsi="Times New Roman" w:cs="Times New Roman"/>
          <w:sz w:val="24"/>
          <w:szCs w:val="24"/>
        </w:rPr>
      </w:pPr>
    </w:p>
    <w:p w14:paraId="6A7FAE81" w14:textId="77777777" w:rsidR="00341E82" w:rsidRDefault="00341E82" w:rsidP="00341E82">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201</w:t>
      </w:r>
      <w:r w:rsidR="00C2523B">
        <w:rPr>
          <w:rFonts w:ascii="Times New Roman" w:hAnsi="Times New Roman" w:cs="Times New Roman"/>
          <w:sz w:val="24"/>
          <w:szCs w:val="24"/>
        </w:rPr>
        <w:t>5</w:t>
      </w:r>
      <w:r>
        <w:rPr>
          <w:rFonts w:ascii="Times New Roman" w:hAnsi="Times New Roman" w:cs="Times New Roman"/>
          <w:sz w:val="24"/>
          <w:szCs w:val="24"/>
        </w:rPr>
        <w:t xml:space="preserve"> m. </w:t>
      </w:r>
      <w:r w:rsidR="00C2523B">
        <w:rPr>
          <w:rFonts w:ascii="Times New Roman" w:hAnsi="Times New Roman" w:cs="Times New Roman"/>
          <w:sz w:val="24"/>
          <w:szCs w:val="24"/>
        </w:rPr>
        <w:t>rugpjūčio</w:t>
      </w:r>
      <w:r>
        <w:rPr>
          <w:rFonts w:ascii="Times New Roman" w:hAnsi="Times New Roman" w:cs="Times New Roman"/>
          <w:sz w:val="24"/>
          <w:szCs w:val="24"/>
        </w:rPr>
        <w:t xml:space="preserve"> </w:t>
      </w:r>
      <w:r w:rsidR="00241AEA">
        <w:rPr>
          <w:rFonts w:ascii="Times New Roman" w:hAnsi="Times New Roman" w:cs="Times New Roman"/>
          <w:sz w:val="24"/>
          <w:szCs w:val="24"/>
        </w:rPr>
        <w:t>2</w:t>
      </w:r>
      <w:r w:rsidR="00947F37">
        <w:rPr>
          <w:rFonts w:ascii="Times New Roman" w:hAnsi="Times New Roman" w:cs="Times New Roman"/>
          <w:sz w:val="24"/>
          <w:szCs w:val="24"/>
        </w:rPr>
        <w:t xml:space="preserve">7 </w:t>
      </w:r>
      <w:r>
        <w:rPr>
          <w:rFonts w:ascii="Times New Roman" w:hAnsi="Times New Roman" w:cs="Times New Roman"/>
          <w:sz w:val="24"/>
          <w:szCs w:val="24"/>
        </w:rPr>
        <w:t xml:space="preserve">d. Nr. </w:t>
      </w:r>
      <w:r w:rsidR="00947F37">
        <w:rPr>
          <w:rFonts w:ascii="Times New Roman" w:hAnsi="Times New Roman" w:cs="Times New Roman"/>
          <w:sz w:val="24"/>
          <w:szCs w:val="24"/>
        </w:rPr>
        <w:t>T</w:t>
      </w:r>
      <w:r w:rsidR="00241AEA">
        <w:rPr>
          <w:rFonts w:ascii="Times New Roman" w:hAnsi="Times New Roman" w:cs="Times New Roman"/>
          <w:sz w:val="24"/>
          <w:szCs w:val="24"/>
        </w:rPr>
        <w:t>2</w:t>
      </w:r>
      <w:r w:rsidR="00947F37">
        <w:rPr>
          <w:rFonts w:ascii="Times New Roman" w:hAnsi="Times New Roman" w:cs="Times New Roman"/>
          <w:sz w:val="24"/>
          <w:szCs w:val="24"/>
        </w:rPr>
        <w:t>-</w:t>
      </w:r>
      <w:r w:rsidR="00FF4FDE">
        <w:rPr>
          <w:rFonts w:ascii="Times New Roman" w:hAnsi="Times New Roman" w:cs="Times New Roman"/>
          <w:sz w:val="24"/>
          <w:szCs w:val="24"/>
        </w:rPr>
        <w:t>246</w:t>
      </w:r>
    </w:p>
    <w:p w14:paraId="3F568645" w14:textId="77777777" w:rsidR="00822294" w:rsidRDefault="00341E82" w:rsidP="004652F7">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Kretinga</w:t>
      </w:r>
    </w:p>
    <w:p w14:paraId="7569E51F" w14:textId="77777777" w:rsidR="00415FB0" w:rsidRDefault="00415FB0" w:rsidP="00A26F83">
      <w:pPr>
        <w:spacing w:after="0" w:line="240" w:lineRule="auto"/>
        <w:ind w:firstLine="851"/>
        <w:jc w:val="both"/>
        <w:rPr>
          <w:rFonts w:ascii="Times New Roman" w:hAnsi="Times New Roman" w:cs="Times New Roman"/>
          <w:sz w:val="24"/>
          <w:szCs w:val="24"/>
        </w:rPr>
      </w:pPr>
    </w:p>
    <w:p w14:paraId="7A87D137" w14:textId="77777777" w:rsidR="00A26F83" w:rsidRDefault="00C2523B" w:rsidP="00A26F8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Vadovaudamasi Lietuvos Respublikos vietos savivaldos įstatymo </w:t>
      </w:r>
      <w:r w:rsidR="00DC23EB" w:rsidRPr="00DC23EB">
        <w:rPr>
          <w:rFonts w:ascii="Times New Roman" w:hAnsi="Times New Roman" w:cs="Times New Roman"/>
          <w:sz w:val="24"/>
          <w:szCs w:val="24"/>
        </w:rPr>
        <w:t>15 straipsnio 7 dalimi</w:t>
      </w:r>
      <w:r w:rsidR="00DC23EB">
        <w:rPr>
          <w:rFonts w:ascii="Times New Roman" w:hAnsi="Times New Roman" w:cs="Times New Roman"/>
          <w:sz w:val="24"/>
          <w:szCs w:val="24"/>
        </w:rPr>
        <w:t>,</w:t>
      </w:r>
      <w:r w:rsidR="00DC23EB" w:rsidRPr="00DC23EB">
        <w:rPr>
          <w:rFonts w:ascii="Times New Roman" w:hAnsi="Times New Roman" w:cs="Times New Roman"/>
          <w:sz w:val="24"/>
          <w:szCs w:val="24"/>
        </w:rPr>
        <w:t xml:space="preserve"> </w:t>
      </w:r>
      <w:r>
        <w:rPr>
          <w:rFonts w:ascii="Times New Roman" w:hAnsi="Times New Roman" w:cs="Times New Roman"/>
          <w:sz w:val="24"/>
          <w:szCs w:val="24"/>
        </w:rPr>
        <w:t xml:space="preserve">16 straipsnio 2 </w:t>
      </w:r>
      <w:r w:rsidR="00FB26E0">
        <w:rPr>
          <w:rFonts w:ascii="Times New Roman" w:hAnsi="Times New Roman" w:cs="Times New Roman"/>
          <w:sz w:val="24"/>
          <w:szCs w:val="24"/>
        </w:rPr>
        <w:t xml:space="preserve">dalies 6 punktu, </w:t>
      </w:r>
      <w:r w:rsidR="00C93541" w:rsidRPr="00DC23EB">
        <w:rPr>
          <w:rFonts w:ascii="Times New Roman" w:hAnsi="Times New Roman" w:cs="Times New Roman"/>
          <w:sz w:val="24"/>
          <w:szCs w:val="24"/>
        </w:rPr>
        <w:t>18 straipsnio 1 dalimi</w:t>
      </w:r>
      <w:r w:rsidR="00FF4FDE">
        <w:rPr>
          <w:rFonts w:ascii="Times New Roman" w:hAnsi="Times New Roman" w:cs="Times New Roman"/>
          <w:sz w:val="24"/>
          <w:szCs w:val="24"/>
        </w:rPr>
        <w:t xml:space="preserve">, </w:t>
      </w:r>
      <w:r w:rsidR="00FB26E0">
        <w:rPr>
          <w:rFonts w:ascii="Times New Roman" w:hAnsi="Times New Roman" w:cs="Times New Roman"/>
          <w:sz w:val="24"/>
          <w:szCs w:val="24"/>
        </w:rPr>
        <w:t xml:space="preserve">Kretingos rajono savivaldybės taryba </w:t>
      </w:r>
      <w:r w:rsidR="00947F37">
        <w:rPr>
          <w:rFonts w:ascii="Times New Roman" w:hAnsi="Times New Roman" w:cs="Times New Roman"/>
          <w:sz w:val="24"/>
          <w:szCs w:val="24"/>
        </w:rPr>
        <w:t xml:space="preserve">           </w:t>
      </w:r>
      <w:r w:rsidR="00FB26E0">
        <w:rPr>
          <w:rFonts w:ascii="Times New Roman" w:hAnsi="Times New Roman" w:cs="Times New Roman"/>
          <w:sz w:val="24"/>
          <w:szCs w:val="24"/>
        </w:rPr>
        <w:t>n u s p r e</w:t>
      </w:r>
      <w:r w:rsidR="00AD164D">
        <w:rPr>
          <w:rFonts w:ascii="Times New Roman" w:hAnsi="Times New Roman" w:cs="Times New Roman"/>
          <w:sz w:val="24"/>
          <w:szCs w:val="24"/>
        </w:rPr>
        <w:t xml:space="preserve"> n</w:t>
      </w:r>
      <w:r w:rsidR="00FB26E0">
        <w:rPr>
          <w:rFonts w:ascii="Times New Roman" w:hAnsi="Times New Roman" w:cs="Times New Roman"/>
          <w:sz w:val="24"/>
          <w:szCs w:val="24"/>
        </w:rPr>
        <w:t xml:space="preserve"> d ž i a:</w:t>
      </w:r>
    </w:p>
    <w:p w14:paraId="47722E08" w14:textId="77777777" w:rsidR="00FB26E0" w:rsidRDefault="00FB26E0" w:rsidP="00A26F8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1. Patvirtinti Kretingos rajono savivaldybės antikorupcijos komisijos nuostatus (pridedama).</w:t>
      </w:r>
    </w:p>
    <w:p w14:paraId="025CB6E9" w14:textId="77777777" w:rsidR="00FB26E0" w:rsidRDefault="00FB26E0" w:rsidP="00A26F8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2. Laikyti netekusiu galios Kretingos rajono savivaldybės tarybos</w:t>
      </w:r>
      <w:r w:rsidR="00391209">
        <w:rPr>
          <w:rFonts w:ascii="Times New Roman" w:hAnsi="Times New Roman" w:cs="Times New Roman"/>
          <w:sz w:val="24"/>
          <w:szCs w:val="24"/>
        </w:rPr>
        <w:t xml:space="preserve"> 2007 m. lapkričio 29 d. sprendimą </w:t>
      </w:r>
      <w:bookmarkStart w:id="0" w:name="n_0"/>
      <w:r w:rsidR="007B059D" w:rsidRPr="00EB0140">
        <w:rPr>
          <w:rFonts w:ascii="Times New Roman" w:hAnsi="Times New Roman" w:cs="Times New Roman"/>
          <w:sz w:val="24"/>
          <w:szCs w:val="24"/>
        </w:rPr>
        <w:t>Nr. T2-338</w:t>
      </w:r>
      <w:bookmarkEnd w:id="0"/>
      <w:r w:rsidR="00391209">
        <w:rPr>
          <w:rFonts w:ascii="Times New Roman" w:hAnsi="Times New Roman" w:cs="Times New Roman"/>
          <w:sz w:val="24"/>
          <w:szCs w:val="24"/>
        </w:rPr>
        <w:t xml:space="preserve"> „Dėl komisijos korupcijos prevencijai sudarymo ir komisijos nuostatų tvirtinimo“ 2 punktą.</w:t>
      </w:r>
    </w:p>
    <w:p w14:paraId="39E1BF7E" w14:textId="77777777" w:rsidR="00391209" w:rsidRDefault="00391209" w:rsidP="00A26F83">
      <w:pPr>
        <w:spacing w:after="0" w:line="240" w:lineRule="auto"/>
        <w:ind w:firstLine="851"/>
        <w:jc w:val="both"/>
        <w:rPr>
          <w:rFonts w:ascii="Times New Roman" w:hAnsi="Times New Roman" w:cs="Times New Roman"/>
          <w:sz w:val="24"/>
          <w:szCs w:val="24"/>
        </w:rPr>
      </w:pPr>
    </w:p>
    <w:p w14:paraId="247C1D1E" w14:textId="77777777" w:rsidR="00333F1B" w:rsidRDefault="00333F1B" w:rsidP="00A26F83">
      <w:pPr>
        <w:spacing w:after="0" w:line="240" w:lineRule="auto"/>
        <w:ind w:firstLine="851"/>
        <w:jc w:val="both"/>
        <w:rPr>
          <w:rFonts w:ascii="Times New Roman" w:hAnsi="Times New Roman" w:cs="Times New Roman"/>
          <w:sz w:val="24"/>
          <w:szCs w:val="24"/>
        </w:rPr>
      </w:pPr>
    </w:p>
    <w:p w14:paraId="4875D84C" w14:textId="77777777" w:rsidR="00341E82" w:rsidRDefault="007B059D" w:rsidP="007B059D">
      <w:pPr>
        <w:tabs>
          <w:tab w:val="right" w:pos="9638"/>
        </w:tabs>
        <w:spacing w:after="0" w:line="240" w:lineRule="auto"/>
        <w:rPr>
          <w:rFonts w:ascii="Times New Roman" w:hAnsi="Times New Roman" w:cs="Times New Roman"/>
          <w:sz w:val="24"/>
          <w:szCs w:val="24"/>
        </w:rPr>
      </w:pPr>
      <w:r>
        <w:rPr>
          <w:rFonts w:ascii="Times New Roman" w:hAnsi="Times New Roman" w:cs="Times New Roman"/>
          <w:sz w:val="24"/>
          <w:szCs w:val="24"/>
        </w:rPr>
        <w:t>Savivaldybės meras</w:t>
      </w:r>
      <w:r>
        <w:rPr>
          <w:rFonts w:ascii="Times New Roman" w:hAnsi="Times New Roman" w:cs="Times New Roman"/>
          <w:sz w:val="24"/>
          <w:szCs w:val="24"/>
        </w:rPr>
        <w:tab/>
        <w:t>Juozas Mažeika</w:t>
      </w:r>
      <w:r>
        <w:rPr>
          <w:rFonts w:ascii="Times New Roman" w:hAnsi="Times New Roman" w:cs="Times New Roman"/>
          <w:sz w:val="24"/>
          <w:szCs w:val="24"/>
        </w:rPr>
        <w:tab/>
      </w:r>
    </w:p>
    <w:p w14:paraId="6BF7B1A0" w14:textId="77777777" w:rsidR="007B059D" w:rsidRDefault="007B059D" w:rsidP="007B059D">
      <w:pPr>
        <w:tabs>
          <w:tab w:val="right" w:pos="9638"/>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w:t>
      </w:r>
    </w:p>
    <w:p w14:paraId="1866350C" w14:textId="77777777" w:rsidR="007B059D" w:rsidRDefault="007B059D" w:rsidP="007B059D">
      <w:pPr>
        <w:tabs>
          <w:tab w:val="right" w:pos="9638"/>
        </w:tabs>
        <w:spacing w:after="0" w:line="240" w:lineRule="auto"/>
        <w:jc w:val="center"/>
        <w:rPr>
          <w:rFonts w:ascii="Times New Roman" w:hAnsi="Times New Roman" w:cs="Times New Roman"/>
          <w:sz w:val="24"/>
          <w:szCs w:val="24"/>
        </w:rPr>
      </w:pPr>
    </w:p>
    <w:p w14:paraId="240DD2D2" w14:textId="77777777" w:rsidR="00341E82" w:rsidRDefault="00341E82" w:rsidP="00D766E1">
      <w:pPr>
        <w:spacing w:after="0" w:line="240" w:lineRule="auto"/>
        <w:jc w:val="both"/>
        <w:rPr>
          <w:rFonts w:ascii="Times New Roman" w:hAnsi="Times New Roman" w:cs="Times New Roman"/>
          <w:sz w:val="24"/>
          <w:szCs w:val="24"/>
        </w:rPr>
      </w:pPr>
    </w:p>
    <w:p w14:paraId="415D8460" w14:textId="77777777" w:rsidR="00341E82" w:rsidRDefault="00341E82" w:rsidP="00D766E1">
      <w:pPr>
        <w:spacing w:after="0" w:line="240" w:lineRule="auto"/>
        <w:jc w:val="both"/>
        <w:rPr>
          <w:rFonts w:ascii="Times New Roman" w:hAnsi="Times New Roman" w:cs="Times New Roman"/>
          <w:sz w:val="24"/>
          <w:szCs w:val="24"/>
        </w:rPr>
      </w:pPr>
    </w:p>
    <w:p w14:paraId="3BAC38A8" w14:textId="77777777" w:rsidR="005B450E" w:rsidRDefault="005B450E" w:rsidP="00D766E1">
      <w:pPr>
        <w:spacing w:after="0" w:line="240" w:lineRule="auto"/>
        <w:jc w:val="both"/>
        <w:rPr>
          <w:rFonts w:ascii="Times New Roman" w:hAnsi="Times New Roman" w:cs="Times New Roman"/>
          <w:sz w:val="24"/>
          <w:szCs w:val="24"/>
        </w:rPr>
      </w:pPr>
    </w:p>
    <w:p w14:paraId="59066071" w14:textId="77777777" w:rsidR="005B450E" w:rsidRDefault="005B450E" w:rsidP="00D766E1">
      <w:pPr>
        <w:spacing w:after="0" w:line="240" w:lineRule="auto"/>
        <w:jc w:val="both"/>
        <w:rPr>
          <w:rFonts w:ascii="Times New Roman" w:hAnsi="Times New Roman" w:cs="Times New Roman"/>
          <w:sz w:val="24"/>
          <w:szCs w:val="24"/>
        </w:rPr>
      </w:pPr>
    </w:p>
    <w:p w14:paraId="64AEBFF7" w14:textId="77777777" w:rsidR="005B450E" w:rsidRDefault="005B450E" w:rsidP="00D766E1">
      <w:pPr>
        <w:spacing w:after="0" w:line="240" w:lineRule="auto"/>
        <w:jc w:val="both"/>
        <w:rPr>
          <w:rFonts w:ascii="Times New Roman" w:hAnsi="Times New Roman" w:cs="Times New Roman"/>
          <w:sz w:val="24"/>
          <w:szCs w:val="24"/>
        </w:rPr>
      </w:pPr>
    </w:p>
    <w:p w14:paraId="1F075CAC" w14:textId="77777777" w:rsidR="00A26F83" w:rsidRDefault="00A26F83" w:rsidP="00D766E1">
      <w:pPr>
        <w:spacing w:after="0" w:line="240" w:lineRule="auto"/>
        <w:jc w:val="both"/>
        <w:rPr>
          <w:rFonts w:ascii="Times New Roman" w:hAnsi="Times New Roman" w:cs="Times New Roman"/>
          <w:sz w:val="24"/>
          <w:szCs w:val="24"/>
        </w:rPr>
      </w:pPr>
    </w:p>
    <w:p w14:paraId="787AE236" w14:textId="77777777" w:rsidR="00391209" w:rsidRDefault="00391209" w:rsidP="00D766E1">
      <w:pPr>
        <w:spacing w:after="0" w:line="240" w:lineRule="auto"/>
        <w:jc w:val="both"/>
        <w:rPr>
          <w:rFonts w:ascii="Times New Roman" w:hAnsi="Times New Roman" w:cs="Times New Roman"/>
          <w:sz w:val="24"/>
          <w:szCs w:val="24"/>
        </w:rPr>
      </w:pPr>
    </w:p>
    <w:p w14:paraId="1D452682" w14:textId="77777777" w:rsidR="00391209" w:rsidRDefault="00391209" w:rsidP="00D766E1">
      <w:pPr>
        <w:spacing w:after="0" w:line="240" w:lineRule="auto"/>
        <w:jc w:val="both"/>
        <w:rPr>
          <w:rFonts w:ascii="Times New Roman" w:hAnsi="Times New Roman" w:cs="Times New Roman"/>
          <w:sz w:val="24"/>
          <w:szCs w:val="24"/>
        </w:rPr>
      </w:pPr>
    </w:p>
    <w:p w14:paraId="00E30A7E" w14:textId="77777777" w:rsidR="00391209" w:rsidRDefault="00391209" w:rsidP="00D766E1">
      <w:pPr>
        <w:spacing w:after="0" w:line="240" w:lineRule="auto"/>
        <w:jc w:val="both"/>
        <w:rPr>
          <w:rFonts w:ascii="Times New Roman" w:hAnsi="Times New Roman" w:cs="Times New Roman"/>
          <w:sz w:val="24"/>
          <w:szCs w:val="24"/>
        </w:rPr>
      </w:pPr>
    </w:p>
    <w:p w14:paraId="21163F45" w14:textId="77777777" w:rsidR="00391209" w:rsidRDefault="00391209" w:rsidP="00D766E1">
      <w:pPr>
        <w:spacing w:after="0" w:line="240" w:lineRule="auto"/>
        <w:jc w:val="both"/>
        <w:rPr>
          <w:rFonts w:ascii="Times New Roman" w:hAnsi="Times New Roman" w:cs="Times New Roman"/>
          <w:sz w:val="24"/>
          <w:szCs w:val="24"/>
        </w:rPr>
      </w:pPr>
    </w:p>
    <w:p w14:paraId="6D85F615" w14:textId="77777777" w:rsidR="00391209" w:rsidRDefault="00391209" w:rsidP="00D766E1">
      <w:pPr>
        <w:spacing w:after="0" w:line="240" w:lineRule="auto"/>
        <w:jc w:val="both"/>
        <w:rPr>
          <w:rFonts w:ascii="Times New Roman" w:hAnsi="Times New Roman" w:cs="Times New Roman"/>
          <w:sz w:val="24"/>
          <w:szCs w:val="24"/>
        </w:rPr>
      </w:pPr>
    </w:p>
    <w:p w14:paraId="473E7BED" w14:textId="77777777" w:rsidR="00391209" w:rsidRDefault="00391209" w:rsidP="00D766E1">
      <w:pPr>
        <w:spacing w:after="0" w:line="240" w:lineRule="auto"/>
        <w:jc w:val="both"/>
        <w:rPr>
          <w:rFonts w:ascii="Times New Roman" w:hAnsi="Times New Roman" w:cs="Times New Roman"/>
          <w:sz w:val="24"/>
          <w:szCs w:val="24"/>
        </w:rPr>
      </w:pPr>
    </w:p>
    <w:p w14:paraId="432511BB" w14:textId="77777777" w:rsidR="00391209" w:rsidRDefault="00391209" w:rsidP="00D766E1">
      <w:pPr>
        <w:spacing w:after="0" w:line="240" w:lineRule="auto"/>
        <w:jc w:val="both"/>
        <w:rPr>
          <w:rFonts w:ascii="Times New Roman" w:hAnsi="Times New Roman" w:cs="Times New Roman"/>
          <w:sz w:val="24"/>
          <w:szCs w:val="24"/>
        </w:rPr>
      </w:pPr>
    </w:p>
    <w:p w14:paraId="00261C96" w14:textId="77777777" w:rsidR="00391209" w:rsidRDefault="00391209" w:rsidP="00D766E1">
      <w:pPr>
        <w:spacing w:after="0" w:line="240" w:lineRule="auto"/>
        <w:jc w:val="both"/>
        <w:rPr>
          <w:rFonts w:ascii="Times New Roman" w:hAnsi="Times New Roman" w:cs="Times New Roman"/>
          <w:sz w:val="24"/>
          <w:szCs w:val="24"/>
        </w:rPr>
      </w:pPr>
    </w:p>
    <w:p w14:paraId="51235E50" w14:textId="77777777" w:rsidR="00391209" w:rsidRDefault="00391209" w:rsidP="00D766E1">
      <w:pPr>
        <w:spacing w:after="0" w:line="240" w:lineRule="auto"/>
        <w:jc w:val="both"/>
        <w:rPr>
          <w:rFonts w:ascii="Times New Roman" w:hAnsi="Times New Roman" w:cs="Times New Roman"/>
          <w:sz w:val="24"/>
          <w:szCs w:val="24"/>
        </w:rPr>
      </w:pPr>
    </w:p>
    <w:p w14:paraId="54E60944" w14:textId="77777777" w:rsidR="00391209" w:rsidRDefault="00391209" w:rsidP="00D766E1">
      <w:pPr>
        <w:spacing w:after="0" w:line="240" w:lineRule="auto"/>
        <w:jc w:val="both"/>
        <w:rPr>
          <w:rFonts w:ascii="Times New Roman" w:hAnsi="Times New Roman" w:cs="Times New Roman"/>
          <w:sz w:val="24"/>
          <w:szCs w:val="24"/>
        </w:rPr>
      </w:pPr>
    </w:p>
    <w:p w14:paraId="17FE54A4" w14:textId="77777777" w:rsidR="00391209" w:rsidRDefault="00391209" w:rsidP="00D766E1">
      <w:pPr>
        <w:spacing w:after="0" w:line="240" w:lineRule="auto"/>
        <w:jc w:val="both"/>
        <w:rPr>
          <w:rFonts w:ascii="Times New Roman" w:hAnsi="Times New Roman" w:cs="Times New Roman"/>
          <w:sz w:val="24"/>
          <w:szCs w:val="24"/>
        </w:rPr>
      </w:pPr>
    </w:p>
    <w:p w14:paraId="1301D060" w14:textId="77777777" w:rsidR="00391209" w:rsidRDefault="00391209" w:rsidP="00D766E1">
      <w:pPr>
        <w:spacing w:after="0" w:line="240" w:lineRule="auto"/>
        <w:jc w:val="both"/>
        <w:rPr>
          <w:rFonts w:ascii="Times New Roman" w:hAnsi="Times New Roman" w:cs="Times New Roman"/>
          <w:sz w:val="24"/>
          <w:szCs w:val="24"/>
        </w:rPr>
      </w:pPr>
    </w:p>
    <w:p w14:paraId="47A3C093" w14:textId="77777777" w:rsidR="00391209" w:rsidRDefault="00391209" w:rsidP="00D766E1">
      <w:pPr>
        <w:spacing w:after="0" w:line="240" w:lineRule="auto"/>
        <w:jc w:val="both"/>
        <w:rPr>
          <w:rFonts w:ascii="Times New Roman" w:hAnsi="Times New Roman" w:cs="Times New Roman"/>
          <w:sz w:val="24"/>
          <w:szCs w:val="24"/>
        </w:rPr>
      </w:pPr>
    </w:p>
    <w:p w14:paraId="701FAF1A" w14:textId="77777777" w:rsidR="00391209" w:rsidRDefault="00391209" w:rsidP="00D766E1">
      <w:pPr>
        <w:spacing w:after="0" w:line="240" w:lineRule="auto"/>
        <w:jc w:val="both"/>
        <w:rPr>
          <w:rFonts w:ascii="Times New Roman" w:hAnsi="Times New Roman" w:cs="Times New Roman"/>
          <w:sz w:val="24"/>
          <w:szCs w:val="24"/>
        </w:rPr>
      </w:pPr>
    </w:p>
    <w:p w14:paraId="0A8D6146" w14:textId="77777777" w:rsidR="00391209" w:rsidRDefault="00391209" w:rsidP="00D766E1">
      <w:pPr>
        <w:spacing w:after="0" w:line="240" w:lineRule="auto"/>
        <w:jc w:val="both"/>
        <w:rPr>
          <w:rFonts w:ascii="Times New Roman" w:hAnsi="Times New Roman" w:cs="Times New Roman"/>
          <w:sz w:val="24"/>
          <w:szCs w:val="24"/>
        </w:rPr>
      </w:pPr>
    </w:p>
    <w:p w14:paraId="6CD97266" w14:textId="77777777" w:rsidR="00391209" w:rsidRDefault="00391209" w:rsidP="00D766E1">
      <w:pPr>
        <w:spacing w:after="0" w:line="240" w:lineRule="auto"/>
        <w:jc w:val="both"/>
        <w:rPr>
          <w:rFonts w:ascii="Times New Roman" w:hAnsi="Times New Roman" w:cs="Times New Roman"/>
          <w:sz w:val="24"/>
          <w:szCs w:val="24"/>
        </w:rPr>
      </w:pPr>
    </w:p>
    <w:p w14:paraId="6D06A731" w14:textId="77777777" w:rsidR="00391209" w:rsidRDefault="00391209" w:rsidP="00D766E1">
      <w:pPr>
        <w:spacing w:after="0" w:line="240" w:lineRule="auto"/>
        <w:jc w:val="both"/>
        <w:rPr>
          <w:rFonts w:ascii="Times New Roman" w:hAnsi="Times New Roman" w:cs="Times New Roman"/>
          <w:sz w:val="24"/>
          <w:szCs w:val="24"/>
        </w:rPr>
      </w:pPr>
    </w:p>
    <w:p w14:paraId="3348F19F" w14:textId="77777777" w:rsidR="00947F37" w:rsidRDefault="00947F37" w:rsidP="00D766E1">
      <w:pPr>
        <w:spacing w:after="0" w:line="240" w:lineRule="auto"/>
        <w:jc w:val="both"/>
        <w:rPr>
          <w:rFonts w:ascii="Times New Roman" w:hAnsi="Times New Roman" w:cs="Times New Roman"/>
          <w:sz w:val="24"/>
          <w:szCs w:val="24"/>
        </w:rPr>
      </w:pPr>
    </w:p>
    <w:p w14:paraId="106A2D1E" w14:textId="77777777" w:rsidR="00391209" w:rsidRDefault="00391209" w:rsidP="00D766E1">
      <w:pPr>
        <w:spacing w:after="0" w:line="240" w:lineRule="auto"/>
        <w:jc w:val="both"/>
        <w:rPr>
          <w:rFonts w:ascii="Times New Roman" w:hAnsi="Times New Roman" w:cs="Times New Roman"/>
          <w:sz w:val="24"/>
          <w:szCs w:val="24"/>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A26F83" w14:paraId="594E4C1C" w14:textId="77777777" w:rsidTr="00333F1B">
        <w:tc>
          <w:tcPr>
            <w:tcW w:w="4927" w:type="dxa"/>
          </w:tcPr>
          <w:p w14:paraId="54518EE5" w14:textId="77777777" w:rsidR="00A26F83" w:rsidRDefault="00391209" w:rsidP="00A26F83">
            <w:pPr>
              <w:rPr>
                <w:rFonts w:ascii="Times New Roman" w:hAnsi="Times New Roman" w:cs="Times New Roman"/>
                <w:sz w:val="24"/>
                <w:szCs w:val="24"/>
              </w:rPr>
            </w:pPr>
            <w:r>
              <w:rPr>
                <w:rFonts w:ascii="Times New Roman" w:hAnsi="Times New Roman" w:cs="Times New Roman"/>
                <w:sz w:val="24"/>
                <w:szCs w:val="24"/>
              </w:rPr>
              <w:t>Steponas Baltuonis</w:t>
            </w:r>
          </w:p>
        </w:tc>
        <w:tc>
          <w:tcPr>
            <w:tcW w:w="4927" w:type="dxa"/>
          </w:tcPr>
          <w:p w14:paraId="57E3CD78" w14:textId="77777777" w:rsidR="00A26F83" w:rsidRDefault="00A26F83" w:rsidP="00D766E1">
            <w:pPr>
              <w:jc w:val="both"/>
              <w:rPr>
                <w:rFonts w:ascii="Times New Roman" w:hAnsi="Times New Roman" w:cs="Times New Roman"/>
                <w:sz w:val="24"/>
                <w:szCs w:val="24"/>
              </w:rPr>
            </w:pPr>
          </w:p>
        </w:tc>
      </w:tr>
    </w:tbl>
    <w:p w14:paraId="2BCAAE02" w14:textId="77777777" w:rsidR="00161693" w:rsidRPr="00161693" w:rsidRDefault="00161693" w:rsidP="00161693">
      <w:pPr>
        <w:spacing w:after="0" w:line="240" w:lineRule="auto"/>
        <w:ind w:left="3888"/>
        <w:rPr>
          <w:rFonts w:ascii="Times New Roman" w:eastAsia="Times New Roman" w:hAnsi="Times New Roman" w:cs="Times New Roman"/>
          <w:sz w:val="24"/>
          <w:szCs w:val="20"/>
          <w:lang w:eastAsia="lt-LT"/>
        </w:rPr>
      </w:pPr>
    </w:p>
    <w:p w14:paraId="1982426B" w14:textId="77777777" w:rsidR="00161693" w:rsidRPr="00161693" w:rsidRDefault="00161693" w:rsidP="00161693">
      <w:pPr>
        <w:spacing w:after="0" w:line="240" w:lineRule="auto"/>
        <w:ind w:left="3888"/>
        <w:rPr>
          <w:rFonts w:ascii="Times New Roman" w:eastAsia="Times New Roman" w:hAnsi="Times New Roman" w:cs="Times New Roman"/>
          <w:sz w:val="24"/>
          <w:szCs w:val="20"/>
          <w:lang w:eastAsia="lt-LT"/>
        </w:rPr>
      </w:pPr>
      <w:r w:rsidRPr="00161693">
        <w:rPr>
          <w:rFonts w:ascii="Times New Roman" w:eastAsia="Times New Roman" w:hAnsi="Times New Roman" w:cs="Times New Roman"/>
          <w:sz w:val="24"/>
          <w:szCs w:val="20"/>
          <w:lang w:eastAsia="lt-LT"/>
        </w:rPr>
        <w:t xml:space="preserve">                  PATVIRTINTA</w:t>
      </w:r>
      <w:r w:rsidRPr="00161693">
        <w:rPr>
          <w:rFonts w:ascii="Times New Roman" w:eastAsia="Times New Roman" w:hAnsi="Times New Roman" w:cs="Times New Roman"/>
          <w:sz w:val="24"/>
          <w:szCs w:val="20"/>
          <w:lang w:eastAsia="lt-LT"/>
        </w:rPr>
        <w:tab/>
        <w:t xml:space="preserve">                              </w:t>
      </w:r>
    </w:p>
    <w:p w14:paraId="353AC57C" w14:textId="77777777" w:rsidR="00161693" w:rsidRPr="00161693" w:rsidRDefault="00161693" w:rsidP="00161693">
      <w:pPr>
        <w:spacing w:after="0" w:line="240" w:lineRule="auto"/>
        <w:ind w:left="3888"/>
        <w:rPr>
          <w:rFonts w:ascii="Times New Roman" w:eastAsia="Times New Roman" w:hAnsi="Times New Roman" w:cs="Times New Roman"/>
          <w:sz w:val="24"/>
          <w:szCs w:val="20"/>
          <w:lang w:eastAsia="lt-LT"/>
        </w:rPr>
      </w:pPr>
      <w:r w:rsidRPr="00161693">
        <w:rPr>
          <w:rFonts w:ascii="Times New Roman" w:eastAsia="Times New Roman" w:hAnsi="Times New Roman" w:cs="Times New Roman"/>
          <w:sz w:val="24"/>
          <w:szCs w:val="20"/>
          <w:lang w:eastAsia="lt-LT"/>
        </w:rPr>
        <w:t xml:space="preserve">                  Kretingos rajono savivaldybės tarybos</w:t>
      </w:r>
    </w:p>
    <w:p w14:paraId="2AB6EBE2" w14:textId="77777777" w:rsidR="00161693" w:rsidRPr="00161693" w:rsidRDefault="00161693" w:rsidP="00161693">
      <w:pPr>
        <w:spacing w:after="0" w:line="240" w:lineRule="auto"/>
        <w:ind w:left="3888"/>
        <w:rPr>
          <w:rFonts w:ascii="Times New Roman" w:eastAsia="Times New Roman" w:hAnsi="Times New Roman" w:cs="Times New Roman"/>
          <w:sz w:val="24"/>
          <w:szCs w:val="20"/>
          <w:lang w:eastAsia="lt-LT"/>
        </w:rPr>
      </w:pPr>
      <w:r w:rsidRPr="00161693">
        <w:rPr>
          <w:rFonts w:ascii="Times New Roman" w:eastAsia="Times New Roman" w:hAnsi="Times New Roman" w:cs="Times New Roman"/>
          <w:sz w:val="24"/>
          <w:szCs w:val="20"/>
          <w:lang w:eastAsia="lt-LT"/>
        </w:rPr>
        <w:t xml:space="preserve">                  2015 m. rugpjūčio 27 d. sprendimu Nr. T2-246</w:t>
      </w:r>
    </w:p>
    <w:p w14:paraId="4683FBAB" w14:textId="77777777" w:rsidR="00161693" w:rsidRPr="00161693" w:rsidRDefault="00161693" w:rsidP="00161693">
      <w:pPr>
        <w:spacing w:after="0" w:line="240" w:lineRule="auto"/>
        <w:ind w:left="3888" w:firstLine="1296"/>
        <w:rPr>
          <w:rFonts w:ascii="Times New Roman" w:eastAsia="Times New Roman" w:hAnsi="Times New Roman" w:cs="Times New Roman"/>
          <w:sz w:val="24"/>
          <w:szCs w:val="20"/>
          <w:lang w:eastAsia="lt-LT"/>
        </w:rPr>
      </w:pPr>
    </w:p>
    <w:p w14:paraId="505A9C4C" w14:textId="77777777" w:rsidR="00161693" w:rsidRPr="00161693" w:rsidRDefault="00161693" w:rsidP="00161693">
      <w:pPr>
        <w:spacing w:after="0" w:line="240" w:lineRule="auto"/>
        <w:ind w:left="3888" w:firstLine="1296"/>
        <w:rPr>
          <w:rFonts w:ascii="Times New Roman" w:eastAsia="Times New Roman" w:hAnsi="Times New Roman" w:cs="Times New Roman"/>
          <w:sz w:val="24"/>
          <w:szCs w:val="20"/>
          <w:lang w:eastAsia="lt-LT"/>
        </w:rPr>
      </w:pPr>
      <w:r w:rsidRPr="00161693">
        <w:rPr>
          <w:rFonts w:ascii="Times New Roman" w:eastAsia="Times New Roman" w:hAnsi="Times New Roman" w:cs="Times New Roman"/>
          <w:sz w:val="24"/>
          <w:szCs w:val="20"/>
          <w:lang w:eastAsia="lt-LT"/>
        </w:rPr>
        <w:tab/>
      </w:r>
    </w:p>
    <w:p w14:paraId="3F2AECE5" w14:textId="77777777" w:rsidR="00161693" w:rsidRPr="00161693" w:rsidRDefault="00161693" w:rsidP="00161693">
      <w:pPr>
        <w:spacing w:after="0" w:line="240" w:lineRule="auto"/>
        <w:jc w:val="center"/>
        <w:rPr>
          <w:rFonts w:ascii="Times New Roman" w:eastAsia="Times New Roman" w:hAnsi="Times New Roman" w:cs="Times New Roman"/>
          <w:b/>
          <w:sz w:val="24"/>
          <w:szCs w:val="20"/>
          <w:lang w:eastAsia="lt-LT"/>
        </w:rPr>
      </w:pPr>
      <w:r w:rsidRPr="00161693">
        <w:rPr>
          <w:rFonts w:ascii="Times New Roman" w:eastAsia="Times New Roman" w:hAnsi="Times New Roman" w:cs="Times New Roman"/>
          <w:b/>
          <w:sz w:val="24"/>
          <w:szCs w:val="20"/>
          <w:lang w:eastAsia="lt-LT"/>
        </w:rPr>
        <w:t>KRETINGOS RAJONO SAVIVALDYBĖS ANTIKORUPCIJOS KOMISIJOS NUOSTATAI</w:t>
      </w:r>
    </w:p>
    <w:p w14:paraId="6CCEEC7F" w14:textId="77777777" w:rsidR="00161693" w:rsidRPr="00161693" w:rsidRDefault="00161693" w:rsidP="00161693">
      <w:pPr>
        <w:spacing w:after="0" w:line="240" w:lineRule="auto"/>
        <w:rPr>
          <w:rFonts w:ascii="Times New Roman" w:eastAsia="Times New Roman" w:hAnsi="Times New Roman" w:cs="Times New Roman"/>
          <w:sz w:val="24"/>
          <w:szCs w:val="20"/>
          <w:lang w:eastAsia="lt-LT"/>
        </w:rPr>
      </w:pPr>
    </w:p>
    <w:p w14:paraId="5953C623" w14:textId="77777777" w:rsidR="00161693" w:rsidRPr="00161693" w:rsidRDefault="00161693" w:rsidP="00161693">
      <w:pPr>
        <w:keepNext/>
        <w:tabs>
          <w:tab w:val="num" w:pos="340"/>
          <w:tab w:val="num" w:pos="720"/>
        </w:tabs>
        <w:spacing w:after="0" w:line="240" w:lineRule="auto"/>
        <w:jc w:val="center"/>
        <w:outlineLvl w:val="0"/>
        <w:rPr>
          <w:rFonts w:ascii="Times New Roman" w:eastAsia="Times New Roman" w:hAnsi="Times New Roman" w:cs="Arial"/>
          <w:b/>
          <w:bCs/>
          <w:caps/>
          <w:kern w:val="32"/>
          <w:sz w:val="24"/>
          <w:szCs w:val="32"/>
        </w:rPr>
      </w:pPr>
      <w:r w:rsidRPr="00161693">
        <w:rPr>
          <w:rFonts w:ascii="Times New Roman" w:eastAsia="Times New Roman" w:hAnsi="Times New Roman" w:cs="Arial"/>
          <w:b/>
          <w:bCs/>
          <w:caps/>
          <w:kern w:val="32"/>
          <w:sz w:val="24"/>
          <w:szCs w:val="32"/>
        </w:rPr>
        <w:t>BendroSIOS NUOSTATOS</w:t>
      </w:r>
    </w:p>
    <w:p w14:paraId="7DE50C3F" w14:textId="77777777" w:rsidR="00161693" w:rsidRPr="00161693" w:rsidRDefault="00161693" w:rsidP="00161693">
      <w:pPr>
        <w:tabs>
          <w:tab w:val="left" w:pos="1596"/>
        </w:tabs>
        <w:spacing w:after="0" w:line="240" w:lineRule="auto"/>
        <w:ind w:firstLine="1259"/>
        <w:rPr>
          <w:rFonts w:ascii="Times New Roman" w:eastAsia="Times New Roman" w:hAnsi="Times New Roman" w:cs="Times New Roman"/>
          <w:sz w:val="24"/>
          <w:szCs w:val="20"/>
          <w:lang w:eastAsia="lt-LT"/>
        </w:rPr>
      </w:pPr>
    </w:p>
    <w:p w14:paraId="5713BD6E" w14:textId="2DDC5D3B" w:rsidR="00161693" w:rsidRPr="00E17A76" w:rsidRDefault="00161693" w:rsidP="00E17A76">
      <w:pPr>
        <w:pStyle w:val="Sraopastraipa"/>
        <w:numPr>
          <w:ilvl w:val="0"/>
          <w:numId w:val="2"/>
        </w:numPr>
        <w:tabs>
          <w:tab w:val="num" w:pos="0"/>
          <w:tab w:val="left" w:pos="840"/>
          <w:tab w:val="left" w:pos="1260"/>
          <w:tab w:val="left" w:pos="1596"/>
          <w:tab w:val="num" w:pos="1800"/>
        </w:tabs>
        <w:spacing w:after="0" w:line="240" w:lineRule="auto"/>
        <w:ind w:left="0" w:firstLine="851"/>
        <w:jc w:val="both"/>
        <w:rPr>
          <w:rFonts w:ascii="TimesLT" w:eastAsia="Times New Roman" w:hAnsi="TimesLT"/>
          <w:sz w:val="24"/>
          <w:szCs w:val="24"/>
        </w:rPr>
      </w:pPr>
      <w:r w:rsidRPr="00E17A76">
        <w:rPr>
          <w:rFonts w:ascii="Times New Roman" w:eastAsia="Times New Roman" w:hAnsi="Times New Roman"/>
          <w:sz w:val="24"/>
          <w:szCs w:val="24"/>
        </w:rPr>
        <w:t xml:space="preserve"> Kretingos rajono savivaldybės (toliau – Savivaldybė) antikorupcijos komisija (toliau – Komisija), yra nuolatinė Savivaldybės tarybos (toliau – Taryba) komisija</w:t>
      </w:r>
      <w:r w:rsidRPr="00E17A76">
        <w:rPr>
          <w:rFonts w:ascii="Times New Roman" w:eastAsia="Times New Roman" w:hAnsi="Times New Roman"/>
          <w:color w:val="000000"/>
          <w:sz w:val="24"/>
          <w:szCs w:val="24"/>
        </w:rPr>
        <w:t>,</w:t>
      </w:r>
      <w:r w:rsidRPr="00E17A76">
        <w:rPr>
          <w:rFonts w:ascii="Times New Roman" w:eastAsia="Times New Roman" w:hAnsi="Times New Roman"/>
          <w:color w:val="FF0000"/>
          <w:sz w:val="24"/>
          <w:szCs w:val="24"/>
        </w:rPr>
        <w:t xml:space="preserve"> </w:t>
      </w:r>
      <w:r w:rsidRPr="00E17A76">
        <w:rPr>
          <w:rFonts w:ascii="Times New Roman" w:eastAsia="Times New Roman" w:hAnsi="Times New Roman"/>
          <w:color w:val="000000"/>
          <w:sz w:val="24"/>
          <w:szCs w:val="24"/>
        </w:rPr>
        <w:t>s</w:t>
      </w:r>
      <w:r w:rsidRPr="00E17A76">
        <w:rPr>
          <w:rFonts w:ascii="Times New Roman" w:eastAsia="Times New Roman" w:hAnsi="Times New Roman"/>
          <w:sz w:val="24"/>
          <w:szCs w:val="24"/>
        </w:rPr>
        <w:t>udaroma Tarybos įgaliojimų laikui.</w:t>
      </w:r>
    </w:p>
    <w:p w14:paraId="2B56F835" w14:textId="7898B0A7" w:rsidR="00161693" w:rsidRPr="00E17A76" w:rsidRDefault="00161693" w:rsidP="00E17A76">
      <w:pPr>
        <w:pStyle w:val="Sraopastraipa"/>
        <w:numPr>
          <w:ilvl w:val="0"/>
          <w:numId w:val="2"/>
        </w:numPr>
        <w:tabs>
          <w:tab w:val="num" w:pos="0"/>
          <w:tab w:val="left" w:pos="840"/>
          <w:tab w:val="left" w:pos="1260"/>
          <w:tab w:val="left" w:pos="1596"/>
          <w:tab w:val="num" w:pos="1800"/>
        </w:tabs>
        <w:spacing w:after="0" w:line="240" w:lineRule="auto"/>
        <w:ind w:left="0" w:firstLine="851"/>
        <w:jc w:val="both"/>
        <w:rPr>
          <w:rFonts w:ascii="TimesLT" w:eastAsia="Times New Roman" w:hAnsi="TimesLT"/>
          <w:sz w:val="24"/>
          <w:szCs w:val="24"/>
        </w:rPr>
      </w:pPr>
      <w:r w:rsidRPr="00E17A76">
        <w:rPr>
          <w:rFonts w:ascii="Times New Roman" w:eastAsia="Times New Roman" w:hAnsi="Times New Roman"/>
          <w:sz w:val="24"/>
          <w:szCs w:val="24"/>
        </w:rPr>
        <w:t xml:space="preserve">Komisijos nuostatai (toliau – Nuostatai) nustato Komisijos tikslus, uždavinius, funkcijas, sudarymo ir darbo organizavimo principus, atsakomybę ir kitus su jos veikla susijusius klausimus. </w:t>
      </w:r>
    </w:p>
    <w:p w14:paraId="427CDB86" w14:textId="4DE882D4" w:rsidR="00161693" w:rsidRPr="00E17A76" w:rsidRDefault="00161693" w:rsidP="00E17A76">
      <w:pPr>
        <w:pStyle w:val="Sraopastraipa"/>
        <w:numPr>
          <w:ilvl w:val="0"/>
          <w:numId w:val="2"/>
        </w:numPr>
        <w:tabs>
          <w:tab w:val="num" w:pos="0"/>
          <w:tab w:val="left" w:pos="840"/>
          <w:tab w:val="left" w:pos="1260"/>
          <w:tab w:val="left" w:pos="1596"/>
          <w:tab w:val="num" w:pos="1800"/>
        </w:tabs>
        <w:spacing w:after="0" w:line="240" w:lineRule="auto"/>
        <w:ind w:left="0" w:firstLine="851"/>
        <w:jc w:val="both"/>
        <w:rPr>
          <w:rFonts w:ascii="TimesLT" w:eastAsia="Times New Roman" w:hAnsi="TimesLT"/>
          <w:sz w:val="24"/>
          <w:szCs w:val="24"/>
        </w:rPr>
      </w:pPr>
      <w:r w:rsidRPr="00E17A76">
        <w:rPr>
          <w:rFonts w:ascii="Times New Roman" w:eastAsia="Times New Roman" w:hAnsi="Times New Roman"/>
          <w:sz w:val="24"/>
          <w:szCs w:val="24"/>
        </w:rPr>
        <w:t>Komisijos tikslas - vykdyti Savivaldybės korupcijos prevencijos politiką, plėtoti prevencijos priemonių sistemą, skatinti Savivaldybės bendradarbiavimą su visuomene, žiniasklaida ir kitais juridiniais ir fiziniais asmenimis korupcijos prevencijos srityje.</w:t>
      </w:r>
    </w:p>
    <w:p w14:paraId="4AFE8E74" w14:textId="6B4EACB8" w:rsidR="00161693" w:rsidRPr="00E17A76" w:rsidRDefault="00161693" w:rsidP="00E17A76">
      <w:pPr>
        <w:pStyle w:val="Sraopastraipa"/>
        <w:numPr>
          <w:ilvl w:val="0"/>
          <w:numId w:val="2"/>
        </w:numPr>
        <w:tabs>
          <w:tab w:val="num" w:pos="0"/>
          <w:tab w:val="left" w:pos="840"/>
          <w:tab w:val="left" w:pos="1260"/>
          <w:tab w:val="left" w:pos="1596"/>
          <w:tab w:val="num" w:pos="1800"/>
        </w:tabs>
        <w:spacing w:after="0" w:line="240" w:lineRule="auto"/>
        <w:ind w:left="0" w:firstLine="851"/>
        <w:jc w:val="both"/>
        <w:rPr>
          <w:rFonts w:ascii="TimesLT" w:eastAsia="Times New Roman" w:hAnsi="TimesLT"/>
          <w:sz w:val="24"/>
          <w:szCs w:val="24"/>
        </w:rPr>
      </w:pPr>
      <w:r w:rsidRPr="00E17A76">
        <w:rPr>
          <w:rFonts w:ascii="Times New Roman" w:eastAsia="Times New Roman" w:hAnsi="Times New Roman"/>
          <w:sz w:val="24"/>
          <w:szCs w:val="24"/>
        </w:rPr>
        <w:t>Komisija</w:t>
      </w:r>
      <w:r w:rsidRPr="00E17A76">
        <w:rPr>
          <w:rFonts w:ascii="Times New Roman" w:eastAsia="Times New Roman" w:hAnsi="Times New Roman"/>
          <w:color w:val="000000"/>
          <w:sz w:val="24"/>
          <w:szCs w:val="24"/>
        </w:rPr>
        <w:t xml:space="preserve"> savo veikloje vadovaujasi Lietuvos Respublikos Konstitucija, Lietuvos Respublikos korupcijos prevencijos įstatymu, Lietuvos Respublikos vietos savivaldos įstatymu, Lietuvos Respublikos viešojo administravimo įstatymu, </w:t>
      </w:r>
      <w:r w:rsidRPr="00E17A76">
        <w:rPr>
          <w:rFonts w:ascii="Times New Roman" w:eastAsia="Times New Roman" w:hAnsi="Times New Roman"/>
          <w:strike/>
          <w:color w:val="000000"/>
          <w:sz w:val="24"/>
          <w:szCs w:val="24"/>
        </w:rPr>
        <w:t>Padalinių ir asmenų, valstybės ar savivaldybių įstaigose vykdančių korupcijos prevenciją ir kontrolę, veiklos ir bendradarbiavimo taisyklėmis, patvirtintomis Lietuvos Respublikos Vyriausybės 2004 m. gegužės 19 d. nutarimu Nr. 607</w:t>
      </w:r>
      <w:r w:rsidRPr="00E17A76">
        <w:rPr>
          <w:rFonts w:ascii="Times New Roman" w:eastAsia="Times New Roman" w:hAnsi="Times New Roman"/>
          <w:color w:val="000000"/>
          <w:sz w:val="24"/>
          <w:szCs w:val="24"/>
        </w:rPr>
        <w:t>, Savivaldybės tarybos veiklos reglamentu (toliau – Reglamentas), kitais teisės aktais ir šiais Nuostatais.</w:t>
      </w:r>
    </w:p>
    <w:p w14:paraId="1FF806CC" w14:textId="77777777" w:rsidR="002D393E" w:rsidRDefault="00161693" w:rsidP="002D393E">
      <w:pPr>
        <w:pStyle w:val="Sraopastraipa"/>
        <w:numPr>
          <w:ilvl w:val="0"/>
          <w:numId w:val="2"/>
        </w:numPr>
        <w:tabs>
          <w:tab w:val="num" w:pos="0"/>
          <w:tab w:val="left" w:pos="840"/>
          <w:tab w:val="left" w:pos="1260"/>
          <w:tab w:val="left" w:pos="1596"/>
          <w:tab w:val="num" w:pos="1800"/>
        </w:tabs>
        <w:spacing w:after="0" w:line="240" w:lineRule="auto"/>
        <w:ind w:left="0" w:firstLine="851"/>
        <w:jc w:val="both"/>
        <w:rPr>
          <w:rFonts w:ascii="Times New Roman" w:eastAsia="Times New Roman" w:hAnsi="Times New Roman"/>
          <w:strike/>
          <w:sz w:val="24"/>
          <w:szCs w:val="24"/>
        </w:rPr>
      </w:pPr>
      <w:r w:rsidRPr="00E17A76">
        <w:rPr>
          <w:rFonts w:ascii="Times New Roman" w:eastAsia="Times New Roman" w:hAnsi="Times New Roman"/>
          <w:strike/>
          <w:sz w:val="24"/>
          <w:szCs w:val="24"/>
        </w:rPr>
        <w:t>Nuostatai parengti vadovaujantis Lietuvos Respublikos korupcijos prevencijos įstatymu, Lietuvos Respublikos Seimo 2015 m. kovo 10 d. nutarimu Nr. XII-1537 patvirtinta Lietuvos Respublikos nacionaline kovos su korupcija 2015–2025 metų programa, kitais teisės aktais.</w:t>
      </w:r>
      <w:r w:rsidR="002D393E">
        <w:rPr>
          <w:rFonts w:ascii="Times New Roman" w:eastAsia="Times New Roman" w:hAnsi="Times New Roman"/>
          <w:strike/>
          <w:sz w:val="24"/>
          <w:szCs w:val="24"/>
        </w:rPr>
        <w:t xml:space="preserve"> </w:t>
      </w:r>
    </w:p>
    <w:p w14:paraId="33B4C697" w14:textId="0A0C968B" w:rsidR="00161693" w:rsidRPr="002D393E" w:rsidRDefault="002D393E" w:rsidP="002D393E">
      <w:pPr>
        <w:pStyle w:val="Sraopastraipa"/>
        <w:tabs>
          <w:tab w:val="left" w:pos="840"/>
          <w:tab w:val="left" w:pos="1260"/>
          <w:tab w:val="left" w:pos="1596"/>
          <w:tab w:val="num" w:pos="1800"/>
        </w:tabs>
        <w:spacing w:after="0" w:line="240" w:lineRule="auto"/>
        <w:ind w:left="0" w:firstLine="851"/>
        <w:jc w:val="both"/>
        <w:rPr>
          <w:rFonts w:ascii="Times New Roman" w:eastAsia="Times New Roman" w:hAnsi="Times New Roman"/>
          <w:strike/>
          <w:sz w:val="24"/>
          <w:szCs w:val="24"/>
        </w:rPr>
      </w:pPr>
      <w:r>
        <w:rPr>
          <w:rFonts w:ascii="Times New Roman" w:eastAsia="Times New Roman" w:hAnsi="Times New Roman"/>
          <w:strike/>
          <w:sz w:val="24"/>
          <w:szCs w:val="24"/>
        </w:rPr>
        <w:t>6.</w:t>
      </w:r>
      <w:r w:rsidRPr="002D393E">
        <w:rPr>
          <w:rFonts w:ascii="Times New Roman" w:eastAsia="Times New Roman" w:hAnsi="Times New Roman"/>
          <w:sz w:val="24"/>
          <w:szCs w:val="24"/>
        </w:rPr>
        <w:t xml:space="preserve"> </w:t>
      </w:r>
      <w:r w:rsidRPr="002D393E">
        <w:rPr>
          <w:rFonts w:ascii="Times New Roman" w:eastAsia="Times New Roman" w:hAnsi="Times New Roman"/>
          <w:b/>
          <w:sz w:val="24"/>
          <w:szCs w:val="24"/>
        </w:rPr>
        <w:t>5.</w:t>
      </w:r>
      <w:r w:rsidRPr="002D393E">
        <w:rPr>
          <w:rFonts w:ascii="Times New Roman" w:eastAsia="Times New Roman" w:hAnsi="Times New Roman"/>
          <w:sz w:val="24"/>
          <w:szCs w:val="24"/>
        </w:rPr>
        <w:t xml:space="preserve"> </w:t>
      </w:r>
      <w:r w:rsidR="00161693" w:rsidRPr="002D393E">
        <w:rPr>
          <w:rFonts w:ascii="Times New Roman" w:eastAsia="Times New Roman" w:hAnsi="Times New Roman"/>
          <w:sz w:val="24"/>
          <w:szCs w:val="24"/>
        </w:rPr>
        <w:t>Nuostatuose vartojamos sąvokos suprantamos taip, kaip jos apibrėžtos Lietuvos Respublikos korupcijos prevencijos įstatyme ir kituose teisės aktuose.</w:t>
      </w:r>
    </w:p>
    <w:p w14:paraId="39336506" w14:textId="77777777" w:rsidR="00161693" w:rsidRPr="00161693" w:rsidRDefault="00161693" w:rsidP="00161693">
      <w:pPr>
        <w:tabs>
          <w:tab w:val="left" w:pos="840"/>
          <w:tab w:val="left" w:pos="1260"/>
          <w:tab w:val="left" w:pos="1596"/>
          <w:tab w:val="num" w:pos="1800"/>
        </w:tabs>
        <w:spacing w:after="0" w:line="240" w:lineRule="auto"/>
        <w:jc w:val="both"/>
        <w:rPr>
          <w:rFonts w:ascii="Times New Roman" w:eastAsia="Times New Roman" w:hAnsi="Times New Roman" w:cs="Times New Roman"/>
          <w:sz w:val="24"/>
          <w:szCs w:val="24"/>
        </w:rPr>
      </w:pPr>
    </w:p>
    <w:p w14:paraId="03B76CAD" w14:textId="77777777" w:rsidR="00161693" w:rsidRPr="00161693" w:rsidRDefault="00161693" w:rsidP="00161693">
      <w:pPr>
        <w:keepNext/>
        <w:tabs>
          <w:tab w:val="num" w:pos="0"/>
          <w:tab w:val="num" w:pos="340"/>
          <w:tab w:val="num" w:pos="720"/>
          <w:tab w:val="left" w:pos="1260"/>
        </w:tabs>
        <w:spacing w:after="0" w:line="240" w:lineRule="auto"/>
        <w:jc w:val="center"/>
        <w:outlineLvl w:val="0"/>
        <w:rPr>
          <w:rFonts w:ascii="Times New Roman" w:eastAsia="Times New Roman" w:hAnsi="Times New Roman" w:cs="Arial"/>
          <w:b/>
          <w:bCs/>
          <w:caps/>
          <w:kern w:val="32"/>
          <w:sz w:val="24"/>
          <w:szCs w:val="32"/>
        </w:rPr>
      </w:pPr>
      <w:r w:rsidRPr="00161693">
        <w:rPr>
          <w:rFonts w:ascii="Times New Roman" w:eastAsia="Times New Roman" w:hAnsi="Times New Roman" w:cs="Arial"/>
          <w:b/>
          <w:bCs/>
          <w:caps/>
          <w:kern w:val="32"/>
          <w:sz w:val="24"/>
          <w:szCs w:val="32"/>
        </w:rPr>
        <w:t>KOMISIJoS uždaviniai</w:t>
      </w:r>
    </w:p>
    <w:p w14:paraId="2ED0E5FE" w14:textId="77777777" w:rsidR="00161693" w:rsidRPr="00161693" w:rsidRDefault="00161693" w:rsidP="00161693">
      <w:pPr>
        <w:tabs>
          <w:tab w:val="num" w:pos="0"/>
          <w:tab w:val="left" w:pos="1260"/>
        </w:tabs>
        <w:spacing w:after="0" w:line="240" w:lineRule="auto"/>
        <w:ind w:firstLine="720"/>
        <w:jc w:val="both"/>
        <w:rPr>
          <w:rFonts w:ascii="Times New Roman" w:eastAsia="Times New Roman" w:hAnsi="Times New Roman" w:cs="Times New Roman"/>
          <w:sz w:val="24"/>
          <w:szCs w:val="24"/>
        </w:rPr>
      </w:pPr>
      <w:r w:rsidRPr="00161693">
        <w:rPr>
          <w:rFonts w:ascii="Times New Roman" w:eastAsia="Times New Roman" w:hAnsi="Times New Roman" w:cs="Times New Roman"/>
          <w:sz w:val="24"/>
          <w:szCs w:val="24"/>
        </w:rPr>
        <w:t xml:space="preserve"> </w:t>
      </w:r>
    </w:p>
    <w:p w14:paraId="1F13FD25" w14:textId="1E20495E" w:rsidR="00161693" w:rsidRPr="00161693" w:rsidRDefault="00161693" w:rsidP="00161693">
      <w:pPr>
        <w:spacing w:after="0" w:line="240" w:lineRule="auto"/>
        <w:ind w:left="15"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xml:space="preserve">  7. </w:t>
      </w:r>
      <w:r w:rsidR="001209C1" w:rsidRPr="001209C1">
        <w:rPr>
          <w:rFonts w:ascii="Times New Roman" w:eastAsia="Times New Roman" w:hAnsi="Times New Roman" w:cs="Times New Roman"/>
          <w:b/>
          <w:color w:val="000000"/>
          <w:sz w:val="24"/>
          <w:szCs w:val="24"/>
          <w:lang w:eastAsia="lt-LT"/>
        </w:rPr>
        <w:t>6.</w:t>
      </w:r>
      <w:r w:rsidR="001209C1">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uždaviniai:</w:t>
      </w:r>
    </w:p>
    <w:p w14:paraId="5CE32CF0" w14:textId="3E7C564B" w:rsidR="00161693" w:rsidRPr="00161693" w:rsidRDefault="00161693" w:rsidP="00161693">
      <w:pPr>
        <w:spacing w:after="0" w:line="240" w:lineRule="auto"/>
        <w:ind w:left="15"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xml:space="preserve">  </w:t>
      </w:r>
      <w:r w:rsidRPr="001209C1">
        <w:rPr>
          <w:rFonts w:ascii="Times New Roman" w:eastAsia="Times New Roman" w:hAnsi="Times New Roman" w:cs="Times New Roman"/>
          <w:strike/>
          <w:color w:val="000000"/>
          <w:sz w:val="24"/>
          <w:szCs w:val="24"/>
          <w:lang w:eastAsia="lt-LT"/>
        </w:rPr>
        <w:t>7.1.</w:t>
      </w:r>
      <w:r w:rsidRPr="00161693">
        <w:rPr>
          <w:rFonts w:ascii="Times New Roman" w:eastAsia="Times New Roman" w:hAnsi="Times New Roman" w:cs="Times New Roman"/>
          <w:color w:val="000000"/>
          <w:sz w:val="24"/>
          <w:szCs w:val="24"/>
          <w:lang w:eastAsia="lt-LT"/>
        </w:rPr>
        <w:t xml:space="preserve"> </w:t>
      </w:r>
      <w:r w:rsidR="001209C1" w:rsidRPr="001209C1">
        <w:rPr>
          <w:rFonts w:ascii="Times New Roman" w:eastAsia="Times New Roman" w:hAnsi="Times New Roman" w:cs="Times New Roman"/>
          <w:b/>
          <w:color w:val="000000"/>
          <w:sz w:val="24"/>
          <w:szCs w:val="24"/>
          <w:lang w:eastAsia="lt-LT"/>
        </w:rPr>
        <w:t>6.1.</w:t>
      </w:r>
      <w:r w:rsidR="001209C1">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kontroliuoti, kad Savivaldybės administracijoje būtų vykdomi korupcijos prevenciją reglamentuojančių teisės aktų reikalavimai;</w:t>
      </w:r>
    </w:p>
    <w:p w14:paraId="123FCB62" w14:textId="03DAEDE3" w:rsidR="00161693" w:rsidRPr="00161693" w:rsidRDefault="00161693" w:rsidP="00161693">
      <w:pPr>
        <w:spacing w:after="0" w:line="240" w:lineRule="auto"/>
        <w:ind w:left="15"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xml:space="preserve">  </w:t>
      </w:r>
      <w:r w:rsidRPr="001209C1">
        <w:rPr>
          <w:rFonts w:ascii="Times New Roman" w:eastAsia="Times New Roman" w:hAnsi="Times New Roman" w:cs="Times New Roman"/>
          <w:strike/>
          <w:color w:val="000000"/>
          <w:sz w:val="24"/>
          <w:szCs w:val="24"/>
          <w:lang w:eastAsia="lt-LT"/>
        </w:rPr>
        <w:t>7.2.</w:t>
      </w:r>
      <w:r w:rsidRPr="00161693">
        <w:rPr>
          <w:rFonts w:ascii="Times New Roman" w:eastAsia="Times New Roman" w:hAnsi="Times New Roman" w:cs="Times New Roman"/>
          <w:color w:val="000000"/>
          <w:sz w:val="24"/>
          <w:szCs w:val="24"/>
          <w:lang w:eastAsia="lt-LT"/>
        </w:rPr>
        <w:t xml:space="preserve"> </w:t>
      </w:r>
      <w:r w:rsidR="001209C1">
        <w:rPr>
          <w:rFonts w:ascii="Times New Roman" w:eastAsia="Times New Roman" w:hAnsi="Times New Roman" w:cs="Times New Roman"/>
          <w:b/>
          <w:color w:val="000000"/>
          <w:sz w:val="24"/>
          <w:szCs w:val="24"/>
          <w:lang w:eastAsia="lt-LT"/>
        </w:rPr>
        <w:t>6</w:t>
      </w:r>
      <w:r w:rsidR="001209C1" w:rsidRPr="001209C1">
        <w:rPr>
          <w:rFonts w:ascii="Times New Roman" w:eastAsia="Times New Roman" w:hAnsi="Times New Roman" w:cs="Times New Roman"/>
          <w:b/>
          <w:color w:val="000000"/>
          <w:sz w:val="24"/>
          <w:szCs w:val="24"/>
          <w:lang w:eastAsia="lt-LT"/>
        </w:rPr>
        <w:t>.2.</w:t>
      </w:r>
      <w:r w:rsidR="001209C1">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teikti pasiūlymus dėl korupcijos prevencijos savivaldybės įmonėms, biudžetinėms įstaigoms, viešosioms įstaigoms, kurių steigėja yra savivaldybė, arba įstatymų numatyta tvarka savivaldybės perduotą turtą valdo, naudoja ir juo disponuoja patikėjimo teise;</w:t>
      </w:r>
    </w:p>
    <w:p w14:paraId="346A1A10" w14:textId="3E12C52C"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1" w:name="part_abe26c45696c46f79fe2a9d5e1c2c4c8"/>
      <w:bookmarkEnd w:id="1"/>
      <w:r w:rsidRPr="00161693">
        <w:rPr>
          <w:rFonts w:ascii="Times New Roman" w:eastAsia="Times New Roman" w:hAnsi="Times New Roman" w:cs="Times New Roman"/>
          <w:color w:val="000000"/>
          <w:sz w:val="24"/>
          <w:szCs w:val="24"/>
          <w:lang w:eastAsia="lt-LT"/>
        </w:rPr>
        <w:t xml:space="preserve">  </w:t>
      </w:r>
      <w:r w:rsidRPr="001209C1">
        <w:rPr>
          <w:rFonts w:ascii="Times New Roman" w:eastAsia="Times New Roman" w:hAnsi="Times New Roman" w:cs="Times New Roman"/>
          <w:strike/>
          <w:color w:val="000000"/>
          <w:sz w:val="24"/>
          <w:szCs w:val="24"/>
          <w:lang w:eastAsia="lt-LT"/>
        </w:rPr>
        <w:t>7.3.</w:t>
      </w:r>
      <w:r w:rsidRPr="00161693">
        <w:rPr>
          <w:rFonts w:ascii="Times New Roman" w:eastAsia="Times New Roman" w:hAnsi="Times New Roman" w:cs="Times New Roman"/>
          <w:color w:val="000000"/>
          <w:sz w:val="24"/>
          <w:szCs w:val="24"/>
          <w:lang w:eastAsia="lt-LT"/>
        </w:rPr>
        <w:t xml:space="preserve"> </w:t>
      </w:r>
      <w:r w:rsidR="001209C1">
        <w:rPr>
          <w:rFonts w:ascii="Times New Roman" w:eastAsia="Times New Roman" w:hAnsi="Times New Roman" w:cs="Times New Roman"/>
          <w:b/>
          <w:color w:val="000000"/>
          <w:sz w:val="24"/>
          <w:szCs w:val="24"/>
          <w:lang w:eastAsia="lt-LT"/>
        </w:rPr>
        <w:t>6</w:t>
      </w:r>
      <w:r w:rsidR="001209C1" w:rsidRPr="001209C1">
        <w:rPr>
          <w:rFonts w:ascii="Times New Roman" w:eastAsia="Times New Roman" w:hAnsi="Times New Roman" w:cs="Times New Roman"/>
          <w:b/>
          <w:color w:val="000000"/>
          <w:sz w:val="24"/>
          <w:szCs w:val="24"/>
          <w:lang w:eastAsia="lt-LT"/>
        </w:rPr>
        <w:t>.3.</w:t>
      </w:r>
      <w:r w:rsidR="001209C1">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teikti pasiūlymus Tarybai dėl Savivaldybės įstaigų, savivaldybės kontroliuojamų įmonių, taip pat viešųjų įstaigų, kurių viena iš steigėjų yra savivaldybė, vidaus teisės aktų priėmimo ir tobulinimo, siekiant sumažinti korupcijos pasireiškimo tikimybę;</w:t>
      </w:r>
    </w:p>
    <w:p w14:paraId="657698C6" w14:textId="33918503" w:rsidR="00161693" w:rsidRPr="00161693" w:rsidRDefault="00161693" w:rsidP="00161693">
      <w:pPr>
        <w:spacing w:after="0" w:line="240" w:lineRule="auto"/>
        <w:jc w:val="both"/>
        <w:rPr>
          <w:rFonts w:ascii="Times New Roman" w:eastAsia="Times New Roman" w:hAnsi="Times New Roman" w:cs="Times New Roman"/>
          <w:color w:val="000000"/>
          <w:sz w:val="24"/>
          <w:szCs w:val="24"/>
          <w:lang w:eastAsia="lt-LT"/>
        </w:rPr>
      </w:pPr>
      <w:bookmarkStart w:id="2" w:name="part_0652694916114b34a38ee11e240d0569"/>
      <w:bookmarkStart w:id="3" w:name="part_3da6ebc147b240d0aec09412d89c535e"/>
      <w:bookmarkEnd w:id="2"/>
      <w:bookmarkEnd w:id="3"/>
      <w:r w:rsidRPr="00161693">
        <w:rPr>
          <w:rFonts w:ascii="Times New Roman" w:eastAsia="Times New Roman" w:hAnsi="Times New Roman" w:cs="Times New Roman"/>
          <w:color w:val="000000"/>
          <w:sz w:val="24"/>
          <w:szCs w:val="24"/>
          <w:lang w:eastAsia="lt-LT"/>
        </w:rPr>
        <w:t xml:space="preserve">                   </w:t>
      </w:r>
      <w:r w:rsidRPr="001209C1">
        <w:rPr>
          <w:rFonts w:ascii="Times New Roman" w:eastAsia="Times New Roman" w:hAnsi="Times New Roman" w:cs="Times New Roman"/>
          <w:strike/>
          <w:color w:val="000000"/>
          <w:sz w:val="24"/>
          <w:szCs w:val="24"/>
          <w:lang w:eastAsia="lt-LT"/>
        </w:rPr>
        <w:t>7.4.</w:t>
      </w:r>
      <w:r w:rsidRPr="00161693">
        <w:rPr>
          <w:rFonts w:ascii="Times New Roman" w:eastAsia="Times New Roman" w:hAnsi="Times New Roman" w:cs="Times New Roman"/>
          <w:color w:val="000000"/>
          <w:sz w:val="24"/>
          <w:szCs w:val="24"/>
          <w:lang w:eastAsia="lt-LT"/>
        </w:rPr>
        <w:t xml:space="preserve"> </w:t>
      </w:r>
      <w:r w:rsidR="001209C1">
        <w:rPr>
          <w:rFonts w:ascii="Times New Roman" w:eastAsia="Times New Roman" w:hAnsi="Times New Roman" w:cs="Times New Roman"/>
          <w:b/>
          <w:color w:val="000000"/>
          <w:sz w:val="24"/>
          <w:szCs w:val="24"/>
          <w:lang w:eastAsia="lt-LT"/>
        </w:rPr>
        <w:t>6</w:t>
      </w:r>
      <w:r w:rsidR="001209C1" w:rsidRPr="001209C1">
        <w:rPr>
          <w:rFonts w:ascii="Times New Roman" w:eastAsia="Times New Roman" w:hAnsi="Times New Roman" w:cs="Times New Roman"/>
          <w:b/>
          <w:color w:val="000000"/>
          <w:sz w:val="24"/>
          <w:szCs w:val="24"/>
          <w:lang w:eastAsia="lt-LT"/>
        </w:rPr>
        <w:t>.4.</w:t>
      </w:r>
      <w:r w:rsidR="001209C1">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skatinti visuomenės nepakantumą korupcijos apraiškoms, glaudžiai bendradarbiaujant su kitomis valstybinėmis institucijomis ir įstaigomis, nevyriausybinėmis organizacijomis, savivaldybės bendruomene ir žiniasklaidos atstovais</w:t>
      </w:r>
      <w:r w:rsidRPr="00161693">
        <w:rPr>
          <w:rFonts w:ascii="Times New Roman" w:eastAsia="Times New Roman" w:hAnsi="Times New Roman" w:cs="Times New Roman"/>
          <w:sz w:val="24"/>
          <w:szCs w:val="24"/>
          <w:lang w:eastAsia="lt-LT"/>
        </w:rPr>
        <w:t>.</w:t>
      </w:r>
    </w:p>
    <w:p w14:paraId="11CFD047" w14:textId="77777777" w:rsidR="00161693" w:rsidRPr="00161693" w:rsidRDefault="00161693" w:rsidP="00161693">
      <w:pPr>
        <w:tabs>
          <w:tab w:val="num" w:pos="0"/>
          <w:tab w:val="left" w:pos="840"/>
          <w:tab w:val="left" w:pos="1260"/>
        </w:tabs>
        <w:spacing w:after="0" w:line="240" w:lineRule="auto"/>
        <w:jc w:val="both"/>
        <w:rPr>
          <w:rFonts w:ascii="Times New Roman" w:eastAsia="Times New Roman" w:hAnsi="Times New Roman" w:cs="Times New Roman"/>
          <w:sz w:val="24"/>
          <w:szCs w:val="24"/>
        </w:rPr>
      </w:pPr>
    </w:p>
    <w:p w14:paraId="6C76004B" w14:textId="77777777" w:rsidR="00161693" w:rsidRPr="005815DC" w:rsidRDefault="00161693" w:rsidP="00161693">
      <w:pPr>
        <w:keepNext/>
        <w:tabs>
          <w:tab w:val="num" w:pos="0"/>
          <w:tab w:val="num" w:pos="340"/>
          <w:tab w:val="num" w:pos="720"/>
          <w:tab w:val="left" w:pos="1260"/>
        </w:tabs>
        <w:spacing w:after="0" w:line="240" w:lineRule="auto"/>
        <w:jc w:val="center"/>
        <w:outlineLvl w:val="0"/>
        <w:rPr>
          <w:rFonts w:ascii="Times New Roman" w:eastAsia="Times New Roman" w:hAnsi="Times New Roman" w:cs="Arial"/>
          <w:b/>
          <w:bCs/>
          <w:caps/>
          <w:kern w:val="32"/>
          <w:sz w:val="24"/>
          <w:szCs w:val="32"/>
        </w:rPr>
      </w:pPr>
      <w:r w:rsidRPr="005815DC">
        <w:rPr>
          <w:rFonts w:ascii="Times New Roman" w:eastAsia="Times New Roman" w:hAnsi="Times New Roman" w:cs="Arial"/>
          <w:b/>
          <w:bCs/>
          <w:caps/>
          <w:kern w:val="32"/>
          <w:sz w:val="24"/>
          <w:szCs w:val="32"/>
        </w:rPr>
        <w:t>Komisijos funkcijos</w:t>
      </w:r>
    </w:p>
    <w:p w14:paraId="05F6288C" w14:textId="77777777" w:rsidR="00161693" w:rsidRPr="005815DC" w:rsidRDefault="00161693" w:rsidP="00161693">
      <w:pPr>
        <w:tabs>
          <w:tab w:val="num" w:pos="0"/>
          <w:tab w:val="left" w:pos="1080"/>
          <w:tab w:val="left" w:pos="1260"/>
        </w:tabs>
        <w:spacing w:after="0" w:line="240" w:lineRule="auto"/>
        <w:ind w:firstLine="720"/>
        <w:rPr>
          <w:rFonts w:ascii="Times New Roman" w:eastAsia="Times New Roman" w:hAnsi="Times New Roman" w:cs="Times New Roman"/>
          <w:sz w:val="24"/>
          <w:szCs w:val="20"/>
          <w:lang w:eastAsia="lt-LT"/>
        </w:rPr>
      </w:pPr>
    </w:p>
    <w:p w14:paraId="4F7E3A88" w14:textId="493593BC" w:rsidR="00161693" w:rsidRPr="005815DC" w:rsidRDefault="00161693" w:rsidP="00161693">
      <w:pPr>
        <w:spacing w:after="0" w:line="240" w:lineRule="auto"/>
        <w:ind w:firstLine="958"/>
        <w:rPr>
          <w:rFonts w:ascii="Times New Roman" w:eastAsia="Times New Roman" w:hAnsi="Times New Roman" w:cs="Times New Roman"/>
          <w:color w:val="000000"/>
          <w:sz w:val="24"/>
          <w:szCs w:val="24"/>
          <w:lang w:eastAsia="lt-LT"/>
        </w:rPr>
      </w:pPr>
      <w:r w:rsidRPr="005815DC">
        <w:rPr>
          <w:rFonts w:ascii="Times New Roman" w:eastAsia="Times New Roman" w:hAnsi="Times New Roman" w:cs="Times New Roman"/>
          <w:strike/>
          <w:color w:val="000000"/>
          <w:sz w:val="24"/>
          <w:szCs w:val="24"/>
          <w:lang w:eastAsia="lt-LT"/>
        </w:rPr>
        <w:t xml:space="preserve">  8.</w:t>
      </w:r>
      <w:r w:rsidRPr="005815DC">
        <w:rPr>
          <w:rFonts w:ascii="Times New Roman" w:eastAsia="Times New Roman" w:hAnsi="Times New Roman" w:cs="Times New Roman"/>
          <w:color w:val="000000"/>
          <w:sz w:val="24"/>
          <w:szCs w:val="24"/>
          <w:lang w:eastAsia="lt-LT"/>
        </w:rPr>
        <w:t xml:space="preserve"> </w:t>
      </w:r>
      <w:r w:rsidR="001209C1" w:rsidRPr="005815DC">
        <w:rPr>
          <w:rFonts w:ascii="Times New Roman" w:eastAsia="Times New Roman" w:hAnsi="Times New Roman" w:cs="Times New Roman"/>
          <w:b/>
          <w:color w:val="000000"/>
          <w:sz w:val="24"/>
          <w:szCs w:val="24"/>
          <w:lang w:eastAsia="lt-LT"/>
        </w:rPr>
        <w:t>7.</w:t>
      </w:r>
      <w:r w:rsidR="001209C1" w:rsidRPr="005815DC">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Komisija vykdo šias funkcijas:</w:t>
      </w:r>
    </w:p>
    <w:p w14:paraId="38984BAC" w14:textId="60E83B20" w:rsidR="00161693" w:rsidRPr="005815DC"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4" w:name="part_22f4e029aefe4f24b819b6276a294c34"/>
      <w:bookmarkEnd w:id="4"/>
      <w:r w:rsidRPr="005815DC">
        <w:rPr>
          <w:rFonts w:ascii="Times New Roman" w:eastAsia="Times New Roman" w:hAnsi="Times New Roman" w:cs="Times New Roman"/>
          <w:color w:val="000000"/>
          <w:sz w:val="24"/>
          <w:szCs w:val="24"/>
          <w:lang w:eastAsia="lt-LT"/>
        </w:rPr>
        <w:lastRenderedPageBreak/>
        <w:t xml:space="preserve">  </w:t>
      </w:r>
      <w:r w:rsidRPr="00E219A2">
        <w:rPr>
          <w:rFonts w:ascii="Times New Roman" w:eastAsia="Times New Roman" w:hAnsi="Times New Roman" w:cs="Times New Roman"/>
          <w:strike/>
          <w:color w:val="000000"/>
          <w:sz w:val="24"/>
          <w:szCs w:val="24"/>
          <w:lang w:eastAsia="lt-LT"/>
        </w:rPr>
        <w:t>8.1.</w:t>
      </w:r>
      <w:r w:rsidRPr="005815DC">
        <w:rPr>
          <w:rFonts w:ascii="Times New Roman" w:eastAsia="Times New Roman" w:hAnsi="Times New Roman" w:cs="Times New Roman"/>
          <w:color w:val="000000"/>
          <w:sz w:val="24"/>
          <w:szCs w:val="24"/>
          <w:lang w:eastAsia="lt-LT"/>
        </w:rPr>
        <w:t> </w:t>
      </w:r>
      <w:r w:rsidR="001209C1" w:rsidRPr="005815DC">
        <w:rPr>
          <w:rFonts w:ascii="Times New Roman" w:eastAsia="Times New Roman" w:hAnsi="Times New Roman" w:cs="Times New Roman"/>
          <w:b/>
          <w:color w:val="000000"/>
          <w:sz w:val="24"/>
          <w:szCs w:val="24"/>
          <w:lang w:eastAsia="lt-LT"/>
        </w:rPr>
        <w:t>7.1.</w:t>
      </w:r>
      <w:r w:rsidR="001209C1" w:rsidRPr="005815DC">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reglamento nustatyta tvarka Tarybos ar mero iniciatyva dalyvauja atliekant savivaldybės institucijų parengtų teisės aktų projektų antikorupcinį vertinimą;</w:t>
      </w:r>
    </w:p>
    <w:p w14:paraId="459BDE46" w14:textId="362A92DF" w:rsidR="00161693" w:rsidRPr="005815DC" w:rsidRDefault="00161693" w:rsidP="00161693">
      <w:pPr>
        <w:spacing w:after="0" w:line="240" w:lineRule="auto"/>
        <w:ind w:left="-2" w:firstLine="958"/>
        <w:jc w:val="both"/>
        <w:rPr>
          <w:rFonts w:ascii="Times New Roman" w:eastAsia="Times New Roman" w:hAnsi="Times New Roman" w:cs="Times New Roman"/>
          <w:color w:val="000000"/>
          <w:sz w:val="24"/>
          <w:szCs w:val="24"/>
          <w:lang w:eastAsia="lt-LT"/>
        </w:rPr>
      </w:pPr>
      <w:bookmarkStart w:id="5" w:name="part_ab73c4f7f8c54222ad38ba5640d78f3a"/>
      <w:bookmarkEnd w:id="5"/>
      <w:r w:rsidRPr="005815DC">
        <w:rPr>
          <w:rFonts w:ascii="Times New Roman" w:eastAsia="Times New Roman" w:hAnsi="Times New Roman" w:cs="Times New Roman"/>
          <w:color w:val="000000"/>
          <w:sz w:val="24"/>
          <w:szCs w:val="24"/>
          <w:lang w:eastAsia="lt-LT"/>
        </w:rPr>
        <w:t xml:space="preserve">  </w:t>
      </w:r>
      <w:r w:rsidRPr="00E219A2">
        <w:rPr>
          <w:rFonts w:ascii="Times New Roman" w:eastAsia="Times New Roman" w:hAnsi="Times New Roman" w:cs="Times New Roman"/>
          <w:strike/>
          <w:color w:val="000000"/>
          <w:sz w:val="24"/>
          <w:szCs w:val="24"/>
          <w:lang w:eastAsia="lt-LT"/>
        </w:rPr>
        <w:t>8.2.</w:t>
      </w:r>
      <w:r w:rsidRPr="005815DC">
        <w:rPr>
          <w:rFonts w:ascii="Times New Roman" w:eastAsia="Times New Roman" w:hAnsi="Times New Roman" w:cs="Times New Roman"/>
          <w:color w:val="000000"/>
          <w:sz w:val="24"/>
          <w:szCs w:val="24"/>
          <w:lang w:eastAsia="lt-LT"/>
        </w:rPr>
        <w:t xml:space="preserve"> </w:t>
      </w:r>
      <w:r w:rsidR="001209C1" w:rsidRPr="005815DC">
        <w:rPr>
          <w:rFonts w:ascii="Times New Roman" w:eastAsia="Times New Roman" w:hAnsi="Times New Roman" w:cs="Times New Roman"/>
          <w:b/>
          <w:color w:val="000000"/>
          <w:sz w:val="24"/>
          <w:szCs w:val="24"/>
          <w:lang w:eastAsia="lt-LT"/>
        </w:rPr>
        <w:t>7.2.</w:t>
      </w:r>
      <w:r w:rsidR="001209C1" w:rsidRPr="005815DC">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dalyvauja rengiant kovos su korupcija programas ir teikia išvadas Tarybai dėl šių programų ir jų įgyvendinimo;</w:t>
      </w:r>
    </w:p>
    <w:p w14:paraId="07AB06A3" w14:textId="00A510AE" w:rsidR="00161693" w:rsidRPr="00E219A2" w:rsidRDefault="00161693" w:rsidP="00161693">
      <w:pPr>
        <w:spacing w:after="0" w:line="240" w:lineRule="auto"/>
        <w:ind w:left="-2" w:firstLine="958"/>
        <w:jc w:val="both"/>
        <w:rPr>
          <w:rFonts w:ascii="Times New Roman" w:eastAsia="Times New Roman" w:hAnsi="Times New Roman" w:cs="Times New Roman"/>
          <w:strike/>
          <w:sz w:val="24"/>
          <w:szCs w:val="24"/>
          <w:lang w:eastAsia="lt-LT"/>
        </w:rPr>
      </w:pPr>
      <w:r w:rsidRPr="00E219A2">
        <w:rPr>
          <w:rFonts w:ascii="Times New Roman" w:eastAsia="Times New Roman" w:hAnsi="Times New Roman" w:cs="Times New Roman"/>
          <w:strike/>
          <w:sz w:val="24"/>
          <w:szCs w:val="24"/>
          <w:lang w:eastAsia="lt-LT"/>
        </w:rPr>
        <w:t xml:space="preserve">  8.3. </w:t>
      </w:r>
      <w:r w:rsidR="001209C1" w:rsidRPr="00E219A2">
        <w:rPr>
          <w:rFonts w:ascii="Times New Roman" w:eastAsia="Times New Roman" w:hAnsi="Times New Roman" w:cs="Times New Roman"/>
          <w:strike/>
          <w:sz w:val="24"/>
          <w:szCs w:val="24"/>
          <w:lang w:eastAsia="lt-LT"/>
        </w:rPr>
        <w:t xml:space="preserve">7.3 </w:t>
      </w:r>
      <w:r w:rsidRPr="00E219A2">
        <w:rPr>
          <w:rFonts w:ascii="Times New Roman" w:eastAsia="Times New Roman" w:hAnsi="Times New Roman" w:cs="Times New Roman"/>
          <w:strike/>
          <w:sz w:val="24"/>
          <w:szCs w:val="24"/>
          <w:lang w:eastAsia="lt-LT"/>
        </w:rPr>
        <w:t>dalyvauja atliekant savivaldybės įstaigų, savivaldybės kontroliuojamų įmonių, taip pat viešųjų įstaigų, kurių vienas iš steigėjų yra savivaldybė, veiklos sričių, kuriuose egzistuoja didelė korupcijos pasireiškimo tikimybė, nustatymą;</w:t>
      </w:r>
    </w:p>
    <w:p w14:paraId="14AC4A0F" w14:textId="778B06FD" w:rsidR="00FB1286" w:rsidRPr="00E219A2" w:rsidRDefault="00161693" w:rsidP="00FB1286">
      <w:pPr>
        <w:spacing w:after="0" w:line="240" w:lineRule="auto"/>
        <w:ind w:left="58"/>
        <w:jc w:val="both"/>
        <w:rPr>
          <w:rFonts w:ascii="Times New Roman" w:eastAsia="Times New Roman" w:hAnsi="Times New Roman" w:cs="Times New Roman"/>
          <w:strike/>
          <w:sz w:val="24"/>
          <w:szCs w:val="24"/>
          <w:lang w:eastAsia="lt-LT"/>
        </w:rPr>
      </w:pPr>
      <w:r w:rsidRPr="00E219A2">
        <w:rPr>
          <w:rFonts w:ascii="Times New Roman" w:eastAsia="Times New Roman" w:hAnsi="Times New Roman" w:cs="Times New Roman"/>
          <w:strike/>
          <w:sz w:val="24"/>
          <w:szCs w:val="24"/>
          <w:lang w:eastAsia="lt-LT"/>
        </w:rPr>
        <w:t xml:space="preserve">                 8.4. </w:t>
      </w:r>
      <w:r w:rsidR="001209C1" w:rsidRPr="00E219A2">
        <w:rPr>
          <w:rFonts w:ascii="Times New Roman" w:eastAsia="Times New Roman" w:hAnsi="Times New Roman" w:cs="Times New Roman"/>
          <w:strike/>
          <w:sz w:val="24"/>
          <w:szCs w:val="24"/>
          <w:lang w:eastAsia="lt-LT"/>
        </w:rPr>
        <w:t xml:space="preserve">7.4. </w:t>
      </w:r>
      <w:r w:rsidRPr="00E219A2">
        <w:rPr>
          <w:rFonts w:ascii="Times New Roman" w:eastAsia="Times New Roman" w:hAnsi="Times New Roman" w:cs="Times New Roman"/>
          <w:strike/>
          <w:sz w:val="24"/>
          <w:szCs w:val="24"/>
          <w:lang w:eastAsia="lt-LT"/>
        </w:rPr>
        <w:t>Lietuvos Respublikos specialiųjų tyrimų tarnybai (toliau – STT) atlikus korupcijos rizikos analizę savivaldybės įstaigos veiklos srityse, užtikrina pateiktų siūlymų ir rekomendacijų įgyvendinimą ir kontrolę;</w:t>
      </w:r>
    </w:p>
    <w:p w14:paraId="0E110C83" w14:textId="61ED0253" w:rsidR="00FB1286" w:rsidRPr="00E219A2" w:rsidRDefault="00161693" w:rsidP="00FB1286">
      <w:pPr>
        <w:spacing w:after="0" w:line="240" w:lineRule="auto"/>
        <w:ind w:left="58" w:firstLine="1076"/>
        <w:jc w:val="both"/>
        <w:rPr>
          <w:rFonts w:ascii="Times New Roman" w:eastAsia="Times New Roman" w:hAnsi="Times New Roman"/>
          <w:strike/>
          <w:sz w:val="24"/>
          <w:szCs w:val="24"/>
          <w:lang w:eastAsia="lt-LT"/>
        </w:rPr>
      </w:pPr>
      <w:r w:rsidRPr="00E219A2">
        <w:rPr>
          <w:rFonts w:ascii="Times New Roman" w:eastAsia="Times New Roman" w:hAnsi="Times New Roman" w:cs="Times New Roman"/>
          <w:strike/>
          <w:sz w:val="24"/>
          <w:szCs w:val="24"/>
          <w:lang w:eastAsia="lt-LT"/>
        </w:rPr>
        <w:t xml:space="preserve">8.5. </w:t>
      </w:r>
      <w:r w:rsidR="00FB1286" w:rsidRPr="00E219A2">
        <w:rPr>
          <w:rFonts w:ascii="Times New Roman" w:eastAsia="Times New Roman" w:hAnsi="Times New Roman"/>
          <w:strike/>
          <w:sz w:val="24"/>
          <w:szCs w:val="24"/>
          <w:lang w:eastAsia="lt-LT"/>
        </w:rPr>
        <w:t>koordinuoja savivaldybės biudžetinių įstaigų, savivaldybės valdomų įmonių, taip pat viešųjų įstaigų, kurių savininkė yra savivaldybė, vykdomą korupcijos prevencijos politiką ir priemonių įgyvendinimą;</w:t>
      </w:r>
    </w:p>
    <w:p w14:paraId="5C7F1200" w14:textId="5FFF4319" w:rsidR="00FB1286" w:rsidRPr="005815DC" w:rsidRDefault="00FB1286" w:rsidP="00FB1286">
      <w:pPr>
        <w:spacing w:after="0" w:line="240" w:lineRule="auto"/>
        <w:ind w:left="58" w:firstLine="1076"/>
        <w:jc w:val="both"/>
        <w:rPr>
          <w:rFonts w:ascii="Times New Roman" w:eastAsia="Times New Roman" w:hAnsi="Times New Roman" w:cs="Times New Roman"/>
          <w:i/>
          <w:color w:val="000000"/>
          <w:sz w:val="16"/>
          <w:szCs w:val="24"/>
          <w:lang w:eastAsia="lt-LT"/>
        </w:rPr>
      </w:pPr>
      <w:r w:rsidRPr="005815DC">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6" w:name="n_4"/>
      <w:r w:rsidR="00EB0140" w:rsidRPr="005815DC">
        <w:rPr>
          <w:rFonts w:ascii="Times New Roman" w:eastAsia="Times New Roman" w:hAnsi="Times New Roman" w:cs="Times New Roman"/>
          <w:i/>
          <w:sz w:val="16"/>
          <w:szCs w:val="24"/>
          <w:lang w:eastAsia="lt-LT"/>
        </w:rPr>
        <w:t xml:space="preserve">Nr. T2-103 </w:t>
      </w:r>
      <w:bookmarkEnd w:id="6"/>
      <w:r w:rsidRPr="005815DC">
        <w:rPr>
          <w:rFonts w:ascii="Times New Roman" w:eastAsia="Times New Roman" w:hAnsi="Times New Roman" w:cs="Times New Roman"/>
          <w:i/>
          <w:color w:val="000000"/>
          <w:sz w:val="16"/>
          <w:szCs w:val="24"/>
          <w:lang w:eastAsia="lt-LT"/>
        </w:rPr>
        <w:t>redakcija</w:t>
      </w:r>
    </w:p>
    <w:p w14:paraId="3FEE0D62" w14:textId="3F19A7DA" w:rsidR="00161693" w:rsidRPr="005815DC" w:rsidRDefault="00161693" w:rsidP="00161693">
      <w:pPr>
        <w:spacing w:after="0" w:line="240" w:lineRule="auto"/>
        <w:jc w:val="both"/>
        <w:rPr>
          <w:rFonts w:ascii="Times New Roman" w:eastAsia="Times New Roman" w:hAnsi="Times New Roman" w:cs="Times New Roman"/>
          <w:color w:val="000000"/>
          <w:sz w:val="24"/>
          <w:szCs w:val="24"/>
          <w:lang w:eastAsia="lt-LT"/>
        </w:rPr>
      </w:pPr>
    </w:p>
    <w:p w14:paraId="2A843F4C" w14:textId="3A83731B" w:rsidR="00161693" w:rsidRPr="005815DC" w:rsidRDefault="00161693" w:rsidP="00161693">
      <w:pPr>
        <w:spacing w:after="0" w:line="240" w:lineRule="auto"/>
        <w:jc w:val="both"/>
        <w:rPr>
          <w:rFonts w:ascii="Times New Roman" w:eastAsia="Times New Roman" w:hAnsi="Times New Roman" w:cs="Times New Roman"/>
          <w:color w:val="000000"/>
          <w:sz w:val="24"/>
          <w:szCs w:val="24"/>
          <w:lang w:eastAsia="lt-LT"/>
        </w:rPr>
      </w:pPr>
      <w:bookmarkStart w:id="7" w:name="part_83605285f50448dba1c60b262e1c432d"/>
      <w:bookmarkEnd w:id="7"/>
      <w:r w:rsidRPr="005815DC">
        <w:rPr>
          <w:rFonts w:ascii="Times New Roman" w:eastAsia="Times New Roman" w:hAnsi="Times New Roman" w:cs="Times New Roman"/>
          <w:color w:val="000000"/>
          <w:sz w:val="24"/>
          <w:szCs w:val="24"/>
          <w:lang w:eastAsia="lt-LT"/>
        </w:rPr>
        <w:t xml:space="preserve">                  </w:t>
      </w:r>
      <w:r w:rsidRPr="00A80462">
        <w:rPr>
          <w:rFonts w:ascii="Times New Roman" w:eastAsia="Times New Roman" w:hAnsi="Times New Roman" w:cs="Times New Roman"/>
          <w:strike/>
          <w:color w:val="000000"/>
          <w:sz w:val="24"/>
          <w:szCs w:val="24"/>
          <w:lang w:eastAsia="lt-LT"/>
        </w:rPr>
        <w:t>8.6.</w:t>
      </w:r>
      <w:r w:rsidRPr="005815DC">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7.3.</w:t>
      </w:r>
      <w:r w:rsidR="00A80462">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nagrinėja savivaldybės bendruomenės narių, valstybės institucijų, gyvenamųjų vietovių bendruomenių ar bendruomeninių organizacijų atstovų siūlymus ir pastabas dėl kovos su korupcija priemonių vykdymo;</w:t>
      </w:r>
    </w:p>
    <w:p w14:paraId="65F9A5CF" w14:textId="58B17AEA" w:rsidR="00FB1286" w:rsidRPr="005815DC" w:rsidRDefault="00161693" w:rsidP="00FB1286">
      <w:pPr>
        <w:spacing w:after="0" w:line="240" w:lineRule="auto"/>
        <w:ind w:firstLine="958"/>
        <w:jc w:val="both"/>
        <w:rPr>
          <w:rFonts w:ascii="Times New Roman" w:eastAsia="Times New Roman" w:hAnsi="Times New Roman" w:cs="Times New Roman"/>
          <w:color w:val="000000"/>
          <w:sz w:val="24"/>
          <w:szCs w:val="24"/>
          <w:lang w:eastAsia="lt-LT"/>
        </w:rPr>
      </w:pPr>
      <w:bookmarkStart w:id="8" w:name="part_47d7b26bdadf442aa71da266ae9067f0"/>
      <w:bookmarkEnd w:id="8"/>
      <w:r w:rsidRPr="005815DC">
        <w:rPr>
          <w:rFonts w:ascii="Times New Roman" w:eastAsia="Times New Roman" w:hAnsi="Times New Roman" w:cs="Times New Roman"/>
          <w:color w:val="000000"/>
          <w:sz w:val="24"/>
          <w:szCs w:val="24"/>
          <w:lang w:eastAsia="lt-LT"/>
        </w:rPr>
        <w:t xml:space="preserve">  </w:t>
      </w:r>
      <w:r w:rsidRPr="00A80462">
        <w:rPr>
          <w:rFonts w:ascii="Times New Roman" w:eastAsia="Times New Roman" w:hAnsi="Times New Roman" w:cs="Times New Roman"/>
          <w:strike/>
          <w:color w:val="000000"/>
          <w:sz w:val="24"/>
          <w:szCs w:val="24"/>
          <w:lang w:eastAsia="lt-LT"/>
        </w:rPr>
        <w:t>8.7.</w:t>
      </w:r>
      <w:r w:rsidRPr="005815DC">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7.4.</w:t>
      </w:r>
      <w:r w:rsidR="00A80462">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informuoja visuomenę apie savo veiklą, vykdomas korupcijos prevencijos priemones Savivaldybėje, taip pat apie kovos su korupcija rezultatus;</w:t>
      </w:r>
      <w:bookmarkStart w:id="9" w:name="part_803bb11121924efd90c0c48b01ff5e75"/>
      <w:bookmarkEnd w:id="9"/>
    </w:p>
    <w:p w14:paraId="3D0D13C4" w14:textId="46BA86D1" w:rsidR="00FB1286" w:rsidRPr="00FB3C03" w:rsidRDefault="00161693" w:rsidP="00FB1286">
      <w:pPr>
        <w:spacing w:after="0" w:line="240" w:lineRule="auto"/>
        <w:ind w:firstLine="993"/>
        <w:jc w:val="both"/>
        <w:rPr>
          <w:rFonts w:ascii="Times New Roman" w:eastAsia="Times New Roman" w:hAnsi="Times New Roman"/>
          <w:sz w:val="24"/>
          <w:szCs w:val="24"/>
          <w:lang w:eastAsia="lt-LT"/>
        </w:rPr>
      </w:pPr>
      <w:r w:rsidRPr="00FB3C03">
        <w:rPr>
          <w:rFonts w:ascii="Times New Roman" w:eastAsia="Times New Roman" w:hAnsi="Times New Roman" w:cs="Times New Roman"/>
          <w:strike/>
          <w:sz w:val="24"/>
          <w:szCs w:val="24"/>
          <w:lang w:eastAsia="lt-LT"/>
        </w:rPr>
        <w:t>8.8</w:t>
      </w:r>
      <w:bookmarkStart w:id="10" w:name="part_5d4d53681c63457e88c3c5106fbade69"/>
      <w:bookmarkEnd w:id="10"/>
      <w:r w:rsidRPr="00FB3C03">
        <w:rPr>
          <w:rFonts w:ascii="Times New Roman" w:eastAsia="Times New Roman" w:hAnsi="Times New Roman" w:cs="Times New Roman"/>
          <w:strike/>
          <w:sz w:val="24"/>
          <w:szCs w:val="24"/>
          <w:lang w:eastAsia="lt-LT"/>
        </w:rPr>
        <w:t>.</w:t>
      </w:r>
      <w:r w:rsidRPr="00FB3C03">
        <w:rPr>
          <w:rFonts w:ascii="Times New Roman" w:eastAsia="Times New Roman" w:hAnsi="Times New Roman" w:cs="Times New Roman"/>
          <w:sz w:val="24"/>
          <w:szCs w:val="24"/>
          <w:lang w:eastAsia="lt-LT"/>
        </w:rPr>
        <w:t xml:space="preserve"> </w:t>
      </w:r>
      <w:r w:rsidR="00A80462" w:rsidRPr="00FB3C03">
        <w:rPr>
          <w:rFonts w:ascii="Times New Roman" w:eastAsia="Times New Roman" w:hAnsi="Times New Roman" w:cs="Times New Roman"/>
          <w:b/>
          <w:sz w:val="24"/>
          <w:szCs w:val="24"/>
          <w:lang w:eastAsia="lt-LT"/>
        </w:rPr>
        <w:t>7.5.</w:t>
      </w:r>
      <w:r w:rsidR="00A80462" w:rsidRPr="00FB3C03">
        <w:rPr>
          <w:rFonts w:ascii="Times New Roman" w:eastAsia="Times New Roman" w:hAnsi="Times New Roman" w:cs="Times New Roman"/>
          <w:sz w:val="24"/>
          <w:szCs w:val="24"/>
          <w:lang w:eastAsia="lt-LT"/>
        </w:rPr>
        <w:t xml:space="preserve"> </w:t>
      </w:r>
      <w:r w:rsidR="00FB1286" w:rsidRPr="00FB3C03">
        <w:rPr>
          <w:rFonts w:ascii="Times New Roman" w:eastAsia="Times New Roman" w:hAnsi="Times New Roman"/>
          <w:sz w:val="24"/>
          <w:szCs w:val="24"/>
          <w:lang w:eastAsia="lt-LT"/>
        </w:rPr>
        <w:t>rekomenduoja priemones, korupcijos prevencijos užtikrinimui Savivaldybės administracijai, savivaldybės institucijoms, biudžetinėms įstaigoms ir savivaldybės valdomoms įmonėms, taip pat viešosioms įstaigoms, kurių savininkė yra savivaldybė;</w:t>
      </w:r>
    </w:p>
    <w:p w14:paraId="0F8C5AEF" w14:textId="39536F44" w:rsidR="00FB1286" w:rsidRPr="00FB3C03" w:rsidRDefault="00FB1286" w:rsidP="00FB1286">
      <w:pPr>
        <w:spacing w:after="0" w:line="240" w:lineRule="auto"/>
        <w:ind w:firstLine="993"/>
        <w:jc w:val="both"/>
        <w:rPr>
          <w:rFonts w:ascii="Times New Roman" w:eastAsia="Times New Roman" w:hAnsi="Times New Roman" w:cs="Times New Roman"/>
          <w:i/>
          <w:sz w:val="16"/>
          <w:szCs w:val="24"/>
          <w:lang w:eastAsia="lt-LT"/>
        </w:rPr>
      </w:pPr>
      <w:r w:rsidRPr="00FB3C03">
        <w:rPr>
          <w:rFonts w:ascii="Times New Roman" w:eastAsia="Times New Roman" w:hAnsi="Times New Roman" w:cs="Times New Roman"/>
          <w:i/>
          <w:sz w:val="16"/>
          <w:szCs w:val="24"/>
          <w:lang w:eastAsia="lt-LT"/>
        </w:rPr>
        <w:t xml:space="preserve">2021 m. kovo 25 d. Kretingos rajono savivaldybės tarybos sprendimo </w:t>
      </w:r>
      <w:bookmarkStart w:id="11" w:name="n_5"/>
      <w:r w:rsidR="00EB0140" w:rsidRPr="00FB3C03">
        <w:rPr>
          <w:rFonts w:ascii="Times New Roman" w:eastAsia="Times New Roman" w:hAnsi="Times New Roman" w:cs="Times New Roman"/>
          <w:i/>
          <w:sz w:val="16"/>
          <w:szCs w:val="24"/>
          <w:lang w:eastAsia="lt-LT"/>
        </w:rPr>
        <w:t xml:space="preserve">Nr. T2-103 </w:t>
      </w:r>
      <w:bookmarkEnd w:id="11"/>
      <w:r w:rsidRPr="00FB3C03">
        <w:rPr>
          <w:rFonts w:ascii="Times New Roman" w:eastAsia="Times New Roman" w:hAnsi="Times New Roman" w:cs="Times New Roman"/>
          <w:i/>
          <w:sz w:val="16"/>
          <w:szCs w:val="24"/>
          <w:lang w:eastAsia="lt-LT"/>
        </w:rPr>
        <w:t>redakcija</w:t>
      </w:r>
    </w:p>
    <w:p w14:paraId="0C7BC531" w14:textId="39BC2357" w:rsidR="00161693" w:rsidRPr="00FB3C03" w:rsidRDefault="00161693" w:rsidP="00161693">
      <w:pPr>
        <w:spacing w:after="0" w:line="240" w:lineRule="auto"/>
        <w:ind w:firstLine="958"/>
        <w:jc w:val="both"/>
        <w:rPr>
          <w:rFonts w:ascii="Times New Roman" w:eastAsia="Times New Roman" w:hAnsi="Times New Roman" w:cs="Times New Roman"/>
          <w:sz w:val="24"/>
          <w:szCs w:val="24"/>
          <w:lang w:eastAsia="lt-LT"/>
        </w:rPr>
      </w:pPr>
    </w:p>
    <w:p w14:paraId="0348A74C" w14:textId="58B483D6" w:rsidR="00161693" w:rsidRPr="00FB3C03" w:rsidRDefault="00161693" w:rsidP="00161693">
      <w:pPr>
        <w:spacing w:after="0" w:line="240" w:lineRule="auto"/>
        <w:ind w:firstLine="958"/>
        <w:jc w:val="both"/>
        <w:rPr>
          <w:rFonts w:ascii="Times New Roman" w:eastAsia="Times New Roman" w:hAnsi="Times New Roman" w:cs="Times New Roman"/>
          <w:sz w:val="24"/>
          <w:szCs w:val="24"/>
          <w:lang w:eastAsia="lt-LT"/>
        </w:rPr>
      </w:pPr>
      <w:bookmarkStart w:id="12" w:name="part_9ec614604d904ed492b3006317aad262"/>
      <w:bookmarkEnd w:id="12"/>
      <w:r w:rsidRPr="00FB3C03">
        <w:rPr>
          <w:rFonts w:ascii="Times New Roman" w:eastAsia="Times New Roman" w:hAnsi="Times New Roman" w:cs="Times New Roman"/>
          <w:sz w:val="24"/>
          <w:szCs w:val="24"/>
          <w:lang w:eastAsia="lt-LT"/>
        </w:rPr>
        <w:t xml:space="preserve">  </w:t>
      </w:r>
      <w:r w:rsidRPr="00FB3C03">
        <w:rPr>
          <w:rFonts w:ascii="Times New Roman" w:eastAsia="Times New Roman" w:hAnsi="Times New Roman" w:cs="Times New Roman"/>
          <w:strike/>
          <w:sz w:val="24"/>
          <w:szCs w:val="24"/>
          <w:lang w:eastAsia="lt-LT"/>
        </w:rPr>
        <w:t>8.9.</w:t>
      </w:r>
      <w:r w:rsidRPr="00FB3C03">
        <w:rPr>
          <w:rFonts w:ascii="Times New Roman" w:eastAsia="Times New Roman" w:hAnsi="Times New Roman" w:cs="Times New Roman"/>
          <w:sz w:val="24"/>
          <w:szCs w:val="24"/>
          <w:lang w:eastAsia="lt-LT"/>
        </w:rPr>
        <w:t xml:space="preserve"> </w:t>
      </w:r>
      <w:r w:rsidR="00A80462" w:rsidRPr="00FB3C03">
        <w:rPr>
          <w:rFonts w:ascii="Times New Roman" w:eastAsia="Times New Roman" w:hAnsi="Times New Roman" w:cs="Times New Roman"/>
          <w:b/>
          <w:sz w:val="24"/>
          <w:szCs w:val="24"/>
          <w:lang w:eastAsia="lt-LT"/>
        </w:rPr>
        <w:t>7.6.</w:t>
      </w:r>
      <w:r w:rsidR="00A80462" w:rsidRPr="00FB3C03">
        <w:rPr>
          <w:rFonts w:ascii="Times New Roman" w:eastAsia="Times New Roman" w:hAnsi="Times New Roman" w:cs="Times New Roman"/>
          <w:sz w:val="24"/>
          <w:szCs w:val="24"/>
          <w:lang w:eastAsia="lt-LT"/>
        </w:rPr>
        <w:t xml:space="preserve"> </w:t>
      </w:r>
      <w:r w:rsidRPr="00FB3C03">
        <w:rPr>
          <w:rFonts w:ascii="Times New Roman" w:eastAsia="Times New Roman" w:hAnsi="Times New Roman" w:cs="Times New Roman"/>
          <w:sz w:val="24"/>
          <w:szCs w:val="24"/>
          <w:lang w:eastAsia="lt-LT"/>
        </w:rPr>
        <w:t>nagrinėja gyventojų, įmonių, įstaigų ir organizacijų skundus, pareiškimus, pranešimus</w:t>
      </w:r>
      <w:r w:rsidR="00E219A2" w:rsidRPr="00FB3C03">
        <w:rPr>
          <w:rFonts w:ascii="Times New Roman" w:eastAsia="Times New Roman" w:hAnsi="Times New Roman" w:cs="Times New Roman"/>
          <w:sz w:val="24"/>
          <w:szCs w:val="24"/>
          <w:lang w:eastAsia="lt-LT"/>
        </w:rPr>
        <w:t xml:space="preserve"> </w:t>
      </w:r>
      <w:r w:rsidR="00E219A2" w:rsidRPr="00FB3C03">
        <w:rPr>
          <w:rFonts w:ascii="Times New Roman" w:eastAsia="Times New Roman" w:hAnsi="Times New Roman" w:cs="Times New Roman"/>
          <w:b/>
          <w:sz w:val="24"/>
          <w:szCs w:val="24"/>
          <w:lang w:eastAsia="lt-LT"/>
        </w:rPr>
        <w:t>(išskyrus anoniminius)</w:t>
      </w:r>
      <w:r w:rsidRPr="00FB3C03">
        <w:rPr>
          <w:rFonts w:ascii="Times New Roman" w:eastAsia="Times New Roman" w:hAnsi="Times New Roman" w:cs="Times New Roman"/>
          <w:b/>
          <w:sz w:val="24"/>
          <w:szCs w:val="24"/>
          <w:lang w:eastAsia="lt-LT"/>
        </w:rPr>
        <w:t xml:space="preserve"> </w:t>
      </w:r>
      <w:r w:rsidRPr="00FB3C03">
        <w:rPr>
          <w:rFonts w:ascii="Times New Roman" w:eastAsia="Times New Roman" w:hAnsi="Times New Roman" w:cs="Times New Roman"/>
          <w:sz w:val="24"/>
          <w:szCs w:val="24"/>
          <w:lang w:eastAsia="lt-LT"/>
        </w:rPr>
        <w:t>apie galimai padarytas neteisėtas korupcinio pobūdžio veikas, teikia išvadas ir rekomendacijas Savivaldybės merui ir Savivaldybės administracijos direktoriui;</w:t>
      </w:r>
    </w:p>
    <w:p w14:paraId="752A7839" w14:textId="21B4EF05" w:rsidR="00FB1286" w:rsidRPr="00FB3C03" w:rsidRDefault="00161693" w:rsidP="00FB1286">
      <w:pPr>
        <w:tabs>
          <w:tab w:val="left" w:pos="1560"/>
        </w:tabs>
        <w:spacing w:after="0" w:line="240" w:lineRule="auto"/>
        <w:ind w:firstLine="851"/>
        <w:jc w:val="both"/>
        <w:rPr>
          <w:rFonts w:ascii="Times New Roman" w:eastAsia="Times New Roman" w:hAnsi="Times New Roman"/>
          <w:sz w:val="24"/>
          <w:szCs w:val="24"/>
          <w:lang w:eastAsia="lt-LT"/>
        </w:rPr>
      </w:pPr>
      <w:bookmarkStart w:id="13" w:name="part_843195a79bb148d89e5c7ce673c7d4de"/>
      <w:bookmarkEnd w:id="13"/>
      <w:r w:rsidRPr="00FB3C03">
        <w:rPr>
          <w:rFonts w:ascii="Times New Roman" w:eastAsia="Times New Roman" w:hAnsi="Times New Roman" w:cs="Times New Roman"/>
          <w:sz w:val="24"/>
          <w:szCs w:val="24"/>
          <w:lang w:eastAsia="lt-LT"/>
        </w:rPr>
        <w:t xml:space="preserve">  </w:t>
      </w:r>
      <w:r w:rsidRPr="00FB3C03">
        <w:rPr>
          <w:rFonts w:ascii="Times New Roman" w:eastAsia="Times New Roman" w:hAnsi="Times New Roman" w:cs="Times New Roman"/>
          <w:strike/>
          <w:sz w:val="24"/>
          <w:szCs w:val="24"/>
          <w:lang w:eastAsia="lt-LT"/>
        </w:rPr>
        <w:t>8.10.</w:t>
      </w:r>
      <w:r w:rsidRPr="00FB3C03">
        <w:rPr>
          <w:rFonts w:ascii="Times New Roman" w:eastAsia="Times New Roman" w:hAnsi="Times New Roman" w:cs="Times New Roman"/>
          <w:sz w:val="24"/>
          <w:szCs w:val="24"/>
          <w:lang w:eastAsia="lt-LT"/>
        </w:rPr>
        <w:t xml:space="preserve"> </w:t>
      </w:r>
      <w:r w:rsidR="00A80462" w:rsidRPr="00FB3C03">
        <w:rPr>
          <w:rFonts w:ascii="Times New Roman" w:eastAsia="Times New Roman" w:hAnsi="Times New Roman" w:cs="Times New Roman"/>
          <w:b/>
          <w:sz w:val="24"/>
          <w:szCs w:val="24"/>
          <w:lang w:eastAsia="lt-LT"/>
        </w:rPr>
        <w:t>7.7.</w:t>
      </w:r>
      <w:r w:rsidR="00A80462" w:rsidRPr="00FB3C03">
        <w:rPr>
          <w:rFonts w:ascii="Times New Roman" w:eastAsia="Times New Roman" w:hAnsi="Times New Roman" w:cs="Times New Roman"/>
          <w:sz w:val="24"/>
          <w:szCs w:val="24"/>
          <w:lang w:eastAsia="lt-LT"/>
        </w:rPr>
        <w:t xml:space="preserve"> </w:t>
      </w:r>
      <w:r w:rsidR="00FB1286" w:rsidRPr="00FB3C03">
        <w:rPr>
          <w:rFonts w:ascii="Times New Roman" w:eastAsia="Times New Roman" w:hAnsi="Times New Roman"/>
          <w:sz w:val="24"/>
          <w:szCs w:val="24"/>
          <w:lang w:eastAsia="lt-LT"/>
        </w:rPr>
        <w:t>siūlo Savivaldybės merui ir Savivaldybės administracijos direktoriui organizuoti Savivaldybės administracijos, savivaldybės institucijų, biudžetinių įstaigų ir savivaldybės valdomų įmonių, taip pat viešųjų įstaigų, kurių savininkė yra savivaldybė, patikrinimus korupcijos prevencijos klausimais;</w:t>
      </w:r>
    </w:p>
    <w:p w14:paraId="1546AE75" w14:textId="4AF5A938" w:rsidR="00161693" w:rsidRPr="005815DC" w:rsidRDefault="00FB1286" w:rsidP="00161693">
      <w:pPr>
        <w:spacing w:after="0" w:line="240" w:lineRule="auto"/>
        <w:ind w:firstLine="958"/>
        <w:jc w:val="both"/>
        <w:rPr>
          <w:rFonts w:ascii="Times New Roman" w:eastAsia="Times New Roman" w:hAnsi="Times New Roman" w:cs="Times New Roman"/>
          <w:i/>
          <w:color w:val="000000"/>
          <w:sz w:val="16"/>
          <w:szCs w:val="24"/>
          <w:lang w:eastAsia="lt-LT"/>
        </w:rPr>
      </w:pPr>
      <w:r w:rsidRPr="005815DC">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14" w:name="n_6"/>
      <w:r w:rsidR="00EB0140" w:rsidRPr="005815DC">
        <w:rPr>
          <w:rFonts w:ascii="Times New Roman" w:eastAsia="Times New Roman" w:hAnsi="Times New Roman" w:cs="Times New Roman"/>
          <w:i/>
          <w:sz w:val="16"/>
          <w:szCs w:val="24"/>
          <w:lang w:eastAsia="lt-LT"/>
        </w:rPr>
        <w:t xml:space="preserve">Nr. T2-103 </w:t>
      </w:r>
      <w:bookmarkEnd w:id="14"/>
      <w:r w:rsidRPr="005815DC">
        <w:rPr>
          <w:rFonts w:ascii="Times New Roman" w:eastAsia="Times New Roman" w:hAnsi="Times New Roman" w:cs="Times New Roman"/>
          <w:i/>
          <w:color w:val="000000"/>
          <w:sz w:val="16"/>
          <w:szCs w:val="24"/>
          <w:lang w:eastAsia="lt-LT"/>
        </w:rPr>
        <w:t>redakcija</w:t>
      </w:r>
    </w:p>
    <w:p w14:paraId="7877423D" w14:textId="12351693" w:rsidR="00FB1286" w:rsidRPr="005815DC" w:rsidRDefault="00FB1286" w:rsidP="00161693">
      <w:pPr>
        <w:spacing w:after="0" w:line="240" w:lineRule="auto"/>
        <w:ind w:firstLine="958"/>
        <w:jc w:val="both"/>
        <w:rPr>
          <w:rFonts w:ascii="Times New Roman" w:eastAsia="Times New Roman" w:hAnsi="Times New Roman" w:cs="Times New Roman"/>
          <w:i/>
          <w:color w:val="000000"/>
          <w:sz w:val="16"/>
          <w:szCs w:val="24"/>
          <w:lang w:eastAsia="lt-LT"/>
        </w:rPr>
      </w:pPr>
    </w:p>
    <w:p w14:paraId="4CE0DE30" w14:textId="1393852D" w:rsidR="00FB1286" w:rsidRPr="005815DC" w:rsidRDefault="00FB1286" w:rsidP="00FB1286">
      <w:pPr>
        <w:tabs>
          <w:tab w:val="left" w:pos="1560"/>
        </w:tabs>
        <w:spacing w:after="0" w:line="240" w:lineRule="auto"/>
        <w:ind w:firstLine="851"/>
        <w:jc w:val="both"/>
        <w:rPr>
          <w:rFonts w:ascii="Times New Roman" w:eastAsia="Times New Roman" w:hAnsi="Times New Roman"/>
          <w:sz w:val="24"/>
          <w:szCs w:val="24"/>
          <w:lang w:eastAsia="lt-LT"/>
        </w:rPr>
      </w:pPr>
      <w:r w:rsidRPr="00A80462">
        <w:rPr>
          <w:rFonts w:ascii="Times New Roman" w:eastAsia="Times New Roman" w:hAnsi="Times New Roman"/>
          <w:strike/>
          <w:sz w:val="24"/>
          <w:szCs w:val="24"/>
          <w:lang w:eastAsia="lt-LT"/>
        </w:rPr>
        <w:t>8.11.</w:t>
      </w:r>
      <w:r w:rsidRPr="005815DC">
        <w:rPr>
          <w:rFonts w:ascii="Times New Roman" w:eastAsia="Times New Roman" w:hAnsi="Times New Roman"/>
          <w:sz w:val="24"/>
          <w:szCs w:val="24"/>
          <w:lang w:eastAsia="lt-LT"/>
        </w:rPr>
        <w:t xml:space="preserve"> </w:t>
      </w:r>
      <w:bookmarkStart w:id="15" w:name="_Hlk67984385"/>
      <w:r w:rsidR="00A80462" w:rsidRPr="00A80462">
        <w:rPr>
          <w:rFonts w:ascii="Times New Roman" w:eastAsia="Times New Roman" w:hAnsi="Times New Roman"/>
          <w:b/>
          <w:sz w:val="24"/>
          <w:szCs w:val="24"/>
          <w:lang w:eastAsia="lt-LT"/>
        </w:rPr>
        <w:t>7.8.</w:t>
      </w:r>
      <w:r w:rsidR="00A80462">
        <w:rPr>
          <w:rFonts w:ascii="Times New Roman" w:eastAsia="Times New Roman" w:hAnsi="Times New Roman"/>
          <w:sz w:val="24"/>
          <w:szCs w:val="24"/>
          <w:lang w:eastAsia="lt-LT"/>
        </w:rPr>
        <w:t xml:space="preserve"> </w:t>
      </w:r>
      <w:r w:rsidRPr="005815DC">
        <w:rPr>
          <w:rFonts w:ascii="Times New Roman" w:eastAsia="Times New Roman" w:hAnsi="Times New Roman"/>
          <w:sz w:val="24"/>
          <w:szCs w:val="24"/>
          <w:lang w:eastAsia="lt-LT"/>
        </w:rPr>
        <w:t>korupcijos prevencijos tikslais analizuoja savivaldybės administracijos, biudžetinių ir viešųjų įstaigų, kurių savininkė yra savivaldybė, ir savivaldybės valdomų įmonių atliktus viešuosius pirkimus ir apie galimus korupcijos atvejus informuoja savivaldybės tarybą ir kompetentingas institucijas ar įstaigas. Antikorupcijos komisijos pirmininkas ir nariai turi teisę susipažinti su visa analizuojamų viešųjų pirkimų informacija.</w:t>
      </w:r>
      <w:bookmarkEnd w:id="15"/>
    </w:p>
    <w:p w14:paraId="19AFB4FC" w14:textId="68EB10A4" w:rsidR="00FB1286" w:rsidRPr="005815DC" w:rsidRDefault="00FB1286" w:rsidP="00161693">
      <w:pPr>
        <w:spacing w:after="0" w:line="240" w:lineRule="auto"/>
        <w:ind w:firstLine="958"/>
        <w:jc w:val="both"/>
        <w:rPr>
          <w:rFonts w:ascii="Times New Roman" w:eastAsia="Times New Roman" w:hAnsi="Times New Roman" w:cs="Times New Roman"/>
          <w:i/>
          <w:color w:val="000000"/>
          <w:sz w:val="16"/>
          <w:szCs w:val="24"/>
          <w:lang w:eastAsia="lt-LT"/>
        </w:rPr>
      </w:pPr>
      <w:r w:rsidRPr="005815DC">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16" w:name="n_7"/>
      <w:r w:rsidR="00EB0140" w:rsidRPr="005815DC">
        <w:rPr>
          <w:rFonts w:ascii="Times New Roman" w:eastAsia="Times New Roman" w:hAnsi="Times New Roman" w:cs="Times New Roman"/>
          <w:i/>
          <w:sz w:val="16"/>
          <w:szCs w:val="24"/>
          <w:lang w:eastAsia="lt-LT"/>
        </w:rPr>
        <w:t xml:space="preserve">Nr. T2-103 </w:t>
      </w:r>
      <w:bookmarkEnd w:id="16"/>
      <w:r w:rsidRPr="005815DC">
        <w:rPr>
          <w:rFonts w:ascii="Times New Roman" w:eastAsia="Times New Roman" w:hAnsi="Times New Roman" w:cs="Times New Roman"/>
          <w:i/>
          <w:color w:val="000000"/>
          <w:sz w:val="16"/>
          <w:szCs w:val="24"/>
          <w:lang w:eastAsia="lt-LT"/>
        </w:rPr>
        <w:t>redakcija</w:t>
      </w:r>
    </w:p>
    <w:p w14:paraId="754A3B7E" w14:textId="77777777" w:rsidR="00FB1286" w:rsidRPr="005815DC" w:rsidRDefault="00FB1286" w:rsidP="00161693">
      <w:pPr>
        <w:spacing w:after="0" w:line="240" w:lineRule="auto"/>
        <w:ind w:firstLine="958"/>
        <w:jc w:val="both"/>
        <w:rPr>
          <w:rFonts w:ascii="Times New Roman" w:eastAsia="Times New Roman" w:hAnsi="Times New Roman" w:cs="Times New Roman"/>
          <w:i/>
          <w:color w:val="000000"/>
          <w:sz w:val="16"/>
          <w:szCs w:val="24"/>
          <w:lang w:eastAsia="lt-LT"/>
        </w:rPr>
      </w:pPr>
    </w:p>
    <w:p w14:paraId="539F798D" w14:textId="6E1C7729" w:rsidR="00161693" w:rsidRPr="005815DC" w:rsidRDefault="00161693" w:rsidP="00161693">
      <w:pPr>
        <w:spacing w:after="0" w:line="240" w:lineRule="auto"/>
        <w:ind w:left="-2" w:firstLine="958"/>
        <w:jc w:val="both"/>
        <w:rPr>
          <w:rFonts w:ascii="Times New Roman" w:eastAsia="Times New Roman" w:hAnsi="Times New Roman" w:cs="Times New Roman"/>
          <w:color w:val="000000"/>
          <w:sz w:val="24"/>
          <w:szCs w:val="24"/>
          <w:lang w:eastAsia="lt-LT"/>
        </w:rPr>
      </w:pPr>
      <w:bookmarkStart w:id="17" w:name="part_9fbfa910878e4571a6560ff16eb32907"/>
      <w:bookmarkStart w:id="18" w:name="part_d486fccc152c4d52b24d00e99d368a25"/>
      <w:bookmarkEnd w:id="17"/>
      <w:bookmarkEnd w:id="18"/>
      <w:r w:rsidRPr="005815DC">
        <w:rPr>
          <w:rFonts w:ascii="Times New Roman" w:eastAsia="Times New Roman" w:hAnsi="Times New Roman" w:cs="Times New Roman"/>
          <w:color w:val="000000"/>
          <w:sz w:val="24"/>
          <w:szCs w:val="24"/>
          <w:lang w:eastAsia="lt-LT"/>
        </w:rPr>
        <w:t xml:space="preserve"> </w:t>
      </w:r>
      <w:r w:rsidRPr="00A80462">
        <w:rPr>
          <w:rFonts w:ascii="Times New Roman" w:eastAsia="Times New Roman" w:hAnsi="Times New Roman" w:cs="Times New Roman"/>
          <w:strike/>
          <w:color w:val="000000"/>
          <w:sz w:val="24"/>
          <w:szCs w:val="24"/>
          <w:lang w:eastAsia="lt-LT"/>
        </w:rPr>
        <w:t>8.1</w:t>
      </w:r>
      <w:r w:rsidR="00FB1286" w:rsidRPr="00A80462">
        <w:rPr>
          <w:rFonts w:ascii="Times New Roman" w:eastAsia="Times New Roman" w:hAnsi="Times New Roman" w:cs="Times New Roman"/>
          <w:strike/>
          <w:color w:val="000000"/>
          <w:sz w:val="24"/>
          <w:szCs w:val="24"/>
          <w:lang w:eastAsia="lt-LT"/>
        </w:rPr>
        <w:t>2</w:t>
      </w:r>
      <w:r w:rsidRPr="00A80462">
        <w:rPr>
          <w:rFonts w:ascii="Times New Roman" w:eastAsia="Times New Roman" w:hAnsi="Times New Roman" w:cs="Times New Roman"/>
          <w:strike/>
          <w:color w:val="000000"/>
          <w:sz w:val="24"/>
          <w:szCs w:val="24"/>
          <w:lang w:eastAsia="lt-LT"/>
        </w:rPr>
        <w:t>.</w:t>
      </w:r>
      <w:r w:rsidRPr="005815DC">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7.9.</w:t>
      </w:r>
      <w:r w:rsidR="00A80462">
        <w:rPr>
          <w:rFonts w:ascii="Times New Roman" w:eastAsia="Times New Roman" w:hAnsi="Times New Roman" w:cs="Times New Roman"/>
          <w:color w:val="000000"/>
          <w:sz w:val="24"/>
          <w:szCs w:val="24"/>
          <w:lang w:eastAsia="lt-LT"/>
        </w:rPr>
        <w:t xml:space="preserve"> </w:t>
      </w:r>
      <w:r w:rsidRPr="005815DC">
        <w:rPr>
          <w:rFonts w:ascii="Times New Roman" w:eastAsia="Times New Roman" w:hAnsi="Times New Roman" w:cs="Times New Roman"/>
          <w:color w:val="000000"/>
          <w:sz w:val="24"/>
          <w:szCs w:val="24"/>
          <w:lang w:eastAsia="lt-LT"/>
        </w:rPr>
        <w:t>atlieka kitas teisės aktuose nustatytas funkcijas, susijusias su savivaldybėje įgyvendinama valstybės politika korupcijos prevencijos srityje.</w:t>
      </w:r>
    </w:p>
    <w:p w14:paraId="70F9BAAE" w14:textId="639EA862" w:rsidR="00FB1286" w:rsidRPr="00FB1286" w:rsidRDefault="00FB1286" w:rsidP="00161693">
      <w:pPr>
        <w:spacing w:after="0" w:line="240" w:lineRule="auto"/>
        <w:ind w:left="-2" w:firstLine="958"/>
        <w:jc w:val="both"/>
        <w:rPr>
          <w:rFonts w:ascii="Times New Roman" w:eastAsia="Times New Roman" w:hAnsi="Times New Roman" w:cs="Times New Roman"/>
          <w:i/>
          <w:color w:val="000000"/>
          <w:sz w:val="16"/>
          <w:szCs w:val="24"/>
          <w:lang w:eastAsia="lt-LT"/>
        </w:rPr>
      </w:pPr>
      <w:r w:rsidRPr="005815DC">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19" w:name="n_8"/>
      <w:r w:rsidR="00EB0140" w:rsidRPr="005815DC">
        <w:rPr>
          <w:rFonts w:ascii="Times New Roman" w:eastAsia="Times New Roman" w:hAnsi="Times New Roman" w:cs="Times New Roman"/>
          <w:i/>
          <w:sz w:val="16"/>
          <w:szCs w:val="24"/>
          <w:lang w:eastAsia="lt-LT"/>
        </w:rPr>
        <w:t xml:space="preserve">Nr. T2-103 </w:t>
      </w:r>
      <w:bookmarkEnd w:id="19"/>
      <w:r w:rsidRPr="005815DC">
        <w:rPr>
          <w:rFonts w:ascii="Times New Roman" w:eastAsia="Times New Roman" w:hAnsi="Times New Roman" w:cs="Times New Roman"/>
          <w:i/>
          <w:color w:val="000000"/>
          <w:sz w:val="16"/>
          <w:szCs w:val="24"/>
          <w:lang w:eastAsia="lt-LT"/>
        </w:rPr>
        <w:t>redakcija</w:t>
      </w:r>
    </w:p>
    <w:p w14:paraId="2806E5CC" w14:textId="77777777" w:rsidR="00161693" w:rsidRPr="00161693" w:rsidRDefault="00161693" w:rsidP="00161693">
      <w:pPr>
        <w:tabs>
          <w:tab w:val="left" w:pos="840"/>
          <w:tab w:val="left" w:pos="1080"/>
          <w:tab w:val="left" w:pos="1260"/>
          <w:tab w:val="left" w:pos="1311"/>
          <w:tab w:val="left" w:pos="1881"/>
          <w:tab w:val="left" w:pos="1938"/>
          <w:tab w:val="left" w:pos="2052"/>
        </w:tabs>
        <w:spacing w:after="0" w:line="240" w:lineRule="auto"/>
        <w:jc w:val="both"/>
        <w:rPr>
          <w:rFonts w:ascii="Times New Roman" w:eastAsia="Times New Roman" w:hAnsi="Times New Roman" w:cs="Times New Roman"/>
          <w:sz w:val="24"/>
          <w:szCs w:val="24"/>
        </w:rPr>
      </w:pPr>
    </w:p>
    <w:p w14:paraId="2BAA9934" w14:textId="77777777" w:rsidR="00161693" w:rsidRPr="00161693" w:rsidRDefault="00161693" w:rsidP="00161693">
      <w:pPr>
        <w:keepNext/>
        <w:tabs>
          <w:tab w:val="num" w:pos="340"/>
          <w:tab w:val="num" w:pos="720"/>
          <w:tab w:val="left" w:pos="1260"/>
          <w:tab w:val="left" w:pos="4200"/>
          <w:tab w:val="left" w:pos="4320"/>
        </w:tabs>
        <w:spacing w:after="0" w:line="240" w:lineRule="auto"/>
        <w:jc w:val="center"/>
        <w:outlineLvl w:val="0"/>
        <w:rPr>
          <w:rFonts w:ascii="Times New Roman" w:eastAsia="Times New Roman" w:hAnsi="Times New Roman" w:cs="Arial"/>
          <w:b/>
          <w:bCs/>
          <w:caps/>
          <w:kern w:val="32"/>
          <w:sz w:val="24"/>
          <w:szCs w:val="32"/>
        </w:rPr>
      </w:pPr>
      <w:r w:rsidRPr="00161693">
        <w:rPr>
          <w:rFonts w:ascii="Times New Roman" w:eastAsia="Times New Roman" w:hAnsi="Times New Roman" w:cs="Arial"/>
          <w:b/>
          <w:bCs/>
          <w:caps/>
          <w:kern w:val="32"/>
          <w:sz w:val="24"/>
          <w:szCs w:val="32"/>
        </w:rPr>
        <w:t xml:space="preserve"> Komisijos teisės</w:t>
      </w:r>
    </w:p>
    <w:p w14:paraId="4AC42E6A" w14:textId="77777777" w:rsidR="00161693" w:rsidRPr="00161693" w:rsidRDefault="00161693" w:rsidP="00161693">
      <w:pPr>
        <w:tabs>
          <w:tab w:val="left" w:pos="1260"/>
        </w:tabs>
        <w:spacing w:after="0" w:line="240" w:lineRule="auto"/>
        <w:ind w:firstLine="720"/>
        <w:rPr>
          <w:rFonts w:ascii="Times New Roman" w:eastAsia="Times New Roman" w:hAnsi="Times New Roman" w:cs="Times New Roman"/>
          <w:sz w:val="24"/>
          <w:szCs w:val="20"/>
          <w:lang w:eastAsia="lt-LT"/>
        </w:rPr>
      </w:pPr>
    </w:p>
    <w:p w14:paraId="63358022" w14:textId="52222721" w:rsidR="00161693" w:rsidRPr="00161693" w:rsidRDefault="00161693" w:rsidP="00161693">
      <w:pPr>
        <w:spacing w:after="0" w:line="240" w:lineRule="auto"/>
        <w:ind w:firstLine="958"/>
        <w:rPr>
          <w:rFonts w:ascii="Times New Roman" w:eastAsia="Times New Roman" w:hAnsi="Times New Roman" w:cs="Times New Roman"/>
          <w:color w:val="000000"/>
          <w:sz w:val="24"/>
          <w:szCs w:val="24"/>
          <w:lang w:eastAsia="lt-LT"/>
        </w:rPr>
      </w:pPr>
      <w:r w:rsidRPr="00A80462">
        <w:rPr>
          <w:rFonts w:ascii="Times New Roman" w:eastAsia="Times New Roman" w:hAnsi="Times New Roman" w:cs="Times New Roman"/>
          <w:strike/>
          <w:color w:val="000000"/>
          <w:sz w:val="24"/>
          <w:szCs w:val="24"/>
          <w:lang w:eastAsia="lt-LT"/>
        </w:rPr>
        <w:t>9.</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8.</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Komisija turi teisę:</w:t>
      </w:r>
    </w:p>
    <w:p w14:paraId="16817A36" w14:textId="187A77C4"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0"/>
          <w:lang w:eastAsia="lt-LT"/>
        </w:rPr>
      </w:pPr>
      <w:bookmarkStart w:id="20" w:name="part_bf68f6f100c248c29a2cb5f8d3cdd0b4"/>
      <w:bookmarkEnd w:id="20"/>
      <w:r w:rsidRPr="00A80462">
        <w:rPr>
          <w:rFonts w:ascii="Times New Roman" w:eastAsia="Times New Roman" w:hAnsi="Times New Roman" w:cs="Times New Roman"/>
          <w:strike/>
          <w:color w:val="000000"/>
          <w:sz w:val="24"/>
          <w:szCs w:val="20"/>
          <w:lang w:eastAsia="lt-LT"/>
        </w:rPr>
        <w:t>9.1.</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8.1.</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teikti pasiūlymus Tarybai, merui ir savivaldybės administracijos direktoriui dėl korupcijos prevencijos prioritetų savivaldybės įstaigų, savivaldybės kontroliuojamų įmonių, taip pat viešųjų įstaigų, kurių vienas iš steigėjų yra savivaldybė, veiklos srityse;</w:t>
      </w:r>
    </w:p>
    <w:p w14:paraId="003A25A4" w14:textId="2C400A73"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0"/>
          <w:lang w:eastAsia="lt-LT"/>
        </w:rPr>
      </w:pPr>
      <w:r w:rsidRPr="00A80462">
        <w:rPr>
          <w:rFonts w:ascii="Times New Roman" w:eastAsia="Times New Roman" w:hAnsi="Times New Roman" w:cs="Times New Roman"/>
          <w:strike/>
          <w:color w:val="000000"/>
          <w:sz w:val="24"/>
          <w:szCs w:val="20"/>
          <w:lang w:eastAsia="lt-LT"/>
        </w:rPr>
        <w:t>9.2.</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8.2.</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gauti jos veiklai reikalingą informaciją ir metodinę pagalbą korupcijos prevencijos klausimais iš Savivaldybės administracijos, savivaldybės įstaigų bei kitų valstybės ir savivaldybės institucijų, įmonių, įstaigų ir organizacijų;</w:t>
      </w:r>
    </w:p>
    <w:p w14:paraId="51C2A4A6" w14:textId="0F4A9103"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r w:rsidRPr="00A80462">
        <w:rPr>
          <w:rFonts w:ascii="Times New Roman" w:eastAsia="Times New Roman" w:hAnsi="Times New Roman" w:cs="Times New Roman"/>
          <w:strike/>
          <w:color w:val="000000"/>
          <w:sz w:val="24"/>
          <w:szCs w:val="20"/>
          <w:lang w:eastAsia="lt-LT"/>
        </w:rPr>
        <w:t>9.3.</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8.3.</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priimti sprendimą perduoti medžiagą tirti teisėsaugos institucijoms;</w:t>
      </w:r>
    </w:p>
    <w:p w14:paraId="33334441" w14:textId="655D0F14"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0"/>
          <w:lang w:eastAsia="lt-LT"/>
        </w:rPr>
      </w:pPr>
      <w:bookmarkStart w:id="21" w:name="part_cc660ba1f7a84f68818c002c121ff4a1"/>
      <w:bookmarkEnd w:id="21"/>
      <w:r w:rsidRPr="00A80462">
        <w:rPr>
          <w:rFonts w:ascii="Times New Roman" w:eastAsia="Times New Roman" w:hAnsi="Times New Roman" w:cs="Times New Roman"/>
          <w:strike/>
          <w:color w:val="000000"/>
          <w:sz w:val="24"/>
          <w:szCs w:val="20"/>
          <w:lang w:eastAsia="lt-LT"/>
        </w:rPr>
        <w:lastRenderedPageBreak/>
        <w:t>9.4.</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8.4.</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kviesti į Komisijos posėdžius Tarybos narius, savivaldybės administracijos vadovus, valstybės tarnautojus ir darbuotojus, savivaldybės įmonių, įstaigų ir savivaldybės kontroliuojamų įmonių vadovus bei darbuotojus ar kitus asmenis, galinčius suteikti nagrinėjamo klausimo tyrimui ar pavedimui įvykdyti reikalingos informacijos;</w:t>
      </w:r>
    </w:p>
    <w:p w14:paraId="50CE5292" w14:textId="242E1844"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0"/>
          <w:lang w:eastAsia="lt-LT"/>
        </w:rPr>
      </w:pPr>
      <w:bookmarkStart w:id="22" w:name="part_74065e50c8944d939f79c35734ff702b"/>
      <w:bookmarkEnd w:id="22"/>
      <w:r w:rsidRPr="00A80462">
        <w:rPr>
          <w:rFonts w:ascii="Times New Roman" w:eastAsia="Times New Roman" w:hAnsi="Times New Roman" w:cs="Times New Roman"/>
          <w:strike/>
          <w:color w:val="000000"/>
          <w:sz w:val="24"/>
          <w:szCs w:val="20"/>
          <w:lang w:eastAsia="lt-LT"/>
        </w:rPr>
        <w:t>9.5.</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8.5.</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suderinus su Savivaldybės administracijos direktoriumi, savivaldybės įstaigų, įmonių vadovais, pasitelkti į pagalbą kitų valstybės ir savivaldybės įstaigų tarnautojus ar kitus darbuotojus ir specialistus sudėtingiems klausimams nagrinėti;</w:t>
      </w:r>
    </w:p>
    <w:p w14:paraId="16428688" w14:textId="2C2C5D41"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0"/>
          <w:lang w:eastAsia="lt-LT"/>
        </w:rPr>
      </w:pPr>
      <w:bookmarkStart w:id="23" w:name="part_2d03db16032e43898f46713afb479d3a"/>
      <w:bookmarkEnd w:id="23"/>
      <w:r w:rsidRPr="00A80462">
        <w:rPr>
          <w:rFonts w:ascii="Times New Roman" w:eastAsia="Times New Roman" w:hAnsi="Times New Roman" w:cs="Times New Roman"/>
          <w:strike/>
          <w:color w:val="000000"/>
          <w:sz w:val="24"/>
          <w:szCs w:val="20"/>
          <w:lang w:eastAsia="lt-LT"/>
        </w:rPr>
        <w:t>9.4.</w:t>
      </w:r>
      <w:r w:rsidRPr="00161693">
        <w:rPr>
          <w:rFonts w:ascii="Times New Roman" w:eastAsia="Times New Roman" w:hAnsi="Times New Roman" w:cs="Times New Roman"/>
          <w:color w:val="000000"/>
          <w:sz w:val="24"/>
          <w:szCs w:val="20"/>
          <w:lang w:eastAsia="lt-LT"/>
        </w:rPr>
        <w:t xml:space="preserve"> </w:t>
      </w:r>
      <w:r w:rsidR="00A80462" w:rsidRPr="00A80462">
        <w:rPr>
          <w:rFonts w:ascii="Times New Roman" w:eastAsia="Times New Roman" w:hAnsi="Times New Roman" w:cs="Times New Roman"/>
          <w:b/>
          <w:color w:val="000000"/>
          <w:sz w:val="24"/>
          <w:szCs w:val="20"/>
          <w:lang w:eastAsia="lt-LT"/>
        </w:rPr>
        <w:t>8.6.</w:t>
      </w:r>
      <w:r w:rsidR="00A80462">
        <w:rPr>
          <w:rFonts w:ascii="Times New Roman" w:eastAsia="Times New Roman" w:hAnsi="Times New Roman" w:cs="Times New Roman"/>
          <w:color w:val="000000"/>
          <w:sz w:val="24"/>
          <w:szCs w:val="20"/>
          <w:lang w:eastAsia="lt-LT"/>
        </w:rPr>
        <w:t xml:space="preserve"> </w:t>
      </w:r>
      <w:r w:rsidRPr="00161693">
        <w:rPr>
          <w:rFonts w:ascii="Times New Roman" w:eastAsia="Times New Roman" w:hAnsi="Times New Roman" w:cs="Times New Roman"/>
          <w:color w:val="000000"/>
          <w:sz w:val="24"/>
          <w:szCs w:val="20"/>
          <w:lang w:eastAsia="lt-LT"/>
        </w:rPr>
        <w:t>priimti sprendimus dėl informacijos apie Komisijos priimtus sprendimus pateikimo visuomenės informavimo priemonėms.</w:t>
      </w:r>
      <w:bookmarkStart w:id="24" w:name="part_3169c47744b54e9a91ebb737a241358a"/>
      <w:bookmarkEnd w:id="24"/>
      <w:r w:rsidRPr="00161693">
        <w:rPr>
          <w:rFonts w:ascii="Times New Roman" w:eastAsia="Times New Roman" w:hAnsi="Times New Roman" w:cs="Times New Roman"/>
          <w:color w:val="000000"/>
          <w:sz w:val="24"/>
          <w:szCs w:val="20"/>
          <w:lang w:eastAsia="lt-LT"/>
        </w:rPr>
        <w:t> </w:t>
      </w:r>
    </w:p>
    <w:p w14:paraId="112FBA91" w14:textId="77777777" w:rsidR="00161693" w:rsidRPr="00161693" w:rsidRDefault="00161693" w:rsidP="00161693">
      <w:pPr>
        <w:tabs>
          <w:tab w:val="left" w:pos="960"/>
          <w:tab w:val="left" w:pos="1200"/>
          <w:tab w:val="left" w:pos="1680"/>
        </w:tabs>
        <w:spacing w:after="0" w:line="240" w:lineRule="auto"/>
        <w:jc w:val="both"/>
        <w:rPr>
          <w:rFonts w:ascii="Times New Roman" w:eastAsia="Times New Roman" w:hAnsi="Times New Roman" w:cs="Times New Roman"/>
          <w:sz w:val="24"/>
          <w:szCs w:val="24"/>
        </w:rPr>
      </w:pPr>
    </w:p>
    <w:p w14:paraId="6F151820" w14:textId="77777777" w:rsidR="00161693" w:rsidRPr="00161693" w:rsidRDefault="00161693" w:rsidP="00161693">
      <w:pPr>
        <w:spacing w:after="0" w:line="240" w:lineRule="auto"/>
        <w:jc w:val="center"/>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V. KOMISIJOS PIRMININKO IR NARIŲ PAREIGOS</w:t>
      </w:r>
    </w:p>
    <w:p w14:paraId="174B8075" w14:textId="77777777"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w:t>
      </w:r>
    </w:p>
    <w:p w14:paraId="468BD3A8" w14:textId="6ED827D9" w:rsidR="00161693" w:rsidRPr="00161693" w:rsidRDefault="00161693" w:rsidP="00161693">
      <w:pPr>
        <w:spacing w:after="0" w:line="240" w:lineRule="auto"/>
        <w:ind w:left="15" w:firstLine="958"/>
        <w:jc w:val="both"/>
        <w:rPr>
          <w:rFonts w:ascii="Times New Roman" w:eastAsia="Times New Roman" w:hAnsi="Times New Roman" w:cs="Times New Roman"/>
          <w:color w:val="000000"/>
          <w:sz w:val="24"/>
          <w:szCs w:val="24"/>
          <w:lang w:eastAsia="lt-LT"/>
        </w:rPr>
      </w:pPr>
      <w:bookmarkStart w:id="25" w:name="part_d851039544774636a2e1e34da80b8b20"/>
      <w:bookmarkEnd w:id="25"/>
      <w:r w:rsidRPr="00A80462">
        <w:rPr>
          <w:rFonts w:ascii="Times New Roman" w:eastAsia="Times New Roman" w:hAnsi="Times New Roman" w:cs="Times New Roman"/>
          <w:strike/>
          <w:color w:val="000000"/>
          <w:sz w:val="24"/>
          <w:szCs w:val="24"/>
          <w:lang w:eastAsia="lt-LT"/>
        </w:rPr>
        <w:t>10.</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9.</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pirmininkas:</w:t>
      </w:r>
    </w:p>
    <w:p w14:paraId="7D43B4FC" w14:textId="231F3C40"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26" w:name="part_a7cb1ca8bc2346d29c1d3388961a6282"/>
      <w:bookmarkEnd w:id="26"/>
      <w:r w:rsidRPr="00A80462">
        <w:rPr>
          <w:rFonts w:ascii="Times New Roman" w:eastAsia="Times New Roman" w:hAnsi="Times New Roman" w:cs="Times New Roman"/>
          <w:strike/>
          <w:color w:val="000000"/>
          <w:sz w:val="24"/>
          <w:szCs w:val="24"/>
          <w:lang w:eastAsia="lt-LT"/>
        </w:rPr>
        <w:t>10.1.</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9.1.</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rengia Komisijos darbo planus;          </w:t>
      </w:r>
    </w:p>
    <w:p w14:paraId="29832966" w14:textId="0F0D667E" w:rsidR="00161693" w:rsidRPr="00161693" w:rsidRDefault="00161693" w:rsidP="00161693">
      <w:pPr>
        <w:spacing w:after="0" w:line="240" w:lineRule="auto"/>
        <w:ind w:left="13" w:firstLine="958"/>
        <w:jc w:val="both"/>
        <w:rPr>
          <w:rFonts w:ascii="Times New Roman" w:eastAsia="Times New Roman" w:hAnsi="Times New Roman" w:cs="Times New Roman"/>
          <w:color w:val="000000"/>
          <w:sz w:val="24"/>
          <w:szCs w:val="24"/>
          <w:lang w:eastAsia="lt-LT"/>
        </w:rPr>
      </w:pPr>
      <w:bookmarkStart w:id="27" w:name="part_7e2a4888b1384ea98587cb41e5872920"/>
      <w:bookmarkEnd w:id="27"/>
      <w:r w:rsidRPr="00A80462">
        <w:rPr>
          <w:rFonts w:ascii="Times New Roman" w:eastAsia="Times New Roman" w:hAnsi="Times New Roman" w:cs="Times New Roman"/>
          <w:strike/>
          <w:color w:val="000000"/>
          <w:sz w:val="24"/>
          <w:szCs w:val="24"/>
          <w:lang w:eastAsia="lt-LT"/>
        </w:rPr>
        <w:t>10.2.</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9.2.</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tvirtina Komisijos posėdžio darbotvarkę;</w:t>
      </w:r>
    </w:p>
    <w:p w14:paraId="27D7FFA7" w14:textId="16E1B7EF" w:rsidR="00161693" w:rsidRPr="00161693" w:rsidRDefault="00161693" w:rsidP="00161693">
      <w:pPr>
        <w:spacing w:after="0" w:line="240" w:lineRule="auto"/>
        <w:ind w:left="13" w:firstLine="958"/>
        <w:jc w:val="both"/>
        <w:rPr>
          <w:rFonts w:ascii="Times New Roman" w:eastAsia="Times New Roman" w:hAnsi="Times New Roman" w:cs="Times New Roman"/>
          <w:color w:val="000000"/>
          <w:sz w:val="24"/>
          <w:szCs w:val="24"/>
          <w:lang w:eastAsia="lt-LT"/>
        </w:rPr>
      </w:pPr>
      <w:bookmarkStart w:id="28" w:name="part_21d70f06aa70498cbea8928ef0b04ece"/>
      <w:bookmarkEnd w:id="28"/>
      <w:r w:rsidRPr="00A80462">
        <w:rPr>
          <w:rFonts w:ascii="Times New Roman" w:eastAsia="Times New Roman" w:hAnsi="Times New Roman" w:cs="Times New Roman"/>
          <w:strike/>
          <w:color w:val="000000"/>
          <w:sz w:val="24"/>
          <w:szCs w:val="24"/>
          <w:lang w:eastAsia="lt-LT"/>
        </w:rPr>
        <w:t xml:space="preserve">10.3. </w:t>
      </w:r>
      <w:r w:rsidR="00A80462" w:rsidRPr="00A80462">
        <w:rPr>
          <w:rFonts w:ascii="Times New Roman" w:eastAsia="Times New Roman" w:hAnsi="Times New Roman" w:cs="Times New Roman"/>
          <w:b/>
          <w:color w:val="000000"/>
          <w:sz w:val="24"/>
          <w:szCs w:val="24"/>
          <w:lang w:eastAsia="lt-LT"/>
        </w:rPr>
        <w:t>9.3.</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organizuoja Komisijos posėdžius ir jiems vadovauja;</w:t>
      </w:r>
    </w:p>
    <w:p w14:paraId="5DC05C1D" w14:textId="292BDA1B" w:rsidR="00FB1286" w:rsidRDefault="00161693" w:rsidP="00FB1286">
      <w:pPr>
        <w:spacing w:after="0" w:line="240" w:lineRule="auto"/>
        <w:ind w:left="13" w:firstLine="958"/>
        <w:jc w:val="both"/>
        <w:rPr>
          <w:rFonts w:ascii="Times New Roman" w:eastAsia="Times New Roman" w:hAnsi="Times New Roman" w:cs="Times New Roman"/>
          <w:color w:val="000000"/>
          <w:sz w:val="24"/>
          <w:szCs w:val="24"/>
          <w:lang w:eastAsia="lt-LT"/>
        </w:rPr>
      </w:pPr>
      <w:bookmarkStart w:id="29" w:name="part_aaac6fe1dff64fe9a13be495dfe9c6e7"/>
      <w:bookmarkEnd w:id="29"/>
      <w:r w:rsidRPr="00A80462">
        <w:rPr>
          <w:rFonts w:ascii="Times New Roman" w:eastAsia="Times New Roman" w:hAnsi="Times New Roman" w:cs="Times New Roman"/>
          <w:strike/>
          <w:color w:val="000000"/>
          <w:sz w:val="24"/>
          <w:szCs w:val="24"/>
          <w:lang w:eastAsia="lt-LT"/>
        </w:rPr>
        <w:t xml:space="preserve">10.4. </w:t>
      </w:r>
      <w:r w:rsidR="00A80462" w:rsidRPr="00A80462">
        <w:rPr>
          <w:rFonts w:ascii="Times New Roman" w:eastAsia="Times New Roman" w:hAnsi="Times New Roman" w:cs="Times New Roman"/>
          <w:b/>
          <w:color w:val="000000"/>
          <w:sz w:val="24"/>
          <w:szCs w:val="24"/>
          <w:lang w:eastAsia="lt-LT"/>
        </w:rPr>
        <w:t>9.4.</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vykdo kitus teisės aktų suteiktus įgaliojimus.</w:t>
      </w:r>
    </w:p>
    <w:p w14:paraId="6891F972" w14:textId="0025C5D6" w:rsidR="00FB1286" w:rsidRDefault="00FB1286" w:rsidP="00FB1286">
      <w:pPr>
        <w:spacing w:after="0" w:line="240" w:lineRule="auto"/>
        <w:ind w:left="13" w:firstLine="958"/>
        <w:jc w:val="both"/>
        <w:rPr>
          <w:rFonts w:ascii="Times New Roman" w:eastAsia="Times New Roman" w:hAnsi="Times New Roman"/>
          <w:sz w:val="24"/>
          <w:szCs w:val="24"/>
          <w:lang w:eastAsia="lt-LT"/>
        </w:rPr>
      </w:pPr>
      <w:r w:rsidRPr="00A80462">
        <w:rPr>
          <w:rFonts w:ascii="Times New Roman" w:eastAsia="Times New Roman" w:hAnsi="Times New Roman"/>
          <w:strike/>
          <w:sz w:val="24"/>
          <w:szCs w:val="24"/>
          <w:lang w:eastAsia="lt-LT"/>
        </w:rPr>
        <w:t>10.5.</w:t>
      </w:r>
      <w:r>
        <w:rPr>
          <w:rFonts w:ascii="Times New Roman" w:eastAsia="Times New Roman" w:hAnsi="Times New Roman"/>
          <w:sz w:val="24"/>
          <w:szCs w:val="24"/>
          <w:lang w:eastAsia="lt-LT"/>
        </w:rPr>
        <w:t xml:space="preserve"> </w:t>
      </w:r>
      <w:r w:rsidR="00A80462" w:rsidRPr="00A80462">
        <w:rPr>
          <w:rFonts w:ascii="Times New Roman" w:eastAsia="Times New Roman" w:hAnsi="Times New Roman"/>
          <w:b/>
          <w:sz w:val="24"/>
          <w:szCs w:val="24"/>
          <w:lang w:eastAsia="lt-LT"/>
        </w:rPr>
        <w:t>9.5.</w:t>
      </w:r>
      <w:r w:rsidR="00A80462">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Komisijos pirmininkas turi teisę gauti Komisijos įgaliojimams vykdyti reikalingą informaciją iš savivaldybės institucijų, biudžetinių ir viešųjų įstaigų ir savivaldybės valdomų įmonių.</w:t>
      </w:r>
    </w:p>
    <w:p w14:paraId="05045C4F" w14:textId="3E86D145" w:rsidR="00FB1286" w:rsidRPr="00FB1286" w:rsidRDefault="00FB1286" w:rsidP="00FB1286">
      <w:pPr>
        <w:spacing w:after="0" w:line="240" w:lineRule="auto"/>
        <w:ind w:left="13" w:firstLine="958"/>
        <w:jc w:val="both"/>
        <w:rPr>
          <w:rFonts w:ascii="Times New Roman" w:eastAsia="Times New Roman" w:hAnsi="Times New Roman" w:cs="Times New Roman"/>
          <w:i/>
          <w:color w:val="000000"/>
          <w:sz w:val="16"/>
          <w:szCs w:val="24"/>
          <w:lang w:eastAsia="lt-LT"/>
        </w:rPr>
      </w:pPr>
      <w:r w:rsidRPr="00FB1286">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30" w:name="n_9"/>
      <w:r w:rsidR="00EB0140" w:rsidRPr="00EB0140">
        <w:rPr>
          <w:rFonts w:ascii="Times New Roman" w:eastAsia="Times New Roman" w:hAnsi="Times New Roman" w:cs="Times New Roman"/>
          <w:i/>
          <w:sz w:val="16"/>
          <w:szCs w:val="24"/>
          <w:lang w:eastAsia="lt-LT"/>
        </w:rPr>
        <w:t xml:space="preserve">Nr. T2-103 </w:t>
      </w:r>
      <w:bookmarkEnd w:id="30"/>
      <w:r w:rsidRPr="00FB1286">
        <w:rPr>
          <w:rFonts w:ascii="Times New Roman" w:eastAsia="Times New Roman" w:hAnsi="Times New Roman" w:cs="Times New Roman"/>
          <w:i/>
          <w:color w:val="000000"/>
          <w:sz w:val="16"/>
          <w:szCs w:val="24"/>
          <w:lang w:eastAsia="lt-LT"/>
        </w:rPr>
        <w:t>redakcija</w:t>
      </w:r>
    </w:p>
    <w:p w14:paraId="5D63BD01" w14:textId="77777777" w:rsidR="00FB1286" w:rsidRPr="00161693" w:rsidRDefault="00FB1286" w:rsidP="00161693">
      <w:pPr>
        <w:spacing w:after="0" w:line="240" w:lineRule="auto"/>
        <w:ind w:left="13" w:firstLine="958"/>
        <w:jc w:val="both"/>
        <w:rPr>
          <w:rFonts w:ascii="Times New Roman" w:eastAsia="Times New Roman" w:hAnsi="Times New Roman" w:cs="Times New Roman"/>
          <w:color w:val="000000"/>
          <w:sz w:val="24"/>
          <w:szCs w:val="24"/>
          <w:lang w:eastAsia="lt-LT"/>
        </w:rPr>
      </w:pPr>
    </w:p>
    <w:p w14:paraId="16E050B4" w14:textId="6003F0D6"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31" w:name="part_e1794c8a1bd64f8bae509d005729634e"/>
      <w:bookmarkEnd w:id="31"/>
      <w:r w:rsidRPr="00A80462">
        <w:rPr>
          <w:rFonts w:ascii="Times New Roman" w:eastAsia="Times New Roman" w:hAnsi="Times New Roman" w:cs="Times New Roman"/>
          <w:strike/>
          <w:color w:val="000000"/>
          <w:sz w:val="24"/>
          <w:szCs w:val="24"/>
          <w:lang w:eastAsia="lt-LT"/>
        </w:rPr>
        <w:t>11.</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Komisija nariai:</w:t>
      </w:r>
    </w:p>
    <w:p w14:paraId="3684D4C5" w14:textId="4A3B8511" w:rsidR="00161693" w:rsidRPr="00161693" w:rsidRDefault="00161693" w:rsidP="00161693">
      <w:pPr>
        <w:spacing w:after="0" w:line="240" w:lineRule="auto"/>
        <w:ind w:left="-17" w:firstLine="958"/>
        <w:jc w:val="both"/>
        <w:rPr>
          <w:rFonts w:ascii="Times New Roman" w:eastAsia="Times New Roman" w:hAnsi="Times New Roman" w:cs="Times New Roman"/>
          <w:color w:val="000000"/>
          <w:sz w:val="24"/>
          <w:szCs w:val="24"/>
          <w:lang w:eastAsia="lt-LT"/>
        </w:rPr>
      </w:pPr>
      <w:bookmarkStart w:id="32" w:name="part_858a2cc3e1b147b0b3d20749311b06ce"/>
      <w:bookmarkEnd w:id="32"/>
      <w:r w:rsidRPr="00A80462">
        <w:rPr>
          <w:rFonts w:ascii="Times New Roman" w:eastAsia="Times New Roman" w:hAnsi="Times New Roman" w:cs="Times New Roman"/>
          <w:strike/>
          <w:color w:val="000000"/>
          <w:sz w:val="24"/>
          <w:szCs w:val="24"/>
          <w:lang w:eastAsia="lt-LT"/>
        </w:rPr>
        <w:t>11.1.</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10.1.</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bendradarbiauja ir keičiasi informacija, kurios reikia korupcijos prevencijai ir kontrolei užtikrinti, su kitais savivaldybės struktūriniais padaliniais, kitomis valstybės ar savivaldybių įstaigomis ir jose dirbančiais asmenimis, vykdančiais korupcijos prevenciją ir kontrolę. Gavus paklausimą susijusį su korupcijos prevencija ir kontrole, teisės aktų nustatytomis sąlygomis bei tvarka į jį atsakyti arba imtis priemonių, kad į jį būtų atsakyta;</w:t>
      </w:r>
    </w:p>
    <w:p w14:paraId="20E35911" w14:textId="5FEA66C1" w:rsidR="00161693" w:rsidRPr="00161693" w:rsidRDefault="00161693" w:rsidP="00161693">
      <w:pPr>
        <w:spacing w:after="0" w:line="240" w:lineRule="auto"/>
        <w:ind w:left="-2" w:firstLine="958"/>
        <w:jc w:val="both"/>
        <w:rPr>
          <w:rFonts w:ascii="Times New Roman" w:eastAsia="Times New Roman" w:hAnsi="Times New Roman" w:cs="Times New Roman"/>
          <w:color w:val="000000"/>
          <w:sz w:val="24"/>
          <w:szCs w:val="24"/>
          <w:lang w:eastAsia="lt-LT"/>
        </w:rPr>
      </w:pPr>
      <w:bookmarkStart w:id="33" w:name="part_b28a0c4f5d88444b8f55c76b24b94acf"/>
      <w:bookmarkEnd w:id="33"/>
      <w:r w:rsidRPr="00A80462">
        <w:rPr>
          <w:rFonts w:ascii="Times New Roman" w:eastAsia="Times New Roman" w:hAnsi="Times New Roman" w:cs="Times New Roman"/>
          <w:strike/>
          <w:color w:val="000000"/>
          <w:sz w:val="24"/>
          <w:szCs w:val="24"/>
          <w:lang w:eastAsia="lt-LT"/>
        </w:rPr>
        <w:t>11.2.</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10.2.</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informuoja Komisiją apie galimą viešųjų ir privačiųjų interesų konfliktą ir nusišalina nuo dalyvavimo rengiant, svarstant ar priimant Komisijos sprendimus, kurie gali tokį konfliktą sukelti, nusišalinimo faktą fiksuojant posėdžio protokole;</w:t>
      </w:r>
    </w:p>
    <w:p w14:paraId="4CDCB04D" w14:textId="7916671B" w:rsidR="00161693" w:rsidRPr="00161693" w:rsidRDefault="00161693" w:rsidP="00161693">
      <w:pPr>
        <w:spacing w:after="0" w:line="240" w:lineRule="auto"/>
        <w:ind w:left="13" w:firstLine="958"/>
        <w:jc w:val="both"/>
        <w:rPr>
          <w:rFonts w:ascii="Times New Roman" w:eastAsia="Times New Roman" w:hAnsi="Times New Roman" w:cs="Times New Roman"/>
          <w:color w:val="000000"/>
          <w:sz w:val="24"/>
          <w:szCs w:val="24"/>
          <w:lang w:eastAsia="lt-LT"/>
        </w:rPr>
      </w:pPr>
      <w:bookmarkStart w:id="34" w:name="part_356b9b462783400c88ebaba7bc9c22fa"/>
      <w:bookmarkEnd w:id="34"/>
      <w:r w:rsidRPr="00A80462">
        <w:rPr>
          <w:rFonts w:ascii="Times New Roman" w:eastAsia="Times New Roman" w:hAnsi="Times New Roman" w:cs="Times New Roman"/>
          <w:strike/>
          <w:color w:val="000000"/>
          <w:sz w:val="24"/>
          <w:szCs w:val="24"/>
          <w:lang w:eastAsia="lt-LT"/>
        </w:rPr>
        <w:t>11.3.</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10.3.</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gavę informacijos apie korupcines veikas, turinčias nusikalstamos veikos požymių, nedelsiant informuoti savivaldybės merą, savivaldybės administracijos direktorių, STT ar kitas atsakingas institucijas Lietuvos Respublikos teisės aktuose nustatytomis sąlygomis ir tvarka;</w:t>
      </w:r>
    </w:p>
    <w:p w14:paraId="49644C9E" w14:textId="6397B79C" w:rsidR="00161693" w:rsidRPr="00161693" w:rsidRDefault="00161693" w:rsidP="00161693">
      <w:pPr>
        <w:spacing w:after="0" w:line="240" w:lineRule="auto"/>
        <w:ind w:left="-17" w:firstLine="958"/>
        <w:jc w:val="both"/>
        <w:rPr>
          <w:rFonts w:ascii="Times New Roman" w:eastAsia="Times New Roman" w:hAnsi="Times New Roman" w:cs="Times New Roman"/>
          <w:color w:val="000000"/>
          <w:sz w:val="24"/>
          <w:szCs w:val="24"/>
          <w:lang w:eastAsia="lt-LT"/>
        </w:rPr>
      </w:pPr>
      <w:bookmarkStart w:id="35" w:name="part_2a0f3743fce04bad93949654fd5e1d15"/>
      <w:bookmarkEnd w:id="35"/>
      <w:r w:rsidRPr="00A80462">
        <w:rPr>
          <w:rFonts w:ascii="Times New Roman" w:eastAsia="Times New Roman" w:hAnsi="Times New Roman" w:cs="Times New Roman"/>
          <w:strike/>
          <w:color w:val="000000"/>
          <w:sz w:val="24"/>
          <w:szCs w:val="24"/>
          <w:lang w:eastAsia="lt-LT"/>
        </w:rPr>
        <w:t>11.4.</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10.4.</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saugo informaciją, kurią sužinojo eidami tarnybines pareigas, jeigu ji sudaro valstybės, tarnybos, komercinę ar kitą įstatymų saugomą paslaptį ir nenaudoja duomenų ar informacijos, gautos atliekant savo pareigas, asmeninei ar kitų asmenų naudai;</w:t>
      </w:r>
    </w:p>
    <w:p w14:paraId="27DC30A7" w14:textId="385522BC"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36" w:name="part_83caa86747e24c11b95aa11aee91e34e"/>
      <w:bookmarkEnd w:id="36"/>
      <w:r w:rsidRPr="00A80462">
        <w:rPr>
          <w:rFonts w:ascii="Times New Roman" w:eastAsia="Times New Roman" w:hAnsi="Times New Roman" w:cs="Times New Roman"/>
          <w:strike/>
          <w:color w:val="000000"/>
          <w:sz w:val="24"/>
          <w:szCs w:val="24"/>
          <w:lang w:eastAsia="lt-LT"/>
        </w:rPr>
        <w:t>11.5.</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10.5.</w:t>
      </w:r>
      <w:r w:rsidR="00A80462">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iki Komisijos sprendimo priėmimo dėl nagrinėjamo klausimo neskelbti informacijos apie tyrimo eigą, jeigu tai gali pažeisti asmens teises, pakenkti tyrimui arba ji sudaro valstybės, tarnybos, komercinę ar kitą įstatymų saugomą paslaptį.</w:t>
      </w:r>
    </w:p>
    <w:p w14:paraId="454335AF" w14:textId="77777777" w:rsidR="00161693" w:rsidRPr="00161693" w:rsidRDefault="00161693" w:rsidP="00161693">
      <w:pPr>
        <w:spacing w:after="0" w:line="240" w:lineRule="auto"/>
        <w:ind w:firstLine="958"/>
        <w:jc w:val="center"/>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 </w:t>
      </w:r>
    </w:p>
    <w:p w14:paraId="3E6F4B33" w14:textId="77777777" w:rsidR="00161693" w:rsidRPr="00161693" w:rsidRDefault="00161693" w:rsidP="00161693">
      <w:pPr>
        <w:spacing w:after="0" w:line="240" w:lineRule="auto"/>
        <w:jc w:val="center"/>
        <w:rPr>
          <w:rFonts w:ascii="Times New Roman" w:eastAsia="Times New Roman" w:hAnsi="Times New Roman" w:cs="Times New Roman"/>
          <w:color w:val="000000"/>
          <w:sz w:val="24"/>
          <w:szCs w:val="24"/>
          <w:lang w:eastAsia="lt-LT"/>
        </w:rPr>
      </w:pPr>
      <w:bookmarkStart w:id="37" w:name="part_075cb69f61a94dc495e021e7fee52ee3"/>
      <w:bookmarkEnd w:id="37"/>
      <w:r w:rsidRPr="00161693">
        <w:rPr>
          <w:rFonts w:ascii="Times New Roman" w:eastAsia="Times New Roman" w:hAnsi="Times New Roman" w:cs="Times New Roman"/>
          <w:b/>
          <w:bCs/>
          <w:color w:val="000000"/>
          <w:sz w:val="24"/>
          <w:szCs w:val="24"/>
          <w:lang w:eastAsia="lt-LT"/>
        </w:rPr>
        <w:t>VI. KOMISIJOS SUDĖTIS IR DARBO ORGANIZAVIMAS</w:t>
      </w:r>
    </w:p>
    <w:p w14:paraId="4EA4A816" w14:textId="77777777"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w:t>
      </w:r>
    </w:p>
    <w:p w14:paraId="1DD1358D" w14:textId="7136D304" w:rsid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38" w:name="part_8f51798d3ab4486e91a953bc8b43b404"/>
      <w:bookmarkEnd w:id="38"/>
      <w:r w:rsidRPr="00A80462">
        <w:rPr>
          <w:rFonts w:ascii="Times New Roman" w:eastAsia="Times New Roman" w:hAnsi="Times New Roman" w:cs="Times New Roman"/>
          <w:strike/>
          <w:color w:val="000000"/>
          <w:sz w:val="24"/>
          <w:szCs w:val="24"/>
          <w:lang w:eastAsia="lt-LT"/>
        </w:rPr>
        <w:t>12.</w:t>
      </w:r>
      <w:r w:rsidRPr="00161693">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 xml:space="preserve">11. </w:t>
      </w:r>
      <w:r w:rsidR="00AF2BD4">
        <w:rPr>
          <w:rFonts w:ascii="Times New Roman" w:hAnsi="Times New Roman"/>
          <w:sz w:val="24"/>
          <w:szCs w:val="24"/>
        </w:rPr>
        <w:t>Tarybos sudaromos Komisijos nariais gali būti savivaldybės tarybos nariai, valstybės tarnautojai,</w:t>
      </w:r>
      <w:r w:rsidR="0038200D">
        <w:rPr>
          <w:rFonts w:ascii="Times New Roman" w:hAnsi="Times New Roman"/>
          <w:sz w:val="24"/>
          <w:szCs w:val="24"/>
        </w:rPr>
        <w:t xml:space="preserve"> </w:t>
      </w:r>
      <w:r w:rsidR="0038200D" w:rsidRPr="0038200D">
        <w:rPr>
          <w:rFonts w:ascii="Times New Roman" w:hAnsi="Times New Roman"/>
          <w:b/>
          <w:sz w:val="24"/>
          <w:szCs w:val="24"/>
        </w:rPr>
        <w:t>darbuotojai, dirbantys pagal darbo sutartis,</w:t>
      </w:r>
      <w:r w:rsidR="00AF2BD4">
        <w:rPr>
          <w:rFonts w:ascii="Times New Roman" w:hAnsi="Times New Roman"/>
          <w:sz w:val="24"/>
          <w:szCs w:val="24"/>
        </w:rPr>
        <w:t xml:space="preserve"> ekspertai,</w:t>
      </w:r>
      <w:r w:rsidR="00AF2BD4">
        <w:rPr>
          <w:rFonts w:ascii="Times New Roman" w:hAnsi="Times New Roman"/>
          <w:b/>
          <w:bCs/>
          <w:sz w:val="24"/>
          <w:szCs w:val="24"/>
        </w:rPr>
        <w:t xml:space="preserve"> </w:t>
      </w:r>
      <w:r w:rsidR="00AF2BD4">
        <w:rPr>
          <w:rFonts w:ascii="Times New Roman" w:hAnsi="Times New Roman"/>
          <w:sz w:val="24"/>
          <w:szCs w:val="24"/>
        </w:rPr>
        <w:t>gyvenamųjų vietovių bendruomenių atstovai – seniūnaičiai,</w:t>
      </w:r>
      <w:r w:rsidR="0038200D" w:rsidRPr="0038200D">
        <w:rPr>
          <w:color w:val="000000"/>
        </w:rPr>
        <w:t xml:space="preserve"> </w:t>
      </w:r>
      <w:r w:rsidR="0038200D" w:rsidRPr="0038200D">
        <w:rPr>
          <w:rFonts w:ascii="Times New Roman" w:hAnsi="Times New Roman" w:cs="Times New Roman"/>
          <w:b/>
          <w:color w:val="000000"/>
          <w:sz w:val="24"/>
          <w:szCs w:val="24"/>
        </w:rPr>
        <w:t>išplėstinės seniūnaičių sueigos deleguoti atstovai</w:t>
      </w:r>
      <w:r w:rsidR="0038200D" w:rsidRPr="0038200D">
        <w:rPr>
          <w:rFonts w:ascii="Times New Roman" w:hAnsi="Times New Roman" w:cs="Times New Roman"/>
          <w:b/>
          <w:color w:val="000000"/>
          <w:sz w:val="24"/>
        </w:rPr>
        <w:t>,</w:t>
      </w:r>
      <w:r w:rsidR="00AF2BD4">
        <w:rPr>
          <w:rFonts w:ascii="Times New Roman" w:hAnsi="Times New Roman"/>
          <w:sz w:val="24"/>
          <w:szCs w:val="24"/>
        </w:rPr>
        <w:t xml:space="preserve"> visuomenės atstovai (Lietuvos Respublikoje įregistruotų viešųjų juridinių asmenų, išskyrus valstybės ar savivaldybės institucijas ar įstaigas, įgalioti atstovai),</w:t>
      </w:r>
      <w:r w:rsidR="00AF2BD4">
        <w:rPr>
          <w:rFonts w:ascii="Times New Roman" w:hAnsi="Times New Roman"/>
          <w:b/>
          <w:bCs/>
          <w:sz w:val="24"/>
          <w:szCs w:val="24"/>
        </w:rPr>
        <w:t xml:space="preserve"> </w:t>
      </w:r>
      <w:r w:rsidR="00AF2BD4">
        <w:rPr>
          <w:rFonts w:ascii="Times New Roman" w:hAnsi="Times New Roman"/>
          <w:sz w:val="24"/>
          <w:szCs w:val="24"/>
        </w:rPr>
        <w:t xml:space="preserve">bendruomeninių organizacijų atstovai, kiti savivaldybės gyventojai. </w:t>
      </w:r>
      <w:r w:rsidR="00AF2BD4" w:rsidRPr="0038200D">
        <w:rPr>
          <w:rFonts w:ascii="Times New Roman" w:hAnsi="Times New Roman"/>
          <w:strike/>
          <w:sz w:val="24"/>
          <w:szCs w:val="24"/>
        </w:rPr>
        <w:t>Komisijoje seniūnaičiai arba seniūnaičiai ir visuomenės atstovai</w:t>
      </w:r>
      <w:r w:rsidR="00AF2BD4" w:rsidRPr="0038200D">
        <w:rPr>
          <w:rFonts w:ascii="Times New Roman" w:hAnsi="Times New Roman"/>
          <w:b/>
          <w:bCs/>
          <w:strike/>
          <w:sz w:val="24"/>
          <w:szCs w:val="24"/>
        </w:rPr>
        <w:t xml:space="preserve"> </w:t>
      </w:r>
      <w:r w:rsidR="00AF2BD4" w:rsidRPr="0038200D">
        <w:rPr>
          <w:rFonts w:ascii="Times New Roman" w:hAnsi="Times New Roman"/>
          <w:strike/>
          <w:sz w:val="24"/>
          <w:szCs w:val="24"/>
        </w:rPr>
        <w:t>turi sudaryti ne mažiau kaip 1/3 komisijos narių</w:t>
      </w:r>
      <w:r w:rsidRPr="0038200D">
        <w:rPr>
          <w:rFonts w:ascii="Times New Roman" w:eastAsia="Times New Roman" w:hAnsi="Times New Roman" w:cs="Times New Roman"/>
          <w:strike/>
          <w:color w:val="000000"/>
          <w:sz w:val="24"/>
          <w:szCs w:val="24"/>
          <w:lang w:eastAsia="lt-LT"/>
        </w:rPr>
        <w:t>.</w:t>
      </w:r>
    </w:p>
    <w:p w14:paraId="7E0028BA" w14:textId="77777777" w:rsidR="00AF2BD4" w:rsidRPr="00AF2BD4" w:rsidRDefault="00AF2BD4" w:rsidP="00161693">
      <w:pPr>
        <w:spacing w:after="0" w:line="240" w:lineRule="auto"/>
        <w:ind w:firstLine="958"/>
        <w:jc w:val="both"/>
        <w:rPr>
          <w:rFonts w:ascii="Times New Roman" w:eastAsia="Times New Roman" w:hAnsi="Times New Roman" w:cs="Times New Roman"/>
          <w:i/>
          <w:color w:val="000000"/>
          <w:sz w:val="16"/>
          <w:szCs w:val="24"/>
          <w:lang w:eastAsia="lt-LT"/>
        </w:rPr>
      </w:pPr>
      <w:r w:rsidRPr="00AF2BD4">
        <w:rPr>
          <w:rFonts w:ascii="Times New Roman" w:eastAsia="Times New Roman" w:hAnsi="Times New Roman" w:cs="Times New Roman"/>
          <w:i/>
          <w:color w:val="000000"/>
          <w:sz w:val="16"/>
          <w:szCs w:val="24"/>
          <w:lang w:eastAsia="lt-LT"/>
        </w:rPr>
        <w:t xml:space="preserve">2017 m. kovo 30 d. Kretingos rajono savivaldybės tarybos sprendimo </w:t>
      </w:r>
      <w:bookmarkStart w:id="39" w:name="n_1"/>
      <w:r w:rsidR="001B1470" w:rsidRPr="00EB0140">
        <w:rPr>
          <w:rFonts w:ascii="Times New Roman" w:eastAsia="Times New Roman" w:hAnsi="Times New Roman" w:cs="Times New Roman"/>
          <w:i/>
          <w:sz w:val="16"/>
          <w:szCs w:val="24"/>
          <w:lang w:eastAsia="lt-LT"/>
        </w:rPr>
        <w:t xml:space="preserve">Nr. T2-134 </w:t>
      </w:r>
      <w:bookmarkEnd w:id="39"/>
      <w:r w:rsidRPr="00AF2BD4">
        <w:rPr>
          <w:rFonts w:ascii="Times New Roman" w:eastAsia="Times New Roman" w:hAnsi="Times New Roman" w:cs="Times New Roman"/>
          <w:i/>
          <w:color w:val="000000"/>
          <w:sz w:val="16"/>
          <w:szCs w:val="24"/>
          <w:lang w:eastAsia="lt-LT"/>
        </w:rPr>
        <w:t>redakcija</w:t>
      </w:r>
    </w:p>
    <w:p w14:paraId="672764D9" w14:textId="77777777" w:rsidR="00AF2BD4" w:rsidRPr="00161693" w:rsidRDefault="00AF2BD4" w:rsidP="00161693">
      <w:pPr>
        <w:spacing w:after="0" w:line="240" w:lineRule="auto"/>
        <w:ind w:firstLine="958"/>
        <w:jc w:val="both"/>
        <w:rPr>
          <w:rFonts w:ascii="Times New Roman" w:eastAsia="Times New Roman" w:hAnsi="Times New Roman" w:cs="Times New Roman"/>
          <w:color w:val="000000"/>
          <w:sz w:val="24"/>
          <w:szCs w:val="24"/>
          <w:lang w:eastAsia="lt-LT"/>
        </w:rPr>
      </w:pPr>
    </w:p>
    <w:p w14:paraId="6D54CDA5" w14:textId="4955D45F" w:rsidR="00161693" w:rsidRPr="00FB1286" w:rsidRDefault="007B225B" w:rsidP="00FB1286">
      <w:pPr>
        <w:spacing w:after="0" w:line="240" w:lineRule="auto"/>
        <w:ind w:firstLine="851"/>
        <w:jc w:val="both"/>
        <w:rPr>
          <w:rFonts w:ascii="Times New Roman" w:hAnsi="Times New Roman"/>
          <w:sz w:val="24"/>
          <w:szCs w:val="24"/>
        </w:rPr>
      </w:pPr>
      <w:bookmarkStart w:id="40" w:name="part_61bc4731e50c4a198a0828993abaad98"/>
      <w:bookmarkEnd w:id="40"/>
      <w:r w:rsidRPr="00A80462">
        <w:rPr>
          <w:rFonts w:ascii="Times New Roman" w:eastAsia="Times New Roman" w:hAnsi="Times New Roman" w:cs="Times New Roman"/>
          <w:strike/>
          <w:color w:val="000000"/>
          <w:sz w:val="24"/>
          <w:szCs w:val="24"/>
          <w:lang w:eastAsia="lt-LT"/>
        </w:rPr>
        <w:lastRenderedPageBreak/>
        <w:t>13.</w:t>
      </w:r>
      <w:r>
        <w:rPr>
          <w:rFonts w:ascii="Times New Roman" w:eastAsia="Times New Roman" w:hAnsi="Times New Roman" w:cs="Times New Roman"/>
          <w:color w:val="000000"/>
          <w:sz w:val="24"/>
          <w:szCs w:val="24"/>
          <w:lang w:eastAsia="lt-LT"/>
        </w:rPr>
        <w:t xml:space="preserve"> </w:t>
      </w:r>
      <w:r w:rsidR="00A80462" w:rsidRPr="00A80462">
        <w:rPr>
          <w:rFonts w:ascii="Times New Roman" w:eastAsia="Times New Roman" w:hAnsi="Times New Roman" w:cs="Times New Roman"/>
          <w:b/>
          <w:color w:val="000000"/>
          <w:sz w:val="24"/>
          <w:szCs w:val="24"/>
          <w:lang w:eastAsia="lt-LT"/>
        </w:rPr>
        <w:t>12.</w:t>
      </w:r>
      <w:r w:rsidR="00A80462">
        <w:rPr>
          <w:rFonts w:ascii="Times New Roman" w:eastAsia="Times New Roman" w:hAnsi="Times New Roman" w:cs="Times New Roman"/>
          <w:color w:val="000000"/>
          <w:sz w:val="24"/>
          <w:szCs w:val="24"/>
          <w:lang w:eastAsia="lt-LT"/>
        </w:rPr>
        <w:t xml:space="preserve"> </w:t>
      </w:r>
      <w:r w:rsidR="00FB1286">
        <w:rPr>
          <w:rFonts w:ascii="Times New Roman" w:hAnsi="Times New Roman"/>
          <w:sz w:val="24"/>
          <w:szCs w:val="24"/>
        </w:rPr>
        <w:t xml:space="preserve">Komisijos pirmininką iš Komisijos narių – savivaldybės tarybos narių – deleguoja savivaldybės tarybos opozicija raštu, pasirašytu daugiau kaip pusės visų savivaldybės tarybos opozicijos narių ir viešai įteiktu savivaldybės tarybos posėdžio pirmininkui. Jeigu savivaldybės tarybos opozicija per du mėnesius nuo pirmojo išrinktos naujos savivaldybės tarybos posėdžio sušaukimo dienos </w:t>
      </w:r>
      <w:r w:rsidR="00FB1286" w:rsidRPr="006D7B88">
        <w:rPr>
          <w:rFonts w:ascii="Times New Roman" w:hAnsi="Times New Roman"/>
          <w:strike/>
          <w:sz w:val="24"/>
          <w:szCs w:val="24"/>
        </w:rPr>
        <w:t>arba nuo tiesiogiai išrinkto mero priesaikos priėmimo dienos</w:t>
      </w:r>
      <w:r w:rsidR="00FB1286">
        <w:rPr>
          <w:rFonts w:ascii="Times New Roman" w:hAnsi="Times New Roman"/>
          <w:sz w:val="24"/>
          <w:szCs w:val="24"/>
        </w:rPr>
        <w:t xml:space="preserve"> nedeleguoja Komisijos pirmininko arba deleguoja savivaldybės tarybos narį, neatitinkantį Lietuvos Respublikos vietos savivaldos įstatymo </w:t>
      </w:r>
      <w:r w:rsidR="00FB1286" w:rsidRPr="006D7B88">
        <w:rPr>
          <w:rFonts w:ascii="Times New Roman" w:hAnsi="Times New Roman"/>
          <w:strike/>
          <w:sz w:val="24"/>
          <w:szCs w:val="24"/>
        </w:rPr>
        <w:t>15</w:t>
      </w:r>
      <w:r w:rsidR="00FB1286" w:rsidRPr="006D7B88">
        <w:rPr>
          <w:rFonts w:ascii="Times New Roman" w:hAnsi="Times New Roman"/>
          <w:strike/>
          <w:sz w:val="24"/>
          <w:szCs w:val="24"/>
          <w:vertAlign w:val="superscript"/>
        </w:rPr>
        <w:t>1</w:t>
      </w:r>
      <w:r w:rsidR="006D7B88">
        <w:rPr>
          <w:rFonts w:ascii="Times New Roman" w:hAnsi="Times New Roman"/>
          <w:sz w:val="24"/>
          <w:szCs w:val="24"/>
          <w:vertAlign w:val="superscript"/>
        </w:rPr>
        <w:t xml:space="preserve"> </w:t>
      </w:r>
      <w:r w:rsidR="006D7B88" w:rsidRPr="006D7B88">
        <w:rPr>
          <w:rFonts w:ascii="Times New Roman" w:hAnsi="Times New Roman"/>
          <w:b/>
          <w:sz w:val="24"/>
          <w:szCs w:val="24"/>
        </w:rPr>
        <w:t>11</w:t>
      </w:r>
      <w:r w:rsidR="006D7B88">
        <w:rPr>
          <w:rFonts w:ascii="Times New Roman" w:hAnsi="Times New Roman"/>
          <w:sz w:val="24"/>
          <w:szCs w:val="24"/>
        </w:rPr>
        <w:t xml:space="preserve"> </w:t>
      </w:r>
      <w:r w:rsidR="00FB1286">
        <w:rPr>
          <w:rFonts w:ascii="Times New Roman" w:hAnsi="Times New Roman"/>
          <w:sz w:val="24"/>
          <w:szCs w:val="24"/>
        </w:rPr>
        <w:t xml:space="preserve">straipsnyje nustatytų reikalavimų, arba jei nėra paskelbta savivaldybės tarybos opozicija, Komisijos pirmininką savivaldybės taryba </w:t>
      </w:r>
      <w:r w:rsidR="00FB1286" w:rsidRPr="006D7B88">
        <w:rPr>
          <w:rFonts w:ascii="Times New Roman" w:hAnsi="Times New Roman"/>
          <w:strike/>
          <w:sz w:val="24"/>
          <w:szCs w:val="24"/>
        </w:rPr>
        <w:t>mero</w:t>
      </w:r>
      <w:r w:rsidR="00FB1286">
        <w:rPr>
          <w:rFonts w:ascii="Times New Roman" w:hAnsi="Times New Roman"/>
          <w:sz w:val="24"/>
          <w:szCs w:val="24"/>
        </w:rPr>
        <w:t xml:space="preserve"> </w:t>
      </w:r>
      <w:r w:rsidR="006D7B88" w:rsidRPr="006D7B88">
        <w:rPr>
          <w:rFonts w:ascii="Times New Roman" w:hAnsi="Times New Roman"/>
          <w:b/>
          <w:sz w:val="24"/>
          <w:szCs w:val="24"/>
        </w:rPr>
        <w:t>Komisijos</w:t>
      </w:r>
      <w:r w:rsidR="006D7B88">
        <w:rPr>
          <w:rFonts w:ascii="Times New Roman" w:hAnsi="Times New Roman"/>
          <w:sz w:val="24"/>
          <w:szCs w:val="24"/>
        </w:rPr>
        <w:t xml:space="preserve"> </w:t>
      </w:r>
      <w:r w:rsidR="00FB1286">
        <w:rPr>
          <w:rFonts w:ascii="Times New Roman" w:hAnsi="Times New Roman"/>
          <w:sz w:val="24"/>
          <w:szCs w:val="24"/>
        </w:rPr>
        <w:t>siūlymu skiria iš šios Komisijos narių – savivaldybės tarybos narių</w:t>
      </w:r>
      <w:r w:rsidR="006D7B88">
        <w:rPr>
          <w:rFonts w:ascii="Times New Roman" w:hAnsi="Times New Roman"/>
          <w:sz w:val="24"/>
          <w:szCs w:val="24"/>
        </w:rPr>
        <w:t xml:space="preserve"> </w:t>
      </w:r>
      <w:r w:rsidR="006D7B88" w:rsidRPr="006D7B88">
        <w:rPr>
          <w:rFonts w:ascii="Times New Roman" w:hAnsi="Times New Roman"/>
          <w:b/>
          <w:sz w:val="24"/>
          <w:szCs w:val="24"/>
        </w:rPr>
        <w:t>mažumos</w:t>
      </w:r>
      <w:r w:rsidR="00FB1286">
        <w:rPr>
          <w:rFonts w:ascii="Times New Roman" w:hAnsi="Times New Roman"/>
          <w:sz w:val="24"/>
          <w:szCs w:val="24"/>
        </w:rPr>
        <w:t>.</w:t>
      </w:r>
    </w:p>
    <w:p w14:paraId="69621399" w14:textId="07C7CD7B" w:rsidR="007B225B" w:rsidRDefault="007B225B" w:rsidP="00161693">
      <w:pPr>
        <w:spacing w:after="0" w:line="240" w:lineRule="auto"/>
        <w:ind w:left="-5" w:firstLine="958"/>
        <w:jc w:val="both"/>
        <w:rPr>
          <w:rFonts w:ascii="Times New Roman" w:eastAsia="Times New Roman" w:hAnsi="Times New Roman" w:cs="Times New Roman"/>
          <w:i/>
          <w:color w:val="000000"/>
          <w:sz w:val="16"/>
          <w:szCs w:val="24"/>
          <w:lang w:eastAsia="lt-LT"/>
        </w:rPr>
      </w:pPr>
      <w:r w:rsidRPr="007B225B">
        <w:rPr>
          <w:rFonts w:ascii="Times New Roman" w:eastAsia="Times New Roman" w:hAnsi="Times New Roman" w:cs="Times New Roman"/>
          <w:i/>
          <w:color w:val="000000"/>
          <w:sz w:val="16"/>
          <w:szCs w:val="24"/>
          <w:lang w:eastAsia="lt-LT"/>
        </w:rPr>
        <w:t xml:space="preserve">2019 m. kovo 29 d. Kretingos rajono savivaldybės tarybos sprendimo </w:t>
      </w:r>
      <w:bookmarkStart w:id="41" w:name="n_2"/>
      <w:r w:rsidR="00016477" w:rsidRPr="00EB0140">
        <w:rPr>
          <w:rFonts w:ascii="Times New Roman" w:eastAsia="Times New Roman" w:hAnsi="Times New Roman" w:cs="Times New Roman"/>
          <w:i/>
          <w:sz w:val="16"/>
          <w:szCs w:val="24"/>
          <w:lang w:eastAsia="lt-LT"/>
        </w:rPr>
        <w:t>Nr. T2-52</w:t>
      </w:r>
      <w:bookmarkEnd w:id="41"/>
      <w:r w:rsidRPr="007B225B">
        <w:rPr>
          <w:rFonts w:ascii="Times New Roman" w:eastAsia="Times New Roman" w:hAnsi="Times New Roman" w:cs="Times New Roman"/>
          <w:i/>
          <w:color w:val="000000"/>
          <w:sz w:val="16"/>
          <w:szCs w:val="24"/>
          <w:lang w:eastAsia="lt-LT"/>
        </w:rPr>
        <w:t xml:space="preserve"> redakcija</w:t>
      </w:r>
    </w:p>
    <w:p w14:paraId="17228CDA" w14:textId="74EE476A" w:rsidR="00FB1286" w:rsidRPr="00FB1286" w:rsidRDefault="00FB1286" w:rsidP="00161693">
      <w:pPr>
        <w:spacing w:after="0" w:line="240" w:lineRule="auto"/>
        <w:ind w:left="-5" w:firstLine="958"/>
        <w:jc w:val="both"/>
        <w:rPr>
          <w:rFonts w:ascii="Times New Roman" w:eastAsia="Times New Roman" w:hAnsi="Times New Roman" w:cs="Times New Roman"/>
          <w:i/>
          <w:color w:val="000000"/>
          <w:sz w:val="16"/>
          <w:szCs w:val="24"/>
          <w:lang w:eastAsia="lt-LT"/>
        </w:rPr>
      </w:pPr>
      <w:r w:rsidRPr="00FB1286">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42" w:name="n_10"/>
      <w:r w:rsidR="00EB0140" w:rsidRPr="00EB0140">
        <w:rPr>
          <w:rFonts w:ascii="Times New Roman" w:eastAsia="Times New Roman" w:hAnsi="Times New Roman" w:cs="Times New Roman"/>
          <w:i/>
          <w:sz w:val="16"/>
          <w:szCs w:val="24"/>
          <w:lang w:eastAsia="lt-LT"/>
        </w:rPr>
        <w:t xml:space="preserve">Nr. T2-103 </w:t>
      </w:r>
      <w:bookmarkEnd w:id="42"/>
      <w:r w:rsidRPr="00FB1286">
        <w:rPr>
          <w:rFonts w:ascii="Times New Roman" w:eastAsia="Times New Roman" w:hAnsi="Times New Roman" w:cs="Times New Roman"/>
          <w:i/>
          <w:color w:val="000000"/>
          <w:sz w:val="16"/>
          <w:szCs w:val="24"/>
          <w:lang w:eastAsia="lt-LT"/>
        </w:rPr>
        <w:t>redakcija</w:t>
      </w:r>
    </w:p>
    <w:p w14:paraId="7296BAB5" w14:textId="77777777" w:rsidR="007B225B" w:rsidRDefault="007B225B" w:rsidP="00161693">
      <w:pPr>
        <w:spacing w:after="0" w:line="240" w:lineRule="auto"/>
        <w:ind w:left="-5" w:firstLine="958"/>
        <w:jc w:val="both"/>
        <w:rPr>
          <w:rFonts w:ascii="Times New Roman" w:eastAsia="Times New Roman" w:hAnsi="Times New Roman" w:cs="Times New Roman"/>
          <w:i/>
          <w:color w:val="000000"/>
          <w:sz w:val="16"/>
          <w:szCs w:val="24"/>
          <w:lang w:eastAsia="lt-LT"/>
        </w:rPr>
      </w:pPr>
    </w:p>
    <w:p w14:paraId="1B85A1B3" w14:textId="1F431D46" w:rsidR="007B225B" w:rsidRDefault="007B225B" w:rsidP="00161693">
      <w:pPr>
        <w:spacing w:after="0" w:line="240" w:lineRule="auto"/>
        <w:ind w:left="-5" w:firstLine="958"/>
        <w:jc w:val="both"/>
        <w:rPr>
          <w:rFonts w:ascii="Times New Roman" w:hAnsi="Times New Roman"/>
          <w:color w:val="000000" w:themeColor="text1"/>
          <w:sz w:val="24"/>
          <w:szCs w:val="24"/>
          <w:lang w:eastAsia="lt-LT"/>
        </w:rPr>
      </w:pPr>
      <w:r w:rsidRPr="00624786">
        <w:rPr>
          <w:rFonts w:ascii="Times New Roman" w:hAnsi="Times New Roman"/>
          <w:strike/>
          <w:color w:val="000000" w:themeColor="text1"/>
          <w:sz w:val="24"/>
          <w:szCs w:val="24"/>
          <w:lang w:eastAsia="lt-LT"/>
        </w:rPr>
        <w:t>13</w:t>
      </w:r>
      <w:r w:rsidRPr="00624786">
        <w:rPr>
          <w:rFonts w:ascii="Times New Roman" w:hAnsi="Times New Roman"/>
          <w:strike/>
          <w:color w:val="000000" w:themeColor="text1"/>
          <w:sz w:val="24"/>
          <w:szCs w:val="24"/>
          <w:vertAlign w:val="superscript"/>
          <w:lang w:eastAsia="lt-LT"/>
        </w:rPr>
        <w:t>1</w:t>
      </w:r>
      <w:r>
        <w:rPr>
          <w:rFonts w:ascii="Times New Roman" w:hAnsi="Times New Roman"/>
          <w:color w:val="000000" w:themeColor="text1"/>
          <w:sz w:val="24"/>
          <w:szCs w:val="24"/>
          <w:lang w:eastAsia="lt-LT"/>
        </w:rPr>
        <w:t>.</w:t>
      </w:r>
      <w:r w:rsidR="00FB1286" w:rsidRPr="00FB1286">
        <w:rPr>
          <w:rFonts w:ascii="Times New Roman" w:hAnsi="Times New Roman"/>
          <w:color w:val="000000" w:themeColor="text1"/>
          <w:sz w:val="24"/>
          <w:szCs w:val="24"/>
          <w:lang w:eastAsia="lt-LT"/>
        </w:rPr>
        <w:t xml:space="preserve"> </w:t>
      </w:r>
      <w:r w:rsidR="00A80462">
        <w:rPr>
          <w:rFonts w:ascii="Times New Roman" w:hAnsi="Times New Roman"/>
          <w:b/>
          <w:color w:val="000000" w:themeColor="text1"/>
          <w:sz w:val="24"/>
          <w:szCs w:val="24"/>
          <w:lang w:eastAsia="lt-LT"/>
        </w:rPr>
        <w:t xml:space="preserve">13. </w:t>
      </w:r>
      <w:r w:rsidR="00FB1286">
        <w:rPr>
          <w:rFonts w:ascii="Times New Roman" w:hAnsi="Times New Roman"/>
          <w:color w:val="000000" w:themeColor="text1"/>
          <w:sz w:val="24"/>
          <w:szCs w:val="24"/>
          <w:lang w:eastAsia="lt-LT"/>
        </w:rPr>
        <w:t>Komisijos pirmininku gali būti</w:t>
      </w:r>
      <w:r w:rsidR="00FB1286">
        <w:rPr>
          <w:color w:val="000000" w:themeColor="text1"/>
        </w:rPr>
        <w:t xml:space="preserve"> </w:t>
      </w:r>
      <w:r w:rsidR="00FB1286">
        <w:rPr>
          <w:rFonts w:ascii="Times New Roman" w:hAnsi="Times New Roman"/>
          <w:color w:val="000000" w:themeColor="text1"/>
          <w:sz w:val="24"/>
          <w:szCs w:val="24"/>
          <w:lang w:eastAsia="lt-LT"/>
        </w:rPr>
        <w:t xml:space="preserve">skiriamas tik nepriekaištingos reputacijos, kaip ji apibrėžta Lietuvos Respublikos vietos savivaldos įstatymo </w:t>
      </w:r>
      <w:r w:rsidR="00FB1286" w:rsidRPr="00A8037B">
        <w:rPr>
          <w:rFonts w:ascii="Times New Roman" w:hAnsi="Times New Roman"/>
          <w:strike/>
          <w:color w:val="000000" w:themeColor="text1"/>
          <w:sz w:val="24"/>
          <w:szCs w:val="24"/>
          <w:lang w:eastAsia="lt-LT"/>
        </w:rPr>
        <w:t>15</w:t>
      </w:r>
      <w:r w:rsidR="00FB1286" w:rsidRPr="00A8037B">
        <w:rPr>
          <w:rFonts w:ascii="Times New Roman" w:hAnsi="Times New Roman"/>
          <w:strike/>
          <w:color w:val="000000" w:themeColor="text1"/>
          <w:sz w:val="24"/>
          <w:szCs w:val="24"/>
          <w:vertAlign w:val="superscript"/>
          <w:lang w:eastAsia="lt-LT"/>
        </w:rPr>
        <w:t>1</w:t>
      </w:r>
      <w:r w:rsidR="00FB1286">
        <w:rPr>
          <w:rFonts w:ascii="Times New Roman" w:hAnsi="Times New Roman"/>
          <w:color w:val="000000" w:themeColor="text1"/>
          <w:sz w:val="24"/>
          <w:szCs w:val="24"/>
          <w:lang w:eastAsia="lt-LT"/>
        </w:rPr>
        <w:t xml:space="preserve"> </w:t>
      </w:r>
      <w:r w:rsidR="00A8037B" w:rsidRPr="00A8037B">
        <w:rPr>
          <w:rFonts w:ascii="Times New Roman" w:hAnsi="Times New Roman"/>
          <w:b/>
          <w:color w:val="000000" w:themeColor="text1"/>
          <w:sz w:val="24"/>
          <w:szCs w:val="24"/>
          <w:lang w:eastAsia="lt-LT"/>
        </w:rPr>
        <w:t>11</w:t>
      </w:r>
      <w:r w:rsidR="00A8037B">
        <w:rPr>
          <w:rFonts w:ascii="Times New Roman" w:hAnsi="Times New Roman"/>
          <w:color w:val="000000" w:themeColor="text1"/>
          <w:sz w:val="24"/>
          <w:szCs w:val="24"/>
          <w:lang w:eastAsia="lt-LT"/>
        </w:rPr>
        <w:t xml:space="preserve"> </w:t>
      </w:r>
      <w:r w:rsidR="00FB1286">
        <w:rPr>
          <w:rFonts w:ascii="Times New Roman" w:hAnsi="Times New Roman"/>
          <w:color w:val="000000" w:themeColor="text1"/>
          <w:sz w:val="24"/>
          <w:szCs w:val="24"/>
          <w:lang w:eastAsia="lt-LT"/>
        </w:rPr>
        <w:t>straipsnyje, savivaldybės tarybos narys.</w:t>
      </w:r>
    </w:p>
    <w:p w14:paraId="709911E3" w14:textId="72ED0673" w:rsidR="007B225B" w:rsidRDefault="007B225B" w:rsidP="00161693">
      <w:pPr>
        <w:spacing w:after="0" w:line="240" w:lineRule="auto"/>
        <w:ind w:left="-5" w:firstLine="958"/>
        <w:jc w:val="both"/>
        <w:rPr>
          <w:rFonts w:ascii="Times New Roman" w:eastAsia="Times New Roman" w:hAnsi="Times New Roman" w:cs="Times New Roman"/>
          <w:i/>
          <w:color w:val="000000"/>
          <w:sz w:val="16"/>
          <w:szCs w:val="24"/>
          <w:lang w:eastAsia="lt-LT"/>
        </w:rPr>
      </w:pPr>
      <w:r w:rsidRPr="007B225B">
        <w:rPr>
          <w:rFonts w:ascii="Times New Roman" w:eastAsia="Times New Roman" w:hAnsi="Times New Roman" w:cs="Times New Roman"/>
          <w:i/>
          <w:color w:val="000000"/>
          <w:sz w:val="16"/>
          <w:szCs w:val="24"/>
          <w:lang w:eastAsia="lt-LT"/>
        </w:rPr>
        <w:t xml:space="preserve">2019 m. kovo 29 d. Kretingos rajono savivaldybės tarybos sprendimo </w:t>
      </w:r>
      <w:bookmarkStart w:id="43" w:name="n_3"/>
      <w:r w:rsidR="00016477" w:rsidRPr="00EB0140">
        <w:rPr>
          <w:rFonts w:ascii="Times New Roman" w:eastAsia="Times New Roman" w:hAnsi="Times New Roman" w:cs="Times New Roman"/>
          <w:i/>
          <w:sz w:val="16"/>
          <w:szCs w:val="24"/>
          <w:lang w:eastAsia="lt-LT"/>
        </w:rPr>
        <w:t xml:space="preserve">Nr. T2-52 </w:t>
      </w:r>
      <w:bookmarkEnd w:id="43"/>
      <w:r w:rsidRPr="007B225B">
        <w:rPr>
          <w:rFonts w:ascii="Times New Roman" w:eastAsia="Times New Roman" w:hAnsi="Times New Roman" w:cs="Times New Roman"/>
          <w:i/>
          <w:color w:val="000000"/>
          <w:sz w:val="16"/>
          <w:szCs w:val="24"/>
          <w:lang w:eastAsia="lt-LT"/>
        </w:rPr>
        <w:t>redakcija</w:t>
      </w:r>
    </w:p>
    <w:p w14:paraId="0A1D6377" w14:textId="6D77161B" w:rsidR="00FB1286" w:rsidRPr="00FB1286" w:rsidRDefault="00FB1286" w:rsidP="00161693">
      <w:pPr>
        <w:spacing w:after="0" w:line="240" w:lineRule="auto"/>
        <w:ind w:left="-5" w:firstLine="958"/>
        <w:jc w:val="both"/>
        <w:rPr>
          <w:rFonts w:ascii="Times New Roman" w:eastAsia="Times New Roman" w:hAnsi="Times New Roman" w:cs="Times New Roman"/>
          <w:i/>
          <w:color w:val="000000"/>
          <w:sz w:val="16"/>
          <w:szCs w:val="24"/>
          <w:lang w:eastAsia="lt-LT"/>
        </w:rPr>
      </w:pPr>
      <w:r w:rsidRPr="00FB1286">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44" w:name="n_11"/>
      <w:r w:rsidR="00EB0140" w:rsidRPr="00EB0140">
        <w:rPr>
          <w:rFonts w:ascii="Times New Roman" w:eastAsia="Times New Roman" w:hAnsi="Times New Roman" w:cs="Times New Roman"/>
          <w:i/>
          <w:sz w:val="16"/>
          <w:szCs w:val="24"/>
          <w:lang w:eastAsia="lt-LT"/>
        </w:rPr>
        <w:t xml:space="preserve">Nr. T2-103 </w:t>
      </w:r>
      <w:bookmarkEnd w:id="44"/>
      <w:r w:rsidRPr="00FB1286">
        <w:rPr>
          <w:rFonts w:ascii="Times New Roman" w:eastAsia="Times New Roman" w:hAnsi="Times New Roman" w:cs="Times New Roman"/>
          <w:i/>
          <w:color w:val="000000"/>
          <w:sz w:val="16"/>
          <w:szCs w:val="24"/>
          <w:lang w:eastAsia="lt-LT"/>
        </w:rPr>
        <w:t>redakcija</w:t>
      </w:r>
    </w:p>
    <w:p w14:paraId="3B5024B5" w14:textId="77777777" w:rsidR="007B225B" w:rsidRPr="007B225B" w:rsidRDefault="007B225B" w:rsidP="00161693">
      <w:pPr>
        <w:spacing w:after="0" w:line="240" w:lineRule="auto"/>
        <w:ind w:left="-5" w:firstLine="958"/>
        <w:jc w:val="both"/>
        <w:rPr>
          <w:rFonts w:ascii="Times New Roman" w:eastAsia="Times New Roman" w:hAnsi="Times New Roman" w:cs="Times New Roman"/>
          <w:i/>
          <w:color w:val="000000"/>
          <w:sz w:val="16"/>
          <w:szCs w:val="24"/>
          <w:lang w:eastAsia="lt-LT"/>
        </w:rPr>
      </w:pPr>
    </w:p>
    <w:p w14:paraId="0C9CF552" w14:textId="34B0DF83" w:rsidR="00161693" w:rsidRDefault="00161693" w:rsidP="00161693">
      <w:pPr>
        <w:spacing w:after="0" w:line="240" w:lineRule="auto"/>
        <w:jc w:val="both"/>
        <w:rPr>
          <w:rFonts w:ascii="Times New Roman" w:hAnsi="Times New Roman"/>
          <w:sz w:val="24"/>
          <w:szCs w:val="24"/>
          <w:lang w:eastAsia="lt-LT"/>
        </w:rPr>
      </w:pPr>
      <w:bookmarkStart w:id="45" w:name="part_d5b2617e31924ae89f742fd749f83a06"/>
      <w:bookmarkEnd w:id="45"/>
      <w:r w:rsidRPr="00161693">
        <w:rPr>
          <w:rFonts w:ascii="Times New Roman" w:eastAsia="Times New Roman" w:hAnsi="Times New Roman" w:cs="Times New Roman"/>
          <w:color w:val="000000"/>
          <w:sz w:val="24"/>
          <w:szCs w:val="24"/>
          <w:lang w:eastAsia="lt-LT"/>
        </w:rPr>
        <w:t xml:space="preserve">                14. </w:t>
      </w:r>
      <w:r w:rsidR="00FB1286">
        <w:rPr>
          <w:rFonts w:ascii="Times New Roman" w:hAnsi="Times New Roman"/>
          <w:sz w:val="24"/>
          <w:szCs w:val="24"/>
          <w:lang w:eastAsia="lt-LT"/>
        </w:rPr>
        <w:t>Komisijos pirmininko pavaduotoją mero siūlymu iš Komisijos narių – savivaldybės tarybos narių – skiria savivaldybės taryba.</w:t>
      </w:r>
    </w:p>
    <w:p w14:paraId="007B67CE" w14:textId="4065DF98" w:rsidR="00FB1286" w:rsidRDefault="00FB1286" w:rsidP="00FB1286">
      <w:pPr>
        <w:spacing w:after="0" w:line="240" w:lineRule="auto"/>
        <w:ind w:firstLine="993"/>
        <w:jc w:val="both"/>
        <w:rPr>
          <w:rFonts w:ascii="Times New Roman" w:eastAsia="Times New Roman" w:hAnsi="Times New Roman" w:cs="Times New Roman"/>
          <w:i/>
          <w:color w:val="000000"/>
          <w:sz w:val="16"/>
          <w:szCs w:val="24"/>
          <w:lang w:eastAsia="lt-LT"/>
        </w:rPr>
      </w:pPr>
      <w:r w:rsidRPr="00FB1286">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46" w:name="n_12"/>
      <w:r w:rsidR="00EB0140" w:rsidRPr="00EB0140">
        <w:rPr>
          <w:rFonts w:ascii="Times New Roman" w:eastAsia="Times New Roman" w:hAnsi="Times New Roman" w:cs="Times New Roman"/>
          <w:i/>
          <w:sz w:val="16"/>
          <w:szCs w:val="24"/>
          <w:lang w:eastAsia="lt-LT"/>
        </w:rPr>
        <w:t xml:space="preserve">Nr. T2-103 </w:t>
      </w:r>
      <w:bookmarkEnd w:id="46"/>
      <w:r w:rsidRPr="00FB1286">
        <w:rPr>
          <w:rFonts w:ascii="Times New Roman" w:eastAsia="Times New Roman" w:hAnsi="Times New Roman" w:cs="Times New Roman"/>
          <w:i/>
          <w:color w:val="000000"/>
          <w:sz w:val="16"/>
          <w:szCs w:val="24"/>
          <w:lang w:eastAsia="lt-LT"/>
        </w:rPr>
        <w:t>redakcija</w:t>
      </w:r>
    </w:p>
    <w:p w14:paraId="690EEE50" w14:textId="77777777" w:rsidR="00FB1286" w:rsidRPr="00FB1286" w:rsidRDefault="00FB1286" w:rsidP="00FB1286">
      <w:pPr>
        <w:spacing w:after="0" w:line="240" w:lineRule="auto"/>
        <w:ind w:firstLine="993"/>
        <w:jc w:val="both"/>
        <w:rPr>
          <w:rFonts w:ascii="Times New Roman" w:eastAsia="Times New Roman" w:hAnsi="Times New Roman" w:cs="Times New Roman"/>
          <w:i/>
          <w:color w:val="000000"/>
          <w:sz w:val="16"/>
          <w:szCs w:val="24"/>
          <w:lang w:eastAsia="lt-LT"/>
        </w:rPr>
      </w:pPr>
    </w:p>
    <w:p w14:paraId="7C7BFBCA" w14:textId="54CFF767" w:rsidR="00161693" w:rsidRPr="00161693" w:rsidRDefault="00161693" w:rsidP="00161693">
      <w:pPr>
        <w:spacing w:after="0" w:line="240" w:lineRule="auto"/>
        <w:ind w:left="-20" w:firstLine="958"/>
        <w:jc w:val="both"/>
        <w:rPr>
          <w:rFonts w:ascii="Times New Roman" w:eastAsia="Times New Roman" w:hAnsi="Times New Roman" w:cs="Times New Roman"/>
          <w:color w:val="000000"/>
          <w:sz w:val="24"/>
          <w:szCs w:val="24"/>
          <w:lang w:eastAsia="lt-LT"/>
        </w:rPr>
      </w:pPr>
      <w:bookmarkStart w:id="47" w:name="part_c570277cfc254589b9a959380f6f59be"/>
      <w:bookmarkEnd w:id="47"/>
      <w:r w:rsidRPr="00161693">
        <w:rPr>
          <w:rFonts w:ascii="Times New Roman" w:eastAsia="Times New Roman" w:hAnsi="Times New Roman" w:cs="Times New Roman"/>
          <w:color w:val="000000"/>
          <w:sz w:val="24"/>
          <w:szCs w:val="24"/>
          <w:lang w:eastAsia="lt-LT"/>
        </w:rPr>
        <w:t xml:space="preserve">15. Komisijos atsakingojo sekretoriaus pareigas atlieka Savivaldybės </w:t>
      </w:r>
      <w:r w:rsidRPr="00A8037B">
        <w:rPr>
          <w:rFonts w:ascii="Times New Roman" w:eastAsia="Times New Roman" w:hAnsi="Times New Roman" w:cs="Times New Roman"/>
          <w:strike/>
          <w:color w:val="000000"/>
          <w:sz w:val="24"/>
          <w:szCs w:val="24"/>
          <w:lang w:eastAsia="lt-LT"/>
        </w:rPr>
        <w:t>administracijos direktoriaus</w:t>
      </w:r>
      <w:r w:rsidRPr="00A8037B">
        <w:rPr>
          <w:rFonts w:ascii="Times New Roman" w:eastAsia="Times New Roman" w:hAnsi="Times New Roman" w:cs="Times New Roman"/>
          <w:color w:val="000000"/>
          <w:sz w:val="24"/>
          <w:szCs w:val="24"/>
          <w:lang w:eastAsia="lt-LT"/>
        </w:rPr>
        <w:t xml:space="preserve"> </w:t>
      </w:r>
      <w:r w:rsidR="00A8037B" w:rsidRPr="00A8037B">
        <w:rPr>
          <w:rFonts w:ascii="Times New Roman" w:eastAsia="Times New Roman" w:hAnsi="Times New Roman" w:cs="Times New Roman"/>
          <w:b/>
          <w:color w:val="000000"/>
          <w:sz w:val="24"/>
          <w:szCs w:val="24"/>
          <w:lang w:eastAsia="lt-LT"/>
        </w:rPr>
        <w:t>mero</w:t>
      </w:r>
      <w:r w:rsidR="00A8037B">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 xml:space="preserve">paskirtas </w:t>
      </w:r>
      <w:r w:rsidRPr="00A8037B">
        <w:rPr>
          <w:rFonts w:ascii="Times New Roman" w:eastAsia="Times New Roman" w:hAnsi="Times New Roman" w:cs="Times New Roman"/>
          <w:strike/>
          <w:color w:val="000000"/>
          <w:sz w:val="24"/>
          <w:szCs w:val="24"/>
          <w:lang w:eastAsia="lt-LT"/>
        </w:rPr>
        <w:t>valstybės tarnautojas</w:t>
      </w:r>
      <w:r w:rsidR="00A8037B">
        <w:rPr>
          <w:rFonts w:ascii="Times New Roman" w:eastAsia="Times New Roman" w:hAnsi="Times New Roman" w:cs="Times New Roman"/>
          <w:color w:val="000000"/>
          <w:sz w:val="24"/>
          <w:szCs w:val="24"/>
          <w:lang w:eastAsia="lt-LT"/>
        </w:rPr>
        <w:t xml:space="preserve"> </w:t>
      </w:r>
      <w:r w:rsidR="00A8037B" w:rsidRPr="00A8037B">
        <w:rPr>
          <w:rFonts w:ascii="Times New Roman" w:eastAsia="Times New Roman" w:hAnsi="Times New Roman" w:cs="Times New Roman"/>
          <w:b/>
          <w:color w:val="000000"/>
          <w:sz w:val="24"/>
          <w:szCs w:val="24"/>
          <w:lang w:eastAsia="lt-LT"/>
        </w:rPr>
        <w:t>Savivaldybės</w:t>
      </w:r>
      <w:r w:rsidR="00A8037B">
        <w:rPr>
          <w:rFonts w:ascii="Times New Roman" w:eastAsia="Times New Roman" w:hAnsi="Times New Roman" w:cs="Times New Roman"/>
          <w:color w:val="000000"/>
          <w:sz w:val="24"/>
          <w:szCs w:val="24"/>
          <w:lang w:eastAsia="lt-LT"/>
        </w:rPr>
        <w:t xml:space="preserve"> </w:t>
      </w:r>
      <w:r w:rsidR="00A8037B" w:rsidRPr="00A8037B">
        <w:rPr>
          <w:rFonts w:ascii="Times New Roman" w:eastAsia="Times New Roman" w:hAnsi="Times New Roman" w:cs="Times New Roman"/>
          <w:b/>
          <w:color w:val="000000"/>
          <w:sz w:val="24"/>
          <w:szCs w:val="24"/>
          <w:lang w:eastAsia="lt-LT"/>
        </w:rPr>
        <w:t>administracijos darbuotojas</w:t>
      </w:r>
      <w:r w:rsidRPr="00161693">
        <w:rPr>
          <w:rFonts w:ascii="Times New Roman" w:eastAsia="Times New Roman" w:hAnsi="Times New Roman" w:cs="Times New Roman"/>
          <w:color w:val="000000"/>
          <w:sz w:val="24"/>
          <w:szCs w:val="24"/>
          <w:lang w:eastAsia="lt-LT"/>
        </w:rPr>
        <w:t>. Komisijos atsakingas sekretorius neturi Komisijos nario teisių.</w:t>
      </w:r>
    </w:p>
    <w:p w14:paraId="3B776CA5" w14:textId="77777777" w:rsidR="00161693" w:rsidRPr="00161693" w:rsidRDefault="00161693" w:rsidP="00161693">
      <w:pPr>
        <w:spacing w:after="0" w:line="240" w:lineRule="auto"/>
        <w:ind w:left="-20" w:firstLine="958"/>
        <w:jc w:val="both"/>
        <w:rPr>
          <w:rFonts w:ascii="Times New Roman" w:eastAsia="Times New Roman" w:hAnsi="Times New Roman" w:cs="Times New Roman"/>
          <w:color w:val="000000"/>
          <w:sz w:val="24"/>
          <w:szCs w:val="24"/>
          <w:lang w:eastAsia="lt-LT"/>
        </w:rPr>
      </w:pPr>
      <w:bookmarkStart w:id="48" w:name="part_9fe853aa06924be0ac3d07392b5a3163"/>
      <w:bookmarkEnd w:id="48"/>
      <w:r w:rsidRPr="00161693">
        <w:rPr>
          <w:rFonts w:ascii="Times New Roman" w:eastAsia="Times New Roman" w:hAnsi="Times New Roman" w:cs="Times New Roman"/>
          <w:color w:val="000000"/>
          <w:sz w:val="24"/>
          <w:szCs w:val="24"/>
          <w:lang w:eastAsia="lt-LT"/>
        </w:rPr>
        <w:t>16. Komisijos sudarymo tvarka nustatyta Reglamente. Komisijos nuostatus tvirtina Taryba. </w:t>
      </w:r>
    </w:p>
    <w:p w14:paraId="6F8FBDF2" w14:textId="77777777" w:rsidR="00161693" w:rsidRPr="00161693" w:rsidRDefault="00161693" w:rsidP="00161693">
      <w:pPr>
        <w:spacing w:after="0" w:line="240" w:lineRule="auto"/>
        <w:ind w:left="-20"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17. Komisijos darbą organizuoja ir jam vadovauja  Komisijos pirmininkas. Kai Komisijos pirmininko nėra ar jis negali eiti savo pareigų, Komisijos pirmininko pareigas laikinai eina ir posėdžiui vadovauja Komisijos pirmininko pavaduotojas.</w:t>
      </w:r>
    </w:p>
    <w:p w14:paraId="7876DC1B" w14:textId="77777777" w:rsidR="00161693" w:rsidRPr="00161693" w:rsidRDefault="00161693" w:rsidP="00161693">
      <w:pPr>
        <w:spacing w:after="0" w:line="240" w:lineRule="auto"/>
        <w:ind w:left="-5" w:firstLine="958"/>
        <w:jc w:val="both"/>
        <w:rPr>
          <w:rFonts w:ascii="Times New Roman" w:eastAsia="Times New Roman" w:hAnsi="Times New Roman" w:cs="Times New Roman"/>
          <w:color w:val="000000"/>
          <w:sz w:val="24"/>
          <w:szCs w:val="24"/>
          <w:lang w:eastAsia="lt-LT"/>
        </w:rPr>
      </w:pPr>
      <w:bookmarkStart w:id="49" w:name="part_6b75736a251c46c7aff3610a667ef6b0"/>
      <w:bookmarkEnd w:id="49"/>
      <w:r w:rsidRPr="00161693">
        <w:rPr>
          <w:rFonts w:ascii="Times New Roman" w:eastAsia="Times New Roman" w:hAnsi="Times New Roman" w:cs="Times New Roman"/>
          <w:color w:val="000000"/>
          <w:sz w:val="24"/>
          <w:szCs w:val="24"/>
          <w:lang w:eastAsia="lt-LT"/>
        </w:rPr>
        <w:t>18. Komisija jos kompetencijai priklausančius klausimus svarsto ir sprendimus priima posėdžiuose.</w:t>
      </w:r>
    </w:p>
    <w:p w14:paraId="02E6E6EE" w14:textId="7CD95BA9" w:rsidR="00161693" w:rsidRDefault="00161693" w:rsidP="00161693">
      <w:pPr>
        <w:spacing w:after="0" w:line="240" w:lineRule="auto"/>
        <w:ind w:left="-20" w:firstLine="958"/>
        <w:jc w:val="both"/>
        <w:rPr>
          <w:rFonts w:ascii="Times New Roman" w:eastAsia="Times New Roman" w:hAnsi="Times New Roman" w:cs="Times New Roman"/>
          <w:color w:val="000000"/>
          <w:sz w:val="24"/>
          <w:szCs w:val="24"/>
          <w:lang w:eastAsia="lt-LT"/>
        </w:rPr>
      </w:pPr>
      <w:bookmarkStart w:id="50" w:name="part_94d8038bee44450f88079a6f538f3afd"/>
      <w:bookmarkEnd w:id="50"/>
      <w:r w:rsidRPr="003A474D">
        <w:rPr>
          <w:rFonts w:ascii="Times New Roman" w:eastAsia="Times New Roman" w:hAnsi="Times New Roman" w:cs="Times New Roman"/>
          <w:color w:val="000000"/>
          <w:sz w:val="24"/>
          <w:szCs w:val="24"/>
          <w:lang w:eastAsia="lt-LT"/>
        </w:rPr>
        <w:t xml:space="preserve">19. </w:t>
      </w:r>
      <w:r w:rsidRPr="003A474D">
        <w:rPr>
          <w:rFonts w:ascii="Times New Roman" w:eastAsia="Times New Roman" w:hAnsi="Times New Roman" w:cs="Times New Roman"/>
          <w:strike/>
          <w:color w:val="000000"/>
          <w:sz w:val="24"/>
          <w:szCs w:val="24"/>
          <w:lang w:eastAsia="lt-LT"/>
        </w:rPr>
        <w:t>Komisijos posėdžiai organizuojami pagal poreikį, bet ne rečiau kaip vieną kartą į ketvirtį.</w:t>
      </w:r>
      <w:r w:rsidRPr="00161693">
        <w:rPr>
          <w:rFonts w:ascii="Times New Roman" w:eastAsia="Times New Roman" w:hAnsi="Times New Roman" w:cs="Times New Roman"/>
          <w:color w:val="000000"/>
          <w:sz w:val="24"/>
          <w:szCs w:val="24"/>
          <w:lang w:eastAsia="lt-LT"/>
        </w:rPr>
        <w:t xml:space="preserve"> Komisijos posėdžius šaukia ir jiems vadovauja Komisijos pirmininkas, jo nesant - Komisijos pirmininko pavaduotojas.  Komisijos posėdis laikomas teisėtu, jeigu jame dalyvauja daugiau kaip pusė jos narių. Apie posėdį Komisijos nariams pranešama ir pateikiama posėdžio medžiaga ne vėliau kaip prieš 2 dienas.</w:t>
      </w:r>
    </w:p>
    <w:p w14:paraId="399E521D" w14:textId="232C7079" w:rsidR="00FB1286" w:rsidRDefault="00FB1286" w:rsidP="00161693">
      <w:pPr>
        <w:spacing w:after="0" w:line="240" w:lineRule="auto"/>
        <w:ind w:left="-20" w:firstLine="958"/>
        <w:jc w:val="both"/>
        <w:rPr>
          <w:rFonts w:ascii="Times New Roman" w:eastAsia="Times New Roman" w:hAnsi="Times New Roman"/>
          <w:sz w:val="24"/>
          <w:szCs w:val="24"/>
          <w:lang w:eastAsia="lt-LT"/>
        </w:rPr>
      </w:pPr>
      <w:r w:rsidRPr="00A80462">
        <w:rPr>
          <w:rFonts w:ascii="Times New Roman" w:eastAsia="Times New Roman" w:hAnsi="Times New Roman"/>
          <w:strike/>
          <w:sz w:val="24"/>
          <w:szCs w:val="24"/>
          <w:lang w:eastAsia="lt-LT"/>
        </w:rPr>
        <w:t>19</w:t>
      </w:r>
      <w:r w:rsidRPr="00A80462">
        <w:rPr>
          <w:rFonts w:ascii="Times New Roman" w:eastAsia="Times New Roman" w:hAnsi="Times New Roman"/>
          <w:strike/>
          <w:sz w:val="24"/>
          <w:szCs w:val="24"/>
          <w:vertAlign w:val="superscript"/>
          <w:lang w:eastAsia="lt-LT"/>
        </w:rPr>
        <w:t>1</w:t>
      </w:r>
      <w:r w:rsidRPr="00A80462">
        <w:rPr>
          <w:rFonts w:ascii="Times New Roman" w:eastAsia="Times New Roman" w:hAnsi="Times New Roman"/>
          <w:strike/>
          <w:sz w:val="24"/>
          <w:szCs w:val="24"/>
          <w:lang w:eastAsia="lt-LT"/>
        </w:rPr>
        <w:t>.</w:t>
      </w:r>
      <w:r>
        <w:rPr>
          <w:rFonts w:ascii="Times New Roman" w:eastAsia="Times New Roman" w:hAnsi="Times New Roman"/>
          <w:sz w:val="24"/>
          <w:szCs w:val="24"/>
          <w:lang w:eastAsia="lt-LT"/>
        </w:rPr>
        <w:t xml:space="preserve"> </w:t>
      </w:r>
      <w:r w:rsidR="00F965B8" w:rsidRPr="00F965B8">
        <w:rPr>
          <w:rFonts w:ascii="Times New Roman" w:eastAsia="Times New Roman" w:hAnsi="Times New Roman"/>
          <w:b/>
          <w:sz w:val="24"/>
          <w:szCs w:val="24"/>
          <w:lang w:eastAsia="lt-LT"/>
        </w:rPr>
        <w:t>20.</w:t>
      </w:r>
      <w:r w:rsidR="00F965B8">
        <w:rPr>
          <w:rFonts w:ascii="Times New Roman" w:eastAsia="Times New Roman" w:hAnsi="Times New Roman"/>
          <w:sz w:val="24"/>
          <w:szCs w:val="24"/>
          <w:lang w:eastAsia="lt-LT"/>
        </w:rPr>
        <w:t xml:space="preserve"> </w:t>
      </w:r>
      <w:r>
        <w:rPr>
          <w:rFonts w:ascii="Times New Roman" w:eastAsia="Times New Roman" w:hAnsi="Times New Roman"/>
          <w:sz w:val="24"/>
          <w:szCs w:val="24"/>
          <w:lang w:eastAsia="lt-LT"/>
        </w:rPr>
        <w:t>Jei dėl neparastosios padėties, ekstremaliosios situacijos ar karantino Komisijos posėdis negali vykti Komisijos nariams posėdyje dalyvaujant fiziškai, posėdis gali vykti nuotoliniu būdu. Nuotoliniu būdu vyksiančio savivaldybės tarybos Komisijos posėdžio klausimai rengiami ir posėdis vyksta laikantis visų šiuose nuostatuose nustatytų reikalavimų ir užtikrinant Vietos savivaldos įstatyme nustatytas savivaldybės tarybos nario teises. Nuotoliniu būdu priimant Komisijos sprendimus, turi būti užtikrintas Komisijos nario tapatybės ir jo balsavimo rezultatų nustatymas.</w:t>
      </w:r>
    </w:p>
    <w:p w14:paraId="0BB6358C" w14:textId="6868BAE7" w:rsidR="00FB1286" w:rsidRDefault="00FB1286" w:rsidP="00161693">
      <w:pPr>
        <w:spacing w:after="0" w:line="240" w:lineRule="auto"/>
        <w:ind w:left="-20" w:firstLine="958"/>
        <w:jc w:val="both"/>
        <w:rPr>
          <w:rFonts w:ascii="Times New Roman" w:eastAsia="Times New Roman" w:hAnsi="Times New Roman" w:cs="Times New Roman"/>
          <w:i/>
          <w:color w:val="000000"/>
          <w:sz w:val="16"/>
          <w:szCs w:val="24"/>
          <w:lang w:eastAsia="lt-LT"/>
        </w:rPr>
      </w:pPr>
      <w:r w:rsidRPr="00FB1286">
        <w:rPr>
          <w:rFonts w:ascii="Times New Roman" w:eastAsia="Times New Roman" w:hAnsi="Times New Roman" w:cs="Times New Roman"/>
          <w:i/>
          <w:color w:val="000000"/>
          <w:sz w:val="16"/>
          <w:szCs w:val="24"/>
          <w:lang w:eastAsia="lt-LT"/>
        </w:rPr>
        <w:t xml:space="preserve">2021 m. kovo 25 d. Kretingos rajono savivaldybės tarybos sprendimo </w:t>
      </w:r>
      <w:bookmarkStart w:id="51" w:name="n_13"/>
      <w:r w:rsidR="00EB0140" w:rsidRPr="00EB0140">
        <w:rPr>
          <w:rFonts w:ascii="Times New Roman" w:eastAsia="Times New Roman" w:hAnsi="Times New Roman" w:cs="Times New Roman"/>
          <w:i/>
          <w:sz w:val="16"/>
          <w:szCs w:val="24"/>
          <w:lang w:eastAsia="lt-LT"/>
        </w:rPr>
        <w:t xml:space="preserve">Nr. T2-103 </w:t>
      </w:r>
      <w:bookmarkEnd w:id="51"/>
      <w:r w:rsidRPr="00FB1286">
        <w:rPr>
          <w:rFonts w:ascii="Times New Roman" w:eastAsia="Times New Roman" w:hAnsi="Times New Roman" w:cs="Times New Roman"/>
          <w:i/>
          <w:color w:val="000000"/>
          <w:sz w:val="16"/>
          <w:szCs w:val="24"/>
          <w:lang w:eastAsia="lt-LT"/>
        </w:rPr>
        <w:t>redakcija</w:t>
      </w:r>
    </w:p>
    <w:p w14:paraId="3B8DF31C" w14:textId="77777777" w:rsidR="00FB1286" w:rsidRPr="00FB1286" w:rsidRDefault="00FB1286" w:rsidP="00161693">
      <w:pPr>
        <w:spacing w:after="0" w:line="240" w:lineRule="auto"/>
        <w:ind w:left="-20" w:firstLine="958"/>
        <w:jc w:val="both"/>
        <w:rPr>
          <w:rFonts w:ascii="Times New Roman" w:eastAsia="Times New Roman" w:hAnsi="Times New Roman" w:cs="Times New Roman"/>
          <w:i/>
          <w:color w:val="000000"/>
          <w:sz w:val="16"/>
          <w:szCs w:val="24"/>
          <w:lang w:eastAsia="lt-LT"/>
        </w:rPr>
      </w:pPr>
    </w:p>
    <w:p w14:paraId="6F35FA52" w14:textId="2A075683" w:rsidR="00161693" w:rsidRPr="00161693" w:rsidRDefault="00161693" w:rsidP="00A8037B">
      <w:pPr>
        <w:spacing w:after="0" w:line="240" w:lineRule="auto"/>
        <w:ind w:firstLine="851"/>
        <w:jc w:val="both"/>
        <w:rPr>
          <w:rFonts w:ascii="Times New Roman" w:eastAsia="Times New Roman" w:hAnsi="Times New Roman" w:cs="Times New Roman"/>
          <w:color w:val="000000"/>
          <w:sz w:val="24"/>
          <w:szCs w:val="24"/>
          <w:lang w:eastAsia="lt-LT"/>
        </w:rPr>
      </w:pPr>
      <w:bookmarkStart w:id="52" w:name="part_69348ad33f8d4f42827d6e478da89dfa"/>
      <w:bookmarkEnd w:id="52"/>
      <w:r w:rsidRPr="00A90274">
        <w:rPr>
          <w:rFonts w:ascii="Times New Roman" w:eastAsia="Times New Roman" w:hAnsi="Times New Roman" w:cs="Times New Roman"/>
          <w:strike/>
          <w:color w:val="000000"/>
          <w:sz w:val="24"/>
          <w:szCs w:val="24"/>
          <w:lang w:eastAsia="lt-LT"/>
        </w:rPr>
        <w:t>20.</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21.</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Klausimas pradedamas nagrinėti pagal sudarytą Komisijos posėdžio darbotvarkę, taip pat gali būti pradėtas nagrinėti Tarybos ar Komisijos nario iniciatyva.</w:t>
      </w:r>
    </w:p>
    <w:p w14:paraId="04D10F09" w14:textId="078C9E8B" w:rsidR="00161693" w:rsidRPr="00A8037B" w:rsidRDefault="00161693" w:rsidP="00A8037B">
      <w:pPr>
        <w:pStyle w:val="Sraopastraipa"/>
        <w:tabs>
          <w:tab w:val="left" w:pos="720"/>
        </w:tabs>
        <w:spacing w:after="0" w:line="240" w:lineRule="auto"/>
        <w:ind w:left="0" w:firstLine="851"/>
        <w:jc w:val="both"/>
        <w:rPr>
          <w:rFonts w:ascii="Times New Roman" w:eastAsia="Times New Roman" w:hAnsi="Times New Roman"/>
          <w:sz w:val="24"/>
          <w:szCs w:val="24"/>
          <w:lang w:eastAsia="lt-LT"/>
        </w:rPr>
      </w:pPr>
      <w:bookmarkStart w:id="53" w:name="part_bbb41b464a15468c92aab02354ef06d1"/>
      <w:bookmarkEnd w:id="53"/>
      <w:r w:rsidRPr="00A90274">
        <w:rPr>
          <w:rFonts w:ascii="Times New Roman" w:eastAsia="Times New Roman" w:hAnsi="Times New Roman"/>
          <w:strike/>
          <w:color w:val="000000"/>
          <w:sz w:val="24"/>
          <w:szCs w:val="24"/>
          <w:lang w:eastAsia="lt-LT"/>
        </w:rPr>
        <w:t>21.</w:t>
      </w:r>
      <w:r w:rsidRPr="00161693">
        <w:rPr>
          <w:rFonts w:ascii="Times New Roman" w:eastAsia="Times New Roman" w:hAnsi="Times New Roman"/>
          <w:color w:val="000000"/>
          <w:sz w:val="24"/>
          <w:szCs w:val="24"/>
          <w:lang w:eastAsia="lt-LT"/>
        </w:rPr>
        <w:t xml:space="preserve"> </w:t>
      </w:r>
      <w:r w:rsidR="00A90274" w:rsidRPr="00A90274">
        <w:rPr>
          <w:rFonts w:ascii="Times New Roman" w:eastAsia="Times New Roman" w:hAnsi="Times New Roman"/>
          <w:b/>
          <w:color w:val="000000"/>
          <w:sz w:val="24"/>
          <w:szCs w:val="24"/>
          <w:lang w:eastAsia="lt-LT"/>
        </w:rPr>
        <w:t>22.</w:t>
      </w:r>
      <w:r w:rsidR="00A90274">
        <w:rPr>
          <w:rFonts w:ascii="Times New Roman" w:eastAsia="Times New Roman" w:hAnsi="Times New Roman"/>
          <w:color w:val="000000"/>
          <w:sz w:val="24"/>
          <w:szCs w:val="24"/>
          <w:lang w:eastAsia="lt-LT"/>
        </w:rPr>
        <w:t xml:space="preserve"> </w:t>
      </w:r>
      <w:r w:rsidRPr="00A8037B">
        <w:rPr>
          <w:rFonts w:ascii="Times New Roman" w:eastAsia="Times New Roman" w:hAnsi="Times New Roman"/>
          <w:strike/>
          <w:color w:val="000000"/>
          <w:sz w:val="24"/>
          <w:szCs w:val="24"/>
          <w:lang w:eastAsia="lt-LT"/>
        </w:rPr>
        <w:t>Komisijos posėdžiai yra vieši. Komisijos sprendimu gali būti rengiami uždari posėdžiai, kuriuose gali dalyvauti tik Komisijos pakviesti asmenys.</w:t>
      </w:r>
      <w:r w:rsidR="00A8037B" w:rsidRPr="00A8037B">
        <w:rPr>
          <w:rFonts w:ascii="Times New Roman" w:eastAsia="Aptos" w:hAnsi="Times New Roman"/>
          <w:b/>
          <w:kern w:val="2"/>
          <w:sz w:val="24"/>
          <w:szCs w:val="24"/>
          <w:lang w:eastAsia="lt-LT"/>
        </w:rPr>
        <w:t xml:space="preserve"> Komisijos posėdžių metu daromas garso ir vaizdo įrašas,</w:t>
      </w:r>
      <w:r w:rsidR="00A8037B" w:rsidRPr="00A8037B">
        <w:rPr>
          <w:rFonts w:ascii="Times New Roman" w:eastAsia="Aptos" w:hAnsi="Times New Roman"/>
          <w:b/>
          <w:bCs/>
          <w:color w:val="FF0000"/>
          <w:kern w:val="2"/>
          <w:sz w:val="24"/>
          <w:szCs w:val="24"/>
          <w:lang w:eastAsia="lt-LT"/>
        </w:rPr>
        <w:t xml:space="preserve"> </w:t>
      </w:r>
      <w:r w:rsidR="00A8037B" w:rsidRPr="00A8037B">
        <w:rPr>
          <w:rFonts w:ascii="Times New Roman" w:eastAsia="Aptos" w:hAnsi="Times New Roman"/>
          <w:b/>
          <w:bCs/>
          <w:kern w:val="2"/>
          <w:sz w:val="24"/>
          <w:szCs w:val="24"/>
          <w:lang w:eastAsia="lt-LT"/>
        </w:rPr>
        <w:t>vadovaujantis atskiru Tarybos sprendimu patvirtintu tvarkos aprašu.</w:t>
      </w:r>
    </w:p>
    <w:p w14:paraId="633A7E65" w14:textId="708B317D" w:rsidR="00161693" w:rsidRPr="00161693" w:rsidRDefault="00161693" w:rsidP="00161693">
      <w:pPr>
        <w:spacing w:after="0" w:line="240" w:lineRule="auto"/>
        <w:ind w:left="6" w:firstLine="958"/>
        <w:jc w:val="both"/>
        <w:rPr>
          <w:rFonts w:ascii="Times New Roman" w:eastAsia="Times New Roman" w:hAnsi="Times New Roman" w:cs="Times New Roman"/>
          <w:color w:val="000000"/>
          <w:sz w:val="24"/>
          <w:szCs w:val="24"/>
          <w:lang w:eastAsia="lt-LT"/>
        </w:rPr>
      </w:pPr>
      <w:bookmarkStart w:id="54" w:name="part_7fef7cb6790f4dca8e28fdde20f7439d"/>
      <w:bookmarkEnd w:id="54"/>
      <w:r w:rsidRPr="00A90274">
        <w:rPr>
          <w:rFonts w:ascii="Times New Roman" w:eastAsia="Times New Roman" w:hAnsi="Times New Roman" w:cs="Times New Roman"/>
          <w:strike/>
          <w:color w:val="000000"/>
          <w:sz w:val="24"/>
          <w:szCs w:val="24"/>
          <w:lang w:eastAsia="lt-LT"/>
        </w:rPr>
        <w:t>22.</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23.</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 xml:space="preserve">Komisijos sprendimai priimami </w:t>
      </w:r>
      <w:r w:rsidRPr="00AC35EA">
        <w:rPr>
          <w:rFonts w:ascii="Times New Roman" w:eastAsia="Times New Roman" w:hAnsi="Times New Roman" w:cs="Times New Roman"/>
          <w:strike/>
          <w:color w:val="000000"/>
          <w:sz w:val="24"/>
          <w:szCs w:val="24"/>
          <w:lang w:eastAsia="lt-LT"/>
        </w:rPr>
        <w:t>Komisijos</w:t>
      </w:r>
      <w:r w:rsidRPr="00161693">
        <w:rPr>
          <w:rFonts w:ascii="Times New Roman" w:eastAsia="Times New Roman" w:hAnsi="Times New Roman" w:cs="Times New Roman"/>
          <w:color w:val="000000"/>
          <w:sz w:val="24"/>
          <w:szCs w:val="24"/>
          <w:lang w:eastAsia="lt-LT"/>
        </w:rPr>
        <w:t xml:space="preserve"> posėdyje atviru balsavimu </w:t>
      </w:r>
      <w:r w:rsidRPr="00AC35EA">
        <w:rPr>
          <w:rFonts w:ascii="Times New Roman" w:eastAsia="Times New Roman" w:hAnsi="Times New Roman" w:cs="Times New Roman"/>
          <w:strike/>
          <w:color w:val="000000"/>
          <w:sz w:val="24"/>
          <w:szCs w:val="24"/>
          <w:lang w:eastAsia="lt-LT"/>
        </w:rPr>
        <w:t xml:space="preserve">paprasta </w:t>
      </w:r>
      <w:r w:rsidRPr="00161693">
        <w:rPr>
          <w:rFonts w:ascii="Times New Roman" w:eastAsia="Times New Roman" w:hAnsi="Times New Roman" w:cs="Times New Roman"/>
          <w:color w:val="000000"/>
          <w:sz w:val="24"/>
          <w:szCs w:val="24"/>
          <w:lang w:eastAsia="lt-LT"/>
        </w:rPr>
        <w:t>posėdyje dalyvaujančių Komisijos narių balsų dauguma ir įforminama Komisijos posėdžio protokolu. Jeigu balsai pasiskirsto po lygiai</w:t>
      </w:r>
      <w:r w:rsidR="00AC35EA">
        <w:rPr>
          <w:rFonts w:ascii="Times New Roman" w:eastAsia="Times New Roman" w:hAnsi="Times New Roman" w:cs="Times New Roman"/>
          <w:color w:val="000000"/>
          <w:sz w:val="24"/>
          <w:szCs w:val="24"/>
          <w:lang w:eastAsia="lt-LT"/>
        </w:rPr>
        <w:t xml:space="preserve"> </w:t>
      </w:r>
      <w:r w:rsidR="00AC35EA" w:rsidRPr="00AC35EA">
        <w:rPr>
          <w:rFonts w:ascii="Times New Roman" w:eastAsia="Times New Roman" w:hAnsi="Times New Roman" w:cs="Times New Roman"/>
          <w:b/>
          <w:color w:val="000000"/>
          <w:sz w:val="24"/>
          <w:szCs w:val="20"/>
        </w:rPr>
        <w:t xml:space="preserve">(laikoma, kad balsai pasiskirstė po lygiai tada, kai balsų už gauta tiek pat, kiek prieš, taip pat kai balsų už gauta tiek pat, kiek prieš ir </w:t>
      </w:r>
      <w:r w:rsidR="00AC35EA" w:rsidRPr="00AC35EA">
        <w:rPr>
          <w:rFonts w:ascii="Times New Roman" w:eastAsia="Times New Roman" w:hAnsi="Times New Roman" w:cs="Times New Roman"/>
          <w:b/>
          <w:color w:val="000000"/>
          <w:sz w:val="24"/>
          <w:szCs w:val="20"/>
        </w:rPr>
        <w:lastRenderedPageBreak/>
        <w:t>susilaikiusių kartu sudėjus)</w:t>
      </w:r>
      <w:r w:rsidR="00AC35EA" w:rsidRPr="00AC35EA">
        <w:rPr>
          <w:rFonts w:ascii="Times New Roman" w:eastAsia="Times New Roman" w:hAnsi="Times New Roman" w:cs="Times New Roman"/>
          <w:sz w:val="24"/>
          <w:szCs w:val="24"/>
          <w:lang w:eastAsia="lt-LT"/>
        </w:rPr>
        <w:t xml:space="preserve">, </w:t>
      </w:r>
      <w:r w:rsidR="00AC35EA" w:rsidRPr="00AC35EA">
        <w:rPr>
          <w:rFonts w:ascii="Times New Roman" w:eastAsia="Times New Roman" w:hAnsi="Times New Roman" w:cs="Times New Roman"/>
          <w:b/>
          <w:sz w:val="24"/>
          <w:szCs w:val="20"/>
        </w:rPr>
        <w:t>balsuojama dar kartą. Jeigu balsavus dar kartą balsai pasiskirsto po lygiai</w:t>
      </w:r>
      <w:r w:rsidRPr="00161693">
        <w:rPr>
          <w:rFonts w:ascii="Times New Roman" w:eastAsia="Times New Roman" w:hAnsi="Times New Roman" w:cs="Times New Roman"/>
          <w:color w:val="000000"/>
          <w:sz w:val="24"/>
          <w:szCs w:val="24"/>
          <w:lang w:eastAsia="lt-LT"/>
        </w:rPr>
        <w:t xml:space="preserve">, lemiamas yra Komisijos pirmininko (jo nesant - Komisijos pirmininko pavaduotojo) balsas. </w:t>
      </w:r>
      <w:bookmarkStart w:id="55" w:name="part_debbba2b964d484eae2e153cbc1d9c10"/>
      <w:bookmarkEnd w:id="55"/>
    </w:p>
    <w:p w14:paraId="560FD663" w14:textId="364ADE05" w:rsidR="00161693" w:rsidRPr="00161693" w:rsidRDefault="00161693" w:rsidP="00161693">
      <w:pPr>
        <w:spacing w:after="0" w:line="240" w:lineRule="auto"/>
        <w:ind w:left="6" w:firstLine="958"/>
        <w:jc w:val="both"/>
        <w:rPr>
          <w:rFonts w:ascii="Times New Roman" w:eastAsia="Times New Roman" w:hAnsi="Times New Roman" w:cs="Times New Roman"/>
          <w:color w:val="000000"/>
          <w:sz w:val="24"/>
          <w:szCs w:val="24"/>
          <w:lang w:eastAsia="lt-LT"/>
        </w:rPr>
      </w:pPr>
      <w:r w:rsidRPr="00A90274">
        <w:rPr>
          <w:rFonts w:ascii="Times New Roman" w:eastAsia="Times New Roman" w:hAnsi="Times New Roman" w:cs="Times New Roman"/>
          <w:strike/>
          <w:color w:val="000000"/>
          <w:sz w:val="24"/>
          <w:szCs w:val="24"/>
          <w:lang w:eastAsia="lt-LT"/>
        </w:rPr>
        <w:t>23.</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24.</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narys, nesutinkantis su daugumos sprendimu, turi teisę raštu pareikšti atskirą nuomonę, kuri yra pridedama prie kitų svarstyto klausimo dokumentų ir apie tai pažymima posėdžio protokole.</w:t>
      </w:r>
    </w:p>
    <w:p w14:paraId="38A06ACF" w14:textId="61FA854B"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56" w:name="part_010bcbfaaa7c494199081140bf201e9c"/>
      <w:bookmarkEnd w:id="56"/>
      <w:r w:rsidRPr="00A90274">
        <w:rPr>
          <w:rFonts w:ascii="Times New Roman" w:eastAsia="Times New Roman" w:hAnsi="Times New Roman" w:cs="Times New Roman"/>
          <w:strike/>
          <w:color w:val="000000"/>
          <w:sz w:val="24"/>
          <w:szCs w:val="24"/>
          <w:lang w:eastAsia="lt-LT"/>
        </w:rPr>
        <w:t>24.</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25.</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posėdžio protokolas surašomas ir pasirašomas ne vėliau kaip per 5 darbo dienas po posėdžio. Posėdžio protokolą pasirašo Komisijos pirmininkas (jo nesant - Komisijos pirmininko pavaduotojas) ir atsakingas sekretorius.</w:t>
      </w:r>
      <w:r w:rsidRPr="00A8037B">
        <w:rPr>
          <w:rFonts w:ascii="Times New Roman" w:eastAsia="Times New Roman" w:hAnsi="Times New Roman" w:cs="Times New Roman"/>
          <w:strike/>
          <w:color w:val="000000"/>
          <w:sz w:val="24"/>
          <w:szCs w:val="24"/>
          <w:lang w:eastAsia="lt-LT"/>
        </w:rPr>
        <w:t xml:space="preserve"> Komisijos sprendimu per posėdį gali būti daromas įrašas.</w:t>
      </w:r>
    </w:p>
    <w:p w14:paraId="7D2E4EAD" w14:textId="3DD82605" w:rsidR="00161693" w:rsidRPr="00161693" w:rsidRDefault="00A8037B"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57" w:name="part_d09bec9c2e4d4f7a817812ab2e8ceec8"/>
      <w:bookmarkEnd w:id="57"/>
      <w:r w:rsidRPr="00A90274">
        <w:rPr>
          <w:rFonts w:ascii="Times New Roman" w:eastAsia="Times New Roman" w:hAnsi="Times New Roman" w:cs="Times New Roman"/>
          <w:strike/>
          <w:color w:val="000000"/>
          <w:sz w:val="24"/>
          <w:szCs w:val="24"/>
          <w:lang w:eastAsia="lt-LT"/>
        </w:rPr>
        <w:t>25.</w:t>
      </w:r>
      <w:r>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26.</w:t>
      </w:r>
      <w:r w:rsidR="00A90274">
        <w:rPr>
          <w:rFonts w:ascii="Times New Roman" w:eastAsia="Times New Roman" w:hAnsi="Times New Roman" w:cs="Times New Roman"/>
          <w:color w:val="000000"/>
          <w:sz w:val="24"/>
          <w:szCs w:val="24"/>
          <w:lang w:eastAsia="lt-LT"/>
        </w:rPr>
        <w:t xml:space="preserve"> </w:t>
      </w:r>
      <w:r>
        <w:rPr>
          <w:rFonts w:ascii="Times New Roman" w:eastAsia="Times New Roman" w:hAnsi="Times New Roman" w:cs="Times New Roman"/>
          <w:color w:val="000000"/>
          <w:sz w:val="24"/>
          <w:szCs w:val="24"/>
          <w:lang w:eastAsia="lt-LT"/>
        </w:rPr>
        <w:t xml:space="preserve">Komisijos sprendimus gavę </w:t>
      </w:r>
      <w:r>
        <w:rPr>
          <w:rFonts w:ascii="Times New Roman" w:eastAsia="Times New Roman" w:hAnsi="Times New Roman" w:cs="Times New Roman"/>
          <w:strike/>
          <w:color w:val="000000"/>
          <w:sz w:val="24"/>
          <w:szCs w:val="24"/>
          <w:lang w:eastAsia="lt-LT"/>
        </w:rPr>
        <w:t>s</w:t>
      </w:r>
      <w:r w:rsidR="00161693" w:rsidRPr="00161693">
        <w:rPr>
          <w:rFonts w:ascii="Times New Roman" w:eastAsia="Times New Roman" w:hAnsi="Times New Roman" w:cs="Times New Roman"/>
          <w:color w:val="000000"/>
          <w:sz w:val="24"/>
          <w:szCs w:val="24"/>
          <w:lang w:eastAsia="lt-LT"/>
        </w:rPr>
        <w:t>avivaldybės administravimo subjektai, savivaldybės įstaigos, kontroliuojamos įmonės, privalo juos apsvarstyti ir per vieną mėnesį ar kitą Komisijos nurodytą laiką, raštu informuoti Komisiją apie tai, kaip atsižvelgta į Komisijos pastabas ir pasiūlymus.</w:t>
      </w:r>
    </w:p>
    <w:p w14:paraId="748D4DFD" w14:textId="5530C695"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58" w:name="part_f501b26a1f3b416b89cbaf892f7f8608"/>
      <w:bookmarkEnd w:id="58"/>
      <w:r w:rsidRPr="00A90274">
        <w:rPr>
          <w:rFonts w:ascii="Times New Roman" w:eastAsia="Times New Roman" w:hAnsi="Times New Roman" w:cs="Times New Roman"/>
          <w:strike/>
          <w:color w:val="000000"/>
          <w:sz w:val="24"/>
          <w:szCs w:val="24"/>
          <w:lang w:eastAsia="lt-LT"/>
        </w:rPr>
        <w:t>26.</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27.</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Informaciją apie Komisijos sprendimus žiniasklaidai teikia Komisijos pirmininkas arba jo įgaliotas asmuo.</w:t>
      </w:r>
    </w:p>
    <w:p w14:paraId="6BF5C896" w14:textId="29566E8F" w:rsidR="00161693" w:rsidRPr="00161693" w:rsidRDefault="00161693" w:rsidP="00161693">
      <w:pPr>
        <w:spacing w:after="0" w:line="240" w:lineRule="auto"/>
        <w:ind w:right="-81" w:firstLine="958"/>
        <w:jc w:val="both"/>
        <w:rPr>
          <w:rFonts w:ascii="Times New Roman" w:eastAsia="Times New Roman" w:hAnsi="Times New Roman" w:cs="Times New Roman"/>
          <w:color w:val="000000"/>
          <w:sz w:val="24"/>
          <w:szCs w:val="24"/>
          <w:lang w:eastAsia="lt-LT"/>
        </w:rPr>
      </w:pPr>
      <w:bookmarkStart w:id="59" w:name="part_06a848237350490b9e0c4333216b5355"/>
      <w:bookmarkEnd w:id="59"/>
      <w:r w:rsidRPr="00A90274">
        <w:rPr>
          <w:rFonts w:ascii="Times New Roman" w:eastAsia="Times New Roman" w:hAnsi="Times New Roman" w:cs="Times New Roman"/>
          <w:strike/>
          <w:color w:val="000000"/>
          <w:sz w:val="24"/>
          <w:szCs w:val="24"/>
          <w:lang w:eastAsia="lt-LT"/>
        </w:rPr>
        <w:t>27.</w:t>
      </w:r>
      <w:bookmarkStart w:id="60" w:name="part_ad3f26bdbe21460ea3cfd25fd157ecc7"/>
      <w:bookmarkEnd w:id="60"/>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28.</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Komisija gali pasitvirtinti darbo reglamentą, kuriame nustatoma išsamesnė jos darbo organizavimo tvarka.</w:t>
      </w:r>
    </w:p>
    <w:p w14:paraId="4F1D0F10" w14:textId="77777777" w:rsidR="00161693" w:rsidRPr="00161693" w:rsidRDefault="00161693" w:rsidP="00161693">
      <w:pPr>
        <w:spacing w:after="0" w:line="240" w:lineRule="auto"/>
        <w:ind w:left="1134" w:firstLine="958"/>
        <w:jc w:val="center"/>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 </w:t>
      </w:r>
    </w:p>
    <w:p w14:paraId="28D7BA4C" w14:textId="77777777" w:rsidR="00161693" w:rsidRPr="00161693" w:rsidRDefault="00161693" w:rsidP="00161693">
      <w:pPr>
        <w:spacing w:after="0" w:line="240" w:lineRule="auto"/>
        <w:jc w:val="center"/>
        <w:rPr>
          <w:rFonts w:ascii="Times New Roman" w:eastAsia="Times New Roman" w:hAnsi="Times New Roman" w:cs="Times New Roman"/>
          <w:color w:val="000000"/>
          <w:sz w:val="24"/>
          <w:szCs w:val="24"/>
          <w:lang w:eastAsia="lt-LT"/>
        </w:rPr>
      </w:pPr>
      <w:bookmarkStart w:id="61" w:name="part_a5247e453e564535983e2365c1e04a0e"/>
      <w:bookmarkEnd w:id="61"/>
      <w:r w:rsidRPr="00161693">
        <w:rPr>
          <w:rFonts w:ascii="Times New Roman" w:eastAsia="Times New Roman" w:hAnsi="Times New Roman" w:cs="Times New Roman"/>
          <w:b/>
          <w:bCs/>
          <w:color w:val="000000"/>
          <w:sz w:val="24"/>
          <w:szCs w:val="24"/>
          <w:lang w:eastAsia="lt-LT"/>
        </w:rPr>
        <w:t>VII. KOMISIJOS VEIKLOS KONTROLĖ IR VEIKLOS VIEŠINIMAS</w:t>
      </w:r>
    </w:p>
    <w:p w14:paraId="7712B525" w14:textId="77777777" w:rsidR="00161693" w:rsidRPr="00161693" w:rsidRDefault="00161693" w:rsidP="00161693">
      <w:pPr>
        <w:spacing w:after="0" w:line="240" w:lineRule="auto"/>
        <w:ind w:left="1417"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 </w:t>
      </w:r>
    </w:p>
    <w:p w14:paraId="23BC4DD8" w14:textId="510414A4"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62" w:name="part_bef680271946497b99dce394535c8f22"/>
      <w:bookmarkEnd w:id="62"/>
      <w:r w:rsidRPr="00A90274">
        <w:rPr>
          <w:rFonts w:ascii="Times New Roman" w:eastAsia="Times New Roman" w:hAnsi="Times New Roman" w:cs="Times New Roman"/>
          <w:strike/>
          <w:color w:val="000000"/>
          <w:sz w:val="24"/>
          <w:szCs w:val="24"/>
          <w:lang w:eastAsia="lt-LT"/>
        </w:rPr>
        <w:t>28.</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29.</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veiklą koordinuoja ir kontroliuoja Taryba.</w:t>
      </w:r>
    </w:p>
    <w:p w14:paraId="0A03259F" w14:textId="5CB7ED8D" w:rsidR="00161693" w:rsidRPr="00161693" w:rsidRDefault="00161693" w:rsidP="00161693">
      <w:pPr>
        <w:spacing w:after="0" w:line="240" w:lineRule="auto"/>
        <w:ind w:right="-81" w:firstLine="958"/>
        <w:jc w:val="both"/>
        <w:rPr>
          <w:rFonts w:ascii="Times New Roman" w:eastAsia="Times New Roman" w:hAnsi="Times New Roman" w:cs="Times New Roman"/>
          <w:color w:val="000000"/>
          <w:sz w:val="24"/>
          <w:szCs w:val="24"/>
          <w:lang w:eastAsia="lt-LT"/>
        </w:rPr>
      </w:pPr>
      <w:r w:rsidRPr="00A90274">
        <w:rPr>
          <w:rFonts w:ascii="Times New Roman" w:eastAsia="Times New Roman" w:hAnsi="Times New Roman" w:cs="Times New Roman"/>
          <w:strike/>
          <w:color w:val="000000"/>
          <w:sz w:val="24"/>
          <w:szCs w:val="24"/>
          <w:lang w:eastAsia="lt-LT"/>
        </w:rPr>
        <w:t>29.</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 xml:space="preserve">30. </w:t>
      </w:r>
      <w:r w:rsidRPr="00161693">
        <w:rPr>
          <w:rFonts w:ascii="Times New Roman" w:eastAsia="Times New Roman" w:hAnsi="Times New Roman" w:cs="Times New Roman"/>
          <w:color w:val="000000"/>
          <w:sz w:val="24"/>
          <w:szCs w:val="24"/>
          <w:lang w:eastAsia="lt-LT"/>
        </w:rPr>
        <w:t xml:space="preserve">Komisijos pirmininkas kartą per metus </w:t>
      </w:r>
      <w:r w:rsidRPr="0049704A">
        <w:rPr>
          <w:rFonts w:ascii="Times New Roman" w:eastAsia="Times New Roman" w:hAnsi="Times New Roman" w:cs="Times New Roman"/>
          <w:strike/>
          <w:color w:val="000000"/>
          <w:sz w:val="24"/>
          <w:szCs w:val="24"/>
          <w:lang w:eastAsia="lt-LT"/>
        </w:rPr>
        <w:t>pa</w:t>
      </w:r>
      <w:r w:rsidRPr="00161693">
        <w:rPr>
          <w:rFonts w:ascii="Times New Roman" w:eastAsia="Times New Roman" w:hAnsi="Times New Roman" w:cs="Times New Roman"/>
          <w:color w:val="000000"/>
          <w:sz w:val="24"/>
          <w:szCs w:val="24"/>
          <w:lang w:eastAsia="lt-LT"/>
        </w:rPr>
        <w:t>teikia Tarybai Komisijos veiklos ataskaitą</w:t>
      </w:r>
      <w:r w:rsidRPr="0049704A">
        <w:rPr>
          <w:rFonts w:ascii="Times New Roman" w:eastAsia="Times New Roman" w:hAnsi="Times New Roman" w:cs="Times New Roman"/>
          <w:strike/>
          <w:color w:val="000000"/>
          <w:sz w:val="24"/>
          <w:szCs w:val="24"/>
          <w:lang w:eastAsia="lt-LT"/>
        </w:rPr>
        <w:t xml:space="preserve"> Reglamento nustatyta tvarka</w:t>
      </w:r>
      <w:r w:rsidRPr="00161693">
        <w:rPr>
          <w:rFonts w:ascii="Times New Roman" w:eastAsia="Times New Roman" w:hAnsi="Times New Roman" w:cs="Times New Roman"/>
          <w:color w:val="000000"/>
          <w:sz w:val="24"/>
          <w:szCs w:val="24"/>
          <w:lang w:eastAsia="lt-LT"/>
        </w:rPr>
        <w:t>.</w:t>
      </w:r>
    </w:p>
    <w:p w14:paraId="35C7098C" w14:textId="6E6CA464" w:rsidR="00161693" w:rsidRPr="00161693" w:rsidRDefault="00161693" w:rsidP="00161693">
      <w:pPr>
        <w:spacing w:after="0" w:line="240" w:lineRule="auto"/>
        <w:ind w:left="24" w:firstLine="958"/>
        <w:jc w:val="both"/>
        <w:rPr>
          <w:rFonts w:ascii="Times New Roman" w:eastAsia="Times New Roman" w:hAnsi="Times New Roman" w:cs="Times New Roman"/>
          <w:color w:val="000000"/>
          <w:sz w:val="24"/>
          <w:szCs w:val="24"/>
          <w:lang w:eastAsia="lt-LT"/>
        </w:rPr>
      </w:pPr>
      <w:bookmarkStart w:id="63" w:name="part_3695684826934f6f8ef3bcc2b7e155f8"/>
      <w:bookmarkEnd w:id="63"/>
      <w:r w:rsidRPr="00161693">
        <w:rPr>
          <w:rFonts w:ascii="Times New Roman" w:eastAsia="Times New Roman" w:hAnsi="Times New Roman" w:cs="Times New Roman"/>
          <w:color w:val="000000"/>
          <w:sz w:val="24"/>
          <w:szCs w:val="24"/>
          <w:lang w:eastAsia="lt-LT"/>
        </w:rPr>
        <w:t xml:space="preserve">30. </w:t>
      </w:r>
      <w:r w:rsidR="00A90274" w:rsidRPr="00A90274">
        <w:rPr>
          <w:rFonts w:ascii="Times New Roman" w:eastAsia="Times New Roman" w:hAnsi="Times New Roman" w:cs="Times New Roman"/>
          <w:b/>
          <w:color w:val="000000"/>
          <w:sz w:val="24"/>
          <w:szCs w:val="24"/>
          <w:lang w:eastAsia="lt-LT"/>
        </w:rPr>
        <w:t>31.</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Visa informacija susijusi su Komisijos veikla (Komisijos veiklą reglamentuojantys teisės aktai, jos veiklos ataskaitos, pranešimai, skirti visuomenės informavimo priemonėms ir pan.), skelbiama Savivaldybės interneto tinklalap</w:t>
      </w:r>
      <w:bookmarkStart w:id="64" w:name="_GoBack"/>
      <w:bookmarkEnd w:id="64"/>
      <w:r w:rsidRPr="00161693">
        <w:rPr>
          <w:rFonts w:ascii="Times New Roman" w:eastAsia="Times New Roman" w:hAnsi="Times New Roman" w:cs="Times New Roman"/>
          <w:color w:val="000000"/>
          <w:sz w:val="24"/>
          <w:szCs w:val="24"/>
          <w:lang w:eastAsia="lt-LT"/>
        </w:rPr>
        <w:t>yje. </w:t>
      </w:r>
      <w:r w:rsidRPr="00161693">
        <w:rPr>
          <w:rFonts w:ascii="Times New Roman" w:eastAsia="Times New Roman" w:hAnsi="Times New Roman" w:cs="Times New Roman"/>
          <w:b/>
          <w:bCs/>
          <w:color w:val="000000"/>
          <w:sz w:val="24"/>
          <w:szCs w:val="24"/>
          <w:lang w:eastAsia="lt-LT"/>
        </w:rPr>
        <w:t>                </w:t>
      </w:r>
    </w:p>
    <w:p w14:paraId="2FC60FF6" w14:textId="77777777" w:rsidR="00161693" w:rsidRPr="00161693" w:rsidRDefault="00161693" w:rsidP="00161693">
      <w:pPr>
        <w:spacing w:after="0" w:line="240" w:lineRule="auto"/>
        <w:ind w:firstLine="958"/>
        <w:jc w:val="center"/>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 </w:t>
      </w:r>
    </w:p>
    <w:p w14:paraId="5C5F0A83" w14:textId="77777777" w:rsidR="00161693" w:rsidRPr="00161693" w:rsidRDefault="00161693" w:rsidP="00161693">
      <w:pPr>
        <w:spacing w:after="0" w:line="240" w:lineRule="auto"/>
        <w:jc w:val="center"/>
        <w:rPr>
          <w:rFonts w:ascii="Times New Roman" w:eastAsia="Times New Roman" w:hAnsi="Times New Roman" w:cs="Times New Roman"/>
          <w:color w:val="000000"/>
          <w:sz w:val="24"/>
          <w:szCs w:val="24"/>
          <w:lang w:eastAsia="lt-LT"/>
        </w:rPr>
      </w:pPr>
      <w:bookmarkStart w:id="65" w:name="part_b92f61faa6164a9a89b1c1a6171994fa"/>
      <w:bookmarkEnd w:id="65"/>
      <w:r w:rsidRPr="00161693">
        <w:rPr>
          <w:rFonts w:ascii="Times New Roman" w:eastAsia="Times New Roman" w:hAnsi="Times New Roman" w:cs="Times New Roman"/>
          <w:b/>
          <w:bCs/>
          <w:color w:val="000000"/>
          <w:sz w:val="24"/>
          <w:szCs w:val="24"/>
          <w:lang w:eastAsia="lt-LT"/>
        </w:rPr>
        <w:t>VIII. BAIGIAMOSIOS NUOSTATOS</w:t>
      </w:r>
    </w:p>
    <w:p w14:paraId="45231BA1" w14:textId="77777777" w:rsidR="00161693" w:rsidRPr="00161693" w:rsidRDefault="00161693" w:rsidP="00161693">
      <w:pPr>
        <w:spacing w:after="0" w:line="240" w:lineRule="auto"/>
        <w:ind w:firstLine="958"/>
        <w:jc w:val="center"/>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b/>
          <w:bCs/>
          <w:color w:val="000000"/>
          <w:sz w:val="24"/>
          <w:szCs w:val="24"/>
          <w:lang w:eastAsia="lt-LT"/>
        </w:rPr>
        <w:t> </w:t>
      </w:r>
    </w:p>
    <w:p w14:paraId="6EE7D9BC" w14:textId="214768BC" w:rsidR="00161693" w:rsidRPr="00161693" w:rsidRDefault="00161693" w:rsidP="00161693">
      <w:pPr>
        <w:spacing w:after="0" w:line="240" w:lineRule="auto"/>
        <w:ind w:left="-20" w:firstLine="958"/>
        <w:jc w:val="both"/>
        <w:rPr>
          <w:rFonts w:ascii="Times New Roman" w:eastAsia="Times New Roman" w:hAnsi="Times New Roman" w:cs="Times New Roman"/>
          <w:color w:val="000000"/>
          <w:sz w:val="24"/>
          <w:szCs w:val="24"/>
          <w:lang w:eastAsia="lt-LT"/>
        </w:rPr>
      </w:pPr>
      <w:bookmarkStart w:id="66" w:name="part_9d82336d6a1140309a9e01f80e6cee4d"/>
      <w:bookmarkEnd w:id="66"/>
      <w:r w:rsidRPr="00161693">
        <w:rPr>
          <w:rFonts w:ascii="Times New Roman" w:eastAsia="Times New Roman" w:hAnsi="Times New Roman" w:cs="Times New Roman"/>
          <w:color w:val="000000"/>
          <w:sz w:val="24"/>
          <w:szCs w:val="24"/>
          <w:lang w:eastAsia="lt-LT"/>
        </w:rPr>
        <w:t xml:space="preserve"> </w:t>
      </w:r>
      <w:r w:rsidRPr="00A90274">
        <w:rPr>
          <w:rFonts w:ascii="Times New Roman" w:eastAsia="Times New Roman" w:hAnsi="Times New Roman" w:cs="Times New Roman"/>
          <w:strike/>
          <w:color w:val="000000"/>
          <w:sz w:val="24"/>
          <w:szCs w:val="24"/>
          <w:lang w:eastAsia="lt-LT"/>
        </w:rPr>
        <w:t>31.</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32.</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Už Komisijos veiklos rezultatus yra atsakingas Komisijos pirmininkas.</w:t>
      </w:r>
    </w:p>
    <w:p w14:paraId="4F98F0DD" w14:textId="27CB0A73" w:rsidR="00161693" w:rsidRPr="00161693" w:rsidRDefault="00161693" w:rsidP="00161693">
      <w:pPr>
        <w:spacing w:after="0" w:line="240" w:lineRule="auto"/>
        <w:ind w:left="-5" w:firstLine="958"/>
        <w:jc w:val="both"/>
        <w:rPr>
          <w:rFonts w:ascii="Times New Roman" w:eastAsia="Times New Roman" w:hAnsi="Times New Roman" w:cs="Times New Roman"/>
          <w:color w:val="000000"/>
          <w:sz w:val="24"/>
          <w:szCs w:val="24"/>
          <w:lang w:eastAsia="lt-LT"/>
        </w:rPr>
      </w:pPr>
      <w:bookmarkStart w:id="67" w:name="part_3c1205f2f6e44a819f7fa287b4257347"/>
      <w:bookmarkEnd w:id="67"/>
      <w:r w:rsidRPr="00161693">
        <w:rPr>
          <w:rFonts w:ascii="Times New Roman" w:eastAsia="Times New Roman" w:hAnsi="Times New Roman" w:cs="Times New Roman"/>
          <w:color w:val="000000"/>
          <w:sz w:val="24"/>
          <w:szCs w:val="24"/>
          <w:lang w:eastAsia="lt-LT"/>
        </w:rPr>
        <w:t xml:space="preserve"> </w:t>
      </w:r>
      <w:r w:rsidRPr="00A90274">
        <w:rPr>
          <w:rFonts w:ascii="Times New Roman" w:eastAsia="Times New Roman" w:hAnsi="Times New Roman" w:cs="Times New Roman"/>
          <w:strike/>
          <w:color w:val="000000"/>
          <w:sz w:val="24"/>
          <w:szCs w:val="24"/>
          <w:lang w:eastAsia="lt-LT"/>
        </w:rPr>
        <w:t>32.</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33.</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Už Komisijos dokumentų registravimą, Komisijos protokolų įforminimą, sprendimų išsiuntimą suinteresuotiems asmenims ir informacijos apie Komisijos veiklos skelbimą savivaldybės interneto tinklalapyje yra atsakingas Komisijos atsakingas sekretorius.</w:t>
      </w:r>
    </w:p>
    <w:p w14:paraId="395D39F5" w14:textId="2CCE20AC"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68" w:name="part_621e05ca82b04047ae2df9eafc0dcc45"/>
      <w:bookmarkStart w:id="69" w:name="part_608d7bed5b6a4d8380e4aba0f901488a"/>
      <w:bookmarkEnd w:id="68"/>
      <w:bookmarkEnd w:id="69"/>
      <w:r w:rsidRPr="00A90274">
        <w:rPr>
          <w:rFonts w:ascii="Times New Roman" w:eastAsia="Times New Roman" w:hAnsi="Times New Roman" w:cs="Times New Roman"/>
          <w:strike/>
          <w:color w:val="000000"/>
          <w:sz w:val="24"/>
          <w:szCs w:val="24"/>
          <w:lang w:eastAsia="lt-LT"/>
        </w:rPr>
        <w:t>33.</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34.</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nariai pažeidę Komisijos nuostatus, atsako teisės aktų nustatyta tvarka.</w:t>
      </w:r>
    </w:p>
    <w:p w14:paraId="48854684" w14:textId="5E004367" w:rsidR="00161693" w:rsidRPr="00161693" w:rsidRDefault="00161693" w:rsidP="00161693">
      <w:pPr>
        <w:spacing w:after="0" w:line="240" w:lineRule="auto"/>
        <w:ind w:firstLine="958"/>
        <w:jc w:val="both"/>
        <w:rPr>
          <w:rFonts w:ascii="Times New Roman" w:eastAsia="Times New Roman" w:hAnsi="Times New Roman" w:cs="Times New Roman"/>
          <w:color w:val="000000"/>
          <w:sz w:val="24"/>
          <w:szCs w:val="24"/>
          <w:lang w:eastAsia="lt-LT"/>
        </w:rPr>
      </w:pPr>
      <w:bookmarkStart w:id="70" w:name="part_bc4f4abd01514daebec1eb93a90b194a"/>
      <w:bookmarkEnd w:id="70"/>
      <w:r w:rsidRPr="00A90274">
        <w:rPr>
          <w:rFonts w:ascii="Times New Roman" w:eastAsia="Times New Roman" w:hAnsi="Times New Roman" w:cs="Times New Roman"/>
          <w:strike/>
          <w:color w:val="000000"/>
          <w:sz w:val="24"/>
          <w:szCs w:val="24"/>
          <w:lang w:eastAsia="lt-LT"/>
        </w:rPr>
        <w:t>34.</w:t>
      </w:r>
      <w:r w:rsidRPr="00161693">
        <w:rPr>
          <w:rFonts w:ascii="Times New Roman" w:eastAsia="Times New Roman" w:hAnsi="Times New Roman" w:cs="Times New Roman"/>
          <w:color w:val="000000"/>
          <w:sz w:val="24"/>
          <w:szCs w:val="24"/>
          <w:lang w:eastAsia="lt-LT"/>
        </w:rPr>
        <w:t xml:space="preserve"> </w:t>
      </w:r>
      <w:r w:rsidR="00A90274" w:rsidRPr="00A90274">
        <w:rPr>
          <w:rFonts w:ascii="Times New Roman" w:eastAsia="Times New Roman" w:hAnsi="Times New Roman" w:cs="Times New Roman"/>
          <w:b/>
          <w:color w:val="000000"/>
          <w:sz w:val="24"/>
          <w:szCs w:val="24"/>
          <w:lang w:eastAsia="lt-LT"/>
        </w:rPr>
        <w:t>35.</w:t>
      </w:r>
      <w:r w:rsidR="00A90274">
        <w:rPr>
          <w:rFonts w:ascii="Times New Roman" w:eastAsia="Times New Roman" w:hAnsi="Times New Roman" w:cs="Times New Roman"/>
          <w:color w:val="000000"/>
          <w:sz w:val="24"/>
          <w:szCs w:val="24"/>
          <w:lang w:eastAsia="lt-LT"/>
        </w:rPr>
        <w:t xml:space="preserve"> </w:t>
      </w:r>
      <w:r w:rsidRPr="00161693">
        <w:rPr>
          <w:rFonts w:ascii="Times New Roman" w:eastAsia="Times New Roman" w:hAnsi="Times New Roman" w:cs="Times New Roman"/>
          <w:color w:val="000000"/>
          <w:sz w:val="24"/>
          <w:szCs w:val="24"/>
          <w:lang w:eastAsia="lt-LT"/>
        </w:rPr>
        <w:t>Komisijos nuostatai keičiami Tarybos sprendimu</w:t>
      </w:r>
      <w:bookmarkStart w:id="71" w:name="part_7c0924c9e45e4d3da5d5d1929ab1a391"/>
      <w:bookmarkEnd w:id="71"/>
      <w:r w:rsidRPr="00161693">
        <w:rPr>
          <w:rFonts w:ascii="Times New Roman" w:eastAsia="Times New Roman" w:hAnsi="Times New Roman" w:cs="Times New Roman"/>
          <w:color w:val="000000"/>
          <w:sz w:val="24"/>
          <w:szCs w:val="24"/>
          <w:lang w:eastAsia="lt-LT"/>
        </w:rPr>
        <w:t>.</w:t>
      </w:r>
    </w:p>
    <w:p w14:paraId="564C7423" w14:textId="566CBDCB" w:rsidR="00AC35EA" w:rsidRPr="00AC35EA" w:rsidRDefault="00161693" w:rsidP="00AC35EA">
      <w:pPr>
        <w:spacing w:after="0" w:line="240" w:lineRule="auto"/>
        <w:ind w:firstLine="958"/>
        <w:jc w:val="both"/>
        <w:rPr>
          <w:rFonts w:ascii="Times New Roman" w:eastAsia="Times New Roman" w:hAnsi="Times New Roman" w:cs="Times New Roman"/>
          <w:color w:val="000000"/>
          <w:sz w:val="24"/>
          <w:szCs w:val="24"/>
          <w:lang w:eastAsia="lt-LT"/>
        </w:rPr>
      </w:pPr>
      <w:r w:rsidRPr="00161693">
        <w:rPr>
          <w:rFonts w:ascii="Times New Roman" w:eastAsia="Times New Roman" w:hAnsi="Times New Roman" w:cs="Times New Roman"/>
          <w:color w:val="000000"/>
          <w:sz w:val="24"/>
          <w:szCs w:val="24"/>
          <w:lang w:eastAsia="lt-LT"/>
        </w:rPr>
        <w:t xml:space="preserve">                               _____________________________________ </w:t>
      </w:r>
    </w:p>
    <w:sectPr w:rsidR="00AC35EA" w:rsidRPr="00AC35EA" w:rsidSect="00822294">
      <w:headerReference w:type="default" r:id="rId9"/>
      <w:headerReference w:type="first" r:id="rId10"/>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A858C" w14:textId="77777777" w:rsidR="002B7EA5" w:rsidRDefault="002B7EA5" w:rsidP="00D766E1">
      <w:pPr>
        <w:spacing w:after="0" w:line="240" w:lineRule="auto"/>
      </w:pPr>
      <w:r>
        <w:separator/>
      </w:r>
    </w:p>
  </w:endnote>
  <w:endnote w:type="continuationSeparator" w:id="0">
    <w:p w14:paraId="6A83F574" w14:textId="77777777" w:rsidR="002B7EA5" w:rsidRDefault="002B7EA5" w:rsidP="00D76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Aptos">
    <w:altName w:val="Arial"/>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1B2C5" w14:textId="77777777" w:rsidR="002B7EA5" w:rsidRDefault="002B7EA5" w:rsidP="00D766E1">
      <w:pPr>
        <w:spacing w:after="0" w:line="240" w:lineRule="auto"/>
      </w:pPr>
      <w:r>
        <w:separator/>
      </w:r>
    </w:p>
  </w:footnote>
  <w:footnote w:type="continuationSeparator" w:id="0">
    <w:p w14:paraId="2B0422A0" w14:textId="77777777" w:rsidR="002B7EA5" w:rsidRDefault="002B7EA5" w:rsidP="00D766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129088"/>
      <w:docPartObj>
        <w:docPartGallery w:val="Page Numbers (Top of Page)"/>
        <w:docPartUnique/>
      </w:docPartObj>
    </w:sdtPr>
    <w:sdtEndPr>
      <w:rPr>
        <w:rFonts w:ascii="Times New Roman" w:hAnsi="Times New Roman" w:cs="Times New Roman"/>
        <w:sz w:val="24"/>
        <w:szCs w:val="24"/>
      </w:rPr>
    </w:sdtEndPr>
    <w:sdtContent>
      <w:p w14:paraId="2E713833" w14:textId="182B1484" w:rsidR="00822294" w:rsidRPr="00A26F83" w:rsidRDefault="00822294">
        <w:pPr>
          <w:pStyle w:val="Antrats"/>
          <w:jc w:val="center"/>
          <w:rPr>
            <w:rFonts w:ascii="Times New Roman" w:hAnsi="Times New Roman" w:cs="Times New Roman"/>
            <w:sz w:val="24"/>
            <w:szCs w:val="24"/>
          </w:rPr>
        </w:pPr>
        <w:r w:rsidRPr="00A26F83">
          <w:rPr>
            <w:rFonts w:ascii="Times New Roman" w:hAnsi="Times New Roman" w:cs="Times New Roman"/>
            <w:sz w:val="24"/>
            <w:szCs w:val="24"/>
          </w:rPr>
          <w:fldChar w:fldCharType="begin"/>
        </w:r>
        <w:r w:rsidRPr="00A26F83">
          <w:rPr>
            <w:rFonts w:ascii="Times New Roman" w:hAnsi="Times New Roman" w:cs="Times New Roman"/>
            <w:sz w:val="24"/>
            <w:szCs w:val="24"/>
          </w:rPr>
          <w:instrText>PAGE   \* MERGEFORMAT</w:instrText>
        </w:r>
        <w:r w:rsidRPr="00A26F83">
          <w:rPr>
            <w:rFonts w:ascii="Times New Roman" w:hAnsi="Times New Roman" w:cs="Times New Roman"/>
            <w:sz w:val="24"/>
            <w:szCs w:val="24"/>
          </w:rPr>
          <w:fldChar w:fldCharType="separate"/>
        </w:r>
        <w:r w:rsidR="0049704A">
          <w:rPr>
            <w:rFonts w:ascii="Times New Roman" w:hAnsi="Times New Roman" w:cs="Times New Roman"/>
            <w:noProof/>
            <w:sz w:val="24"/>
            <w:szCs w:val="24"/>
          </w:rPr>
          <w:t>3</w:t>
        </w:r>
        <w:r w:rsidRPr="00A26F83">
          <w:rPr>
            <w:rFonts w:ascii="Times New Roman" w:hAnsi="Times New Roman" w:cs="Times New Roman"/>
            <w:sz w:val="24"/>
            <w:szCs w:val="24"/>
          </w:rPr>
          <w:fldChar w:fldCharType="end"/>
        </w:r>
      </w:p>
    </w:sdtContent>
  </w:sdt>
  <w:p w14:paraId="4885C668" w14:textId="77777777" w:rsidR="00822294" w:rsidRPr="00D766E1" w:rsidRDefault="00822294" w:rsidP="00D766E1">
    <w:pPr>
      <w:pStyle w:val="Antrats"/>
      <w:jc w:val="right"/>
      <w:rPr>
        <w:rFonts w:ascii="Times New Roman" w:hAnsi="Times New Roman" w:cs="Times New Roman"/>
        <w:b/>
        <w:sz w:val="24"/>
        <w:szCs w:val="24"/>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676962" w14:textId="5AB1D5A1" w:rsidR="00D6272F" w:rsidRPr="00D6272F" w:rsidRDefault="00D6272F" w:rsidP="00D6272F">
    <w:pPr>
      <w:pStyle w:val="Antrats"/>
      <w:jc w:val="right"/>
      <w:rPr>
        <w:rFonts w:ascii="Times New Roman" w:hAnsi="Times New Roman" w:cs="Times New Roman"/>
        <w:b/>
        <w:sz w:val="24"/>
        <w:szCs w:val="24"/>
      </w:rPr>
    </w:pPr>
    <w:r w:rsidRPr="00D6272F">
      <w:rPr>
        <w:rFonts w:ascii="Times New Roman" w:hAnsi="Times New Roman" w:cs="Times New Roman"/>
        <w:b/>
        <w:sz w:val="24"/>
        <w:szCs w:val="24"/>
      </w:rPr>
      <w:t>Lyginamasis variantas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C942F3"/>
    <w:multiLevelType w:val="multilevel"/>
    <w:tmpl w:val="E5523064"/>
    <w:lvl w:ilvl="0">
      <w:start w:val="1"/>
      <w:numFmt w:val="decimal"/>
      <w:lvlText w:val="%1."/>
      <w:lvlJc w:val="left"/>
      <w:pPr>
        <w:ind w:left="1211" w:hanging="360"/>
      </w:pPr>
      <w:rPr>
        <w:rFonts w:hint="default"/>
        <w:strike w:val="0"/>
      </w:rPr>
    </w:lvl>
    <w:lvl w:ilvl="1">
      <w:start w:val="1"/>
      <w:numFmt w:val="decimal"/>
      <w:isLgl/>
      <w:lvlText w:val="%1.%2."/>
      <w:lvlJc w:val="left"/>
      <w:pPr>
        <w:ind w:left="1275" w:hanging="420"/>
      </w:pPr>
      <w:rPr>
        <w:rFonts w:hint="default"/>
      </w:rPr>
    </w:lvl>
    <w:lvl w:ilvl="2">
      <w:start w:val="1"/>
      <w:numFmt w:val="decimal"/>
      <w:isLgl/>
      <w:lvlText w:val="%1.%2.%3."/>
      <w:lvlJc w:val="left"/>
      <w:pPr>
        <w:ind w:left="1590" w:hanging="720"/>
      </w:pPr>
      <w:rPr>
        <w:rFonts w:hint="default"/>
      </w:rPr>
    </w:lvl>
    <w:lvl w:ilvl="3">
      <w:start w:val="1"/>
      <w:numFmt w:val="decimal"/>
      <w:isLgl/>
      <w:lvlText w:val="%1.%2.%3.%4."/>
      <w:lvlJc w:val="left"/>
      <w:pPr>
        <w:ind w:left="1605"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95" w:hanging="108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385" w:hanging="1440"/>
      </w:pPr>
      <w:rPr>
        <w:rFonts w:hint="default"/>
      </w:rPr>
    </w:lvl>
    <w:lvl w:ilvl="8">
      <w:start w:val="1"/>
      <w:numFmt w:val="decimal"/>
      <w:isLgl/>
      <w:lvlText w:val="%1.%2.%3.%4.%5.%6.%7.%8.%9."/>
      <w:lvlJc w:val="left"/>
      <w:pPr>
        <w:ind w:left="2760" w:hanging="1800"/>
      </w:pPr>
      <w:rPr>
        <w:rFonts w:hint="default"/>
      </w:rPr>
    </w:lvl>
  </w:abstractNum>
  <w:abstractNum w:abstractNumId="1" w15:restartNumberingAfterBreak="0">
    <w:nsid w:val="79F03C99"/>
    <w:multiLevelType w:val="hybridMultilevel"/>
    <w:tmpl w:val="5FDC0B7E"/>
    <w:lvl w:ilvl="0" w:tplc="09FE9354">
      <w:start w:val="1"/>
      <w:numFmt w:val="decimal"/>
      <w:lvlText w:val="%1."/>
      <w:lvlJc w:val="left"/>
      <w:pPr>
        <w:ind w:left="1619" w:hanging="360"/>
      </w:pPr>
      <w:rPr>
        <w:rFonts w:ascii="Times New Roman" w:hAnsi="Times New Roman" w:hint="default"/>
      </w:rPr>
    </w:lvl>
    <w:lvl w:ilvl="1" w:tplc="04270019" w:tentative="1">
      <w:start w:val="1"/>
      <w:numFmt w:val="lowerLetter"/>
      <w:lvlText w:val="%2."/>
      <w:lvlJc w:val="left"/>
      <w:pPr>
        <w:ind w:left="2339" w:hanging="360"/>
      </w:pPr>
    </w:lvl>
    <w:lvl w:ilvl="2" w:tplc="0427001B" w:tentative="1">
      <w:start w:val="1"/>
      <w:numFmt w:val="lowerRoman"/>
      <w:lvlText w:val="%3."/>
      <w:lvlJc w:val="right"/>
      <w:pPr>
        <w:ind w:left="3059" w:hanging="180"/>
      </w:pPr>
    </w:lvl>
    <w:lvl w:ilvl="3" w:tplc="0427000F" w:tentative="1">
      <w:start w:val="1"/>
      <w:numFmt w:val="decimal"/>
      <w:lvlText w:val="%4."/>
      <w:lvlJc w:val="left"/>
      <w:pPr>
        <w:ind w:left="3779" w:hanging="360"/>
      </w:pPr>
    </w:lvl>
    <w:lvl w:ilvl="4" w:tplc="04270019" w:tentative="1">
      <w:start w:val="1"/>
      <w:numFmt w:val="lowerLetter"/>
      <w:lvlText w:val="%5."/>
      <w:lvlJc w:val="left"/>
      <w:pPr>
        <w:ind w:left="4499" w:hanging="360"/>
      </w:pPr>
    </w:lvl>
    <w:lvl w:ilvl="5" w:tplc="0427001B" w:tentative="1">
      <w:start w:val="1"/>
      <w:numFmt w:val="lowerRoman"/>
      <w:lvlText w:val="%6."/>
      <w:lvlJc w:val="right"/>
      <w:pPr>
        <w:ind w:left="5219" w:hanging="180"/>
      </w:pPr>
    </w:lvl>
    <w:lvl w:ilvl="6" w:tplc="0427000F" w:tentative="1">
      <w:start w:val="1"/>
      <w:numFmt w:val="decimal"/>
      <w:lvlText w:val="%7."/>
      <w:lvlJc w:val="left"/>
      <w:pPr>
        <w:ind w:left="5939" w:hanging="360"/>
      </w:pPr>
    </w:lvl>
    <w:lvl w:ilvl="7" w:tplc="04270019" w:tentative="1">
      <w:start w:val="1"/>
      <w:numFmt w:val="lowerLetter"/>
      <w:lvlText w:val="%8."/>
      <w:lvlJc w:val="left"/>
      <w:pPr>
        <w:ind w:left="6659" w:hanging="360"/>
      </w:pPr>
    </w:lvl>
    <w:lvl w:ilvl="8" w:tplc="0427001B" w:tentative="1">
      <w:start w:val="1"/>
      <w:numFmt w:val="lowerRoman"/>
      <w:lvlText w:val="%9."/>
      <w:lvlJc w:val="right"/>
      <w:pPr>
        <w:ind w:left="737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851"/>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523B"/>
    <w:rsid w:val="000017A1"/>
    <w:rsid w:val="00001BDE"/>
    <w:rsid w:val="00016477"/>
    <w:rsid w:val="00054C25"/>
    <w:rsid w:val="000C0995"/>
    <w:rsid w:val="001209C1"/>
    <w:rsid w:val="00140EF4"/>
    <w:rsid w:val="00142456"/>
    <w:rsid w:val="00161693"/>
    <w:rsid w:val="001824C2"/>
    <w:rsid w:val="001A0E26"/>
    <w:rsid w:val="001A6FFE"/>
    <w:rsid w:val="001B1470"/>
    <w:rsid w:val="00202C31"/>
    <w:rsid w:val="00241AEA"/>
    <w:rsid w:val="002717E7"/>
    <w:rsid w:val="002B7EA5"/>
    <w:rsid w:val="002D393E"/>
    <w:rsid w:val="002F727D"/>
    <w:rsid w:val="00333F1B"/>
    <w:rsid w:val="00341E82"/>
    <w:rsid w:val="00350D61"/>
    <w:rsid w:val="0035781C"/>
    <w:rsid w:val="0038200D"/>
    <w:rsid w:val="00391209"/>
    <w:rsid w:val="003A10D2"/>
    <w:rsid w:val="003A1907"/>
    <w:rsid w:val="003A474D"/>
    <w:rsid w:val="004123A1"/>
    <w:rsid w:val="00415FB0"/>
    <w:rsid w:val="004652F7"/>
    <w:rsid w:val="0049704A"/>
    <w:rsid w:val="004A38AD"/>
    <w:rsid w:val="005103E1"/>
    <w:rsid w:val="00560670"/>
    <w:rsid w:val="00565031"/>
    <w:rsid w:val="005815DC"/>
    <w:rsid w:val="00583BC8"/>
    <w:rsid w:val="005A439C"/>
    <w:rsid w:val="005A63F4"/>
    <w:rsid w:val="005B450E"/>
    <w:rsid w:val="00624786"/>
    <w:rsid w:val="00664938"/>
    <w:rsid w:val="0066674D"/>
    <w:rsid w:val="006845F7"/>
    <w:rsid w:val="006932F8"/>
    <w:rsid w:val="006A0861"/>
    <w:rsid w:val="006D7B88"/>
    <w:rsid w:val="00751171"/>
    <w:rsid w:val="007B059D"/>
    <w:rsid w:val="007B225B"/>
    <w:rsid w:val="007D13D3"/>
    <w:rsid w:val="007D5014"/>
    <w:rsid w:val="00822294"/>
    <w:rsid w:val="0086161C"/>
    <w:rsid w:val="008B4859"/>
    <w:rsid w:val="00910381"/>
    <w:rsid w:val="00947F37"/>
    <w:rsid w:val="00994D67"/>
    <w:rsid w:val="00A24E07"/>
    <w:rsid w:val="00A26F83"/>
    <w:rsid w:val="00A51600"/>
    <w:rsid w:val="00A8037B"/>
    <w:rsid w:val="00A80462"/>
    <w:rsid w:val="00A81EA2"/>
    <w:rsid w:val="00A90274"/>
    <w:rsid w:val="00A93B72"/>
    <w:rsid w:val="00AC35EA"/>
    <w:rsid w:val="00AD164D"/>
    <w:rsid w:val="00AD7408"/>
    <w:rsid w:val="00AF2BD4"/>
    <w:rsid w:val="00B5213A"/>
    <w:rsid w:val="00BB0E4F"/>
    <w:rsid w:val="00C2523B"/>
    <w:rsid w:val="00C77875"/>
    <w:rsid w:val="00C93541"/>
    <w:rsid w:val="00D329E9"/>
    <w:rsid w:val="00D5022D"/>
    <w:rsid w:val="00D6272F"/>
    <w:rsid w:val="00D74161"/>
    <w:rsid w:val="00D766E1"/>
    <w:rsid w:val="00D83D2C"/>
    <w:rsid w:val="00D86AA1"/>
    <w:rsid w:val="00DC23EB"/>
    <w:rsid w:val="00DD4BC4"/>
    <w:rsid w:val="00E17A76"/>
    <w:rsid w:val="00E219A2"/>
    <w:rsid w:val="00E22908"/>
    <w:rsid w:val="00E40C11"/>
    <w:rsid w:val="00E84CFD"/>
    <w:rsid w:val="00EB0140"/>
    <w:rsid w:val="00EC5E68"/>
    <w:rsid w:val="00F262FC"/>
    <w:rsid w:val="00F47930"/>
    <w:rsid w:val="00F53E5F"/>
    <w:rsid w:val="00F73229"/>
    <w:rsid w:val="00F965B8"/>
    <w:rsid w:val="00FA6F59"/>
    <w:rsid w:val="00FB1286"/>
    <w:rsid w:val="00FB26E0"/>
    <w:rsid w:val="00FB3C03"/>
    <w:rsid w:val="00FD50F1"/>
    <w:rsid w:val="00FF4FD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4F1D7"/>
  <w15:docId w15:val="{F0708A01-A177-428C-A7EC-9E192D928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341E82"/>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41E82"/>
    <w:rPr>
      <w:rFonts w:ascii="Tahoma" w:hAnsi="Tahoma" w:cs="Tahoma"/>
      <w:sz w:val="16"/>
      <w:szCs w:val="16"/>
    </w:rPr>
  </w:style>
  <w:style w:type="paragraph" w:styleId="Antrats">
    <w:name w:val="header"/>
    <w:basedOn w:val="prastasis"/>
    <w:link w:val="AntratsDiagrama"/>
    <w:uiPriority w:val="99"/>
    <w:unhideWhenUsed/>
    <w:rsid w:val="00D766E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766E1"/>
  </w:style>
  <w:style w:type="paragraph" w:styleId="Porat">
    <w:name w:val="footer"/>
    <w:basedOn w:val="prastasis"/>
    <w:link w:val="PoratDiagrama"/>
    <w:uiPriority w:val="99"/>
    <w:unhideWhenUsed/>
    <w:rsid w:val="00D766E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766E1"/>
  </w:style>
  <w:style w:type="table" w:styleId="Lentelstinklelis">
    <w:name w:val="Table Grid"/>
    <w:basedOn w:val="prastojilentel"/>
    <w:uiPriority w:val="59"/>
    <w:rsid w:val="00A26F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A8037B"/>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477503">
      <w:bodyDiv w:val="1"/>
      <w:marLeft w:val="0"/>
      <w:marRight w:val="0"/>
      <w:marTop w:val="0"/>
      <w:marBottom w:val="0"/>
      <w:divBdr>
        <w:top w:val="none" w:sz="0" w:space="0" w:color="auto"/>
        <w:left w:val="none" w:sz="0" w:space="0" w:color="auto"/>
        <w:bottom w:val="none" w:sz="0" w:space="0" w:color="auto"/>
        <w:right w:val="none" w:sz="0" w:space="0" w:color="auto"/>
      </w:divBdr>
    </w:div>
    <w:div w:id="347756814">
      <w:bodyDiv w:val="1"/>
      <w:marLeft w:val="0"/>
      <w:marRight w:val="0"/>
      <w:marTop w:val="0"/>
      <w:marBottom w:val="0"/>
      <w:divBdr>
        <w:top w:val="none" w:sz="0" w:space="0" w:color="auto"/>
        <w:left w:val="none" w:sz="0" w:space="0" w:color="auto"/>
        <w:bottom w:val="none" w:sz="0" w:space="0" w:color="auto"/>
        <w:right w:val="none" w:sz="0" w:space="0" w:color="auto"/>
      </w:divBdr>
    </w:div>
    <w:div w:id="1072389276">
      <w:bodyDiv w:val="1"/>
      <w:marLeft w:val="0"/>
      <w:marRight w:val="0"/>
      <w:marTop w:val="0"/>
      <w:marBottom w:val="0"/>
      <w:divBdr>
        <w:top w:val="none" w:sz="0" w:space="0" w:color="auto"/>
        <w:left w:val="none" w:sz="0" w:space="0" w:color="auto"/>
        <w:bottom w:val="none" w:sz="0" w:space="0" w:color="auto"/>
        <w:right w:val="none" w:sz="0" w:space="0" w:color="auto"/>
      </w:divBdr>
    </w:div>
    <w:div w:id="1563564755">
      <w:bodyDiv w:val="1"/>
      <w:marLeft w:val="0"/>
      <w:marRight w:val="0"/>
      <w:marTop w:val="0"/>
      <w:marBottom w:val="0"/>
      <w:divBdr>
        <w:top w:val="none" w:sz="0" w:space="0" w:color="auto"/>
        <w:left w:val="none" w:sz="0" w:space="0" w:color="auto"/>
        <w:bottom w:val="none" w:sz="0" w:space="0" w:color="auto"/>
        <w:right w:val="none" w:sz="0" w:space="0" w:color="auto"/>
      </w:divBdr>
    </w:div>
    <w:div w:id="1563904669">
      <w:bodyDiv w:val="1"/>
      <w:marLeft w:val="0"/>
      <w:marRight w:val="0"/>
      <w:marTop w:val="0"/>
      <w:marBottom w:val="0"/>
      <w:divBdr>
        <w:top w:val="none" w:sz="0" w:space="0" w:color="auto"/>
        <w:left w:val="none" w:sz="0" w:space="0" w:color="auto"/>
        <w:bottom w:val="none" w:sz="0" w:space="0" w:color="auto"/>
        <w:right w:val="none" w:sz="0" w:space="0" w:color="auto"/>
      </w:divBdr>
    </w:div>
    <w:div w:id="1627199521">
      <w:bodyDiv w:val="1"/>
      <w:marLeft w:val="0"/>
      <w:marRight w:val="0"/>
      <w:marTop w:val="0"/>
      <w:marBottom w:val="0"/>
      <w:divBdr>
        <w:top w:val="none" w:sz="0" w:space="0" w:color="auto"/>
        <w:left w:val="none" w:sz="0" w:space="0" w:color="auto"/>
        <w:bottom w:val="none" w:sz="0" w:space="0" w:color="auto"/>
        <w:right w:val="none" w:sz="0" w:space="0" w:color="auto"/>
      </w:divBdr>
    </w:div>
    <w:div w:id="1656833487">
      <w:bodyDiv w:val="1"/>
      <w:marLeft w:val="0"/>
      <w:marRight w:val="0"/>
      <w:marTop w:val="0"/>
      <w:marBottom w:val="0"/>
      <w:divBdr>
        <w:top w:val="none" w:sz="0" w:space="0" w:color="auto"/>
        <w:left w:val="none" w:sz="0" w:space="0" w:color="auto"/>
        <w:bottom w:val="none" w:sz="0" w:space="0" w:color="auto"/>
        <w:right w:val="none" w:sz="0" w:space="0" w:color="auto"/>
      </w:divBdr>
    </w:div>
    <w:div w:id="1806772865">
      <w:bodyDiv w:val="1"/>
      <w:marLeft w:val="0"/>
      <w:marRight w:val="0"/>
      <w:marTop w:val="0"/>
      <w:marBottom w:val="0"/>
      <w:divBdr>
        <w:top w:val="none" w:sz="0" w:space="0" w:color="auto"/>
        <w:left w:val="none" w:sz="0" w:space="0" w:color="auto"/>
        <w:bottom w:val="none" w:sz="0" w:space="0" w:color="auto"/>
        <w:right w:val="none" w:sz="0" w:space="0" w:color="auto"/>
      </w:divBdr>
    </w:div>
    <w:div w:id="1807770048">
      <w:bodyDiv w:val="1"/>
      <w:marLeft w:val="0"/>
      <w:marRight w:val="0"/>
      <w:marTop w:val="0"/>
      <w:marBottom w:val="0"/>
      <w:divBdr>
        <w:top w:val="none" w:sz="0" w:space="0" w:color="auto"/>
        <w:left w:val="none" w:sz="0" w:space="0" w:color="auto"/>
        <w:bottom w:val="none" w:sz="0" w:space="0" w:color="auto"/>
        <w:right w:val="none" w:sz="0" w:space="0" w:color="auto"/>
      </w:divBdr>
    </w:div>
    <w:div w:id="1943107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8e5211b7dff846efbea5259113751bb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31F77-C7EF-4399-AE6D-747C28205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8e5211b7dff846efbea5259113751bbc</Template>
  <TotalTime>172</TotalTime>
  <Pages>6</Pages>
  <Words>11210</Words>
  <Characters>6391</Characters>
  <Application>Microsoft Office Word</Application>
  <DocSecurity>0</DocSecurity>
  <Lines>53</Lines>
  <Paragraphs>35</Paragraphs>
  <ScaleCrop>false</ScaleCrop>
  <HeadingPairs>
    <vt:vector size="2" baseType="variant">
      <vt:variant>
        <vt:lpstr>Pavadinimas</vt:lpstr>
      </vt:variant>
      <vt:variant>
        <vt:i4>1</vt:i4>
      </vt:variant>
    </vt:vector>
  </HeadingPairs>
  <TitlesOfParts>
    <vt:vector size="1" baseType="lpstr">
      <vt:lpstr>DĖL KRETINGOS RAJONO SAVIVALDYBĖS ANTIKORUPCIJOS KOMISIJOS NUOSTATŲ PATVIRTINIMO</vt:lpstr>
    </vt:vector>
  </TitlesOfParts>
  <Manager>2015-08-27</Manager>
  <Company>Hewlett-Packard Company</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KRETINGOS RAJONO SAVIVALDYBĖS ANTIKORUPCIJOS KOMISIJOS NUOSTATŲ PATVIRTINIMO</dc:title>
  <dc:subject>T2-246</dc:subject>
  <dc:creator>KRETINGOS RAJONO SAVIVALDYBĖS TARYBA</dc:creator>
  <cp:lastModifiedBy>Viktorija Karčiauskienė</cp:lastModifiedBy>
  <cp:revision>45</cp:revision>
  <cp:lastPrinted>2014-02-07T11:37:00Z</cp:lastPrinted>
  <dcterms:created xsi:type="dcterms:W3CDTF">2015-08-14T05:24:00Z</dcterms:created>
  <dcterms:modified xsi:type="dcterms:W3CDTF">2025-02-12T08:23:00Z</dcterms:modified>
  <cp:category>SPRENDIMAS</cp:category>
</cp:coreProperties>
</file>