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9C628A" w:rsidRDefault="00A24A47" w:rsidP="00D00AFA">
      <w:pPr>
        <w:jc w:val="center"/>
        <w:rPr>
          <w:b/>
          <w:bCs/>
          <w:sz w:val="28"/>
          <w:szCs w:val="28"/>
        </w:rPr>
      </w:pPr>
      <w:r w:rsidRPr="009C628A">
        <w:rPr>
          <w:b/>
          <w:bCs/>
          <w:sz w:val="28"/>
          <w:szCs w:val="28"/>
        </w:rPr>
        <w:t>KRETINGOS RAJONO SAVIVALDYBĖS TARYBA</w:t>
      </w:r>
    </w:p>
    <w:p w14:paraId="1BB50924" w14:textId="77777777" w:rsidR="00A24A47" w:rsidRPr="009C628A" w:rsidRDefault="00A24A47" w:rsidP="00D00AFA"/>
    <w:p w14:paraId="0B2C74C9" w14:textId="77777777" w:rsidR="00A24A47" w:rsidRPr="009C628A" w:rsidRDefault="00A24A47" w:rsidP="00D00AFA">
      <w:pPr>
        <w:jc w:val="center"/>
        <w:rPr>
          <w:b/>
          <w:bCs/>
        </w:rPr>
      </w:pPr>
      <w:r w:rsidRPr="009C628A">
        <w:rPr>
          <w:b/>
          <w:bCs/>
        </w:rPr>
        <w:t>SPRENDIMAS</w:t>
      </w:r>
    </w:p>
    <w:p w14:paraId="33C54870" w14:textId="2604FCD1" w:rsidR="003B4026" w:rsidRPr="009C628A" w:rsidRDefault="00A93F8A" w:rsidP="00A93F8A">
      <w:pPr>
        <w:jc w:val="center"/>
        <w:rPr>
          <w:b/>
          <w:bCs/>
        </w:rPr>
      </w:pPr>
      <w:r w:rsidRPr="009C628A">
        <w:rPr>
          <w:b/>
          <w:bCs/>
        </w:rPr>
        <w:t>DĖL KRETINGOS RAJONO SAVIVALDYBĖS TARYBOS 2014 M. SPALIO 30 D. SPRENDIMO NR. T2-284 „DĖL SĮ „KRETINGOS KOMUNALININKAS“ ATLYGINTINŲ PASLAUGŲ KAINŲ PATVIRTINIMO“ PAKEITIMO</w:t>
      </w:r>
    </w:p>
    <w:p w14:paraId="28639659" w14:textId="77777777" w:rsidR="00A93F8A" w:rsidRDefault="00A93F8A" w:rsidP="003D188B"/>
    <w:p w14:paraId="2595FBC4" w14:textId="77777777" w:rsidR="00AC33FF" w:rsidRPr="009C628A" w:rsidRDefault="00AC33FF" w:rsidP="003D188B"/>
    <w:p w14:paraId="5A2902A4" w14:textId="2F4D5A03" w:rsidR="00DC7406" w:rsidRPr="009C628A" w:rsidRDefault="00AA30C9" w:rsidP="00D00AFA">
      <w:pPr>
        <w:jc w:val="center"/>
      </w:pPr>
      <w:r w:rsidRPr="009C628A">
        <w:t>20</w:t>
      </w:r>
      <w:r w:rsidR="007B534A" w:rsidRPr="009C628A">
        <w:t>2</w:t>
      </w:r>
      <w:r w:rsidR="00F86905">
        <w:t>5</w:t>
      </w:r>
      <w:r w:rsidR="00B77FAE" w:rsidRPr="009C628A">
        <w:t xml:space="preserve"> </w:t>
      </w:r>
      <w:r w:rsidRPr="009C628A">
        <w:t xml:space="preserve">m. </w:t>
      </w:r>
      <w:r w:rsidR="007C11C4">
        <w:t>vasario 7</w:t>
      </w:r>
      <w:bookmarkStart w:id="0" w:name="_GoBack"/>
      <w:bookmarkEnd w:id="0"/>
      <w:r w:rsidR="000233E1" w:rsidRPr="009C628A">
        <w:t xml:space="preserve"> </w:t>
      </w:r>
      <w:r w:rsidR="00304445" w:rsidRPr="009C628A">
        <w:t xml:space="preserve">d. </w:t>
      </w:r>
      <w:r w:rsidR="00DC7406" w:rsidRPr="009C628A">
        <w:t>Nr.</w:t>
      </w:r>
      <w:r w:rsidR="00743933" w:rsidRPr="009C628A">
        <w:t xml:space="preserve"> T</w:t>
      </w:r>
      <w:r w:rsidR="000233E1" w:rsidRPr="009C628A">
        <w:t>1</w:t>
      </w:r>
      <w:r w:rsidR="00743933" w:rsidRPr="009C628A">
        <w:t>-</w:t>
      </w:r>
      <w:r w:rsidR="007C11C4">
        <w:t>51</w:t>
      </w:r>
    </w:p>
    <w:p w14:paraId="725731D4" w14:textId="77777777" w:rsidR="00DC7406" w:rsidRPr="009C628A" w:rsidRDefault="00DC7406" w:rsidP="00D00AFA">
      <w:pPr>
        <w:jc w:val="center"/>
      </w:pPr>
      <w:r w:rsidRPr="009C628A">
        <w:t>Kretinga</w:t>
      </w:r>
    </w:p>
    <w:p w14:paraId="161F9392" w14:textId="77777777" w:rsidR="00B77FAE" w:rsidRPr="009C628A" w:rsidRDefault="00B77FAE" w:rsidP="00D00AFA"/>
    <w:p w14:paraId="73035A13" w14:textId="77777777" w:rsidR="005C2EAF" w:rsidRDefault="00A93F8A" w:rsidP="005C2EAF">
      <w:pPr>
        <w:ind w:firstLine="851"/>
        <w:jc w:val="both"/>
      </w:pPr>
      <w:r w:rsidRPr="009C628A">
        <w:t xml:space="preserve">Vadovaudamasi Lietuvos Respublikos vietos savivaldos įstatymo </w:t>
      </w:r>
      <w:r w:rsidR="004D71EC" w:rsidRPr="009C628A">
        <w:t>15</w:t>
      </w:r>
      <w:r w:rsidRPr="009C628A">
        <w:t xml:space="preserve"> straipsnio </w:t>
      </w:r>
      <w:r w:rsidR="004D71EC" w:rsidRPr="009C628A">
        <w:t>2</w:t>
      </w:r>
      <w:r w:rsidRPr="009C628A">
        <w:t xml:space="preserve"> dali</w:t>
      </w:r>
      <w:r w:rsidR="004D71EC" w:rsidRPr="009C628A">
        <w:t>es 29 punktu</w:t>
      </w:r>
      <w:r w:rsidRPr="009C628A">
        <w:t>, atsižvelgdama į SĮ</w:t>
      </w:r>
      <w:r w:rsidR="00E2761F" w:rsidRPr="009C628A">
        <w:t xml:space="preserve"> „Kretingos komunalininkas“ 202</w:t>
      </w:r>
      <w:r w:rsidR="005C2EAF">
        <w:t>5</w:t>
      </w:r>
      <w:r w:rsidRPr="009C628A">
        <w:t xml:space="preserve"> m. </w:t>
      </w:r>
      <w:r w:rsidR="005C2EAF">
        <w:t>sausio 8</w:t>
      </w:r>
      <w:r w:rsidR="001A6CB2" w:rsidRPr="009C628A">
        <w:t xml:space="preserve"> d. raštą Nr. (3.6.)V4</w:t>
      </w:r>
      <w:r w:rsidR="005C2EAF">
        <w:t>-15</w:t>
      </w:r>
      <w:r w:rsidR="008822CD" w:rsidRPr="009C628A">
        <w:t xml:space="preserve"> „Dėl </w:t>
      </w:r>
      <w:r w:rsidR="005C2EAF">
        <w:t>papildomų mokamų</w:t>
      </w:r>
      <w:r w:rsidR="00E2761F" w:rsidRPr="009C628A">
        <w:t xml:space="preserve"> paslaugų </w:t>
      </w:r>
      <w:r w:rsidR="005C2EAF">
        <w:t>teik</w:t>
      </w:r>
      <w:r w:rsidR="00E2761F" w:rsidRPr="009C628A">
        <w:t>imo</w:t>
      </w:r>
      <w:r w:rsidR="008822CD" w:rsidRPr="009C628A">
        <w:t>“</w:t>
      </w:r>
      <w:r w:rsidRPr="009C628A">
        <w:t xml:space="preserve">, Kretingos rajono savivaldybės taryba </w:t>
      </w:r>
      <w:r w:rsidRPr="009C628A">
        <w:rPr>
          <w:spacing w:val="60"/>
        </w:rPr>
        <w:t>nusprendžia</w:t>
      </w:r>
      <w:r w:rsidRPr="009C628A">
        <w:t>:</w:t>
      </w:r>
    </w:p>
    <w:p w14:paraId="3E9DDED7" w14:textId="29815E10" w:rsidR="00EB01C0" w:rsidRDefault="005C2EAF" w:rsidP="005C2EAF">
      <w:pPr>
        <w:ind w:firstLine="851"/>
        <w:jc w:val="both"/>
      </w:pPr>
      <w:r>
        <w:t xml:space="preserve">1. </w:t>
      </w:r>
      <w:r w:rsidR="004011A6" w:rsidRPr="009C628A">
        <w:t>Pakeisti</w:t>
      </w:r>
      <w:r w:rsidR="0063090A" w:rsidRPr="009C628A">
        <w:t xml:space="preserve"> Kretingos rajono savivaldybės tarybos 2014 m. spalio 30 d. sprendim</w:t>
      </w:r>
      <w:r w:rsidR="00F86905">
        <w:t>u</w:t>
      </w:r>
      <w:r w:rsidR="0063090A" w:rsidRPr="009C628A">
        <w:t xml:space="preserve"> Nr. T2-284 „Dėl SĮ „Kretingos komunalininkas“ atlygintinų paslaugų kainų patvirtinimo“ (Kretingos rajono savivaldybės tarybos</w:t>
      </w:r>
      <w:r w:rsidR="00AC33FF">
        <w:t xml:space="preserve"> </w:t>
      </w:r>
      <w:r w:rsidR="00AC33FF" w:rsidRPr="00AC33FF">
        <w:t>2023 m. gegužės 25 d. sprendimo Nr.</w:t>
      </w:r>
      <w:bookmarkStart w:id="1" w:name="n58fc6cf60d9440c6a128010d57928bed"/>
      <w:r w:rsidR="00AC33FF" w:rsidRPr="00AC33FF">
        <w:fldChar w:fldCharType="begin"/>
      </w:r>
      <w:r w:rsidR="00AC33FF" w:rsidRPr="00AC33FF">
        <w:instrText>HYPERLINK "https://www.infolex.lt/ta/857164" \o "Dėl Kretingos rajono savivaldybės tarybos 2014 m. spalio 30 d. sprendimo Nr. T2-284 \„Dėl SĮ \„Kretingos komunalininkas\“ atlygintinų paslaugų kainų patvirtinimo\“ pakeitimo" \t "_blank"</w:instrText>
      </w:r>
      <w:r w:rsidR="00AC33FF" w:rsidRPr="00AC33FF">
        <w:fldChar w:fldCharType="separate"/>
      </w:r>
      <w:r w:rsidR="00AC33FF" w:rsidRPr="00AC33FF">
        <w:t>T2-158</w:t>
      </w:r>
      <w:r w:rsidR="00AC33FF" w:rsidRPr="00AC33FF">
        <w:fldChar w:fldCharType="end"/>
      </w:r>
      <w:bookmarkEnd w:id="1"/>
      <w:r w:rsidR="00AC33FF">
        <w:t xml:space="preserve"> redakcija)</w:t>
      </w:r>
      <w:r w:rsidR="0063090A" w:rsidRPr="009C628A">
        <w:t xml:space="preserve"> </w:t>
      </w:r>
      <w:r>
        <w:t xml:space="preserve">patvirtintą </w:t>
      </w:r>
      <w:r w:rsidR="0055618D">
        <w:t>p</w:t>
      </w:r>
      <w:r w:rsidR="0055618D" w:rsidRPr="009C628A">
        <w:t>ried</w:t>
      </w:r>
      <w:r w:rsidR="0055618D">
        <w:t>ą</w:t>
      </w:r>
      <w:r w:rsidR="0055618D" w:rsidRPr="009C628A">
        <w:t xml:space="preserve"> Nr. 1 </w:t>
      </w:r>
      <w:r w:rsidR="00B95D96" w:rsidRPr="009C628A">
        <w:t>„SĮ „Kretingos komunalininkas“ darbų ir paslaugų kainos“</w:t>
      </w:r>
      <w:r w:rsidR="0063090A" w:rsidRPr="009C628A">
        <w:t xml:space="preserve"> </w:t>
      </w:r>
      <w:r w:rsidR="000A79EF">
        <w:t>ir papildyti</w:t>
      </w:r>
      <w:r w:rsidR="00AC33FF">
        <w:t xml:space="preserve"> </w:t>
      </w:r>
      <w:r w:rsidR="000A79EF">
        <w:t>4.6–4</w:t>
      </w:r>
      <w:r w:rsidR="00AC33FF">
        <w:t>.</w:t>
      </w:r>
      <w:r w:rsidR="000A79EF">
        <w:t>13 punktais:</w:t>
      </w:r>
    </w:p>
    <w:tbl>
      <w:tblPr>
        <w:tblStyle w:val="Lentelstinklelis"/>
        <w:tblW w:w="0" w:type="auto"/>
        <w:tblLook w:val="04A0" w:firstRow="1" w:lastRow="0" w:firstColumn="1" w:lastColumn="0" w:noHBand="0" w:noVBand="1"/>
      </w:tblPr>
      <w:tblGrid>
        <w:gridCol w:w="662"/>
        <w:gridCol w:w="5003"/>
        <w:gridCol w:w="1985"/>
        <w:gridCol w:w="1978"/>
      </w:tblGrid>
      <w:tr w:rsidR="00E91F27" w:rsidRPr="000A79EF" w14:paraId="17287A9D" w14:textId="77777777" w:rsidTr="000A79EF">
        <w:trPr>
          <w:trHeight w:val="677"/>
        </w:trPr>
        <w:tc>
          <w:tcPr>
            <w:tcW w:w="662" w:type="dxa"/>
            <w:vAlign w:val="center"/>
          </w:tcPr>
          <w:p w14:paraId="46ABB11B" w14:textId="0DE9870F" w:rsidR="00E91F27" w:rsidRPr="002F4D2E" w:rsidRDefault="00E91F27" w:rsidP="00FD75AB">
            <w:pPr>
              <w:jc w:val="center"/>
              <w:rPr>
                <w:sz w:val="22"/>
                <w:szCs w:val="22"/>
              </w:rPr>
            </w:pPr>
            <w:r w:rsidRPr="002F4D2E">
              <w:rPr>
                <w:sz w:val="22"/>
                <w:szCs w:val="22"/>
              </w:rPr>
              <w:t>„4.6.</w:t>
            </w:r>
          </w:p>
        </w:tc>
        <w:tc>
          <w:tcPr>
            <w:tcW w:w="5003" w:type="dxa"/>
          </w:tcPr>
          <w:p w14:paraId="43B62190" w14:textId="77777777" w:rsidR="00E91F27" w:rsidRPr="002F4D2E" w:rsidRDefault="00E91F27" w:rsidP="00FD75AB">
            <w:pPr>
              <w:rPr>
                <w:sz w:val="22"/>
                <w:szCs w:val="22"/>
              </w:rPr>
            </w:pPr>
            <w:r w:rsidRPr="002F4D2E">
              <w:rPr>
                <w:sz w:val="22"/>
                <w:szCs w:val="22"/>
              </w:rPr>
              <w:t>Didelių gabaritų atliekų (baldų) ir žaliųjų atliekų maišuose išnešimas ir išvežimas iš privačių namų, butų Kretingos mieste (Fiziniams asmenims)</w:t>
            </w:r>
          </w:p>
        </w:tc>
        <w:tc>
          <w:tcPr>
            <w:tcW w:w="1985" w:type="dxa"/>
            <w:vAlign w:val="center"/>
          </w:tcPr>
          <w:p w14:paraId="3D327977" w14:textId="77777777" w:rsidR="00E91F27" w:rsidRPr="002F4D2E" w:rsidRDefault="00E91F27" w:rsidP="00FD75AB">
            <w:pPr>
              <w:rPr>
                <w:sz w:val="22"/>
                <w:szCs w:val="22"/>
              </w:rPr>
            </w:pPr>
            <w:r w:rsidRPr="002F4D2E">
              <w:rPr>
                <w:sz w:val="22"/>
                <w:szCs w:val="22"/>
              </w:rPr>
              <w:t>10 min., kai paslaugos atlikimas trunka iki 0,5 val.</w:t>
            </w:r>
          </w:p>
        </w:tc>
        <w:tc>
          <w:tcPr>
            <w:tcW w:w="1978" w:type="dxa"/>
            <w:vAlign w:val="center"/>
          </w:tcPr>
          <w:p w14:paraId="546A9023" w14:textId="36EA8EDC" w:rsidR="00E91F27" w:rsidRPr="002F4D2E" w:rsidRDefault="00E91F27" w:rsidP="00FD75AB">
            <w:pPr>
              <w:jc w:val="center"/>
              <w:rPr>
                <w:sz w:val="22"/>
                <w:szCs w:val="22"/>
              </w:rPr>
            </w:pPr>
            <w:r w:rsidRPr="002F4D2E">
              <w:rPr>
                <w:sz w:val="22"/>
                <w:szCs w:val="22"/>
              </w:rPr>
              <w:t>7,00 Eur</w:t>
            </w:r>
          </w:p>
        </w:tc>
      </w:tr>
      <w:tr w:rsidR="00E91F27" w:rsidRPr="000A79EF" w14:paraId="4158E4CA" w14:textId="77777777" w:rsidTr="000A79EF">
        <w:trPr>
          <w:trHeight w:val="677"/>
        </w:trPr>
        <w:tc>
          <w:tcPr>
            <w:tcW w:w="662" w:type="dxa"/>
            <w:vAlign w:val="center"/>
          </w:tcPr>
          <w:p w14:paraId="06F4A218" w14:textId="77777777" w:rsidR="00E91F27" w:rsidRPr="002F4D2E" w:rsidRDefault="00E91F27" w:rsidP="00FD75AB">
            <w:pPr>
              <w:jc w:val="center"/>
              <w:rPr>
                <w:sz w:val="22"/>
                <w:szCs w:val="22"/>
              </w:rPr>
            </w:pPr>
            <w:r w:rsidRPr="002F4D2E">
              <w:rPr>
                <w:sz w:val="22"/>
                <w:szCs w:val="22"/>
              </w:rPr>
              <w:t>4.7.</w:t>
            </w:r>
          </w:p>
        </w:tc>
        <w:tc>
          <w:tcPr>
            <w:tcW w:w="5003" w:type="dxa"/>
          </w:tcPr>
          <w:p w14:paraId="71FB2A03" w14:textId="77777777" w:rsidR="00E91F27" w:rsidRPr="002F4D2E" w:rsidRDefault="00E91F27" w:rsidP="00FD75AB">
            <w:pPr>
              <w:rPr>
                <w:sz w:val="22"/>
                <w:szCs w:val="22"/>
              </w:rPr>
            </w:pPr>
            <w:r w:rsidRPr="002F4D2E">
              <w:rPr>
                <w:sz w:val="22"/>
                <w:szCs w:val="22"/>
              </w:rPr>
              <w:t>Didelių gabaritų atliekų (baldų) ir žaliųjų atliekų maišuose išnešimas ir išvežimas iš privačių namų, butų Kretingos mieste (Fiziniams asmenims)</w:t>
            </w:r>
          </w:p>
        </w:tc>
        <w:tc>
          <w:tcPr>
            <w:tcW w:w="1985" w:type="dxa"/>
            <w:vAlign w:val="center"/>
          </w:tcPr>
          <w:p w14:paraId="4B87B73D" w14:textId="77777777" w:rsidR="00E91F27" w:rsidRPr="002F4D2E" w:rsidRDefault="00E91F27" w:rsidP="00FD75AB">
            <w:pPr>
              <w:rPr>
                <w:sz w:val="22"/>
                <w:szCs w:val="22"/>
              </w:rPr>
            </w:pPr>
            <w:r w:rsidRPr="002F4D2E">
              <w:rPr>
                <w:sz w:val="22"/>
                <w:szCs w:val="22"/>
              </w:rPr>
              <w:t>15 min., kai paslaugos atlikimas trunka ilgiau nei 0,5 val.</w:t>
            </w:r>
          </w:p>
        </w:tc>
        <w:tc>
          <w:tcPr>
            <w:tcW w:w="1978" w:type="dxa"/>
            <w:vAlign w:val="center"/>
          </w:tcPr>
          <w:p w14:paraId="308D8CA2" w14:textId="77777777" w:rsidR="00E91F27" w:rsidRPr="002F4D2E" w:rsidRDefault="00E91F27" w:rsidP="00FD75AB">
            <w:pPr>
              <w:jc w:val="center"/>
              <w:rPr>
                <w:sz w:val="22"/>
                <w:szCs w:val="22"/>
              </w:rPr>
            </w:pPr>
            <w:r w:rsidRPr="002F4D2E">
              <w:rPr>
                <w:sz w:val="22"/>
                <w:szCs w:val="22"/>
              </w:rPr>
              <w:t>17,50 Eur</w:t>
            </w:r>
          </w:p>
        </w:tc>
      </w:tr>
      <w:tr w:rsidR="00E91F27" w:rsidRPr="000A79EF" w14:paraId="303081B7" w14:textId="77777777" w:rsidTr="000A79EF">
        <w:trPr>
          <w:trHeight w:val="677"/>
        </w:trPr>
        <w:tc>
          <w:tcPr>
            <w:tcW w:w="662" w:type="dxa"/>
            <w:vAlign w:val="center"/>
          </w:tcPr>
          <w:p w14:paraId="0A4DED3B" w14:textId="77777777" w:rsidR="00E91F27" w:rsidRPr="002F4D2E" w:rsidRDefault="00E91F27" w:rsidP="00FD75AB">
            <w:pPr>
              <w:jc w:val="center"/>
              <w:rPr>
                <w:sz w:val="22"/>
                <w:szCs w:val="22"/>
              </w:rPr>
            </w:pPr>
            <w:r w:rsidRPr="002F4D2E">
              <w:rPr>
                <w:sz w:val="22"/>
                <w:szCs w:val="22"/>
              </w:rPr>
              <w:t>4.8.</w:t>
            </w:r>
          </w:p>
        </w:tc>
        <w:tc>
          <w:tcPr>
            <w:tcW w:w="5003" w:type="dxa"/>
          </w:tcPr>
          <w:p w14:paraId="6A92ADB9" w14:textId="77777777" w:rsidR="00E91F27" w:rsidRPr="002F4D2E" w:rsidRDefault="00E91F27" w:rsidP="00FD75AB">
            <w:pPr>
              <w:rPr>
                <w:sz w:val="22"/>
                <w:szCs w:val="22"/>
              </w:rPr>
            </w:pPr>
            <w:r w:rsidRPr="002F4D2E">
              <w:rPr>
                <w:sz w:val="22"/>
                <w:szCs w:val="22"/>
              </w:rPr>
              <w:t>Didelių gabaritų atliekų (baldų) ir žaliųjų atliekų maišuose išnešimas ir išvežimas iš privačių namų, butų Kretingos rajone (Fiziniams asmenims)</w:t>
            </w:r>
          </w:p>
        </w:tc>
        <w:tc>
          <w:tcPr>
            <w:tcW w:w="1985" w:type="dxa"/>
            <w:vAlign w:val="center"/>
          </w:tcPr>
          <w:p w14:paraId="181F8261" w14:textId="77777777" w:rsidR="00E91F27" w:rsidRPr="002F4D2E" w:rsidRDefault="00E91F27" w:rsidP="00FD75AB">
            <w:pPr>
              <w:rPr>
                <w:sz w:val="22"/>
                <w:szCs w:val="22"/>
              </w:rPr>
            </w:pPr>
            <w:r w:rsidRPr="002F4D2E">
              <w:rPr>
                <w:sz w:val="22"/>
                <w:szCs w:val="22"/>
              </w:rPr>
              <w:t>10 min., kai paslaugos atlikimas trunka iki 0,5 val. + km</w:t>
            </w:r>
          </w:p>
        </w:tc>
        <w:tc>
          <w:tcPr>
            <w:tcW w:w="1978" w:type="dxa"/>
            <w:vAlign w:val="center"/>
          </w:tcPr>
          <w:p w14:paraId="0BD9737F" w14:textId="63024355" w:rsidR="00E91F27" w:rsidRPr="002F4D2E" w:rsidRDefault="00E91F27" w:rsidP="00FD75AB">
            <w:pPr>
              <w:jc w:val="center"/>
              <w:rPr>
                <w:sz w:val="22"/>
                <w:szCs w:val="22"/>
              </w:rPr>
            </w:pPr>
            <w:r w:rsidRPr="002F4D2E">
              <w:rPr>
                <w:sz w:val="22"/>
                <w:szCs w:val="22"/>
              </w:rPr>
              <w:t>7</w:t>
            </w:r>
            <w:r w:rsidR="005C2EAF" w:rsidRPr="002F4D2E">
              <w:rPr>
                <w:sz w:val="22"/>
                <w:szCs w:val="22"/>
              </w:rPr>
              <w:t>,00</w:t>
            </w:r>
            <w:r w:rsidRPr="002F4D2E">
              <w:rPr>
                <w:sz w:val="22"/>
                <w:szCs w:val="22"/>
              </w:rPr>
              <w:t xml:space="preserve"> Eur / 10 min. + 0,96 </w:t>
            </w:r>
            <w:proofErr w:type="spellStart"/>
            <w:r w:rsidRPr="002F4D2E">
              <w:rPr>
                <w:sz w:val="22"/>
                <w:szCs w:val="22"/>
              </w:rPr>
              <w:t>Eur</w:t>
            </w:r>
            <w:proofErr w:type="spellEnd"/>
            <w:r w:rsidRPr="002F4D2E">
              <w:rPr>
                <w:sz w:val="22"/>
                <w:szCs w:val="22"/>
              </w:rPr>
              <w:t xml:space="preserve"> / km</w:t>
            </w:r>
          </w:p>
        </w:tc>
      </w:tr>
      <w:tr w:rsidR="00E91F27" w:rsidRPr="000A79EF" w14:paraId="591B0979" w14:textId="77777777" w:rsidTr="000A79EF">
        <w:trPr>
          <w:trHeight w:val="677"/>
        </w:trPr>
        <w:tc>
          <w:tcPr>
            <w:tcW w:w="662" w:type="dxa"/>
            <w:vAlign w:val="center"/>
          </w:tcPr>
          <w:p w14:paraId="4FED1442" w14:textId="77777777" w:rsidR="00E91F27" w:rsidRPr="002F4D2E" w:rsidRDefault="00E91F27" w:rsidP="00FD75AB">
            <w:pPr>
              <w:jc w:val="center"/>
              <w:rPr>
                <w:sz w:val="22"/>
                <w:szCs w:val="22"/>
              </w:rPr>
            </w:pPr>
            <w:r w:rsidRPr="002F4D2E">
              <w:rPr>
                <w:sz w:val="22"/>
                <w:szCs w:val="22"/>
              </w:rPr>
              <w:t>4.9.</w:t>
            </w:r>
          </w:p>
        </w:tc>
        <w:tc>
          <w:tcPr>
            <w:tcW w:w="5003" w:type="dxa"/>
          </w:tcPr>
          <w:p w14:paraId="552F0C74" w14:textId="77777777" w:rsidR="00E91F27" w:rsidRPr="002F4D2E" w:rsidRDefault="00E91F27" w:rsidP="00FD75AB">
            <w:pPr>
              <w:rPr>
                <w:sz w:val="22"/>
                <w:szCs w:val="22"/>
              </w:rPr>
            </w:pPr>
            <w:r w:rsidRPr="002F4D2E">
              <w:rPr>
                <w:sz w:val="22"/>
                <w:szCs w:val="22"/>
              </w:rPr>
              <w:t>Didelių gabaritų atliekų (baldų) ir žaliųjų atliekų maišuose išnešimas ir išvežimas iš privačių namų, butų Kretingos rajone (Fiziniams asmenims)</w:t>
            </w:r>
          </w:p>
        </w:tc>
        <w:tc>
          <w:tcPr>
            <w:tcW w:w="1985" w:type="dxa"/>
            <w:vAlign w:val="center"/>
          </w:tcPr>
          <w:p w14:paraId="08FDAE3D" w14:textId="77777777" w:rsidR="00E91F27" w:rsidRPr="002F4D2E" w:rsidRDefault="00E91F27" w:rsidP="00FD75AB">
            <w:pPr>
              <w:rPr>
                <w:sz w:val="22"/>
                <w:szCs w:val="22"/>
              </w:rPr>
            </w:pPr>
            <w:r w:rsidRPr="002F4D2E">
              <w:rPr>
                <w:sz w:val="22"/>
                <w:szCs w:val="22"/>
              </w:rPr>
              <w:t>15 min., kai paslaugos atlikimas trunka ilgiau nei 0,5 val. + km</w:t>
            </w:r>
          </w:p>
        </w:tc>
        <w:tc>
          <w:tcPr>
            <w:tcW w:w="1978" w:type="dxa"/>
            <w:vAlign w:val="center"/>
          </w:tcPr>
          <w:p w14:paraId="07120373" w14:textId="68DE0492" w:rsidR="00E91F27" w:rsidRPr="002F4D2E" w:rsidRDefault="00E91F27" w:rsidP="00FD75AB">
            <w:pPr>
              <w:jc w:val="center"/>
              <w:rPr>
                <w:sz w:val="22"/>
                <w:szCs w:val="22"/>
              </w:rPr>
            </w:pPr>
            <w:r w:rsidRPr="002F4D2E">
              <w:rPr>
                <w:sz w:val="22"/>
                <w:szCs w:val="22"/>
              </w:rPr>
              <w:t xml:space="preserve">17,50 Eur / 15 min. + 0,96 </w:t>
            </w:r>
            <w:proofErr w:type="spellStart"/>
            <w:r w:rsidRPr="002F4D2E">
              <w:rPr>
                <w:sz w:val="22"/>
                <w:szCs w:val="22"/>
              </w:rPr>
              <w:t>Eur</w:t>
            </w:r>
            <w:proofErr w:type="spellEnd"/>
            <w:r w:rsidRPr="002F4D2E">
              <w:rPr>
                <w:sz w:val="22"/>
                <w:szCs w:val="22"/>
              </w:rPr>
              <w:t xml:space="preserve"> / km</w:t>
            </w:r>
          </w:p>
        </w:tc>
      </w:tr>
      <w:tr w:rsidR="00E91F27" w:rsidRPr="000A79EF" w14:paraId="1E53B84F" w14:textId="77777777" w:rsidTr="000A79EF">
        <w:trPr>
          <w:trHeight w:val="677"/>
        </w:trPr>
        <w:tc>
          <w:tcPr>
            <w:tcW w:w="662" w:type="dxa"/>
            <w:vAlign w:val="center"/>
          </w:tcPr>
          <w:p w14:paraId="7D4757B8" w14:textId="77777777" w:rsidR="00E91F27" w:rsidRPr="002F4D2E" w:rsidRDefault="00E91F27" w:rsidP="00FD75AB">
            <w:pPr>
              <w:jc w:val="center"/>
              <w:rPr>
                <w:sz w:val="22"/>
                <w:szCs w:val="22"/>
              </w:rPr>
            </w:pPr>
            <w:r w:rsidRPr="002F4D2E">
              <w:rPr>
                <w:sz w:val="22"/>
                <w:szCs w:val="22"/>
              </w:rPr>
              <w:t>4.10.</w:t>
            </w:r>
          </w:p>
        </w:tc>
        <w:tc>
          <w:tcPr>
            <w:tcW w:w="5003" w:type="dxa"/>
          </w:tcPr>
          <w:p w14:paraId="34FD3C35" w14:textId="77777777" w:rsidR="00E91F27" w:rsidRPr="002F4D2E" w:rsidRDefault="00E91F27" w:rsidP="00FD75AB">
            <w:pPr>
              <w:rPr>
                <w:sz w:val="22"/>
                <w:szCs w:val="22"/>
              </w:rPr>
            </w:pPr>
            <w:r w:rsidRPr="002F4D2E">
              <w:rPr>
                <w:sz w:val="22"/>
                <w:szCs w:val="22"/>
              </w:rPr>
              <w:t>Didelių gabaritų atliekų (baldų) ir žaliųjų atliekų maišuose išnešimas ir išvežimas Kretingos mieste (Juridiniams asmenims)</w:t>
            </w:r>
          </w:p>
        </w:tc>
        <w:tc>
          <w:tcPr>
            <w:tcW w:w="1985" w:type="dxa"/>
            <w:vAlign w:val="center"/>
          </w:tcPr>
          <w:p w14:paraId="71FB9B96" w14:textId="77777777" w:rsidR="00E91F27" w:rsidRPr="002F4D2E" w:rsidRDefault="00E91F27" w:rsidP="00FD75AB">
            <w:pPr>
              <w:rPr>
                <w:sz w:val="22"/>
                <w:szCs w:val="22"/>
              </w:rPr>
            </w:pPr>
            <w:r w:rsidRPr="002F4D2E">
              <w:rPr>
                <w:sz w:val="22"/>
                <w:szCs w:val="22"/>
              </w:rPr>
              <w:t>15 min.</w:t>
            </w:r>
          </w:p>
        </w:tc>
        <w:tc>
          <w:tcPr>
            <w:tcW w:w="1978" w:type="dxa"/>
            <w:vAlign w:val="center"/>
          </w:tcPr>
          <w:p w14:paraId="5C8CBDA1" w14:textId="77777777" w:rsidR="00E91F27" w:rsidRPr="002F4D2E" w:rsidRDefault="00E91F27" w:rsidP="00FD75AB">
            <w:pPr>
              <w:jc w:val="center"/>
              <w:rPr>
                <w:sz w:val="22"/>
                <w:szCs w:val="22"/>
              </w:rPr>
            </w:pPr>
            <w:r w:rsidRPr="002F4D2E">
              <w:rPr>
                <w:sz w:val="22"/>
                <w:szCs w:val="22"/>
              </w:rPr>
              <w:t>17,50 Eur</w:t>
            </w:r>
          </w:p>
        </w:tc>
      </w:tr>
      <w:tr w:rsidR="00E91F27" w:rsidRPr="000A79EF" w14:paraId="63AD1E93" w14:textId="77777777" w:rsidTr="000A79EF">
        <w:trPr>
          <w:trHeight w:val="677"/>
        </w:trPr>
        <w:tc>
          <w:tcPr>
            <w:tcW w:w="662" w:type="dxa"/>
            <w:vAlign w:val="center"/>
          </w:tcPr>
          <w:p w14:paraId="0CD27AFB" w14:textId="77777777" w:rsidR="00E91F27" w:rsidRPr="002F4D2E" w:rsidRDefault="00E91F27" w:rsidP="00FD75AB">
            <w:pPr>
              <w:jc w:val="center"/>
              <w:rPr>
                <w:sz w:val="22"/>
                <w:szCs w:val="22"/>
              </w:rPr>
            </w:pPr>
            <w:r w:rsidRPr="002F4D2E">
              <w:rPr>
                <w:sz w:val="22"/>
                <w:szCs w:val="22"/>
              </w:rPr>
              <w:t>4.11.</w:t>
            </w:r>
          </w:p>
        </w:tc>
        <w:tc>
          <w:tcPr>
            <w:tcW w:w="5003" w:type="dxa"/>
          </w:tcPr>
          <w:p w14:paraId="01C49F37" w14:textId="77777777" w:rsidR="00E91F27" w:rsidRPr="002F4D2E" w:rsidRDefault="00E91F27" w:rsidP="00FD75AB">
            <w:pPr>
              <w:rPr>
                <w:sz w:val="22"/>
                <w:szCs w:val="22"/>
              </w:rPr>
            </w:pPr>
            <w:r w:rsidRPr="002F4D2E">
              <w:rPr>
                <w:sz w:val="22"/>
                <w:szCs w:val="22"/>
              </w:rPr>
              <w:t>Didelių gabaritų atliekų (baldų) ir žaliųjų atliekų maišuose išnešimas ir išvežimas Kretingos rajone (Juridiniams asmenims)</w:t>
            </w:r>
          </w:p>
        </w:tc>
        <w:tc>
          <w:tcPr>
            <w:tcW w:w="1985" w:type="dxa"/>
            <w:vAlign w:val="center"/>
          </w:tcPr>
          <w:p w14:paraId="6F1CC503" w14:textId="77777777" w:rsidR="00E91F27" w:rsidRPr="002F4D2E" w:rsidRDefault="00E91F27" w:rsidP="00FD75AB">
            <w:pPr>
              <w:rPr>
                <w:sz w:val="22"/>
                <w:szCs w:val="22"/>
              </w:rPr>
            </w:pPr>
            <w:r w:rsidRPr="002F4D2E">
              <w:rPr>
                <w:sz w:val="22"/>
                <w:szCs w:val="22"/>
              </w:rPr>
              <w:t>15 min. + km</w:t>
            </w:r>
          </w:p>
        </w:tc>
        <w:tc>
          <w:tcPr>
            <w:tcW w:w="1978" w:type="dxa"/>
            <w:vAlign w:val="center"/>
          </w:tcPr>
          <w:p w14:paraId="3DBF0199" w14:textId="28623613" w:rsidR="00E91F27" w:rsidRPr="002F4D2E" w:rsidRDefault="00E91F27" w:rsidP="00FD75AB">
            <w:pPr>
              <w:jc w:val="center"/>
              <w:rPr>
                <w:sz w:val="22"/>
                <w:szCs w:val="22"/>
              </w:rPr>
            </w:pPr>
            <w:r w:rsidRPr="002F4D2E">
              <w:rPr>
                <w:sz w:val="22"/>
                <w:szCs w:val="22"/>
              </w:rPr>
              <w:t xml:space="preserve">17,50 Eur / 15 min. + 0,96 </w:t>
            </w:r>
            <w:proofErr w:type="spellStart"/>
            <w:r w:rsidRPr="002F4D2E">
              <w:rPr>
                <w:sz w:val="22"/>
                <w:szCs w:val="22"/>
              </w:rPr>
              <w:t>Eur</w:t>
            </w:r>
            <w:proofErr w:type="spellEnd"/>
            <w:r w:rsidRPr="002F4D2E">
              <w:rPr>
                <w:sz w:val="22"/>
                <w:szCs w:val="22"/>
              </w:rPr>
              <w:t xml:space="preserve"> / km</w:t>
            </w:r>
          </w:p>
        </w:tc>
      </w:tr>
      <w:tr w:rsidR="00E91F27" w:rsidRPr="000A79EF" w14:paraId="05E7C81F" w14:textId="77777777" w:rsidTr="000A79EF">
        <w:trPr>
          <w:trHeight w:val="287"/>
        </w:trPr>
        <w:tc>
          <w:tcPr>
            <w:tcW w:w="662" w:type="dxa"/>
            <w:vAlign w:val="center"/>
          </w:tcPr>
          <w:p w14:paraId="037ADEFF" w14:textId="77777777" w:rsidR="00E91F27" w:rsidRPr="002F4D2E" w:rsidRDefault="00E91F27" w:rsidP="00FD75AB">
            <w:pPr>
              <w:jc w:val="center"/>
              <w:rPr>
                <w:sz w:val="22"/>
                <w:szCs w:val="22"/>
              </w:rPr>
            </w:pPr>
            <w:r w:rsidRPr="002F4D2E">
              <w:rPr>
                <w:sz w:val="22"/>
                <w:szCs w:val="22"/>
              </w:rPr>
              <w:t>4.12.</w:t>
            </w:r>
          </w:p>
        </w:tc>
        <w:tc>
          <w:tcPr>
            <w:tcW w:w="5003" w:type="dxa"/>
            <w:vAlign w:val="center"/>
          </w:tcPr>
          <w:p w14:paraId="1BC99E34" w14:textId="77777777" w:rsidR="00E91F27" w:rsidRPr="002F4D2E" w:rsidRDefault="00E91F27" w:rsidP="00FD75AB">
            <w:pPr>
              <w:rPr>
                <w:sz w:val="22"/>
                <w:szCs w:val="22"/>
              </w:rPr>
            </w:pPr>
            <w:r w:rsidRPr="002F4D2E">
              <w:rPr>
                <w:sz w:val="22"/>
                <w:szCs w:val="22"/>
              </w:rPr>
              <w:t>Šakų (neužterštų medžių ir krūmų genėjimo atliekų) išvežimas iš privačių teritorijų Kretingos mieste (Fiziniams ir Juridiniams asmenims)</w:t>
            </w:r>
          </w:p>
          <w:p w14:paraId="20C6E1E5" w14:textId="77777777" w:rsidR="00E91F27" w:rsidRPr="002F4D2E" w:rsidRDefault="00E91F27" w:rsidP="00FD75AB">
            <w:pPr>
              <w:rPr>
                <w:sz w:val="22"/>
                <w:szCs w:val="22"/>
              </w:rPr>
            </w:pPr>
          </w:p>
          <w:p w14:paraId="08D4E017" w14:textId="77777777" w:rsidR="00E91F27" w:rsidRPr="002F4D2E" w:rsidRDefault="00E91F27" w:rsidP="00FD75AB">
            <w:pPr>
              <w:rPr>
                <w:sz w:val="22"/>
                <w:szCs w:val="22"/>
              </w:rPr>
            </w:pPr>
            <w:r w:rsidRPr="002F4D2E">
              <w:rPr>
                <w:sz w:val="22"/>
                <w:szCs w:val="22"/>
              </w:rPr>
              <w:t>Šakos turi būti sudėtos tvarkingoje krūvoje lengvai privažiuojamoje vietoje.</w:t>
            </w:r>
          </w:p>
          <w:p w14:paraId="69A59A49" w14:textId="5AC132FE" w:rsidR="00E91F27" w:rsidRPr="002F4D2E" w:rsidRDefault="00E91F27" w:rsidP="00FD75AB">
            <w:pPr>
              <w:rPr>
                <w:sz w:val="22"/>
                <w:szCs w:val="22"/>
              </w:rPr>
            </w:pPr>
            <w:r w:rsidRPr="002F4D2E">
              <w:rPr>
                <w:sz w:val="22"/>
                <w:szCs w:val="22"/>
              </w:rPr>
              <w:t>Šakų ilgis – ne didesnis nei 1,5 m, skersmuo – ne didesnis nei 100 mm</w:t>
            </w:r>
          </w:p>
        </w:tc>
        <w:tc>
          <w:tcPr>
            <w:tcW w:w="1985" w:type="dxa"/>
            <w:vAlign w:val="center"/>
          </w:tcPr>
          <w:p w14:paraId="111CCABF" w14:textId="77777777" w:rsidR="00E91F27" w:rsidRPr="002F4D2E" w:rsidRDefault="00E91F27" w:rsidP="00FD75AB">
            <w:pPr>
              <w:rPr>
                <w:sz w:val="22"/>
                <w:szCs w:val="22"/>
              </w:rPr>
            </w:pPr>
            <w:r w:rsidRPr="002F4D2E">
              <w:rPr>
                <w:sz w:val="22"/>
                <w:szCs w:val="22"/>
              </w:rPr>
              <w:t>15 min.</w:t>
            </w:r>
          </w:p>
        </w:tc>
        <w:tc>
          <w:tcPr>
            <w:tcW w:w="1978" w:type="dxa"/>
            <w:vAlign w:val="center"/>
          </w:tcPr>
          <w:p w14:paraId="189ACE44" w14:textId="77777777" w:rsidR="00E91F27" w:rsidRPr="002F4D2E" w:rsidRDefault="00E91F27" w:rsidP="00FD75AB">
            <w:pPr>
              <w:jc w:val="center"/>
              <w:rPr>
                <w:sz w:val="22"/>
                <w:szCs w:val="22"/>
              </w:rPr>
            </w:pPr>
            <w:r w:rsidRPr="002F4D2E">
              <w:rPr>
                <w:sz w:val="22"/>
                <w:szCs w:val="22"/>
              </w:rPr>
              <w:t>14,09 Eur</w:t>
            </w:r>
          </w:p>
        </w:tc>
      </w:tr>
      <w:tr w:rsidR="00E91F27" w:rsidRPr="000A79EF" w14:paraId="39E8A0B1" w14:textId="77777777" w:rsidTr="002F4D2E">
        <w:trPr>
          <w:trHeight w:val="416"/>
        </w:trPr>
        <w:tc>
          <w:tcPr>
            <w:tcW w:w="662" w:type="dxa"/>
            <w:vAlign w:val="center"/>
          </w:tcPr>
          <w:p w14:paraId="27F4F054" w14:textId="61A53354" w:rsidR="00E91F27" w:rsidRPr="002F4D2E" w:rsidRDefault="00E91F27" w:rsidP="00FD75AB">
            <w:pPr>
              <w:jc w:val="center"/>
              <w:rPr>
                <w:sz w:val="22"/>
                <w:szCs w:val="22"/>
              </w:rPr>
            </w:pPr>
            <w:r w:rsidRPr="002F4D2E">
              <w:rPr>
                <w:sz w:val="22"/>
                <w:szCs w:val="22"/>
              </w:rPr>
              <w:t>4.13</w:t>
            </w:r>
            <w:r w:rsidR="005C2EAF" w:rsidRPr="002F4D2E">
              <w:rPr>
                <w:sz w:val="22"/>
                <w:szCs w:val="22"/>
              </w:rPr>
              <w:t>.</w:t>
            </w:r>
          </w:p>
        </w:tc>
        <w:tc>
          <w:tcPr>
            <w:tcW w:w="5003" w:type="dxa"/>
            <w:vAlign w:val="center"/>
          </w:tcPr>
          <w:p w14:paraId="7AB4A0A7" w14:textId="77777777" w:rsidR="00E91F27" w:rsidRPr="002F4D2E" w:rsidRDefault="00E91F27" w:rsidP="00FD75AB">
            <w:pPr>
              <w:rPr>
                <w:sz w:val="22"/>
                <w:szCs w:val="22"/>
              </w:rPr>
            </w:pPr>
            <w:r w:rsidRPr="002F4D2E">
              <w:rPr>
                <w:sz w:val="22"/>
                <w:szCs w:val="22"/>
              </w:rPr>
              <w:t>Šakų (neužterštų medžių ir krūmų genėjimo atliekų) išvežimas iš privačių teritorijų Kretingos rajone (Fiziniams ir Juridiniams asmenims)</w:t>
            </w:r>
          </w:p>
          <w:p w14:paraId="7E841436" w14:textId="77777777" w:rsidR="00E91F27" w:rsidRPr="002F4D2E" w:rsidRDefault="00E91F27" w:rsidP="00FD75AB">
            <w:pPr>
              <w:rPr>
                <w:sz w:val="22"/>
                <w:szCs w:val="22"/>
              </w:rPr>
            </w:pPr>
          </w:p>
          <w:p w14:paraId="2C084B09" w14:textId="77777777" w:rsidR="00E91F27" w:rsidRPr="002F4D2E" w:rsidRDefault="00E91F27" w:rsidP="00FD75AB">
            <w:pPr>
              <w:rPr>
                <w:sz w:val="22"/>
                <w:szCs w:val="22"/>
              </w:rPr>
            </w:pPr>
            <w:r w:rsidRPr="002F4D2E">
              <w:rPr>
                <w:sz w:val="22"/>
                <w:szCs w:val="22"/>
              </w:rPr>
              <w:t>Šakos turi būti sudėtos tvarkingoje krūvoje lengvai privažiuojamoje vietoje.</w:t>
            </w:r>
          </w:p>
          <w:p w14:paraId="55337601" w14:textId="40CE2E0A" w:rsidR="00E91F27" w:rsidRPr="002F4D2E" w:rsidRDefault="00E91F27" w:rsidP="00FD75AB">
            <w:pPr>
              <w:rPr>
                <w:sz w:val="22"/>
                <w:szCs w:val="22"/>
              </w:rPr>
            </w:pPr>
            <w:r w:rsidRPr="002F4D2E">
              <w:rPr>
                <w:sz w:val="22"/>
                <w:szCs w:val="22"/>
              </w:rPr>
              <w:t xml:space="preserve">Šakų ilgis – ne didesnis nei 1,5 m, skersmuo – ne </w:t>
            </w:r>
            <w:r w:rsidRPr="002F4D2E">
              <w:rPr>
                <w:sz w:val="22"/>
                <w:szCs w:val="22"/>
              </w:rPr>
              <w:lastRenderedPageBreak/>
              <w:t>didesnis nei 100 mm</w:t>
            </w:r>
          </w:p>
        </w:tc>
        <w:tc>
          <w:tcPr>
            <w:tcW w:w="1985" w:type="dxa"/>
            <w:vAlign w:val="center"/>
          </w:tcPr>
          <w:p w14:paraId="3242E71F" w14:textId="77777777" w:rsidR="00E91F27" w:rsidRPr="002F4D2E" w:rsidRDefault="00E91F27" w:rsidP="00FD75AB">
            <w:pPr>
              <w:rPr>
                <w:sz w:val="22"/>
                <w:szCs w:val="22"/>
              </w:rPr>
            </w:pPr>
            <w:r w:rsidRPr="002F4D2E">
              <w:rPr>
                <w:sz w:val="22"/>
                <w:szCs w:val="22"/>
              </w:rPr>
              <w:lastRenderedPageBreak/>
              <w:t>15 min. + km</w:t>
            </w:r>
          </w:p>
        </w:tc>
        <w:tc>
          <w:tcPr>
            <w:tcW w:w="1978" w:type="dxa"/>
            <w:vAlign w:val="center"/>
          </w:tcPr>
          <w:p w14:paraId="4BA9532C" w14:textId="40C90176" w:rsidR="00E91F27" w:rsidRPr="002F4D2E" w:rsidRDefault="00E91F27" w:rsidP="00FD75AB">
            <w:pPr>
              <w:jc w:val="center"/>
              <w:rPr>
                <w:sz w:val="22"/>
                <w:szCs w:val="22"/>
              </w:rPr>
            </w:pPr>
            <w:r w:rsidRPr="002F4D2E">
              <w:rPr>
                <w:sz w:val="22"/>
                <w:szCs w:val="22"/>
              </w:rPr>
              <w:t xml:space="preserve">14,09 Eur / 15 min. + 0,96 </w:t>
            </w:r>
            <w:proofErr w:type="spellStart"/>
            <w:r w:rsidRPr="002F4D2E">
              <w:rPr>
                <w:sz w:val="22"/>
                <w:szCs w:val="22"/>
              </w:rPr>
              <w:t>Eur</w:t>
            </w:r>
            <w:proofErr w:type="spellEnd"/>
            <w:r w:rsidRPr="002F4D2E">
              <w:rPr>
                <w:sz w:val="22"/>
                <w:szCs w:val="22"/>
              </w:rPr>
              <w:t xml:space="preserve"> / km</w:t>
            </w:r>
            <w:r w:rsidR="000A79EF" w:rsidRPr="002F4D2E">
              <w:rPr>
                <w:sz w:val="22"/>
                <w:szCs w:val="22"/>
              </w:rPr>
              <w:t>“</w:t>
            </w:r>
          </w:p>
        </w:tc>
      </w:tr>
    </w:tbl>
    <w:p w14:paraId="0407C44C" w14:textId="77777777" w:rsidR="00F86905" w:rsidRPr="009C628A" w:rsidRDefault="00F86905" w:rsidP="00E91F27">
      <w:pPr>
        <w:jc w:val="both"/>
      </w:pPr>
    </w:p>
    <w:p w14:paraId="4D44B61F" w14:textId="350BDCB8" w:rsidR="00617F1A" w:rsidRPr="009C628A" w:rsidRDefault="0063090A" w:rsidP="00255296">
      <w:pPr>
        <w:ind w:firstLine="851"/>
        <w:jc w:val="both"/>
      </w:pPr>
      <w:r w:rsidRPr="009C628A">
        <w:t>2</w:t>
      </w:r>
      <w:r w:rsidR="00841899" w:rsidRPr="009C628A">
        <w:t xml:space="preserve">. </w:t>
      </w:r>
      <w:r w:rsidR="00FB3716" w:rsidRPr="009C628A">
        <w:t>Sprendimą skelbti Teisės aktų registre.</w:t>
      </w:r>
    </w:p>
    <w:p w14:paraId="3A7F6A22" w14:textId="77777777" w:rsidR="00617F1A" w:rsidRPr="009C628A" w:rsidRDefault="00617F1A" w:rsidP="003D188B">
      <w:pPr>
        <w:jc w:val="both"/>
      </w:pPr>
    </w:p>
    <w:p w14:paraId="70EFFF4A" w14:textId="600BA9D6" w:rsidR="004C2115" w:rsidRPr="009C628A" w:rsidRDefault="004C2115" w:rsidP="00255296">
      <w:pPr>
        <w:jc w:val="both"/>
      </w:pPr>
      <w:r w:rsidRPr="009C628A">
        <w:t>Savivaldybės meras</w:t>
      </w:r>
    </w:p>
    <w:p w14:paraId="3AE56131" w14:textId="4D4548FE" w:rsidR="00A43BE1" w:rsidRPr="009C628A" w:rsidRDefault="00A43BE1" w:rsidP="003103D4">
      <w:pPr>
        <w:jc w:val="both"/>
        <w:rPr>
          <w:sz w:val="22"/>
          <w:szCs w:val="22"/>
        </w:rPr>
      </w:pPr>
    </w:p>
    <w:p w14:paraId="760E10E9" w14:textId="14ABB647" w:rsidR="00A43BE1" w:rsidRPr="009C628A" w:rsidRDefault="00A43BE1" w:rsidP="003103D4">
      <w:pPr>
        <w:jc w:val="both"/>
        <w:rPr>
          <w:sz w:val="22"/>
          <w:szCs w:val="22"/>
        </w:rPr>
      </w:pPr>
    </w:p>
    <w:p w14:paraId="716BA389" w14:textId="77777777" w:rsidR="00741D26" w:rsidRPr="009C628A" w:rsidRDefault="00741D26" w:rsidP="00255296"/>
    <w:p w14:paraId="04036E78" w14:textId="77777777" w:rsidR="00EB01C0" w:rsidRPr="009C628A" w:rsidRDefault="00EB01C0" w:rsidP="00255296"/>
    <w:p w14:paraId="4341BEC8" w14:textId="77777777" w:rsidR="00EB01C0" w:rsidRPr="009C628A" w:rsidRDefault="00EB01C0" w:rsidP="00255296"/>
    <w:p w14:paraId="6E6255F2" w14:textId="77777777" w:rsidR="00EB01C0" w:rsidRPr="009C628A" w:rsidRDefault="00EB01C0" w:rsidP="00255296"/>
    <w:p w14:paraId="77B7A7AA" w14:textId="77777777" w:rsidR="00EB01C0" w:rsidRPr="009C628A" w:rsidRDefault="00EB01C0" w:rsidP="00255296"/>
    <w:p w14:paraId="5B31B376" w14:textId="77777777" w:rsidR="00EB01C0" w:rsidRPr="009C628A" w:rsidRDefault="00EB01C0" w:rsidP="00255296"/>
    <w:p w14:paraId="593C5AA7" w14:textId="77777777" w:rsidR="00EB01C0" w:rsidRPr="009C628A" w:rsidRDefault="00EB01C0" w:rsidP="00255296"/>
    <w:p w14:paraId="5DA3A3A1" w14:textId="77777777" w:rsidR="00EB01C0" w:rsidRPr="009C628A" w:rsidRDefault="00EB01C0" w:rsidP="00255296"/>
    <w:p w14:paraId="665F3638" w14:textId="77777777" w:rsidR="00EB01C0" w:rsidRPr="009C628A" w:rsidRDefault="00EB01C0" w:rsidP="00255296"/>
    <w:p w14:paraId="137E509F" w14:textId="77777777" w:rsidR="00EB01C0" w:rsidRPr="009C628A" w:rsidRDefault="00EB01C0" w:rsidP="00255296"/>
    <w:p w14:paraId="24BE3885" w14:textId="77777777" w:rsidR="00EB01C0" w:rsidRPr="009C628A" w:rsidRDefault="00EB01C0" w:rsidP="00255296"/>
    <w:p w14:paraId="63327DA7" w14:textId="77777777" w:rsidR="00EB01C0" w:rsidRPr="009C628A" w:rsidRDefault="00EB01C0" w:rsidP="00255296"/>
    <w:p w14:paraId="03FB874C" w14:textId="77777777" w:rsidR="00EB01C0" w:rsidRPr="009C628A" w:rsidRDefault="00EB01C0" w:rsidP="00255296"/>
    <w:p w14:paraId="136AEBC5" w14:textId="77777777" w:rsidR="00EB01C0" w:rsidRPr="009C628A" w:rsidRDefault="00EB01C0" w:rsidP="00255296"/>
    <w:p w14:paraId="41E7E8AF" w14:textId="77777777" w:rsidR="00EB01C0" w:rsidRPr="009C628A" w:rsidRDefault="00EB01C0" w:rsidP="00255296"/>
    <w:p w14:paraId="5391B6C3" w14:textId="77777777" w:rsidR="00EB01C0" w:rsidRPr="009C628A" w:rsidRDefault="00EB01C0" w:rsidP="00255296"/>
    <w:p w14:paraId="36C9A7E1" w14:textId="77777777" w:rsidR="00EB01C0" w:rsidRPr="009C628A" w:rsidRDefault="00EB01C0" w:rsidP="00255296"/>
    <w:p w14:paraId="5FEE258F" w14:textId="77777777" w:rsidR="00EB01C0" w:rsidRPr="009C628A" w:rsidRDefault="00EB01C0" w:rsidP="00255296"/>
    <w:p w14:paraId="4F68C188" w14:textId="77777777" w:rsidR="00EB01C0" w:rsidRPr="009C628A" w:rsidRDefault="00EB01C0" w:rsidP="00255296"/>
    <w:p w14:paraId="600A6A94" w14:textId="77777777" w:rsidR="00EB01C0" w:rsidRPr="009C628A" w:rsidRDefault="00EB01C0" w:rsidP="00255296"/>
    <w:p w14:paraId="5CA97F30" w14:textId="77777777" w:rsidR="00EB01C0" w:rsidRPr="009C628A" w:rsidRDefault="00EB01C0" w:rsidP="00255296"/>
    <w:p w14:paraId="28892B64" w14:textId="77777777" w:rsidR="0063090A" w:rsidRPr="009C628A" w:rsidRDefault="0063090A" w:rsidP="00255296"/>
    <w:p w14:paraId="69F20FA2" w14:textId="77777777" w:rsidR="0063090A" w:rsidRPr="009C628A" w:rsidRDefault="0063090A" w:rsidP="00255296"/>
    <w:p w14:paraId="1379A1B2" w14:textId="77777777" w:rsidR="00EB01C0" w:rsidRPr="009C628A" w:rsidRDefault="00EB01C0" w:rsidP="00255296"/>
    <w:p w14:paraId="07ABAC5B" w14:textId="77777777" w:rsidR="00EB01C0" w:rsidRDefault="00EB01C0" w:rsidP="00255296"/>
    <w:p w14:paraId="3A717EC8" w14:textId="77777777" w:rsidR="00AC33FF" w:rsidRDefault="00AC33FF" w:rsidP="00255296"/>
    <w:p w14:paraId="0097F8DF" w14:textId="77777777" w:rsidR="00AC33FF" w:rsidRDefault="00AC33FF" w:rsidP="00255296"/>
    <w:p w14:paraId="0176D0DA" w14:textId="77777777" w:rsidR="00AC33FF" w:rsidRDefault="00AC33FF" w:rsidP="00255296"/>
    <w:p w14:paraId="4272450C" w14:textId="77777777" w:rsidR="00AC33FF" w:rsidRDefault="00AC33FF" w:rsidP="00255296"/>
    <w:p w14:paraId="216E9D49" w14:textId="77777777" w:rsidR="00AC33FF" w:rsidRDefault="00AC33FF" w:rsidP="00255296"/>
    <w:p w14:paraId="044CE6D4" w14:textId="77777777" w:rsidR="00AC33FF" w:rsidRDefault="00AC33FF" w:rsidP="00255296"/>
    <w:p w14:paraId="516042D0" w14:textId="77777777" w:rsidR="00AC33FF" w:rsidRDefault="00AC33FF" w:rsidP="00255296"/>
    <w:p w14:paraId="3470F7C0" w14:textId="77777777" w:rsidR="00AC33FF" w:rsidRDefault="00AC33FF" w:rsidP="00255296"/>
    <w:p w14:paraId="7F00D187" w14:textId="77777777" w:rsidR="00AC33FF" w:rsidRDefault="00AC33FF" w:rsidP="00255296"/>
    <w:p w14:paraId="2803B1CE" w14:textId="77777777" w:rsidR="00AC33FF" w:rsidRDefault="00AC33FF" w:rsidP="00255296"/>
    <w:p w14:paraId="284DCDA7" w14:textId="77777777" w:rsidR="00AC33FF" w:rsidRDefault="00AC33FF" w:rsidP="00255296"/>
    <w:p w14:paraId="1FAB80BD" w14:textId="77777777" w:rsidR="00AC33FF" w:rsidRDefault="00AC33FF" w:rsidP="00255296"/>
    <w:p w14:paraId="0B245CF8" w14:textId="77777777" w:rsidR="00AC33FF" w:rsidRDefault="00AC33FF" w:rsidP="00255296"/>
    <w:p w14:paraId="1D69A484" w14:textId="77777777" w:rsidR="00AC33FF" w:rsidRDefault="00AC33FF" w:rsidP="00255296"/>
    <w:p w14:paraId="3DC6B761" w14:textId="77777777" w:rsidR="00AC33FF" w:rsidRDefault="00AC33FF" w:rsidP="00255296"/>
    <w:p w14:paraId="1294734E" w14:textId="77777777" w:rsidR="002F4D2E" w:rsidRDefault="002F4D2E" w:rsidP="00255296"/>
    <w:p w14:paraId="0FDE6BD7" w14:textId="77777777" w:rsidR="002F4D2E" w:rsidRDefault="002F4D2E" w:rsidP="00255296"/>
    <w:p w14:paraId="243F9014" w14:textId="77777777" w:rsidR="002F4D2E" w:rsidRDefault="002F4D2E" w:rsidP="00255296"/>
    <w:p w14:paraId="1C778B89" w14:textId="77777777" w:rsidR="002F4D2E" w:rsidRDefault="002F4D2E" w:rsidP="00255296"/>
    <w:p w14:paraId="1A577580" w14:textId="3FDC311D" w:rsidR="00B06C20" w:rsidRPr="009C628A" w:rsidRDefault="00EB01C0" w:rsidP="00255296">
      <w:pPr>
        <w:sectPr w:rsidR="00B06C20" w:rsidRPr="009C628A" w:rsidSect="00D2114A">
          <w:headerReference w:type="default" r:id="rId8"/>
          <w:headerReference w:type="first" r:id="rId9"/>
          <w:pgSz w:w="11906" w:h="16838"/>
          <w:pgMar w:top="1134" w:right="567" w:bottom="1134" w:left="1701" w:header="567" w:footer="567" w:gutter="0"/>
          <w:cols w:space="1296"/>
          <w:titlePg/>
          <w:docGrid w:linePitch="360"/>
        </w:sectPr>
      </w:pPr>
      <w:r w:rsidRPr="009C628A">
        <w:t xml:space="preserve">Renata </w:t>
      </w:r>
      <w:proofErr w:type="spellStart"/>
      <w:r w:rsidRPr="009C628A">
        <w:t>Ambrazevič</w:t>
      </w:r>
      <w:r w:rsidR="0057619C" w:rsidRPr="009C628A">
        <w:t>ienė</w:t>
      </w:r>
      <w:proofErr w:type="spellEnd"/>
    </w:p>
    <w:p w14:paraId="2CB5CC0A" w14:textId="77777777" w:rsidR="005D3FF9" w:rsidRPr="009C628A" w:rsidRDefault="005D3FF9" w:rsidP="00D00AFA">
      <w:pPr>
        <w:jc w:val="center"/>
        <w:rPr>
          <w:b/>
          <w:caps/>
        </w:rPr>
      </w:pPr>
      <w:r w:rsidRPr="009C628A">
        <w:rPr>
          <w:b/>
          <w:caps/>
        </w:rPr>
        <w:lastRenderedPageBreak/>
        <w:t>Aiškinamasis raštas</w:t>
      </w:r>
    </w:p>
    <w:p w14:paraId="1374DC35" w14:textId="19CC11DD" w:rsidR="005D3FF9" w:rsidRPr="009C628A" w:rsidRDefault="00CB1671" w:rsidP="00A37555">
      <w:pPr>
        <w:jc w:val="center"/>
        <w:rPr>
          <w:b/>
          <w:bCs/>
        </w:rPr>
      </w:pPr>
      <w:r w:rsidRPr="009C628A">
        <w:rPr>
          <w:b/>
          <w:caps/>
        </w:rPr>
        <w:t>PRIE KRETINGOS RAJONO SAVIVALDYBĖS TARYBOS SPRENDIMO PROJEKTO „</w:t>
      </w:r>
      <w:r w:rsidR="00593B65" w:rsidRPr="009C628A">
        <w:rPr>
          <w:b/>
          <w:bCs/>
        </w:rPr>
        <w:t>DĖL KRETINGOS RAJONO SAVIVALDYBĖS TARYBOS 2014 M. SPALIO 30 D. SPRENDIMO NR. T2-284 „DĖL SĮ „KRETINGOS KOMUNALININKAS“ ATLYGINTINŲ PASLAUGŲ KAINŲ PATVIRTINIMO“ PAKEITIMO</w:t>
      </w:r>
      <w:r w:rsidR="00A37555" w:rsidRPr="009C628A">
        <w:rPr>
          <w:b/>
          <w:bCs/>
        </w:rPr>
        <w:t>“</w:t>
      </w:r>
    </w:p>
    <w:p w14:paraId="6619420D" w14:textId="77777777" w:rsidR="003B4026" w:rsidRPr="009C628A" w:rsidRDefault="003B4026" w:rsidP="003A62C8"/>
    <w:p w14:paraId="05308B57" w14:textId="6F3DA47C" w:rsidR="005D3FF9" w:rsidRPr="009C628A" w:rsidRDefault="005D3FF9" w:rsidP="00D00AFA">
      <w:pPr>
        <w:jc w:val="center"/>
        <w:rPr>
          <w:caps/>
        </w:rPr>
      </w:pPr>
      <w:r w:rsidRPr="009C628A">
        <w:t>20</w:t>
      </w:r>
      <w:r w:rsidR="00E53DDE" w:rsidRPr="009C628A">
        <w:t>2</w:t>
      </w:r>
      <w:r w:rsidR="00AC33FF">
        <w:t>5</w:t>
      </w:r>
      <w:r w:rsidRPr="009C628A">
        <w:t xml:space="preserve"> m. </w:t>
      </w:r>
      <w:r w:rsidR="00AC33FF">
        <w:t>sausi</w:t>
      </w:r>
      <w:r w:rsidR="007B534A" w:rsidRPr="009C628A">
        <w:t>o</w:t>
      </w:r>
      <w:r w:rsidR="004C2115" w:rsidRPr="009C628A">
        <w:t xml:space="preserve"> </w:t>
      </w:r>
      <w:r w:rsidR="004D71EC" w:rsidRPr="009C628A">
        <w:t>24</w:t>
      </w:r>
      <w:r w:rsidRPr="009C628A">
        <w:t xml:space="preserve"> d.</w:t>
      </w:r>
    </w:p>
    <w:p w14:paraId="62877692" w14:textId="266F53E2" w:rsidR="005960B6" w:rsidRPr="009C628A" w:rsidRDefault="004C2115" w:rsidP="00425E11">
      <w:pPr>
        <w:jc w:val="center"/>
      </w:pPr>
      <w:r w:rsidRPr="009C628A">
        <w:t>Kretinga</w:t>
      </w:r>
    </w:p>
    <w:p w14:paraId="638E50FF" w14:textId="77777777" w:rsidR="00B35F39" w:rsidRPr="009C628A" w:rsidRDefault="00B35F39" w:rsidP="00425E11">
      <w:pPr>
        <w:jc w:val="center"/>
      </w:pPr>
    </w:p>
    <w:p w14:paraId="27AB64CA" w14:textId="77777777" w:rsidR="00B35F39" w:rsidRPr="009C628A" w:rsidRDefault="00B35F39" w:rsidP="00B35F39">
      <w:pPr>
        <w:pStyle w:val="Sraopastraipa"/>
        <w:widowControl/>
        <w:suppressAutoHyphens w:val="0"/>
        <w:ind w:left="851"/>
        <w:jc w:val="both"/>
        <w:rPr>
          <w:b/>
        </w:rPr>
      </w:pPr>
      <w:r w:rsidRPr="009C628A">
        <w:rPr>
          <w:b/>
        </w:rPr>
        <w:t xml:space="preserve">1. Parengto sprendimo projekto tikslas ir uždaviniai. </w:t>
      </w:r>
    </w:p>
    <w:p w14:paraId="7546516D" w14:textId="0277D89E" w:rsidR="00B35F39" w:rsidRPr="009C628A" w:rsidRDefault="00AC33FF" w:rsidP="00B35F39">
      <w:pPr>
        <w:ind w:firstLine="851"/>
        <w:jc w:val="both"/>
      </w:pPr>
      <w:r>
        <w:t>P</w:t>
      </w:r>
      <w:r w:rsidR="00B35F39" w:rsidRPr="009C628A">
        <w:t>apildyti ir patvirtinti SĮ „Kretingos komunalininkas“ teikiamų atlygintinų paslaugų kainas</w:t>
      </w:r>
      <w:r>
        <w:t xml:space="preserve">, </w:t>
      </w:r>
      <w:r w:rsidR="00F37A69">
        <w:t>nustatyta</w:t>
      </w:r>
      <w:r>
        <w:t xml:space="preserve">s </w:t>
      </w:r>
      <w:r w:rsidRPr="009C628A">
        <w:t>Kretingos rajono savivaldybės tarybos 2014 m. spalio 30 d. sprendim</w:t>
      </w:r>
      <w:r>
        <w:t>u</w:t>
      </w:r>
      <w:r w:rsidRPr="009C628A">
        <w:t xml:space="preserve"> Nr. T2-284 „Dėl SĮ „Kretingos komunalininkas“ atlygintinų paslaugų kainų patvirtinimo“ (Kretingos rajono savivaldybės tarybos</w:t>
      </w:r>
      <w:r>
        <w:t xml:space="preserve"> </w:t>
      </w:r>
      <w:bookmarkStart w:id="2" w:name="_Hlk189135943"/>
      <w:r w:rsidRPr="00AC33FF">
        <w:t>2023 m. gegužės 25 d. sprendimo Nr.</w:t>
      </w:r>
      <w:hyperlink r:id="rId10" w:tgtFrame="_blank" w:tooltip="Dėl Kretingos rajono savivaldybės tarybos 2014 m. spalio 30 d. sprendimo Nr. T2-284 " w:history="1">
        <w:r w:rsidRPr="00AC33FF">
          <w:t>T2-158</w:t>
        </w:r>
      </w:hyperlink>
      <w:r>
        <w:t xml:space="preserve"> </w:t>
      </w:r>
      <w:bookmarkEnd w:id="2"/>
      <w:r>
        <w:t>redakcija)</w:t>
      </w:r>
      <w:r w:rsidRPr="009C628A">
        <w:t xml:space="preserve"> </w:t>
      </w:r>
      <w:r>
        <w:t>patvirtintame p</w:t>
      </w:r>
      <w:r w:rsidRPr="009C628A">
        <w:t>ried</w:t>
      </w:r>
      <w:r>
        <w:t>e</w:t>
      </w:r>
      <w:r w:rsidRPr="009C628A">
        <w:t xml:space="preserve"> Nr. 1 „SĮ „Kretingos komunalininkas“ darbų ir paslaugų kainos“</w:t>
      </w:r>
      <w:r w:rsidR="0010463E">
        <w:t>.</w:t>
      </w:r>
    </w:p>
    <w:p w14:paraId="6D14EE3F" w14:textId="77777777" w:rsidR="00B35F39" w:rsidRPr="009C628A" w:rsidRDefault="00B35F39" w:rsidP="00B35F39">
      <w:pPr>
        <w:ind w:firstLine="851"/>
        <w:jc w:val="both"/>
      </w:pPr>
      <w:r w:rsidRPr="009C628A">
        <w:rPr>
          <w:b/>
        </w:rPr>
        <w:t>2. Siūlomos teisinio reguliavimo nuostatos, šiuo metu esantis teisinis reglamentavimas, kokie šios srities teisės aktai tebegalioja ir kokius teisės aktus būtina pakeisti ar panaikinti, priėmus teikiamą tarybos sprendimo projektą.</w:t>
      </w:r>
    </w:p>
    <w:p w14:paraId="0338808A" w14:textId="08A83CA9" w:rsidR="008A0095" w:rsidRPr="009C628A" w:rsidRDefault="008A0095" w:rsidP="008A0095">
      <w:pPr>
        <w:ind w:firstLine="851"/>
        <w:jc w:val="both"/>
      </w:pPr>
      <w:r w:rsidRPr="009C628A">
        <w:t xml:space="preserve">Šiuo metu SĮ „Kretingos komunalininkas“, teikdama atlygintinas paslaugas, taiko </w:t>
      </w:r>
      <w:r w:rsidRPr="009C628A">
        <w:rPr>
          <w:bCs/>
        </w:rPr>
        <w:t>Kretingos</w:t>
      </w:r>
      <w:r w:rsidRPr="009C628A">
        <w:rPr>
          <w:b/>
          <w:bCs/>
        </w:rPr>
        <w:t xml:space="preserve"> </w:t>
      </w:r>
      <w:r w:rsidRPr="009C628A">
        <w:rPr>
          <w:bCs/>
        </w:rPr>
        <w:t>rajono savivaldybės tarybos 2014 m. spalio 30 d. sprendimu Nr. T2-284 „Dėl SĮ „Kretingos komunalininkas“ atlygintinų paslaugų kainų patvirtinimo“</w:t>
      </w:r>
      <w:r w:rsidRPr="009C628A">
        <w:t xml:space="preserve"> (Kretingos rajono savivaldybės tarybos </w:t>
      </w:r>
      <w:r w:rsidRPr="00AC33FF">
        <w:t>2023 m. gegužės 25 d. sprendimo Nr.</w:t>
      </w:r>
      <w:r w:rsidR="00456F1A">
        <w:t xml:space="preserve"> </w:t>
      </w:r>
      <w:hyperlink r:id="rId11" w:tgtFrame="_blank" w:tooltip="Dėl Kretingos rajono savivaldybės tarybos 2014 m. spalio 30 d. sprendimo Nr. T2-284 " w:history="1">
        <w:r w:rsidRPr="00AC33FF">
          <w:t>T2-158</w:t>
        </w:r>
      </w:hyperlink>
      <w:r>
        <w:t xml:space="preserve"> </w:t>
      </w:r>
      <w:r w:rsidRPr="009C628A">
        <w:t>redakcija) patvirtint</w:t>
      </w:r>
      <w:r w:rsidR="00E72FEF">
        <w:t>as</w:t>
      </w:r>
      <w:r w:rsidRPr="009C628A">
        <w:t xml:space="preserve"> paslaugų kainas.</w:t>
      </w:r>
    </w:p>
    <w:p w14:paraId="40471A06" w14:textId="7EF5AE52" w:rsidR="00F86905" w:rsidRPr="009C628A" w:rsidRDefault="00F86905" w:rsidP="00F86905">
      <w:pPr>
        <w:ind w:firstLine="851"/>
        <w:jc w:val="both"/>
      </w:pPr>
      <w:r w:rsidRPr="009C628A">
        <w:t xml:space="preserve">SĮ „Kretingos komunalininkas“ </w:t>
      </w:r>
      <w:r w:rsidR="008A0095" w:rsidRPr="009C628A">
        <w:t xml:space="preserve">Kretingos rajono savivaldybei </w:t>
      </w:r>
      <w:r w:rsidR="00456F1A" w:rsidRPr="009C628A">
        <w:t>202</w:t>
      </w:r>
      <w:r w:rsidR="00456F1A">
        <w:t>5</w:t>
      </w:r>
      <w:r w:rsidR="00456F1A" w:rsidRPr="009C628A">
        <w:t xml:space="preserve"> m. </w:t>
      </w:r>
      <w:r w:rsidR="00456F1A">
        <w:t>saus</w:t>
      </w:r>
      <w:r w:rsidR="00456F1A" w:rsidRPr="009C628A">
        <w:t xml:space="preserve">io </w:t>
      </w:r>
      <w:r w:rsidR="00456F1A">
        <w:t xml:space="preserve">8 </w:t>
      </w:r>
      <w:r w:rsidR="00456F1A" w:rsidRPr="009C628A">
        <w:t xml:space="preserve">d. </w:t>
      </w:r>
      <w:r w:rsidR="008A0095" w:rsidRPr="009C628A">
        <w:t xml:space="preserve">pateikė </w:t>
      </w:r>
      <w:r w:rsidRPr="009C628A">
        <w:t>raštą Nr. (3.6.) V4-</w:t>
      </w:r>
      <w:r w:rsidR="008A0095">
        <w:t>15</w:t>
      </w:r>
      <w:r w:rsidRPr="009C628A">
        <w:t xml:space="preserve"> „Dėl </w:t>
      </w:r>
      <w:r w:rsidR="008A0095">
        <w:t>papildomų mokamų</w:t>
      </w:r>
      <w:r w:rsidRPr="009C628A">
        <w:t xml:space="preserve"> paslaugų </w:t>
      </w:r>
      <w:r w:rsidR="008A0095">
        <w:t>t</w:t>
      </w:r>
      <w:r w:rsidRPr="009C628A">
        <w:t>ei</w:t>
      </w:r>
      <w:r w:rsidR="008A0095">
        <w:t>k</w:t>
      </w:r>
      <w:r w:rsidRPr="009C628A">
        <w:t xml:space="preserve">imo“, kuriuo prašoma </w:t>
      </w:r>
      <w:r w:rsidR="008A0095">
        <w:t xml:space="preserve">papildyti </w:t>
      </w:r>
      <w:r w:rsidRPr="009C628A">
        <w:t>SĮ „Kretingos komunalininkas“ atlygintinų paslaugų kainas</w:t>
      </w:r>
      <w:r w:rsidR="008A0095">
        <w:t xml:space="preserve"> naujomis paslaugomis ir kainomis</w:t>
      </w:r>
      <w:r w:rsidRPr="009C628A">
        <w:t>.</w:t>
      </w:r>
    </w:p>
    <w:p w14:paraId="4604AC09" w14:textId="252E1883" w:rsidR="003302F0" w:rsidRDefault="003302F0" w:rsidP="00F86905">
      <w:pPr>
        <w:ind w:firstLine="851"/>
        <w:jc w:val="both"/>
      </w:pPr>
      <w:r>
        <w:t>Nors t</w:t>
      </w:r>
      <w:r w:rsidRPr="00FB085B">
        <w:t xml:space="preserve">iek didžiosios atliekos, tiek šakos remiantis </w:t>
      </w:r>
      <w:r w:rsidRPr="00FB085B">
        <w:rPr>
          <w:color w:val="000000" w:themeColor="text1"/>
        </w:rPr>
        <w:t>Kretingos rajono savivaldybės vietin</w:t>
      </w:r>
      <w:r w:rsidR="00456F1A">
        <w:rPr>
          <w:color w:val="000000" w:themeColor="text1"/>
        </w:rPr>
        <w:t>ė</w:t>
      </w:r>
      <w:r w:rsidRPr="00FB085B">
        <w:rPr>
          <w:color w:val="000000" w:themeColor="text1"/>
        </w:rPr>
        <w:t>s rinkliavos už komunalinių atliekų surinkimą iš atliekų turėtojų ir atliekų tvarkymą dydžių nustatymo metodika</w:t>
      </w:r>
      <w:r>
        <w:rPr>
          <w:rStyle w:val="Puslapioinaosnuoroda"/>
          <w:color w:val="000000" w:themeColor="text1"/>
        </w:rPr>
        <w:footnoteReference w:id="1"/>
      </w:r>
      <w:r w:rsidRPr="00FB085B">
        <w:t xml:space="preserve"> yra įtrauktos į </w:t>
      </w:r>
      <w:r w:rsidRPr="00FB085B">
        <w:rPr>
          <w:bCs/>
        </w:rPr>
        <w:t>Kretingos rajono savivaldybės vietinės rinkliavos už komunalinių atliekų surinkimą iš atliekų turėtojų ir atliekų tvarkymą vietin</w:t>
      </w:r>
      <w:r w:rsidR="00E72FEF">
        <w:rPr>
          <w:bCs/>
        </w:rPr>
        <w:t>ę</w:t>
      </w:r>
      <w:r w:rsidRPr="00FB085B">
        <w:rPr>
          <w:bCs/>
        </w:rPr>
        <w:t xml:space="preserve"> rinkliav</w:t>
      </w:r>
      <w:r w:rsidR="00E72FEF">
        <w:rPr>
          <w:bCs/>
        </w:rPr>
        <w:t>ą</w:t>
      </w:r>
      <w:r w:rsidRPr="00FB085B">
        <w:rPr>
          <w:bCs/>
        </w:rPr>
        <w:t xml:space="preserve"> </w:t>
      </w:r>
      <w:r w:rsidRPr="00FB085B">
        <w:t>ir iš gyventojų yra surenkamos pagal grafiką be papildomo mokesčio</w:t>
      </w:r>
      <w:r>
        <w:t>, t</w:t>
      </w:r>
      <w:r w:rsidRPr="00FB085B">
        <w:t>ačiau dažnu atveju gyventojai atsikrato šiomis atliekomis nelaukdami suplanuotų šių atliekų surinkimo datų. Dažnai šiomis atliekomis atsikratoma tuo metu, kada patogu, paliekant atliekas dūlėti ilgam laikui bendrose miesto ar rajono teritorijose. Siekiant, kad tokių atvejų pasitaikytų kuo mažiau ir, kad bendro aplinkos vaizdo negadintų sukrautos atliekų krūvos, SĮ „Kretingos komunalininkas“ siūlo pradėti teikti papildomas mokamas paslaugas už šakų ir didelių gabaritų atliekų (baldų, žaliųjų atliekų maišuose) surinkimą ir išvežimą ne pagal bendrą grafiką.</w:t>
      </w:r>
    </w:p>
    <w:p w14:paraId="52785F2E" w14:textId="2FA0579F" w:rsidR="00F86905" w:rsidRPr="009C628A" w:rsidRDefault="003302F0" w:rsidP="00F86905">
      <w:pPr>
        <w:ind w:firstLine="851"/>
        <w:jc w:val="both"/>
      </w:pPr>
      <w:r w:rsidRPr="00FB085B">
        <w:t>SĮ ,,Kretingos komunalininkas“ atliko didelių gabaritų atliekų (baldų), žaliųjų atliekų maišuose išnešimo ir išvežimo kainos paskaičiavimus bei šakų išvežimo kainos paskaičiavimus iš Kretingos miesto ir rajono teritorijų</w:t>
      </w:r>
      <w:r>
        <w:t xml:space="preserve"> </w:t>
      </w:r>
      <w:r w:rsidR="00F86905" w:rsidRPr="009C628A">
        <w:t>ir teikia jas Kretingos rajono savivaldybės tarybai patvirtinti.</w:t>
      </w:r>
      <w:bookmarkStart w:id="3" w:name="_Hlk133351596"/>
      <w:r>
        <w:t xml:space="preserve"> Papildomų paslaugų</w:t>
      </w:r>
      <w:r w:rsidR="00F86905" w:rsidRPr="009C628A">
        <w:t xml:space="preserve"> įkainių apskaičiavimo pagrindim</w:t>
      </w:r>
      <w:r>
        <w:t>as ir</w:t>
      </w:r>
      <w:r w:rsidR="00F86905" w:rsidRPr="009C628A">
        <w:t xml:space="preserve"> sąnaudų dedam</w:t>
      </w:r>
      <w:r>
        <w:t>o</w:t>
      </w:r>
      <w:r w:rsidR="00F86905" w:rsidRPr="009C628A">
        <w:t>si</w:t>
      </w:r>
      <w:r>
        <w:t>os pridedamos (MS Excel formatu).</w:t>
      </w:r>
      <w:bookmarkEnd w:id="3"/>
    </w:p>
    <w:p w14:paraId="6EE859FA" w14:textId="1DC4B8A5" w:rsidR="00F86905" w:rsidRPr="009C628A" w:rsidRDefault="00E72FEF" w:rsidP="00F86905">
      <w:pPr>
        <w:ind w:firstLine="851"/>
        <w:jc w:val="both"/>
      </w:pPr>
      <w:r>
        <w:t>Taip pat p</w:t>
      </w:r>
      <w:r w:rsidR="00F86905" w:rsidRPr="009C628A">
        <w:t xml:space="preserve">ridedamas Kretingos rajono savivaldybės tarybos 2014 m. spalio 30 d. sprendimu Nr. T2-284 (Kretingos rajono savivaldybės tarybos </w:t>
      </w:r>
      <w:r w:rsidRPr="00AC33FF">
        <w:t>2023 m. gegužės 25 d. sprendimo Nr.</w:t>
      </w:r>
      <w:hyperlink r:id="rId12" w:tgtFrame="_blank" w:tooltip="Dėl Kretingos rajono savivaldybės tarybos 2014 m. spalio 30 d. sprendimo Nr. T2-284 " w:history="1">
        <w:r w:rsidRPr="00AC33FF">
          <w:t>T2-158</w:t>
        </w:r>
      </w:hyperlink>
      <w:r>
        <w:t xml:space="preserve"> </w:t>
      </w:r>
      <w:r w:rsidRPr="009C628A">
        <w:t>redakcija</w:t>
      </w:r>
      <w:r w:rsidR="00F86905" w:rsidRPr="009C628A">
        <w:t>) patvirtint</w:t>
      </w:r>
      <w:r>
        <w:t>o</w:t>
      </w:r>
      <w:r w:rsidR="00F86905" w:rsidRPr="009C628A">
        <w:t xml:space="preserve"> priedo Nr. 1 „SĮ „Kretingos komunalininkas“ darbų ir paslaugų kainos“ lyginamasis variantas.</w:t>
      </w:r>
    </w:p>
    <w:p w14:paraId="6DD5408F" w14:textId="77777777" w:rsidR="00B35F39" w:rsidRPr="009C628A" w:rsidRDefault="00B35F39" w:rsidP="00B35F39">
      <w:pPr>
        <w:pStyle w:val="Sraopastraipa"/>
        <w:widowControl/>
        <w:suppressAutoHyphens w:val="0"/>
        <w:ind w:left="851"/>
        <w:jc w:val="both"/>
        <w:rPr>
          <w:b/>
        </w:rPr>
      </w:pPr>
      <w:r w:rsidRPr="009C628A">
        <w:rPr>
          <w:b/>
        </w:rPr>
        <w:t>3. Kokių rezultatų laukiama.</w:t>
      </w:r>
    </w:p>
    <w:p w14:paraId="6D601B4D" w14:textId="64CC836B" w:rsidR="00E72FEF" w:rsidRDefault="00E72FEF" w:rsidP="00E72FEF">
      <w:pPr>
        <w:pStyle w:val="Sraopastraipa"/>
        <w:widowControl/>
        <w:suppressAutoHyphens w:val="0"/>
        <w:ind w:left="0" w:firstLine="851"/>
        <w:jc w:val="both"/>
      </w:pPr>
      <w:r w:rsidRPr="00E72FEF">
        <w:rPr>
          <w:bCs/>
        </w:rPr>
        <w:t>Kretingos rajono savivaldybės fiziniams ir juridiniams asmenims pra</w:t>
      </w:r>
      <w:r w:rsidRPr="00FB085B">
        <w:t>pl</w:t>
      </w:r>
      <w:r>
        <w:t>ėst</w:t>
      </w:r>
      <w:r w:rsidRPr="00FB085B">
        <w:t xml:space="preserve">a komunalinių atliekų surinkimo sistema ir užtikrinamas patogesnis prieinamumas, </w:t>
      </w:r>
      <w:r>
        <w:t>galimybė pa</w:t>
      </w:r>
      <w:r w:rsidRPr="00FB085B">
        <w:t>didin</w:t>
      </w:r>
      <w:r>
        <w:t>ti</w:t>
      </w:r>
      <w:r w:rsidRPr="00FB085B">
        <w:t xml:space="preserve"> </w:t>
      </w:r>
      <w:r>
        <w:t>SĮ „Kretingos komunalininkas“ pajamas.</w:t>
      </w:r>
    </w:p>
    <w:p w14:paraId="7A98B989" w14:textId="1EEC615E" w:rsidR="00B35F39" w:rsidRPr="009C628A" w:rsidRDefault="00B35F39" w:rsidP="00B35F39">
      <w:pPr>
        <w:pStyle w:val="Sraopastraipa"/>
        <w:widowControl/>
        <w:suppressAutoHyphens w:val="0"/>
        <w:ind w:left="851"/>
        <w:jc w:val="both"/>
        <w:rPr>
          <w:b/>
        </w:rPr>
      </w:pPr>
      <w:r w:rsidRPr="009C628A">
        <w:rPr>
          <w:b/>
        </w:rPr>
        <w:lastRenderedPageBreak/>
        <w:t>4. Lėšų poreikis ir šaltiniai.</w:t>
      </w:r>
    </w:p>
    <w:p w14:paraId="5012C2E4" w14:textId="20E6C64B" w:rsidR="00B35F39" w:rsidRPr="009C628A" w:rsidRDefault="00E72FEF" w:rsidP="00B35F39">
      <w:pPr>
        <w:tabs>
          <w:tab w:val="left" w:pos="720"/>
          <w:tab w:val="left" w:pos="1440"/>
          <w:tab w:val="left" w:pos="2160"/>
          <w:tab w:val="left" w:pos="2880"/>
          <w:tab w:val="left" w:pos="3600"/>
          <w:tab w:val="left" w:pos="4320"/>
          <w:tab w:val="left" w:pos="5040"/>
          <w:tab w:val="left" w:pos="6435"/>
        </w:tabs>
        <w:ind w:firstLine="851"/>
        <w:jc w:val="both"/>
        <w:rPr>
          <w:b/>
        </w:rPr>
      </w:pPr>
      <w:r>
        <w:t>Sprendimo įgyvendinimui s</w:t>
      </w:r>
      <w:r w:rsidR="00B35F39" w:rsidRPr="009C628A">
        <w:t xml:space="preserve">avivaldybės biudžeto </w:t>
      </w:r>
      <w:r>
        <w:t>lėšų nereikės.</w:t>
      </w:r>
    </w:p>
    <w:p w14:paraId="7ACB840F" w14:textId="77777777" w:rsidR="00B35F39" w:rsidRPr="009C628A" w:rsidRDefault="00B35F39" w:rsidP="00B35F39">
      <w:pPr>
        <w:tabs>
          <w:tab w:val="left" w:pos="720"/>
          <w:tab w:val="left" w:pos="1440"/>
          <w:tab w:val="left" w:pos="2160"/>
          <w:tab w:val="left" w:pos="2880"/>
          <w:tab w:val="left" w:pos="3600"/>
          <w:tab w:val="left" w:pos="4320"/>
          <w:tab w:val="left" w:pos="5040"/>
          <w:tab w:val="left" w:pos="6435"/>
        </w:tabs>
        <w:ind w:firstLine="851"/>
        <w:jc w:val="both"/>
        <w:rPr>
          <w:b/>
        </w:rPr>
      </w:pPr>
      <w:r w:rsidRPr="009C628A">
        <w:rPr>
          <w:b/>
        </w:rPr>
        <w:t>5. Kiti sprendimui priimti reikalingi pagrindimai, skaičiavimai ar paaiškinimai.</w:t>
      </w:r>
    </w:p>
    <w:p w14:paraId="6C962E7B" w14:textId="45A9A1B3" w:rsidR="00B35F39" w:rsidRPr="009C628A" w:rsidRDefault="00E72FEF" w:rsidP="00B35F39">
      <w:pPr>
        <w:pStyle w:val="Sraopastraipa"/>
        <w:widowControl/>
        <w:suppressAutoHyphens w:val="0"/>
        <w:ind w:left="0" w:firstLine="851"/>
        <w:jc w:val="both"/>
        <w:rPr>
          <w:shd w:val="clear" w:color="auto" w:fill="FFFFFF"/>
        </w:rPr>
      </w:pPr>
      <w:r>
        <w:rPr>
          <w:shd w:val="clear" w:color="auto" w:fill="FFFFFF"/>
        </w:rPr>
        <w:t>S</w:t>
      </w:r>
      <w:r w:rsidR="00B35F39" w:rsidRPr="009C628A">
        <w:rPr>
          <w:shd w:val="clear" w:color="auto" w:fill="FFFFFF"/>
        </w:rPr>
        <w:t xml:space="preserve">iūlomų tvirtinti įkainių apskaičiavimai, sąnaudų dedamosios, paaiškinimai pateikti </w:t>
      </w:r>
      <w:r>
        <w:rPr>
          <w:shd w:val="clear" w:color="auto" w:fill="FFFFFF"/>
        </w:rPr>
        <w:t xml:space="preserve">prie </w:t>
      </w:r>
      <w:r w:rsidR="00B35F39" w:rsidRPr="009C628A">
        <w:rPr>
          <w:shd w:val="clear" w:color="auto" w:fill="FFFFFF"/>
        </w:rPr>
        <w:t>šio aiškinamojo rašto.</w:t>
      </w:r>
    </w:p>
    <w:p w14:paraId="58820869" w14:textId="77777777" w:rsidR="00B35F39" w:rsidRPr="009C628A" w:rsidRDefault="00B35F39" w:rsidP="00B35F39">
      <w:pPr>
        <w:widowControl/>
        <w:suppressAutoHyphens w:val="0"/>
        <w:ind w:firstLine="851"/>
        <w:jc w:val="both"/>
        <w:rPr>
          <w:b/>
        </w:rPr>
      </w:pPr>
      <w:r w:rsidRPr="009C628A">
        <w:rPr>
          <w:b/>
        </w:rPr>
        <w:t>6. Teisės akto projekto antikorupcinio vertinimo išvada dėl sprendimo projekto teikimo antikorupciniam vertinimui.</w:t>
      </w:r>
    </w:p>
    <w:p w14:paraId="0F899B5C" w14:textId="77777777" w:rsidR="00B35F39" w:rsidRPr="009C628A" w:rsidRDefault="00B35F39" w:rsidP="00B35F39">
      <w:pPr>
        <w:pStyle w:val="Sraopastraipa"/>
        <w:widowControl/>
        <w:suppressAutoHyphens w:val="0"/>
        <w:ind w:left="0" w:firstLine="851"/>
        <w:jc w:val="both"/>
        <w:rPr>
          <w:b/>
        </w:rPr>
      </w:pPr>
      <w:r w:rsidRPr="009C628A">
        <w:t>Teisės akto projektas teikiamas antikorupciniam vertinimui. Pažyma pridedama.</w:t>
      </w:r>
    </w:p>
    <w:p w14:paraId="2D19CB86" w14:textId="77777777" w:rsidR="00B35F39" w:rsidRPr="009C628A" w:rsidRDefault="00B35F39" w:rsidP="00B35F39">
      <w:pPr>
        <w:tabs>
          <w:tab w:val="left" w:pos="720"/>
          <w:tab w:val="left" w:pos="1440"/>
          <w:tab w:val="left" w:pos="2160"/>
          <w:tab w:val="left" w:pos="2880"/>
          <w:tab w:val="left" w:pos="3600"/>
          <w:tab w:val="left" w:pos="4320"/>
          <w:tab w:val="left" w:pos="5040"/>
          <w:tab w:val="left" w:pos="6435"/>
        </w:tabs>
        <w:ind w:firstLine="851"/>
        <w:jc w:val="both"/>
      </w:pPr>
      <w:r w:rsidRPr="009C628A">
        <w:rPr>
          <w:b/>
        </w:rPr>
        <w:t>7. Autorius ar autorių grupė</w:t>
      </w:r>
      <w:r w:rsidRPr="009C628A">
        <w:t>.</w:t>
      </w:r>
    </w:p>
    <w:p w14:paraId="51A1A8DF" w14:textId="4A659A1F" w:rsidR="00B35F39" w:rsidRPr="009C628A" w:rsidRDefault="00B35F39" w:rsidP="00B35F39">
      <w:pPr>
        <w:tabs>
          <w:tab w:val="left" w:pos="720"/>
          <w:tab w:val="left" w:pos="1440"/>
          <w:tab w:val="left" w:pos="2160"/>
          <w:tab w:val="left" w:pos="2880"/>
          <w:tab w:val="left" w:pos="3600"/>
          <w:tab w:val="left" w:pos="4320"/>
          <w:tab w:val="left" w:pos="5040"/>
          <w:tab w:val="left" w:pos="6435"/>
        </w:tabs>
        <w:ind w:firstLine="851"/>
        <w:jc w:val="both"/>
      </w:pPr>
      <w:r w:rsidRPr="009C628A">
        <w:t xml:space="preserve">Vietinio ūkio ir turto valdymo skyriaus </w:t>
      </w:r>
      <w:r w:rsidR="00F86905">
        <w:t>patarėja</w:t>
      </w:r>
      <w:r w:rsidRPr="009C628A">
        <w:t xml:space="preserve"> Renata </w:t>
      </w:r>
      <w:proofErr w:type="spellStart"/>
      <w:r w:rsidRPr="009C628A">
        <w:t>Ambrazevičienė</w:t>
      </w:r>
      <w:proofErr w:type="spellEnd"/>
      <w:r w:rsidRPr="009C628A">
        <w:t>.</w:t>
      </w:r>
    </w:p>
    <w:p w14:paraId="17F1D6B4" w14:textId="77777777" w:rsidR="00425E11" w:rsidRPr="009C628A" w:rsidRDefault="00425E11" w:rsidP="00425E11"/>
    <w:sectPr w:rsidR="00425E11" w:rsidRPr="009C628A" w:rsidSect="00ED1C6C">
      <w:headerReference w:type="default" r:id="rId13"/>
      <w:head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830EB" w14:textId="77777777" w:rsidR="00571CF8" w:rsidRDefault="00571CF8" w:rsidP="005A24EA">
      <w:r>
        <w:separator/>
      </w:r>
    </w:p>
  </w:endnote>
  <w:endnote w:type="continuationSeparator" w:id="0">
    <w:p w14:paraId="74807BBD" w14:textId="77777777" w:rsidR="00571CF8" w:rsidRDefault="00571CF8"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E593B" w14:textId="77777777" w:rsidR="00571CF8" w:rsidRDefault="00571CF8" w:rsidP="005A24EA">
      <w:r>
        <w:separator/>
      </w:r>
    </w:p>
  </w:footnote>
  <w:footnote w:type="continuationSeparator" w:id="0">
    <w:p w14:paraId="5AD820BD" w14:textId="77777777" w:rsidR="00571CF8" w:rsidRDefault="00571CF8" w:rsidP="005A24EA">
      <w:r>
        <w:continuationSeparator/>
      </w:r>
    </w:p>
  </w:footnote>
  <w:footnote w:id="1">
    <w:p w14:paraId="603E5379" w14:textId="31A5AB28" w:rsidR="003302F0" w:rsidRDefault="003302F0">
      <w:pPr>
        <w:pStyle w:val="Puslapioinaostekstas"/>
      </w:pPr>
      <w:r>
        <w:rPr>
          <w:rStyle w:val="Puslapioinaosnuoroda"/>
        </w:rPr>
        <w:footnoteRef/>
      </w:r>
      <w:r>
        <w:t xml:space="preserve"> </w:t>
      </w:r>
      <w:r w:rsidR="002F4D2E" w:rsidRPr="002F4D2E">
        <w:rPr>
          <w:rFonts w:eastAsia="Times New Roman"/>
          <w:lang w:eastAsia="lt-LT"/>
        </w:rPr>
        <w:t>patvirtinta Kretingos rajono savivaldybės tarybos 2016 m. gruodžio 22 d. sprendimu Nr. T2-323 „Dėl Kretingos rajono savivaldybės vietinės rinkliavos už komunalinių atliekų surinkimą iš atliekų turėtojų ir atliekų tvarkymą dydžio nustatymo metodikos 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668842"/>
      <w:docPartObj>
        <w:docPartGallery w:val="Page Numbers (Top of Page)"/>
        <w:docPartUnique/>
      </w:docPartObj>
    </w:sdtPr>
    <w:sdtEndPr/>
    <w:sdtContent>
      <w:p w14:paraId="3B3A28D2" w14:textId="091ED2EB" w:rsidR="00F23E72" w:rsidRDefault="00F23E72">
        <w:pPr>
          <w:pStyle w:val="Antrats"/>
          <w:jc w:val="center"/>
        </w:pPr>
        <w:r>
          <w:fldChar w:fldCharType="begin"/>
        </w:r>
        <w:r>
          <w:instrText>PAGE   \* MERGEFORMAT</w:instrText>
        </w:r>
        <w:r>
          <w:fldChar w:fldCharType="separate"/>
        </w:r>
        <w:r w:rsidR="007C11C4">
          <w:rPr>
            <w:noProof/>
          </w:rPr>
          <w:t>2</w:t>
        </w:r>
        <w:r>
          <w:fldChar w:fldCharType="end"/>
        </w:r>
      </w:p>
    </w:sdtContent>
  </w:sdt>
  <w:p w14:paraId="10967754" w14:textId="77777777" w:rsidR="00F23E72" w:rsidRDefault="00F23E7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FA37" w14:textId="2A3173D6" w:rsidR="00F23E72" w:rsidRPr="00596F20" w:rsidRDefault="00F23E72" w:rsidP="00D2114A">
    <w:pPr>
      <w:pStyle w:val="Antrats"/>
      <w:jc w:val="right"/>
      <w:rPr>
        <w:b/>
        <w:bCs/>
      </w:rPr>
    </w:pPr>
    <w:r w:rsidRPr="006D2EC7">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134482"/>
      <w:docPartObj>
        <w:docPartGallery w:val="Page Numbers (Top of Page)"/>
        <w:docPartUnique/>
      </w:docPartObj>
    </w:sdtPr>
    <w:sdtEndPr/>
    <w:sdtContent>
      <w:p w14:paraId="1FFC4A03" w14:textId="339C1754" w:rsidR="00F23E72" w:rsidRDefault="00F23E72">
        <w:pPr>
          <w:pStyle w:val="Antrats"/>
          <w:jc w:val="center"/>
        </w:pPr>
        <w:r>
          <w:fldChar w:fldCharType="begin"/>
        </w:r>
        <w:r>
          <w:instrText>PAGE   \* MERGEFORMAT</w:instrText>
        </w:r>
        <w:r>
          <w:fldChar w:fldCharType="separate"/>
        </w:r>
        <w:r w:rsidR="007C11C4">
          <w:rPr>
            <w:noProof/>
          </w:rPr>
          <w:t>2</w:t>
        </w:r>
        <w:r>
          <w:fldChar w:fldCharType="end"/>
        </w:r>
      </w:p>
    </w:sdtContent>
  </w:sdt>
  <w:p w14:paraId="684AFDED" w14:textId="77777777" w:rsidR="00F23E72" w:rsidRDefault="00F23E72">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77F87" w14:textId="593B9142" w:rsidR="00F23E72" w:rsidRDefault="00F23E72">
    <w:pPr>
      <w:pStyle w:val="Antrats"/>
      <w:jc w:val="center"/>
    </w:pPr>
  </w:p>
  <w:p w14:paraId="19942E85" w14:textId="77777777" w:rsidR="00F23E72" w:rsidRDefault="00F23E72"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23FD625B"/>
    <w:multiLevelType w:val="multilevel"/>
    <w:tmpl w:val="7FAA3DB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C5255CF"/>
    <w:multiLevelType w:val="hybridMultilevel"/>
    <w:tmpl w:val="354E5706"/>
    <w:lvl w:ilvl="0" w:tplc="FF28559E">
      <w:numFmt w:val="bullet"/>
      <w:lvlText w:val="•"/>
      <w:lvlJc w:val="left"/>
      <w:pPr>
        <w:ind w:left="566" w:hanging="14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60136B8"/>
    <w:multiLevelType w:val="hybridMultilevel"/>
    <w:tmpl w:val="2F36A4A0"/>
    <w:lvl w:ilvl="0" w:tplc="867EF18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4"/>
  </w:num>
  <w:num w:numId="3">
    <w:abstractNumId w:val="10"/>
  </w:num>
  <w:num w:numId="4">
    <w:abstractNumId w:val="2"/>
  </w:num>
  <w:num w:numId="5">
    <w:abstractNumId w:val="3"/>
  </w:num>
  <w:num w:numId="6">
    <w:abstractNumId w:val="12"/>
  </w:num>
  <w:num w:numId="7">
    <w:abstractNumId w:val="12"/>
  </w:num>
  <w:num w:numId="8">
    <w:abstractNumId w:val="6"/>
  </w:num>
  <w:num w:numId="9">
    <w:abstractNumId w:val="12"/>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8"/>
  </w:num>
  <w:num w:numId="14">
    <w:abstractNumId w:val="9"/>
  </w:num>
  <w:num w:numId="15">
    <w:abstractNumId w:val="1"/>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61"/>
    <w:rsid w:val="000001A8"/>
    <w:rsid w:val="0000238D"/>
    <w:rsid w:val="00005211"/>
    <w:rsid w:val="00007B06"/>
    <w:rsid w:val="00012405"/>
    <w:rsid w:val="00015531"/>
    <w:rsid w:val="000172F7"/>
    <w:rsid w:val="00020B5A"/>
    <w:rsid w:val="00023006"/>
    <w:rsid w:val="000233E1"/>
    <w:rsid w:val="00025CD0"/>
    <w:rsid w:val="00026324"/>
    <w:rsid w:val="00032AC0"/>
    <w:rsid w:val="00033D28"/>
    <w:rsid w:val="00034350"/>
    <w:rsid w:val="00034377"/>
    <w:rsid w:val="00040D1D"/>
    <w:rsid w:val="000419E6"/>
    <w:rsid w:val="00047C70"/>
    <w:rsid w:val="00050E85"/>
    <w:rsid w:val="0005496C"/>
    <w:rsid w:val="00056237"/>
    <w:rsid w:val="000603CC"/>
    <w:rsid w:val="00060561"/>
    <w:rsid w:val="0006218A"/>
    <w:rsid w:val="000668D2"/>
    <w:rsid w:val="00071A76"/>
    <w:rsid w:val="00075CF8"/>
    <w:rsid w:val="00081DCC"/>
    <w:rsid w:val="00093A60"/>
    <w:rsid w:val="00093AA1"/>
    <w:rsid w:val="00093F34"/>
    <w:rsid w:val="000949BF"/>
    <w:rsid w:val="00095807"/>
    <w:rsid w:val="000A0BB8"/>
    <w:rsid w:val="000A2EBB"/>
    <w:rsid w:val="000A3879"/>
    <w:rsid w:val="000A54C9"/>
    <w:rsid w:val="000A6910"/>
    <w:rsid w:val="000A7852"/>
    <w:rsid w:val="000A79EF"/>
    <w:rsid w:val="000B02AC"/>
    <w:rsid w:val="000B06D0"/>
    <w:rsid w:val="000B319C"/>
    <w:rsid w:val="000B3611"/>
    <w:rsid w:val="000C3AE4"/>
    <w:rsid w:val="000C5DEA"/>
    <w:rsid w:val="000D0202"/>
    <w:rsid w:val="000D0641"/>
    <w:rsid w:val="000D44DE"/>
    <w:rsid w:val="000D5FF8"/>
    <w:rsid w:val="000E0156"/>
    <w:rsid w:val="000E19BA"/>
    <w:rsid w:val="000E1C57"/>
    <w:rsid w:val="000E353F"/>
    <w:rsid w:val="000E4885"/>
    <w:rsid w:val="000E4B07"/>
    <w:rsid w:val="000E623B"/>
    <w:rsid w:val="000E6556"/>
    <w:rsid w:val="000F1A54"/>
    <w:rsid w:val="000F288C"/>
    <w:rsid w:val="000F36A2"/>
    <w:rsid w:val="000F4888"/>
    <w:rsid w:val="000F4D0D"/>
    <w:rsid w:val="000F6364"/>
    <w:rsid w:val="00101392"/>
    <w:rsid w:val="001019EB"/>
    <w:rsid w:val="001035B1"/>
    <w:rsid w:val="0010463E"/>
    <w:rsid w:val="0010513D"/>
    <w:rsid w:val="00106F22"/>
    <w:rsid w:val="001104C8"/>
    <w:rsid w:val="001117F0"/>
    <w:rsid w:val="00112413"/>
    <w:rsid w:val="00112D65"/>
    <w:rsid w:val="001250C3"/>
    <w:rsid w:val="001266DA"/>
    <w:rsid w:val="00133D56"/>
    <w:rsid w:val="0013466C"/>
    <w:rsid w:val="00134F01"/>
    <w:rsid w:val="0013547C"/>
    <w:rsid w:val="001360B7"/>
    <w:rsid w:val="00137DEE"/>
    <w:rsid w:val="00143039"/>
    <w:rsid w:val="0014343E"/>
    <w:rsid w:val="00143BD3"/>
    <w:rsid w:val="00145638"/>
    <w:rsid w:val="00155790"/>
    <w:rsid w:val="00161313"/>
    <w:rsid w:val="00170122"/>
    <w:rsid w:val="00171105"/>
    <w:rsid w:val="001725C6"/>
    <w:rsid w:val="00174F39"/>
    <w:rsid w:val="00177323"/>
    <w:rsid w:val="00177D0F"/>
    <w:rsid w:val="00177FD9"/>
    <w:rsid w:val="00183325"/>
    <w:rsid w:val="001843DD"/>
    <w:rsid w:val="00184468"/>
    <w:rsid w:val="00186F22"/>
    <w:rsid w:val="00187D0D"/>
    <w:rsid w:val="00190C78"/>
    <w:rsid w:val="00194E20"/>
    <w:rsid w:val="00194FC6"/>
    <w:rsid w:val="001A0421"/>
    <w:rsid w:val="001A2399"/>
    <w:rsid w:val="001A5FF3"/>
    <w:rsid w:val="001A6CB2"/>
    <w:rsid w:val="001B018C"/>
    <w:rsid w:val="001B1880"/>
    <w:rsid w:val="001C3211"/>
    <w:rsid w:val="001D6A9A"/>
    <w:rsid w:val="001E756B"/>
    <w:rsid w:val="002047FF"/>
    <w:rsid w:val="00204D28"/>
    <w:rsid w:val="00206585"/>
    <w:rsid w:val="002105EE"/>
    <w:rsid w:val="00210CF0"/>
    <w:rsid w:val="00213251"/>
    <w:rsid w:val="002149E4"/>
    <w:rsid w:val="00221559"/>
    <w:rsid w:val="00223BEB"/>
    <w:rsid w:val="00224089"/>
    <w:rsid w:val="00232F08"/>
    <w:rsid w:val="00233466"/>
    <w:rsid w:val="0023519A"/>
    <w:rsid w:val="0023587D"/>
    <w:rsid w:val="00236298"/>
    <w:rsid w:val="002375E7"/>
    <w:rsid w:val="00241342"/>
    <w:rsid w:val="002465E1"/>
    <w:rsid w:val="0025109F"/>
    <w:rsid w:val="002550E0"/>
    <w:rsid w:val="00255296"/>
    <w:rsid w:val="00257926"/>
    <w:rsid w:val="00257E8A"/>
    <w:rsid w:val="002600D8"/>
    <w:rsid w:val="002603FD"/>
    <w:rsid w:val="00261615"/>
    <w:rsid w:val="00262257"/>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1423"/>
    <w:rsid w:val="002B15FD"/>
    <w:rsid w:val="002B25FD"/>
    <w:rsid w:val="002B3DAA"/>
    <w:rsid w:val="002B4E40"/>
    <w:rsid w:val="002B5D6C"/>
    <w:rsid w:val="002B760B"/>
    <w:rsid w:val="002C18D1"/>
    <w:rsid w:val="002C7244"/>
    <w:rsid w:val="002D31C9"/>
    <w:rsid w:val="002D7B98"/>
    <w:rsid w:val="002E2700"/>
    <w:rsid w:val="002E6C3E"/>
    <w:rsid w:val="002E73D0"/>
    <w:rsid w:val="002F17F4"/>
    <w:rsid w:val="002F192A"/>
    <w:rsid w:val="002F4D2E"/>
    <w:rsid w:val="002F7CA6"/>
    <w:rsid w:val="00304445"/>
    <w:rsid w:val="00304D69"/>
    <w:rsid w:val="003103D4"/>
    <w:rsid w:val="00311581"/>
    <w:rsid w:val="003148A4"/>
    <w:rsid w:val="00315B00"/>
    <w:rsid w:val="0031749F"/>
    <w:rsid w:val="00322CFC"/>
    <w:rsid w:val="00325378"/>
    <w:rsid w:val="003256BC"/>
    <w:rsid w:val="003302F0"/>
    <w:rsid w:val="00330757"/>
    <w:rsid w:val="00334A41"/>
    <w:rsid w:val="00336CCD"/>
    <w:rsid w:val="00347177"/>
    <w:rsid w:val="00350600"/>
    <w:rsid w:val="00351E9F"/>
    <w:rsid w:val="003528C1"/>
    <w:rsid w:val="00360A92"/>
    <w:rsid w:val="00361842"/>
    <w:rsid w:val="003648D1"/>
    <w:rsid w:val="00370B65"/>
    <w:rsid w:val="00383144"/>
    <w:rsid w:val="00385887"/>
    <w:rsid w:val="00387324"/>
    <w:rsid w:val="003A027F"/>
    <w:rsid w:val="003A0B2E"/>
    <w:rsid w:val="003A3CD6"/>
    <w:rsid w:val="003A4307"/>
    <w:rsid w:val="003A62C8"/>
    <w:rsid w:val="003A6DD3"/>
    <w:rsid w:val="003B159A"/>
    <w:rsid w:val="003B17B4"/>
    <w:rsid w:val="003B4026"/>
    <w:rsid w:val="003B6F84"/>
    <w:rsid w:val="003B74C4"/>
    <w:rsid w:val="003C3DA8"/>
    <w:rsid w:val="003C7E73"/>
    <w:rsid w:val="003D1587"/>
    <w:rsid w:val="003D1639"/>
    <w:rsid w:val="003D16D9"/>
    <w:rsid w:val="003D188B"/>
    <w:rsid w:val="003D5E9C"/>
    <w:rsid w:val="003D7040"/>
    <w:rsid w:val="003D7EFA"/>
    <w:rsid w:val="003E01AF"/>
    <w:rsid w:val="003E27E9"/>
    <w:rsid w:val="003E3178"/>
    <w:rsid w:val="003E514E"/>
    <w:rsid w:val="003F0071"/>
    <w:rsid w:val="003F0789"/>
    <w:rsid w:val="004011A6"/>
    <w:rsid w:val="00402096"/>
    <w:rsid w:val="004020F7"/>
    <w:rsid w:val="0040300A"/>
    <w:rsid w:val="004101EB"/>
    <w:rsid w:val="004113A7"/>
    <w:rsid w:val="00412499"/>
    <w:rsid w:val="00413E55"/>
    <w:rsid w:val="00414FB7"/>
    <w:rsid w:val="00415E0F"/>
    <w:rsid w:val="0042237B"/>
    <w:rsid w:val="00425165"/>
    <w:rsid w:val="00425E11"/>
    <w:rsid w:val="00426CA8"/>
    <w:rsid w:val="00430267"/>
    <w:rsid w:val="00430EDC"/>
    <w:rsid w:val="00434480"/>
    <w:rsid w:val="00440361"/>
    <w:rsid w:val="00440EEA"/>
    <w:rsid w:val="004432DA"/>
    <w:rsid w:val="004438D9"/>
    <w:rsid w:val="00444C89"/>
    <w:rsid w:val="0044713E"/>
    <w:rsid w:val="00450B89"/>
    <w:rsid w:val="00451A3E"/>
    <w:rsid w:val="00451D6A"/>
    <w:rsid w:val="004525D0"/>
    <w:rsid w:val="00452A93"/>
    <w:rsid w:val="00454249"/>
    <w:rsid w:val="00456401"/>
    <w:rsid w:val="00456F1A"/>
    <w:rsid w:val="00461578"/>
    <w:rsid w:val="0046196F"/>
    <w:rsid w:val="00466B5D"/>
    <w:rsid w:val="0047037D"/>
    <w:rsid w:val="0047322B"/>
    <w:rsid w:val="00475167"/>
    <w:rsid w:val="00475292"/>
    <w:rsid w:val="00476C2F"/>
    <w:rsid w:val="00476E08"/>
    <w:rsid w:val="00477A6A"/>
    <w:rsid w:val="00482A67"/>
    <w:rsid w:val="004862F0"/>
    <w:rsid w:val="004868D5"/>
    <w:rsid w:val="004918FC"/>
    <w:rsid w:val="00494654"/>
    <w:rsid w:val="004A0B13"/>
    <w:rsid w:val="004B0388"/>
    <w:rsid w:val="004B06C2"/>
    <w:rsid w:val="004B13DA"/>
    <w:rsid w:val="004B3DC0"/>
    <w:rsid w:val="004B5896"/>
    <w:rsid w:val="004B64BC"/>
    <w:rsid w:val="004C094E"/>
    <w:rsid w:val="004C2115"/>
    <w:rsid w:val="004C3B5C"/>
    <w:rsid w:val="004C4D37"/>
    <w:rsid w:val="004D224F"/>
    <w:rsid w:val="004D59F8"/>
    <w:rsid w:val="004D71EC"/>
    <w:rsid w:val="004E3BB3"/>
    <w:rsid w:val="004F4FED"/>
    <w:rsid w:val="004F5032"/>
    <w:rsid w:val="004F561D"/>
    <w:rsid w:val="0050090C"/>
    <w:rsid w:val="00500C03"/>
    <w:rsid w:val="00503460"/>
    <w:rsid w:val="005039DE"/>
    <w:rsid w:val="005117CC"/>
    <w:rsid w:val="0051212D"/>
    <w:rsid w:val="00512816"/>
    <w:rsid w:val="00512C85"/>
    <w:rsid w:val="00512DDA"/>
    <w:rsid w:val="0052516F"/>
    <w:rsid w:val="00527CAB"/>
    <w:rsid w:val="00532F99"/>
    <w:rsid w:val="00533EAE"/>
    <w:rsid w:val="005342F3"/>
    <w:rsid w:val="005359F9"/>
    <w:rsid w:val="005364FB"/>
    <w:rsid w:val="00536ACD"/>
    <w:rsid w:val="00540729"/>
    <w:rsid w:val="00542AF9"/>
    <w:rsid w:val="00544625"/>
    <w:rsid w:val="00546683"/>
    <w:rsid w:val="0055098A"/>
    <w:rsid w:val="00555E5E"/>
    <w:rsid w:val="0055618D"/>
    <w:rsid w:val="005601B7"/>
    <w:rsid w:val="00560BFD"/>
    <w:rsid w:val="00561ED2"/>
    <w:rsid w:val="0056385A"/>
    <w:rsid w:val="005676A0"/>
    <w:rsid w:val="0056788C"/>
    <w:rsid w:val="00570262"/>
    <w:rsid w:val="00571CF8"/>
    <w:rsid w:val="00572FFA"/>
    <w:rsid w:val="00573444"/>
    <w:rsid w:val="00574DFB"/>
    <w:rsid w:val="0057619C"/>
    <w:rsid w:val="0058315B"/>
    <w:rsid w:val="00583849"/>
    <w:rsid w:val="00590DFF"/>
    <w:rsid w:val="00593B65"/>
    <w:rsid w:val="00594E1A"/>
    <w:rsid w:val="005960B6"/>
    <w:rsid w:val="00596E90"/>
    <w:rsid w:val="00596F20"/>
    <w:rsid w:val="005A02DC"/>
    <w:rsid w:val="005A24EA"/>
    <w:rsid w:val="005A3B9B"/>
    <w:rsid w:val="005A5433"/>
    <w:rsid w:val="005A763A"/>
    <w:rsid w:val="005B02E3"/>
    <w:rsid w:val="005B2381"/>
    <w:rsid w:val="005B28D0"/>
    <w:rsid w:val="005B37B3"/>
    <w:rsid w:val="005B54C1"/>
    <w:rsid w:val="005C040C"/>
    <w:rsid w:val="005C2EAF"/>
    <w:rsid w:val="005C525F"/>
    <w:rsid w:val="005D23CD"/>
    <w:rsid w:val="005D3FF9"/>
    <w:rsid w:val="005E0523"/>
    <w:rsid w:val="005E0C1B"/>
    <w:rsid w:val="005E4262"/>
    <w:rsid w:val="005F1186"/>
    <w:rsid w:val="005F3E7F"/>
    <w:rsid w:val="005F3EB0"/>
    <w:rsid w:val="005F51D8"/>
    <w:rsid w:val="005F5D6E"/>
    <w:rsid w:val="005F66CC"/>
    <w:rsid w:val="005F7DE2"/>
    <w:rsid w:val="0060000D"/>
    <w:rsid w:val="006024C4"/>
    <w:rsid w:val="006042CC"/>
    <w:rsid w:val="006073CC"/>
    <w:rsid w:val="00615FC1"/>
    <w:rsid w:val="00616BDC"/>
    <w:rsid w:val="00617F1A"/>
    <w:rsid w:val="0062243D"/>
    <w:rsid w:val="00623ACB"/>
    <w:rsid w:val="006248C1"/>
    <w:rsid w:val="006254EC"/>
    <w:rsid w:val="00627C73"/>
    <w:rsid w:val="0063090A"/>
    <w:rsid w:val="006311ED"/>
    <w:rsid w:val="006312D1"/>
    <w:rsid w:val="00634AE6"/>
    <w:rsid w:val="0063683C"/>
    <w:rsid w:val="00640C57"/>
    <w:rsid w:val="006473C0"/>
    <w:rsid w:val="00647774"/>
    <w:rsid w:val="00651041"/>
    <w:rsid w:val="00652D38"/>
    <w:rsid w:val="0065301F"/>
    <w:rsid w:val="006533E5"/>
    <w:rsid w:val="00654614"/>
    <w:rsid w:val="00660C62"/>
    <w:rsid w:val="0066164E"/>
    <w:rsid w:val="00662C54"/>
    <w:rsid w:val="00664C1E"/>
    <w:rsid w:val="00665F3F"/>
    <w:rsid w:val="006670C8"/>
    <w:rsid w:val="0067535B"/>
    <w:rsid w:val="00675B25"/>
    <w:rsid w:val="006834D6"/>
    <w:rsid w:val="00693D19"/>
    <w:rsid w:val="006A1BEF"/>
    <w:rsid w:val="006A4EDC"/>
    <w:rsid w:val="006A5CDE"/>
    <w:rsid w:val="006A75F1"/>
    <w:rsid w:val="006B0442"/>
    <w:rsid w:val="006B3323"/>
    <w:rsid w:val="006B49E4"/>
    <w:rsid w:val="006B641D"/>
    <w:rsid w:val="006B71AA"/>
    <w:rsid w:val="006C0BF7"/>
    <w:rsid w:val="006C2D75"/>
    <w:rsid w:val="006C3161"/>
    <w:rsid w:val="006C45DD"/>
    <w:rsid w:val="006C55E6"/>
    <w:rsid w:val="006C7EAA"/>
    <w:rsid w:val="006D1EA5"/>
    <w:rsid w:val="006D2E10"/>
    <w:rsid w:val="006D2EC7"/>
    <w:rsid w:val="006D44DE"/>
    <w:rsid w:val="006D4C9C"/>
    <w:rsid w:val="006D555B"/>
    <w:rsid w:val="006D5E9F"/>
    <w:rsid w:val="006E1AE0"/>
    <w:rsid w:val="006E1FA6"/>
    <w:rsid w:val="006E2FDE"/>
    <w:rsid w:val="006E7B63"/>
    <w:rsid w:val="006F116B"/>
    <w:rsid w:val="006F6A7E"/>
    <w:rsid w:val="00700CC3"/>
    <w:rsid w:val="0070274A"/>
    <w:rsid w:val="007045C9"/>
    <w:rsid w:val="0070586C"/>
    <w:rsid w:val="0071059C"/>
    <w:rsid w:val="0071547F"/>
    <w:rsid w:val="00722966"/>
    <w:rsid w:val="00725308"/>
    <w:rsid w:val="00730754"/>
    <w:rsid w:val="00734F4B"/>
    <w:rsid w:val="00737472"/>
    <w:rsid w:val="0074034A"/>
    <w:rsid w:val="00741D26"/>
    <w:rsid w:val="00743933"/>
    <w:rsid w:val="0076581E"/>
    <w:rsid w:val="00771962"/>
    <w:rsid w:val="00771F91"/>
    <w:rsid w:val="00773BAC"/>
    <w:rsid w:val="00776657"/>
    <w:rsid w:val="00777DE5"/>
    <w:rsid w:val="00780085"/>
    <w:rsid w:val="00780117"/>
    <w:rsid w:val="00782491"/>
    <w:rsid w:val="00783481"/>
    <w:rsid w:val="0078713D"/>
    <w:rsid w:val="00790764"/>
    <w:rsid w:val="00791498"/>
    <w:rsid w:val="0079655B"/>
    <w:rsid w:val="007A31E3"/>
    <w:rsid w:val="007A4B3A"/>
    <w:rsid w:val="007A618D"/>
    <w:rsid w:val="007B0B68"/>
    <w:rsid w:val="007B1F2D"/>
    <w:rsid w:val="007B534A"/>
    <w:rsid w:val="007B5AF7"/>
    <w:rsid w:val="007C11C4"/>
    <w:rsid w:val="007C32B3"/>
    <w:rsid w:val="007C48A4"/>
    <w:rsid w:val="007D63D2"/>
    <w:rsid w:val="007E1E36"/>
    <w:rsid w:val="007E1FB2"/>
    <w:rsid w:val="007E29C4"/>
    <w:rsid w:val="007E5327"/>
    <w:rsid w:val="007E6D4F"/>
    <w:rsid w:val="007F03A5"/>
    <w:rsid w:val="007F070A"/>
    <w:rsid w:val="007F7772"/>
    <w:rsid w:val="0080724A"/>
    <w:rsid w:val="0080732C"/>
    <w:rsid w:val="0080762C"/>
    <w:rsid w:val="008122A4"/>
    <w:rsid w:val="00812EF0"/>
    <w:rsid w:val="00817886"/>
    <w:rsid w:val="00821E9B"/>
    <w:rsid w:val="00826EB9"/>
    <w:rsid w:val="00827503"/>
    <w:rsid w:val="00837ECE"/>
    <w:rsid w:val="00841899"/>
    <w:rsid w:val="008436AA"/>
    <w:rsid w:val="00846E45"/>
    <w:rsid w:val="008543D7"/>
    <w:rsid w:val="008604C3"/>
    <w:rsid w:val="00861F97"/>
    <w:rsid w:val="00862088"/>
    <w:rsid w:val="0086215D"/>
    <w:rsid w:val="00863FA4"/>
    <w:rsid w:val="00865CA7"/>
    <w:rsid w:val="00873620"/>
    <w:rsid w:val="008759B5"/>
    <w:rsid w:val="00881B0F"/>
    <w:rsid w:val="008822CD"/>
    <w:rsid w:val="00883E15"/>
    <w:rsid w:val="00885262"/>
    <w:rsid w:val="0088631E"/>
    <w:rsid w:val="0089229C"/>
    <w:rsid w:val="008A0095"/>
    <w:rsid w:val="008A01CB"/>
    <w:rsid w:val="008A0538"/>
    <w:rsid w:val="008A55F1"/>
    <w:rsid w:val="008B057E"/>
    <w:rsid w:val="008B0581"/>
    <w:rsid w:val="008B1D40"/>
    <w:rsid w:val="008B2134"/>
    <w:rsid w:val="008B5502"/>
    <w:rsid w:val="008B5A3D"/>
    <w:rsid w:val="008C09D6"/>
    <w:rsid w:val="008C3BBD"/>
    <w:rsid w:val="008C5815"/>
    <w:rsid w:val="008C6857"/>
    <w:rsid w:val="008D4046"/>
    <w:rsid w:val="008E4F06"/>
    <w:rsid w:val="008E7A07"/>
    <w:rsid w:val="008F0E2C"/>
    <w:rsid w:val="008F4DF2"/>
    <w:rsid w:val="008F6CD8"/>
    <w:rsid w:val="008F73FA"/>
    <w:rsid w:val="00900E6B"/>
    <w:rsid w:val="009106EF"/>
    <w:rsid w:val="00914DFD"/>
    <w:rsid w:val="009153B0"/>
    <w:rsid w:val="009206AE"/>
    <w:rsid w:val="0092209A"/>
    <w:rsid w:val="00922FDB"/>
    <w:rsid w:val="009246C8"/>
    <w:rsid w:val="00924824"/>
    <w:rsid w:val="00930D94"/>
    <w:rsid w:val="009321A3"/>
    <w:rsid w:val="009328D2"/>
    <w:rsid w:val="009352EC"/>
    <w:rsid w:val="009353D4"/>
    <w:rsid w:val="0093758D"/>
    <w:rsid w:val="009377E8"/>
    <w:rsid w:val="00937CB8"/>
    <w:rsid w:val="009418DB"/>
    <w:rsid w:val="00941C06"/>
    <w:rsid w:val="0094582F"/>
    <w:rsid w:val="0094683E"/>
    <w:rsid w:val="00946929"/>
    <w:rsid w:val="009502A6"/>
    <w:rsid w:val="0095156A"/>
    <w:rsid w:val="00951A18"/>
    <w:rsid w:val="00951DFC"/>
    <w:rsid w:val="009548A0"/>
    <w:rsid w:val="00956F26"/>
    <w:rsid w:val="009571A6"/>
    <w:rsid w:val="00963CF3"/>
    <w:rsid w:val="009640C9"/>
    <w:rsid w:val="0096574F"/>
    <w:rsid w:val="00967A56"/>
    <w:rsid w:val="00970C3D"/>
    <w:rsid w:val="00971D67"/>
    <w:rsid w:val="00973547"/>
    <w:rsid w:val="00974283"/>
    <w:rsid w:val="009745F4"/>
    <w:rsid w:val="009751F3"/>
    <w:rsid w:val="00976D27"/>
    <w:rsid w:val="00982EE2"/>
    <w:rsid w:val="00983FDD"/>
    <w:rsid w:val="009864DE"/>
    <w:rsid w:val="00990522"/>
    <w:rsid w:val="00990E7A"/>
    <w:rsid w:val="009928A2"/>
    <w:rsid w:val="009A2606"/>
    <w:rsid w:val="009A47F4"/>
    <w:rsid w:val="009A50D5"/>
    <w:rsid w:val="009A6508"/>
    <w:rsid w:val="009B47D4"/>
    <w:rsid w:val="009B5588"/>
    <w:rsid w:val="009B737F"/>
    <w:rsid w:val="009C0D6C"/>
    <w:rsid w:val="009C1310"/>
    <w:rsid w:val="009C628A"/>
    <w:rsid w:val="009D0551"/>
    <w:rsid w:val="009D2564"/>
    <w:rsid w:val="009D2890"/>
    <w:rsid w:val="009D39B5"/>
    <w:rsid w:val="009E249B"/>
    <w:rsid w:val="009E3D71"/>
    <w:rsid w:val="009E4319"/>
    <w:rsid w:val="009F18B9"/>
    <w:rsid w:val="009F278A"/>
    <w:rsid w:val="009F60CE"/>
    <w:rsid w:val="009F6333"/>
    <w:rsid w:val="00A01538"/>
    <w:rsid w:val="00A0557F"/>
    <w:rsid w:val="00A05EEA"/>
    <w:rsid w:val="00A063EC"/>
    <w:rsid w:val="00A07518"/>
    <w:rsid w:val="00A13E98"/>
    <w:rsid w:val="00A141F1"/>
    <w:rsid w:val="00A14A81"/>
    <w:rsid w:val="00A24A47"/>
    <w:rsid w:val="00A259E5"/>
    <w:rsid w:val="00A27B55"/>
    <w:rsid w:val="00A32BC6"/>
    <w:rsid w:val="00A34CA3"/>
    <w:rsid w:val="00A34D44"/>
    <w:rsid w:val="00A353D5"/>
    <w:rsid w:val="00A35549"/>
    <w:rsid w:val="00A37555"/>
    <w:rsid w:val="00A43BE1"/>
    <w:rsid w:val="00A44B4F"/>
    <w:rsid w:val="00A47FCD"/>
    <w:rsid w:val="00A5082D"/>
    <w:rsid w:val="00A51F79"/>
    <w:rsid w:val="00A57812"/>
    <w:rsid w:val="00A603F5"/>
    <w:rsid w:val="00A6226D"/>
    <w:rsid w:val="00A64F1E"/>
    <w:rsid w:val="00A71703"/>
    <w:rsid w:val="00A75FCD"/>
    <w:rsid w:val="00A80024"/>
    <w:rsid w:val="00A8228B"/>
    <w:rsid w:val="00A82A44"/>
    <w:rsid w:val="00A82C02"/>
    <w:rsid w:val="00A87420"/>
    <w:rsid w:val="00A92204"/>
    <w:rsid w:val="00A935E5"/>
    <w:rsid w:val="00A93F8A"/>
    <w:rsid w:val="00A95E11"/>
    <w:rsid w:val="00AA1B92"/>
    <w:rsid w:val="00AA2BA7"/>
    <w:rsid w:val="00AA30C9"/>
    <w:rsid w:val="00AA6450"/>
    <w:rsid w:val="00AA719D"/>
    <w:rsid w:val="00AB2F92"/>
    <w:rsid w:val="00AC1A64"/>
    <w:rsid w:val="00AC1FCB"/>
    <w:rsid w:val="00AC33FF"/>
    <w:rsid w:val="00AC6AD3"/>
    <w:rsid w:val="00AD0DE4"/>
    <w:rsid w:val="00AD223C"/>
    <w:rsid w:val="00AD40B4"/>
    <w:rsid w:val="00AD4384"/>
    <w:rsid w:val="00AD595F"/>
    <w:rsid w:val="00AE0A83"/>
    <w:rsid w:val="00AE5FF3"/>
    <w:rsid w:val="00AF035D"/>
    <w:rsid w:val="00AF0BF1"/>
    <w:rsid w:val="00AF148E"/>
    <w:rsid w:val="00AF1F32"/>
    <w:rsid w:val="00AF5D80"/>
    <w:rsid w:val="00B02C3B"/>
    <w:rsid w:val="00B03054"/>
    <w:rsid w:val="00B03BF0"/>
    <w:rsid w:val="00B060E6"/>
    <w:rsid w:val="00B06C20"/>
    <w:rsid w:val="00B07B69"/>
    <w:rsid w:val="00B13170"/>
    <w:rsid w:val="00B156EB"/>
    <w:rsid w:val="00B15ACA"/>
    <w:rsid w:val="00B16881"/>
    <w:rsid w:val="00B23E1C"/>
    <w:rsid w:val="00B24D52"/>
    <w:rsid w:val="00B30D25"/>
    <w:rsid w:val="00B34644"/>
    <w:rsid w:val="00B34D56"/>
    <w:rsid w:val="00B35F39"/>
    <w:rsid w:val="00B36CD3"/>
    <w:rsid w:val="00B377C4"/>
    <w:rsid w:val="00B37828"/>
    <w:rsid w:val="00B4040C"/>
    <w:rsid w:val="00B4142D"/>
    <w:rsid w:val="00B42941"/>
    <w:rsid w:val="00B44F27"/>
    <w:rsid w:val="00B45332"/>
    <w:rsid w:val="00B454AA"/>
    <w:rsid w:val="00B47B46"/>
    <w:rsid w:val="00B534E1"/>
    <w:rsid w:val="00B61ACB"/>
    <w:rsid w:val="00B6208E"/>
    <w:rsid w:val="00B62796"/>
    <w:rsid w:val="00B63396"/>
    <w:rsid w:val="00B64923"/>
    <w:rsid w:val="00B64AEE"/>
    <w:rsid w:val="00B674F0"/>
    <w:rsid w:val="00B70160"/>
    <w:rsid w:val="00B7033C"/>
    <w:rsid w:val="00B77FAE"/>
    <w:rsid w:val="00B803E5"/>
    <w:rsid w:val="00B804B0"/>
    <w:rsid w:val="00B82520"/>
    <w:rsid w:val="00B826DC"/>
    <w:rsid w:val="00B830D8"/>
    <w:rsid w:val="00B83689"/>
    <w:rsid w:val="00B84016"/>
    <w:rsid w:val="00B85FC5"/>
    <w:rsid w:val="00B8766A"/>
    <w:rsid w:val="00B90DE1"/>
    <w:rsid w:val="00B9245F"/>
    <w:rsid w:val="00B95356"/>
    <w:rsid w:val="00B9558C"/>
    <w:rsid w:val="00B95D96"/>
    <w:rsid w:val="00B965B5"/>
    <w:rsid w:val="00BA0319"/>
    <w:rsid w:val="00BA1836"/>
    <w:rsid w:val="00BA3DD7"/>
    <w:rsid w:val="00BA76A7"/>
    <w:rsid w:val="00BB57C5"/>
    <w:rsid w:val="00BB7DD6"/>
    <w:rsid w:val="00BC25C6"/>
    <w:rsid w:val="00BC32E8"/>
    <w:rsid w:val="00BC43A0"/>
    <w:rsid w:val="00BC6B37"/>
    <w:rsid w:val="00BC6D4C"/>
    <w:rsid w:val="00BD13C8"/>
    <w:rsid w:val="00BD36F1"/>
    <w:rsid w:val="00BD4560"/>
    <w:rsid w:val="00BE0C2E"/>
    <w:rsid w:val="00BE1CAA"/>
    <w:rsid w:val="00BE3106"/>
    <w:rsid w:val="00BE3ABE"/>
    <w:rsid w:val="00BE3D67"/>
    <w:rsid w:val="00BE7DBB"/>
    <w:rsid w:val="00BF15A9"/>
    <w:rsid w:val="00BF1BE6"/>
    <w:rsid w:val="00BF1C5F"/>
    <w:rsid w:val="00BF2F5F"/>
    <w:rsid w:val="00BF4099"/>
    <w:rsid w:val="00C02C05"/>
    <w:rsid w:val="00C11F11"/>
    <w:rsid w:val="00C14F36"/>
    <w:rsid w:val="00C15A02"/>
    <w:rsid w:val="00C17463"/>
    <w:rsid w:val="00C176F6"/>
    <w:rsid w:val="00C211DD"/>
    <w:rsid w:val="00C21D11"/>
    <w:rsid w:val="00C226B4"/>
    <w:rsid w:val="00C3247B"/>
    <w:rsid w:val="00C347F6"/>
    <w:rsid w:val="00C36FAD"/>
    <w:rsid w:val="00C37AE0"/>
    <w:rsid w:val="00C4501C"/>
    <w:rsid w:val="00C45A1F"/>
    <w:rsid w:val="00C468F3"/>
    <w:rsid w:val="00C51C7E"/>
    <w:rsid w:val="00C52DB8"/>
    <w:rsid w:val="00C57146"/>
    <w:rsid w:val="00C57D6D"/>
    <w:rsid w:val="00C57E92"/>
    <w:rsid w:val="00C61F19"/>
    <w:rsid w:val="00C70EA2"/>
    <w:rsid w:val="00C76425"/>
    <w:rsid w:val="00C8129D"/>
    <w:rsid w:val="00C8160A"/>
    <w:rsid w:val="00C82231"/>
    <w:rsid w:val="00C828EF"/>
    <w:rsid w:val="00C92CD6"/>
    <w:rsid w:val="00C97CD1"/>
    <w:rsid w:val="00CA03E3"/>
    <w:rsid w:val="00CA4A97"/>
    <w:rsid w:val="00CA52B3"/>
    <w:rsid w:val="00CB1671"/>
    <w:rsid w:val="00CB524B"/>
    <w:rsid w:val="00CC0120"/>
    <w:rsid w:val="00CC0321"/>
    <w:rsid w:val="00CC3EF0"/>
    <w:rsid w:val="00CC410D"/>
    <w:rsid w:val="00CC6FCA"/>
    <w:rsid w:val="00CC7AAC"/>
    <w:rsid w:val="00CD0804"/>
    <w:rsid w:val="00CD0F76"/>
    <w:rsid w:val="00CD7F9A"/>
    <w:rsid w:val="00CE24D6"/>
    <w:rsid w:val="00CE2A0E"/>
    <w:rsid w:val="00CF0A90"/>
    <w:rsid w:val="00CF433C"/>
    <w:rsid w:val="00CF7AB8"/>
    <w:rsid w:val="00D00AFA"/>
    <w:rsid w:val="00D01958"/>
    <w:rsid w:val="00D02D49"/>
    <w:rsid w:val="00D04504"/>
    <w:rsid w:val="00D0481F"/>
    <w:rsid w:val="00D04F21"/>
    <w:rsid w:val="00D05A0C"/>
    <w:rsid w:val="00D05F78"/>
    <w:rsid w:val="00D116AE"/>
    <w:rsid w:val="00D1486B"/>
    <w:rsid w:val="00D15EC4"/>
    <w:rsid w:val="00D2114A"/>
    <w:rsid w:val="00D21A8C"/>
    <w:rsid w:val="00D21EE0"/>
    <w:rsid w:val="00D2375E"/>
    <w:rsid w:val="00D3166A"/>
    <w:rsid w:val="00D35E51"/>
    <w:rsid w:val="00D3611B"/>
    <w:rsid w:val="00D36F54"/>
    <w:rsid w:val="00D37F31"/>
    <w:rsid w:val="00D437B8"/>
    <w:rsid w:val="00D53F17"/>
    <w:rsid w:val="00D5464D"/>
    <w:rsid w:val="00D56A9D"/>
    <w:rsid w:val="00D56B14"/>
    <w:rsid w:val="00D57A48"/>
    <w:rsid w:val="00D60095"/>
    <w:rsid w:val="00D64DAA"/>
    <w:rsid w:val="00D65A23"/>
    <w:rsid w:val="00D66903"/>
    <w:rsid w:val="00D77842"/>
    <w:rsid w:val="00D8302C"/>
    <w:rsid w:val="00D87309"/>
    <w:rsid w:val="00D8766C"/>
    <w:rsid w:val="00D9060A"/>
    <w:rsid w:val="00D9224A"/>
    <w:rsid w:val="00D927E0"/>
    <w:rsid w:val="00D9742B"/>
    <w:rsid w:val="00DA02CF"/>
    <w:rsid w:val="00DA2B4D"/>
    <w:rsid w:val="00DA7448"/>
    <w:rsid w:val="00DB309E"/>
    <w:rsid w:val="00DB41EB"/>
    <w:rsid w:val="00DB435F"/>
    <w:rsid w:val="00DB7471"/>
    <w:rsid w:val="00DC3BAB"/>
    <w:rsid w:val="00DC7406"/>
    <w:rsid w:val="00DD20E3"/>
    <w:rsid w:val="00DD379A"/>
    <w:rsid w:val="00DD7470"/>
    <w:rsid w:val="00DE112D"/>
    <w:rsid w:val="00DE4942"/>
    <w:rsid w:val="00DE5D8D"/>
    <w:rsid w:val="00DE73A7"/>
    <w:rsid w:val="00DF3545"/>
    <w:rsid w:val="00DF53D2"/>
    <w:rsid w:val="00DF6228"/>
    <w:rsid w:val="00E07E85"/>
    <w:rsid w:val="00E105BA"/>
    <w:rsid w:val="00E10668"/>
    <w:rsid w:val="00E112FB"/>
    <w:rsid w:val="00E13F70"/>
    <w:rsid w:val="00E1420A"/>
    <w:rsid w:val="00E14370"/>
    <w:rsid w:val="00E221C1"/>
    <w:rsid w:val="00E268EF"/>
    <w:rsid w:val="00E2761F"/>
    <w:rsid w:val="00E35E85"/>
    <w:rsid w:val="00E36AE3"/>
    <w:rsid w:val="00E401DC"/>
    <w:rsid w:val="00E40F7F"/>
    <w:rsid w:val="00E42895"/>
    <w:rsid w:val="00E44AE6"/>
    <w:rsid w:val="00E507A3"/>
    <w:rsid w:val="00E50C5E"/>
    <w:rsid w:val="00E5186C"/>
    <w:rsid w:val="00E53DDE"/>
    <w:rsid w:val="00E6091E"/>
    <w:rsid w:val="00E61269"/>
    <w:rsid w:val="00E619E6"/>
    <w:rsid w:val="00E62E5B"/>
    <w:rsid w:val="00E656A0"/>
    <w:rsid w:val="00E667D3"/>
    <w:rsid w:val="00E72FEF"/>
    <w:rsid w:val="00E74DB2"/>
    <w:rsid w:val="00E7502C"/>
    <w:rsid w:val="00E75D42"/>
    <w:rsid w:val="00E8377E"/>
    <w:rsid w:val="00E840D5"/>
    <w:rsid w:val="00E84C35"/>
    <w:rsid w:val="00E850C7"/>
    <w:rsid w:val="00E8605C"/>
    <w:rsid w:val="00E87A52"/>
    <w:rsid w:val="00E9155A"/>
    <w:rsid w:val="00E919B8"/>
    <w:rsid w:val="00E91F27"/>
    <w:rsid w:val="00E9303C"/>
    <w:rsid w:val="00E97729"/>
    <w:rsid w:val="00EA5631"/>
    <w:rsid w:val="00EA668C"/>
    <w:rsid w:val="00EA6DB9"/>
    <w:rsid w:val="00EB01C0"/>
    <w:rsid w:val="00EB0B6E"/>
    <w:rsid w:val="00EB3B93"/>
    <w:rsid w:val="00EB711F"/>
    <w:rsid w:val="00EC0606"/>
    <w:rsid w:val="00EC55EC"/>
    <w:rsid w:val="00ED1C6C"/>
    <w:rsid w:val="00ED4FC1"/>
    <w:rsid w:val="00ED7EBD"/>
    <w:rsid w:val="00EE424F"/>
    <w:rsid w:val="00EF18D3"/>
    <w:rsid w:val="00EF23DA"/>
    <w:rsid w:val="00EF282D"/>
    <w:rsid w:val="00EF2E59"/>
    <w:rsid w:val="00EF382F"/>
    <w:rsid w:val="00F02924"/>
    <w:rsid w:val="00F06F93"/>
    <w:rsid w:val="00F1017D"/>
    <w:rsid w:val="00F1161B"/>
    <w:rsid w:val="00F12DE1"/>
    <w:rsid w:val="00F143C8"/>
    <w:rsid w:val="00F23E72"/>
    <w:rsid w:val="00F25DB6"/>
    <w:rsid w:val="00F269CE"/>
    <w:rsid w:val="00F3148A"/>
    <w:rsid w:val="00F33EEF"/>
    <w:rsid w:val="00F347D4"/>
    <w:rsid w:val="00F3681F"/>
    <w:rsid w:val="00F37A69"/>
    <w:rsid w:val="00F42A13"/>
    <w:rsid w:val="00F42CA7"/>
    <w:rsid w:val="00F45459"/>
    <w:rsid w:val="00F46C47"/>
    <w:rsid w:val="00F47386"/>
    <w:rsid w:val="00F51528"/>
    <w:rsid w:val="00F53F1A"/>
    <w:rsid w:val="00F54211"/>
    <w:rsid w:val="00F54D4C"/>
    <w:rsid w:val="00F554B5"/>
    <w:rsid w:val="00F55EAE"/>
    <w:rsid w:val="00F57C3C"/>
    <w:rsid w:val="00F61B3E"/>
    <w:rsid w:val="00F679D4"/>
    <w:rsid w:val="00F7088A"/>
    <w:rsid w:val="00F72F05"/>
    <w:rsid w:val="00F75178"/>
    <w:rsid w:val="00F828FE"/>
    <w:rsid w:val="00F82E56"/>
    <w:rsid w:val="00F84D85"/>
    <w:rsid w:val="00F864A0"/>
    <w:rsid w:val="00F86905"/>
    <w:rsid w:val="00F86C88"/>
    <w:rsid w:val="00F91B41"/>
    <w:rsid w:val="00F9675A"/>
    <w:rsid w:val="00FA2552"/>
    <w:rsid w:val="00FA3CA2"/>
    <w:rsid w:val="00FA49ED"/>
    <w:rsid w:val="00FA5C53"/>
    <w:rsid w:val="00FA61A7"/>
    <w:rsid w:val="00FB153F"/>
    <w:rsid w:val="00FB208F"/>
    <w:rsid w:val="00FB3716"/>
    <w:rsid w:val="00FB3EDF"/>
    <w:rsid w:val="00FB532B"/>
    <w:rsid w:val="00FB5DBA"/>
    <w:rsid w:val="00FB666E"/>
    <w:rsid w:val="00FC2EB4"/>
    <w:rsid w:val="00FC57CE"/>
    <w:rsid w:val="00FD144C"/>
    <w:rsid w:val="00FD4384"/>
    <w:rsid w:val="00FD6878"/>
    <w:rsid w:val="00FD7C5C"/>
    <w:rsid w:val="00FE0BB8"/>
    <w:rsid w:val="00FE3041"/>
    <w:rsid w:val="00FE40F8"/>
    <w:rsid w:val="00FE669C"/>
    <w:rsid w:val="00FF1EED"/>
    <w:rsid w:val="00FF2E9E"/>
    <w:rsid w:val="00FF4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uiPriority w:val="39"/>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Perirtashipersaitas">
    <w:name w:val="FollowedHyperlink"/>
    <w:basedOn w:val="Numatytasispastraiposriftas"/>
    <w:uiPriority w:val="99"/>
    <w:semiHidden/>
    <w:unhideWhenUsed/>
    <w:rsid w:val="00536ACD"/>
    <w:rPr>
      <w:color w:val="954F72"/>
      <w:u w:val="single"/>
    </w:rPr>
  </w:style>
  <w:style w:type="paragraph" w:customStyle="1" w:styleId="msonormal0">
    <w:name w:val="msonormal"/>
    <w:basedOn w:val="prastasis"/>
    <w:rsid w:val="00536ACD"/>
    <w:pPr>
      <w:widowControl/>
      <w:suppressAutoHyphens w:val="0"/>
      <w:spacing w:before="100" w:beforeAutospacing="1" w:after="100" w:afterAutospacing="1"/>
    </w:pPr>
    <w:rPr>
      <w:rFonts w:eastAsia="Times New Roman"/>
      <w:lang w:eastAsia="lt-LT"/>
    </w:rPr>
  </w:style>
  <w:style w:type="paragraph" w:customStyle="1" w:styleId="xl63">
    <w:name w:val="xl63"/>
    <w:basedOn w:val="prastasis"/>
    <w:rsid w:val="00536ACD"/>
    <w:pPr>
      <w:widowControl/>
      <w:suppressAutoHyphens w:val="0"/>
      <w:spacing w:before="100" w:beforeAutospacing="1" w:after="100" w:afterAutospacing="1"/>
      <w:textAlignment w:val="center"/>
    </w:pPr>
    <w:rPr>
      <w:rFonts w:eastAsia="Times New Roman"/>
      <w:sz w:val="16"/>
      <w:szCs w:val="16"/>
      <w:lang w:eastAsia="lt-LT"/>
    </w:rPr>
  </w:style>
  <w:style w:type="paragraph" w:customStyle="1" w:styleId="xl64">
    <w:name w:val="xl64"/>
    <w:basedOn w:val="prastasis"/>
    <w:rsid w:val="00536ACD"/>
    <w:pPr>
      <w:widowControl/>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65">
    <w:name w:val="xl65"/>
    <w:basedOn w:val="prastasis"/>
    <w:rsid w:val="00536ACD"/>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66">
    <w:name w:val="xl66"/>
    <w:basedOn w:val="prastasis"/>
    <w:rsid w:val="00536ACD"/>
    <w:pPr>
      <w:widowControl/>
      <w:pBdr>
        <w:top w:val="single" w:sz="8" w:space="0" w:color="auto"/>
        <w:bottom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67">
    <w:name w:val="xl67"/>
    <w:basedOn w:val="prastasis"/>
    <w:rsid w:val="00536ACD"/>
    <w:pPr>
      <w:widowControl/>
      <w:pBdr>
        <w:top w:val="single" w:sz="8" w:space="0" w:color="auto"/>
        <w:bottom w:val="single" w:sz="8" w:space="0" w:color="auto"/>
      </w:pBdr>
      <w:suppressAutoHyphens w:val="0"/>
      <w:spacing w:before="100" w:beforeAutospacing="1" w:after="100" w:afterAutospacing="1"/>
      <w:jc w:val="right"/>
      <w:textAlignment w:val="center"/>
    </w:pPr>
    <w:rPr>
      <w:rFonts w:eastAsia="Times New Roman"/>
      <w:b/>
      <w:bCs/>
      <w:lang w:eastAsia="lt-LT"/>
    </w:rPr>
  </w:style>
  <w:style w:type="paragraph" w:customStyle="1" w:styleId="xl68">
    <w:name w:val="xl68"/>
    <w:basedOn w:val="prastasis"/>
    <w:rsid w:val="00536ACD"/>
    <w:pPr>
      <w:widowControl/>
      <w:pBdr>
        <w:top w:val="single" w:sz="8" w:space="0" w:color="auto"/>
        <w:bottom w:val="single" w:sz="8"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69">
    <w:name w:val="xl69"/>
    <w:basedOn w:val="prastasis"/>
    <w:rsid w:val="00536ACD"/>
    <w:pPr>
      <w:widowControl/>
      <w:pBdr>
        <w:top w:val="single" w:sz="8" w:space="0" w:color="auto"/>
        <w:left w:val="single" w:sz="8" w:space="0" w:color="auto"/>
        <w:bottom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70">
    <w:name w:val="xl70"/>
    <w:basedOn w:val="prastasis"/>
    <w:rsid w:val="00536ACD"/>
    <w:pPr>
      <w:widowControl/>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1">
    <w:name w:val="xl71"/>
    <w:basedOn w:val="prastasis"/>
    <w:rsid w:val="00536ACD"/>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2">
    <w:name w:val="xl72"/>
    <w:basedOn w:val="prastasis"/>
    <w:rsid w:val="00536ACD"/>
    <w:pPr>
      <w:widowControl/>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3">
    <w:name w:val="xl73"/>
    <w:basedOn w:val="prastasis"/>
    <w:rsid w:val="00536ACD"/>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4">
    <w:name w:val="xl74"/>
    <w:basedOn w:val="prastasis"/>
    <w:rsid w:val="00536ACD"/>
    <w:pPr>
      <w:widowControl/>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5">
    <w:name w:val="xl75"/>
    <w:basedOn w:val="prastasis"/>
    <w:rsid w:val="00536ACD"/>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6">
    <w:name w:val="xl76"/>
    <w:basedOn w:val="prastasis"/>
    <w:rsid w:val="00536ACD"/>
    <w:pPr>
      <w:widowControl/>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7">
    <w:name w:val="xl77"/>
    <w:basedOn w:val="prastasis"/>
    <w:rsid w:val="00536ACD"/>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8">
    <w:name w:val="xl78"/>
    <w:basedOn w:val="prastasis"/>
    <w:rsid w:val="00536ACD"/>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9">
    <w:name w:val="xl79"/>
    <w:basedOn w:val="prastasis"/>
    <w:rsid w:val="00536ACD"/>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80">
    <w:name w:val="xl80"/>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81">
    <w:name w:val="xl81"/>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82">
    <w:name w:val="xl82"/>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83">
    <w:name w:val="xl83"/>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84">
    <w:name w:val="xl84"/>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85">
    <w:name w:val="xl85"/>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86">
    <w:name w:val="xl86"/>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87">
    <w:name w:val="xl87"/>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i/>
      <w:iCs/>
      <w:lang w:eastAsia="lt-LT"/>
    </w:rPr>
  </w:style>
  <w:style w:type="paragraph" w:customStyle="1" w:styleId="xl88">
    <w:name w:val="xl88"/>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eastAsia="Times New Roman"/>
      <w:lang w:eastAsia="lt-LT"/>
    </w:rPr>
  </w:style>
  <w:style w:type="paragraph" w:customStyle="1" w:styleId="xl89">
    <w:name w:val="xl89"/>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eastAsia="lt-LT"/>
    </w:rPr>
  </w:style>
  <w:style w:type="paragraph" w:customStyle="1" w:styleId="xl90">
    <w:name w:val="xl90"/>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Times New Roman"/>
      <w:lang w:eastAsia="lt-LT"/>
    </w:rPr>
  </w:style>
  <w:style w:type="paragraph" w:customStyle="1" w:styleId="xl91">
    <w:name w:val="xl91"/>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92">
    <w:name w:val="xl92"/>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93">
    <w:name w:val="xl93"/>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94">
    <w:name w:val="xl94"/>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95">
    <w:name w:val="xl95"/>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olor w:val="FF0000"/>
      <w:lang w:eastAsia="lt-LT"/>
    </w:rPr>
  </w:style>
  <w:style w:type="paragraph" w:customStyle="1" w:styleId="xl96">
    <w:name w:val="xl96"/>
    <w:basedOn w:val="prastasis"/>
    <w:rsid w:val="00536ACD"/>
    <w:pPr>
      <w:widowControl/>
      <w:suppressAutoHyphens w:val="0"/>
      <w:spacing w:before="100" w:beforeAutospacing="1" w:after="100" w:afterAutospacing="1"/>
      <w:textAlignment w:val="center"/>
    </w:pPr>
    <w:rPr>
      <w:rFonts w:eastAsia="Times New Roman"/>
      <w:i/>
      <w:iCs/>
      <w:sz w:val="16"/>
      <w:szCs w:val="16"/>
      <w:lang w:eastAsia="lt-LT"/>
    </w:rPr>
  </w:style>
  <w:style w:type="paragraph" w:customStyle="1" w:styleId="xl97">
    <w:name w:val="xl97"/>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98">
    <w:name w:val="xl98"/>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99">
    <w:name w:val="xl99"/>
    <w:basedOn w:val="prastasis"/>
    <w:rsid w:val="00536ACD"/>
    <w:pPr>
      <w:widowControl/>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0">
    <w:name w:val="xl100"/>
    <w:basedOn w:val="prastasis"/>
    <w:rsid w:val="00536ACD"/>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1">
    <w:name w:val="xl101"/>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2">
    <w:name w:val="xl102"/>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3">
    <w:name w:val="xl103"/>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4">
    <w:name w:val="xl104"/>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05">
    <w:name w:val="xl105"/>
    <w:basedOn w:val="prastasis"/>
    <w:rsid w:val="00536ACD"/>
    <w:pPr>
      <w:widowControl/>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06">
    <w:name w:val="xl106"/>
    <w:basedOn w:val="prastasis"/>
    <w:rsid w:val="00536ACD"/>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07">
    <w:name w:val="xl107"/>
    <w:basedOn w:val="prastasis"/>
    <w:rsid w:val="00536ACD"/>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08">
    <w:name w:val="xl108"/>
    <w:basedOn w:val="prastasis"/>
    <w:rsid w:val="00536ACD"/>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rFonts w:eastAsia="Times New Roman"/>
      <w:b/>
      <w:bCs/>
      <w:lang w:eastAsia="lt-LT"/>
    </w:rPr>
  </w:style>
  <w:style w:type="paragraph" w:customStyle="1" w:styleId="xl109">
    <w:name w:val="xl109"/>
    <w:basedOn w:val="prastasis"/>
    <w:rsid w:val="00536ACD"/>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rFonts w:eastAsia="Times New Roman"/>
      <w:b/>
      <w:bCs/>
      <w:lang w:eastAsia="lt-LT"/>
    </w:rPr>
  </w:style>
  <w:style w:type="paragraph" w:customStyle="1" w:styleId="xl110">
    <w:name w:val="xl110"/>
    <w:basedOn w:val="prastasis"/>
    <w:rsid w:val="00536ACD"/>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11">
    <w:name w:val="xl111"/>
    <w:basedOn w:val="prastasis"/>
    <w:rsid w:val="00536ACD"/>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12">
    <w:name w:val="xl112"/>
    <w:basedOn w:val="prastasis"/>
    <w:rsid w:val="00536ACD"/>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13">
    <w:name w:val="xl113"/>
    <w:basedOn w:val="prastasis"/>
    <w:rsid w:val="00536ACD"/>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14">
    <w:name w:val="xl114"/>
    <w:basedOn w:val="prastasis"/>
    <w:rsid w:val="00536ACD"/>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15">
    <w:name w:val="xl115"/>
    <w:basedOn w:val="prastasis"/>
    <w:rsid w:val="00536ACD"/>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16">
    <w:name w:val="xl116"/>
    <w:basedOn w:val="prastasis"/>
    <w:rsid w:val="00536ACD"/>
    <w:pPr>
      <w:widowControl/>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17">
    <w:name w:val="xl117"/>
    <w:basedOn w:val="prastasis"/>
    <w:rsid w:val="00536ACD"/>
    <w:pPr>
      <w:widowControl/>
      <w:pBdr>
        <w:top w:val="single" w:sz="4" w:space="0" w:color="auto"/>
        <w:left w:val="single" w:sz="8"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lang w:eastAsia="lt-LT"/>
    </w:rPr>
  </w:style>
  <w:style w:type="paragraph" w:customStyle="1" w:styleId="xl118">
    <w:name w:val="xl118"/>
    <w:basedOn w:val="prastasis"/>
    <w:rsid w:val="00536ACD"/>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rFonts w:eastAsia="Times New Roman"/>
      <w:lang w:eastAsia="lt-LT"/>
    </w:rPr>
  </w:style>
  <w:style w:type="paragraph" w:customStyle="1" w:styleId="xl119">
    <w:name w:val="xl119"/>
    <w:basedOn w:val="prastasis"/>
    <w:rsid w:val="00536ACD"/>
    <w:pPr>
      <w:widowControl/>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right"/>
      <w:textAlignment w:val="center"/>
    </w:pPr>
    <w:rPr>
      <w:rFonts w:eastAsia="Times New Roman"/>
      <w:lang w:eastAsia="lt-LT"/>
    </w:rPr>
  </w:style>
  <w:style w:type="paragraph" w:customStyle="1" w:styleId="xl120">
    <w:name w:val="xl120"/>
    <w:basedOn w:val="prastasis"/>
    <w:rsid w:val="00536ACD"/>
    <w:pPr>
      <w:widowControl/>
      <w:pBdr>
        <w:top w:val="single" w:sz="4" w:space="0" w:color="auto"/>
        <w:right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21">
    <w:name w:val="xl121"/>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22">
    <w:name w:val="xl122"/>
    <w:basedOn w:val="prastasis"/>
    <w:rsid w:val="00536ACD"/>
    <w:pPr>
      <w:widowControl/>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23">
    <w:name w:val="xl123"/>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124">
    <w:name w:val="xl124"/>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eastAsia="Times New Roman"/>
      <w:lang w:eastAsia="lt-LT"/>
    </w:rPr>
  </w:style>
  <w:style w:type="paragraph" w:customStyle="1" w:styleId="xl125">
    <w:name w:val="xl125"/>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26">
    <w:name w:val="xl126"/>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27">
    <w:name w:val="xl127"/>
    <w:basedOn w:val="prastasis"/>
    <w:rsid w:val="00536ACD"/>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28">
    <w:name w:val="xl128"/>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29">
    <w:name w:val="xl129"/>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30">
    <w:name w:val="xl130"/>
    <w:basedOn w:val="prastasis"/>
    <w:rsid w:val="00536ACD"/>
    <w:pPr>
      <w:widowControl/>
      <w:pBdr>
        <w:top w:val="single" w:sz="4" w:space="0" w:color="auto"/>
        <w:left w:val="single" w:sz="4" w:space="0" w:color="auto"/>
        <w:bottom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31">
    <w:name w:val="xl131"/>
    <w:basedOn w:val="prastasis"/>
    <w:rsid w:val="00536ACD"/>
    <w:pPr>
      <w:widowControl/>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32">
    <w:name w:val="xl132"/>
    <w:basedOn w:val="prastasis"/>
    <w:rsid w:val="00536ACD"/>
    <w:pPr>
      <w:widowControl/>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3">
    <w:name w:val="xl133"/>
    <w:basedOn w:val="prastasis"/>
    <w:rsid w:val="00536ACD"/>
    <w:pPr>
      <w:widowControl/>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134">
    <w:name w:val="xl134"/>
    <w:basedOn w:val="prastasis"/>
    <w:rsid w:val="00536ACD"/>
    <w:pPr>
      <w:widowControl/>
      <w:pBdr>
        <w:top w:val="single" w:sz="4" w:space="0" w:color="auto"/>
        <w:left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5">
    <w:name w:val="xl135"/>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6">
    <w:name w:val="xl136"/>
    <w:basedOn w:val="prastasis"/>
    <w:rsid w:val="00536ACD"/>
    <w:pPr>
      <w:widowControl/>
      <w:pBdr>
        <w:left w:val="single" w:sz="8"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37">
    <w:name w:val="xl137"/>
    <w:basedOn w:val="prastasis"/>
    <w:rsid w:val="00536ACD"/>
    <w:pPr>
      <w:widowControl/>
      <w:pBdr>
        <w:left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8">
    <w:name w:val="xl138"/>
    <w:basedOn w:val="prastasis"/>
    <w:rsid w:val="00536ACD"/>
    <w:pPr>
      <w:widowControl/>
      <w:pBdr>
        <w:left w:val="single" w:sz="8"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9">
    <w:name w:val="xl139"/>
    <w:basedOn w:val="prastasis"/>
    <w:rsid w:val="00536ACD"/>
    <w:pPr>
      <w:widowControl/>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40">
    <w:name w:val="xl140"/>
    <w:basedOn w:val="prastasis"/>
    <w:rsid w:val="00536ACD"/>
    <w:pPr>
      <w:widowControl/>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41">
    <w:name w:val="xl141"/>
    <w:basedOn w:val="prastasis"/>
    <w:rsid w:val="00536ACD"/>
    <w:pPr>
      <w:widowControl/>
      <w:pBdr>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42">
    <w:name w:val="xl142"/>
    <w:basedOn w:val="prastasis"/>
    <w:rsid w:val="00536ACD"/>
    <w:pPr>
      <w:widowControl/>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43">
    <w:name w:val="xl143"/>
    <w:basedOn w:val="prastasis"/>
    <w:rsid w:val="00536ACD"/>
    <w:pPr>
      <w:widowControl/>
      <w:pBdr>
        <w:top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44">
    <w:name w:val="xl144"/>
    <w:basedOn w:val="prastasis"/>
    <w:rsid w:val="00536ACD"/>
    <w:pPr>
      <w:widowControl/>
      <w:pBdr>
        <w:top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45">
    <w:name w:val="xl145"/>
    <w:basedOn w:val="prastasis"/>
    <w:rsid w:val="00536ACD"/>
    <w:pPr>
      <w:widowControl/>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46">
    <w:name w:val="xl146"/>
    <w:basedOn w:val="prastasis"/>
    <w:rsid w:val="00536ACD"/>
    <w:pPr>
      <w:widowControl/>
      <w:pBdr>
        <w:top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eastAsia="Times New Roman"/>
      <w:b/>
      <w:bCs/>
      <w:lang w:eastAsia="lt-LT"/>
    </w:rPr>
  </w:style>
  <w:style w:type="paragraph" w:customStyle="1" w:styleId="xl147">
    <w:name w:val="xl147"/>
    <w:basedOn w:val="prastasis"/>
    <w:rsid w:val="00536ACD"/>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148">
    <w:name w:val="xl148"/>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49">
    <w:name w:val="xl149"/>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i/>
      <w:iCs/>
      <w:lang w:eastAsia="lt-LT"/>
    </w:rPr>
  </w:style>
  <w:style w:type="paragraph" w:customStyle="1" w:styleId="xl150">
    <w:name w:val="xl150"/>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151">
    <w:name w:val="xl151"/>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pPr>
    <w:rPr>
      <w:rFonts w:eastAsia="Times New Roman"/>
      <w:lang w:eastAsia="lt-LT"/>
    </w:rPr>
  </w:style>
  <w:style w:type="paragraph" w:customStyle="1" w:styleId="xl152">
    <w:name w:val="xl152"/>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lang w:eastAsia="lt-LT"/>
    </w:rPr>
  </w:style>
  <w:style w:type="paragraph" w:customStyle="1" w:styleId="xl153">
    <w:name w:val="xl153"/>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4">
    <w:name w:val="xl154"/>
    <w:basedOn w:val="prastasis"/>
    <w:rsid w:val="00536ACD"/>
    <w:pPr>
      <w:widowControl/>
      <w:pBdr>
        <w:top w:val="single" w:sz="4" w:space="0" w:color="auto"/>
        <w:left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5">
    <w:name w:val="xl155"/>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6">
    <w:name w:val="xl156"/>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157">
    <w:name w:val="xl157"/>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8">
    <w:name w:val="xl158"/>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9">
    <w:name w:val="xl159"/>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0">
    <w:name w:val="xl160"/>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161">
    <w:name w:val="xl161"/>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2">
    <w:name w:val="xl162"/>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3">
    <w:name w:val="xl163"/>
    <w:basedOn w:val="prastasis"/>
    <w:rsid w:val="00536ACD"/>
    <w:pPr>
      <w:widowControl/>
      <w:pBdr>
        <w:top w:val="single" w:sz="4" w:space="0" w:color="auto"/>
        <w:left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4">
    <w:name w:val="xl164"/>
    <w:basedOn w:val="prastasis"/>
    <w:rsid w:val="00536ACD"/>
    <w:pPr>
      <w:widowControl/>
      <w:pBdr>
        <w:top w:val="single" w:sz="4" w:space="0" w:color="auto"/>
        <w:left w:val="single" w:sz="8" w:space="0" w:color="auto"/>
        <w:bottom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65">
    <w:name w:val="xl165"/>
    <w:basedOn w:val="prastasis"/>
    <w:rsid w:val="00536ACD"/>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6">
    <w:name w:val="xl166"/>
    <w:basedOn w:val="prastasis"/>
    <w:rsid w:val="00536ACD"/>
    <w:pPr>
      <w:widowControl/>
      <w:pBdr>
        <w:top w:val="single" w:sz="4" w:space="0" w:color="auto"/>
        <w:left w:val="single" w:sz="8"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67">
    <w:name w:val="xl167"/>
    <w:basedOn w:val="prastasis"/>
    <w:rsid w:val="00536ACD"/>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68">
    <w:name w:val="xl168"/>
    <w:basedOn w:val="prastasis"/>
    <w:rsid w:val="00536ACD"/>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69">
    <w:name w:val="xl169"/>
    <w:basedOn w:val="prastasis"/>
    <w:rsid w:val="00536ACD"/>
    <w:pPr>
      <w:widowControl/>
      <w:suppressAutoHyphens w:val="0"/>
      <w:spacing w:before="100" w:beforeAutospacing="1" w:after="100" w:afterAutospacing="1"/>
      <w:textAlignment w:val="center"/>
    </w:pPr>
    <w:rPr>
      <w:rFonts w:eastAsia="Times New Roman"/>
      <w:sz w:val="16"/>
      <w:szCs w:val="16"/>
      <w:lang w:eastAsia="lt-LT"/>
    </w:rPr>
  </w:style>
  <w:style w:type="paragraph" w:customStyle="1" w:styleId="xl170">
    <w:name w:val="xl170"/>
    <w:basedOn w:val="prastasis"/>
    <w:rsid w:val="00536ACD"/>
    <w:pPr>
      <w:widowControl/>
      <w:pBdr>
        <w:left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71">
    <w:name w:val="xl171"/>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72">
    <w:name w:val="xl172"/>
    <w:basedOn w:val="prastasis"/>
    <w:rsid w:val="00536ACD"/>
    <w:pPr>
      <w:widowControl/>
      <w:pBdr>
        <w:top w:val="single" w:sz="4" w:space="0" w:color="auto"/>
        <w:lef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73">
    <w:name w:val="xl173"/>
    <w:basedOn w:val="prastasis"/>
    <w:rsid w:val="00536ACD"/>
    <w:pPr>
      <w:widowControl/>
      <w:pBdr>
        <w:top w:val="single" w:sz="4" w:space="0" w:color="auto"/>
        <w:left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74">
    <w:name w:val="xl174"/>
    <w:basedOn w:val="prastasis"/>
    <w:rsid w:val="00536ACD"/>
    <w:pPr>
      <w:widowControl/>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75">
    <w:name w:val="xl175"/>
    <w:basedOn w:val="prastasis"/>
    <w:rsid w:val="00536ACD"/>
    <w:pPr>
      <w:widowControl/>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lang w:eastAsia="lt-LT"/>
    </w:rPr>
  </w:style>
  <w:style w:type="character" w:styleId="Komentaronuoroda">
    <w:name w:val="annotation reference"/>
    <w:basedOn w:val="Numatytasispastraiposriftas"/>
    <w:semiHidden/>
    <w:unhideWhenUsed/>
    <w:rsid w:val="00593B65"/>
    <w:rPr>
      <w:sz w:val="16"/>
      <w:szCs w:val="16"/>
    </w:rPr>
  </w:style>
  <w:style w:type="paragraph" w:styleId="Komentarotekstas">
    <w:name w:val="annotation text"/>
    <w:basedOn w:val="prastasis"/>
    <w:link w:val="KomentarotekstasDiagrama"/>
    <w:semiHidden/>
    <w:unhideWhenUsed/>
    <w:rsid w:val="00593B65"/>
    <w:rPr>
      <w:sz w:val="20"/>
      <w:szCs w:val="20"/>
    </w:rPr>
  </w:style>
  <w:style w:type="character" w:customStyle="1" w:styleId="KomentarotekstasDiagrama">
    <w:name w:val="Komentaro tekstas Diagrama"/>
    <w:basedOn w:val="Numatytasispastraiposriftas"/>
    <w:link w:val="Komentarotekstas"/>
    <w:semiHidden/>
    <w:rsid w:val="00593B65"/>
    <w:rPr>
      <w:rFonts w:eastAsia="Lucida Sans Unicode"/>
      <w:lang w:eastAsia="ar-SA"/>
    </w:rPr>
  </w:style>
  <w:style w:type="paragraph" w:styleId="Komentarotema">
    <w:name w:val="annotation subject"/>
    <w:basedOn w:val="Komentarotekstas"/>
    <w:next w:val="Komentarotekstas"/>
    <w:link w:val="KomentarotemaDiagrama"/>
    <w:semiHidden/>
    <w:unhideWhenUsed/>
    <w:rsid w:val="00593B65"/>
    <w:rPr>
      <w:b/>
      <w:bCs/>
    </w:rPr>
  </w:style>
  <w:style w:type="character" w:customStyle="1" w:styleId="KomentarotemaDiagrama">
    <w:name w:val="Komentaro tema Diagrama"/>
    <w:basedOn w:val="KomentarotekstasDiagrama"/>
    <w:link w:val="Komentarotema"/>
    <w:semiHidden/>
    <w:rsid w:val="00593B65"/>
    <w:rPr>
      <w:rFonts w:eastAsia="Lucida Sans Unicode"/>
      <w:b/>
      <w:bCs/>
      <w:lang w:eastAsia="ar-SA"/>
    </w:rPr>
  </w:style>
  <w:style w:type="paragraph" w:styleId="Pataisymai">
    <w:name w:val="Revision"/>
    <w:hidden/>
    <w:uiPriority w:val="99"/>
    <w:semiHidden/>
    <w:rsid w:val="00971D67"/>
    <w:rPr>
      <w:rFonts w:eastAsia="Lucida Sans Unicode"/>
      <w:sz w:val="24"/>
      <w:szCs w:val="24"/>
      <w:lang w:eastAsia="ar-SA"/>
    </w:rPr>
  </w:style>
  <w:style w:type="character" w:customStyle="1" w:styleId="UnresolvedMention">
    <w:name w:val="Unresolved Mention"/>
    <w:basedOn w:val="Numatytasispastraiposriftas"/>
    <w:uiPriority w:val="99"/>
    <w:semiHidden/>
    <w:unhideWhenUsed/>
    <w:rsid w:val="00AC33FF"/>
    <w:rPr>
      <w:color w:val="605E5C"/>
      <w:shd w:val="clear" w:color="auto" w:fill="E1DFDD"/>
    </w:rPr>
  </w:style>
  <w:style w:type="paragraph" w:styleId="Puslapioinaostekstas">
    <w:name w:val="footnote text"/>
    <w:basedOn w:val="prastasis"/>
    <w:link w:val="PuslapioinaostekstasDiagrama"/>
    <w:semiHidden/>
    <w:unhideWhenUsed/>
    <w:rsid w:val="003302F0"/>
    <w:rPr>
      <w:sz w:val="20"/>
      <w:szCs w:val="20"/>
    </w:rPr>
  </w:style>
  <w:style w:type="character" w:customStyle="1" w:styleId="PuslapioinaostekstasDiagrama">
    <w:name w:val="Puslapio išnašos tekstas Diagrama"/>
    <w:basedOn w:val="Numatytasispastraiposriftas"/>
    <w:link w:val="Puslapioinaostekstas"/>
    <w:semiHidden/>
    <w:rsid w:val="003302F0"/>
    <w:rPr>
      <w:rFonts w:eastAsia="Lucida Sans Unicode"/>
      <w:lang w:eastAsia="ar-SA"/>
    </w:rPr>
  </w:style>
  <w:style w:type="character" w:styleId="Puslapioinaosnuoroda">
    <w:name w:val="footnote reference"/>
    <w:basedOn w:val="Numatytasispastraiposriftas"/>
    <w:semiHidden/>
    <w:unhideWhenUsed/>
    <w:rsid w:val="00330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38896022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26736385">
      <w:bodyDiv w:val="1"/>
      <w:marLeft w:val="0"/>
      <w:marRight w:val="0"/>
      <w:marTop w:val="0"/>
      <w:marBottom w:val="0"/>
      <w:divBdr>
        <w:top w:val="none" w:sz="0" w:space="0" w:color="auto"/>
        <w:left w:val="none" w:sz="0" w:space="0" w:color="auto"/>
        <w:bottom w:val="none" w:sz="0" w:space="0" w:color="auto"/>
        <w:right w:val="none" w:sz="0" w:space="0" w:color="auto"/>
      </w:divBdr>
    </w:div>
    <w:div w:id="649479189">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303383661">
      <w:bodyDiv w:val="1"/>
      <w:marLeft w:val="0"/>
      <w:marRight w:val="0"/>
      <w:marTop w:val="0"/>
      <w:marBottom w:val="0"/>
      <w:divBdr>
        <w:top w:val="none" w:sz="0" w:space="0" w:color="auto"/>
        <w:left w:val="none" w:sz="0" w:space="0" w:color="auto"/>
        <w:bottom w:val="none" w:sz="0" w:space="0" w:color="auto"/>
        <w:right w:val="none" w:sz="0" w:space="0" w:color="auto"/>
      </w:divBdr>
    </w:div>
    <w:div w:id="1461655035">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24353994">
      <w:bodyDiv w:val="1"/>
      <w:marLeft w:val="0"/>
      <w:marRight w:val="0"/>
      <w:marTop w:val="0"/>
      <w:marBottom w:val="0"/>
      <w:divBdr>
        <w:top w:val="none" w:sz="0" w:space="0" w:color="auto"/>
        <w:left w:val="none" w:sz="0" w:space="0" w:color="auto"/>
        <w:bottom w:val="none" w:sz="0" w:space="0" w:color="auto"/>
        <w:right w:val="none" w:sz="0" w:space="0" w:color="auto"/>
      </w:divBdr>
    </w:div>
    <w:div w:id="203503923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 w:id="209030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a/8571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8571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olex.lt/ta/8571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D9DD-C06D-4BE0-A883-C49E1460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4956</Words>
  <Characters>2826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5</cp:revision>
  <cp:lastPrinted>2023-04-24T13:32:00Z</cp:lastPrinted>
  <dcterms:created xsi:type="dcterms:W3CDTF">2025-01-31T07:18:00Z</dcterms:created>
  <dcterms:modified xsi:type="dcterms:W3CDTF">2025-02-07T12:51:00Z</dcterms:modified>
</cp:coreProperties>
</file>