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4BA92" w14:textId="77777777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A01FD" w:rsidRDefault="00341E82" w:rsidP="00BE7FCB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>Sprendimas</w:t>
      </w:r>
    </w:p>
    <w:p w14:paraId="3F57E7A0" w14:textId="0E873175" w:rsidR="00D43D1C" w:rsidRPr="008A01FD" w:rsidRDefault="00D43D1C" w:rsidP="00D43D1C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>DĖL KRETINGOS RAJONO SAVIVALDYBĖS BENDRUOMENĖS SVEIKATOS TARYBOS NUOSTATŲ PATVIRTINIMO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1BEA79FA" w:rsidR="00341E82" w:rsidRDefault="00093878" w:rsidP="00BE7FCB">
      <w:pPr>
        <w:spacing w:after="0" w:line="240" w:lineRule="auto"/>
        <w:jc w:val="center"/>
      </w:pPr>
      <w:r>
        <w:t>202</w:t>
      </w:r>
      <w:r w:rsidR="00613BDE">
        <w:t>5 m. vasario 7</w:t>
      </w:r>
      <w:bookmarkStart w:id="0" w:name="_GoBack"/>
      <w:bookmarkEnd w:id="0"/>
      <w:r w:rsidR="00F13808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T1-</w:t>
      </w:r>
      <w:r w:rsidR="00613BDE">
        <w:t>41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130A882B" w14:textId="4394FDA2" w:rsidR="00B64EDB" w:rsidRPr="00B64EDB" w:rsidRDefault="00B64EDB" w:rsidP="00B64EDB">
      <w:pPr>
        <w:spacing w:after="0" w:line="240" w:lineRule="auto"/>
        <w:ind w:firstLine="851"/>
        <w:jc w:val="both"/>
      </w:pPr>
      <w:r w:rsidRPr="00B64EDB">
        <w:t xml:space="preserve">Vadovaudamasi Lietuvos Respublikos vietos savivaldos įstatymo 6 straipsnio 18 punktu, </w:t>
      </w:r>
      <w:r w:rsidR="003055E8">
        <w:t>15 straipsnio 2 dalies 4 punktu</w:t>
      </w:r>
      <w:r w:rsidR="008F2662">
        <w:t xml:space="preserve"> </w:t>
      </w:r>
      <w:r w:rsidRPr="00B64EDB">
        <w:t>ir Lietuvos Respublikos sveikatos sistemos įstatymo 63 straipsnio 6 punktu ir 69 straipsniu, Kretingos rajono savivaldybės taryba n u s p r e n d ž i a:</w:t>
      </w:r>
    </w:p>
    <w:p w14:paraId="7BBF57C6" w14:textId="4D9A0EFB" w:rsidR="00B64EDB" w:rsidRPr="00B64EDB" w:rsidRDefault="00B64EDB" w:rsidP="0044607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64EDB">
        <w:t>Patvirtinti</w:t>
      </w:r>
      <w:r>
        <w:t xml:space="preserve"> </w:t>
      </w:r>
      <w:r w:rsidRPr="00B64EDB">
        <w:t>Kretingos rajono savivaldybės bendruomenės sveikatos tarybos nuostatus (pridedama)</w:t>
      </w:r>
      <w:r w:rsidR="004E2ABB">
        <w:t>.</w:t>
      </w:r>
    </w:p>
    <w:p w14:paraId="24E41146" w14:textId="0A6CA486" w:rsidR="00B64EDB" w:rsidRPr="00B64EDB" w:rsidRDefault="00B64EDB" w:rsidP="00446072">
      <w:pPr>
        <w:tabs>
          <w:tab w:val="left" w:pos="1134"/>
        </w:tabs>
        <w:spacing w:after="0" w:line="240" w:lineRule="auto"/>
        <w:ind w:firstLine="851"/>
        <w:jc w:val="both"/>
      </w:pPr>
      <w:r w:rsidRPr="00B64EDB">
        <w:t xml:space="preserve">2. Pripažinti netekusiu galios Kretingos rajono savivaldybės tarybos </w:t>
      </w:r>
      <w:r>
        <w:t>2022 m. spalio 27 d. sprendim</w:t>
      </w:r>
      <w:r w:rsidR="005B3CA0">
        <w:t>ą</w:t>
      </w:r>
      <w:r>
        <w:t xml:space="preserve"> N</w:t>
      </w:r>
      <w:r w:rsidRPr="00D43D1C">
        <w:t xml:space="preserve">r. T2-280 </w:t>
      </w:r>
      <w:r w:rsidRPr="00D43D1C">
        <w:rPr>
          <w:caps/>
        </w:rPr>
        <w:t>„</w:t>
      </w:r>
      <w:r>
        <w:t>Dėl K</w:t>
      </w:r>
      <w:r w:rsidRPr="00D43D1C">
        <w:t>retingos rajono savivaldybės bendruomenės sveika</w:t>
      </w:r>
      <w:r>
        <w:t>tos tarybos nuostatų ir K</w:t>
      </w:r>
      <w:r w:rsidRPr="00D43D1C">
        <w:t xml:space="preserve">retingos rajono savivaldybės visuomenės sveikatos </w:t>
      </w:r>
      <w:r>
        <w:t>rėmimo specialiosios programos s</w:t>
      </w:r>
      <w:r w:rsidRPr="00D43D1C">
        <w:t>veikatinimo projektų konkurso nuostatų patvirtinimo</w:t>
      </w:r>
      <w:r w:rsidRPr="00D43D1C">
        <w:rPr>
          <w:caps/>
        </w:rPr>
        <w:t>“</w:t>
      </w:r>
      <w:r>
        <w:rPr>
          <w:caps/>
        </w:rPr>
        <w:t xml:space="preserve"> </w:t>
      </w:r>
      <w:r w:rsidRPr="00B64EDB">
        <w:t xml:space="preserve">su visais pakeitimais. </w:t>
      </w:r>
    </w:p>
    <w:p w14:paraId="34BB0AA8" w14:textId="644B23F6" w:rsidR="00B64EDB" w:rsidRDefault="00B64EDB" w:rsidP="00BD7AD6">
      <w:pPr>
        <w:tabs>
          <w:tab w:val="left" w:pos="1134"/>
        </w:tabs>
        <w:spacing w:after="0" w:line="240" w:lineRule="auto"/>
        <w:ind w:firstLine="851"/>
        <w:jc w:val="both"/>
      </w:pPr>
      <w:r w:rsidRPr="00B64EDB">
        <w:t>3. Skelbti sprendimą Teisės aktų registre ir savivaldybės interneto svetainėje.</w:t>
      </w:r>
    </w:p>
    <w:p w14:paraId="67469C8E" w14:textId="77777777" w:rsidR="00341E82" w:rsidRPr="00BD7AD6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77777777" w:rsidR="00341E82" w:rsidRDefault="00341E82" w:rsidP="00672CD8">
      <w:pPr>
        <w:spacing w:after="0" w:line="240" w:lineRule="auto"/>
      </w:pPr>
      <w:r>
        <w:t>Savivaldybės meras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BC06E91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05E8A85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A2FA36D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1AD29489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5903345B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051C109B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9DCC7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0708B1F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2AE5ECE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C95A7D4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CB135A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4364CDB5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F456C97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DA6B95D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606C11BD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31E088" w14:textId="77777777" w:rsidR="00AC5797" w:rsidRDefault="00AC5797" w:rsidP="00672CD8">
      <w:pPr>
        <w:tabs>
          <w:tab w:val="left" w:pos="3135"/>
        </w:tabs>
        <w:spacing w:after="0" w:line="240" w:lineRule="auto"/>
      </w:pPr>
    </w:p>
    <w:p w14:paraId="4505B283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D33F17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5693DB8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470A763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655FA6A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3577F57" w14:textId="77777777" w:rsidR="00BD7AD6" w:rsidRDefault="00BD7AD6" w:rsidP="00672CD8">
      <w:pPr>
        <w:tabs>
          <w:tab w:val="left" w:pos="3135"/>
        </w:tabs>
        <w:spacing w:after="0" w:line="240" w:lineRule="auto"/>
      </w:pPr>
    </w:p>
    <w:p w14:paraId="5E6828D4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19DDD0C0" w14:textId="5463D232" w:rsidR="00BE7FCB" w:rsidRDefault="00446E23" w:rsidP="00672CD8">
      <w:pPr>
        <w:tabs>
          <w:tab w:val="left" w:pos="3135"/>
        </w:tabs>
        <w:spacing w:after="0" w:line="240" w:lineRule="auto"/>
        <w:sectPr w:rsidR="00BE7FCB" w:rsidSect="00822294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R. Perminienė</w:t>
      </w:r>
    </w:p>
    <w:p w14:paraId="6AD5C5BB" w14:textId="77777777" w:rsidR="00EB5065" w:rsidRPr="00EB5065" w:rsidRDefault="00912717" w:rsidP="00BE7FCB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lastRenderedPageBreak/>
        <w:t>A</w:t>
      </w:r>
      <w:r w:rsidR="00EB5065" w:rsidRPr="00EB5065">
        <w:rPr>
          <w:rFonts w:eastAsia="Times New Roman"/>
          <w:b/>
          <w:szCs w:val="20"/>
        </w:rPr>
        <w:t>IŠKINAMASIS RAŠTAS</w:t>
      </w:r>
    </w:p>
    <w:p w14:paraId="260F932B" w14:textId="77777777" w:rsidR="00EB5065" w:rsidRPr="00EB5065" w:rsidRDefault="00EB5065" w:rsidP="00BE7FCB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PRIE KRETINGOS RAJONO SAVIVALDYBĖS TARYBOS SPRENDIMO PROJEKTO</w:t>
      </w:r>
    </w:p>
    <w:p w14:paraId="0237351B" w14:textId="69FA1FC1" w:rsidR="00D43D1C" w:rsidRPr="00D43D1C" w:rsidRDefault="00D43D1C" w:rsidP="00D43D1C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„</w:t>
      </w:r>
      <w:r w:rsidR="009E2DF9">
        <w:rPr>
          <w:b/>
          <w:caps/>
        </w:rPr>
        <w:t>D</w:t>
      </w:r>
      <w:r w:rsidRPr="00D43D1C">
        <w:rPr>
          <w:b/>
          <w:caps/>
        </w:rPr>
        <w:t>ĖL KRETINGOS RAJONO SAVIVALDYBĖS BENDRUOMENĖS SVEIKATOS TARYBOS NUOSTATŲ PATVIRTINIMO</w:t>
      </w:r>
      <w:r>
        <w:rPr>
          <w:b/>
          <w:caps/>
        </w:rPr>
        <w:t>“</w:t>
      </w:r>
    </w:p>
    <w:p w14:paraId="5835E1E4" w14:textId="77777777" w:rsidR="00EB5065" w:rsidRPr="00EB5065" w:rsidRDefault="00EB5065" w:rsidP="00672CD8">
      <w:pPr>
        <w:spacing w:after="0" w:line="240" w:lineRule="auto"/>
        <w:rPr>
          <w:rFonts w:eastAsia="Times New Roman"/>
          <w:szCs w:val="20"/>
        </w:rPr>
      </w:pPr>
    </w:p>
    <w:p w14:paraId="2627C052" w14:textId="4C3CD28A" w:rsidR="00EB5065" w:rsidRPr="00BF4DA0" w:rsidRDefault="00FF169A" w:rsidP="00BE7FCB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</w:t>
      </w:r>
      <w:r w:rsidR="009E2DF9">
        <w:rPr>
          <w:rFonts w:eastAsia="Times New Roman"/>
          <w:szCs w:val="20"/>
        </w:rPr>
        <w:t>5-0</w:t>
      </w:r>
      <w:r w:rsidR="009264F2">
        <w:rPr>
          <w:rFonts w:eastAsia="Times New Roman"/>
          <w:szCs w:val="20"/>
        </w:rPr>
        <w:t>1</w:t>
      </w:r>
      <w:r w:rsidR="009E2DF9">
        <w:rPr>
          <w:rFonts w:eastAsia="Times New Roman"/>
          <w:szCs w:val="20"/>
        </w:rPr>
        <w:t>-</w:t>
      </w:r>
      <w:r w:rsidR="009264F2">
        <w:rPr>
          <w:rFonts w:eastAsia="Times New Roman"/>
          <w:szCs w:val="20"/>
        </w:rPr>
        <w:t>29</w:t>
      </w:r>
    </w:p>
    <w:p w14:paraId="5E09D11F" w14:textId="77777777" w:rsidR="00EB5065" w:rsidRPr="00EB5065" w:rsidRDefault="00EB5065" w:rsidP="00672CD8">
      <w:pPr>
        <w:spacing w:after="0" w:line="240" w:lineRule="auto"/>
        <w:jc w:val="both"/>
        <w:rPr>
          <w:rFonts w:eastAsia="Times New Roman"/>
          <w:szCs w:val="20"/>
        </w:rPr>
      </w:pPr>
    </w:p>
    <w:p w14:paraId="39A8691B" w14:textId="11B4DD55" w:rsidR="00EB5065" w:rsidRPr="00EB5065" w:rsidRDefault="00EB5065" w:rsidP="00BE7FCB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 xml:space="preserve">1. Parengto </w:t>
      </w:r>
      <w:r w:rsidR="00A57620">
        <w:rPr>
          <w:rFonts w:eastAsia="Times New Roman"/>
          <w:b/>
          <w:szCs w:val="20"/>
        </w:rPr>
        <w:t xml:space="preserve">sprendimo </w:t>
      </w:r>
      <w:r w:rsidRPr="00EB5065">
        <w:rPr>
          <w:rFonts w:eastAsia="Times New Roman"/>
          <w:b/>
          <w:szCs w:val="20"/>
        </w:rPr>
        <w:t>projekto tikslai ir uždaviniai.</w:t>
      </w:r>
    </w:p>
    <w:p w14:paraId="614613A9" w14:textId="01CD0E3B" w:rsidR="00EB5065" w:rsidRDefault="00FA3F9E" w:rsidP="00F8237C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rPr>
          <w:rFonts w:eastAsia="Times New Roman"/>
          <w:szCs w:val="20"/>
        </w:rPr>
        <w:t xml:space="preserve">Tikslas – </w:t>
      </w:r>
      <w:r w:rsidR="00AA1CE6">
        <w:rPr>
          <w:rFonts w:eastAsia="Times New Roman"/>
          <w:szCs w:val="20"/>
        </w:rPr>
        <w:t>p</w:t>
      </w:r>
      <w:r w:rsidR="00AA1CE6" w:rsidRPr="00AA1CE6">
        <w:rPr>
          <w:rFonts w:eastAsia="Times New Roman"/>
          <w:szCs w:val="20"/>
        </w:rPr>
        <w:t xml:space="preserve">atvirtinti atnaujintus </w:t>
      </w:r>
      <w:r w:rsidR="00AA1CE6">
        <w:t xml:space="preserve">Kretingos rajono </w:t>
      </w:r>
      <w:r w:rsidR="00AA1CE6" w:rsidRPr="00AA1CE6">
        <w:rPr>
          <w:rFonts w:eastAsia="Times New Roman"/>
          <w:szCs w:val="20"/>
        </w:rPr>
        <w:t>savivaldybės bendruomenės sveikatos tarybos nuostatus.</w:t>
      </w:r>
      <w:r w:rsidR="00AA1CE6">
        <w:rPr>
          <w:rFonts w:eastAsia="Times New Roman"/>
          <w:szCs w:val="20"/>
        </w:rPr>
        <w:t xml:space="preserve"> </w:t>
      </w:r>
    </w:p>
    <w:p w14:paraId="79316171" w14:textId="406145F6" w:rsidR="00D43D1C" w:rsidRPr="00EB5065" w:rsidRDefault="00D43D1C" w:rsidP="00F823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Uždavinys – </w:t>
      </w:r>
      <w:r w:rsidR="00AA1CE6" w:rsidRPr="00AA1CE6">
        <w:t xml:space="preserve">projektu siekiama nustatyti </w:t>
      </w:r>
      <w:r w:rsidR="00AA1CE6">
        <w:t xml:space="preserve">Kretingos rajono savivaldybės </w:t>
      </w:r>
      <w:r w:rsidR="00AA1CE6" w:rsidRPr="00AA1CE6">
        <w:t xml:space="preserve">bendruomenės sveikatos tarybos </w:t>
      </w:r>
      <w:r w:rsidR="00080CFD" w:rsidRPr="00080CFD">
        <w:t>(toliau – BTS)</w:t>
      </w:r>
      <w:r w:rsidR="00080CFD">
        <w:t xml:space="preserve"> </w:t>
      </w:r>
      <w:r w:rsidR="00AA1CE6" w:rsidRPr="00AA1CE6">
        <w:t>veiklos uždavinius ir funkcijas, teises ir pareigas, sudėtį ir darbo organizavimo tvarką pagal naujausius teisės aktus.</w:t>
      </w:r>
      <w:r w:rsidR="00AA1CE6">
        <w:t xml:space="preserve"> </w:t>
      </w:r>
    </w:p>
    <w:p w14:paraId="586D1FFF" w14:textId="27092AF7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 xml:space="preserve">2. </w:t>
      </w:r>
      <w:r w:rsidR="00FA3F9E">
        <w:rPr>
          <w:rFonts w:eastAsia="Times New Roman"/>
          <w:b/>
          <w:szCs w:val="20"/>
        </w:rPr>
        <w:t>Siūlomos teisinio reguliavimo nuostato</w:t>
      </w:r>
      <w:r w:rsidR="00A20E89">
        <w:rPr>
          <w:rFonts w:eastAsia="Times New Roman"/>
          <w:b/>
          <w:szCs w:val="20"/>
        </w:rPr>
        <w:t>s</w:t>
      </w:r>
      <w:r w:rsidR="00FA3F9E">
        <w:rPr>
          <w:rFonts w:eastAsia="Times New Roman"/>
          <w:b/>
          <w:szCs w:val="20"/>
        </w:rPr>
        <w:t>, šiuo metu esantis teisinis reglamentavimas, kokie šios srities</w:t>
      </w:r>
      <w:r w:rsidR="001B5CF7">
        <w:rPr>
          <w:rFonts w:eastAsia="Times New Roman"/>
          <w:b/>
          <w:szCs w:val="20"/>
        </w:rPr>
        <w:t xml:space="preserve"> teisės</w:t>
      </w:r>
      <w:r w:rsidR="00FA3F9E">
        <w:rPr>
          <w:rFonts w:eastAsia="Times New Roman"/>
          <w:b/>
          <w:szCs w:val="20"/>
        </w:rPr>
        <w:t xml:space="preserve"> aktai tebegalioja ir kokius teisės aktus būtina pakeisti ar panaikinti, priėmus tarybos sprendimo projektą.</w:t>
      </w:r>
    </w:p>
    <w:p w14:paraId="5B8C8F1C" w14:textId="665BA162" w:rsidR="000B0304" w:rsidRDefault="00D43D1C" w:rsidP="00080C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Šiuo metu galioja </w:t>
      </w:r>
      <w:r w:rsidR="005F044E">
        <w:t>K</w:t>
      </w:r>
      <w:r w:rsidR="005F044E" w:rsidRPr="00D43D1C">
        <w:t xml:space="preserve">retingos rajono savivaldybės tarybos </w:t>
      </w:r>
      <w:r w:rsidR="005F044E">
        <w:t>2022 m. spalio 27 d. sprendimu N</w:t>
      </w:r>
      <w:r w:rsidR="005F044E" w:rsidRPr="00D43D1C">
        <w:t xml:space="preserve">r. T2-280 </w:t>
      </w:r>
      <w:r w:rsidR="005F044E" w:rsidRPr="00D43D1C">
        <w:rPr>
          <w:caps/>
        </w:rPr>
        <w:t>„</w:t>
      </w:r>
      <w:r w:rsidR="005F044E">
        <w:t>Dėl K</w:t>
      </w:r>
      <w:r w:rsidR="005F044E" w:rsidRPr="00D43D1C">
        <w:t>retingos rajono savivaldybės bendruomenės sveika</w:t>
      </w:r>
      <w:r w:rsidR="005F044E">
        <w:t>tos tarybos nuostatų ir K</w:t>
      </w:r>
      <w:r w:rsidR="005F044E" w:rsidRPr="00D43D1C">
        <w:t xml:space="preserve">retingos rajono savivaldybės visuomenės sveikatos </w:t>
      </w:r>
      <w:r w:rsidR="005F044E">
        <w:t>rėmimo specialiosios programos s</w:t>
      </w:r>
      <w:r w:rsidR="005F044E" w:rsidRPr="00D43D1C">
        <w:t>veikatinimo projektų konkurso nuostatų patvirtinimo</w:t>
      </w:r>
      <w:r w:rsidR="005F044E" w:rsidRPr="00D43D1C">
        <w:rPr>
          <w:caps/>
        </w:rPr>
        <w:t>“</w:t>
      </w:r>
      <w:r w:rsidR="005F044E">
        <w:rPr>
          <w:caps/>
        </w:rPr>
        <w:t xml:space="preserve"> </w:t>
      </w:r>
      <w:r w:rsidR="005F044E">
        <w:t>patvirtinti</w:t>
      </w:r>
      <w:r w:rsidR="005F044E">
        <w:rPr>
          <w:caps/>
        </w:rPr>
        <w:t xml:space="preserve"> </w:t>
      </w:r>
      <w:r w:rsidR="008C2042">
        <w:t>K</w:t>
      </w:r>
      <w:r w:rsidR="008C2042" w:rsidRPr="00D43D1C">
        <w:t>retingos rajono savivaldybės bendruomenės sveika</w:t>
      </w:r>
      <w:r w:rsidR="008C2042">
        <w:t xml:space="preserve">tos tarybos </w:t>
      </w:r>
      <w:r w:rsidR="005F044E">
        <w:t>nuostatai.</w:t>
      </w:r>
      <w:r w:rsidR="00B53053" w:rsidRPr="00B53053">
        <w:rPr>
          <w:rFonts w:eastAsia="Times New Roman"/>
        </w:rPr>
        <w:t xml:space="preserve"> </w:t>
      </w:r>
      <w:r w:rsidR="00B53053">
        <w:rPr>
          <w:rFonts w:eastAsia="Times New Roman"/>
        </w:rPr>
        <w:t xml:space="preserve">Nuo 2022 metų </w:t>
      </w:r>
      <w:r w:rsidR="00B53053" w:rsidRPr="00B53053">
        <w:rPr>
          <w:rFonts w:eastAsia="Times New Roman"/>
        </w:rPr>
        <w:t>pasikeitė teisinis reglamentavimas</w:t>
      </w:r>
      <w:r w:rsidR="00193A4A">
        <w:rPr>
          <w:rFonts w:eastAsia="Times New Roman"/>
        </w:rPr>
        <w:t xml:space="preserve"> (</w:t>
      </w:r>
      <w:r w:rsidR="00193A4A" w:rsidRPr="00B53053">
        <w:rPr>
          <w:rFonts w:eastAsia="Times New Roman"/>
        </w:rPr>
        <w:t>sveikatos sistem</w:t>
      </w:r>
      <w:r w:rsidR="00193A4A">
        <w:rPr>
          <w:rFonts w:eastAsia="Times New Roman"/>
        </w:rPr>
        <w:t xml:space="preserve">ą reglamentuojančiuose teisės aktuose pakito </w:t>
      </w:r>
      <w:r w:rsidR="00B53053" w:rsidRPr="00B53053">
        <w:rPr>
          <w:rFonts w:eastAsia="Times New Roman"/>
        </w:rPr>
        <w:t>sąvok</w:t>
      </w:r>
      <w:r w:rsidR="00193A4A">
        <w:rPr>
          <w:rFonts w:eastAsia="Times New Roman"/>
        </w:rPr>
        <w:t>o</w:t>
      </w:r>
      <w:r w:rsidR="00B53053" w:rsidRPr="00B53053">
        <w:rPr>
          <w:rFonts w:eastAsia="Times New Roman"/>
        </w:rPr>
        <w:t xml:space="preserve">s, pvz., vietoje Savivaldybės gydytojas </w:t>
      </w:r>
      <w:r w:rsidR="00BD7AD6">
        <w:rPr>
          <w:rFonts w:eastAsia="Times New Roman"/>
        </w:rPr>
        <w:t>–</w:t>
      </w:r>
      <w:r w:rsidR="00B53053" w:rsidRPr="00B53053">
        <w:rPr>
          <w:rFonts w:eastAsia="Times New Roman"/>
        </w:rPr>
        <w:t xml:space="preserve"> Sveikatos reikalų koordinatorius ir </w:t>
      </w:r>
      <w:r w:rsidR="00193A4A">
        <w:rPr>
          <w:rFonts w:eastAsia="Times New Roman"/>
        </w:rPr>
        <w:t>kt.), asmens duomenų apsaugos reglamentavimas, viešų ir privačių interesų deklaravimas. Todėl Nuostatuose</w:t>
      </w:r>
      <w:r w:rsidR="00193A4A" w:rsidRPr="00B53053">
        <w:rPr>
          <w:rFonts w:eastAsia="Times New Roman"/>
        </w:rPr>
        <w:t xml:space="preserve"> sureglamentuot</w:t>
      </w:r>
      <w:r w:rsidR="00B64EDB">
        <w:rPr>
          <w:rFonts w:eastAsia="Times New Roman"/>
        </w:rPr>
        <w:t>os</w:t>
      </w:r>
      <w:r w:rsidR="00193A4A" w:rsidRPr="00B53053">
        <w:rPr>
          <w:rFonts w:eastAsia="Times New Roman"/>
        </w:rPr>
        <w:t xml:space="preserve"> BST nario atsakomybė</w:t>
      </w:r>
      <w:r w:rsidR="00B64EDB">
        <w:rPr>
          <w:rFonts w:eastAsia="Times New Roman"/>
        </w:rPr>
        <w:t>s</w:t>
      </w:r>
      <w:r w:rsidR="00193A4A" w:rsidRPr="00B53053">
        <w:rPr>
          <w:rFonts w:eastAsia="Times New Roman"/>
        </w:rPr>
        <w:t xml:space="preserve"> dėl konfidencialumo, asmens duomenų apsaugos </w:t>
      </w:r>
      <w:r w:rsidR="00193A4A">
        <w:rPr>
          <w:rFonts w:eastAsia="Times New Roman"/>
        </w:rPr>
        <w:t>bei</w:t>
      </w:r>
      <w:r w:rsidR="00193A4A" w:rsidRPr="00B53053">
        <w:rPr>
          <w:rFonts w:eastAsia="Times New Roman"/>
        </w:rPr>
        <w:t xml:space="preserve"> viešų ir privačių interesų</w:t>
      </w:r>
      <w:r w:rsidR="00193A4A">
        <w:rPr>
          <w:rFonts w:eastAsia="Times New Roman"/>
        </w:rPr>
        <w:t xml:space="preserve"> derinimo. </w:t>
      </w:r>
      <w:r w:rsidR="00193A4A" w:rsidRPr="00B53053">
        <w:rPr>
          <w:rFonts w:eastAsia="Times New Roman"/>
        </w:rPr>
        <w:t xml:space="preserve">Taip pat sureglamentuota BST darbo tvarka dėl atsiradusios galimybės </w:t>
      </w:r>
      <w:r w:rsidR="00B64EDB">
        <w:rPr>
          <w:rFonts w:eastAsia="Times New Roman"/>
        </w:rPr>
        <w:t xml:space="preserve">posėdžius </w:t>
      </w:r>
      <w:r w:rsidR="00193A4A" w:rsidRPr="00B53053">
        <w:rPr>
          <w:rFonts w:eastAsia="Times New Roman"/>
        </w:rPr>
        <w:t>vykdyti nuotoliniu ir/ar mišriu būdu.</w:t>
      </w:r>
      <w:r w:rsidR="00080CFD">
        <w:rPr>
          <w:rFonts w:eastAsia="Times New Roman"/>
        </w:rPr>
        <w:t xml:space="preserve"> </w:t>
      </w:r>
    </w:p>
    <w:p w14:paraId="1520765C" w14:textId="4D9B5805" w:rsidR="00F20214" w:rsidRPr="00F20214" w:rsidRDefault="00F20214" w:rsidP="00080CF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F20214">
        <w:rPr>
          <w:rFonts w:eastAsia="Times New Roman"/>
        </w:rPr>
        <w:t>Šis sprendimas parengtas vadovaujantis</w:t>
      </w:r>
      <w:r>
        <w:rPr>
          <w:rFonts w:eastAsia="Times New Roman"/>
        </w:rPr>
        <w:t xml:space="preserve"> naujausiais teisės aktais</w:t>
      </w:r>
      <w:r w:rsidRPr="00F20214">
        <w:rPr>
          <w:rFonts w:eastAsia="Times New Roman"/>
        </w:rPr>
        <w:t>:</w:t>
      </w:r>
    </w:p>
    <w:p w14:paraId="196951E9" w14:textId="77777777" w:rsidR="00F20214" w:rsidRPr="00F20214" w:rsidRDefault="00F20214" w:rsidP="000A65FA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F20214">
        <w:rPr>
          <w:rFonts w:eastAsia="Times New Roman"/>
        </w:rPr>
        <w:t>-</w:t>
      </w:r>
      <w:r w:rsidRPr="00F20214">
        <w:rPr>
          <w:rFonts w:eastAsia="Times New Roman"/>
        </w:rPr>
        <w:tab/>
        <w:t>Lietuvos Respublikos vietos savivaldos įstatymo 6 str. 18 p., kur savarankiškoji (Konstitucijos ir įstatymų nustatyta (priskirta)) savivaldybių funkcija yra sveikatinimo priemonių planavimas ir įgyvendinimas; parama savivaldybės gyventojų sveikatos priežiūrai;</w:t>
      </w:r>
    </w:p>
    <w:p w14:paraId="78780ABE" w14:textId="77777777" w:rsidR="00F20214" w:rsidRPr="00F20214" w:rsidRDefault="00F20214" w:rsidP="000A65FA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F20214">
        <w:rPr>
          <w:rFonts w:eastAsia="Times New Roman"/>
        </w:rPr>
        <w:t>-</w:t>
      </w:r>
      <w:r w:rsidRPr="00F20214">
        <w:rPr>
          <w:rFonts w:eastAsia="Times New Roman"/>
        </w:rPr>
        <w:tab/>
        <w:t>Lietuvos Respublikos vietos savivaldos įstatymo 15 str. 2 dalies 4 p., kur Savivaldybės tarybos išimtinė kompetencija yra savivaldybės tarybos komitetų, komisijų, kitų savivaldybės darbui organizuoti reikalingų darinių ir įstatymuose numatytų kitų komisijų sudarymas, jų nuostatų tvirtinimas;</w:t>
      </w:r>
    </w:p>
    <w:p w14:paraId="30411695" w14:textId="355382C7" w:rsidR="00F20214" w:rsidRDefault="00F20214" w:rsidP="000A65FA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F20214">
        <w:rPr>
          <w:rFonts w:eastAsia="Times New Roman"/>
        </w:rPr>
        <w:t>-</w:t>
      </w:r>
      <w:r w:rsidRPr="00F20214">
        <w:rPr>
          <w:rFonts w:eastAsia="Times New Roman"/>
        </w:rPr>
        <w:tab/>
        <w:t xml:space="preserve">Lietuvos Respublikos sveikatos sistemos įstatymo 63 straipsnio 6 p. ir 69 straipsniu, kur reglamentuota, kad savivaldybės tarybos kompetencija yra sudaryti BTS, skirti jos pirmininką ir </w:t>
      </w:r>
      <w:r w:rsidRPr="008F2662">
        <w:rPr>
          <w:rFonts w:eastAsia="Times New Roman"/>
          <w:i/>
          <w:iCs/>
        </w:rPr>
        <w:t>tvirtinti šios tarybos nuostatus</w:t>
      </w:r>
      <w:r w:rsidRPr="00F20214">
        <w:rPr>
          <w:rFonts w:eastAsia="Times New Roman"/>
        </w:rPr>
        <w:t>.</w:t>
      </w:r>
    </w:p>
    <w:p w14:paraId="0AAFCC5C" w14:textId="746826D3" w:rsidR="00EB5065" w:rsidRPr="00EB5065" w:rsidRDefault="00EB5065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EB5065">
        <w:rPr>
          <w:rFonts w:eastAsia="Times New Roman"/>
          <w:b/>
          <w:szCs w:val="20"/>
        </w:rPr>
        <w:t>3</w:t>
      </w:r>
      <w:r w:rsidRPr="00EB5065">
        <w:rPr>
          <w:rFonts w:eastAsia="Times New Roman"/>
          <w:szCs w:val="20"/>
        </w:rPr>
        <w:t xml:space="preserve">. </w:t>
      </w:r>
      <w:r w:rsidR="00FA3F9E">
        <w:rPr>
          <w:rFonts w:eastAsia="Times New Roman"/>
          <w:b/>
          <w:szCs w:val="20"/>
        </w:rPr>
        <w:t>Kokių rezultatų laukiama.</w:t>
      </w:r>
    </w:p>
    <w:p w14:paraId="153F9CA6" w14:textId="2BA8A662" w:rsidR="00EB5065" w:rsidRPr="00EB5065" w:rsidRDefault="00C555DF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C555DF">
        <w:rPr>
          <w:rFonts w:eastAsia="Times New Roman"/>
          <w:szCs w:val="20"/>
        </w:rPr>
        <w:t xml:space="preserve">Patvirtinti nauji </w:t>
      </w:r>
      <w:r w:rsidR="00080CFD">
        <w:rPr>
          <w:rFonts w:eastAsia="Times New Roman"/>
          <w:szCs w:val="20"/>
        </w:rPr>
        <w:t>BST</w:t>
      </w:r>
      <w:r w:rsidRPr="00C555DF">
        <w:rPr>
          <w:rFonts w:eastAsia="Times New Roman"/>
          <w:szCs w:val="20"/>
        </w:rPr>
        <w:t xml:space="preserve"> nuostatai atitiks šiuo metu galiojančius teisės aktus. </w:t>
      </w:r>
      <w:r w:rsidR="00616176">
        <w:rPr>
          <w:rFonts w:eastAsia="Times New Roman"/>
          <w:szCs w:val="20"/>
        </w:rPr>
        <w:t xml:space="preserve">Bus </w:t>
      </w:r>
      <w:r w:rsidR="00616176" w:rsidRPr="00616176">
        <w:rPr>
          <w:rFonts w:eastAsia="Times New Roman"/>
          <w:szCs w:val="20"/>
        </w:rPr>
        <w:t xml:space="preserve">užtikrinamas </w:t>
      </w:r>
      <w:r w:rsidR="00616176">
        <w:rPr>
          <w:rFonts w:eastAsia="Times New Roman"/>
          <w:szCs w:val="20"/>
        </w:rPr>
        <w:t>BST</w:t>
      </w:r>
      <w:r w:rsidR="00616176" w:rsidRPr="00616176">
        <w:rPr>
          <w:rFonts w:eastAsia="Times New Roman"/>
          <w:szCs w:val="20"/>
        </w:rPr>
        <w:t xml:space="preserve"> darbo organizavimas, jos funkcijos, teisės ir pareigos</w:t>
      </w:r>
      <w:r w:rsidR="00616176">
        <w:rPr>
          <w:rFonts w:eastAsia="Times New Roman"/>
          <w:szCs w:val="20"/>
        </w:rPr>
        <w:t>.</w:t>
      </w:r>
    </w:p>
    <w:p w14:paraId="44693AC3" w14:textId="1CCB74CB" w:rsidR="00EB5065" w:rsidRPr="00EB5065" w:rsidRDefault="00EB5065">
      <w:pPr>
        <w:spacing w:after="0" w:line="240" w:lineRule="auto"/>
        <w:ind w:firstLine="851"/>
        <w:rPr>
          <w:rFonts w:eastAsia="Times New Roman"/>
          <w:szCs w:val="20"/>
        </w:rPr>
      </w:pPr>
      <w:r w:rsidRPr="00EB5065">
        <w:rPr>
          <w:rFonts w:eastAsia="Times New Roman"/>
          <w:b/>
          <w:szCs w:val="20"/>
        </w:rPr>
        <w:t xml:space="preserve">4. </w:t>
      </w:r>
      <w:r w:rsidR="00FA3F9E">
        <w:rPr>
          <w:rFonts w:eastAsia="Times New Roman"/>
          <w:b/>
          <w:szCs w:val="20"/>
        </w:rPr>
        <w:t>Lėšų poreikis ir šaltiniai.</w:t>
      </w:r>
      <w:r w:rsidRPr="00EB5065">
        <w:rPr>
          <w:rFonts w:eastAsia="Times New Roman"/>
          <w:szCs w:val="20"/>
        </w:rPr>
        <w:t xml:space="preserve"> </w:t>
      </w:r>
    </w:p>
    <w:p w14:paraId="140015FF" w14:textId="6F716691" w:rsidR="00EB5065" w:rsidRPr="00EB5065" w:rsidRDefault="00EF1FF6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>
        <w:rPr>
          <w:rFonts w:eastAsia="Calibri"/>
          <w:bCs/>
        </w:rPr>
        <w:t>Projektui įgyvendinti lėšos nereikalingos.</w:t>
      </w:r>
    </w:p>
    <w:p w14:paraId="7347EE87" w14:textId="77777777" w:rsidR="00A01599" w:rsidRDefault="00EB5065" w:rsidP="00A01599">
      <w:pPr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EB5065">
        <w:rPr>
          <w:rFonts w:eastAsia="Times New Roman"/>
          <w:b/>
          <w:szCs w:val="20"/>
        </w:rPr>
        <w:t xml:space="preserve">5. </w:t>
      </w:r>
      <w:r w:rsidR="00FA3F9E">
        <w:rPr>
          <w:rFonts w:eastAsia="Times New Roman"/>
          <w:b/>
          <w:szCs w:val="20"/>
        </w:rPr>
        <w:t>Kiti sprendimui priimti reikalingi pagrindimai, skaičiavimai ar paaiškinimai.</w:t>
      </w:r>
      <w:r w:rsidR="00A01599" w:rsidRPr="00A01599">
        <w:rPr>
          <w:rFonts w:eastAsia="Times New Roman"/>
        </w:rPr>
        <w:t xml:space="preserve"> </w:t>
      </w:r>
    </w:p>
    <w:p w14:paraId="6258923B" w14:textId="2996A6D5" w:rsidR="00EB5065" w:rsidRPr="00A01599" w:rsidRDefault="00A01599" w:rsidP="00A01599">
      <w:pPr>
        <w:spacing w:after="0" w:line="240" w:lineRule="auto"/>
        <w:ind w:firstLine="851"/>
        <w:contextualSpacing/>
        <w:jc w:val="both"/>
        <w:rPr>
          <w:rFonts w:eastAsia="Times New Roman"/>
        </w:rPr>
      </w:pPr>
      <w:r w:rsidRPr="00F20214">
        <w:rPr>
          <w:rFonts w:eastAsia="Times New Roman"/>
        </w:rPr>
        <w:t>BST – tai savarankiška sveikatinimo veiklos koordinavimo institucija prie savivaldybės tarybos. Savivaldybės BTS sudaro ir jos nuostatus tvirtina savivaldybės taryba. Savivaldybės BTS sudaro: 1/3 savivaldybės paskirtų asmenų, 1/3 savivaldybės įmonių, įstaigų, organizacijų atstovų, 1/3 visuomeninių organizacijų, ginančių visuomenės sveikatos interesus, atstovų.</w:t>
      </w:r>
    </w:p>
    <w:p w14:paraId="2A66786E" w14:textId="62D5C016" w:rsidR="00EB5065" w:rsidRPr="00EB5065" w:rsidRDefault="00FA3F9E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EB5065" w:rsidRPr="00EB5065">
        <w:rPr>
          <w:rFonts w:eastAsia="Times New Roman"/>
          <w:b/>
          <w:szCs w:val="20"/>
        </w:rPr>
        <w:t>.</w:t>
      </w:r>
      <w:r w:rsidR="00EB5065" w:rsidRPr="00EB5065">
        <w:rPr>
          <w:rFonts w:eastAsia="Times New Roman"/>
          <w:szCs w:val="20"/>
        </w:rPr>
        <w:t xml:space="preserve"> </w:t>
      </w:r>
      <w:r>
        <w:rPr>
          <w:rFonts w:eastAsia="Times New Roman"/>
          <w:b/>
          <w:szCs w:val="20"/>
        </w:rPr>
        <w:t>T</w:t>
      </w:r>
      <w:r w:rsidR="00EB5065" w:rsidRPr="00EB5065">
        <w:rPr>
          <w:rFonts w:eastAsia="Times New Roman"/>
          <w:b/>
          <w:szCs w:val="20"/>
        </w:rPr>
        <w:t xml:space="preserve">eisės akto projekto </w:t>
      </w:r>
      <w:r>
        <w:rPr>
          <w:rFonts w:eastAsia="Times New Roman"/>
          <w:b/>
          <w:szCs w:val="20"/>
        </w:rPr>
        <w:t>antikorupcinio vertinimo išvada dėl sprendimo projekto teikimo antikorupciniam vertinimui</w:t>
      </w:r>
      <w:r w:rsidR="00EB5065" w:rsidRPr="00EB5065">
        <w:rPr>
          <w:rFonts w:eastAsia="Times New Roman"/>
          <w:b/>
          <w:szCs w:val="20"/>
        </w:rPr>
        <w:t>.</w:t>
      </w:r>
    </w:p>
    <w:p w14:paraId="3826DEF7" w14:textId="3C8CF116" w:rsidR="00EB5065" w:rsidRPr="00EB5065" w:rsidRDefault="00B64EDB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B64EDB">
        <w:rPr>
          <w:rFonts w:eastAsia="Times New Roman"/>
          <w:lang w:eastAsia="lt-LT"/>
        </w:rPr>
        <w:t>Teisės akto projektas antikorupciniam vertinimui neteikiamas.</w:t>
      </w:r>
      <w:r>
        <w:rPr>
          <w:rFonts w:eastAsia="Times New Roman"/>
          <w:lang w:eastAsia="lt-LT"/>
        </w:rPr>
        <w:t xml:space="preserve"> </w:t>
      </w:r>
    </w:p>
    <w:p w14:paraId="46447CC0" w14:textId="165B1AD0" w:rsidR="00EB5065" w:rsidRPr="00EB5065" w:rsidRDefault="00FA3F9E">
      <w:pPr>
        <w:spacing w:after="0" w:line="240" w:lineRule="auto"/>
        <w:ind w:firstLine="851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7. Autorius a</w:t>
      </w:r>
      <w:r w:rsidR="00EB5065" w:rsidRPr="00EB5065">
        <w:rPr>
          <w:rFonts w:eastAsia="Times New Roman"/>
          <w:b/>
          <w:szCs w:val="20"/>
        </w:rPr>
        <w:t>r autorių grupės.</w:t>
      </w:r>
    </w:p>
    <w:p w14:paraId="67A90074" w14:textId="61D237A8" w:rsidR="00EB5065" w:rsidRPr="00EB5065" w:rsidRDefault="00B64EDB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B64EDB">
        <w:rPr>
          <w:rFonts w:eastAsia="Times New Roman"/>
          <w:szCs w:val="20"/>
        </w:rPr>
        <w:lastRenderedPageBreak/>
        <w:t xml:space="preserve">Rožė Perminienė, Kretingos rajono savivaldybės administracijos Sveikatos reikalų koordinatorė (vyriausioji specialistė). </w:t>
      </w:r>
    </w:p>
    <w:sectPr w:rsidR="00EB5065" w:rsidRPr="00EB5065" w:rsidSect="00822294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5C9F" w14:textId="77777777" w:rsidR="00571F62" w:rsidRDefault="00571F62" w:rsidP="00D766E1">
      <w:pPr>
        <w:spacing w:after="0" w:line="240" w:lineRule="auto"/>
      </w:pPr>
      <w:r>
        <w:separator/>
      </w:r>
    </w:p>
  </w:endnote>
  <w:endnote w:type="continuationSeparator" w:id="0">
    <w:p w14:paraId="0754BE72" w14:textId="77777777" w:rsidR="00571F62" w:rsidRDefault="00571F6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7F23" w14:textId="77777777" w:rsidR="00571F62" w:rsidRDefault="00571F62" w:rsidP="00D766E1">
      <w:pPr>
        <w:spacing w:after="0" w:line="240" w:lineRule="auto"/>
      </w:pPr>
      <w:r>
        <w:separator/>
      </w:r>
    </w:p>
  </w:footnote>
  <w:footnote w:type="continuationSeparator" w:id="0">
    <w:p w14:paraId="001BC242" w14:textId="77777777" w:rsidR="00571F62" w:rsidRDefault="00571F6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5560023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7CB913F" w14:textId="51FE1E5D" w:rsidR="00BD7AD6" w:rsidRDefault="00BD7AD6" w:rsidP="00BC3F06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1154381" w14:textId="77777777" w:rsidR="00BD7AD6" w:rsidRDefault="00BD7A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76018314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0D24208" w14:textId="7D2DC593" w:rsidR="00BD7AD6" w:rsidRDefault="00BD7AD6" w:rsidP="00BC3F06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613BDE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sdt>
    <w:sdtPr>
      <w:id w:val="-1475129088"/>
      <w:docPartObj>
        <w:docPartGallery w:val="Page Numbers (Top of Page)"/>
        <w:docPartUnique/>
      </w:docPartObj>
    </w:sdtPr>
    <w:sdtEndPr/>
    <w:sdtContent>
      <w:p w14:paraId="26EF9452" w14:textId="77777777" w:rsidR="000E5734" w:rsidRPr="00A26F83" w:rsidRDefault="00571F62">
        <w:pPr>
          <w:pStyle w:val="Antrats"/>
          <w:jc w:val="center"/>
        </w:pPr>
      </w:p>
    </w:sdtContent>
  </w:sdt>
  <w:p w14:paraId="5019D8DE" w14:textId="77777777" w:rsidR="000E5734" w:rsidRPr="00D766E1" w:rsidRDefault="000E5734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CAD2" w14:textId="04D3CEA6" w:rsidR="000E5734" w:rsidRPr="00EB5065" w:rsidRDefault="000E5734" w:rsidP="00672CD8">
    <w:pPr>
      <w:pStyle w:val="Antrats"/>
      <w:jc w:val="right"/>
      <w:rPr>
        <w:b/>
      </w:rPr>
    </w:pPr>
    <w:r w:rsidRPr="00EB5065">
      <w:rPr>
        <w:b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C90D9" w14:textId="688FBD9C" w:rsidR="000E5734" w:rsidRPr="00EB5065" w:rsidRDefault="000E5734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02766"/>
    <w:rsid w:val="000362FE"/>
    <w:rsid w:val="0004533A"/>
    <w:rsid w:val="00050E66"/>
    <w:rsid w:val="00054C25"/>
    <w:rsid w:val="00072B07"/>
    <w:rsid w:val="00080CFD"/>
    <w:rsid w:val="00082BFE"/>
    <w:rsid w:val="00093878"/>
    <w:rsid w:val="000A65FA"/>
    <w:rsid w:val="000B0304"/>
    <w:rsid w:val="000D4F12"/>
    <w:rsid w:val="000E5734"/>
    <w:rsid w:val="000F2DCE"/>
    <w:rsid w:val="00112586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869FF"/>
    <w:rsid w:val="00193A4A"/>
    <w:rsid w:val="001A1435"/>
    <w:rsid w:val="001A2D89"/>
    <w:rsid w:val="001A6014"/>
    <w:rsid w:val="001B5CF7"/>
    <w:rsid w:val="001B642F"/>
    <w:rsid w:val="001C04BB"/>
    <w:rsid w:val="001C0BBD"/>
    <w:rsid w:val="001D5975"/>
    <w:rsid w:val="001D740C"/>
    <w:rsid w:val="001E2745"/>
    <w:rsid w:val="001F2F61"/>
    <w:rsid w:val="00240A18"/>
    <w:rsid w:val="00247B46"/>
    <w:rsid w:val="00247FB4"/>
    <w:rsid w:val="00260D5F"/>
    <w:rsid w:val="00262D85"/>
    <w:rsid w:val="00277323"/>
    <w:rsid w:val="002E544A"/>
    <w:rsid w:val="002F666B"/>
    <w:rsid w:val="002F727D"/>
    <w:rsid w:val="003055E8"/>
    <w:rsid w:val="003318E6"/>
    <w:rsid w:val="00333CCE"/>
    <w:rsid w:val="00333F1B"/>
    <w:rsid w:val="00341E82"/>
    <w:rsid w:val="003B1703"/>
    <w:rsid w:val="003B2099"/>
    <w:rsid w:val="003F5243"/>
    <w:rsid w:val="00415FB0"/>
    <w:rsid w:val="00423D99"/>
    <w:rsid w:val="00446072"/>
    <w:rsid w:val="00446D77"/>
    <w:rsid w:val="00446E23"/>
    <w:rsid w:val="00456E9F"/>
    <w:rsid w:val="004652F7"/>
    <w:rsid w:val="004715CB"/>
    <w:rsid w:val="004B5137"/>
    <w:rsid w:val="004C1B4B"/>
    <w:rsid w:val="004E2ABB"/>
    <w:rsid w:val="004E5D58"/>
    <w:rsid w:val="004E6468"/>
    <w:rsid w:val="00500345"/>
    <w:rsid w:val="0050043C"/>
    <w:rsid w:val="00507BA4"/>
    <w:rsid w:val="005103E1"/>
    <w:rsid w:val="0053351B"/>
    <w:rsid w:val="00571F62"/>
    <w:rsid w:val="00583BC8"/>
    <w:rsid w:val="005A439C"/>
    <w:rsid w:val="005A5CFD"/>
    <w:rsid w:val="005A63F4"/>
    <w:rsid w:val="005B3CA0"/>
    <w:rsid w:val="005B450E"/>
    <w:rsid w:val="005D3CF6"/>
    <w:rsid w:val="005D4C43"/>
    <w:rsid w:val="005F044E"/>
    <w:rsid w:val="005F184F"/>
    <w:rsid w:val="005F489C"/>
    <w:rsid w:val="00613BDE"/>
    <w:rsid w:val="00616176"/>
    <w:rsid w:val="00631E74"/>
    <w:rsid w:val="0066674D"/>
    <w:rsid w:val="00672CD8"/>
    <w:rsid w:val="0068640C"/>
    <w:rsid w:val="006932F8"/>
    <w:rsid w:val="00695CE4"/>
    <w:rsid w:val="0069720C"/>
    <w:rsid w:val="006A0861"/>
    <w:rsid w:val="006B0661"/>
    <w:rsid w:val="006E5398"/>
    <w:rsid w:val="00700649"/>
    <w:rsid w:val="0075445B"/>
    <w:rsid w:val="00765DCD"/>
    <w:rsid w:val="0078643F"/>
    <w:rsid w:val="007B7B2B"/>
    <w:rsid w:val="007D0774"/>
    <w:rsid w:val="007E09CE"/>
    <w:rsid w:val="007E1860"/>
    <w:rsid w:val="007F35D7"/>
    <w:rsid w:val="007F61CF"/>
    <w:rsid w:val="00815857"/>
    <w:rsid w:val="00822294"/>
    <w:rsid w:val="00825780"/>
    <w:rsid w:val="00825EC5"/>
    <w:rsid w:val="008509B3"/>
    <w:rsid w:val="008619AA"/>
    <w:rsid w:val="00863DDA"/>
    <w:rsid w:val="00877B21"/>
    <w:rsid w:val="008A01FD"/>
    <w:rsid w:val="008A1D12"/>
    <w:rsid w:val="008C2042"/>
    <w:rsid w:val="008D2AC5"/>
    <w:rsid w:val="008D2BDA"/>
    <w:rsid w:val="008D650B"/>
    <w:rsid w:val="008E19BB"/>
    <w:rsid w:val="008F2662"/>
    <w:rsid w:val="0090179E"/>
    <w:rsid w:val="0090611A"/>
    <w:rsid w:val="00910381"/>
    <w:rsid w:val="00912717"/>
    <w:rsid w:val="009264F2"/>
    <w:rsid w:val="00934B7B"/>
    <w:rsid w:val="009668B3"/>
    <w:rsid w:val="009707F7"/>
    <w:rsid w:val="00983331"/>
    <w:rsid w:val="009866CC"/>
    <w:rsid w:val="00987745"/>
    <w:rsid w:val="00992014"/>
    <w:rsid w:val="00992048"/>
    <w:rsid w:val="00997786"/>
    <w:rsid w:val="009A2838"/>
    <w:rsid w:val="009A71BA"/>
    <w:rsid w:val="009B46E9"/>
    <w:rsid w:val="009E2DF9"/>
    <w:rsid w:val="00A01599"/>
    <w:rsid w:val="00A04117"/>
    <w:rsid w:val="00A20E89"/>
    <w:rsid w:val="00A26F83"/>
    <w:rsid w:val="00A32D02"/>
    <w:rsid w:val="00A43DE1"/>
    <w:rsid w:val="00A57620"/>
    <w:rsid w:val="00A83515"/>
    <w:rsid w:val="00A93B72"/>
    <w:rsid w:val="00A94C62"/>
    <w:rsid w:val="00AA1CE6"/>
    <w:rsid w:val="00AB31C6"/>
    <w:rsid w:val="00AC23FF"/>
    <w:rsid w:val="00AC5797"/>
    <w:rsid w:val="00AD1A7B"/>
    <w:rsid w:val="00AD67A2"/>
    <w:rsid w:val="00AD7408"/>
    <w:rsid w:val="00AF45E2"/>
    <w:rsid w:val="00B229DF"/>
    <w:rsid w:val="00B5036D"/>
    <w:rsid w:val="00B5213A"/>
    <w:rsid w:val="00B53053"/>
    <w:rsid w:val="00B64EDB"/>
    <w:rsid w:val="00B65EDF"/>
    <w:rsid w:val="00B913C0"/>
    <w:rsid w:val="00B918BE"/>
    <w:rsid w:val="00BD7AD6"/>
    <w:rsid w:val="00BE7FCB"/>
    <w:rsid w:val="00BF4DA0"/>
    <w:rsid w:val="00C2595C"/>
    <w:rsid w:val="00C41F8D"/>
    <w:rsid w:val="00C555DF"/>
    <w:rsid w:val="00C72F83"/>
    <w:rsid w:val="00CA4836"/>
    <w:rsid w:val="00CB2454"/>
    <w:rsid w:val="00CC43A9"/>
    <w:rsid w:val="00CF24B7"/>
    <w:rsid w:val="00D06D8D"/>
    <w:rsid w:val="00D10A37"/>
    <w:rsid w:val="00D15CBB"/>
    <w:rsid w:val="00D4299F"/>
    <w:rsid w:val="00D43D1C"/>
    <w:rsid w:val="00D5022D"/>
    <w:rsid w:val="00D766E1"/>
    <w:rsid w:val="00D86AA1"/>
    <w:rsid w:val="00D90627"/>
    <w:rsid w:val="00DA2C19"/>
    <w:rsid w:val="00DB6B03"/>
    <w:rsid w:val="00DC6197"/>
    <w:rsid w:val="00DD3A47"/>
    <w:rsid w:val="00E03006"/>
    <w:rsid w:val="00E04B26"/>
    <w:rsid w:val="00E064D9"/>
    <w:rsid w:val="00E14DD7"/>
    <w:rsid w:val="00E304BF"/>
    <w:rsid w:val="00E40C11"/>
    <w:rsid w:val="00E8239A"/>
    <w:rsid w:val="00E903C1"/>
    <w:rsid w:val="00E949BD"/>
    <w:rsid w:val="00E96E90"/>
    <w:rsid w:val="00EA766B"/>
    <w:rsid w:val="00EB5065"/>
    <w:rsid w:val="00ED4641"/>
    <w:rsid w:val="00EF1FF6"/>
    <w:rsid w:val="00EF3E75"/>
    <w:rsid w:val="00F003D2"/>
    <w:rsid w:val="00F12A66"/>
    <w:rsid w:val="00F13808"/>
    <w:rsid w:val="00F149D7"/>
    <w:rsid w:val="00F16F4B"/>
    <w:rsid w:val="00F20214"/>
    <w:rsid w:val="00F228DB"/>
    <w:rsid w:val="00F27ED6"/>
    <w:rsid w:val="00F35D0F"/>
    <w:rsid w:val="00F47930"/>
    <w:rsid w:val="00F542C8"/>
    <w:rsid w:val="00F56D2E"/>
    <w:rsid w:val="00F8237C"/>
    <w:rsid w:val="00F83F1A"/>
    <w:rsid w:val="00F90F3B"/>
    <w:rsid w:val="00F94013"/>
    <w:rsid w:val="00FA3F9E"/>
    <w:rsid w:val="00FA5F0A"/>
    <w:rsid w:val="00FA6F59"/>
    <w:rsid w:val="00FF169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  <w15:docId w15:val="{BC0F5675-1D31-4627-A0B5-03511E9C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B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7616-A296-4AB3-8057-74DBC073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2969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2021-04-13T12:27:00Z</cp:lastPrinted>
  <dcterms:created xsi:type="dcterms:W3CDTF">2025-01-29T13:12:00Z</dcterms:created>
  <dcterms:modified xsi:type="dcterms:W3CDTF">2025-02-07T07:45:00Z</dcterms:modified>
</cp:coreProperties>
</file>