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B62DFE" w14:textId="77777777"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826E02" w:rsidRDefault="00AD253B" w:rsidP="00267A2D">
      <w:pPr>
        <w:tabs>
          <w:tab w:val="left" w:pos="2800"/>
        </w:tabs>
        <w:rPr>
          <w:bCs/>
          <w:caps/>
          <w:sz w:val="28"/>
          <w:szCs w:val="20"/>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7777777" w:rsidR="00AD253B" w:rsidRPr="007B4128" w:rsidRDefault="00412B23" w:rsidP="00267A2D">
      <w:pPr>
        <w:tabs>
          <w:tab w:val="left" w:pos="2800"/>
        </w:tabs>
        <w:jc w:val="center"/>
        <w:rPr>
          <w:b/>
          <w:caps/>
        </w:rPr>
      </w:pPr>
      <w:r w:rsidRPr="007B4128">
        <w:rPr>
          <w:b/>
          <w:caps/>
        </w:rPr>
        <w:t xml:space="preserve">DĖL </w:t>
      </w:r>
      <w:r w:rsidR="00BA45D9" w:rsidRPr="007B4128">
        <w:rPr>
          <w:b/>
          <w:caps/>
        </w:rPr>
        <w:t xml:space="preserve">KRETINGOS RAJONO SAVIVALDYBĖS </w:t>
      </w:r>
      <w:r w:rsidR="00A84DFE" w:rsidRPr="007B4128">
        <w:rPr>
          <w:b/>
          <w:caps/>
        </w:rPr>
        <w:t xml:space="preserve">TARYBOS 2014 M. GRUODŽIO 18 d. SPRENDIMO NR. T2-378 „DĖL </w:t>
      </w:r>
      <w:r w:rsidR="00AD253B" w:rsidRPr="007B4128">
        <w:rPr>
          <w:b/>
          <w:caps/>
        </w:rPr>
        <w:t xml:space="preserve">vietinės rinkliavos už komunalinių atliekų surinkimą iš atliekų turėtojų ir atliekų tvarkymą </w:t>
      </w:r>
      <w:r w:rsidR="0099552E" w:rsidRPr="007B4128">
        <w:rPr>
          <w:b/>
          <w:caps/>
        </w:rPr>
        <w:t xml:space="preserve">NUOSTATŲ </w:t>
      </w:r>
      <w:r w:rsidR="000737EC" w:rsidRPr="007B4128">
        <w:rPr>
          <w:b/>
          <w:caps/>
        </w:rPr>
        <w:t>patvirtinimo</w:t>
      </w:r>
      <w:r w:rsidR="00A84DFE" w:rsidRPr="007B4128">
        <w:rPr>
          <w:b/>
          <w:caps/>
        </w:rPr>
        <w:t>“ PAKEITIMO</w:t>
      </w:r>
    </w:p>
    <w:p w14:paraId="7D580F7A" w14:textId="77777777" w:rsidR="00B60D1C" w:rsidRPr="00826E02" w:rsidRDefault="00B60D1C" w:rsidP="00267A2D">
      <w:pPr>
        <w:tabs>
          <w:tab w:val="left" w:pos="2800"/>
        </w:tabs>
        <w:rPr>
          <w:bCs/>
          <w:caps/>
          <w:sz w:val="26"/>
          <w:szCs w:val="20"/>
        </w:rPr>
      </w:pPr>
    </w:p>
    <w:p w14:paraId="3656B36E" w14:textId="2421C5EF"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77244C">
        <w:rPr>
          <w:rFonts w:ascii="BaltikaLT" w:hAnsi="BaltikaLT"/>
          <w:szCs w:val="20"/>
        </w:rPr>
        <w:t>5</w:t>
      </w:r>
      <w:r w:rsidRPr="00826E02">
        <w:rPr>
          <w:rFonts w:ascii="BaltikaLT" w:hAnsi="BaltikaLT"/>
          <w:szCs w:val="20"/>
        </w:rPr>
        <w:t xml:space="preserve"> m. </w:t>
      </w:r>
      <w:r w:rsidR="0077244C">
        <w:rPr>
          <w:rFonts w:ascii="BaltikaLT" w:hAnsi="BaltikaLT"/>
          <w:szCs w:val="20"/>
        </w:rPr>
        <w:t>sausi</w:t>
      </w:r>
      <w:r w:rsidR="004F6811">
        <w:rPr>
          <w:rFonts w:ascii="BaltikaLT" w:hAnsi="BaltikaLT"/>
          <w:szCs w:val="20"/>
        </w:rPr>
        <w:t>o</w:t>
      </w:r>
      <w:r w:rsidR="00160E5E" w:rsidRPr="00826E02">
        <w:rPr>
          <w:rFonts w:ascii="BaltikaLT" w:hAnsi="BaltikaLT"/>
          <w:szCs w:val="20"/>
        </w:rPr>
        <w:t xml:space="preserve"> </w:t>
      </w:r>
      <w:r w:rsidR="00834996">
        <w:rPr>
          <w:rFonts w:ascii="BaltikaLT" w:hAnsi="BaltikaLT"/>
          <w:szCs w:val="20"/>
        </w:rPr>
        <w:t>13</w:t>
      </w:r>
      <w:bookmarkStart w:id="0" w:name="_GoBack"/>
      <w:bookmarkEnd w:id="0"/>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r w:rsidR="00834996">
        <w:rPr>
          <w:rFonts w:ascii="BaltikaLT" w:hAnsi="BaltikaLT"/>
          <w:szCs w:val="20"/>
        </w:rPr>
        <w:t>7</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09E62936" w14:textId="3EC5BE32" w:rsidR="00AD253B" w:rsidRPr="00826E02" w:rsidRDefault="00AD253B" w:rsidP="00B47EEF">
      <w:pPr>
        <w:tabs>
          <w:tab w:val="left" w:pos="2800"/>
        </w:tabs>
        <w:ind w:firstLine="851"/>
        <w:jc w:val="both"/>
        <w:rPr>
          <w:spacing w:val="120"/>
        </w:rPr>
      </w:pPr>
      <w:r w:rsidRPr="00826E02">
        <w:rPr>
          <w:szCs w:val="20"/>
        </w:rPr>
        <w:t xml:space="preserve">Vadovaudamasi Lietuvos Respublikos </w:t>
      </w:r>
      <w:r w:rsidR="00A4519C">
        <w:rPr>
          <w:szCs w:val="20"/>
        </w:rPr>
        <w:t>rinkliavų</w:t>
      </w:r>
      <w:r w:rsidRPr="00826E02">
        <w:rPr>
          <w:szCs w:val="20"/>
        </w:rPr>
        <w:t xml:space="preserve"> </w:t>
      </w:r>
      <w:r w:rsidR="007824E3" w:rsidRPr="00826E02">
        <w:rPr>
          <w:szCs w:val="20"/>
        </w:rPr>
        <w:t xml:space="preserve">įstatymo </w:t>
      </w:r>
      <w:r w:rsidR="000C6F7E" w:rsidRPr="00826E02">
        <w:t>1</w:t>
      </w:r>
      <w:r w:rsidR="00A4519C">
        <w:t>2</w:t>
      </w:r>
      <w:r w:rsidR="000C6F7E" w:rsidRPr="00826E02">
        <w:t xml:space="preserve"> straipsnio 1 dalimi</w:t>
      </w:r>
      <w:r w:rsidR="00546897">
        <w:t xml:space="preserve"> </w:t>
      </w:r>
      <w:r w:rsidR="00203076" w:rsidRPr="00826E02">
        <w:t>ir atsižvelgdama į SĮ „Kretingos komunalininkas“ 202</w:t>
      </w:r>
      <w:r w:rsidR="0077244C">
        <w:t>5</w:t>
      </w:r>
      <w:r w:rsidR="00203076" w:rsidRPr="00826E02">
        <w:t xml:space="preserve"> m. </w:t>
      </w:r>
      <w:r w:rsidR="0077244C">
        <w:t>saus</w:t>
      </w:r>
      <w:r w:rsidR="00892C6B">
        <w:t xml:space="preserve">io </w:t>
      </w:r>
      <w:r w:rsidR="0077244C">
        <w:t>3</w:t>
      </w:r>
      <w:r w:rsidR="00203076" w:rsidRPr="00826E02">
        <w:t xml:space="preserve"> d. raštą Nr. (3.6.)</w:t>
      </w:r>
      <w:r w:rsidR="00825D62" w:rsidRPr="00826E02">
        <w:t xml:space="preserve"> </w:t>
      </w:r>
      <w:r w:rsidR="00203076" w:rsidRPr="00826E02">
        <w:t>V4</w:t>
      </w:r>
      <w:r w:rsidR="005B69BA">
        <w:t>-</w:t>
      </w:r>
      <w:r w:rsidR="0077244C">
        <w:t>3</w:t>
      </w:r>
      <w:r w:rsidR="005B69BA">
        <w:t>(3.6.E)</w:t>
      </w:r>
      <w:r w:rsidR="0077244C">
        <w:t xml:space="preserve"> </w:t>
      </w:r>
      <w:r w:rsidR="00265EA6">
        <w:t>„Dėl</w:t>
      </w:r>
      <w:r w:rsidR="003E2157">
        <w:t xml:space="preserve"> </w:t>
      </w:r>
      <w:r w:rsidR="003E2157" w:rsidRPr="00826E02">
        <w:t>Kretingos rajono savivaldybės</w:t>
      </w:r>
      <w:r w:rsidR="00265EA6">
        <w:t xml:space="preserve"> vietinės rinkliavos už komunalinių atliekų surinkimą iš atliekų turėtojų ir atliekų tvarkymą nu</w:t>
      </w:r>
      <w:r w:rsidR="003E2157">
        <w:t>o</w:t>
      </w:r>
      <w:r w:rsidR="00265EA6">
        <w:t>stat</w:t>
      </w:r>
      <w:r w:rsidR="003E2157">
        <w:t xml:space="preserve">ų </w:t>
      </w:r>
      <w:r w:rsidR="008941BC">
        <w:t xml:space="preserve">ir vietinės rinkliavos už komunalinių atliekų surinkimą iš atliekų turėtojų ir atliekų tvarkymą dydžio nustatymo metodikos </w:t>
      </w:r>
      <w:r w:rsidR="003E2157">
        <w:t>pakeitimo</w:t>
      </w:r>
      <w:r w:rsidR="00265EA6">
        <w:t>“</w:t>
      </w:r>
      <w:r w:rsidR="00203076" w:rsidRPr="00826E02">
        <w:t>,</w:t>
      </w:r>
      <w:r w:rsidR="00915A32" w:rsidRPr="00826E02">
        <w:t xml:space="preserve"> </w:t>
      </w:r>
      <w:r w:rsidRPr="00826E02">
        <w:t>Kretingos rajono</w:t>
      </w:r>
      <w:r w:rsidR="00915A32" w:rsidRPr="00826E02">
        <w:t xml:space="preserve"> </w:t>
      </w:r>
      <w:r w:rsidRPr="00826E02">
        <w:t>savivaldybės taryba</w:t>
      </w:r>
      <w:r w:rsidR="004F6811">
        <w:t xml:space="preserve"> </w:t>
      </w:r>
      <w:r w:rsidRPr="00826E02">
        <w:rPr>
          <w:spacing w:val="120"/>
        </w:rPr>
        <w:t>nusprendži</w:t>
      </w:r>
      <w:r w:rsidRPr="00826E02">
        <w:t>a:</w:t>
      </w:r>
    </w:p>
    <w:p w14:paraId="2F36DFF8" w14:textId="2EA965C2" w:rsidR="00331AE7" w:rsidRDefault="00754FAF" w:rsidP="00B47EEF">
      <w:pPr>
        <w:tabs>
          <w:tab w:val="left" w:pos="851"/>
          <w:tab w:val="left" w:pos="2800"/>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331AE7">
        <w:t>us</w:t>
      </w:r>
      <w:r w:rsidR="00915A32" w:rsidRPr="00826E02">
        <w:t>, patvirtint</w:t>
      </w:r>
      <w:r w:rsidR="00331AE7">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892C6B">
        <w:t>V</w:t>
      </w:r>
      <w:r w:rsidR="00915A32" w:rsidRPr="00826E02">
        <w:t xml:space="preserve">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331AE7">
        <w:t>:</w:t>
      </w:r>
    </w:p>
    <w:p w14:paraId="6A7CEBAA" w14:textId="4FE9394B" w:rsidR="00331AE7" w:rsidRDefault="00331AE7" w:rsidP="00B47EEF">
      <w:pPr>
        <w:tabs>
          <w:tab w:val="left" w:pos="851"/>
        </w:tabs>
        <w:ind w:firstLine="851"/>
        <w:jc w:val="both"/>
      </w:pPr>
      <w:r>
        <w:t xml:space="preserve">1.1. </w:t>
      </w:r>
      <w:r w:rsidR="008A5802">
        <w:t>P</w:t>
      </w:r>
      <w:r>
        <w:t>akeisti 12 punktą ir jį išdėstyti taip:</w:t>
      </w:r>
    </w:p>
    <w:p w14:paraId="3EAE934D" w14:textId="4147D779" w:rsidR="00932A06" w:rsidRDefault="00BB7B0D" w:rsidP="00B47EEF">
      <w:pPr>
        <w:tabs>
          <w:tab w:val="left" w:pos="851"/>
          <w:tab w:val="left" w:pos="2800"/>
        </w:tabs>
        <w:ind w:firstLine="851"/>
        <w:jc w:val="both"/>
      </w:pPr>
      <w:r w:rsidRPr="00826E02">
        <w:t>„</w:t>
      </w:r>
      <w:r w:rsidR="00932A06" w:rsidRPr="00826E02">
        <w:t>12. Apskaičiuota vienos tonos komunalinių atliekų sutvarkymo kaina sudaro 1</w:t>
      </w:r>
      <w:r w:rsidR="00A4519C">
        <w:t>40,62</w:t>
      </w:r>
      <w:r w:rsidR="00932A06" w:rsidRPr="00826E02">
        <w:t xml:space="preserve"> Eur su PVM (</w:t>
      </w:r>
      <w:r w:rsidR="008A5802">
        <w:t>iš jų</w:t>
      </w:r>
      <w:r w:rsidR="00932A06" w:rsidRPr="00826E02">
        <w:t xml:space="preserve"> vienos tonos komunalinių atliekų surinkimas ir transportavimas sudaro </w:t>
      </w:r>
      <w:r w:rsidR="00A4519C">
        <w:t>7</w:t>
      </w:r>
      <w:r w:rsidR="00A463ED">
        <w:t>4,</w:t>
      </w:r>
      <w:r w:rsidR="00A4519C">
        <w:t>56</w:t>
      </w:r>
      <w:r w:rsidR="00932A06" w:rsidRPr="00826E02">
        <w:t xml:space="preserve"> Eur su PVM ir vietinės rinkliavos už komunalinių atliekų surinkimą iš atliekų turėtojų ir atliekų tvarkymą vienos tonos administravimo kaina – 7,</w:t>
      </w:r>
      <w:r w:rsidR="00A4519C">
        <w:t>23</w:t>
      </w:r>
      <w:r w:rsidR="00932A06" w:rsidRPr="00826E02">
        <w:t xml:space="preserve"> Eur su PVM).“</w:t>
      </w:r>
      <w:r w:rsidR="00331AE7">
        <w:t>;</w:t>
      </w:r>
    </w:p>
    <w:p w14:paraId="4358ADA5" w14:textId="7C222601" w:rsidR="00A4519C" w:rsidRDefault="00A4519C" w:rsidP="00B47EEF">
      <w:pPr>
        <w:tabs>
          <w:tab w:val="left" w:pos="851"/>
          <w:tab w:val="left" w:pos="2800"/>
        </w:tabs>
        <w:ind w:firstLine="851"/>
        <w:jc w:val="both"/>
      </w:pPr>
      <w:r>
        <w:t xml:space="preserve">1.2. </w:t>
      </w:r>
      <w:r w:rsidR="008A5802">
        <w:t>P</w:t>
      </w:r>
      <w:r>
        <w:t>apildyti 33</w:t>
      </w:r>
      <w:r w:rsidRPr="00A4519C">
        <w:rPr>
          <w:vertAlign w:val="superscript"/>
        </w:rPr>
        <w:t>2</w:t>
      </w:r>
      <w:r>
        <w:t xml:space="preserve"> punktu:</w:t>
      </w:r>
    </w:p>
    <w:p w14:paraId="5D3E99BA" w14:textId="307EDE12" w:rsidR="00A4519C" w:rsidRPr="00A4519C" w:rsidRDefault="00A4519C" w:rsidP="00B47EEF">
      <w:pPr>
        <w:tabs>
          <w:tab w:val="left" w:pos="851"/>
          <w:tab w:val="left" w:pos="2800"/>
        </w:tabs>
        <w:ind w:firstLine="851"/>
        <w:jc w:val="both"/>
      </w:pPr>
      <w:r>
        <w:t>„</w:t>
      </w:r>
      <w:r w:rsidRPr="00A4519C">
        <w:t>33</w:t>
      </w:r>
      <w:r w:rsidRPr="00A4519C">
        <w:rPr>
          <w:vertAlign w:val="superscript"/>
        </w:rPr>
        <w:t>2</w:t>
      </w:r>
      <w:r w:rsidRPr="00A4519C">
        <w:t>.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savininkui ar įgaliotam asmeniui nepateikus pažymos iš energijos tiekėjo, pagal kurią būtų galima matyti, jog objekte faktiškai nėra gyvenama (sunaudotas elektros energijos kiekis per metus turi neviršyti 140 kWh), laikoma, jog objekte faktiškai gyvena 6 asmenys ir taikomi atitinkamai pagal objekto grupę 1.7 arba 1.14 punktuose nustatyti rinkliavos dydžiai. Pažym</w:t>
      </w:r>
      <w:r w:rsidR="00711E74">
        <w:t>a</w:t>
      </w:r>
      <w:r w:rsidRPr="00A4519C">
        <w:t xml:space="preserve"> iš energijos tiekėjo už </w:t>
      </w:r>
      <w:r w:rsidR="00711E74">
        <w:t>praėju</w:t>
      </w:r>
      <w:r w:rsidRPr="00A4519C">
        <w:t xml:space="preserve">sius metus </w:t>
      </w:r>
      <w:r>
        <w:t>turi būti</w:t>
      </w:r>
      <w:r w:rsidRPr="00A4519C">
        <w:t xml:space="preserve"> pateikt</w:t>
      </w:r>
      <w:r>
        <w:t>a</w:t>
      </w:r>
      <w:r w:rsidRPr="00A4519C">
        <w:t xml:space="preserve"> iki kitų metų sausio 15 d.“</w:t>
      </w:r>
      <w:r>
        <w:t>;</w:t>
      </w:r>
    </w:p>
    <w:p w14:paraId="71CF47A5" w14:textId="4518E787" w:rsidR="00331AE7" w:rsidRDefault="00331AE7" w:rsidP="00B47EEF">
      <w:pPr>
        <w:tabs>
          <w:tab w:val="left" w:pos="851"/>
        </w:tabs>
        <w:ind w:firstLine="851"/>
        <w:jc w:val="both"/>
      </w:pPr>
      <w:r>
        <w:t>1.</w:t>
      </w:r>
      <w:r w:rsidR="00A4519C">
        <w:t>3</w:t>
      </w:r>
      <w:r>
        <w:t xml:space="preserve">. </w:t>
      </w:r>
      <w:r w:rsidR="008A5802">
        <w:t>P</w:t>
      </w:r>
      <w:r>
        <w:t xml:space="preserve">akeisti </w:t>
      </w:r>
      <w:r w:rsidR="00A4519C">
        <w:t>36</w:t>
      </w:r>
      <w:r>
        <w:t xml:space="preserve"> punktą ir jį išdėstyti taip:</w:t>
      </w:r>
    </w:p>
    <w:p w14:paraId="3945BF5D" w14:textId="1AFF4599" w:rsidR="008941BC" w:rsidRDefault="00331AE7" w:rsidP="00B47EEF">
      <w:pPr>
        <w:tabs>
          <w:tab w:val="left" w:pos="113"/>
          <w:tab w:val="left" w:pos="851"/>
        </w:tabs>
        <w:ind w:firstLine="851"/>
        <w:jc w:val="both"/>
      </w:pPr>
      <w:r>
        <w:t>„</w:t>
      </w:r>
      <w:r w:rsidR="00A4519C">
        <w:t>36</w:t>
      </w:r>
      <w:r>
        <w:t>.</w:t>
      </w:r>
      <w:r w:rsidR="008941BC">
        <w:t xml:space="preserve"> </w:t>
      </w:r>
      <w:r w:rsidR="008941BC" w:rsidRPr="008941BC">
        <w:t xml:space="preserve">Vietinės rinkliavos kintamoji dalis </w:t>
      </w:r>
      <w:r w:rsidR="008941BC">
        <w:t>neskaičiuojama arba perskaičiuojama nekilnojamojo turto objektų savininkams</w:t>
      </w:r>
      <w:r w:rsidR="008941BC" w:rsidRPr="008941BC">
        <w:t xml:space="preserve"> </w:t>
      </w:r>
      <w:r w:rsidR="008941BC">
        <w:t>deklaravus nesinaudojimą nekilnojamojo turto objektu ir pateikus:</w:t>
      </w:r>
    </w:p>
    <w:p w14:paraId="43CB25BB" w14:textId="77777777" w:rsidR="008941BC" w:rsidRDefault="008941BC" w:rsidP="00B47EEF">
      <w:pPr>
        <w:tabs>
          <w:tab w:val="left" w:pos="0"/>
          <w:tab w:val="left" w:pos="113"/>
          <w:tab w:val="left" w:pos="851"/>
        </w:tabs>
        <w:ind w:firstLine="851"/>
        <w:jc w:val="both"/>
      </w:pPr>
      <w:r>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637353B1" w14:textId="37C5BB78" w:rsidR="008941BC" w:rsidRPr="008941BC" w:rsidRDefault="008941BC" w:rsidP="00B47EEF">
      <w:pPr>
        <w:tabs>
          <w:tab w:val="left" w:pos="0"/>
          <w:tab w:val="left" w:pos="113"/>
          <w:tab w:val="left" w:pos="851"/>
        </w:tabs>
        <w:ind w:firstLine="851"/>
        <w:jc w:val="both"/>
      </w:pPr>
      <w:r w:rsidRPr="004C05B6">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w:t>
      </w:r>
      <w:r>
        <w:t xml:space="preserve"> </w:t>
      </w:r>
      <w:bookmarkStart w:id="1" w:name="_Hlk186542196"/>
      <w:r w:rsidRPr="008941BC">
        <w:t>Pažyma iš energijos tiekėjo už praėjusius metus turi būti pateikta iki kitų metų sausio 15 d</w:t>
      </w:r>
      <w:r>
        <w:t>.</w:t>
      </w:r>
      <w:r w:rsidRPr="008941BC">
        <w:t>;</w:t>
      </w:r>
    </w:p>
    <w:bookmarkEnd w:id="1"/>
    <w:p w14:paraId="1A2FFD43" w14:textId="4CBA8231" w:rsidR="00331AE7" w:rsidRDefault="008941BC" w:rsidP="00B47EEF">
      <w:pPr>
        <w:tabs>
          <w:tab w:val="left" w:pos="0"/>
          <w:tab w:val="left" w:pos="113"/>
          <w:tab w:val="left" w:pos="851"/>
        </w:tabs>
        <w:ind w:firstLine="851"/>
        <w:jc w:val="both"/>
      </w:pPr>
      <w:r>
        <w:t xml:space="preserve">36.3. juridiniams ir fiziniams asmenims, 30 punkte nurodytu atveju, deklaruojantiems nesinaudojimą negyvenamosios paskirties nekilnojamuoju turtu, išskyrus sodų paskirties </w:t>
      </w:r>
      <w:r>
        <w:lastRenderedPageBreak/>
        <w:t>nekilnojamojo turto objektus, – rašytinį prašymą ir viešojo administravimo subjekto išduoto statinio techninės priežiūros patikrinimo akto kopiją.</w:t>
      </w:r>
      <w:r w:rsidR="00331AE7">
        <w:t>“</w:t>
      </w:r>
      <w:r>
        <w:t>;</w:t>
      </w:r>
    </w:p>
    <w:p w14:paraId="72D07402" w14:textId="677706EC" w:rsidR="008941BC" w:rsidRDefault="008941BC" w:rsidP="00B47EEF">
      <w:pPr>
        <w:tabs>
          <w:tab w:val="left" w:pos="851"/>
        </w:tabs>
        <w:ind w:firstLine="851"/>
        <w:jc w:val="both"/>
      </w:pPr>
      <w:r>
        <w:t xml:space="preserve">1.4. </w:t>
      </w:r>
      <w:r w:rsidR="008A5802">
        <w:t>P</w:t>
      </w:r>
      <w:r>
        <w:t>akeisti 37 punktą ir jį išdėstyti taip:</w:t>
      </w:r>
    </w:p>
    <w:p w14:paraId="555C76E5" w14:textId="48519699" w:rsidR="008941BC" w:rsidRDefault="008941BC" w:rsidP="00B47EEF">
      <w:pPr>
        <w:tabs>
          <w:tab w:val="left" w:pos="851"/>
        </w:tabs>
        <w:ind w:firstLine="851"/>
        <w:jc w:val="both"/>
      </w:pPr>
      <w:r>
        <w:t xml:space="preserve">„37. Nepateikus 34, </w:t>
      </w:r>
      <w:r w:rsidRPr="008941BC">
        <w:t xml:space="preserve">36.1 ir 36.3 </w:t>
      </w:r>
      <w:r>
        <w:t xml:space="preserve">punktuose nurodytų dokumentų iki einamųjų metų gruodžio 15 d., o 36.2 punkte nurodytų dokumentų </w:t>
      </w:r>
      <w:r w:rsidRPr="008941BC">
        <w:t>už praėjusius metus iki kitų metų sausio 15 d</w:t>
      </w:r>
      <w:r>
        <w:t>., Komunalinių atliekų tvarkymo sistemos administratorius apskaičiuoja Vietinę rinkliavą ir pateikia Mokėjimo pranešimus.“</w:t>
      </w:r>
      <w:r w:rsidR="001509F0">
        <w:t>;</w:t>
      </w:r>
    </w:p>
    <w:p w14:paraId="0A016BFA" w14:textId="5C51869E" w:rsidR="008941BC" w:rsidRDefault="008941BC" w:rsidP="00B47EEF">
      <w:pPr>
        <w:tabs>
          <w:tab w:val="left" w:pos="851"/>
        </w:tabs>
        <w:ind w:firstLine="851"/>
        <w:jc w:val="both"/>
      </w:pPr>
      <w:r>
        <w:t xml:space="preserve">1.5. </w:t>
      </w:r>
      <w:r w:rsidR="008A5802">
        <w:t>P</w:t>
      </w:r>
      <w:r>
        <w:t xml:space="preserve">akeisti </w:t>
      </w:r>
      <w:r w:rsidRPr="00826E02">
        <w:t>Kretingos rajono savivaldybės vietinės rinkliavos už komunalinių atliekų surinkimą iš atliekų turėtojų ir atliekų tvarkymą nuostat</w:t>
      </w:r>
      <w:r>
        <w:t xml:space="preserve">ų priedą ir išdėstyti </w:t>
      </w:r>
      <w:r w:rsidR="00B47EEF">
        <w:t xml:space="preserve">jį </w:t>
      </w:r>
      <w:r>
        <w:t>nauja redakcija (pridedama).</w:t>
      </w:r>
    </w:p>
    <w:p w14:paraId="4A55D959" w14:textId="3EA6310B" w:rsidR="00932A06" w:rsidRDefault="00932A06" w:rsidP="00B47EEF">
      <w:pPr>
        <w:tabs>
          <w:tab w:val="left" w:pos="851"/>
          <w:tab w:val="left" w:pos="2800"/>
        </w:tabs>
        <w:ind w:firstLine="851"/>
        <w:jc w:val="both"/>
      </w:pPr>
      <w:r w:rsidRPr="00826E02">
        <w:t xml:space="preserve">2. </w:t>
      </w:r>
      <w:r w:rsidR="008A5802">
        <w:t>Nustatyti, kad š</w:t>
      </w:r>
      <w:r w:rsidR="006E066E">
        <w:t>io s</w:t>
      </w:r>
      <w:r w:rsidRPr="00826E02">
        <w:t>prendim</w:t>
      </w:r>
      <w:r w:rsidR="006E066E">
        <w:t>o</w:t>
      </w:r>
      <w:r w:rsidRPr="00826E02">
        <w:t xml:space="preserve"> </w:t>
      </w:r>
      <w:r w:rsidR="006E066E">
        <w:t xml:space="preserve">1.1 papunktis </w:t>
      </w:r>
      <w:r w:rsidRPr="00826E02">
        <w:t>įsigalioja nuo 202</w:t>
      </w:r>
      <w:r w:rsidR="002C658A">
        <w:t>5</w:t>
      </w:r>
      <w:r w:rsidRPr="00826E02">
        <w:t xml:space="preserve"> m. </w:t>
      </w:r>
      <w:r w:rsidR="00730B8F">
        <w:t>vasario</w:t>
      </w:r>
      <w:r w:rsidR="00806713">
        <w:t xml:space="preserve"> </w:t>
      </w:r>
      <w:r w:rsidRPr="00826E02">
        <w:t>1 d.</w:t>
      </w:r>
    </w:p>
    <w:p w14:paraId="5A800625" w14:textId="05BE38E5" w:rsidR="00932A06" w:rsidRPr="00826E02" w:rsidRDefault="006E066E" w:rsidP="00B47EEF">
      <w:pPr>
        <w:tabs>
          <w:tab w:val="left" w:pos="851"/>
          <w:tab w:val="left" w:pos="2800"/>
        </w:tabs>
        <w:ind w:firstLine="851"/>
        <w:jc w:val="both"/>
      </w:pPr>
      <w:r>
        <w:t xml:space="preserve">3. </w:t>
      </w:r>
      <w:r w:rsidR="008A5802">
        <w:t>S</w:t>
      </w:r>
      <w:r w:rsidR="008A5802" w:rsidRPr="00826E02">
        <w:t xml:space="preserve">kelbti </w:t>
      </w:r>
      <w:r w:rsidR="008A5802">
        <w:t>t</w:t>
      </w:r>
      <w:r w:rsidR="00932A06" w:rsidRPr="00826E02">
        <w:t>eisės aktą Teisės aktų registre.</w:t>
      </w:r>
    </w:p>
    <w:p w14:paraId="7C7898F9" w14:textId="77777777" w:rsidR="002477A6" w:rsidRPr="00826E02" w:rsidRDefault="002477A6" w:rsidP="0048695F">
      <w:pPr>
        <w:tabs>
          <w:tab w:val="left" w:pos="851"/>
          <w:tab w:val="left" w:pos="2800"/>
        </w:tabs>
        <w:jc w:val="both"/>
      </w:pPr>
    </w:p>
    <w:p w14:paraId="39917900" w14:textId="77777777" w:rsidR="002477A6" w:rsidRPr="00826E02" w:rsidRDefault="002477A6" w:rsidP="00B47EEF">
      <w:pPr>
        <w:tabs>
          <w:tab w:val="left" w:pos="851"/>
          <w:tab w:val="left" w:pos="2800"/>
        </w:tabs>
        <w:jc w:val="both"/>
      </w:pPr>
      <w:r w:rsidRPr="00826E02">
        <w:t xml:space="preserve">Savivaldybės meras </w:t>
      </w:r>
    </w:p>
    <w:p w14:paraId="1CDBC83F" w14:textId="77777777" w:rsidR="002477A6" w:rsidRPr="00826E02" w:rsidRDefault="002477A6" w:rsidP="00267A2D">
      <w:pPr>
        <w:tabs>
          <w:tab w:val="left" w:pos="851"/>
          <w:tab w:val="left" w:pos="2800"/>
        </w:tabs>
        <w:jc w:val="both"/>
      </w:pPr>
    </w:p>
    <w:p w14:paraId="369DEB29" w14:textId="77777777" w:rsidR="002477A6" w:rsidRPr="00826E02" w:rsidRDefault="002477A6" w:rsidP="00267A2D">
      <w:pPr>
        <w:tabs>
          <w:tab w:val="left" w:pos="851"/>
          <w:tab w:val="left" w:pos="2800"/>
        </w:tabs>
        <w:jc w:val="both"/>
      </w:pPr>
    </w:p>
    <w:p w14:paraId="6353484D" w14:textId="77777777" w:rsidR="00E6368D" w:rsidRPr="00826E02" w:rsidRDefault="00E6368D" w:rsidP="00267A2D">
      <w:pPr>
        <w:tabs>
          <w:tab w:val="left" w:pos="851"/>
          <w:tab w:val="left" w:pos="2800"/>
        </w:tabs>
        <w:jc w:val="both"/>
      </w:pPr>
    </w:p>
    <w:p w14:paraId="524AF4CD" w14:textId="77777777" w:rsidR="00852310" w:rsidRPr="00826E02" w:rsidRDefault="00852310" w:rsidP="00267A2D">
      <w:pPr>
        <w:tabs>
          <w:tab w:val="left" w:pos="851"/>
          <w:tab w:val="left" w:pos="2486"/>
          <w:tab w:val="left" w:pos="2800"/>
        </w:tabs>
        <w:jc w:val="both"/>
      </w:pPr>
    </w:p>
    <w:p w14:paraId="2D4D541B" w14:textId="77777777" w:rsidR="00852310" w:rsidRPr="00826E02" w:rsidRDefault="00852310" w:rsidP="00267A2D">
      <w:pPr>
        <w:tabs>
          <w:tab w:val="left" w:pos="851"/>
          <w:tab w:val="left" w:pos="2486"/>
          <w:tab w:val="left" w:pos="2800"/>
        </w:tabs>
        <w:jc w:val="both"/>
      </w:pPr>
    </w:p>
    <w:p w14:paraId="11816B60" w14:textId="77777777" w:rsidR="00852310" w:rsidRPr="00826E02" w:rsidRDefault="00852310" w:rsidP="00267A2D">
      <w:pPr>
        <w:tabs>
          <w:tab w:val="left" w:pos="851"/>
          <w:tab w:val="left" w:pos="2486"/>
          <w:tab w:val="left" w:pos="2800"/>
        </w:tabs>
        <w:jc w:val="both"/>
      </w:pPr>
    </w:p>
    <w:p w14:paraId="353ECD50" w14:textId="5DB03574" w:rsidR="00852310" w:rsidRDefault="00852310" w:rsidP="00267A2D">
      <w:pPr>
        <w:tabs>
          <w:tab w:val="left" w:pos="851"/>
          <w:tab w:val="left" w:pos="2486"/>
          <w:tab w:val="left" w:pos="2800"/>
        </w:tabs>
        <w:jc w:val="both"/>
      </w:pPr>
    </w:p>
    <w:p w14:paraId="4B03FF4A" w14:textId="77777777" w:rsidR="00826E02" w:rsidRPr="00826E02" w:rsidRDefault="00826E02" w:rsidP="00267A2D">
      <w:pPr>
        <w:tabs>
          <w:tab w:val="left" w:pos="851"/>
          <w:tab w:val="left" w:pos="2486"/>
          <w:tab w:val="left" w:pos="2800"/>
        </w:tabs>
        <w:jc w:val="both"/>
      </w:pPr>
    </w:p>
    <w:p w14:paraId="54C3A056" w14:textId="77777777" w:rsidR="000E40A8" w:rsidRDefault="000E40A8" w:rsidP="00267A2D">
      <w:pPr>
        <w:tabs>
          <w:tab w:val="left" w:pos="851"/>
          <w:tab w:val="left" w:pos="2486"/>
          <w:tab w:val="left" w:pos="2800"/>
        </w:tabs>
        <w:jc w:val="both"/>
      </w:pPr>
    </w:p>
    <w:p w14:paraId="1DBB93E3" w14:textId="77777777" w:rsidR="000E40A8" w:rsidRDefault="000E40A8" w:rsidP="00267A2D">
      <w:pPr>
        <w:tabs>
          <w:tab w:val="left" w:pos="851"/>
          <w:tab w:val="left" w:pos="2486"/>
          <w:tab w:val="left" w:pos="2800"/>
        </w:tabs>
        <w:jc w:val="both"/>
      </w:pPr>
    </w:p>
    <w:p w14:paraId="4EF1993B" w14:textId="77777777" w:rsidR="000E40A8" w:rsidRDefault="000E40A8" w:rsidP="00267A2D">
      <w:pPr>
        <w:tabs>
          <w:tab w:val="left" w:pos="851"/>
          <w:tab w:val="left" w:pos="2486"/>
          <w:tab w:val="left" w:pos="2800"/>
        </w:tabs>
        <w:jc w:val="both"/>
      </w:pPr>
    </w:p>
    <w:p w14:paraId="26CE1BC3" w14:textId="77777777" w:rsidR="000E40A8" w:rsidRDefault="000E40A8" w:rsidP="00267A2D">
      <w:pPr>
        <w:tabs>
          <w:tab w:val="left" w:pos="851"/>
          <w:tab w:val="left" w:pos="2486"/>
          <w:tab w:val="left" w:pos="2800"/>
        </w:tabs>
        <w:jc w:val="both"/>
      </w:pPr>
    </w:p>
    <w:p w14:paraId="02838210" w14:textId="77777777" w:rsidR="000E40A8" w:rsidRDefault="000E40A8" w:rsidP="00267A2D">
      <w:pPr>
        <w:tabs>
          <w:tab w:val="left" w:pos="851"/>
          <w:tab w:val="left" w:pos="2486"/>
          <w:tab w:val="left" w:pos="2800"/>
        </w:tabs>
        <w:jc w:val="both"/>
      </w:pPr>
    </w:p>
    <w:p w14:paraId="6E3649A5" w14:textId="7BEFE1C7" w:rsidR="004F6811" w:rsidRDefault="004F6811" w:rsidP="00267A2D">
      <w:pPr>
        <w:tabs>
          <w:tab w:val="left" w:pos="851"/>
          <w:tab w:val="left" w:pos="2486"/>
          <w:tab w:val="left" w:pos="2800"/>
        </w:tabs>
        <w:jc w:val="both"/>
      </w:pPr>
    </w:p>
    <w:p w14:paraId="1D451C4D" w14:textId="77777777" w:rsidR="002C658A" w:rsidRDefault="002C658A" w:rsidP="00267A2D">
      <w:pPr>
        <w:tabs>
          <w:tab w:val="left" w:pos="851"/>
          <w:tab w:val="left" w:pos="2486"/>
          <w:tab w:val="left" w:pos="2800"/>
        </w:tabs>
        <w:jc w:val="both"/>
      </w:pPr>
    </w:p>
    <w:p w14:paraId="727020DC" w14:textId="77777777" w:rsidR="002C658A" w:rsidRDefault="002C658A" w:rsidP="00267A2D">
      <w:pPr>
        <w:tabs>
          <w:tab w:val="left" w:pos="851"/>
          <w:tab w:val="left" w:pos="2486"/>
          <w:tab w:val="left" w:pos="2800"/>
        </w:tabs>
        <w:jc w:val="both"/>
      </w:pPr>
    </w:p>
    <w:p w14:paraId="4BB17E3D" w14:textId="77777777" w:rsidR="002C658A" w:rsidRDefault="002C658A" w:rsidP="00267A2D">
      <w:pPr>
        <w:tabs>
          <w:tab w:val="left" w:pos="851"/>
          <w:tab w:val="left" w:pos="2486"/>
          <w:tab w:val="left" w:pos="2800"/>
        </w:tabs>
        <w:jc w:val="both"/>
      </w:pPr>
    </w:p>
    <w:p w14:paraId="30C99E0B" w14:textId="77777777" w:rsidR="002C658A" w:rsidRDefault="002C658A" w:rsidP="00267A2D">
      <w:pPr>
        <w:tabs>
          <w:tab w:val="left" w:pos="851"/>
          <w:tab w:val="left" w:pos="2486"/>
          <w:tab w:val="left" w:pos="2800"/>
        </w:tabs>
        <w:jc w:val="both"/>
      </w:pPr>
    </w:p>
    <w:p w14:paraId="1E3E6B70" w14:textId="77777777" w:rsidR="002C658A" w:rsidRDefault="002C658A" w:rsidP="00267A2D">
      <w:pPr>
        <w:tabs>
          <w:tab w:val="left" w:pos="851"/>
          <w:tab w:val="left" w:pos="2486"/>
          <w:tab w:val="left" w:pos="2800"/>
        </w:tabs>
        <w:jc w:val="both"/>
      </w:pPr>
    </w:p>
    <w:p w14:paraId="7ED324AF" w14:textId="77777777" w:rsidR="002C658A" w:rsidRDefault="002C658A" w:rsidP="00267A2D">
      <w:pPr>
        <w:tabs>
          <w:tab w:val="left" w:pos="851"/>
          <w:tab w:val="left" w:pos="2486"/>
          <w:tab w:val="left" w:pos="2800"/>
        </w:tabs>
        <w:jc w:val="both"/>
      </w:pPr>
    </w:p>
    <w:p w14:paraId="1C135EDA" w14:textId="77777777" w:rsidR="002C658A" w:rsidRDefault="002C658A" w:rsidP="00267A2D">
      <w:pPr>
        <w:tabs>
          <w:tab w:val="left" w:pos="851"/>
          <w:tab w:val="left" w:pos="2486"/>
          <w:tab w:val="left" w:pos="2800"/>
        </w:tabs>
        <w:jc w:val="both"/>
      </w:pPr>
    </w:p>
    <w:p w14:paraId="34103F8A" w14:textId="77777777" w:rsidR="002C658A" w:rsidRDefault="002C658A" w:rsidP="00267A2D">
      <w:pPr>
        <w:tabs>
          <w:tab w:val="left" w:pos="851"/>
          <w:tab w:val="left" w:pos="2486"/>
          <w:tab w:val="left" w:pos="2800"/>
        </w:tabs>
        <w:jc w:val="both"/>
      </w:pPr>
    </w:p>
    <w:p w14:paraId="504448EA" w14:textId="77777777" w:rsidR="002C658A" w:rsidRDefault="002C658A" w:rsidP="00267A2D">
      <w:pPr>
        <w:tabs>
          <w:tab w:val="left" w:pos="851"/>
          <w:tab w:val="left" w:pos="2486"/>
          <w:tab w:val="left" w:pos="2800"/>
        </w:tabs>
        <w:jc w:val="both"/>
      </w:pPr>
    </w:p>
    <w:p w14:paraId="3EE222D5" w14:textId="77777777" w:rsidR="002C658A" w:rsidRDefault="002C658A" w:rsidP="00267A2D">
      <w:pPr>
        <w:tabs>
          <w:tab w:val="left" w:pos="851"/>
          <w:tab w:val="left" w:pos="2486"/>
          <w:tab w:val="left" w:pos="2800"/>
        </w:tabs>
        <w:jc w:val="both"/>
      </w:pPr>
    </w:p>
    <w:p w14:paraId="4FCA7E30" w14:textId="77777777" w:rsidR="002C658A" w:rsidRDefault="002C658A" w:rsidP="00267A2D">
      <w:pPr>
        <w:tabs>
          <w:tab w:val="left" w:pos="851"/>
          <w:tab w:val="left" w:pos="2486"/>
          <w:tab w:val="left" w:pos="2800"/>
        </w:tabs>
        <w:jc w:val="both"/>
      </w:pPr>
    </w:p>
    <w:p w14:paraId="13A80F96" w14:textId="77777777" w:rsidR="002C658A" w:rsidRDefault="002C658A" w:rsidP="00267A2D">
      <w:pPr>
        <w:tabs>
          <w:tab w:val="left" w:pos="851"/>
          <w:tab w:val="left" w:pos="2486"/>
          <w:tab w:val="left" w:pos="2800"/>
        </w:tabs>
        <w:jc w:val="both"/>
      </w:pPr>
    </w:p>
    <w:p w14:paraId="646E8797" w14:textId="77777777" w:rsidR="002C658A" w:rsidRDefault="002C658A" w:rsidP="00267A2D">
      <w:pPr>
        <w:tabs>
          <w:tab w:val="left" w:pos="851"/>
          <w:tab w:val="left" w:pos="2486"/>
          <w:tab w:val="left" w:pos="2800"/>
        </w:tabs>
        <w:jc w:val="both"/>
      </w:pPr>
    </w:p>
    <w:p w14:paraId="69ED0013" w14:textId="77777777" w:rsidR="002C658A" w:rsidRDefault="002C658A" w:rsidP="00267A2D">
      <w:pPr>
        <w:tabs>
          <w:tab w:val="left" w:pos="851"/>
          <w:tab w:val="left" w:pos="2486"/>
          <w:tab w:val="left" w:pos="2800"/>
        </w:tabs>
        <w:jc w:val="both"/>
      </w:pPr>
    </w:p>
    <w:p w14:paraId="49F0FA01" w14:textId="77777777" w:rsidR="004D0920" w:rsidRDefault="004D0920" w:rsidP="00267A2D">
      <w:pPr>
        <w:tabs>
          <w:tab w:val="left" w:pos="851"/>
          <w:tab w:val="left" w:pos="2486"/>
          <w:tab w:val="left" w:pos="2800"/>
        </w:tabs>
        <w:jc w:val="both"/>
      </w:pPr>
    </w:p>
    <w:p w14:paraId="59C57C1C" w14:textId="77777777" w:rsidR="004D0920" w:rsidRDefault="004D0920" w:rsidP="00267A2D">
      <w:pPr>
        <w:tabs>
          <w:tab w:val="left" w:pos="851"/>
          <w:tab w:val="left" w:pos="2486"/>
          <w:tab w:val="left" w:pos="2800"/>
        </w:tabs>
        <w:jc w:val="both"/>
      </w:pPr>
    </w:p>
    <w:p w14:paraId="5EBCB9F8" w14:textId="77777777" w:rsidR="004D0920" w:rsidRDefault="004D0920" w:rsidP="00267A2D">
      <w:pPr>
        <w:tabs>
          <w:tab w:val="left" w:pos="851"/>
          <w:tab w:val="left" w:pos="2486"/>
          <w:tab w:val="left" w:pos="2800"/>
        </w:tabs>
        <w:jc w:val="both"/>
      </w:pPr>
    </w:p>
    <w:p w14:paraId="6A29E000" w14:textId="77777777" w:rsidR="002C658A" w:rsidRDefault="002C658A" w:rsidP="00267A2D">
      <w:pPr>
        <w:tabs>
          <w:tab w:val="left" w:pos="851"/>
          <w:tab w:val="left" w:pos="2486"/>
          <w:tab w:val="left" w:pos="2800"/>
        </w:tabs>
        <w:jc w:val="both"/>
      </w:pPr>
    </w:p>
    <w:p w14:paraId="40E949C1" w14:textId="77777777" w:rsidR="002C658A" w:rsidRDefault="002C658A" w:rsidP="00267A2D">
      <w:pPr>
        <w:tabs>
          <w:tab w:val="left" w:pos="851"/>
          <w:tab w:val="left" w:pos="2486"/>
          <w:tab w:val="left" w:pos="2800"/>
        </w:tabs>
        <w:jc w:val="both"/>
      </w:pPr>
    </w:p>
    <w:p w14:paraId="555AC7EF" w14:textId="77777777" w:rsidR="002C658A" w:rsidRDefault="002C658A" w:rsidP="00267A2D">
      <w:pPr>
        <w:tabs>
          <w:tab w:val="left" w:pos="851"/>
          <w:tab w:val="left" w:pos="2486"/>
          <w:tab w:val="left" w:pos="2800"/>
        </w:tabs>
        <w:jc w:val="both"/>
      </w:pPr>
    </w:p>
    <w:p w14:paraId="373B8CB0" w14:textId="77777777" w:rsidR="002C658A" w:rsidRDefault="002C658A" w:rsidP="00267A2D">
      <w:pPr>
        <w:tabs>
          <w:tab w:val="left" w:pos="851"/>
          <w:tab w:val="left" w:pos="2486"/>
          <w:tab w:val="left" w:pos="2800"/>
        </w:tabs>
        <w:jc w:val="both"/>
      </w:pPr>
    </w:p>
    <w:p w14:paraId="14283785" w14:textId="77777777" w:rsidR="002C658A" w:rsidRDefault="002C658A" w:rsidP="00267A2D">
      <w:pPr>
        <w:tabs>
          <w:tab w:val="left" w:pos="851"/>
          <w:tab w:val="left" w:pos="2486"/>
          <w:tab w:val="left" w:pos="2800"/>
        </w:tabs>
        <w:jc w:val="both"/>
      </w:pPr>
    </w:p>
    <w:p w14:paraId="52DE9FB4" w14:textId="77777777" w:rsidR="002C658A" w:rsidRDefault="002C658A" w:rsidP="00267A2D">
      <w:pPr>
        <w:tabs>
          <w:tab w:val="left" w:pos="851"/>
          <w:tab w:val="left" w:pos="2486"/>
          <w:tab w:val="left" w:pos="2800"/>
        </w:tabs>
        <w:jc w:val="both"/>
      </w:pPr>
    </w:p>
    <w:p w14:paraId="0D09ABF6" w14:textId="525D9567" w:rsidR="00DF4129" w:rsidRPr="00826E02" w:rsidRDefault="004F6811" w:rsidP="00267A2D">
      <w:pPr>
        <w:tabs>
          <w:tab w:val="left" w:pos="851"/>
          <w:tab w:val="left" w:pos="2486"/>
          <w:tab w:val="left" w:pos="2800"/>
        </w:tabs>
        <w:jc w:val="both"/>
        <w:sectPr w:rsidR="00DF4129" w:rsidRPr="00826E02" w:rsidSect="0048695F">
          <w:headerReference w:type="default" r:id="rId8"/>
          <w:headerReference w:type="first" r:id="rId9"/>
          <w:pgSz w:w="11906" w:h="16838"/>
          <w:pgMar w:top="1134" w:right="567" w:bottom="1134" w:left="1701" w:header="567" w:footer="567" w:gutter="0"/>
          <w:cols w:space="1296"/>
          <w:titlePg/>
          <w:docGrid w:linePitch="360"/>
        </w:sectPr>
      </w:pPr>
      <w:r>
        <w:t>Renata Ambrazevič</w:t>
      </w:r>
      <w:r w:rsidR="00932A06" w:rsidRPr="00826E02">
        <w:t>ienė</w:t>
      </w:r>
    </w:p>
    <w:p w14:paraId="50C3F880" w14:textId="77777777" w:rsidR="00050590" w:rsidRPr="00826E02" w:rsidRDefault="00050590" w:rsidP="00050590">
      <w:pPr>
        <w:jc w:val="center"/>
        <w:rPr>
          <w:b/>
          <w:caps/>
        </w:rPr>
      </w:pPr>
      <w:r w:rsidRPr="00826E02">
        <w:rPr>
          <w:b/>
          <w:caps/>
        </w:rPr>
        <w:lastRenderedPageBreak/>
        <w:t>Aiškinamasis raštas</w:t>
      </w:r>
    </w:p>
    <w:p w14:paraId="092132B3" w14:textId="77777777" w:rsidR="00050590" w:rsidRPr="00826E02" w:rsidRDefault="00050590" w:rsidP="00050590">
      <w:pPr>
        <w:jc w:val="center"/>
        <w:rPr>
          <w:b/>
          <w:caps/>
        </w:rPr>
      </w:pPr>
      <w:r w:rsidRPr="00826E02">
        <w:rPr>
          <w:b/>
          <w:caps/>
        </w:rPr>
        <w:t>prie Kretingos rajono savivaldybės tarybos sprendimo projekto „DĖL KRETINGOS RAJONO SAVIVALDYBĖS TARYBOS 2014 M. GRUODŽIO 18 d. SPRENDIMO NR. T2-378 „DĖL vietinės rinkliavos už komunalinių atliekų surinkimą iš atliekų turėtojų ir atliekų tvarkymą NUOSTATŲ patvirtinimo“ PAKEITIMO“</w:t>
      </w:r>
    </w:p>
    <w:p w14:paraId="59A2BB97" w14:textId="77777777" w:rsidR="00050590" w:rsidRPr="00826E02" w:rsidRDefault="00050590" w:rsidP="001A1794">
      <w:pPr>
        <w:rPr>
          <w:b/>
          <w:caps/>
        </w:rPr>
      </w:pPr>
    </w:p>
    <w:p w14:paraId="53038365" w14:textId="6FE123EC" w:rsidR="00050590" w:rsidRPr="000F356E" w:rsidRDefault="00050590" w:rsidP="00050590">
      <w:pPr>
        <w:jc w:val="center"/>
        <w:rPr>
          <w:b/>
          <w:bCs/>
          <w:caps/>
        </w:rPr>
      </w:pPr>
      <w:r w:rsidRPr="00826E02">
        <w:rPr>
          <w:caps/>
        </w:rPr>
        <w:t>20</w:t>
      </w:r>
      <w:r w:rsidR="002D2E47" w:rsidRPr="00826E02">
        <w:rPr>
          <w:caps/>
        </w:rPr>
        <w:t>2</w:t>
      </w:r>
      <w:r w:rsidR="000343ED">
        <w:rPr>
          <w:caps/>
        </w:rPr>
        <w:t>5</w:t>
      </w:r>
      <w:r w:rsidR="000F356E">
        <w:rPr>
          <w:caps/>
        </w:rPr>
        <w:t xml:space="preserve"> </w:t>
      </w:r>
      <w:r w:rsidR="000F356E">
        <w:t>m. sausio     d.</w:t>
      </w:r>
    </w:p>
    <w:p w14:paraId="48D496FA" w14:textId="77777777" w:rsidR="00050590" w:rsidRPr="00826E02" w:rsidRDefault="00050590" w:rsidP="00050590">
      <w:pPr>
        <w:jc w:val="center"/>
        <w:rPr>
          <w:caps/>
        </w:rPr>
      </w:pPr>
      <w:r w:rsidRPr="00826E02">
        <w:t>Kretinga</w:t>
      </w:r>
    </w:p>
    <w:p w14:paraId="1EB0D422" w14:textId="77777777" w:rsidR="00050590" w:rsidRPr="00826E02" w:rsidRDefault="00050590" w:rsidP="001A1794">
      <w:pPr>
        <w:rPr>
          <w:b/>
        </w:rPr>
      </w:pPr>
    </w:p>
    <w:p w14:paraId="1028F677" w14:textId="6C27E04C" w:rsidR="000F356E" w:rsidRPr="000F356E" w:rsidRDefault="000F356E" w:rsidP="000F356E">
      <w:pPr>
        <w:ind w:firstLine="720"/>
        <w:jc w:val="both"/>
        <w:rPr>
          <w:b/>
        </w:rPr>
      </w:pPr>
      <w:r>
        <w:rPr>
          <w:b/>
        </w:rPr>
        <w:t xml:space="preserve">1. </w:t>
      </w:r>
      <w:r w:rsidRPr="000F356E">
        <w:rPr>
          <w:b/>
        </w:rPr>
        <w:t xml:space="preserve">Parengto sprendimo projekto tikslas ir uždaviniai. </w:t>
      </w:r>
    </w:p>
    <w:p w14:paraId="6529CC54" w14:textId="03B68029" w:rsidR="00331AE7" w:rsidRDefault="00050590" w:rsidP="006A0651">
      <w:pPr>
        <w:ind w:firstLine="720"/>
        <w:jc w:val="both"/>
      </w:pPr>
      <w:r w:rsidRPr="00826E02">
        <w:t>Pakeisti Kretingos rajono savivaldybės vietinės rinkliavos už komunalinių atliekų surinkimą iš atliekų turėtojų ir atliekų tvarkymą nuostat</w:t>
      </w:r>
      <w:r w:rsidR="00331AE7">
        <w:t>us</w:t>
      </w:r>
      <w:r w:rsidRPr="00826E02">
        <w:t>, patvirtint</w:t>
      </w:r>
      <w:r w:rsidR="00331AE7">
        <w:t>us</w:t>
      </w:r>
      <w:r w:rsidRPr="00826E02">
        <w:t xml:space="preserve"> Kretingos rajono savivaldybės tarybos 2014 m. gruodžio 18 d. sprendimu Nr. T2-378 „Dėl </w:t>
      </w:r>
      <w:r w:rsidR="001509F0">
        <w:t>V</w:t>
      </w:r>
      <w:r w:rsidRPr="00826E02">
        <w:t xml:space="preserve">ietinės rinkliavos už komunalinių atliekų surinkimą iš atliekų turėtojų ir atliekų </w:t>
      </w:r>
      <w:r w:rsidR="008F548A" w:rsidRPr="00826E02">
        <w:t>tvarkymą nuostatų patvirtinimo“</w:t>
      </w:r>
      <w:r w:rsidR="00331AE7">
        <w:t>.</w:t>
      </w:r>
    </w:p>
    <w:p w14:paraId="450EE267" w14:textId="074F8106" w:rsidR="000F356E" w:rsidRPr="000F356E" w:rsidRDefault="000F356E" w:rsidP="000F356E">
      <w:pPr>
        <w:ind w:firstLine="720"/>
        <w:jc w:val="both"/>
      </w:pPr>
      <w:r w:rsidRPr="000F356E">
        <w:rPr>
          <w:b/>
          <w:bCs/>
        </w:rPr>
        <w:t>2.</w:t>
      </w:r>
      <w:r>
        <w:t xml:space="preserve"> </w:t>
      </w:r>
      <w:r w:rsidRPr="000F356E">
        <w:rPr>
          <w:b/>
        </w:rPr>
        <w:t>Siūlomos teisinio reguliavimo nuostatos, šiuo metu esantis teisinis reglamentavimas, kokie šios srities teisės aktai tebegalioja ir kokius teisės aktus būtina pakeisti ar panaikinti, priėmus teikiamą tarybos sprendimo projektą.</w:t>
      </w:r>
    </w:p>
    <w:p w14:paraId="6B309712" w14:textId="3002F54F" w:rsidR="000F356E" w:rsidRDefault="00050590" w:rsidP="000F356E">
      <w:pPr>
        <w:tabs>
          <w:tab w:val="left" w:pos="851"/>
        </w:tabs>
        <w:ind w:firstLine="720"/>
        <w:jc w:val="both"/>
      </w:pPr>
      <w:r w:rsidRPr="00826E02">
        <w:t xml:space="preserve">Šiuo metu galioja Kretingos rajono savivaldybės tarybos 2014 m. gruodžio 18 d. sprendimu Nr. T2-378 „Dėl </w:t>
      </w:r>
      <w:r w:rsidR="000F356E">
        <w:t>V</w:t>
      </w:r>
      <w:r w:rsidRPr="00826E02">
        <w:t>ietinės rinkliavos už komunalinių atliekų surinkimą iš atliekų turėtojų ir atliekų tvarkymą nuostatų patvirtinimo“ patvirtinti Vietinės rinkliavos už komunalinių atliekų surinkimą iš atliekų turėtojų ir atliekų tvarkymą nuostata</w:t>
      </w:r>
      <w:r w:rsidR="00172E77">
        <w:t xml:space="preserve">i </w:t>
      </w:r>
      <w:r w:rsidR="00172E77" w:rsidRPr="00826E02">
        <w:t>(Vietinės rinkliavos už komunalinių atliekų surinkimą iš atliekų turėtojų ir atliekų tvarkymą nuostat</w:t>
      </w:r>
      <w:r w:rsidR="00172E77">
        <w:t>ų priedas patvirtintas</w:t>
      </w:r>
      <w:r w:rsidR="00172E77" w:rsidRPr="00826E02">
        <w:t xml:space="preserve"> Kretingos rajono savivaldybės tarybos 20</w:t>
      </w:r>
      <w:r w:rsidR="00172E77">
        <w:t>21</w:t>
      </w:r>
      <w:r w:rsidR="00172E77" w:rsidRPr="00826E02">
        <w:t xml:space="preserve"> m. </w:t>
      </w:r>
      <w:r w:rsidR="00172E77">
        <w:t xml:space="preserve">kovo </w:t>
      </w:r>
      <w:r w:rsidR="00172E77" w:rsidRPr="00826E02">
        <w:t>2</w:t>
      </w:r>
      <w:r w:rsidR="00172E77">
        <w:t>5</w:t>
      </w:r>
      <w:r w:rsidR="00172E77" w:rsidRPr="00826E02">
        <w:t xml:space="preserve"> d. sprendimo Nr. T2-</w:t>
      </w:r>
      <w:r w:rsidR="00172E77">
        <w:t>86</w:t>
      </w:r>
      <w:r w:rsidR="00172E77" w:rsidRPr="00826E02">
        <w:t xml:space="preserve"> redakcija)</w:t>
      </w:r>
      <w:r w:rsidR="00265EA6">
        <w:t>.</w:t>
      </w:r>
    </w:p>
    <w:p w14:paraId="14484671" w14:textId="77777777" w:rsidR="00561C6F" w:rsidRDefault="00C52647" w:rsidP="00561C6F">
      <w:pPr>
        <w:tabs>
          <w:tab w:val="left" w:pos="851"/>
        </w:tabs>
        <w:ind w:firstLine="720"/>
        <w:jc w:val="both"/>
      </w:pPr>
      <w:r>
        <w:t>K</w:t>
      </w:r>
      <w:r w:rsidRPr="00C52647">
        <w:t xml:space="preserve">retingos rajono savivaldybės mero 2024 m. gegužės 16 d. </w:t>
      </w:r>
      <w:r>
        <w:t>p</w:t>
      </w:r>
      <w:r w:rsidRPr="00C52647">
        <w:t xml:space="preserve">otvarkiu </w:t>
      </w:r>
      <w:r>
        <w:t>N</w:t>
      </w:r>
      <w:r w:rsidRPr="00C52647">
        <w:t xml:space="preserve">r. </w:t>
      </w:r>
      <w:r>
        <w:t>V</w:t>
      </w:r>
      <w:r w:rsidRPr="00C52647">
        <w:t xml:space="preserve">3-301 </w:t>
      </w:r>
      <w:r>
        <w:t>„</w:t>
      </w:r>
      <w:r w:rsidRPr="00C52647">
        <w:t>Dėl darbo grupės vietinės rinkliavos už komunalinių atliekų surinkimą ir tvarkymą kainodarai ir dydžiui nustatyti sudarymo</w:t>
      </w:r>
      <w:r>
        <w:t xml:space="preserve">“ </w:t>
      </w:r>
      <w:r w:rsidRPr="00C52647">
        <w:t>sudaryt</w:t>
      </w:r>
      <w:r>
        <w:t>a</w:t>
      </w:r>
      <w:r w:rsidRPr="00C52647">
        <w:t xml:space="preserve"> darbo grupė</w:t>
      </w:r>
      <w:r>
        <w:t xml:space="preserve">, kuriai buvo keliama užduotis </w:t>
      </w:r>
      <w:r w:rsidRPr="002A6B23">
        <w:t>iki 2024 m. gruodžio 1</w:t>
      </w:r>
      <w:r>
        <w:t>5</w:t>
      </w:r>
      <w:r w:rsidRPr="002A6B23">
        <w:t xml:space="preserve"> d</w:t>
      </w:r>
      <w:r w:rsidR="00561C6F">
        <w:t>.</w:t>
      </w:r>
      <w:r w:rsidRPr="00C52647">
        <w:t xml:space="preserve"> </w:t>
      </w:r>
      <w:r w:rsidR="00561C6F" w:rsidRPr="002A6B23">
        <w:t xml:space="preserve">parengti </w:t>
      </w:r>
      <w:r w:rsidRPr="002A6B23">
        <w:t xml:space="preserve">pasiūlymus </w:t>
      </w:r>
      <w:r>
        <w:t xml:space="preserve">Kretingos rajono savivaldybės tarybai </w:t>
      </w:r>
      <w:r w:rsidR="00561C6F" w:rsidRPr="002A6B23">
        <w:t>dėl vietinės rinkliavos už komunalinių atliekų surinkimą iš atliekų turėtojų ir atliekų tvarkymą kainodaros ir dydžių nustatymo, kuriais siekiama tinkamai apmokestinti vietinės rinkliavos atliekų turėtojus bei padengti būtinąsias ir kitas su komunalinių atliekų tvarkymu susijusias sąnaudas</w:t>
      </w:r>
      <w:r w:rsidR="00561C6F">
        <w:t>.</w:t>
      </w:r>
    </w:p>
    <w:p w14:paraId="357F4C95" w14:textId="306233D6" w:rsidR="00561C6F" w:rsidRDefault="00561C6F" w:rsidP="00561C6F">
      <w:pPr>
        <w:tabs>
          <w:tab w:val="left" w:pos="851"/>
        </w:tabs>
        <w:ind w:firstLine="720"/>
        <w:jc w:val="both"/>
      </w:pPr>
      <w:r>
        <w:t xml:space="preserve">Darbo grupės </w:t>
      </w:r>
      <w:r w:rsidRPr="009313E8">
        <w:t>202</w:t>
      </w:r>
      <w:r>
        <w:t>4 m. gruodžio 3 d. posėdyje buvo apsvarstyti pagrindiniai vietinės rinkliavos dydžio perskaičiavimui įtakos turin</w:t>
      </w:r>
      <w:r w:rsidR="00E265A4">
        <w:t>ty</w:t>
      </w:r>
      <w:r>
        <w:t>s veiksniai: minimalios mėnesinės algos padidėjimas nuo 2025</w:t>
      </w:r>
      <w:r w:rsidR="008A5802">
        <w:t> </w:t>
      </w:r>
      <w:r>
        <w:t xml:space="preserve">m. sausio 1 d., dyzelino akcizo įvedimas 0,13 Eur/1 l </w:t>
      </w:r>
      <w:r w:rsidR="004D0920">
        <w:t>–</w:t>
      </w:r>
      <w:r>
        <w:t xml:space="preserve"> 0,16 Eur/1 l, maisto atliekų surinkimas nuo 2024 m. gruodžio mėn., lizingo palūkanos, Kretingos miesto ribų praplėtimas, kur turės būti teikiamos anksčiau neteiktos žaliųjų atliekų ir maisto atliekų surinkimo paslaugos. </w:t>
      </w:r>
      <w:r w:rsidR="001759FD">
        <w:t>A</w:t>
      </w:r>
      <w:r>
        <w:t>tlikt</w:t>
      </w:r>
      <w:r w:rsidR="001759FD">
        <w:t>i pers</w:t>
      </w:r>
      <w:r>
        <w:t>kaičiavim</w:t>
      </w:r>
      <w:r w:rsidR="001759FD">
        <w:t>ai parodė</w:t>
      </w:r>
      <w:r>
        <w:t>,</w:t>
      </w:r>
      <w:r w:rsidR="001759FD">
        <w:t xml:space="preserve"> kad</w:t>
      </w:r>
      <w:r>
        <w:t xml:space="preserve"> </w:t>
      </w:r>
      <w:r w:rsidRPr="001759FD">
        <w:rPr>
          <w:b/>
          <w:bCs/>
        </w:rPr>
        <w:t>vidutiniškai vietinė rinkliava vienam gyventojui didėtų 0,55 Eur per vieną mėnesį (imant trijų asmenų šeimą)</w:t>
      </w:r>
      <w:r>
        <w:t>.</w:t>
      </w:r>
    </w:p>
    <w:p w14:paraId="0BA37DBF" w14:textId="7C6E1371" w:rsidR="001759FD" w:rsidRDefault="001759FD" w:rsidP="001759FD">
      <w:pPr>
        <w:ind w:firstLine="851"/>
        <w:jc w:val="both"/>
      </w:pPr>
      <w:r>
        <w:t>K</w:t>
      </w:r>
      <w:r w:rsidRPr="00C52647">
        <w:t xml:space="preserve">retingos rajono savivaldybės mero 2024 m. gegužės 16 d. </w:t>
      </w:r>
      <w:r>
        <w:t>p</w:t>
      </w:r>
      <w:r w:rsidRPr="00C52647">
        <w:t xml:space="preserve">otvarkiu </w:t>
      </w:r>
      <w:r>
        <w:t>N</w:t>
      </w:r>
      <w:r w:rsidRPr="00C52647">
        <w:t xml:space="preserve">r. </w:t>
      </w:r>
      <w:r>
        <w:t>V</w:t>
      </w:r>
      <w:r w:rsidRPr="00C52647">
        <w:t>3-301</w:t>
      </w:r>
      <w:r>
        <w:t xml:space="preserve"> sudarytos darbo grupės nariai 2024 m. gruodžio 9 d. protokolu Nr. D8-2822 vienbalsiai nutarė pagal SĮ „Kretingos komunalininkas“ pristatytus paskaičiavimus teikti 2025 m. sausio mėn. Kretingos rajono savivaldybės tarybai </w:t>
      </w:r>
      <w:r w:rsidRPr="00FC30CF">
        <w:t xml:space="preserve">Kretingos rajono savivaldybės vietinės rinkliavos už komunalinių atliekų surinkimą iš atliekų turėtojų ir atliekų tvarkymą dydžio nustatymo metodikos </w:t>
      </w:r>
      <w:r>
        <w:t>bei K</w:t>
      </w:r>
      <w:r w:rsidRPr="00DD1900">
        <w:t>retingos rajono savivaldybės vietinės rinkliavos už komunalinių atliekų surinkimą iš atliekų turėtojų ir atliekų tvarkymą nuostatų</w:t>
      </w:r>
      <w:r w:rsidRPr="00FC30CF">
        <w:t xml:space="preserve"> pakeitimo projekt</w:t>
      </w:r>
      <w:r>
        <w:t>us.</w:t>
      </w:r>
    </w:p>
    <w:p w14:paraId="50873B56" w14:textId="4D5D2D0F" w:rsidR="000F356E" w:rsidRDefault="000F356E" w:rsidP="000F356E">
      <w:pPr>
        <w:tabs>
          <w:tab w:val="left" w:pos="851"/>
        </w:tabs>
        <w:ind w:firstLine="720"/>
        <w:jc w:val="both"/>
      </w:pPr>
      <w:r w:rsidRPr="00826E02">
        <w:t>SĮ „Kretingos komunalininkas“ 202</w:t>
      </w:r>
      <w:r w:rsidR="00561C6F">
        <w:t>5</w:t>
      </w:r>
      <w:r w:rsidRPr="00826E02">
        <w:t xml:space="preserve"> m. </w:t>
      </w:r>
      <w:r w:rsidR="00561C6F">
        <w:t>sausio</w:t>
      </w:r>
      <w:r>
        <w:t xml:space="preserve"> </w:t>
      </w:r>
      <w:r w:rsidR="00561C6F">
        <w:t>3</w:t>
      </w:r>
      <w:r w:rsidRPr="00826E02">
        <w:t xml:space="preserve"> d. </w:t>
      </w:r>
      <w:r w:rsidR="008C749F">
        <w:t>raštu</w:t>
      </w:r>
      <w:r w:rsidRPr="00826E02">
        <w:t xml:space="preserve"> Nr. </w:t>
      </w:r>
      <w:r w:rsidR="005B69BA" w:rsidRPr="00826E02">
        <w:t>(3.6.) V4</w:t>
      </w:r>
      <w:r w:rsidR="005B69BA">
        <w:t xml:space="preserve">-3(3.6.E) „Dėl </w:t>
      </w:r>
      <w:r w:rsidR="005B69BA" w:rsidRPr="00826E02">
        <w:t>Kretingos rajono savivaldybės</w:t>
      </w:r>
      <w:r w:rsidR="005B69BA">
        <w:t xml:space="preserve"> vietinės rinkliavos už komunalinių atliekų surinkimą iš atliekų turėtojų ir atliekų tvarkymą nuostatų ir vietinės rinkliavos už komunalinių atliekų surinkimą iš atliekų turėtojų ir atliekų tvarkymą dydžio nustatymo metodikos pakeitimo“ </w:t>
      </w:r>
      <w:r w:rsidR="008C749F">
        <w:t xml:space="preserve">pateikė prašymą </w:t>
      </w:r>
      <w:r w:rsidR="005B69BA">
        <w:t xml:space="preserve">pakeisti </w:t>
      </w:r>
      <w:r w:rsidR="005B69BA" w:rsidRPr="00826E02">
        <w:t>Vietinės rinkliavos už komunalinių atliekų surinkimą iš atliekų turėtojų ir atliekų tvarkymą nuostat</w:t>
      </w:r>
      <w:r w:rsidR="005B69BA">
        <w:t xml:space="preserve">us ir </w:t>
      </w:r>
      <w:r w:rsidR="008C749F" w:rsidRPr="00FC30CF">
        <w:t>Kretingos rajono savivaldybės vietinės rinkliavos už komunalinių atliekų surinkimą iš atliekų turėtojų ir atliekų tvarkymą dydžio nustatymo metodik</w:t>
      </w:r>
      <w:r w:rsidR="008C749F">
        <w:t>ą rašte nurodyta apimtimi.</w:t>
      </w:r>
    </w:p>
    <w:p w14:paraId="5EF6E7FA" w14:textId="2D79A26D" w:rsidR="000F356E" w:rsidRDefault="00363AEE" w:rsidP="000F356E">
      <w:pPr>
        <w:tabs>
          <w:tab w:val="left" w:pos="851"/>
        </w:tabs>
        <w:ind w:firstLine="720"/>
        <w:jc w:val="both"/>
      </w:pPr>
      <w:r w:rsidRPr="00826E02">
        <w:lastRenderedPageBreak/>
        <w:t>SĮ „Kretingos komunalininkas“ 202</w:t>
      </w:r>
      <w:r>
        <w:t>5</w:t>
      </w:r>
      <w:r w:rsidRPr="00826E02">
        <w:t xml:space="preserve"> m. </w:t>
      </w:r>
      <w:r>
        <w:t>sausio 3</w:t>
      </w:r>
      <w:r w:rsidRPr="00826E02">
        <w:t xml:space="preserve"> d. </w:t>
      </w:r>
      <w:r>
        <w:t>rašte</w:t>
      </w:r>
      <w:r w:rsidRPr="00826E02">
        <w:t xml:space="preserve"> Nr. (3.6.) V4</w:t>
      </w:r>
      <w:r>
        <w:t xml:space="preserve">-3(3.6.E) </w:t>
      </w:r>
      <w:r w:rsidR="00FA5F81">
        <w:t>pažymėta</w:t>
      </w:r>
      <w:r>
        <w:t xml:space="preserve">, kad </w:t>
      </w:r>
      <w:r w:rsidR="00FA5F81" w:rsidRPr="00FA5F81">
        <w:t>2025 m. planuojamos būtinosios sąnaudos, paskaičiuotos remiantis 2024 m. 1</w:t>
      </w:r>
      <w:r w:rsidR="004D0920">
        <w:t>–</w:t>
      </w:r>
      <w:r w:rsidR="00FA5F81" w:rsidRPr="00FA5F81">
        <w:t>9 mėn. faktinėmis ir 10</w:t>
      </w:r>
      <w:r w:rsidR="004D0920">
        <w:t>–</w:t>
      </w:r>
      <w:r w:rsidR="00FA5F81" w:rsidRPr="00FA5F81">
        <w:t>12 mėn. prognozuojamomis sąnaudomis, sudarys 2 221 835,57 Eur (su PVM), t. y. 28,76 proc. daugiau, nei buvo skaičiuota 2021 metams, Kretingos rajono savivaldybės taryboje tvirtinant šiuo metu galiojančius vietinės rinkliavos dydžius (būtinosios sąnaudos 2021 metams sudarė 1 725 569 Eur).</w:t>
      </w:r>
    </w:p>
    <w:p w14:paraId="030CBE24" w14:textId="49D2F0C5" w:rsidR="002A0B4F" w:rsidRDefault="00E85B52" w:rsidP="00E85B52">
      <w:pPr>
        <w:ind w:firstLine="720"/>
        <w:jc w:val="both"/>
        <w:rPr>
          <w:color w:val="000000" w:themeColor="text1"/>
        </w:rPr>
      </w:pPr>
      <w:r>
        <w:rPr>
          <w:color w:val="000000" w:themeColor="text1"/>
        </w:rPr>
        <w:t>B</w:t>
      </w:r>
      <w:r w:rsidRPr="00F759AD">
        <w:rPr>
          <w:color w:val="000000" w:themeColor="text1"/>
        </w:rPr>
        <w:t>ūtinosios sąnaudos susideda iš</w:t>
      </w:r>
      <w:r w:rsidR="002A0B4F">
        <w:rPr>
          <w:color w:val="000000" w:themeColor="text1"/>
        </w:rPr>
        <w:t xml:space="preserve"> trijų grupių sąnaudų:</w:t>
      </w:r>
      <w:r w:rsidRPr="00F759AD">
        <w:rPr>
          <w:color w:val="000000" w:themeColor="text1"/>
        </w:rPr>
        <w:t xml:space="preserve"> administravimo sąnaud</w:t>
      </w:r>
      <w:r>
        <w:rPr>
          <w:color w:val="000000" w:themeColor="text1"/>
        </w:rPr>
        <w:t>ų</w:t>
      </w:r>
      <w:r w:rsidR="002A0B4F">
        <w:rPr>
          <w:color w:val="000000" w:themeColor="text1"/>
        </w:rPr>
        <w:t>,</w:t>
      </w:r>
      <w:r w:rsidRPr="00F759AD">
        <w:rPr>
          <w:color w:val="000000" w:themeColor="text1"/>
        </w:rPr>
        <w:t xml:space="preserve"> atliekų surinkimo ir vežimo sąnaud</w:t>
      </w:r>
      <w:r w:rsidR="002A0B4F">
        <w:rPr>
          <w:color w:val="000000" w:themeColor="text1"/>
        </w:rPr>
        <w:t xml:space="preserve">ų ir </w:t>
      </w:r>
      <w:r w:rsidRPr="00F759AD">
        <w:rPr>
          <w:color w:val="000000" w:themeColor="text1"/>
        </w:rPr>
        <w:t>atliekų tvarkymo sąnaud</w:t>
      </w:r>
      <w:r w:rsidR="002A0B4F">
        <w:rPr>
          <w:color w:val="000000" w:themeColor="text1"/>
        </w:rPr>
        <w:t>ų</w:t>
      </w:r>
      <w:r w:rsidRPr="00F759AD">
        <w:rPr>
          <w:color w:val="000000" w:themeColor="text1"/>
        </w:rPr>
        <w:t>.</w:t>
      </w:r>
      <w:r w:rsidR="002A0B4F">
        <w:rPr>
          <w:color w:val="000000" w:themeColor="text1"/>
        </w:rPr>
        <w:t xml:space="preserve"> Pagrinde išaugo atliekų </w:t>
      </w:r>
      <w:r w:rsidRPr="00F759AD">
        <w:rPr>
          <w:color w:val="000000" w:themeColor="text1"/>
        </w:rPr>
        <w:t xml:space="preserve">surinkimo ir vežimo bei </w:t>
      </w:r>
      <w:r w:rsidR="00233437">
        <w:rPr>
          <w:color w:val="000000" w:themeColor="text1"/>
        </w:rPr>
        <w:t xml:space="preserve">atliekų </w:t>
      </w:r>
      <w:r w:rsidRPr="00F759AD">
        <w:rPr>
          <w:color w:val="000000" w:themeColor="text1"/>
        </w:rPr>
        <w:t>tvarkymo sąnaud</w:t>
      </w:r>
      <w:r w:rsidR="002A0B4F">
        <w:rPr>
          <w:color w:val="000000" w:themeColor="text1"/>
        </w:rPr>
        <w:t>os, t</w:t>
      </w:r>
      <w:r w:rsidRPr="00F759AD">
        <w:rPr>
          <w:color w:val="000000" w:themeColor="text1"/>
        </w:rPr>
        <w:t>uo tarpu administravimo sąnaudos pakito nežymiai</w:t>
      </w:r>
      <w:r w:rsidR="002A0B4F">
        <w:rPr>
          <w:color w:val="000000" w:themeColor="text1"/>
        </w:rPr>
        <w:t>.</w:t>
      </w:r>
    </w:p>
    <w:p w14:paraId="2655ECC5" w14:textId="25ACC350" w:rsidR="002A0B4F" w:rsidRDefault="00E85B52" w:rsidP="00E85B52">
      <w:pPr>
        <w:ind w:firstLine="720"/>
        <w:jc w:val="both"/>
        <w:rPr>
          <w:color w:val="000000" w:themeColor="text1"/>
        </w:rPr>
      </w:pPr>
      <w:r w:rsidRPr="000D622E">
        <w:rPr>
          <w:color w:val="000000" w:themeColor="text1"/>
        </w:rPr>
        <w:t xml:space="preserve">Vertinant </w:t>
      </w:r>
      <w:r w:rsidR="00861FAA">
        <w:rPr>
          <w:color w:val="000000" w:themeColor="text1"/>
        </w:rPr>
        <w:t xml:space="preserve">atliekų </w:t>
      </w:r>
      <w:r w:rsidRPr="000D622E">
        <w:rPr>
          <w:color w:val="000000" w:themeColor="text1"/>
        </w:rPr>
        <w:t>surinkimo ir vežimo sąnaudas, 2025 m. planuojamose sąnaudose įvertintas darbuotojų atlyginimų padidėjimas per 2021</w:t>
      </w:r>
      <w:r w:rsidR="004D0920">
        <w:rPr>
          <w:color w:val="000000" w:themeColor="text1"/>
        </w:rPr>
        <w:t>–</w:t>
      </w:r>
      <w:r w:rsidRPr="000D622E">
        <w:rPr>
          <w:color w:val="000000" w:themeColor="text1"/>
        </w:rPr>
        <w:t>2025 m. laikotarpį, kuris bendrai sudaro 27,81 proc., išaugusios įvairių prekių ir paslaugų kainos, dėl kurių 24,35 proc. išaugo medžiagų sąnaudos bei padidėjo ir visų kitų prekių/paslaugų eilučių sąnaudos. Taip pat 2021</w:t>
      </w:r>
      <w:r w:rsidR="004D0920">
        <w:rPr>
          <w:color w:val="000000" w:themeColor="text1"/>
        </w:rPr>
        <w:t>–</w:t>
      </w:r>
      <w:r w:rsidRPr="000D622E">
        <w:rPr>
          <w:color w:val="000000" w:themeColor="text1"/>
        </w:rPr>
        <w:t>2024 m. laikotarpiu buvo stebimas ir kuro kainų kitimas. 2021 m. vidutinė dyzelinio kuro kaina siekė 0,8828 Eur/l (be PVM), o 2024 m. vidutinė kaina siekia 1,1137 Eur/l (be PVM), t. y. 26,16 proc. daugiau. Be to</w:t>
      </w:r>
      <w:r w:rsidR="002A0B4F">
        <w:rPr>
          <w:color w:val="000000" w:themeColor="text1"/>
        </w:rPr>
        <w:t>,</w:t>
      </w:r>
      <w:r w:rsidRPr="000D622E">
        <w:rPr>
          <w:color w:val="000000" w:themeColor="text1"/>
        </w:rPr>
        <w:t xml:space="preserve"> planuojant 2025 m. sąnaudas įvertintas ir degalų akcizo didėjimas </w:t>
      </w:r>
      <w:r w:rsidR="00E265A4">
        <w:rPr>
          <w:color w:val="000000" w:themeColor="text1"/>
        </w:rPr>
        <w:t xml:space="preserve">nuo </w:t>
      </w:r>
      <w:r w:rsidRPr="000D622E">
        <w:rPr>
          <w:color w:val="000000" w:themeColor="text1"/>
        </w:rPr>
        <w:t>2025 m.</w:t>
      </w:r>
      <w:r w:rsidR="00E265A4">
        <w:rPr>
          <w:color w:val="000000" w:themeColor="text1"/>
        </w:rPr>
        <w:t xml:space="preserve"> sausio 1 d.</w:t>
      </w:r>
    </w:p>
    <w:p w14:paraId="7C28ABD1" w14:textId="2CCE6A5B" w:rsidR="00E85B52" w:rsidRDefault="00E85B52" w:rsidP="00E85B52">
      <w:pPr>
        <w:ind w:firstLine="720"/>
        <w:jc w:val="both"/>
      </w:pPr>
      <w:r>
        <w:rPr>
          <w:color w:val="000000" w:themeColor="text1"/>
        </w:rPr>
        <w:t>Vertinant atliekų tvarkymo sąnaudas, nustatant šiuo metu galiojančius vietinės rinkliavos dydžius, buvo vertinta</w:t>
      </w:r>
      <w:r w:rsidR="00FC6EA3">
        <w:rPr>
          <w:color w:val="000000" w:themeColor="text1"/>
        </w:rPr>
        <w:t>s</w:t>
      </w:r>
      <w:r>
        <w:rPr>
          <w:color w:val="000000" w:themeColor="text1"/>
        </w:rPr>
        <w:t xml:space="preserve"> 43,52 Eur/t su PVM „vartų mokes</w:t>
      </w:r>
      <w:r w:rsidR="00FC6EA3">
        <w:rPr>
          <w:color w:val="000000" w:themeColor="text1"/>
        </w:rPr>
        <w:t>tis</w:t>
      </w:r>
      <w:r>
        <w:rPr>
          <w:color w:val="000000" w:themeColor="text1"/>
        </w:rPr>
        <w:t>“, kai nuo 2023 m. nustatytas 35,18 proc. didesnis „vartų mokestis“, kuris siekia 58,83 Eur/t su PVM. Vien dėl atliekų priėmimo į sąvartyną kainos pakilimo, remiantis prognozuojamu 2025 m. surinkti atliekų kiekiu, atliekų tvarkymo, o kartu ir bendrosios būtinosios sąnaudos per metus išauga 241</w:t>
      </w:r>
      <w:r w:rsidR="002A0B4F">
        <w:rPr>
          <w:color w:val="000000" w:themeColor="text1"/>
        </w:rPr>
        <w:t xml:space="preserve"> </w:t>
      </w:r>
      <w:r>
        <w:rPr>
          <w:color w:val="000000" w:themeColor="text1"/>
        </w:rPr>
        <w:t xml:space="preserve">898 Eur su PVM. </w:t>
      </w:r>
    </w:p>
    <w:p w14:paraId="49B27431" w14:textId="201C7C38" w:rsidR="00FA5F81" w:rsidRDefault="002A0B4F" w:rsidP="000F356E">
      <w:pPr>
        <w:tabs>
          <w:tab w:val="left" w:pos="851"/>
        </w:tabs>
        <w:ind w:firstLine="720"/>
        <w:jc w:val="both"/>
      </w:pPr>
      <w:r w:rsidRPr="003C7B57">
        <w:t xml:space="preserve">Remiantis planuojamomis 2025 m. būtinosiomis sąnaudomis, kurios prognozuojama sudarys 2 221 835,57 Eur su PVM, SĮ „Kretingos komunalininkas“ įvertino bei perskaičiavo ir </w:t>
      </w:r>
      <w:r w:rsidRPr="00EC4A21">
        <w:t>vienos tonos sutvarkymo kain</w:t>
      </w:r>
      <w:r w:rsidRPr="003C7B57">
        <w:t>ą. Š</w:t>
      </w:r>
      <w:r w:rsidRPr="00EC4A21">
        <w:t>iuo metu galiojanti Kretingos rajono savivaldyb</w:t>
      </w:r>
      <w:r w:rsidRPr="003C7B57">
        <w:t>ė</w:t>
      </w:r>
      <w:r w:rsidRPr="00EC4A21">
        <w:t>s tarybos 202</w:t>
      </w:r>
      <w:r w:rsidRPr="003C7B57">
        <w:t>3</w:t>
      </w:r>
      <w:r w:rsidRPr="00EC4A21">
        <w:t xml:space="preserve"> m. </w:t>
      </w:r>
      <w:r w:rsidRPr="003C7B57">
        <w:t>vasario</w:t>
      </w:r>
      <w:r w:rsidRPr="00EC4A21">
        <w:t xml:space="preserve"> 2</w:t>
      </w:r>
      <w:r w:rsidRPr="003C7B57">
        <w:t>3</w:t>
      </w:r>
      <w:r w:rsidRPr="00EC4A21">
        <w:t xml:space="preserve"> d. sprendimu Nr. T</w:t>
      </w:r>
      <w:r w:rsidRPr="003C7B57">
        <w:t>2</w:t>
      </w:r>
      <w:r w:rsidRPr="00EC4A21">
        <w:t>-</w:t>
      </w:r>
      <w:r w:rsidRPr="003C7B57">
        <w:t>30</w:t>
      </w:r>
      <w:r w:rsidRPr="00EC4A21">
        <w:t xml:space="preserve"> patvirtinta vienos tonos komunalini</w:t>
      </w:r>
      <w:r w:rsidRPr="003C7B57">
        <w:t>ų</w:t>
      </w:r>
      <w:r w:rsidRPr="00EC4A21">
        <w:t xml:space="preserve"> atliek</w:t>
      </w:r>
      <w:r w:rsidRPr="003C7B57">
        <w:t>ų</w:t>
      </w:r>
      <w:r w:rsidRPr="00EC4A21">
        <w:t xml:space="preserve"> sutvarkymo kaina yra </w:t>
      </w:r>
      <w:r w:rsidRPr="003C7B57">
        <w:t>130,00</w:t>
      </w:r>
      <w:r w:rsidRPr="00EC4A21">
        <w:t xml:space="preserve"> Eur su P</w:t>
      </w:r>
      <w:r w:rsidRPr="003C7B57">
        <w:t>V</w:t>
      </w:r>
      <w:r w:rsidRPr="00EC4A21">
        <w:t>M. 202</w:t>
      </w:r>
      <w:r w:rsidRPr="003C7B57">
        <w:t>3</w:t>
      </w:r>
      <w:r w:rsidRPr="00EC4A21">
        <w:t xml:space="preserve"> metais tvirtinant vienos tonos sutvarkymo kain</w:t>
      </w:r>
      <w:r w:rsidRPr="003C7B57">
        <w:t>ą</w:t>
      </w:r>
      <w:r w:rsidRPr="00EC4A21">
        <w:t>, visos prognozuojamos b</w:t>
      </w:r>
      <w:r w:rsidRPr="003C7B57">
        <w:t>ū</w:t>
      </w:r>
      <w:r w:rsidRPr="00EC4A21">
        <w:t>tinosios s</w:t>
      </w:r>
      <w:r w:rsidRPr="003C7B57">
        <w:t>ą</w:t>
      </w:r>
      <w:r w:rsidRPr="00EC4A21">
        <w:t>naud</w:t>
      </w:r>
      <w:r w:rsidRPr="003C7B57">
        <w:t>o</w:t>
      </w:r>
      <w:r w:rsidRPr="00EC4A21">
        <w:t xml:space="preserve">s </w:t>
      </w:r>
      <w:r w:rsidRPr="003C7B57">
        <w:t>s</w:t>
      </w:r>
      <w:r w:rsidRPr="00EC4A21">
        <w:t>udar</w:t>
      </w:r>
      <w:r w:rsidRPr="003C7B57">
        <w:t>ė</w:t>
      </w:r>
      <w:r w:rsidRPr="00EC4A21">
        <w:t xml:space="preserve"> </w:t>
      </w:r>
      <w:r w:rsidRPr="003C7B57">
        <w:t>1</w:t>
      </w:r>
      <w:r w:rsidRPr="00EC4A21">
        <w:t xml:space="preserve"> </w:t>
      </w:r>
      <w:r w:rsidRPr="003C7B57">
        <w:t>989</w:t>
      </w:r>
      <w:r w:rsidRPr="00EC4A21">
        <w:t xml:space="preserve"> </w:t>
      </w:r>
      <w:r w:rsidRPr="003C7B57">
        <w:t>064</w:t>
      </w:r>
      <w:r w:rsidRPr="00EC4A21">
        <w:t xml:space="preserve"> Eur</w:t>
      </w:r>
      <w:r w:rsidRPr="003C7B57">
        <w:t xml:space="preserve">, </w:t>
      </w:r>
      <w:r w:rsidRPr="00EC4A21">
        <w:t>o planuotas metinis surenkam</w:t>
      </w:r>
      <w:r w:rsidRPr="003C7B57">
        <w:t>ų</w:t>
      </w:r>
      <w:r w:rsidRPr="00EC4A21">
        <w:t xml:space="preserve"> atliek</w:t>
      </w:r>
      <w:r w:rsidRPr="003C7B57">
        <w:t>ų</w:t>
      </w:r>
      <w:r w:rsidRPr="00EC4A21">
        <w:t xml:space="preserve"> kiekis </w:t>
      </w:r>
      <w:r w:rsidRPr="003C7B57">
        <w:t>siekė 15 300</w:t>
      </w:r>
      <w:r w:rsidRPr="00EC4A21">
        <w:t xml:space="preserve"> </w:t>
      </w:r>
      <w:r w:rsidRPr="003C7B57">
        <w:t>t.</w:t>
      </w:r>
      <w:r w:rsidRPr="00730B8F">
        <w:t xml:space="preserve"> </w:t>
      </w:r>
      <w:r w:rsidRPr="00926A42">
        <w:t>Tuo tarpu 2025 m. planuojama surinkti 500 t daugiau atliekų – 15</w:t>
      </w:r>
      <w:r>
        <w:t xml:space="preserve"> </w:t>
      </w:r>
      <w:r w:rsidRPr="00926A42">
        <w:t xml:space="preserve">800 t, kai planuojamos 11,70 proc. didesnės būtinosios sąnaudos. </w:t>
      </w:r>
      <w:r w:rsidRPr="00E47BB6">
        <w:t>Atlikus būtinųjų sąnaudų, vietinės rinkliavos mokėjimų ir surenkamų kiekių analizę, bei įvertinus visas su komunalinių atliekų tvarkymu susijusias sąnaudas SĮ ,,Kretingos komunalininkas“</w:t>
      </w:r>
      <w:r>
        <w:t xml:space="preserve"> per</w:t>
      </w:r>
      <w:r w:rsidRPr="00867D38">
        <w:t>skaič</w:t>
      </w:r>
      <w:r>
        <w:t>iavo</w:t>
      </w:r>
      <w:r w:rsidRPr="00867D38">
        <w:t xml:space="preserve"> vienos tonos komunalinių atliekų sutvarkymo kain</w:t>
      </w:r>
      <w:r>
        <w:t>ą, kuri</w:t>
      </w:r>
      <w:r w:rsidRPr="00867D38">
        <w:t xml:space="preserve"> didėtų nuo 130,00 Eur su PVM iki 140,62 Eur su PVM (tame tarpe vienos tonos komunalinių atliekų surinkimas ir transportavimas didėtų nuo 64,36 Eur su PVM iki 74,56 Eur su PVM, </w:t>
      </w:r>
      <w:r w:rsidR="00F94569">
        <w:t>UAB Klaipėdos regiono atliekų tvarkymo centro (</w:t>
      </w:r>
      <w:r w:rsidRPr="00867D38">
        <w:t>KRATC</w:t>
      </w:r>
      <w:r w:rsidR="00F94569">
        <w:t>)</w:t>
      </w:r>
      <w:r w:rsidRPr="00867D38">
        <w:t xml:space="preserve"> ,,vartų mokestis“ išliktų tas pats – 58,83 Eur su PVM, vietinės rinkliavos už komunalinių atliekų surinkimą iš atliekų turėtojų ir atliekų tvarkymą vienos tonos administravimo kaina didėtų nuo 6,81 Eur su PVM iki 7,23 Eur su PVM).</w:t>
      </w:r>
    </w:p>
    <w:p w14:paraId="02C13017" w14:textId="6FCDA834" w:rsidR="00E265A4" w:rsidRPr="00E265A4" w:rsidRDefault="00E265A4" w:rsidP="00E265A4">
      <w:pPr>
        <w:tabs>
          <w:tab w:val="left" w:pos="851"/>
        </w:tabs>
        <w:ind w:firstLine="720"/>
        <w:jc w:val="both"/>
      </w:pPr>
      <w:r>
        <w:t xml:space="preserve">Be vietinės rinkliavos dydžio perskaičiavimų, </w:t>
      </w:r>
      <w:r w:rsidR="004D0920">
        <w:t>d</w:t>
      </w:r>
      <w:r w:rsidR="00E713CE">
        <w:t xml:space="preserve">arbo grupės </w:t>
      </w:r>
      <w:r w:rsidR="00E713CE" w:rsidRPr="009313E8">
        <w:t>202</w:t>
      </w:r>
      <w:r w:rsidR="00E713CE">
        <w:t>4 m. gruodžio 3 d. posėdyje buvo</w:t>
      </w:r>
      <w:r w:rsidR="00E713CE" w:rsidRPr="00E265A4">
        <w:t xml:space="preserve"> </w:t>
      </w:r>
      <w:r w:rsidR="00E713CE">
        <w:t>pasiūlyta</w:t>
      </w:r>
      <w:r w:rsidRPr="00E265A4">
        <w:t xml:space="preserve"> įvesti sąlygą nekilnojamojo turto objektų grupėms „Butai daugiabučiuose namuose, kuriuose nėra gyvenamąją vietą deklaravusių ar faktiškai gyvenančių gyventojų“ ir „Individualūs gyvenamosios paskirties objektai (namai, kotedžai), kuriuose nėra gyvenamąją vietą deklaravusių ar faktiškai gyvenančių gyventojų“, kad jei savininkas ar įgaliotas asmuo nepristatė pažymos iš energijos tiekėjo, apie nesinaudojimą objektu, taikyti atitinkamai pagal objekto grupę 1.7 arba 1.14 punktuose nustatytus rinkliavos dydžius, laikant, kad objekte faktiškai gyvena 6 asmenys. Tokiu būdu būtų siekiama atskleisti ar sumažinti galimus atvejus, kai apgaulės būdu bandoma išvengti vietinės rinkliavos mokėjimo. </w:t>
      </w:r>
      <w:r w:rsidR="00E713CE">
        <w:t xml:space="preserve">Taip pat pasiūlyta </w:t>
      </w:r>
      <w:r w:rsidRPr="00E265A4">
        <w:t xml:space="preserve">patikslinti </w:t>
      </w:r>
      <w:r w:rsidR="00E713CE" w:rsidRPr="00826E02">
        <w:t xml:space="preserve">Vietinės rinkliavos už komunalinių atliekų surinkimą iš atliekų turėtojų ir atliekų tvarkymą </w:t>
      </w:r>
      <w:r w:rsidR="00E713CE">
        <w:t>n</w:t>
      </w:r>
      <w:r w:rsidRPr="00E265A4">
        <w:t>uostatų 36</w:t>
      </w:r>
      <w:r w:rsidR="00551C31">
        <w:t xml:space="preserve"> ir 37</w:t>
      </w:r>
      <w:r w:rsidRPr="00E265A4">
        <w:t xml:space="preserve"> punkt</w:t>
      </w:r>
      <w:r w:rsidR="00551C31">
        <w:t>us</w:t>
      </w:r>
      <w:r w:rsidRPr="00E265A4">
        <w:t xml:space="preserve">. </w:t>
      </w:r>
    </w:p>
    <w:p w14:paraId="0338CA68" w14:textId="512DA907" w:rsidR="00363AEE" w:rsidRDefault="00363AEE" w:rsidP="00363AEE">
      <w:pPr>
        <w:ind w:firstLine="720"/>
        <w:jc w:val="both"/>
      </w:pPr>
      <w:r w:rsidRPr="00826E02">
        <w:t xml:space="preserve">Pridedamas Vietinės rinkliavos už komunalinių atliekų surinkimą iš atliekų turėtojų ir atliekų tvarkymą </w:t>
      </w:r>
      <w:r>
        <w:t>n</w:t>
      </w:r>
      <w:r w:rsidRPr="00826E02">
        <w:t>uostatų lyginamasis variantas.</w:t>
      </w:r>
    </w:p>
    <w:p w14:paraId="313BB092" w14:textId="60384EB6" w:rsidR="000F356E" w:rsidRDefault="000F356E" w:rsidP="000F356E">
      <w:pPr>
        <w:tabs>
          <w:tab w:val="left" w:pos="851"/>
        </w:tabs>
        <w:ind w:firstLine="720"/>
        <w:jc w:val="both"/>
        <w:rPr>
          <w:b/>
        </w:rPr>
      </w:pPr>
      <w:r w:rsidRPr="000F356E">
        <w:rPr>
          <w:b/>
        </w:rPr>
        <w:t>3. Kokių rezultatų laukiama.</w:t>
      </w:r>
    </w:p>
    <w:p w14:paraId="181B5053" w14:textId="63039622" w:rsidR="00E713CE" w:rsidRDefault="00E713CE" w:rsidP="000F356E">
      <w:pPr>
        <w:tabs>
          <w:tab w:val="left" w:pos="851"/>
        </w:tabs>
        <w:ind w:firstLine="720"/>
        <w:jc w:val="both"/>
        <w:rPr>
          <w:lang w:eastAsia="lt-LT"/>
        </w:rPr>
      </w:pPr>
      <w:r>
        <w:rPr>
          <w:lang w:eastAsia="lt-LT"/>
        </w:rPr>
        <w:t>P</w:t>
      </w:r>
      <w:r w:rsidRPr="0091159E">
        <w:rPr>
          <w:lang w:eastAsia="lt-LT"/>
        </w:rPr>
        <w:t>erskaičiavus būtinąsias sąnaudas ateinantiems finansiniams metams ir patikslinus apmokestinamuosius parametrus pagal faktinius duomenis, nustatyti nauj</w:t>
      </w:r>
      <w:r>
        <w:rPr>
          <w:lang w:eastAsia="lt-LT"/>
        </w:rPr>
        <w:t>i</w:t>
      </w:r>
      <w:r w:rsidRPr="0091159E">
        <w:rPr>
          <w:lang w:eastAsia="lt-LT"/>
        </w:rPr>
        <w:t xml:space="preserve"> dvinarės vietinės rinkliavos už komunalinių atliekų surinkimą iš atliekų turėtojų ir atliekų tvarkymą </w:t>
      </w:r>
      <w:r>
        <w:rPr>
          <w:lang w:eastAsia="lt-LT"/>
        </w:rPr>
        <w:t xml:space="preserve">dydžiai 2025 m </w:t>
      </w:r>
      <w:r>
        <w:rPr>
          <w:lang w:eastAsia="lt-LT"/>
        </w:rPr>
        <w:lastRenderedPageBreak/>
        <w:t xml:space="preserve">bei atlikti </w:t>
      </w:r>
      <w:r w:rsidRPr="00826E02">
        <w:t xml:space="preserve">Vietinės rinkliavos už komunalinių atliekų surinkimą iš atliekų turėtojų ir atliekų tvarkymą </w:t>
      </w:r>
      <w:r>
        <w:t>n</w:t>
      </w:r>
      <w:r w:rsidRPr="00826E02">
        <w:t xml:space="preserve">uostatų </w:t>
      </w:r>
      <w:r>
        <w:rPr>
          <w:lang w:eastAsia="lt-LT"/>
        </w:rPr>
        <w:t>patikslinimai</w:t>
      </w:r>
      <w:r w:rsidRPr="0091159E">
        <w:rPr>
          <w:lang w:eastAsia="lt-LT"/>
        </w:rPr>
        <w:t>.</w:t>
      </w:r>
    </w:p>
    <w:p w14:paraId="4296D28B" w14:textId="579598AE" w:rsidR="000F356E" w:rsidRPr="000F356E" w:rsidRDefault="000F356E" w:rsidP="000F356E">
      <w:pPr>
        <w:ind w:firstLine="720"/>
        <w:jc w:val="both"/>
        <w:rPr>
          <w:b/>
        </w:rPr>
      </w:pPr>
      <w:r w:rsidRPr="000F356E">
        <w:rPr>
          <w:b/>
        </w:rPr>
        <w:t>4. Lėšų poreikis ir šaltiniai.</w:t>
      </w:r>
    </w:p>
    <w:p w14:paraId="76344F5C" w14:textId="4EF5EF4B" w:rsidR="00C52647" w:rsidRPr="00C52647" w:rsidRDefault="00730B8F" w:rsidP="000F356E">
      <w:pPr>
        <w:ind w:firstLine="720"/>
        <w:jc w:val="both"/>
      </w:pPr>
      <w:r>
        <w:t xml:space="preserve">Įstaigoms, išlaikomoms iš Kretingos rajono savivaldybės biudžeto lėšų, preliminariai </w:t>
      </w:r>
      <w:r w:rsidRPr="00FA5F81">
        <w:t xml:space="preserve">28,76 proc. </w:t>
      </w:r>
      <w:r>
        <w:t xml:space="preserve">didės lėšų poreikis atsiskaityti už </w:t>
      </w:r>
      <w:r w:rsidRPr="00826E02">
        <w:t>Vietinės rinkliavos už komunalinių atliekų surinkimą iš atliekų turėtojų ir atliekų tvarkymą</w:t>
      </w:r>
      <w:r>
        <w:t>.</w:t>
      </w:r>
    </w:p>
    <w:p w14:paraId="7A09A6F4" w14:textId="25EC52E1" w:rsidR="000F356E" w:rsidRDefault="000F356E" w:rsidP="000F356E">
      <w:pPr>
        <w:ind w:firstLine="720"/>
        <w:jc w:val="both"/>
        <w:rPr>
          <w:b/>
        </w:rPr>
      </w:pPr>
      <w:r w:rsidRPr="000F356E">
        <w:rPr>
          <w:b/>
          <w:bCs/>
        </w:rPr>
        <w:t>5.</w:t>
      </w:r>
      <w:r>
        <w:t xml:space="preserve"> </w:t>
      </w:r>
      <w:r w:rsidRPr="000F356E">
        <w:rPr>
          <w:b/>
        </w:rPr>
        <w:t>Kiti sprendimui priimti reikalingi pagrindimai, skaičiavimai ar paaiškinimai.</w:t>
      </w:r>
    </w:p>
    <w:p w14:paraId="6813D978" w14:textId="10528A25" w:rsidR="00E713CE" w:rsidRDefault="00D15491" w:rsidP="000F356E">
      <w:pPr>
        <w:ind w:firstLine="720"/>
        <w:jc w:val="both"/>
      </w:pPr>
      <w:r>
        <w:t xml:space="preserve">Pridedami </w:t>
      </w:r>
      <w:r w:rsidRPr="00826E02">
        <w:t>SĮ „Kretingos komunalininkas“ 202</w:t>
      </w:r>
      <w:r>
        <w:t>5</w:t>
      </w:r>
      <w:r w:rsidRPr="00826E02">
        <w:t xml:space="preserve"> m. </w:t>
      </w:r>
      <w:r>
        <w:t>sausio 3</w:t>
      </w:r>
      <w:r w:rsidRPr="00826E02">
        <w:t xml:space="preserve"> d. </w:t>
      </w:r>
      <w:r>
        <w:t>raštas</w:t>
      </w:r>
      <w:r w:rsidRPr="00826E02">
        <w:t xml:space="preserve"> Nr. (3.6.) V4</w:t>
      </w:r>
      <w:r>
        <w:t xml:space="preserve">-3(3.6.E) „Dėl </w:t>
      </w:r>
      <w:r w:rsidRPr="00826E02">
        <w:t>Kretingos rajono savivaldybės</w:t>
      </w:r>
      <w:r>
        <w:t xml:space="preserve"> vietinės rinkliavos už komunalinių atliekų surinkimą iš atliekų turėtojų ir atliekų tvarkymą nuostatų ir vietinės rinkliavos už komunalinių atliekų surinkimą iš atliekų turėtojų ir atliekų tvarkymą dydžio nustatymo metodikos pakeitimo“ bei K</w:t>
      </w:r>
      <w:r w:rsidRPr="00C52647">
        <w:t xml:space="preserve">retingos rajono savivaldybės mero 2024 m. gegužės 16 d. </w:t>
      </w:r>
      <w:r>
        <w:t>p</w:t>
      </w:r>
      <w:r w:rsidRPr="00C52647">
        <w:t xml:space="preserve">otvarkiu </w:t>
      </w:r>
      <w:r>
        <w:t>N</w:t>
      </w:r>
      <w:r w:rsidRPr="00C52647">
        <w:t xml:space="preserve">r. </w:t>
      </w:r>
      <w:r>
        <w:t>V</w:t>
      </w:r>
      <w:r w:rsidRPr="00C52647">
        <w:t>3-301</w:t>
      </w:r>
      <w:r>
        <w:t xml:space="preserve"> sudarytos darbo grupės 2024 m. gruodžio 9 d. protokolas Nr. D8-2822.</w:t>
      </w:r>
    </w:p>
    <w:p w14:paraId="3B585B61" w14:textId="668045AE" w:rsidR="00D15491" w:rsidRDefault="00C726FB" w:rsidP="000F356E">
      <w:pPr>
        <w:ind w:firstLine="720"/>
        <w:jc w:val="both"/>
      </w:pPr>
      <w:r>
        <w:t>Taip pat atkreiptinas dėmesys, kad šiemet (t. y. 2025 metais), v</w:t>
      </w:r>
      <w:r w:rsidR="00596E72" w:rsidRPr="00596E72">
        <w:t>adovau</w:t>
      </w:r>
      <w:r w:rsidR="00596E72">
        <w:t xml:space="preserve">jantis </w:t>
      </w:r>
      <w:r w:rsidR="00596E72" w:rsidRPr="00596E72">
        <w:t>Lietuvos Respublikos atliekų tvarkymo įstatymo Nr.</w:t>
      </w:r>
      <w:bookmarkStart w:id="2" w:name="na834df63ff9447da9bf04285e56bdb30"/>
      <w:r w:rsidR="00596E72">
        <w:t xml:space="preserve"> </w:t>
      </w:r>
      <w:hyperlink r:id="rId10" w:tgtFrame="_blank" w:tooltip="Lietuvos Respublikos atliekų tvarkymo įstatymas" w:history="1">
        <w:r w:rsidR="00596E72" w:rsidRPr="00596E72">
          <w:rPr>
            <w:rStyle w:val="Hipersaitas"/>
            <w:color w:val="auto"/>
            <w:u w:val="none"/>
          </w:rPr>
          <w:t>VIII-787</w:t>
        </w:r>
      </w:hyperlink>
      <w:bookmarkStart w:id="3" w:name="nbf86fd5076c54c2a92956f3a6bea71f5"/>
      <w:bookmarkEnd w:id="2"/>
      <w:r w:rsidR="00596E72">
        <w:t xml:space="preserve"> </w:t>
      </w:r>
      <w:hyperlink r:id="rId11" w:tooltip="Pagrindinės šio Įstatymo sąvokos (str. 2)" w:history="1">
        <w:r w:rsidR="00596E72" w:rsidRPr="00596E72">
          <w:rPr>
            <w:rStyle w:val="Hipersaitas"/>
            <w:color w:val="auto"/>
            <w:u w:val="none"/>
          </w:rPr>
          <w:t>2</w:t>
        </w:r>
      </w:hyperlink>
      <w:bookmarkEnd w:id="3"/>
      <w:r w:rsidR="00596E72" w:rsidRPr="00596E72">
        <w:t>,</w:t>
      </w:r>
      <w:bookmarkStart w:id="4" w:name="nd11e0fca21914798b8e64da5b89d0d27"/>
      <w:r w:rsidR="00596E72">
        <w:t xml:space="preserve"> </w:t>
      </w:r>
      <w:hyperlink r:id="rId12" w:tooltip="Atliekų tvarkymo organizavimas (str. 4)" w:history="1">
        <w:r w:rsidR="00596E72" w:rsidRPr="00596E72">
          <w:rPr>
            <w:rStyle w:val="Hipersaitas"/>
            <w:color w:val="auto"/>
            <w:u w:val="none"/>
          </w:rPr>
          <w:t>4</w:t>
        </w:r>
      </w:hyperlink>
      <w:bookmarkEnd w:id="4"/>
      <w:r w:rsidR="00596E72" w:rsidRPr="00596E72">
        <w:t>,</w:t>
      </w:r>
      <w:bookmarkStart w:id="5" w:name="ndec58d16bf40444cbef65df058bf483b"/>
      <w:r w:rsidR="00596E72">
        <w:t xml:space="preserve"> </w:t>
      </w:r>
      <w:hyperlink r:id="rId13" w:tooltip="Savivaldybių funkcijos (str. 25)" w:history="1">
        <w:r w:rsidR="00596E72" w:rsidRPr="00596E72">
          <w:rPr>
            <w:rStyle w:val="Hipersaitas"/>
            <w:color w:val="auto"/>
            <w:u w:val="none"/>
          </w:rPr>
          <w:t>25</w:t>
        </w:r>
      </w:hyperlink>
      <w:bookmarkEnd w:id="5"/>
      <w:r w:rsidR="00596E72" w:rsidRPr="00596E72">
        <w:t>,</w:t>
      </w:r>
      <w:bookmarkStart w:id="6" w:name="nb8e2c72165f541cb809f21942362d50a"/>
      <w:r w:rsidR="00596E72">
        <w:t xml:space="preserve"> </w:t>
      </w:r>
      <w:hyperlink r:id="rId14" w:tooltip="Savivaldybių atliekų prevencijos ir tvarkymo planai (str. 28)" w:history="1">
        <w:r w:rsidR="00596E72" w:rsidRPr="00596E72">
          <w:rPr>
            <w:rStyle w:val="Hipersaitas"/>
            <w:color w:val="auto"/>
            <w:u w:val="none"/>
          </w:rPr>
          <w:t>28</w:t>
        </w:r>
      </w:hyperlink>
      <w:bookmarkEnd w:id="6"/>
      <w:r w:rsidR="00596E72" w:rsidRPr="00596E72">
        <w:t>,</w:t>
      </w:r>
      <w:bookmarkStart w:id="7" w:name="n4a4cac4bd0e440d9a597713f698063e1"/>
      <w:r w:rsidR="00596E72">
        <w:t xml:space="preserve"> </w:t>
      </w:r>
      <w:hyperlink r:id="rId15" w:tooltip="Komunalinių atliekų tvarkymo sistemų organizavimas ir jų funkcionavimo užtikrinimas (str. 30)" w:history="1">
        <w:r w:rsidR="00596E72" w:rsidRPr="00596E72">
          <w:rPr>
            <w:rStyle w:val="Hipersaitas"/>
            <w:color w:val="auto"/>
            <w:u w:val="none"/>
          </w:rPr>
          <w:t>30</w:t>
        </w:r>
      </w:hyperlink>
      <w:bookmarkEnd w:id="7"/>
      <w:r w:rsidR="00596E72" w:rsidRPr="00596E72">
        <w:t>,</w:t>
      </w:r>
      <w:bookmarkStart w:id="8" w:name="na84d04df3f244a2780b1c0a73fa04c3b"/>
      <w:r w:rsidR="00596E72">
        <w:t xml:space="preserve"> </w:t>
      </w:r>
      <w:hyperlink r:id="rId16" w:tooltip="Komunalinių atliekų tvarkymo paslaugų kainodara (str. 30-2)" w:history="1">
        <w:r w:rsidR="00596E72" w:rsidRPr="00596E72">
          <w:rPr>
            <w:rStyle w:val="Hipersaitas"/>
            <w:color w:val="auto"/>
            <w:u w:val="none"/>
          </w:rPr>
          <w:t>30</w:t>
        </w:r>
        <w:r w:rsidR="00596E72" w:rsidRPr="00596E72">
          <w:rPr>
            <w:rStyle w:val="Hipersaitas"/>
            <w:color w:val="auto"/>
            <w:u w:val="none"/>
            <w:vertAlign w:val="superscript"/>
          </w:rPr>
          <w:t>2</w:t>
        </w:r>
      </w:hyperlink>
      <w:bookmarkEnd w:id="8"/>
      <w:r w:rsidR="00596E72" w:rsidRPr="00596E72">
        <w:t>,</w:t>
      </w:r>
      <w:bookmarkStart w:id="9" w:name="n55de8e31588b47c9974ed9bf998c15d4"/>
      <w:r w:rsidR="00596E72">
        <w:t xml:space="preserve"> </w:t>
      </w:r>
      <w:hyperlink r:id="rId17" w:tooltip="Komunalinių atliekų tvarkymo lėšų administravimas (str. 30-5)" w:history="1">
        <w:r w:rsidR="00596E72" w:rsidRPr="00596E72">
          <w:rPr>
            <w:rStyle w:val="Hipersaitas"/>
            <w:color w:val="auto"/>
            <w:u w:val="none"/>
          </w:rPr>
          <w:t>30</w:t>
        </w:r>
        <w:r w:rsidR="00596E72" w:rsidRPr="00596E72">
          <w:rPr>
            <w:rStyle w:val="Hipersaitas"/>
            <w:color w:val="auto"/>
            <w:u w:val="none"/>
            <w:vertAlign w:val="superscript"/>
          </w:rPr>
          <w:t>5</w:t>
        </w:r>
      </w:hyperlink>
      <w:bookmarkEnd w:id="9"/>
      <w:r w:rsidR="00596E72" w:rsidRPr="00596E72">
        <w:t>,</w:t>
      </w:r>
      <w:bookmarkStart w:id="10" w:name="n6d3d56fef0ad4496acee94d6ee1237ed"/>
      <w:r w:rsidR="00596E72">
        <w:t xml:space="preserve"> </w:t>
      </w:r>
      <w:hyperlink r:id="rId18" w:tooltip="Savivaldybių atliekų tvarkymo taisyklės (str. 31)" w:history="1">
        <w:r w:rsidR="00596E72" w:rsidRPr="00596E72">
          <w:rPr>
            <w:rStyle w:val="Hipersaitas"/>
            <w:color w:val="auto"/>
            <w:u w:val="none"/>
          </w:rPr>
          <w:t>31</w:t>
        </w:r>
      </w:hyperlink>
      <w:bookmarkEnd w:id="10"/>
      <w:r w:rsidR="00596E72">
        <w:t xml:space="preserve"> </w:t>
      </w:r>
      <w:r w:rsidR="00596E72" w:rsidRPr="00596E72">
        <w:t>straipsnių pakeitimo įstatymu Nr. XIV-2961</w:t>
      </w:r>
      <w:r w:rsidR="00596E72">
        <w:t>, Valstybinė energ</w:t>
      </w:r>
      <w:r w:rsidR="00596E72" w:rsidRPr="00596E72">
        <w:t>e</w:t>
      </w:r>
      <w:r w:rsidR="00596E72">
        <w:t>tikos reguliavimo taryba</w:t>
      </w:r>
      <w:r w:rsidR="00596E72" w:rsidRPr="00596E72">
        <w:t xml:space="preserve"> </w:t>
      </w:r>
      <w:r w:rsidR="00C86740">
        <w:t xml:space="preserve">ne </w:t>
      </w:r>
      <w:r w:rsidR="00596E72" w:rsidRPr="00596E72">
        <w:t xml:space="preserve">vėliau kaip iki 2025 m. liepos 31 d. </w:t>
      </w:r>
      <w:r w:rsidR="00596E72">
        <w:t xml:space="preserve">turės </w:t>
      </w:r>
      <w:r w:rsidR="00596E72" w:rsidRPr="00596E72">
        <w:t>nustat</w:t>
      </w:r>
      <w:r w:rsidR="00596E72">
        <w:t>yti</w:t>
      </w:r>
      <w:r w:rsidR="00596E72" w:rsidRPr="00596E72">
        <w:t xml:space="preserve"> pirmąją konkretaus komunalinių atliekų tvarkymo regiono regioninę kainą</w:t>
      </w:r>
      <w:r w:rsidR="00596E72">
        <w:t>. S</w:t>
      </w:r>
      <w:r w:rsidR="00596E72" w:rsidRPr="00596E72">
        <w:t xml:space="preserve">avivaldybių tarybos </w:t>
      </w:r>
      <w:r w:rsidR="00596E72">
        <w:t xml:space="preserve">turės </w:t>
      </w:r>
      <w:r w:rsidR="00596E72" w:rsidRPr="00596E72">
        <w:t>perskaičiuo</w:t>
      </w:r>
      <w:r w:rsidR="00596E72">
        <w:t>ti</w:t>
      </w:r>
      <w:r w:rsidR="00596E72" w:rsidRPr="00596E72">
        <w:t xml:space="preserve"> ir nusta</w:t>
      </w:r>
      <w:r w:rsidR="00596E72">
        <w:t>tyti</w:t>
      </w:r>
      <w:r w:rsidR="00596E72" w:rsidRPr="00596E72">
        <w:t xml:space="preserve"> naujus rinkliavos</w:t>
      </w:r>
      <w:r w:rsidR="00596E72">
        <w:t xml:space="preserve"> </w:t>
      </w:r>
      <w:r w:rsidR="00596E72" w:rsidRPr="00596E72">
        <w:t>dydžius atitinkamai pagal pirmą kartą nustatytas regionines kainas. Šie rinkliavos dydžiai</w:t>
      </w:r>
      <w:r w:rsidR="00596E72">
        <w:t xml:space="preserve"> </w:t>
      </w:r>
      <w:r w:rsidR="00BB4D3B">
        <w:t>turi</w:t>
      </w:r>
      <w:r w:rsidR="00596E72" w:rsidRPr="00596E72">
        <w:t xml:space="preserve"> įsigalio</w:t>
      </w:r>
      <w:r w:rsidR="00596E72">
        <w:t>ti</w:t>
      </w:r>
      <w:r w:rsidR="00596E72" w:rsidRPr="00596E72">
        <w:t xml:space="preserve"> ne anksčiau kaip nuo 2026 m. sausio 1 d.</w:t>
      </w:r>
    </w:p>
    <w:p w14:paraId="19DC1107" w14:textId="248921BB" w:rsidR="000F356E" w:rsidRPr="000F356E" w:rsidRDefault="000F356E" w:rsidP="000F356E">
      <w:pPr>
        <w:ind w:firstLine="720"/>
        <w:jc w:val="both"/>
      </w:pPr>
      <w:r w:rsidRPr="000F356E">
        <w:rPr>
          <w:b/>
          <w:bCs/>
        </w:rPr>
        <w:t>6.</w:t>
      </w:r>
      <w:r>
        <w:t xml:space="preserve"> </w:t>
      </w:r>
      <w:r w:rsidRPr="000F356E">
        <w:rPr>
          <w:b/>
        </w:rPr>
        <w:t>Teisės akto projekto antikorupcinio vertinimo išvada dėl sprendimo projekto teikimo antikorupciniam vertinimui.</w:t>
      </w:r>
    </w:p>
    <w:p w14:paraId="0D48B525" w14:textId="6E3576E8" w:rsidR="00050590" w:rsidRPr="00826E02" w:rsidRDefault="00050590" w:rsidP="00B70807">
      <w:pPr>
        <w:tabs>
          <w:tab w:val="left" w:pos="851"/>
        </w:tabs>
        <w:ind w:firstLine="720"/>
        <w:jc w:val="both"/>
      </w:pPr>
      <w:r w:rsidRPr="00826E02">
        <w:t>Teisės akto projektas teikiamas antikorupciniam vertinimui. Pažyma pridedama.</w:t>
      </w:r>
    </w:p>
    <w:p w14:paraId="395A052A" w14:textId="7D78CA97" w:rsidR="00050590" w:rsidRPr="00826E02" w:rsidRDefault="000F356E" w:rsidP="000F356E">
      <w:pPr>
        <w:tabs>
          <w:tab w:val="left" w:pos="993"/>
        </w:tabs>
        <w:ind w:left="720"/>
        <w:jc w:val="both"/>
        <w:rPr>
          <w:b/>
        </w:rPr>
      </w:pPr>
      <w:r>
        <w:rPr>
          <w:b/>
        </w:rPr>
        <w:t xml:space="preserve">7. </w:t>
      </w:r>
      <w:r w:rsidR="00050590" w:rsidRPr="00826E02">
        <w:rPr>
          <w:b/>
        </w:rPr>
        <w:t>Autorius ar autorių grupė.</w:t>
      </w:r>
    </w:p>
    <w:p w14:paraId="7E04EFBA" w14:textId="632035F6" w:rsidR="00050590" w:rsidRPr="00826E02" w:rsidRDefault="00050590" w:rsidP="006A0651">
      <w:pPr>
        <w:tabs>
          <w:tab w:val="left" w:pos="851"/>
        </w:tabs>
        <w:spacing w:line="276" w:lineRule="auto"/>
        <w:ind w:firstLine="720"/>
        <w:contextualSpacing/>
        <w:jc w:val="both"/>
      </w:pPr>
      <w:r w:rsidRPr="00826E02">
        <w:t xml:space="preserve">Vietinio ūkio ir turto valdymo skyriaus </w:t>
      </w:r>
      <w:r w:rsidR="00C52647">
        <w:t>patarėja</w:t>
      </w:r>
      <w:r w:rsidR="00C72F59" w:rsidRPr="00826E02">
        <w:t xml:space="preserve"> </w:t>
      </w:r>
      <w:r w:rsidR="004F6811">
        <w:t>Renata Ambrazevičienė</w:t>
      </w:r>
      <w:r w:rsidRPr="00826E02">
        <w:t>.</w:t>
      </w:r>
    </w:p>
    <w:sectPr w:rsidR="00050590" w:rsidRPr="00826E02" w:rsidSect="0048695F">
      <w:headerReference w:type="default" r:id="rId19"/>
      <w:headerReference w:type="firs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D3A5C" w14:textId="77777777" w:rsidR="00C57D60" w:rsidRDefault="00C57D60" w:rsidP="00806E3E">
      <w:r>
        <w:separator/>
      </w:r>
    </w:p>
  </w:endnote>
  <w:endnote w:type="continuationSeparator" w:id="0">
    <w:p w14:paraId="0D48AB80" w14:textId="77777777" w:rsidR="00C57D60" w:rsidRDefault="00C57D60"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6F2F" w14:textId="77777777" w:rsidR="00C57D60" w:rsidRDefault="00C57D60" w:rsidP="00806E3E">
      <w:r>
        <w:separator/>
      </w:r>
    </w:p>
  </w:footnote>
  <w:footnote w:type="continuationSeparator" w:id="0">
    <w:p w14:paraId="03A1F78D" w14:textId="77777777" w:rsidR="00C57D60" w:rsidRDefault="00C57D60" w:rsidP="00806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137400"/>
      <w:docPartObj>
        <w:docPartGallery w:val="Page Numbers (Top of Page)"/>
        <w:docPartUnique/>
      </w:docPartObj>
    </w:sdtPr>
    <w:sdtEndPr/>
    <w:sdtContent>
      <w:p w14:paraId="539B1BBE" w14:textId="249BDC19" w:rsidR="00546897" w:rsidRDefault="00546897">
        <w:pPr>
          <w:pStyle w:val="Antrats"/>
          <w:jc w:val="center"/>
        </w:pPr>
        <w:r>
          <w:fldChar w:fldCharType="begin"/>
        </w:r>
        <w:r>
          <w:instrText>PAGE   \* MERGEFORMAT</w:instrText>
        </w:r>
        <w:r>
          <w:fldChar w:fldCharType="separate"/>
        </w:r>
        <w:r w:rsidR="00834996">
          <w:rPr>
            <w:noProof/>
          </w:rPr>
          <w:t>2</w:t>
        </w:r>
        <w:r>
          <w:fldChar w:fldCharType="end"/>
        </w:r>
      </w:p>
    </w:sdtContent>
  </w:sdt>
  <w:p w14:paraId="00841F65" w14:textId="77777777" w:rsidR="00546897" w:rsidRDefault="0054689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A601" w14:textId="77777777" w:rsidR="00546897" w:rsidRPr="00D807B7" w:rsidRDefault="00546897" w:rsidP="00AF0505">
    <w:pPr>
      <w:jc w:val="right"/>
      <w:rPr>
        <w:b/>
        <w:caps/>
      </w:rPr>
    </w:pPr>
    <w:r w:rsidRPr="00D807B7">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99418"/>
      <w:docPartObj>
        <w:docPartGallery w:val="Page Numbers (Top of Page)"/>
        <w:docPartUnique/>
      </w:docPartObj>
    </w:sdtPr>
    <w:sdtEndPr/>
    <w:sdtContent>
      <w:p w14:paraId="14AA440A" w14:textId="36807F60" w:rsidR="00546897" w:rsidRDefault="00546897" w:rsidP="00826E02">
        <w:pPr>
          <w:pStyle w:val="Antrats"/>
          <w:jc w:val="center"/>
        </w:pPr>
        <w:r>
          <w:fldChar w:fldCharType="begin"/>
        </w:r>
        <w:r>
          <w:instrText>PAGE   \* MERGEFORMAT</w:instrText>
        </w:r>
        <w:r>
          <w:fldChar w:fldCharType="separate"/>
        </w:r>
        <w:r w:rsidR="00834996">
          <w:rPr>
            <w:noProof/>
          </w:rPr>
          <w:t>2</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FE6C" w14:textId="3FB7FE77" w:rsidR="00546897" w:rsidRPr="00B70807" w:rsidRDefault="00546897" w:rsidP="00B7080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10"/>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4"/>
    <w:rsid w:val="00003A4A"/>
    <w:rsid w:val="00022A81"/>
    <w:rsid w:val="0002322C"/>
    <w:rsid w:val="000343ED"/>
    <w:rsid w:val="000439E5"/>
    <w:rsid w:val="00044911"/>
    <w:rsid w:val="00050590"/>
    <w:rsid w:val="0005476B"/>
    <w:rsid w:val="00056211"/>
    <w:rsid w:val="00063226"/>
    <w:rsid w:val="00066FAB"/>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B62EF"/>
    <w:rsid w:val="001C5CFC"/>
    <w:rsid w:val="001C7841"/>
    <w:rsid w:val="001D07DA"/>
    <w:rsid w:val="001E68F5"/>
    <w:rsid w:val="001F382C"/>
    <w:rsid w:val="00203076"/>
    <w:rsid w:val="00226EFB"/>
    <w:rsid w:val="00230EEF"/>
    <w:rsid w:val="00233437"/>
    <w:rsid w:val="00247207"/>
    <w:rsid w:val="002477A6"/>
    <w:rsid w:val="002529DC"/>
    <w:rsid w:val="00253832"/>
    <w:rsid w:val="00256224"/>
    <w:rsid w:val="002614E0"/>
    <w:rsid w:val="00265EA6"/>
    <w:rsid w:val="00267A2D"/>
    <w:rsid w:val="00280810"/>
    <w:rsid w:val="00294FB4"/>
    <w:rsid w:val="0029542E"/>
    <w:rsid w:val="002A0B4F"/>
    <w:rsid w:val="002A0DA9"/>
    <w:rsid w:val="002A754D"/>
    <w:rsid w:val="002B1703"/>
    <w:rsid w:val="002C658A"/>
    <w:rsid w:val="002D2E47"/>
    <w:rsid w:val="002D49D7"/>
    <w:rsid w:val="002E1AF1"/>
    <w:rsid w:val="002F7BB7"/>
    <w:rsid w:val="00300D53"/>
    <w:rsid w:val="00306EA8"/>
    <w:rsid w:val="00314168"/>
    <w:rsid w:val="00320965"/>
    <w:rsid w:val="00330A33"/>
    <w:rsid w:val="00331AE7"/>
    <w:rsid w:val="00332E33"/>
    <w:rsid w:val="00352462"/>
    <w:rsid w:val="0035431E"/>
    <w:rsid w:val="00355EED"/>
    <w:rsid w:val="00356BAB"/>
    <w:rsid w:val="00363AEE"/>
    <w:rsid w:val="003656F8"/>
    <w:rsid w:val="00373199"/>
    <w:rsid w:val="00376FE2"/>
    <w:rsid w:val="0038122F"/>
    <w:rsid w:val="00384204"/>
    <w:rsid w:val="00394217"/>
    <w:rsid w:val="003A470E"/>
    <w:rsid w:val="003B11C1"/>
    <w:rsid w:val="003C5E89"/>
    <w:rsid w:val="003C72F2"/>
    <w:rsid w:val="003D327D"/>
    <w:rsid w:val="003D46F1"/>
    <w:rsid w:val="003D5053"/>
    <w:rsid w:val="003E2157"/>
    <w:rsid w:val="003F3E5D"/>
    <w:rsid w:val="003F5EDB"/>
    <w:rsid w:val="00412B23"/>
    <w:rsid w:val="0041666D"/>
    <w:rsid w:val="00441187"/>
    <w:rsid w:val="0044241A"/>
    <w:rsid w:val="004511B9"/>
    <w:rsid w:val="0045673F"/>
    <w:rsid w:val="00456A3D"/>
    <w:rsid w:val="00456B0D"/>
    <w:rsid w:val="004579F2"/>
    <w:rsid w:val="004618B1"/>
    <w:rsid w:val="00463058"/>
    <w:rsid w:val="00465628"/>
    <w:rsid w:val="00482F53"/>
    <w:rsid w:val="0048695F"/>
    <w:rsid w:val="004A0DA0"/>
    <w:rsid w:val="004A1F82"/>
    <w:rsid w:val="004A2275"/>
    <w:rsid w:val="004A37D9"/>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CFA"/>
    <w:rsid w:val="00551C31"/>
    <w:rsid w:val="0055637E"/>
    <w:rsid w:val="00561C6F"/>
    <w:rsid w:val="00576545"/>
    <w:rsid w:val="00580F81"/>
    <w:rsid w:val="00592ABC"/>
    <w:rsid w:val="00596E72"/>
    <w:rsid w:val="005970FD"/>
    <w:rsid w:val="0059721F"/>
    <w:rsid w:val="005B0DDC"/>
    <w:rsid w:val="005B69BA"/>
    <w:rsid w:val="005C5F88"/>
    <w:rsid w:val="005D3D41"/>
    <w:rsid w:val="005E14E9"/>
    <w:rsid w:val="005F5493"/>
    <w:rsid w:val="00603419"/>
    <w:rsid w:val="00615E9A"/>
    <w:rsid w:val="00616050"/>
    <w:rsid w:val="00616CEE"/>
    <w:rsid w:val="00623977"/>
    <w:rsid w:val="00641642"/>
    <w:rsid w:val="00647F76"/>
    <w:rsid w:val="00651DDD"/>
    <w:rsid w:val="00661F0C"/>
    <w:rsid w:val="00663802"/>
    <w:rsid w:val="00664999"/>
    <w:rsid w:val="00672425"/>
    <w:rsid w:val="00672BA4"/>
    <w:rsid w:val="00694549"/>
    <w:rsid w:val="006A0651"/>
    <w:rsid w:val="006A2B0E"/>
    <w:rsid w:val="006A4206"/>
    <w:rsid w:val="006B1F45"/>
    <w:rsid w:val="006C0688"/>
    <w:rsid w:val="006C0CA7"/>
    <w:rsid w:val="006C73AA"/>
    <w:rsid w:val="006D1B32"/>
    <w:rsid w:val="006E066E"/>
    <w:rsid w:val="006E496C"/>
    <w:rsid w:val="006E53F8"/>
    <w:rsid w:val="006E5FF0"/>
    <w:rsid w:val="006F7F69"/>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A4BE1"/>
    <w:rsid w:val="007B4128"/>
    <w:rsid w:val="007B49EF"/>
    <w:rsid w:val="007B7A6E"/>
    <w:rsid w:val="007E6BFA"/>
    <w:rsid w:val="007F6664"/>
    <w:rsid w:val="008000B9"/>
    <w:rsid w:val="0080220B"/>
    <w:rsid w:val="00806713"/>
    <w:rsid w:val="00806E3E"/>
    <w:rsid w:val="0081391E"/>
    <w:rsid w:val="00814CB6"/>
    <w:rsid w:val="00825D62"/>
    <w:rsid w:val="00826E02"/>
    <w:rsid w:val="00834996"/>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749F"/>
    <w:rsid w:val="008D2193"/>
    <w:rsid w:val="008D2DA2"/>
    <w:rsid w:val="008F4090"/>
    <w:rsid w:val="008F548A"/>
    <w:rsid w:val="00900091"/>
    <w:rsid w:val="00912714"/>
    <w:rsid w:val="00915A32"/>
    <w:rsid w:val="009175BE"/>
    <w:rsid w:val="00932A06"/>
    <w:rsid w:val="00935A6F"/>
    <w:rsid w:val="00940B63"/>
    <w:rsid w:val="00955E76"/>
    <w:rsid w:val="0099552E"/>
    <w:rsid w:val="00997010"/>
    <w:rsid w:val="009A0C7E"/>
    <w:rsid w:val="009A0EF2"/>
    <w:rsid w:val="009D75C0"/>
    <w:rsid w:val="009D7789"/>
    <w:rsid w:val="009E6164"/>
    <w:rsid w:val="009E644C"/>
    <w:rsid w:val="009E6D6C"/>
    <w:rsid w:val="009F46FC"/>
    <w:rsid w:val="00A044FF"/>
    <w:rsid w:val="00A2301E"/>
    <w:rsid w:val="00A247F3"/>
    <w:rsid w:val="00A2507E"/>
    <w:rsid w:val="00A3117E"/>
    <w:rsid w:val="00A36703"/>
    <w:rsid w:val="00A4519C"/>
    <w:rsid w:val="00A463ED"/>
    <w:rsid w:val="00A639C5"/>
    <w:rsid w:val="00A762F6"/>
    <w:rsid w:val="00A8373A"/>
    <w:rsid w:val="00A84778"/>
    <w:rsid w:val="00A84DFE"/>
    <w:rsid w:val="00AA4D23"/>
    <w:rsid w:val="00AA6ED5"/>
    <w:rsid w:val="00AB1C47"/>
    <w:rsid w:val="00AC1F01"/>
    <w:rsid w:val="00AD253B"/>
    <w:rsid w:val="00AE3205"/>
    <w:rsid w:val="00AE3741"/>
    <w:rsid w:val="00AF0505"/>
    <w:rsid w:val="00AF7B7E"/>
    <w:rsid w:val="00B0013F"/>
    <w:rsid w:val="00B12224"/>
    <w:rsid w:val="00B16AF3"/>
    <w:rsid w:val="00B17245"/>
    <w:rsid w:val="00B21468"/>
    <w:rsid w:val="00B244E6"/>
    <w:rsid w:val="00B31DCB"/>
    <w:rsid w:val="00B419D4"/>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E3A84"/>
    <w:rsid w:val="00BF39AD"/>
    <w:rsid w:val="00C12F2B"/>
    <w:rsid w:val="00C17E87"/>
    <w:rsid w:val="00C24608"/>
    <w:rsid w:val="00C30B07"/>
    <w:rsid w:val="00C3798D"/>
    <w:rsid w:val="00C401D8"/>
    <w:rsid w:val="00C52647"/>
    <w:rsid w:val="00C5483A"/>
    <w:rsid w:val="00C57D60"/>
    <w:rsid w:val="00C62C44"/>
    <w:rsid w:val="00C63FD5"/>
    <w:rsid w:val="00C705D2"/>
    <w:rsid w:val="00C726FB"/>
    <w:rsid w:val="00C72F59"/>
    <w:rsid w:val="00C75229"/>
    <w:rsid w:val="00C800A0"/>
    <w:rsid w:val="00C808DC"/>
    <w:rsid w:val="00C81BB7"/>
    <w:rsid w:val="00C82F82"/>
    <w:rsid w:val="00C86740"/>
    <w:rsid w:val="00C90BBA"/>
    <w:rsid w:val="00C91D58"/>
    <w:rsid w:val="00CA5849"/>
    <w:rsid w:val="00CB0651"/>
    <w:rsid w:val="00CB70E5"/>
    <w:rsid w:val="00CD3770"/>
    <w:rsid w:val="00CE07E0"/>
    <w:rsid w:val="00D0440A"/>
    <w:rsid w:val="00D05EFB"/>
    <w:rsid w:val="00D06D7A"/>
    <w:rsid w:val="00D15491"/>
    <w:rsid w:val="00D156E2"/>
    <w:rsid w:val="00D23681"/>
    <w:rsid w:val="00D24860"/>
    <w:rsid w:val="00D264F2"/>
    <w:rsid w:val="00D2789E"/>
    <w:rsid w:val="00D332F9"/>
    <w:rsid w:val="00D3363D"/>
    <w:rsid w:val="00D46B35"/>
    <w:rsid w:val="00D47327"/>
    <w:rsid w:val="00D6370D"/>
    <w:rsid w:val="00D74AA3"/>
    <w:rsid w:val="00D76ED7"/>
    <w:rsid w:val="00D807B7"/>
    <w:rsid w:val="00D913AA"/>
    <w:rsid w:val="00D92384"/>
    <w:rsid w:val="00D93258"/>
    <w:rsid w:val="00D961D4"/>
    <w:rsid w:val="00D97BC4"/>
    <w:rsid w:val="00DA1B1F"/>
    <w:rsid w:val="00DB5531"/>
    <w:rsid w:val="00DB66AE"/>
    <w:rsid w:val="00DC4CF6"/>
    <w:rsid w:val="00DC70E2"/>
    <w:rsid w:val="00DD35F8"/>
    <w:rsid w:val="00DD5FFF"/>
    <w:rsid w:val="00DD7EA4"/>
    <w:rsid w:val="00DE0EE3"/>
    <w:rsid w:val="00DE74C5"/>
    <w:rsid w:val="00DF4129"/>
    <w:rsid w:val="00DF746F"/>
    <w:rsid w:val="00E01FBE"/>
    <w:rsid w:val="00E265A4"/>
    <w:rsid w:val="00E32AA4"/>
    <w:rsid w:val="00E404D8"/>
    <w:rsid w:val="00E44033"/>
    <w:rsid w:val="00E507B6"/>
    <w:rsid w:val="00E54732"/>
    <w:rsid w:val="00E57F23"/>
    <w:rsid w:val="00E6368D"/>
    <w:rsid w:val="00E63731"/>
    <w:rsid w:val="00E713CE"/>
    <w:rsid w:val="00E752B5"/>
    <w:rsid w:val="00E75AAC"/>
    <w:rsid w:val="00E85B52"/>
    <w:rsid w:val="00E92A1E"/>
    <w:rsid w:val="00EA00B2"/>
    <w:rsid w:val="00EA10B6"/>
    <w:rsid w:val="00EC2B0F"/>
    <w:rsid w:val="00EC5FA3"/>
    <w:rsid w:val="00ED3E1B"/>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customStyle="1" w:styleId="UnresolvedMention">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OL('87425','25')" TargetMode="External"/><Relationship Id="rId18" Type="http://schemas.openxmlformats.org/officeDocument/2006/relationships/hyperlink" Target="javascript:OL('87425','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OL('87425','4')" TargetMode="External"/><Relationship Id="rId17" Type="http://schemas.openxmlformats.org/officeDocument/2006/relationships/hyperlink" Target="javascript:OL('87425','30-5')" TargetMode="External"/><Relationship Id="rId2" Type="http://schemas.openxmlformats.org/officeDocument/2006/relationships/numbering" Target="numbering.xml"/><Relationship Id="rId16" Type="http://schemas.openxmlformats.org/officeDocument/2006/relationships/hyperlink" Target="javascript:OL('87425','30-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87425','2')" TargetMode="External"/><Relationship Id="rId5" Type="http://schemas.openxmlformats.org/officeDocument/2006/relationships/webSettings" Target="webSettings.xml"/><Relationship Id="rId15" Type="http://schemas.openxmlformats.org/officeDocument/2006/relationships/hyperlink" Target="javascript:OL('87425','30')" TargetMode="External"/><Relationship Id="rId10" Type="http://schemas.openxmlformats.org/officeDocument/2006/relationships/hyperlink" Target="http://www.taps.lt/ta/8742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OL('87425','28')"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EE5D-2E73-4625-B721-EB00C19B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10224</Words>
  <Characters>5828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Viktorija Karčiauskienė</cp:lastModifiedBy>
  <cp:revision>5</cp:revision>
  <cp:lastPrinted>2023-02-07T14:12:00Z</cp:lastPrinted>
  <dcterms:created xsi:type="dcterms:W3CDTF">2025-01-07T12:52:00Z</dcterms:created>
  <dcterms:modified xsi:type="dcterms:W3CDTF">2025-01-13T08:29:00Z</dcterms:modified>
</cp:coreProperties>
</file>