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42792" w14:textId="77777777" w:rsidR="00AD13C5" w:rsidRPr="00072ADB" w:rsidRDefault="00AD13C5" w:rsidP="000623E1">
      <w:pPr>
        <w:jc w:val="center"/>
        <w:rPr>
          <w:b/>
          <w:sz w:val="28"/>
          <w:szCs w:val="28"/>
        </w:rPr>
      </w:pPr>
      <w:r w:rsidRPr="00072ADB">
        <w:rPr>
          <w:b/>
          <w:sz w:val="28"/>
          <w:szCs w:val="28"/>
        </w:rPr>
        <w:t>KRETINGOS RAJONO SAVIVALDYBĖS TARYBA</w:t>
      </w:r>
    </w:p>
    <w:p w14:paraId="143EC30A" w14:textId="77777777" w:rsidR="00AD13C5" w:rsidRPr="00BB655A" w:rsidRDefault="00AD13C5" w:rsidP="000623E1">
      <w:pPr>
        <w:rPr>
          <w:b/>
        </w:rPr>
      </w:pPr>
    </w:p>
    <w:p w14:paraId="46CD168C" w14:textId="77777777" w:rsidR="00AD13C5" w:rsidRPr="00BB655A" w:rsidRDefault="00AD13C5" w:rsidP="000623E1">
      <w:pPr>
        <w:jc w:val="center"/>
        <w:rPr>
          <w:b/>
        </w:rPr>
      </w:pPr>
      <w:r w:rsidRPr="00BB655A">
        <w:rPr>
          <w:b/>
        </w:rPr>
        <w:t>SPRENDIMAS</w:t>
      </w:r>
    </w:p>
    <w:p w14:paraId="44E6D060" w14:textId="5D7542B5" w:rsidR="00AD13C5" w:rsidRPr="00815D7A" w:rsidRDefault="00AD13C5" w:rsidP="000623E1">
      <w:pPr>
        <w:jc w:val="center"/>
        <w:rPr>
          <w:b/>
        </w:rPr>
      </w:pPr>
      <w:r w:rsidRPr="00BB655A">
        <w:rPr>
          <w:b/>
        </w:rPr>
        <w:t>DĖL KR</w:t>
      </w:r>
      <w:r>
        <w:rPr>
          <w:b/>
        </w:rPr>
        <w:t xml:space="preserve">ETINGOS RAJONO SAVIVALDYBĖS </w:t>
      </w:r>
      <w:r w:rsidR="00B1562B">
        <w:rPr>
          <w:b/>
        </w:rPr>
        <w:t xml:space="preserve">TARYBOS 2024 M. VASARIO 8 D. SPRENDIMO NR. T2-31 „DĖL </w:t>
      </w:r>
      <w:r w:rsidR="00B1562B" w:rsidRPr="00BB655A">
        <w:rPr>
          <w:b/>
        </w:rPr>
        <w:t>KR</w:t>
      </w:r>
      <w:r w:rsidR="00B1562B">
        <w:rPr>
          <w:b/>
        </w:rPr>
        <w:t xml:space="preserve">ETINGOS RAJONO SAVIVALDYBĖS </w:t>
      </w:r>
      <w:r>
        <w:rPr>
          <w:b/>
        </w:rPr>
        <w:t>2024</w:t>
      </w:r>
      <w:r w:rsidRPr="00BB655A">
        <w:rPr>
          <w:b/>
        </w:rPr>
        <w:t xml:space="preserve"> METŲ BIUDŽETO TVIRTINIMO</w:t>
      </w:r>
      <w:r w:rsidR="00B1562B">
        <w:rPr>
          <w:b/>
        </w:rPr>
        <w:t>“ PAKEITIMO</w:t>
      </w:r>
    </w:p>
    <w:p w14:paraId="65D4D2B5" w14:textId="77777777" w:rsidR="00AD13C5" w:rsidRDefault="00AD13C5" w:rsidP="000623E1">
      <w:pPr>
        <w:rPr>
          <w:rFonts w:ascii="BaltikaLT" w:hAnsi="BaltikaLT"/>
        </w:rPr>
      </w:pPr>
    </w:p>
    <w:p w14:paraId="30A44FCF" w14:textId="48F37AC6" w:rsidR="00AD13C5" w:rsidRDefault="00AD13C5" w:rsidP="000623E1">
      <w:pPr>
        <w:jc w:val="center"/>
        <w:rPr>
          <w:rFonts w:ascii="BaltikaLT" w:hAnsi="BaltikaLT"/>
        </w:rPr>
      </w:pPr>
      <w:r>
        <w:rPr>
          <w:rFonts w:ascii="BaltikaLT" w:hAnsi="BaltikaLT"/>
        </w:rPr>
        <w:t>2024 m.</w:t>
      </w:r>
      <w:r w:rsidR="00B1562B">
        <w:rPr>
          <w:rFonts w:ascii="BaltikaLT" w:hAnsi="BaltikaLT"/>
        </w:rPr>
        <w:t xml:space="preserve"> </w:t>
      </w:r>
      <w:r w:rsidR="00F863DB">
        <w:rPr>
          <w:rFonts w:ascii="BaltikaLT" w:hAnsi="BaltikaLT"/>
        </w:rPr>
        <w:t>gruodž</w:t>
      </w:r>
      <w:r w:rsidR="00785901">
        <w:rPr>
          <w:rFonts w:ascii="BaltikaLT" w:hAnsi="BaltikaLT"/>
        </w:rPr>
        <w:t>io</w:t>
      </w:r>
      <w:r w:rsidR="00B1562B">
        <w:rPr>
          <w:rFonts w:ascii="BaltikaLT" w:hAnsi="BaltikaLT"/>
        </w:rPr>
        <w:t xml:space="preserve"> </w:t>
      </w:r>
      <w:r w:rsidR="00095D4B">
        <w:rPr>
          <w:rFonts w:ascii="BaltikaLT" w:hAnsi="BaltikaLT"/>
        </w:rPr>
        <w:t>13</w:t>
      </w:r>
      <w:bookmarkStart w:id="0" w:name="_GoBack"/>
      <w:bookmarkEnd w:id="0"/>
      <w:r>
        <w:rPr>
          <w:rFonts w:ascii="BaltikaLT" w:hAnsi="BaltikaLT"/>
        </w:rPr>
        <w:t xml:space="preserve"> d. Nr. T1-</w:t>
      </w:r>
      <w:r w:rsidR="00095D4B">
        <w:rPr>
          <w:rFonts w:ascii="BaltikaLT" w:hAnsi="BaltikaLT"/>
        </w:rPr>
        <w:t>456</w:t>
      </w:r>
    </w:p>
    <w:p w14:paraId="2A967AD0" w14:textId="77777777" w:rsidR="00AD13C5" w:rsidRDefault="00AD13C5" w:rsidP="000623E1">
      <w:pPr>
        <w:jc w:val="center"/>
      </w:pPr>
      <w:r>
        <w:rPr>
          <w:rFonts w:ascii="BaltikaLT" w:hAnsi="BaltikaLT"/>
        </w:rPr>
        <w:t>Kretinga</w:t>
      </w:r>
    </w:p>
    <w:p w14:paraId="69F24365" w14:textId="77777777" w:rsidR="00AD13C5" w:rsidRDefault="00AD13C5" w:rsidP="000623E1">
      <w:pPr>
        <w:jc w:val="both"/>
      </w:pPr>
    </w:p>
    <w:p w14:paraId="623F5B11" w14:textId="7933DA62" w:rsidR="00227DF6" w:rsidRPr="00140D90" w:rsidRDefault="00642AA8" w:rsidP="00921A74">
      <w:pPr>
        <w:ind w:firstLine="851"/>
        <w:jc w:val="both"/>
      </w:pPr>
      <w:r w:rsidRPr="00140D90">
        <w:t xml:space="preserve">Vadovaudamasi Lietuvos Respublikos vietos savivaldos įstatymo 15 straipsnio 2 dalies 12 punktu, </w:t>
      </w:r>
      <w:r w:rsidR="0029162A" w:rsidRPr="009C5D30">
        <w:t xml:space="preserve">Lietuvos Respublikos socialinės apsaugos ir darbo ministro 2024 m. </w:t>
      </w:r>
      <w:r w:rsidR="00DC7423" w:rsidRPr="009C5D30">
        <w:t>gruodž</w:t>
      </w:r>
      <w:r w:rsidR="00B55A85" w:rsidRPr="009C5D30">
        <w:t>i</w:t>
      </w:r>
      <w:r w:rsidR="0029162A" w:rsidRPr="009C5D30">
        <w:t xml:space="preserve">o </w:t>
      </w:r>
      <w:r w:rsidR="00DC7423" w:rsidRPr="009C5D30">
        <w:t>4</w:t>
      </w:r>
      <w:r w:rsidR="0029162A" w:rsidRPr="009C5D30">
        <w:t xml:space="preserve"> d. įsakymu Nr. A1-</w:t>
      </w:r>
      <w:r w:rsidR="00B55A85" w:rsidRPr="009C5D30">
        <w:t>7</w:t>
      </w:r>
      <w:r w:rsidR="00DC7423" w:rsidRPr="009C5D30">
        <w:t>50</w:t>
      </w:r>
      <w:r w:rsidR="0029162A" w:rsidRPr="009C5D30">
        <w:t xml:space="preserve"> „Dėl</w:t>
      </w:r>
      <w:r w:rsidR="0051572F" w:rsidRPr="009C5D30">
        <w:t xml:space="preserve"> Lietuvos Respublikos socialinės apsaugos ir darbo ministro 202</w:t>
      </w:r>
      <w:r w:rsidR="00DC7423" w:rsidRPr="009C5D30">
        <w:t>4</w:t>
      </w:r>
      <w:r w:rsidR="0051572F" w:rsidRPr="009C5D30">
        <w:t xml:space="preserve"> m. </w:t>
      </w:r>
      <w:r w:rsidR="00DC7423" w:rsidRPr="009C5D30">
        <w:t>saus</w:t>
      </w:r>
      <w:r w:rsidR="0051572F" w:rsidRPr="009C5D30">
        <w:t xml:space="preserve">io </w:t>
      </w:r>
      <w:r w:rsidR="00DC7423" w:rsidRPr="009C5D30">
        <w:t>2</w:t>
      </w:r>
      <w:r w:rsidR="0051572F" w:rsidRPr="009C5D30">
        <w:t xml:space="preserve"> d. įsakymo Nr. A1-</w:t>
      </w:r>
      <w:r w:rsidR="00B55A85" w:rsidRPr="009C5D30">
        <w:t>1</w:t>
      </w:r>
      <w:r w:rsidR="0051572F" w:rsidRPr="009C5D30">
        <w:t xml:space="preserve"> „Dėl Lietuvos Respublikos valstybės biudžeto </w:t>
      </w:r>
      <w:r w:rsidR="00B55A85" w:rsidRPr="009C5D30">
        <w:t>specialių tikslinių dotacijų</w:t>
      </w:r>
      <w:r w:rsidR="00DC7423" w:rsidRPr="009C5D30">
        <w:t xml:space="preserve">, skirtų socialinėms paslaugoms finansuoti, </w:t>
      </w:r>
      <w:r w:rsidR="00B55A85" w:rsidRPr="009C5D30">
        <w:t xml:space="preserve">savivaldybių biudžetams 2024 metais paskirstymo savivaldybių administracijoms </w:t>
      </w:r>
      <w:r w:rsidR="00DC7423" w:rsidRPr="009C5D30">
        <w:t>ir</w:t>
      </w:r>
      <w:r w:rsidR="00B55A85" w:rsidRPr="009C5D30">
        <w:t xml:space="preserve"> jų panaudojimo tikslo pasiekimo 2024 metais vertinimo kriterijų patvirtinimo“ pakeitimo“, </w:t>
      </w:r>
      <w:r w:rsidR="00AF7F9D" w:rsidRPr="009C5D30">
        <w:t xml:space="preserve">Lietuvos Respublikos socialinės apsaugos ir darbo ministro 2024 m. </w:t>
      </w:r>
      <w:r w:rsidR="00FF7573" w:rsidRPr="009C5D30">
        <w:t>gruodž</w:t>
      </w:r>
      <w:r w:rsidR="001F0666" w:rsidRPr="009C5D30">
        <w:t xml:space="preserve">io </w:t>
      </w:r>
      <w:r w:rsidR="00FF7573" w:rsidRPr="009C5D30">
        <w:t>6</w:t>
      </w:r>
      <w:r w:rsidR="00AF7F9D" w:rsidRPr="009C5D30">
        <w:t xml:space="preserve"> d. įsakymu Nr. A1-</w:t>
      </w:r>
      <w:r w:rsidR="00FF7573" w:rsidRPr="009C5D30">
        <w:t>862</w:t>
      </w:r>
      <w:r w:rsidR="00AF7F9D" w:rsidRPr="009C5D30">
        <w:t xml:space="preserve"> „Dėl valstybės vardu pasiskolintų lėšų paskirstymo savivaldybių administracijoms išlaidoms, </w:t>
      </w:r>
      <w:r w:rsidR="00FF7573" w:rsidRPr="009C5D30">
        <w:t xml:space="preserve">planuojamoms </w:t>
      </w:r>
      <w:r w:rsidR="00AF7F9D" w:rsidRPr="009C5D30">
        <w:t>patirt</w:t>
      </w:r>
      <w:r w:rsidR="00FF7573" w:rsidRPr="009C5D30">
        <w:t>i</w:t>
      </w:r>
      <w:r w:rsidR="00AF7F9D" w:rsidRPr="009C5D30">
        <w:t xml:space="preserve"> 2024 metų </w:t>
      </w:r>
      <w:r w:rsidR="00FF7573" w:rsidRPr="009C5D30">
        <w:t>IV</w:t>
      </w:r>
      <w:r w:rsidR="00AF7F9D" w:rsidRPr="009C5D30">
        <w:t xml:space="preserve"> ketvirtį mokant laidojimo pašalpą pagal Lietuvos Respublikos paramos mirties atveju įstatymą ir teikiant socialinę paramą mokiniams pagal Lietuvos Respublikos socialinės paramos mokiniams įstatymą Ukrainos gyventojams, nukentėjusiems dėl Rusijos Federacijos karinės agresijos prieš Ukrainą, padengti“,</w:t>
      </w:r>
      <w:r w:rsidR="00921A74" w:rsidRPr="009C5D30">
        <w:t xml:space="preserve"> </w:t>
      </w:r>
      <w:r w:rsidR="00271BAF" w:rsidRPr="009C5D30">
        <w:t xml:space="preserve">Asmens su negalia teisių apsaugos agentūros prie Lietuvos Respublikos socialinės apsaugos ir darbo ministerijos direktoriaus 2024 m. gruodžio 6 d. įsakymu Nr. V-246 „Dėl 2024 metų socialinės reabilitacijos asmenims su negalia bendruomenėje paslaugai organizuoti, teikti ir administruoti skirtų Lietuvos Respublikos valstybės biudžeto lėšų paskirstymo savivaldybių administracijoms patvirtinimo ir Neįgaliųjų reikalų departamento prie Socialinės apsaugos ir darbo ministerijos direktoriaus 2023 m. gruodžio 29 d. įsakymo Nr. V-132 „Dėl Lietuvos Respublikos valstybės biudžeto lėšų akredituotai socialinei reabilitacijai neįgaliesiems bendruomenėje organizuoti, teikti ir administruoti 2024 metais paskirstymo savivaldybių administracijoms“ pripažinimo netekusiu galios“, </w:t>
      </w:r>
      <w:r w:rsidR="00381032" w:rsidRPr="0027630C">
        <w:t xml:space="preserve">Asmens su negalia teisių apsaugos agentūros prie Lietuvos Respublikos socialinės apsaugos ir darbo ministerijos direktoriaus 2024 m. </w:t>
      </w:r>
      <w:r w:rsidR="0027630C" w:rsidRPr="0027630C">
        <w:t>gruodžio</w:t>
      </w:r>
      <w:r w:rsidR="00381032" w:rsidRPr="0027630C">
        <w:t xml:space="preserve"> 1</w:t>
      </w:r>
      <w:r w:rsidR="0027630C" w:rsidRPr="0027630C">
        <w:t>2</w:t>
      </w:r>
      <w:r w:rsidR="00381032" w:rsidRPr="0027630C">
        <w:t xml:space="preserve"> d. įsakymu Nr. V-24</w:t>
      </w:r>
      <w:r w:rsidR="0027630C" w:rsidRPr="0027630C">
        <w:t>8</w:t>
      </w:r>
      <w:r w:rsidR="00381032" w:rsidRPr="0027630C">
        <w:t xml:space="preserve"> „Dėl </w:t>
      </w:r>
      <w:r w:rsidR="0027630C" w:rsidRPr="0027630C">
        <w:t xml:space="preserve">Asmens su negalia teisių apsaugos agentūros prie Lietuvos Respublikos socialinės apsaugos ir darbo ministerijos direktoriaus 2024 m. lapkričio 18 d. įsakymo Nr. V-240 „Dėl </w:t>
      </w:r>
      <w:r w:rsidR="00381032" w:rsidRPr="0027630C">
        <w:t>2024 metais asmeninei pagalbai teikti ir administruoti skirtų Lietuvos Respublikos valstybės biudžeto lėšų paskirstymo savivaldybių administracijoms patvirtinimo ir Neįgaliųjų reikalų departamento prie Socialinės apsaugos ir darbo ministerijos direktoriaus 2023 m. gruodžio 29 d. įsakymo Nr. V-133 „Dėl 2024 metais asmeninei pagalbai teikti ir administruoti skirtų Lietuvos Respublikos valstybės biudžeto lėšų paskirstymo savivaldybių administracijoms patvirtinimo“ pripažinimo netekusiu galios“</w:t>
      </w:r>
      <w:r w:rsidR="0027630C" w:rsidRPr="0027630C">
        <w:t xml:space="preserve"> pakeitimo“</w:t>
      </w:r>
      <w:r w:rsidR="00381032" w:rsidRPr="0027630C">
        <w:t xml:space="preserve">, </w:t>
      </w:r>
      <w:r w:rsidR="00227DF6" w:rsidRPr="0027630C">
        <w:t xml:space="preserve">Kretingos rajono savivaldybės biudžeto sudarymo, </w:t>
      </w:r>
      <w:r w:rsidR="00227DF6" w:rsidRPr="009C5D30">
        <w:t xml:space="preserve">vykdymo ir atskaitomybės tvarkos aprašo, patvirtinto Kretingos rajono savivaldybės tarybos 2023 m. balandžio </w:t>
      </w:r>
      <w:r w:rsidR="00227DF6" w:rsidRPr="00140D90">
        <w:t>27 d. sprendimu Nr. T2-116 „Dėl Kretingos rajono savivaldybės biudžeto sudarymo, vykdymo ir atskaitomybės tvarkos aprašo patvirtinimo“</w:t>
      </w:r>
      <w:r w:rsidR="00835502" w:rsidRPr="00140D90">
        <w:t xml:space="preserve"> (Kretingos rajono savivaldybės tarybos 2024 m. spalio 31 d. sprendimo Nr. T2-355 redakcija)</w:t>
      </w:r>
      <w:r w:rsidR="00227DF6" w:rsidRPr="00140D90">
        <w:t xml:space="preserve">, </w:t>
      </w:r>
      <w:r w:rsidR="00835502" w:rsidRPr="00140D90">
        <w:t>51</w:t>
      </w:r>
      <w:r w:rsidR="00227DF6" w:rsidRPr="00140D90">
        <w:t xml:space="preserve">.1, </w:t>
      </w:r>
      <w:r w:rsidR="00835502" w:rsidRPr="00E334A9">
        <w:t>51.2, 51</w:t>
      </w:r>
      <w:r w:rsidR="00227DF6" w:rsidRPr="00140D90">
        <w:t>.3</w:t>
      </w:r>
      <w:r w:rsidR="00835502" w:rsidRPr="00140D90">
        <w:t xml:space="preserve">, </w:t>
      </w:r>
      <w:r w:rsidR="003856EE">
        <w:t xml:space="preserve">51.4, </w:t>
      </w:r>
      <w:r w:rsidR="00835502" w:rsidRPr="00140D90">
        <w:t>51.5</w:t>
      </w:r>
      <w:r w:rsidR="00227DF6" w:rsidRPr="00140D90">
        <w:t xml:space="preserve"> papunkčiais, Kretingos rajono savivaldybės taryba n u s p r e n d ž i a:</w:t>
      </w:r>
    </w:p>
    <w:p w14:paraId="232D26C8" w14:textId="58211C75" w:rsidR="00B35008" w:rsidRPr="00140D90" w:rsidRDefault="00B35008" w:rsidP="000623E1">
      <w:pPr>
        <w:ind w:firstLine="851"/>
        <w:jc w:val="both"/>
      </w:pPr>
      <w:r w:rsidRPr="00140D90">
        <w:t xml:space="preserve">1. Pakeisti Kretingos rajono savivaldybės tarybos 2024 m. vasario 8 d. sprendimą Nr. T2-31 „Dėl Kretingos rajono savivaldybės 2024 metų biudžeto tvirtinimo“ (toliau </w:t>
      </w:r>
      <w:r w:rsidR="000E45FE">
        <w:t xml:space="preserve">– </w:t>
      </w:r>
      <w:r w:rsidRPr="00140D90">
        <w:t>sprendimas):</w:t>
      </w:r>
    </w:p>
    <w:p w14:paraId="3C1DEF65" w14:textId="7B89BFE4" w:rsidR="00417527" w:rsidRPr="00140D90" w:rsidRDefault="00AD13C5" w:rsidP="000623E1">
      <w:pPr>
        <w:ind w:firstLine="851"/>
        <w:jc w:val="both"/>
      </w:pPr>
      <w:r w:rsidRPr="00140D90">
        <w:t xml:space="preserve">1.1. </w:t>
      </w:r>
      <w:r w:rsidR="00B35008" w:rsidRPr="00140D90">
        <w:t xml:space="preserve">pakeisti sprendimo 1.1 </w:t>
      </w:r>
      <w:r w:rsidR="00EE4EE4">
        <w:t>pa</w:t>
      </w:r>
      <w:r w:rsidR="00417527" w:rsidRPr="00140D90">
        <w:t>punkt</w:t>
      </w:r>
      <w:r w:rsidR="00EE4EE4">
        <w:t>į</w:t>
      </w:r>
      <w:r w:rsidR="00417527" w:rsidRPr="00140D90">
        <w:t xml:space="preserve"> ir jį išdėstyti taip:</w:t>
      </w:r>
    </w:p>
    <w:p w14:paraId="297EC27A" w14:textId="42C30609" w:rsidR="00AD13C5" w:rsidRPr="00140D90" w:rsidRDefault="00417527" w:rsidP="000623E1">
      <w:pPr>
        <w:ind w:firstLine="851"/>
        <w:jc w:val="both"/>
      </w:pPr>
      <w:r w:rsidRPr="00140D90">
        <w:t xml:space="preserve">„1.1. </w:t>
      </w:r>
      <w:r w:rsidR="00AD13C5" w:rsidRPr="00140D90">
        <w:t xml:space="preserve">pajamų – </w:t>
      </w:r>
      <w:r w:rsidR="00524EF9" w:rsidRPr="00B35A33">
        <w:t>7</w:t>
      </w:r>
      <w:r w:rsidR="003117E0" w:rsidRPr="00B35A33">
        <w:t>5</w:t>
      </w:r>
      <w:r w:rsidR="00524EF9" w:rsidRPr="00B35A33">
        <w:t> </w:t>
      </w:r>
      <w:r w:rsidR="003117E0" w:rsidRPr="00B35A33">
        <w:t>1</w:t>
      </w:r>
      <w:r w:rsidR="00485D66">
        <w:t>8</w:t>
      </w:r>
      <w:r w:rsidR="00ED43D4">
        <w:t>4</w:t>
      </w:r>
      <w:r w:rsidR="00524EF9" w:rsidRPr="00B35A33">
        <w:t>,</w:t>
      </w:r>
      <w:r w:rsidR="00485D66">
        <w:t>880</w:t>
      </w:r>
      <w:r w:rsidR="00AD13C5" w:rsidRPr="00B35A33">
        <w:t xml:space="preserve"> </w:t>
      </w:r>
      <w:r w:rsidR="00AD13C5" w:rsidRPr="00140D90">
        <w:t xml:space="preserve">tūkst. Eur, skolintų lėšų – 2 380,000 tūkst. Eur, metų pradžios apyvartinių lėšų likučių – 4 508,942 tūkst. Eur, iš viso – </w:t>
      </w:r>
      <w:r w:rsidR="00D84C9B" w:rsidRPr="00140D90">
        <w:t>8</w:t>
      </w:r>
      <w:r w:rsidR="003117E0">
        <w:t>2</w:t>
      </w:r>
      <w:r w:rsidR="000662F0" w:rsidRPr="00140D90">
        <w:t> </w:t>
      </w:r>
      <w:r w:rsidR="003117E0">
        <w:t>0</w:t>
      </w:r>
      <w:r w:rsidR="00485D66">
        <w:t>7</w:t>
      </w:r>
      <w:r w:rsidR="00ED43D4">
        <w:t>3</w:t>
      </w:r>
      <w:r w:rsidR="000662F0" w:rsidRPr="00140D90">
        <w:t>,</w:t>
      </w:r>
      <w:r w:rsidR="00485D66">
        <w:t>822</w:t>
      </w:r>
      <w:r w:rsidR="00AD13C5" w:rsidRPr="00140D90">
        <w:t xml:space="preserve"> tūkst. Eur (1, 2 priedai);</w:t>
      </w:r>
      <w:r w:rsidRPr="00140D90">
        <w:t>“</w:t>
      </w:r>
    </w:p>
    <w:p w14:paraId="0F943AC9" w14:textId="65582541" w:rsidR="00417527" w:rsidRPr="00140D90" w:rsidRDefault="00417527" w:rsidP="000623E1">
      <w:pPr>
        <w:ind w:firstLine="851"/>
        <w:jc w:val="both"/>
      </w:pPr>
      <w:r w:rsidRPr="00140D90">
        <w:t xml:space="preserve">1.2. pakeisti sprendimo 1.2 </w:t>
      </w:r>
      <w:r w:rsidR="00EE4EE4">
        <w:t>pa</w:t>
      </w:r>
      <w:r w:rsidRPr="00140D90">
        <w:t>punkt</w:t>
      </w:r>
      <w:r w:rsidR="00EE4EE4">
        <w:t>į</w:t>
      </w:r>
      <w:r w:rsidRPr="00140D90">
        <w:t xml:space="preserve"> ir jį išdėstyti taip:</w:t>
      </w:r>
    </w:p>
    <w:p w14:paraId="62186165" w14:textId="289B673A" w:rsidR="00B7470A" w:rsidRPr="00140D90" w:rsidRDefault="00417527" w:rsidP="000623E1">
      <w:pPr>
        <w:ind w:firstLine="851"/>
        <w:jc w:val="both"/>
      </w:pPr>
      <w:r w:rsidRPr="00140D90">
        <w:t>„</w:t>
      </w:r>
      <w:r w:rsidR="00AD13C5" w:rsidRPr="00140D90">
        <w:t xml:space="preserve">1.2. asignavimų – </w:t>
      </w:r>
      <w:r w:rsidR="00D84C9B" w:rsidRPr="00140D90">
        <w:t>8</w:t>
      </w:r>
      <w:r w:rsidR="003117E0">
        <w:t>2</w:t>
      </w:r>
      <w:r w:rsidR="000662F0" w:rsidRPr="00140D90">
        <w:t> </w:t>
      </w:r>
      <w:r w:rsidR="003117E0">
        <w:t>0</w:t>
      </w:r>
      <w:r w:rsidR="00485D66">
        <w:t>7</w:t>
      </w:r>
      <w:r w:rsidR="00ED43D4">
        <w:t>3</w:t>
      </w:r>
      <w:r w:rsidR="00F20B8B">
        <w:t>,</w:t>
      </w:r>
      <w:r w:rsidR="00485D66">
        <w:t>822</w:t>
      </w:r>
      <w:r w:rsidR="00AD13C5" w:rsidRPr="00140D90">
        <w:t xml:space="preserve"> tūkst. Eur (3, 4, 5, 6, 7, 8 priedai).</w:t>
      </w:r>
      <w:r w:rsidRPr="00140D90">
        <w:t>“</w:t>
      </w:r>
    </w:p>
    <w:p w14:paraId="1DB648A5" w14:textId="08F22417" w:rsidR="00B7470A" w:rsidRPr="00140D90" w:rsidRDefault="00417527" w:rsidP="000623E1">
      <w:pPr>
        <w:ind w:firstLine="851"/>
        <w:jc w:val="both"/>
      </w:pPr>
      <w:r w:rsidRPr="00140D90">
        <w:lastRenderedPageBreak/>
        <w:t>1.3.</w:t>
      </w:r>
      <w:r w:rsidR="00885523">
        <w:t xml:space="preserve"> </w:t>
      </w:r>
      <w:r w:rsidRPr="00140D90">
        <w:t xml:space="preserve">pakeisti sprendimo 1, </w:t>
      </w:r>
      <w:r w:rsidR="00D84C9B" w:rsidRPr="00140D90">
        <w:t xml:space="preserve">2, </w:t>
      </w:r>
      <w:r w:rsidRPr="00140D90">
        <w:t xml:space="preserve">3, </w:t>
      </w:r>
      <w:r w:rsidR="00613E17" w:rsidRPr="00140D90">
        <w:t xml:space="preserve">4, </w:t>
      </w:r>
      <w:r w:rsidR="00D84C9B" w:rsidRPr="00140D90">
        <w:t>6, 7</w:t>
      </w:r>
      <w:r w:rsidR="00B72CBA">
        <w:t>, 8</w:t>
      </w:r>
      <w:r w:rsidR="00D84C9B" w:rsidRPr="00140D90">
        <w:t xml:space="preserve"> </w:t>
      </w:r>
      <w:r w:rsidRPr="00140D90">
        <w:t xml:space="preserve">priedus ir </w:t>
      </w:r>
      <w:r w:rsidR="00B20D8B" w:rsidRPr="00140D90">
        <w:t>išdėstyti juos nauja redakcija (pridedama).</w:t>
      </w:r>
    </w:p>
    <w:p w14:paraId="0DA332C8" w14:textId="4F0BFED9" w:rsidR="00B20D8B" w:rsidRPr="00140D90" w:rsidRDefault="00B20D8B" w:rsidP="000623E1">
      <w:pPr>
        <w:ind w:firstLine="851"/>
        <w:jc w:val="both"/>
      </w:pPr>
      <w:r w:rsidRPr="00140D90">
        <w:t xml:space="preserve">2. </w:t>
      </w:r>
      <w:r w:rsidR="00A419C0">
        <w:t>S</w:t>
      </w:r>
      <w:r w:rsidR="00F26E54">
        <w:t>kelb</w:t>
      </w:r>
      <w:r w:rsidR="00A419C0">
        <w:t>ti šį sprendimą</w:t>
      </w:r>
      <w:r w:rsidR="00F26E54">
        <w:t xml:space="preserve"> </w:t>
      </w:r>
      <w:r w:rsidRPr="00140D90">
        <w:t>Teisės aktų registre ir savivaldybės interneto svetainėje.</w:t>
      </w:r>
    </w:p>
    <w:p w14:paraId="7592C650" w14:textId="77777777" w:rsidR="00B20D8B" w:rsidRPr="00140D90" w:rsidRDefault="00B20D8B" w:rsidP="000623E1">
      <w:pPr>
        <w:jc w:val="both"/>
      </w:pPr>
    </w:p>
    <w:p w14:paraId="1659A121" w14:textId="77777777" w:rsidR="00AD13C5" w:rsidRPr="00140D90" w:rsidRDefault="00AD13C5" w:rsidP="000623E1">
      <w:pPr>
        <w:jc w:val="both"/>
      </w:pPr>
      <w:r w:rsidRPr="00140D90">
        <w:t>Savivaldybės meras</w:t>
      </w:r>
    </w:p>
    <w:p w14:paraId="07873C05" w14:textId="77777777" w:rsidR="00AD13C5" w:rsidRDefault="00AD13C5" w:rsidP="000623E1">
      <w:pPr>
        <w:jc w:val="both"/>
      </w:pPr>
    </w:p>
    <w:p w14:paraId="2B60CBA7" w14:textId="77777777" w:rsidR="0025687C" w:rsidRDefault="0025687C" w:rsidP="000623E1">
      <w:pPr>
        <w:jc w:val="both"/>
      </w:pPr>
    </w:p>
    <w:p w14:paraId="3B719970" w14:textId="77777777" w:rsidR="0025687C" w:rsidRDefault="0025687C" w:rsidP="000623E1">
      <w:pPr>
        <w:jc w:val="both"/>
      </w:pPr>
    </w:p>
    <w:p w14:paraId="10183A61" w14:textId="77777777" w:rsidR="0025687C" w:rsidRDefault="0025687C" w:rsidP="000623E1">
      <w:pPr>
        <w:jc w:val="both"/>
      </w:pPr>
    </w:p>
    <w:p w14:paraId="0C8442CE" w14:textId="77777777" w:rsidR="0025687C" w:rsidRDefault="0025687C" w:rsidP="000623E1">
      <w:pPr>
        <w:jc w:val="both"/>
      </w:pPr>
    </w:p>
    <w:p w14:paraId="490388B7" w14:textId="77777777" w:rsidR="0025687C" w:rsidRDefault="0025687C" w:rsidP="000623E1">
      <w:pPr>
        <w:jc w:val="both"/>
      </w:pPr>
    </w:p>
    <w:p w14:paraId="27A0B0F2" w14:textId="77777777" w:rsidR="0025687C" w:rsidRDefault="0025687C" w:rsidP="000623E1">
      <w:pPr>
        <w:jc w:val="both"/>
      </w:pPr>
    </w:p>
    <w:p w14:paraId="5AB0ECEF" w14:textId="77777777" w:rsidR="0025687C" w:rsidRDefault="0025687C" w:rsidP="000623E1">
      <w:pPr>
        <w:jc w:val="both"/>
      </w:pPr>
    </w:p>
    <w:p w14:paraId="507E6F6E" w14:textId="77777777" w:rsidR="0025687C" w:rsidRDefault="0025687C" w:rsidP="000623E1">
      <w:pPr>
        <w:jc w:val="both"/>
      </w:pPr>
    </w:p>
    <w:p w14:paraId="1D85AA4D" w14:textId="77777777" w:rsidR="0025687C" w:rsidRDefault="0025687C" w:rsidP="000623E1">
      <w:pPr>
        <w:jc w:val="both"/>
      </w:pPr>
    </w:p>
    <w:p w14:paraId="2BE30F8F" w14:textId="77777777" w:rsidR="0025687C" w:rsidRDefault="0025687C" w:rsidP="000623E1">
      <w:pPr>
        <w:jc w:val="both"/>
      </w:pPr>
    </w:p>
    <w:p w14:paraId="40D8B4A5" w14:textId="77777777" w:rsidR="0025687C" w:rsidRDefault="0025687C" w:rsidP="000623E1">
      <w:pPr>
        <w:jc w:val="both"/>
      </w:pPr>
    </w:p>
    <w:p w14:paraId="5496F3A9" w14:textId="77777777" w:rsidR="0025687C" w:rsidRDefault="0025687C" w:rsidP="000623E1">
      <w:pPr>
        <w:jc w:val="both"/>
      </w:pPr>
    </w:p>
    <w:p w14:paraId="3E0E6C71" w14:textId="77777777" w:rsidR="0025687C" w:rsidRDefault="0025687C" w:rsidP="000623E1">
      <w:pPr>
        <w:jc w:val="both"/>
      </w:pPr>
    </w:p>
    <w:p w14:paraId="4A6300EB" w14:textId="77777777" w:rsidR="0025687C" w:rsidRDefault="0025687C" w:rsidP="000623E1">
      <w:pPr>
        <w:jc w:val="both"/>
      </w:pPr>
    </w:p>
    <w:p w14:paraId="5327175A" w14:textId="77777777" w:rsidR="0025687C" w:rsidRDefault="0025687C" w:rsidP="000623E1">
      <w:pPr>
        <w:jc w:val="both"/>
      </w:pPr>
    </w:p>
    <w:p w14:paraId="1DB7CBB0" w14:textId="77777777" w:rsidR="0025687C" w:rsidRDefault="0025687C" w:rsidP="000623E1">
      <w:pPr>
        <w:jc w:val="both"/>
      </w:pPr>
    </w:p>
    <w:p w14:paraId="2F0DD94F" w14:textId="77777777" w:rsidR="0025687C" w:rsidRDefault="0025687C" w:rsidP="000623E1">
      <w:pPr>
        <w:jc w:val="both"/>
      </w:pPr>
    </w:p>
    <w:p w14:paraId="41567248" w14:textId="77777777" w:rsidR="0025687C" w:rsidRDefault="0025687C" w:rsidP="000623E1">
      <w:pPr>
        <w:jc w:val="both"/>
      </w:pPr>
    </w:p>
    <w:p w14:paraId="2C6B120B" w14:textId="77777777" w:rsidR="0025687C" w:rsidRDefault="0025687C" w:rsidP="000623E1">
      <w:pPr>
        <w:jc w:val="both"/>
      </w:pPr>
    </w:p>
    <w:p w14:paraId="229FFA54" w14:textId="77777777" w:rsidR="0025687C" w:rsidRDefault="0025687C" w:rsidP="000623E1">
      <w:pPr>
        <w:jc w:val="both"/>
      </w:pPr>
    </w:p>
    <w:p w14:paraId="6E53232F" w14:textId="77777777" w:rsidR="0025687C" w:rsidRDefault="0025687C" w:rsidP="000623E1">
      <w:pPr>
        <w:jc w:val="both"/>
      </w:pPr>
    </w:p>
    <w:p w14:paraId="0679A489" w14:textId="77777777" w:rsidR="0025687C" w:rsidRDefault="0025687C" w:rsidP="000623E1">
      <w:pPr>
        <w:jc w:val="both"/>
      </w:pPr>
    </w:p>
    <w:p w14:paraId="03A9C2F6" w14:textId="77777777" w:rsidR="0025687C" w:rsidRDefault="0025687C" w:rsidP="000623E1">
      <w:pPr>
        <w:jc w:val="both"/>
      </w:pPr>
    </w:p>
    <w:p w14:paraId="22A90AC5" w14:textId="77777777" w:rsidR="0025687C" w:rsidRDefault="0025687C" w:rsidP="000623E1">
      <w:pPr>
        <w:jc w:val="both"/>
      </w:pPr>
    </w:p>
    <w:p w14:paraId="4A0EF245" w14:textId="77777777" w:rsidR="0025687C" w:rsidRDefault="0025687C" w:rsidP="000623E1">
      <w:pPr>
        <w:jc w:val="both"/>
      </w:pPr>
    </w:p>
    <w:p w14:paraId="3A711E94" w14:textId="77777777" w:rsidR="0025687C" w:rsidRDefault="0025687C" w:rsidP="000623E1">
      <w:pPr>
        <w:jc w:val="both"/>
      </w:pPr>
    </w:p>
    <w:p w14:paraId="20AEE19E" w14:textId="77777777" w:rsidR="0025687C" w:rsidRDefault="0025687C" w:rsidP="000623E1">
      <w:pPr>
        <w:jc w:val="both"/>
      </w:pPr>
    </w:p>
    <w:p w14:paraId="701239AC" w14:textId="77777777" w:rsidR="0025687C" w:rsidRDefault="0025687C" w:rsidP="000623E1">
      <w:pPr>
        <w:jc w:val="both"/>
      </w:pPr>
    </w:p>
    <w:p w14:paraId="063B5C12" w14:textId="77777777" w:rsidR="0025687C" w:rsidRDefault="0025687C" w:rsidP="000623E1">
      <w:pPr>
        <w:jc w:val="both"/>
      </w:pPr>
    </w:p>
    <w:p w14:paraId="2E47D743" w14:textId="77777777" w:rsidR="0025687C" w:rsidRDefault="0025687C" w:rsidP="000623E1">
      <w:pPr>
        <w:jc w:val="both"/>
      </w:pPr>
    </w:p>
    <w:p w14:paraId="1519EC13" w14:textId="77777777" w:rsidR="0025687C" w:rsidRDefault="0025687C" w:rsidP="000623E1">
      <w:pPr>
        <w:jc w:val="both"/>
      </w:pPr>
    </w:p>
    <w:p w14:paraId="1E825A5D" w14:textId="77777777" w:rsidR="0025687C" w:rsidRDefault="0025687C" w:rsidP="000623E1">
      <w:pPr>
        <w:jc w:val="both"/>
      </w:pPr>
    </w:p>
    <w:p w14:paraId="09D163E0" w14:textId="77777777" w:rsidR="0025687C" w:rsidRDefault="0025687C" w:rsidP="000623E1">
      <w:pPr>
        <w:jc w:val="both"/>
      </w:pPr>
    </w:p>
    <w:p w14:paraId="40F143CB" w14:textId="77777777" w:rsidR="0025687C" w:rsidRDefault="0025687C" w:rsidP="000623E1">
      <w:pPr>
        <w:jc w:val="both"/>
      </w:pPr>
    </w:p>
    <w:p w14:paraId="02C29E2A" w14:textId="77777777" w:rsidR="0025687C" w:rsidRDefault="0025687C" w:rsidP="000623E1">
      <w:pPr>
        <w:jc w:val="both"/>
      </w:pPr>
    </w:p>
    <w:p w14:paraId="7F3A5572" w14:textId="77777777" w:rsidR="0025687C" w:rsidRDefault="0025687C" w:rsidP="000623E1">
      <w:pPr>
        <w:jc w:val="both"/>
      </w:pPr>
    </w:p>
    <w:p w14:paraId="7BECEC5A" w14:textId="77777777" w:rsidR="0025687C" w:rsidRDefault="0025687C" w:rsidP="000623E1">
      <w:pPr>
        <w:jc w:val="both"/>
      </w:pPr>
    </w:p>
    <w:p w14:paraId="4B3425DE" w14:textId="77777777" w:rsidR="0025687C" w:rsidRDefault="0025687C" w:rsidP="000623E1">
      <w:pPr>
        <w:jc w:val="both"/>
      </w:pPr>
    </w:p>
    <w:p w14:paraId="2A9D8227" w14:textId="77777777" w:rsidR="0025687C" w:rsidRDefault="0025687C" w:rsidP="000623E1">
      <w:pPr>
        <w:jc w:val="both"/>
      </w:pPr>
    </w:p>
    <w:p w14:paraId="7796D719" w14:textId="77777777" w:rsidR="0025687C" w:rsidRDefault="0025687C" w:rsidP="000623E1">
      <w:pPr>
        <w:jc w:val="both"/>
      </w:pPr>
    </w:p>
    <w:p w14:paraId="70C6DE7A" w14:textId="77777777" w:rsidR="0025687C" w:rsidRDefault="0025687C" w:rsidP="000623E1">
      <w:pPr>
        <w:jc w:val="both"/>
      </w:pPr>
    </w:p>
    <w:p w14:paraId="1851ED07" w14:textId="77777777" w:rsidR="0025687C" w:rsidRDefault="0025687C" w:rsidP="000623E1">
      <w:pPr>
        <w:jc w:val="both"/>
      </w:pPr>
    </w:p>
    <w:p w14:paraId="19FEDF04" w14:textId="77777777" w:rsidR="0025687C" w:rsidRDefault="0025687C" w:rsidP="000623E1">
      <w:pPr>
        <w:jc w:val="both"/>
      </w:pPr>
    </w:p>
    <w:p w14:paraId="61BE5C24" w14:textId="77777777" w:rsidR="0025687C" w:rsidRDefault="0025687C" w:rsidP="000623E1">
      <w:pPr>
        <w:jc w:val="both"/>
      </w:pPr>
    </w:p>
    <w:p w14:paraId="6CB14087" w14:textId="77777777" w:rsidR="00FF0546" w:rsidRDefault="00FF0546" w:rsidP="000623E1">
      <w:pPr>
        <w:rPr>
          <w:rStyle w:val="FontStyle19"/>
          <w:bCs/>
          <w:color w:val="auto"/>
          <w:sz w:val="24"/>
          <w:szCs w:val="24"/>
        </w:rPr>
      </w:pPr>
    </w:p>
    <w:p w14:paraId="76CFB74E" w14:textId="5E76A72B" w:rsidR="00B7470A" w:rsidRPr="00140D90" w:rsidRDefault="00674412" w:rsidP="000623E1">
      <w:pPr>
        <w:rPr>
          <w:rStyle w:val="FontStyle19"/>
          <w:bCs/>
          <w:color w:val="auto"/>
          <w:sz w:val="24"/>
          <w:szCs w:val="24"/>
        </w:rPr>
        <w:sectPr w:rsidR="00B7470A" w:rsidRPr="00140D90" w:rsidSect="005F1E45">
          <w:headerReference w:type="default" r:id="rId8"/>
          <w:headerReference w:type="first" r:id="rId9"/>
          <w:pgSz w:w="11906" w:h="16838"/>
          <w:pgMar w:top="1134" w:right="567" w:bottom="1134" w:left="1701" w:header="567" w:footer="567" w:gutter="0"/>
          <w:pgNumType w:start="1"/>
          <w:cols w:space="1296"/>
          <w:titlePg/>
          <w:docGrid w:linePitch="360"/>
        </w:sectPr>
      </w:pPr>
      <w:r>
        <w:rPr>
          <w:rStyle w:val="FontStyle19"/>
          <w:bCs/>
          <w:color w:val="auto"/>
          <w:sz w:val="24"/>
          <w:szCs w:val="24"/>
        </w:rPr>
        <w:t>E</w:t>
      </w:r>
      <w:r w:rsidR="00D35362" w:rsidRPr="00140D90">
        <w:rPr>
          <w:rStyle w:val="FontStyle19"/>
          <w:bCs/>
          <w:color w:val="auto"/>
          <w:sz w:val="24"/>
          <w:szCs w:val="24"/>
        </w:rPr>
        <w:t>dit</w:t>
      </w:r>
      <w:r w:rsidR="00184AFD" w:rsidRPr="00140D90">
        <w:rPr>
          <w:rStyle w:val="FontStyle19"/>
          <w:bCs/>
          <w:color w:val="auto"/>
          <w:sz w:val="24"/>
          <w:szCs w:val="24"/>
        </w:rPr>
        <w:t>a Samalienė</w:t>
      </w:r>
    </w:p>
    <w:p w14:paraId="16FA3D3E" w14:textId="77777777" w:rsidR="00184AFD" w:rsidRPr="00140D90" w:rsidRDefault="00184AFD" w:rsidP="000623E1">
      <w:pPr>
        <w:jc w:val="center"/>
        <w:rPr>
          <w:b/>
        </w:rPr>
      </w:pPr>
      <w:r w:rsidRPr="00140D90">
        <w:rPr>
          <w:b/>
        </w:rPr>
        <w:lastRenderedPageBreak/>
        <w:t>AIŠKINAMASIS RAŠTAS</w:t>
      </w:r>
    </w:p>
    <w:p w14:paraId="190C305E" w14:textId="77777777" w:rsidR="00184AFD" w:rsidRPr="00140D90" w:rsidRDefault="00184AFD" w:rsidP="000623E1">
      <w:pPr>
        <w:jc w:val="center"/>
        <w:rPr>
          <w:b/>
        </w:rPr>
      </w:pPr>
      <w:r w:rsidRPr="00140D90">
        <w:rPr>
          <w:b/>
        </w:rPr>
        <w:t>PRIE KRETINGOS RAJONO SAVIVALDYBĖS TARYBOS SPRENDIMO PROJEKTO</w:t>
      </w:r>
    </w:p>
    <w:p w14:paraId="03A84C83" w14:textId="4ECC6747" w:rsidR="00184AFD" w:rsidRPr="00140D90" w:rsidRDefault="00184AFD" w:rsidP="000623E1">
      <w:pPr>
        <w:jc w:val="center"/>
        <w:rPr>
          <w:b/>
          <w:caps/>
        </w:rPr>
      </w:pPr>
      <w:r w:rsidRPr="00140D90">
        <w:rPr>
          <w:b/>
          <w:caps/>
        </w:rPr>
        <w:t>„dėl kretingos rajono savivaldybės tarybos 2024 m. vasario 8 d. sprendimo nr. t2-31 „dėl kretingos rajono savivaldybės 2024 metų biudžeto tvirtinimo“ pakeitimo“</w:t>
      </w:r>
    </w:p>
    <w:p w14:paraId="6A8BE034" w14:textId="77777777" w:rsidR="00184AFD" w:rsidRPr="00140D90" w:rsidRDefault="00184AFD" w:rsidP="000623E1">
      <w:pPr>
        <w:rPr>
          <w:b/>
          <w:caps/>
        </w:rPr>
      </w:pPr>
    </w:p>
    <w:p w14:paraId="132527F3" w14:textId="7F252602" w:rsidR="00184AFD" w:rsidRPr="00140D90" w:rsidRDefault="00184AFD" w:rsidP="000623E1">
      <w:pPr>
        <w:jc w:val="center"/>
        <w:rPr>
          <w:caps/>
        </w:rPr>
      </w:pPr>
      <w:r w:rsidRPr="00140D90">
        <w:rPr>
          <w:caps/>
        </w:rPr>
        <w:t>2024</w:t>
      </w:r>
      <w:r w:rsidR="00424AD2" w:rsidRPr="00140D90">
        <w:rPr>
          <w:caps/>
        </w:rPr>
        <w:t>-1</w:t>
      </w:r>
      <w:r w:rsidR="00E34AA7">
        <w:rPr>
          <w:caps/>
        </w:rPr>
        <w:t>2</w:t>
      </w:r>
      <w:r w:rsidRPr="00140D90">
        <w:rPr>
          <w:caps/>
        </w:rPr>
        <w:t>-</w:t>
      </w:r>
      <w:r w:rsidR="00E34AA7">
        <w:rPr>
          <w:caps/>
        </w:rPr>
        <w:t>06</w:t>
      </w:r>
    </w:p>
    <w:p w14:paraId="137A4ED3" w14:textId="77777777" w:rsidR="00184AFD" w:rsidRPr="00140D90" w:rsidRDefault="00184AFD" w:rsidP="000623E1">
      <w:pPr>
        <w:jc w:val="center"/>
      </w:pPr>
      <w:r w:rsidRPr="00140D90">
        <w:t>Kretinga</w:t>
      </w:r>
    </w:p>
    <w:p w14:paraId="562EBB4F" w14:textId="77777777" w:rsidR="00184AFD" w:rsidRPr="00140D90" w:rsidRDefault="00184AFD" w:rsidP="000623E1">
      <w:pPr>
        <w:rPr>
          <w:b/>
          <w:caps/>
          <w:sz w:val="26"/>
        </w:rPr>
      </w:pPr>
    </w:p>
    <w:p w14:paraId="59D4AA8D" w14:textId="7CFF11E8" w:rsidR="00184AFD" w:rsidRPr="00140D90" w:rsidRDefault="00184AFD" w:rsidP="000E45FE">
      <w:pPr>
        <w:pStyle w:val="Betarp"/>
        <w:ind w:firstLine="851"/>
        <w:jc w:val="both"/>
        <w:rPr>
          <w:rFonts w:ascii="Times New Roman" w:hAnsi="Times New Roman"/>
          <w:b/>
          <w:caps/>
          <w:sz w:val="24"/>
          <w:szCs w:val="24"/>
        </w:rPr>
      </w:pPr>
      <w:r w:rsidRPr="00140D90">
        <w:rPr>
          <w:rFonts w:ascii="Times New Roman" w:hAnsi="Times New Roman"/>
          <w:b/>
          <w:sz w:val="24"/>
          <w:szCs w:val="24"/>
        </w:rPr>
        <w:t xml:space="preserve">1. Parengto </w:t>
      </w:r>
      <w:r w:rsidR="007A0963" w:rsidRPr="00140D90">
        <w:rPr>
          <w:rFonts w:ascii="Times New Roman" w:hAnsi="Times New Roman"/>
          <w:b/>
          <w:sz w:val="24"/>
          <w:szCs w:val="24"/>
        </w:rPr>
        <w:t xml:space="preserve">sprendimo </w:t>
      </w:r>
      <w:r w:rsidRPr="00140D90">
        <w:rPr>
          <w:rFonts w:ascii="Times New Roman" w:hAnsi="Times New Roman"/>
          <w:b/>
          <w:sz w:val="24"/>
          <w:szCs w:val="24"/>
        </w:rPr>
        <w:t>projekto tikslas ir uždaviniai.</w:t>
      </w:r>
    </w:p>
    <w:p w14:paraId="4E9FCFCB" w14:textId="12D465F0" w:rsidR="00184AFD" w:rsidRPr="00140D90" w:rsidRDefault="00184AFD" w:rsidP="000E45FE">
      <w:pPr>
        <w:pStyle w:val="Betarp"/>
        <w:ind w:firstLine="851"/>
        <w:jc w:val="both"/>
        <w:rPr>
          <w:rFonts w:ascii="Times New Roman" w:hAnsi="Times New Roman"/>
          <w:sz w:val="24"/>
          <w:szCs w:val="24"/>
        </w:rPr>
      </w:pPr>
      <w:r w:rsidRPr="00140D90">
        <w:rPr>
          <w:rFonts w:ascii="Times New Roman" w:hAnsi="Times New Roman"/>
          <w:sz w:val="24"/>
          <w:szCs w:val="24"/>
        </w:rPr>
        <w:t>Pakeisti Kretingos rajono savivaldybės 2024 m. biudžeto pajamas ir asignavimus, atsižvelgiant į</w:t>
      </w:r>
      <w:r w:rsidR="00245AA3" w:rsidRPr="00140D90">
        <w:rPr>
          <w:rFonts w:ascii="Times New Roman" w:hAnsi="Times New Roman"/>
          <w:sz w:val="24"/>
          <w:szCs w:val="24"/>
        </w:rPr>
        <w:t xml:space="preserve"> </w:t>
      </w:r>
      <w:r w:rsidR="00070456">
        <w:rPr>
          <w:rFonts w:ascii="Times New Roman" w:hAnsi="Times New Roman"/>
          <w:sz w:val="24"/>
          <w:szCs w:val="24"/>
        </w:rPr>
        <w:t xml:space="preserve">teisės aktų pasikeitimus, </w:t>
      </w:r>
      <w:r w:rsidR="00245AA3" w:rsidRPr="00140D90">
        <w:rPr>
          <w:rFonts w:ascii="Times New Roman" w:hAnsi="Times New Roman"/>
          <w:sz w:val="24"/>
          <w:szCs w:val="24"/>
        </w:rPr>
        <w:t xml:space="preserve">viršplanines </w:t>
      </w:r>
      <w:r w:rsidR="00E34AA7">
        <w:rPr>
          <w:rFonts w:ascii="Times New Roman" w:hAnsi="Times New Roman"/>
          <w:sz w:val="24"/>
          <w:szCs w:val="24"/>
        </w:rPr>
        <w:t xml:space="preserve">įstaigų veiklos </w:t>
      </w:r>
      <w:r w:rsidR="00245AA3" w:rsidRPr="00140D90">
        <w:rPr>
          <w:rFonts w:ascii="Times New Roman" w:hAnsi="Times New Roman"/>
          <w:sz w:val="24"/>
          <w:szCs w:val="24"/>
        </w:rPr>
        <w:t xml:space="preserve">pajamas </w:t>
      </w:r>
      <w:r w:rsidRPr="00140D90">
        <w:rPr>
          <w:rFonts w:ascii="Times New Roman" w:hAnsi="Times New Roman"/>
          <w:sz w:val="24"/>
          <w:szCs w:val="24"/>
        </w:rPr>
        <w:t>bei susidariusius asignavimų valdytojų poreikius.</w:t>
      </w:r>
    </w:p>
    <w:p w14:paraId="66060F04" w14:textId="7655228D" w:rsidR="009D123E" w:rsidRPr="00885523" w:rsidRDefault="009D123E" w:rsidP="000E45FE">
      <w:pPr>
        <w:pStyle w:val="Betarp"/>
        <w:ind w:firstLine="851"/>
        <w:jc w:val="both"/>
        <w:rPr>
          <w:rFonts w:ascii="Times New Roman" w:hAnsi="Times New Roman"/>
          <w:b/>
          <w:sz w:val="24"/>
          <w:szCs w:val="24"/>
        </w:rPr>
      </w:pPr>
      <w:r w:rsidRPr="00885523">
        <w:rPr>
          <w:rFonts w:ascii="Times New Roman" w:hAnsi="Times New Roman"/>
          <w:b/>
          <w:sz w:val="24"/>
          <w:szCs w:val="24"/>
        </w:rPr>
        <w:t xml:space="preserve">2. Siūlomos teisinio reguliavimo nuostatos, šiuo metu esantis teisinis reglamentavimas, kokie </w:t>
      </w:r>
      <w:r w:rsidR="00F351D1" w:rsidRPr="00885523">
        <w:rPr>
          <w:rFonts w:ascii="Times New Roman" w:hAnsi="Times New Roman"/>
          <w:b/>
          <w:sz w:val="24"/>
          <w:szCs w:val="24"/>
        </w:rPr>
        <w:t>šios srities te</w:t>
      </w:r>
      <w:r w:rsidR="00FF5791" w:rsidRPr="00885523">
        <w:rPr>
          <w:rFonts w:ascii="Times New Roman" w:hAnsi="Times New Roman"/>
          <w:b/>
          <w:sz w:val="24"/>
          <w:szCs w:val="24"/>
        </w:rPr>
        <w:t>i</w:t>
      </w:r>
      <w:r w:rsidR="00F351D1" w:rsidRPr="00885523">
        <w:rPr>
          <w:rFonts w:ascii="Times New Roman" w:hAnsi="Times New Roman"/>
          <w:b/>
          <w:sz w:val="24"/>
          <w:szCs w:val="24"/>
        </w:rPr>
        <w:t>sės aktai tebegalioja ir kokius te</w:t>
      </w:r>
      <w:r w:rsidR="00FF5791" w:rsidRPr="00885523">
        <w:rPr>
          <w:rFonts w:ascii="Times New Roman" w:hAnsi="Times New Roman"/>
          <w:b/>
          <w:sz w:val="24"/>
          <w:szCs w:val="24"/>
        </w:rPr>
        <w:t>i</w:t>
      </w:r>
      <w:r w:rsidR="00F351D1" w:rsidRPr="00885523">
        <w:rPr>
          <w:rFonts w:ascii="Times New Roman" w:hAnsi="Times New Roman"/>
          <w:b/>
          <w:sz w:val="24"/>
          <w:szCs w:val="24"/>
        </w:rPr>
        <w:t>sės aktus būtina pakeisti ar panaikinti, priėmus teikiamą tarybos sprendimo projektą.</w:t>
      </w:r>
    </w:p>
    <w:p w14:paraId="57353F2A" w14:textId="3C3AAE78" w:rsidR="00085DBD" w:rsidRPr="00140D90" w:rsidRDefault="00D447C0" w:rsidP="000E45FE">
      <w:pPr>
        <w:pStyle w:val="Betarp"/>
        <w:ind w:firstLine="851"/>
        <w:jc w:val="both"/>
        <w:rPr>
          <w:rFonts w:ascii="Times New Roman" w:hAnsi="Times New Roman"/>
          <w:sz w:val="24"/>
          <w:szCs w:val="24"/>
        </w:rPr>
      </w:pPr>
      <w:r w:rsidRPr="00140D90">
        <w:rPr>
          <w:rFonts w:ascii="Times New Roman" w:hAnsi="Times New Roman"/>
          <w:sz w:val="24"/>
          <w:szCs w:val="24"/>
        </w:rPr>
        <w:t xml:space="preserve">Kretingos rajono savivaldybės 2024 m. biudžetas keičiamas dėl </w:t>
      </w:r>
      <w:r w:rsidRPr="00070456">
        <w:rPr>
          <w:rFonts w:ascii="Times New Roman" w:hAnsi="Times New Roman"/>
          <w:sz w:val="24"/>
          <w:szCs w:val="24"/>
        </w:rPr>
        <w:t>naujai priimtų te</w:t>
      </w:r>
      <w:r w:rsidR="00FF5791" w:rsidRPr="00070456">
        <w:rPr>
          <w:rFonts w:ascii="Times New Roman" w:hAnsi="Times New Roman"/>
          <w:sz w:val="24"/>
          <w:szCs w:val="24"/>
        </w:rPr>
        <w:t>i</w:t>
      </w:r>
      <w:r w:rsidRPr="00070456">
        <w:rPr>
          <w:rFonts w:ascii="Times New Roman" w:hAnsi="Times New Roman"/>
          <w:sz w:val="24"/>
          <w:szCs w:val="24"/>
        </w:rPr>
        <w:t>sės aktų</w:t>
      </w:r>
      <w:r w:rsidR="00CF598B" w:rsidRPr="00140D90">
        <w:rPr>
          <w:rFonts w:ascii="Times New Roman" w:hAnsi="Times New Roman"/>
          <w:sz w:val="24"/>
          <w:szCs w:val="24"/>
        </w:rPr>
        <w:t xml:space="preserve">, viršplaninių </w:t>
      </w:r>
      <w:r w:rsidR="00E34AA7">
        <w:rPr>
          <w:rFonts w:ascii="Times New Roman" w:hAnsi="Times New Roman"/>
          <w:sz w:val="24"/>
          <w:szCs w:val="24"/>
        </w:rPr>
        <w:t xml:space="preserve">įstaigų veiklos </w:t>
      </w:r>
      <w:r w:rsidR="00CF598B" w:rsidRPr="00140D90">
        <w:rPr>
          <w:rFonts w:ascii="Times New Roman" w:hAnsi="Times New Roman"/>
          <w:sz w:val="24"/>
          <w:szCs w:val="24"/>
        </w:rPr>
        <w:t>pajamų</w:t>
      </w:r>
      <w:r w:rsidR="00FF5791" w:rsidRPr="00140D90">
        <w:rPr>
          <w:rFonts w:ascii="Times New Roman" w:hAnsi="Times New Roman"/>
          <w:sz w:val="24"/>
          <w:szCs w:val="24"/>
        </w:rPr>
        <w:t xml:space="preserve"> ir susidariusių asignavimų valdytojų poreikių</w:t>
      </w:r>
      <w:r w:rsidRPr="00140D90">
        <w:rPr>
          <w:rFonts w:ascii="Times New Roman" w:hAnsi="Times New Roman"/>
          <w:sz w:val="24"/>
          <w:szCs w:val="24"/>
        </w:rPr>
        <w:t>.</w:t>
      </w:r>
      <w:r w:rsidR="00D32AF6" w:rsidRPr="00140D90">
        <w:rPr>
          <w:rFonts w:ascii="Times New Roman" w:hAnsi="Times New Roman"/>
          <w:sz w:val="24"/>
          <w:szCs w:val="24"/>
        </w:rPr>
        <w:t xml:space="preserve"> Patvirtinus šį sprendimo projektą bus patikslintas Kretingos rajono savivaldybės tarybos 2024 m. vasario 8 d. sprendimas Nr. T2-31 „Dėl Kretingos rajono savivaldybės 2024 metų biudžeto tvirtinimo“.</w:t>
      </w:r>
      <w:r w:rsidR="00085DBD" w:rsidRPr="00140D90">
        <w:t xml:space="preserve"> </w:t>
      </w:r>
    </w:p>
    <w:p w14:paraId="38E16B03" w14:textId="60AAA59F" w:rsidR="00184AFD" w:rsidRPr="00140D90" w:rsidRDefault="00184AFD" w:rsidP="000E45FE">
      <w:pPr>
        <w:pStyle w:val="Betarp"/>
        <w:ind w:firstLine="851"/>
        <w:jc w:val="both"/>
        <w:rPr>
          <w:rFonts w:ascii="Times New Roman" w:hAnsi="Times New Roman"/>
          <w:b/>
          <w:sz w:val="24"/>
          <w:szCs w:val="24"/>
        </w:rPr>
      </w:pPr>
      <w:r w:rsidRPr="00140D90">
        <w:rPr>
          <w:rFonts w:ascii="Times New Roman" w:hAnsi="Times New Roman"/>
          <w:b/>
          <w:sz w:val="24"/>
          <w:szCs w:val="24"/>
        </w:rPr>
        <w:t>3.</w:t>
      </w:r>
      <w:r w:rsidR="006D11AE" w:rsidRPr="00140D90">
        <w:rPr>
          <w:rFonts w:ascii="Times New Roman" w:hAnsi="Times New Roman"/>
          <w:b/>
          <w:sz w:val="24"/>
          <w:szCs w:val="24"/>
        </w:rPr>
        <w:t xml:space="preserve"> </w:t>
      </w:r>
      <w:r w:rsidR="00D97705" w:rsidRPr="00140D90">
        <w:rPr>
          <w:rFonts w:ascii="Times New Roman" w:hAnsi="Times New Roman"/>
          <w:b/>
          <w:sz w:val="24"/>
          <w:szCs w:val="24"/>
        </w:rPr>
        <w:t>Kokių rezultatų laukiama</w:t>
      </w:r>
      <w:r w:rsidRPr="00140D90">
        <w:rPr>
          <w:rFonts w:ascii="Times New Roman" w:hAnsi="Times New Roman"/>
          <w:b/>
          <w:sz w:val="24"/>
          <w:szCs w:val="24"/>
        </w:rPr>
        <w:t>.</w:t>
      </w:r>
    </w:p>
    <w:p w14:paraId="7A6132A8" w14:textId="3112BB5D" w:rsidR="00FE34D5" w:rsidRPr="00140D90" w:rsidRDefault="00FE34D5" w:rsidP="000E45FE">
      <w:pPr>
        <w:pStyle w:val="prastasiniatinklio"/>
        <w:spacing w:before="0" w:beforeAutospacing="0" w:after="0" w:afterAutospacing="0"/>
        <w:ind w:firstLine="851"/>
        <w:jc w:val="both"/>
        <w:rPr>
          <w:b/>
        </w:rPr>
      </w:pPr>
      <w:r w:rsidRPr="00140D90">
        <w:t xml:space="preserve">Šio sprendimo rezultatas – </w:t>
      </w:r>
      <w:r w:rsidRPr="00070456">
        <w:t xml:space="preserve">asignavimų valdytojams paskirstytos iš valstybės biudžeto gautos lėšos numatytiems tikslams finansuoti, paskirstytos viršplaninės </w:t>
      </w:r>
      <w:r w:rsidR="00E34AA7" w:rsidRPr="00070456">
        <w:t>įstaigų veiklos pajamo</w:t>
      </w:r>
      <w:r w:rsidRPr="00070456">
        <w:t>s</w:t>
      </w:r>
      <w:r w:rsidRPr="00140D90">
        <w:t>, patikslinti asignavimai pagal asignavimų valdytojų pateiktus raštus ir poreikius</w:t>
      </w:r>
      <w:r w:rsidR="00E34AA7">
        <w:t>.</w:t>
      </w:r>
      <w:r w:rsidR="009F14A5" w:rsidRPr="00140D90">
        <w:t xml:space="preserve"> </w:t>
      </w:r>
      <w:r w:rsidRPr="00140D90">
        <w:t>Atsižvelgiant į gautas pajamas ir asignavimų poreikius, bus patikslintas Kretingos rajono savivaldybės 202</w:t>
      </w:r>
      <w:r w:rsidR="0093225D" w:rsidRPr="00140D90">
        <w:t>4</w:t>
      </w:r>
      <w:r w:rsidRPr="00140D90">
        <w:t xml:space="preserve"> m. biudžetas.</w:t>
      </w:r>
    </w:p>
    <w:p w14:paraId="603928C9" w14:textId="45FEBD10" w:rsidR="00D32AF6" w:rsidRPr="00140D90" w:rsidRDefault="00E34AA7" w:rsidP="000E45FE">
      <w:pPr>
        <w:pStyle w:val="Betarp"/>
        <w:ind w:firstLine="851"/>
        <w:jc w:val="both"/>
        <w:rPr>
          <w:rFonts w:ascii="Times New Roman" w:hAnsi="Times New Roman"/>
          <w:sz w:val="24"/>
          <w:szCs w:val="24"/>
        </w:rPr>
      </w:pPr>
      <w:r>
        <w:rPr>
          <w:rFonts w:ascii="Times New Roman" w:hAnsi="Times New Roman"/>
          <w:sz w:val="24"/>
          <w:szCs w:val="24"/>
        </w:rPr>
        <w:t xml:space="preserve">Šiuo sprendimo projektu </w:t>
      </w:r>
      <w:r w:rsidR="00D32AF6" w:rsidRPr="00140D90">
        <w:rPr>
          <w:rFonts w:ascii="Times New Roman" w:hAnsi="Times New Roman"/>
          <w:sz w:val="24"/>
          <w:szCs w:val="24"/>
        </w:rPr>
        <w:t>savivaldybės biudžeto pajamos ir išlaidos iš viso didėja</w:t>
      </w:r>
      <w:r w:rsidR="00C505E9" w:rsidRPr="00140D90">
        <w:rPr>
          <w:rFonts w:ascii="Times New Roman" w:hAnsi="Times New Roman"/>
          <w:b/>
          <w:sz w:val="24"/>
          <w:szCs w:val="24"/>
        </w:rPr>
        <w:t xml:space="preserve"> </w:t>
      </w:r>
      <w:r w:rsidR="00070456">
        <w:rPr>
          <w:rFonts w:ascii="Times New Roman" w:hAnsi="Times New Roman"/>
          <w:b/>
          <w:sz w:val="24"/>
          <w:szCs w:val="24"/>
        </w:rPr>
        <w:t>2</w:t>
      </w:r>
      <w:r w:rsidR="0004781E">
        <w:rPr>
          <w:rFonts w:ascii="Times New Roman" w:hAnsi="Times New Roman"/>
          <w:b/>
          <w:sz w:val="24"/>
          <w:szCs w:val="24"/>
        </w:rPr>
        <w:t>5</w:t>
      </w:r>
      <w:r w:rsidR="00755581">
        <w:rPr>
          <w:rFonts w:ascii="Times New Roman" w:hAnsi="Times New Roman"/>
          <w:b/>
          <w:sz w:val="24"/>
          <w:szCs w:val="24"/>
        </w:rPr>
        <w:t>0</w:t>
      </w:r>
      <w:r w:rsidR="00857042">
        <w:rPr>
          <w:rFonts w:ascii="Times New Roman" w:hAnsi="Times New Roman"/>
          <w:b/>
          <w:sz w:val="24"/>
          <w:szCs w:val="24"/>
        </w:rPr>
        <w:t>,</w:t>
      </w:r>
      <w:r w:rsidR="0004781E">
        <w:rPr>
          <w:rFonts w:ascii="Times New Roman" w:hAnsi="Times New Roman"/>
          <w:b/>
          <w:sz w:val="24"/>
          <w:szCs w:val="24"/>
        </w:rPr>
        <w:t>864</w:t>
      </w:r>
      <w:r w:rsidR="00857042">
        <w:rPr>
          <w:rFonts w:ascii="Times New Roman" w:hAnsi="Times New Roman"/>
          <w:b/>
          <w:sz w:val="24"/>
          <w:szCs w:val="24"/>
        </w:rPr>
        <w:t xml:space="preserve"> </w:t>
      </w:r>
      <w:r w:rsidR="00D32AF6" w:rsidRPr="00140D90">
        <w:rPr>
          <w:rFonts w:ascii="Times New Roman" w:hAnsi="Times New Roman"/>
          <w:sz w:val="24"/>
          <w:szCs w:val="24"/>
        </w:rPr>
        <w:t xml:space="preserve">tūkst. Eur. Patvirtinus šį sprendimo projektą, Kretingos rajono savivaldybės biudžeto asignavimai sudarys </w:t>
      </w:r>
      <w:r w:rsidR="0068572A" w:rsidRPr="00140D90">
        <w:rPr>
          <w:rFonts w:ascii="Times New Roman" w:hAnsi="Times New Roman"/>
          <w:b/>
          <w:sz w:val="24"/>
          <w:szCs w:val="24"/>
        </w:rPr>
        <w:t>8</w:t>
      </w:r>
      <w:r w:rsidR="00070456">
        <w:rPr>
          <w:rFonts w:ascii="Times New Roman" w:hAnsi="Times New Roman"/>
          <w:b/>
          <w:sz w:val="24"/>
          <w:szCs w:val="24"/>
        </w:rPr>
        <w:t>2</w:t>
      </w:r>
      <w:r w:rsidR="006D439B" w:rsidRPr="00140D90">
        <w:rPr>
          <w:rFonts w:ascii="Times New Roman" w:hAnsi="Times New Roman"/>
          <w:b/>
          <w:sz w:val="24"/>
          <w:szCs w:val="24"/>
        </w:rPr>
        <w:t xml:space="preserve"> </w:t>
      </w:r>
      <w:r w:rsidR="00070456">
        <w:rPr>
          <w:rFonts w:ascii="Times New Roman" w:hAnsi="Times New Roman"/>
          <w:b/>
          <w:sz w:val="24"/>
          <w:szCs w:val="24"/>
        </w:rPr>
        <w:t>0</w:t>
      </w:r>
      <w:r w:rsidR="0004781E">
        <w:rPr>
          <w:rFonts w:ascii="Times New Roman" w:hAnsi="Times New Roman"/>
          <w:b/>
          <w:sz w:val="24"/>
          <w:szCs w:val="24"/>
        </w:rPr>
        <w:t>7</w:t>
      </w:r>
      <w:r w:rsidR="00755581">
        <w:rPr>
          <w:rFonts w:ascii="Times New Roman" w:hAnsi="Times New Roman"/>
          <w:b/>
          <w:sz w:val="24"/>
          <w:szCs w:val="24"/>
        </w:rPr>
        <w:t>3</w:t>
      </w:r>
      <w:r w:rsidR="0071405F">
        <w:rPr>
          <w:rFonts w:ascii="Times New Roman" w:hAnsi="Times New Roman"/>
          <w:b/>
          <w:sz w:val="24"/>
          <w:szCs w:val="24"/>
        </w:rPr>
        <w:t>,</w:t>
      </w:r>
      <w:r w:rsidR="0004781E">
        <w:rPr>
          <w:rFonts w:ascii="Times New Roman" w:hAnsi="Times New Roman"/>
          <w:b/>
          <w:sz w:val="24"/>
          <w:szCs w:val="24"/>
        </w:rPr>
        <w:t>822</w:t>
      </w:r>
      <w:r w:rsidR="00D32AF6" w:rsidRPr="00140D90">
        <w:rPr>
          <w:rFonts w:ascii="Times New Roman" w:hAnsi="Times New Roman"/>
          <w:b/>
          <w:sz w:val="24"/>
          <w:szCs w:val="24"/>
        </w:rPr>
        <w:t xml:space="preserve"> tūkst. Eur</w:t>
      </w:r>
      <w:r w:rsidR="00D32AF6" w:rsidRPr="00140D90">
        <w:rPr>
          <w:rFonts w:ascii="Times New Roman" w:hAnsi="Times New Roman"/>
          <w:sz w:val="24"/>
          <w:szCs w:val="24"/>
        </w:rPr>
        <w:t xml:space="preserve"> (iki šio sprendimo projekto patvirtintas 2024 m. biudžetas buvo </w:t>
      </w:r>
      <w:r w:rsidR="00C25D17" w:rsidRPr="00140D90">
        <w:rPr>
          <w:rFonts w:ascii="Times New Roman" w:hAnsi="Times New Roman"/>
          <w:b/>
          <w:sz w:val="24"/>
          <w:szCs w:val="24"/>
        </w:rPr>
        <w:t>81 </w:t>
      </w:r>
      <w:r w:rsidR="00857042">
        <w:rPr>
          <w:rFonts w:ascii="Times New Roman" w:hAnsi="Times New Roman"/>
          <w:b/>
          <w:sz w:val="24"/>
          <w:szCs w:val="24"/>
        </w:rPr>
        <w:t>822</w:t>
      </w:r>
      <w:r w:rsidR="00C25D17" w:rsidRPr="00140D90">
        <w:rPr>
          <w:rFonts w:ascii="Times New Roman" w:hAnsi="Times New Roman"/>
          <w:b/>
          <w:sz w:val="24"/>
          <w:szCs w:val="24"/>
        </w:rPr>
        <w:t>,</w:t>
      </w:r>
      <w:r w:rsidR="00857042">
        <w:rPr>
          <w:rFonts w:ascii="Times New Roman" w:hAnsi="Times New Roman"/>
          <w:b/>
          <w:sz w:val="24"/>
          <w:szCs w:val="24"/>
        </w:rPr>
        <w:t>958</w:t>
      </w:r>
      <w:r w:rsidR="00966DC6" w:rsidRPr="00140D90">
        <w:rPr>
          <w:rFonts w:ascii="Times New Roman" w:hAnsi="Times New Roman"/>
          <w:sz w:val="24"/>
          <w:szCs w:val="24"/>
        </w:rPr>
        <w:t xml:space="preserve"> tūkst. Eur</w:t>
      </w:r>
      <w:r w:rsidR="00D32AF6" w:rsidRPr="00140D90">
        <w:rPr>
          <w:rFonts w:ascii="Times New Roman" w:hAnsi="Times New Roman"/>
          <w:sz w:val="24"/>
          <w:szCs w:val="24"/>
        </w:rPr>
        <w:t>).</w:t>
      </w:r>
    </w:p>
    <w:p w14:paraId="18E9D412" w14:textId="7BAF9E29" w:rsidR="00184AFD" w:rsidRPr="00140D90" w:rsidRDefault="00184AFD" w:rsidP="000E45FE">
      <w:pPr>
        <w:pStyle w:val="Betarp"/>
        <w:ind w:firstLine="851"/>
        <w:jc w:val="both"/>
        <w:rPr>
          <w:rFonts w:ascii="Times New Roman" w:hAnsi="Times New Roman"/>
          <w:b/>
          <w:sz w:val="24"/>
          <w:szCs w:val="24"/>
        </w:rPr>
      </w:pPr>
      <w:r w:rsidRPr="00140D90">
        <w:rPr>
          <w:rFonts w:ascii="Times New Roman" w:hAnsi="Times New Roman"/>
          <w:b/>
          <w:sz w:val="24"/>
          <w:szCs w:val="24"/>
        </w:rPr>
        <w:t>4.</w:t>
      </w:r>
      <w:r w:rsidR="00FF4DF8" w:rsidRPr="00140D90">
        <w:rPr>
          <w:rFonts w:ascii="Times New Roman" w:hAnsi="Times New Roman"/>
          <w:b/>
          <w:sz w:val="24"/>
          <w:szCs w:val="24"/>
        </w:rPr>
        <w:t xml:space="preserve"> </w:t>
      </w:r>
      <w:r w:rsidR="00040557" w:rsidRPr="00140D90">
        <w:rPr>
          <w:rFonts w:ascii="Times New Roman" w:hAnsi="Times New Roman"/>
          <w:b/>
          <w:sz w:val="24"/>
          <w:szCs w:val="24"/>
        </w:rPr>
        <w:t>Lėšų poreikis ir šaltiniai</w:t>
      </w:r>
      <w:r w:rsidRPr="00140D90">
        <w:rPr>
          <w:rFonts w:ascii="Times New Roman" w:hAnsi="Times New Roman"/>
          <w:b/>
          <w:sz w:val="24"/>
          <w:szCs w:val="24"/>
        </w:rPr>
        <w:t>.</w:t>
      </w:r>
    </w:p>
    <w:p w14:paraId="372FE516" w14:textId="47B11362" w:rsidR="00EF28F7" w:rsidRPr="00140D90" w:rsidRDefault="00957291" w:rsidP="000E45FE">
      <w:pPr>
        <w:pStyle w:val="Betarp"/>
        <w:ind w:firstLine="851"/>
        <w:jc w:val="both"/>
        <w:rPr>
          <w:rFonts w:ascii="Times New Roman" w:hAnsi="Times New Roman"/>
          <w:sz w:val="24"/>
          <w:szCs w:val="24"/>
        </w:rPr>
      </w:pPr>
      <w:r w:rsidRPr="00140D90">
        <w:rPr>
          <w:rFonts w:ascii="Times New Roman" w:hAnsi="Times New Roman"/>
          <w:sz w:val="24"/>
          <w:szCs w:val="24"/>
        </w:rPr>
        <w:t>Šiuo sprendimo projektu savivaldybės biudžet</w:t>
      </w:r>
      <w:r w:rsidR="002C268B" w:rsidRPr="00140D90">
        <w:rPr>
          <w:rFonts w:ascii="Times New Roman" w:hAnsi="Times New Roman"/>
          <w:sz w:val="24"/>
          <w:szCs w:val="24"/>
        </w:rPr>
        <w:t>as</w:t>
      </w:r>
      <w:r w:rsidRPr="00140D90">
        <w:rPr>
          <w:rFonts w:ascii="Times New Roman" w:hAnsi="Times New Roman"/>
          <w:sz w:val="24"/>
          <w:szCs w:val="24"/>
        </w:rPr>
        <w:t xml:space="preserve"> didin</w:t>
      </w:r>
      <w:r w:rsidR="002C268B" w:rsidRPr="00140D90">
        <w:rPr>
          <w:rFonts w:ascii="Times New Roman" w:hAnsi="Times New Roman"/>
          <w:sz w:val="24"/>
          <w:szCs w:val="24"/>
        </w:rPr>
        <w:t>amas</w:t>
      </w:r>
      <w:r w:rsidRPr="00140D90">
        <w:rPr>
          <w:rFonts w:ascii="Times New Roman" w:hAnsi="Times New Roman"/>
          <w:sz w:val="24"/>
          <w:szCs w:val="24"/>
        </w:rPr>
        <w:t xml:space="preserve"> viršplaninėmis įstaigų veiklos pajamomis, </w:t>
      </w:r>
      <w:r w:rsidRPr="00CF5621">
        <w:rPr>
          <w:rFonts w:ascii="Times New Roman" w:hAnsi="Times New Roman"/>
          <w:sz w:val="24"/>
          <w:szCs w:val="24"/>
        </w:rPr>
        <w:t>iš valstybės biudžeto gautomis tikslinėmis dotacijomis</w:t>
      </w:r>
      <w:r w:rsidR="00EF28F7" w:rsidRPr="00140D90">
        <w:rPr>
          <w:rFonts w:ascii="Times New Roman" w:hAnsi="Times New Roman"/>
          <w:sz w:val="24"/>
          <w:szCs w:val="24"/>
        </w:rPr>
        <w:t>.</w:t>
      </w:r>
      <w:r w:rsidR="00E22AAA" w:rsidRPr="00140D90">
        <w:rPr>
          <w:rFonts w:ascii="Times New Roman" w:hAnsi="Times New Roman"/>
          <w:sz w:val="24"/>
          <w:szCs w:val="24"/>
        </w:rPr>
        <w:t xml:space="preserve"> </w:t>
      </w:r>
      <w:r w:rsidR="00EF28F7" w:rsidRPr="00140D90">
        <w:rPr>
          <w:rFonts w:ascii="Times New Roman" w:hAnsi="Times New Roman"/>
          <w:sz w:val="24"/>
          <w:szCs w:val="24"/>
        </w:rPr>
        <w:t>Pajamų pasikeitimai pateikiami 1 ir 2 prieduose</w:t>
      </w:r>
      <w:r w:rsidR="001C198A">
        <w:rPr>
          <w:rFonts w:ascii="Times New Roman" w:hAnsi="Times New Roman"/>
          <w:sz w:val="24"/>
          <w:szCs w:val="24"/>
        </w:rPr>
        <w:t>:</w:t>
      </w:r>
    </w:p>
    <w:p w14:paraId="67010D27" w14:textId="3DB14325" w:rsidR="009F297E" w:rsidRPr="003C31F0" w:rsidRDefault="005952FE" w:rsidP="000E45FE">
      <w:pPr>
        <w:pStyle w:val="Betarp"/>
        <w:ind w:firstLine="851"/>
        <w:jc w:val="both"/>
        <w:rPr>
          <w:rFonts w:ascii="Times New Roman" w:hAnsi="Times New Roman"/>
          <w:sz w:val="24"/>
          <w:szCs w:val="24"/>
        </w:rPr>
      </w:pPr>
      <w:r w:rsidRPr="003C31F0">
        <w:rPr>
          <w:rFonts w:ascii="Times New Roman" w:hAnsi="Times New Roman"/>
          <w:sz w:val="24"/>
          <w:szCs w:val="24"/>
        </w:rPr>
        <w:t>1</w:t>
      </w:r>
      <w:r w:rsidR="00E93350" w:rsidRPr="003C31F0">
        <w:rPr>
          <w:rFonts w:ascii="Times New Roman" w:hAnsi="Times New Roman"/>
          <w:sz w:val="24"/>
          <w:szCs w:val="24"/>
        </w:rPr>
        <w:t>,2</w:t>
      </w:r>
      <w:r w:rsidRPr="003C31F0">
        <w:rPr>
          <w:rFonts w:ascii="Times New Roman" w:hAnsi="Times New Roman"/>
          <w:sz w:val="24"/>
          <w:szCs w:val="24"/>
        </w:rPr>
        <w:t>44</w:t>
      </w:r>
      <w:r w:rsidR="00E93350" w:rsidRPr="003C31F0">
        <w:rPr>
          <w:rFonts w:ascii="Times New Roman" w:hAnsi="Times New Roman"/>
          <w:sz w:val="24"/>
          <w:szCs w:val="24"/>
        </w:rPr>
        <w:t xml:space="preserve"> tūkst. Eur </w:t>
      </w:r>
      <w:r w:rsidR="003C31F0">
        <w:rPr>
          <w:rFonts w:ascii="Times New Roman" w:hAnsi="Times New Roman"/>
          <w:sz w:val="24"/>
          <w:szCs w:val="24"/>
        </w:rPr>
        <w:t>v</w:t>
      </w:r>
      <w:r w:rsidR="003C31F0" w:rsidRPr="003C31F0">
        <w:rPr>
          <w:rFonts w:ascii="Times New Roman" w:hAnsi="Times New Roman"/>
          <w:sz w:val="24"/>
          <w:szCs w:val="24"/>
        </w:rPr>
        <w:t>alstybės biudžeto pajamos didėja</w:t>
      </w:r>
      <w:r w:rsidR="003C31F0">
        <w:rPr>
          <w:rFonts w:ascii="Times New Roman" w:hAnsi="Times New Roman"/>
          <w:sz w:val="24"/>
          <w:szCs w:val="24"/>
        </w:rPr>
        <w:t xml:space="preserve"> </w:t>
      </w:r>
      <w:r w:rsidRPr="003C31F0">
        <w:rPr>
          <w:rFonts w:ascii="Times New Roman" w:hAnsi="Times New Roman"/>
          <w:sz w:val="24"/>
          <w:szCs w:val="24"/>
        </w:rPr>
        <w:t>valstybės vardu pasiskolintomis lėšomis</w:t>
      </w:r>
      <w:r w:rsidR="00E93350" w:rsidRPr="003C31F0">
        <w:rPr>
          <w:rFonts w:ascii="Times New Roman" w:hAnsi="Times New Roman"/>
          <w:sz w:val="24"/>
          <w:szCs w:val="24"/>
        </w:rPr>
        <w:t xml:space="preserve">, </w:t>
      </w:r>
      <w:r w:rsidRPr="003C31F0">
        <w:rPr>
          <w:rFonts w:ascii="Times New Roman" w:hAnsi="Times New Roman"/>
          <w:sz w:val="24"/>
          <w:szCs w:val="24"/>
        </w:rPr>
        <w:t xml:space="preserve">išlaidoms </w:t>
      </w:r>
      <w:r w:rsidR="00E93350" w:rsidRPr="003C31F0">
        <w:rPr>
          <w:rFonts w:ascii="Times New Roman" w:hAnsi="Times New Roman"/>
          <w:sz w:val="24"/>
          <w:szCs w:val="24"/>
        </w:rPr>
        <w:t xml:space="preserve">2024 m. </w:t>
      </w:r>
      <w:r w:rsidRPr="003C31F0">
        <w:rPr>
          <w:rFonts w:ascii="Times New Roman" w:hAnsi="Times New Roman"/>
          <w:sz w:val="24"/>
          <w:szCs w:val="24"/>
        </w:rPr>
        <w:t>IV</w:t>
      </w:r>
      <w:r w:rsidR="00E93350" w:rsidRPr="003C31F0">
        <w:rPr>
          <w:rFonts w:ascii="Times New Roman" w:hAnsi="Times New Roman"/>
          <w:sz w:val="24"/>
          <w:szCs w:val="24"/>
        </w:rPr>
        <w:t xml:space="preserve"> ketvirtį </w:t>
      </w:r>
      <w:r w:rsidRPr="003C31F0">
        <w:rPr>
          <w:rFonts w:ascii="Times New Roman" w:hAnsi="Times New Roman"/>
          <w:sz w:val="24"/>
          <w:szCs w:val="24"/>
        </w:rPr>
        <w:t xml:space="preserve">socialinei paramai mokiniams pagal Lietuvos Respublikos socialinės paramos mokiniams įstatymą teikti </w:t>
      </w:r>
      <w:r w:rsidR="00E93350" w:rsidRPr="003C31F0">
        <w:rPr>
          <w:rFonts w:ascii="Times New Roman" w:hAnsi="Times New Roman"/>
          <w:sz w:val="24"/>
          <w:szCs w:val="24"/>
        </w:rPr>
        <w:t>Ukrainos gyventojams, nukentėjusiems dėl Rusijos Federacijos karinės agresijos prieš Ukrainą, padengti</w:t>
      </w:r>
      <w:r w:rsidR="001C198A">
        <w:rPr>
          <w:rFonts w:ascii="Times New Roman" w:hAnsi="Times New Roman"/>
          <w:sz w:val="24"/>
          <w:szCs w:val="24"/>
        </w:rPr>
        <w:t>;</w:t>
      </w:r>
    </w:p>
    <w:p w14:paraId="1AF81B50" w14:textId="554B3DF4" w:rsidR="00A31621" w:rsidRDefault="00CF5621" w:rsidP="000E45FE">
      <w:pPr>
        <w:pStyle w:val="Betarp"/>
        <w:ind w:firstLine="851"/>
        <w:jc w:val="both"/>
        <w:rPr>
          <w:rFonts w:ascii="Times New Roman" w:hAnsi="Times New Roman"/>
          <w:sz w:val="24"/>
          <w:szCs w:val="24"/>
        </w:rPr>
      </w:pPr>
      <w:r w:rsidRPr="00914474">
        <w:rPr>
          <w:rFonts w:ascii="Times New Roman" w:hAnsi="Times New Roman"/>
          <w:sz w:val="24"/>
          <w:szCs w:val="24"/>
        </w:rPr>
        <w:t>200,000 tūkst. Eur didėja speciali tikslinė dotacija valstybinėms (perduotoms savivaldybėms) funkcijoms atlikti (socialinėms paslaugoms finansuoti)</w:t>
      </w:r>
      <w:r w:rsidR="001C198A">
        <w:rPr>
          <w:rFonts w:ascii="Times New Roman" w:hAnsi="Times New Roman"/>
          <w:sz w:val="24"/>
          <w:szCs w:val="24"/>
        </w:rPr>
        <w:t>;</w:t>
      </w:r>
    </w:p>
    <w:p w14:paraId="0E6EC923" w14:textId="3E8FCB13" w:rsidR="00C25F02" w:rsidRDefault="00C25F02" w:rsidP="000E45FE">
      <w:pPr>
        <w:pStyle w:val="Betarp"/>
        <w:ind w:firstLine="851"/>
        <w:jc w:val="both"/>
        <w:rPr>
          <w:rFonts w:ascii="Times New Roman" w:hAnsi="Times New Roman"/>
          <w:sz w:val="24"/>
          <w:szCs w:val="24"/>
        </w:rPr>
      </w:pPr>
      <w:r>
        <w:rPr>
          <w:rFonts w:ascii="Times New Roman" w:hAnsi="Times New Roman"/>
          <w:sz w:val="24"/>
          <w:szCs w:val="24"/>
        </w:rPr>
        <w:t xml:space="preserve">2,138 tūkst. Eur mažėja valstybės biudžeto lėšos </w:t>
      </w:r>
      <w:r w:rsidRPr="00C25F02">
        <w:rPr>
          <w:rFonts w:ascii="Times New Roman" w:hAnsi="Times New Roman"/>
          <w:sz w:val="24"/>
          <w:szCs w:val="24"/>
        </w:rPr>
        <w:t>akredituotai socialinei reabilitacijai neįgaliesiems bendruomenėje organizuoti, teikti ir administruoti</w:t>
      </w:r>
      <w:r w:rsidR="001C198A">
        <w:rPr>
          <w:rFonts w:ascii="Times New Roman" w:hAnsi="Times New Roman"/>
          <w:sz w:val="24"/>
          <w:szCs w:val="24"/>
        </w:rPr>
        <w:t>;</w:t>
      </w:r>
    </w:p>
    <w:p w14:paraId="5AB9A027" w14:textId="640AEA7A" w:rsidR="00A334AC" w:rsidRDefault="00A334AC" w:rsidP="000E45FE">
      <w:pPr>
        <w:pStyle w:val="Betarp"/>
        <w:ind w:firstLine="851"/>
        <w:jc w:val="both"/>
        <w:rPr>
          <w:rFonts w:ascii="Times New Roman" w:hAnsi="Times New Roman"/>
          <w:sz w:val="24"/>
          <w:szCs w:val="24"/>
        </w:rPr>
      </w:pPr>
      <w:r>
        <w:rPr>
          <w:rFonts w:ascii="Times New Roman" w:hAnsi="Times New Roman"/>
          <w:sz w:val="24"/>
          <w:szCs w:val="24"/>
        </w:rPr>
        <w:t>9,242 tūkst. Eur mažėja valstybės biudžeto lėšos asmeninei pagalbai teikti ir administruoti;</w:t>
      </w:r>
    </w:p>
    <w:p w14:paraId="3C457AD7" w14:textId="15734EB9" w:rsidR="00672DF1" w:rsidRDefault="00307A49" w:rsidP="000E45FE">
      <w:pPr>
        <w:pStyle w:val="Betarp"/>
        <w:ind w:firstLine="851"/>
        <w:jc w:val="both"/>
        <w:rPr>
          <w:rFonts w:ascii="Times New Roman" w:hAnsi="Times New Roman"/>
          <w:sz w:val="24"/>
          <w:szCs w:val="24"/>
        </w:rPr>
      </w:pPr>
      <w:r>
        <w:rPr>
          <w:rFonts w:ascii="Times New Roman" w:hAnsi="Times New Roman"/>
          <w:sz w:val="24"/>
          <w:szCs w:val="24"/>
        </w:rPr>
        <w:t xml:space="preserve">3,000 tūkst. Eur didėja </w:t>
      </w:r>
      <w:r w:rsidR="00672DF1">
        <w:rPr>
          <w:rFonts w:ascii="Times New Roman" w:hAnsi="Times New Roman"/>
          <w:sz w:val="24"/>
          <w:szCs w:val="24"/>
        </w:rPr>
        <w:t xml:space="preserve">valstybės biudžeto lėšos </w:t>
      </w:r>
      <w:r w:rsidR="00672DF1" w:rsidRPr="00140D90">
        <w:rPr>
          <w:rFonts w:ascii="Times New Roman" w:hAnsi="Times New Roman"/>
          <w:sz w:val="24"/>
          <w:szCs w:val="24"/>
        </w:rPr>
        <w:t>projektui „Ankstyvojo ugdymo užtikrinimas vaikams iš socialinę riziką patiriančių šeimų“ finansuoti</w:t>
      </w:r>
      <w:r w:rsidR="00672DF1">
        <w:rPr>
          <w:rFonts w:ascii="Times New Roman" w:hAnsi="Times New Roman"/>
          <w:sz w:val="24"/>
          <w:szCs w:val="24"/>
        </w:rPr>
        <w:t>;</w:t>
      </w:r>
    </w:p>
    <w:p w14:paraId="0762BB5E" w14:textId="5C8E08D3" w:rsidR="00307A49" w:rsidRDefault="00672DF1" w:rsidP="000E45FE">
      <w:pPr>
        <w:pStyle w:val="Betarp"/>
        <w:ind w:firstLine="851"/>
        <w:jc w:val="both"/>
        <w:rPr>
          <w:rFonts w:ascii="Times New Roman" w:hAnsi="Times New Roman"/>
          <w:sz w:val="24"/>
          <w:szCs w:val="24"/>
        </w:rPr>
      </w:pPr>
      <w:r>
        <w:rPr>
          <w:rFonts w:ascii="Times New Roman" w:hAnsi="Times New Roman"/>
          <w:sz w:val="24"/>
          <w:szCs w:val="24"/>
        </w:rPr>
        <w:t xml:space="preserve">3,000 tūkst. Eur mažėja </w:t>
      </w:r>
      <w:r w:rsidR="00EF49F8">
        <w:rPr>
          <w:rFonts w:ascii="Times New Roman" w:hAnsi="Times New Roman"/>
          <w:sz w:val="24"/>
          <w:szCs w:val="24"/>
        </w:rPr>
        <w:t>E</w:t>
      </w:r>
      <w:r>
        <w:rPr>
          <w:rFonts w:ascii="Times New Roman" w:hAnsi="Times New Roman"/>
          <w:sz w:val="24"/>
          <w:szCs w:val="24"/>
        </w:rPr>
        <w:t xml:space="preserve">uropos </w:t>
      </w:r>
      <w:r w:rsidR="00EF49F8">
        <w:rPr>
          <w:rFonts w:ascii="Times New Roman" w:hAnsi="Times New Roman"/>
          <w:sz w:val="24"/>
          <w:szCs w:val="24"/>
        </w:rPr>
        <w:t>S</w:t>
      </w:r>
      <w:r>
        <w:rPr>
          <w:rFonts w:ascii="Times New Roman" w:hAnsi="Times New Roman"/>
          <w:sz w:val="24"/>
          <w:szCs w:val="24"/>
        </w:rPr>
        <w:t xml:space="preserve">ąjungos finansinės paramos lėšos </w:t>
      </w:r>
      <w:r w:rsidRPr="00140D90">
        <w:rPr>
          <w:rFonts w:ascii="Times New Roman" w:hAnsi="Times New Roman"/>
          <w:sz w:val="24"/>
          <w:szCs w:val="24"/>
        </w:rPr>
        <w:t>projektui „Ankstyvojo ugdymo užtikrinimas vaikams iš socialinę riziką patiriančių šeimų“ finansuoti</w:t>
      </w:r>
      <w:r>
        <w:rPr>
          <w:rFonts w:ascii="Times New Roman" w:hAnsi="Times New Roman"/>
          <w:sz w:val="24"/>
          <w:szCs w:val="24"/>
        </w:rPr>
        <w:t>;</w:t>
      </w:r>
      <w:r w:rsidR="00307A49">
        <w:rPr>
          <w:rFonts w:ascii="Times New Roman" w:hAnsi="Times New Roman"/>
          <w:sz w:val="24"/>
          <w:szCs w:val="24"/>
        </w:rPr>
        <w:t xml:space="preserve"> </w:t>
      </w:r>
    </w:p>
    <w:p w14:paraId="421452EF" w14:textId="15B33D27" w:rsidR="0078174E" w:rsidRPr="00C25F02" w:rsidRDefault="0078174E" w:rsidP="000E45FE">
      <w:pPr>
        <w:pStyle w:val="Betarp"/>
        <w:ind w:firstLine="851"/>
        <w:jc w:val="both"/>
        <w:rPr>
          <w:rFonts w:ascii="Times New Roman" w:hAnsi="Times New Roman"/>
          <w:sz w:val="24"/>
          <w:szCs w:val="24"/>
        </w:rPr>
      </w:pPr>
      <w:r>
        <w:rPr>
          <w:rFonts w:ascii="Times New Roman" w:hAnsi="Times New Roman"/>
          <w:sz w:val="24"/>
          <w:szCs w:val="24"/>
        </w:rPr>
        <w:t xml:space="preserve">43,200 tūkst. Eur </w:t>
      </w:r>
      <w:r w:rsidRPr="00914474">
        <w:rPr>
          <w:rFonts w:ascii="Times New Roman" w:hAnsi="Times New Roman"/>
          <w:sz w:val="24"/>
          <w:szCs w:val="24"/>
        </w:rPr>
        <w:t>didėja</w:t>
      </w:r>
      <w:r>
        <w:rPr>
          <w:rFonts w:ascii="Times New Roman" w:hAnsi="Times New Roman"/>
          <w:sz w:val="24"/>
          <w:szCs w:val="24"/>
        </w:rPr>
        <w:t xml:space="preserve"> Europos Sąjungos finansinės paramos lėšos </w:t>
      </w:r>
      <w:r w:rsidRPr="00140D90">
        <w:rPr>
          <w:rFonts w:ascii="Times New Roman" w:hAnsi="Times New Roman"/>
          <w:sz w:val="24"/>
          <w:szCs w:val="24"/>
        </w:rPr>
        <w:t>projektui</w:t>
      </w:r>
      <w:r>
        <w:rPr>
          <w:rFonts w:ascii="Times New Roman" w:hAnsi="Times New Roman"/>
          <w:sz w:val="24"/>
          <w:szCs w:val="24"/>
        </w:rPr>
        <w:t xml:space="preserve"> </w:t>
      </w:r>
      <w:r w:rsidR="00C7632B">
        <w:rPr>
          <w:rFonts w:ascii="Times New Roman" w:hAnsi="Times New Roman"/>
          <w:sz w:val="24"/>
          <w:szCs w:val="24"/>
        </w:rPr>
        <w:t>„</w:t>
      </w:r>
      <w:r w:rsidR="00C7632B" w:rsidRPr="00C7632B">
        <w:rPr>
          <w:rFonts w:ascii="Times New Roman" w:hAnsi="Times New Roman"/>
          <w:sz w:val="24"/>
          <w:szCs w:val="24"/>
        </w:rPr>
        <w:t xml:space="preserve">Paslaugų teikimo gyventojams kokybės gerinimas </w:t>
      </w:r>
      <w:r w:rsidR="00C7632B">
        <w:rPr>
          <w:rFonts w:ascii="Times New Roman" w:hAnsi="Times New Roman"/>
          <w:sz w:val="24"/>
          <w:szCs w:val="24"/>
        </w:rPr>
        <w:t>Klaipėdos regiono savivaldybėse“</w:t>
      </w:r>
      <w:r w:rsidR="00755581">
        <w:rPr>
          <w:rFonts w:ascii="Times New Roman" w:hAnsi="Times New Roman"/>
          <w:sz w:val="24"/>
          <w:szCs w:val="24"/>
        </w:rPr>
        <w:t xml:space="preserve"> finansuoti</w:t>
      </w:r>
      <w:r w:rsidR="00C7632B">
        <w:rPr>
          <w:rFonts w:ascii="Times New Roman" w:hAnsi="Times New Roman"/>
          <w:sz w:val="24"/>
          <w:szCs w:val="24"/>
        </w:rPr>
        <w:t>;</w:t>
      </w:r>
    </w:p>
    <w:p w14:paraId="313676E0" w14:textId="5ABA3BBA" w:rsidR="00C6000A" w:rsidRPr="00914474" w:rsidRDefault="00914B09" w:rsidP="000E45FE">
      <w:pPr>
        <w:pStyle w:val="Betarp"/>
        <w:ind w:firstLine="851"/>
        <w:jc w:val="both"/>
        <w:rPr>
          <w:rFonts w:ascii="Times New Roman" w:hAnsi="Times New Roman"/>
          <w:sz w:val="24"/>
          <w:szCs w:val="24"/>
        </w:rPr>
      </w:pPr>
      <w:r w:rsidRPr="00914474">
        <w:rPr>
          <w:rFonts w:ascii="Times New Roman" w:hAnsi="Times New Roman"/>
          <w:sz w:val="24"/>
          <w:szCs w:val="24"/>
        </w:rPr>
        <w:t>17</w:t>
      </w:r>
      <w:r w:rsidR="00CA5855" w:rsidRPr="00914474">
        <w:rPr>
          <w:rFonts w:ascii="Times New Roman" w:hAnsi="Times New Roman"/>
          <w:sz w:val="24"/>
          <w:szCs w:val="24"/>
        </w:rPr>
        <w:t>,</w:t>
      </w:r>
      <w:r w:rsidRPr="00914474">
        <w:rPr>
          <w:rFonts w:ascii="Times New Roman" w:hAnsi="Times New Roman"/>
          <w:sz w:val="24"/>
          <w:szCs w:val="24"/>
        </w:rPr>
        <w:t>8</w:t>
      </w:r>
      <w:r w:rsidR="00CA5855" w:rsidRPr="00914474">
        <w:rPr>
          <w:rFonts w:ascii="Times New Roman" w:hAnsi="Times New Roman"/>
          <w:sz w:val="24"/>
          <w:szCs w:val="24"/>
        </w:rPr>
        <w:t>00</w:t>
      </w:r>
      <w:r w:rsidR="00A31621" w:rsidRPr="00914474">
        <w:rPr>
          <w:rFonts w:ascii="Times New Roman" w:hAnsi="Times New Roman"/>
          <w:sz w:val="24"/>
          <w:szCs w:val="24"/>
        </w:rPr>
        <w:t xml:space="preserve"> tūkst. Eur</w:t>
      </w:r>
      <w:r w:rsidR="003C31F0" w:rsidRPr="00914474">
        <w:rPr>
          <w:rFonts w:ascii="Times New Roman" w:hAnsi="Times New Roman"/>
          <w:sz w:val="24"/>
          <w:szCs w:val="24"/>
        </w:rPr>
        <w:t xml:space="preserve"> didėja</w:t>
      </w:r>
      <w:r w:rsidR="00254711" w:rsidRPr="00914474">
        <w:rPr>
          <w:rFonts w:ascii="Times New Roman" w:hAnsi="Times New Roman"/>
          <w:sz w:val="24"/>
          <w:szCs w:val="24"/>
        </w:rPr>
        <w:t xml:space="preserve"> </w:t>
      </w:r>
      <w:r w:rsidR="003C31F0" w:rsidRPr="00914474">
        <w:rPr>
          <w:rFonts w:ascii="Times New Roman" w:hAnsi="Times New Roman"/>
          <w:sz w:val="24"/>
          <w:szCs w:val="24"/>
        </w:rPr>
        <w:t xml:space="preserve">savivaldybės biudžetinių įstaigų veiklos pajamos dėl surinktų viršplaninių pajamų, </w:t>
      </w:r>
      <w:r w:rsidR="00254711" w:rsidRPr="00914474">
        <w:rPr>
          <w:rFonts w:ascii="Times New Roman" w:hAnsi="Times New Roman"/>
          <w:sz w:val="24"/>
          <w:szCs w:val="24"/>
        </w:rPr>
        <w:t>iš jų</w:t>
      </w:r>
      <w:r w:rsidR="00A31621" w:rsidRPr="00914474">
        <w:rPr>
          <w:rFonts w:ascii="Times New Roman" w:hAnsi="Times New Roman"/>
          <w:sz w:val="24"/>
          <w:szCs w:val="24"/>
        </w:rPr>
        <w:t>:</w:t>
      </w:r>
      <w:r w:rsidR="00254711" w:rsidRPr="00914474">
        <w:rPr>
          <w:rFonts w:ascii="Times New Roman" w:hAnsi="Times New Roman"/>
          <w:sz w:val="24"/>
          <w:szCs w:val="24"/>
        </w:rPr>
        <w:t xml:space="preserve"> </w:t>
      </w:r>
      <w:r w:rsidRPr="00914474">
        <w:rPr>
          <w:rFonts w:ascii="Times New Roman" w:hAnsi="Times New Roman"/>
          <w:sz w:val="24"/>
          <w:szCs w:val="24"/>
        </w:rPr>
        <w:t xml:space="preserve">Kretingos rajono </w:t>
      </w:r>
      <w:r w:rsidR="00CA5855" w:rsidRPr="00914474">
        <w:rPr>
          <w:rFonts w:ascii="Times New Roman" w:hAnsi="Times New Roman"/>
          <w:sz w:val="24"/>
          <w:szCs w:val="24"/>
        </w:rPr>
        <w:t xml:space="preserve">kultūros centro </w:t>
      </w:r>
      <w:r w:rsidRPr="00914474">
        <w:rPr>
          <w:rFonts w:ascii="Times New Roman" w:hAnsi="Times New Roman"/>
          <w:sz w:val="24"/>
          <w:szCs w:val="24"/>
        </w:rPr>
        <w:t>5</w:t>
      </w:r>
      <w:r w:rsidR="00254711" w:rsidRPr="00914474">
        <w:rPr>
          <w:rFonts w:ascii="Times New Roman" w:hAnsi="Times New Roman"/>
          <w:sz w:val="24"/>
          <w:szCs w:val="24"/>
        </w:rPr>
        <w:t>,</w:t>
      </w:r>
      <w:r w:rsidRPr="00914474">
        <w:rPr>
          <w:rFonts w:ascii="Times New Roman" w:hAnsi="Times New Roman"/>
          <w:sz w:val="24"/>
          <w:szCs w:val="24"/>
        </w:rPr>
        <w:t>0</w:t>
      </w:r>
      <w:r w:rsidR="0087270C" w:rsidRPr="00914474">
        <w:rPr>
          <w:rFonts w:ascii="Times New Roman" w:hAnsi="Times New Roman"/>
          <w:sz w:val="24"/>
          <w:szCs w:val="24"/>
        </w:rPr>
        <w:t xml:space="preserve">00 tūkst. Eur, Kretingos </w:t>
      </w:r>
      <w:r w:rsidRPr="00914474">
        <w:rPr>
          <w:rFonts w:ascii="Times New Roman" w:hAnsi="Times New Roman"/>
          <w:sz w:val="24"/>
          <w:szCs w:val="24"/>
        </w:rPr>
        <w:t>mokyklos-darželio „Žibutė“ 9</w:t>
      </w:r>
      <w:r w:rsidR="0087270C" w:rsidRPr="00914474">
        <w:rPr>
          <w:rFonts w:ascii="Times New Roman" w:hAnsi="Times New Roman"/>
          <w:sz w:val="24"/>
          <w:szCs w:val="24"/>
        </w:rPr>
        <w:t>,000 tūkst. Eur</w:t>
      </w:r>
      <w:r w:rsidR="005E2920" w:rsidRPr="00914474">
        <w:rPr>
          <w:rFonts w:ascii="Times New Roman" w:hAnsi="Times New Roman"/>
          <w:sz w:val="24"/>
          <w:szCs w:val="24"/>
        </w:rPr>
        <w:t xml:space="preserve"> (2 priedas)</w:t>
      </w:r>
      <w:r w:rsidR="0087270C" w:rsidRPr="00914474">
        <w:rPr>
          <w:rFonts w:ascii="Times New Roman" w:hAnsi="Times New Roman"/>
          <w:sz w:val="24"/>
          <w:szCs w:val="24"/>
        </w:rPr>
        <w:t>.</w:t>
      </w:r>
    </w:p>
    <w:p w14:paraId="152CF568" w14:textId="04E86AE2" w:rsidR="00184AFD" w:rsidRPr="00140D90" w:rsidRDefault="00FE448E" w:rsidP="000E45FE">
      <w:pPr>
        <w:pStyle w:val="Betarp"/>
        <w:ind w:firstLine="851"/>
        <w:jc w:val="both"/>
        <w:rPr>
          <w:rFonts w:ascii="Times New Roman" w:hAnsi="Times New Roman"/>
          <w:b/>
          <w:sz w:val="24"/>
          <w:szCs w:val="24"/>
        </w:rPr>
      </w:pPr>
      <w:r w:rsidRPr="00140D90">
        <w:rPr>
          <w:rFonts w:ascii="Times New Roman" w:hAnsi="Times New Roman"/>
          <w:b/>
          <w:sz w:val="24"/>
          <w:szCs w:val="24"/>
        </w:rPr>
        <w:lastRenderedPageBreak/>
        <w:t>5.</w:t>
      </w:r>
      <w:r w:rsidR="006D11AE" w:rsidRPr="00140D90">
        <w:rPr>
          <w:rFonts w:ascii="Times New Roman" w:hAnsi="Times New Roman"/>
          <w:b/>
          <w:sz w:val="24"/>
          <w:szCs w:val="24"/>
        </w:rPr>
        <w:t xml:space="preserve"> </w:t>
      </w:r>
      <w:r w:rsidRPr="00140D90">
        <w:rPr>
          <w:rFonts w:ascii="Times New Roman" w:hAnsi="Times New Roman"/>
          <w:b/>
          <w:sz w:val="24"/>
          <w:szCs w:val="24"/>
        </w:rPr>
        <w:t>K</w:t>
      </w:r>
      <w:r w:rsidR="00F9084E" w:rsidRPr="00140D90">
        <w:rPr>
          <w:rFonts w:ascii="Times New Roman" w:hAnsi="Times New Roman"/>
          <w:b/>
          <w:sz w:val="24"/>
          <w:szCs w:val="24"/>
        </w:rPr>
        <w:t>iti sprendim</w:t>
      </w:r>
      <w:r w:rsidRPr="00140D90">
        <w:rPr>
          <w:rFonts w:ascii="Times New Roman" w:hAnsi="Times New Roman"/>
          <w:b/>
          <w:sz w:val="24"/>
          <w:szCs w:val="24"/>
        </w:rPr>
        <w:t>ui priimti reikalingi pagrindimai, skaičiavimai ar p</w:t>
      </w:r>
      <w:r w:rsidR="00287A28" w:rsidRPr="00140D90">
        <w:rPr>
          <w:rFonts w:ascii="Times New Roman" w:hAnsi="Times New Roman"/>
          <w:b/>
          <w:sz w:val="24"/>
          <w:szCs w:val="24"/>
        </w:rPr>
        <w:t>a</w:t>
      </w:r>
      <w:r w:rsidRPr="00140D90">
        <w:rPr>
          <w:rFonts w:ascii="Times New Roman" w:hAnsi="Times New Roman"/>
          <w:b/>
          <w:sz w:val="24"/>
          <w:szCs w:val="24"/>
        </w:rPr>
        <w:t>aiškinimai</w:t>
      </w:r>
      <w:r w:rsidR="00184AFD" w:rsidRPr="00140D90">
        <w:rPr>
          <w:rFonts w:ascii="Times New Roman" w:hAnsi="Times New Roman"/>
          <w:b/>
          <w:sz w:val="24"/>
          <w:szCs w:val="24"/>
        </w:rPr>
        <w:t xml:space="preserve">. </w:t>
      </w:r>
    </w:p>
    <w:p w14:paraId="408B4D66" w14:textId="5FDC2FD2" w:rsidR="0037688E" w:rsidRPr="00140D90" w:rsidRDefault="0037688E" w:rsidP="000E45FE">
      <w:pPr>
        <w:pStyle w:val="prastasiniatinklio"/>
        <w:spacing w:before="0" w:beforeAutospacing="0" w:after="0" w:afterAutospacing="0"/>
        <w:ind w:firstLine="851"/>
        <w:jc w:val="both"/>
      </w:pPr>
      <w:r w:rsidRPr="00140D90">
        <w:t xml:space="preserve">3 priede atsispindi </w:t>
      </w:r>
      <w:r w:rsidR="00D77431">
        <w:t xml:space="preserve">1, 2 </w:t>
      </w:r>
      <w:r w:rsidR="00782917" w:rsidRPr="00140D90">
        <w:t xml:space="preserve">prieduose gautų pajamų </w:t>
      </w:r>
      <w:r w:rsidRPr="00140D90">
        <w:t xml:space="preserve">paskirstymas asignavimų valdytojams bei pasikeitimai pagal asignavimų valdytojų raštus, pasikeitimai </w:t>
      </w:r>
      <w:r w:rsidR="00FB67D2">
        <w:t xml:space="preserve">4, </w:t>
      </w:r>
      <w:r w:rsidR="00CC1D6E" w:rsidRPr="00140D90">
        <w:t>6, 7</w:t>
      </w:r>
      <w:r w:rsidR="00914B09">
        <w:t>, 8</w:t>
      </w:r>
      <w:r w:rsidR="00CC1D6E" w:rsidRPr="00140D90">
        <w:t xml:space="preserve"> </w:t>
      </w:r>
      <w:r w:rsidRPr="00140D90">
        <w:t>pried</w:t>
      </w:r>
      <w:r w:rsidR="00714186" w:rsidRPr="00140D90">
        <w:t>uose</w:t>
      </w:r>
      <w:r w:rsidRPr="00140D90">
        <w:t xml:space="preserve"> (žiūrėti sprendimo projekto lyginamąjį variantą).</w:t>
      </w:r>
    </w:p>
    <w:p w14:paraId="03FC6E5E" w14:textId="4C5F4B5D" w:rsidR="00A06FF6" w:rsidRDefault="0079161B" w:rsidP="000E45FE">
      <w:pPr>
        <w:pStyle w:val="prastasiniatinklio"/>
        <w:spacing w:before="0" w:beforeAutospacing="0" w:after="0" w:afterAutospacing="0"/>
        <w:ind w:firstLine="851"/>
        <w:jc w:val="both"/>
      </w:pPr>
      <w:r w:rsidRPr="00140D90">
        <w:t xml:space="preserve">Pagal asignavimų valdytojų (programos koordinatorių) pateiktus </w:t>
      </w:r>
      <w:r w:rsidR="00FC374A">
        <w:t>poreikius</w:t>
      </w:r>
      <w:r w:rsidRPr="00140D90">
        <w:t xml:space="preserve"> asignavimai </w:t>
      </w:r>
      <w:r w:rsidR="00FC374A" w:rsidRPr="00292297">
        <w:rPr>
          <w:b/>
        </w:rPr>
        <w:t>didina</w:t>
      </w:r>
      <w:r w:rsidRPr="00292297">
        <w:rPr>
          <w:b/>
        </w:rPr>
        <w:t>mi</w:t>
      </w:r>
      <w:r w:rsidRPr="00140D90">
        <w:t>:</w:t>
      </w:r>
      <w:r w:rsidR="00914B09">
        <w:t xml:space="preserve"> </w:t>
      </w:r>
      <w:r w:rsidR="00A06FF6" w:rsidRPr="00140D90">
        <w:t xml:space="preserve">Seniūnijų programoje (Nr. 02) </w:t>
      </w:r>
      <w:r w:rsidR="0044674D">
        <w:t xml:space="preserve">− </w:t>
      </w:r>
      <w:r w:rsidR="001B7481">
        <w:t>78</w:t>
      </w:r>
      <w:r w:rsidR="00A06FF6" w:rsidRPr="00140D90">
        <w:t>,000 tūkst. Eur</w:t>
      </w:r>
      <w:r w:rsidR="001B7481">
        <w:t xml:space="preserve"> Kretingos miesto seniūnijai už miesto tvarkymo darbus bei komunalines paslaugas už lapkričio mėnesį apmokėti</w:t>
      </w:r>
      <w:r w:rsidR="0021262A">
        <w:t>;</w:t>
      </w:r>
      <w:r w:rsidR="00FC374A">
        <w:t xml:space="preserve"> Žemės ūkio programoje (Nr. 03) </w:t>
      </w:r>
      <w:r w:rsidR="0044674D">
        <w:t xml:space="preserve">− </w:t>
      </w:r>
      <w:r w:rsidR="00FC374A">
        <w:t>150,000 tūkst. Eur Tūbausių ir Darbėnų tvenkinių hidrotechninių statinių ir melioracijos sistemų atnaujinimo projektams sėkmingai pabaigti</w:t>
      </w:r>
      <w:r w:rsidR="0021262A">
        <w:t xml:space="preserve">; </w:t>
      </w:r>
      <w:r w:rsidR="00E60B2B">
        <w:t xml:space="preserve">Strateginio planavimo ir investicijų programoje (Nr. 04) </w:t>
      </w:r>
      <w:r w:rsidR="0044674D">
        <w:t xml:space="preserve">− </w:t>
      </w:r>
      <w:r w:rsidR="00E60B2B">
        <w:t xml:space="preserve">127,0 tūkst. Eur </w:t>
      </w:r>
      <w:r w:rsidR="0044674D">
        <w:t xml:space="preserve">už </w:t>
      </w:r>
      <w:r w:rsidR="00E60B2B">
        <w:t xml:space="preserve">Kretingos miesto stadiono </w:t>
      </w:r>
      <w:r w:rsidR="00110F7F">
        <w:t xml:space="preserve">tvarkymo </w:t>
      </w:r>
      <w:r w:rsidR="00E60B2B">
        <w:t>darb</w:t>
      </w:r>
      <w:r w:rsidR="0044674D">
        <w:t>us</w:t>
      </w:r>
      <w:r w:rsidR="00E60B2B">
        <w:t xml:space="preserve"> apmokėti; </w:t>
      </w:r>
      <w:r w:rsidR="0021262A">
        <w:t xml:space="preserve">Sveikatos apsaugos programoje (Nr. 06) </w:t>
      </w:r>
      <w:r w:rsidR="0044674D">
        <w:t xml:space="preserve">− </w:t>
      </w:r>
      <w:r w:rsidR="0021262A">
        <w:t>54,000 tūkst. Eur medikų rėmimo programos įgyvendinimui (2 medikams paremti).</w:t>
      </w:r>
    </w:p>
    <w:p w14:paraId="5573E8EE" w14:textId="00D1506D" w:rsidR="006F7013" w:rsidRPr="00D47340" w:rsidRDefault="001136C2" w:rsidP="000E45FE">
      <w:pPr>
        <w:pStyle w:val="prastasiniatinklio"/>
        <w:spacing w:before="0" w:beforeAutospacing="0" w:after="0" w:afterAutospacing="0"/>
        <w:ind w:firstLine="851"/>
        <w:jc w:val="both"/>
      </w:pPr>
      <w:r>
        <w:t>A</w:t>
      </w:r>
      <w:r w:rsidR="0021262A">
        <w:t xml:space="preserve">signavimai </w:t>
      </w:r>
      <w:r w:rsidR="0021262A" w:rsidRPr="000B0273">
        <w:rPr>
          <w:b/>
        </w:rPr>
        <w:t>mažinami</w:t>
      </w:r>
      <w:r w:rsidR="0021262A">
        <w:t xml:space="preserve">: </w:t>
      </w:r>
      <w:r w:rsidR="000B0273" w:rsidRPr="000B0273">
        <w:t>Bendrojoje programoje (Nr. 01) –</w:t>
      </w:r>
      <w:r w:rsidR="000B0273">
        <w:t xml:space="preserve"> 89,00</w:t>
      </w:r>
      <w:r w:rsidR="00D53547">
        <w:t>0</w:t>
      </w:r>
      <w:r w:rsidR="000B0273">
        <w:t xml:space="preserve"> </w:t>
      </w:r>
      <w:r w:rsidR="000B0273" w:rsidRPr="000B0273">
        <w:t>tūkst. Eur</w:t>
      </w:r>
      <w:r w:rsidR="000B0273">
        <w:t xml:space="preserve"> asignavimai administracijos veiklos išlaidoms</w:t>
      </w:r>
      <w:r w:rsidR="000B0273" w:rsidRPr="000B0273">
        <w:t xml:space="preserve">; </w:t>
      </w:r>
      <w:r w:rsidR="0021262A" w:rsidRPr="000B0273">
        <w:t xml:space="preserve">Seniūnijų programoje (Nr. 02) </w:t>
      </w:r>
      <w:r w:rsidR="00F9323D" w:rsidRPr="000B0273">
        <w:t>–</w:t>
      </w:r>
      <w:r w:rsidR="00F9323D">
        <w:t xml:space="preserve"> </w:t>
      </w:r>
      <w:r w:rsidR="0021262A" w:rsidRPr="000B0273">
        <w:t>78,000 tūkst. Eur seniūnijų žiemos tarnybai</w:t>
      </w:r>
      <w:r w:rsidR="000B0273">
        <w:t xml:space="preserve"> dėl palankių oro sąlygų</w:t>
      </w:r>
      <w:r w:rsidR="0021262A" w:rsidRPr="000B0273">
        <w:t xml:space="preserve">; Švietimo programoje (Nr. 08) </w:t>
      </w:r>
      <w:r w:rsidR="00F9323D" w:rsidRPr="000B0273">
        <w:t>–</w:t>
      </w:r>
      <w:r w:rsidR="00F9323D">
        <w:t xml:space="preserve"> </w:t>
      </w:r>
      <w:r w:rsidR="0021262A" w:rsidRPr="000B0273">
        <w:t xml:space="preserve">90,000 tūkst. Eur švietimo įstaigų remontui ir įrangos </w:t>
      </w:r>
      <w:r w:rsidR="0021262A">
        <w:t>įsigijimo išlaidoms</w:t>
      </w:r>
      <w:r w:rsidR="00760593">
        <w:t xml:space="preserve">; </w:t>
      </w:r>
      <w:r w:rsidR="003677E5" w:rsidRPr="00D47340">
        <w:t>Socialinės paramos programoje (Nr. 09)</w:t>
      </w:r>
      <w:r w:rsidR="0079161B" w:rsidRPr="00D47340">
        <w:t xml:space="preserve"> –</w:t>
      </w:r>
      <w:r w:rsidR="008A3145" w:rsidRPr="00D47340">
        <w:t xml:space="preserve"> </w:t>
      </w:r>
      <w:r w:rsidR="00D47340" w:rsidRPr="00D47340">
        <w:t>152</w:t>
      </w:r>
      <w:r w:rsidR="00760593" w:rsidRPr="00D47340">
        <w:t xml:space="preserve">,000 </w:t>
      </w:r>
      <w:r w:rsidR="003677E5" w:rsidRPr="00D47340">
        <w:t>tūkst. Eu</w:t>
      </w:r>
      <w:r w:rsidR="0079161B" w:rsidRPr="00D47340">
        <w:t>r</w:t>
      </w:r>
      <w:r w:rsidR="00D47340" w:rsidRPr="00D47340">
        <w:t xml:space="preserve"> </w:t>
      </w:r>
      <w:r w:rsidR="00F9323D">
        <w:t xml:space="preserve">socialinėms pašalpoms mokėti </w:t>
      </w:r>
      <w:r w:rsidR="00D47340" w:rsidRPr="00D47340">
        <w:t>dėl pašalpų gavėjų skaičiaus sumažėjimo.</w:t>
      </w:r>
    </w:p>
    <w:p w14:paraId="7DF8F531" w14:textId="1514A865" w:rsidR="005A33CB" w:rsidRPr="008362A7" w:rsidRDefault="000F5B93" w:rsidP="000E45FE">
      <w:pPr>
        <w:pStyle w:val="Betarp"/>
        <w:ind w:firstLine="851"/>
        <w:jc w:val="both"/>
        <w:rPr>
          <w:rFonts w:ascii="Times New Roman" w:hAnsi="Times New Roman"/>
          <w:sz w:val="24"/>
          <w:szCs w:val="24"/>
        </w:rPr>
      </w:pPr>
      <w:r w:rsidRPr="005A33CB">
        <w:rPr>
          <w:rFonts w:ascii="Times New Roman" w:hAnsi="Times New Roman"/>
          <w:sz w:val="24"/>
          <w:szCs w:val="24"/>
        </w:rPr>
        <w:t>6</w:t>
      </w:r>
      <w:r w:rsidR="003F0C61" w:rsidRPr="005A33CB">
        <w:rPr>
          <w:rFonts w:ascii="Times New Roman" w:hAnsi="Times New Roman"/>
          <w:sz w:val="24"/>
          <w:szCs w:val="24"/>
        </w:rPr>
        <w:t xml:space="preserve"> </w:t>
      </w:r>
      <w:r w:rsidRPr="005A33CB">
        <w:rPr>
          <w:rFonts w:ascii="Times New Roman" w:hAnsi="Times New Roman"/>
          <w:sz w:val="24"/>
          <w:szCs w:val="24"/>
        </w:rPr>
        <w:t xml:space="preserve">priede </w:t>
      </w:r>
      <w:r w:rsidR="004A13AB">
        <w:rPr>
          <w:rFonts w:ascii="Times New Roman" w:hAnsi="Times New Roman"/>
          <w:sz w:val="24"/>
          <w:szCs w:val="24"/>
        </w:rPr>
        <w:t>parodyta</w:t>
      </w:r>
      <w:r w:rsidR="005A33CB" w:rsidRPr="008362A7">
        <w:rPr>
          <w:rFonts w:ascii="Times New Roman" w:hAnsi="Times New Roman"/>
          <w:sz w:val="24"/>
          <w:szCs w:val="24"/>
        </w:rPr>
        <w:t xml:space="preserve"> </w:t>
      </w:r>
      <w:r w:rsidR="005A33CB">
        <w:rPr>
          <w:rFonts w:ascii="Times New Roman" w:hAnsi="Times New Roman"/>
          <w:sz w:val="24"/>
          <w:szCs w:val="24"/>
        </w:rPr>
        <w:t>8</w:t>
      </w:r>
      <w:r w:rsidR="005A33CB" w:rsidRPr="008362A7">
        <w:rPr>
          <w:rFonts w:ascii="Times New Roman" w:hAnsi="Times New Roman"/>
          <w:sz w:val="24"/>
          <w:szCs w:val="24"/>
        </w:rPr>
        <w:t>,</w:t>
      </w:r>
      <w:r w:rsidR="005A33CB">
        <w:rPr>
          <w:rFonts w:ascii="Times New Roman" w:hAnsi="Times New Roman"/>
          <w:sz w:val="24"/>
          <w:szCs w:val="24"/>
        </w:rPr>
        <w:t>8</w:t>
      </w:r>
      <w:r w:rsidR="005A33CB" w:rsidRPr="008362A7">
        <w:rPr>
          <w:rFonts w:ascii="Times New Roman" w:hAnsi="Times New Roman"/>
          <w:sz w:val="24"/>
          <w:szCs w:val="24"/>
        </w:rPr>
        <w:t>00 tūkst. Eur viršplanin</w:t>
      </w:r>
      <w:r w:rsidR="005A33CB">
        <w:rPr>
          <w:rFonts w:ascii="Times New Roman" w:hAnsi="Times New Roman"/>
          <w:sz w:val="24"/>
          <w:szCs w:val="24"/>
        </w:rPr>
        <w:t>ių</w:t>
      </w:r>
      <w:r w:rsidR="005A33CB" w:rsidRPr="008362A7">
        <w:rPr>
          <w:rFonts w:ascii="Times New Roman" w:hAnsi="Times New Roman"/>
          <w:sz w:val="24"/>
          <w:szCs w:val="24"/>
        </w:rPr>
        <w:t xml:space="preserve"> Kretingos </w:t>
      </w:r>
      <w:r w:rsidR="005A33CB">
        <w:rPr>
          <w:rFonts w:ascii="Times New Roman" w:hAnsi="Times New Roman"/>
          <w:sz w:val="24"/>
          <w:szCs w:val="24"/>
        </w:rPr>
        <w:t>mokyklos-darželio „Žibutė“</w:t>
      </w:r>
      <w:r w:rsidR="005A33CB" w:rsidRPr="008362A7">
        <w:rPr>
          <w:rFonts w:ascii="Times New Roman" w:hAnsi="Times New Roman"/>
          <w:sz w:val="24"/>
          <w:szCs w:val="24"/>
        </w:rPr>
        <w:t xml:space="preserve"> įstaigos </w:t>
      </w:r>
      <w:r w:rsidR="005A33CB">
        <w:rPr>
          <w:rFonts w:ascii="Times New Roman" w:hAnsi="Times New Roman"/>
          <w:sz w:val="24"/>
          <w:szCs w:val="24"/>
        </w:rPr>
        <w:t xml:space="preserve">veiklos </w:t>
      </w:r>
      <w:r w:rsidR="005A33CB" w:rsidRPr="008362A7">
        <w:rPr>
          <w:rFonts w:ascii="Times New Roman" w:hAnsi="Times New Roman"/>
          <w:sz w:val="24"/>
          <w:szCs w:val="24"/>
        </w:rPr>
        <w:t>pajam</w:t>
      </w:r>
      <w:r w:rsidR="005A33CB">
        <w:rPr>
          <w:rFonts w:ascii="Times New Roman" w:hAnsi="Times New Roman"/>
          <w:sz w:val="24"/>
          <w:szCs w:val="24"/>
        </w:rPr>
        <w:t>ų</w:t>
      </w:r>
      <w:r w:rsidR="005A33CB" w:rsidRPr="008362A7">
        <w:rPr>
          <w:rFonts w:ascii="Times New Roman" w:hAnsi="Times New Roman"/>
          <w:sz w:val="24"/>
          <w:szCs w:val="24"/>
        </w:rPr>
        <w:t>, skirt</w:t>
      </w:r>
      <w:r w:rsidR="005A33CB">
        <w:rPr>
          <w:rFonts w:ascii="Times New Roman" w:hAnsi="Times New Roman"/>
          <w:sz w:val="24"/>
          <w:szCs w:val="24"/>
        </w:rPr>
        <w:t>ų</w:t>
      </w:r>
      <w:r w:rsidR="005A33CB" w:rsidRPr="008362A7">
        <w:rPr>
          <w:rFonts w:ascii="Times New Roman" w:hAnsi="Times New Roman"/>
          <w:sz w:val="24"/>
          <w:szCs w:val="24"/>
        </w:rPr>
        <w:t xml:space="preserve"> veiklos išlaidoms.</w:t>
      </w:r>
    </w:p>
    <w:p w14:paraId="7974374B" w14:textId="3EEB5E7D" w:rsidR="005D7A19" w:rsidRDefault="000F5B93" w:rsidP="000E45FE">
      <w:pPr>
        <w:pStyle w:val="Betarp"/>
        <w:ind w:firstLine="851"/>
        <w:jc w:val="both"/>
        <w:rPr>
          <w:rFonts w:ascii="Times New Roman" w:hAnsi="Times New Roman"/>
          <w:sz w:val="24"/>
          <w:szCs w:val="24"/>
        </w:rPr>
      </w:pPr>
      <w:r w:rsidRPr="008362A7">
        <w:rPr>
          <w:rFonts w:ascii="Times New Roman" w:hAnsi="Times New Roman"/>
          <w:sz w:val="24"/>
          <w:szCs w:val="24"/>
        </w:rPr>
        <w:t>7 priede</w:t>
      </w:r>
      <w:r w:rsidR="004F4B99" w:rsidRPr="008362A7">
        <w:rPr>
          <w:rFonts w:ascii="Times New Roman" w:hAnsi="Times New Roman"/>
          <w:sz w:val="24"/>
          <w:szCs w:val="24"/>
        </w:rPr>
        <w:t xml:space="preserve"> </w:t>
      </w:r>
      <w:r w:rsidR="004A13AB">
        <w:rPr>
          <w:rFonts w:ascii="Times New Roman" w:hAnsi="Times New Roman"/>
          <w:sz w:val="24"/>
          <w:szCs w:val="24"/>
        </w:rPr>
        <w:t xml:space="preserve">parodyta </w:t>
      </w:r>
      <w:r w:rsidR="008362A7" w:rsidRPr="008362A7">
        <w:rPr>
          <w:rFonts w:ascii="Times New Roman" w:hAnsi="Times New Roman"/>
          <w:sz w:val="24"/>
          <w:szCs w:val="24"/>
        </w:rPr>
        <w:t>9</w:t>
      </w:r>
      <w:r w:rsidR="005D7A19" w:rsidRPr="008362A7">
        <w:rPr>
          <w:rFonts w:ascii="Times New Roman" w:hAnsi="Times New Roman"/>
          <w:sz w:val="24"/>
          <w:szCs w:val="24"/>
        </w:rPr>
        <w:t>,</w:t>
      </w:r>
      <w:r w:rsidR="008362A7" w:rsidRPr="008362A7">
        <w:rPr>
          <w:rFonts w:ascii="Times New Roman" w:hAnsi="Times New Roman"/>
          <w:sz w:val="24"/>
          <w:szCs w:val="24"/>
        </w:rPr>
        <w:t>000</w:t>
      </w:r>
      <w:r w:rsidR="005D7A19" w:rsidRPr="008362A7">
        <w:rPr>
          <w:rFonts w:ascii="Times New Roman" w:hAnsi="Times New Roman"/>
          <w:sz w:val="24"/>
          <w:szCs w:val="24"/>
        </w:rPr>
        <w:t xml:space="preserve"> tūkst. Eur viršplanin</w:t>
      </w:r>
      <w:r w:rsidR="005A33CB">
        <w:rPr>
          <w:rFonts w:ascii="Times New Roman" w:hAnsi="Times New Roman"/>
          <w:sz w:val="24"/>
          <w:szCs w:val="24"/>
        </w:rPr>
        <w:t>ių</w:t>
      </w:r>
      <w:r w:rsidR="005D7A19" w:rsidRPr="008362A7">
        <w:rPr>
          <w:rFonts w:ascii="Times New Roman" w:hAnsi="Times New Roman"/>
          <w:sz w:val="24"/>
          <w:szCs w:val="24"/>
        </w:rPr>
        <w:t xml:space="preserve"> </w:t>
      </w:r>
      <w:r w:rsidR="008362A7" w:rsidRPr="008362A7">
        <w:rPr>
          <w:rFonts w:ascii="Times New Roman" w:hAnsi="Times New Roman"/>
          <w:sz w:val="24"/>
          <w:szCs w:val="24"/>
        </w:rPr>
        <w:t xml:space="preserve">Kretingos rajono kultūros centro </w:t>
      </w:r>
      <w:r w:rsidR="005D7A19" w:rsidRPr="008362A7">
        <w:rPr>
          <w:rFonts w:ascii="Times New Roman" w:hAnsi="Times New Roman"/>
          <w:sz w:val="24"/>
          <w:szCs w:val="24"/>
        </w:rPr>
        <w:t>įstaig</w:t>
      </w:r>
      <w:r w:rsidR="008362A7" w:rsidRPr="008362A7">
        <w:rPr>
          <w:rFonts w:ascii="Times New Roman" w:hAnsi="Times New Roman"/>
          <w:sz w:val="24"/>
          <w:szCs w:val="24"/>
        </w:rPr>
        <w:t>os</w:t>
      </w:r>
      <w:r w:rsidR="005D7A19" w:rsidRPr="008362A7">
        <w:rPr>
          <w:rFonts w:ascii="Times New Roman" w:hAnsi="Times New Roman"/>
          <w:sz w:val="24"/>
          <w:szCs w:val="24"/>
        </w:rPr>
        <w:t xml:space="preserve"> </w:t>
      </w:r>
      <w:r w:rsidR="008362A7">
        <w:rPr>
          <w:rFonts w:ascii="Times New Roman" w:hAnsi="Times New Roman"/>
          <w:sz w:val="24"/>
          <w:szCs w:val="24"/>
        </w:rPr>
        <w:t xml:space="preserve">veiklos </w:t>
      </w:r>
      <w:r w:rsidR="005D7A19" w:rsidRPr="008362A7">
        <w:rPr>
          <w:rFonts w:ascii="Times New Roman" w:hAnsi="Times New Roman"/>
          <w:sz w:val="24"/>
          <w:szCs w:val="24"/>
        </w:rPr>
        <w:t>pajam</w:t>
      </w:r>
      <w:r w:rsidR="005A33CB">
        <w:rPr>
          <w:rFonts w:ascii="Times New Roman" w:hAnsi="Times New Roman"/>
          <w:sz w:val="24"/>
          <w:szCs w:val="24"/>
        </w:rPr>
        <w:t>ų</w:t>
      </w:r>
      <w:r w:rsidR="005D7A19" w:rsidRPr="008362A7">
        <w:rPr>
          <w:rFonts w:ascii="Times New Roman" w:hAnsi="Times New Roman"/>
          <w:sz w:val="24"/>
          <w:szCs w:val="24"/>
        </w:rPr>
        <w:t>, skirt</w:t>
      </w:r>
      <w:r w:rsidR="005A33CB">
        <w:rPr>
          <w:rFonts w:ascii="Times New Roman" w:hAnsi="Times New Roman"/>
          <w:sz w:val="24"/>
          <w:szCs w:val="24"/>
        </w:rPr>
        <w:t>ų</w:t>
      </w:r>
      <w:r w:rsidR="005D7A19" w:rsidRPr="008362A7">
        <w:rPr>
          <w:rFonts w:ascii="Times New Roman" w:hAnsi="Times New Roman"/>
          <w:sz w:val="24"/>
          <w:szCs w:val="24"/>
        </w:rPr>
        <w:t xml:space="preserve"> veiklos išlaidoms.</w:t>
      </w:r>
    </w:p>
    <w:p w14:paraId="7795F78D" w14:textId="506E7657" w:rsidR="00E9160C" w:rsidRPr="008362A7" w:rsidRDefault="00E9160C" w:rsidP="000E45FE">
      <w:pPr>
        <w:pStyle w:val="Betarp"/>
        <w:ind w:firstLine="851"/>
        <w:jc w:val="both"/>
        <w:rPr>
          <w:rFonts w:ascii="Times New Roman" w:hAnsi="Times New Roman"/>
          <w:sz w:val="24"/>
          <w:szCs w:val="24"/>
        </w:rPr>
      </w:pPr>
      <w:r>
        <w:rPr>
          <w:rFonts w:ascii="Times New Roman" w:hAnsi="Times New Roman"/>
          <w:sz w:val="24"/>
          <w:szCs w:val="24"/>
        </w:rPr>
        <w:t>8 priede pateikiamas metų</w:t>
      </w:r>
      <w:r w:rsidR="004A13AB">
        <w:rPr>
          <w:rFonts w:ascii="Times New Roman" w:hAnsi="Times New Roman"/>
          <w:sz w:val="24"/>
          <w:szCs w:val="24"/>
        </w:rPr>
        <w:t xml:space="preserve"> pradžios apyvartinių lėšų perskirstymas</w:t>
      </w:r>
      <w:r w:rsidR="00BA4FDD">
        <w:rPr>
          <w:rFonts w:ascii="Times New Roman" w:hAnsi="Times New Roman"/>
          <w:sz w:val="24"/>
          <w:szCs w:val="24"/>
        </w:rPr>
        <w:t xml:space="preserve"> Seniūnijų programoje (Nr. 02).</w:t>
      </w:r>
    </w:p>
    <w:p w14:paraId="09C550B3" w14:textId="46C38CEE" w:rsidR="00184AFD" w:rsidRPr="00140D90" w:rsidRDefault="00FE448E" w:rsidP="000E45FE">
      <w:pPr>
        <w:pStyle w:val="Betarp"/>
        <w:ind w:firstLine="851"/>
        <w:jc w:val="both"/>
        <w:rPr>
          <w:rFonts w:ascii="Times New Roman" w:hAnsi="Times New Roman"/>
          <w:b/>
          <w:sz w:val="24"/>
          <w:szCs w:val="24"/>
        </w:rPr>
      </w:pPr>
      <w:r w:rsidRPr="00140D90">
        <w:rPr>
          <w:rFonts w:ascii="Times New Roman" w:hAnsi="Times New Roman"/>
          <w:b/>
          <w:sz w:val="24"/>
          <w:szCs w:val="24"/>
        </w:rPr>
        <w:t>6</w:t>
      </w:r>
      <w:r w:rsidR="00184AFD" w:rsidRPr="00140D90">
        <w:rPr>
          <w:rFonts w:ascii="Times New Roman" w:hAnsi="Times New Roman"/>
          <w:b/>
          <w:sz w:val="24"/>
          <w:szCs w:val="24"/>
        </w:rPr>
        <w:t>. Teisės akto projekto antikorupcinio vertinimo išvada</w:t>
      </w:r>
      <w:r w:rsidRPr="00140D90">
        <w:rPr>
          <w:rFonts w:ascii="Times New Roman" w:hAnsi="Times New Roman"/>
          <w:b/>
          <w:sz w:val="24"/>
          <w:szCs w:val="24"/>
        </w:rPr>
        <w:t xml:space="preserve"> dėl sprendimo projekto teikimo antikorupciniam vertinimui</w:t>
      </w:r>
      <w:r w:rsidR="00184AFD" w:rsidRPr="00140D90">
        <w:rPr>
          <w:rFonts w:ascii="Times New Roman" w:hAnsi="Times New Roman"/>
          <w:b/>
          <w:sz w:val="24"/>
          <w:szCs w:val="24"/>
        </w:rPr>
        <w:t>.</w:t>
      </w:r>
    </w:p>
    <w:p w14:paraId="71B598C0" w14:textId="77777777" w:rsidR="00184AFD" w:rsidRPr="00140D90" w:rsidRDefault="00184AFD" w:rsidP="000E45FE">
      <w:pPr>
        <w:pStyle w:val="Betarp"/>
        <w:ind w:firstLine="851"/>
        <w:jc w:val="both"/>
        <w:rPr>
          <w:rFonts w:ascii="Times New Roman" w:hAnsi="Times New Roman"/>
          <w:sz w:val="24"/>
          <w:szCs w:val="24"/>
        </w:rPr>
      </w:pPr>
      <w:r w:rsidRPr="00140D90">
        <w:rPr>
          <w:rFonts w:ascii="Times New Roman" w:hAnsi="Times New Roman"/>
          <w:sz w:val="24"/>
          <w:szCs w:val="24"/>
        </w:rPr>
        <w:t>Teisės akto projektas antikorupciniam vertinimui neteikiamas.</w:t>
      </w:r>
    </w:p>
    <w:p w14:paraId="5EB1E0A7" w14:textId="466B795D" w:rsidR="00184AFD" w:rsidRPr="00140D90" w:rsidRDefault="00FE448E" w:rsidP="000E45FE">
      <w:pPr>
        <w:pStyle w:val="Betarp"/>
        <w:ind w:firstLine="851"/>
        <w:jc w:val="both"/>
        <w:rPr>
          <w:rFonts w:ascii="Times New Roman" w:hAnsi="Times New Roman"/>
          <w:b/>
          <w:sz w:val="24"/>
          <w:szCs w:val="24"/>
        </w:rPr>
      </w:pPr>
      <w:r w:rsidRPr="00140D90">
        <w:rPr>
          <w:rFonts w:ascii="Times New Roman" w:hAnsi="Times New Roman"/>
          <w:b/>
          <w:sz w:val="24"/>
          <w:szCs w:val="24"/>
        </w:rPr>
        <w:t>7</w:t>
      </w:r>
      <w:r w:rsidR="00184AFD" w:rsidRPr="00140D90">
        <w:rPr>
          <w:rFonts w:ascii="Times New Roman" w:hAnsi="Times New Roman"/>
          <w:b/>
          <w:sz w:val="24"/>
          <w:szCs w:val="24"/>
        </w:rPr>
        <w:t>.</w:t>
      </w:r>
      <w:r w:rsidR="006D11AE" w:rsidRPr="00140D90">
        <w:rPr>
          <w:rFonts w:ascii="Times New Roman" w:hAnsi="Times New Roman"/>
          <w:b/>
          <w:sz w:val="24"/>
          <w:szCs w:val="24"/>
        </w:rPr>
        <w:t xml:space="preserve"> </w:t>
      </w:r>
      <w:r w:rsidR="00184AFD" w:rsidRPr="00140D90">
        <w:rPr>
          <w:rFonts w:ascii="Times New Roman" w:hAnsi="Times New Roman"/>
          <w:b/>
          <w:sz w:val="24"/>
          <w:szCs w:val="24"/>
        </w:rPr>
        <w:t>Autorius ar autorių grupės.</w:t>
      </w:r>
    </w:p>
    <w:p w14:paraId="49C2DD33" w14:textId="060B4D82" w:rsidR="006549FA" w:rsidRPr="00140D90" w:rsidRDefault="00184AFD" w:rsidP="000E45FE">
      <w:pPr>
        <w:pStyle w:val="Betarp"/>
        <w:ind w:firstLine="851"/>
        <w:jc w:val="both"/>
        <w:rPr>
          <w:rFonts w:ascii="Times New Roman" w:hAnsi="Times New Roman"/>
          <w:sz w:val="24"/>
          <w:szCs w:val="24"/>
        </w:rPr>
      </w:pPr>
      <w:r w:rsidRPr="00140D90">
        <w:rPr>
          <w:rFonts w:ascii="Times New Roman" w:hAnsi="Times New Roman"/>
          <w:sz w:val="24"/>
          <w:szCs w:val="24"/>
        </w:rPr>
        <w:t>Ekonomikos ir biudžeto skyriaus vyr. specialistė Edita Samalienė</w:t>
      </w:r>
      <w:r w:rsidR="003669F7" w:rsidRPr="00140D90">
        <w:rPr>
          <w:rFonts w:ascii="Times New Roman" w:hAnsi="Times New Roman"/>
          <w:sz w:val="24"/>
          <w:szCs w:val="24"/>
        </w:rPr>
        <w:t>.</w:t>
      </w:r>
    </w:p>
    <w:sectPr w:rsidR="006549FA" w:rsidRPr="00140D90" w:rsidSect="005F1E45">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CBEEA" w14:textId="77777777" w:rsidR="00B558FD" w:rsidRDefault="00B558FD">
      <w:r>
        <w:separator/>
      </w:r>
    </w:p>
  </w:endnote>
  <w:endnote w:type="continuationSeparator" w:id="0">
    <w:p w14:paraId="4153D63A" w14:textId="77777777" w:rsidR="00B558FD" w:rsidRDefault="00B5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A6E95" w14:textId="77777777" w:rsidR="00B558FD" w:rsidRDefault="00B558FD">
      <w:r>
        <w:separator/>
      </w:r>
    </w:p>
  </w:footnote>
  <w:footnote w:type="continuationSeparator" w:id="0">
    <w:p w14:paraId="7708BC04" w14:textId="77777777" w:rsidR="00B558FD" w:rsidRDefault="00B558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895414"/>
      <w:docPartObj>
        <w:docPartGallery w:val="Page Numbers (Top of Page)"/>
        <w:docPartUnique/>
      </w:docPartObj>
    </w:sdtPr>
    <w:sdtEndPr/>
    <w:sdtContent>
      <w:p w14:paraId="7D2FB911" w14:textId="60E6C2BD" w:rsidR="00D53547" w:rsidRDefault="00D53547">
        <w:pPr>
          <w:pStyle w:val="Antrats"/>
          <w:jc w:val="center"/>
        </w:pPr>
        <w:r>
          <w:fldChar w:fldCharType="begin"/>
        </w:r>
        <w:r>
          <w:instrText>PAGE   \* MERGEFORMAT</w:instrText>
        </w:r>
        <w:r>
          <w:fldChar w:fldCharType="separate"/>
        </w:r>
        <w:r w:rsidR="00095D4B">
          <w:rPr>
            <w:noProof/>
          </w:rPr>
          <w:t>2</w:t>
        </w:r>
        <w:r>
          <w:fldChar w:fldCharType="end"/>
        </w:r>
      </w:p>
    </w:sdtContent>
  </w:sdt>
  <w:p w14:paraId="739C95EB" w14:textId="77777777" w:rsidR="00D53547" w:rsidRDefault="00D5354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4A526" w14:textId="0B46F93B" w:rsidR="00D53547" w:rsidRPr="00B7470A" w:rsidRDefault="00D53547" w:rsidP="00B7470A">
    <w:pPr>
      <w:pStyle w:val="Antrats"/>
      <w:jc w:val="right"/>
      <w:rPr>
        <w:b/>
        <w:bCs/>
      </w:rPr>
    </w:pPr>
    <w:r w:rsidRPr="00B7470A">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D03A7" w14:textId="68E20F2F" w:rsidR="00D53547" w:rsidRPr="00B7470A" w:rsidRDefault="00D53547" w:rsidP="00B7470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54D10A5"/>
    <w:multiLevelType w:val="hybridMultilevel"/>
    <w:tmpl w:val="30EADFB8"/>
    <w:lvl w:ilvl="0" w:tplc="9266E2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3"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FCC16B3"/>
    <w:multiLevelType w:val="hybridMultilevel"/>
    <w:tmpl w:val="59EC2114"/>
    <w:lvl w:ilvl="0" w:tplc="3506950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10" w15:restartNumberingAfterBreak="0">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C0652D7"/>
    <w:multiLevelType w:val="hybridMultilevel"/>
    <w:tmpl w:val="02689208"/>
    <w:lvl w:ilvl="0" w:tplc="039E0DB4">
      <w:start w:val="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5" w15:restartNumberingAfterBreak="0">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8" w15:restartNumberingAfterBreak="0">
    <w:nsid w:val="600F7215"/>
    <w:multiLevelType w:val="hybridMultilevel"/>
    <w:tmpl w:val="D166DA36"/>
    <w:lvl w:ilvl="0" w:tplc="A300E76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9" w15:restartNumberingAfterBreak="0">
    <w:nsid w:val="60AC6F68"/>
    <w:multiLevelType w:val="hybridMultilevel"/>
    <w:tmpl w:val="92D8DF54"/>
    <w:lvl w:ilvl="0" w:tplc="1330824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21"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22" w15:restartNumberingAfterBreak="0">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4"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5"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8"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1"/>
  </w:num>
  <w:num w:numId="4">
    <w:abstractNumId w:val="6"/>
  </w:num>
  <w:num w:numId="5">
    <w:abstractNumId w:val="21"/>
    <w:lvlOverride w:ilvl="0">
      <w:startOverride w:val="5"/>
    </w:lvlOverride>
  </w:num>
  <w:num w:numId="6">
    <w:abstractNumId w:val="6"/>
    <w:lvlOverride w:ilvl="0">
      <w:startOverride w:val="6"/>
    </w:lvlOverride>
  </w:num>
  <w:num w:numId="7">
    <w:abstractNumId w:val="8"/>
  </w:num>
  <w:num w:numId="8">
    <w:abstractNumId w:val="20"/>
  </w:num>
  <w:num w:numId="9">
    <w:abstractNumId w:val="28"/>
  </w:num>
  <w:num w:numId="10">
    <w:abstractNumId w:val="0"/>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2"/>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2"/>
  </w:num>
  <w:num w:numId="17">
    <w:abstractNumId w:val="7"/>
  </w:num>
  <w:num w:numId="18">
    <w:abstractNumId w:val="12"/>
  </w:num>
  <w:num w:numId="19">
    <w:abstractNumId w:val="16"/>
  </w:num>
  <w:num w:numId="20">
    <w:abstractNumId w:val="17"/>
  </w:num>
  <w:num w:numId="21">
    <w:abstractNumId w:val="24"/>
  </w:num>
  <w:num w:numId="22">
    <w:abstractNumId w:val="3"/>
  </w:num>
  <w:num w:numId="23">
    <w:abstractNumId w:val="4"/>
  </w:num>
  <w:num w:numId="24">
    <w:abstractNumId w:val="15"/>
  </w:num>
  <w:num w:numId="25">
    <w:abstractNumId w:val="10"/>
  </w:num>
  <w:num w:numId="26">
    <w:abstractNumId w:val="26"/>
  </w:num>
  <w:num w:numId="27">
    <w:abstractNumId w:val="9"/>
  </w:num>
  <w:num w:numId="28">
    <w:abstractNumId w:val="11"/>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082"/>
    <w:rsid w:val="00000426"/>
    <w:rsid w:val="00000F09"/>
    <w:rsid w:val="00004C9B"/>
    <w:rsid w:val="00007887"/>
    <w:rsid w:val="00010E5C"/>
    <w:rsid w:val="00012661"/>
    <w:rsid w:val="00015704"/>
    <w:rsid w:val="0001731B"/>
    <w:rsid w:val="00022804"/>
    <w:rsid w:val="00023268"/>
    <w:rsid w:val="00023863"/>
    <w:rsid w:val="00023CB8"/>
    <w:rsid w:val="00024BDD"/>
    <w:rsid w:val="000254C5"/>
    <w:rsid w:val="0002587C"/>
    <w:rsid w:val="000265E0"/>
    <w:rsid w:val="0002773C"/>
    <w:rsid w:val="00027D1A"/>
    <w:rsid w:val="00030499"/>
    <w:rsid w:val="00030C03"/>
    <w:rsid w:val="00030F4C"/>
    <w:rsid w:val="00031D5A"/>
    <w:rsid w:val="000322B1"/>
    <w:rsid w:val="00035987"/>
    <w:rsid w:val="00037D3A"/>
    <w:rsid w:val="00037F93"/>
    <w:rsid w:val="00040557"/>
    <w:rsid w:val="0004343B"/>
    <w:rsid w:val="000435E9"/>
    <w:rsid w:val="000438D6"/>
    <w:rsid w:val="00044521"/>
    <w:rsid w:val="00044D73"/>
    <w:rsid w:val="0004781E"/>
    <w:rsid w:val="00050202"/>
    <w:rsid w:val="0005170D"/>
    <w:rsid w:val="00052FE2"/>
    <w:rsid w:val="000551CC"/>
    <w:rsid w:val="000552E9"/>
    <w:rsid w:val="00056B0A"/>
    <w:rsid w:val="000623E1"/>
    <w:rsid w:val="00064F13"/>
    <w:rsid w:val="0006602F"/>
    <w:rsid w:val="000662F0"/>
    <w:rsid w:val="0006652E"/>
    <w:rsid w:val="000667B7"/>
    <w:rsid w:val="00067154"/>
    <w:rsid w:val="00067879"/>
    <w:rsid w:val="00070370"/>
    <w:rsid w:val="00070456"/>
    <w:rsid w:val="00070C12"/>
    <w:rsid w:val="00071979"/>
    <w:rsid w:val="000720C5"/>
    <w:rsid w:val="0007234A"/>
    <w:rsid w:val="00072ADB"/>
    <w:rsid w:val="00073467"/>
    <w:rsid w:val="0007400C"/>
    <w:rsid w:val="00075369"/>
    <w:rsid w:val="000760F3"/>
    <w:rsid w:val="00077649"/>
    <w:rsid w:val="000779F1"/>
    <w:rsid w:val="00077AC8"/>
    <w:rsid w:val="00081507"/>
    <w:rsid w:val="00081C42"/>
    <w:rsid w:val="00082415"/>
    <w:rsid w:val="00082F77"/>
    <w:rsid w:val="000842D8"/>
    <w:rsid w:val="0008493C"/>
    <w:rsid w:val="00085568"/>
    <w:rsid w:val="00085B9C"/>
    <w:rsid w:val="00085DBD"/>
    <w:rsid w:val="00086FB5"/>
    <w:rsid w:val="00090BF8"/>
    <w:rsid w:val="00090FD9"/>
    <w:rsid w:val="00095D4B"/>
    <w:rsid w:val="00097C24"/>
    <w:rsid w:val="000A12AB"/>
    <w:rsid w:val="000A23B3"/>
    <w:rsid w:val="000A27D6"/>
    <w:rsid w:val="000A2886"/>
    <w:rsid w:val="000A3448"/>
    <w:rsid w:val="000A3922"/>
    <w:rsid w:val="000A3A41"/>
    <w:rsid w:val="000A48D4"/>
    <w:rsid w:val="000B0015"/>
    <w:rsid w:val="000B00CB"/>
    <w:rsid w:val="000B0273"/>
    <w:rsid w:val="000B1CB6"/>
    <w:rsid w:val="000B542C"/>
    <w:rsid w:val="000B6AD4"/>
    <w:rsid w:val="000C030E"/>
    <w:rsid w:val="000C1A09"/>
    <w:rsid w:val="000C1BCD"/>
    <w:rsid w:val="000C21C9"/>
    <w:rsid w:val="000C27DA"/>
    <w:rsid w:val="000C3BBF"/>
    <w:rsid w:val="000C72F9"/>
    <w:rsid w:val="000C7B64"/>
    <w:rsid w:val="000C7E59"/>
    <w:rsid w:val="000D23A5"/>
    <w:rsid w:val="000D25D4"/>
    <w:rsid w:val="000D2EB5"/>
    <w:rsid w:val="000D51F4"/>
    <w:rsid w:val="000D645D"/>
    <w:rsid w:val="000D7907"/>
    <w:rsid w:val="000E0676"/>
    <w:rsid w:val="000E0E64"/>
    <w:rsid w:val="000E1CBE"/>
    <w:rsid w:val="000E45FE"/>
    <w:rsid w:val="000E53E8"/>
    <w:rsid w:val="000F07C6"/>
    <w:rsid w:val="000F0860"/>
    <w:rsid w:val="000F127D"/>
    <w:rsid w:val="000F1304"/>
    <w:rsid w:val="000F1D6B"/>
    <w:rsid w:val="000F34B5"/>
    <w:rsid w:val="000F376B"/>
    <w:rsid w:val="000F3E36"/>
    <w:rsid w:val="000F458D"/>
    <w:rsid w:val="000F47DA"/>
    <w:rsid w:val="000F47DF"/>
    <w:rsid w:val="000F5876"/>
    <w:rsid w:val="000F5B93"/>
    <w:rsid w:val="000F73CF"/>
    <w:rsid w:val="001001C2"/>
    <w:rsid w:val="0010020A"/>
    <w:rsid w:val="0010067C"/>
    <w:rsid w:val="00101624"/>
    <w:rsid w:val="001021C4"/>
    <w:rsid w:val="00102218"/>
    <w:rsid w:val="00103881"/>
    <w:rsid w:val="001044FD"/>
    <w:rsid w:val="0010485E"/>
    <w:rsid w:val="00110F7F"/>
    <w:rsid w:val="001136C2"/>
    <w:rsid w:val="00114190"/>
    <w:rsid w:val="00115548"/>
    <w:rsid w:val="00121D49"/>
    <w:rsid w:val="0012555F"/>
    <w:rsid w:val="0012570A"/>
    <w:rsid w:val="00126F06"/>
    <w:rsid w:val="001279F0"/>
    <w:rsid w:val="00127CFE"/>
    <w:rsid w:val="00130435"/>
    <w:rsid w:val="00130958"/>
    <w:rsid w:val="00130F42"/>
    <w:rsid w:val="00134D17"/>
    <w:rsid w:val="00135D11"/>
    <w:rsid w:val="001364E3"/>
    <w:rsid w:val="001365F2"/>
    <w:rsid w:val="00136AFF"/>
    <w:rsid w:val="0013745A"/>
    <w:rsid w:val="001378D8"/>
    <w:rsid w:val="00140D90"/>
    <w:rsid w:val="001418B6"/>
    <w:rsid w:val="00145018"/>
    <w:rsid w:val="001464EA"/>
    <w:rsid w:val="00146B3D"/>
    <w:rsid w:val="001529AD"/>
    <w:rsid w:val="00154766"/>
    <w:rsid w:val="001548F7"/>
    <w:rsid w:val="00154AAE"/>
    <w:rsid w:val="001551B0"/>
    <w:rsid w:val="0015725E"/>
    <w:rsid w:val="00160A51"/>
    <w:rsid w:val="00161326"/>
    <w:rsid w:val="00164F4C"/>
    <w:rsid w:val="00165802"/>
    <w:rsid w:val="00166080"/>
    <w:rsid w:val="00171270"/>
    <w:rsid w:val="00171C06"/>
    <w:rsid w:val="0017209B"/>
    <w:rsid w:val="001724A3"/>
    <w:rsid w:val="00172ECC"/>
    <w:rsid w:val="001758F8"/>
    <w:rsid w:val="00176595"/>
    <w:rsid w:val="00176EF6"/>
    <w:rsid w:val="00180149"/>
    <w:rsid w:val="00184AFD"/>
    <w:rsid w:val="00186CA6"/>
    <w:rsid w:val="0019273A"/>
    <w:rsid w:val="00193BCF"/>
    <w:rsid w:val="001947B7"/>
    <w:rsid w:val="001947FA"/>
    <w:rsid w:val="00194851"/>
    <w:rsid w:val="00194C77"/>
    <w:rsid w:val="00195CCB"/>
    <w:rsid w:val="001960C1"/>
    <w:rsid w:val="001964F9"/>
    <w:rsid w:val="001A0202"/>
    <w:rsid w:val="001A069B"/>
    <w:rsid w:val="001A0B94"/>
    <w:rsid w:val="001A14EF"/>
    <w:rsid w:val="001A1756"/>
    <w:rsid w:val="001A1AFD"/>
    <w:rsid w:val="001A27BB"/>
    <w:rsid w:val="001A394E"/>
    <w:rsid w:val="001A3A02"/>
    <w:rsid w:val="001A5F95"/>
    <w:rsid w:val="001A6B4B"/>
    <w:rsid w:val="001B1158"/>
    <w:rsid w:val="001B18BF"/>
    <w:rsid w:val="001B234C"/>
    <w:rsid w:val="001B34DF"/>
    <w:rsid w:val="001B3503"/>
    <w:rsid w:val="001B4F14"/>
    <w:rsid w:val="001B55C3"/>
    <w:rsid w:val="001B6B2A"/>
    <w:rsid w:val="001B705F"/>
    <w:rsid w:val="001B7387"/>
    <w:rsid w:val="001B7481"/>
    <w:rsid w:val="001C06BA"/>
    <w:rsid w:val="001C1403"/>
    <w:rsid w:val="001C198A"/>
    <w:rsid w:val="001C1CAB"/>
    <w:rsid w:val="001C4AEC"/>
    <w:rsid w:val="001C613C"/>
    <w:rsid w:val="001C6AA6"/>
    <w:rsid w:val="001D0200"/>
    <w:rsid w:val="001D0791"/>
    <w:rsid w:val="001D0D70"/>
    <w:rsid w:val="001D17CB"/>
    <w:rsid w:val="001D273C"/>
    <w:rsid w:val="001D38FC"/>
    <w:rsid w:val="001D3D9E"/>
    <w:rsid w:val="001D52C5"/>
    <w:rsid w:val="001D54B5"/>
    <w:rsid w:val="001D6929"/>
    <w:rsid w:val="001D7CDA"/>
    <w:rsid w:val="001E0A3B"/>
    <w:rsid w:val="001E0D54"/>
    <w:rsid w:val="001E4341"/>
    <w:rsid w:val="001E4AC0"/>
    <w:rsid w:val="001E649E"/>
    <w:rsid w:val="001E6E85"/>
    <w:rsid w:val="001E7CC5"/>
    <w:rsid w:val="001F0666"/>
    <w:rsid w:val="001F38DD"/>
    <w:rsid w:val="001F3C03"/>
    <w:rsid w:val="001F5C55"/>
    <w:rsid w:val="001F692D"/>
    <w:rsid w:val="001F780C"/>
    <w:rsid w:val="001F7AEF"/>
    <w:rsid w:val="0020061E"/>
    <w:rsid w:val="002006F9"/>
    <w:rsid w:val="002010B6"/>
    <w:rsid w:val="002013D1"/>
    <w:rsid w:val="002015D8"/>
    <w:rsid w:val="00203193"/>
    <w:rsid w:val="00204828"/>
    <w:rsid w:val="00207C27"/>
    <w:rsid w:val="00210166"/>
    <w:rsid w:val="00210DC7"/>
    <w:rsid w:val="0021157A"/>
    <w:rsid w:val="002123DF"/>
    <w:rsid w:val="0021262A"/>
    <w:rsid w:val="00212CA3"/>
    <w:rsid w:val="0021333C"/>
    <w:rsid w:val="00216896"/>
    <w:rsid w:val="002172CA"/>
    <w:rsid w:val="00217733"/>
    <w:rsid w:val="0022074C"/>
    <w:rsid w:val="0022120A"/>
    <w:rsid w:val="002221FC"/>
    <w:rsid w:val="00223E17"/>
    <w:rsid w:val="00224857"/>
    <w:rsid w:val="00224FBA"/>
    <w:rsid w:val="00226B57"/>
    <w:rsid w:val="00226D82"/>
    <w:rsid w:val="00227C91"/>
    <w:rsid w:val="00227DF6"/>
    <w:rsid w:val="0023042B"/>
    <w:rsid w:val="00230CAC"/>
    <w:rsid w:val="00230D35"/>
    <w:rsid w:val="00233C73"/>
    <w:rsid w:val="00235016"/>
    <w:rsid w:val="00236409"/>
    <w:rsid w:val="002376CA"/>
    <w:rsid w:val="00237F8A"/>
    <w:rsid w:val="00240ED6"/>
    <w:rsid w:val="002426F0"/>
    <w:rsid w:val="00242B73"/>
    <w:rsid w:val="00242E8D"/>
    <w:rsid w:val="002433BD"/>
    <w:rsid w:val="00243AD1"/>
    <w:rsid w:val="00244C31"/>
    <w:rsid w:val="00245AA3"/>
    <w:rsid w:val="002470E7"/>
    <w:rsid w:val="00247DBF"/>
    <w:rsid w:val="00247EDF"/>
    <w:rsid w:val="00253C3B"/>
    <w:rsid w:val="00253D9C"/>
    <w:rsid w:val="00254711"/>
    <w:rsid w:val="00255CFB"/>
    <w:rsid w:val="0025687C"/>
    <w:rsid w:val="00257054"/>
    <w:rsid w:val="00257DEA"/>
    <w:rsid w:val="002612F7"/>
    <w:rsid w:val="00261AD1"/>
    <w:rsid w:val="00264E69"/>
    <w:rsid w:val="00265AF3"/>
    <w:rsid w:val="002670B6"/>
    <w:rsid w:val="00271617"/>
    <w:rsid w:val="00271BAF"/>
    <w:rsid w:val="00272CB8"/>
    <w:rsid w:val="00272FF4"/>
    <w:rsid w:val="00273948"/>
    <w:rsid w:val="00275CD2"/>
    <w:rsid w:val="0027630C"/>
    <w:rsid w:val="00276920"/>
    <w:rsid w:val="00277331"/>
    <w:rsid w:val="00277479"/>
    <w:rsid w:val="00277B45"/>
    <w:rsid w:val="00281D07"/>
    <w:rsid w:val="00283AF3"/>
    <w:rsid w:val="002846D9"/>
    <w:rsid w:val="00285526"/>
    <w:rsid w:val="00286631"/>
    <w:rsid w:val="00286D35"/>
    <w:rsid w:val="00287A28"/>
    <w:rsid w:val="0029162A"/>
    <w:rsid w:val="00292297"/>
    <w:rsid w:val="002928A7"/>
    <w:rsid w:val="0029457F"/>
    <w:rsid w:val="00297262"/>
    <w:rsid w:val="00297DA8"/>
    <w:rsid w:val="002A01BB"/>
    <w:rsid w:val="002A1293"/>
    <w:rsid w:val="002A12DB"/>
    <w:rsid w:val="002A6082"/>
    <w:rsid w:val="002B56C7"/>
    <w:rsid w:val="002C11E5"/>
    <w:rsid w:val="002C268B"/>
    <w:rsid w:val="002C4B3C"/>
    <w:rsid w:val="002C56EA"/>
    <w:rsid w:val="002C5B11"/>
    <w:rsid w:val="002D04E7"/>
    <w:rsid w:val="002D0A28"/>
    <w:rsid w:val="002D2392"/>
    <w:rsid w:val="002D5444"/>
    <w:rsid w:val="002D5C05"/>
    <w:rsid w:val="002E634E"/>
    <w:rsid w:val="002E763C"/>
    <w:rsid w:val="002F12C5"/>
    <w:rsid w:val="002F13D2"/>
    <w:rsid w:val="002F2345"/>
    <w:rsid w:val="002F2E32"/>
    <w:rsid w:val="002F33B6"/>
    <w:rsid w:val="002F3629"/>
    <w:rsid w:val="002F4BF6"/>
    <w:rsid w:val="003009BA"/>
    <w:rsid w:val="00300D5D"/>
    <w:rsid w:val="00302353"/>
    <w:rsid w:val="003027D3"/>
    <w:rsid w:val="00303209"/>
    <w:rsid w:val="0030359F"/>
    <w:rsid w:val="003039C2"/>
    <w:rsid w:val="00303F51"/>
    <w:rsid w:val="00305DC6"/>
    <w:rsid w:val="003069C7"/>
    <w:rsid w:val="003079B9"/>
    <w:rsid w:val="00307A49"/>
    <w:rsid w:val="0031114E"/>
    <w:rsid w:val="003117E0"/>
    <w:rsid w:val="00312C4C"/>
    <w:rsid w:val="0031380F"/>
    <w:rsid w:val="00313820"/>
    <w:rsid w:val="00313DCB"/>
    <w:rsid w:val="00314472"/>
    <w:rsid w:val="00314924"/>
    <w:rsid w:val="00315293"/>
    <w:rsid w:val="00315CDE"/>
    <w:rsid w:val="003160DD"/>
    <w:rsid w:val="003163F9"/>
    <w:rsid w:val="00316687"/>
    <w:rsid w:val="00322CA1"/>
    <w:rsid w:val="00324B66"/>
    <w:rsid w:val="0032594A"/>
    <w:rsid w:val="003270C9"/>
    <w:rsid w:val="00335862"/>
    <w:rsid w:val="0033740F"/>
    <w:rsid w:val="003406A5"/>
    <w:rsid w:val="003407D0"/>
    <w:rsid w:val="00340B13"/>
    <w:rsid w:val="00340F27"/>
    <w:rsid w:val="00343442"/>
    <w:rsid w:val="00343C48"/>
    <w:rsid w:val="00344EC8"/>
    <w:rsid w:val="0035336D"/>
    <w:rsid w:val="00353486"/>
    <w:rsid w:val="00353943"/>
    <w:rsid w:val="003558BE"/>
    <w:rsid w:val="00356AD8"/>
    <w:rsid w:val="00356D84"/>
    <w:rsid w:val="00357684"/>
    <w:rsid w:val="0036002B"/>
    <w:rsid w:val="00360627"/>
    <w:rsid w:val="00361B24"/>
    <w:rsid w:val="0036216B"/>
    <w:rsid w:val="00363FB4"/>
    <w:rsid w:val="0036443F"/>
    <w:rsid w:val="00364521"/>
    <w:rsid w:val="0036456C"/>
    <w:rsid w:val="0036456F"/>
    <w:rsid w:val="0036679D"/>
    <w:rsid w:val="003669F7"/>
    <w:rsid w:val="00366D67"/>
    <w:rsid w:val="003677E5"/>
    <w:rsid w:val="00370EB5"/>
    <w:rsid w:val="0037124C"/>
    <w:rsid w:val="003712F2"/>
    <w:rsid w:val="00371690"/>
    <w:rsid w:val="003722A8"/>
    <w:rsid w:val="00373516"/>
    <w:rsid w:val="00373A7D"/>
    <w:rsid w:val="003750C0"/>
    <w:rsid w:val="0037580F"/>
    <w:rsid w:val="00375C8B"/>
    <w:rsid w:val="00375D8C"/>
    <w:rsid w:val="003764D6"/>
    <w:rsid w:val="0037688E"/>
    <w:rsid w:val="00376B62"/>
    <w:rsid w:val="00377485"/>
    <w:rsid w:val="00381032"/>
    <w:rsid w:val="00381EC6"/>
    <w:rsid w:val="0038292D"/>
    <w:rsid w:val="00383263"/>
    <w:rsid w:val="0038473E"/>
    <w:rsid w:val="00384C15"/>
    <w:rsid w:val="00384DEF"/>
    <w:rsid w:val="00384E8B"/>
    <w:rsid w:val="003854B8"/>
    <w:rsid w:val="003856EE"/>
    <w:rsid w:val="00385A69"/>
    <w:rsid w:val="00386BA1"/>
    <w:rsid w:val="0038792B"/>
    <w:rsid w:val="0039071D"/>
    <w:rsid w:val="00390FE4"/>
    <w:rsid w:val="00393D04"/>
    <w:rsid w:val="00393ED0"/>
    <w:rsid w:val="003953EC"/>
    <w:rsid w:val="003A04F0"/>
    <w:rsid w:val="003A0F55"/>
    <w:rsid w:val="003A12C4"/>
    <w:rsid w:val="003A15B9"/>
    <w:rsid w:val="003A2188"/>
    <w:rsid w:val="003A2B93"/>
    <w:rsid w:val="003A4B22"/>
    <w:rsid w:val="003A4DC0"/>
    <w:rsid w:val="003A540F"/>
    <w:rsid w:val="003A6232"/>
    <w:rsid w:val="003A77CF"/>
    <w:rsid w:val="003B0431"/>
    <w:rsid w:val="003B1677"/>
    <w:rsid w:val="003B1F03"/>
    <w:rsid w:val="003B2EBA"/>
    <w:rsid w:val="003B5334"/>
    <w:rsid w:val="003B5911"/>
    <w:rsid w:val="003B6631"/>
    <w:rsid w:val="003C30AC"/>
    <w:rsid w:val="003C31F0"/>
    <w:rsid w:val="003C321A"/>
    <w:rsid w:val="003C33BB"/>
    <w:rsid w:val="003C427B"/>
    <w:rsid w:val="003C49E8"/>
    <w:rsid w:val="003C4AD4"/>
    <w:rsid w:val="003C4BF4"/>
    <w:rsid w:val="003C5EDA"/>
    <w:rsid w:val="003C6F20"/>
    <w:rsid w:val="003D0170"/>
    <w:rsid w:val="003D132E"/>
    <w:rsid w:val="003D4B0F"/>
    <w:rsid w:val="003D75A0"/>
    <w:rsid w:val="003D7A51"/>
    <w:rsid w:val="003E112A"/>
    <w:rsid w:val="003E5615"/>
    <w:rsid w:val="003E60FE"/>
    <w:rsid w:val="003E6331"/>
    <w:rsid w:val="003E72D0"/>
    <w:rsid w:val="003F0C61"/>
    <w:rsid w:val="003F2037"/>
    <w:rsid w:val="003F2585"/>
    <w:rsid w:val="003F2BA6"/>
    <w:rsid w:val="003F38B3"/>
    <w:rsid w:val="003F3C88"/>
    <w:rsid w:val="004003CF"/>
    <w:rsid w:val="00401D42"/>
    <w:rsid w:val="00402B97"/>
    <w:rsid w:val="00402D43"/>
    <w:rsid w:val="00402F3D"/>
    <w:rsid w:val="00407793"/>
    <w:rsid w:val="00407C17"/>
    <w:rsid w:val="004128C5"/>
    <w:rsid w:val="00412EBF"/>
    <w:rsid w:val="0041351C"/>
    <w:rsid w:val="00414191"/>
    <w:rsid w:val="00414331"/>
    <w:rsid w:val="0041554A"/>
    <w:rsid w:val="004159B2"/>
    <w:rsid w:val="00416388"/>
    <w:rsid w:val="00416E70"/>
    <w:rsid w:val="0041716D"/>
    <w:rsid w:val="00417527"/>
    <w:rsid w:val="00417D84"/>
    <w:rsid w:val="00420DE3"/>
    <w:rsid w:val="00421224"/>
    <w:rsid w:val="00421A93"/>
    <w:rsid w:val="00421E3B"/>
    <w:rsid w:val="0042319D"/>
    <w:rsid w:val="004246DB"/>
    <w:rsid w:val="0042470A"/>
    <w:rsid w:val="00424AD2"/>
    <w:rsid w:val="00427532"/>
    <w:rsid w:val="00430695"/>
    <w:rsid w:val="00430E86"/>
    <w:rsid w:val="00431A49"/>
    <w:rsid w:val="004332F7"/>
    <w:rsid w:val="00434307"/>
    <w:rsid w:val="0043460B"/>
    <w:rsid w:val="00435598"/>
    <w:rsid w:val="0043616F"/>
    <w:rsid w:val="00436343"/>
    <w:rsid w:val="00436D87"/>
    <w:rsid w:val="00437BC4"/>
    <w:rsid w:val="0044009F"/>
    <w:rsid w:val="00440E63"/>
    <w:rsid w:val="00440F96"/>
    <w:rsid w:val="00441E05"/>
    <w:rsid w:val="00442538"/>
    <w:rsid w:val="00444842"/>
    <w:rsid w:val="0044674D"/>
    <w:rsid w:val="00446827"/>
    <w:rsid w:val="00450189"/>
    <w:rsid w:val="00450D4C"/>
    <w:rsid w:val="004524A0"/>
    <w:rsid w:val="0045287A"/>
    <w:rsid w:val="00452EB3"/>
    <w:rsid w:val="00453697"/>
    <w:rsid w:val="00454C9C"/>
    <w:rsid w:val="00454DDE"/>
    <w:rsid w:val="00455180"/>
    <w:rsid w:val="00456326"/>
    <w:rsid w:val="00465BBD"/>
    <w:rsid w:val="004702BD"/>
    <w:rsid w:val="00471379"/>
    <w:rsid w:val="004719A2"/>
    <w:rsid w:val="004739A3"/>
    <w:rsid w:val="00474C01"/>
    <w:rsid w:val="00475C87"/>
    <w:rsid w:val="00475EE2"/>
    <w:rsid w:val="00476006"/>
    <w:rsid w:val="00477A83"/>
    <w:rsid w:val="00480E78"/>
    <w:rsid w:val="00481AE5"/>
    <w:rsid w:val="00481F1E"/>
    <w:rsid w:val="0048203B"/>
    <w:rsid w:val="0048245F"/>
    <w:rsid w:val="004826DE"/>
    <w:rsid w:val="00484BB4"/>
    <w:rsid w:val="00485825"/>
    <w:rsid w:val="00485D66"/>
    <w:rsid w:val="004862F5"/>
    <w:rsid w:val="00487478"/>
    <w:rsid w:val="004909DA"/>
    <w:rsid w:val="00491678"/>
    <w:rsid w:val="00491F5E"/>
    <w:rsid w:val="0049322A"/>
    <w:rsid w:val="00493273"/>
    <w:rsid w:val="0049499C"/>
    <w:rsid w:val="00495B9C"/>
    <w:rsid w:val="00496FD1"/>
    <w:rsid w:val="004A13AB"/>
    <w:rsid w:val="004A2A43"/>
    <w:rsid w:val="004A3913"/>
    <w:rsid w:val="004A421F"/>
    <w:rsid w:val="004A4AE4"/>
    <w:rsid w:val="004A5173"/>
    <w:rsid w:val="004A6316"/>
    <w:rsid w:val="004A7F27"/>
    <w:rsid w:val="004B09F2"/>
    <w:rsid w:val="004B268C"/>
    <w:rsid w:val="004B653B"/>
    <w:rsid w:val="004B6AD0"/>
    <w:rsid w:val="004B7D17"/>
    <w:rsid w:val="004B7EA6"/>
    <w:rsid w:val="004C0A4F"/>
    <w:rsid w:val="004C2E9A"/>
    <w:rsid w:val="004C3363"/>
    <w:rsid w:val="004C4F10"/>
    <w:rsid w:val="004C5799"/>
    <w:rsid w:val="004C5EAD"/>
    <w:rsid w:val="004C62F9"/>
    <w:rsid w:val="004C666C"/>
    <w:rsid w:val="004D1196"/>
    <w:rsid w:val="004D1DBF"/>
    <w:rsid w:val="004D3B5F"/>
    <w:rsid w:val="004D3C90"/>
    <w:rsid w:val="004D3CD2"/>
    <w:rsid w:val="004D4013"/>
    <w:rsid w:val="004D4E72"/>
    <w:rsid w:val="004D5395"/>
    <w:rsid w:val="004D58F2"/>
    <w:rsid w:val="004D5E43"/>
    <w:rsid w:val="004D7032"/>
    <w:rsid w:val="004D7059"/>
    <w:rsid w:val="004D78DD"/>
    <w:rsid w:val="004E02AB"/>
    <w:rsid w:val="004E2DF6"/>
    <w:rsid w:val="004E32BA"/>
    <w:rsid w:val="004E507E"/>
    <w:rsid w:val="004E629C"/>
    <w:rsid w:val="004E64F8"/>
    <w:rsid w:val="004E6CFF"/>
    <w:rsid w:val="004E6E80"/>
    <w:rsid w:val="004F11CF"/>
    <w:rsid w:val="004F1A82"/>
    <w:rsid w:val="004F2724"/>
    <w:rsid w:val="004F2941"/>
    <w:rsid w:val="004F3C32"/>
    <w:rsid w:val="004F4190"/>
    <w:rsid w:val="004F4B99"/>
    <w:rsid w:val="004F79D0"/>
    <w:rsid w:val="00500532"/>
    <w:rsid w:val="005036E3"/>
    <w:rsid w:val="00505CF2"/>
    <w:rsid w:val="0050791E"/>
    <w:rsid w:val="00510AF9"/>
    <w:rsid w:val="0051135B"/>
    <w:rsid w:val="00512B29"/>
    <w:rsid w:val="005144FF"/>
    <w:rsid w:val="00514DC0"/>
    <w:rsid w:val="0051528C"/>
    <w:rsid w:val="0051572F"/>
    <w:rsid w:val="005164C3"/>
    <w:rsid w:val="00517C76"/>
    <w:rsid w:val="005218DC"/>
    <w:rsid w:val="00521B9C"/>
    <w:rsid w:val="0052325D"/>
    <w:rsid w:val="0052465F"/>
    <w:rsid w:val="005248A5"/>
    <w:rsid w:val="00524A24"/>
    <w:rsid w:val="00524EC1"/>
    <w:rsid w:val="00524EF9"/>
    <w:rsid w:val="00525330"/>
    <w:rsid w:val="00525B04"/>
    <w:rsid w:val="00525F1E"/>
    <w:rsid w:val="00527406"/>
    <w:rsid w:val="00527846"/>
    <w:rsid w:val="00527DFF"/>
    <w:rsid w:val="00530042"/>
    <w:rsid w:val="00530F2A"/>
    <w:rsid w:val="00531055"/>
    <w:rsid w:val="00531880"/>
    <w:rsid w:val="00531FF9"/>
    <w:rsid w:val="00534B05"/>
    <w:rsid w:val="0053629C"/>
    <w:rsid w:val="00537C9F"/>
    <w:rsid w:val="005404D7"/>
    <w:rsid w:val="005426B8"/>
    <w:rsid w:val="0054439B"/>
    <w:rsid w:val="00547981"/>
    <w:rsid w:val="0054799C"/>
    <w:rsid w:val="00547ABC"/>
    <w:rsid w:val="005503FB"/>
    <w:rsid w:val="00550875"/>
    <w:rsid w:val="00550DFA"/>
    <w:rsid w:val="00553D14"/>
    <w:rsid w:val="0055439E"/>
    <w:rsid w:val="0055462D"/>
    <w:rsid w:val="00557B42"/>
    <w:rsid w:val="005608B0"/>
    <w:rsid w:val="00561085"/>
    <w:rsid w:val="005616AF"/>
    <w:rsid w:val="0056393A"/>
    <w:rsid w:val="00565F4C"/>
    <w:rsid w:val="00566BA4"/>
    <w:rsid w:val="00567EEC"/>
    <w:rsid w:val="00567F6B"/>
    <w:rsid w:val="00571627"/>
    <w:rsid w:val="00572424"/>
    <w:rsid w:val="00573DB3"/>
    <w:rsid w:val="00574F7F"/>
    <w:rsid w:val="005767BD"/>
    <w:rsid w:val="0057728F"/>
    <w:rsid w:val="005813D5"/>
    <w:rsid w:val="00581D81"/>
    <w:rsid w:val="005830A8"/>
    <w:rsid w:val="005835EA"/>
    <w:rsid w:val="0058493F"/>
    <w:rsid w:val="00584C42"/>
    <w:rsid w:val="00585160"/>
    <w:rsid w:val="005861A3"/>
    <w:rsid w:val="00587ABD"/>
    <w:rsid w:val="00590A14"/>
    <w:rsid w:val="0059130D"/>
    <w:rsid w:val="00592216"/>
    <w:rsid w:val="005935E6"/>
    <w:rsid w:val="00594E09"/>
    <w:rsid w:val="005952FE"/>
    <w:rsid w:val="00596851"/>
    <w:rsid w:val="005A126E"/>
    <w:rsid w:val="005A27C9"/>
    <w:rsid w:val="005A33CB"/>
    <w:rsid w:val="005A46F9"/>
    <w:rsid w:val="005A485B"/>
    <w:rsid w:val="005A513D"/>
    <w:rsid w:val="005A5356"/>
    <w:rsid w:val="005A5E52"/>
    <w:rsid w:val="005A7C15"/>
    <w:rsid w:val="005B1091"/>
    <w:rsid w:val="005B242A"/>
    <w:rsid w:val="005B2AF0"/>
    <w:rsid w:val="005B392A"/>
    <w:rsid w:val="005B7F44"/>
    <w:rsid w:val="005C3AF1"/>
    <w:rsid w:val="005C43F0"/>
    <w:rsid w:val="005C578B"/>
    <w:rsid w:val="005C5813"/>
    <w:rsid w:val="005D070D"/>
    <w:rsid w:val="005D08D0"/>
    <w:rsid w:val="005D11FC"/>
    <w:rsid w:val="005D267A"/>
    <w:rsid w:val="005D39AC"/>
    <w:rsid w:val="005D6224"/>
    <w:rsid w:val="005D777B"/>
    <w:rsid w:val="005D78A5"/>
    <w:rsid w:val="005D7A19"/>
    <w:rsid w:val="005E09F4"/>
    <w:rsid w:val="005E2920"/>
    <w:rsid w:val="005E2977"/>
    <w:rsid w:val="005E311F"/>
    <w:rsid w:val="005E54D4"/>
    <w:rsid w:val="005E648E"/>
    <w:rsid w:val="005E6B37"/>
    <w:rsid w:val="005F10A3"/>
    <w:rsid w:val="005F1242"/>
    <w:rsid w:val="005F1E45"/>
    <w:rsid w:val="005F2E72"/>
    <w:rsid w:val="005F376A"/>
    <w:rsid w:val="005F462A"/>
    <w:rsid w:val="005F689F"/>
    <w:rsid w:val="005F7513"/>
    <w:rsid w:val="005F79F2"/>
    <w:rsid w:val="00600089"/>
    <w:rsid w:val="00600179"/>
    <w:rsid w:val="006029DE"/>
    <w:rsid w:val="00605288"/>
    <w:rsid w:val="006110B3"/>
    <w:rsid w:val="0061189F"/>
    <w:rsid w:val="00613C81"/>
    <w:rsid w:val="00613E17"/>
    <w:rsid w:val="00615E34"/>
    <w:rsid w:val="006177A9"/>
    <w:rsid w:val="006202B7"/>
    <w:rsid w:val="006202CF"/>
    <w:rsid w:val="006222B5"/>
    <w:rsid w:val="00622C72"/>
    <w:rsid w:val="0062495A"/>
    <w:rsid w:val="00624BA9"/>
    <w:rsid w:val="00630737"/>
    <w:rsid w:val="00630FDA"/>
    <w:rsid w:val="006319FB"/>
    <w:rsid w:val="00631C80"/>
    <w:rsid w:val="00633B68"/>
    <w:rsid w:val="00634E80"/>
    <w:rsid w:val="00635762"/>
    <w:rsid w:val="00641F3B"/>
    <w:rsid w:val="00642AA8"/>
    <w:rsid w:val="00642E4B"/>
    <w:rsid w:val="00651C17"/>
    <w:rsid w:val="00652BED"/>
    <w:rsid w:val="00653C11"/>
    <w:rsid w:val="006541AC"/>
    <w:rsid w:val="006549FA"/>
    <w:rsid w:val="006552E4"/>
    <w:rsid w:val="00657B5E"/>
    <w:rsid w:val="00657CE2"/>
    <w:rsid w:val="006607C1"/>
    <w:rsid w:val="006610D9"/>
    <w:rsid w:val="006639A1"/>
    <w:rsid w:val="00663CBC"/>
    <w:rsid w:val="006649A1"/>
    <w:rsid w:val="00664ADB"/>
    <w:rsid w:val="00664D17"/>
    <w:rsid w:val="00665893"/>
    <w:rsid w:val="00666BD3"/>
    <w:rsid w:val="00670A80"/>
    <w:rsid w:val="0067121B"/>
    <w:rsid w:val="00672DF1"/>
    <w:rsid w:val="006730CD"/>
    <w:rsid w:val="00674412"/>
    <w:rsid w:val="00674C86"/>
    <w:rsid w:val="0067619D"/>
    <w:rsid w:val="00676B0D"/>
    <w:rsid w:val="00681750"/>
    <w:rsid w:val="00683BC5"/>
    <w:rsid w:val="006843AE"/>
    <w:rsid w:val="00684A4C"/>
    <w:rsid w:val="0068572A"/>
    <w:rsid w:val="006858F5"/>
    <w:rsid w:val="006861B3"/>
    <w:rsid w:val="0068626C"/>
    <w:rsid w:val="0068629A"/>
    <w:rsid w:val="00686EB3"/>
    <w:rsid w:val="006910FD"/>
    <w:rsid w:val="00696A7E"/>
    <w:rsid w:val="006A228B"/>
    <w:rsid w:val="006A2B54"/>
    <w:rsid w:val="006A3988"/>
    <w:rsid w:val="006A5EC4"/>
    <w:rsid w:val="006B0EC5"/>
    <w:rsid w:val="006B1FC2"/>
    <w:rsid w:val="006B20EF"/>
    <w:rsid w:val="006B26E0"/>
    <w:rsid w:val="006B3309"/>
    <w:rsid w:val="006B59A7"/>
    <w:rsid w:val="006B5D50"/>
    <w:rsid w:val="006B62B2"/>
    <w:rsid w:val="006B64E6"/>
    <w:rsid w:val="006B7776"/>
    <w:rsid w:val="006B797E"/>
    <w:rsid w:val="006C0092"/>
    <w:rsid w:val="006C0639"/>
    <w:rsid w:val="006C32FC"/>
    <w:rsid w:val="006C4D2A"/>
    <w:rsid w:val="006D0333"/>
    <w:rsid w:val="006D11AE"/>
    <w:rsid w:val="006D22F7"/>
    <w:rsid w:val="006D3140"/>
    <w:rsid w:val="006D4173"/>
    <w:rsid w:val="006D439B"/>
    <w:rsid w:val="006D5176"/>
    <w:rsid w:val="006D5A86"/>
    <w:rsid w:val="006E1715"/>
    <w:rsid w:val="006E2926"/>
    <w:rsid w:val="006E35D9"/>
    <w:rsid w:val="006E69EC"/>
    <w:rsid w:val="006E7003"/>
    <w:rsid w:val="006E762A"/>
    <w:rsid w:val="006E788E"/>
    <w:rsid w:val="006F4CC3"/>
    <w:rsid w:val="006F6F9C"/>
    <w:rsid w:val="006F7013"/>
    <w:rsid w:val="006F7091"/>
    <w:rsid w:val="006F7093"/>
    <w:rsid w:val="0070087A"/>
    <w:rsid w:val="007032BA"/>
    <w:rsid w:val="00703EF0"/>
    <w:rsid w:val="00706FD9"/>
    <w:rsid w:val="007078B1"/>
    <w:rsid w:val="0071145B"/>
    <w:rsid w:val="0071342F"/>
    <w:rsid w:val="00713A92"/>
    <w:rsid w:val="0071405F"/>
    <w:rsid w:val="00714186"/>
    <w:rsid w:val="007161B2"/>
    <w:rsid w:val="00716889"/>
    <w:rsid w:val="00717BEB"/>
    <w:rsid w:val="007206BF"/>
    <w:rsid w:val="0072195F"/>
    <w:rsid w:val="00724F3E"/>
    <w:rsid w:val="00725CAB"/>
    <w:rsid w:val="00726FD6"/>
    <w:rsid w:val="00730211"/>
    <w:rsid w:val="007322AB"/>
    <w:rsid w:val="00732CA1"/>
    <w:rsid w:val="00733778"/>
    <w:rsid w:val="00733E07"/>
    <w:rsid w:val="00734B41"/>
    <w:rsid w:val="00735E09"/>
    <w:rsid w:val="007451D7"/>
    <w:rsid w:val="00745D17"/>
    <w:rsid w:val="00745DD9"/>
    <w:rsid w:val="00752FAE"/>
    <w:rsid w:val="007530CE"/>
    <w:rsid w:val="00754FAA"/>
    <w:rsid w:val="007552C6"/>
    <w:rsid w:val="00755581"/>
    <w:rsid w:val="00756AB7"/>
    <w:rsid w:val="00756F86"/>
    <w:rsid w:val="00760593"/>
    <w:rsid w:val="0076371D"/>
    <w:rsid w:val="00770007"/>
    <w:rsid w:val="007703D9"/>
    <w:rsid w:val="0077076D"/>
    <w:rsid w:val="00770FD9"/>
    <w:rsid w:val="00771EFC"/>
    <w:rsid w:val="00775047"/>
    <w:rsid w:val="007760BF"/>
    <w:rsid w:val="007761B2"/>
    <w:rsid w:val="00777A52"/>
    <w:rsid w:val="0078048E"/>
    <w:rsid w:val="0078174E"/>
    <w:rsid w:val="00782289"/>
    <w:rsid w:val="00782917"/>
    <w:rsid w:val="007831BC"/>
    <w:rsid w:val="00783DC0"/>
    <w:rsid w:val="00784464"/>
    <w:rsid w:val="00784839"/>
    <w:rsid w:val="007852EF"/>
    <w:rsid w:val="00785901"/>
    <w:rsid w:val="00785ED4"/>
    <w:rsid w:val="00785F04"/>
    <w:rsid w:val="0078610E"/>
    <w:rsid w:val="00786428"/>
    <w:rsid w:val="00786E10"/>
    <w:rsid w:val="00786F4C"/>
    <w:rsid w:val="0079161B"/>
    <w:rsid w:val="00792DB8"/>
    <w:rsid w:val="00795965"/>
    <w:rsid w:val="00795E45"/>
    <w:rsid w:val="007979F1"/>
    <w:rsid w:val="007A0963"/>
    <w:rsid w:val="007A1094"/>
    <w:rsid w:val="007A1821"/>
    <w:rsid w:val="007A44DB"/>
    <w:rsid w:val="007A44E8"/>
    <w:rsid w:val="007A500C"/>
    <w:rsid w:val="007A5F88"/>
    <w:rsid w:val="007A68DE"/>
    <w:rsid w:val="007B0129"/>
    <w:rsid w:val="007B19B6"/>
    <w:rsid w:val="007B37CD"/>
    <w:rsid w:val="007B7BCE"/>
    <w:rsid w:val="007C0697"/>
    <w:rsid w:val="007C0A98"/>
    <w:rsid w:val="007C1381"/>
    <w:rsid w:val="007C2E1E"/>
    <w:rsid w:val="007C392F"/>
    <w:rsid w:val="007C3D44"/>
    <w:rsid w:val="007C40F9"/>
    <w:rsid w:val="007C5B46"/>
    <w:rsid w:val="007C6589"/>
    <w:rsid w:val="007C7BA2"/>
    <w:rsid w:val="007D009C"/>
    <w:rsid w:val="007D023E"/>
    <w:rsid w:val="007D0B2C"/>
    <w:rsid w:val="007D148A"/>
    <w:rsid w:val="007D308E"/>
    <w:rsid w:val="007D3270"/>
    <w:rsid w:val="007D36FC"/>
    <w:rsid w:val="007D4475"/>
    <w:rsid w:val="007D6927"/>
    <w:rsid w:val="007E17B0"/>
    <w:rsid w:val="007E1C57"/>
    <w:rsid w:val="007E23D5"/>
    <w:rsid w:val="007E275F"/>
    <w:rsid w:val="007E7299"/>
    <w:rsid w:val="007E743E"/>
    <w:rsid w:val="007F147F"/>
    <w:rsid w:val="007F1B94"/>
    <w:rsid w:val="007F21A1"/>
    <w:rsid w:val="007F66B5"/>
    <w:rsid w:val="007F6A52"/>
    <w:rsid w:val="00800DEB"/>
    <w:rsid w:val="008067B3"/>
    <w:rsid w:val="00812E1B"/>
    <w:rsid w:val="00813E41"/>
    <w:rsid w:val="00815D7A"/>
    <w:rsid w:val="00817302"/>
    <w:rsid w:val="008173DB"/>
    <w:rsid w:val="008207B5"/>
    <w:rsid w:val="008216AA"/>
    <w:rsid w:val="00823D67"/>
    <w:rsid w:val="00825016"/>
    <w:rsid w:val="00825252"/>
    <w:rsid w:val="00827604"/>
    <w:rsid w:val="008276CF"/>
    <w:rsid w:val="008279B3"/>
    <w:rsid w:val="00832065"/>
    <w:rsid w:val="00833352"/>
    <w:rsid w:val="008346C9"/>
    <w:rsid w:val="0083483F"/>
    <w:rsid w:val="00834C55"/>
    <w:rsid w:val="00835502"/>
    <w:rsid w:val="00835D66"/>
    <w:rsid w:val="008362A7"/>
    <w:rsid w:val="008369A0"/>
    <w:rsid w:val="00836FC0"/>
    <w:rsid w:val="0083730A"/>
    <w:rsid w:val="00837589"/>
    <w:rsid w:val="00840A7A"/>
    <w:rsid w:val="00840F01"/>
    <w:rsid w:val="0084335C"/>
    <w:rsid w:val="0084534B"/>
    <w:rsid w:val="00845A12"/>
    <w:rsid w:val="00845F96"/>
    <w:rsid w:val="00847645"/>
    <w:rsid w:val="00851FD3"/>
    <w:rsid w:val="0085236E"/>
    <w:rsid w:val="00852B22"/>
    <w:rsid w:val="0085376D"/>
    <w:rsid w:val="0085448C"/>
    <w:rsid w:val="00856EDB"/>
    <w:rsid w:val="00857042"/>
    <w:rsid w:val="00860569"/>
    <w:rsid w:val="00861461"/>
    <w:rsid w:val="00861937"/>
    <w:rsid w:val="0086241F"/>
    <w:rsid w:val="00863986"/>
    <w:rsid w:val="008648C1"/>
    <w:rsid w:val="00867380"/>
    <w:rsid w:val="0086799F"/>
    <w:rsid w:val="00867E52"/>
    <w:rsid w:val="00871940"/>
    <w:rsid w:val="0087199E"/>
    <w:rsid w:val="0087270C"/>
    <w:rsid w:val="00873EBE"/>
    <w:rsid w:val="00874006"/>
    <w:rsid w:val="00874035"/>
    <w:rsid w:val="0087420A"/>
    <w:rsid w:val="00876651"/>
    <w:rsid w:val="0087760E"/>
    <w:rsid w:val="008817A6"/>
    <w:rsid w:val="008834A4"/>
    <w:rsid w:val="008852F7"/>
    <w:rsid w:val="00885523"/>
    <w:rsid w:val="008913FF"/>
    <w:rsid w:val="00891680"/>
    <w:rsid w:val="00891C0E"/>
    <w:rsid w:val="0089300C"/>
    <w:rsid w:val="008944C7"/>
    <w:rsid w:val="00895157"/>
    <w:rsid w:val="00895272"/>
    <w:rsid w:val="0089578B"/>
    <w:rsid w:val="00895E3B"/>
    <w:rsid w:val="0089789E"/>
    <w:rsid w:val="00897CE4"/>
    <w:rsid w:val="008A0925"/>
    <w:rsid w:val="008A0E6F"/>
    <w:rsid w:val="008A2D47"/>
    <w:rsid w:val="008A3145"/>
    <w:rsid w:val="008A33D1"/>
    <w:rsid w:val="008A399D"/>
    <w:rsid w:val="008A3CCE"/>
    <w:rsid w:val="008A4723"/>
    <w:rsid w:val="008A473B"/>
    <w:rsid w:val="008A56CC"/>
    <w:rsid w:val="008A5BBB"/>
    <w:rsid w:val="008B3458"/>
    <w:rsid w:val="008B3996"/>
    <w:rsid w:val="008B447B"/>
    <w:rsid w:val="008B49C1"/>
    <w:rsid w:val="008B54D6"/>
    <w:rsid w:val="008C0E45"/>
    <w:rsid w:val="008C0E6C"/>
    <w:rsid w:val="008C1C63"/>
    <w:rsid w:val="008C21BA"/>
    <w:rsid w:val="008C2CAB"/>
    <w:rsid w:val="008C347B"/>
    <w:rsid w:val="008C3D1B"/>
    <w:rsid w:val="008C43C5"/>
    <w:rsid w:val="008C46CF"/>
    <w:rsid w:val="008C65D5"/>
    <w:rsid w:val="008C6B41"/>
    <w:rsid w:val="008C7863"/>
    <w:rsid w:val="008D05C2"/>
    <w:rsid w:val="008D0D3B"/>
    <w:rsid w:val="008D107A"/>
    <w:rsid w:val="008D400B"/>
    <w:rsid w:val="008D4290"/>
    <w:rsid w:val="008D4986"/>
    <w:rsid w:val="008D5532"/>
    <w:rsid w:val="008D6152"/>
    <w:rsid w:val="008D7A40"/>
    <w:rsid w:val="008E003A"/>
    <w:rsid w:val="008E04DC"/>
    <w:rsid w:val="008E218C"/>
    <w:rsid w:val="008E2C7D"/>
    <w:rsid w:val="008E2E43"/>
    <w:rsid w:val="008E4004"/>
    <w:rsid w:val="008E4E4E"/>
    <w:rsid w:val="008F0322"/>
    <w:rsid w:val="008F0E6C"/>
    <w:rsid w:val="008F18DC"/>
    <w:rsid w:val="008F1CEE"/>
    <w:rsid w:val="008F1F34"/>
    <w:rsid w:val="008F3A99"/>
    <w:rsid w:val="008F4A75"/>
    <w:rsid w:val="008F4E10"/>
    <w:rsid w:val="008F5349"/>
    <w:rsid w:val="008F59CD"/>
    <w:rsid w:val="008F7EE5"/>
    <w:rsid w:val="009003AB"/>
    <w:rsid w:val="00900FDD"/>
    <w:rsid w:val="00901959"/>
    <w:rsid w:val="0090297A"/>
    <w:rsid w:val="009071B3"/>
    <w:rsid w:val="0091046B"/>
    <w:rsid w:val="00911014"/>
    <w:rsid w:val="00912C04"/>
    <w:rsid w:val="00912C7A"/>
    <w:rsid w:val="009135DC"/>
    <w:rsid w:val="0091386A"/>
    <w:rsid w:val="00913B21"/>
    <w:rsid w:val="00914474"/>
    <w:rsid w:val="00914B09"/>
    <w:rsid w:val="00915384"/>
    <w:rsid w:val="0091659A"/>
    <w:rsid w:val="00917478"/>
    <w:rsid w:val="009174E0"/>
    <w:rsid w:val="00917826"/>
    <w:rsid w:val="00921A74"/>
    <w:rsid w:val="00922505"/>
    <w:rsid w:val="009233C9"/>
    <w:rsid w:val="009252F1"/>
    <w:rsid w:val="0092679B"/>
    <w:rsid w:val="00927C15"/>
    <w:rsid w:val="009303CA"/>
    <w:rsid w:val="0093088B"/>
    <w:rsid w:val="00931AF8"/>
    <w:rsid w:val="0093225D"/>
    <w:rsid w:val="009323FF"/>
    <w:rsid w:val="0093263E"/>
    <w:rsid w:val="00932973"/>
    <w:rsid w:val="00932DA1"/>
    <w:rsid w:val="00933830"/>
    <w:rsid w:val="00933D9D"/>
    <w:rsid w:val="009341F1"/>
    <w:rsid w:val="00935B74"/>
    <w:rsid w:val="00936265"/>
    <w:rsid w:val="00936743"/>
    <w:rsid w:val="00936C6E"/>
    <w:rsid w:val="009376DA"/>
    <w:rsid w:val="00937B51"/>
    <w:rsid w:val="00937BE4"/>
    <w:rsid w:val="00942F23"/>
    <w:rsid w:val="00944C9A"/>
    <w:rsid w:val="0094592C"/>
    <w:rsid w:val="00947395"/>
    <w:rsid w:val="00947D4E"/>
    <w:rsid w:val="00947D6C"/>
    <w:rsid w:val="00952DA0"/>
    <w:rsid w:val="009552D9"/>
    <w:rsid w:val="0095576F"/>
    <w:rsid w:val="00955997"/>
    <w:rsid w:val="00956573"/>
    <w:rsid w:val="00956708"/>
    <w:rsid w:val="00956CEE"/>
    <w:rsid w:val="00957291"/>
    <w:rsid w:val="0095776E"/>
    <w:rsid w:val="00960AF5"/>
    <w:rsid w:val="00961A94"/>
    <w:rsid w:val="00964668"/>
    <w:rsid w:val="0096588A"/>
    <w:rsid w:val="009664F9"/>
    <w:rsid w:val="00966DC6"/>
    <w:rsid w:val="009724E1"/>
    <w:rsid w:val="00972B6B"/>
    <w:rsid w:val="0097333C"/>
    <w:rsid w:val="009746FA"/>
    <w:rsid w:val="00975328"/>
    <w:rsid w:val="009817EC"/>
    <w:rsid w:val="009820D9"/>
    <w:rsid w:val="009828BD"/>
    <w:rsid w:val="00982999"/>
    <w:rsid w:val="00982BF7"/>
    <w:rsid w:val="00985386"/>
    <w:rsid w:val="00990808"/>
    <w:rsid w:val="00990B1E"/>
    <w:rsid w:val="0099142D"/>
    <w:rsid w:val="00992254"/>
    <w:rsid w:val="0099229D"/>
    <w:rsid w:val="00993D96"/>
    <w:rsid w:val="00994FE4"/>
    <w:rsid w:val="009A0907"/>
    <w:rsid w:val="009A132B"/>
    <w:rsid w:val="009A18C5"/>
    <w:rsid w:val="009A2193"/>
    <w:rsid w:val="009A25D5"/>
    <w:rsid w:val="009A2E0C"/>
    <w:rsid w:val="009A3234"/>
    <w:rsid w:val="009A3B99"/>
    <w:rsid w:val="009A498E"/>
    <w:rsid w:val="009A6E72"/>
    <w:rsid w:val="009A7A3C"/>
    <w:rsid w:val="009B1601"/>
    <w:rsid w:val="009B2716"/>
    <w:rsid w:val="009B276F"/>
    <w:rsid w:val="009B70AC"/>
    <w:rsid w:val="009B7200"/>
    <w:rsid w:val="009C0426"/>
    <w:rsid w:val="009C0BAF"/>
    <w:rsid w:val="009C2558"/>
    <w:rsid w:val="009C2C94"/>
    <w:rsid w:val="009C3CF5"/>
    <w:rsid w:val="009C405F"/>
    <w:rsid w:val="009C451A"/>
    <w:rsid w:val="009C53CF"/>
    <w:rsid w:val="009C5AF1"/>
    <w:rsid w:val="009C5D30"/>
    <w:rsid w:val="009C67C8"/>
    <w:rsid w:val="009D039F"/>
    <w:rsid w:val="009D123E"/>
    <w:rsid w:val="009D1CE6"/>
    <w:rsid w:val="009D3170"/>
    <w:rsid w:val="009D33B2"/>
    <w:rsid w:val="009D3BB1"/>
    <w:rsid w:val="009D3F77"/>
    <w:rsid w:val="009D49D4"/>
    <w:rsid w:val="009D63EC"/>
    <w:rsid w:val="009D7057"/>
    <w:rsid w:val="009D70EC"/>
    <w:rsid w:val="009D7A3C"/>
    <w:rsid w:val="009E0722"/>
    <w:rsid w:val="009E185D"/>
    <w:rsid w:val="009E3BE9"/>
    <w:rsid w:val="009E3D52"/>
    <w:rsid w:val="009E6DAF"/>
    <w:rsid w:val="009E7D32"/>
    <w:rsid w:val="009F0CCA"/>
    <w:rsid w:val="009F14A5"/>
    <w:rsid w:val="009F2704"/>
    <w:rsid w:val="009F297E"/>
    <w:rsid w:val="009F2A1D"/>
    <w:rsid w:val="009F2D29"/>
    <w:rsid w:val="009F3929"/>
    <w:rsid w:val="009F3ED8"/>
    <w:rsid w:val="009F47E2"/>
    <w:rsid w:val="009F4B45"/>
    <w:rsid w:val="00A0019E"/>
    <w:rsid w:val="00A008DC"/>
    <w:rsid w:val="00A009B3"/>
    <w:rsid w:val="00A013EE"/>
    <w:rsid w:val="00A0218B"/>
    <w:rsid w:val="00A023AE"/>
    <w:rsid w:val="00A03860"/>
    <w:rsid w:val="00A03D9D"/>
    <w:rsid w:val="00A06FF6"/>
    <w:rsid w:val="00A07608"/>
    <w:rsid w:val="00A10882"/>
    <w:rsid w:val="00A13023"/>
    <w:rsid w:val="00A15CBF"/>
    <w:rsid w:val="00A15D86"/>
    <w:rsid w:val="00A20B32"/>
    <w:rsid w:val="00A21E62"/>
    <w:rsid w:val="00A23B4F"/>
    <w:rsid w:val="00A23BEA"/>
    <w:rsid w:val="00A2569C"/>
    <w:rsid w:val="00A25F1F"/>
    <w:rsid w:val="00A26642"/>
    <w:rsid w:val="00A2743D"/>
    <w:rsid w:val="00A3026A"/>
    <w:rsid w:val="00A30D9D"/>
    <w:rsid w:val="00A31621"/>
    <w:rsid w:val="00A334AC"/>
    <w:rsid w:val="00A335F4"/>
    <w:rsid w:val="00A335FF"/>
    <w:rsid w:val="00A3395F"/>
    <w:rsid w:val="00A342EA"/>
    <w:rsid w:val="00A3481D"/>
    <w:rsid w:val="00A4052B"/>
    <w:rsid w:val="00A40580"/>
    <w:rsid w:val="00A4077A"/>
    <w:rsid w:val="00A409BA"/>
    <w:rsid w:val="00A40DC4"/>
    <w:rsid w:val="00A419C0"/>
    <w:rsid w:val="00A425EA"/>
    <w:rsid w:val="00A43CCF"/>
    <w:rsid w:val="00A46888"/>
    <w:rsid w:val="00A4783D"/>
    <w:rsid w:val="00A50F30"/>
    <w:rsid w:val="00A51416"/>
    <w:rsid w:val="00A51DD6"/>
    <w:rsid w:val="00A51E63"/>
    <w:rsid w:val="00A52839"/>
    <w:rsid w:val="00A54408"/>
    <w:rsid w:val="00A54DFC"/>
    <w:rsid w:val="00A55B56"/>
    <w:rsid w:val="00A57038"/>
    <w:rsid w:val="00A62131"/>
    <w:rsid w:val="00A63E7D"/>
    <w:rsid w:val="00A6480A"/>
    <w:rsid w:val="00A6483C"/>
    <w:rsid w:val="00A669A2"/>
    <w:rsid w:val="00A7074B"/>
    <w:rsid w:val="00A70EBB"/>
    <w:rsid w:val="00A71A8A"/>
    <w:rsid w:val="00A72F21"/>
    <w:rsid w:val="00A73662"/>
    <w:rsid w:val="00A740BF"/>
    <w:rsid w:val="00A748AD"/>
    <w:rsid w:val="00A75C1F"/>
    <w:rsid w:val="00A76BB1"/>
    <w:rsid w:val="00A82AC3"/>
    <w:rsid w:val="00A82C2B"/>
    <w:rsid w:val="00A83FF4"/>
    <w:rsid w:val="00A8436F"/>
    <w:rsid w:val="00A8459B"/>
    <w:rsid w:val="00A846D1"/>
    <w:rsid w:val="00A854B2"/>
    <w:rsid w:val="00A86318"/>
    <w:rsid w:val="00A86928"/>
    <w:rsid w:val="00A86B73"/>
    <w:rsid w:val="00A9185B"/>
    <w:rsid w:val="00A918C6"/>
    <w:rsid w:val="00A9230B"/>
    <w:rsid w:val="00A926C1"/>
    <w:rsid w:val="00A92C49"/>
    <w:rsid w:val="00A94809"/>
    <w:rsid w:val="00A948FA"/>
    <w:rsid w:val="00A95028"/>
    <w:rsid w:val="00A95599"/>
    <w:rsid w:val="00A96353"/>
    <w:rsid w:val="00AA0ACF"/>
    <w:rsid w:val="00AA162A"/>
    <w:rsid w:val="00AA2247"/>
    <w:rsid w:val="00AA268D"/>
    <w:rsid w:val="00AA2C08"/>
    <w:rsid w:val="00AA3127"/>
    <w:rsid w:val="00AA4786"/>
    <w:rsid w:val="00AA4B6D"/>
    <w:rsid w:val="00AA4DCD"/>
    <w:rsid w:val="00AA6DB2"/>
    <w:rsid w:val="00AB59B5"/>
    <w:rsid w:val="00AB6431"/>
    <w:rsid w:val="00AB6B5B"/>
    <w:rsid w:val="00AB6CE0"/>
    <w:rsid w:val="00AB75A8"/>
    <w:rsid w:val="00AC197E"/>
    <w:rsid w:val="00AC288F"/>
    <w:rsid w:val="00AC2C7A"/>
    <w:rsid w:val="00AC2E59"/>
    <w:rsid w:val="00AC3948"/>
    <w:rsid w:val="00AC3F25"/>
    <w:rsid w:val="00AC56BC"/>
    <w:rsid w:val="00AC5A5E"/>
    <w:rsid w:val="00AC6E84"/>
    <w:rsid w:val="00AC6F84"/>
    <w:rsid w:val="00AD070D"/>
    <w:rsid w:val="00AD13C5"/>
    <w:rsid w:val="00AD2100"/>
    <w:rsid w:val="00AD390A"/>
    <w:rsid w:val="00AD3DB7"/>
    <w:rsid w:val="00AD74E1"/>
    <w:rsid w:val="00AE02D9"/>
    <w:rsid w:val="00AE0B03"/>
    <w:rsid w:val="00AE0FA8"/>
    <w:rsid w:val="00AE33F5"/>
    <w:rsid w:val="00AE4AD1"/>
    <w:rsid w:val="00AE51FA"/>
    <w:rsid w:val="00AE7B06"/>
    <w:rsid w:val="00AF1194"/>
    <w:rsid w:val="00AF2154"/>
    <w:rsid w:val="00AF3B74"/>
    <w:rsid w:val="00AF4CAE"/>
    <w:rsid w:val="00AF7F9D"/>
    <w:rsid w:val="00B0099D"/>
    <w:rsid w:val="00B0160C"/>
    <w:rsid w:val="00B01FFF"/>
    <w:rsid w:val="00B06A49"/>
    <w:rsid w:val="00B06DC2"/>
    <w:rsid w:val="00B070A8"/>
    <w:rsid w:val="00B10657"/>
    <w:rsid w:val="00B120A6"/>
    <w:rsid w:val="00B12475"/>
    <w:rsid w:val="00B1323E"/>
    <w:rsid w:val="00B14B3A"/>
    <w:rsid w:val="00B1562B"/>
    <w:rsid w:val="00B17EA4"/>
    <w:rsid w:val="00B20A6D"/>
    <w:rsid w:val="00B20D8B"/>
    <w:rsid w:val="00B23EEB"/>
    <w:rsid w:val="00B24D41"/>
    <w:rsid w:val="00B252CC"/>
    <w:rsid w:val="00B26629"/>
    <w:rsid w:val="00B27013"/>
    <w:rsid w:val="00B27A4E"/>
    <w:rsid w:val="00B27B10"/>
    <w:rsid w:val="00B27EF9"/>
    <w:rsid w:val="00B328A5"/>
    <w:rsid w:val="00B32EDF"/>
    <w:rsid w:val="00B35008"/>
    <w:rsid w:val="00B35A33"/>
    <w:rsid w:val="00B35B0D"/>
    <w:rsid w:val="00B37878"/>
    <w:rsid w:val="00B409F3"/>
    <w:rsid w:val="00B42E66"/>
    <w:rsid w:val="00B43A57"/>
    <w:rsid w:val="00B44335"/>
    <w:rsid w:val="00B508A3"/>
    <w:rsid w:val="00B51A34"/>
    <w:rsid w:val="00B51B1B"/>
    <w:rsid w:val="00B51D8E"/>
    <w:rsid w:val="00B51FAF"/>
    <w:rsid w:val="00B558FD"/>
    <w:rsid w:val="00B55A85"/>
    <w:rsid w:val="00B56374"/>
    <w:rsid w:val="00B56BD7"/>
    <w:rsid w:val="00B56EED"/>
    <w:rsid w:val="00B57DA8"/>
    <w:rsid w:val="00B6114D"/>
    <w:rsid w:val="00B627DF"/>
    <w:rsid w:val="00B628AB"/>
    <w:rsid w:val="00B63D38"/>
    <w:rsid w:val="00B64394"/>
    <w:rsid w:val="00B64879"/>
    <w:rsid w:val="00B6580E"/>
    <w:rsid w:val="00B658CD"/>
    <w:rsid w:val="00B65B74"/>
    <w:rsid w:val="00B65CBA"/>
    <w:rsid w:val="00B67F9D"/>
    <w:rsid w:val="00B721DF"/>
    <w:rsid w:val="00B72CBA"/>
    <w:rsid w:val="00B731C0"/>
    <w:rsid w:val="00B734D3"/>
    <w:rsid w:val="00B73E5E"/>
    <w:rsid w:val="00B7470A"/>
    <w:rsid w:val="00B74A05"/>
    <w:rsid w:val="00B74D85"/>
    <w:rsid w:val="00B759E2"/>
    <w:rsid w:val="00B80B26"/>
    <w:rsid w:val="00B81167"/>
    <w:rsid w:val="00B813F9"/>
    <w:rsid w:val="00B81404"/>
    <w:rsid w:val="00B81D12"/>
    <w:rsid w:val="00B8203E"/>
    <w:rsid w:val="00B8291E"/>
    <w:rsid w:val="00B82D07"/>
    <w:rsid w:val="00B84B0A"/>
    <w:rsid w:val="00B85BF8"/>
    <w:rsid w:val="00B86B24"/>
    <w:rsid w:val="00B870B1"/>
    <w:rsid w:val="00B875E6"/>
    <w:rsid w:val="00B91776"/>
    <w:rsid w:val="00B92077"/>
    <w:rsid w:val="00B921B8"/>
    <w:rsid w:val="00B9265A"/>
    <w:rsid w:val="00B93F54"/>
    <w:rsid w:val="00B94100"/>
    <w:rsid w:val="00B97000"/>
    <w:rsid w:val="00BA254C"/>
    <w:rsid w:val="00BA3F31"/>
    <w:rsid w:val="00BA4FDD"/>
    <w:rsid w:val="00BA55F1"/>
    <w:rsid w:val="00BA5A55"/>
    <w:rsid w:val="00BA5B38"/>
    <w:rsid w:val="00BB018A"/>
    <w:rsid w:val="00BB03A0"/>
    <w:rsid w:val="00BB077A"/>
    <w:rsid w:val="00BB18CB"/>
    <w:rsid w:val="00BB3DA9"/>
    <w:rsid w:val="00BB40DA"/>
    <w:rsid w:val="00BB655A"/>
    <w:rsid w:val="00BB7B85"/>
    <w:rsid w:val="00BB7BA9"/>
    <w:rsid w:val="00BC0C6F"/>
    <w:rsid w:val="00BC1778"/>
    <w:rsid w:val="00BC24A5"/>
    <w:rsid w:val="00BC45E4"/>
    <w:rsid w:val="00BC5442"/>
    <w:rsid w:val="00BC60B1"/>
    <w:rsid w:val="00BC64A6"/>
    <w:rsid w:val="00BC7410"/>
    <w:rsid w:val="00BD0D4B"/>
    <w:rsid w:val="00BD4BA8"/>
    <w:rsid w:val="00BD6955"/>
    <w:rsid w:val="00BE047F"/>
    <w:rsid w:val="00BE11F7"/>
    <w:rsid w:val="00BE154D"/>
    <w:rsid w:val="00BE2360"/>
    <w:rsid w:val="00BE2FB8"/>
    <w:rsid w:val="00BE454A"/>
    <w:rsid w:val="00BE48C6"/>
    <w:rsid w:val="00BE4D79"/>
    <w:rsid w:val="00BE4FB8"/>
    <w:rsid w:val="00BE5306"/>
    <w:rsid w:val="00BE5935"/>
    <w:rsid w:val="00BE7CC6"/>
    <w:rsid w:val="00BE7D48"/>
    <w:rsid w:val="00BF299F"/>
    <w:rsid w:val="00BF3375"/>
    <w:rsid w:val="00BF371C"/>
    <w:rsid w:val="00BF373C"/>
    <w:rsid w:val="00BF463B"/>
    <w:rsid w:val="00BF4B75"/>
    <w:rsid w:val="00BF506E"/>
    <w:rsid w:val="00BF73AE"/>
    <w:rsid w:val="00C004F2"/>
    <w:rsid w:val="00C00B73"/>
    <w:rsid w:val="00C02166"/>
    <w:rsid w:val="00C04B4C"/>
    <w:rsid w:val="00C04F0B"/>
    <w:rsid w:val="00C05974"/>
    <w:rsid w:val="00C05C1F"/>
    <w:rsid w:val="00C111EF"/>
    <w:rsid w:val="00C1457A"/>
    <w:rsid w:val="00C14A0E"/>
    <w:rsid w:val="00C155B4"/>
    <w:rsid w:val="00C17B4E"/>
    <w:rsid w:val="00C2260A"/>
    <w:rsid w:val="00C23AE0"/>
    <w:rsid w:val="00C24B77"/>
    <w:rsid w:val="00C24C4E"/>
    <w:rsid w:val="00C25D17"/>
    <w:rsid w:val="00C25F02"/>
    <w:rsid w:val="00C27A7D"/>
    <w:rsid w:val="00C27B77"/>
    <w:rsid w:val="00C300F9"/>
    <w:rsid w:val="00C3052F"/>
    <w:rsid w:val="00C313B7"/>
    <w:rsid w:val="00C315AC"/>
    <w:rsid w:val="00C3567E"/>
    <w:rsid w:val="00C36ED6"/>
    <w:rsid w:val="00C40255"/>
    <w:rsid w:val="00C404B0"/>
    <w:rsid w:val="00C4217E"/>
    <w:rsid w:val="00C427D3"/>
    <w:rsid w:val="00C43BE0"/>
    <w:rsid w:val="00C446C3"/>
    <w:rsid w:val="00C44E48"/>
    <w:rsid w:val="00C4535A"/>
    <w:rsid w:val="00C4591D"/>
    <w:rsid w:val="00C46E30"/>
    <w:rsid w:val="00C471BB"/>
    <w:rsid w:val="00C505E9"/>
    <w:rsid w:val="00C5391B"/>
    <w:rsid w:val="00C53C6D"/>
    <w:rsid w:val="00C55E4F"/>
    <w:rsid w:val="00C56C1A"/>
    <w:rsid w:val="00C57342"/>
    <w:rsid w:val="00C6000A"/>
    <w:rsid w:val="00C602D6"/>
    <w:rsid w:val="00C60BB5"/>
    <w:rsid w:val="00C61FA7"/>
    <w:rsid w:val="00C6384C"/>
    <w:rsid w:val="00C649F3"/>
    <w:rsid w:val="00C666B6"/>
    <w:rsid w:val="00C71D8F"/>
    <w:rsid w:val="00C7321F"/>
    <w:rsid w:val="00C73438"/>
    <w:rsid w:val="00C73D5A"/>
    <w:rsid w:val="00C7632B"/>
    <w:rsid w:val="00C77024"/>
    <w:rsid w:val="00C77A71"/>
    <w:rsid w:val="00C80241"/>
    <w:rsid w:val="00C822D2"/>
    <w:rsid w:val="00C83035"/>
    <w:rsid w:val="00C8472A"/>
    <w:rsid w:val="00C84BAC"/>
    <w:rsid w:val="00C853CE"/>
    <w:rsid w:val="00C8778F"/>
    <w:rsid w:val="00C87A70"/>
    <w:rsid w:val="00C9010C"/>
    <w:rsid w:val="00C918CC"/>
    <w:rsid w:val="00C919B0"/>
    <w:rsid w:val="00C91B96"/>
    <w:rsid w:val="00C92307"/>
    <w:rsid w:val="00C924B5"/>
    <w:rsid w:val="00C92D70"/>
    <w:rsid w:val="00C9386A"/>
    <w:rsid w:val="00C95051"/>
    <w:rsid w:val="00C95A4C"/>
    <w:rsid w:val="00C97C47"/>
    <w:rsid w:val="00CA09A2"/>
    <w:rsid w:val="00CA0F4F"/>
    <w:rsid w:val="00CA2186"/>
    <w:rsid w:val="00CA2855"/>
    <w:rsid w:val="00CA38DA"/>
    <w:rsid w:val="00CA41B5"/>
    <w:rsid w:val="00CA52B5"/>
    <w:rsid w:val="00CA5855"/>
    <w:rsid w:val="00CA7B58"/>
    <w:rsid w:val="00CB11EE"/>
    <w:rsid w:val="00CB187A"/>
    <w:rsid w:val="00CB2433"/>
    <w:rsid w:val="00CB3D28"/>
    <w:rsid w:val="00CB437B"/>
    <w:rsid w:val="00CB5E93"/>
    <w:rsid w:val="00CB6624"/>
    <w:rsid w:val="00CB7DE1"/>
    <w:rsid w:val="00CC0D54"/>
    <w:rsid w:val="00CC1B10"/>
    <w:rsid w:val="00CC1D6E"/>
    <w:rsid w:val="00CC216D"/>
    <w:rsid w:val="00CC2208"/>
    <w:rsid w:val="00CC2F5F"/>
    <w:rsid w:val="00CC3D28"/>
    <w:rsid w:val="00CC5CF5"/>
    <w:rsid w:val="00CC61D3"/>
    <w:rsid w:val="00CC72D2"/>
    <w:rsid w:val="00CD0050"/>
    <w:rsid w:val="00CD1659"/>
    <w:rsid w:val="00CD7D0E"/>
    <w:rsid w:val="00CE10A9"/>
    <w:rsid w:val="00CE1F65"/>
    <w:rsid w:val="00CE2F1D"/>
    <w:rsid w:val="00CE52F3"/>
    <w:rsid w:val="00CF08DB"/>
    <w:rsid w:val="00CF1E5A"/>
    <w:rsid w:val="00CF2B3F"/>
    <w:rsid w:val="00CF2E91"/>
    <w:rsid w:val="00CF2EEC"/>
    <w:rsid w:val="00CF35E7"/>
    <w:rsid w:val="00CF4068"/>
    <w:rsid w:val="00CF4229"/>
    <w:rsid w:val="00CF4405"/>
    <w:rsid w:val="00CF459E"/>
    <w:rsid w:val="00CF45E2"/>
    <w:rsid w:val="00CF4ED9"/>
    <w:rsid w:val="00CF5621"/>
    <w:rsid w:val="00CF56B5"/>
    <w:rsid w:val="00CF598B"/>
    <w:rsid w:val="00CF59D2"/>
    <w:rsid w:val="00CF63B5"/>
    <w:rsid w:val="00CF67E6"/>
    <w:rsid w:val="00CF7D79"/>
    <w:rsid w:val="00D01662"/>
    <w:rsid w:val="00D03270"/>
    <w:rsid w:val="00D034A3"/>
    <w:rsid w:val="00D03A7A"/>
    <w:rsid w:val="00D04C09"/>
    <w:rsid w:val="00D067CA"/>
    <w:rsid w:val="00D06969"/>
    <w:rsid w:val="00D0707A"/>
    <w:rsid w:val="00D07B2F"/>
    <w:rsid w:val="00D104FB"/>
    <w:rsid w:val="00D11565"/>
    <w:rsid w:val="00D125BF"/>
    <w:rsid w:val="00D12EA1"/>
    <w:rsid w:val="00D14802"/>
    <w:rsid w:val="00D15E02"/>
    <w:rsid w:val="00D1689E"/>
    <w:rsid w:val="00D16E89"/>
    <w:rsid w:val="00D17555"/>
    <w:rsid w:val="00D17DB5"/>
    <w:rsid w:val="00D201FE"/>
    <w:rsid w:val="00D22360"/>
    <w:rsid w:val="00D2494F"/>
    <w:rsid w:val="00D26C00"/>
    <w:rsid w:val="00D27B71"/>
    <w:rsid w:val="00D30C8D"/>
    <w:rsid w:val="00D31A2F"/>
    <w:rsid w:val="00D32786"/>
    <w:rsid w:val="00D32AF6"/>
    <w:rsid w:val="00D33805"/>
    <w:rsid w:val="00D34A3E"/>
    <w:rsid w:val="00D35362"/>
    <w:rsid w:val="00D35DD2"/>
    <w:rsid w:val="00D37769"/>
    <w:rsid w:val="00D37AB5"/>
    <w:rsid w:val="00D40785"/>
    <w:rsid w:val="00D40FA2"/>
    <w:rsid w:val="00D40FD9"/>
    <w:rsid w:val="00D434A3"/>
    <w:rsid w:val="00D4372A"/>
    <w:rsid w:val="00D43A72"/>
    <w:rsid w:val="00D44749"/>
    <w:rsid w:val="00D447C0"/>
    <w:rsid w:val="00D46CBC"/>
    <w:rsid w:val="00D46DEC"/>
    <w:rsid w:val="00D47340"/>
    <w:rsid w:val="00D478B6"/>
    <w:rsid w:val="00D5009C"/>
    <w:rsid w:val="00D51568"/>
    <w:rsid w:val="00D52A8A"/>
    <w:rsid w:val="00D53547"/>
    <w:rsid w:val="00D543D9"/>
    <w:rsid w:val="00D618D5"/>
    <w:rsid w:val="00D61ED5"/>
    <w:rsid w:val="00D625A0"/>
    <w:rsid w:val="00D6404A"/>
    <w:rsid w:val="00D641EA"/>
    <w:rsid w:val="00D64329"/>
    <w:rsid w:val="00D64845"/>
    <w:rsid w:val="00D65750"/>
    <w:rsid w:val="00D657A0"/>
    <w:rsid w:val="00D67656"/>
    <w:rsid w:val="00D67A81"/>
    <w:rsid w:val="00D710CA"/>
    <w:rsid w:val="00D719D2"/>
    <w:rsid w:val="00D729C6"/>
    <w:rsid w:val="00D72FBF"/>
    <w:rsid w:val="00D73BFF"/>
    <w:rsid w:val="00D77431"/>
    <w:rsid w:val="00D8061B"/>
    <w:rsid w:val="00D8191A"/>
    <w:rsid w:val="00D831D2"/>
    <w:rsid w:val="00D84845"/>
    <w:rsid w:val="00D84B65"/>
    <w:rsid w:val="00D84C9B"/>
    <w:rsid w:val="00D859B3"/>
    <w:rsid w:val="00D87616"/>
    <w:rsid w:val="00D91E05"/>
    <w:rsid w:val="00D9265C"/>
    <w:rsid w:val="00D92802"/>
    <w:rsid w:val="00D930CC"/>
    <w:rsid w:val="00D94AC3"/>
    <w:rsid w:val="00D958FA"/>
    <w:rsid w:val="00D96E03"/>
    <w:rsid w:val="00D96E41"/>
    <w:rsid w:val="00D97161"/>
    <w:rsid w:val="00D97705"/>
    <w:rsid w:val="00D97ED9"/>
    <w:rsid w:val="00DA001B"/>
    <w:rsid w:val="00DA2C2F"/>
    <w:rsid w:val="00DA4FA8"/>
    <w:rsid w:val="00DA6700"/>
    <w:rsid w:val="00DA673D"/>
    <w:rsid w:val="00DA6B02"/>
    <w:rsid w:val="00DA7073"/>
    <w:rsid w:val="00DA7C1F"/>
    <w:rsid w:val="00DB094A"/>
    <w:rsid w:val="00DB0C03"/>
    <w:rsid w:val="00DB1621"/>
    <w:rsid w:val="00DB16EE"/>
    <w:rsid w:val="00DB2D61"/>
    <w:rsid w:val="00DB3EAB"/>
    <w:rsid w:val="00DB3ECA"/>
    <w:rsid w:val="00DB424F"/>
    <w:rsid w:val="00DB4B85"/>
    <w:rsid w:val="00DB4BA7"/>
    <w:rsid w:val="00DB54F3"/>
    <w:rsid w:val="00DB5688"/>
    <w:rsid w:val="00DB64B0"/>
    <w:rsid w:val="00DB6954"/>
    <w:rsid w:val="00DC01F4"/>
    <w:rsid w:val="00DC02DD"/>
    <w:rsid w:val="00DC11EB"/>
    <w:rsid w:val="00DC60E3"/>
    <w:rsid w:val="00DC6C4C"/>
    <w:rsid w:val="00DC7423"/>
    <w:rsid w:val="00DC7C8A"/>
    <w:rsid w:val="00DD12C4"/>
    <w:rsid w:val="00DD1828"/>
    <w:rsid w:val="00DD1CE7"/>
    <w:rsid w:val="00DD27EB"/>
    <w:rsid w:val="00DD2876"/>
    <w:rsid w:val="00DD2A2A"/>
    <w:rsid w:val="00DD3B60"/>
    <w:rsid w:val="00DD4540"/>
    <w:rsid w:val="00DD4C53"/>
    <w:rsid w:val="00DD6238"/>
    <w:rsid w:val="00DE08A8"/>
    <w:rsid w:val="00DE0D80"/>
    <w:rsid w:val="00DE36AB"/>
    <w:rsid w:val="00DE3C95"/>
    <w:rsid w:val="00DE4F60"/>
    <w:rsid w:val="00DF0CBB"/>
    <w:rsid w:val="00DF2022"/>
    <w:rsid w:val="00DF5B79"/>
    <w:rsid w:val="00DF7885"/>
    <w:rsid w:val="00E038A8"/>
    <w:rsid w:val="00E044F2"/>
    <w:rsid w:val="00E0634B"/>
    <w:rsid w:val="00E06CA8"/>
    <w:rsid w:val="00E107BF"/>
    <w:rsid w:val="00E13CB1"/>
    <w:rsid w:val="00E14173"/>
    <w:rsid w:val="00E14430"/>
    <w:rsid w:val="00E1526B"/>
    <w:rsid w:val="00E16DD1"/>
    <w:rsid w:val="00E208D7"/>
    <w:rsid w:val="00E2178D"/>
    <w:rsid w:val="00E21B91"/>
    <w:rsid w:val="00E22AAA"/>
    <w:rsid w:val="00E23577"/>
    <w:rsid w:val="00E2363F"/>
    <w:rsid w:val="00E23759"/>
    <w:rsid w:val="00E250DD"/>
    <w:rsid w:val="00E25950"/>
    <w:rsid w:val="00E27CB4"/>
    <w:rsid w:val="00E31462"/>
    <w:rsid w:val="00E31AE9"/>
    <w:rsid w:val="00E320AC"/>
    <w:rsid w:val="00E320F2"/>
    <w:rsid w:val="00E334A9"/>
    <w:rsid w:val="00E34AA7"/>
    <w:rsid w:val="00E35ED8"/>
    <w:rsid w:val="00E365D2"/>
    <w:rsid w:val="00E4087D"/>
    <w:rsid w:val="00E40C90"/>
    <w:rsid w:val="00E40FCD"/>
    <w:rsid w:val="00E4219B"/>
    <w:rsid w:val="00E42243"/>
    <w:rsid w:val="00E42EC4"/>
    <w:rsid w:val="00E431A5"/>
    <w:rsid w:val="00E43C6F"/>
    <w:rsid w:val="00E45A97"/>
    <w:rsid w:val="00E46646"/>
    <w:rsid w:val="00E50659"/>
    <w:rsid w:val="00E50DDF"/>
    <w:rsid w:val="00E50F42"/>
    <w:rsid w:val="00E52C00"/>
    <w:rsid w:val="00E538B7"/>
    <w:rsid w:val="00E5584A"/>
    <w:rsid w:val="00E55CD7"/>
    <w:rsid w:val="00E578F2"/>
    <w:rsid w:val="00E57E32"/>
    <w:rsid w:val="00E6078A"/>
    <w:rsid w:val="00E60B2B"/>
    <w:rsid w:val="00E61C3B"/>
    <w:rsid w:val="00E6216D"/>
    <w:rsid w:val="00E66C75"/>
    <w:rsid w:val="00E6732F"/>
    <w:rsid w:val="00E70682"/>
    <w:rsid w:val="00E72407"/>
    <w:rsid w:val="00E74E7B"/>
    <w:rsid w:val="00E7601C"/>
    <w:rsid w:val="00E76891"/>
    <w:rsid w:val="00E80E1A"/>
    <w:rsid w:val="00E817A5"/>
    <w:rsid w:val="00E84D95"/>
    <w:rsid w:val="00E8584F"/>
    <w:rsid w:val="00E86D2D"/>
    <w:rsid w:val="00E86E76"/>
    <w:rsid w:val="00E90098"/>
    <w:rsid w:val="00E90CAB"/>
    <w:rsid w:val="00E910BC"/>
    <w:rsid w:val="00E9160C"/>
    <w:rsid w:val="00E91694"/>
    <w:rsid w:val="00E91A4B"/>
    <w:rsid w:val="00E9254A"/>
    <w:rsid w:val="00E93350"/>
    <w:rsid w:val="00E93A60"/>
    <w:rsid w:val="00E97523"/>
    <w:rsid w:val="00E97A5A"/>
    <w:rsid w:val="00EA098A"/>
    <w:rsid w:val="00EA17D2"/>
    <w:rsid w:val="00EA2A2F"/>
    <w:rsid w:val="00EA3CFA"/>
    <w:rsid w:val="00EB1FA9"/>
    <w:rsid w:val="00EB3640"/>
    <w:rsid w:val="00EB36E1"/>
    <w:rsid w:val="00EB6317"/>
    <w:rsid w:val="00EB6D02"/>
    <w:rsid w:val="00EB79D3"/>
    <w:rsid w:val="00EC03BD"/>
    <w:rsid w:val="00EC1565"/>
    <w:rsid w:val="00EC20C3"/>
    <w:rsid w:val="00EC2CE3"/>
    <w:rsid w:val="00EC2E41"/>
    <w:rsid w:val="00EC5493"/>
    <w:rsid w:val="00EC601E"/>
    <w:rsid w:val="00EC6483"/>
    <w:rsid w:val="00EC7236"/>
    <w:rsid w:val="00EC7764"/>
    <w:rsid w:val="00EC7964"/>
    <w:rsid w:val="00ED0D3F"/>
    <w:rsid w:val="00ED1315"/>
    <w:rsid w:val="00ED164A"/>
    <w:rsid w:val="00ED2E12"/>
    <w:rsid w:val="00ED3915"/>
    <w:rsid w:val="00ED43D4"/>
    <w:rsid w:val="00ED6479"/>
    <w:rsid w:val="00EE0ACE"/>
    <w:rsid w:val="00EE2F54"/>
    <w:rsid w:val="00EE3242"/>
    <w:rsid w:val="00EE3EFD"/>
    <w:rsid w:val="00EE431F"/>
    <w:rsid w:val="00EE4371"/>
    <w:rsid w:val="00EE45F3"/>
    <w:rsid w:val="00EE4EE4"/>
    <w:rsid w:val="00EE568D"/>
    <w:rsid w:val="00EE649F"/>
    <w:rsid w:val="00EE6AB2"/>
    <w:rsid w:val="00EF1D0B"/>
    <w:rsid w:val="00EF20C0"/>
    <w:rsid w:val="00EF28F7"/>
    <w:rsid w:val="00EF315A"/>
    <w:rsid w:val="00EF3588"/>
    <w:rsid w:val="00EF49F8"/>
    <w:rsid w:val="00EF7D4D"/>
    <w:rsid w:val="00F00794"/>
    <w:rsid w:val="00F016EE"/>
    <w:rsid w:val="00F03E34"/>
    <w:rsid w:val="00F043A7"/>
    <w:rsid w:val="00F04C73"/>
    <w:rsid w:val="00F06E1F"/>
    <w:rsid w:val="00F1046C"/>
    <w:rsid w:val="00F10607"/>
    <w:rsid w:val="00F127FD"/>
    <w:rsid w:val="00F13B1D"/>
    <w:rsid w:val="00F154FC"/>
    <w:rsid w:val="00F20517"/>
    <w:rsid w:val="00F20B8B"/>
    <w:rsid w:val="00F210AA"/>
    <w:rsid w:val="00F21F5B"/>
    <w:rsid w:val="00F221F6"/>
    <w:rsid w:val="00F2221D"/>
    <w:rsid w:val="00F22308"/>
    <w:rsid w:val="00F230D9"/>
    <w:rsid w:val="00F242ED"/>
    <w:rsid w:val="00F24988"/>
    <w:rsid w:val="00F251A9"/>
    <w:rsid w:val="00F26E54"/>
    <w:rsid w:val="00F26FA2"/>
    <w:rsid w:val="00F272FF"/>
    <w:rsid w:val="00F27AD2"/>
    <w:rsid w:val="00F31224"/>
    <w:rsid w:val="00F316E7"/>
    <w:rsid w:val="00F31C0F"/>
    <w:rsid w:val="00F32D50"/>
    <w:rsid w:val="00F351D1"/>
    <w:rsid w:val="00F35C40"/>
    <w:rsid w:val="00F366C9"/>
    <w:rsid w:val="00F36DB4"/>
    <w:rsid w:val="00F36E98"/>
    <w:rsid w:val="00F37776"/>
    <w:rsid w:val="00F37F42"/>
    <w:rsid w:val="00F37F67"/>
    <w:rsid w:val="00F4317B"/>
    <w:rsid w:val="00F43A0D"/>
    <w:rsid w:val="00F44436"/>
    <w:rsid w:val="00F45FC4"/>
    <w:rsid w:val="00F4742A"/>
    <w:rsid w:val="00F474E0"/>
    <w:rsid w:val="00F50C46"/>
    <w:rsid w:val="00F50D1E"/>
    <w:rsid w:val="00F53BEC"/>
    <w:rsid w:val="00F57429"/>
    <w:rsid w:val="00F5765B"/>
    <w:rsid w:val="00F6008C"/>
    <w:rsid w:val="00F61F9F"/>
    <w:rsid w:val="00F63F77"/>
    <w:rsid w:val="00F642D4"/>
    <w:rsid w:val="00F64508"/>
    <w:rsid w:val="00F64C1F"/>
    <w:rsid w:val="00F66521"/>
    <w:rsid w:val="00F711D0"/>
    <w:rsid w:val="00F71468"/>
    <w:rsid w:val="00F72FFD"/>
    <w:rsid w:val="00F74912"/>
    <w:rsid w:val="00F74CA2"/>
    <w:rsid w:val="00F7597E"/>
    <w:rsid w:val="00F76B0E"/>
    <w:rsid w:val="00F76DCB"/>
    <w:rsid w:val="00F77675"/>
    <w:rsid w:val="00F77DAB"/>
    <w:rsid w:val="00F80B18"/>
    <w:rsid w:val="00F80C52"/>
    <w:rsid w:val="00F82311"/>
    <w:rsid w:val="00F82DB6"/>
    <w:rsid w:val="00F837E4"/>
    <w:rsid w:val="00F84A49"/>
    <w:rsid w:val="00F86397"/>
    <w:rsid w:val="00F863DB"/>
    <w:rsid w:val="00F8650D"/>
    <w:rsid w:val="00F86F02"/>
    <w:rsid w:val="00F9084E"/>
    <w:rsid w:val="00F91937"/>
    <w:rsid w:val="00F9323D"/>
    <w:rsid w:val="00F95AC7"/>
    <w:rsid w:val="00FA0523"/>
    <w:rsid w:val="00FA183B"/>
    <w:rsid w:val="00FA1CAC"/>
    <w:rsid w:val="00FA4174"/>
    <w:rsid w:val="00FA5162"/>
    <w:rsid w:val="00FA5D6A"/>
    <w:rsid w:val="00FB1848"/>
    <w:rsid w:val="00FB1AAB"/>
    <w:rsid w:val="00FB204B"/>
    <w:rsid w:val="00FB3F65"/>
    <w:rsid w:val="00FB55AF"/>
    <w:rsid w:val="00FB57A3"/>
    <w:rsid w:val="00FB5B2A"/>
    <w:rsid w:val="00FB67D2"/>
    <w:rsid w:val="00FB7E06"/>
    <w:rsid w:val="00FC23E5"/>
    <w:rsid w:val="00FC374A"/>
    <w:rsid w:val="00FC3FFD"/>
    <w:rsid w:val="00FC40AA"/>
    <w:rsid w:val="00FC7448"/>
    <w:rsid w:val="00FC7FE3"/>
    <w:rsid w:val="00FD17E1"/>
    <w:rsid w:val="00FD19E4"/>
    <w:rsid w:val="00FD1B5D"/>
    <w:rsid w:val="00FD3B11"/>
    <w:rsid w:val="00FD4369"/>
    <w:rsid w:val="00FE0B23"/>
    <w:rsid w:val="00FE2071"/>
    <w:rsid w:val="00FE258B"/>
    <w:rsid w:val="00FE34D5"/>
    <w:rsid w:val="00FE448E"/>
    <w:rsid w:val="00FE6284"/>
    <w:rsid w:val="00FE66D0"/>
    <w:rsid w:val="00FE68CB"/>
    <w:rsid w:val="00FF02C7"/>
    <w:rsid w:val="00FF0546"/>
    <w:rsid w:val="00FF4DF8"/>
    <w:rsid w:val="00FF4F8D"/>
    <w:rsid w:val="00FF5791"/>
    <w:rsid w:val="00FF5AAB"/>
    <w:rsid w:val="00FF70EB"/>
    <w:rsid w:val="00FF7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15:docId w15:val="{B983B25E-A7F5-40F1-83E6-389F28AE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 w:type="paragraph" w:styleId="prastasiniatinklio">
    <w:name w:val="Normal (Web)"/>
    <w:basedOn w:val="prastasis"/>
    <w:uiPriority w:val="99"/>
    <w:unhideWhenUsed/>
    <w:rsid w:val="00184A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2233">
      <w:bodyDiv w:val="1"/>
      <w:marLeft w:val="0"/>
      <w:marRight w:val="0"/>
      <w:marTop w:val="0"/>
      <w:marBottom w:val="0"/>
      <w:divBdr>
        <w:top w:val="none" w:sz="0" w:space="0" w:color="auto"/>
        <w:left w:val="none" w:sz="0" w:space="0" w:color="auto"/>
        <w:bottom w:val="none" w:sz="0" w:space="0" w:color="auto"/>
        <w:right w:val="none" w:sz="0" w:space="0" w:color="auto"/>
      </w:divBdr>
    </w:div>
    <w:div w:id="94252442">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380708992">
      <w:bodyDiv w:val="1"/>
      <w:marLeft w:val="0"/>
      <w:marRight w:val="0"/>
      <w:marTop w:val="0"/>
      <w:marBottom w:val="0"/>
      <w:divBdr>
        <w:top w:val="none" w:sz="0" w:space="0" w:color="auto"/>
        <w:left w:val="none" w:sz="0" w:space="0" w:color="auto"/>
        <w:bottom w:val="none" w:sz="0" w:space="0" w:color="auto"/>
        <w:right w:val="none" w:sz="0" w:space="0" w:color="auto"/>
      </w:divBdr>
    </w:div>
    <w:div w:id="639723202">
      <w:bodyDiv w:val="1"/>
      <w:marLeft w:val="0"/>
      <w:marRight w:val="0"/>
      <w:marTop w:val="0"/>
      <w:marBottom w:val="0"/>
      <w:divBdr>
        <w:top w:val="none" w:sz="0" w:space="0" w:color="auto"/>
        <w:left w:val="none" w:sz="0" w:space="0" w:color="auto"/>
        <w:bottom w:val="none" w:sz="0" w:space="0" w:color="auto"/>
        <w:right w:val="none" w:sz="0" w:space="0" w:color="auto"/>
      </w:divBdr>
    </w:div>
    <w:div w:id="686829038">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983310998">
      <w:bodyDiv w:val="1"/>
      <w:marLeft w:val="0"/>
      <w:marRight w:val="0"/>
      <w:marTop w:val="0"/>
      <w:marBottom w:val="0"/>
      <w:divBdr>
        <w:top w:val="none" w:sz="0" w:space="0" w:color="auto"/>
        <w:left w:val="none" w:sz="0" w:space="0" w:color="auto"/>
        <w:bottom w:val="none" w:sz="0" w:space="0" w:color="auto"/>
        <w:right w:val="none" w:sz="0" w:space="0" w:color="auto"/>
      </w:divBdr>
    </w:div>
    <w:div w:id="99087145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7974900">
      <w:bodyDiv w:val="1"/>
      <w:marLeft w:val="0"/>
      <w:marRight w:val="0"/>
      <w:marTop w:val="0"/>
      <w:marBottom w:val="0"/>
      <w:divBdr>
        <w:top w:val="none" w:sz="0" w:space="0" w:color="auto"/>
        <w:left w:val="none" w:sz="0" w:space="0" w:color="auto"/>
        <w:bottom w:val="none" w:sz="0" w:space="0" w:color="auto"/>
        <w:right w:val="none" w:sz="0" w:space="0" w:color="auto"/>
      </w:divBdr>
    </w:div>
    <w:div w:id="1392464500">
      <w:bodyDiv w:val="1"/>
      <w:marLeft w:val="0"/>
      <w:marRight w:val="0"/>
      <w:marTop w:val="0"/>
      <w:marBottom w:val="0"/>
      <w:divBdr>
        <w:top w:val="none" w:sz="0" w:space="0" w:color="auto"/>
        <w:left w:val="none" w:sz="0" w:space="0" w:color="auto"/>
        <w:bottom w:val="none" w:sz="0" w:space="0" w:color="auto"/>
        <w:right w:val="none" w:sz="0" w:space="0" w:color="auto"/>
      </w:divBdr>
    </w:div>
    <w:div w:id="1461264881">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48447365">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864202479">
      <w:bodyDiv w:val="1"/>
      <w:marLeft w:val="0"/>
      <w:marRight w:val="0"/>
      <w:marTop w:val="0"/>
      <w:marBottom w:val="0"/>
      <w:divBdr>
        <w:top w:val="none" w:sz="0" w:space="0" w:color="auto"/>
        <w:left w:val="none" w:sz="0" w:space="0" w:color="auto"/>
        <w:bottom w:val="none" w:sz="0" w:space="0" w:color="auto"/>
        <w:right w:val="none" w:sz="0" w:space="0" w:color="auto"/>
      </w:divBdr>
    </w:div>
    <w:div w:id="1899896074">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1998263498">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101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D8DF5-AC0E-4213-9506-6CBB8A60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6307</Words>
  <Characters>3595</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9883</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Viktorija Karčiauskienė</cp:lastModifiedBy>
  <cp:revision>10</cp:revision>
  <cp:lastPrinted>2024-11-13T14:37:00Z</cp:lastPrinted>
  <dcterms:created xsi:type="dcterms:W3CDTF">2024-12-12T09:24:00Z</dcterms:created>
  <dcterms:modified xsi:type="dcterms:W3CDTF">2024-12-13T07:20:00Z</dcterms:modified>
</cp:coreProperties>
</file>