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8140" w14:textId="77777777" w:rsidR="00123D3F" w:rsidRPr="009B5826" w:rsidRDefault="00123D3F" w:rsidP="00123D3F">
      <w:pPr>
        <w:jc w:val="center"/>
        <w:rPr>
          <w:b/>
          <w:sz w:val="28"/>
          <w:szCs w:val="28"/>
        </w:rPr>
      </w:pPr>
      <w:r w:rsidRPr="009B5826">
        <w:rPr>
          <w:b/>
          <w:sz w:val="28"/>
          <w:szCs w:val="28"/>
        </w:rPr>
        <w:t>KRETINGOS RAJONO SAVIVALDYBĖS TARYBA</w:t>
      </w:r>
    </w:p>
    <w:p w14:paraId="30653AC2" w14:textId="77777777" w:rsidR="00123D3F" w:rsidRPr="009B5826" w:rsidRDefault="00123D3F" w:rsidP="00DF1FAC">
      <w:pPr>
        <w:rPr>
          <w:b/>
          <w:sz w:val="28"/>
          <w:szCs w:val="28"/>
        </w:rPr>
      </w:pPr>
    </w:p>
    <w:p w14:paraId="368BFB65" w14:textId="77777777" w:rsidR="00B10C02" w:rsidRPr="009B5826" w:rsidRDefault="00B10C02" w:rsidP="00123D3F">
      <w:pPr>
        <w:jc w:val="center"/>
        <w:rPr>
          <w:b/>
        </w:rPr>
      </w:pPr>
      <w:r w:rsidRPr="009B5826">
        <w:rPr>
          <w:b/>
        </w:rPr>
        <w:t>SPRENDIMAS</w:t>
      </w:r>
    </w:p>
    <w:p w14:paraId="33382024" w14:textId="3F61743E" w:rsidR="007739BA" w:rsidRPr="009B5826" w:rsidRDefault="007739BA" w:rsidP="007739BA">
      <w:pPr>
        <w:jc w:val="center"/>
        <w:rPr>
          <w:b/>
        </w:rPr>
      </w:pPr>
      <w:bookmarkStart w:id="0" w:name="_Hlk100304769"/>
      <w:bookmarkStart w:id="1" w:name="_Hlk69115338"/>
      <w:r w:rsidRPr="009B5826">
        <w:rPr>
          <w:b/>
        </w:rPr>
        <w:t xml:space="preserve">DĖL </w:t>
      </w:r>
      <w:r w:rsidR="00876869" w:rsidRPr="009B5826">
        <w:rPr>
          <w:b/>
        </w:rPr>
        <w:t>ILGALAIKIO</w:t>
      </w:r>
      <w:r w:rsidR="00CA0F3C" w:rsidRPr="009B5826">
        <w:rPr>
          <w:b/>
        </w:rPr>
        <w:t xml:space="preserve"> MATERIALIOJO</w:t>
      </w:r>
      <w:r w:rsidR="00140617" w:rsidRPr="009B5826">
        <w:rPr>
          <w:b/>
        </w:rPr>
        <w:t xml:space="preserve"> TURTO</w:t>
      </w:r>
      <w:r w:rsidR="007D584B" w:rsidRPr="009B5826">
        <w:rPr>
          <w:b/>
        </w:rPr>
        <w:t xml:space="preserve"> PERĖMIMO SAVIVALDYBĖS NUOSAVYBĖN IR JO PERDAVIMO VALDYTI, NAUDOTI IR DISPONUOTI</w:t>
      </w:r>
      <w:r w:rsidR="00CA13D5" w:rsidRPr="009B5826">
        <w:rPr>
          <w:b/>
        </w:rPr>
        <w:t xml:space="preserve"> JUO </w:t>
      </w:r>
      <w:r w:rsidR="007D584B" w:rsidRPr="009B5826">
        <w:rPr>
          <w:b/>
        </w:rPr>
        <w:t>PATIKĖJIMO TEISE</w:t>
      </w:r>
      <w:bookmarkEnd w:id="0"/>
    </w:p>
    <w:bookmarkEnd w:id="1"/>
    <w:p w14:paraId="0B35E5BD" w14:textId="77777777" w:rsidR="007739BA" w:rsidRPr="009B5826" w:rsidRDefault="007739BA" w:rsidP="00DF1FAC"/>
    <w:p w14:paraId="2DBB4347" w14:textId="02594455" w:rsidR="007739BA" w:rsidRPr="009B5826" w:rsidRDefault="007739BA" w:rsidP="007739BA">
      <w:pPr>
        <w:jc w:val="center"/>
      </w:pPr>
      <w:r w:rsidRPr="009B5826">
        <w:t>20</w:t>
      </w:r>
      <w:r w:rsidR="007D584B" w:rsidRPr="009B5826">
        <w:t>2</w:t>
      </w:r>
      <w:r w:rsidR="00876869" w:rsidRPr="009B5826">
        <w:t>4</w:t>
      </w:r>
      <w:r w:rsidR="00AF1D0B">
        <w:t xml:space="preserve"> m. gruodžio 4 </w:t>
      </w:r>
      <w:bookmarkStart w:id="2" w:name="_GoBack"/>
      <w:bookmarkEnd w:id="2"/>
      <w:r w:rsidR="00720D56" w:rsidRPr="009B5826">
        <w:t>d</w:t>
      </w:r>
      <w:r w:rsidR="00C21F4F" w:rsidRPr="009B5826">
        <w:t xml:space="preserve">. </w:t>
      </w:r>
      <w:r w:rsidRPr="009B5826">
        <w:t xml:space="preserve">Nr. </w:t>
      </w:r>
      <w:r w:rsidR="006E1A29" w:rsidRPr="009B5826">
        <w:t>T</w:t>
      </w:r>
      <w:r w:rsidR="00140617" w:rsidRPr="009B5826">
        <w:t>1</w:t>
      </w:r>
      <w:r w:rsidR="006E1A29" w:rsidRPr="009B5826">
        <w:t>-</w:t>
      </w:r>
      <w:r w:rsidR="00AF1D0B">
        <w:t>434</w:t>
      </w:r>
    </w:p>
    <w:p w14:paraId="0410B671" w14:textId="77777777" w:rsidR="007739BA" w:rsidRPr="009B5826" w:rsidRDefault="007739BA" w:rsidP="007739BA">
      <w:pPr>
        <w:jc w:val="center"/>
      </w:pPr>
      <w:r w:rsidRPr="009B5826">
        <w:t>Kretinga</w:t>
      </w:r>
    </w:p>
    <w:p w14:paraId="1033B0A5" w14:textId="77777777" w:rsidR="007739BA" w:rsidRPr="009B5826" w:rsidRDefault="007739BA" w:rsidP="00DF1FAC">
      <w:pPr>
        <w:jc w:val="both"/>
      </w:pPr>
    </w:p>
    <w:p w14:paraId="2A0C6822" w14:textId="3A28B42C" w:rsidR="007739BA" w:rsidRPr="009B5826" w:rsidRDefault="007739BA" w:rsidP="00F8600F">
      <w:pPr>
        <w:ind w:firstLine="851"/>
        <w:jc w:val="both"/>
      </w:pPr>
      <w:r w:rsidRPr="009B5826">
        <w:t xml:space="preserve">Vadovaudamasi Lietuvos Respublikos vietos savivaldos įstatymo </w:t>
      </w:r>
      <w:r w:rsidR="007D584B" w:rsidRPr="009B5826">
        <w:t>6</w:t>
      </w:r>
      <w:r w:rsidRPr="009B5826">
        <w:t xml:space="preserve"> straipsnio </w:t>
      </w:r>
      <w:r w:rsidR="00140617" w:rsidRPr="009B5826">
        <w:t>5</w:t>
      </w:r>
      <w:r w:rsidR="007D584B" w:rsidRPr="009B5826">
        <w:t xml:space="preserve"> ir </w:t>
      </w:r>
      <w:r w:rsidR="00140617" w:rsidRPr="009B5826">
        <w:t>6</w:t>
      </w:r>
      <w:r w:rsidR="007D584B" w:rsidRPr="009B5826">
        <w:t xml:space="preserve"> punktais</w:t>
      </w:r>
      <w:r w:rsidR="00CA13D5" w:rsidRPr="009B5826">
        <w:t xml:space="preserve">, </w:t>
      </w:r>
      <w:r w:rsidR="00345281" w:rsidRPr="009B5826">
        <w:t>Lietuvos R</w:t>
      </w:r>
      <w:r w:rsidR="00517585" w:rsidRPr="009B5826">
        <w:t>espublikos valstybės ir savivaldybių turto valdymo, naudojimo ir disponavimo juo įstatymo 6 straipsnio 2 punktu</w:t>
      </w:r>
      <w:r w:rsidR="00E34517" w:rsidRPr="009B5826">
        <w:t xml:space="preserve">, </w:t>
      </w:r>
      <w:r w:rsidR="00517585" w:rsidRPr="009B5826">
        <w:t>20 straipsnio 1 dalies 4 punktu</w:t>
      </w:r>
      <w:r w:rsidR="004E398A" w:rsidRPr="009B5826">
        <w:t xml:space="preserve">, </w:t>
      </w:r>
      <w:r w:rsidR="009E0927" w:rsidRPr="009B5826">
        <w:t xml:space="preserve">taip pat </w:t>
      </w:r>
      <w:r w:rsidR="00517585" w:rsidRPr="009B5826">
        <w:t xml:space="preserve">atsižvelgdama į Nacionalinės švietimo agentūros </w:t>
      </w:r>
      <w:r w:rsidR="00AD3AEF" w:rsidRPr="009B5826">
        <w:t>202</w:t>
      </w:r>
      <w:r w:rsidR="00876869" w:rsidRPr="009B5826">
        <w:t>4</w:t>
      </w:r>
      <w:r w:rsidR="00AD3AEF" w:rsidRPr="009B5826">
        <w:t xml:space="preserve"> m. </w:t>
      </w:r>
      <w:r w:rsidR="009E0927" w:rsidRPr="009B5826">
        <w:t>lapkričio 14</w:t>
      </w:r>
      <w:r w:rsidR="00517585" w:rsidRPr="009B5826">
        <w:t xml:space="preserve"> d. raštą Nr. SD</w:t>
      </w:r>
      <w:r w:rsidR="00AD3AEF" w:rsidRPr="009B5826">
        <w:t>-</w:t>
      </w:r>
      <w:r w:rsidR="009E0927" w:rsidRPr="009B5826">
        <w:t>3551</w:t>
      </w:r>
      <w:r w:rsidR="00E549B3" w:rsidRPr="009B5826">
        <w:t xml:space="preserve"> „Dėl </w:t>
      </w:r>
      <w:r w:rsidR="00876869" w:rsidRPr="009B5826">
        <w:t xml:space="preserve">ilgalaikio </w:t>
      </w:r>
      <w:r w:rsidR="00E549B3" w:rsidRPr="009B5826">
        <w:t>materialiojo turto perėmimo savivaldybės nuosavybėn“</w:t>
      </w:r>
      <w:r w:rsidR="004E398A" w:rsidRPr="009B5826">
        <w:t xml:space="preserve">, </w:t>
      </w:r>
      <w:r w:rsidR="00B3069E">
        <w:t xml:space="preserve">Kretingos rajono savivaldybės administracijos Švietimo skyriaus 2024 m. lapkričio 22 d. raštą Nr. D13-793 „Dėl informacijos pateikimo“, </w:t>
      </w:r>
      <w:r w:rsidRPr="009B5826">
        <w:t xml:space="preserve">Kretingos rajono savivaldybės taryba </w:t>
      </w:r>
      <w:r w:rsidRPr="009B5826">
        <w:rPr>
          <w:spacing w:val="34"/>
        </w:rPr>
        <w:t>nusprendžia</w:t>
      </w:r>
      <w:r w:rsidRPr="009B5826">
        <w:t>:</w:t>
      </w:r>
    </w:p>
    <w:p w14:paraId="5C91D85F" w14:textId="77777777" w:rsidR="009E0927" w:rsidRPr="009B5826" w:rsidRDefault="00517585" w:rsidP="00F8600F">
      <w:pPr>
        <w:pStyle w:val="Sraopastraipa"/>
        <w:numPr>
          <w:ilvl w:val="0"/>
          <w:numId w:val="7"/>
        </w:numPr>
        <w:tabs>
          <w:tab w:val="left" w:pos="1134"/>
        </w:tabs>
        <w:ind w:left="0" w:firstLine="851"/>
        <w:contextualSpacing/>
        <w:jc w:val="both"/>
        <w:rPr>
          <w:lang w:val="lt-LT"/>
        </w:rPr>
      </w:pPr>
      <w:r w:rsidRPr="009B5826">
        <w:rPr>
          <w:lang w:val="lt-LT"/>
        </w:rPr>
        <w:t xml:space="preserve">Sutikti perimti Kretingos rajono savivaldybės nuosavybėn </w:t>
      </w:r>
      <w:r w:rsidR="009E0927" w:rsidRPr="009B5826">
        <w:rPr>
          <w:lang w:val="lt-LT"/>
        </w:rPr>
        <w:t>Lietuvos Respublikos vietos savivaldos įstatymo 6 straipsnio 5 ir 6 punktuose nurodytoms savivaldybių savarankiškosioms funkcijoms įgyvendinti valstybei nuosavybės teise priklausantį ir šiuo metu Nacionalinės švietimo agentūros patikėjimo teise valdomą ilgalaikį materialųjį turtą pagal šio sprendimo 1 priedą.</w:t>
      </w:r>
    </w:p>
    <w:p w14:paraId="099D0090" w14:textId="5F23B6F9" w:rsidR="009E0927" w:rsidRPr="009B5826" w:rsidRDefault="009E0927" w:rsidP="00F8600F">
      <w:pPr>
        <w:pStyle w:val="Sraopastraipa"/>
        <w:numPr>
          <w:ilvl w:val="0"/>
          <w:numId w:val="7"/>
        </w:numPr>
        <w:tabs>
          <w:tab w:val="left" w:pos="1134"/>
        </w:tabs>
        <w:ind w:left="0" w:firstLine="851"/>
        <w:contextualSpacing/>
        <w:jc w:val="both"/>
        <w:rPr>
          <w:lang w:val="lt-LT"/>
        </w:rPr>
      </w:pPr>
      <w:r w:rsidRPr="009B5826">
        <w:rPr>
          <w:lang w:val="lt-LT"/>
        </w:rPr>
        <w:t>Priėmus Lietuvos Respublikos Vyriausybės nutarimą ir perėmus šio sprendimo 1 punkte nurodytą turtą Kretingos rajono savivaldybės nuosavybėn, perduoti jį bendrojo ugdymo mokykloms pagal šio sprendimo 2 priedą valdyti, naudoti ir disponuoti juo patikėjimo teise, naudojant turtą gerinti švietimo paslaugų kokybę, aprūpinant efektyviai veikiančias bendrojo ugdymo mokyklas laboratorine įranga, priemonėmis ir kompiuterine įranga.</w:t>
      </w:r>
    </w:p>
    <w:p w14:paraId="3622074B" w14:textId="4A0F5EFB" w:rsidR="009B5826" w:rsidRPr="009B5826" w:rsidRDefault="00323BD7" w:rsidP="00F8600F">
      <w:pPr>
        <w:pStyle w:val="Sraopastraipa"/>
        <w:numPr>
          <w:ilvl w:val="0"/>
          <w:numId w:val="7"/>
        </w:numPr>
        <w:tabs>
          <w:tab w:val="left" w:pos="1134"/>
        </w:tabs>
        <w:ind w:left="0" w:firstLine="851"/>
        <w:contextualSpacing/>
        <w:jc w:val="both"/>
        <w:rPr>
          <w:lang w:val="lt-LT"/>
        </w:rPr>
      </w:pPr>
      <w:r w:rsidRPr="009B5826">
        <w:rPr>
          <w:rFonts w:eastAsia="Calibri"/>
          <w:lang w:val="lt-LT"/>
        </w:rPr>
        <w:t>Įgalioti Kretingos rajono</w:t>
      </w:r>
      <w:r w:rsidR="00D152E3" w:rsidRPr="009B5826">
        <w:rPr>
          <w:rFonts w:eastAsia="Calibri"/>
          <w:lang w:val="lt-LT"/>
        </w:rPr>
        <w:t xml:space="preserve"> savivaldybės administracijos direktorių</w:t>
      </w:r>
      <w:r w:rsidRPr="009B5826">
        <w:rPr>
          <w:rFonts w:eastAsia="Calibri"/>
          <w:lang w:val="lt-LT"/>
        </w:rPr>
        <w:t xml:space="preserve"> savivaldybės vardu pasirašyti sprendimo 1</w:t>
      </w:r>
      <w:r w:rsidR="00D152E3" w:rsidRPr="009B5826">
        <w:rPr>
          <w:rFonts w:eastAsia="Calibri"/>
          <w:lang w:val="lt-LT"/>
        </w:rPr>
        <w:t xml:space="preserve"> </w:t>
      </w:r>
      <w:r w:rsidR="00452E9C" w:rsidRPr="009B5826">
        <w:rPr>
          <w:rFonts w:eastAsia="Calibri"/>
          <w:lang w:val="lt-LT"/>
        </w:rPr>
        <w:t xml:space="preserve">ir 2 </w:t>
      </w:r>
      <w:r w:rsidRPr="009B5826">
        <w:rPr>
          <w:rFonts w:eastAsia="Calibri"/>
          <w:lang w:val="lt-LT"/>
        </w:rPr>
        <w:t>punkt</w:t>
      </w:r>
      <w:r w:rsidR="00452E9C" w:rsidRPr="009B5826">
        <w:rPr>
          <w:rFonts w:eastAsia="Calibri"/>
          <w:lang w:val="lt-LT"/>
        </w:rPr>
        <w:t>u</w:t>
      </w:r>
      <w:r w:rsidR="009B5826" w:rsidRPr="009B5826">
        <w:rPr>
          <w:rFonts w:eastAsia="Calibri"/>
          <w:lang w:val="lt-LT"/>
        </w:rPr>
        <w:t>o</w:t>
      </w:r>
      <w:r w:rsidR="00452E9C" w:rsidRPr="009B5826">
        <w:rPr>
          <w:rFonts w:eastAsia="Calibri"/>
          <w:lang w:val="lt-LT"/>
        </w:rPr>
        <w:t>se</w:t>
      </w:r>
      <w:r w:rsidRPr="009B5826">
        <w:rPr>
          <w:rFonts w:eastAsia="Calibri"/>
          <w:lang w:val="lt-LT"/>
        </w:rPr>
        <w:t xml:space="preserve"> nurodyto turto priėmimo ir perdavimo akt</w:t>
      </w:r>
      <w:r w:rsidR="00D152E3" w:rsidRPr="009B5826">
        <w:rPr>
          <w:rFonts w:eastAsia="Calibri"/>
          <w:lang w:val="lt-LT"/>
        </w:rPr>
        <w:t>us</w:t>
      </w:r>
      <w:r w:rsidRPr="009B5826">
        <w:rPr>
          <w:rFonts w:eastAsia="Calibri"/>
          <w:lang w:val="lt-LT"/>
        </w:rPr>
        <w:t>.</w:t>
      </w:r>
    </w:p>
    <w:p w14:paraId="1D98E3D4" w14:textId="1C95B3DE" w:rsidR="009B5826" w:rsidRPr="009B5826" w:rsidRDefault="009B5826" w:rsidP="00F8600F">
      <w:pPr>
        <w:pStyle w:val="Sraopastraipa"/>
        <w:numPr>
          <w:ilvl w:val="0"/>
          <w:numId w:val="7"/>
        </w:numPr>
        <w:tabs>
          <w:tab w:val="left" w:pos="1134"/>
        </w:tabs>
        <w:ind w:left="0" w:firstLine="851"/>
        <w:contextualSpacing/>
        <w:jc w:val="both"/>
        <w:rPr>
          <w:lang w:val="lt-LT"/>
        </w:rPr>
      </w:pPr>
      <w:r w:rsidRPr="009B5826">
        <w:rPr>
          <w:lang w:val="lt-LT"/>
        </w:rPr>
        <w:t>Šis sprendimas gali būti skundžiamas Lietuvos Respublikos ikiteisminio administracinių ginčų nagrinėjimo tvarkos įstatymo nustatyta tvarka Lietuvos administracinių ginčų komisijos Klaipėdos apygardos skyriui (J. Janonio g. 24,</w:t>
      </w:r>
      <w:r w:rsidRPr="009B5826">
        <w:rPr>
          <w:b/>
          <w:bCs/>
          <w:lang w:val="lt-LT"/>
        </w:rPr>
        <w:t xml:space="preserve"> </w:t>
      </w:r>
      <w:r w:rsidRPr="009B5826">
        <w:rPr>
          <w:lang w:val="lt-LT"/>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A4264AE" w14:textId="12CBF74A" w:rsidR="001917E1" w:rsidRPr="009B5826" w:rsidRDefault="001917E1" w:rsidP="00F8600F">
      <w:pPr>
        <w:widowControl/>
        <w:autoSpaceDE/>
        <w:autoSpaceDN/>
        <w:adjustRightInd/>
        <w:jc w:val="both"/>
        <w:rPr>
          <w:color w:val="000000"/>
          <w:sz w:val="28"/>
        </w:rPr>
      </w:pPr>
    </w:p>
    <w:p w14:paraId="601D6DC8" w14:textId="4A771755" w:rsidR="00FD5F62" w:rsidRPr="009B5826" w:rsidRDefault="00FD5F62" w:rsidP="00FD5F62">
      <w:pPr>
        <w:jc w:val="both"/>
      </w:pPr>
      <w:r w:rsidRPr="009B5826">
        <w:t>Savivaldybės meras</w:t>
      </w:r>
    </w:p>
    <w:p w14:paraId="6409742F" w14:textId="77777777" w:rsidR="00FD5F62" w:rsidRPr="009B5826" w:rsidRDefault="00FD5F62" w:rsidP="00FD5F62">
      <w:pPr>
        <w:jc w:val="both"/>
      </w:pPr>
    </w:p>
    <w:p w14:paraId="59BB29CE" w14:textId="77777777" w:rsidR="00FD5F62" w:rsidRPr="009B5826" w:rsidRDefault="00FD5F62" w:rsidP="00FD5F62">
      <w:pPr>
        <w:jc w:val="both"/>
      </w:pPr>
    </w:p>
    <w:p w14:paraId="7C3FB1E7" w14:textId="77777777" w:rsidR="00FD5F62" w:rsidRPr="009B5826" w:rsidRDefault="00FD5F62" w:rsidP="00A53278"/>
    <w:p w14:paraId="3298E49A" w14:textId="77777777" w:rsidR="001917E1" w:rsidRPr="009B5826" w:rsidRDefault="001917E1" w:rsidP="00FD5F62"/>
    <w:p w14:paraId="2E86C130" w14:textId="77777777" w:rsidR="003278D3" w:rsidRPr="009B5826" w:rsidRDefault="003278D3" w:rsidP="00FD5F62"/>
    <w:p w14:paraId="02AE0EBB" w14:textId="77777777" w:rsidR="007739BA" w:rsidRPr="009B5826" w:rsidRDefault="007739BA" w:rsidP="00FD5F62"/>
    <w:p w14:paraId="6A77C990" w14:textId="77777777" w:rsidR="00323BD7" w:rsidRPr="009B5826" w:rsidRDefault="00323BD7" w:rsidP="00C44C3F"/>
    <w:p w14:paraId="664B5921" w14:textId="77777777" w:rsidR="00295DA4" w:rsidRPr="009B5826" w:rsidRDefault="00295DA4" w:rsidP="00C44C3F"/>
    <w:p w14:paraId="73A74012" w14:textId="77777777" w:rsidR="00295DA4" w:rsidRPr="009B5826" w:rsidRDefault="00295DA4" w:rsidP="00C44C3F"/>
    <w:p w14:paraId="7251E0C1" w14:textId="77777777" w:rsidR="00323BD7" w:rsidRPr="009B5826" w:rsidRDefault="00323BD7" w:rsidP="00C44C3F"/>
    <w:p w14:paraId="4E8416E0" w14:textId="77777777" w:rsidR="00F212BE" w:rsidRPr="009B5826" w:rsidRDefault="00F212BE" w:rsidP="00C44C3F"/>
    <w:p w14:paraId="5CBB9314" w14:textId="77777777" w:rsidR="009B5826" w:rsidRPr="009B5826" w:rsidRDefault="009B5826" w:rsidP="00C44C3F"/>
    <w:p w14:paraId="1A5D0F84" w14:textId="77777777" w:rsidR="009B5826" w:rsidRPr="009B5826" w:rsidRDefault="009B5826" w:rsidP="00C44C3F"/>
    <w:p w14:paraId="619D34A1" w14:textId="77777777" w:rsidR="009B5826" w:rsidRPr="009B5826" w:rsidRDefault="009B5826" w:rsidP="00C44C3F"/>
    <w:p w14:paraId="0824043E" w14:textId="16E1E6D8" w:rsidR="007D5824" w:rsidRPr="009B5826" w:rsidRDefault="00876869" w:rsidP="00C44C3F">
      <w:r w:rsidRPr="009B5826">
        <w:t>Jurgita Kasnauskienė</w:t>
      </w:r>
    </w:p>
    <w:p w14:paraId="68C38268" w14:textId="77777777" w:rsidR="00E34517" w:rsidRPr="009B5826" w:rsidRDefault="00E34517" w:rsidP="004E398A">
      <w:pPr>
        <w:jc w:val="center"/>
        <w:rPr>
          <w:b/>
        </w:rPr>
        <w:sectPr w:rsidR="00E34517" w:rsidRPr="009B5826" w:rsidSect="00F64E84">
          <w:headerReference w:type="default" r:id="rId7"/>
          <w:pgSz w:w="11906" w:h="16838"/>
          <w:pgMar w:top="1134" w:right="567" w:bottom="1134" w:left="1701" w:header="567" w:footer="567" w:gutter="0"/>
          <w:cols w:space="1296"/>
          <w:docGrid w:linePitch="360"/>
        </w:sectPr>
      </w:pPr>
    </w:p>
    <w:p w14:paraId="2F6EBF5A" w14:textId="77777777" w:rsidR="004E398A" w:rsidRPr="009B5826" w:rsidRDefault="004E398A" w:rsidP="004E398A">
      <w:pPr>
        <w:jc w:val="center"/>
        <w:rPr>
          <w:b/>
        </w:rPr>
      </w:pPr>
      <w:r w:rsidRPr="009B5826">
        <w:rPr>
          <w:b/>
        </w:rPr>
        <w:lastRenderedPageBreak/>
        <w:t>AIŠKINAMASIS RAŠTAS</w:t>
      </w:r>
    </w:p>
    <w:p w14:paraId="46AFA4EE" w14:textId="77777777" w:rsidR="004E398A" w:rsidRPr="009B5826" w:rsidRDefault="004E398A" w:rsidP="004E398A">
      <w:pPr>
        <w:jc w:val="center"/>
        <w:rPr>
          <w:b/>
        </w:rPr>
      </w:pPr>
      <w:r w:rsidRPr="009B5826">
        <w:rPr>
          <w:b/>
        </w:rPr>
        <w:t>PRIE KRETINGOS RAJONO SAVIVALDYBĖS TARYBOS SPRENDIMO PROJEKTO</w:t>
      </w:r>
    </w:p>
    <w:p w14:paraId="5B571201" w14:textId="6D64641C" w:rsidR="004E398A" w:rsidRPr="009B5826" w:rsidRDefault="004E398A" w:rsidP="00A7031B">
      <w:pPr>
        <w:jc w:val="center"/>
        <w:rPr>
          <w:b/>
        </w:rPr>
      </w:pPr>
      <w:r w:rsidRPr="009B5826">
        <w:rPr>
          <w:b/>
        </w:rPr>
        <w:t>„</w:t>
      </w:r>
      <w:r w:rsidR="00A7031B" w:rsidRPr="009B5826">
        <w:rPr>
          <w:b/>
        </w:rPr>
        <w:t xml:space="preserve">DĖL </w:t>
      </w:r>
      <w:r w:rsidR="00876869" w:rsidRPr="009B5826">
        <w:rPr>
          <w:b/>
        </w:rPr>
        <w:t xml:space="preserve">ILGALAIKIO </w:t>
      </w:r>
      <w:r w:rsidR="00A7031B" w:rsidRPr="009B5826">
        <w:rPr>
          <w:b/>
        </w:rPr>
        <w:t>MATERIALIOJO TURTO PERĖMIMO SAVIVALDYBĖS NUOSAVYBĖN IR JO PERDAVIMO VALDYTI, NAUDOTI IR DISPONUOTI JUO PATIKĖJIMO TEISE</w:t>
      </w:r>
      <w:r w:rsidRPr="009B5826">
        <w:rPr>
          <w:b/>
        </w:rPr>
        <w:t>“</w:t>
      </w:r>
    </w:p>
    <w:p w14:paraId="365A9E82" w14:textId="77777777" w:rsidR="004E398A" w:rsidRPr="009B5826" w:rsidRDefault="004E398A" w:rsidP="00DF1FAC"/>
    <w:p w14:paraId="4D7FBB84" w14:textId="7A3CD058" w:rsidR="004E398A" w:rsidRPr="009B5826" w:rsidRDefault="00E34517" w:rsidP="004E398A">
      <w:pPr>
        <w:jc w:val="center"/>
      </w:pPr>
      <w:r w:rsidRPr="009B5826">
        <w:t>202</w:t>
      </w:r>
      <w:r w:rsidR="009B5826">
        <w:t>4</w:t>
      </w:r>
      <w:r w:rsidRPr="009B5826">
        <w:t xml:space="preserve"> m. </w:t>
      </w:r>
      <w:r w:rsidR="009B5826">
        <w:t xml:space="preserve">gruodžio     </w:t>
      </w:r>
      <w:r w:rsidRPr="009B5826">
        <w:t xml:space="preserve"> d.</w:t>
      </w:r>
    </w:p>
    <w:p w14:paraId="38498C13" w14:textId="77777777" w:rsidR="004E398A" w:rsidRPr="009B5826" w:rsidRDefault="004E398A" w:rsidP="004E398A">
      <w:pPr>
        <w:jc w:val="center"/>
      </w:pPr>
      <w:r w:rsidRPr="009B5826">
        <w:t>Kretinga</w:t>
      </w:r>
    </w:p>
    <w:p w14:paraId="788F7590" w14:textId="77777777" w:rsidR="004E398A" w:rsidRPr="009B5826" w:rsidRDefault="004E398A" w:rsidP="00DF1FAC"/>
    <w:p w14:paraId="329E0C26" w14:textId="77777777" w:rsidR="004E398A" w:rsidRPr="009B5826" w:rsidRDefault="004E398A" w:rsidP="00E34517">
      <w:pPr>
        <w:ind w:firstLine="851"/>
        <w:jc w:val="both"/>
      </w:pPr>
      <w:r w:rsidRPr="009B5826">
        <w:rPr>
          <w:b/>
        </w:rPr>
        <w:t>1. Projekto tikslas ir uždaviniai</w:t>
      </w:r>
      <w:r w:rsidRPr="009B5826">
        <w:t xml:space="preserve">. </w:t>
      </w:r>
    </w:p>
    <w:p w14:paraId="7444EAF0" w14:textId="63A961F8" w:rsidR="004E398A" w:rsidRPr="009B5826" w:rsidRDefault="004E398A" w:rsidP="00E34517">
      <w:pPr>
        <w:ind w:firstLine="851"/>
        <w:jc w:val="both"/>
      </w:pPr>
      <w:r w:rsidRPr="009B5826">
        <w:t xml:space="preserve">Sutikti perimti valstybės turtą savivaldybės nuosavybėn ir perduoti </w:t>
      </w:r>
      <w:r w:rsidR="00AA1370" w:rsidRPr="009B5826">
        <w:t xml:space="preserve">jį </w:t>
      </w:r>
      <w:r w:rsidR="00AD3AEF" w:rsidRPr="009B5826">
        <w:t xml:space="preserve">Kretingos </w:t>
      </w:r>
      <w:r w:rsidR="009B5826">
        <w:t xml:space="preserve">rajono </w:t>
      </w:r>
      <w:r w:rsidR="009B5826" w:rsidRPr="009B5826">
        <w:t>bendrojo ugdymo mokykloms</w:t>
      </w:r>
      <w:r w:rsidR="009B5826">
        <w:t>: Kretingos rajono Darbėnų gimnazijai, Kretingos r. Vydmantų gimnazijai, Kretingos Jurgio Pabrėžos universitetinei gimnazijai, Kretingos Simono Daukanto progimnazijai, Kretingos Marijos Tiškevičiūtės mokyklai, Kretingos rajono Salantų gimnazijai</w:t>
      </w:r>
      <w:r w:rsidR="00F8600F">
        <w:t>,</w:t>
      </w:r>
      <w:r w:rsidR="009B5826">
        <w:t xml:space="preserve"> Kretingos </w:t>
      </w:r>
      <w:r w:rsidR="00470B93" w:rsidRPr="009B5826">
        <w:t>Marijono Daujoto progimnazijai</w:t>
      </w:r>
      <w:r w:rsidRPr="009B5826">
        <w:t xml:space="preserve"> valdyti, naudoti ir disponuoti</w:t>
      </w:r>
      <w:r w:rsidR="00E34517" w:rsidRPr="009B5826">
        <w:t xml:space="preserve"> juo</w:t>
      </w:r>
      <w:r w:rsidRPr="009B5826">
        <w:t xml:space="preserve"> patikėjimo teise.</w:t>
      </w:r>
    </w:p>
    <w:p w14:paraId="55EF9436" w14:textId="77777777" w:rsidR="00675090" w:rsidRDefault="004E398A" w:rsidP="00675090">
      <w:pPr>
        <w:ind w:firstLine="851"/>
        <w:jc w:val="both"/>
      </w:pPr>
      <w:r w:rsidRPr="009B5826">
        <w:rPr>
          <w:b/>
        </w:rPr>
        <w:t xml:space="preserve">2. </w:t>
      </w:r>
      <w:r w:rsidR="00863FE4" w:rsidRPr="009B5826">
        <w:rPr>
          <w:b/>
        </w:rPr>
        <w:t>Siūlomos teisinio reguliavimo nuostatos, šiuo metu esantis teisinis reglamentavimas, kokie šios srities teisės aktai tebegalioja ir kokius teisės aktus būtina pakeisti ar panaikinti, priėmus teikiamą tarybos sprendimo projektą</w:t>
      </w:r>
      <w:r w:rsidRPr="009B5826">
        <w:t xml:space="preserve">. </w:t>
      </w:r>
    </w:p>
    <w:p w14:paraId="2F7ED700" w14:textId="52DC2BEB" w:rsidR="00675090" w:rsidRDefault="00AD3AEF" w:rsidP="00675090">
      <w:pPr>
        <w:ind w:firstLine="851"/>
        <w:jc w:val="both"/>
      </w:pPr>
      <w:r w:rsidRPr="009B5826">
        <w:t xml:space="preserve">Nacionalinė švietimo agentūra (toliau – </w:t>
      </w:r>
      <w:r w:rsidR="00560311">
        <w:t>Agentūra</w:t>
      </w:r>
      <w:r w:rsidRPr="009B5826">
        <w:t>)</w:t>
      </w:r>
      <w:r w:rsidR="00174187" w:rsidRPr="009B5826">
        <w:t xml:space="preserve"> 202</w:t>
      </w:r>
      <w:r w:rsidR="009B5826">
        <w:t>4-11-14</w:t>
      </w:r>
      <w:r w:rsidR="00174187" w:rsidRPr="009B5826">
        <w:t xml:space="preserve"> pateikė raštą Nr. SD-</w:t>
      </w:r>
      <w:r w:rsidR="009B5826">
        <w:t>3551</w:t>
      </w:r>
      <w:r w:rsidR="00227A22" w:rsidRPr="00227A22">
        <w:t xml:space="preserve"> </w:t>
      </w:r>
      <w:r w:rsidR="00227A22" w:rsidRPr="009B5826">
        <w:t>„Dėl ilgalaikio materialiojo turto perėmimo savivaldybės nuosavybėn“</w:t>
      </w:r>
      <w:r w:rsidR="00174187" w:rsidRPr="009B5826">
        <w:t>, kuriuo prašoma inicijuoti savivaldybės tarybos sprendimą dėl turto perėmimo savivaldybės nuosavybėn savarankiškosioms funkcijoms vykdyti</w:t>
      </w:r>
      <w:r w:rsidRPr="009B5826">
        <w:t>.</w:t>
      </w:r>
      <w:r w:rsidR="00560311" w:rsidRPr="00560311">
        <w:t xml:space="preserve"> </w:t>
      </w:r>
      <w:r w:rsidR="00560311">
        <w:t xml:space="preserve">Agentūra </w:t>
      </w:r>
      <w:r w:rsidR="00560311" w:rsidRPr="00965BFD">
        <w:t xml:space="preserve">prašo perimti </w:t>
      </w:r>
      <w:r w:rsidR="00560311">
        <w:t>s</w:t>
      </w:r>
      <w:r w:rsidR="00560311" w:rsidRPr="00286571">
        <w:t>avivaldybės</w:t>
      </w:r>
      <w:r w:rsidR="00560311" w:rsidRPr="00965BFD">
        <w:t xml:space="preserve"> nuosavybėn </w:t>
      </w:r>
      <w:r w:rsidR="00560311" w:rsidRPr="00286571">
        <w:t>valstybei nuosavybės teise priklausantį ir šiuo metu</w:t>
      </w:r>
      <w:r w:rsidR="00560311" w:rsidRPr="00965BFD">
        <w:t xml:space="preserve"> </w:t>
      </w:r>
      <w:r w:rsidR="00560311">
        <w:t>Agentūros</w:t>
      </w:r>
      <w:r w:rsidR="00560311" w:rsidRPr="00965BFD">
        <w:t xml:space="preserve"> patikėjimo teise valdomą valstybės ilgalaikį materialųjį turtą.</w:t>
      </w:r>
      <w:r w:rsidR="00560311">
        <w:t xml:space="preserve"> </w:t>
      </w:r>
      <w:r w:rsidR="00560311" w:rsidRPr="00116A34">
        <w:t>Savivaldybės nuosavybėn perduodamas turtas įsigytas Europos regioninės plėtros fondo ir bendrojo finansavimo lėšomis įgyvendinant projektą „Ugdymo priemonės mokykloms“ (Nr. 10-063-P-0001).</w:t>
      </w:r>
      <w:r w:rsidR="0001689C">
        <w:t xml:space="preserve"> </w:t>
      </w:r>
      <w:r w:rsidR="00560311">
        <w:t xml:space="preserve">Savivaldybei perduodamo ilgalaikio materialiojo turto sąrašas </w:t>
      </w:r>
      <w:r w:rsidR="00560311" w:rsidRPr="00FE2CBB">
        <w:t xml:space="preserve">pateiktas </w:t>
      </w:r>
      <w:r w:rsidR="00560311">
        <w:t xml:space="preserve">Kretingos rajono </w:t>
      </w:r>
      <w:r w:rsidR="00560311" w:rsidRPr="00E90354">
        <w:t>savivaldybės projekto koordinatoriui.</w:t>
      </w:r>
      <w:r w:rsidR="0001689C" w:rsidRPr="0001689C">
        <w:t xml:space="preserve"> </w:t>
      </w:r>
      <w:r w:rsidR="0001689C">
        <w:t>Nurod</w:t>
      </w:r>
      <w:r w:rsidR="00F8600F">
        <w:t>oma</w:t>
      </w:r>
      <w:r w:rsidR="0001689C">
        <w:t xml:space="preserve">, kad </w:t>
      </w:r>
      <w:r w:rsidR="00675090">
        <w:t>š</w:t>
      </w:r>
      <w:r w:rsidR="0001689C">
        <w:t>iuo metu vykdomos</w:t>
      </w:r>
      <w:r w:rsidR="0001689C" w:rsidRPr="00116A34">
        <w:t xml:space="preserve"> procedūros </w:t>
      </w:r>
      <w:r w:rsidR="0001689C">
        <w:t>i</w:t>
      </w:r>
      <w:r w:rsidR="0001689C" w:rsidRPr="00116A34">
        <w:t xml:space="preserve">lgalaikio materialiojo turto </w:t>
      </w:r>
      <w:r w:rsidR="0001689C">
        <w:t xml:space="preserve">sąraše nurodyto </w:t>
      </w:r>
      <w:r w:rsidR="0001689C" w:rsidRPr="00116A34">
        <w:t>turto perdavimo</w:t>
      </w:r>
      <w:r w:rsidR="0001689C">
        <w:t xml:space="preserve"> </w:t>
      </w:r>
      <w:r w:rsidR="00E90354">
        <w:t xml:space="preserve">Kretingos rajono </w:t>
      </w:r>
      <w:r w:rsidR="0001689C">
        <w:t xml:space="preserve">savivaldybės </w:t>
      </w:r>
      <w:r w:rsidR="0001689C" w:rsidRPr="00116A34">
        <w:t xml:space="preserve">mokykloms panaudos pagrindais laikinai neatlygintinai valdyti ir naudotis </w:t>
      </w:r>
      <w:r w:rsidR="0001689C" w:rsidRPr="00E90354">
        <w:t>iki kol bus priimtas Lietuvos Respublikos Vyriausybės nutarimas.</w:t>
      </w:r>
    </w:p>
    <w:p w14:paraId="24428DB4" w14:textId="06F1221C" w:rsidR="00D64320" w:rsidRDefault="0001689C" w:rsidP="00AA1370">
      <w:pPr>
        <w:ind w:firstLine="851"/>
        <w:jc w:val="both"/>
      </w:pPr>
      <w:r>
        <w:t xml:space="preserve">Kretingos rajono savivaldybės administracijos </w:t>
      </w:r>
      <w:r w:rsidR="00E5743B">
        <w:t>Š</w:t>
      </w:r>
      <w:r>
        <w:t xml:space="preserve">vietimo skyrius </w:t>
      </w:r>
      <w:r w:rsidR="00E5743B">
        <w:t>2024-11-</w:t>
      </w:r>
      <w:r w:rsidR="00D84E42">
        <w:t xml:space="preserve">22 raštu Nr. D13-793 „Dėl informacijos pateikimo“ </w:t>
      </w:r>
      <w:r w:rsidR="00E5743B">
        <w:t>pateikė perimamo turto sąrašą, kur</w:t>
      </w:r>
      <w:r w:rsidR="00E90354">
        <w:t>į</w:t>
      </w:r>
      <w:r w:rsidR="00E5743B">
        <w:t xml:space="preserve"> sudaro </w:t>
      </w:r>
      <w:r w:rsidR="00E90354">
        <w:t xml:space="preserve">šis ilgalaikis materialusis turtas: </w:t>
      </w:r>
      <w:r w:rsidR="00E5743B" w:rsidRPr="00BA1B39">
        <w:rPr>
          <w:rFonts w:cs="Calibri"/>
          <w:color w:val="000000"/>
          <w:lang w:eastAsia="en-GB"/>
        </w:rPr>
        <w:t>(NB13) 15,9</w:t>
      </w:r>
      <w:r w:rsidR="00F353DE">
        <w:rPr>
          <w:rFonts w:cs="Calibri"/>
          <w:color w:val="000000"/>
          <w:lang w:eastAsia="en-GB"/>
        </w:rPr>
        <w:t>“</w:t>
      </w:r>
      <w:r w:rsidR="00E5743B" w:rsidRPr="00BA1B39">
        <w:rPr>
          <w:rFonts w:cs="Calibri"/>
          <w:color w:val="000000"/>
          <w:lang w:eastAsia="en-GB"/>
        </w:rPr>
        <w:t>-16,9</w:t>
      </w:r>
      <w:r w:rsidR="00F353DE">
        <w:rPr>
          <w:rFonts w:cs="Calibri"/>
          <w:color w:val="000000"/>
          <w:lang w:eastAsia="en-GB"/>
        </w:rPr>
        <w:t>“</w:t>
      </w:r>
      <w:r w:rsidR="00E5743B" w:rsidRPr="00BA1B39">
        <w:rPr>
          <w:rFonts w:cs="Calibri"/>
          <w:color w:val="000000"/>
          <w:lang w:eastAsia="en-GB"/>
        </w:rPr>
        <w:t xml:space="preserve"> vidutinio</w:t>
      </w:r>
      <w:r w:rsidR="00E90354">
        <w:rPr>
          <w:rFonts w:cs="Calibri"/>
          <w:color w:val="000000"/>
          <w:lang w:eastAsia="en-GB"/>
        </w:rPr>
        <w:t xml:space="preserve"> </w:t>
      </w:r>
      <w:r w:rsidR="00E5743B" w:rsidRPr="00BA1B39">
        <w:rPr>
          <w:rFonts w:cs="Calibri"/>
          <w:color w:val="000000"/>
          <w:lang w:eastAsia="en-GB"/>
        </w:rPr>
        <w:t>našumo nešioja</w:t>
      </w:r>
      <w:r w:rsidR="00E5743B">
        <w:rPr>
          <w:rFonts w:cs="Calibri"/>
          <w:color w:val="000000"/>
          <w:lang w:eastAsia="en-GB"/>
        </w:rPr>
        <w:t>mi</w:t>
      </w:r>
      <w:r w:rsidR="00E5743B" w:rsidRPr="00BA1B39">
        <w:rPr>
          <w:rFonts w:cs="Calibri"/>
          <w:color w:val="000000"/>
          <w:lang w:eastAsia="en-GB"/>
        </w:rPr>
        <w:t xml:space="preserve"> kompiuteri</w:t>
      </w:r>
      <w:r w:rsidR="00E5743B">
        <w:rPr>
          <w:rFonts w:cs="Calibri"/>
          <w:color w:val="000000"/>
          <w:lang w:eastAsia="en-GB"/>
        </w:rPr>
        <w:t xml:space="preserve">ai </w:t>
      </w:r>
      <w:r w:rsidR="00F353DE">
        <w:rPr>
          <w:rFonts w:cs="Calibri"/>
          <w:color w:val="000000"/>
          <w:lang w:eastAsia="en-GB"/>
        </w:rPr>
        <w:t>„</w:t>
      </w:r>
      <w:r w:rsidR="00E5743B" w:rsidRPr="00BA1B39">
        <w:rPr>
          <w:rFonts w:cs="Calibri"/>
          <w:color w:val="000000"/>
          <w:lang w:eastAsia="en-GB"/>
        </w:rPr>
        <w:t>Acer TravelMate</w:t>
      </w:r>
      <w:r w:rsidR="00F353DE">
        <w:rPr>
          <w:rFonts w:cs="Calibri"/>
          <w:color w:val="000000"/>
          <w:lang w:eastAsia="en-GB"/>
        </w:rPr>
        <w:t>“</w:t>
      </w:r>
      <w:r w:rsidR="00E5743B" w:rsidRPr="00BA1B39">
        <w:rPr>
          <w:rFonts w:cs="Calibri"/>
          <w:color w:val="000000"/>
          <w:lang w:eastAsia="en-GB"/>
        </w:rPr>
        <w:t xml:space="preserve"> P216-51-G2 / Operacinė</w:t>
      </w:r>
      <w:r w:rsidR="00675090">
        <w:rPr>
          <w:rFonts w:cs="Calibri"/>
          <w:color w:val="000000"/>
          <w:lang w:eastAsia="en-GB"/>
        </w:rPr>
        <w:t>s</w:t>
      </w:r>
      <w:r w:rsidR="00E5743B" w:rsidRPr="00BA1B39">
        <w:rPr>
          <w:rFonts w:cs="Calibri"/>
          <w:color w:val="000000"/>
          <w:lang w:eastAsia="en-GB"/>
        </w:rPr>
        <w:t xml:space="preserve"> sistem</w:t>
      </w:r>
      <w:r w:rsidR="00675090">
        <w:rPr>
          <w:rFonts w:cs="Calibri"/>
          <w:color w:val="000000"/>
          <w:lang w:eastAsia="en-GB"/>
        </w:rPr>
        <w:t>os</w:t>
      </w:r>
      <w:r w:rsidR="00E5743B" w:rsidRPr="00BA1B39">
        <w:rPr>
          <w:rFonts w:cs="Calibri"/>
          <w:color w:val="000000"/>
          <w:lang w:eastAsia="en-GB"/>
        </w:rPr>
        <w:t xml:space="preserve"> </w:t>
      </w:r>
      <w:r w:rsidR="00F353DE">
        <w:rPr>
          <w:rFonts w:cs="Calibri"/>
          <w:color w:val="000000"/>
          <w:lang w:eastAsia="en-GB"/>
        </w:rPr>
        <w:t>„</w:t>
      </w:r>
      <w:r w:rsidR="00E5743B" w:rsidRPr="00BA1B39">
        <w:rPr>
          <w:rFonts w:cs="Calibri"/>
          <w:color w:val="000000"/>
          <w:lang w:eastAsia="en-GB"/>
        </w:rPr>
        <w:t>Microsoft Windows Education</w:t>
      </w:r>
      <w:r w:rsidR="00F353DE">
        <w:rPr>
          <w:rFonts w:cs="Calibri"/>
          <w:color w:val="000000"/>
          <w:lang w:eastAsia="en-GB"/>
        </w:rPr>
        <w:t>“</w:t>
      </w:r>
      <w:r w:rsidR="00E5743B" w:rsidRPr="00BA1B39">
        <w:rPr>
          <w:rFonts w:cs="Calibri"/>
          <w:color w:val="000000"/>
          <w:lang w:eastAsia="en-GB"/>
        </w:rPr>
        <w:t xml:space="preserve"> /</w:t>
      </w:r>
      <w:r w:rsidR="00675090">
        <w:rPr>
          <w:rFonts w:cs="Calibri"/>
          <w:color w:val="000000"/>
          <w:lang w:eastAsia="en-GB"/>
        </w:rPr>
        <w:t xml:space="preserve"> </w:t>
      </w:r>
      <w:r w:rsidR="00F353DE">
        <w:rPr>
          <w:rFonts w:cs="Calibri"/>
          <w:color w:val="000000"/>
          <w:lang w:eastAsia="en-GB"/>
        </w:rPr>
        <w:t>d</w:t>
      </w:r>
      <w:r w:rsidR="00E5743B" w:rsidRPr="00BA1B39">
        <w:rPr>
          <w:rFonts w:cs="Calibri"/>
          <w:color w:val="000000"/>
          <w:lang w:eastAsia="en-GB"/>
        </w:rPr>
        <w:t>eran</w:t>
      </w:r>
      <w:r w:rsidR="00675090">
        <w:rPr>
          <w:rFonts w:cs="Calibri"/>
          <w:color w:val="000000"/>
          <w:lang w:eastAsia="en-GB"/>
        </w:rPr>
        <w:t>čios</w:t>
      </w:r>
      <w:r w:rsidR="00E5743B" w:rsidRPr="00BA1B39">
        <w:rPr>
          <w:rFonts w:cs="Calibri"/>
          <w:color w:val="000000"/>
          <w:lang w:eastAsia="en-GB"/>
        </w:rPr>
        <w:t xml:space="preserve"> kompiuteri</w:t>
      </w:r>
      <w:r w:rsidR="00675090">
        <w:rPr>
          <w:rFonts w:cs="Calibri"/>
          <w:color w:val="000000"/>
          <w:lang w:eastAsia="en-GB"/>
        </w:rPr>
        <w:t>ams</w:t>
      </w:r>
      <w:r w:rsidR="00E5743B" w:rsidRPr="00BA1B39">
        <w:rPr>
          <w:rFonts w:cs="Calibri"/>
          <w:color w:val="000000"/>
          <w:lang w:eastAsia="en-GB"/>
        </w:rPr>
        <w:t xml:space="preserve"> laidinė</w:t>
      </w:r>
      <w:r w:rsidR="00675090">
        <w:rPr>
          <w:rFonts w:cs="Calibri"/>
          <w:color w:val="000000"/>
          <w:lang w:eastAsia="en-GB"/>
        </w:rPr>
        <w:t>s</w:t>
      </w:r>
      <w:r w:rsidR="00E5743B" w:rsidRPr="00BA1B39">
        <w:rPr>
          <w:rFonts w:cs="Calibri"/>
          <w:color w:val="000000"/>
          <w:lang w:eastAsia="en-GB"/>
        </w:rPr>
        <w:t xml:space="preserve"> pelė</w:t>
      </w:r>
      <w:r w:rsidR="00675090">
        <w:rPr>
          <w:rFonts w:cs="Calibri"/>
          <w:color w:val="000000"/>
          <w:lang w:eastAsia="en-GB"/>
        </w:rPr>
        <w:t>s</w:t>
      </w:r>
      <w:r w:rsidR="00E5743B" w:rsidRPr="00BA1B39">
        <w:rPr>
          <w:rFonts w:cs="Calibri"/>
          <w:color w:val="000000"/>
          <w:lang w:eastAsia="en-GB"/>
        </w:rPr>
        <w:t>.</w:t>
      </w:r>
      <w:r w:rsidR="00E90354">
        <w:rPr>
          <w:rFonts w:cs="Calibri"/>
          <w:color w:val="000000"/>
          <w:lang w:eastAsia="en-GB"/>
        </w:rPr>
        <w:t xml:space="preserve"> </w:t>
      </w:r>
      <w:r w:rsidR="00E5743B" w:rsidRPr="00BA1B39">
        <w:rPr>
          <w:rFonts w:cs="Calibri"/>
          <w:color w:val="000000"/>
          <w:lang w:eastAsia="en-GB"/>
        </w:rPr>
        <w:t>Jungtis USB</w:t>
      </w:r>
      <w:r w:rsidR="00675090">
        <w:rPr>
          <w:rFonts w:cs="Calibri"/>
          <w:color w:val="000000"/>
          <w:lang w:eastAsia="en-GB"/>
        </w:rPr>
        <w:t xml:space="preserve"> </w:t>
      </w:r>
      <w:r w:rsidR="00E5743B" w:rsidRPr="00BA1B39">
        <w:rPr>
          <w:rFonts w:cs="Calibri"/>
          <w:color w:val="000000"/>
          <w:lang w:eastAsia="en-GB"/>
        </w:rPr>
        <w:t>/</w:t>
      </w:r>
      <w:r w:rsidR="00675090">
        <w:rPr>
          <w:rFonts w:cs="Calibri"/>
          <w:color w:val="000000"/>
          <w:lang w:eastAsia="en-GB"/>
        </w:rPr>
        <w:t xml:space="preserve"> </w:t>
      </w:r>
      <w:r w:rsidR="00E5743B" w:rsidRPr="00BA1B39">
        <w:rPr>
          <w:rFonts w:cs="Calibri"/>
          <w:color w:val="000000"/>
          <w:lang w:eastAsia="en-GB"/>
        </w:rPr>
        <w:t>Mobili</w:t>
      </w:r>
      <w:r w:rsidR="00675090">
        <w:rPr>
          <w:rFonts w:cs="Calibri"/>
          <w:color w:val="000000"/>
          <w:lang w:eastAsia="en-GB"/>
        </w:rPr>
        <w:t>os</w:t>
      </w:r>
      <w:r w:rsidR="00E5743B" w:rsidRPr="00BA1B39">
        <w:rPr>
          <w:rFonts w:cs="Calibri"/>
          <w:color w:val="000000"/>
          <w:lang w:eastAsia="en-GB"/>
        </w:rPr>
        <w:t xml:space="preserve"> kompiuterių įkrovimo spintelė</w:t>
      </w:r>
      <w:r w:rsidR="00675090">
        <w:rPr>
          <w:rFonts w:cs="Calibri"/>
          <w:color w:val="000000"/>
          <w:lang w:eastAsia="en-GB"/>
        </w:rPr>
        <w:t>s</w:t>
      </w:r>
      <w:r w:rsidR="00E5743B" w:rsidRPr="00BA1B39">
        <w:rPr>
          <w:rFonts w:cs="Calibri"/>
          <w:color w:val="000000"/>
          <w:lang w:eastAsia="en-GB"/>
        </w:rPr>
        <w:t xml:space="preserve"> </w:t>
      </w:r>
      <w:r w:rsidR="00F353DE">
        <w:rPr>
          <w:rFonts w:cs="Calibri"/>
          <w:color w:val="000000"/>
          <w:lang w:eastAsia="en-GB"/>
        </w:rPr>
        <w:t>„</w:t>
      </w:r>
      <w:r w:rsidR="00E5743B" w:rsidRPr="00BA1B39">
        <w:rPr>
          <w:rFonts w:cs="Calibri"/>
          <w:color w:val="000000"/>
          <w:lang w:eastAsia="en-GB"/>
        </w:rPr>
        <w:t>Power Technologies ACVERT-15</w:t>
      </w:r>
      <w:r w:rsidR="00F353DE">
        <w:rPr>
          <w:rFonts w:cs="Calibri"/>
          <w:color w:val="000000"/>
          <w:lang w:eastAsia="en-GB"/>
        </w:rPr>
        <w:t>“</w:t>
      </w:r>
      <w:r w:rsidR="00D84E42">
        <w:rPr>
          <w:rFonts w:cs="Calibri"/>
          <w:color w:val="000000"/>
          <w:lang w:eastAsia="en-GB"/>
        </w:rPr>
        <w:t>,</w:t>
      </w:r>
      <w:r w:rsidR="00E5743B">
        <w:t xml:space="preserve"> 168 vnt., kurių bendra įsigijimo vertė </w:t>
      </w:r>
      <w:r w:rsidR="00F353DE">
        <w:t>–</w:t>
      </w:r>
      <w:r w:rsidR="00675090">
        <w:t xml:space="preserve"> </w:t>
      </w:r>
      <w:r w:rsidR="00E5743B" w:rsidRPr="00FD5219">
        <w:t>108631,3</w:t>
      </w:r>
      <w:r w:rsidR="00D84E42">
        <w:t>2</w:t>
      </w:r>
      <w:r w:rsidR="00E5743B" w:rsidRPr="00FD5219">
        <w:t xml:space="preserve"> Eur.</w:t>
      </w:r>
      <w:r w:rsidR="00E5743B">
        <w:rPr>
          <w:b/>
          <w:bCs/>
        </w:rPr>
        <w:t xml:space="preserve"> </w:t>
      </w:r>
      <w:r w:rsidR="00E5743B" w:rsidRPr="00E5743B">
        <w:t>Projekte dalyvauja 7 mokyklos</w:t>
      </w:r>
      <w:r w:rsidR="00E5743B">
        <w:t xml:space="preserve"> </w:t>
      </w:r>
      <w:r w:rsidR="00F353DE">
        <w:t>–</w:t>
      </w:r>
      <w:r w:rsidR="00E5743B">
        <w:t xml:space="preserve"> Kretingos rajono Darbėnų gimnazija, Kretingos r. Vydmantų gimnazija, Kretingos Jurgio Pabrėžos universitetin</w:t>
      </w:r>
      <w:r w:rsidR="00E90354">
        <w:t>ė</w:t>
      </w:r>
      <w:r w:rsidR="00E5743B">
        <w:t xml:space="preserve"> gimnazija, Kretingos Simono Daukanto progimnazija, Kretingos Marijos Tiškevičiūtės mokykla, Kretingos rajono Salantų gimnazija</w:t>
      </w:r>
      <w:r w:rsidR="00D84E42">
        <w:t>,</w:t>
      </w:r>
      <w:r w:rsidR="00E5743B">
        <w:t xml:space="preserve"> Kretingos </w:t>
      </w:r>
      <w:r w:rsidR="00E5743B" w:rsidRPr="009B5826">
        <w:t>Marijono Daujoto progimnazija</w:t>
      </w:r>
      <w:r w:rsidR="00E5743B" w:rsidRPr="00E5743B">
        <w:t>.</w:t>
      </w:r>
    </w:p>
    <w:p w14:paraId="0E996D6F" w14:textId="14943529" w:rsidR="00675090" w:rsidRDefault="00675090" w:rsidP="00AA1370">
      <w:pPr>
        <w:ind w:firstLine="851"/>
        <w:jc w:val="both"/>
      </w:pPr>
      <w:r w:rsidRPr="00BF42B0">
        <w:t>Perimamo turto poreikis – aprūpinti savivaldybės bendrojo ugdymo mokyklas, kuriose</w:t>
      </w:r>
      <w:r>
        <w:t xml:space="preserve"> </w:t>
      </w:r>
      <w:r w:rsidRPr="00BF42B0">
        <w:t>mokosi ne mažiau kaip 200 mokinių, kompiuterine įranga ir taip padėti spręsti ugdymo kokybės</w:t>
      </w:r>
      <w:r>
        <w:t xml:space="preserve"> </w:t>
      </w:r>
      <w:r w:rsidRPr="00BF42B0">
        <w:t>problemas, akcentuojant ekonomikos vystymąsi, konkurencingumą, mokslo ir</w:t>
      </w:r>
      <w:r>
        <w:t xml:space="preserve"> </w:t>
      </w:r>
      <w:r w:rsidRPr="00BF42B0">
        <w:t>inovacijų pažangą ir kitus susijusius aspektus.</w:t>
      </w:r>
      <w:r>
        <w:t xml:space="preserve"> </w:t>
      </w:r>
      <w:r w:rsidRPr="00BF42B0">
        <w:t>Perimamo turto naudojimo tikslas – švietimo įstaig</w:t>
      </w:r>
      <w:r>
        <w:t>ų</w:t>
      </w:r>
      <w:r w:rsidRPr="00BF42B0">
        <w:t xml:space="preserve"> nuostatuose nurodytoms veikloms</w:t>
      </w:r>
      <w:r>
        <w:t xml:space="preserve">, t. y. </w:t>
      </w:r>
      <w:r w:rsidRPr="00BF42B0">
        <w:t>gerinti švietimo paslaugų kokybę, aprūpinant efektyvia</w:t>
      </w:r>
      <w:r>
        <w:t xml:space="preserve">i </w:t>
      </w:r>
      <w:r w:rsidRPr="00BF42B0">
        <w:t>veikiančias bendrojo ugdymo mokyklas laboratorine įranga, priemonėmis ir kompiuterine įranga.</w:t>
      </w:r>
      <w:r>
        <w:t xml:space="preserve"> </w:t>
      </w:r>
      <w:r w:rsidR="00174187" w:rsidRPr="009B5826">
        <w:t xml:space="preserve">Perėmus turtą savivaldybės nuosavybėn, šis turtas bus perduotas </w:t>
      </w:r>
      <w:r w:rsidR="00E90354">
        <w:t>minėtoms bendrojo ugdymo mokykloms</w:t>
      </w:r>
      <w:r w:rsidR="00174187" w:rsidRPr="009B5826">
        <w:t xml:space="preserve"> valdyti, naudoti</w:t>
      </w:r>
      <w:r w:rsidR="00AA1370" w:rsidRPr="009B5826">
        <w:t xml:space="preserve"> ir disponuoti juo patikėjimo teise</w:t>
      </w:r>
      <w:r w:rsidR="005C7918" w:rsidRPr="009B5826">
        <w:t>.</w:t>
      </w:r>
    </w:p>
    <w:p w14:paraId="1209D786" w14:textId="61422BAA" w:rsidR="00AA1370" w:rsidRPr="009B5826" w:rsidRDefault="00AA1370" w:rsidP="00AA1370">
      <w:pPr>
        <w:ind w:firstLine="851"/>
        <w:jc w:val="both"/>
      </w:pPr>
      <w:r w:rsidRPr="009B5826">
        <w:t xml:space="preserve">Pagal Lietuvos Respublikos valstybės ir savivaldybių turto valdymo, naudojimo ir disponavimo juo įstatymo 6 straipsnio 2 punktą, savivaldybė turtą įgyja savivaldybės tarybos sutikimu, perimdama valstybės turtą savivaldybių savarankiškosioms funkcijoms įgyvendinti, kai šis turtas perduodamas savivaldybių nuosavybėn pagal Vyriausybės nutarimus. Minėto įstatymo 12 </w:t>
      </w:r>
      <w:r w:rsidRPr="009B5826">
        <w:lastRenderedPageBreak/>
        <w:t>str</w:t>
      </w:r>
      <w:r w:rsidR="00D173D4">
        <w:t>aipsnio</w:t>
      </w:r>
      <w:r w:rsidRPr="009B5826">
        <w:t xml:space="preserve"> 1 ir 2 d</w:t>
      </w:r>
      <w:r w:rsidR="00D173D4">
        <w:t>alyse</w:t>
      </w:r>
      <w:r w:rsidRPr="009B5826">
        <w:t xml:space="preserve"> nurodyta, kad savivaldybei nuosavybės teise priklausančio turto savininko funkcijas įgyvendina savivaldybės Taryba, o Savivaldybės įstaigos joms patikėjimo teise perduotą savivaldybių turtą valdo, naudoja ir disponuoja juo pagal įstatymus. Patikėjimo teisės į perduodamą turtą atsiranda nuo turto perdavimo</w:t>
      </w:r>
      <w:r w:rsidR="00F353DE">
        <w:t>–</w:t>
      </w:r>
      <w:r w:rsidRPr="009B5826">
        <w:t>priėmimo akto pasirašymo.</w:t>
      </w:r>
    </w:p>
    <w:p w14:paraId="672B9FD3" w14:textId="77777777" w:rsidR="00D173D4" w:rsidRDefault="004E398A" w:rsidP="00D173D4">
      <w:pPr>
        <w:ind w:firstLine="851"/>
        <w:jc w:val="both"/>
        <w:rPr>
          <w:b/>
        </w:rPr>
      </w:pPr>
      <w:r w:rsidRPr="009B5826">
        <w:rPr>
          <w:b/>
        </w:rPr>
        <w:t xml:space="preserve">3. </w:t>
      </w:r>
      <w:r w:rsidR="00863FE4" w:rsidRPr="009B5826">
        <w:rPr>
          <w:b/>
        </w:rPr>
        <w:t xml:space="preserve">Kokių rezultatų laukiama. </w:t>
      </w:r>
    </w:p>
    <w:p w14:paraId="5DF1A9D4" w14:textId="6654E40B" w:rsidR="00863FE4" w:rsidRPr="009B5826" w:rsidRDefault="00863FE4" w:rsidP="00D173D4">
      <w:pPr>
        <w:ind w:firstLine="851"/>
        <w:jc w:val="both"/>
        <w:rPr>
          <w:bCs/>
        </w:rPr>
      </w:pPr>
      <w:r w:rsidRPr="009B5826">
        <w:rPr>
          <w:bCs/>
        </w:rPr>
        <w:t xml:space="preserve">Perėmus </w:t>
      </w:r>
      <w:r w:rsidR="00D64320">
        <w:rPr>
          <w:bCs/>
        </w:rPr>
        <w:t xml:space="preserve">ir perdavus </w:t>
      </w:r>
      <w:r w:rsidRPr="009B5826">
        <w:rPr>
          <w:bCs/>
        </w:rPr>
        <w:t>turtą</w:t>
      </w:r>
      <w:r w:rsidRPr="009B5826">
        <w:rPr>
          <w:b/>
        </w:rPr>
        <w:t xml:space="preserve"> </w:t>
      </w:r>
      <w:r w:rsidRPr="009B5826">
        <w:rPr>
          <w:bCs/>
        </w:rPr>
        <w:t xml:space="preserve">bus pagerinta </w:t>
      </w:r>
      <w:r w:rsidR="00D173D4">
        <w:t xml:space="preserve">Kretingos rajono Darbėnų gimnazijos, Kretingos r. Vydmantų gimnazijos, Kretingos Jurgio Pabrėžos universitetinės gimnazijos, Kretingos Simono Daukanto progimnazijos, Kretingos Marijos Tiškevičiūtės mokyklos, Kretingos rajono Salantų gimnazijos ir Kretingos </w:t>
      </w:r>
      <w:r w:rsidR="00D173D4" w:rsidRPr="009B5826">
        <w:t>Marijono Daujoto progimnazij</w:t>
      </w:r>
      <w:r w:rsidR="00D173D4">
        <w:t>os teikiamų švietimo paslaugų kokybė</w:t>
      </w:r>
      <w:r w:rsidR="006A279D">
        <w:t>,</w:t>
      </w:r>
      <w:r w:rsidR="00563C7D" w:rsidRPr="009B5826">
        <w:rPr>
          <w:bCs/>
        </w:rPr>
        <w:t xml:space="preserve"> </w:t>
      </w:r>
      <w:r w:rsidR="00D173D4">
        <w:rPr>
          <w:bCs/>
        </w:rPr>
        <w:t>aprūpinant mokyklas kompiuterine įranga ir priemonėmis</w:t>
      </w:r>
      <w:r w:rsidRPr="009B5826">
        <w:rPr>
          <w:bCs/>
        </w:rPr>
        <w:t>.</w:t>
      </w:r>
    </w:p>
    <w:p w14:paraId="42CCCAE4" w14:textId="77777777" w:rsidR="00D173D4" w:rsidRDefault="00863FE4" w:rsidP="00863FE4">
      <w:pPr>
        <w:ind w:firstLine="851"/>
        <w:jc w:val="both"/>
        <w:rPr>
          <w:b/>
        </w:rPr>
      </w:pPr>
      <w:r w:rsidRPr="009B5826">
        <w:rPr>
          <w:b/>
        </w:rPr>
        <w:t xml:space="preserve">4. Lėšų poreikis ir šaltiniai. </w:t>
      </w:r>
    </w:p>
    <w:p w14:paraId="1B0D2414" w14:textId="7B6DEA92" w:rsidR="00863FE4" w:rsidRPr="009B5826" w:rsidRDefault="00863FE4" w:rsidP="00863FE4">
      <w:pPr>
        <w:ind w:firstLine="851"/>
        <w:jc w:val="both"/>
        <w:rPr>
          <w:bCs/>
        </w:rPr>
      </w:pPr>
      <w:r w:rsidRPr="009B5826">
        <w:rPr>
          <w:bCs/>
        </w:rPr>
        <w:t>Savivaldybės biudžeto lėšų nereikės.</w:t>
      </w:r>
    </w:p>
    <w:p w14:paraId="4E5B0FD4" w14:textId="77777777" w:rsidR="00D173D4" w:rsidRDefault="00863FE4" w:rsidP="00863FE4">
      <w:pPr>
        <w:ind w:firstLine="851"/>
        <w:jc w:val="both"/>
        <w:rPr>
          <w:b/>
        </w:rPr>
      </w:pPr>
      <w:r w:rsidRPr="009B5826">
        <w:rPr>
          <w:b/>
        </w:rPr>
        <w:t xml:space="preserve">5. Kiti sprendimui priimti reikalingi pagrindimai, skaičiavimai ir paaiškinimai. </w:t>
      </w:r>
    </w:p>
    <w:p w14:paraId="622DC29E" w14:textId="5B1CD1DD" w:rsidR="00863FE4" w:rsidRPr="009B5826" w:rsidRDefault="006A279D" w:rsidP="00863FE4">
      <w:pPr>
        <w:ind w:firstLine="851"/>
        <w:jc w:val="both"/>
        <w:rPr>
          <w:bCs/>
        </w:rPr>
      </w:pPr>
      <w:r>
        <w:rPr>
          <w:bCs/>
        </w:rPr>
        <w:t xml:space="preserve">Perimamo ir perduodamo ilgalaikio materialioji turto sąrašas pateiktas </w:t>
      </w:r>
      <w:r>
        <w:t>Kretingos rajono savivaldybės administracijos Švietimo skyriaus 2024-11-22 raštu Nr. D13-793</w:t>
      </w:r>
      <w:r w:rsidR="00863FE4" w:rsidRPr="009B5826">
        <w:rPr>
          <w:bCs/>
        </w:rPr>
        <w:t>.</w:t>
      </w:r>
    </w:p>
    <w:p w14:paraId="10901FD0" w14:textId="77777777" w:rsidR="00863FE4" w:rsidRPr="009B5826" w:rsidRDefault="00863FE4" w:rsidP="00863FE4">
      <w:pPr>
        <w:ind w:firstLine="851"/>
        <w:jc w:val="both"/>
        <w:rPr>
          <w:b/>
        </w:rPr>
      </w:pPr>
      <w:r w:rsidRPr="009B5826">
        <w:rPr>
          <w:b/>
        </w:rPr>
        <w:t>6. Teisės akto projekto antikorupcinis vertinimo išvada dėl sprendimo projekto teikimo antikorupciniam vertinimui.</w:t>
      </w:r>
    </w:p>
    <w:p w14:paraId="04211E12" w14:textId="77777777" w:rsidR="00863FE4" w:rsidRPr="009B5826" w:rsidRDefault="00863FE4" w:rsidP="00863FE4">
      <w:pPr>
        <w:ind w:firstLine="851"/>
        <w:jc w:val="both"/>
        <w:rPr>
          <w:bCs/>
        </w:rPr>
      </w:pPr>
      <w:r w:rsidRPr="009B5826">
        <w:rPr>
          <w:bCs/>
        </w:rPr>
        <w:t>Teisės aktų projektų antikorupcinio vertinimo taisyklėse antikorupcinis vertinimas nenumatytas.</w:t>
      </w:r>
    </w:p>
    <w:p w14:paraId="035DFACA" w14:textId="77777777" w:rsidR="00D173D4" w:rsidRDefault="00863FE4" w:rsidP="00863FE4">
      <w:pPr>
        <w:ind w:firstLine="851"/>
        <w:jc w:val="both"/>
        <w:rPr>
          <w:b/>
        </w:rPr>
      </w:pPr>
      <w:r w:rsidRPr="009B5826">
        <w:rPr>
          <w:b/>
        </w:rPr>
        <w:t xml:space="preserve">7. Autorius ar autorių grupė. </w:t>
      </w:r>
    </w:p>
    <w:p w14:paraId="17A743EC" w14:textId="42920D32" w:rsidR="007D5824" w:rsidRPr="00F353DE" w:rsidRDefault="00863FE4" w:rsidP="00F353DE">
      <w:pPr>
        <w:ind w:firstLine="851"/>
        <w:jc w:val="both"/>
        <w:rPr>
          <w:bCs/>
        </w:rPr>
      </w:pPr>
      <w:r w:rsidRPr="009B5826">
        <w:rPr>
          <w:bCs/>
        </w:rPr>
        <w:t xml:space="preserve">Vietinio ūkio ir turto valdymo skyriaus </w:t>
      </w:r>
      <w:r w:rsidR="00D173D4">
        <w:rPr>
          <w:bCs/>
        </w:rPr>
        <w:t>vyr. specialistė Jurgita Kasnauskienė</w:t>
      </w:r>
      <w:r w:rsidRPr="009B5826">
        <w:rPr>
          <w:bCs/>
        </w:rPr>
        <w:t>.</w:t>
      </w:r>
    </w:p>
    <w:sectPr w:rsidR="007D5824" w:rsidRPr="00F353DE" w:rsidSect="00FD521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1059C" w14:textId="77777777" w:rsidR="00263515" w:rsidRDefault="00263515">
      <w:r>
        <w:separator/>
      </w:r>
    </w:p>
  </w:endnote>
  <w:endnote w:type="continuationSeparator" w:id="0">
    <w:p w14:paraId="06FA4BDF" w14:textId="77777777" w:rsidR="00263515" w:rsidRDefault="0026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32609" w14:textId="77777777" w:rsidR="00263515" w:rsidRDefault="00263515">
      <w:r>
        <w:separator/>
      </w:r>
    </w:p>
  </w:footnote>
  <w:footnote w:type="continuationSeparator" w:id="0">
    <w:p w14:paraId="28819E00" w14:textId="77777777" w:rsidR="00263515" w:rsidRDefault="002635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E561" w14:textId="77777777" w:rsidR="00E34517" w:rsidRPr="00E34517" w:rsidRDefault="00E34517" w:rsidP="00E34517">
    <w:pPr>
      <w:pStyle w:val="Antrats"/>
      <w:jc w:val="right"/>
      <w:rPr>
        <w:b/>
      </w:rPr>
    </w:pPr>
    <w:r w:rsidRPr="00E34517">
      <w:rPr>
        <w:b/>
      </w:rPr>
      <w:t xml:space="preserve">Projektas </w:t>
    </w:r>
  </w:p>
  <w:p w14:paraId="625D9B6B" w14:textId="77777777" w:rsidR="00E34517" w:rsidRDefault="00E3451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24132"/>
      <w:docPartObj>
        <w:docPartGallery w:val="Page Numbers (Top of Page)"/>
        <w:docPartUnique/>
      </w:docPartObj>
    </w:sdtPr>
    <w:sdtEndPr/>
    <w:sdtContent>
      <w:p w14:paraId="4F227E64" w14:textId="34F97AC8" w:rsidR="00FD5219" w:rsidRDefault="00FD5219">
        <w:pPr>
          <w:pStyle w:val="Antrats"/>
          <w:jc w:val="center"/>
        </w:pPr>
        <w:r>
          <w:t>2</w:t>
        </w:r>
      </w:p>
    </w:sdtContent>
  </w:sdt>
  <w:p w14:paraId="3D811DDD"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588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56B156C"/>
    <w:multiLevelType w:val="multilevel"/>
    <w:tmpl w:val="5AA2639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1689C"/>
    <w:rsid w:val="00020FBF"/>
    <w:rsid w:val="00035B8A"/>
    <w:rsid w:val="00056BDB"/>
    <w:rsid w:val="0007127F"/>
    <w:rsid w:val="00071B7F"/>
    <w:rsid w:val="00074CBF"/>
    <w:rsid w:val="00092AEE"/>
    <w:rsid w:val="000B0F64"/>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F24E1"/>
    <w:rsid w:val="001F455C"/>
    <w:rsid w:val="00211B53"/>
    <w:rsid w:val="00214490"/>
    <w:rsid w:val="00227A22"/>
    <w:rsid w:val="00237D25"/>
    <w:rsid w:val="00257B3A"/>
    <w:rsid w:val="00263515"/>
    <w:rsid w:val="00264BD3"/>
    <w:rsid w:val="00293E5F"/>
    <w:rsid w:val="00295DA4"/>
    <w:rsid w:val="002978F6"/>
    <w:rsid w:val="00297F5B"/>
    <w:rsid w:val="002C372A"/>
    <w:rsid w:val="002C4FF9"/>
    <w:rsid w:val="002D3777"/>
    <w:rsid w:val="002E19F2"/>
    <w:rsid w:val="002F79CE"/>
    <w:rsid w:val="0030109E"/>
    <w:rsid w:val="003217A5"/>
    <w:rsid w:val="00323BD7"/>
    <w:rsid w:val="003278D3"/>
    <w:rsid w:val="00330E55"/>
    <w:rsid w:val="0033264C"/>
    <w:rsid w:val="00341A08"/>
    <w:rsid w:val="00345281"/>
    <w:rsid w:val="003657F1"/>
    <w:rsid w:val="0038669B"/>
    <w:rsid w:val="00387FB0"/>
    <w:rsid w:val="003B214A"/>
    <w:rsid w:val="003D3BA0"/>
    <w:rsid w:val="004074BF"/>
    <w:rsid w:val="00411CA1"/>
    <w:rsid w:val="00421C80"/>
    <w:rsid w:val="00436F4F"/>
    <w:rsid w:val="00450A73"/>
    <w:rsid w:val="00452293"/>
    <w:rsid w:val="00452E9C"/>
    <w:rsid w:val="00454B20"/>
    <w:rsid w:val="00454FD5"/>
    <w:rsid w:val="00467E0D"/>
    <w:rsid w:val="00470B93"/>
    <w:rsid w:val="00482F32"/>
    <w:rsid w:val="00492266"/>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0311"/>
    <w:rsid w:val="00563C7D"/>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2F36"/>
    <w:rsid w:val="00646A5E"/>
    <w:rsid w:val="00675090"/>
    <w:rsid w:val="00697199"/>
    <w:rsid w:val="006A279D"/>
    <w:rsid w:val="006C08CA"/>
    <w:rsid w:val="006C17FC"/>
    <w:rsid w:val="006C522D"/>
    <w:rsid w:val="006D70D9"/>
    <w:rsid w:val="006E1A29"/>
    <w:rsid w:val="006E648A"/>
    <w:rsid w:val="006F5B50"/>
    <w:rsid w:val="00710DD2"/>
    <w:rsid w:val="00720D56"/>
    <w:rsid w:val="00752F7F"/>
    <w:rsid w:val="00762908"/>
    <w:rsid w:val="00762986"/>
    <w:rsid w:val="0076579A"/>
    <w:rsid w:val="007739BA"/>
    <w:rsid w:val="00777CBF"/>
    <w:rsid w:val="007A745D"/>
    <w:rsid w:val="007B1D05"/>
    <w:rsid w:val="007C4940"/>
    <w:rsid w:val="007D3A8B"/>
    <w:rsid w:val="007D5824"/>
    <w:rsid w:val="007D584B"/>
    <w:rsid w:val="007E4251"/>
    <w:rsid w:val="007E44FA"/>
    <w:rsid w:val="008076B3"/>
    <w:rsid w:val="008166EC"/>
    <w:rsid w:val="00820FCE"/>
    <w:rsid w:val="00824B88"/>
    <w:rsid w:val="008348DF"/>
    <w:rsid w:val="0085060A"/>
    <w:rsid w:val="00852EC7"/>
    <w:rsid w:val="00863FE4"/>
    <w:rsid w:val="00871689"/>
    <w:rsid w:val="008748A7"/>
    <w:rsid w:val="008752D7"/>
    <w:rsid w:val="00876869"/>
    <w:rsid w:val="00876B60"/>
    <w:rsid w:val="00881164"/>
    <w:rsid w:val="00891377"/>
    <w:rsid w:val="008A4DAF"/>
    <w:rsid w:val="008A5BD6"/>
    <w:rsid w:val="008D56FC"/>
    <w:rsid w:val="008E5CA9"/>
    <w:rsid w:val="009636BC"/>
    <w:rsid w:val="00987400"/>
    <w:rsid w:val="009A6E49"/>
    <w:rsid w:val="009B4668"/>
    <w:rsid w:val="009B5826"/>
    <w:rsid w:val="009B7919"/>
    <w:rsid w:val="009C3219"/>
    <w:rsid w:val="009E0927"/>
    <w:rsid w:val="00A062D0"/>
    <w:rsid w:val="00A122C7"/>
    <w:rsid w:val="00A2129D"/>
    <w:rsid w:val="00A219D7"/>
    <w:rsid w:val="00A4655D"/>
    <w:rsid w:val="00A53278"/>
    <w:rsid w:val="00A602F3"/>
    <w:rsid w:val="00A7031B"/>
    <w:rsid w:val="00A71827"/>
    <w:rsid w:val="00AA1370"/>
    <w:rsid w:val="00AA652C"/>
    <w:rsid w:val="00AB5CB3"/>
    <w:rsid w:val="00AB7A01"/>
    <w:rsid w:val="00AD28C7"/>
    <w:rsid w:val="00AD3AEF"/>
    <w:rsid w:val="00AE2BA9"/>
    <w:rsid w:val="00AF1D0B"/>
    <w:rsid w:val="00AF27A3"/>
    <w:rsid w:val="00AF4C5C"/>
    <w:rsid w:val="00B07546"/>
    <w:rsid w:val="00B10C02"/>
    <w:rsid w:val="00B1220B"/>
    <w:rsid w:val="00B1266F"/>
    <w:rsid w:val="00B17B90"/>
    <w:rsid w:val="00B2171A"/>
    <w:rsid w:val="00B21BBE"/>
    <w:rsid w:val="00B3069E"/>
    <w:rsid w:val="00B3342C"/>
    <w:rsid w:val="00B572F0"/>
    <w:rsid w:val="00B6171B"/>
    <w:rsid w:val="00B73C5D"/>
    <w:rsid w:val="00B820B3"/>
    <w:rsid w:val="00B97FFC"/>
    <w:rsid w:val="00BA58A1"/>
    <w:rsid w:val="00BC15E3"/>
    <w:rsid w:val="00BD40A4"/>
    <w:rsid w:val="00BE1485"/>
    <w:rsid w:val="00BE1715"/>
    <w:rsid w:val="00BF42B0"/>
    <w:rsid w:val="00C0497E"/>
    <w:rsid w:val="00C21F4F"/>
    <w:rsid w:val="00C22111"/>
    <w:rsid w:val="00C33116"/>
    <w:rsid w:val="00C351B0"/>
    <w:rsid w:val="00C37200"/>
    <w:rsid w:val="00C400C4"/>
    <w:rsid w:val="00C41D09"/>
    <w:rsid w:val="00C44C3F"/>
    <w:rsid w:val="00C77174"/>
    <w:rsid w:val="00C820FD"/>
    <w:rsid w:val="00C91711"/>
    <w:rsid w:val="00C9639D"/>
    <w:rsid w:val="00CA0F3C"/>
    <w:rsid w:val="00CA13D5"/>
    <w:rsid w:val="00CB4638"/>
    <w:rsid w:val="00CE1319"/>
    <w:rsid w:val="00CE39A8"/>
    <w:rsid w:val="00CF7FD2"/>
    <w:rsid w:val="00D00969"/>
    <w:rsid w:val="00D0235F"/>
    <w:rsid w:val="00D11E6E"/>
    <w:rsid w:val="00D152E3"/>
    <w:rsid w:val="00D173D4"/>
    <w:rsid w:val="00D23F25"/>
    <w:rsid w:val="00D24528"/>
    <w:rsid w:val="00D463D3"/>
    <w:rsid w:val="00D5279F"/>
    <w:rsid w:val="00D64320"/>
    <w:rsid w:val="00D703B5"/>
    <w:rsid w:val="00D71582"/>
    <w:rsid w:val="00D84E42"/>
    <w:rsid w:val="00D9213B"/>
    <w:rsid w:val="00D93A50"/>
    <w:rsid w:val="00DA2F0E"/>
    <w:rsid w:val="00DC0701"/>
    <w:rsid w:val="00DC78C6"/>
    <w:rsid w:val="00DD08B0"/>
    <w:rsid w:val="00DF1FAC"/>
    <w:rsid w:val="00E06A6A"/>
    <w:rsid w:val="00E26CF4"/>
    <w:rsid w:val="00E31BC4"/>
    <w:rsid w:val="00E3392D"/>
    <w:rsid w:val="00E34517"/>
    <w:rsid w:val="00E51AC8"/>
    <w:rsid w:val="00E52567"/>
    <w:rsid w:val="00E549B3"/>
    <w:rsid w:val="00E5743B"/>
    <w:rsid w:val="00E613C2"/>
    <w:rsid w:val="00E64FA6"/>
    <w:rsid w:val="00E664CD"/>
    <w:rsid w:val="00E83F44"/>
    <w:rsid w:val="00E842A4"/>
    <w:rsid w:val="00E90354"/>
    <w:rsid w:val="00E97C36"/>
    <w:rsid w:val="00ED46B3"/>
    <w:rsid w:val="00EE5BDA"/>
    <w:rsid w:val="00EF16A2"/>
    <w:rsid w:val="00F05868"/>
    <w:rsid w:val="00F061B7"/>
    <w:rsid w:val="00F212BE"/>
    <w:rsid w:val="00F2224B"/>
    <w:rsid w:val="00F353DE"/>
    <w:rsid w:val="00F36504"/>
    <w:rsid w:val="00F64E84"/>
    <w:rsid w:val="00F71E7D"/>
    <w:rsid w:val="00F76273"/>
    <w:rsid w:val="00F8600F"/>
    <w:rsid w:val="00F9684E"/>
    <w:rsid w:val="00FD5219"/>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4913</Words>
  <Characters>2801</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2024-11-27T11:42:00Z</cp:lastPrinted>
  <dcterms:created xsi:type="dcterms:W3CDTF">2024-11-28T11:45:00Z</dcterms:created>
  <dcterms:modified xsi:type="dcterms:W3CDTF">2024-12-04T07:26:00Z</dcterms:modified>
</cp:coreProperties>
</file>