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50" w:type="dxa"/>
        <w:tblLayout w:type="fixed"/>
        <w:tblLook w:val="04A0" w:firstRow="1" w:lastRow="0" w:firstColumn="1" w:lastColumn="0" w:noHBand="0" w:noVBand="1"/>
      </w:tblPr>
      <w:tblGrid>
        <w:gridCol w:w="9750"/>
      </w:tblGrid>
      <w:tr w:rsidR="00D55414" w:rsidRPr="006D09D7" w14:paraId="71BB4ACC" w14:textId="77777777" w:rsidTr="00851783">
        <w:trPr>
          <w:trHeight w:val="1279"/>
          <w:tblHeader/>
        </w:trPr>
        <w:tc>
          <w:tcPr>
            <w:tcW w:w="9750" w:type="dxa"/>
          </w:tcPr>
          <w:p w14:paraId="160CA82A" w14:textId="77777777" w:rsidR="00D55414" w:rsidRPr="006D09D7" w:rsidRDefault="00D55414" w:rsidP="00851783">
            <w:pPr>
              <w:jc w:val="center"/>
              <w:rPr>
                <w:b/>
                <w:caps/>
                <w:sz w:val="28"/>
              </w:rPr>
            </w:pPr>
            <w:r w:rsidRPr="006D09D7">
              <w:rPr>
                <w:b/>
                <w:caps/>
                <w:sz w:val="28"/>
              </w:rPr>
              <w:t>KRETINGOS RAJONO SAVIVALDYBĖS taryba</w:t>
            </w:r>
          </w:p>
          <w:p w14:paraId="7E9C0BD3" w14:textId="77777777" w:rsidR="00D55414" w:rsidRPr="00CC1B59" w:rsidRDefault="00D55414" w:rsidP="00851783">
            <w:pPr>
              <w:jc w:val="center"/>
              <w:rPr>
                <w:b/>
                <w:caps/>
              </w:rPr>
            </w:pPr>
          </w:p>
          <w:p w14:paraId="437EA32D" w14:textId="77777777" w:rsidR="00D55414" w:rsidRPr="006D09D7" w:rsidRDefault="00D55414" w:rsidP="00851783">
            <w:pPr>
              <w:jc w:val="center"/>
              <w:rPr>
                <w:b/>
                <w:caps/>
                <w:sz w:val="26"/>
                <w:szCs w:val="26"/>
              </w:rPr>
            </w:pPr>
            <w:r w:rsidRPr="006D09D7">
              <w:rPr>
                <w:b/>
                <w:caps/>
                <w:sz w:val="26"/>
                <w:szCs w:val="26"/>
              </w:rPr>
              <w:t>sprendimas</w:t>
            </w:r>
          </w:p>
          <w:p w14:paraId="6C46C332" w14:textId="77777777" w:rsidR="00D55414" w:rsidRPr="006D09D7" w:rsidRDefault="00D55414" w:rsidP="00851783">
            <w:pPr>
              <w:jc w:val="center"/>
              <w:rPr>
                <w:b/>
                <w:caps/>
              </w:rPr>
            </w:pPr>
            <w:r w:rsidRPr="006D09D7">
              <w:rPr>
                <w:b/>
                <w:caps/>
              </w:rPr>
              <w:t>dėl sutikimo registruoti buveinės adresą</w:t>
            </w:r>
            <w:r w:rsidR="005121C3" w:rsidRPr="006D09D7">
              <w:rPr>
                <w:b/>
                <w:caps/>
              </w:rPr>
              <w:t xml:space="preserve"> KRETINGOS RAJONO NEĮGALIŲJŲ DRAUGIJAI</w:t>
            </w:r>
          </w:p>
        </w:tc>
      </w:tr>
    </w:tbl>
    <w:p w14:paraId="39317B35" w14:textId="77777777" w:rsidR="00D55414" w:rsidRPr="006D09D7" w:rsidRDefault="00D55414" w:rsidP="00CC1B59">
      <w:pPr>
        <w:rPr>
          <w:rFonts w:ascii="BaltikaLT" w:hAnsi="BaltikaLT"/>
        </w:rPr>
      </w:pPr>
    </w:p>
    <w:p w14:paraId="3A5066E9" w14:textId="5143F28D" w:rsidR="00D55414" w:rsidRPr="006D09D7" w:rsidRDefault="00D55414" w:rsidP="00D55414">
      <w:pPr>
        <w:jc w:val="center"/>
        <w:rPr>
          <w:rFonts w:ascii="BaltikaLT" w:hAnsi="BaltikaLT"/>
        </w:rPr>
      </w:pPr>
      <w:r w:rsidRPr="006D09D7">
        <w:rPr>
          <w:rFonts w:ascii="BaltikaLT" w:hAnsi="BaltikaLT"/>
        </w:rPr>
        <w:t>20</w:t>
      </w:r>
      <w:r w:rsidR="005121C3" w:rsidRPr="006D09D7">
        <w:rPr>
          <w:rFonts w:ascii="BaltikaLT" w:hAnsi="BaltikaLT"/>
        </w:rPr>
        <w:t>24</w:t>
      </w:r>
      <w:r w:rsidR="00406158">
        <w:rPr>
          <w:rFonts w:ascii="BaltikaLT" w:hAnsi="BaltikaLT"/>
        </w:rPr>
        <w:t xml:space="preserve"> m. lapkričio 29</w:t>
      </w:r>
      <w:bookmarkStart w:id="0" w:name="_GoBack"/>
      <w:bookmarkEnd w:id="0"/>
      <w:r w:rsidRPr="006D09D7">
        <w:rPr>
          <w:rFonts w:ascii="BaltikaLT" w:hAnsi="BaltikaLT"/>
        </w:rPr>
        <w:t xml:space="preserve"> d.  Nr.</w:t>
      </w:r>
      <w:r w:rsidR="00406158">
        <w:rPr>
          <w:rFonts w:ascii="BaltikaLT" w:hAnsi="BaltikaLT"/>
        </w:rPr>
        <w:t xml:space="preserve"> T1-424</w:t>
      </w:r>
    </w:p>
    <w:p w14:paraId="3988DD80" w14:textId="77777777" w:rsidR="00D55414" w:rsidRPr="006D09D7" w:rsidRDefault="00D55414" w:rsidP="00D55414">
      <w:pPr>
        <w:jc w:val="center"/>
      </w:pPr>
      <w:r w:rsidRPr="006D09D7">
        <w:rPr>
          <w:rFonts w:ascii="BaltikaLT" w:hAnsi="BaltikaLT"/>
        </w:rPr>
        <w:t>Kretinga</w:t>
      </w:r>
    </w:p>
    <w:p w14:paraId="52A63DB5" w14:textId="77777777" w:rsidR="00D55414" w:rsidRPr="006D09D7" w:rsidRDefault="00D55414" w:rsidP="00CC1B59">
      <w:pPr>
        <w:jc w:val="both"/>
      </w:pPr>
    </w:p>
    <w:p w14:paraId="4E9A2A29" w14:textId="77777777" w:rsidR="00D55414" w:rsidRPr="006D09D7" w:rsidRDefault="00D55414" w:rsidP="006D09D7">
      <w:pPr>
        <w:spacing w:before="40"/>
        <w:ind w:firstLine="851"/>
        <w:jc w:val="both"/>
      </w:pPr>
      <w:r w:rsidRPr="006D09D7">
        <w:t>Vadovaudamasi Lietuvos Respublikos vietos savivaldos įstatymo 1</w:t>
      </w:r>
      <w:r w:rsidR="001A6A38" w:rsidRPr="006D09D7">
        <w:t>5</w:t>
      </w:r>
      <w:r w:rsidRPr="006D09D7">
        <w:t xml:space="preserve"> straipsnio 2 dalies </w:t>
      </w:r>
      <w:r w:rsidR="001A6A38" w:rsidRPr="006D09D7">
        <w:t>19</w:t>
      </w:r>
      <w:r w:rsidRPr="006D09D7">
        <w:t xml:space="preserve"> punktu, Lietuvos Respublikos valstybės ir savivaldybių turto valdymo, naudojimo ir disponavimo juo įstatymo 12 straipsnio 1 dalimi ir atsižvelgdama į </w:t>
      </w:r>
      <w:r w:rsidR="001A6A38" w:rsidRPr="006D09D7">
        <w:t>Kretingos rajono neįgaliųjų draugijos</w:t>
      </w:r>
      <w:r w:rsidRPr="006D09D7">
        <w:t xml:space="preserve"> 20</w:t>
      </w:r>
      <w:r w:rsidR="001A6A38" w:rsidRPr="006D09D7">
        <w:t>24</w:t>
      </w:r>
      <w:r w:rsidRPr="006D09D7">
        <w:t xml:space="preserve"> m. </w:t>
      </w:r>
      <w:r w:rsidR="001A6A38" w:rsidRPr="006D09D7">
        <w:t>lapkričio 26</w:t>
      </w:r>
      <w:r w:rsidRPr="006D09D7">
        <w:t xml:space="preserve"> d. prašymą, Kretingos rajono savivaldybės taryba n u s p r e n d ž i a:</w:t>
      </w:r>
    </w:p>
    <w:p w14:paraId="0B5045D5" w14:textId="5DAAD42C" w:rsidR="001A6A38" w:rsidRPr="006D09D7" w:rsidRDefault="00D55414" w:rsidP="006D09D7">
      <w:pPr>
        <w:pStyle w:val="Pagrindinistekstas"/>
        <w:spacing w:before="40"/>
        <w:ind w:firstLine="851"/>
        <w:rPr>
          <w:szCs w:val="24"/>
          <w:lang w:val="lt-LT"/>
        </w:rPr>
      </w:pPr>
      <w:r w:rsidRPr="006D09D7">
        <w:rPr>
          <w:szCs w:val="24"/>
          <w:lang w:val="lt-LT"/>
        </w:rPr>
        <w:t xml:space="preserve">1. Leisti </w:t>
      </w:r>
      <w:r w:rsidR="005121C3" w:rsidRPr="006D09D7">
        <w:rPr>
          <w:szCs w:val="24"/>
          <w:lang w:val="lt-LT"/>
        </w:rPr>
        <w:t>Kretingos rajono neįgaliųjų draugijai</w:t>
      </w:r>
      <w:r w:rsidRPr="006D09D7">
        <w:rPr>
          <w:szCs w:val="24"/>
          <w:lang w:val="lt-LT"/>
        </w:rPr>
        <w:t xml:space="preserve">, kodas </w:t>
      </w:r>
      <w:r w:rsidR="005121C3" w:rsidRPr="006D09D7">
        <w:rPr>
          <w:szCs w:val="24"/>
          <w:lang w:val="lt-LT"/>
        </w:rPr>
        <w:t>164308759</w:t>
      </w:r>
      <w:r w:rsidRPr="006D09D7">
        <w:rPr>
          <w:szCs w:val="24"/>
          <w:lang w:val="lt-LT"/>
        </w:rPr>
        <w:t xml:space="preserve">, registruoti buveinės adresą Kretingos rajono savivaldybei nuosavybės teise </w:t>
      </w:r>
      <w:r w:rsidR="001A6A38" w:rsidRPr="006D09D7">
        <w:rPr>
          <w:szCs w:val="24"/>
          <w:lang w:val="lt-LT"/>
        </w:rPr>
        <w:t>priklausančiame pastate</w:t>
      </w:r>
      <w:r w:rsidR="00CC1B59">
        <w:rPr>
          <w:szCs w:val="24"/>
          <w:lang w:val="lt-LT"/>
        </w:rPr>
        <w:t>, esančiame</w:t>
      </w:r>
      <w:r w:rsidR="001A6A38" w:rsidRPr="006D09D7">
        <w:rPr>
          <w:szCs w:val="24"/>
          <w:lang w:val="lt-LT"/>
        </w:rPr>
        <w:t xml:space="preserve"> J. Pabrėžos g. 8, Kretinga (nekilnojamojo turto kadastro ir registro dokumentų byloje Nr. 56/42312 pastatas plane pažymėtas simboliu 1C3p, unikalus Nr. 5697-4004-1012, registro Nr. 44/575518).</w:t>
      </w:r>
    </w:p>
    <w:p w14:paraId="2193B52D" w14:textId="77777777" w:rsidR="005121C3" w:rsidRPr="006D09D7" w:rsidRDefault="005121C3" w:rsidP="005121C3">
      <w:pPr>
        <w:ind w:firstLine="851"/>
        <w:jc w:val="both"/>
      </w:pPr>
      <w:r w:rsidRPr="006D09D7">
        <w:rPr>
          <w:rFonts w:eastAsia="Calibri"/>
        </w:rPr>
        <w:t xml:space="preserve">2. </w:t>
      </w:r>
      <w:r w:rsidRPr="006D09D7">
        <w:t>Šis sprendimas gali būti skundžiamas Lietuvos Respublikos ikiteisminio administracinių ginčų nagrinėjimo tvarkos įstatymo nustatyta tvarka Lietuvos administracinių ginčų komisijos Klaipėdos apygardos skyriui (J. Janonio g. 24,</w:t>
      </w:r>
      <w:r w:rsidR="00B97B3F" w:rsidRPr="006D09D7">
        <w:t xml:space="preserve"> </w:t>
      </w:r>
      <w:r w:rsidRPr="006D09D7">
        <w:t>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3A9A4D0D" w14:textId="77777777" w:rsidR="00D55414" w:rsidRPr="006D09D7" w:rsidRDefault="00D55414" w:rsidP="00D55414">
      <w:pPr>
        <w:pStyle w:val="Pagrindinistekstas"/>
        <w:rPr>
          <w:szCs w:val="24"/>
          <w:lang w:val="lt-LT"/>
        </w:rPr>
      </w:pPr>
    </w:p>
    <w:p w14:paraId="4C8AAD0F" w14:textId="1FCB241B" w:rsidR="00D55414" w:rsidRPr="006D09D7" w:rsidRDefault="00D55414" w:rsidP="00D55414">
      <w:pPr>
        <w:pStyle w:val="Pagrindinistekstas"/>
        <w:rPr>
          <w:szCs w:val="24"/>
          <w:lang w:val="lt-LT"/>
        </w:rPr>
      </w:pPr>
      <w:r w:rsidRPr="006D09D7">
        <w:rPr>
          <w:szCs w:val="24"/>
          <w:lang w:val="lt-LT"/>
        </w:rPr>
        <w:t>Savivaldybės meras</w:t>
      </w:r>
    </w:p>
    <w:p w14:paraId="7F1E0145" w14:textId="77777777" w:rsidR="00D55414" w:rsidRPr="006D09D7" w:rsidRDefault="00D55414" w:rsidP="00D55414">
      <w:pPr>
        <w:pStyle w:val="Pagrindinistekstas"/>
        <w:rPr>
          <w:szCs w:val="24"/>
          <w:lang w:val="lt-LT"/>
        </w:rPr>
      </w:pPr>
    </w:p>
    <w:p w14:paraId="3D23B8B1" w14:textId="77777777" w:rsidR="00D55414" w:rsidRPr="006D09D7" w:rsidRDefault="00D55414" w:rsidP="00D55414">
      <w:pPr>
        <w:pStyle w:val="Pagrindinistekstas"/>
        <w:rPr>
          <w:sz w:val="22"/>
          <w:szCs w:val="22"/>
          <w:lang w:val="lt-LT"/>
        </w:rPr>
      </w:pPr>
    </w:p>
    <w:p w14:paraId="1E712543" w14:textId="77777777" w:rsidR="00D55414" w:rsidRPr="006D09D7" w:rsidRDefault="00D55414" w:rsidP="00D55414">
      <w:pPr>
        <w:pStyle w:val="Pagrindinistekstas"/>
        <w:rPr>
          <w:sz w:val="22"/>
          <w:szCs w:val="22"/>
          <w:lang w:val="lt-LT"/>
        </w:rPr>
      </w:pPr>
    </w:p>
    <w:p w14:paraId="75AF2F56" w14:textId="77777777" w:rsidR="00D55414" w:rsidRPr="006D09D7" w:rsidRDefault="00D55414" w:rsidP="00D55414">
      <w:pPr>
        <w:pStyle w:val="Pagrindinistekstas"/>
        <w:rPr>
          <w:sz w:val="22"/>
          <w:szCs w:val="22"/>
          <w:lang w:val="lt-LT"/>
        </w:rPr>
      </w:pPr>
    </w:p>
    <w:p w14:paraId="5CB7F8B1" w14:textId="77777777" w:rsidR="00D55414" w:rsidRPr="006D09D7" w:rsidRDefault="00D55414" w:rsidP="00D55414">
      <w:pPr>
        <w:pStyle w:val="Pagrindinistekstas"/>
        <w:rPr>
          <w:sz w:val="22"/>
          <w:szCs w:val="22"/>
          <w:lang w:val="lt-LT"/>
        </w:rPr>
      </w:pPr>
    </w:p>
    <w:p w14:paraId="18CC8149" w14:textId="77777777" w:rsidR="00D55414" w:rsidRPr="006D09D7" w:rsidRDefault="00D55414" w:rsidP="00D55414">
      <w:pPr>
        <w:pStyle w:val="Pagrindinistekstas"/>
        <w:rPr>
          <w:sz w:val="22"/>
          <w:szCs w:val="22"/>
          <w:lang w:val="lt-LT"/>
        </w:rPr>
      </w:pPr>
    </w:p>
    <w:p w14:paraId="78887EF8" w14:textId="77777777" w:rsidR="00D55414" w:rsidRPr="006D09D7" w:rsidRDefault="00D55414" w:rsidP="00D55414">
      <w:pPr>
        <w:pStyle w:val="Pagrindinistekstas"/>
        <w:rPr>
          <w:sz w:val="22"/>
          <w:szCs w:val="22"/>
          <w:lang w:val="lt-LT"/>
        </w:rPr>
      </w:pPr>
    </w:p>
    <w:p w14:paraId="277BEBCD" w14:textId="77777777" w:rsidR="00D55414" w:rsidRPr="006D09D7" w:rsidRDefault="00D55414" w:rsidP="00D55414">
      <w:pPr>
        <w:pStyle w:val="Pagrindinistekstas"/>
        <w:rPr>
          <w:sz w:val="22"/>
          <w:szCs w:val="22"/>
          <w:lang w:val="lt-LT"/>
        </w:rPr>
      </w:pPr>
    </w:p>
    <w:p w14:paraId="5811ED1D" w14:textId="77777777" w:rsidR="00D55414" w:rsidRPr="006D09D7" w:rsidRDefault="00D55414" w:rsidP="00D55414">
      <w:pPr>
        <w:pStyle w:val="Pagrindinistekstas"/>
        <w:rPr>
          <w:sz w:val="22"/>
          <w:szCs w:val="22"/>
          <w:lang w:val="lt-LT"/>
        </w:rPr>
      </w:pPr>
    </w:p>
    <w:p w14:paraId="42C262FA" w14:textId="77777777" w:rsidR="00D55414" w:rsidRPr="006D09D7" w:rsidRDefault="00D55414" w:rsidP="00D55414">
      <w:pPr>
        <w:pStyle w:val="Pagrindinistekstas"/>
        <w:rPr>
          <w:sz w:val="22"/>
          <w:szCs w:val="22"/>
          <w:lang w:val="lt-LT"/>
        </w:rPr>
      </w:pPr>
    </w:p>
    <w:p w14:paraId="365BEACF" w14:textId="77777777" w:rsidR="00D55414" w:rsidRPr="006D09D7" w:rsidRDefault="00D55414" w:rsidP="00D55414">
      <w:pPr>
        <w:pStyle w:val="Pagrindinistekstas"/>
        <w:rPr>
          <w:sz w:val="22"/>
          <w:szCs w:val="22"/>
          <w:lang w:val="lt-LT"/>
        </w:rPr>
      </w:pPr>
    </w:p>
    <w:p w14:paraId="7F4BE6CE" w14:textId="77777777" w:rsidR="00D55414" w:rsidRPr="006D09D7" w:rsidRDefault="00D55414" w:rsidP="00D55414">
      <w:pPr>
        <w:pStyle w:val="Pagrindinistekstas"/>
        <w:rPr>
          <w:sz w:val="22"/>
          <w:szCs w:val="22"/>
          <w:lang w:val="lt-LT"/>
        </w:rPr>
      </w:pPr>
    </w:p>
    <w:p w14:paraId="1DE26459" w14:textId="77777777" w:rsidR="00D55414" w:rsidRPr="006D09D7" w:rsidRDefault="00D55414" w:rsidP="00D55414">
      <w:pPr>
        <w:pStyle w:val="Pagrindinistekstas"/>
        <w:rPr>
          <w:sz w:val="22"/>
          <w:szCs w:val="22"/>
          <w:lang w:val="lt-LT"/>
        </w:rPr>
      </w:pPr>
    </w:p>
    <w:p w14:paraId="11307962" w14:textId="77777777" w:rsidR="00D55414" w:rsidRPr="006D09D7" w:rsidRDefault="00D55414" w:rsidP="00D55414">
      <w:pPr>
        <w:pStyle w:val="Pagrindinistekstas"/>
        <w:rPr>
          <w:sz w:val="22"/>
          <w:szCs w:val="22"/>
          <w:lang w:val="lt-LT"/>
        </w:rPr>
      </w:pPr>
    </w:p>
    <w:p w14:paraId="0BAD7048" w14:textId="77777777" w:rsidR="00D55414" w:rsidRPr="006D09D7" w:rsidRDefault="00D55414" w:rsidP="00D55414">
      <w:pPr>
        <w:pStyle w:val="Pagrindinistekstas"/>
        <w:rPr>
          <w:sz w:val="22"/>
          <w:szCs w:val="22"/>
          <w:lang w:val="lt-LT"/>
        </w:rPr>
      </w:pPr>
    </w:p>
    <w:p w14:paraId="17B93F2B" w14:textId="77777777" w:rsidR="00D55414" w:rsidRPr="006D09D7" w:rsidRDefault="00D55414" w:rsidP="00D55414">
      <w:pPr>
        <w:pStyle w:val="Pagrindinistekstas"/>
        <w:rPr>
          <w:sz w:val="22"/>
          <w:szCs w:val="22"/>
          <w:lang w:val="lt-LT"/>
        </w:rPr>
      </w:pPr>
    </w:p>
    <w:p w14:paraId="38B91343" w14:textId="77777777" w:rsidR="00D55414" w:rsidRPr="006D09D7" w:rsidRDefault="00D55414" w:rsidP="00D55414">
      <w:pPr>
        <w:pStyle w:val="Pagrindinistekstas"/>
        <w:rPr>
          <w:sz w:val="22"/>
          <w:szCs w:val="22"/>
          <w:lang w:val="lt-LT"/>
        </w:rPr>
      </w:pPr>
    </w:p>
    <w:p w14:paraId="2F24C57C" w14:textId="77777777" w:rsidR="00D55414" w:rsidRPr="006D09D7" w:rsidRDefault="00D55414" w:rsidP="00D55414">
      <w:pPr>
        <w:pStyle w:val="Pagrindinistekstas"/>
        <w:rPr>
          <w:sz w:val="22"/>
          <w:szCs w:val="22"/>
          <w:lang w:val="lt-LT"/>
        </w:rPr>
      </w:pPr>
    </w:p>
    <w:p w14:paraId="30B8FF36" w14:textId="77777777" w:rsidR="00D55414" w:rsidRPr="006D09D7" w:rsidRDefault="00D55414" w:rsidP="00D55414">
      <w:pPr>
        <w:pStyle w:val="Pagrindinistekstas"/>
        <w:rPr>
          <w:sz w:val="22"/>
          <w:szCs w:val="22"/>
          <w:lang w:val="lt-LT"/>
        </w:rPr>
      </w:pPr>
    </w:p>
    <w:p w14:paraId="44239A4D" w14:textId="77777777" w:rsidR="00D55414" w:rsidRPr="006D09D7" w:rsidRDefault="00D55414" w:rsidP="00D55414">
      <w:pPr>
        <w:pStyle w:val="Pagrindinistekstas"/>
        <w:rPr>
          <w:sz w:val="22"/>
          <w:szCs w:val="22"/>
          <w:lang w:val="lt-LT"/>
        </w:rPr>
      </w:pPr>
    </w:p>
    <w:p w14:paraId="24E35417" w14:textId="77777777" w:rsidR="00D55414" w:rsidRPr="006D09D7" w:rsidRDefault="00D55414" w:rsidP="00D55414">
      <w:pPr>
        <w:pStyle w:val="Pagrindinistekstas"/>
        <w:rPr>
          <w:sz w:val="22"/>
          <w:szCs w:val="22"/>
          <w:lang w:val="lt-LT"/>
        </w:rPr>
      </w:pPr>
    </w:p>
    <w:p w14:paraId="401DC136" w14:textId="77777777" w:rsidR="00D55414" w:rsidRPr="006D09D7" w:rsidRDefault="00D55414" w:rsidP="00D55414">
      <w:pPr>
        <w:pStyle w:val="Pagrindinistekstas"/>
        <w:rPr>
          <w:sz w:val="22"/>
          <w:szCs w:val="22"/>
          <w:lang w:val="lt-LT"/>
        </w:rPr>
      </w:pPr>
    </w:p>
    <w:p w14:paraId="5089F9B3" w14:textId="77777777" w:rsidR="00D55414" w:rsidRPr="006D09D7" w:rsidRDefault="00D55414" w:rsidP="00D55414">
      <w:pPr>
        <w:pStyle w:val="Pagrindinistekstas"/>
        <w:rPr>
          <w:sz w:val="22"/>
          <w:szCs w:val="22"/>
          <w:lang w:val="lt-LT"/>
        </w:rPr>
      </w:pPr>
    </w:p>
    <w:p w14:paraId="583D33FF" w14:textId="77777777" w:rsidR="00D55414" w:rsidRPr="006D09D7" w:rsidRDefault="00D55414" w:rsidP="00D55414">
      <w:pPr>
        <w:pStyle w:val="Pagrindinistekstas"/>
        <w:rPr>
          <w:sz w:val="22"/>
          <w:szCs w:val="22"/>
          <w:lang w:val="lt-LT"/>
        </w:rPr>
      </w:pPr>
    </w:p>
    <w:p w14:paraId="3F00B406" w14:textId="77777777" w:rsidR="00D55414" w:rsidRPr="006D09D7" w:rsidRDefault="00D55414" w:rsidP="00D55414">
      <w:pPr>
        <w:pStyle w:val="Pagrindinistekstas"/>
        <w:rPr>
          <w:sz w:val="22"/>
          <w:szCs w:val="22"/>
          <w:lang w:val="lt-LT"/>
        </w:rPr>
      </w:pPr>
    </w:p>
    <w:p w14:paraId="190723B9" w14:textId="77777777" w:rsidR="00D55414" w:rsidRPr="006D09D7" w:rsidRDefault="00D55414" w:rsidP="00D55414">
      <w:pPr>
        <w:pStyle w:val="Pagrindinistekstas"/>
        <w:rPr>
          <w:sz w:val="22"/>
          <w:szCs w:val="22"/>
          <w:lang w:val="lt-LT"/>
        </w:rPr>
      </w:pPr>
    </w:p>
    <w:p w14:paraId="41F22601" w14:textId="77777777" w:rsidR="00D55414" w:rsidRPr="006D09D7" w:rsidRDefault="00D55414" w:rsidP="00D55414">
      <w:pPr>
        <w:pStyle w:val="Pagrindinistekstas"/>
        <w:rPr>
          <w:sz w:val="22"/>
          <w:szCs w:val="22"/>
          <w:lang w:val="lt-LT"/>
        </w:rPr>
      </w:pPr>
    </w:p>
    <w:p w14:paraId="01A8DE3E" w14:textId="77777777" w:rsidR="00D55414" w:rsidRPr="006D09D7" w:rsidRDefault="001A6A38" w:rsidP="00D55414">
      <w:pPr>
        <w:pStyle w:val="Pagrindinistekstas"/>
        <w:rPr>
          <w:sz w:val="20"/>
          <w:lang w:val="lt-LT"/>
        </w:rPr>
      </w:pPr>
      <w:r w:rsidRPr="006D09D7">
        <w:rPr>
          <w:szCs w:val="22"/>
          <w:lang w:val="lt-LT"/>
        </w:rPr>
        <w:t>Jurgita Kasnauskienė</w:t>
      </w:r>
    </w:p>
    <w:p w14:paraId="466296E3" w14:textId="77777777" w:rsidR="00D55414" w:rsidRPr="006D09D7" w:rsidRDefault="00D55414" w:rsidP="00D55414">
      <w:pPr>
        <w:pStyle w:val="Pagrindinistekstas"/>
        <w:rPr>
          <w:sz w:val="20"/>
          <w:lang w:val="lt-LT"/>
        </w:rPr>
        <w:sectPr w:rsidR="00D55414" w:rsidRPr="006D09D7" w:rsidSect="00FB6358">
          <w:headerReference w:type="default" r:id="rId8"/>
          <w:pgSz w:w="11906" w:h="16838" w:code="9"/>
          <w:pgMar w:top="1134" w:right="567" w:bottom="1134" w:left="1701" w:header="567" w:footer="567" w:gutter="0"/>
          <w:cols w:space="1296"/>
          <w:docGrid w:linePitch="360"/>
        </w:sectPr>
      </w:pPr>
    </w:p>
    <w:p w14:paraId="4F435C4E" w14:textId="77777777" w:rsidR="00D55414" w:rsidRPr="006D09D7" w:rsidRDefault="00D55414" w:rsidP="00D55414">
      <w:pPr>
        <w:pStyle w:val="Pagrindinistekstas"/>
        <w:jc w:val="center"/>
        <w:rPr>
          <w:b/>
          <w:bCs/>
          <w:szCs w:val="24"/>
          <w:lang w:val="lt-LT"/>
        </w:rPr>
      </w:pPr>
      <w:r w:rsidRPr="006D09D7">
        <w:rPr>
          <w:b/>
          <w:bCs/>
          <w:szCs w:val="24"/>
          <w:lang w:val="lt-LT"/>
        </w:rPr>
        <w:lastRenderedPageBreak/>
        <w:t>AIŠKINAMASIS RAŠTAS</w:t>
      </w:r>
    </w:p>
    <w:p w14:paraId="6638F978" w14:textId="77777777" w:rsidR="00D55414" w:rsidRPr="006D09D7" w:rsidRDefault="00D55414" w:rsidP="00D55414">
      <w:pPr>
        <w:jc w:val="center"/>
        <w:rPr>
          <w:highlight w:val="yellow"/>
        </w:rPr>
      </w:pPr>
      <w:r w:rsidRPr="006D09D7">
        <w:rPr>
          <w:b/>
          <w:bCs/>
        </w:rPr>
        <w:t>PRIE KRETINGOS RAJONO SAVIVALDYBĖS TARYBOS SPRENDIMO PROJEKTO „</w:t>
      </w:r>
      <w:r w:rsidR="001A6A38" w:rsidRPr="006D09D7">
        <w:rPr>
          <w:b/>
          <w:caps/>
        </w:rPr>
        <w:t>dėl sutikimo registruoti buveinės adresą KRETINGOS RAJONO NEĮGALIŲJŲ DRAUGIJAI</w:t>
      </w:r>
      <w:r w:rsidRPr="006D09D7">
        <w:rPr>
          <w:b/>
          <w:caps/>
          <w:sz w:val="26"/>
        </w:rPr>
        <w:t>“</w:t>
      </w:r>
      <w:r w:rsidRPr="006D09D7">
        <w:rPr>
          <w:b/>
          <w:bCs/>
          <w:highlight w:val="yellow"/>
        </w:rPr>
        <w:t xml:space="preserve"> </w:t>
      </w:r>
    </w:p>
    <w:p w14:paraId="32C76855" w14:textId="77777777" w:rsidR="00D55414" w:rsidRPr="006D09D7" w:rsidRDefault="00D55414" w:rsidP="00D55414">
      <w:pPr>
        <w:pStyle w:val="Pagrindinistekstas"/>
        <w:rPr>
          <w:highlight w:val="yellow"/>
          <w:lang w:val="lt-LT"/>
        </w:rPr>
      </w:pPr>
    </w:p>
    <w:p w14:paraId="26FA4266" w14:textId="77777777" w:rsidR="00D55414" w:rsidRPr="006D09D7" w:rsidRDefault="00D55414" w:rsidP="00851783">
      <w:pPr>
        <w:pStyle w:val="Pagrindinistekstas"/>
        <w:jc w:val="center"/>
        <w:rPr>
          <w:lang w:val="lt-LT"/>
        </w:rPr>
      </w:pPr>
      <w:r w:rsidRPr="006D09D7">
        <w:rPr>
          <w:lang w:val="lt-LT"/>
        </w:rPr>
        <w:t>20</w:t>
      </w:r>
      <w:r w:rsidR="001A6A38" w:rsidRPr="006D09D7">
        <w:rPr>
          <w:lang w:val="lt-LT"/>
        </w:rPr>
        <w:t>24</w:t>
      </w:r>
      <w:r w:rsidRPr="006D09D7">
        <w:rPr>
          <w:lang w:val="lt-LT"/>
        </w:rPr>
        <w:t xml:space="preserve"> m. gruodžio </w:t>
      </w:r>
      <w:r w:rsidR="001A6A38" w:rsidRPr="006D09D7">
        <w:rPr>
          <w:lang w:val="lt-LT"/>
        </w:rPr>
        <w:t xml:space="preserve"> </w:t>
      </w:r>
      <w:r w:rsidRPr="006D09D7">
        <w:rPr>
          <w:lang w:val="lt-LT"/>
        </w:rPr>
        <w:t xml:space="preserve"> d.</w:t>
      </w:r>
    </w:p>
    <w:p w14:paraId="69D1FB66" w14:textId="77777777" w:rsidR="00D55414" w:rsidRPr="006D09D7" w:rsidRDefault="00D55414" w:rsidP="00D55414">
      <w:pPr>
        <w:pStyle w:val="Pagrindinistekstas"/>
        <w:jc w:val="center"/>
        <w:rPr>
          <w:lang w:val="lt-LT"/>
        </w:rPr>
      </w:pPr>
      <w:r w:rsidRPr="006D09D7">
        <w:rPr>
          <w:lang w:val="lt-LT"/>
        </w:rPr>
        <w:t>Kretinga</w:t>
      </w:r>
    </w:p>
    <w:p w14:paraId="37A668AC" w14:textId="77777777" w:rsidR="00D55414" w:rsidRPr="006D09D7" w:rsidRDefault="00D55414" w:rsidP="00D55414">
      <w:pPr>
        <w:pStyle w:val="Pagrindinistekstas"/>
        <w:rPr>
          <w:highlight w:val="yellow"/>
          <w:lang w:val="lt-LT"/>
        </w:rPr>
      </w:pPr>
    </w:p>
    <w:p w14:paraId="060A688D" w14:textId="77777777" w:rsidR="001C2BAB" w:rsidRPr="006D09D7" w:rsidRDefault="001C2BAB" w:rsidP="001C2BAB">
      <w:pPr>
        <w:ind w:firstLine="851"/>
        <w:jc w:val="both"/>
      </w:pPr>
      <w:r w:rsidRPr="006D09D7">
        <w:rPr>
          <w:b/>
        </w:rPr>
        <w:t>1. Projekto tikslas ir uždaviniai</w:t>
      </w:r>
      <w:r w:rsidRPr="006D09D7">
        <w:t xml:space="preserve">. </w:t>
      </w:r>
    </w:p>
    <w:p w14:paraId="5859A96F" w14:textId="458CD131" w:rsidR="001C2BAB" w:rsidRPr="006D09D7" w:rsidRDefault="00D55414" w:rsidP="001C2BAB">
      <w:pPr>
        <w:pStyle w:val="Pagrindinistekstas"/>
        <w:ind w:firstLine="851"/>
        <w:rPr>
          <w:szCs w:val="24"/>
          <w:lang w:val="lt-LT"/>
        </w:rPr>
      </w:pPr>
      <w:r w:rsidRPr="006D09D7">
        <w:rPr>
          <w:szCs w:val="24"/>
          <w:lang w:val="lt-LT"/>
        </w:rPr>
        <w:t xml:space="preserve">Leisti </w:t>
      </w:r>
      <w:r w:rsidR="00B97B3F" w:rsidRPr="006D09D7">
        <w:rPr>
          <w:szCs w:val="24"/>
          <w:lang w:val="lt-LT"/>
        </w:rPr>
        <w:t>Kretingos rajono neįgaliųjų draugij</w:t>
      </w:r>
      <w:r w:rsidR="00B97B3F" w:rsidRPr="006D09D7">
        <w:rPr>
          <w:lang w:val="lt-LT"/>
        </w:rPr>
        <w:t>ai</w:t>
      </w:r>
      <w:r w:rsidRPr="006D09D7">
        <w:rPr>
          <w:szCs w:val="24"/>
          <w:lang w:val="lt-LT"/>
        </w:rPr>
        <w:t xml:space="preserve"> registruoti buveinės adresą Kretingos rajono savivaldybei nuosavybės teise </w:t>
      </w:r>
      <w:r w:rsidR="00B97B3F" w:rsidRPr="006D09D7">
        <w:rPr>
          <w:szCs w:val="24"/>
          <w:lang w:val="lt-LT"/>
        </w:rPr>
        <w:t>priklausančiame pastate</w:t>
      </w:r>
      <w:r w:rsidR="00CC1B59">
        <w:rPr>
          <w:szCs w:val="24"/>
          <w:lang w:val="lt-LT"/>
        </w:rPr>
        <w:t>, esančiame</w:t>
      </w:r>
      <w:r w:rsidR="00B97B3F" w:rsidRPr="006D09D7">
        <w:rPr>
          <w:szCs w:val="24"/>
          <w:lang w:val="lt-LT"/>
        </w:rPr>
        <w:t xml:space="preserve"> J. Pabrėžos g. 8, Kretinga</w:t>
      </w:r>
      <w:r w:rsidRPr="006D09D7">
        <w:rPr>
          <w:szCs w:val="24"/>
          <w:lang w:val="lt-LT"/>
        </w:rPr>
        <w:t>.</w:t>
      </w:r>
    </w:p>
    <w:p w14:paraId="02C5FAB8" w14:textId="77777777" w:rsidR="00B97B3F" w:rsidRPr="006D09D7" w:rsidRDefault="00B97B3F" w:rsidP="001C2BAB">
      <w:pPr>
        <w:pStyle w:val="Pagrindinistekstas"/>
        <w:ind w:firstLine="851"/>
        <w:rPr>
          <w:lang w:val="lt-LT"/>
        </w:rPr>
      </w:pPr>
      <w:r w:rsidRPr="006D09D7">
        <w:rPr>
          <w:b/>
          <w:lang w:val="lt-LT"/>
        </w:rPr>
        <w:t>2. Siūlomos teisinio reguliavimo nuostatos, šiuo metu esantis teisinis reglamentavimas, kokie šios srities teisės aktai tebegalioja ir kokius teisės aktus būtina pakeisti ar panaikinti, priėmus teikiamą tarybos sprendimo projektą</w:t>
      </w:r>
      <w:r w:rsidRPr="006D09D7">
        <w:rPr>
          <w:lang w:val="lt-LT"/>
        </w:rPr>
        <w:t>.</w:t>
      </w:r>
    </w:p>
    <w:p w14:paraId="0D5E77EA" w14:textId="42490362" w:rsidR="00120942" w:rsidRDefault="001C2BAB" w:rsidP="000050B9">
      <w:pPr>
        <w:pStyle w:val="Pagrindinistekstas"/>
        <w:ind w:firstLine="851"/>
        <w:rPr>
          <w:lang w:val="lt-LT"/>
        </w:rPr>
      </w:pPr>
      <w:r w:rsidRPr="006D09D7">
        <w:rPr>
          <w:szCs w:val="24"/>
          <w:lang w:val="lt-LT"/>
        </w:rPr>
        <w:t>Kretingos rajono neįgaliųjų draugij</w:t>
      </w:r>
      <w:r w:rsidRPr="006D09D7">
        <w:rPr>
          <w:lang w:val="lt-LT"/>
        </w:rPr>
        <w:t>a</w:t>
      </w:r>
      <w:r w:rsidR="00D55414" w:rsidRPr="006D09D7">
        <w:rPr>
          <w:lang w:val="lt-LT"/>
        </w:rPr>
        <w:t xml:space="preserve"> 20</w:t>
      </w:r>
      <w:r w:rsidRPr="006D09D7">
        <w:rPr>
          <w:lang w:val="lt-LT"/>
        </w:rPr>
        <w:t>24</w:t>
      </w:r>
      <w:r w:rsidR="00D55414" w:rsidRPr="006D09D7">
        <w:rPr>
          <w:lang w:val="lt-LT"/>
        </w:rPr>
        <w:t xml:space="preserve"> m. </w:t>
      </w:r>
      <w:r w:rsidRPr="006D09D7">
        <w:rPr>
          <w:lang w:val="lt-LT"/>
        </w:rPr>
        <w:t>lapkričio 26</w:t>
      </w:r>
      <w:r w:rsidR="00D55414" w:rsidRPr="006D09D7">
        <w:rPr>
          <w:lang w:val="lt-LT"/>
        </w:rPr>
        <w:t xml:space="preserve"> d. pateikė prašymą leisti </w:t>
      </w:r>
      <w:r w:rsidR="006D09D7">
        <w:rPr>
          <w:lang w:val="lt-LT"/>
        </w:rPr>
        <w:t xml:space="preserve">jos </w:t>
      </w:r>
      <w:r w:rsidR="00D55414" w:rsidRPr="006D09D7">
        <w:rPr>
          <w:lang w:val="lt-LT"/>
        </w:rPr>
        <w:t xml:space="preserve">buveinės adresą </w:t>
      </w:r>
      <w:r w:rsidRPr="006D09D7">
        <w:rPr>
          <w:lang w:val="lt-LT"/>
        </w:rPr>
        <w:t>per</w:t>
      </w:r>
      <w:r w:rsidR="00D55414" w:rsidRPr="006D09D7">
        <w:rPr>
          <w:lang w:val="lt-LT"/>
        </w:rPr>
        <w:t xml:space="preserve">registruoti </w:t>
      </w:r>
      <w:r w:rsidRPr="006D09D7">
        <w:rPr>
          <w:lang w:val="lt-LT"/>
        </w:rPr>
        <w:t xml:space="preserve">iš Kretingos rajono savivaldybei </w:t>
      </w:r>
      <w:r w:rsidRPr="006D09D7">
        <w:rPr>
          <w:szCs w:val="24"/>
          <w:lang w:val="lt-LT"/>
        </w:rPr>
        <w:t>nuosavybės teise</w:t>
      </w:r>
      <w:r w:rsidRPr="006D09D7">
        <w:rPr>
          <w:lang w:val="lt-LT"/>
        </w:rPr>
        <w:t xml:space="preserve"> priklausančių patalpų</w:t>
      </w:r>
      <w:r w:rsidR="00CC1B59">
        <w:rPr>
          <w:lang w:val="lt-LT"/>
        </w:rPr>
        <w:t>, esančių</w:t>
      </w:r>
      <w:r w:rsidRPr="006D09D7">
        <w:rPr>
          <w:lang w:val="lt-LT"/>
        </w:rPr>
        <w:t xml:space="preserve"> K. J. Chodkevičiaus g. 10-105, Kretinga, į </w:t>
      </w:r>
      <w:r w:rsidR="00D55414" w:rsidRPr="006D09D7">
        <w:rPr>
          <w:lang w:val="lt-LT"/>
        </w:rPr>
        <w:t xml:space="preserve">Kretingos rajono savivaldybei </w:t>
      </w:r>
      <w:r w:rsidRPr="006D09D7">
        <w:rPr>
          <w:szCs w:val="24"/>
          <w:lang w:val="lt-LT"/>
        </w:rPr>
        <w:t>nuosavybės teise priklausančiame pastate</w:t>
      </w:r>
      <w:r w:rsidR="00CC1B59">
        <w:rPr>
          <w:szCs w:val="24"/>
          <w:lang w:val="lt-LT"/>
        </w:rPr>
        <w:t>, esančiame</w:t>
      </w:r>
      <w:r w:rsidRPr="006D09D7">
        <w:rPr>
          <w:szCs w:val="24"/>
          <w:lang w:val="lt-LT"/>
        </w:rPr>
        <w:t xml:space="preserve"> J. Pabrėžos g. 8, Kretinga.</w:t>
      </w:r>
      <w:r w:rsidR="00D55414" w:rsidRPr="006D09D7">
        <w:rPr>
          <w:lang w:val="lt-LT"/>
        </w:rPr>
        <w:t xml:space="preserve"> </w:t>
      </w:r>
      <w:r w:rsidR="00527A11" w:rsidRPr="006D09D7">
        <w:rPr>
          <w:szCs w:val="24"/>
          <w:lang w:val="lt-LT"/>
        </w:rPr>
        <w:t>Kretingos rajono savivaldybės tarybos 2023 m. lapkričio 30 d. sprendimu Nr. T2-341 „Dėl Kretingos rajono savivaldybės turto perdavimo valdyti panaudos pagrindais“</w:t>
      </w:r>
      <w:r w:rsidR="00EB06FF" w:rsidRPr="006D09D7">
        <w:rPr>
          <w:szCs w:val="24"/>
          <w:lang w:val="lt-LT"/>
        </w:rPr>
        <w:t xml:space="preserve"> ir Kretingos rajono</w:t>
      </w:r>
      <w:r w:rsidR="00EB06FF" w:rsidRPr="006D09D7">
        <w:rPr>
          <w:lang w:val="lt-LT"/>
        </w:rPr>
        <w:t xml:space="preserve"> sa</w:t>
      </w:r>
      <w:r w:rsidR="00EB06FF" w:rsidRPr="006D09D7">
        <w:rPr>
          <w:szCs w:val="24"/>
          <w:lang w:val="lt-LT"/>
        </w:rPr>
        <w:t xml:space="preserve">vivaldybės turto panaudos sutartimi Nr. S1-92, sudaryta 2024 m. vasario 1 d., </w:t>
      </w:r>
      <w:r w:rsidR="00527A11" w:rsidRPr="006D09D7">
        <w:rPr>
          <w:szCs w:val="24"/>
          <w:lang w:val="lt-LT"/>
        </w:rPr>
        <w:t>Kretingos rajono neįgaliųjų draugij</w:t>
      </w:r>
      <w:r w:rsidR="00527A11" w:rsidRPr="006D09D7">
        <w:rPr>
          <w:lang w:val="lt-LT"/>
        </w:rPr>
        <w:t>ai perduotos įstatuose nurodytai veiklai vykdyti 10 metų laikotarpiui, bet ne ilgiau kaip iki nuosavybės teisės panaudos pagrindais valdomų patalpų perėjimo kitam asmeniui panaudos pagrindais neatlygintinai valdyti ir naudotis Kretingos rajono savivaldybei nuosavybės teise priklausančios 28,20 m</w:t>
      </w:r>
      <w:r w:rsidR="00527A11" w:rsidRPr="006D09D7">
        <w:rPr>
          <w:vertAlign w:val="superscript"/>
          <w:lang w:val="lt-LT"/>
        </w:rPr>
        <w:t>2</w:t>
      </w:r>
      <w:r w:rsidR="00527A11" w:rsidRPr="006D09D7">
        <w:rPr>
          <w:lang w:val="lt-LT"/>
        </w:rPr>
        <w:t xml:space="preserve"> ploto negyvenamosios patalpos (patalpa plane pažymėta simboliu P-9, plotas 22,71 m</w:t>
      </w:r>
      <w:r w:rsidR="00527A11" w:rsidRPr="006D09D7">
        <w:rPr>
          <w:vertAlign w:val="superscript"/>
          <w:lang w:val="lt-LT"/>
        </w:rPr>
        <w:t>2</w:t>
      </w:r>
      <w:r w:rsidR="00527A11" w:rsidRPr="006D09D7">
        <w:rPr>
          <w:lang w:val="lt-LT"/>
        </w:rPr>
        <w:t xml:space="preserve"> su 5,49 m</w:t>
      </w:r>
      <w:r w:rsidR="00527A11" w:rsidRPr="006D09D7">
        <w:rPr>
          <w:vertAlign w:val="superscript"/>
          <w:lang w:val="lt-LT"/>
        </w:rPr>
        <w:t>2</w:t>
      </w:r>
      <w:r w:rsidR="00527A11" w:rsidRPr="006D09D7">
        <w:rPr>
          <w:lang w:val="lt-LT"/>
        </w:rPr>
        <w:t xml:space="preserve"> bendro naudojimo patalpomis pažymėtomis simboliais P-1, P-2, nuo P-5 iki P-8, P-18)</w:t>
      </w:r>
      <w:r w:rsidR="00EB06FF" w:rsidRPr="006D09D7">
        <w:rPr>
          <w:lang w:val="lt-LT"/>
        </w:rPr>
        <w:t xml:space="preserve">, esančios pastate, unikalus Nr. 5697-4004-1012, adresu </w:t>
      </w:r>
      <w:r w:rsidR="00527A11" w:rsidRPr="006D09D7">
        <w:rPr>
          <w:lang w:val="lt-LT"/>
        </w:rPr>
        <w:t>J. Pabrėžos g. 8, Kretinga</w:t>
      </w:r>
      <w:r w:rsidR="00EB06FF" w:rsidRPr="006D09D7">
        <w:rPr>
          <w:lang w:val="lt-LT"/>
        </w:rPr>
        <w:t>. Patalpos perduotos 2024</w:t>
      </w:r>
      <w:r w:rsidR="00120942">
        <w:rPr>
          <w:lang w:val="lt-LT"/>
        </w:rPr>
        <w:t xml:space="preserve"> m. </w:t>
      </w:r>
      <w:r w:rsidR="00EB06FF" w:rsidRPr="006D09D7">
        <w:rPr>
          <w:lang w:val="lt-LT"/>
        </w:rPr>
        <w:t xml:space="preserve">vasario 1 d. </w:t>
      </w:r>
      <w:r w:rsidR="00120942">
        <w:rPr>
          <w:lang w:val="lt-LT"/>
        </w:rPr>
        <w:t xml:space="preserve">turto </w:t>
      </w:r>
      <w:r w:rsidR="00EB06FF" w:rsidRPr="006D09D7">
        <w:rPr>
          <w:lang w:val="lt-LT"/>
        </w:rPr>
        <w:t>perdavimo</w:t>
      </w:r>
      <w:r w:rsidR="00CC1B59">
        <w:rPr>
          <w:lang w:val="lt-LT"/>
        </w:rPr>
        <w:t>–</w:t>
      </w:r>
      <w:r w:rsidR="00EB06FF" w:rsidRPr="006D09D7">
        <w:rPr>
          <w:lang w:val="lt-LT"/>
        </w:rPr>
        <w:t>priėmimo aktu Nr</w:t>
      </w:r>
      <w:r w:rsidR="00120942">
        <w:rPr>
          <w:lang w:val="lt-LT"/>
        </w:rPr>
        <w:t xml:space="preserve">. </w:t>
      </w:r>
      <w:r w:rsidR="00EB06FF" w:rsidRPr="006D09D7">
        <w:rPr>
          <w:lang w:val="lt-LT"/>
        </w:rPr>
        <w:t>G8-11</w:t>
      </w:r>
      <w:r w:rsidR="003618B3" w:rsidRPr="006D09D7">
        <w:rPr>
          <w:lang w:val="lt-LT"/>
        </w:rPr>
        <w:t xml:space="preserve">. </w:t>
      </w:r>
      <w:r w:rsidR="006D09D7" w:rsidRPr="006D09D7">
        <w:rPr>
          <w:szCs w:val="24"/>
          <w:lang w:val="lt-LT"/>
        </w:rPr>
        <w:t>Kretingos rajono neįgaliųjų draugij</w:t>
      </w:r>
      <w:r w:rsidR="006D09D7" w:rsidRPr="006D09D7">
        <w:rPr>
          <w:lang w:val="lt-LT"/>
        </w:rPr>
        <w:t xml:space="preserve">a </w:t>
      </w:r>
      <w:r w:rsidR="003618B3" w:rsidRPr="006D09D7">
        <w:rPr>
          <w:lang w:val="lt-LT"/>
        </w:rPr>
        <w:t xml:space="preserve">šio pastato rūsyje esančiomis patalpomis naudojasi </w:t>
      </w:r>
      <w:r w:rsidR="006D09D7" w:rsidRPr="006D09D7">
        <w:rPr>
          <w:lang w:val="lt-LT"/>
        </w:rPr>
        <w:t xml:space="preserve">įstatuose nurodytoms veikloms vykdyti </w:t>
      </w:r>
      <w:r w:rsidR="003618B3" w:rsidRPr="006D09D7">
        <w:rPr>
          <w:lang w:val="lt-LT"/>
        </w:rPr>
        <w:t>nuo 2017 m. vasario mėn.</w:t>
      </w:r>
    </w:p>
    <w:p w14:paraId="1AECDAD9" w14:textId="15D0FBF4" w:rsidR="000050B9" w:rsidRPr="006D09D7" w:rsidRDefault="00D55414" w:rsidP="000050B9">
      <w:pPr>
        <w:pStyle w:val="Pagrindinistekstas"/>
        <w:ind w:firstLine="851"/>
        <w:rPr>
          <w:lang w:val="lt-LT"/>
        </w:rPr>
      </w:pPr>
      <w:r w:rsidRPr="006D09D7">
        <w:rPr>
          <w:lang w:val="lt-LT"/>
        </w:rPr>
        <w:t>Lietuvos Respublikos valstybės ir savivaldybių turto valdymo, naudojimo ir disponavimo juo įstatymo 12 straipsnio 1 dalis numato, kad savivaldybei nuosavybės teise priklausančio turto savininko funkcijas, vadovaudamasi įstatymais, įgyvendina savivaldybės taryba.</w:t>
      </w:r>
    </w:p>
    <w:p w14:paraId="0B947DB8" w14:textId="77777777" w:rsidR="000050B9" w:rsidRPr="006D09D7" w:rsidRDefault="000050B9" w:rsidP="000050B9">
      <w:pPr>
        <w:pStyle w:val="Pagrindinistekstas"/>
        <w:ind w:firstLine="851"/>
        <w:rPr>
          <w:b/>
          <w:szCs w:val="24"/>
          <w:lang w:val="lt-LT"/>
        </w:rPr>
      </w:pPr>
      <w:r w:rsidRPr="006D09D7">
        <w:rPr>
          <w:lang w:val="lt-LT"/>
        </w:rPr>
        <w:t xml:space="preserve">3. </w:t>
      </w:r>
      <w:r w:rsidRPr="006D09D7">
        <w:rPr>
          <w:b/>
          <w:szCs w:val="24"/>
          <w:lang w:val="lt-LT"/>
        </w:rPr>
        <w:t xml:space="preserve">Kokių rezultatų laukiama. </w:t>
      </w:r>
    </w:p>
    <w:p w14:paraId="4E5B8FBD" w14:textId="66F9FE23" w:rsidR="006D09D7" w:rsidRPr="006D09D7" w:rsidRDefault="000050B9" w:rsidP="006D09D7">
      <w:pPr>
        <w:pStyle w:val="Pagrindinistekstas"/>
        <w:ind w:firstLine="851"/>
        <w:rPr>
          <w:szCs w:val="24"/>
          <w:lang w:val="lt-LT"/>
        </w:rPr>
      </w:pPr>
      <w:r w:rsidRPr="006D09D7">
        <w:rPr>
          <w:szCs w:val="24"/>
          <w:lang w:val="lt-LT"/>
        </w:rPr>
        <w:t>Bus sudaryt</w:t>
      </w:r>
      <w:r w:rsidR="006D09D7">
        <w:rPr>
          <w:szCs w:val="24"/>
          <w:lang w:val="lt-LT"/>
        </w:rPr>
        <w:t>a galimybė</w:t>
      </w:r>
      <w:r w:rsidR="006D09D7" w:rsidRPr="006D09D7">
        <w:rPr>
          <w:szCs w:val="24"/>
          <w:lang w:val="lt-LT"/>
        </w:rPr>
        <w:t xml:space="preserve"> Kretingos rajono neįgaliųjų draugij</w:t>
      </w:r>
      <w:r w:rsidR="006D09D7" w:rsidRPr="006D09D7">
        <w:rPr>
          <w:lang w:val="lt-LT"/>
        </w:rPr>
        <w:t>ai</w:t>
      </w:r>
      <w:r w:rsidR="006D09D7" w:rsidRPr="006D09D7">
        <w:rPr>
          <w:szCs w:val="24"/>
          <w:lang w:val="lt-LT"/>
        </w:rPr>
        <w:t xml:space="preserve"> registruoti buveinės adresą </w:t>
      </w:r>
      <w:r w:rsidR="006D09D7">
        <w:rPr>
          <w:szCs w:val="24"/>
          <w:lang w:val="lt-LT"/>
        </w:rPr>
        <w:t>jos veiklos vykdymo adresu</w:t>
      </w:r>
      <w:r w:rsidR="006D09D7" w:rsidRPr="006D09D7">
        <w:rPr>
          <w:szCs w:val="24"/>
          <w:lang w:val="lt-LT"/>
        </w:rPr>
        <w:t>.</w:t>
      </w:r>
    </w:p>
    <w:p w14:paraId="6D067995" w14:textId="77777777" w:rsidR="000050B9" w:rsidRPr="006D09D7" w:rsidRDefault="000050B9" w:rsidP="000050B9">
      <w:pPr>
        <w:pStyle w:val="Pagrindinistekstas"/>
        <w:ind w:firstLine="851"/>
        <w:rPr>
          <w:b/>
          <w:szCs w:val="24"/>
          <w:lang w:val="lt-LT"/>
        </w:rPr>
      </w:pPr>
      <w:r w:rsidRPr="006D09D7">
        <w:rPr>
          <w:szCs w:val="24"/>
          <w:lang w:val="lt-LT"/>
        </w:rPr>
        <w:t xml:space="preserve">4. </w:t>
      </w:r>
      <w:r w:rsidRPr="006D09D7">
        <w:rPr>
          <w:b/>
          <w:szCs w:val="24"/>
          <w:lang w:val="lt-LT"/>
        </w:rPr>
        <w:t xml:space="preserve">Lėšų poreikis ir šaltiniai. </w:t>
      </w:r>
    </w:p>
    <w:p w14:paraId="2C732BA9" w14:textId="77777777" w:rsidR="000050B9" w:rsidRPr="006D09D7" w:rsidRDefault="000050B9" w:rsidP="000050B9">
      <w:pPr>
        <w:ind w:firstLine="851"/>
        <w:jc w:val="both"/>
        <w:rPr>
          <w:bCs/>
        </w:rPr>
      </w:pPr>
      <w:r w:rsidRPr="006D09D7">
        <w:rPr>
          <w:bCs/>
        </w:rPr>
        <w:t>Savivaldybės biudžeto lėšų nereikės.</w:t>
      </w:r>
    </w:p>
    <w:p w14:paraId="595EC6D6" w14:textId="77777777" w:rsidR="000050B9" w:rsidRPr="006D09D7" w:rsidRDefault="000050B9" w:rsidP="000050B9">
      <w:pPr>
        <w:ind w:firstLine="851"/>
        <w:jc w:val="both"/>
        <w:rPr>
          <w:b/>
          <w:bCs/>
        </w:rPr>
      </w:pPr>
      <w:r w:rsidRPr="006D09D7">
        <w:rPr>
          <w:bCs/>
        </w:rPr>
        <w:t xml:space="preserve">5. </w:t>
      </w:r>
      <w:r w:rsidRPr="006D09D7">
        <w:rPr>
          <w:b/>
          <w:bCs/>
        </w:rPr>
        <w:t xml:space="preserve">Kiti sprendimui priimti reikalingi pagrindimai, skaičiavimai ir paaiškinimai. </w:t>
      </w:r>
    </w:p>
    <w:p w14:paraId="23FEF4C8" w14:textId="77777777" w:rsidR="000050B9" w:rsidRPr="006D09D7" w:rsidRDefault="000050B9" w:rsidP="000050B9">
      <w:pPr>
        <w:ind w:firstLine="851"/>
        <w:jc w:val="both"/>
        <w:rPr>
          <w:bCs/>
        </w:rPr>
      </w:pPr>
      <w:r w:rsidRPr="006D09D7">
        <w:rPr>
          <w:bCs/>
        </w:rPr>
        <w:t>Nėra.</w:t>
      </w:r>
    </w:p>
    <w:p w14:paraId="07016BDC" w14:textId="77777777" w:rsidR="000050B9" w:rsidRPr="006D09D7" w:rsidRDefault="000050B9" w:rsidP="000050B9">
      <w:pPr>
        <w:ind w:firstLine="851"/>
        <w:jc w:val="both"/>
        <w:rPr>
          <w:b/>
          <w:bCs/>
        </w:rPr>
      </w:pPr>
      <w:r w:rsidRPr="006D09D7">
        <w:rPr>
          <w:b/>
          <w:bCs/>
        </w:rPr>
        <w:t>6. Teisės akto projekto antikorupcinis vertinimo išvada dėl sprendimo projekto teikimo antikorupciniam vertinimui.</w:t>
      </w:r>
    </w:p>
    <w:p w14:paraId="5C938A2C" w14:textId="77777777" w:rsidR="000050B9" w:rsidRPr="006D09D7" w:rsidRDefault="000050B9" w:rsidP="000050B9">
      <w:pPr>
        <w:ind w:firstLine="851"/>
        <w:jc w:val="both"/>
        <w:rPr>
          <w:color w:val="000000"/>
        </w:rPr>
      </w:pPr>
      <w:r w:rsidRPr="006D09D7">
        <w:rPr>
          <w:color w:val="000000"/>
        </w:rPr>
        <w:t>Teisės aktų projektų antikorupcinio vertinimo taisyklėse antikorupcinis vertinimas nenumatytas.</w:t>
      </w:r>
    </w:p>
    <w:p w14:paraId="23289D1E" w14:textId="77777777" w:rsidR="000050B9" w:rsidRPr="006D09D7" w:rsidRDefault="000050B9" w:rsidP="000050B9">
      <w:pPr>
        <w:ind w:firstLine="851"/>
        <w:jc w:val="both"/>
        <w:rPr>
          <w:bCs/>
        </w:rPr>
      </w:pPr>
      <w:r w:rsidRPr="006D09D7">
        <w:rPr>
          <w:color w:val="000000"/>
        </w:rPr>
        <w:t xml:space="preserve">7. </w:t>
      </w:r>
      <w:r w:rsidRPr="006D09D7">
        <w:rPr>
          <w:b/>
          <w:bCs/>
        </w:rPr>
        <w:t>Autorius ar autorių grupė.</w:t>
      </w:r>
      <w:r w:rsidRPr="006D09D7">
        <w:rPr>
          <w:bCs/>
        </w:rPr>
        <w:t xml:space="preserve"> </w:t>
      </w:r>
    </w:p>
    <w:p w14:paraId="09B734B8" w14:textId="061390A2" w:rsidR="00111E0E" w:rsidRPr="00CC1B59" w:rsidRDefault="000050B9" w:rsidP="00CC1B59">
      <w:pPr>
        <w:ind w:firstLine="851"/>
        <w:jc w:val="both"/>
        <w:rPr>
          <w:bCs/>
        </w:rPr>
      </w:pPr>
      <w:r w:rsidRPr="006D09D7">
        <w:rPr>
          <w:bCs/>
        </w:rPr>
        <w:t>Vietinio ūkio ir turto valdymo skyriaus vyr. specialistė Jurgita Kasnauskienė.</w:t>
      </w:r>
    </w:p>
    <w:sectPr w:rsidR="00111E0E" w:rsidRPr="00CC1B59" w:rsidSect="001C2BAB">
      <w:headerReference w:type="default" r:id="rId9"/>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87CC9" w14:textId="77777777" w:rsidR="00ED41C5" w:rsidRDefault="00ED41C5">
      <w:r>
        <w:separator/>
      </w:r>
    </w:p>
  </w:endnote>
  <w:endnote w:type="continuationSeparator" w:id="0">
    <w:p w14:paraId="3A5CB2EB" w14:textId="77777777" w:rsidR="00ED41C5" w:rsidRDefault="00ED4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639B4" w14:textId="77777777" w:rsidR="00ED41C5" w:rsidRDefault="00ED41C5">
      <w:r>
        <w:separator/>
      </w:r>
    </w:p>
  </w:footnote>
  <w:footnote w:type="continuationSeparator" w:id="0">
    <w:p w14:paraId="537D3CAC" w14:textId="77777777" w:rsidR="00ED41C5" w:rsidRDefault="00ED41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245D6" w14:textId="77777777" w:rsidR="00851783" w:rsidRDefault="00851783" w:rsidP="00851783">
    <w:pPr>
      <w:pStyle w:val="Antrats"/>
      <w:jc w:val="right"/>
    </w:pPr>
    <w:r w:rsidRPr="00C627B8">
      <w:rPr>
        <w:b/>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6DC46" w14:textId="77777777" w:rsidR="00851783" w:rsidRPr="00F27EA8" w:rsidRDefault="00851783" w:rsidP="00851783">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9371F"/>
    <w:multiLevelType w:val="hybridMultilevel"/>
    <w:tmpl w:val="8A28982C"/>
    <w:lvl w:ilvl="0" w:tplc="47BED6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227679E"/>
    <w:multiLevelType w:val="hybridMultilevel"/>
    <w:tmpl w:val="4542660E"/>
    <w:lvl w:ilvl="0" w:tplc="A7C602F8">
      <w:start w:val="7"/>
      <w:numFmt w:val="decimal"/>
      <w:lvlText w:val="%1."/>
      <w:lvlJc w:val="left"/>
      <w:pPr>
        <w:ind w:left="1211" w:hanging="360"/>
      </w:pPr>
      <w:rPr>
        <w:rFonts w:hint="default"/>
        <w:b/>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414"/>
    <w:rsid w:val="000050B9"/>
    <w:rsid w:val="00111E0E"/>
    <w:rsid w:val="00120942"/>
    <w:rsid w:val="00180001"/>
    <w:rsid w:val="001A6A38"/>
    <w:rsid w:val="001C2BAB"/>
    <w:rsid w:val="002B09AE"/>
    <w:rsid w:val="003618B3"/>
    <w:rsid w:val="003729A9"/>
    <w:rsid w:val="00406158"/>
    <w:rsid w:val="00421FF7"/>
    <w:rsid w:val="005121C3"/>
    <w:rsid w:val="00515055"/>
    <w:rsid w:val="00527A11"/>
    <w:rsid w:val="00694913"/>
    <w:rsid w:val="006C08CA"/>
    <w:rsid w:val="006D09D7"/>
    <w:rsid w:val="00851783"/>
    <w:rsid w:val="009A6E15"/>
    <w:rsid w:val="00A23C13"/>
    <w:rsid w:val="00AF371A"/>
    <w:rsid w:val="00B97B3F"/>
    <w:rsid w:val="00C61B25"/>
    <w:rsid w:val="00CA5EED"/>
    <w:rsid w:val="00CB4220"/>
    <w:rsid w:val="00CC1B59"/>
    <w:rsid w:val="00CE7166"/>
    <w:rsid w:val="00D55414"/>
    <w:rsid w:val="00DB4589"/>
    <w:rsid w:val="00DD094E"/>
    <w:rsid w:val="00EB06FF"/>
    <w:rsid w:val="00ED41C5"/>
    <w:rsid w:val="00FB6358"/>
    <w:rsid w:val="00FD5D30"/>
    <w:rsid w:val="00FF18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35BBB"/>
  <w15:chartTrackingRefBased/>
  <w15:docId w15:val="{5ED9475B-7E23-4BA5-A76A-995DF4E9F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5414"/>
    <w:rPr>
      <w:rFonts w:eastAsia="Times New Roman"/>
      <w:sz w:val="24"/>
      <w:szCs w:val="24"/>
      <w:lang w:val="lt-LT" w:eastAsia="en-U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D55414"/>
    <w:pPr>
      <w:jc w:val="both"/>
    </w:pPr>
    <w:rPr>
      <w:szCs w:val="20"/>
      <w:lang w:val="en-US"/>
    </w:rPr>
  </w:style>
  <w:style w:type="character" w:customStyle="1" w:styleId="PagrindinistekstasDiagrama">
    <w:name w:val="Pagrindinis tekstas Diagrama"/>
    <w:link w:val="Pagrindinistekstas"/>
    <w:rsid w:val="00D55414"/>
    <w:rPr>
      <w:rFonts w:eastAsia="Times New Roman"/>
      <w:sz w:val="24"/>
      <w:lang w:val="en-US" w:eastAsia="en-US"/>
    </w:rPr>
  </w:style>
  <w:style w:type="paragraph" w:styleId="Antrats">
    <w:name w:val="header"/>
    <w:basedOn w:val="prastasis"/>
    <w:link w:val="AntratsDiagrama"/>
    <w:uiPriority w:val="99"/>
    <w:unhideWhenUsed/>
    <w:rsid w:val="00D55414"/>
    <w:pPr>
      <w:tabs>
        <w:tab w:val="center" w:pos="4819"/>
        <w:tab w:val="right" w:pos="9638"/>
      </w:tabs>
    </w:pPr>
  </w:style>
  <w:style w:type="character" w:customStyle="1" w:styleId="AntratsDiagrama">
    <w:name w:val="Antraštės Diagrama"/>
    <w:link w:val="Antrats"/>
    <w:uiPriority w:val="99"/>
    <w:rsid w:val="00D55414"/>
    <w:rPr>
      <w:rFonts w:eastAsia="Times New Roman"/>
      <w:sz w:val="24"/>
      <w:szCs w:val="24"/>
      <w:lang w:eastAsia="en-US"/>
    </w:rPr>
  </w:style>
  <w:style w:type="paragraph" w:styleId="Sraopastraipa">
    <w:name w:val="List Paragraph"/>
    <w:basedOn w:val="prastasis"/>
    <w:uiPriority w:val="34"/>
    <w:qFormat/>
    <w:rsid w:val="000050B9"/>
    <w:pPr>
      <w:widowControl w:val="0"/>
      <w:autoSpaceDE w:val="0"/>
      <w:autoSpaceDN w:val="0"/>
      <w:adjustRightInd w:val="0"/>
      <w:ind w:left="720"/>
      <w:contextualSpacing/>
    </w:pPr>
    <w:rPr>
      <w:rFonts w:eastAsia="Calibri"/>
      <w:sz w:val="20"/>
      <w:szCs w:val="20"/>
    </w:rPr>
  </w:style>
  <w:style w:type="paragraph" w:styleId="Porat">
    <w:name w:val="footer"/>
    <w:basedOn w:val="prastasis"/>
    <w:link w:val="PoratDiagrama"/>
    <w:uiPriority w:val="99"/>
    <w:unhideWhenUsed/>
    <w:rsid w:val="00CC1B59"/>
    <w:pPr>
      <w:tabs>
        <w:tab w:val="center" w:pos="4986"/>
        <w:tab w:val="right" w:pos="9972"/>
      </w:tabs>
    </w:pPr>
  </w:style>
  <w:style w:type="character" w:customStyle="1" w:styleId="PoratDiagrama">
    <w:name w:val="Poraštė Diagrama"/>
    <w:basedOn w:val="Numatytasispastraiposriftas"/>
    <w:link w:val="Porat"/>
    <w:uiPriority w:val="99"/>
    <w:rsid w:val="00CC1B59"/>
    <w:rPr>
      <w:rFonts w:eastAsia="Times New Roman"/>
      <w:sz w:val="24"/>
      <w:szCs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020768">
      <w:bodyDiv w:val="1"/>
      <w:marLeft w:val="0"/>
      <w:marRight w:val="0"/>
      <w:marTop w:val="0"/>
      <w:marBottom w:val="0"/>
      <w:divBdr>
        <w:top w:val="none" w:sz="0" w:space="0" w:color="auto"/>
        <w:left w:val="none" w:sz="0" w:space="0" w:color="auto"/>
        <w:bottom w:val="none" w:sz="0" w:space="0" w:color="auto"/>
        <w:right w:val="none" w:sz="0" w:space="0" w:color="auto"/>
      </w:divBdr>
    </w:div>
    <w:div w:id="142726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27E68-D515-499C-801A-6AC548F65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2839</Words>
  <Characters>1619</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Viktorija Karčiauskienė</cp:lastModifiedBy>
  <cp:revision>3</cp:revision>
  <cp:lastPrinted>2019-12-03T13:16:00Z</cp:lastPrinted>
  <dcterms:created xsi:type="dcterms:W3CDTF">2024-11-28T09:28:00Z</dcterms:created>
  <dcterms:modified xsi:type="dcterms:W3CDTF">2024-11-29T12:41:00Z</dcterms:modified>
</cp:coreProperties>
</file>