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E05E" w14:textId="77777777" w:rsidR="00D04EBC" w:rsidRPr="00D04EBC" w:rsidRDefault="00D04EBC" w:rsidP="00D04EBC">
      <w:pPr>
        <w:ind w:left="3888" w:firstLine="1296"/>
        <w:rPr>
          <w:sz w:val="24"/>
          <w:szCs w:val="24"/>
          <w:lang w:val="lt-LT"/>
        </w:rPr>
      </w:pPr>
      <w:r w:rsidRPr="00D04EBC">
        <w:rPr>
          <w:sz w:val="24"/>
          <w:szCs w:val="24"/>
          <w:lang w:val="lt-LT"/>
        </w:rPr>
        <w:t>PRITARTA</w:t>
      </w:r>
    </w:p>
    <w:p w14:paraId="27B35D2D"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270A57E6" w14:textId="77777777"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w:t>
      </w:r>
      <w:r w:rsidR="00013D78">
        <w:rPr>
          <w:sz w:val="24"/>
          <w:szCs w:val="24"/>
          <w:lang w:val="lt-LT"/>
        </w:rPr>
        <w:tab/>
      </w:r>
      <w:r w:rsidR="00013D78">
        <w:rPr>
          <w:sz w:val="24"/>
          <w:szCs w:val="24"/>
          <w:lang w:val="lt-LT"/>
        </w:rPr>
        <w:tab/>
      </w:r>
      <w:r w:rsidR="00013D78">
        <w:rPr>
          <w:sz w:val="24"/>
          <w:szCs w:val="24"/>
          <w:lang w:val="lt-LT"/>
        </w:rPr>
        <w:tab/>
      </w:r>
      <w:r w:rsidR="00442ABE">
        <w:rPr>
          <w:sz w:val="24"/>
          <w:szCs w:val="24"/>
          <w:lang w:val="lt-LT"/>
        </w:rPr>
        <w:t xml:space="preserve">        </w:t>
      </w:r>
      <w:r w:rsidR="009B1948">
        <w:rPr>
          <w:sz w:val="24"/>
          <w:szCs w:val="24"/>
          <w:lang w:val="lt-LT"/>
        </w:rPr>
        <w:t xml:space="preserve"> </w:t>
      </w:r>
      <w:r w:rsidR="00B9788B">
        <w:rPr>
          <w:sz w:val="24"/>
          <w:szCs w:val="24"/>
          <w:lang w:val="lt-LT"/>
        </w:rPr>
        <w:tab/>
      </w:r>
      <w:r w:rsidR="009B1948">
        <w:rPr>
          <w:sz w:val="24"/>
          <w:szCs w:val="24"/>
          <w:lang w:val="lt-LT"/>
        </w:rPr>
        <w:t>d.</w:t>
      </w:r>
    </w:p>
    <w:p w14:paraId="52DAD025" w14:textId="77777777"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w:t>
      </w:r>
      <w:r w:rsidR="00B93657">
        <w:rPr>
          <w:sz w:val="24"/>
          <w:szCs w:val="24"/>
          <w:lang w:val="lt-LT"/>
        </w:rPr>
        <w:t>1</w:t>
      </w:r>
      <w:r>
        <w:rPr>
          <w:sz w:val="24"/>
          <w:szCs w:val="24"/>
          <w:lang w:val="lt-LT"/>
        </w:rPr>
        <w:t>-</w:t>
      </w:r>
    </w:p>
    <w:p w14:paraId="2F70011F" w14:textId="77777777" w:rsidR="007F06EB" w:rsidRDefault="007F06EB" w:rsidP="00D04EBC">
      <w:pPr>
        <w:jc w:val="center"/>
        <w:rPr>
          <w:sz w:val="24"/>
          <w:szCs w:val="24"/>
          <w:lang w:val="es-ES"/>
        </w:rPr>
      </w:pPr>
    </w:p>
    <w:p w14:paraId="76E7C864"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34FFA522" w14:textId="77777777" w:rsidR="005E1D6E" w:rsidRPr="009B0904" w:rsidRDefault="005E1D6E" w:rsidP="005E1D6E">
      <w:pPr>
        <w:jc w:val="center"/>
        <w:rPr>
          <w:b/>
          <w:sz w:val="24"/>
          <w:szCs w:val="24"/>
          <w:lang w:val="lt-LT"/>
        </w:rPr>
      </w:pPr>
    </w:p>
    <w:p w14:paraId="4E6EC61E" w14:textId="77777777" w:rsidR="005E1D6E" w:rsidRPr="00EF3F9A" w:rsidRDefault="00F93256" w:rsidP="00013D78">
      <w:pPr>
        <w:jc w:val="center"/>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m.</w:t>
      </w:r>
      <w:r w:rsidR="00013D78">
        <w:rPr>
          <w:sz w:val="24"/>
          <w:szCs w:val="24"/>
          <w:lang w:val="lt-LT"/>
        </w:rPr>
        <w:tab/>
      </w:r>
      <w:r w:rsidR="00013D78">
        <w:rPr>
          <w:sz w:val="24"/>
          <w:szCs w:val="24"/>
          <w:lang w:val="lt-LT"/>
        </w:rPr>
        <w:tab/>
      </w:r>
      <w:r w:rsidR="00013D78">
        <w:rPr>
          <w:sz w:val="24"/>
          <w:szCs w:val="24"/>
          <w:lang w:val="lt-LT"/>
        </w:rPr>
        <w:tab/>
      </w:r>
      <w:r w:rsidR="00B60C5D" w:rsidRPr="00EF3F9A">
        <w:rPr>
          <w:sz w:val="24"/>
          <w:szCs w:val="24"/>
          <w:lang w:val="lt-LT"/>
        </w:rPr>
        <w:t>d. Nr.</w:t>
      </w:r>
    </w:p>
    <w:p w14:paraId="0AB352A8" w14:textId="77777777" w:rsidR="005E1D6E" w:rsidRPr="00EF3F9A" w:rsidRDefault="005E1D6E" w:rsidP="005E1D6E">
      <w:pPr>
        <w:jc w:val="center"/>
        <w:rPr>
          <w:sz w:val="24"/>
          <w:szCs w:val="24"/>
          <w:lang w:val="lt-LT"/>
        </w:rPr>
      </w:pPr>
      <w:r w:rsidRPr="00EF3F9A">
        <w:rPr>
          <w:sz w:val="24"/>
          <w:szCs w:val="24"/>
          <w:lang w:val="lt-LT"/>
        </w:rPr>
        <w:t>Kretinga</w:t>
      </w:r>
    </w:p>
    <w:p w14:paraId="1C769DC6" w14:textId="77777777" w:rsidR="00C67280" w:rsidRPr="00EF3F9A" w:rsidRDefault="00C67280">
      <w:pPr>
        <w:jc w:val="both"/>
        <w:rPr>
          <w:sz w:val="24"/>
          <w:szCs w:val="24"/>
          <w:lang w:val="lt-LT"/>
        </w:rPr>
      </w:pPr>
    </w:p>
    <w:p w14:paraId="0D8F64E3" w14:textId="53599C9F"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664EAD" w:rsidRPr="00664EAD">
        <w:rPr>
          <w:i/>
          <w:sz w:val="24"/>
          <w:szCs w:val="24"/>
          <w:lang w:val="lt-LT"/>
        </w:rPr>
        <w:t>(duomenys neskelbtini)</w:t>
      </w:r>
      <w:r w:rsidR="006A136D">
        <w:rPr>
          <w:sz w:val="24"/>
          <w:szCs w:val="24"/>
          <w:lang w:val="lt-LT"/>
        </w:rPr>
        <w:t xml:space="preserve">, asmens kodas </w:t>
      </w:r>
      <w:r w:rsidR="00664EAD" w:rsidRPr="00664EAD">
        <w:rPr>
          <w:i/>
          <w:sz w:val="24"/>
          <w:szCs w:val="24"/>
          <w:lang w:val="lt-LT"/>
        </w:rPr>
        <w:t>(duomenys neskelbtini)</w:t>
      </w:r>
      <w:r w:rsidR="004304AF">
        <w:rPr>
          <w:sz w:val="24"/>
          <w:szCs w:val="24"/>
          <w:lang w:val="lt-LT"/>
        </w:rPr>
        <w:t>,</w:t>
      </w:r>
      <w:r w:rsidR="006A136D">
        <w:rPr>
          <w:sz w:val="24"/>
          <w:szCs w:val="24"/>
          <w:lang w:val="lt-LT"/>
        </w:rPr>
        <w:t xml:space="preserve"> </w:t>
      </w:r>
      <w:r w:rsidR="00664EAD" w:rsidRPr="00664EAD">
        <w:rPr>
          <w:i/>
          <w:sz w:val="24"/>
          <w:szCs w:val="24"/>
          <w:lang w:val="lt-LT"/>
        </w:rPr>
        <w:t>(duomenys neskelbtini)</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664EAD" w:rsidRPr="00664EAD">
        <w:rPr>
          <w:i/>
          <w:sz w:val="24"/>
          <w:szCs w:val="24"/>
          <w:lang w:val="lt-LT"/>
        </w:rPr>
        <w:t>(duomenys neskelbtini)</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6A136D">
        <w:rPr>
          <w:sz w:val="24"/>
          <w:szCs w:val="24"/>
          <w:lang w:val="lt-LT"/>
        </w:rPr>
        <w:t xml:space="preserve"> Turgaus a. 7</w:t>
      </w:r>
      <w:r w:rsidR="00BB6DB6">
        <w:rPr>
          <w:sz w:val="24"/>
          <w:szCs w:val="24"/>
          <w:lang w:val="lt-LT"/>
        </w:rPr>
        <w:t>-</w:t>
      </w:r>
      <w:r w:rsidR="006A136D">
        <w:rPr>
          <w:sz w:val="24"/>
          <w:szCs w:val="24"/>
          <w:lang w:val="lt-LT"/>
        </w:rPr>
        <w:t>8, Salantų m.,</w:t>
      </w:r>
      <w:r w:rsidR="002029B9">
        <w:rPr>
          <w:sz w:val="24"/>
          <w:szCs w:val="24"/>
          <w:lang w:val="lt-LT"/>
        </w:rPr>
        <w:t xml:space="preserve"> </w:t>
      </w:r>
      <w:r w:rsidR="003053A8">
        <w:rPr>
          <w:sz w:val="24"/>
          <w:szCs w:val="24"/>
          <w:lang w:val="lt-LT"/>
        </w:rPr>
        <w:t>Kretingos r. sav.</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w:t>
      </w:r>
      <w:r w:rsidR="006A136D">
        <w:rPr>
          <w:sz w:val="24"/>
          <w:szCs w:val="24"/>
          <w:lang w:val="lt-LT"/>
        </w:rPr>
        <w:t>9</w:t>
      </w:r>
      <w:r w:rsidR="00EA6B6B">
        <w:rPr>
          <w:sz w:val="24"/>
          <w:szCs w:val="24"/>
          <w:lang w:val="lt-LT"/>
        </w:rPr>
        <w:t> </w:t>
      </w:r>
      <w:r w:rsidR="00BB6DB6">
        <w:rPr>
          <w:sz w:val="24"/>
          <w:szCs w:val="24"/>
          <w:lang w:val="lt-LT"/>
        </w:rPr>
        <w:t xml:space="preserve">d. </w:t>
      </w:r>
      <w:r w:rsidR="007F4F99">
        <w:rPr>
          <w:sz w:val="24"/>
          <w:szCs w:val="24"/>
          <w:lang w:val="lt-LT"/>
        </w:rPr>
        <w:t>p</w:t>
      </w:r>
      <w:r w:rsidR="00BB6DB6">
        <w:rPr>
          <w:sz w:val="24"/>
          <w:szCs w:val="24"/>
          <w:lang w:val="lt-LT"/>
        </w:rPr>
        <w:t>irkimo–</w:t>
      </w:r>
      <w:r w:rsidR="004304AF">
        <w:rPr>
          <w:sz w:val="24"/>
          <w:szCs w:val="24"/>
          <w:lang w:val="lt-LT"/>
        </w:rPr>
        <w:t>pardavimo sutartį</w:t>
      </w:r>
      <w:r w:rsidR="006A136D">
        <w:rPr>
          <w:sz w:val="24"/>
          <w:szCs w:val="24"/>
          <w:lang w:val="lt-LT"/>
        </w:rPr>
        <w:t>, notarinio registro Nr. 1023</w:t>
      </w:r>
      <w:r w:rsidR="004304AF">
        <w:rPr>
          <w:sz w:val="24"/>
          <w:szCs w:val="24"/>
          <w:lang w:val="lt-LT"/>
        </w:rPr>
        <w:t>, pagal kurią nuosavybės teise priklauso</w:t>
      </w:r>
      <w:r w:rsidR="006A136D">
        <w:rPr>
          <w:sz w:val="24"/>
          <w:szCs w:val="24"/>
          <w:lang w:val="lt-LT"/>
        </w:rPr>
        <w:t xml:space="preserve"> butas</w:t>
      </w:r>
      <w:r w:rsidR="00BB6DB6">
        <w:rPr>
          <w:sz w:val="24"/>
          <w:szCs w:val="24"/>
          <w:lang w:val="lt-LT"/>
        </w:rPr>
        <w:t xml:space="preserve"> </w:t>
      </w:r>
      <w:r w:rsidR="006A136D">
        <w:rPr>
          <w:sz w:val="24"/>
          <w:szCs w:val="24"/>
          <w:lang w:val="lt-LT"/>
        </w:rPr>
        <w:t>/</w:t>
      </w:r>
      <w:r w:rsidR="00BB6DB6">
        <w:rPr>
          <w:sz w:val="24"/>
          <w:szCs w:val="24"/>
          <w:lang w:val="lt-LT"/>
        </w:rPr>
        <w:t xml:space="preserve"> </w:t>
      </w:r>
      <w:r w:rsidR="006A136D">
        <w:rPr>
          <w:sz w:val="24"/>
          <w:szCs w:val="24"/>
          <w:lang w:val="lt-LT"/>
        </w:rPr>
        <w:t>patalpa – butas, unikalus Nr. 5692-6001-2011:0002, esantis Turgaus a. 7-8, Salantų m., Kretingos r. sav. ir 7</w:t>
      </w:r>
      <w:r w:rsidR="00BB6DB6">
        <w:rPr>
          <w:sz w:val="24"/>
          <w:szCs w:val="24"/>
          <w:lang w:val="lt-LT"/>
        </w:rPr>
        <w:t xml:space="preserve"> </w:t>
      </w:r>
      <w:r w:rsidR="006A136D">
        <w:rPr>
          <w:sz w:val="24"/>
          <w:szCs w:val="24"/>
          <w:lang w:val="lt-LT"/>
        </w:rPr>
        <w:t>/</w:t>
      </w:r>
      <w:r w:rsidR="00BB6DB6">
        <w:rPr>
          <w:sz w:val="24"/>
          <w:szCs w:val="24"/>
          <w:lang w:val="lt-LT"/>
        </w:rPr>
        <w:t xml:space="preserve"> </w:t>
      </w:r>
      <w:r w:rsidR="006A136D">
        <w:rPr>
          <w:sz w:val="24"/>
          <w:szCs w:val="24"/>
          <w:lang w:val="lt-LT"/>
        </w:rPr>
        <w:t>100</w:t>
      </w:r>
      <w:r w:rsidR="00442ABE">
        <w:rPr>
          <w:sz w:val="24"/>
          <w:szCs w:val="24"/>
          <w:lang w:val="lt-LT"/>
        </w:rPr>
        <w:t xml:space="preserve"> </w:t>
      </w:r>
      <w:r w:rsidR="006A136D">
        <w:rPr>
          <w:sz w:val="24"/>
          <w:szCs w:val="24"/>
          <w:lang w:val="lt-LT"/>
        </w:rPr>
        <w:t>dalys pastato – tvarto, unikalus Nr. 5692-6001-2033</w:t>
      </w:r>
      <w:r w:rsidR="003053A8">
        <w:rPr>
          <w:sz w:val="24"/>
          <w:szCs w:val="24"/>
          <w:lang w:val="lt-LT"/>
        </w:rPr>
        <w:t>,</w:t>
      </w:r>
      <w:r w:rsidR="006A136D">
        <w:rPr>
          <w:sz w:val="24"/>
          <w:szCs w:val="24"/>
          <w:lang w:val="lt-LT"/>
        </w:rPr>
        <w:t xml:space="preserve"> esantis </w:t>
      </w:r>
      <w:r w:rsidR="0029510B">
        <w:rPr>
          <w:sz w:val="24"/>
          <w:szCs w:val="24"/>
          <w:lang w:val="lt-LT"/>
        </w:rPr>
        <w:t>Turgaus a. 7</w:t>
      </w:r>
      <w:r w:rsidR="006A136D" w:rsidRPr="006A136D">
        <w:rPr>
          <w:sz w:val="24"/>
          <w:szCs w:val="24"/>
          <w:lang w:val="lt-LT"/>
        </w:rPr>
        <w:t>, Salantų m., Kretingos r. sav.</w:t>
      </w:r>
      <w:r w:rsidR="006A136D">
        <w:rPr>
          <w:sz w:val="24"/>
          <w:szCs w:val="24"/>
          <w:lang w:val="lt-LT"/>
        </w:rPr>
        <w:t xml:space="preserve">, </w:t>
      </w:r>
      <w:r w:rsidR="00F373AF">
        <w:rPr>
          <w:sz w:val="24"/>
          <w:szCs w:val="24"/>
          <w:lang w:val="lt-LT"/>
        </w:rPr>
        <w:t xml:space="preserve">s u d a r ė </w:t>
      </w:r>
      <w:r w:rsidR="00BD11C7">
        <w:rPr>
          <w:sz w:val="24"/>
          <w:szCs w:val="24"/>
          <w:lang w:val="lt-LT"/>
        </w:rPr>
        <w:t xml:space="preserve"> </w:t>
      </w:r>
      <w:r w:rsidR="005254AC" w:rsidRPr="005254AC">
        <w:rPr>
          <w:sz w:val="24"/>
          <w:szCs w:val="24"/>
          <w:lang w:val="lt-LT"/>
        </w:rPr>
        <w:t>šią sutartį:</w:t>
      </w:r>
    </w:p>
    <w:p w14:paraId="511E1588" w14:textId="523BE39F" w:rsidR="0032248B"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32248B">
        <w:rPr>
          <w:sz w:val="24"/>
          <w:lang w:val="lt-LT"/>
        </w:rPr>
        <w:t xml:space="preserve"> </w:t>
      </w:r>
      <w:r w:rsidR="006A136D">
        <w:rPr>
          <w:sz w:val="24"/>
          <w:lang w:val="lt-LT"/>
        </w:rPr>
        <w:t>0,0</w:t>
      </w:r>
      <w:r w:rsidR="00737168">
        <w:rPr>
          <w:sz w:val="24"/>
          <w:lang w:val="lt-LT"/>
        </w:rPr>
        <w:t>717</w:t>
      </w:r>
      <w:r w:rsidR="0032248B" w:rsidRPr="0032248B">
        <w:rPr>
          <w:sz w:val="24"/>
          <w:lang w:val="lt-LT"/>
        </w:rPr>
        <w:t xml:space="preserve"> ha </w:t>
      </w:r>
      <w:r w:rsidR="00737168">
        <w:rPr>
          <w:sz w:val="24"/>
          <w:lang w:val="lt-LT"/>
        </w:rPr>
        <w:t>valstybinės</w:t>
      </w:r>
      <w:r w:rsidR="006A136D">
        <w:rPr>
          <w:sz w:val="24"/>
          <w:lang w:val="lt-LT"/>
        </w:rPr>
        <w:t xml:space="preserve"> žemės sklypo, kadastro Nr. 5664/0001</w:t>
      </w:r>
      <w:r w:rsidR="00B21149">
        <w:rPr>
          <w:sz w:val="24"/>
          <w:lang w:val="lt-LT"/>
        </w:rPr>
        <w:t>:3</w:t>
      </w:r>
      <w:r w:rsidR="006A136D">
        <w:rPr>
          <w:sz w:val="24"/>
          <w:lang w:val="lt-LT"/>
        </w:rPr>
        <w:t>06, unikalus Nr. 4400-2039-7553,</w:t>
      </w:r>
      <w:r w:rsidR="0032248B">
        <w:rPr>
          <w:sz w:val="24"/>
          <w:lang w:val="lt-LT"/>
        </w:rPr>
        <w:t xml:space="preserve"> esančio </w:t>
      </w:r>
      <w:r w:rsidR="0029510B">
        <w:rPr>
          <w:sz w:val="24"/>
          <w:lang w:val="lt-LT"/>
        </w:rPr>
        <w:t>Turgaus a. 7</w:t>
      </w:r>
      <w:r w:rsidR="00F00FE4" w:rsidRPr="00F00FE4">
        <w:rPr>
          <w:sz w:val="24"/>
          <w:lang w:val="lt-LT"/>
        </w:rPr>
        <w:t>, Salantų m</w:t>
      </w:r>
      <w:r w:rsidR="00F00FE4">
        <w:rPr>
          <w:sz w:val="24"/>
          <w:lang w:val="lt-LT"/>
        </w:rPr>
        <w:t>.</w:t>
      </w:r>
      <w:r w:rsidR="005F6656">
        <w:rPr>
          <w:sz w:val="24"/>
          <w:lang w:val="lt-LT"/>
        </w:rPr>
        <w:t xml:space="preserve">, </w:t>
      </w:r>
      <w:r w:rsidR="005F6656" w:rsidRPr="005F6656">
        <w:rPr>
          <w:sz w:val="24"/>
          <w:lang w:val="lt-LT"/>
        </w:rPr>
        <w:t>Kretingos r. sav</w:t>
      </w:r>
      <w:r w:rsidR="005F6656">
        <w:rPr>
          <w:sz w:val="24"/>
          <w:lang w:val="lt-LT"/>
        </w:rPr>
        <w:t>.</w:t>
      </w:r>
      <w:r w:rsidR="0032248B">
        <w:rPr>
          <w:sz w:val="24"/>
          <w:lang w:val="lt-LT"/>
        </w:rPr>
        <w:t>, dalį</w:t>
      </w:r>
      <w:r w:rsidR="00737168">
        <w:rPr>
          <w:sz w:val="24"/>
          <w:lang w:val="lt-LT"/>
        </w:rPr>
        <w:t>, kurios</w:t>
      </w:r>
      <w:r w:rsidR="0032248B">
        <w:rPr>
          <w:sz w:val="24"/>
          <w:lang w:val="lt-LT"/>
        </w:rPr>
        <w:t xml:space="preserve"> plot</w:t>
      </w:r>
      <w:r w:rsidR="00737168">
        <w:rPr>
          <w:sz w:val="24"/>
          <w:lang w:val="lt-LT"/>
        </w:rPr>
        <w:t>as</w:t>
      </w:r>
      <w:r w:rsidR="0032248B">
        <w:rPr>
          <w:sz w:val="24"/>
          <w:lang w:val="lt-LT"/>
        </w:rPr>
        <w:t xml:space="preserve"> </w:t>
      </w:r>
      <w:r w:rsidR="00BB6DB6">
        <w:rPr>
          <w:sz w:val="24"/>
          <w:szCs w:val="24"/>
          <w:lang w:val="lt-LT"/>
        </w:rPr>
        <w:t>–</w:t>
      </w:r>
      <w:r w:rsidR="00B274BF" w:rsidRPr="00B274BF">
        <w:rPr>
          <w:sz w:val="24"/>
          <w:lang w:val="lt-LT"/>
        </w:rPr>
        <w:t xml:space="preserve"> </w:t>
      </w:r>
      <w:r w:rsidR="00D04EBC" w:rsidRPr="00D04EBC">
        <w:rPr>
          <w:kern w:val="2"/>
          <w:sz w:val="24"/>
          <w:szCs w:val="24"/>
          <w:lang w:val="lt-LT" w:eastAsia="ar-SA"/>
        </w:rPr>
        <w:t>0,</w:t>
      </w:r>
      <w:r w:rsidR="00F00FE4">
        <w:rPr>
          <w:kern w:val="2"/>
          <w:sz w:val="24"/>
          <w:szCs w:val="24"/>
          <w:lang w:val="lt-LT" w:eastAsia="ar-SA"/>
        </w:rPr>
        <w:t>0</w:t>
      </w:r>
      <w:r w:rsidR="00737168">
        <w:rPr>
          <w:kern w:val="2"/>
          <w:sz w:val="24"/>
          <w:szCs w:val="24"/>
          <w:lang w:val="lt-LT" w:eastAsia="ar-SA"/>
        </w:rPr>
        <w:t>066</w:t>
      </w:r>
      <w:r w:rsidR="00D04EBC" w:rsidRPr="00D04EBC">
        <w:rPr>
          <w:kern w:val="2"/>
          <w:sz w:val="24"/>
          <w:szCs w:val="24"/>
          <w:lang w:val="lt-LT" w:eastAsia="ar-SA"/>
        </w:rPr>
        <w:t xml:space="preserve"> ha</w:t>
      </w:r>
      <w:r w:rsidR="0032248B">
        <w:rPr>
          <w:kern w:val="2"/>
          <w:sz w:val="24"/>
          <w:szCs w:val="24"/>
          <w:lang w:val="lt-LT" w:eastAsia="ar-SA"/>
        </w:rPr>
        <w:t>.</w:t>
      </w:r>
    </w:p>
    <w:p w14:paraId="0A2CDDAC" w14:textId="4AEC03BF"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B21149">
        <w:rPr>
          <w:sz w:val="24"/>
          <w:lang w:val="lt-LT"/>
        </w:rPr>
        <w:t>šešiasdešimt vienerių</w:t>
      </w:r>
      <w:r w:rsidR="00A60DDF" w:rsidRPr="0078271A">
        <w:rPr>
          <w:sz w:val="24"/>
          <w:lang w:val="lt-LT"/>
        </w:rPr>
        <w:t xml:space="preserve"> (</w:t>
      </w:r>
      <w:r w:rsidR="00B21149">
        <w:rPr>
          <w:sz w:val="24"/>
          <w:lang w:val="lt-LT"/>
        </w:rPr>
        <w:t>61</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(vadovaujantis Pastatų, statinių, įrenginių, pastatytų iki 1996 m. sausio 1 d., saugaus naudojimo termino nustatymo tvarka, patvirtinta Lietuvos Respublikos aplinkos ministro 2003 m. gegužės 19 d</w:t>
      </w:r>
      <w:r w:rsidR="00B57AC7">
        <w:rPr>
          <w:sz w:val="24"/>
          <w:szCs w:val="24"/>
          <w:lang w:val="lt-LT"/>
        </w:rPr>
        <w:t xml:space="preserve">.  įsakymu Nr. 237 „Dėl </w:t>
      </w:r>
      <w:r w:rsidR="00EA6B6B">
        <w:rPr>
          <w:sz w:val="24"/>
          <w:szCs w:val="24"/>
          <w:lang w:val="lt-LT"/>
        </w:rPr>
        <w:t>p</w:t>
      </w:r>
      <w:r w:rsidR="00A60DDF" w:rsidRPr="0078271A">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EA6B6B">
        <w:rPr>
          <w:sz w:val="24"/>
          <w:szCs w:val="24"/>
          <w:lang w:val="lt-LT"/>
        </w:rPr>
        <w:t>S</w:t>
      </w:r>
      <w:r w:rsidR="00A60DDF" w:rsidRPr="0078271A">
        <w:rPr>
          <w:sz w:val="24"/>
          <w:szCs w:val="24"/>
          <w:lang w:val="lt-LT"/>
        </w:rPr>
        <w:t>tatybos techninio reglamento STR 1.12.06:2002 „Statinio naudojimo paskirtis ir gyvavimo trukmė“ patvirtinimo“</w:t>
      </w:r>
      <w:r w:rsidR="00EA6B6B">
        <w:rPr>
          <w:sz w:val="24"/>
          <w:szCs w:val="24"/>
          <w:lang w:val="lt-LT"/>
        </w:rPr>
        <w:t xml:space="preserve">, </w:t>
      </w:r>
      <w:r w:rsidR="00A60DDF" w:rsidRPr="0078271A">
        <w:rPr>
          <w:sz w:val="24"/>
          <w:szCs w:val="24"/>
          <w:lang w:val="lt-LT"/>
        </w:rPr>
        <w:t xml:space="preserve">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7640CC19"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paskirtis, žemės </w:t>
      </w:r>
      <w:r w:rsidR="00722121">
        <w:rPr>
          <w:sz w:val="24"/>
          <w:szCs w:val="24"/>
          <w:lang w:val="lt-LT"/>
        </w:rPr>
        <w:t xml:space="preserve">sklypo </w:t>
      </w:r>
      <w:r w:rsidR="00E56A7E" w:rsidRPr="008F63FE">
        <w:rPr>
          <w:sz w:val="24"/>
          <w:szCs w:val="24"/>
          <w:lang w:val="lt-LT"/>
        </w:rPr>
        <w:t>naudojimo būdas</w:t>
      </w:r>
      <w:r w:rsidR="00722121">
        <w:rPr>
          <w:sz w:val="24"/>
          <w:szCs w:val="24"/>
          <w:lang w:val="lt-LT"/>
        </w:rPr>
        <w:t>, pobūdis</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xml:space="preserve">, </w:t>
      </w:r>
      <w:r w:rsidR="009B0857">
        <w:rPr>
          <w:bCs/>
          <w:iCs/>
          <w:sz w:val="24"/>
          <w:szCs w:val="24"/>
          <w:lang w:val="lt-LT"/>
        </w:rPr>
        <w:t>gyvenamosios</w:t>
      </w:r>
      <w:r w:rsidR="001A433B">
        <w:rPr>
          <w:bCs/>
          <w:color w:val="000000"/>
          <w:sz w:val="24"/>
          <w:szCs w:val="24"/>
          <w:lang w:val="lt-LT"/>
        </w:rPr>
        <w:t xml:space="preserve"> teritorijos</w:t>
      </w:r>
      <w:r w:rsidR="00722121">
        <w:rPr>
          <w:bCs/>
          <w:color w:val="000000"/>
          <w:sz w:val="24"/>
          <w:szCs w:val="24"/>
          <w:lang w:val="lt-LT"/>
        </w:rPr>
        <w:t>, mažaaukščių gyvenamųjų namų statybos</w:t>
      </w:r>
      <w:r w:rsidR="001A433B">
        <w:rPr>
          <w:bCs/>
          <w:color w:val="000000"/>
          <w:sz w:val="24"/>
          <w:szCs w:val="24"/>
          <w:lang w:val="lt-LT"/>
        </w:rPr>
        <w:t>.</w:t>
      </w:r>
    </w:p>
    <w:p w14:paraId="2EE2D943"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4FB5B4AF" w14:textId="6E2F036C" w:rsidR="00D04EBC" w:rsidRPr="00EF6191" w:rsidRDefault="00A60DDF" w:rsidP="00EF6191">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Lietuvos Respublikos įstatymų nustatyta tvarka.</w:t>
      </w:r>
    </w:p>
    <w:p w14:paraId="08E17325" w14:textId="77777777" w:rsidR="00197F27" w:rsidRDefault="00D04EBC" w:rsidP="00197F27">
      <w:pPr>
        <w:tabs>
          <w:tab w:val="left" w:pos="851"/>
        </w:tabs>
        <w:jc w:val="both"/>
        <w:rPr>
          <w:sz w:val="24"/>
          <w:szCs w:val="24"/>
          <w:lang w:val="lt-LT"/>
        </w:rPr>
      </w:pPr>
      <w:r>
        <w:rPr>
          <w:sz w:val="24"/>
          <w:szCs w:val="24"/>
          <w:lang w:val="lt-LT"/>
        </w:rPr>
        <w:tab/>
      </w:r>
      <w:r w:rsidR="00EF6191">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4C0B168D" w14:textId="77777777" w:rsidR="00D415C6" w:rsidRDefault="00197F27" w:rsidP="00197F27">
      <w:pPr>
        <w:tabs>
          <w:tab w:val="left" w:pos="851"/>
        </w:tabs>
        <w:jc w:val="both"/>
        <w:rPr>
          <w:sz w:val="24"/>
          <w:szCs w:val="24"/>
          <w:lang w:val="lt-LT"/>
        </w:rPr>
      </w:pPr>
      <w:r>
        <w:rPr>
          <w:sz w:val="24"/>
          <w:szCs w:val="24"/>
          <w:lang w:val="lt-LT"/>
        </w:rPr>
        <w:tab/>
      </w:r>
      <w:r w:rsidR="00EF6191">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606CFD55" w14:textId="77777777" w:rsidR="00D415C6" w:rsidRPr="00F54651" w:rsidRDefault="00D415C6" w:rsidP="00197F27">
      <w:pPr>
        <w:tabs>
          <w:tab w:val="left" w:pos="851"/>
        </w:tabs>
        <w:jc w:val="both"/>
        <w:rPr>
          <w:bCs/>
          <w:sz w:val="24"/>
          <w:szCs w:val="24"/>
          <w:lang w:val="lt-LT"/>
        </w:rPr>
      </w:pPr>
      <w:r>
        <w:rPr>
          <w:sz w:val="24"/>
          <w:szCs w:val="24"/>
          <w:lang w:val="lt-LT"/>
        </w:rPr>
        <w:tab/>
      </w:r>
      <w:r w:rsidR="00EF6191">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009B0857" w:rsidRPr="00F54651">
        <w:rPr>
          <w:bCs/>
          <w:sz w:val="24"/>
          <w:szCs w:val="24"/>
          <w:lang w:val="lt-LT"/>
        </w:rPr>
        <w:t xml:space="preserve">vandens tiekimo ir nuotekų, paviršinių nuotekų tvarkymo infrastruktūros apsaugos zonos (III skyrius, dešimtasis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 xml:space="preserve">0175 ha, valstybiniai parkai (V skyrius, dvidešimt trečiasis skirsnis) </w:t>
      </w:r>
      <w:r w:rsidR="00BB6DB6">
        <w:rPr>
          <w:sz w:val="24"/>
          <w:szCs w:val="24"/>
          <w:lang w:val="lt-LT"/>
        </w:rPr>
        <w:t>–</w:t>
      </w:r>
      <w:r w:rsidR="009B0857" w:rsidRPr="00F54651">
        <w:rPr>
          <w:bCs/>
          <w:sz w:val="24"/>
          <w:szCs w:val="24"/>
          <w:lang w:val="lt-LT"/>
        </w:rPr>
        <w:t xml:space="preserve"> 0</w:t>
      </w:r>
      <w:r w:rsidR="007F4F99">
        <w:rPr>
          <w:bCs/>
          <w:sz w:val="24"/>
          <w:szCs w:val="24"/>
          <w:lang w:val="lt-LT"/>
        </w:rPr>
        <w:t>,</w:t>
      </w:r>
      <w:r w:rsidR="009B0857" w:rsidRPr="00F54651">
        <w:rPr>
          <w:bCs/>
          <w:sz w:val="24"/>
          <w:szCs w:val="24"/>
          <w:lang w:val="lt-LT"/>
        </w:rPr>
        <w:t xml:space="preserve">0717 ha, elektros tinklų apsaugos zonos (III skyrius, ketvirtasis skirsnis) </w:t>
      </w:r>
      <w:r w:rsidR="00BB6DB6">
        <w:rPr>
          <w:sz w:val="24"/>
          <w:szCs w:val="24"/>
          <w:lang w:val="lt-LT"/>
        </w:rPr>
        <w:t>–</w:t>
      </w:r>
      <w:r w:rsidR="009B0857" w:rsidRPr="00F54651">
        <w:rPr>
          <w:bCs/>
          <w:sz w:val="24"/>
          <w:szCs w:val="24"/>
          <w:lang w:val="lt-LT"/>
        </w:rPr>
        <w:t xml:space="preserve"> 0</w:t>
      </w:r>
      <w:r w:rsidR="007F4F99">
        <w:rPr>
          <w:bCs/>
          <w:sz w:val="24"/>
          <w:szCs w:val="24"/>
          <w:lang w:val="lt-LT"/>
        </w:rPr>
        <w:t>,</w:t>
      </w:r>
      <w:r w:rsidR="009B0857" w:rsidRPr="00F54651">
        <w:rPr>
          <w:bCs/>
          <w:sz w:val="24"/>
          <w:szCs w:val="24"/>
          <w:lang w:val="lt-LT"/>
        </w:rPr>
        <w:t xml:space="preserve">0068 ha, kelių apsaugos zonos (III skyrius, antrasis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 xml:space="preserve">0281 ha, elektroninių ryšių tinklų elektroninių ryšių infrastruktūros apsaugos zonos (III skyrius, vienuoliktasis skirsnis) </w:t>
      </w:r>
      <w:r w:rsidR="00BB6DB6">
        <w:rPr>
          <w:sz w:val="24"/>
          <w:szCs w:val="24"/>
          <w:lang w:val="lt-LT"/>
        </w:rPr>
        <w:t>–</w:t>
      </w:r>
      <w:r w:rsidR="007F4F99">
        <w:rPr>
          <w:bCs/>
          <w:sz w:val="24"/>
          <w:szCs w:val="24"/>
          <w:lang w:val="lt-LT"/>
        </w:rPr>
        <w:t xml:space="preserve"> 0,</w:t>
      </w:r>
      <w:r w:rsidR="009B0857" w:rsidRPr="00F54651">
        <w:rPr>
          <w:bCs/>
          <w:sz w:val="24"/>
          <w:szCs w:val="24"/>
          <w:lang w:val="lt-LT"/>
        </w:rPr>
        <w:t>007</w:t>
      </w:r>
      <w:r w:rsidR="00B93657">
        <w:rPr>
          <w:bCs/>
          <w:sz w:val="24"/>
          <w:szCs w:val="24"/>
          <w:lang w:val="lt-LT"/>
        </w:rPr>
        <w:t>0</w:t>
      </w:r>
      <w:r w:rsidR="009B0857" w:rsidRPr="00F54651">
        <w:rPr>
          <w:bCs/>
          <w:sz w:val="24"/>
          <w:szCs w:val="24"/>
          <w:lang w:val="lt-LT"/>
        </w:rPr>
        <w:t xml:space="preserve"> ha;</w:t>
      </w:r>
    </w:p>
    <w:p w14:paraId="503F851D" w14:textId="77777777" w:rsidR="003B3B89" w:rsidRPr="00F54651" w:rsidRDefault="00EF6191" w:rsidP="00197F27">
      <w:pPr>
        <w:tabs>
          <w:tab w:val="left" w:pos="851"/>
        </w:tabs>
        <w:jc w:val="both"/>
        <w:rPr>
          <w:bCs/>
          <w:sz w:val="24"/>
          <w:szCs w:val="24"/>
          <w:lang w:val="lt-LT"/>
        </w:rPr>
      </w:pPr>
      <w:r w:rsidRPr="00F54651">
        <w:rPr>
          <w:bCs/>
          <w:sz w:val="24"/>
          <w:szCs w:val="24"/>
          <w:lang w:val="lt-LT"/>
        </w:rPr>
        <w:lastRenderedPageBreak/>
        <w:tab/>
        <w:t>7</w:t>
      </w:r>
      <w:r w:rsidR="003B3B89" w:rsidRPr="00F54651">
        <w:rPr>
          <w:bCs/>
          <w:sz w:val="24"/>
          <w:szCs w:val="24"/>
          <w:lang w:val="lt-LT"/>
        </w:rPr>
        <w:t>.2.  teritorijos, kuriose taikomos SŽNS, įrašytos į NTK kadastro duomenų byloje įrašytų duomenų pagrindu: įrašų nėra;</w:t>
      </w:r>
    </w:p>
    <w:p w14:paraId="2FE27E35" w14:textId="77777777" w:rsidR="009B0857" w:rsidRPr="00F54651" w:rsidRDefault="006F1F5D" w:rsidP="00D04EBC">
      <w:pPr>
        <w:tabs>
          <w:tab w:val="left" w:pos="851"/>
        </w:tabs>
        <w:jc w:val="both"/>
        <w:rPr>
          <w:bCs/>
          <w:sz w:val="24"/>
          <w:szCs w:val="24"/>
          <w:lang w:val="lt-LT"/>
        </w:rPr>
      </w:pPr>
      <w:r w:rsidRPr="00F54651">
        <w:rPr>
          <w:bCs/>
          <w:sz w:val="24"/>
          <w:szCs w:val="24"/>
          <w:lang w:val="lt-LT"/>
        </w:rPr>
        <w:tab/>
      </w:r>
      <w:r w:rsidR="00EF6191" w:rsidRPr="00F54651">
        <w:rPr>
          <w:bCs/>
          <w:sz w:val="24"/>
          <w:szCs w:val="24"/>
          <w:lang w:val="lt-LT"/>
        </w:rPr>
        <w:t>7</w:t>
      </w:r>
      <w:r w:rsidRPr="00F54651">
        <w:rPr>
          <w:bCs/>
          <w:sz w:val="24"/>
          <w:szCs w:val="24"/>
          <w:lang w:val="lt-LT"/>
        </w:rPr>
        <w:t>.3.</w:t>
      </w:r>
      <w:r w:rsidRPr="00F54651">
        <w:rPr>
          <w:rFonts w:ascii="Arial" w:hAnsi="Arial" w:cs="Arial"/>
          <w:bCs/>
          <w:color w:val="000000"/>
          <w:lang w:val="lt-LT"/>
        </w:rPr>
        <w:t xml:space="preserve"> d</w:t>
      </w:r>
      <w:r w:rsidRPr="00F54651">
        <w:rPr>
          <w:bCs/>
          <w:sz w:val="24"/>
          <w:szCs w:val="24"/>
          <w:lang w:val="lt-LT"/>
        </w:rPr>
        <w:t xml:space="preserve">uomenys apie įregistruotas teritorijas, kuriose taikomos specialiosios žemės naudojimo sąlygos: </w:t>
      </w:r>
      <w:r w:rsidR="009B0857" w:rsidRPr="00F54651">
        <w:rPr>
          <w:bCs/>
          <w:sz w:val="24"/>
          <w:szCs w:val="24"/>
          <w:lang w:val="lt-LT"/>
        </w:rPr>
        <w:t xml:space="preserve">elektroninių ryšių tinklų elektroninių ryšių infrastruktūros apsaugos zonos (III skyrius, vienuoliktasis skirsnis) </w:t>
      </w:r>
      <w:r w:rsidR="00BB6DB6">
        <w:rPr>
          <w:sz w:val="24"/>
          <w:szCs w:val="24"/>
          <w:lang w:val="lt-LT"/>
        </w:rPr>
        <w:t>–</w:t>
      </w:r>
      <w:r w:rsidR="009B0857" w:rsidRPr="00F54651">
        <w:rPr>
          <w:bCs/>
          <w:sz w:val="24"/>
          <w:szCs w:val="24"/>
          <w:lang w:val="lt-LT"/>
        </w:rPr>
        <w:t xml:space="preserve"> 49 kv.</w:t>
      </w:r>
      <w:r w:rsidR="00F54651">
        <w:rPr>
          <w:bCs/>
          <w:sz w:val="24"/>
          <w:szCs w:val="24"/>
          <w:lang w:val="lt-LT"/>
        </w:rPr>
        <w:t xml:space="preserve"> </w:t>
      </w:r>
      <w:r w:rsidR="009B0857" w:rsidRPr="00F54651">
        <w:rPr>
          <w:bCs/>
          <w:sz w:val="24"/>
          <w:szCs w:val="24"/>
          <w:lang w:val="lt-LT"/>
        </w:rPr>
        <w:t xml:space="preserve">m, kelių apsaugos zonos (III skyrius, antrasis skirsnis) </w:t>
      </w:r>
      <w:r w:rsidR="00BB6DB6">
        <w:rPr>
          <w:sz w:val="24"/>
          <w:szCs w:val="24"/>
          <w:lang w:val="lt-LT"/>
        </w:rPr>
        <w:t>–</w:t>
      </w:r>
      <w:r w:rsidR="009B0857" w:rsidRPr="00F54651">
        <w:rPr>
          <w:bCs/>
          <w:sz w:val="24"/>
          <w:szCs w:val="24"/>
          <w:lang w:val="lt-LT"/>
        </w:rPr>
        <w:t xml:space="preserve"> 717 kv. m, </w:t>
      </w:r>
      <w:r w:rsidR="008B5F1C" w:rsidRPr="00F54651">
        <w:rPr>
          <w:bCs/>
          <w:sz w:val="24"/>
          <w:szCs w:val="24"/>
          <w:lang w:val="lt-LT"/>
        </w:rPr>
        <w:t>e</w:t>
      </w:r>
      <w:r w:rsidR="009B0857" w:rsidRPr="00F54651">
        <w:rPr>
          <w:bCs/>
          <w:sz w:val="24"/>
          <w:szCs w:val="24"/>
          <w:lang w:val="lt-LT"/>
        </w:rPr>
        <w:t xml:space="preserve">lektros </w:t>
      </w:r>
      <w:r w:rsidR="008B5F1C" w:rsidRPr="00F54651">
        <w:rPr>
          <w:bCs/>
          <w:sz w:val="24"/>
          <w:szCs w:val="24"/>
          <w:lang w:val="lt-LT"/>
        </w:rPr>
        <w:t>tinklų</w:t>
      </w:r>
      <w:r w:rsidR="009B0857" w:rsidRPr="00F54651">
        <w:rPr>
          <w:bCs/>
          <w:sz w:val="24"/>
          <w:szCs w:val="24"/>
          <w:lang w:val="lt-LT"/>
        </w:rPr>
        <w:t xml:space="preserve"> apsaugos zonos (III skyrius, ketvirtasis skirsnis)</w:t>
      </w:r>
      <w:r w:rsidR="008B5F1C" w:rsidRPr="00F54651">
        <w:rPr>
          <w:bCs/>
          <w:sz w:val="24"/>
          <w:szCs w:val="24"/>
          <w:lang w:val="lt-LT"/>
        </w:rPr>
        <w:t xml:space="preserve"> </w:t>
      </w:r>
      <w:r w:rsidR="00BB6DB6">
        <w:rPr>
          <w:sz w:val="24"/>
          <w:szCs w:val="24"/>
          <w:lang w:val="lt-LT"/>
        </w:rPr>
        <w:t>–</w:t>
      </w:r>
      <w:r w:rsidR="008B5F1C" w:rsidRPr="00F54651">
        <w:rPr>
          <w:bCs/>
          <w:sz w:val="24"/>
          <w:szCs w:val="24"/>
          <w:lang w:val="lt-LT"/>
        </w:rPr>
        <w:t xml:space="preserve"> 63 kv. m, kultūriniai draustiniai (V skyrius, septintasis skirsnis) </w:t>
      </w:r>
      <w:r w:rsidR="00BB6DB6">
        <w:rPr>
          <w:sz w:val="24"/>
          <w:szCs w:val="24"/>
          <w:lang w:val="lt-LT"/>
        </w:rPr>
        <w:t>–</w:t>
      </w:r>
      <w:r w:rsidR="008B5F1C" w:rsidRPr="00F54651">
        <w:rPr>
          <w:bCs/>
          <w:sz w:val="24"/>
          <w:szCs w:val="24"/>
          <w:lang w:val="lt-LT"/>
        </w:rPr>
        <w:t xml:space="preserve"> 717 kv. m, valstybiniai parkai (V skyrius, dvidešimt trečiasis skirsnis) </w:t>
      </w:r>
      <w:r w:rsidR="00BB6DB6">
        <w:rPr>
          <w:sz w:val="24"/>
          <w:szCs w:val="24"/>
          <w:lang w:val="lt-LT"/>
        </w:rPr>
        <w:t>–</w:t>
      </w:r>
      <w:r w:rsidR="008B5F1C" w:rsidRPr="00F54651">
        <w:rPr>
          <w:bCs/>
          <w:sz w:val="24"/>
          <w:szCs w:val="24"/>
          <w:lang w:val="lt-LT"/>
        </w:rPr>
        <w:t xml:space="preserve"> 717 kv. m.</w:t>
      </w:r>
    </w:p>
    <w:p w14:paraId="1F107479"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555108CB" w14:textId="1EDF65E0"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9</w:t>
      </w:r>
      <w:r w:rsidR="007E0BDD" w:rsidRPr="007E0BDD">
        <w:rPr>
          <w:sz w:val="24"/>
          <w:szCs w:val="24"/>
          <w:lang w:val="lt-LT"/>
        </w:rPr>
        <w:t>. Žemės servitutai ir kitos daiktinės teisės:</w:t>
      </w:r>
      <w:r w:rsidR="00B93657">
        <w:rPr>
          <w:sz w:val="24"/>
          <w:szCs w:val="24"/>
          <w:lang w:val="lt-LT"/>
        </w:rPr>
        <w:t xml:space="preserve"> </w:t>
      </w:r>
      <w:r w:rsidR="008B5F1C" w:rsidRPr="00F54651">
        <w:rPr>
          <w:bCs/>
          <w:sz w:val="24"/>
          <w:szCs w:val="24"/>
          <w:lang w:val="lt-LT"/>
        </w:rPr>
        <w:t>kiti servitutai</w:t>
      </w:r>
      <w:r w:rsidR="008B5F1C" w:rsidRPr="008B5F1C">
        <w:rPr>
          <w:b/>
          <w:bCs/>
          <w:sz w:val="24"/>
          <w:szCs w:val="24"/>
        </w:rPr>
        <w:t> </w:t>
      </w:r>
      <w:r w:rsidR="006F1F5D" w:rsidRPr="0099465F">
        <w:rPr>
          <w:bCs/>
          <w:sz w:val="24"/>
          <w:szCs w:val="24"/>
          <w:lang w:val="lt-LT"/>
        </w:rPr>
        <w:t>(viešpataujantis)</w:t>
      </w:r>
      <w:r w:rsidR="008B5F1C">
        <w:rPr>
          <w:bCs/>
          <w:sz w:val="24"/>
          <w:szCs w:val="24"/>
          <w:lang w:val="lt-LT"/>
        </w:rPr>
        <w:t xml:space="preserve"> </w:t>
      </w:r>
      <w:r w:rsidR="007F4F99">
        <w:rPr>
          <w:sz w:val="24"/>
          <w:szCs w:val="24"/>
          <w:lang w:val="lt-LT"/>
        </w:rPr>
        <w:t>–</w:t>
      </w:r>
      <w:r w:rsidR="008B5F1C">
        <w:rPr>
          <w:bCs/>
          <w:sz w:val="24"/>
          <w:szCs w:val="24"/>
          <w:lang w:val="lt-LT"/>
        </w:rPr>
        <w:t xml:space="preserve"> </w:t>
      </w:r>
      <w:r w:rsidR="008B5F1C" w:rsidRPr="008B5F1C">
        <w:rPr>
          <w:bCs/>
          <w:sz w:val="24"/>
          <w:szCs w:val="24"/>
        </w:rPr>
        <w:t>0</w:t>
      </w:r>
      <w:r w:rsidR="00EA6B6B">
        <w:rPr>
          <w:bCs/>
          <w:sz w:val="24"/>
          <w:szCs w:val="24"/>
        </w:rPr>
        <w:t>,</w:t>
      </w:r>
      <w:r w:rsidR="008B5F1C" w:rsidRPr="008B5F1C">
        <w:rPr>
          <w:bCs/>
          <w:sz w:val="24"/>
          <w:szCs w:val="24"/>
        </w:rPr>
        <w:t>006</w:t>
      </w:r>
      <w:r w:rsidR="00B93657">
        <w:rPr>
          <w:bCs/>
          <w:sz w:val="24"/>
          <w:szCs w:val="24"/>
        </w:rPr>
        <w:t>0</w:t>
      </w:r>
      <w:r w:rsidR="008B5F1C" w:rsidRPr="008B5F1C">
        <w:rPr>
          <w:bCs/>
          <w:sz w:val="24"/>
          <w:szCs w:val="24"/>
        </w:rPr>
        <w:t xml:space="preserve"> ha</w:t>
      </w:r>
      <w:r w:rsidR="008B5F1C">
        <w:rPr>
          <w:bCs/>
          <w:sz w:val="24"/>
          <w:szCs w:val="24"/>
          <w:lang w:val="lt-LT"/>
        </w:rPr>
        <w:t>.</w:t>
      </w:r>
      <w:r>
        <w:rPr>
          <w:sz w:val="24"/>
          <w:szCs w:val="24"/>
          <w:lang w:val="lt-LT"/>
        </w:rPr>
        <w:tab/>
      </w:r>
      <w:r w:rsidR="00EF6191">
        <w:rPr>
          <w:sz w:val="24"/>
          <w:szCs w:val="24"/>
          <w:lang w:val="lt-LT"/>
        </w:rPr>
        <w:t>10</w:t>
      </w:r>
      <w:r w:rsidR="007E0BDD" w:rsidRPr="007E0BDD">
        <w:rPr>
          <w:sz w:val="24"/>
          <w:szCs w:val="24"/>
          <w:lang w:val="lt-LT"/>
        </w:rPr>
        <w:t>. Žemės sklypo</w:t>
      </w:r>
      <w:r w:rsidR="00AF3B23">
        <w:rPr>
          <w:sz w:val="24"/>
          <w:szCs w:val="24"/>
          <w:lang w:val="lt-LT"/>
        </w:rPr>
        <w:t xml:space="preserve"> </w:t>
      </w:r>
      <w:r w:rsidR="00442ABE">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442ABE">
        <w:rPr>
          <w:bCs/>
          <w:sz w:val="24"/>
          <w:szCs w:val="24"/>
        </w:rPr>
        <w:t>25</w:t>
      </w:r>
      <w:r w:rsidR="00013D78">
        <w:rPr>
          <w:bCs/>
          <w:sz w:val="24"/>
          <w:szCs w:val="24"/>
        </w:rPr>
        <w:t>0</w:t>
      </w:r>
      <w:r w:rsidR="00754D5E" w:rsidRPr="00F54651">
        <w:rPr>
          <w:sz w:val="24"/>
          <w:szCs w:val="24"/>
          <w:lang w:val="lt-LT"/>
        </w:rPr>
        <w:t xml:space="preserve"> </w:t>
      </w:r>
      <w:r w:rsidR="007E0BDD" w:rsidRPr="007E0BDD">
        <w:rPr>
          <w:sz w:val="24"/>
          <w:szCs w:val="24"/>
          <w:lang w:val="lt-LT"/>
        </w:rPr>
        <w:t>(</w:t>
      </w:r>
      <w:r w:rsidR="008B5F1C">
        <w:rPr>
          <w:sz w:val="24"/>
          <w:szCs w:val="24"/>
          <w:lang w:val="lt-LT"/>
        </w:rPr>
        <w:t>du</w:t>
      </w:r>
      <w:r w:rsidR="00CB1244">
        <w:rPr>
          <w:sz w:val="24"/>
          <w:szCs w:val="24"/>
          <w:lang w:val="lt-LT"/>
        </w:rPr>
        <w:t xml:space="preserve"> šimtai</w:t>
      </w:r>
      <w:r w:rsidR="008B5F1C">
        <w:rPr>
          <w:sz w:val="24"/>
          <w:szCs w:val="24"/>
          <w:lang w:val="lt-LT"/>
        </w:rPr>
        <w:t xml:space="preserve"> </w:t>
      </w:r>
      <w:r w:rsidR="00442ABE">
        <w:rPr>
          <w:sz w:val="24"/>
          <w:szCs w:val="24"/>
          <w:lang w:val="lt-LT"/>
        </w:rPr>
        <w:t>penkiasdešimt</w:t>
      </w:r>
      <w:r w:rsidR="007E0BDD" w:rsidRPr="007E0BDD">
        <w:rPr>
          <w:sz w:val="24"/>
          <w:szCs w:val="24"/>
          <w:lang w:val="lt-LT"/>
        </w:rPr>
        <w:t>)</w:t>
      </w:r>
      <w:r w:rsidR="00013D78">
        <w:rPr>
          <w:sz w:val="24"/>
          <w:szCs w:val="24"/>
          <w:lang w:val="lt-LT"/>
        </w:rPr>
        <w:t xml:space="preserve"> Eur</w:t>
      </w:r>
      <w:r w:rsidR="007E0BDD" w:rsidRPr="007E0BDD">
        <w:rPr>
          <w:sz w:val="24"/>
          <w:szCs w:val="24"/>
          <w:lang w:val="lt-LT"/>
        </w:rPr>
        <w:t>.</w:t>
      </w:r>
    </w:p>
    <w:p w14:paraId="20CB2E7D" w14:textId="77777777" w:rsidR="00291608" w:rsidRDefault="00D04EBC" w:rsidP="00D04EBC">
      <w:pPr>
        <w:tabs>
          <w:tab w:val="left" w:pos="851"/>
        </w:tabs>
        <w:jc w:val="both"/>
        <w:rPr>
          <w:sz w:val="24"/>
          <w:szCs w:val="24"/>
          <w:lang w:val="lt-LT"/>
        </w:rPr>
      </w:pPr>
      <w:r>
        <w:rPr>
          <w:sz w:val="24"/>
          <w:szCs w:val="24"/>
          <w:lang w:val="lt-LT"/>
        </w:rPr>
        <w:tab/>
      </w:r>
      <w:r w:rsidR="00EF6191">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 xml:space="preserve">1 d. taikytus žemės verčių zonų žemėlapius. </w:t>
      </w:r>
    </w:p>
    <w:p w14:paraId="2DC3239D" w14:textId="5EE61F8C"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r w:rsidR="00802E32">
        <w:rPr>
          <w:sz w:val="24"/>
          <w:szCs w:val="24"/>
          <w:lang w:val="lt-LT"/>
        </w:rPr>
        <w:t xml:space="preserve"> </w:t>
      </w:r>
    </w:p>
    <w:p w14:paraId="323A0C56" w14:textId="77777777" w:rsidR="003C1A0A" w:rsidRDefault="00D04EBC" w:rsidP="003C1A0A">
      <w:pPr>
        <w:tabs>
          <w:tab w:val="left" w:pos="851"/>
        </w:tabs>
        <w:jc w:val="both"/>
        <w:rPr>
          <w:sz w:val="24"/>
          <w:szCs w:val="24"/>
          <w:lang w:val="lt-LT"/>
        </w:rPr>
      </w:pPr>
      <w:r>
        <w:rPr>
          <w:sz w:val="24"/>
          <w:szCs w:val="24"/>
          <w:lang w:val="lt-LT"/>
        </w:rPr>
        <w:tab/>
      </w:r>
      <w:r w:rsidR="00EF6191">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77F811F6" w14:textId="77777777" w:rsidR="003C1A0A" w:rsidRPr="003C1A0A" w:rsidRDefault="003C1A0A" w:rsidP="003C1A0A">
      <w:pPr>
        <w:tabs>
          <w:tab w:val="left" w:pos="851"/>
        </w:tabs>
        <w:jc w:val="both"/>
        <w:rPr>
          <w:sz w:val="24"/>
          <w:szCs w:val="24"/>
          <w:lang w:val="lt-LT"/>
        </w:rPr>
      </w:pPr>
      <w:r>
        <w:rPr>
          <w:sz w:val="24"/>
          <w:szCs w:val="24"/>
          <w:lang w:val="lt-LT"/>
        </w:rPr>
        <w:tab/>
      </w:r>
      <w:r w:rsidR="00EF6191">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2D5F897" w14:textId="77777777" w:rsidR="00D04EBC"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1</w:t>
      </w:r>
      <w:r w:rsidR="00EF6191">
        <w:rPr>
          <w:sz w:val="24"/>
          <w:szCs w:val="24"/>
          <w:lang w:val="lt-LT"/>
        </w:rPr>
        <w:t>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65AE73D2" w14:textId="77777777" w:rsidR="001F23FD" w:rsidRDefault="00D04EBC" w:rsidP="001F23FD">
      <w:pPr>
        <w:tabs>
          <w:tab w:val="left" w:pos="851"/>
        </w:tabs>
        <w:jc w:val="both"/>
        <w:rPr>
          <w:sz w:val="24"/>
          <w:szCs w:val="24"/>
          <w:lang w:val="lt-LT"/>
        </w:rPr>
      </w:pPr>
      <w:r>
        <w:rPr>
          <w:sz w:val="24"/>
          <w:szCs w:val="24"/>
          <w:lang w:val="lt-LT"/>
        </w:rPr>
        <w:tab/>
      </w:r>
      <w:r w:rsidR="00EF6191">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09E3D9E" w14:textId="77777777" w:rsidR="0074031C" w:rsidRDefault="001F23FD" w:rsidP="001F23FD">
      <w:pPr>
        <w:tabs>
          <w:tab w:val="left" w:pos="851"/>
        </w:tabs>
        <w:jc w:val="both"/>
        <w:rPr>
          <w:sz w:val="24"/>
          <w:szCs w:val="24"/>
          <w:lang w:val="lt-LT"/>
        </w:rPr>
      </w:pPr>
      <w:r>
        <w:rPr>
          <w:sz w:val="24"/>
          <w:szCs w:val="24"/>
          <w:lang w:val="lt-LT"/>
        </w:rPr>
        <w:tab/>
      </w:r>
      <w:r w:rsidR="00EF6191">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01AED0AF"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2A888DD6" w14:textId="77777777" w:rsidR="00D04EBC" w:rsidRDefault="00EF6191"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 xml:space="preserve">Kiti su nuomojamo žemės sklypo naudojimu ir grąžinimu, pasibaigus nuomos sutarčiai, susiję nuomotojo ir nuomininko įsipareigojimai – pasibaigus žemės nuomos terminui žemė </w:t>
      </w:r>
      <w:r w:rsidR="007E0BDD" w:rsidRPr="007E0BDD">
        <w:rPr>
          <w:sz w:val="24"/>
          <w:szCs w:val="24"/>
          <w:lang w:val="lt-LT"/>
        </w:rPr>
        <w:lastRenderedPageBreak/>
        <w:t>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53B6106D"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0AA11399"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60797A92" w14:textId="77777777" w:rsidR="00D04EBC" w:rsidRDefault="00D04EBC" w:rsidP="00D04EBC">
      <w:pPr>
        <w:tabs>
          <w:tab w:val="left" w:pos="851"/>
        </w:tabs>
        <w:jc w:val="both"/>
        <w:rPr>
          <w:sz w:val="24"/>
          <w:szCs w:val="24"/>
          <w:lang w:val="lt-LT"/>
        </w:rPr>
      </w:pPr>
      <w:r>
        <w:rPr>
          <w:sz w:val="24"/>
          <w:szCs w:val="24"/>
          <w:lang w:val="lt-LT"/>
        </w:rPr>
        <w:tab/>
      </w:r>
      <w:r w:rsidR="00EF6191">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2F601067" w14:textId="77777777" w:rsidR="00D04EBC" w:rsidRDefault="00D04EBC" w:rsidP="00D04EBC">
      <w:pPr>
        <w:tabs>
          <w:tab w:val="left" w:pos="851"/>
        </w:tabs>
        <w:jc w:val="both"/>
        <w:rPr>
          <w:sz w:val="24"/>
          <w:szCs w:val="24"/>
          <w:lang w:val="lt-LT"/>
        </w:rPr>
      </w:pPr>
      <w:r>
        <w:rPr>
          <w:sz w:val="24"/>
          <w:szCs w:val="24"/>
          <w:lang w:val="lt-LT"/>
        </w:rPr>
        <w:tab/>
        <w:t>2</w:t>
      </w:r>
      <w:r w:rsidR="00EF6191">
        <w:rPr>
          <w:sz w:val="24"/>
          <w:szCs w:val="24"/>
          <w:lang w:val="lt-LT"/>
        </w:rPr>
        <w:t>0</w:t>
      </w:r>
      <w:r>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1361FF56" w14:textId="77777777" w:rsidR="000E4EFB" w:rsidRDefault="00D04EBC" w:rsidP="000E4EFB">
      <w:pPr>
        <w:tabs>
          <w:tab w:val="left" w:pos="851"/>
        </w:tabs>
        <w:jc w:val="both"/>
        <w:rPr>
          <w:sz w:val="24"/>
          <w:szCs w:val="24"/>
          <w:lang w:val="lt-LT"/>
        </w:rPr>
      </w:pPr>
      <w:r>
        <w:rPr>
          <w:sz w:val="24"/>
          <w:szCs w:val="24"/>
          <w:lang w:val="lt-LT"/>
        </w:rPr>
        <w:tab/>
      </w:r>
      <w:r w:rsidR="00EF6191">
        <w:rPr>
          <w:sz w:val="24"/>
          <w:szCs w:val="24"/>
          <w:lang w:val="lt-LT"/>
        </w:rPr>
        <w:t>21</w:t>
      </w:r>
      <w:r w:rsidR="007E0BDD" w:rsidRPr="007E0BDD">
        <w:rPr>
          <w:sz w:val="24"/>
          <w:szCs w:val="24"/>
          <w:lang w:val="lt-LT"/>
        </w:rPr>
        <w:t xml:space="preserve">. Ši sutartis prieš terminą nutraukiama nuomotojo reikalavimu: </w:t>
      </w:r>
    </w:p>
    <w:p w14:paraId="318D3765" w14:textId="77777777" w:rsidR="000E4EFB" w:rsidRDefault="000E4EFB" w:rsidP="000E4EFB">
      <w:pPr>
        <w:tabs>
          <w:tab w:val="left" w:pos="851"/>
        </w:tabs>
        <w:jc w:val="both"/>
        <w:rPr>
          <w:sz w:val="24"/>
          <w:szCs w:val="24"/>
          <w:lang w:val="lt-LT" w:eastAsia="lt-LT"/>
        </w:rPr>
      </w:pPr>
      <w:r>
        <w:rPr>
          <w:sz w:val="24"/>
          <w:szCs w:val="24"/>
          <w:lang w:val="lt-LT"/>
        </w:rPr>
        <w:tab/>
      </w:r>
      <w:r w:rsidR="00EF6191">
        <w:rPr>
          <w:sz w:val="24"/>
          <w:szCs w:val="24"/>
          <w:lang w:val="lt-LT" w:eastAsia="lt-LT"/>
        </w:rPr>
        <w:t>21</w:t>
      </w:r>
      <w:r w:rsidRPr="000E4EFB">
        <w:rPr>
          <w:sz w:val="24"/>
          <w:szCs w:val="24"/>
          <w:lang w:val="lt-LT" w:eastAsia="lt-LT"/>
        </w:rPr>
        <w:t>.1. nuomininkui neįvykdžius sutarties 2</w:t>
      </w:r>
      <w:r w:rsidR="00737168">
        <w:rPr>
          <w:sz w:val="24"/>
          <w:szCs w:val="24"/>
          <w:lang w:val="lt-LT" w:eastAsia="lt-LT"/>
        </w:rPr>
        <w:t>5</w:t>
      </w:r>
      <w:r w:rsidRPr="000E4EFB">
        <w:rPr>
          <w:sz w:val="24"/>
          <w:szCs w:val="24"/>
          <w:lang w:val="lt-LT" w:eastAsia="lt-LT"/>
        </w:rPr>
        <w:t xml:space="preserve"> punkte jam nustatytos pareigos;</w:t>
      </w:r>
    </w:p>
    <w:p w14:paraId="1192FD87" w14:textId="77777777" w:rsidR="00BC3664" w:rsidRPr="00AB6F68" w:rsidRDefault="00EF6191"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4F14E3BB"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F6191">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560C3A9" w14:textId="77777777" w:rsidR="00664EAD" w:rsidRDefault="000E4EFB" w:rsidP="00EA6B6B">
      <w:pPr>
        <w:tabs>
          <w:tab w:val="left" w:pos="851"/>
        </w:tabs>
        <w:jc w:val="both"/>
        <w:rPr>
          <w:sz w:val="24"/>
          <w:szCs w:val="24"/>
          <w:lang w:val="lt-LT"/>
        </w:rPr>
      </w:pPr>
      <w:r w:rsidRPr="00AB6F68">
        <w:rPr>
          <w:sz w:val="24"/>
          <w:szCs w:val="24"/>
          <w:lang w:val="lt-LT"/>
        </w:rPr>
        <w:tab/>
      </w:r>
      <w:r w:rsidR="00EF6191">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p>
    <w:p w14:paraId="1B52E1DB" w14:textId="403ED43B" w:rsidR="00EA6B6B" w:rsidRDefault="00EF6191" w:rsidP="00664EAD">
      <w:pPr>
        <w:tabs>
          <w:tab w:val="left" w:pos="851"/>
        </w:tabs>
        <w:ind w:firstLine="851"/>
        <w:jc w:val="both"/>
        <w:rPr>
          <w:sz w:val="24"/>
          <w:szCs w:val="24"/>
          <w:lang w:val="lt-LT"/>
        </w:rPr>
      </w:pPr>
      <w:r>
        <w:rPr>
          <w:color w:val="000000"/>
          <w:sz w:val="24"/>
          <w:szCs w:val="24"/>
          <w:lang w:val="lt-LT"/>
        </w:rPr>
        <w:t>21</w:t>
      </w:r>
      <w:r w:rsidR="00BC3664" w:rsidRPr="00AB6F68">
        <w:rPr>
          <w:color w:val="000000"/>
          <w:sz w:val="24"/>
          <w:szCs w:val="24"/>
          <w:lang w:val="lt-LT"/>
        </w:rPr>
        <w:t>.5</w:t>
      </w:r>
      <w:r w:rsidR="000E4EFB"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C5F617A" w14:textId="55AF4E19" w:rsidR="00AB6F68" w:rsidRPr="00EA6B6B" w:rsidRDefault="00EA6B6B" w:rsidP="00EA6B6B">
      <w:pPr>
        <w:tabs>
          <w:tab w:val="left" w:pos="851"/>
        </w:tabs>
        <w:jc w:val="both"/>
        <w:rPr>
          <w:sz w:val="24"/>
          <w:szCs w:val="24"/>
          <w:lang w:val="lt-LT"/>
        </w:rPr>
      </w:pPr>
      <w:r>
        <w:rPr>
          <w:sz w:val="24"/>
          <w:szCs w:val="24"/>
          <w:lang w:val="lt-LT"/>
        </w:rPr>
        <w:tab/>
      </w:r>
      <w:r w:rsidR="00EF6191">
        <w:rPr>
          <w:color w:val="000000"/>
          <w:sz w:val="24"/>
          <w:szCs w:val="24"/>
          <w:lang w:val="lt-LT"/>
        </w:rPr>
        <w:t>21</w:t>
      </w:r>
      <w:r w:rsidR="00BC3664" w:rsidRPr="00AB6F68">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222B6A40" w14:textId="4153F01F" w:rsidR="00BC3664" w:rsidRPr="00AB6F68" w:rsidRDefault="00EF6191"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697E680" w14:textId="77777777" w:rsidR="00BC3664" w:rsidRPr="00AB6F68" w:rsidRDefault="00EF6191"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3C72A0C1"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lastRenderedPageBreak/>
        <w:tab/>
      </w:r>
      <w:r w:rsidR="00EF6191">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148DE774" w14:textId="4C2FA356" w:rsidR="007925DD" w:rsidRPr="00AB6F68" w:rsidRDefault="000E4EFB" w:rsidP="00AB6F68">
      <w:pPr>
        <w:tabs>
          <w:tab w:val="left" w:pos="851"/>
        </w:tabs>
        <w:jc w:val="both"/>
        <w:rPr>
          <w:sz w:val="24"/>
          <w:szCs w:val="24"/>
          <w:lang w:val="lt-LT"/>
        </w:rPr>
      </w:pPr>
      <w:r w:rsidRPr="00AB6F68">
        <w:rPr>
          <w:sz w:val="24"/>
          <w:szCs w:val="24"/>
          <w:lang w:val="lt-LT"/>
        </w:rPr>
        <w:tab/>
      </w:r>
      <w:r w:rsidR="00EF6191">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ir (ar) būdo keitimą, lėšomis.</w:t>
      </w:r>
    </w:p>
    <w:p w14:paraId="22F510BA" w14:textId="77777777" w:rsidR="00BC3664" w:rsidRPr="00AB6F68" w:rsidRDefault="00EF6191"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2E8F8344"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F6191">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52AB9D6C"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F6191">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1CC30A49" w14:textId="5A99FE6C" w:rsidR="007E0BDD" w:rsidRDefault="007925DD" w:rsidP="007925DD">
      <w:pPr>
        <w:tabs>
          <w:tab w:val="left" w:pos="851"/>
        </w:tabs>
        <w:jc w:val="both"/>
        <w:rPr>
          <w:sz w:val="24"/>
          <w:szCs w:val="24"/>
          <w:lang w:val="lt-LT"/>
        </w:rPr>
      </w:pPr>
      <w:r>
        <w:rPr>
          <w:sz w:val="24"/>
          <w:szCs w:val="24"/>
          <w:lang w:val="lt-LT"/>
        </w:rPr>
        <w:tab/>
      </w:r>
      <w:r w:rsidR="00EF6191">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7DE7C029" w14:textId="77777777" w:rsidR="00F373AF" w:rsidRDefault="00F373AF" w:rsidP="00EA6B6B">
      <w:pPr>
        <w:jc w:val="both"/>
        <w:rPr>
          <w:sz w:val="24"/>
          <w:szCs w:val="24"/>
          <w:lang w:val="lt-LT"/>
        </w:rPr>
      </w:pPr>
    </w:p>
    <w:p w14:paraId="3EC3D8E3" w14:textId="77777777" w:rsidR="00F373AF" w:rsidRPr="007E0BDD" w:rsidRDefault="008C4101" w:rsidP="00F373AF">
      <w:pPr>
        <w:jc w:val="both"/>
        <w:rPr>
          <w:sz w:val="24"/>
          <w:szCs w:val="24"/>
          <w:lang w:val="lt-LT"/>
        </w:rPr>
      </w:pPr>
      <w:r>
        <w:rPr>
          <w:sz w:val="24"/>
          <w:szCs w:val="24"/>
          <w:lang w:val="lt-LT"/>
        </w:rPr>
        <w:t>Nuomotojas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F373AF">
        <w:rPr>
          <w:sz w:val="24"/>
          <w:szCs w:val="24"/>
          <w:lang w:val="lt-LT"/>
        </w:rPr>
        <w:t>Antanas Kalnius</w:t>
      </w:r>
    </w:p>
    <w:p w14:paraId="73532268" w14:textId="60C24974" w:rsidR="00F373AF" w:rsidRPr="007E0BDD" w:rsidRDefault="00F373AF" w:rsidP="00EA6B6B">
      <w:pPr>
        <w:ind w:firstLine="720"/>
        <w:jc w:val="both"/>
        <w:rPr>
          <w:sz w:val="24"/>
          <w:szCs w:val="24"/>
          <w:lang w:val="lt-LT"/>
        </w:rPr>
      </w:pPr>
      <w:r w:rsidRPr="007E0BDD">
        <w:rPr>
          <w:sz w:val="24"/>
          <w:szCs w:val="24"/>
          <w:lang w:val="lt-LT"/>
        </w:rPr>
        <w:t>A.V.</w:t>
      </w:r>
      <w:r w:rsidR="009B1948">
        <w:rPr>
          <w:sz w:val="24"/>
          <w:szCs w:val="24"/>
          <w:lang w:val="lt-LT"/>
        </w:rPr>
        <w:t xml:space="preserve"> </w:t>
      </w:r>
    </w:p>
    <w:p w14:paraId="575BDF33" w14:textId="77777777" w:rsidR="00F373AF" w:rsidRDefault="00F373AF" w:rsidP="00EA6B6B">
      <w:pPr>
        <w:jc w:val="both"/>
        <w:rPr>
          <w:sz w:val="24"/>
          <w:szCs w:val="24"/>
          <w:lang w:val="lt-LT"/>
        </w:rPr>
      </w:pPr>
    </w:p>
    <w:p w14:paraId="7A8E8542" w14:textId="0CC1665C" w:rsidR="0099465F" w:rsidRDefault="00F373AF" w:rsidP="0074031C">
      <w:pPr>
        <w:jc w:val="both"/>
        <w:rPr>
          <w:sz w:val="24"/>
          <w:szCs w:val="24"/>
          <w:lang w:val="lt-LT"/>
        </w:rPr>
      </w:pPr>
      <w:r>
        <w:rPr>
          <w:sz w:val="24"/>
          <w:szCs w:val="24"/>
          <w:lang w:val="lt-LT"/>
        </w:rPr>
        <w:t>Nuomininka</w:t>
      </w:r>
      <w:r w:rsidR="0074031C">
        <w:rPr>
          <w:sz w:val="24"/>
          <w:szCs w:val="24"/>
          <w:lang w:val="lt-LT"/>
        </w:rPr>
        <w:t>s</w:t>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8C4101">
        <w:rPr>
          <w:sz w:val="24"/>
          <w:szCs w:val="24"/>
          <w:lang w:val="lt-LT"/>
        </w:rPr>
        <w:tab/>
      </w:r>
      <w:r w:rsidR="00664EAD" w:rsidRPr="00664EAD">
        <w:rPr>
          <w:i/>
          <w:sz w:val="24"/>
          <w:szCs w:val="24"/>
          <w:lang w:val="lt-LT"/>
        </w:rPr>
        <w:t>(duomenys neskelbtini)</w:t>
      </w:r>
      <w:r>
        <w:rPr>
          <w:sz w:val="24"/>
          <w:szCs w:val="24"/>
          <w:lang w:val="lt-LT"/>
        </w:rPr>
        <w:t xml:space="preserve"> </w:t>
      </w:r>
    </w:p>
    <w:p w14:paraId="489B3E18" w14:textId="77777777" w:rsidR="0099465F" w:rsidRDefault="0099465F" w:rsidP="0074031C">
      <w:pPr>
        <w:jc w:val="both"/>
        <w:rPr>
          <w:sz w:val="24"/>
          <w:szCs w:val="24"/>
          <w:lang w:val="lt-LT"/>
        </w:rPr>
      </w:pPr>
    </w:p>
    <w:p w14:paraId="06AA0826" w14:textId="34429E7F" w:rsidR="00F373AF" w:rsidRPr="00664EAD" w:rsidRDefault="008C4101" w:rsidP="0074031C">
      <w:pPr>
        <w:jc w:val="both"/>
        <w:rPr>
          <w:i/>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bookmarkStart w:id="0" w:name="_GoBack"/>
      <w:r w:rsidR="00664EAD" w:rsidRPr="00664EAD">
        <w:rPr>
          <w:i/>
          <w:sz w:val="24"/>
          <w:szCs w:val="24"/>
          <w:lang w:val="lt-LT"/>
        </w:rPr>
        <w:t>(duomenys neskelbtini)</w:t>
      </w:r>
      <w:bookmarkEnd w:id="0"/>
    </w:p>
    <w:sectPr w:rsidR="00F373AF" w:rsidRPr="00664EAD" w:rsidSect="0097299E">
      <w:headerReference w:type="even" r:id="rId7"/>
      <w:headerReference w:type="default" r:id="rId8"/>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C4F5" w14:textId="77777777" w:rsidR="008266D0" w:rsidRDefault="008266D0">
      <w:r>
        <w:separator/>
      </w:r>
    </w:p>
  </w:endnote>
  <w:endnote w:type="continuationSeparator" w:id="0">
    <w:p w14:paraId="6C3072AE" w14:textId="77777777" w:rsidR="008266D0" w:rsidRDefault="008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0BB7" w14:textId="77777777" w:rsidR="008266D0" w:rsidRDefault="008266D0">
      <w:r>
        <w:separator/>
      </w:r>
    </w:p>
  </w:footnote>
  <w:footnote w:type="continuationSeparator" w:id="0">
    <w:p w14:paraId="05521DDE" w14:textId="77777777" w:rsidR="008266D0" w:rsidRDefault="008266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E736" w14:textId="77777777" w:rsidR="00BB6DB6" w:rsidRDefault="00BB6DB6"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8ABE034" w14:textId="77777777" w:rsidR="00BB6DB6" w:rsidRDefault="00BB6DB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B444" w14:textId="768A9413" w:rsidR="0097299E" w:rsidRPr="00EA6B6B" w:rsidRDefault="0097299E">
    <w:pPr>
      <w:pStyle w:val="Antrats"/>
      <w:jc w:val="center"/>
      <w:rPr>
        <w:sz w:val="24"/>
        <w:szCs w:val="24"/>
      </w:rPr>
    </w:pPr>
    <w:r w:rsidRPr="00EA6B6B">
      <w:rPr>
        <w:sz w:val="24"/>
        <w:szCs w:val="24"/>
      </w:rPr>
      <w:fldChar w:fldCharType="begin"/>
    </w:r>
    <w:r w:rsidRPr="00EA6B6B">
      <w:rPr>
        <w:sz w:val="24"/>
        <w:szCs w:val="24"/>
      </w:rPr>
      <w:instrText>PAGE   \* MERGEFORMAT</w:instrText>
    </w:r>
    <w:r w:rsidRPr="00EA6B6B">
      <w:rPr>
        <w:sz w:val="24"/>
        <w:szCs w:val="24"/>
      </w:rPr>
      <w:fldChar w:fldCharType="separate"/>
    </w:r>
    <w:r w:rsidR="00664EAD" w:rsidRPr="00664EAD">
      <w:rPr>
        <w:noProof/>
        <w:sz w:val="24"/>
        <w:szCs w:val="24"/>
        <w:lang w:val="lt-LT"/>
      </w:rPr>
      <w:t>2</w:t>
    </w:r>
    <w:r w:rsidRPr="00EA6B6B">
      <w:rPr>
        <w:sz w:val="24"/>
        <w:szCs w:val="24"/>
      </w:rPr>
      <w:fldChar w:fldCharType="end"/>
    </w:r>
  </w:p>
  <w:p w14:paraId="3B1A9C06" w14:textId="77777777" w:rsidR="0097299E" w:rsidRDefault="00972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3D78"/>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7033"/>
    <w:rsid w:val="0027160D"/>
    <w:rsid w:val="00276AFF"/>
    <w:rsid w:val="00282E4D"/>
    <w:rsid w:val="00291608"/>
    <w:rsid w:val="0029510B"/>
    <w:rsid w:val="002B4F88"/>
    <w:rsid w:val="002B5254"/>
    <w:rsid w:val="002C0478"/>
    <w:rsid w:val="002C082A"/>
    <w:rsid w:val="002C2574"/>
    <w:rsid w:val="002D491E"/>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A7EED"/>
    <w:rsid w:val="004B5B72"/>
    <w:rsid w:val="004B6748"/>
    <w:rsid w:val="004C3756"/>
    <w:rsid w:val="004C39EF"/>
    <w:rsid w:val="004D0FE2"/>
    <w:rsid w:val="004D45AB"/>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3163"/>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4EAD"/>
    <w:rsid w:val="006667F0"/>
    <w:rsid w:val="006703AB"/>
    <w:rsid w:val="00670A0C"/>
    <w:rsid w:val="00673B65"/>
    <w:rsid w:val="00675C63"/>
    <w:rsid w:val="0067785C"/>
    <w:rsid w:val="00684134"/>
    <w:rsid w:val="006A063B"/>
    <w:rsid w:val="006A136D"/>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2121"/>
    <w:rsid w:val="007238AE"/>
    <w:rsid w:val="007318E0"/>
    <w:rsid w:val="007353B0"/>
    <w:rsid w:val="00735EEB"/>
    <w:rsid w:val="0073682C"/>
    <w:rsid w:val="00737168"/>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4F99"/>
    <w:rsid w:val="007F63F9"/>
    <w:rsid w:val="007F6B51"/>
    <w:rsid w:val="008021D0"/>
    <w:rsid w:val="00802E32"/>
    <w:rsid w:val="00803AB9"/>
    <w:rsid w:val="00803D66"/>
    <w:rsid w:val="008071AE"/>
    <w:rsid w:val="008109B4"/>
    <w:rsid w:val="00813D19"/>
    <w:rsid w:val="00813FEC"/>
    <w:rsid w:val="0081741F"/>
    <w:rsid w:val="008207EE"/>
    <w:rsid w:val="00822257"/>
    <w:rsid w:val="008266D0"/>
    <w:rsid w:val="008320CB"/>
    <w:rsid w:val="0085730D"/>
    <w:rsid w:val="008616CE"/>
    <w:rsid w:val="0086629C"/>
    <w:rsid w:val="00873DD1"/>
    <w:rsid w:val="008749D6"/>
    <w:rsid w:val="00885B60"/>
    <w:rsid w:val="00892CA0"/>
    <w:rsid w:val="008957DC"/>
    <w:rsid w:val="008A1AA5"/>
    <w:rsid w:val="008A1D54"/>
    <w:rsid w:val="008B478B"/>
    <w:rsid w:val="008B5F1C"/>
    <w:rsid w:val="008B6C86"/>
    <w:rsid w:val="008B7549"/>
    <w:rsid w:val="008C396F"/>
    <w:rsid w:val="008C4101"/>
    <w:rsid w:val="008C458E"/>
    <w:rsid w:val="008C60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299E"/>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1505"/>
    <w:rsid w:val="00B42CA4"/>
    <w:rsid w:val="00B430F7"/>
    <w:rsid w:val="00B470B5"/>
    <w:rsid w:val="00B470EB"/>
    <w:rsid w:val="00B50F35"/>
    <w:rsid w:val="00B53E8D"/>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B6DB6"/>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8BB"/>
    <w:rsid w:val="00C87B0C"/>
    <w:rsid w:val="00C901A7"/>
    <w:rsid w:val="00C920CB"/>
    <w:rsid w:val="00C92689"/>
    <w:rsid w:val="00C93842"/>
    <w:rsid w:val="00CA7527"/>
    <w:rsid w:val="00CB071C"/>
    <w:rsid w:val="00CB1244"/>
    <w:rsid w:val="00CC0425"/>
    <w:rsid w:val="00CC1FFC"/>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96AF4"/>
    <w:rsid w:val="00DA5EDE"/>
    <w:rsid w:val="00DA68FE"/>
    <w:rsid w:val="00DB1D23"/>
    <w:rsid w:val="00DB321A"/>
    <w:rsid w:val="00DB3C21"/>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A6B6B"/>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9C4A3"/>
  <w15:chartTrackingRefBased/>
  <w15:docId w15:val="{16D97052-527C-4B89-ADE3-E3C69F94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9</TotalTime>
  <Pages>1</Pages>
  <Words>8785</Words>
  <Characters>5009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4</cp:revision>
  <cp:lastPrinted>2024-06-10T08:49:00Z</cp:lastPrinted>
  <dcterms:created xsi:type="dcterms:W3CDTF">2024-10-15T08:06:00Z</dcterms:created>
  <dcterms:modified xsi:type="dcterms:W3CDTF">2024-10-16T06:07:00Z</dcterms:modified>
</cp:coreProperties>
</file>