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CC5A6F" w:rsidRDefault="009822BF" w:rsidP="00EE5593">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61D04017" w14:textId="757B166C" w:rsidR="00653147" w:rsidRPr="00CC5A6F" w:rsidRDefault="00653147" w:rsidP="00653147">
      <w:pPr>
        <w:jc w:val="center"/>
        <w:rPr>
          <w:szCs w:val="24"/>
          <w:lang w:val="lt-LT"/>
        </w:rPr>
      </w:pPr>
      <w:r w:rsidRPr="00CC5A6F">
        <w:rPr>
          <w:b/>
          <w:szCs w:val="24"/>
          <w:lang w:val="lt-LT"/>
        </w:rPr>
        <w:t xml:space="preserve">DĖL </w:t>
      </w:r>
      <w:r w:rsidR="0084714A" w:rsidRPr="00CC5A6F">
        <w:rPr>
          <w:b/>
          <w:szCs w:val="24"/>
          <w:lang w:val="lt-LT"/>
        </w:rPr>
        <w:t>KI</w:t>
      </w:r>
      <w:r w:rsidR="00695C17" w:rsidRPr="00CC5A6F">
        <w:rPr>
          <w:b/>
          <w:szCs w:val="24"/>
          <w:lang w:val="lt-LT"/>
        </w:rPr>
        <w:t>T</w:t>
      </w:r>
      <w:r w:rsidR="0084714A" w:rsidRPr="00CC5A6F">
        <w:rPr>
          <w:b/>
          <w:szCs w:val="24"/>
          <w:lang w:val="lt-LT"/>
        </w:rPr>
        <w:t xml:space="preserve">OS PASKIRTIES </w:t>
      </w:r>
      <w:r w:rsidRPr="00CC5A6F">
        <w:rPr>
          <w:b/>
          <w:szCs w:val="24"/>
          <w:lang w:val="lt-LT"/>
        </w:rPr>
        <w:t>VALSTYBINĖS ŽEMĖS SKLYPO</w:t>
      </w:r>
      <w:r w:rsidR="003B783C" w:rsidRPr="00CC5A6F">
        <w:rPr>
          <w:b/>
          <w:szCs w:val="24"/>
          <w:lang w:val="lt-LT"/>
        </w:rPr>
        <w:t xml:space="preserve"> DALIES</w:t>
      </w:r>
      <w:r w:rsidR="005E4D84" w:rsidRPr="00CC5A6F">
        <w:rPr>
          <w:b/>
          <w:szCs w:val="24"/>
          <w:lang w:val="lt-LT"/>
        </w:rPr>
        <w:t>, ESANČIO</w:t>
      </w:r>
      <w:r w:rsidR="003B783C" w:rsidRPr="00CC5A6F">
        <w:rPr>
          <w:b/>
          <w:szCs w:val="24"/>
          <w:lang w:val="lt-LT"/>
        </w:rPr>
        <w:t>S</w:t>
      </w:r>
      <w:r w:rsidR="005E4D84" w:rsidRPr="00CC5A6F">
        <w:rPr>
          <w:b/>
          <w:szCs w:val="24"/>
          <w:lang w:val="lt-LT"/>
        </w:rPr>
        <w:t xml:space="preserve"> </w:t>
      </w:r>
      <w:r w:rsidR="003B783C" w:rsidRPr="00CC5A6F">
        <w:rPr>
          <w:b/>
          <w:szCs w:val="24"/>
          <w:lang w:val="lt-LT"/>
        </w:rPr>
        <w:t xml:space="preserve">ADRESU </w:t>
      </w:r>
      <w:r w:rsidR="00550BD9" w:rsidRPr="00CC5A6F">
        <w:rPr>
          <w:b/>
          <w:szCs w:val="24"/>
          <w:lang w:val="lt-LT"/>
        </w:rPr>
        <w:t>VYTAUTO G. 1</w:t>
      </w:r>
      <w:r w:rsidR="003B783C" w:rsidRPr="00CC5A6F">
        <w:rPr>
          <w:b/>
          <w:szCs w:val="24"/>
          <w:lang w:val="lt-LT"/>
        </w:rPr>
        <w:t xml:space="preserve">, </w:t>
      </w:r>
      <w:r w:rsidR="00550BD9" w:rsidRPr="00CC5A6F">
        <w:rPr>
          <w:b/>
          <w:szCs w:val="24"/>
          <w:lang w:val="lt-LT"/>
        </w:rPr>
        <w:t>KRETINGA</w:t>
      </w:r>
      <w:r w:rsidR="00E24B02" w:rsidRPr="00CC5A6F">
        <w:rPr>
          <w:b/>
          <w:szCs w:val="24"/>
          <w:lang w:val="lt-LT"/>
        </w:rPr>
        <w:t xml:space="preserve">, </w:t>
      </w:r>
      <w:r w:rsidR="00145BE4" w:rsidRPr="00CC5A6F">
        <w:rPr>
          <w:b/>
          <w:szCs w:val="24"/>
          <w:lang w:val="lt-LT"/>
        </w:rPr>
        <w:t>NUOMOS</w:t>
      </w:r>
    </w:p>
    <w:p w14:paraId="0D3799C3" w14:textId="77777777" w:rsidR="00653147" w:rsidRPr="00CC5A6F" w:rsidRDefault="00653147" w:rsidP="00653147">
      <w:pPr>
        <w:rPr>
          <w:lang w:val="lt-LT"/>
        </w:rPr>
      </w:pPr>
    </w:p>
    <w:p w14:paraId="2912746E" w14:textId="788C4C19" w:rsidR="00653147" w:rsidRPr="00CC5A6F" w:rsidRDefault="004D4006" w:rsidP="00653147">
      <w:pPr>
        <w:jc w:val="center"/>
        <w:rPr>
          <w:lang w:val="lt-LT"/>
        </w:rPr>
      </w:pPr>
      <w:r>
        <w:rPr>
          <w:lang w:val="lt-LT"/>
        </w:rPr>
        <w:t xml:space="preserve">2024 m. spalio 15 </w:t>
      </w:r>
      <w:r w:rsidR="00653147" w:rsidRPr="00CC5A6F">
        <w:rPr>
          <w:lang w:val="lt-LT"/>
        </w:rPr>
        <w:t>d. Nr. T</w:t>
      </w:r>
      <w:r w:rsidR="003B783C" w:rsidRPr="00CC5A6F">
        <w:rPr>
          <w:lang w:val="lt-LT"/>
        </w:rPr>
        <w:t>1</w:t>
      </w:r>
      <w:r w:rsidR="00653147" w:rsidRPr="00CC5A6F">
        <w:rPr>
          <w:lang w:val="lt-LT"/>
        </w:rPr>
        <w:t>-</w:t>
      </w:r>
      <w:r>
        <w:rPr>
          <w:lang w:val="lt-LT"/>
        </w:rPr>
        <w:t>375</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4BCE3516" w14:textId="53F73F49" w:rsidR="00653147" w:rsidRPr="00CC5A6F" w:rsidRDefault="00653147" w:rsidP="00A15C0B">
      <w:pPr>
        <w:suppressAutoHyphens/>
        <w:ind w:firstLine="851"/>
        <w:jc w:val="both"/>
        <w:rPr>
          <w:kern w:val="2"/>
          <w:szCs w:val="24"/>
          <w:lang w:val="lt-LT" w:eastAsia="ar-SA"/>
        </w:rPr>
      </w:pPr>
      <w:r w:rsidRPr="00CC5A6F">
        <w:rPr>
          <w:kern w:val="2"/>
          <w:szCs w:val="24"/>
          <w:lang w:val="lt-LT" w:eastAsia="ar-SA"/>
        </w:rPr>
        <w:t>Vadovaudamasi Lietuvos Respublikos vietos savivaldos įstatymo 15 straipsnio 2 dalies 20 punktu, Lietuvos Respublikos žemės įstatymo 7 straipsnio 1 dalies 2 punktu</w:t>
      </w:r>
      <w:r w:rsidR="00DD3D65" w:rsidRPr="00CC5A6F">
        <w:rPr>
          <w:kern w:val="2"/>
          <w:szCs w:val="24"/>
          <w:lang w:val="lt-LT" w:eastAsia="ar-SA"/>
        </w:rPr>
        <w:t xml:space="preserve">, 9 straipsnio 1 dalies 1 punktu, </w:t>
      </w:r>
      <w:r w:rsidR="0084714A" w:rsidRPr="00CC5A6F">
        <w:rPr>
          <w:kern w:val="2"/>
          <w:szCs w:val="24"/>
          <w:lang w:val="lt-LT" w:eastAsia="ar-SA"/>
        </w:rPr>
        <w:t>K</w:t>
      </w:r>
      <w:r w:rsidR="00DD3D65" w:rsidRPr="00CC5A6F">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84714A" w:rsidRPr="00CC5A6F">
        <w:rPr>
          <w:kern w:val="2"/>
          <w:szCs w:val="24"/>
          <w:lang w:val="lt-LT" w:eastAsia="ar-SA"/>
        </w:rPr>
        <w:t xml:space="preserve"> taisyklių patvirtinimo</w:t>
      </w:r>
      <w:r w:rsidR="00DD3D65" w:rsidRPr="00CC5A6F">
        <w:rPr>
          <w:kern w:val="2"/>
          <w:szCs w:val="24"/>
          <w:lang w:val="lt-LT" w:eastAsia="ar-SA"/>
        </w:rPr>
        <w:t xml:space="preserve">“, </w:t>
      </w:r>
      <w:r w:rsidR="00EE0F59" w:rsidRPr="00CC5A6F">
        <w:rPr>
          <w:kern w:val="2"/>
          <w:szCs w:val="24"/>
          <w:lang w:val="lt-LT" w:eastAsia="ar-SA"/>
        </w:rPr>
        <w:t xml:space="preserve">2, </w:t>
      </w:r>
      <w:r w:rsidR="00695C17" w:rsidRPr="00CC5A6F">
        <w:rPr>
          <w:kern w:val="2"/>
          <w:szCs w:val="24"/>
          <w:lang w:val="lt-LT" w:eastAsia="ar-SA"/>
        </w:rPr>
        <w:t>44 ir 46</w:t>
      </w:r>
      <w:r w:rsidR="00DD3D65" w:rsidRPr="00CC5A6F">
        <w:rPr>
          <w:kern w:val="2"/>
          <w:szCs w:val="24"/>
          <w:lang w:val="lt-LT" w:eastAsia="ar-SA"/>
        </w:rPr>
        <w:t xml:space="preserve"> punkt</w:t>
      </w:r>
      <w:r w:rsidR="0019580D" w:rsidRPr="00CC5A6F">
        <w:rPr>
          <w:kern w:val="2"/>
          <w:szCs w:val="24"/>
          <w:lang w:val="lt-LT" w:eastAsia="ar-SA"/>
        </w:rPr>
        <w:t>ais</w:t>
      </w:r>
      <w:r w:rsidR="00145BE4" w:rsidRPr="00CC5A6F">
        <w:rPr>
          <w:kern w:val="2"/>
          <w:szCs w:val="24"/>
          <w:lang w:val="lt-LT" w:eastAsia="ar-SA"/>
        </w:rPr>
        <w:t xml:space="preserve">, </w:t>
      </w:r>
      <w:r w:rsidR="00695C17" w:rsidRPr="00CC5A6F">
        <w:rPr>
          <w:kern w:val="2"/>
          <w:szCs w:val="24"/>
          <w:lang w:val="lt-LT" w:eastAsia="ar-SA"/>
        </w:rPr>
        <w:t>43.5</w:t>
      </w:r>
      <w:r w:rsidR="00552FBD" w:rsidRPr="00CC5A6F">
        <w:rPr>
          <w:kern w:val="2"/>
          <w:szCs w:val="24"/>
          <w:lang w:val="lt-LT" w:eastAsia="ar-SA"/>
        </w:rPr>
        <w:t>.</w:t>
      </w:r>
      <w:r w:rsidR="00695C17" w:rsidRPr="00CC5A6F">
        <w:rPr>
          <w:kern w:val="2"/>
          <w:szCs w:val="24"/>
          <w:lang w:val="lt-LT" w:eastAsia="ar-SA"/>
        </w:rPr>
        <w:t>5</w:t>
      </w:r>
      <w:r w:rsidR="00145BE4" w:rsidRPr="00CC5A6F">
        <w:rPr>
          <w:kern w:val="2"/>
          <w:szCs w:val="24"/>
          <w:lang w:val="lt-LT" w:eastAsia="ar-SA"/>
        </w:rPr>
        <w:t xml:space="preserve"> p</w:t>
      </w:r>
      <w:r w:rsidR="003A6154" w:rsidRPr="00CC5A6F">
        <w:rPr>
          <w:kern w:val="2"/>
          <w:szCs w:val="24"/>
          <w:lang w:val="lt-LT" w:eastAsia="ar-SA"/>
        </w:rPr>
        <w:t>apunkči</w:t>
      </w:r>
      <w:r w:rsidR="00695C17" w:rsidRPr="00CC5A6F">
        <w:rPr>
          <w:kern w:val="2"/>
          <w:szCs w:val="24"/>
          <w:lang w:val="lt-LT" w:eastAsia="ar-SA"/>
        </w:rPr>
        <w:t>u</w:t>
      </w:r>
      <w:r w:rsidR="005419CD" w:rsidRPr="00CC5A6F">
        <w:rPr>
          <w:kern w:val="2"/>
          <w:szCs w:val="24"/>
          <w:lang w:val="lt-LT" w:eastAsia="ar-SA"/>
        </w:rPr>
        <w:t>,</w:t>
      </w:r>
      <w:r w:rsidR="0019580D" w:rsidRPr="00CC5A6F">
        <w:rPr>
          <w:kern w:val="2"/>
          <w:szCs w:val="24"/>
          <w:lang w:val="lt-LT" w:eastAsia="ar-SA"/>
        </w:rPr>
        <w:t xml:space="preserve"> </w:t>
      </w:r>
      <w:r w:rsidR="005419CD" w:rsidRPr="00CC5A6F">
        <w:rPr>
          <w:szCs w:val="24"/>
          <w:lang w:val="lt-LT"/>
        </w:rPr>
        <w:t>Pastatų, statinių, įrenginių, pastatytų iki 1996 m. sausio 1 d., saugaus naudojimo termino nustatymo tvarka, patvirtinta Lietuvos Respublikos aplinkos ministro 2003 m. geguž</w:t>
      </w:r>
      <w:r w:rsidR="003B783C" w:rsidRPr="00CC5A6F">
        <w:rPr>
          <w:szCs w:val="24"/>
          <w:lang w:val="lt-LT"/>
        </w:rPr>
        <w:t>ės 19 d.  įsakymu Nr. 237 „Dėl p</w:t>
      </w:r>
      <w:r w:rsidR="005419CD" w:rsidRPr="00CC5A6F">
        <w:rPr>
          <w:szCs w:val="24"/>
          <w:lang w:val="lt-LT"/>
        </w:rPr>
        <w:t>astatų, statinių, įrenginių, pastatytų iki 1996 m. sausio 1 d., saugaus naudojimo termino nustat</w:t>
      </w:r>
      <w:r w:rsidR="000E02E5" w:rsidRPr="00CC5A6F">
        <w:rPr>
          <w:szCs w:val="24"/>
          <w:lang w:val="lt-LT"/>
        </w:rPr>
        <w:t xml:space="preserve">ymo tvarkos patvirtinimo“, </w:t>
      </w:r>
      <w:r w:rsidR="003311FD" w:rsidRPr="00CC5A6F">
        <w:rPr>
          <w:szCs w:val="24"/>
          <w:lang w:val="lt-LT"/>
        </w:rPr>
        <w:t xml:space="preserve">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w:t>
      </w:r>
      <w:r w:rsidR="004C436C" w:rsidRPr="00CC5A6F">
        <w:rPr>
          <w:szCs w:val="24"/>
          <w:lang w:val="lt-LT"/>
        </w:rPr>
        <w:t>Statybos techninio reglamento</w:t>
      </w:r>
      <w:r w:rsidR="005419CD" w:rsidRPr="00CC5A6F">
        <w:rPr>
          <w:szCs w:val="24"/>
          <w:lang w:val="lt-LT"/>
        </w:rPr>
        <w:t xml:space="preserve"> STR 1.12.06:2002 „Statinio naudojimo paskirtis </w:t>
      </w:r>
      <w:r w:rsidR="004C436C" w:rsidRPr="00CC5A6F">
        <w:rPr>
          <w:szCs w:val="24"/>
          <w:lang w:val="lt-LT"/>
        </w:rPr>
        <w:t>ir gyvavimo trukmė“, patvirtinto</w:t>
      </w:r>
      <w:r w:rsidR="005419CD" w:rsidRPr="00CC5A6F">
        <w:rPr>
          <w:szCs w:val="24"/>
          <w:lang w:val="lt-LT"/>
        </w:rPr>
        <w:t xml:space="preserve"> Lietuvos Respublikos aplinkos ministro 2002</w:t>
      </w:r>
      <w:r w:rsidR="007831A9" w:rsidRPr="00CC5A6F">
        <w:rPr>
          <w:szCs w:val="24"/>
          <w:lang w:val="lt-LT"/>
        </w:rPr>
        <w:t> </w:t>
      </w:r>
      <w:r w:rsidR="005419CD" w:rsidRPr="00CC5A6F">
        <w:rPr>
          <w:szCs w:val="24"/>
          <w:lang w:val="lt-LT"/>
        </w:rPr>
        <w:t>m. spa</w:t>
      </w:r>
      <w:r w:rsidR="005D2A61">
        <w:rPr>
          <w:szCs w:val="24"/>
          <w:lang w:val="lt-LT"/>
        </w:rPr>
        <w:t>lio 30 d. įsakymu Nr. 565 „Dėl S</w:t>
      </w:r>
      <w:r w:rsidR="005419CD" w:rsidRPr="00CC5A6F">
        <w:rPr>
          <w:szCs w:val="24"/>
          <w:lang w:val="lt-LT"/>
        </w:rPr>
        <w:t>tatybos techninio reglamento STR 1.12.06:2002 „Statinio naudojimo paskirtis ir gyvavimo trukmė“ patvirtinimo“</w:t>
      </w:r>
      <w:r w:rsidR="004C436C" w:rsidRPr="00CC5A6F">
        <w:rPr>
          <w:szCs w:val="24"/>
          <w:lang w:val="lt-LT"/>
        </w:rPr>
        <w:t xml:space="preserve"> priedo </w:t>
      </w:r>
      <w:r w:rsidR="00695C17" w:rsidRPr="00CC5A6F">
        <w:rPr>
          <w:szCs w:val="24"/>
          <w:lang w:val="lt-LT"/>
        </w:rPr>
        <w:t>„Statinio gyv</w:t>
      </w:r>
      <w:r w:rsidR="007831A9" w:rsidRPr="00CC5A6F">
        <w:rPr>
          <w:szCs w:val="24"/>
          <w:lang w:val="lt-LT"/>
        </w:rPr>
        <w:t>a</w:t>
      </w:r>
      <w:r w:rsidR="00695C17" w:rsidRPr="00CC5A6F">
        <w:rPr>
          <w:szCs w:val="24"/>
          <w:lang w:val="lt-LT"/>
        </w:rPr>
        <w:t>vimo trukmė priklausomai nuo statinio naudojimo paskirties ir statybos produktų, iš kurių jis pastatytas“</w:t>
      </w:r>
      <w:r w:rsidR="005D2A61">
        <w:rPr>
          <w:szCs w:val="24"/>
          <w:lang w:val="lt-LT"/>
        </w:rPr>
        <w:t>,</w:t>
      </w:r>
      <w:r w:rsidR="00695C17" w:rsidRPr="00CC5A6F">
        <w:rPr>
          <w:szCs w:val="24"/>
          <w:lang w:val="lt-LT"/>
        </w:rPr>
        <w:t xml:space="preserve"> </w:t>
      </w:r>
      <w:r w:rsidR="005419CD" w:rsidRPr="00CC5A6F">
        <w:rPr>
          <w:color w:val="000000"/>
          <w:szCs w:val="24"/>
          <w:lang w:val="lt-LT"/>
        </w:rPr>
        <w:t>1</w:t>
      </w:r>
      <w:r w:rsidR="00695C17" w:rsidRPr="00CC5A6F">
        <w:rPr>
          <w:color w:val="000000"/>
          <w:szCs w:val="24"/>
          <w:lang w:val="lt-LT"/>
        </w:rPr>
        <w:t>6</w:t>
      </w:r>
      <w:r w:rsidR="005419CD" w:rsidRPr="00CC5A6F">
        <w:rPr>
          <w:color w:val="000000"/>
          <w:szCs w:val="24"/>
          <w:lang w:val="lt-LT"/>
        </w:rPr>
        <w:t>.1 papunkčiu</w:t>
      </w:r>
      <w:r w:rsidR="005419CD" w:rsidRPr="00CC5A6F">
        <w:rPr>
          <w:kern w:val="2"/>
          <w:szCs w:val="24"/>
          <w:lang w:val="lt-LT" w:eastAsia="ar-SA"/>
        </w:rPr>
        <w:t xml:space="preserve"> </w:t>
      </w:r>
      <w:r w:rsidR="003F4A6C" w:rsidRPr="00CC5A6F">
        <w:rPr>
          <w:kern w:val="2"/>
          <w:szCs w:val="24"/>
          <w:lang w:val="lt-LT" w:eastAsia="ar-SA"/>
        </w:rPr>
        <w:t>bei</w:t>
      </w:r>
      <w:r w:rsidRPr="00CC5A6F">
        <w:rPr>
          <w:kern w:val="2"/>
          <w:szCs w:val="24"/>
          <w:lang w:val="lt-LT" w:eastAsia="ar-SA"/>
        </w:rPr>
        <w:t xml:space="preserve"> atsižvelgdama į </w:t>
      </w:r>
      <w:r w:rsidR="003B783C" w:rsidRPr="00CC5A6F">
        <w:rPr>
          <w:kern w:val="2"/>
          <w:szCs w:val="24"/>
          <w:lang w:val="lt-LT" w:eastAsia="ar-SA"/>
        </w:rPr>
        <w:t xml:space="preserve">asmenų </w:t>
      </w:r>
      <w:r w:rsidR="00695C17" w:rsidRPr="00CC5A6F">
        <w:rPr>
          <w:kern w:val="2"/>
          <w:szCs w:val="24"/>
          <w:lang w:val="lt-LT" w:eastAsia="ar-SA"/>
        </w:rPr>
        <w:t xml:space="preserve">2024 m. </w:t>
      </w:r>
      <w:r w:rsidR="003311FD" w:rsidRPr="00CC5A6F">
        <w:rPr>
          <w:kern w:val="2"/>
          <w:szCs w:val="24"/>
          <w:lang w:val="lt-LT" w:eastAsia="ar-SA"/>
        </w:rPr>
        <w:t>liepos 10</w:t>
      </w:r>
      <w:r w:rsidR="00695C17" w:rsidRPr="00CC5A6F">
        <w:rPr>
          <w:kern w:val="2"/>
          <w:szCs w:val="24"/>
          <w:lang w:val="lt-LT" w:eastAsia="ar-SA"/>
        </w:rPr>
        <w:t xml:space="preserve"> d. </w:t>
      </w:r>
      <w:r w:rsidR="005A6791" w:rsidRPr="00CC5A6F">
        <w:rPr>
          <w:kern w:val="2"/>
          <w:szCs w:val="24"/>
          <w:lang w:val="lt-LT" w:eastAsia="ar-SA"/>
        </w:rPr>
        <w:t>prašymą</w:t>
      </w:r>
      <w:r w:rsidRPr="00CC5A6F">
        <w:rPr>
          <w:szCs w:val="24"/>
          <w:lang w:val="lt-LT"/>
        </w:rPr>
        <w:t xml:space="preserve"> </w:t>
      </w:r>
      <w:r w:rsidR="00695C17" w:rsidRPr="00CC5A6F">
        <w:rPr>
          <w:color w:val="000000"/>
          <w:szCs w:val="24"/>
          <w:lang w:val="lt-LT"/>
        </w:rPr>
        <w:t xml:space="preserve">ir suderintą valstybinės žemės sklypo nuomos sutarties projektą, </w:t>
      </w:r>
      <w:r w:rsidRPr="00CC5A6F">
        <w:rPr>
          <w:szCs w:val="24"/>
          <w:lang w:val="lt-LT"/>
        </w:rPr>
        <w:t xml:space="preserve">Kretingos rajono savivaldybės taryba </w:t>
      </w:r>
      <w:r w:rsidR="003A229A">
        <w:rPr>
          <w:szCs w:val="24"/>
          <w:lang w:val="lt-LT"/>
        </w:rPr>
        <w:t xml:space="preserve"> </w:t>
      </w:r>
      <w:r w:rsidRPr="00CC5A6F">
        <w:rPr>
          <w:spacing w:val="40"/>
          <w:kern w:val="2"/>
          <w:szCs w:val="24"/>
          <w:lang w:val="lt-LT" w:eastAsia="ar-SA"/>
        </w:rPr>
        <w:t>nusprendžia</w:t>
      </w:r>
      <w:r w:rsidRPr="00CC5A6F">
        <w:rPr>
          <w:kern w:val="2"/>
          <w:szCs w:val="24"/>
          <w:lang w:val="lt-LT" w:eastAsia="ar-SA"/>
        </w:rPr>
        <w:t>:</w:t>
      </w:r>
    </w:p>
    <w:p w14:paraId="0389AC85" w14:textId="660F5209" w:rsidR="007C5076" w:rsidRPr="00CC5A6F" w:rsidRDefault="00145BE4" w:rsidP="00141731">
      <w:pPr>
        <w:suppressAutoHyphens/>
        <w:ind w:firstLine="851"/>
        <w:jc w:val="both"/>
        <w:rPr>
          <w:kern w:val="2"/>
          <w:szCs w:val="24"/>
          <w:lang w:val="lt-LT" w:eastAsia="ar-SA"/>
        </w:rPr>
      </w:pPr>
      <w:r w:rsidRPr="00CC5A6F">
        <w:rPr>
          <w:kern w:val="2"/>
          <w:szCs w:val="24"/>
          <w:lang w:val="lt-LT" w:eastAsia="ar-SA"/>
        </w:rPr>
        <w:t>1</w:t>
      </w:r>
      <w:r w:rsidR="0051160A" w:rsidRPr="00CC5A6F">
        <w:rPr>
          <w:kern w:val="2"/>
          <w:szCs w:val="24"/>
          <w:lang w:val="lt-LT" w:eastAsia="ar-SA"/>
        </w:rPr>
        <w:t xml:space="preserve">. Išnuomoti </w:t>
      </w:r>
      <w:r w:rsidR="003B783C" w:rsidRPr="00CC5A6F">
        <w:rPr>
          <w:kern w:val="2"/>
          <w:szCs w:val="24"/>
          <w:lang w:val="lt-LT" w:eastAsia="ar-SA"/>
        </w:rPr>
        <w:t>bendrosios jungtinės</w:t>
      </w:r>
      <w:r w:rsidR="00FB2A5A" w:rsidRPr="00CC5A6F">
        <w:rPr>
          <w:kern w:val="2"/>
          <w:szCs w:val="24"/>
          <w:lang w:val="lt-LT" w:eastAsia="ar-SA"/>
        </w:rPr>
        <w:t xml:space="preserve"> sutuoktinių</w:t>
      </w:r>
      <w:r w:rsidR="003B783C" w:rsidRPr="00CC5A6F">
        <w:rPr>
          <w:kern w:val="2"/>
          <w:szCs w:val="24"/>
          <w:lang w:val="lt-LT" w:eastAsia="ar-SA"/>
        </w:rPr>
        <w:t xml:space="preserve"> nuosavybės teise </w:t>
      </w:r>
      <w:r w:rsidR="004D4006" w:rsidRPr="004D4006">
        <w:rPr>
          <w:i/>
          <w:kern w:val="2"/>
          <w:szCs w:val="24"/>
          <w:lang w:val="lt-LT" w:eastAsia="ar-SA"/>
        </w:rPr>
        <w:t>(duomenys neskelbtini)</w:t>
      </w:r>
      <w:r w:rsidR="003311FD" w:rsidRPr="00CC5A6F">
        <w:rPr>
          <w:kern w:val="2"/>
          <w:szCs w:val="24"/>
          <w:lang w:val="lt-LT" w:eastAsia="ar-SA"/>
        </w:rPr>
        <w:t xml:space="preserve"> ir </w:t>
      </w:r>
      <w:r w:rsidR="004D4006" w:rsidRPr="004D4006">
        <w:rPr>
          <w:i/>
          <w:kern w:val="2"/>
          <w:szCs w:val="24"/>
          <w:lang w:val="lt-LT" w:eastAsia="ar-SA"/>
        </w:rPr>
        <w:t>(duomenys neskelbtini)</w:t>
      </w:r>
      <w:r w:rsidR="0051160A" w:rsidRPr="00CC5A6F">
        <w:rPr>
          <w:kern w:val="2"/>
          <w:szCs w:val="24"/>
          <w:lang w:val="lt-LT" w:eastAsia="ar-SA"/>
        </w:rPr>
        <w:t xml:space="preserve"> </w:t>
      </w:r>
      <w:r w:rsidR="00A34396" w:rsidRPr="00CC5A6F">
        <w:rPr>
          <w:kern w:val="2"/>
          <w:szCs w:val="24"/>
          <w:lang w:val="lt-LT" w:eastAsia="ar-SA"/>
        </w:rPr>
        <w:t>0,0</w:t>
      </w:r>
      <w:r w:rsidR="006732A9">
        <w:rPr>
          <w:kern w:val="2"/>
          <w:szCs w:val="24"/>
          <w:lang w:val="lt-LT" w:eastAsia="ar-SA"/>
        </w:rPr>
        <w:t>788</w:t>
      </w:r>
      <w:r w:rsidR="0051160A" w:rsidRPr="00CC5A6F">
        <w:rPr>
          <w:kern w:val="2"/>
          <w:szCs w:val="24"/>
          <w:lang w:val="lt-LT" w:eastAsia="ar-SA"/>
        </w:rPr>
        <w:t xml:space="preserve"> ha </w:t>
      </w:r>
      <w:r w:rsidR="006732A9">
        <w:rPr>
          <w:kern w:val="2"/>
          <w:szCs w:val="24"/>
          <w:lang w:val="lt-LT" w:eastAsia="ar-SA"/>
        </w:rPr>
        <w:t>kitos paskirties valstybinės</w:t>
      </w:r>
      <w:r w:rsidR="003B783C" w:rsidRPr="00CC5A6F">
        <w:rPr>
          <w:kern w:val="2"/>
          <w:szCs w:val="24"/>
          <w:lang w:val="lt-LT" w:eastAsia="ar-SA"/>
        </w:rPr>
        <w:t xml:space="preserve"> </w:t>
      </w:r>
      <w:r w:rsidR="0051160A" w:rsidRPr="00CC5A6F">
        <w:rPr>
          <w:kern w:val="2"/>
          <w:szCs w:val="24"/>
          <w:lang w:val="lt-LT" w:eastAsia="ar-SA"/>
        </w:rPr>
        <w:t>žemės sklyp</w:t>
      </w:r>
      <w:r w:rsidR="003B783C" w:rsidRPr="00CC5A6F">
        <w:rPr>
          <w:kern w:val="2"/>
          <w:szCs w:val="24"/>
          <w:lang w:val="lt-LT" w:eastAsia="ar-SA"/>
        </w:rPr>
        <w:t>o</w:t>
      </w:r>
      <w:r w:rsidR="005419CD" w:rsidRPr="00CC5A6F">
        <w:rPr>
          <w:kern w:val="2"/>
          <w:szCs w:val="24"/>
          <w:lang w:val="lt-LT" w:eastAsia="ar-SA"/>
        </w:rPr>
        <w:t>, kadastro</w:t>
      </w:r>
      <w:r w:rsidR="00695C17" w:rsidRPr="00CC5A6F">
        <w:rPr>
          <w:kern w:val="2"/>
          <w:szCs w:val="24"/>
          <w:lang w:val="lt-LT" w:eastAsia="ar-SA"/>
        </w:rPr>
        <w:t xml:space="preserve"> </w:t>
      </w:r>
      <w:r w:rsidR="005419CD" w:rsidRPr="00CC5A6F">
        <w:rPr>
          <w:kern w:val="2"/>
          <w:szCs w:val="24"/>
          <w:lang w:val="lt-LT" w:eastAsia="ar-SA"/>
        </w:rPr>
        <w:t xml:space="preserve">Nr. </w:t>
      </w:r>
      <w:r w:rsidR="00695C17" w:rsidRPr="00CC5A6F">
        <w:rPr>
          <w:kern w:val="2"/>
          <w:szCs w:val="24"/>
          <w:lang w:val="lt-LT" w:eastAsia="ar-SA"/>
        </w:rPr>
        <w:t>56</w:t>
      </w:r>
      <w:r w:rsidR="005B6AE8" w:rsidRPr="00CC5A6F">
        <w:rPr>
          <w:kern w:val="2"/>
          <w:szCs w:val="24"/>
          <w:lang w:val="lt-LT" w:eastAsia="ar-SA"/>
        </w:rPr>
        <w:t>3</w:t>
      </w:r>
      <w:r w:rsidR="00695C17" w:rsidRPr="00CC5A6F">
        <w:rPr>
          <w:kern w:val="2"/>
          <w:szCs w:val="24"/>
          <w:lang w:val="lt-LT" w:eastAsia="ar-SA"/>
        </w:rPr>
        <w:t>4/000</w:t>
      </w:r>
      <w:r w:rsidR="005B6AE8" w:rsidRPr="00CC5A6F">
        <w:rPr>
          <w:kern w:val="2"/>
          <w:szCs w:val="24"/>
          <w:lang w:val="lt-LT" w:eastAsia="ar-SA"/>
        </w:rPr>
        <w:t>8</w:t>
      </w:r>
      <w:r w:rsidR="00695C17" w:rsidRPr="00CC5A6F">
        <w:rPr>
          <w:kern w:val="2"/>
          <w:szCs w:val="24"/>
          <w:lang w:val="lt-LT" w:eastAsia="ar-SA"/>
        </w:rPr>
        <w:t>:</w:t>
      </w:r>
      <w:r w:rsidR="005B6AE8" w:rsidRPr="00CC5A6F">
        <w:rPr>
          <w:kern w:val="2"/>
          <w:szCs w:val="24"/>
          <w:lang w:val="lt-LT" w:eastAsia="ar-SA"/>
        </w:rPr>
        <w:t>552</w:t>
      </w:r>
      <w:r w:rsidR="005419CD" w:rsidRPr="00CC5A6F">
        <w:rPr>
          <w:kern w:val="2"/>
          <w:szCs w:val="24"/>
          <w:lang w:val="lt-LT" w:eastAsia="ar-SA"/>
        </w:rPr>
        <w:t xml:space="preserve">, unikalus Nr. </w:t>
      </w:r>
      <w:r w:rsidR="005B6AE8" w:rsidRPr="00CC5A6F">
        <w:rPr>
          <w:kern w:val="2"/>
          <w:szCs w:val="24"/>
          <w:lang w:val="lt-LT" w:eastAsia="ar-SA"/>
        </w:rPr>
        <w:t>4400-0047-3780</w:t>
      </w:r>
      <w:r w:rsidR="005419CD" w:rsidRPr="00CC5A6F">
        <w:rPr>
          <w:kern w:val="2"/>
          <w:szCs w:val="24"/>
          <w:lang w:val="lt-LT" w:eastAsia="ar-SA"/>
        </w:rPr>
        <w:t>,</w:t>
      </w:r>
      <w:r w:rsidR="00A15C0B" w:rsidRPr="00CC5A6F">
        <w:rPr>
          <w:kern w:val="2"/>
          <w:szCs w:val="24"/>
          <w:lang w:val="lt-LT" w:eastAsia="ar-SA"/>
        </w:rPr>
        <w:t xml:space="preserve"> esan</w:t>
      </w:r>
      <w:r w:rsidR="00935B3E" w:rsidRPr="00CC5A6F">
        <w:rPr>
          <w:kern w:val="2"/>
          <w:szCs w:val="24"/>
          <w:lang w:val="lt-LT" w:eastAsia="ar-SA"/>
        </w:rPr>
        <w:t>čio</w:t>
      </w:r>
      <w:r w:rsidR="00A15C0B" w:rsidRPr="00CC5A6F">
        <w:rPr>
          <w:kern w:val="2"/>
          <w:szCs w:val="24"/>
          <w:lang w:val="lt-LT" w:eastAsia="ar-SA"/>
        </w:rPr>
        <w:t xml:space="preserve"> </w:t>
      </w:r>
      <w:r w:rsidR="005B6AE8" w:rsidRPr="00CC5A6F">
        <w:rPr>
          <w:kern w:val="2"/>
          <w:szCs w:val="24"/>
          <w:lang w:val="lt-LT" w:eastAsia="ar-SA"/>
        </w:rPr>
        <w:t>Vytauto g. 1, Kretinga</w:t>
      </w:r>
      <w:r w:rsidR="00935B3E" w:rsidRPr="00CC5A6F">
        <w:rPr>
          <w:kern w:val="2"/>
          <w:szCs w:val="24"/>
          <w:lang w:val="lt-LT" w:eastAsia="ar-SA"/>
        </w:rPr>
        <w:t xml:space="preserve">, dalį, </w:t>
      </w:r>
      <w:r w:rsidR="006732A9">
        <w:rPr>
          <w:kern w:val="2"/>
          <w:szCs w:val="24"/>
          <w:lang w:val="lt-LT" w:eastAsia="ar-SA"/>
        </w:rPr>
        <w:t>kurio</w:t>
      </w:r>
      <w:r w:rsidR="001D06C4">
        <w:rPr>
          <w:kern w:val="2"/>
          <w:szCs w:val="24"/>
          <w:lang w:val="lt-LT" w:eastAsia="ar-SA"/>
        </w:rPr>
        <w:t>s</w:t>
      </w:r>
      <w:r w:rsidR="00A34396" w:rsidRPr="00CC5A6F">
        <w:rPr>
          <w:kern w:val="2"/>
          <w:szCs w:val="24"/>
          <w:lang w:val="lt-LT" w:eastAsia="ar-SA"/>
        </w:rPr>
        <w:t xml:space="preserve"> </w:t>
      </w:r>
      <w:r w:rsidR="00935B3E" w:rsidRPr="00CC5A6F">
        <w:rPr>
          <w:kern w:val="2"/>
          <w:szCs w:val="24"/>
          <w:lang w:val="lt-LT" w:eastAsia="ar-SA"/>
        </w:rPr>
        <w:t>plot</w:t>
      </w:r>
      <w:r w:rsidR="006732A9">
        <w:rPr>
          <w:kern w:val="2"/>
          <w:szCs w:val="24"/>
          <w:lang w:val="lt-LT" w:eastAsia="ar-SA"/>
        </w:rPr>
        <w:t>as</w:t>
      </w:r>
      <w:r w:rsidR="00935B3E" w:rsidRPr="00CC5A6F">
        <w:rPr>
          <w:kern w:val="2"/>
          <w:szCs w:val="24"/>
          <w:lang w:val="lt-LT" w:eastAsia="ar-SA"/>
        </w:rPr>
        <w:t xml:space="preserve"> – 0,0</w:t>
      </w:r>
      <w:r w:rsidR="006732A9">
        <w:rPr>
          <w:kern w:val="2"/>
          <w:szCs w:val="24"/>
          <w:lang w:val="lt-LT" w:eastAsia="ar-SA"/>
        </w:rPr>
        <w:t>197</w:t>
      </w:r>
      <w:r w:rsidR="00935B3E" w:rsidRPr="00CC5A6F">
        <w:rPr>
          <w:kern w:val="2"/>
          <w:szCs w:val="24"/>
          <w:lang w:val="lt-LT" w:eastAsia="ar-SA"/>
        </w:rPr>
        <w:t xml:space="preserve"> ha.</w:t>
      </w:r>
    </w:p>
    <w:p w14:paraId="2009E17A" w14:textId="7EA47C23" w:rsidR="005419CD" w:rsidRPr="00CC5A6F" w:rsidRDefault="00571E93" w:rsidP="00141731">
      <w:pPr>
        <w:suppressAutoHyphens/>
        <w:ind w:firstLine="851"/>
        <w:jc w:val="both"/>
        <w:rPr>
          <w:kern w:val="2"/>
          <w:szCs w:val="24"/>
          <w:lang w:val="lt-LT" w:eastAsia="ar-SA"/>
        </w:rPr>
      </w:pPr>
      <w:r w:rsidRPr="00CC5A6F">
        <w:rPr>
          <w:kern w:val="2"/>
          <w:szCs w:val="24"/>
          <w:lang w:val="lt-LT" w:eastAsia="ar-SA"/>
        </w:rPr>
        <w:t>2. Nustatyti, kad žemės sklypo dalis</w:t>
      </w:r>
      <w:r w:rsidR="005419CD" w:rsidRPr="00CC5A6F">
        <w:rPr>
          <w:kern w:val="2"/>
          <w:szCs w:val="24"/>
          <w:lang w:val="lt-LT" w:eastAsia="ar-SA"/>
        </w:rPr>
        <w:t xml:space="preserve"> išnuomojama </w:t>
      </w:r>
      <w:r w:rsidR="00135117">
        <w:rPr>
          <w:kern w:val="2"/>
          <w:szCs w:val="24"/>
          <w:lang w:val="lt-LT" w:eastAsia="ar-SA"/>
        </w:rPr>
        <w:t>aštuoniolikos</w:t>
      </w:r>
      <w:r w:rsidR="005419CD" w:rsidRPr="00CC5A6F">
        <w:rPr>
          <w:kern w:val="2"/>
          <w:szCs w:val="24"/>
          <w:lang w:val="lt-LT" w:eastAsia="ar-SA"/>
        </w:rPr>
        <w:t xml:space="preserve"> (</w:t>
      </w:r>
      <w:r w:rsidR="00135117">
        <w:rPr>
          <w:kern w:val="2"/>
          <w:szCs w:val="24"/>
          <w:lang w:val="lt-LT" w:eastAsia="ar-SA"/>
        </w:rPr>
        <w:t>18</w:t>
      </w:r>
      <w:r w:rsidR="005419CD" w:rsidRPr="00CC5A6F">
        <w:rPr>
          <w:kern w:val="2"/>
          <w:szCs w:val="24"/>
          <w:lang w:val="lt-LT" w:eastAsia="ar-SA"/>
        </w:rPr>
        <w:t>) metų laikotarpiui, skaičiuojant nuo sutarties sudarymo dienos.</w:t>
      </w:r>
    </w:p>
    <w:p w14:paraId="158DFF4C" w14:textId="301242EB" w:rsidR="00642136" w:rsidRPr="00CC5A6F" w:rsidRDefault="00642136" w:rsidP="00141731">
      <w:pPr>
        <w:suppressAutoHyphens/>
        <w:ind w:firstLine="851"/>
        <w:jc w:val="both"/>
        <w:rPr>
          <w:kern w:val="2"/>
          <w:szCs w:val="24"/>
          <w:lang w:val="lt-LT" w:eastAsia="ar-SA"/>
        </w:rPr>
      </w:pPr>
      <w:r w:rsidRPr="00CC5A6F">
        <w:rPr>
          <w:kern w:val="2"/>
          <w:szCs w:val="24"/>
          <w:lang w:val="lt-LT" w:eastAsia="ar-SA"/>
        </w:rPr>
        <w:t>3. Pritarti valstybinės žemės nuomos sutarties projektui (pridedama).</w:t>
      </w:r>
      <w:r w:rsidR="002901D3" w:rsidRPr="00CC5A6F">
        <w:rPr>
          <w:kern w:val="2"/>
          <w:szCs w:val="24"/>
          <w:lang w:val="lt-LT" w:eastAsia="ar-SA"/>
        </w:rPr>
        <w:t xml:space="preserve"> </w:t>
      </w:r>
    </w:p>
    <w:p w14:paraId="23771715" w14:textId="5F9A24FC" w:rsidR="005B4E8D" w:rsidRPr="00CC5A6F" w:rsidRDefault="00534DA7" w:rsidP="005B4E8D">
      <w:pPr>
        <w:suppressAutoHyphens/>
        <w:ind w:firstLine="851"/>
        <w:jc w:val="both"/>
        <w:rPr>
          <w:rFonts w:eastAsia="Calibri"/>
          <w:szCs w:val="24"/>
          <w:lang w:val="lt-LT"/>
        </w:rPr>
      </w:pPr>
      <w:r w:rsidRPr="00CC5A6F">
        <w:rPr>
          <w:kern w:val="2"/>
          <w:szCs w:val="24"/>
          <w:lang w:val="lt-LT" w:eastAsia="ar-SA"/>
        </w:rPr>
        <w:t>4</w:t>
      </w:r>
      <w:r w:rsidR="005B4E8D" w:rsidRPr="00CC5A6F">
        <w:rPr>
          <w:kern w:val="2"/>
          <w:szCs w:val="24"/>
          <w:lang w:val="lt-LT" w:eastAsia="ar-SA"/>
        </w:rPr>
        <w:t xml:space="preserve">. </w:t>
      </w:r>
      <w:r w:rsidR="005B4E8D" w:rsidRPr="00CC5A6F">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135117">
        <w:rPr>
          <w:rFonts w:eastAsia="Calibri"/>
          <w:szCs w:val="24"/>
          <w:lang w:val="lt-LT" w:eastAsia="lt-LT"/>
        </w:rPr>
        <w:t>J. Janonio g. 24</w:t>
      </w:r>
      <w:r w:rsidR="005B4E8D" w:rsidRPr="00CC5A6F">
        <w:rPr>
          <w:rFonts w:eastAsia="Calibri"/>
          <w:szCs w:val="24"/>
          <w:lang w:val="lt-LT" w:eastAsia="lt-LT"/>
        </w:rPr>
        <w:t>, Klaipėd</w:t>
      </w:r>
      <w:r w:rsidR="00135117">
        <w:rPr>
          <w:rFonts w:eastAsia="Calibri"/>
          <w:szCs w:val="24"/>
          <w:lang w:val="lt-LT" w:eastAsia="lt-LT"/>
        </w:rPr>
        <w:t>a</w:t>
      </w:r>
      <w:r w:rsidR="005B4E8D" w:rsidRPr="00CC5A6F">
        <w:rPr>
          <w:rFonts w:eastAsia="Calibri"/>
          <w:szCs w:val="24"/>
          <w:lang w:val="lt-LT" w:eastAsia="lt-LT"/>
        </w:rPr>
        <w:t xml:space="preserve">) arba Lietuvos Respublikos administracinių bylų teisenos įstatymo nustatyta tvarka Regionų </w:t>
      </w:r>
      <w:r w:rsidR="005B4E8D" w:rsidRPr="00CC5A6F">
        <w:rPr>
          <w:rFonts w:eastAsia="Calibri"/>
          <w:szCs w:val="24"/>
          <w:lang w:val="lt-LT"/>
        </w:rPr>
        <w:t>administracinio teismo Klaipėdos rūmams (Galinio Pylimo g. 9, Klaipėd</w:t>
      </w:r>
      <w:r w:rsidR="00135117">
        <w:rPr>
          <w:rFonts w:eastAsia="Calibri"/>
          <w:szCs w:val="24"/>
          <w:lang w:val="lt-LT"/>
        </w:rPr>
        <w:t>a</w:t>
      </w:r>
      <w:r w:rsidR="005B4E8D" w:rsidRPr="00CC5A6F">
        <w:rPr>
          <w:rFonts w:eastAsia="Calibri"/>
          <w:szCs w:val="24"/>
          <w:lang w:val="lt-LT"/>
        </w:rPr>
        <w:t>) per vieną mėnesį nuo šio sprendimo paskelbimo arba įteikimo suinteresuotam asmeniui dienos.</w:t>
      </w:r>
    </w:p>
    <w:p w14:paraId="1873239E" w14:textId="77777777" w:rsidR="005D43FA" w:rsidRPr="00CC5A6F" w:rsidRDefault="005D43FA" w:rsidP="00C9205A">
      <w:pPr>
        <w:jc w:val="both"/>
        <w:rPr>
          <w:lang w:val="lt-LT"/>
        </w:rPr>
      </w:pPr>
    </w:p>
    <w:p w14:paraId="142A133B" w14:textId="0AA2DB33" w:rsidR="00BA3FD4" w:rsidRPr="00CC5A6F" w:rsidRDefault="00F5513A" w:rsidP="00C9205A">
      <w:pPr>
        <w:jc w:val="both"/>
        <w:rPr>
          <w:lang w:val="lt-LT"/>
        </w:rPr>
      </w:pPr>
      <w:r w:rsidRPr="00CC5A6F">
        <w:rPr>
          <w:lang w:val="lt-LT"/>
        </w:rPr>
        <w:t>Savivaldybės meras</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53635E78" w14:textId="3A368B2B" w:rsidR="005B4E8D" w:rsidRDefault="005B4E8D" w:rsidP="00C9205A">
      <w:pPr>
        <w:jc w:val="both"/>
        <w:rPr>
          <w:lang w:val="lt-LT"/>
        </w:rPr>
      </w:pPr>
    </w:p>
    <w:p w14:paraId="4FD5D406" w14:textId="71322797" w:rsidR="004D4006" w:rsidRPr="00CC5A6F" w:rsidRDefault="004D4006" w:rsidP="00C9205A">
      <w:pPr>
        <w:jc w:val="both"/>
        <w:rPr>
          <w:lang w:val="lt-LT"/>
        </w:rPr>
      </w:pPr>
      <w:bookmarkStart w:id="0" w:name="_GoBack"/>
      <w:bookmarkEnd w:id="0"/>
    </w:p>
    <w:p w14:paraId="046FF3ED" w14:textId="77777777" w:rsidR="005B4E8D" w:rsidRPr="00CC5A6F" w:rsidRDefault="005B4E8D" w:rsidP="00C9205A">
      <w:pPr>
        <w:jc w:val="both"/>
        <w:rPr>
          <w:lang w:val="lt-LT"/>
        </w:rPr>
      </w:pPr>
    </w:p>
    <w:p w14:paraId="1276E694" w14:textId="77777777" w:rsidR="005B4E8D" w:rsidRPr="00CC5A6F" w:rsidRDefault="005B4E8D" w:rsidP="00C9205A">
      <w:pPr>
        <w:jc w:val="both"/>
        <w:rPr>
          <w:lang w:val="lt-LT"/>
        </w:rPr>
      </w:pPr>
    </w:p>
    <w:p w14:paraId="77C929D3" w14:textId="77777777" w:rsidR="0061784F" w:rsidRPr="00CC5A6F" w:rsidRDefault="0061784F" w:rsidP="00C9205A">
      <w:pPr>
        <w:jc w:val="both"/>
        <w:rPr>
          <w:lang w:val="lt-LT"/>
        </w:rPr>
      </w:pPr>
    </w:p>
    <w:p w14:paraId="0EC20137" w14:textId="0567FA94" w:rsidR="006732A9" w:rsidRPr="00CC5A6F" w:rsidRDefault="006732A9" w:rsidP="00E02510">
      <w:pPr>
        <w:tabs>
          <w:tab w:val="left" w:pos="851"/>
        </w:tabs>
        <w:jc w:val="both"/>
        <w:rPr>
          <w:lang w:val="lt-LT"/>
        </w:rPr>
      </w:pPr>
    </w:p>
    <w:p w14:paraId="140A7C44" w14:textId="16933F7A" w:rsidR="00EB4D24" w:rsidRPr="00CC5A6F" w:rsidRDefault="00571E93" w:rsidP="00C9205A">
      <w:pPr>
        <w:jc w:val="both"/>
        <w:rPr>
          <w:lang w:val="lt-LT"/>
        </w:rPr>
        <w:sectPr w:rsidR="00EB4D24" w:rsidRPr="00CC5A6F" w:rsidSect="00200AE3">
          <w:headerReference w:type="default" r:id="rId8"/>
          <w:footerReference w:type="default" r:id="rId9"/>
          <w:pgSz w:w="11907" w:h="16840" w:code="9"/>
          <w:pgMar w:top="1134" w:right="567" w:bottom="1134" w:left="1701" w:header="567" w:footer="567" w:gutter="0"/>
          <w:cols w:space="708"/>
          <w:docGrid w:linePitch="360"/>
        </w:sectPr>
      </w:pPr>
      <w:r w:rsidRPr="00CC5A6F">
        <w:rPr>
          <w:lang w:val="lt-LT"/>
        </w:rPr>
        <w:t>Kęstutis Butrimas</w:t>
      </w:r>
    </w:p>
    <w:p w14:paraId="3E08A021" w14:textId="77777777" w:rsidR="00ED34EE" w:rsidRPr="00CC5A6F" w:rsidRDefault="00ED34EE" w:rsidP="00ED34EE">
      <w:pPr>
        <w:spacing w:before="20" w:after="20"/>
        <w:jc w:val="center"/>
        <w:rPr>
          <w:b/>
          <w:szCs w:val="24"/>
          <w:lang w:val="lt-LT"/>
        </w:rPr>
      </w:pPr>
      <w:r w:rsidRPr="00CC5A6F">
        <w:rPr>
          <w:b/>
          <w:szCs w:val="24"/>
          <w:lang w:val="lt-LT"/>
        </w:rPr>
        <w:lastRenderedPageBreak/>
        <w:t>AIŠKINAMASIS RAŠTAS</w:t>
      </w:r>
    </w:p>
    <w:p w14:paraId="6BF3D7D2" w14:textId="77777777" w:rsidR="00ED34EE" w:rsidRPr="00CC5A6F" w:rsidRDefault="00ED34EE" w:rsidP="00ED34EE">
      <w:pPr>
        <w:spacing w:before="20" w:after="20"/>
        <w:jc w:val="center"/>
        <w:rPr>
          <w:b/>
          <w:szCs w:val="24"/>
          <w:lang w:val="lt-LT"/>
        </w:rPr>
      </w:pPr>
      <w:r w:rsidRPr="00CC5A6F">
        <w:rPr>
          <w:b/>
          <w:szCs w:val="24"/>
          <w:lang w:val="lt-LT"/>
        </w:rPr>
        <w:t>PRIE KRETINGOS RAJONO SAVIVALDYBĖS TARYBOS SPRENDIMO PROJEKTO</w:t>
      </w:r>
    </w:p>
    <w:p w14:paraId="04AB7839" w14:textId="5334ED08" w:rsidR="00ED34EE" w:rsidRPr="00CC5A6F" w:rsidRDefault="00ED34EE" w:rsidP="00E24B02">
      <w:pPr>
        <w:jc w:val="center"/>
        <w:rPr>
          <w:szCs w:val="24"/>
          <w:lang w:val="lt-LT"/>
        </w:rPr>
      </w:pPr>
      <w:r w:rsidRPr="00CC5A6F">
        <w:rPr>
          <w:b/>
          <w:szCs w:val="24"/>
          <w:lang w:val="lt-LT"/>
        </w:rPr>
        <w:t>„</w:t>
      </w:r>
      <w:r w:rsidR="00E24B02" w:rsidRPr="00CC5A6F">
        <w:rPr>
          <w:b/>
          <w:szCs w:val="24"/>
          <w:lang w:val="lt-LT"/>
        </w:rPr>
        <w:t>DĖL KITOS PASKIRTIES VALSTYBINĖS ŽEMĖS SKLYPO</w:t>
      </w:r>
      <w:r w:rsidR="00571E93" w:rsidRPr="00CC5A6F">
        <w:rPr>
          <w:b/>
          <w:szCs w:val="24"/>
          <w:lang w:val="lt-LT"/>
        </w:rPr>
        <w:t xml:space="preserve"> DALIES</w:t>
      </w:r>
      <w:r w:rsidR="00E24B02" w:rsidRPr="00CC5A6F">
        <w:rPr>
          <w:b/>
          <w:szCs w:val="24"/>
          <w:lang w:val="lt-LT"/>
        </w:rPr>
        <w:t>, ESANČIO</w:t>
      </w:r>
      <w:r w:rsidR="00571E93" w:rsidRPr="00CC5A6F">
        <w:rPr>
          <w:b/>
          <w:szCs w:val="24"/>
          <w:lang w:val="lt-LT"/>
        </w:rPr>
        <w:t>S ADRESU</w:t>
      </w:r>
      <w:r w:rsidR="00E24B02" w:rsidRPr="00CC5A6F">
        <w:rPr>
          <w:b/>
          <w:szCs w:val="24"/>
          <w:lang w:val="lt-LT"/>
        </w:rPr>
        <w:t xml:space="preserve"> </w:t>
      </w:r>
      <w:r w:rsidR="002F3664" w:rsidRPr="00CC5A6F">
        <w:rPr>
          <w:b/>
          <w:szCs w:val="24"/>
          <w:lang w:val="lt-LT"/>
        </w:rPr>
        <w:t>VYTAUTO G. 1, KRETINGA</w:t>
      </w:r>
      <w:r w:rsidR="00E24B02" w:rsidRPr="00CC5A6F">
        <w:rPr>
          <w:b/>
          <w:szCs w:val="24"/>
          <w:lang w:val="lt-LT"/>
        </w:rPr>
        <w:t>, NUOMOS</w:t>
      </w:r>
      <w:r w:rsidRPr="00CC5A6F">
        <w:rPr>
          <w:b/>
          <w:caps/>
          <w:szCs w:val="24"/>
          <w:lang w:val="lt-LT"/>
        </w:rPr>
        <w:t>“</w:t>
      </w:r>
    </w:p>
    <w:p w14:paraId="2CA4909A" w14:textId="77777777" w:rsidR="00823A26" w:rsidRPr="00CC5A6F" w:rsidRDefault="00823A26" w:rsidP="009F2199">
      <w:pPr>
        <w:rPr>
          <w:lang w:val="lt-LT"/>
        </w:rPr>
      </w:pPr>
    </w:p>
    <w:p w14:paraId="404C3DC9" w14:textId="192B67A5" w:rsidR="00823A26" w:rsidRPr="00CC5A6F" w:rsidRDefault="00823A26" w:rsidP="00823A26">
      <w:pPr>
        <w:jc w:val="center"/>
        <w:rPr>
          <w:szCs w:val="24"/>
          <w:lang w:val="lt-LT"/>
        </w:rPr>
      </w:pPr>
      <w:r w:rsidRPr="00CC5A6F">
        <w:rPr>
          <w:szCs w:val="24"/>
          <w:lang w:val="lt-LT"/>
        </w:rPr>
        <w:t>202</w:t>
      </w:r>
      <w:r w:rsidR="00A2317D" w:rsidRPr="00CC5A6F">
        <w:rPr>
          <w:szCs w:val="24"/>
          <w:lang w:val="lt-LT"/>
        </w:rPr>
        <w:t>4</w:t>
      </w:r>
      <w:r w:rsidRPr="00CC5A6F">
        <w:rPr>
          <w:szCs w:val="24"/>
          <w:lang w:val="lt-LT"/>
        </w:rPr>
        <w:t xml:space="preserve"> m.</w:t>
      </w:r>
      <w:r w:rsidR="00135117">
        <w:rPr>
          <w:szCs w:val="24"/>
          <w:lang w:val="lt-LT"/>
        </w:rPr>
        <w:tab/>
      </w:r>
      <w:r w:rsidR="00135117">
        <w:rPr>
          <w:szCs w:val="24"/>
          <w:lang w:val="lt-LT"/>
        </w:rPr>
        <w:tab/>
      </w:r>
      <w:r w:rsidRPr="00CC5A6F">
        <w:rPr>
          <w:szCs w:val="24"/>
          <w:lang w:val="lt-LT"/>
        </w:rPr>
        <w:t>d.</w:t>
      </w:r>
    </w:p>
    <w:p w14:paraId="47EB19B1" w14:textId="77777777" w:rsidR="00823A26" w:rsidRPr="00CC5A6F" w:rsidRDefault="00823A26" w:rsidP="00823A26">
      <w:pPr>
        <w:jc w:val="center"/>
        <w:rPr>
          <w:szCs w:val="24"/>
          <w:lang w:val="lt-LT"/>
        </w:rPr>
      </w:pPr>
      <w:r w:rsidRPr="00CC5A6F">
        <w:rPr>
          <w:szCs w:val="24"/>
          <w:lang w:val="lt-LT"/>
        </w:rPr>
        <w:t>Kretinga</w:t>
      </w:r>
    </w:p>
    <w:p w14:paraId="1C3203FF" w14:textId="77777777" w:rsidR="005C47D3" w:rsidRPr="00CC5A6F" w:rsidRDefault="005C47D3" w:rsidP="005C47D3">
      <w:pPr>
        <w:ind w:firstLine="851"/>
        <w:jc w:val="both"/>
        <w:rPr>
          <w:szCs w:val="24"/>
          <w:lang w:val="lt-LT"/>
        </w:rPr>
      </w:pPr>
    </w:p>
    <w:p w14:paraId="009A7888" w14:textId="79A0783F" w:rsidR="00823A26" w:rsidRPr="00CC5A6F" w:rsidRDefault="00F51EA6" w:rsidP="005C47D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2781C14B" w:rsidR="00E24B02" w:rsidRPr="00CC5A6F" w:rsidRDefault="00D508C7" w:rsidP="005C47D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A34396" w:rsidRPr="00CC5A6F">
        <w:rPr>
          <w:kern w:val="2"/>
          <w:szCs w:val="24"/>
          <w:lang w:val="lt-LT" w:eastAsia="ar-SA"/>
        </w:rPr>
        <w:t xml:space="preserve">bendrosios jungtinės </w:t>
      </w:r>
      <w:r w:rsidR="00FB2A5A" w:rsidRPr="00CC5A6F">
        <w:rPr>
          <w:kern w:val="2"/>
          <w:szCs w:val="24"/>
          <w:lang w:val="lt-LT" w:eastAsia="ar-SA"/>
        </w:rPr>
        <w:t xml:space="preserve">sutuoktinių </w:t>
      </w:r>
      <w:r w:rsidR="00A34396" w:rsidRPr="00CC5A6F">
        <w:rPr>
          <w:kern w:val="2"/>
          <w:szCs w:val="24"/>
          <w:lang w:val="lt-LT" w:eastAsia="ar-SA"/>
        </w:rPr>
        <w:t xml:space="preserve">nuosavybes teise </w:t>
      </w:r>
      <w:r w:rsidR="004D4006" w:rsidRPr="004D4006">
        <w:rPr>
          <w:i/>
          <w:kern w:val="2"/>
          <w:szCs w:val="24"/>
          <w:lang w:val="lt-LT" w:eastAsia="ar-SA"/>
        </w:rPr>
        <w:t>(duomenys neskelbtini)</w:t>
      </w:r>
      <w:r w:rsidR="00A34396" w:rsidRPr="00CC5A6F">
        <w:rPr>
          <w:kern w:val="2"/>
          <w:szCs w:val="24"/>
          <w:lang w:val="lt-LT" w:eastAsia="ar-SA"/>
        </w:rPr>
        <w:t xml:space="preserve"> ir </w:t>
      </w:r>
      <w:r w:rsidR="004D4006" w:rsidRPr="004D4006">
        <w:rPr>
          <w:i/>
          <w:kern w:val="2"/>
          <w:szCs w:val="24"/>
          <w:lang w:val="lt-LT" w:eastAsia="ar-SA"/>
        </w:rPr>
        <w:t>(duomenys neskelbtini)</w:t>
      </w:r>
      <w:r w:rsidR="00E24B02" w:rsidRPr="00CC5A6F">
        <w:rPr>
          <w:kern w:val="2"/>
          <w:szCs w:val="24"/>
          <w:lang w:val="lt-LT" w:eastAsia="ar-SA"/>
        </w:rPr>
        <w:t xml:space="preserve"> 0,</w:t>
      </w:r>
      <w:r w:rsidR="00A34396" w:rsidRPr="00CC5A6F">
        <w:rPr>
          <w:kern w:val="2"/>
          <w:szCs w:val="24"/>
          <w:lang w:val="lt-LT" w:eastAsia="ar-SA"/>
        </w:rPr>
        <w:t>0</w:t>
      </w:r>
      <w:r w:rsidR="006732A9">
        <w:rPr>
          <w:kern w:val="2"/>
          <w:szCs w:val="24"/>
          <w:lang w:val="lt-LT" w:eastAsia="ar-SA"/>
        </w:rPr>
        <w:t>788</w:t>
      </w:r>
      <w:r w:rsidR="00E24B02" w:rsidRPr="00CC5A6F">
        <w:rPr>
          <w:kern w:val="2"/>
          <w:szCs w:val="24"/>
          <w:lang w:val="lt-LT" w:eastAsia="ar-SA"/>
        </w:rPr>
        <w:t xml:space="preserve"> ha </w:t>
      </w:r>
      <w:r w:rsidR="006732A9">
        <w:rPr>
          <w:kern w:val="2"/>
          <w:szCs w:val="24"/>
          <w:lang w:val="lt-LT" w:eastAsia="ar-SA"/>
        </w:rPr>
        <w:t>kitos paskirties valstybinės</w:t>
      </w:r>
      <w:r w:rsidR="00A34396" w:rsidRPr="00CC5A6F">
        <w:rPr>
          <w:kern w:val="2"/>
          <w:szCs w:val="24"/>
          <w:lang w:val="lt-LT" w:eastAsia="ar-SA"/>
        </w:rPr>
        <w:t xml:space="preserve"> </w:t>
      </w:r>
      <w:r w:rsidR="00E24B02" w:rsidRPr="00CC5A6F">
        <w:rPr>
          <w:kern w:val="2"/>
          <w:szCs w:val="24"/>
          <w:lang w:val="lt-LT" w:eastAsia="ar-SA"/>
        </w:rPr>
        <w:t>žemės sklyp</w:t>
      </w:r>
      <w:r w:rsidR="00A34396" w:rsidRPr="00CC5A6F">
        <w:rPr>
          <w:kern w:val="2"/>
          <w:szCs w:val="24"/>
          <w:lang w:val="lt-LT" w:eastAsia="ar-SA"/>
        </w:rPr>
        <w:t>o (kadastro Nr. 56</w:t>
      </w:r>
      <w:r w:rsidR="002F3664" w:rsidRPr="00CC5A6F">
        <w:rPr>
          <w:kern w:val="2"/>
          <w:szCs w:val="24"/>
          <w:lang w:val="lt-LT" w:eastAsia="ar-SA"/>
        </w:rPr>
        <w:t>3</w:t>
      </w:r>
      <w:r w:rsidR="00A34396" w:rsidRPr="00CC5A6F">
        <w:rPr>
          <w:kern w:val="2"/>
          <w:szCs w:val="24"/>
          <w:lang w:val="lt-LT" w:eastAsia="ar-SA"/>
        </w:rPr>
        <w:t>4/000</w:t>
      </w:r>
      <w:r w:rsidR="002F3664" w:rsidRPr="00CC5A6F">
        <w:rPr>
          <w:kern w:val="2"/>
          <w:szCs w:val="24"/>
          <w:lang w:val="lt-LT" w:eastAsia="ar-SA"/>
        </w:rPr>
        <w:t>8</w:t>
      </w:r>
      <w:r w:rsidR="00A34396" w:rsidRPr="00CC5A6F">
        <w:rPr>
          <w:kern w:val="2"/>
          <w:szCs w:val="24"/>
          <w:lang w:val="lt-LT" w:eastAsia="ar-SA"/>
        </w:rPr>
        <w:t>:</w:t>
      </w:r>
      <w:r w:rsidR="002F3664" w:rsidRPr="00CC5A6F">
        <w:rPr>
          <w:kern w:val="2"/>
          <w:szCs w:val="24"/>
          <w:lang w:val="lt-LT" w:eastAsia="ar-SA"/>
        </w:rPr>
        <w:t>552</w:t>
      </w:r>
      <w:r w:rsidR="00A34396" w:rsidRPr="00CC5A6F">
        <w:rPr>
          <w:kern w:val="2"/>
          <w:szCs w:val="24"/>
          <w:lang w:val="lt-LT" w:eastAsia="ar-SA"/>
        </w:rPr>
        <w:t>)</w:t>
      </w:r>
      <w:r w:rsidR="00E24B02" w:rsidRPr="00CC5A6F">
        <w:rPr>
          <w:kern w:val="2"/>
          <w:szCs w:val="24"/>
          <w:lang w:val="lt-LT" w:eastAsia="ar-SA"/>
        </w:rPr>
        <w:t>, esan</w:t>
      </w:r>
      <w:r w:rsidR="00A34396" w:rsidRPr="00CC5A6F">
        <w:rPr>
          <w:kern w:val="2"/>
          <w:szCs w:val="24"/>
          <w:lang w:val="lt-LT" w:eastAsia="ar-SA"/>
        </w:rPr>
        <w:t>čio</w:t>
      </w:r>
      <w:r w:rsidR="00E24B02" w:rsidRPr="00CC5A6F">
        <w:rPr>
          <w:kern w:val="2"/>
          <w:szCs w:val="24"/>
          <w:lang w:val="lt-LT" w:eastAsia="ar-SA"/>
        </w:rPr>
        <w:t xml:space="preserve"> </w:t>
      </w:r>
      <w:r w:rsidR="002F3664" w:rsidRPr="00CC5A6F">
        <w:rPr>
          <w:kern w:val="2"/>
          <w:szCs w:val="24"/>
          <w:lang w:val="lt-LT" w:eastAsia="ar-SA"/>
        </w:rPr>
        <w:t>Vytauto g. 1, Kretinga</w:t>
      </w:r>
      <w:r w:rsidR="00A34396" w:rsidRPr="00CC5A6F">
        <w:rPr>
          <w:kern w:val="2"/>
          <w:szCs w:val="24"/>
          <w:lang w:val="lt-LT" w:eastAsia="ar-SA"/>
        </w:rPr>
        <w:t>, dalį</w:t>
      </w:r>
      <w:r w:rsidR="006732A9">
        <w:rPr>
          <w:kern w:val="2"/>
          <w:szCs w:val="24"/>
          <w:lang w:val="lt-LT" w:eastAsia="ar-SA"/>
        </w:rPr>
        <w:t>, kurio</w:t>
      </w:r>
      <w:r w:rsidR="00247649">
        <w:rPr>
          <w:kern w:val="2"/>
          <w:szCs w:val="24"/>
          <w:lang w:val="lt-LT" w:eastAsia="ar-SA"/>
        </w:rPr>
        <w:t>s</w:t>
      </w:r>
      <w:r w:rsidR="006732A9">
        <w:rPr>
          <w:kern w:val="2"/>
          <w:szCs w:val="24"/>
          <w:lang w:val="lt-LT" w:eastAsia="ar-SA"/>
        </w:rPr>
        <w:t xml:space="preserve"> </w:t>
      </w:r>
      <w:r w:rsidR="00A34396" w:rsidRPr="00CC5A6F">
        <w:rPr>
          <w:kern w:val="2"/>
          <w:szCs w:val="24"/>
          <w:lang w:val="lt-LT" w:eastAsia="ar-SA"/>
        </w:rPr>
        <w:t>plot</w:t>
      </w:r>
      <w:r w:rsidR="006732A9">
        <w:rPr>
          <w:kern w:val="2"/>
          <w:szCs w:val="24"/>
          <w:lang w:val="lt-LT" w:eastAsia="ar-SA"/>
        </w:rPr>
        <w:t>as</w:t>
      </w:r>
      <w:r w:rsidR="00A34396" w:rsidRPr="00CC5A6F">
        <w:rPr>
          <w:kern w:val="2"/>
          <w:szCs w:val="24"/>
          <w:lang w:val="lt-LT" w:eastAsia="ar-SA"/>
        </w:rPr>
        <w:t xml:space="preserve"> – 0,0</w:t>
      </w:r>
      <w:r w:rsidR="006732A9">
        <w:rPr>
          <w:kern w:val="2"/>
          <w:szCs w:val="24"/>
          <w:lang w:val="lt-LT" w:eastAsia="ar-SA"/>
        </w:rPr>
        <w:t>197</w:t>
      </w:r>
      <w:r w:rsidR="00A34396" w:rsidRPr="00CC5A6F">
        <w:rPr>
          <w:kern w:val="2"/>
          <w:szCs w:val="24"/>
          <w:lang w:val="lt-LT" w:eastAsia="ar-SA"/>
        </w:rPr>
        <w:t xml:space="preserve"> ha.</w:t>
      </w:r>
    </w:p>
    <w:p w14:paraId="328BCCC5" w14:textId="4130EF26" w:rsidR="005C2900" w:rsidRPr="00CC5A6F" w:rsidRDefault="007B3B6B" w:rsidP="005C47D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5C47D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5C47D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5C47D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5C47D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12B510E2" w:rsidR="003875F5" w:rsidRPr="00CC5A6F" w:rsidRDefault="00552FBD" w:rsidP="005C47D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 patvirtintos  Lietuvos Respublikos Vyriausybės 1999 m. kovo 9 d. nutarimu Nr. 260 „Dė</w:t>
      </w:r>
      <w:r w:rsidR="005D2A61">
        <w:rPr>
          <w:szCs w:val="24"/>
          <w:lang w:val="lt-LT" w:eastAsia="lt-LT"/>
        </w:rPr>
        <w:t>l kitos paskirties valstybinės žemės sklypų pardavimo</w:t>
      </w:r>
      <w:r w:rsidR="00245A8D" w:rsidRPr="00CC5A6F">
        <w:rPr>
          <w:szCs w:val="24"/>
          <w:lang w:val="lt-LT" w:eastAsia="lt-LT"/>
        </w:rPr>
        <w:t xml:space="preserve"> ir nuomos</w:t>
      </w:r>
      <w:r w:rsidRPr="00CC5A6F">
        <w:rPr>
          <w:szCs w:val="24"/>
          <w:lang w:val="lt-LT" w:eastAsia="lt-LT"/>
        </w:rPr>
        <w:t xml:space="preserve"> taisyklių patvirtinimo</w:t>
      </w:r>
      <w:r w:rsidR="00245A8D" w:rsidRPr="00CC5A6F">
        <w:rPr>
          <w:szCs w:val="24"/>
          <w:lang w:val="lt-LT" w:eastAsia="lt-LT"/>
        </w:rPr>
        <w:t xml:space="preserve">“ (toliau – Taisyklės),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5C47D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077668C8" w:rsidR="00552FBD" w:rsidRPr="00CC5A6F" w:rsidRDefault="00245A8D" w:rsidP="005C47D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 xml:space="preserve">nuomininkui. Pasirašydamas sutarties projekte nuomininkas patvirtina, kad sutinka su sutarties projekte įrašytomis žemės sklypo nuomos sąlygomis. </w:t>
      </w:r>
    </w:p>
    <w:p w14:paraId="5B24A26B" w14:textId="782BBD78" w:rsidR="005C2900" w:rsidRPr="00CC5A6F" w:rsidRDefault="00552FBD" w:rsidP="005C47D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70C0FB61" w:rsidR="00552FBD" w:rsidRDefault="00552FBD" w:rsidP="005C47D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2A92524C" w14:textId="77777777" w:rsidR="00B07F0B" w:rsidRDefault="00B07F0B" w:rsidP="005C47D3">
      <w:pPr>
        <w:suppressAutoHyphens/>
        <w:ind w:firstLine="851"/>
        <w:jc w:val="both"/>
        <w:rPr>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w:t>
      </w:r>
      <w:r w:rsidRPr="00CC5A6F">
        <w:rPr>
          <w:lang w:val="lt-LT" w:eastAsia="lt-LT"/>
        </w:rPr>
        <w:lastRenderedPageBreak/>
        <w:t xml:space="preserve">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Pr>
          <w:lang w:val="lt-LT" w:eastAsia="lt-LT"/>
        </w:rPr>
        <w:t>.</w:t>
      </w:r>
    </w:p>
    <w:p w14:paraId="36789D2B" w14:textId="1FA8D223" w:rsidR="007115D6" w:rsidRDefault="007115D6" w:rsidP="005C47D3">
      <w:pPr>
        <w:suppressAutoHyphens/>
        <w:ind w:firstLine="851"/>
        <w:jc w:val="both"/>
        <w:rPr>
          <w:color w:val="000000"/>
          <w:lang w:val="lt-LT"/>
        </w:rPr>
      </w:pPr>
      <w:r w:rsidRPr="00CC5A6F">
        <w:rPr>
          <w:szCs w:val="24"/>
          <w:lang w:val="lt-LT"/>
        </w:rPr>
        <w:t xml:space="preserve">Taisyklių 12.1 papunktyje reglamentuota, </w:t>
      </w:r>
      <w:r>
        <w:rPr>
          <w:color w:val="000000"/>
          <w:lang w:val="lt-LT"/>
        </w:rPr>
        <w:t>p</w:t>
      </w:r>
      <w:r w:rsidRPr="00CC5A6F">
        <w:rPr>
          <w:color w:val="000000"/>
          <w:lang w:val="lt-LT"/>
        </w:rPr>
        <w:t>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77F0ABE3" w14:textId="25C1A993" w:rsidR="005C2900" w:rsidRPr="00CC5A6F" w:rsidRDefault="003A6154" w:rsidP="005C47D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CC5A6F">
        <w:rPr>
          <w:lang w:val="lt-LT" w:eastAsia="lt-LT"/>
        </w:rPr>
        <w:t>.</w:t>
      </w:r>
    </w:p>
    <w:p w14:paraId="3EF32E25" w14:textId="200FA7F3" w:rsidR="00840EE9" w:rsidRPr="00CC5A6F" w:rsidRDefault="00840EE9" w:rsidP="005C47D3">
      <w:pPr>
        <w:suppressAutoHyphens/>
        <w:ind w:firstLine="851"/>
        <w:jc w:val="both"/>
        <w:rPr>
          <w:szCs w:val="24"/>
          <w:lang w:val="lt-LT"/>
        </w:rPr>
      </w:pPr>
      <w:r w:rsidRPr="00CC5A6F">
        <w:rPr>
          <w:szCs w:val="24"/>
          <w:lang w:val="lt-LT"/>
        </w:rPr>
        <w:t xml:space="preserve">Pastatų, statinių, įrenginių, pastatytų iki 1996 m. sausio 1 d., saugaus naudojimo termino nustatymo tvarkos, patvirtintos Lietuvos Respublikos aplinkos ministro 2003 m. gegužės 19 d.  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5D2A61">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123E252D" w14:textId="12FC07F9" w:rsidR="00840EE9" w:rsidRPr="00CC5A6F" w:rsidRDefault="00840EE9" w:rsidP="0022189B">
      <w:pPr>
        <w:suppressAutoHyphens/>
        <w:ind w:firstLine="851"/>
        <w:jc w:val="both"/>
        <w:rPr>
          <w:szCs w:val="24"/>
          <w:lang w:val="lt-LT"/>
        </w:rPr>
      </w:pPr>
      <w:r w:rsidRPr="00CC5A6F">
        <w:rPr>
          <w:szCs w:val="24"/>
          <w:lang w:val="lt-LT"/>
        </w:rPr>
        <w:t xml:space="preserve">Statinio, pastatyto iki 1996 m. sausio 1 d., nuomos terminas apskaičiuojamas pagal </w:t>
      </w:r>
      <w:r w:rsidR="00135117">
        <w:rPr>
          <w:szCs w:val="24"/>
          <w:lang w:val="lt-LT"/>
        </w:rPr>
        <w:t>Nacionalinės žemės tarnybos prie Aplinkos ministerijos</w:t>
      </w:r>
      <w:r w:rsidRPr="00CC5A6F">
        <w:rPr>
          <w:szCs w:val="24"/>
          <w:lang w:val="lt-LT"/>
        </w:rPr>
        <w:t xml:space="preserve"> pateiktą rekomendacinę nuomos termino skaičiuoklę:</w:t>
      </w:r>
    </w:p>
    <w:p w14:paraId="7524D9C1" w14:textId="77777777" w:rsidR="00840EE9" w:rsidRPr="00CC5A6F" w:rsidRDefault="00840EE9" w:rsidP="0022189B">
      <w:pPr>
        <w:suppressAutoHyphens/>
        <w:ind w:firstLine="851"/>
        <w:jc w:val="both"/>
        <w:rPr>
          <w:szCs w:val="24"/>
          <w:lang w:val="lt-LT"/>
        </w:rPr>
      </w:pPr>
      <w:r w:rsidRPr="00CC5A6F">
        <w:rPr>
          <w:szCs w:val="24"/>
          <w:lang w:val="lt-LT"/>
        </w:rPr>
        <w:t>T = (S – (S x (N / 100)) + M), kur:</w:t>
      </w:r>
    </w:p>
    <w:p w14:paraId="21C2B9FA" w14:textId="77777777" w:rsidR="00840EE9" w:rsidRPr="00CC5A6F" w:rsidRDefault="00840EE9" w:rsidP="0022189B">
      <w:pPr>
        <w:suppressAutoHyphens/>
        <w:ind w:firstLine="851"/>
        <w:jc w:val="both"/>
        <w:rPr>
          <w:szCs w:val="24"/>
          <w:lang w:val="lt-LT"/>
        </w:rPr>
      </w:pPr>
      <w:r w:rsidRPr="00CC5A6F">
        <w:rPr>
          <w:szCs w:val="24"/>
          <w:lang w:val="lt-LT"/>
        </w:rPr>
        <w:t>T – maksimalus galimas žemės nuomos terminas – iki kalendorinių metų;</w:t>
      </w:r>
    </w:p>
    <w:p w14:paraId="46655ED9" w14:textId="77777777" w:rsidR="00840EE9" w:rsidRPr="00CC5A6F" w:rsidRDefault="00840EE9" w:rsidP="0022189B">
      <w:pPr>
        <w:suppressAutoHyphens/>
        <w:ind w:firstLine="851"/>
        <w:jc w:val="both"/>
        <w:rPr>
          <w:szCs w:val="24"/>
          <w:lang w:val="lt-LT"/>
        </w:rPr>
      </w:pPr>
      <w:r w:rsidRPr="00CC5A6F">
        <w:rPr>
          <w:szCs w:val="24"/>
          <w:lang w:val="lt-LT"/>
        </w:rPr>
        <w:t>S – statinio ar įrenginio gyvavimo trukmė, nustatyta pagal STR 1.12.06:2002 „Statinio naudojimo paskirtis ir gyvavimo trukmė“;</w:t>
      </w:r>
    </w:p>
    <w:p w14:paraId="39F4790F" w14:textId="77777777" w:rsidR="00840EE9" w:rsidRPr="00CC5A6F" w:rsidRDefault="00840EE9" w:rsidP="0022189B">
      <w:pPr>
        <w:suppressAutoHyphens/>
        <w:ind w:firstLine="851"/>
        <w:jc w:val="both"/>
        <w:rPr>
          <w:szCs w:val="24"/>
          <w:lang w:val="lt-LT"/>
        </w:rPr>
      </w:pPr>
      <w:r w:rsidRPr="00CC5A6F">
        <w:rPr>
          <w:szCs w:val="24"/>
          <w:lang w:val="lt-LT"/>
        </w:rPr>
        <w:t>N – statinio ar įrenginio nusidėvėjimas procentas;</w:t>
      </w:r>
    </w:p>
    <w:p w14:paraId="72D50033" w14:textId="77777777" w:rsidR="00840EE9" w:rsidRPr="00CC5A6F" w:rsidRDefault="00840EE9" w:rsidP="0022189B">
      <w:pPr>
        <w:suppressAutoHyphens/>
        <w:ind w:firstLine="851"/>
        <w:jc w:val="both"/>
        <w:rPr>
          <w:szCs w:val="24"/>
          <w:lang w:val="lt-LT"/>
        </w:rPr>
      </w:pPr>
      <w:r w:rsidRPr="00CC5A6F">
        <w:rPr>
          <w:szCs w:val="24"/>
          <w:lang w:val="lt-LT"/>
        </w:rPr>
        <w:t>M – statinio ar įrenginio nusidėvėjimo duomenų nustatymo metai.</w:t>
      </w:r>
    </w:p>
    <w:p w14:paraId="707596DE" w14:textId="582E7884" w:rsidR="00840EE9" w:rsidRPr="00CC5A6F" w:rsidRDefault="00840EE9" w:rsidP="0022189B">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Pr="00CC5A6F">
        <w:rPr>
          <w:color w:val="000000"/>
          <w:szCs w:val="24"/>
          <w:lang w:val="lt-LT"/>
        </w:rPr>
        <w:t>1</w:t>
      </w:r>
      <w:r w:rsidR="00272672" w:rsidRPr="00CC5A6F">
        <w:rPr>
          <w:color w:val="000000"/>
          <w:szCs w:val="24"/>
          <w:lang w:val="lt-LT"/>
        </w:rPr>
        <w:t>6</w:t>
      </w:r>
      <w:r w:rsidRPr="00CC5A6F">
        <w:rPr>
          <w:color w:val="000000"/>
          <w:szCs w:val="24"/>
          <w:lang w:val="lt-LT"/>
        </w:rPr>
        <w:t>.1 papunktyje nurodoma, kad plytų mūro</w:t>
      </w:r>
      <w:r w:rsidR="00272672" w:rsidRPr="00CC5A6F">
        <w:rPr>
          <w:color w:val="000000"/>
          <w:szCs w:val="24"/>
          <w:lang w:val="lt-LT"/>
        </w:rPr>
        <w:t>, stambiaplokščiai</w:t>
      </w:r>
      <w:r w:rsidR="00DE7CFC" w:rsidRPr="00CC5A6F">
        <w:rPr>
          <w:color w:val="000000"/>
          <w:szCs w:val="24"/>
          <w:lang w:val="lt-LT"/>
        </w:rPr>
        <w:t xml:space="preserve"> arba </w:t>
      </w:r>
      <w:r w:rsidR="00272672" w:rsidRPr="00CC5A6F">
        <w:rPr>
          <w:color w:val="000000"/>
          <w:szCs w:val="24"/>
          <w:lang w:val="lt-LT"/>
        </w:rPr>
        <w:t>betonų bloko</w:t>
      </w:r>
      <w:r w:rsidRPr="00CC5A6F">
        <w:rPr>
          <w:color w:val="000000"/>
          <w:szCs w:val="24"/>
          <w:lang w:val="lt-LT"/>
        </w:rPr>
        <w:t xml:space="preserve">, </w:t>
      </w:r>
      <w:r w:rsidR="00272672" w:rsidRPr="00CC5A6F">
        <w:rPr>
          <w:color w:val="000000"/>
          <w:szCs w:val="24"/>
          <w:lang w:val="lt-LT"/>
        </w:rPr>
        <w:t>gamybos</w:t>
      </w:r>
      <w:r w:rsidRPr="00CC5A6F">
        <w:rPr>
          <w:color w:val="000000"/>
          <w:szCs w:val="24"/>
          <w:lang w:val="lt-LT"/>
        </w:rPr>
        <w:t xml:space="preserve"> paskirties </w:t>
      </w:r>
      <w:r w:rsidR="005C47D3" w:rsidRPr="00CC5A6F">
        <w:rPr>
          <w:color w:val="000000"/>
          <w:szCs w:val="24"/>
          <w:lang w:val="lt-LT"/>
        </w:rPr>
        <w:t>(</w:t>
      </w:r>
      <w:r w:rsidR="006732A9">
        <w:rPr>
          <w:color w:val="000000"/>
          <w:szCs w:val="24"/>
          <w:lang w:val="lt-LT"/>
        </w:rPr>
        <w:t>pastatas</w:t>
      </w:r>
      <w:r w:rsidR="00272672" w:rsidRPr="00CC5A6F">
        <w:rPr>
          <w:color w:val="000000"/>
          <w:szCs w:val="24"/>
          <w:lang w:val="lt-LT"/>
        </w:rPr>
        <w:t xml:space="preserve"> – </w:t>
      </w:r>
      <w:r w:rsidR="006732A9">
        <w:rPr>
          <w:color w:val="000000"/>
          <w:szCs w:val="24"/>
          <w:lang w:val="lt-LT"/>
        </w:rPr>
        <w:t>prekybinis pastatas su konditerijos cechu ir grožio salonu</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272672" w:rsidRPr="00CC5A6F">
        <w:rPr>
          <w:color w:val="000000"/>
          <w:szCs w:val="24"/>
          <w:lang w:val="lt-LT"/>
        </w:rPr>
        <w:t>80</w:t>
      </w:r>
      <w:r w:rsidRPr="00CC5A6F">
        <w:rPr>
          <w:color w:val="000000"/>
          <w:szCs w:val="24"/>
          <w:lang w:val="lt-LT"/>
        </w:rPr>
        <w:t xml:space="preserve"> metų.</w:t>
      </w:r>
    </w:p>
    <w:p w14:paraId="6A29A3AE" w14:textId="7465AED7" w:rsidR="00840EE9" w:rsidRDefault="00840EE9" w:rsidP="0022189B">
      <w:pPr>
        <w:suppressAutoHyphens/>
        <w:ind w:firstLine="851"/>
        <w:jc w:val="both"/>
        <w:rPr>
          <w:color w:val="000000"/>
          <w:szCs w:val="24"/>
          <w:lang w:val="lt-LT"/>
        </w:rPr>
      </w:pPr>
      <w:r w:rsidRPr="00CC5A6F">
        <w:rPr>
          <w:color w:val="000000"/>
          <w:szCs w:val="24"/>
          <w:lang w:val="lt-LT"/>
        </w:rPr>
        <w:t xml:space="preserve">Atsižvelgiant į </w:t>
      </w:r>
      <w:r w:rsidR="00DE7CFC" w:rsidRPr="00CC5A6F">
        <w:rPr>
          <w:color w:val="000000"/>
          <w:szCs w:val="24"/>
          <w:lang w:val="lt-LT"/>
        </w:rPr>
        <w:t>Nekilnojamojo turto registre</w:t>
      </w:r>
      <w:r w:rsidRPr="00CC5A6F">
        <w:rPr>
          <w:color w:val="000000"/>
          <w:szCs w:val="24"/>
          <w:lang w:val="lt-LT"/>
        </w:rPr>
        <w:t xml:space="preserve"> nuro</w:t>
      </w:r>
      <w:r w:rsidR="005C47D3" w:rsidRPr="00CC5A6F">
        <w:rPr>
          <w:color w:val="000000"/>
          <w:szCs w:val="24"/>
          <w:lang w:val="lt-LT"/>
        </w:rPr>
        <w:t>dytus nusidėvėjimo duomenis (20</w:t>
      </w:r>
      <w:r w:rsidR="00272672" w:rsidRPr="00CC5A6F">
        <w:rPr>
          <w:color w:val="000000"/>
          <w:szCs w:val="24"/>
          <w:lang w:val="lt-LT"/>
        </w:rPr>
        <w:t>0</w:t>
      </w:r>
      <w:r w:rsidR="00A104CF">
        <w:rPr>
          <w:color w:val="000000"/>
          <w:szCs w:val="24"/>
          <w:lang w:val="lt-LT"/>
        </w:rPr>
        <w:t>9</w:t>
      </w:r>
      <w:r w:rsidRPr="00CC5A6F">
        <w:rPr>
          <w:color w:val="000000"/>
          <w:szCs w:val="24"/>
          <w:lang w:val="lt-LT"/>
        </w:rPr>
        <w:t>-0</w:t>
      </w:r>
      <w:r w:rsidR="00A104CF">
        <w:rPr>
          <w:color w:val="000000"/>
          <w:szCs w:val="24"/>
          <w:lang w:val="lt-LT"/>
        </w:rPr>
        <w:t>6</w:t>
      </w:r>
      <w:r w:rsidRPr="00CC5A6F">
        <w:rPr>
          <w:color w:val="000000"/>
          <w:szCs w:val="24"/>
          <w:lang w:val="lt-LT"/>
        </w:rPr>
        <w:t>-</w:t>
      </w:r>
      <w:r w:rsidR="00A104CF">
        <w:rPr>
          <w:color w:val="000000"/>
          <w:szCs w:val="24"/>
          <w:lang w:val="lt-LT"/>
        </w:rPr>
        <w:t>30</w:t>
      </w:r>
      <w:r w:rsidRPr="00CC5A6F">
        <w:rPr>
          <w:color w:val="000000"/>
          <w:szCs w:val="24"/>
          <w:lang w:val="lt-LT"/>
        </w:rPr>
        <w:t xml:space="preserve"> nu</w:t>
      </w:r>
      <w:r w:rsidR="00B07F0B">
        <w:rPr>
          <w:color w:val="000000"/>
          <w:szCs w:val="24"/>
          <w:lang w:val="lt-LT"/>
        </w:rPr>
        <w:t xml:space="preserve">statyta, kad pastato (unikalus Nr. 5688-8000-1013), kuriame yra </w:t>
      </w:r>
      <w:r w:rsidR="003F3190">
        <w:rPr>
          <w:color w:val="000000"/>
          <w:szCs w:val="24"/>
          <w:lang w:val="lt-LT"/>
        </w:rPr>
        <w:t>negyvenamoji patalpa (konditerijos cechas)</w:t>
      </w:r>
      <w:r w:rsidR="00B07F0B">
        <w:rPr>
          <w:color w:val="000000"/>
          <w:szCs w:val="24"/>
          <w:lang w:val="lt-LT"/>
        </w:rPr>
        <w:t xml:space="preserve">, </w:t>
      </w:r>
      <w:r w:rsidRPr="00CC5A6F">
        <w:rPr>
          <w:color w:val="000000"/>
          <w:szCs w:val="24"/>
          <w:lang w:val="lt-LT"/>
        </w:rPr>
        <w:t xml:space="preserve">nusidėvėjimas – </w:t>
      </w:r>
      <w:r w:rsidR="00A104CF">
        <w:rPr>
          <w:color w:val="000000"/>
          <w:szCs w:val="24"/>
          <w:lang w:val="lt-LT"/>
        </w:rPr>
        <w:t>59</w:t>
      </w:r>
      <w:r w:rsidRPr="00CC5A6F">
        <w:rPr>
          <w:color w:val="000000"/>
          <w:szCs w:val="24"/>
          <w:lang w:val="lt-LT"/>
        </w:rPr>
        <w:t xml:space="preserve"> %), paskaičiuotas nuomos terminas – </w:t>
      </w:r>
      <w:r w:rsidR="00A104CF">
        <w:rPr>
          <w:color w:val="000000"/>
          <w:szCs w:val="24"/>
          <w:lang w:val="lt-LT"/>
        </w:rPr>
        <w:t>18</w:t>
      </w:r>
      <w:r w:rsidR="00272672" w:rsidRPr="00CC5A6F">
        <w:rPr>
          <w:color w:val="000000"/>
          <w:szCs w:val="24"/>
          <w:lang w:val="lt-LT"/>
        </w:rPr>
        <w:t xml:space="preserve"> (</w:t>
      </w:r>
      <w:r w:rsidR="00A104CF">
        <w:rPr>
          <w:color w:val="000000"/>
          <w:szCs w:val="24"/>
          <w:lang w:val="lt-LT"/>
        </w:rPr>
        <w:t>aštuoniolika</w:t>
      </w:r>
      <w:r w:rsidR="00272672" w:rsidRPr="00CC5A6F">
        <w:rPr>
          <w:color w:val="000000"/>
          <w:szCs w:val="24"/>
          <w:lang w:val="lt-LT"/>
        </w:rPr>
        <w:t>)</w:t>
      </w:r>
      <w:r w:rsidRPr="00CC5A6F">
        <w:rPr>
          <w:color w:val="000000"/>
          <w:szCs w:val="24"/>
          <w:lang w:val="lt-LT"/>
        </w:rPr>
        <w:t xml:space="preserve"> met</w:t>
      </w:r>
      <w:r w:rsidR="00A104CF">
        <w:rPr>
          <w:color w:val="000000"/>
          <w:szCs w:val="24"/>
          <w:lang w:val="lt-LT"/>
        </w:rPr>
        <w:t>ų</w:t>
      </w:r>
      <w:r w:rsidRPr="00CC5A6F">
        <w:rPr>
          <w:color w:val="000000"/>
          <w:szCs w:val="24"/>
          <w:lang w:val="lt-LT"/>
        </w:rPr>
        <w:t>.</w:t>
      </w:r>
    </w:p>
    <w:p w14:paraId="08D4FD82" w14:textId="7A8186A5" w:rsidR="003F3190" w:rsidRPr="00781062" w:rsidRDefault="005D2A61" w:rsidP="003F3190">
      <w:pPr>
        <w:ind w:firstLine="851"/>
        <w:jc w:val="both"/>
        <w:rPr>
          <w:lang w:val="lt-LT"/>
        </w:rPr>
      </w:pPr>
      <w:r>
        <w:rPr>
          <w:lang w:val="lt-LT"/>
        </w:rPr>
        <w:t>Lietuvos Respublikos V</w:t>
      </w:r>
      <w:r w:rsidR="003F3190" w:rsidRPr="00781062">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7BF16131" w14:textId="0D43691E" w:rsidR="003F3190" w:rsidRPr="00CC5A6F" w:rsidRDefault="003F3190" w:rsidP="003F3190">
      <w:pPr>
        <w:suppressAutoHyphens/>
        <w:ind w:firstLine="851"/>
        <w:jc w:val="both"/>
        <w:rPr>
          <w:color w:val="000000"/>
          <w:szCs w:val="24"/>
          <w:lang w:val="lt-LT"/>
        </w:rPr>
      </w:pPr>
      <w:r w:rsidRPr="00781062">
        <w:rPr>
          <w:lang w:val="lt-LT"/>
        </w:rPr>
        <w:lastRenderedPageBreak/>
        <w:t xml:space="preserve">Žemės sklypo vertė – </w:t>
      </w:r>
      <w:r>
        <w:rPr>
          <w:lang w:val="lt-LT"/>
        </w:rPr>
        <w:t>5</w:t>
      </w:r>
      <w:r w:rsidRPr="00781062">
        <w:rPr>
          <w:lang w:val="lt-LT"/>
        </w:rPr>
        <w:t xml:space="preserve"> </w:t>
      </w:r>
      <w:r>
        <w:rPr>
          <w:lang w:val="lt-LT"/>
        </w:rPr>
        <w:t>0</w:t>
      </w:r>
      <w:r w:rsidRPr="00781062">
        <w:rPr>
          <w:lang w:val="lt-LT"/>
        </w:rPr>
        <w:t xml:space="preserve">00 </w:t>
      </w:r>
      <w:proofErr w:type="spellStart"/>
      <w:r w:rsidRPr="00781062">
        <w:rPr>
          <w:lang w:val="lt-LT"/>
        </w:rPr>
        <w:t>Eur</w:t>
      </w:r>
      <w:proofErr w:type="spellEnd"/>
      <w:r w:rsidRPr="00781062">
        <w:rPr>
          <w:lang w:val="lt-LT"/>
        </w:rPr>
        <w:t xml:space="preserve"> (</w:t>
      </w:r>
      <w:r>
        <w:rPr>
          <w:lang w:val="lt-LT"/>
        </w:rPr>
        <w:t>penki tūkstančiai</w:t>
      </w:r>
      <w:r w:rsidRPr="00781062">
        <w:rPr>
          <w:lang w:val="lt-LT"/>
        </w:rPr>
        <w:t xml:space="preserve"> eurų),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75B64964" w14:textId="1D6D3807" w:rsidR="00840EE9" w:rsidRPr="00CC5A6F" w:rsidRDefault="00840EE9" w:rsidP="0022189B">
      <w:pPr>
        <w:suppressAutoHyphens/>
        <w:ind w:firstLine="851"/>
        <w:jc w:val="both"/>
        <w:rPr>
          <w:b/>
          <w:szCs w:val="24"/>
          <w:lang w:val="lt-LT"/>
        </w:rPr>
      </w:pPr>
      <w:r w:rsidRPr="00CC5A6F">
        <w:rPr>
          <w:b/>
          <w:szCs w:val="24"/>
          <w:lang w:val="lt-LT"/>
        </w:rPr>
        <w:t>3. Kokių rezultatų laukiama.</w:t>
      </w:r>
    </w:p>
    <w:p w14:paraId="6D2A6F65" w14:textId="07C4F188" w:rsidR="00840EE9" w:rsidRPr="00CC5A6F" w:rsidRDefault="00840EE9" w:rsidP="0022189B">
      <w:pPr>
        <w:ind w:firstLine="851"/>
        <w:jc w:val="both"/>
        <w:rPr>
          <w:szCs w:val="24"/>
          <w:lang w:val="lt-LT"/>
        </w:rPr>
      </w:pPr>
      <w:r w:rsidRPr="00CC5A6F">
        <w:rPr>
          <w:szCs w:val="24"/>
          <w:lang w:val="lt-LT"/>
        </w:rPr>
        <w:t xml:space="preserve">Priėmus sprendimą, bus realizuotos valstybinės žemės sklypo </w:t>
      </w:r>
      <w:r w:rsidR="0022189B" w:rsidRPr="00CC5A6F">
        <w:rPr>
          <w:szCs w:val="24"/>
          <w:lang w:val="lt-LT"/>
        </w:rPr>
        <w:t xml:space="preserve">dalies </w:t>
      </w:r>
      <w:r w:rsidRPr="00CC5A6F">
        <w:rPr>
          <w:szCs w:val="24"/>
          <w:lang w:val="lt-LT"/>
        </w:rPr>
        <w:t xml:space="preserve">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10006F74" w14:textId="77777777" w:rsidR="00840EE9" w:rsidRPr="00CC5A6F" w:rsidRDefault="00840EE9" w:rsidP="00BD62E6">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BD62E6">
      <w:pPr>
        <w:ind w:firstLine="851"/>
        <w:jc w:val="both"/>
        <w:rPr>
          <w:szCs w:val="24"/>
          <w:lang w:val="lt-LT"/>
        </w:rPr>
      </w:pPr>
      <w:r w:rsidRPr="00CC5A6F">
        <w:rPr>
          <w:szCs w:val="24"/>
          <w:lang w:val="lt-LT"/>
        </w:rPr>
        <w:t>Lėšų nereikės.</w:t>
      </w:r>
    </w:p>
    <w:p w14:paraId="20717BF3" w14:textId="77777777" w:rsidR="00840EE9" w:rsidRPr="00CC5A6F" w:rsidRDefault="00840EE9" w:rsidP="00BD62E6">
      <w:pPr>
        <w:ind w:firstLine="851"/>
        <w:jc w:val="both"/>
        <w:rPr>
          <w:b/>
          <w:szCs w:val="24"/>
          <w:lang w:val="lt-LT"/>
        </w:rPr>
      </w:pPr>
      <w:r w:rsidRPr="00CC5A6F">
        <w:rPr>
          <w:b/>
          <w:szCs w:val="24"/>
          <w:lang w:val="lt-LT"/>
        </w:rPr>
        <w:t>5. Kiti sprendimui priimti reikalingi pagrindimai, skaičiavimai ar paaiškinimai.</w:t>
      </w:r>
    </w:p>
    <w:p w14:paraId="3CACE987" w14:textId="5FB69CFA"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4D4006" w:rsidRPr="004D4006">
        <w:rPr>
          <w:i/>
          <w:kern w:val="2"/>
          <w:szCs w:val="24"/>
          <w:lang w:val="lt-LT" w:eastAsia="ar-SA"/>
        </w:rPr>
        <w:t>(duomenys neskelbtini)</w:t>
      </w:r>
      <w:r w:rsidR="005978DA">
        <w:rPr>
          <w:kern w:val="2"/>
          <w:szCs w:val="24"/>
          <w:lang w:val="lt-LT" w:eastAsia="ar-SA"/>
        </w:rPr>
        <w:t xml:space="preserve"> ir </w:t>
      </w:r>
      <w:r w:rsidR="004D4006" w:rsidRPr="004D4006">
        <w:rPr>
          <w:i/>
          <w:kern w:val="2"/>
          <w:szCs w:val="24"/>
          <w:lang w:val="lt-LT" w:eastAsia="ar-SA"/>
        </w:rPr>
        <w:t>(duomenys neskelbtini)</w:t>
      </w:r>
      <w:r w:rsidRPr="00CC5A6F">
        <w:rPr>
          <w:kern w:val="2"/>
          <w:szCs w:val="24"/>
          <w:lang w:val="lt-LT" w:eastAsia="ar-SA"/>
        </w:rPr>
        <w:t xml:space="preserve"> prašymą išnuomoti 0,</w:t>
      </w:r>
      <w:r w:rsidR="00BD62E6" w:rsidRPr="00CC5A6F">
        <w:rPr>
          <w:kern w:val="2"/>
          <w:szCs w:val="24"/>
          <w:lang w:val="lt-LT" w:eastAsia="ar-SA"/>
        </w:rPr>
        <w:t>0</w:t>
      </w:r>
      <w:r w:rsidR="006732A9">
        <w:rPr>
          <w:kern w:val="2"/>
          <w:szCs w:val="24"/>
          <w:lang w:val="lt-LT" w:eastAsia="ar-SA"/>
        </w:rPr>
        <w:t>788</w:t>
      </w:r>
      <w:r w:rsidRPr="00CC5A6F">
        <w:rPr>
          <w:kern w:val="2"/>
          <w:szCs w:val="24"/>
          <w:lang w:val="lt-LT" w:eastAsia="ar-SA"/>
        </w:rPr>
        <w:t xml:space="preserve"> ha </w:t>
      </w:r>
      <w:r w:rsidR="006732A9">
        <w:rPr>
          <w:kern w:val="2"/>
          <w:szCs w:val="24"/>
          <w:lang w:val="lt-LT" w:eastAsia="ar-SA"/>
        </w:rPr>
        <w:t>kitos paskirties valstybinės</w:t>
      </w:r>
      <w:r w:rsidR="00BD62E6" w:rsidRPr="00CC5A6F">
        <w:rPr>
          <w:kern w:val="2"/>
          <w:szCs w:val="24"/>
          <w:lang w:val="lt-LT" w:eastAsia="ar-SA"/>
        </w:rPr>
        <w:t xml:space="preserve"> </w:t>
      </w:r>
      <w:r w:rsidRPr="00CC5A6F">
        <w:rPr>
          <w:kern w:val="2"/>
          <w:szCs w:val="24"/>
          <w:lang w:val="lt-LT" w:eastAsia="ar-SA"/>
        </w:rPr>
        <w:t>žemės sklyp</w:t>
      </w:r>
      <w:r w:rsidR="00BD62E6" w:rsidRPr="00CC5A6F">
        <w:rPr>
          <w:kern w:val="2"/>
          <w:szCs w:val="24"/>
          <w:lang w:val="lt-LT" w:eastAsia="ar-SA"/>
        </w:rPr>
        <w:t>o (kadastro Nr. 56</w:t>
      </w:r>
      <w:r w:rsidR="005978DA">
        <w:rPr>
          <w:kern w:val="2"/>
          <w:szCs w:val="24"/>
          <w:lang w:val="lt-LT" w:eastAsia="ar-SA"/>
        </w:rPr>
        <w:t>3</w:t>
      </w:r>
      <w:r w:rsidR="00BD62E6" w:rsidRPr="00CC5A6F">
        <w:rPr>
          <w:kern w:val="2"/>
          <w:szCs w:val="24"/>
          <w:lang w:val="lt-LT" w:eastAsia="ar-SA"/>
        </w:rPr>
        <w:t>4/000</w:t>
      </w:r>
      <w:r w:rsidR="005978DA">
        <w:rPr>
          <w:kern w:val="2"/>
          <w:szCs w:val="24"/>
          <w:lang w:val="lt-LT" w:eastAsia="ar-SA"/>
        </w:rPr>
        <w:t>8</w:t>
      </w:r>
      <w:r w:rsidR="00BD62E6" w:rsidRPr="00CC5A6F">
        <w:rPr>
          <w:kern w:val="2"/>
          <w:szCs w:val="24"/>
          <w:lang w:val="lt-LT" w:eastAsia="ar-SA"/>
        </w:rPr>
        <w:t>:</w:t>
      </w:r>
      <w:r w:rsidR="005978DA">
        <w:rPr>
          <w:kern w:val="2"/>
          <w:szCs w:val="24"/>
          <w:lang w:val="lt-LT" w:eastAsia="ar-SA"/>
        </w:rPr>
        <w:t>552</w:t>
      </w:r>
      <w:r w:rsidR="00BD62E6" w:rsidRPr="00CC5A6F">
        <w:rPr>
          <w:kern w:val="2"/>
          <w:szCs w:val="24"/>
          <w:lang w:val="lt-LT" w:eastAsia="ar-SA"/>
        </w:rPr>
        <w:t>)</w:t>
      </w:r>
      <w:r w:rsidR="005D2A61">
        <w:rPr>
          <w:kern w:val="2"/>
          <w:szCs w:val="24"/>
          <w:lang w:val="lt-LT" w:eastAsia="ar-SA"/>
        </w:rPr>
        <w:t>, esančio</w:t>
      </w:r>
      <w:r w:rsidRPr="00CC5A6F">
        <w:rPr>
          <w:kern w:val="2"/>
          <w:szCs w:val="24"/>
          <w:lang w:val="lt-LT" w:eastAsia="ar-SA"/>
        </w:rPr>
        <w:t xml:space="preserve"> </w:t>
      </w:r>
      <w:r w:rsidR="005978DA">
        <w:rPr>
          <w:kern w:val="2"/>
          <w:szCs w:val="24"/>
          <w:lang w:val="lt-LT" w:eastAsia="ar-SA"/>
        </w:rPr>
        <w:t>Vytauto g. 1, Kretingos</w:t>
      </w:r>
      <w:r w:rsidR="00BD62E6" w:rsidRPr="00CC5A6F">
        <w:rPr>
          <w:kern w:val="2"/>
          <w:szCs w:val="24"/>
          <w:lang w:val="lt-LT" w:eastAsia="ar-SA"/>
        </w:rPr>
        <w:t xml:space="preserve"> m.</w:t>
      </w:r>
      <w:r w:rsidRPr="00CC5A6F">
        <w:rPr>
          <w:kern w:val="2"/>
          <w:szCs w:val="24"/>
          <w:lang w:val="lt-LT" w:eastAsia="ar-SA"/>
        </w:rPr>
        <w:t xml:space="preserve">, Kretingos r. sav., </w:t>
      </w:r>
      <w:r w:rsidR="00BD62E6" w:rsidRPr="00CC5A6F">
        <w:rPr>
          <w:kern w:val="2"/>
          <w:szCs w:val="24"/>
          <w:lang w:val="lt-LT" w:eastAsia="ar-SA"/>
        </w:rPr>
        <w:t>dalį</w:t>
      </w:r>
      <w:r w:rsidR="006732A9">
        <w:rPr>
          <w:kern w:val="2"/>
          <w:szCs w:val="24"/>
          <w:lang w:val="lt-LT" w:eastAsia="ar-SA"/>
        </w:rPr>
        <w:t>, kurio</w:t>
      </w:r>
      <w:r w:rsidR="00247649">
        <w:rPr>
          <w:kern w:val="2"/>
          <w:szCs w:val="24"/>
          <w:lang w:val="lt-LT" w:eastAsia="ar-SA"/>
        </w:rPr>
        <w:t>s</w:t>
      </w:r>
      <w:r w:rsidR="006732A9">
        <w:rPr>
          <w:kern w:val="2"/>
          <w:szCs w:val="24"/>
          <w:lang w:val="lt-LT" w:eastAsia="ar-SA"/>
        </w:rPr>
        <w:t xml:space="preserve"> </w:t>
      </w:r>
      <w:r w:rsidR="00BD62E6" w:rsidRPr="00CC5A6F">
        <w:rPr>
          <w:kern w:val="2"/>
          <w:szCs w:val="24"/>
          <w:lang w:val="lt-LT" w:eastAsia="ar-SA"/>
        </w:rPr>
        <w:t>plot</w:t>
      </w:r>
      <w:r w:rsidR="006732A9">
        <w:rPr>
          <w:kern w:val="2"/>
          <w:szCs w:val="24"/>
          <w:lang w:val="lt-LT" w:eastAsia="ar-SA"/>
        </w:rPr>
        <w:t>as</w:t>
      </w:r>
      <w:r w:rsidR="00BD62E6" w:rsidRPr="00CC5A6F">
        <w:rPr>
          <w:kern w:val="2"/>
          <w:szCs w:val="24"/>
          <w:lang w:val="lt-LT" w:eastAsia="ar-SA"/>
        </w:rPr>
        <w:t xml:space="preserve"> – 0,0</w:t>
      </w:r>
      <w:r w:rsidR="006732A9">
        <w:rPr>
          <w:kern w:val="2"/>
          <w:szCs w:val="24"/>
          <w:lang w:val="lt-LT" w:eastAsia="ar-SA"/>
        </w:rPr>
        <w:t>197</w:t>
      </w:r>
      <w:r w:rsidR="00BD62E6" w:rsidRPr="00CC5A6F">
        <w:rPr>
          <w:kern w:val="2"/>
          <w:szCs w:val="24"/>
          <w:lang w:val="lt-LT" w:eastAsia="ar-SA"/>
        </w:rPr>
        <w:t xml:space="preserve"> ha,</w:t>
      </w:r>
      <w:r w:rsidRPr="00CC5A6F">
        <w:rPr>
          <w:kern w:val="2"/>
          <w:szCs w:val="24"/>
          <w:lang w:val="lt-LT" w:eastAsia="ar-SA"/>
        </w:rPr>
        <w:t xml:space="preserve"> prie nuosavybės teise turimo</w:t>
      </w:r>
      <w:r w:rsidR="00BD62E6" w:rsidRPr="00CC5A6F">
        <w:rPr>
          <w:kern w:val="2"/>
          <w:szCs w:val="24"/>
          <w:lang w:val="lt-LT" w:eastAsia="ar-SA"/>
        </w:rPr>
        <w:t>s</w:t>
      </w:r>
      <w:r w:rsidRPr="00CC5A6F">
        <w:rPr>
          <w:kern w:val="2"/>
          <w:szCs w:val="24"/>
          <w:lang w:val="lt-LT" w:eastAsia="ar-SA"/>
        </w:rPr>
        <w:t xml:space="preserve"> </w:t>
      </w:r>
      <w:r w:rsidR="005978DA">
        <w:rPr>
          <w:kern w:val="2"/>
          <w:szCs w:val="24"/>
          <w:lang w:val="lt-LT" w:eastAsia="ar-SA"/>
        </w:rPr>
        <w:t xml:space="preserve">negyvenamos </w:t>
      </w:r>
      <w:r w:rsidR="00BD62E6" w:rsidRPr="00CC5A6F">
        <w:rPr>
          <w:kern w:val="2"/>
          <w:szCs w:val="24"/>
          <w:lang w:val="lt-LT" w:eastAsia="ar-SA"/>
        </w:rPr>
        <w:t>patalpos</w:t>
      </w:r>
      <w:r w:rsidRPr="00CC5A6F">
        <w:rPr>
          <w:kern w:val="2"/>
          <w:szCs w:val="24"/>
          <w:lang w:val="lt-LT" w:eastAsia="ar-SA"/>
        </w:rPr>
        <w:t xml:space="preserve"> – </w:t>
      </w:r>
      <w:r w:rsidR="005978DA">
        <w:rPr>
          <w:kern w:val="2"/>
          <w:szCs w:val="24"/>
          <w:lang w:val="lt-LT" w:eastAsia="ar-SA"/>
        </w:rPr>
        <w:t>konditerijos cecho</w:t>
      </w:r>
      <w:r w:rsidRPr="00CC5A6F">
        <w:rPr>
          <w:kern w:val="2"/>
          <w:szCs w:val="24"/>
          <w:lang w:val="lt-LT" w:eastAsia="ar-SA"/>
        </w:rPr>
        <w:t xml:space="preserve">, unikalus Nr. </w:t>
      </w:r>
      <w:r w:rsidR="005978DA">
        <w:rPr>
          <w:kern w:val="2"/>
          <w:szCs w:val="24"/>
          <w:lang w:val="lt-LT" w:eastAsia="ar-SA"/>
        </w:rPr>
        <w:t>4400-0198-9320:2419</w:t>
      </w:r>
      <w:r w:rsidRPr="00CC5A6F">
        <w:rPr>
          <w:kern w:val="2"/>
          <w:szCs w:val="24"/>
          <w:lang w:val="lt-LT" w:eastAsia="ar-SA"/>
        </w:rPr>
        <w:t xml:space="preserve">. Prašyme nurodoma, kad </w:t>
      </w:r>
      <w:r w:rsidR="00A53A86" w:rsidRPr="00CC5A6F">
        <w:rPr>
          <w:kern w:val="2"/>
          <w:szCs w:val="24"/>
          <w:lang w:val="lt-LT" w:eastAsia="ar-SA"/>
        </w:rPr>
        <w:t>žemės sklype planuojama naujų pastatų statyba ar esamų pastatų rekonstrukcija</w:t>
      </w:r>
      <w:r w:rsidRPr="00CC5A6F">
        <w:rPr>
          <w:kern w:val="2"/>
          <w:szCs w:val="24"/>
          <w:lang w:val="lt-LT" w:eastAsia="ar-SA"/>
        </w:rPr>
        <w:t xml:space="preserve">. </w:t>
      </w:r>
    </w:p>
    <w:p w14:paraId="53ED84DB" w14:textId="63148DE0" w:rsidR="005978DA" w:rsidRPr="005D2A61" w:rsidRDefault="00840EE9" w:rsidP="005978DA">
      <w:pPr>
        <w:pStyle w:val="Pagrindinistekstas"/>
        <w:tabs>
          <w:tab w:val="left" w:pos="851"/>
        </w:tabs>
        <w:spacing w:before="20" w:after="20"/>
        <w:jc w:val="both"/>
        <w:rPr>
          <w:kern w:val="2"/>
          <w:szCs w:val="24"/>
          <w:lang w:val="lt-LT" w:eastAsia="ar-SA"/>
        </w:rPr>
      </w:pPr>
      <w:r w:rsidRPr="00CC5A6F">
        <w:rPr>
          <w:kern w:val="2"/>
          <w:szCs w:val="24"/>
          <w:lang w:val="lt-LT" w:eastAsia="ar-SA"/>
        </w:rPr>
        <w:tab/>
      </w:r>
      <w:r w:rsidRPr="005D2A61">
        <w:rPr>
          <w:kern w:val="2"/>
          <w:szCs w:val="24"/>
          <w:lang w:val="lt-LT" w:eastAsia="ar-SA"/>
        </w:rPr>
        <w:t xml:space="preserve">Pažymėtina, kad pagal </w:t>
      </w:r>
      <w:r w:rsidRPr="005D2A61">
        <w:rPr>
          <w:shd w:val="clear" w:color="auto" w:fill="FFFFFF"/>
          <w:lang w:val="lt-LT"/>
        </w:rPr>
        <w:t>Kretingos rajono savivald</w:t>
      </w:r>
      <w:r w:rsidR="005D2A61">
        <w:rPr>
          <w:shd w:val="clear" w:color="auto" w:fill="FFFFFF"/>
          <w:lang w:val="lt-LT"/>
        </w:rPr>
        <w:t>ybės teritorijos ir jos dalies –</w:t>
      </w:r>
      <w:r w:rsidRPr="005D2A61">
        <w:rPr>
          <w:shd w:val="clear" w:color="auto" w:fill="FFFFFF"/>
          <w:lang w:val="lt-LT"/>
        </w:rPr>
        <w:t xml:space="preserve"> Kretingos miesto bendrąjį planą, pakeistą Kretingos rajono savivaldybės tarybos 2021 m. gegužės 13 d. sprendimu Nr. T2-178</w:t>
      </w:r>
      <w:r w:rsidR="005D2A61">
        <w:rPr>
          <w:lang w:val="lt-LT"/>
        </w:rPr>
        <w:t>,</w:t>
      </w:r>
      <w:r w:rsidRPr="005D2A61">
        <w:rPr>
          <w:lang w:val="lt-LT"/>
        </w:rPr>
        <w:t xml:space="preserve"> </w:t>
      </w:r>
      <w:r w:rsidRPr="005D2A61">
        <w:rPr>
          <w:kern w:val="2"/>
          <w:szCs w:val="24"/>
          <w:lang w:val="lt-LT" w:eastAsia="ar-SA"/>
        </w:rPr>
        <w:t xml:space="preserve">žemės sklypas </w:t>
      </w:r>
      <w:r w:rsidR="003A229A" w:rsidRPr="005D2A61">
        <w:rPr>
          <w:kern w:val="2"/>
          <w:szCs w:val="24"/>
          <w:lang w:val="lt-LT" w:eastAsia="ar-SA"/>
        </w:rPr>
        <w:t>(kadastro Nr. 563</w:t>
      </w:r>
      <w:r w:rsidR="00A53A86" w:rsidRPr="005D2A61">
        <w:rPr>
          <w:kern w:val="2"/>
          <w:szCs w:val="24"/>
          <w:lang w:val="lt-LT" w:eastAsia="ar-SA"/>
        </w:rPr>
        <w:t>4/000</w:t>
      </w:r>
      <w:r w:rsidR="003A229A" w:rsidRPr="005D2A61">
        <w:rPr>
          <w:kern w:val="2"/>
          <w:szCs w:val="24"/>
          <w:lang w:val="lt-LT" w:eastAsia="ar-SA"/>
        </w:rPr>
        <w:t>8</w:t>
      </w:r>
      <w:r w:rsidR="00A53A86" w:rsidRPr="005D2A61">
        <w:rPr>
          <w:kern w:val="2"/>
          <w:szCs w:val="24"/>
          <w:lang w:val="lt-LT" w:eastAsia="ar-SA"/>
        </w:rPr>
        <w:t>:</w:t>
      </w:r>
      <w:r w:rsidR="003A229A" w:rsidRPr="005D2A61">
        <w:rPr>
          <w:kern w:val="2"/>
          <w:szCs w:val="24"/>
          <w:lang w:val="lt-LT" w:eastAsia="ar-SA"/>
        </w:rPr>
        <w:t>552</w:t>
      </w:r>
      <w:r w:rsidR="00A53A86" w:rsidRPr="005D2A61">
        <w:rPr>
          <w:kern w:val="2"/>
          <w:szCs w:val="24"/>
          <w:lang w:val="lt-LT" w:eastAsia="ar-SA"/>
        </w:rPr>
        <w:t xml:space="preserve">), esantis </w:t>
      </w:r>
      <w:r w:rsidR="003A229A" w:rsidRPr="005D2A61">
        <w:rPr>
          <w:kern w:val="2"/>
          <w:szCs w:val="24"/>
          <w:lang w:val="lt-LT" w:eastAsia="ar-SA"/>
        </w:rPr>
        <w:t>Vytauto g. 1, Kretingos</w:t>
      </w:r>
      <w:r w:rsidR="00A53A86" w:rsidRPr="005D2A61">
        <w:rPr>
          <w:kern w:val="2"/>
          <w:szCs w:val="24"/>
          <w:lang w:val="lt-LT" w:eastAsia="ar-SA"/>
        </w:rPr>
        <w:t xml:space="preserve"> m.</w:t>
      </w:r>
      <w:r w:rsidRPr="005D2A61">
        <w:rPr>
          <w:kern w:val="2"/>
          <w:szCs w:val="24"/>
          <w:lang w:val="lt-LT" w:eastAsia="ar-SA"/>
        </w:rPr>
        <w:t xml:space="preserve">, </w:t>
      </w:r>
      <w:r w:rsidR="00A53A86" w:rsidRPr="005D2A61">
        <w:rPr>
          <w:kern w:val="2"/>
          <w:szCs w:val="24"/>
          <w:lang w:val="lt-LT" w:eastAsia="ar-SA"/>
        </w:rPr>
        <w:t xml:space="preserve">Kretingos r. sav., </w:t>
      </w:r>
      <w:r w:rsidRPr="005D2A61">
        <w:rPr>
          <w:kern w:val="2"/>
          <w:szCs w:val="24"/>
          <w:lang w:val="lt-LT" w:eastAsia="ar-SA"/>
        </w:rPr>
        <w:t xml:space="preserve">patenka į </w:t>
      </w:r>
      <w:r w:rsidR="003A229A" w:rsidRPr="005D2A61">
        <w:rPr>
          <w:kern w:val="2"/>
          <w:szCs w:val="24"/>
          <w:lang w:val="lt-LT" w:eastAsia="ar-SA"/>
        </w:rPr>
        <w:t>CP.3</w:t>
      </w:r>
      <w:r w:rsidRPr="005D2A61">
        <w:rPr>
          <w:kern w:val="2"/>
          <w:szCs w:val="24"/>
          <w:lang w:val="lt-LT" w:eastAsia="ar-SA"/>
        </w:rPr>
        <w:t xml:space="preserve"> teritoriją – </w:t>
      </w:r>
      <w:r w:rsidR="003A229A" w:rsidRPr="005D2A61">
        <w:rPr>
          <w:kern w:val="2"/>
          <w:szCs w:val="24"/>
          <w:lang w:val="lt-LT" w:eastAsia="ar-SA"/>
        </w:rPr>
        <w:t>pagrindinio centro</w:t>
      </w:r>
      <w:r w:rsidRPr="005D2A61">
        <w:rPr>
          <w:kern w:val="2"/>
          <w:szCs w:val="24"/>
          <w:lang w:val="lt-LT" w:eastAsia="ar-SA"/>
        </w:rPr>
        <w:t xml:space="preserve"> zoną.</w:t>
      </w:r>
    </w:p>
    <w:p w14:paraId="13F6979A" w14:textId="1B4CF0BD" w:rsidR="005978DA" w:rsidRPr="005978DA" w:rsidRDefault="005978DA" w:rsidP="005978DA">
      <w:pPr>
        <w:pStyle w:val="Pagrindinistekstas"/>
        <w:tabs>
          <w:tab w:val="left" w:pos="851"/>
        </w:tabs>
        <w:spacing w:before="20" w:after="20"/>
        <w:jc w:val="both"/>
        <w:rPr>
          <w:kern w:val="2"/>
          <w:szCs w:val="24"/>
          <w:lang w:val="lt-LT" w:eastAsia="ar-SA"/>
        </w:rPr>
      </w:pPr>
      <w:r>
        <w:rPr>
          <w:kern w:val="2"/>
          <w:szCs w:val="24"/>
          <w:lang w:val="lt-LT" w:eastAsia="ar-SA"/>
        </w:rPr>
        <w:tab/>
      </w:r>
      <w:r w:rsidRPr="00781062">
        <w:rPr>
          <w:color w:val="000000"/>
          <w:lang w:val="lt-LT"/>
        </w:rPr>
        <w:t xml:space="preserve">Savivaldybės administracijos Architektūros ir teritorijų planavimo skyriaus specialistams atlikus faktinių duomenų patikrinimą vietoje (Architektūros ir teritorijų planavimo skyriaus </w:t>
      </w:r>
      <w:r w:rsidRPr="00781062">
        <w:rPr>
          <w:lang w:val="lt-LT"/>
        </w:rPr>
        <w:t xml:space="preserve">2024 m. rugpjūčio </w:t>
      </w:r>
      <w:r>
        <w:rPr>
          <w:lang w:val="lt-LT"/>
        </w:rPr>
        <w:t>8</w:t>
      </w:r>
      <w:r w:rsidRPr="00781062">
        <w:rPr>
          <w:lang w:val="lt-LT"/>
        </w:rPr>
        <w:t xml:space="preserve"> d. patikrinimo aktas Nr. D8-1</w:t>
      </w:r>
      <w:r>
        <w:rPr>
          <w:lang w:val="lt-LT"/>
        </w:rPr>
        <w:t>708</w:t>
      </w:r>
      <w:r w:rsidRPr="00781062">
        <w:rPr>
          <w:lang w:val="lt-LT"/>
        </w:rPr>
        <w:t>)</w:t>
      </w:r>
      <w:r w:rsidR="005D2A61">
        <w:rPr>
          <w:lang w:val="lt-LT"/>
        </w:rPr>
        <w:t>,</w:t>
      </w:r>
      <w:r w:rsidRPr="00781062">
        <w:rPr>
          <w:color w:val="000000"/>
          <w:lang w:val="lt-LT"/>
        </w:rPr>
        <w:t xml:space="preserve"> nustatyta, kad Žemės sklyp</w:t>
      </w:r>
      <w:r>
        <w:rPr>
          <w:color w:val="000000"/>
          <w:lang w:val="lt-LT"/>
        </w:rPr>
        <w:t>o dydis tinkamas ir Žemės sklype</w:t>
      </w:r>
      <w:r w:rsidR="005D2A61">
        <w:rPr>
          <w:color w:val="000000"/>
          <w:lang w:val="lt-LT"/>
        </w:rPr>
        <w:t xml:space="preserve"> esanty</w:t>
      </w:r>
      <w:r w:rsidRPr="00781062">
        <w:rPr>
          <w:color w:val="000000"/>
          <w:lang w:val="lt-LT"/>
        </w:rPr>
        <w:t>s Pastatai yra tinkami naudoti ir yra naudojami pagal Nekilnojamojo turto registre įregistruotą jų tiesioginę paskirtį.</w:t>
      </w:r>
    </w:p>
    <w:p w14:paraId="4A751268" w14:textId="76B1898B" w:rsidR="00840EE9" w:rsidRPr="00CC5A6F" w:rsidRDefault="00840EE9" w:rsidP="00840EE9">
      <w:pPr>
        <w:pStyle w:val="Pagrindinistekstas"/>
        <w:tabs>
          <w:tab w:val="left" w:pos="851"/>
        </w:tabs>
        <w:spacing w:before="20" w:after="20"/>
        <w:jc w:val="both"/>
        <w:rPr>
          <w:szCs w:val="24"/>
          <w:lang w:val="lt-LT" w:eastAsia="lt-LT"/>
        </w:rPr>
      </w:pPr>
      <w:r w:rsidRPr="00CC5A6F">
        <w:rPr>
          <w:szCs w:val="24"/>
          <w:lang w:val="lt-LT" w:eastAsia="lt-LT"/>
        </w:rPr>
        <w:tab/>
        <w:t>Parengtas valstybinės žemės nuomos sutarties projektas suderintas su nuominink</w:t>
      </w:r>
      <w:r w:rsidR="00D55F8E" w:rsidRPr="00CC5A6F">
        <w:rPr>
          <w:szCs w:val="24"/>
          <w:lang w:val="lt-LT" w:eastAsia="lt-LT"/>
        </w:rPr>
        <w:t>ais</w:t>
      </w:r>
      <w:r w:rsidRPr="00CC5A6F">
        <w:rPr>
          <w:szCs w:val="24"/>
          <w:lang w:val="lt-LT" w:eastAsia="lt-LT"/>
        </w:rPr>
        <w:t>. Pasirašydam</w:t>
      </w:r>
      <w:r w:rsidR="00D55F8E" w:rsidRPr="00CC5A6F">
        <w:rPr>
          <w:szCs w:val="24"/>
          <w:lang w:val="lt-LT" w:eastAsia="lt-LT"/>
        </w:rPr>
        <w:t>i</w:t>
      </w:r>
      <w:r w:rsidRPr="00CC5A6F">
        <w:rPr>
          <w:szCs w:val="24"/>
          <w:lang w:val="lt-LT" w:eastAsia="lt-LT"/>
        </w:rPr>
        <w:t xml:space="preserve"> nuomos sutarties projekte, nuomininka</w:t>
      </w:r>
      <w:r w:rsidR="00D55F8E" w:rsidRPr="00CC5A6F">
        <w:rPr>
          <w:szCs w:val="24"/>
          <w:lang w:val="lt-LT" w:eastAsia="lt-LT"/>
        </w:rPr>
        <w:t>i</w:t>
      </w:r>
      <w:r w:rsidRPr="00CC5A6F">
        <w:rPr>
          <w:szCs w:val="24"/>
          <w:lang w:val="lt-LT" w:eastAsia="lt-LT"/>
        </w:rPr>
        <w:t xml:space="preserve"> patvirtino, kad sutinka su sutarties projekte išdėstytomis žemės sklypo </w:t>
      </w:r>
      <w:r w:rsidR="00D55F8E" w:rsidRPr="00CC5A6F">
        <w:rPr>
          <w:szCs w:val="24"/>
          <w:lang w:val="lt-LT" w:eastAsia="lt-LT"/>
        </w:rPr>
        <w:t xml:space="preserve">dalies </w:t>
      </w:r>
      <w:r w:rsidRPr="00CC5A6F">
        <w:rPr>
          <w:szCs w:val="24"/>
          <w:lang w:val="lt-LT" w:eastAsia="lt-LT"/>
        </w:rPr>
        <w:t>nuomos sąlygomis.</w:t>
      </w:r>
    </w:p>
    <w:p w14:paraId="084FEAB7" w14:textId="77777777"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840EE9">
      <w:pPr>
        <w:pStyle w:val="Pagrindinistekstas"/>
        <w:tabs>
          <w:tab w:val="left" w:pos="851"/>
        </w:tabs>
        <w:spacing w:before="20" w:after="2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55F8E">
      <w:pPr>
        <w:spacing w:before="20" w:after="20"/>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55F8E">
      <w:pPr>
        <w:ind w:firstLine="851"/>
        <w:jc w:val="both"/>
        <w:rPr>
          <w:b/>
          <w:szCs w:val="24"/>
          <w:lang w:val="lt-LT"/>
        </w:rPr>
      </w:pPr>
      <w:r w:rsidRPr="00CC5A6F">
        <w:rPr>
          <w:b/>
          <w:szCs w:val="24"/>
          <w:lang w:val="lt-LT"/>
        </w:rPr>
        <w:t>7. Autorius ar autorių grupė.</w:t>
      </w:r>
    </w:p>
    <w:p w14:paraId="0361BE15" w14:textId="727CDB25" w:rsidR="00C9082A" w:rsidRPr="00CC5A6F" w:rsidRDefault="00840EE9" w:rsidP="005D2A61">
      <w:pPr>
        <w:ind w:firstLine="851"/>
        <w:jc w:val="both"/>
        <w:rPr>
          <w:b/>
          <w:szCs w:val="24"/>
          <w:lang w:val="lt-LT"/>
        </w:rPr>
      </w:pPr>
      <w:r w:rsidRPr="00CC5A6F">
        <w:rPr>
          <w:szCs w:val="24"/>
          <w:lang w:val="lt-LT"/>
        </w:rPr>
        <w:t>Architektūros ir teritorijų planavimo skyriaus vyr. specialist</w:t>
      </w:r>
      <w:r w:rsidR="00D55F8E" w:rsidRPr="00CC5A6F">
        <w:rPr>
          <w:szCs w:val="24"/>
          <w:lang w:val="lt-LT"/>
        </w:rPr>
        <w:t>as</w:t>
      </w:r>
      <w:r w:rsidRPr="00CC5A6F">
        <w:rPr>
          <w:szCs w:val="24"/>
          <w:lang w:val="lt-LT"/>
        </w:rPr>
        <w:t xml:space="preserve"> </w:t>
      </w:r>
      <w:r w:rsidR="00D55F8E" w:rsidRPr="00CC5A6F">
        <w:rPr>
          <w:szCs w:val="24"/>
          <w:lang w:val="lt-LT"/>
        </w:rPr>
        <w:t>Kęstutis Butrimas</w:t>
      </w:r>
      <w:r w:rsidRPr="00CC5A6F">
        <w:rPr>
          <w:szCs w:val="24"/>
          <w:lang w:val="lt-LT"/>
        </w:rPr>
        <w:t>.</w:t>
      </w:r>
    </w:p>
    <w:sectPr w:rsidR="00C9082A" w:rsidRPr="00CC5A6F"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A9457" w14:textId="77777777" w:rsidR="00E05F41" w:rsidRDefault="00E05F41">
      <w:r>
        <w:separator/>
      </w:r>
    </w:p>
  </w:endnote>
  <w:endnote w:type="continuationSeparator" w:id="0">
    <w:p w14:paraId="475D85AC" w14:textId="77777777" w:rsidR="00E05F41" w:rsidRDefault="00E0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5978DA" w:rsidRDefault="005978DA">
    <w:pPr>
      <w:pStyle w:val="Porat"/>
      <w:jc w:val="right"/>
      <w:rPr>
        <w:color w:val="808080"/>
      </w:rPr>
    </w:pPr>
  </w:p>
  <w:p w14:paraId="72CE0D71" w14:textId="77777777" w:rsidR="005978DA" w:rsidRDefault="005978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8723" w14:textId="77777777" w:rsidR="00E05F41" w:rsidRDefault="00E05F41">
      <w:r>
        <w:separator/>
      </w:r>
    </w:p>
  </w:footnote>
  <w:footnote w:type="continuationSeparator" w:id="0">
    <w:p w14:paraId="5DD5D33F" w14:textId="77777777" w:rsidR="00E05F41" w:rsidRDefault="00E05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9085A0F" w:rsidR="005978DA" w:rsidRPr="00EB4D24" w:rsidRDefault="004D4006" w:rsidP="00EB4D24">
    <w:pPr>
      <w:pStyle w:val="Antrats"/>
      <w:jc w:val="right"/>
      <w:rPr>
        <w:b/>
        <w:bCs/>
        <w:lang w:val="lt-LT"/>
      </w:rPr>
    </w:pPr>
    <w:r>
      <w:rPr>
        <w:b/>
        <w:bCs/>
        <w:lang w:val="lt-LT"/>
      </w:rPr>
      <w:t>Nuasmenintas p</w:t>
    </w:r>
    <w:r w:rsidR="005978DA" w:rsidRPr="00EB4D24">
      <w:rPr>
        <w:b/>
        <w:bCs/>
        <w:lang w:val="lt-LT"/>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2D88F8A9" w:rsidR="005978DA" w:rsidRDefault="005978DA">
        <w:pPr>
          <w:pStyle w:val="Antrats"/>
          <w:jc w:val="center"/>
        </w:pPr>
        <w:r>
          <w:fldChar w:fldCharType="begin"/>
        </w:r>
        <w:r>
          <w:instrText>PAGE   \* MERGEFORMAT</w:instrText>
        </w:r>
        <w:r>
          <w:fldChar w:fldCharType="separate"/>
        </w:r>
        <w:r w:rsidR="004D4006" w:rsidRPr="004D4006">
          <w:rPr>
            <w:noProof/>
            <w:lang w:val="lt-LT"/>
          </w:rPr>
          <w:t>3</w:t>
        </w:r>
        <w:r>
          <w:fldChar w:fldCharType="end"/>
        </w:r>
      </w:p>
    </w:sdtContent>
  </w:sdt>
  <w:p w14:paraId="6F4FDE8A" w14:textId="66193F21" w:rsidR="005978DA" w:rsidRPr="00EB4D24" w:rsidRDefault="005978DA"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5978DA" w:rsidRDefault="005978D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C5E19"/>
    <w:rsid w:val="001D06C4"/>
    <w:rsid w:val="001D072A"/>
    <w:rsid w:val="001E125E"/>
    <w:rsid w:val="001F05B7"/>
    <w:rsid w:val="001F42E1"/>
    <w:rsid w:val="001F6A1A"/>
    <w:rsid w:val="00200AE3"/>
    <w:rsid w:val="002015B2"/>
    <w:rsid w:val="00202E8E"/>
    <w:rsid w:val="002126BF"/>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24548"/>
    <w:rsid w:val="0042552A"/>
    <w:rsid w:val="004259BD"/>
    <w:rsid w:val="00436C96"/>
    <w:rsid w:val="004413ED"/>
    <w:rsid w:val="004507A1"/>
    <w:rsid w:val="0045322A"/>
    <w:rsid w:val="0045624B"/>
    <w:rsid w:val="004667D5"/>
    <w:rsid w:val="00476977"/>
    <w:rsid w:val="00480604"/>
    <w:rsid w:val="00480832"/>
    <w:rsid w:val="00486725"/>
    <w:rsid w:val="004955A7"/>
    <w:rsid w:val="004B53D5"/>
    <w:rsid w:val="004B6512"/>
    <w:rsid w:val="004C40CF"/>
    <w:rsid w:val="004C436C"/>
    <w:rsid w:val="004D130C"/>
    <w:rsid w:val="004D169D"/>
    <w:rsid w:val="004D391F"/>
    <w:rsid w:val="004D4006"/>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90FA7"/>
    <w:rsid w:val="005978DA"/>
    <w:rsid w:val="005A20AA"/>
    <w:rsid w:val="005A6791"/>
    <w:rsid w:val="005B33E2"/>
    <w:rsid w:val="005B4E8D"/>
    <w:rsid w:val="005B6AE8"/>
    <w:rsid w:val="005C0D55"/>
    <w:rsid w:val="005C2900"/>
    <w:rsid w:val="005C2B25"/>
    <w:rsid w:val="005C3CF3"/>
    <w:rsid w:val="005C47D3"/>
    <w:rsid w:val="005C5BD1"/>
    <w:rsid w:val="005D2A6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495B"/>
    <w:rsid w:val="007115D6"/>
    <w:rsid w:val="007160C9"/>
    <w:rsid w:val="00723CA1"/>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40EE9"/>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04CB"/>
    <w:rsid w:val="00AD113E"/>
    <w:rsid w:val="00AE0EAA"/>
    <w:rsid w:val="00AE7048"/>
    <w:rsid w:val="00AF0FFA"/>
    <w:rsid w:val="00AF5F0C"/>
    <w:rsid w:val="00B001EC"/>
    <w:rsid w:val="00B0225B"/>
    <w:rsid w:val="00B0608E"/>
    <w:rsid w:val="00B07F0B"/>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5574D"/>
    <w:rsid w:val="00D55F8E"/>
    <w:rsid w:val="00D624C8"/>
    <w:rsid w:val="00D70EDB"/>
    <w:rsid w:val="00D772D6"/>
    <w:rsid w:val="00D85FB4"/>
    <w:rsid w:val="00D87228"/>
    <w:rsid w:val="00D90A75"/>
    <w:rsid w:val="00D92C27"/>
    <w:rsid w:val="00D96000"/>
    <w:rsid w:val="00DA25A6"/>
    <w:rsid w:val="00DA482D"/>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05F41"/>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955F-E918-4EAE-922B-A1FA0E5C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8761</Words>
  <Characters>4994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7</cp:revision>
  <cp:lastPrinted>2024-03-28T09:55:00Z</cp:lastPrinted>
  <dcterms:created xsi:type="dcterms:W3CDTF">2024-10-10T10:02:00Z</dcterms:created>
  <dcterms:modified xsi:type="dcterms:W3CDTF">2024-10-15T07:11:00Z</dcterms:modified>
</cp:coreProperties>
</file>