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61C4" w14:textId="77777777" w:rsidR="0002158D" w:rsidRPr="0069738A" w:rsidRDefault="0002158D" w:rsidP="0002158D">
      <w:pPr>
        <w:spacing w:after="0" w:line="240" w:lineRule="auto"/>
        <w:jc w:val="center"/>
        <w:rPr>
          <w:rFonts w:ascii="Times New Roman" w:eastAsia="Times New Roman" w:hAnsi="Times New Roman"/>
          <w:b/>
          <w:caps/>
          <w:sz w:val="20"/>
          <w:szCs w:val="20"/>
        </w:rPr>
      </w:pPr>
      <w:r w:rsidRPr="0069738A">
        <w:rPr>
          <w:rFonts w:ascii="Times New Roman" w:eastAsia="Times New Roman" w:hAnsi="Times New Roman"/>
          <w:b/>
          <w:caps/>
          <w:sz w:val="28"/>
          <w:szCs w:val="24"/>
        </w:rPr>
        <w:t>KRETINGOS RAJONO SAVIVALDYBĖS taryba</w:t>
      </w:r>
    </w:p>
    <w:p w14:paraId="00CA63EA" w14:textId="77777777" w:rsidR="0002158D" w:rsidRPr="0069738A" w:rsidRDefault="0002158D" w:rsidP="0002158D">
      <w:pPr>
        <w:spacing w:after="0" w:line="240" w:lineRule="auto"/>
        <w:rPr>
          <w:rFonts w:ascii="Times New Roman" w:eastAsia="Times New Roman" w:hAnsi="Times New Roman"/>
          <w:b/>
          <w:caps/>
          <w:sz w:val="20"/>
          <w:szCs w:val="20"/>
        </w:rPr>
      </w:pPr>
    </w:p>
    <w:p w14:paraId="6F67B4F6" w14:textId="77777777" w:rsidR="0002158D" w:rsidRPr="0069738A" w:rsidRDefault="0002158D" w:rsidP="0002158D">
      <w:pPr>
        <w:spacing w:after="0" w:line="240" w:lineRule="auto"/>
        <w:jc w:val="center"/>
        <w:rPr>
          <w:rFonts w:ascii="Times New Roman" w:eastAsia="Times New Roman" w:hAnsi="Times New Roman"/>
          <w:sz w:val="24"/>
          <w:szCs w:val="24"/>
        </w:rPr>
      </w:pPr>
      <w:r w:rsidRPr="0069738A">
        <w:rPr>
          <w:rFonts w:ascii="Times New Roman" w:eastAsia="Times New Roman" w:hAnsi="Times New Roman"/>
          <w:b/>
          <w:sz w:val="24"/>
          <w:szCs w:val="24"/>
        </w:rPr>
        <w:t>SPRENDIMAS</w:t>
      </w:r>
    </w:p>
    <w:p w14:paraId="6B15D342" w14:textId="15742EAA" w:rsidR="0002158D" w:rsidRPr="0069738A" w:rsidRDefault="0002158D" w:rsidP="00C86C79">
      <w:pPr>
        <w:spacing w:after="0" w:line="240" w:lineRule="auto"/>
        <w:jc w:val="center"/>
        <w:rPr>
          <w:rFonts w:ascii="Times New Roman" w:eastAsia="Times New Roman" w:hAnsi="Times New Roman"/>
          <w:b/>
          <w:sz w:val="24"/>
          <w:szCs w:val="24"/>
        </w:rPr>
      </w:pPr>
      <w:r w:rsidRPr="0069738A">
        <w:rPr>
          <w:rFonts w:ascii="Times New Roman" w:eastAsia="Times New Roman" w:hAnsi="Times New Roman"/>
          <w:b/>
          <w:sz w:val="24"/>
          <w:szCs w:val="24"/>
        </w:rPr>
        <w:t xml:space="preserve">DĖL </w:t>
      </w:r>
      <w:r w:rsidR="00C86C79" w:rsidRPr="0069738A">
        <w:rPr>
          <w:rFonts w:ascii="Times New Roman" w:eastAsia="Times New Roman" w:hAnsi="Times New Roman"/>
          <w:b/>
          <w:sz w:val="24"/>
          <w:szCs w:val="24"/>
        </w:rPr>
        <w:t>PETICIJOJE IŠDĖSTYTŲ REIKALAVIMŲ IR SIŪLYMŲ</w:t>
      </w:r>
    </w:p>
    <w:p w14:paraId="74856848" w14:textId="77777777" w:rsidR="0002158D" w:rsidRPr="0069738A" w:rsidRDefault="0002158D" w:rsidP="0002158D">
      <w:pPr>
        <w:spacing w:after="0" w:line="240" w:lineRule="auto"/>
        <w:rPr>
          <w:rFonts w:ascii="Times New Roman" w:eastAsia="Times New Roman" w:hAnsi="Times New Roman"/>
          <w:b/>
          <w:sz w:val="24"/>
          <w:szCs w:val="24"/>
        </w:rPr>
      </w:pPr>
    </w:p>
    <w:p w14:paraId="1117406E" w14:textId="2D1CD47D" w:rsidR="000C7675" w:rsidRPr="0069738A" w:rsidRDefault="004D1AC9" w:rsidP="0002158D">
      <w:pPr>
        <w:spacing w:after="0" w:line="240" w:lineRule="auto"/>
        <w:jc w:val="center"/>
        <w:rPr>
          <w:rFonts w:ascii="Times New Roman" w:eastAsia="Times New Roman" w:hAnsi="Times New Roman"/>
          <w:sz w:val="24"/>
          <w:szCs w:val="24"/>
          <w:lang w:eastAsia="lt-LT"/>
        </w:rPr>
      </w:pPr>
      <w:r w:rsidRPr="0069738A">
        <w:rPr>
          <w:rFonts w:ascii="Times New Roman" w:eastAsia="Times New Roman" w:hAnsi="Times New Roman"/>
          <w:sz w:val="24"/>
          <w:szCs w:val="24"/>
          <w:lang w:eastAsia="lt-LT"/>
        </w:rPr>
        <w:t>202</w:t>
      </w:r>
      <w:r w:rsidR="00886877" w:rsidRPr="0069738A">
        <w:rPr>
          <w:rFonts w:ascii="Times New Roman" w:eastAsia="Times New Roman" w:hAnsi="Times New Roman"/>
          <w:sz w:val="24"/>
          <w:szCs w:val="24"/>
          <w:lang w:eastAsia="lt-LT"/>
        </w:rPr>
        <w:t>4</w:t>
      </w:r>
      <w:r w:rsidR="000C7675" w:rsidRPr="0069738A">
        <w:rPr>
          <w:rFonts w:ascii="Times New Roman" w:eastAsia="Times New Roman" w:hAnsi="Times New Roman"/>
          <w:sz w:val="24"/>
          <w:szCs w:val="24"/>
          <w:lang w:eastAsia="lt-LT"/>
        </w:rPr>
        <w:t xml:space="preserve"> m. </w:t>
      </w:r>
      <w:r w:rsidR="00886877" w:rsidRPr="0069738A">
        <w:rPr>
          <w:rFonts w:ascii="Times New Roman" w:eastAsia="Times New Roman" w:hAnsi="Times New Roman"/>
          <w:sz w:val="24"/>
          <w:szCs w:val="24"/>
          <w:lang w:eastAsia="lt-LT"/>
        </w:rPr>
        <w:t xml:space="preserve">birželio </w:t>
      </w:r>
      <w:r w:rsidR="00C91CD2">
        <w:rPr>
          <w:rFonts w:ascii="Times New Roman" w:eastAsia="Times New Roman" w:hAnsi="Times New Roman"/>
          <w:sz w:val="24"/>
          <w:szCs w:val="24"/>
          <w:lang w:eastAsia="lt-LT"/>
        </w:rPr>
        <w:t>25</w:t>
      </w:r>
      <w:bookmarkStart w:id="0" w:name="_GoBack"/>
      <w:bookmarkEnd w:id="0"/>
      <w:r w:rsidR="00ED34A8" w:rsidRPr="0069738A">
        <w:rPr>
          <w:rFonts w:ascii="Times New Roman" w:eastAsia="Times New Roman" w:hAnsi="Times New Roman"/>
          <w:sz w:val="24"/>
          <w:szCs w:val="24"/>
          <w:lang w:eastAsia="lt-LT"/>
        </w:rPr>
        <w:t xml:space="preserve"> </w:t>
      </w:r>
      <w:r w:rsidR="000C7675" w:rsidRPr="0069738A">
        <w:rPr>
          <w:rFonts w:ascii="Times New Roman" w:eastAsia="Times New Roman" w:hAnsi="Times New Roman"/>
          <w:sz w:val="24"/>
          <w:szCs w:val="24"/>
          <w:lang w:eastAsia="lt-LT"/>
        </w:rPr>
        <w:t xml:space="preserve">d. Nr. </w:t>
      </w:r>
      <w:r w:rsidR="001D1526" w:rsidRPr="0069738A">
        <w:rPr>
          <w:rFonts w:ascii="Times New Roman" w:eastAsia="Times New Roman" w:hAnsi="Times New Roman"/>
          <w:sz w:val="24"/>
          <w:szCs w:val="24"/>
          <w:lang w:eastAsia="lt-LT"/>
        </w:rPr>
        <w:t>T</w:t>
      </w:r>
      <w:r w:rsidR="00EF4C8A" w:rsidRPr="0069738A">
        <w:rPr>
          <w:rFonts w:ascii="Times New Roman" w:eastAsia="Times New Roman" w:hAnsi="Times New Roman"/>
          <w:sz w:val="24"/>
          <w:szCs w:val="24"/>
          <w:lang w:eastAsia="lt-LT"/>
        </w:rPr>
        <w:t>1</w:t>
      </w:r>
      <w:r w:rsidR="00886877" w:rsidRPr="0069738A">
        <w:rPr>
          <w:rFonts w:ascii="Times New Roman" w:eastAsia="Times New Roman" w:hAnsi="Times New Roman"/>
          <w:sz w:val="24"/>
          <w:szCs w:val="24"/>
          <w:lang w:eastAsia="lt-LT"/>
        </w:rPr>
        <w:t>-</w:t>
      </w:r>
      <w:r w:rsidR="00C91CD2">
        <w:rPr>
          <w:rFonts w:ascii="Times New Roman" w:eastAsia="Times New Roman" w:hAnsi="Times New Roman"/>
          <w:sz w:val="24"/>
          <w:szCs w:val="24"/>
          <w:lang w:eastAsia="lt-LT"/>
        </w:rPr>
        <w:t>307</w:t>
      </w:r>
    </w:p>
    <w:p w14:paraId="440F8252" w14:textId="77777777" w:rsidR="000C7675" w:rsidRPr="0069738A" w:rsidRDefault="000C7675" w:rsidP="00D91A10">
      <w:pPr>
        <w:spacing w:after="0" w:line="240" w:lineRule="auto"/>
        <w:jc w:val="center"/>
        <w:rPr>
          <w:rFonts w:ascii="Times New Roman" w:eastAsia="Times New Roman" w:hAnsi="Times New Roman"/>
          <w:sz w:val="24"/>
          <w:szCs w:val="24"/>
          <w:lang w:eastAsia="lt-LT"/>
        </w:rPr>
      </w:pPr>
      <w:r w:rsidRPr="0069738A">
        <w:rPr>
          <w:rFonts w:ascii="Times New Roman" w:eastAsia="Times New Roman" w:hAnsi="Times New Roman"/>
          <w:sz w:val="24"/>
          <w:szCs w:val="24"/>
          <w:lang w:eastAsia="lt-LT"/>
        </w:rPr>
        <w:t>Kretinga</w:t>
      </w:r>
    </w:p>
    <w:p w14:paraId="22074CC5" w14:textId="77777777" w:rsidR="000C7675" w:rsidRPr="0069738A" w:rsidRDefault="000C7675" w:rsidP="00D91A10">
      <w:pPr>
        <w:spacing w:after="0" w:line="240" w:lineRule="auto"/>
        <w:jc w:val="both"/>
        <w:rPr>
          <w:rFonts w:ascii="Times New Roman" w:eastAsia="Times New Roman" w:hAnsi="Times New Roman"/>
          <w:sz w:val="24"/>
          <w:szCs w:val="24"/>
          <w:lang w:eastAsia="lt-LT"/>
        </w:rPr>
      </w:pPr>
    </w:p>
    <w:p w14:paraId="251E7021" w14:textId="57ED77A1" w:rsidR="00C86C79" w:rsidRPr="0069738A" w:rsidRDefault="00C86C79" w:rsidP="00522465">
      <w:pPr>
        <w:autoSpaceDE w:val="0"/>
        <w:autoSpaceDN w:val="0"/>
        <w:adjustRightInd w:val="0"/>
        <w:spacing w:after="0" w:line="240" w:lineRule="auto"/>
        <w:ind w:firstLine="720"/>
        <w:jc w:val="both"/>
        <w:rPr>
          <w:rFonts w:ascii="Times New Roman" w:eastAsia="Times New Roman" w:hAnsi="Times New Roman"/>
          <w:color w:val="000000"/>
          <w:sz w:val="24"/>
          <w:szCs w:val="24"/>
          <w:lang w:eastAsia="lt-LT"/>
        </w:rPr>
      </w:pPr>
      <w:r w:rsidRPr="0069738A">
        <w:rPr>
          <w:rFonts w:ascii="Times New Roman" w:eastAsia="Times New Roman" w:hAnsi="Times New Roman"/>
          <w:color w:val="000000"/>
          <w:sz w:val="24"/>
          <w:szCs w:val="24"/>
          <w:lang w:eastAsia="lt-LT"/>
        </w:rPr>
        <w:t>Vadovaudamasi Lietuvos Respublikos peticijų konstitucinio įstatymo 19 straipsniu, Lietuvos Respublikos vietos savivaldos įstatymo 15 straipsnio 4 dalimi ir atsižvelgdama į Kretingos rajono savivaldybės tarybos Peticijų komisijos 2024 m. birželio 21 d. išvadą</w:t>
      </w:r>
      <w:r w:rsidRPr="0069738A">
        <w:rPr>
          <w:rFonts w:ascii="Times New Roman" w:eastAsia="Times New Roman" w:hAnsi="Times New Roman"/>
          <w:color w:val="000000"/>
          <w:sz w:val="24"/>
          <w:szCs w:val="24"/>
        </w:rPr>
        <w:t xml:space="preserve">, </w:t>
      </w:r>
      <w:r w:rsidR="00723436" w:rsidRPr="0069738A">
        <w:rPr>
          <w:rFonts w:ascii="Times New Roman" w:eastAsia="Times New Roman" w:hAnsi="Times New Roman"/>
          <w:color w:val="000000"/>
          <w:sz w:val="24"/>
          <w:szCs w:val="24"/>
          <w:lang w:eastAsia="lt-LT"/>
        </w:rPr>
        <w:t>Kretingos rajono savivaldybės</w:t>
      </w:r>
      <w:r w:rsidRPr="0069738A">
        <w:rPr>
          <w:rFonts w:ascii="Times New Roman" w:eastAsia="Times New Roman" w:hAnsi="Times New Roman"/>
          <w:color w:val="000000"/>
          <w:sz w:val="24"/>
          <w:szCs w:val="24"/>
          <w:lang w:eastAsia="lt-LT"/>
        </w:rPr>
        <w:t xml:space="preserve"> taryba n u s p r e n d ž i a:</w:t>
      </w:r>
    </w:p>
    <w:p w14:paraId="13185A20" w14:textId="0960C6C3" w:rsidR="000C7675" w:rsidRPr="00C86C79" w:rsidRDefault="00C86C79" w:rsidP="00C86C79">
      <w:pPr>
        <w:autoSpaceDE w:val="0"/>
        <w:autoSpaceDN w:val="0"/>
        <w:adjustRightInd w:val="0"/>
        <w:spacing w:after="0" w:line="240" w:lineRule="auto"/>
        <w:ind w:firstLine="720"/>
        <w:jc w:val="both"/>
        <w:rPr>
          <w:rFonts w:ascii="Times New Roman" w:eastAsia="Times New Roman" w:hAnsi="Times New Roman"/>
          <w:color w:val="000000"/>
          <w:sz w:val="24"/>
          <w:szCs w:val="24"/>
          <w:lang w:eastAsia="lt-LT"/>
        </w:rPr>
      </w:pPr>
      <w:r w:rsidRPr="0069738A">
        <w:rPr>
          <w:rFonts w:ascii="Times New Roman" w:eastAsia="Times New Roman" w:hAnsi="Times New Roman"/>
          <w:color w:val="000000"/>
          <w:sz w:val="24"/>
          <w:szCs w:val="24"/>
          <w:lang w:eastAsia="lt-LT"/>
        </w:rPr>
        <w:t xml:space="preserve">Pritarti Kretingos rajono savivaldybės tarybos Peticijų komisijos 2024 m. birželio 21 d. išvadai – </w:t>
      </w:r>
      <w:r w:rsidRPr="00D87860">
        <w:rPr>
          <w:rFonts w:ascii="Times New Roman" w:eastAsia="Times New Roman" w:hAnsi="Times New Roman"/>
          <w:color w:val="000000"/>
          <w:sz w:val="24"/>
          <w:szCs w:val="24"/>
          <w:lang w:eastAsia="lt-LT"/>
        </w:rPr>
        <w:t>netenkinti M</w:t>
      </w:r>
      <w:r w:rsidR="00D87860" w:rsidRPr="00D87860">
        <w:rPr>
          <w:rFonts w:ascii="Times New Roman" w:eastAsia="Times New Roman" w:hAnsi="Times New Roman"/>
          <w:color w:val="000000"/>
          <w:sz w:val="24"/>
          <w:szCs w:val="24"/>
          <w:lang w:eastAsia="lt-LT"/>
        </w:rPr>
        <w:t>. K.</w:t>
      </w:r>
      <w:r w:rsidR="00D87860" w:rsidRPr="00D87860">
        <w:rPr>
          <w:rFonts w:ascii="Times New Roman" w:hAnsi="Times New Roman"/>
          <w:i/>
          <w:sz w:val="24"/>
          <w:szCs w:val="24"/>
        </w:rPr>
        <w:t xml:space="preserve"> (duomenys neskelbtini)</w:t>
      </w:r>
      <w:r w:rsidRPr="0069738A">
        <w:rPr>
          <w:rFonts w:ascii="Times New Roman" w:eastAsia="Times New Roman" w:hAnsi="Times New Roman"/>
          <w:color w:val="000000"/>
          <w:sz w:val="24"/>
          <w:szCs w:val="24"/>
          <w:lang w:eastAsia="lt-LT"/>
        </w:rPr>
        <w:t xml:space="preserve"> peticijoje „Dėl dviračio vežimo miesto, rajono ir tarpmiestiniuose, priemiestiniuose autobusuose“ išdėstytų reikalavimų ir siūlymų</w:t>
      </w:r>
      <w:r w:rsidRPr="0069738A">
        <w:rPr>
          <w:rFonts w:ascii="Times New Roman" w:eastAsia="Times New Roman" w:hAnsi="Times New Roman"/>
          <w:sz w:val="24"/>
          <w:szCs w:val="24"/>
          <w:lang w:eastAsia="lt-LT"/>
        </w:rPr>
        <w:t xml:space="preserve"> </w:t>
      </w:r>
      <w:r w:rsidR="000C7675" w:rsidRPr="0069738A">
        <w:rPr>
          <w:rFonts w:ascii="Times New Roman" w:eastAsia="Times New Roman" w:hAnsi="Times New Roman"/>
          <w:sz w:val="24"/>
          <w:szCs w:val="24"/>
          <w:lang w:eastAsia="lt-LT"/>
        </w:rPr>
        <w:t>(pridedama).</w:t>
      </w:r>
    </w:p>
    <w:p w14:paraId="28463C1E" w14:textId="77777777" w:rsidR="000C7675" w:rsidRPr="000C7675" w:rsidRDefault="000C7675" w:rsidP="00D91A10">
      <w:pPr>
        <w:spacing w:after="0" w:line="240" w:lineRule="auto"/>
        <w:jc w:val="both"/>
        <w:rPr>
          <w:rFonts w:ascii="Times New Roman" w:eastAsia="Times New Roman" w:hAnsi="Times New Roman"/>
          <w:sz w:val="24"/>
          <w:szCs w:val="24"/>
          <w:lang w:eastAsia="lt-LT"/>
        </w:rPr>
      </w:pPr>
    </w:p>
    <w:p w14:paraId="297D111C" w14:textId="5385B0EA" w:rsidR="000C7675" w:rsidRPr="000C7675" w:rsidRDefault="000C7675" w:rsidP="00D91A10">
      <w:pPr>
        <w:spacing w:after="0" w:line="240" w:lineRule="auto"/>
        <w:jc w:val="both"/>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Savivaldybės meras</w:t>
      </w:r>
    </w:p>
    <w:p w14:paraId="3E061A37" w14:textId="77777777" w:rsidR="000C7675" w:rsidRPr="000C7675" w:rsidRDefault="000C7675" w:rsidP="00D91A10">
      <w:pPr>
        <w:spacing w:after="0" w:line="240" w:lineRule="auto"/>
        <w:rPr>
          <w:rFonts w:ascii="Times New Roman" w:eastAsia="Times New Roman" w:hAnsi="Times New Roman"/>
          <w:sz w:val="24"/>
          <w:szCs w:val="24"/>
          <w:lang w:eastAsia="lt-LT"/>
        </w:rPr>
      </w:pPr>
    </w:p>
    <w:p w14:paraId="0B288EEB" w14:textId="77777777" w:rsidR="000C7675" w:rsidRPr="000C7675" w:rsidRDefault="000C7675" w:rsidP="00D91A10">
      <w:pPr>
        <w:spacing w:after="0" w:line="240" w:lineRule="auto"/>
        <w:jc w:val="both"/>
        <w:rPr>
          <w:rFonts w:ascii="Times New Roman" w:eastAsia="Times New Roman" w:hAnsi="Times New Roman"/>
          <w:sz w:val="24"/>
          <w:szCs w:val="24"/>
          <w:lang w:eastAsia="lt-LT"/>
        </w:rPr>
      </w:pPr>
    </w:p>
    <w:p w14:paraId="2DFF862B" w14:textId="77777777" w:rsidR="000C7675" w:rsidRPr="000C7675" w:rsidRDefault="000C7675" w:rsidP="00D91A10">
      <w:pPr>
        <w:spacing w:after="0" w:line="240" w:lineRule="auto"/>
        <w:jc w:val="both"/>
        <w:rPr>
          <w:rFonts w:ascii="Times New Roman" w:eastAsia="Times New Roman" w:hAnsi="Times New Roman"/>
          <w:sz w:val="23"/>
          <w:szCs w:val="23"/>
          <w:lang w:eastAsia="lt-LT"/>
        </w:rPr>
      </w:pPr>
    </w:p>
    <w:p w14:paraId="3ECAED52" w14:textId="77777777" w:rsidR="000C7675" w:rsidRPr="000C7675" w:rsidRDefault="000C7675" w:rsidP="00D91A10">
      <w:pPr>
        <w:spacing w:after="0" w:line="240" w:lineRule="auto"/>
        <w:jc w:val="both"/>
        <w:rPr>
          <w:rFonts w:ascii="Times New Roman" w:eastAsia="Times New Roman" w:hAnsi="Times New Roman"/>
          <w:sz w:val="23"/>
          <w:szCs w:val="23"/>
          <w:lang w:eastAsia="lt-LT"/>
        </w:rPr>
      </w:pPr>
    </w:p>
    <w:p w14:paraId="09FF4A7E" w14:textId="77777777" w:rsidR="000C7675" w:rsidRPr="000C7675" w:rsidRDefault="000C7675" w:rsidP="00D91A10">
      <w:pPr>
        <w:spacing w:after="0" w:line="240" w:lineRule="auto"/>
        <w:rPr>
          <w:rFonts w:ascii="Times New Roman" w:eastAsia="Times New Roman" w:hAnsi="Times New Roman"/>
          <w:sz w:val="24"/>
          <w:szCs w:val="24"/>
          <w:lang w:eastAsia="lt-LT"/>
        </w:rPr>
      </w:pPr>
    </w:p>
    <w:p w14:paraId="21D9863D" w14:textId="77777777" w:rsidR="000C7675" w:rsidRPr="000C7675" w:rsidRDefault="000C7675" w:rsidP="00D91A10">
      <w:pPr>
        <w:spacing w:after="0" w:line="240" w:lineRule="auto"/>
        <w:rPr>
          <w:rFonts w:ascii="Times New Roman" w:eastAsia="Times New Roman" w:hAnsi="Times New Roman"/>
          <w:sz w:val="24"/>
          <w:szCs w:val="24"/>
          <w:lang w:eastAsia="lt-LT"/>
        </w:rPr>
      </w:pPr>
    </w:p>
    <w:p w14:paraId="30FF8A0F" w14:textId="77777777" w:rsidR="000C7675" w:rsidRPr="000C7675" w:rsidRDefault="000C7675" w:rsidP="00D91A10">
      <w:pPr>
        <w:spacing w:after="0" w:line="240" w:lineRule="auto"/>
        <w:rPr>
          <w:rFonts w:ascii="Times New Roman" w:hAnsi="Times New Roman"/>
          <w:sz w:val="24"/>
          <w:szCs w:val="24"/>
        </w:rPr>
      </w:pPr>
    </w:p>
    <w:p w14:paraId="56602841" w14:textId="77777777" w:rsidR="000C7675" w:rsidRPr="000C7675" w:rsidRDefault="000C7675" w:rsidP="00D91A10">
      <w:pPr>
        <w:spacing w:after="0" w:line="240" w:lineRule="auto"/>
        <w:rPr>
          <w:rFonts w:ascii="Times New Roman" w:hAnsi="Times New Roman"/>
          <w:sz w:val="24"/>
          <w:szCs w:val="24"/>
        </w:rPr>
      </w:pPr>
    </w:p>
    <w:p w14:paraId="41F53867" w14:textId="77777777" w:rsidR="000C7675" w:rsidRPr="000C7675" w:rsidRDefault="000C7675" w:rsidP="00D91A10">
      <w:pPr>
        <w:spacing w:after="0" w:line="240" w:lineRule="auto"/>
        <w:rPr>
          <w:rFonts w:ascii="Times New Roman" w:hAnsi="Times New Roman"/>
          <w:sz w:val="24"/>
          <w:szCs w:val="24"/>
        </w:rPr>
      </w:pPr>
    </w:p>
    <w:p w14:paraId="7781ABBE" w14:textId="77777777" w:rsidR="000C7675" w:rsidRPr="000C7675" w:rsidRDefault="000C7675" w:rsidP="00D91A10">
      <w:pPr>
        <w:spacing w:after="0" w:line="240" w:lineRule="auto"/>
        <w:rPr>
          <w:rFonts w:ascii="Times New Roman" w:hAnsi="Times New Roman"/>
          <w:sz w:val="24"/>
          <w:szCs w:val="24"/>
        </w:rPr>
      </w:pPr>
    </w:p>
    <w:p w14:paraId="44A6A08B" w14:textId="77777777" w:rsidR="000C7675" w:rsidRPr="000C7675" w:rsidRDefault="000C7675" w:rsidP="00D91A10">
      <w:pPr>
        <w:spacing w:after="0" w:line="240" w:lineRule="auto"/>
        <w:rPr>
          <w:rFonts w:ascii="Times New Roman" w:hAnsi="Times New Roman"/>
          <w:sz w:val="24"/>
          <w:szCs w:val="24"/>
        </w:rPr>
      </w:pPr>
    </w:p>
    <w:p w14:paraId="4769CC89" w14:textId="77777777" w:rsidR="000C7675" w:rsidRPr="000C7675" w:rsidRDefault="000C7675" w:rsidP="00D91A10">
      <w:pPr>
        <w:spacing w:after="0" w:line="240" w:lineRule="auto"/>
        <w:rPr>
          <w:rFonts w:ascii="Times New Roman" w:hAnsi="Times New Roman"/>
          <w:sz w:val="24"/>
          <w:szCs w:val="24"/>
        </w:rPr>
      </w:pPr>
    </w:p>
    <w:p w14:paraId="40D88E05" w14:textId="77777777" w:rsidR="000C7675" w:rsidRPr="000C7675" w:rsidRDefault="000C7675" w:rsidP="00D91A10">
      <w:pPr>
        <w:spacing w:after="0" w:line="240" w:lineRule="auto"/>
        <w:rPr>
          <w:rFonts w:ascii="Times New Roman" w:hAnsi="Times New Roman"/>
          <w:sz w:val="24"/>
          <w:szCs w:val="24"/>
        </w:rPr>
      </w:pPr>
    </w:p>
    <w:p w14:paraId="4ECD1F05" w14:textId="77777777" w:rsidR="000C7675" w:rsidRPr="000C7675" w:rsidRDefault="000C7675" w:rsidP="00D91A10">
      <w:pPr>
        <w:spacing w:after="0" w:line="240" w:lineRule="auto"/>
        <w:rPr>
          <w:rFonts w:ascii="Times New Roman" w:hAnsi="Times New Roman"/>
          <w:sz w:val="24"/>
          <w:szCs w:val="24"/>
        </w:rPr>
      </w:pPr>
    </w:p>
    <w:p w14:paraId="2E2BEE6A" w14:textId="77777777" w:rsidR="000C7675" w:rsidRDefault="000C7675" w:rsidP="00D91A10">
      <w:pPr>
        <w:spacing w:after="0" w:line="240" w:lineRule="auto"/>
        <w:rPr>
          <w:rFonts w:ascii="Times New Roman" w:hAnsi="Times New Roman"/>
          <w:sz w:val="24"/>
          <w:szCs w:val="24"/>
        </w:rPr>
      </w:pPr>
    </w:p>
    <w:p w14:paraId="66662C0D" w14:textId="77777777" w:rsidR="00061021" w:rsidRPr="000C7675" w:rsidRDefault="00061021" w:rsidP="00D91A10">
      <w:pPr>
        <w:spacing w:after="0" w:line="240" w:lineRule="auto"/>
        <w:rPr>
          <w:rFonts w:ascii="Times New Roman" w:hAnsi="Times New Roman"/>
          <w:sz w:val="24"/>
          <w:szCs w:val="24"/>
        </w:rPr>
      </w:pPr>
    </w:p>
    <w:p w14:paraId="55870972" w14:textId="7E58FF79" w:rsidR="00F6798F" w:rsidRDefault="00F6798F" w:rsidP="00D91A10">
      <w:pPr>
        <w:spacing w:after="0" w:line="240" w:lineRule="auto"/>
        <w:rPr>
          <w:rFonts w:ascii="Times New Roman" w:hAnsi="Times New Roman"/>
          <w:sz w:val="24"/>
          <w:szCs w:val="24"/>
        </w:rPr>
      </w:pPr>
    </w:p>
    <w:p w14:paraId="374DC2C3" w14:textId="3D358BC8" w:rsidR="00EE1690" w:rsidRDefault="00EE1690" w:rsidP="00D91A10">
      <w:pPr>
        <w:spacing w:after="0" w:line="240" w:lineRule="auto"/>
        <w:rPr>
          <w:rFonts w:ascii="Times New Roman" w:hAnsi="Times New Roman"/>
          <w:sz w:val="24"/>
          <w:szCs w:val="24"/>
        </w:rPr>
      </w:pPr>
    </w:p>
    <w:p w14:paraId="4A40426F" w14:textId="77777777" w:rsidR="00EE1690" w:rsidRDefault="00EE1690" w:rsidP="00D91A10">
      <w:pPr>
        <w:spacing w:after="0" w:line="240" w:lineRule="auto"/>
        <w:rPr>
          <w:rFonts w:ascii="Times New Roman" w:hAnsi="Times New Roman"/>
          <w:sz w:val="24"/>
          <w:szCs w:val="24"/>
        </w:rPr>
      </w:pPr>
    </w:p>
    <w:p w14:paraId="173E152D" w14:textId="03471A38" w:rsidR="00926A6A" w:rsidRDefault="00926A6A" w:rsidP="00D91A10">
      <w:pPr>
        <w:spacing w:after="0" w:line="240" w:lineRule="auto"/>
        <w:rPr>
          <w:rFonts w:ascii="Times New Roman" w:hAnsi="Times New Roman"/>
          <w:sz w:val="24"/>
          <w:szCs w:val="24"/>
        </w:rPr>
      </w:pPr>
    </w:p>
    <w:p w14:paraId="59C58A1E" w14:textId="0A508E73" w:rsidR="00D91A10" w:rsidRDefault="00D91A10" w:rsidP="00D91A10">
      <w:pPr>
        <w:spacing w:after="0" w:line="240" w:lineRule="auto"/>
        <w:rPr>
          <w:rFonts w:ascii="Times New Roman" w:hAnsi="Times New Roman"/>
          <w:sz w:val="24"/>
          <w:szCs w:val="24"/>
        </w:rPr>
      </w:pPr>
    </w:p>
    <w:p w14:paraId="4F758B52" w14:textId="6B6EB5CF" w:rsidR="00D91A10" w:rsidRDefault="00D91A10" w:rsidP="00D91A10">
      <w:pPr>
        <w:spacing w:after="0" w:line="240" w:lineRule="auto"/>
        <w:rPr>
          <w:rFonts w:ascii="Times New Roman" w:hAnsi="Times New Roman"/>
          <w:sz w:val="24"/>
          <w:szCs w:val="24"/>
        </w:rPr>
      </w:pPr>
    </w:p>
    <w:p w14:paraId="1141AB0E" w14:textId="1F4BFE72" w:rsidR="00D91A10" w:rsidRDefault="00D91A10" w:rsidP="00D91A10">
      <w:pPr>
        <w:spacing w:after="0" w:line="240" w:lineRule="auto"/>
        <w:rPr>
          <w:rFonts w:ascii="Times New Roman" w:hAnsi="Times New Roman"/>
          <w:sz w:val="24"/>
          <w:szCs w:val="24"/>
        </w:rPr>
      </w:pPr>
    </w:p>
    <w:p w14:paraId="69804882" w14:textId="34CD360F" w:rsidR="00D91A10" w:rsidRDefault="00D91A10" w:rsidP="00D91A10">
      <w:pPr>
        <w:spacing w:after="0" w:line="240" w:lineRule="auto"/>
        <w:rPr>
          <w:rFonts w:ascii="Times New Roman" w:hAnsi="Times New Roman"/>
          <w:sz w:val="24"/>
          <w:szCs w:val="24"/>
        </w:rPr>
      </w:pPr>
    </w:p>
    <w:p w14:paraId="3B46295C" w14:textId="0DAD9274" w:rsidR="00D91A10" w:rsidRDefault="00D91A10" w:rsidP="00D91A10">
      <w:pPr>
        <w:spacing w:after="0" w:line="240" w:lineRule="auto"/>
        <w:rPr>
          <w:rFonts w:ascii="Times New Roman" w:hAnsi="Times New Roman"/>
          <w:sz w:val="24"/>
          <w:szCs w:val="24"/>
        </w:rPr>
      </w:pPr>
    </w:p>
    <w:p w14:paraId="56D8326C" w14:textId="3F13419C" w:rsidR="00D91A10" w:rsidRDefault="00D91A10" w:rsidP="00D91A10">
      <w:pPr>
        <w:spacing w:after="0" w:line="240" w:lineRule="auto"/>
        <w:rPr>
          <w:rFonts w:ascii="Times New Roman" w:hAnsi="Times New Roman"/>
          <w:sz w:val="24"/>
          <w:szCs w:val="24"/>
        </w:rPr>
      </w:pPr>
    </w:p>
    <w:p w14:paraId="0DF1DA50" w14:textId="77777777" w:rsidR="00D91A10" w:rsidRDefault="00D91A10" w:rsidP="00D91A10">
      <w:pPr>
        <w:spacing w:after="0" w:line="240" w:lineRule="auto"/>
        <w:rPr>
          <w:rFonts w:ascii="Times New Roman" w:hAnsi="Times New Roman"/>
          <w:sz w:val="24"/>
          <w:szCs w:val="24"/>
        </w:rPr>
      </w:pPr>
    </w:p>
    <w:p w14:paraId="2C710F7B" w14:textId="42BA9F4E" w:rsidR="00D91A10" w:rsidRDefault="00D91A10" w:rsidP="00D91A10">
      <w:pPr>
        <w:spacing w:after="0" w:line="240" w:lineRule="auto"/>
        <w:rPr>
          <w:rFonts w:ascii="Times New Roman" w:hAnsi="Times New Roman"/>
          <w:sz w:val="24"/>
          <w:szCs w:val="24"/>
        </w:rPr>
      </w:pPr>
    </w:p>
    <w:p w14:paraId="0C7E4948" w14:textId="63CE0FBE" w:rsidR="0002158D" w:rsidRDefault="0002158D" w:rsidP="00D91A10">
      <w:pPr>
        <w:spacing w:after="0" w:line="240" w:lineRule="auto"/>
        <w:rPr>
          <w:rFonts w:ascii="Times New Roman" w:hAnsi="Times New Roman"/>
          <w:sz w:val="24"/>
          <w:szCs w:val="24"/>
        </w:rPr>
      </w:pPr>
    </w:p>
    <w:p w14:paraId="733EDBE3" w14:textId="4D869AEF" w:rsidR="0002158D" w:rsidRDefault="0002158D" w:rsidP="00D91A10">
      <w:pPr>
        <w:spacing w:after="0" w:line="240" w:lineRule="auto"/>
        <w:rPr>
          <w:rFonts w:ascii="Times New Roman" w:hAnsi="Times New Roman"/>
          <w:sz w:val="24"/>
          <w:szCs w:val="24"/>
        </w:rPr>
      </w:pPr>
    </w:p>
    <w:p w14:paraId="3FF2AC40" w14:textId="5BC6DC87" w:rsidR="0002158D" w:rsidRDefault="0002158D" w:rsidP="00D91A10">
      <w:pPr>
        <w:spacing w:after="0" w:line="240" w:lineRule="auto"/>
        <w:rPr>
          <w:rFonts w:ascii="Times New Roman" w:hAnsi="Times New Roman"/>
          <w:sz w:val="24"/>
          <w:szCs w:val="24"/>
        </w:rPr>
      </w:pPr>
    </w:p>
    <w:p w14:paraId="7707199B" w14:textId="764D7301" w:rsidR="0002158D" w:rsidRDefault="0002158D" w:rsidP="00D91A10">
      <w:pPr>
        <w:spacing w:after="0" w:line="240" w:lineRule="auto"/>
        <w:rPr>
          <w:rFonts w:ascii="Times New Roman" w:hAnsi="Times New Roman"/>
          <w:sz w:val="24"/>
          <w:szCs w:val="24"/>
        </w:rPr>
      </w:pPr>
    </w:p>
    <w:p w14:paraId="23F386D1" w14:textId="5087BD24" w:rsidR="00210D7F" w:rsidRDefault="00210D7F" w:rsidP="00D91A10">
      <w:pPr>
        <w:spacing w:after="0" w:line="240" w:lineRule="auto"/>
        <w:rPr>
          <w:rFonts w:ascii="Times New Roman" w:hAnsi="Times New Roman"/>
          <w:sz w:val="24"/>
          <w:szCs w:val="24"/>
        </w:rPr>
      </w:pPr>
    </w:p>
    <w:p w14:paraId="3BE131A8" w14:textId="493AE0D5" w:rsidR="00D857BE" w:rsidRDefault="00D857BE" w:rsidP="00D91A10">
      <w:pPr>
        <w:spacing w:after="0" w:line="240" w:lineRule="auto"/>
        <w:rPr>
          <w:rFonts w:ascii="Times New Roman" w:hAnsi="Times New Roman"/>
          <w:sz w:val="24"/>
          <w:szCs w:val="24"/>
        </w:rPr>
      </w:pPr>
    </w:p>
    <w:p w14:paraId="5B49FE2F" w14:textId="02C07BFE" w:rsidR="0002158D" w:rsidRDefault="00172254" w:rsidP="003B0F2E">
      <w:pPr>
        <w:spacing w:after="0" w:line="240" w:lineRule="auto"/>
        <w:rPr>
          <w:rFonts w:ascii="Times New Roman" w:hAnsi="Times New Roman"/>
          <w:sz w:val="24"/>
          <w:szCs w:val="24"/>
        </w:rPr>
        <w:sectPr w:rsidR="0002158D" w:rsidSect="00D91A10">
          <w:headerReference w:type="first" r:id="rId8"/>
          <w:pgSz w:w="11906" w:h="16838"/>
          <w:pgMar w:top="1134" w:right="567" w:bottom="1134" w:left="1701" w:header="567" w:footer="567" w:gutter="0"/>
          <w:cols w:space="1296"/>
          <w:titlePg/>
          <w:docGrid w:linePitch="360"/>
        </w:sectPr>
      </w:pPr>
      <w:r>
        <w:rPr>
          <w:rFonts w:ascii="Times New Roman" w:hAnsi="Times New Roman"/>
          <w:sz w:val="24"/>
          <w:szCs w:val="24"/>
        </w:rPr>
        <w:t>Viktorija Karčiauskienė</w:t>
      </w:r>
    </w:p>
    <w:p w14:paraId="5DD2EEB2" w14:textId="77777777" w:rsidR="0002158D" w:rsidRPr="0099585E" w:rsidRDefault="0002158D" w:rsidP="0002158D">
      <w:pPr>
        <w:keepNext/>
        <w:spacing w:after="0" w:line="240" w:lineRule="auto"/>
        <w:jc w:val="center"/>
        <w:outlineLvl w:val="0"/>
        <w:rPr>
          <w:rFonts w:ascii="Times New Roman" w:eastAsia="Times New Roman" w:hAnsi="Times New Roman"/>
          <w:b/>
          <w:bCs/>
          <w:kern w:val="32"/>
          <w:sz w:val="24"/>
          <w:szCs w:val="24"/>
          <w:lang w:eastAsia="lt-LT"/>
        </w:rPr>
      </w:pPr>
      <w:r w:rsidRPr="0099585E">
        <w:rPr>
          <w:rFonts w:ascii="Times New Roman" w:eastAsia="Times New Roman" w:hAnsi="Times New Roman"/>
          <w:b/>
          <w:bCs/>
          <w:kern w:val="32"/>
          <w:sz w:val="24"/>
          <w:szCs w:val="24"/>
          <w:lang w:eastAsia="lt-LT"/>
        </w:rPr>
        <w:lastRenderedPageBreak/>
        <w:t>AIŠKINAMASIS RAŠTAS</w:t>
      </w:r>
    </w:p>
    <w:p w14:paraId="001C05CC" w14:textId="76FDC31B" w:rsidR="0002158D" w:rsidRPr="0099585E" w:rsidRDefault="0002158D" w:rsidP="0002158D">
      <w:pPr>
        <w:spacing w:after="0" w:line="240" w:lineRule="auto"/>
        <w:jc w:val="center"/>
        <w:rPr>
          <w:rFonts w:ascii="Times New Roman" w:hAnsi="Times New Roman"/>
          <w:b/>
          <w:sz w:val="24"/>
          <w:szCs w:val="24"/>
        </w:rPr>
      </w:pPr>
      <w:r w:rsidRPr="0099585E">
        <w:rPr>
          <w:rFonts w:ascii="Times New Roman" w:hAnsi="Times New Roman"/>
          <w:b/>
          <w:sz w:val="24"/>
          <w:szCs w:val="24"/>
        </w:rPr>
        <w:t>PRIE KRETINGOS RAJONO SAVIVALD</w:t>
      </w:r>
      <w:r w:rsidR="00A53C6A" w:rsidRPr="0099585E">
        <w:rPr>
          <w:rFonts w:ascii="Times New Roman" w:hAnsi="Times New Roman"/>
          <w:b/>
          <w:sz w:val="24"/>
          <w:szCs w:val="24"/>
        </w:rPr>
        <w:t>YBĖS TARYBOS SPRENDIMO PROJEKTO</w:t>
      </w:r>
    </w:p>
    <w:p w14:paraId="6893559A" w14:textId="5B1B3DA3" w:rsidR="0002158D" w:rsidRPr="0099585E" w:rsidRDefault="0002158D" w:rsidP="002A6AFE">
      <w:pPr>
        <w:spacing w:after="0" w:line="240" w:lineRule="auto"/>
        <w:jc w:val="center"/>
        <w:rPr>
          <w:rFonts w:ascii="Times New Roman" w:eastAsia="Times New Roman" w:hAnsi="Times New Roman"/>
          <w:b/>
          <w:sz w:val="24"/>
          <w:szCs w:val="24"/>
        </w:rPr>
      </w:pPr>
      <w:r w:rsidRPr="0099585E">
        <w:rPr>
          <w:rFonts w:ascii="Times New Roman" w:eastAsia="Times New Roman" w:hAnsi="Times New Roman"/>
          <w:b/>
          <w:sz w:val="24"/>
          <w:szCs w:val="24"/>
          <w:lang w:eastAsia="lt-LT"/>
        </w:rPr>
        <w:t>„</w:t>
      </w:r>
      <w:r w:rsidR="002A6AFE" w:rsidRPr="0099585E">
        <w:rPr>
          <w:rFonts w:ascii="Times New Roman" w:eastAsia="Times New Roman" w:hAnsi="Times New Roman"/>
          <w:b/>
          <w:sz w:val="24"/>
          <w:szCs w:val="24"/>
        </w:rPr>
        <w:t>DĖL PETICIJOJE IŠDĖSTYTŲ REIKALAVIMŲ IR SIŪLYMŲ</w:t>
      </w:r>
      <w:r w:rsidRPr="0099585E">
        <w:rPr>
          <w:rFonts w:ascii="Times New Roman" w:eastAsia="Times New Roman" w:hAnsi="Times New Roman"/>
          <w:b/>
          <w:bCs/>
          <w:sz w:val="24"/>
          <w:szCs w:val="24"/>
          <w:lang w:eastAsia="lt-LT"/>
        </w:rPr>
        <w:t>“</w:t>
      </w:r>
    </w:p>
    <w:p w14:paraId="7747D9A5" w14:textId="77777777" w:rsidR="0002158D" w:rsidRPr="0099585E" w:rsidRDefault="0002158D" w:rsidP="0002158D">
      <w:pPr>
        <w:spacing w:after="0" w:line="240" w:lineRule="auto"/>
        <w:rPr>
          <w:rFonts w:ascii="Times New Roman" w:hAnsi="Times New Roman"/>
          <w:sz w:val="24"/>
          <w:szCs w:val="24"/>
        </w:rPr>
      </w:pPr>
    </w:p>
    <w:p w14:paraId="1A7593F1" w14:textId="01F9ADFD" w:rsidR="0002158D" w:rsidRPr="0099585E" w:rsidRDefault="0002158D" w:rsidP="0002158D">
      <w:pPr>
        <w:spacing w:after="0" w:line="240" w:lineRule="auto"/>
        <w:jc w:val="center"/>
        <w:rPr>
          <w:rFonts w:ascii="Times New Roman" w:hAnsi="Times New Roman"/>
          <w:sz w:val="24"/>
          <w:szCs w:val="24"/>
        </w:rPr>
      </w:pPr>
      <w:r w:rsidRPr="0099585E">
        <w:rPr>
          <w:rFonts w:ascii="Times New Roman" w:hAnsi="Times New Roman"/>
          <w:sz w:val="24"/>
          <w:szCs w:val="24"/>
        </w:rPr>
        <w:t>202</w:t>
      </w:r>
      <w:r w:rsidR="00886877" w:rsidRPr="0099585E">
        <w:rPr>
          <w:rFonts w:ascii="Times New Roman" w:hAnsi="Times New Roman"/>
          <w:sz w:val="24"/>
          <w:szCs w:val="24"/>
        </w:rPr>
        <w:t>4</w:t>
      </w:r>
      <w:r w:rsidRPr="0099585E">
        <w:rPr>
          <w:rFonts w:ascii="Times New Roman" w:hAnsi="Times New Roman"/>
          <w:sz w:val="24"/>
          <w:szCs w:val="24"/>
        </w:rPr>
        <w:t xml:space="preserve"> m. </w:t>
      </w:r>
      <w:r w:rsidR="00886877" w:rsidRPr="0099585E">
        <w:rPr>
          <w:rFonts w:ascii="Times New Roman" w:hAnsi="Times New Roman"/>
          <w:sz w:val="24"/>
          <w:szCs w:val="24"/>
        </w:rPr>
        <w:t xml:space="preserve">birželio </w:t>
      </w:r>
      <w:r w:rsidR="00A53C6A" w:rsidRPr="0099585E">
        <w:rPr>
          <w:rFonts w:ascii="Times New Roman" w:hAnsi="Times New Roman"/>
          <w:sz w:val="24"/>
          <w:szCs w:val="24"/>
        </w:rPr>
        <w:t xml:space="preserve"> d.</w:t>
      </w:r>
    </w:p>
    <w:p w14:paraId="2BB947EA" w14:textId="77777777" w:rsidR="0002158D" w:rsidRPr="0099585E" w:rsidRDefault="0002158D" w:rsidP="0002158D">
      <w:pPr>
        <w:spacing w:after="0" w:line="240" w:lineRule="auto"/>
        <w:jc w:val="center"/>
        <w:rPr>
          <w:rFonts w:ascii="Times New Roman" w:hAnsi="Times New Roman"/>
          <w:sz w:val="24"/>
          <w:szCs w:val="24"/>
        </w:rPr>
      </w:pPr>
      <w:r w:rsidRPr="0099585E">
        <w:rPr>
          <w:rFonts w:ascii="Times New Roman" w:hAnsi="Times New Roman"/>
          <w:sz w:val="24"/>
          <w:szCs w:val="24"/>
        </w:rPr>
        <w:t>Kretinga</w:t>
      </w:r>
    </w:p>
    <w:p w14:paraId="7E089ACB" w14:textId="77777777" w:rsidR="0002158D" w:rsidRPr="0099585E" w:rsidRDefault="0002158D" w:rsidP="00BD17EC">
      <w:pPr>
        <w:spacing w:after="0" w:line="240" w:lineRule="auto"/>
        <w:rPr>
          <w:rFonts w:ascii="Times New Roman" w:hAnsi="Times New Roman"/>
          <w:sz w:val="24"/>
          <w:szCs w:val="24"/>
        </w:rPr>
      </w:pPr>
    </w:p>
    <w:p w14:paraId="2B276631" w14:textId="4095081C" w:rsidR="0002158D" w:rsidRPr="0099585E" w:rsidRDefault="00C572E3" w:rsidP="00875409">
      <w:pPr>
        <w:numPr>
          <w:ilvl w:val="0"/>
          <w:numId w:val="1"/>
        </w:numPr>
        <w:tabs>
          <w:tab w:val="left" w:pos="1134"/>
          <w:tab w:val="left" w:pos="1276"/>
        </w:tabs>
        <w:spacing w:after="0" w:line="240" w:lineRule="auto"/>
        <w:ind w:left="0" w:firstLine="851"/>
        <w:rPr>
          <w:rFonts w:ascii="Times New Roman" w:eastAsia="Times New Roman" w:hAnsi="Times New Roman"/>
          <w:sz w:val="24"/>
          <w:szCs w:val="24"/>
          <w:lang w:bidi="he-IL"/>
        </w:rPr>
      </w:pPr>
      <w:r w:rsidRPr="0099585E">
        <w:rPr>
          <w:rFonts w:ascii="Times New Roman" w:eastAsia="Times New Roman" w:hAnsi="Times New Roman"/>
          <w:b/>
          <w:sz w:val="24"/>
          <w:szCs w:val="24"/>
          <w:lang w:bidi="he-IL"/>
        </w:rPr>
        <w:t xml:space="preserve">Parengto </w:t>
      </w:r>
      <w:r w:rsidR="00E82398">
        <w:rPr>
          <w:rFonts w:ascii="Times New Roman" w:eastAsia="Times New Roman" w:hAnsi="Times New Roman"/>
          <w:b/>
          <w:sz w:val="24"/>
          <w:szCs w:val="24"/>
          <w:lang w:bidi="he-IL"/>
        </w:rPr>
        <w:t xml:space="preserve">sprendimo </w:t>
      </w:r>
      <w:r w:rsidRPr="0099585E">
        <w:rPr>
          <w:rFonts w:ascii="Times New Roman" w:eastAsia="Times New Roman" w:hAnsi="Times New Roman"/>
          <w:b/>
          <w:sz w:val="24"/>
          <w:szCs w:val="24"/>
          <w:lang w:bidi="he-IL"/>
        </w:rPr>
        <w:t>projekto tikslas</w:t>
      </w:r>
      <w:r w:rsidR="0002158D" w:rsidRPr="0099585E">
        <w:rPr>
          <w:rFonts w:ascii="Times New Roman" w:eastAsia="Times New Roman" w:hAnsi="Times New Roman"/>
          <w:b/>
          <w:sz w:val="24"/>
          <w:szCs w:val="24"/>
          <w:lang w:bidi="he-IL"/>
        </w:rPr>
        <w:t xml:space="preserve"> ir uždaviniai.</w:t>
      </w:r>
    </w:p>
    <w:p w14:paraId="7E08A2F3" w14:textId="42FC08FD" w:rsidR="002A6AFE" w:rsidRPr="0099585E" w:rsidRDefault="002A6AFE" w:rsidP="00875409">
      <w:pPr>
        <w:spacing w:after="0" w:line="240" w:lineRule="auto"/>
        <w:ind w:firstLine="851"/>
        <w:jc w:val="both"/>
        <w:rPr>
          <w:rFonts w:ascii="Times New Roman" w:hAnsi="Times New Roman"/>
          <w:sz w:val="24"/>
          <w:szCs w:val="24"/>
        </w:rPr>
      </w:pPr>
      <w:r w:rsidRPr="0099585E">
        <w:rPr>
          <w:rFonts w:ascii="Times New Roman" w:hAnsi="Times New Roman"/>
          <w:sz w:val="24"/>
          <w:szCs w:val="24"/>
        </w:rPr>
        <w:t xml:space="preserve">Šiuo sprendimo projektu siūloma netenkinti </w:t>
      </w:r>
      <w:r w:rsidR="00D87860" w:rsidRPr="00D87860">
        <w:rPr>
          <w:rFonts w:ascii="Times New Roman" w:eastAsia="Times New Roman" w:hAnsi="Times New Roman"/>
          <w:color w:val="000000"/>
          <w:sz w:val="24"/>
          <w:szCs w:val="24"/>
          <w:lang w:eastAsia="lt-LT"/>
        </w:rPr>
        <w:t>M. K.</w:t>
      </w:r>
      <w:r w:rsidR="00D87860" w:rsidRPr="00D87860">
        <w:rPr>
          <w:rFonts w:ascii="Times New Roman" w:hAnsi="Times New Roman"/>
          <w:i/>
          <w:sz w:val="24"/>
          <w:szCs w:val="24"/>
        </w:rPr>
        <w:t xml:space="preserve"> (duomenys neskelbtini)</w:t>
      </w:r>
      <w:r w:rsidR="00D87860" w:rsidRPr="0069738A">
        <w:rPr>
          <w:rFonts w:ascii="Times New Roman" w:eastAsia="Times New Roman" w:hAnsi="Times New Roman"/>
          <w:color w:val="000000"/>
          <w:sz w:val="24"/>
          <w:szCs w:val="24"/>
          <w:lang w:eastAsia="lt-LT"/>
        </w:rPr>
        <w:t xml:space="preserve"> </w:t>
      </w:r>
      <w:r w:rsidRPr="0099585E">
        <w:rPr>
          <w:rFonts w:ascii="Times New Roman" w:hAnsi="Times New Roman"/>
          <w:sz w:val="24"/>
          <w:szCs w:val="24"/>
        </w:rPr>
        <w:t>peticijoje „Dėl dviračio vežimo miesto, rajono ir tarpmiestiniuose, priemiestiniuose autobusuose“ išdėstytų reikalavimų ir siūlymų.</w:t>
      </w:r>
    </w:p>
    <w:p w14:paraId="01AB1784" w14:textId="6C11CF35" w:rsidR="0002158D" w:rsidRPr="0099585E" w:rsidRDefault="00C572E3" w:rsidP="00875409">
      <w:pPr>
        <w:pStyle w:val="Sraopastraipa"/>
        <w:numPr>
          <w:ilvl w:val="0"/>
          <w:numId w:val="2"/>
        </w:numPr>
        <w:spacing w:after="0" w:line="240" w:lineRule="auto"/>
        <w:ind w:left="0" w:firstLine="851"/>
        <w:jc w:val="both"/>
        <w:rPr>
          <w:rFonts w:ascii="Times New Roman" w:hAnsi="Times New Roman"/>
          <w:b/>
          <w:sz w:val="24"/>
          <w:szCs w:val="24"/>
        </w:rPr>
      </w:pPr>
      <w:r w:rsidRPr="0099585E">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6FEC9EF" w14:textId="62C5854C" w:rsidR="00D6273F" w:rsidRPr="00D6273F" w:rsidRDefault="00D6273F" w:rsidP="00D6273F">
      <w:pPr>
        <w:spacing w:after="0" w:line="240" w:lineRule="auto"/>
        <w:ind w:firstLine="851"/>
        <w:jc w:val="both"/>
        <w:rPr>
          <w:rFonts w:ascii="Times New Roman" w:eastAsia="Times New Roman" w:hAnsi="Times New Roman"/>
          <w:color w:val="000000"/>
          <w:sz w:val="24"/>
          <w:szCs w:val="24"/>
          <w:lang w:eastAsia="lt-LT"/>
        </w:rPr>
      </w:pPr>
      <w:r w:rsidRPr="0099585E">
        <w:rPr>
          <w:rFonts w:ascii="Times New Roman" w:eastAsia="Times New Roman" w:hAnsi="Times New Roman"/>
          <w:color w:val="000000"/>
          <w:sz w:val="24"/>
          <w:szCs w:val="24"/>
          <w:lang w:eastAsia="lt-LT"/>
        </w:rPr>
        <w:t>Lietuvos Respublikos peticijų konstitucinio įstatymo 19 straipsnyje įtvirtinta, jog į</w:t>
      </w:r>
      <w:r w:rsidRPr="00D6273F">
        <w:rPr>
          <w:rFonts w:ascii="Times New Roman" w:eastAsia="Times New Roman" w:hAnsi="Times New Roman"/>
          <w:color w:val="000000"/>
          <w:sz w:val="24"/>
          <w:szCs w:val="24"/>
          <w:lang w:eastAsia="lt-LT"/>
        </w:rPr>
        <w:t>gyvendinant peticijos teisę, galutinį ir neskundžiamą sprendimą dėl peticijoje pateikto prašymo ar siūlymo tenkinimo priima viena iš savivaldybės institucijų. Priimant šį sprendimą, atsižvelgiama į peticijų komisijos išvadą, tačiau ja vadovautis neprivaloma.</w:t>
      </w:r>
    </w:p>
    <w:p w14:paraId="5795C29E" w14:textId="28F16DA0" w:rsidR="00D6273F" w:rsidRDefault="00D6273F" w:rsidP="00D6273F">
      <w:pPr>
        <w:spacing w:after="0" w:line="240" w:lineRule="auto"/>
        <w:ind w:firstLine="851"/>
        <w:jc w:val="both"/>
        <w:rPr>
          <w:rFonts w:ascii="Times New Roman" w:eastAsia="Times New Roman" w:hAnsi="Times New Roman"/>
          <w:color w:val="000000"/>
          <w:sz w:val="24"/>
          <w:szCs w:val="24"/>
          <w:lang w:eastAsia="lt-LT"/>
        </w:rPr>
      </w:pPr>
      <w:bookmarkStart w:id="1" w:name="part_de493b1cfe83471c8180db3e607db484"/>
      <w:bookmarkEnd w:id="1"/>
      <w:r w:rsidRPr="00D6273F">
        <w:rPr>
          <w:rFonts w:ascii="Times New Roman" w:eastAsia="Times New Roman" w:hAnsi="Times New Roman"/>
          <w:color w:val="000000"/>
          <w:sz w:val="24"/>
          <w:szCs w:val="24"/>
          <w:lang w:eastAsia="lt-LT"/>
        </w:rPr>
        <w:t>Jeigu šio straipsnio 1 dalyje nurodytą sprendimą priimanti institucija nepritaria peticijų komisijos išvadai netenkinti peticijoje pateikto prašymo ar siūlymo, laikoma, kad nuspręsta tenkinti peticijoje pateiktą prašymą ar siūlymą. Jeigu šio straipsnio 1 dalyje nurodytą sprendimą priimanti institucija nepritaria peticijų komisijos išvadai tenkinti peticijoje pateiktą prašymą ar siūlymą, laikoma, kad nuspręsta netenkinti peticijoje pateikto prašymo ar siūlymo.</w:t>
      </w:r>
    </w:p>
    <w:p w14:paraId="51074E2B" w14:textId="2E7451AF" w:rsidR="00CF4282" w:rsidRDefault="00D640FE" w:rsidP="00AF549E">
      <w:pPr>
        <w:spacing w:after="0" w:line="240" w:lineRule="auto"/>
        <w:ind w:firstLine="851"/>
        <w:jc w:val="both"/>
        <w:rPr>
          <w:rFonts w:ascii="Times New Roman" w:eastAsia="Times New Roman" w:hAnsi="Times New Roman"/>
          <w:color w:val="212529"/>
          <w:sz w:val="24"/>
          <w:szCs w:val="24"/>
          <w:shd w:val="clear" w:color="auto" w:fill="FFFFFF"/>
        </w:rPr>
      </w:pPr>
      <w:r w:rsidRPr="0069738A">
        <w:rPr>
          <w:rFonts w:ascii="Times New Roman" w:eastAsia="Times New Roman" w:hAnsi="Times New Roman"/>
          <w:color w:val="000000"/>
          <w:sz w:val="24"/>
          <w:szCs w:val="24"/>
          <w:lang w:eastAsia="lt-LT"/>
        </w:rPr>
        <w:t>Kretingos rajono savival</w:t>
      </w:r>
      <w:r>
        <w:rPr>
          <w:rFonts w:ascii="Times New Roman" w:eastAsia="Times New Roman" w:hAnsi="Times New Roman"/>
          <w:color w:val="000000"/>
          <w:sz w:val="24"/>
          <w:szCs w:val="24"/>
          <w:lang w:eastAsia="lt-LT"/>
        </w:rPr>
        <w:t xml:space="preserve">dybės tarybos </w:t>
      </w:r>
      <w:r w:rsidR="00056014">
        <w:rPr>
          <w:rFonts w:ascii="Times New Roman" w:eastAsia="Times New Roman" w:hAnsi="Times New Roman"/>
          <w:color w:val="000000"/>
          <w:sz w:val="24"/>
          <w:szCs w:val="24"/>
          <w:lang w:eastAsia="lt-LT"/>
        </w:rPr>
        <w:t>p</w:t>
      </w:r>
      <w:r>
        <w:rPr>
          <w:rFonts w:ascii="Times New Roman" w:eastAsia="Times New Roman" w:hAnsi="Times New Roman"/>
          <w:color w:val="000000"/>
          <w:sz w:val="24"/>
          <w:szCs w:val="24"/>
          <w:lang w:eastAsia="lt-LT"/>
        </w:rPr>
        <w:t xml:space="preserve">eticijų komisija nutarė netenkinti peticijoje išdėstytų reikalavimų ir siūlymų atsižvelgdama </w:t>
      </w:r>
      <w:r>
        <w:rPr>
          <w:rFonts w:ascii="Times New Roman" w:eastAsia="Times New Roman" w:hAnsi="Times New Roman"/>
          <w:color w:val="212529"/>
          <w:sz w:val="24"/>
          <w:szCs w:val="20"/>
          <w:shd w:val="clear" w:color="auto" w:fill="FFFFFF"/>
        </w:rPr>
        <w:t xml:space="preserve">į </w:t>
      </w:r>
      <w:r w:rsidRPr="00D640FE">
        <w:rPr>
          <w:rFonts w:ascii="Times New Roman" w:eastAsia="Times New Roman" w:hAnsi="Times New Roman"/>
          <w:color w:val="212529"/>
          <w:sz w:val="24"/>
          <w:szCs w:val="20"/>
          <w:shd w:val="clear" w:color="auto" w:fill="FFFFFF"/>
        </w:rPr>
        <w:t>UAB ,Kretingos autobusų park</w:t>
      </w:r>
      <w:r w:rsidR="00056014">
        <w:rPr>
          <w:rFonts w:ascii="Times New Roman" w:eastAsia="Times New Roman" w:hAnsi="Times New Roman"/>
          <w:color w:val="212529"/>
          <w:sz w:val="24"/>
          <w:szCs w:val="20"/>
          <w:shd w:val="clear" w:color="auto" w:fill="FFFFFF"/>
        </w:rPr>
        <w:t>o</w:t>
      </w:r>
      <w:r w:rsidRPr="00D640FE">
        <w:rPr>
          <w:rFonts w:ascii="Times New Roman" w:eastAsia="Times New Roman" w:hAnsi="Times New Roman"/>
          <w:color w:val="212529"/>
          <w:sz w:val="24"/>
          <w:szCs w:val="20"/>
          <w:shd w:val="clear" w:color="auto" w:fill="FFFFFF"/>
        </w:rPr>
        <w:t xml:space="preserve"> 2024 m. gegužės 3 d. Nr. V4-063</w:t>
      </w:r>
      <w:r>
        <w:rPr>
          <w:rFonts w:ascii="Times New Roman" w:eastAsia="Times New Roman" w:hAnsi="Times New Roman"/>
          <w:color w:val="212529"/>
          <w:sz w:val="24"/>
          <w:szCs w:val="20"/>
          <w:shd w:val="clear" w:color="auto" w:fill="FFFFFF"/>
        </w:rPr>
        <w:t xml:space="preserve"> ir</w:t>
      </w:r>
      <w:r w:rsidRPr="00D640FE">
        <w:rPr>
          <w:rFonts w:ascii="Times New Roman" w:eastAsia="Times New Roman" w:hAnsi="Times New Roman"/>
          <w:color w:val="212529"/>
          <w:sz w:val="24"/>
          <w:szCs w:val="20"/>
          <w:shd w:val="clear" w:color="auto" w:fill="FFFFFF"/>
        </w:rPr>
        <w:t xml:space="preserve"> </w:t>
      </w:r>
      <w:r w:rsidRPr="00D640FE">
        <w:rPr>
          <w:rFonts w:ascii="Times New Roman" w:eastAsia="Times New Roman" w:hAnsi="Times New Roman"/>
          <w:color w:val="212529"/>
          <w:sz w:val="24"/>
          <w:szCs w:val="24"/>
          <w:shd w:val="clear" w:color="auto" w:fill="FFFFFF"/>
        </w:rPr>
        <w:t>2024 m. birželio 13 d. Nr. V4-075</w:t>
      </w:r>
      <w:r>
        <w:rPr>
          <w:rFonts w:ascii="Times New Roman" w:eastAsia="Times New Roman" w:hAnsi="Times New Roman"/>
          <w:color w:val="212529"/>
          <w:sz w:val="24"/>
          <w:szCs w:val="24"/>
          <w:shd w:val="clear" w:color="auto" w:fill="FFFFFF"/>
        </w:rPr>
        <w:t xml:space="preserve"> raštus, kuriuose</w:t>
      </w:r>
      <w:r w:rsidRPr="00D640FE">
        <w:rPr>
          <w:rFonts w:ascii="Times New Roman" w:eastAsia="Times New Roman" w:hAnsi="Times New Roman"/>
          <w:color w:val="212529"/>
          <w:sz w:val="24"/>
          <w:szCs w:val="24"/>
          <w:shd w:val="clear" w:color="auto" w:fill="FFFFFF"/>
        </w:rPr>
        <w:t xml:space="preserve"> </w:t>
      </w:r>
      <w:r>
        <w:rPr>
          <w:rFonts w:ascii="Times New Roman" w:eastAsia="Times New Roman" w:hAnsi="Times New Roman"/>
          <w:color w:val="212529"/>
          <w:sz w:val="24"/>
          <w:szCs w:val="20"/>
          <w:shd w:val="clear" w:color="auto" w:fill="FFFFFF"/>
        </w:rPr>
        <w:t>nurodyta</w:t>
      </w:r>
      <w:r w:rsidRPr="00D640FE">
        <w:rPr>
          <w:rFonts w:ascii="Times New Roman" w:eastAsia="Times New Roman" w:hAnsi="Times New Roman"/>
          <w:color w:val="212529"/>
          <w:sz w:val="24"/>
          <w:szCs w:val="20"/>
          <w:shd w:val="clear" w:color="auto" w:fill="FFFFFF"/>
        </w:rPr>
        <w:t>, kad UAB ,Kretingos autobusų park</w:t>
      </w:r>
      <w:r w:rsidR="00056014">
        <w:rPr>
          <w:rFonts w:ascii="Times New Roman" w:eastAsia="Times New Roman" w:hAnsi="Times New Roman"/>
          <w:color w:val="212529"/>
          <w:sz w:val="24"/>
          <w:szCs w:val="20"/>
          <w:shd w:val="clear" w:color="auto" w:fill="FFFFFF"/>
        </w:rPr>
        <w:t>o</w:t>
      </w:r>
      <w:r w:rsidRPr="00D640FE">
        <w:rPr>
          <w:rFonts w:ascii="Times New Roman" w:eastAsia="Times New Roman" w:hAnsi="Times New Roman"/>
          <w:color w:val="212529"/>
          <w:sz w:val="24"/>
          <w:szCs w:val="20"/>
          <w:shd w:val="clear" w:color="auto" w:fill="FFFFFF"/>
        </w:rPr>
        <w:t xml:space="preserve"> tik kai kuriuose</w:t>
      </w:r>
      <w:r w:rsidR="00AF549E">
        <w:rPr>
          <w:rFonts w:ascii="Times New Roman" w:eastAsia="Times New Roman" w:hAnsi="Times New Roman"/>
          <w:color w:val="212529"/>
          <w:sz w:val="24"/>
          <w:szCs w:val="20"/>
          <w:shd w:val="clear" w:color="auto" w:fill="FFFFFF"/>
        </w:rPr>
        <w:t xml:space="preserve"> eksploatuojamuose</w:t>
      </w:r>
      <w:r w:rsidRPr="00D640FE">
        <w:rPr>
          <w:rFonts w:ascii="Times New Roman" w:eastAsia="Times New Roman" w:hAnsi="Times New Roman"/>
          <w:color w:val="212529"/>
          <w:sz w:val="24"/>
          <w:szCs w:val="20"/>
          <w:shd w:val="clear" w:color="auto" w:fill="FFFFFF"/>
        </w:rPr>
        <w:t xml:space="preserve"> MAN markės autobusuose yra aikštelės, skirtos vaikų ar neįgaliojo vežimėliams vežti. Galimybės dviračius vežti autobusų salone nėra, tuo tarpu, jeigu būtų norima vežti dviračius autobusų salone, reikėtų įrengti dviračiams skirtus laikik</w:t>
      </w:r>
      <w:r w:rsidR="00AF549E">
        <w:rPr>
          <w:rFonts w:ascii="Times New Roman" w:eastAsia="Times New Roman" w:hAnsi="Times New Roman"/>
          <w:color w:val="212529"/>
          <w:sz w:val="24"/>
          <w:szCs w:val="20"/>
          <w:shd w:val="clear" w:color="auto" w:fill="FFFFFF"/>
        </w:rPr>
        <w:t>lius, kurių pasiūlos, šiuo metu</w:t>
      </w:r>
      <w:r w:rsidRPr="00D640FE">
        <w:rPr>
          <w:rFonts w:ascii="Times New Roman" w:eastAsia="Times New Roman" w:hAnsi="Times New Roman"/>
          <w:color w:val="212529"/>
          <w:sz w:val="24"/>
          <w:szCs w:val="20"/>
          <w:shd w:val="clear" w:color="auto" w:fill="FFFFFF"/>
        </w:rPr>
        <w:t xml:space="preserve"> rinkoje nėra. </w:t>
      </w:r>
      <w:r w:rsidRPr="00D640FE">
        <w:rPr>
          <w:rFonts w:ascii="Times New Roman" w:eastAsia="Times New Roman" w:hAnsi="Times New Roman"/>
          <w:color w:val="212529"/>
          <w:sz w:val="24"/>
          <w:szCs w:val="24"/>
          <w:shd w:val="clear" w:color="auto" w:fill="FFFFFF"/>
        </w:rPr>
        <w:t>UAB Kretingos autobusų parkas turi 13 MAN markės autobusų su įvairių išmatavimų aikštelėmis (visų aikštelių plotai yra 80 cm, tuo tarpu aikštelių ilgiai 100 cm – 4 autobusai, 140 cm – 2 autobusai, 190 cm – 4 autobusai, 200 cm – 3 autobusai). Visos aikštelės pažymėt</w:t>
      </w:r>
      <w:r w:rsidR="008F6AE5">
        <w:rPr>
          <w:rFonts w:ascii="Times New Roman" w:eastAsia="Times New Roman" w:hAnsi="Times New Roman"/>
          <w:color w:val="212529"/>
          <w:sz w:val="24"/>
          <w:szCs w:val="24"/>
          <w:shd w:val="clear" w:color="auto" w:fill="FFFFFF"/>
        </w:rPr>
        <w:t>os neįgaliesiems skirtu ženklu.</w:t>
      </w:r>
    </w:p>
    <w:p w14:paraId="61A339E9" w14:textId="1D091180" w:rsidR="00A26D61" w:rsidRPr="00D6273F" w:rsidRDefault="00A26D61" w:rsidP="00A26D61">
      <w:pPr>
        <w:spacing w:after="0" w:line="240" w:lineRule="auto"/>
        <w:ind w:firstLine="851"/>
        <w:jc w:val="both"/>
        <w:rPr>
          <w:rFonts w:ascii="Times New Roman" w:eastAsia="Times New Roman" w:hAnsi="Times New Roman"/>
          <w:bCs/>
          <w:sz w:val="24"/>
          <w:szCs w:val="20"/>
        </w:rPr>
      </w:pPr>
      <w:r w:rsidRPr="00A26D61">
        <w:rPr>
          <w:rFonts w:ascii="Times New Roman" w:eastAsia="Times New Roman" w:hAnsi="Times New Roman"/>
          <w:bCs/>
          <w:sz w:val="24"/>
          <w:szCs w:val="20"/>
        </w:rPr>
        <w:t>Komisija, nagrinėdama peticiją, įvertino joje pateikto prašymo teisėtumą, pagrįstumą, tikslingumą, naudingumą, į</w:t>
      </w:r>
      <w:r>
        <w:rPr>
          <w:rFonts w:ascii="Times New Roman" w:eastAsia="Times New Roman" w:hAnsi="Times New Roman"/>
          <w:bCs/>
          <w:sz w:val="24"/>
          <w:szCs w:val="20"/>
        </w:rPr>
        <w:t xml:space="preserve">gyvendinimo galimybes ir </w:t>
      </w:r>
      <w:r w:rsidRPr="00A26D61">
        <w:rPr>
          <w:rFonts w:ascii="Times New Roman" w:eastAsia="Times New Roman" w:hAnsi="Times New Roman"/>
          <w:bCs/>
          <w:sz w:val="24"/>
          <w:szCs w:val="20"/>
        </w:rPr>
        <w:t>nu</w:t>
      </w:r>
      <w:r>
        <w:rPr>
          <w:rFonts w:ascii="Times New Roman" w:eastAsia="Times New Roman" w:hAnsi="Times New Roman"/>
          <w:bCs/>
          <w:sz w:val="24"/>
          <w:szCs w:val="20"/>
        </w:rPr>
        <w:t>tarė</w:t>
      </w:r>
      <w:r w:rsidRPr="00A26D61">
        <w:rPr>
          <w:rFonts w:ascii="Times New Roman" w:eastAsia="Times New Roman" w:hAnsi="Times New Roman"/>
          <w:bCs/>
          <w:sz w:val="24"/>
          <w:szCs w:val="20"/>
        </w:rPr>
        <w:t xml:space="preserve">, jog dabartinis galiojantis reguliavimas yra pakankamas. </w:t>
      </w:r>
    </w:p>
    <w:p w14:paraId="41EA87F6" w14:textId="567633E8" w:rsidR="00C572E3" w:rsidRPr="0099585E" w:rsidRDefault="00C572E3" w:rsidP="00875409">
      <w:pPr>
        <w:numPr>
          <w:ilvl w:val="0"/>
          <w:numId w:val="2"/>
        </w:numPr>
        <w:tabs>
          <w:tab w:val="left" w:pos="142"/>
          <w:tab w:val="left" w:pos="91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b/>
          <w:sz w:val="24"/>
          <w:szCs w:val="24"/>
        </w:rPr>
      </w:pPr>
      <w:bookmarkStart w:id="2" w:name="part_bccba8af256a43119dca52c27e4ee678"/>
      <w:bookmarkEnd w:id="2"/>
      <w:r w:rsidRPr="0099585E">
        <w:rPr>
          <w:rFonts w:ascii="Times New Roman" w:hAnsi="Times New Roman"/>
          <w:b/>
          <w:sz w:val="24"/>
          <w:szCs w:val="24"/>
        </w:rPr>
        <w:t>Kokių rezultatų laukiama.</w:t>
      </w:r>
    </w:p>
    <w:p w14:paraId="5035BF1B" w14:textId="242D2D5A" w:rsidR="00C572E3" w:rsidRPr="0099585E" w:rsidRDefault="00C572E3" w:rsidP="00875409">
      <w:pPr>
        <w:spacing w:after="0" w:line="240" w:lineRule="auto"/>
        <w:ind w:firstLine="851"/>
        <w:jc w:val="both"/>
        <w:rPr>
          <w:rFonts w:ascii="Times New Roman" w:hAnsi="Times New Roman"/>
          <w:sz w:val="24"/>
          <w:szCs w:val="24"/>
        </w:rPr>
      </w:pPr>
      <w:r w:rsidRPr="0099585E">
        <w:rPr>
          <w:rFonts w:ascii="Times New Roman" w:hAnsi="Times New Roman"/>
          <w:sz w:val="24"/>
          <w:szCs w:val="24"/>
        </w:rPr>
        <w:t xml:space="preserve">Bus </w:t>
      </w:r>
      <w:r w:rsidR="00B811AF" w:rsidRPr="0099585E">
        <w:rPr>
          <w:rFonts w:ascii="Times New Roman" w:hAnsi="Times New Roman"/>
          <w:sz w:val="24"/>
          <w:szCs w:val="24"/>
        </w:rPr>
        <w:t xml:space="preserve">netenkinami </w:t>
      </w:r>
      <w:r w:rsidR="00D87860" w:rsidRPr="00D87860">
        <w:rPr>
          <w:rFonts w:ascii="Times New Roman" w:eastAsia="Times New Roman" w:hAnsi="Times New Roman"/>
          <w:color w:val="000000"/>
          <w:sz w:val="24"/>
          <w:szCs w:val="24"/>
          <w:lang w:eastAsia="lt-LT"/>
        </w:rPr>
        <w:t>M. K.</w:t>
      </w:r>
      <w:r w:rsidR="00D87860" w:rsidRPr="00D87860">
        <w:rPr>
          <w:rFonts w:ascii="Times New Roman" w:hAnsi="Times New Roman"/>
          <w:i/>
          <w:sz w:val="24"/>
          <w:szCs w:val="24"/>
        </w:rPr>
        <w:t xml:space="preserve"> </w:t>
      </w:r>
      <w:r w:rsidR="00D87860">
        <w:rPr>
          <w:rFonts w:ascii="Times New Roman" w:hAnsi="Times New Roman"/>
          <w:i/>
          <w:sz w:val="24"/>
          <w:szCs w:val="24"/>
        </w:rPr>
        <w:t>(duomenys neskelbtini)</w:t>
      </w:r>
      <w:r w:rsidR="00D87860" w:rsidRPr="0069738A">
        <w:rPr>
          <w:rFonts w:ascii="Times New Roman" w:eastAsia="Times New Roman" w:hAnsi="Times New Roman"/>
          <w:color w:val="000000"/>
          <w:sz w:val="24"/>
          <w:szCs w:val="24"/>
          <w:lang w:eastAsia="lt-LT"/>
        </w:rPr>
        <w:t xml:space="preserve"> </w:t>
      </w:r>
      <w:r w:rsidR="00B811AF" w:rsidRPr="0099585E">
        <w:rPr>
          <w:rFonts w:ascii="Times New Roman" w:hAnsi="Times New Roman"/>
          <w:sz w:val="24"/>
          <w:szCs w:val="24"/>
        </w:rPr>
        <w:t>peticijoje „Dėl dviračio vežimo miesto, rajono ir tarpmiestiniuose, priemiestiniuose autobusuose“ išdėstyti reikalavimai ir siūlymai.</w:t>
      </w:r>
    </w:p>
    <w:p w14:paraId="6A88110C" w14:textId="0F1ADD5F" w:rsidR="0002158D" w:rsidRPr="0099585E" w:rsidRDefault="0002158D" w:rsidP="00875409">
      <w:pPr>
        <w:pStyle w:val="Sraopastraipa"/>
        <w:numPr>
          <w:ilvl w:val="0"/>
          <w:numId w:val="2"/>
        </w:numPr>
        <w:tabs>
          <w:tab w:val="left" w:pos="142"/>
          <w:tab w:val="left" w:pos="91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b/>
          <w:sz w:val="24"/>
          <w:szCs w:val="24"/>
        </w:rPr>
      </w:pPr>
      <w:r w:rsidRPr="0099585E">
        <w:rPr>
          <w:rFonts w:ascii="Times New Roman" w:hAnsi="Times New Roman"/>
          <w:b/>
          <w:sz w:val="24"/>
          <w:szCs w:val="24"/>
        </w:rPr>
        <w:t xml:space="preserve">Lėšų poreikis </w:t>
      </w:r>
      <w:r w:rsidR="00C572E3" w:rsidRPr="0099585E">
        <w:rPr>
          <w:rFonts w:ascii="Times New Roman" w:hAnsi="Times New Roman"/>
          <w:b/>
          <w:sz w:val="24"/>
          <w:szCs w:val="24"/>
        </w:rPr>
        <w:t>ir šaltiniai.</w:t>
      </w:r>
    </w:p>
    <w:p w14:paraId="0102F12D" w14:textId="77777777" w:rsidR="0002158D" w:rsidRPr="0099585E" w:rsidRDefault="0002158D" w:rsidP="00875409">
      <w:pPr>
        <w:tabs>
          <w:tab w:val="left" w:pos="142"/>
          <w:tab w:val="left" w:pos="91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99585E">
        <w:rPr>
          <w:rFonts w:ascii="Times New Roman" w:hAnsi="Times New Roman"/>
          <w:sz w:val="24"/>
          <w:szCs w:val="24"/>
        </w:rPr>
        <w:t>Lėšų nereikės.</w:t>
      </w:r>
    </w:p>
    <w:p w14:paraId="2E4231F6" w14:textId="77777777" w:rsidR="00C572E3" w:rsidRPr="0099585E" w:rsidRDefault="00C572E3" w:rsidP="00875409">
      <w:pPr>
        <w:spacing w:after="0" w:line="240" w:lineRule="auto"/>
        <w:ind w:firstLine="851"/>
        <w:jc w:val="both"/>
        <w:rPr>
          <w:rFonts w:ascii="Times New Roman" w:eastAsia="Times New Roman" w:hAnsi="Times New Roman"/>
          <w:bCs/>
          <w:sz w:val="24"/>
          <w:szCs w:val="24"/>
        </w:rPr>
      </w:pPr>
      <w:r w:rsidRPr="0099585E">
        <w:rPr>
          <w:rFonts w:ascii="Times New Roman" w:eastAsia="Times New Roman" w:hAnsi="Times New Roman"/>
          <w:b/>
          <w:bCs/>
          <w:sz w:val="24"/>
          <w:szCs w:val="24"/>
        </w:rPr>
        <w:t>5. Kiti sprendimui priimti reikalingi pagrindimai, skaičiavimai ir paaiškinimai</w:t>
      </w:r>
      <w:r w:rsidRPr="0099585E">
        <w:rPr>
          <w:rFonts w:ascii="Times New Roman" w:eastAsia="Times New Roman" w:hAnsi="Times New Roman"/>
          <w:bCs/>
          <w:sz w:val="24"/>
          <w:szCs w:val="24"/>
        </w:rPr>
        <w:t xml:space="preserve">. </w:t>
      </w:r>
    </w:p>
    <w:p w14:paraId="07CFE9EA" w14:textId="763D71C3" w:rsidR="00C572E3" w:rsidRPr="00C572E3" w:rsidRDefault="00C572E3" w:rsidP="00875409">
      <w:pPr>
        <w:spacing w:after="0" w:line="240" w:lineRule="auto"/>
        <w:ind w:firstLine="851"/>
        <w:jc w:val="both"/>
        <w:rPr>
          <w:rFonts w:ascii="Times New Roman" w:eastAsia="Times New Roman" w:hAnsi="Times New Roman"/>
          <w:bCs/>
          <w:sz w:val="24"/>
          <w:szCs w:val="24"/>
        </w:rPr>
      </w:pPr>
      <w:r w:rsidRPr="0099585E">
        <w:rPr>
          <w:rFonts w:ascii="Times New Roman" w:eastAsia="Times New Roman" w:hAnsi="Times New Roman"/>
          <w:bCs/>
          <w:sz w:val="24"/>
          <w:szCs w:val="24"/>
        </w:rPr>
        <w:t>Nėra.</w:t>
      </w:r>
    </w:p>
    <w:p w14:paraId="479973D8" w14:textId="77777777" w:rsidR="00C572E3" w:rsidRDefault="00C572E3" w:rsidP="00875409">
      <w:pPr>
        <w:spacing w:after="0" w:line="240" w:lineRule="auto"/>
        <w:ind w:firstLine="851"/>
        <w:jc w:val="both"/>
        <w:rPr>
          <w:rFonts w:ascii="Times New Roman" w:eastAsia="Times New Roman" w:hAnsi="Times New Roman"/>
          <w:sz w:val="24"/>
          <w:szCs w:val="24"/>
        </w:rPr>
      </w:pPr>
      <w:r w:rsidRPr="00C572E3">
        <w:rPr>
          <w:rFonts w:ascii="Times New Roman" w:eastAsia="Times New Roman" w:hAnsi="Times New Roman"/>
          <w:b/>
          <w:bCs/>
          <w:sz w:val="24"/>
          <w:szCs w:val="24"/>
        </w:rPr>
        <w:t>6. Teisės akto projekto antikorupcinis vertinimo išvada dėl sprendimo projekto teikimo antikorupciniam vertinimui.</w:t>
      </w:r>
      <w:r w:rsidRPr="00C572E3">
        <w:rPr>
          <w:rFonts w:ascii="Times New Roman" w:eastAsia="Times New Roman" w:hAnsi="Times New Roman"/>
          <w:sz w:val="24"/>
          <w:szCs w:val="24"/>
        </w:rPr>
        <w:t xml:space="preserve"> </w:t>
      </w:r>
    </w:p>
    <w:p w14:paraId="4E4D5EB1" w14:textId="655D4E80" w:rsidR="00C572E3" w:rsidRPr="00C572E3" w:rsidRDefault="00C572E3" w:rsidP="00875409">
      <w:pPr>
        <w:spacing w:after="0" w:line="240" w:lineRule="auto"/>
        <w:ind w:firstLine="851"/>
        <w:jc w:val="both"/>
        <w:rPr>
          <w:rFonts w:ascii="Times New Roman" w:eastAsia="Times New Roman" w:hAnsi="Times New Roman"/>
          <w:b/>
          <w:bCs/>
          <w:sz w:val="24"/>
          <w:szCs w:val="24"/>
        </w:rPr>
      </w:pPr>
      <w:r w:rsidRPr="00C572E3">
        <w:rPr>
          <w:rFonts w:ascii="Times New Roman" w:eastAsia="Times New Roman" w:hAnsi="Times New Roman"/>
          <w:sz w:val="24"/>
          <w:szCs w:val="24"/>
        </w:rPr>
        <w:t>Teisės aktuose nenumatytas teisės akto projekto antikorupcinis vertinimas.</w:t>
      </w:r>
    </w:p>
    <w:p w14:paraId="4AD6B963" w14:textId="77777777" w:rsidR="00C572E3" w:rsidRDefault="00C572E3" w:rsidP="00875409">
      <w:pPr>
        <w:spacing w:after="0" w:line="240" w:lineRule="auto"/>
        <w:ind w:firstLine="851"/>
        <w:jc w:val="both"/>
        <w:rPr>
          <w:rFonts w:ascii="Times New Roman" w:hAnsi="Times New Roman"/>
          <w:sz w:val="24"/>
          <w:szCs w:val="24"/>
        </w:rPr>
      </w:pPr>
      <w:r w:rsidRPr="00C572E3">
        <w:rPr>
          <w:rFonts w:ascii="Times New Roman" w:hAnsi="Times New Roman"/>
          <w:b/>
          <w:bCs/>
          <w:sz w:val="24"/>
          <w:szCs w:val="24"/>
        </w:rPr>
        <w:t>7.</w:t>
      </w:r>
      <w:r w:rsidRPr="00C572E3">
        <w:rPr>
          <w:rFonts w:ascii="Times New Roman" w:hAnsi="Times New Roman"/>
          <w:bCs/>
          <w:sz w:val="24"/>
          <w:szCs w:val="24"/>
        </w:rPr>
        <w:t xml:space="preserve"> </w:t>
      </w:r>
      <w:r w:rsidRPr="00C572E3">
        <w:rPr>
          <w:rFonts w:ascii="Times New Roman" w:hAnsi="Times New Roman"/>
          <w:b/>
          <w:bCs/>
          <w:sz w:val="24"/>
          <w:szCs w:val="24"/>
        </w:rPr>
        <w:t>Autorius ar autorių grupė.</w:t>
      </w:r>
      <w:r w:rsidRPr="00C572E3">
        <w:rPr>
          <w:rFonts w:ascii="Times New Roman" w:hAnsi="Times New Roman"/>
          <w:sz w:val="24"/>
          <w:szCs w:val="24"/>
        </w:rPr>
        <w:t xml:space="preserve"> </w:t>
      </w:r>
    </w:p>
    <w:p w14:paraId="2969E601" w14:textId="0FB22C2B" w:rsidR="0002158D" w:rsidRPr="00BD17EC" w:rsidRDefault="00C572E3" w:rsidP="00875409">
      <w:pPr>
        <w:spacing w:after="0" w:line="240" w:lineRule="auto"/>
        <w:ind w:firstLine="851"/>
        <w:jc w:val="both"/>
        <w:rPr>
          <w:rFonts w:ascii="Times New Roman" w:hAnsi="Times New Roman"/>
          <w:sz w:val="24"/>
          <w:szCs w:val="24"/>
        </w:rPr>
      </w:pPr>
      <w:r w:rsidRPr="00C572E3">
        <w:rPr>
          <w:rFonts w:ascii="Times New Roman" w:hAnsi="Times New Roman"/>
          <w:sz w:val="24"/>
          <w:szCs w:val="24"/>
        </w:rPr>
        <w:t>Savivaldybės tarybos posėdžių sekretorė Viktorija Karčiauskienė.</w:t>
      </w:r>
    </w:p>
    <w:sectPr w:rsidR="0002158D" w:rsidRPr="00BD17EC" w:rsidSect="00D91A10">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7EF18" w14:textId="77777777" w:rsidR="00A14B84" w:rsidRDefault="00A14B84" w:rsidP="004C0F4D">
      <w:pPr>
        <w:spacing w:after="0" w:line="240" w:lineRule="auto"/>
      </w:pPr>
      <w:r>
        <w:separator/>
      </w:r>
    </w:p>
  </w:endnote>
  <w:endnote w:type="continuationSeparator" w:id="0">
    <w:p w14:paraId="23DFD319" w14:textId="77777777" w:rsidR="00A14B84" w:rsidRDefault="00A14B84" w:rsidP="004C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A06A9" w14:textId="77777777" w:rsidR="00A14B84" w:rsidRDefault="00A14B84" w:rsidP="004C0F4D">
      <w:pPr>
        <w:spacing w:after="0" w:line="240" w:lineRule="auto"/>
      </w:pPr>
      <w:r>
        <w:separator/>
      </w:r>
    </w:p>
  </w:footnote>
  <w:footnote w:type="continuationSeparator" w:id="0">
    <w:p w14:paraId="41D9ABA9" w14:textId="77777777" w:rsidR="00A14B84" w:rsidRDefault="00A14B84" w:rsidP="004C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164C" w14:textId="2A6D911A" w:rsidR="00D91A10" w:rsidRPr="0002158D" w:rsidRDefault="000E3EA0" w:rsidP="0002158D">
    <w:pPr>
      <w:pStyle w:val="Antrats"/>
      <w:jc w:val="right"/>
      <w:rPr>
        <w:rFonts w:ascii="Times New Roman" w:hAnsi="Times New Roman"/>
        <w:b/>
        <w:bCs/>
        <w:sz w:val="24"/>
        <w:szCs w:val="24"/>
      </w:rPr>
    </w:pPr>
    <w:r>
      <w:rPr>
        <w:rFonts w:ascii="Times New Roman" w:hAnsi="Times New Roman"/>
        <w:b/>
        <w:bCs/>
        <w:sz w:val="24"/>
        <w:szCs w:val="24"/>
      </w:rPr>
      <w:t>Nuasmenintas p</w:t>
    </w:r>
    <w:r w:rsidR="0002158D" w:rsidRPr="0002158D">
      <w:rPr>
        <w:rFonts w:ascii="Times New Roman" w:hAnsi="Times New Roman"/>
        <w:b/>
        <w:bCs/>
        <w:sz w:val="24"/>
        <w:szCs w:val="24"/>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1512" w14:textId="326915ED" w:rsidR="0002158D" w:rsidRPr="0002158D" w:rsidRDefault="0002158D" w:rsidP="0002158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75"/>
    <w:rsid w:val="00004055"/>
    <w:rsid w:val="00015B55"/>
    <w:rsid w:val="0002158D"/>
    <w:rsid w:val="00056014"/>
    <w:rsid w:val="00056520"/>
    <w:rsid w:val="00061021"/>
    <w:rsid w:val="00063C46"/>
    <w:rsid w:val="00081AE3"/>
    <w:rsid w:val="000A3688"/>
    <w:rsid w:val="000B1A74"/>
    <w:rsid w:val="000C7675"/>
    <w:rsid w:val="000C7940"/>
    <w:rsid w:val="000E3EA0"/>
    <w:rsid w:val="00100B65"/>
    <w:rsid w:val="0011773B"/>
    <w:rsid w:val="00126ABD"/>
    <w:rsid w:val="00130301"/>
    <w:rsid w:val="00170E48"/>
    <w:rsid w:val="00172254"/>
    <w:rsid w:val="00193FC0"/>
    <w:rsid w:val="001B45F4"/>
    <w:rsid w:val="001C0A81"/>
    <w:rsid w:val="001D1526"/>
    <w:rsid w:val="001D32E9"/>
    <w:rsid w:val="001E5254"/>
    <w:rsid w:val="001F7CA7"/>
    <w:rsid w:val="0021006A"/>
    <w:rsid w:val="00210D7F"/>
    <w:rsid w:val="00231D8E"/>
    <w:rsid w:val="00266D21"/>
    <w:rsid w:val="00292AAF"/>
    <w:rsid w:val="002A6AFE"/>
    <w:rsid w:val="002E41C5"/>
    <w:rsid w:val="0035054E"/>
    <w:rsid w:val="00351120"/>
    <w:rsid w:val="00360BDD"/>
    <w:rsid w:val="00391A96"/>
    <w:rsid w:val="003A77F6"/>
    <w:rsid w:val="003B0F2E"/>
    <w:rsid w:val="003B70CC"/>
    <w:rsid w:val="003E12D7"/>
    <w:rsid w:val="003F0818"/>
    <w:rsid w:val="00415283"/>
    <w:rsid w:val="00431BFE"/>
    <w:rsid w:val="004359EA"/>
    <w:rsid w:val="0045740C"/>
    <w:rsid w:val="004B73BB"/>
    <w:rsid w:val="004C0F4D"/>
    <w:rsid w:val="004C3025"/>
    <w:rsid w:val="004C6A5F"/>
    <w:rsid w:val="004D1AC9"/>
    <w:rsid w:val="004D42CB"/>
    <w:rsid w:val="00522465"/>
    <w:rsid w:val="00523266"/>
    <w:rsid w:val="005706CF"/>
    <w:rsid w:val="0058232F"/>
    <w:rsid w:val="00592233"/>
    <w:rsid w:val="005E2C01"/>
    <w:rsid w:val="005E52E6"/>
    <w:rsid w:val="006224E2"/>
    <w:rsid w:val="0063122E"/>
    <w:rsid w:val="00636157"/>
    <w:rsid w:val="00650C3A"/>
    <w:rsid w:val="00650DF6"/>
    <w:rsid w:val="00663CE8"/>
    <w:rsid w:val="00667BA8"/>
    <w:rsid w:val="00683AA6"/>
    <w:rsid w:val="0069738A"/>
    <w:rsid w:val="006A0C8D"/>
    <w:rsid w:val="006B1006"/>
    <w:rsid w:val="006C669A"/>
    <w:rsid w:val="006E1705"/>
    <w:rsid w:val="0071437F"/>
    <w:rsid w:val="00723436"/>
    <w:rsid w:val="00776DC0"/>
    <w:rsid w:val="00795E5C"/>
    <w:rsid w:val="007A7D16"/>
    <w:rsid w:val="007B7196"/>
    <w:rsid w:val="007D4185"/>
    <w:rsid w:val="007F01C1"/>
    <w:rsid w:val="007F1799"/>
    <w:rsid w:val="00831635"/>
    <w:rsid w:val="008463D7"/>
    <w:rsid w:val="0087325D"/>
    <w:rsid w:val="00875409"/>
    <w:rsid w:val="00886877"/>
    <w:rsid w:val="008B1E19"/>
    <w:rsid w:val="008F6AE5"/>
    <w:rsid w:val="0090509B"/>
    <w:rsid w:val="00913A3C"/>
    <w:rsid w:val="00926A6A"/>
    <w:rsid w:val="00934DA1"/>
    <w:rsid w:val="00943D37"/>
    <w:rsid w:val="00985805"/>
    <w:rsid w:val="00991FA9"/>
    <w:rsid w:val="00992DC0"/>
    <w:rsid w:val="0099585E"/>
    <w:rsid w:val="009959A4"/>
    <w:rsid w:val="009E0D86"/>
    <w:rsid w:val="009F42B2"/>
    <w:rsid w:val="00A10A92"/>
    <w:rsid w:val="00A14AED"/>
    <w:rsid w:val="00A14B84"/>
    <w:rsid w:val="00A17AAC"/>
    <w:rsid w:val="00A26D61"/>
    <w:rsid w:val="00A27BA0"/>
    <w:rsid w:val="00A479FB"/>
    <w:rsid w:val="00A53C6A"/>
    <w:rsid w:val="00A55771"/>
    <w:rsid w:val="00A55D66"/>
    <w:rsid w:val="00A64818"/>
    <w:rsid w:val="00A871BB"/>
    <w:rsid w:val="00AA7785"/>
    <w:rsid w:val="00AB3943"/>
    <w:rsid w:val="00AF549E"/>
    <w:rsid w:val="00B259D2"/>
    <w:rsid w:val="00B30BC4"/>
    <w:rsid w:val="00B377AE"/>
    <w:rsid w:val="00B66FD0"/>
    <w:rsid w:val="00B71FF9"/>
    <w:rsid w:val="00B76B52"/>
    <w:rsid w:val="00B811AF"/>
    <w:rsid w:val="00BB7C54"/>
    <w:rsid w:val="00BD17EC"/>
    <w:rsid w:val="00BD54EC"/>
    <w:rsid w:val="00BD71E0"/>
    <w:rsid w:val="00C01438"/>
    <w:rsid w:val="00C255B1"/>
    <w:rsid w:val="00C36B5B"/>
    <w:rsid w:val="00C42059"/>
    <w:rsid w:val="00C572E3"/>
    <w:rsid w:val="00C60EA5"/>
    <w:rsid w:val="00C73A57"/>
    <w:rsid w:val="00C86C79"/>
    <w:rsid w:val="00C91CD2"/>
    <w:rsid w:val="00CA1E1F"/>
    <w:rsid w:val="00CB5A34"/>
    <w:rsid w:val="00CD03E5"/>
    <w:rsid w:val="00CE04CA"/>
    <w:rsid w:val="00CE6D35"/>
    <w:rsid w:val="00CF4282"/>
    <w:rsid w:val="00CF7A5E"/>
    <w:rsid w:val="00D1287B"/>
    <w:rsid w:val="00D203C2"/>
    <w:rsid w:val="00D235F8"/>
    <w:rsid w:val="00D24519"/>
    <w:rsid w:val="00D6273F"/>
    <w:rsid w:val="00D640FE"/>
    <w:rsid w:val="00D73176"/>
    <w:rsid w:val="00D857BE"/>
    <w:rsid w:val="00D87043"/>
    <w:rsid w:val="00D87860"/>
    <w:rsid w:val="00D91A10"/>
    <w:rsid w:val="00D9795B"/>
    <w:rsid w:val="00DC6DC0"/>
    <w:rsid w:val="00DE0765"/>
    <w:rsid w:val="00DF1B09"/>
    <w:rsid w:val="00E041C9"/>
    <w:rsid w:val="00E11EF0"/>
    <w:rsid w:val="00E17127"/>
    <w:rsid w:val="00E25C54"/>
    <w:rsid w:val="00E3572B"/>
    <w:rsid w:val="00E41FB2"/>
    <w:rsid w:val="00E554C1"/>
    <w:rsid w:val="00E56450"/>
    <w:rsid w:val="00E82398"/>
    <w:rsid w:val="00E96A94"/>
    <w:rsid w:val="00EA7CC0"/>
    <w:rsid w:val="00ED34A8"/>
    <w:rsid w:val="00ED4280"/>
    <w:rsid w:val="00ED7B5D"/>
    <w:rsid w:val="00EE1690"/>
    <w:rsid w:val="00EF1975"/>
    <w:rsid w:val="00EF4C8A"/>
    <w:rsid w:val="00F12D9F"/>
    <w:rsid w:val="00F15B9C"/>
    <w:rsid w:val="00F505B1"/>
    <w:rsid w:val="00F6798F"/>
    <w:rsid w:val="00F71982"/>
    <w:rsid w:val="00F7478C"/>
    <w:rsid w:val="00F95B49"/>
    <w:rsid w:val="00F979B0"/>
    <w:rsid w:val="00FE4060"/>
    <w:rsid w:val="00FF4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EB5A"/>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10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21"/>
    <w:rPr>
      <w:rFonts w:ascii="Tahoma" w:hAnsi="Tahoma" w:cs="Tahoma"/>
      <w:sz w:val="16"/>
      <w:szCs w:val="16"/>
      <w:lang w:eastAsia="en-US"/>
    </w:rPr>
  </w:style>
  <w:style w:type="paragraph" w:styleId="Antrats">
    <w:name w:val="header"/>
    <w:basedOn w:val="prastasis"/>
    <w:link w:val="AntratsDiagrama"/>
    <w:uiPriority w:val="99"/>
    <w:unhideWhenUsed/>
    <w:rsid w:val="004C0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F4D"/>
    <w:rPr>
      <w:sz w:val="22"/>
      <w:szCs w:val="22"/>
      <w:lang w:eastAsia="en-US"/>
    </w:rPr>
  </w:style>
  <w:style w:type="paragraph" w:styleId="Porat">
    <w:name w:val="footer"/>
    <w:basedOn w:val="prastasis"/>
    <w:link w:val="PoratDiagrama"/>
    <w:uiPriority w:val="99"/>
    <w:unhideWhenUsed/>
    <w:rsid w:val="004C0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F4D"/>
    <w:rPr>
      <w:sz w:val="22"/>
      <w:szCs w:val="22"/>
      <w:lang w:eastAsia="en-US"/>
    </w:rPr>
  </w:style>
  <w:style w:type="character" w:styleId="Komentaronuoroda">
    <w:name w:val="annotation reference"/>
    <w:basedOn w:val="Numatytasispastraiposriftas"/>
    <w:uiPriority w:val="99"/>
    <w:semiHidden/>
    <w:unhideWhenUsed/>
    <w:rsid w:val="004C0F4D"/>
    <w:rPr>
      <w:sz w:val="16"/>
      <w:szCs w:val="16"/>
    </w:rPr>
  </w:style>
  <w:style w:type="paragraph" w:styleId="Komentarotekstas">
    <w:name w:val="annotation text"/>
    <w:basedOn w:val="prastasis"/>
    <w:link w:val="KomentarotekstasDiagrama"/>
    <w:uiPriority w:val="99"/>
    <w:semiHidden/>
    <w:unhideWhenUsed/>
    <w:rsid w:val="004C0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0F4D"/>
    <w:rPr>
      <w:lang w:eastAsia="en-US"/>
    </w:rPr>
  </w:style>
  <w:style w:type="paragraph" w:styleId="Komentarotema">
    <w:name w:val="annotation subject"/>
    <w:basedOn w:val="Komentarotekstas"/>
    <w:next w:val="Komentarotekstas"/>
    <w:link w:val="KomentarotemaDiagrama"/>
    <w:uiPriority w:val="99"/>
    <w:semiHidden/>
    <w:unhideWhenUsed/>
    <w:rsid w:val="004C0F4D"/>
    <w:rPr>
      <w:b/>
      <w:bCs/>
    </w:rPr>
  </w:style>
  <w:style w:type="character" w:customStyle="1" w:styleId="KomentarotemaDiagrama">
    <w:name w:val="Komentaro tema Diagrama"/>
    <w:basedOn w:val="KomentarotekstasDiagrama"/>
    <w:link w:val="Komentarotema"/>
    <w:uiPriority w:val="99"/>
    <w:semiHidden/>
    <w:rsid w:val="004C0F4D"/>
    <w:rPr>
      <w:b/>
      <w:bCs/>
      <w:lang w:eastAsia="en-US"/>
    </w:rPr>
  </w:style>
  <w:style w:type="paragraph" w:styleId="Sraopastraipa">
    <w:name w:val="List Paragraph"/>
    <w:basedOn w:val="prastasis"/>
    <w:uiPriority w:val="34"/>
    <w:qFormat/>
    <w:rsid w:val="00C5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5327">
      <w:bodyDiv w:val="1"/>
      <w:marLeft w:val="0"/>
      <w:marRight w:val="0"/>
      <w:marTop w:val="0"/>
      <w:marBottom w:val="0"/>
      <w:divBdr>
        <w:top w:val="none" w:sz="0" w:space="0" w:color="auto"/>
        <w:left w:val="none" w:sz="0" w:space="0" w:color="auto"/>
        <w:bottom w:val="none" w:sz="0" w:space="0" w:color="auto"/>
        <w:right w:val="none" w:sz="0" w:space="0" w:color="auto"/>
      </w:divBdr>
      <w:divsChild>
        <w:div w:id="2002852285">
          <w:marLeft w:val="0"/>
          <w:marRight w:val="0"/>
          <w:marTop w:val="0"/>
          <w:marBottom w:val="0"/>
          <w:divBdr>
            <w:top w:val="none" w:sz="0" w:space="0" w:color="auto"/>
            <w:left w:val="none" w:sz="0" w:space="0" w:color="auto"/>
            <w:bottom w:val="none" w:sz="0" w:space="0" w:color="auto"/>
            <w:right w:val="none" w:sz="0" w:space="0" w:color="auto"/>
          </w:divBdr>
        </w:div>
        <w:div w:id="1960531307">
          <w:marLeft w:val="0"/>
          <w:marRight w:val="0"/>
          <w:marTop w:val="0"/>
          <w:marBottom w:val="0"/>
          <w:divBdr>
            <w:top w:val="none" w:sz="0" w:space="0" w:color="auto"/>
            <w:left w:val="none" w:sz="0" w:space="0" w:color="auto"/>
            <w:bottom w:val="none" w:sz="0" w:space="0" w:color="auto"/>
            <w:right w:val="none" w:sz="0" w:space="0" w:color="auto"/>
          </w:divBdr>
        </w:div>
        <w:div w:id="161429606">
          <w:marLeft w:val="0"/>
          <w:marRight w:val="0"/>
          <w:marTop w:val="0"/>
          <w:marBottom w:val="0"/>
          <w:divBdr>
            <w:top w:val="none" w:sz="0" w:space="0" w:color="auto"/>
            <w:left w:val="none" w:sz="0" w:space="0" w:color="auto"/>
            <w:bottom w:val="none" w:sz="0" w:space="0" w:color="auto"/>
            <w:right w:val="none" w:sz="0" w:space="0" w:color="auto"/>
          </w:divBdr>
        </w:div>
        <w:div w:id="103037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4B0CA-A21D-4313-84CE-DA2AD447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2554</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2021-02-01T06:47:00Z</cp:lastPrinted>
  <dcterms:created xsi:type="dcterms:W3CDTF">2024-06-21T13:41:00Z</dcterms:created>
  <dcterms:modified xsi:type="dcterms:W3CDTF">2024-06-25T06:31:00Z</dcterms:modified>
</cp:coreProperties>
</file>