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868BE8" w14:textId="4F443548" w:rsidR="00E47931" w:rsidRDefault="00E47931" w:rsidP="0057657C">
      <w:pPr>
        <w:jc w:val="center"/>
        <w:outlineLvl w:val="0"/>
        <w:rPr>
          <w:b/>
          <w:sz w:val="28"/>
          <w:szCs w:val="28"/>
        </w:rPr>
      </w:pPr>
      <w:r>
        <w:rPr>
          <w:noProof/>
          <w:lang w:val="en-US" w:eastAsia="en-US"/>
        </w:rPr>
        <w:drawing>
          <wp:inline distT="0" distB="0" distL="0" distR="0" wp14:anchorId="5800A910" wp14:editId="2C629EBC">
            <wp:extent cx="540385" cy="647065"/>
            <wp:effectExtent l="0" t="0" r="0" b="635"/>
            <wp:docPr id="18" name="Paveikslėlis 18"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aveikslėlis 18" descr="Kretingos_sav_logo_RGB_BW - Copy"/>
                    <pic:cNvPicPr>
                      <a:picLocks noChangeAspect="1"/>
                    </pic:cNvPicPr>
                  </pic:nvPicPr>
                  <pic:blipFill>
                    <a:blip r:embed="rId7"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06BCE500" w14:textId="77777777" w:rsidR="00E47931" w:rsidRDefault="00E47931" w:rsidP="0057657C">
      <w:pPr>
        <w:jc w:val="center"/>
        <w:outlineLvl w:val="0"/>
        <w:rPr>
          <w:b/>
          <w:sz w:val="28"/>
          <w:szCs w:val="28"/>
        </w:rPr>
      </w:pPr>
    </w:p>
    <w:p w14:paraId="33551894" w14:textId="21B0BE70" w:rsidR="0057657C" w:rsidRPr="0057657C" w:rsidRDefault="0057657C" w:rsidP="0057657C">
      <w:pPr>
        <w:jc w:val="center"/>
        <w:outlineLvl w:val="0"/>
        <w:rPr>
          <w:b/>
          <w:sz w:val="28"/>
          <w:szCs w:val="28"/>
        </w:rPr>
      </w:pPr>
      <w:r w:rsidRPr="0057657C">
        <w:rPr>
          <w:b/>
          <w:sz w:val="28"/>
          <w:szCs w:val="28"/>
        </w:rPr>
        <w:t>KRETINGOS RAJONO SAVIVALDYBĖS TARYBA</w:t>
      </w:r>
    </w:p>
    <w:p w14:paraId="629CB018" w14:textId="77777777" w:rsidR="0057657C" w:rsidRPr="0057657C" w:rsidRDefault="0057657C" w:rsidP="0057657C"/>
    <w:p w14:paraId="301C69C1" w14:textId="77777777" w:rsidR="0057657C" w:rsidRPr="0057657C" w:rsidRDefault="0057657C" w:rsidP="0057657C">
      <w:pPr>
        <w:jc w:val="center"/>
        <w:outlineLvl w:val="0"/>
        <w:rPr>
          <w:b/>
        </w:rPr>
      </w:pPr>
      <w:r w:rsidRPr="0057657C">
        <w:rPr>
          <w:b/>
        </w:rPr>
        <w:t>SPRENDIMAS</w:t>
      </w:r>
    </w:p>
    <w:p w14:paraId="4D11CD35" w14:textId="77777777" w:rsidR="0057657C" w:rsidRPr="0057657C" w:rsidRDefault="0057657C" w:rsidP="0057657C">
      <w:pPr>
        <w:jc w:val="center"/>
        <w:rPr>
          <w:b/>
        </w:rPr>
      </w:pPr>
      <w:r w:rsidRPr="0057657C">
        <w:rPr>
          <w:b/>
        </w:rPr>
        <w:t xml:space="preserve">DĖL </w:t>
      </w:r>
      <w:r>
        <w:rPr>
          <w:b/>
        </w:rPr>
        <w:t>KRETINGOS SOCIALINIŲ PASLAUGŲ CENTRO PASLAUGŲ GAVĖJŲ MAITINIMO PINIGINIŲ NORMŲ</w:t>
      </w:r>
      <w:r w:rsidRPr="0057657C">
        <w:rPr>
          <w:b/>
        </w:rPr>
        <w:t xml:space="preserve"> </w:t>
      </w:r>
      <w:r w:rsidR="001F3907">
        <w:rPr>
          <w:b/>
        </w:rPr>
        <w:t>PATVIRTINIMO</w:t>
      </w:r>
    </w:p>
    <w:p w14:paraId="3EFA37A8" w14:textId="77777777" w:rsidR="0057657C" w:rsidRPr="0057657C" w:rsidRDefault="0057657C" w:rsidP="0057657C">
      <w:pPr>
        <w:rPr>
          <w:b/>
        </w:rPr>
      </w:pPr>
    </w:p>
    <w:p w14:paraId="2035F3DC" w14:textId="5769E05A" w:rsidR="0057657C" w:rsidRPr="0057657C" w:rsidRDefault="001F3907" w:rsidP="0057657C">
      <w:pPr>
        <w:jc w:val="center"/>
      </w:pPr>
      <w:r>
        <w:t>2022 m. rugsėjo</w:t>
      </w:r>
      <w:r w:rsidR="0056469E">
        <w:t xml:space="preserve"> </w:t>
      </w:r>
      <w:r w:rsidR="00E47931">
        <w:t>2</w:t>
      </w:r>
      <w:r w:rsidR="0056469E">
        <w:t>9</w:t>
      </w:r>
      <w:r w:rsidR="0057657C" w:rsidRPr="0057657C">
        <w:t xml:space="preserve"> d. Nr. </w:t>
      </w:r>
      <w:r w:rsidR="0056469E">
        <w:t>T</w:t>
      </w:r>
      <w:r w:rsidR="00E47931">
        <w:t>2</w:t>
      </w:r>
      <w:r w:rsidR="0056469E">
        <w:t>-25</w:t>
      </w:r>
      <w:r w:rsidR="002B190F">
        <w:t>0</w:t>
      </w:r>
    </w:p>
    <w:p w14:paraId="50D911DE" w14:textId="77777777" w:rsidR="0057657C" w:rsidRPr="0057657C" w:rsidRDefault="0057657C" w:rsidP="0057657C">
      <w:pPr>
        <w:jc w:val="center"/>
      </w:pPr>
      <w:r w:rsidRPr="0057657C">
        <w:t>Kretinga</w:t>
      </w:r>
    </w:p>
    <w:p w14:paraId="328F4E69" w14:textId="77777777" w:rsidR="0057657C" w:rsidRPr="0057657C" w:rsidRDefault="0057657C" w:rsidP="0057657C"/>
    <w:p w14:paraId="3EBFE70A" w14:textId="4A3AA156" w:rsidR="00D00C7A" w:rsidRDefault="0057657C" w:rsidP="00BE312A">
      <w:pPr>
        <w:ind w:firstLine="851"/>
        <w:jc w:val="both"/>
      </w:pPr>
      <w:r w:rsidRPr="0057657C">
        <w:t>Vadovaudamasi Lietuvos Respublikos vietos savivaldos</w:t>
      </w:r>
      <w:r w:rsidR="00D00C7A">
        <w:t xml:space="preserve"> įstatymo </w:t>
      </w:r>
      <w:r w:rsidR="00DE2E29" w:rsidRPr="00681ABE">
        <w:rPr>
          <w:strike/>
        </w:rPr>
        <w:t>16</w:t>
      </w:r>
      <w:r w:rsidR="00DE2E29">
        <w:t xml:space="preserve"> </w:t>
      </w:r>
      <w:r w:rsidR="00681ABE" w:rsidRPr="00681ABE">
        <w:rPr>
          <w:b/>
        </w:rPr>
        <w:t>15</w:t>
      </w:r>
      <w:r w:rsidR="00681ABE">
        <w:t xml:space="preserve"> </w:t>
      </w:r>
      <w:r w:rsidR="00DE2E29">
        <w:t xml:space="preserve">straipsnio 4 dalimi, </w:t>
      </w:r>
      <w:r w:rsidR="00D00C7A" w:rsidRPr="00681ABE">
        <w:rPr>
          <w:strike/>
        </w:rPr>
        <w:t>18 straipsnio 1 dalimi</w:t>
      </w:r>
      <w:r w:rsidR="00D00C7A">
        <w:t xml:space="preserve">, </w:t>
      </w:r>
      <w:r w:rsidR="00DE2E29">
        <w:t xml:space="preserve">Lietuvos Respublikos socialinių paslaugų įstatymo 13 straipsnio 2 dalies 3 punktu, </w:t>
      </w:r>
      <w:r w:rsidR="00482A96">
        <w:t>Kretingos rajono savivaldybės taryba</w:t>
      </w:r>
      <w:r w:rsidR="008C2CA2">
        <w:t xml:space="preserve"> </w:t>
      </w:r>
      <w:r w:rsidR="00482A96">
        <w:t>n u s p r e n d ž i a:</w:t>
      </w:r>
    </w:p>
    <w:p w14:paraId="630F3CC1" w14:textId="77777777" w:rsidR="00760002" w:rsidRDefault="00482A96" w:rsidP="00246B07">
      <w:pPr>
        <w:numPr>
          <w:ilvl w:val="0"/>
          <w:numId w:val="5"/>
        </w:numPr>
        <w:tabs>
          <w:tab w:val="left" w:pos="993"/>
        </w:tabs>
        <w:ind w:left="0" w:firstLine="705"/>
        <w:jc w:val="both"/>
      </w:pPr>
      <w:r>
        <w:t>Pa</w:t>
      </w:r>
      <w:r w:rsidR="00F9189C">
        <w:t>tvirtinti</w:t>
      </w:r>
      <w:r>
        <w:t xml:space="preserve"> Kretingos socialinių paslaugų centro</w:t>
      </w:r>
      <w:r w:rsidR="00803F7C">
        <w:t xml:space="preserve"> paslaugų gavėjo vienos dienos maitinimo piniginę normą</w:t>
      </w:r>
      <w:r w:rsidR="00760002">
        <w:t>:</w:t>
      </w:r>
    </w:p>
    <w:p w14:paraId="5A9A94F3" w14:textId="77777777" w:rsidR="00BE6572" w:rsidRDefault="00760002" w:rsidP="00246B07">
      <w:pPr>
        <w:numPr>
          <w:ilvl w:val="1"/>
          <w:numId w:val="5"/>
        </w:numPr>
        <w:tabs>
          <w:tab w:val="left" w:pos="709"/>
          <w:tab w:val="left" w:pos="993"/>
          <w:tab w:val="left" w:pos="1134"/>
        </w:tabs>
        <w:ind w:left="0" w:firstLine="705"/>
        <w:jc w:val="both"/>
      </w:pPr>
      <w:r>
        <w:t>Bendruomeniniuose vaikų globos namuose globojamo (rūpinamo) vaiko</w:t>
      </w:r>
      <w:r w:rsidR="00BE6572">
        <w:t>:</w:t>
      </w:r>
    </w:p>
    <w:p w14:paraId="77510A23" w14:textId="1B83B6B9" w:rsidR="00482A96" w:rsidRDefault="00BE6572" w:rsidP="00246B07">
      <w:pPr>
        <w:numPr>
          <w:ilvl w:val="2"/>
          <w:numId w:val="5"/>
        </w:numPr>
        <w:tabs>
          <w:tab w:val="left" w:pos="709"/>
          <w:tab w:val="left" w:pos="993"/>
          <w:tab w:val="left" w:pos="1134"/>
        </w:tabs>
        <w:jc w:val="both"/>
      </w:pPr>
      <w:r>
        <w:t xml:space="preserve">ikimokyklinio </w:t>
      </w:r>
      <w:r w:rsidR="00081914">
        <w:t>ir</w:t>
      </w:r>
      <w:r w:rsidR="00E62850" w:rsidRPr="00E62850">
        <w:t xml:space="preserve"> </w:t>
      </w:r>
      <w:r w:rsidR="00E62850">
        <w:t xml:space="preserve">mokyklinio amžiaus </w:t>
      </w:r>
      <w:r w:rsidR="00784AE3">
        <w:t>–</w:t>
      </w:r>
      <w:r w:rsidR="00E62850">
        <w:t xml:space="preserve"> </w:t>
      </w:r>
      <w:r w:rsidR="00E62850" w:rsidRPr="00681ABE">
        <w:rPr>
          <w:strike/>
        </w:rPr>
        <w:t>6,00</w:t>
      </w:r>
      <w:r w:rsidR="00E62850">
        <w:t xml:space="preserve"> </w:t>
      </w:r>
      <w:r w:rsidR="00681ABE" w:rsidRPr="00681ABE">
        <w:rPr>
          <w:b/>
        </w:rPr>
        <w:t>8,00</w:t>
      </w:r>
      <w:r w:rsidR="00681ABE">
        <w:t xml:space="preserve"> </w:t>
      </w:r>
      <w:proofErr w:type="spellStart"/>
      <w:r w:rsidR="00E62850">
        <w:t>Eur</w:t>
      </w:r>
      <w:proofErr w:type="spellEnd"/>
      <w:r w:rsidR="00E62850">
        <w:t>;</w:t>
      </w:r>
    </w:p>
    <w:p w14:paraId="7AFED513" w14:textId="0ABC9AD2" w:rsidR="00BE6572" w:rsidRDefault="00BE6572" w:rsidP="00246B07">
      <w:pPr>
        <w:numPr>
          <w:ilvl w:val="2"/>
          <w:numId w:val="5"/>
        </w:numPr>
        <w:tabs>
          <w:tab w:val="left" w:pos="709"/>
          <w:tab w:val="left" w:pos="993"/>
          <w:tab w:val="left" w:pos="1134"/>
        </w:tabs>
        <w:ind w:left="0" w:firstLine="705"/>
        <w:jc w:val="both"/>
      </w:pPr>
      <w:r>
        <w:t>išvykstan</w:t>
      </w:r>
      <w:r w:rsidR="00614388">
        <w:t>či</w:t>
      </w:r>
      <w:r w:rsidR="00803F7C">
        <w:t>o</w:t>
      </w:r>
      <w:r w:rsidR="00614388">
        <w:t xml:space="preserve"> </w:t>
      </w:r>
      <w:r>
        <w:t xml:space="preserve">mokytis pagal bendrojo </w:t>
      </w:r>
      <w:r w:rsidR="005A2A1B">
        <w:t>ugdym</w:t>
      </w:r>
      <w:r>
        <w:t xml:space="preserve">o </w:t>
      </w:r>
      <w:r w:rsidR="005A2A1B">
        <w:t xml:space="preserve">ir (ar) formaliojo </w:t>
      </w:r>
      <w:r w:rsidR="005A2A1B" w:rsidRPr="0008522F">
        <w:t>profesinio mokymo</w:t>
      </w:r>
      <w:r w:rsidR="005A2A1B">
        <w:t xml:space="preserve"> programas ar studijuoti aukštojoje mokykloje pagal dieninės ar nuolatinės </w:t>
      </w:r>
      <w:r w:rsidR="00695BB4">
        <w:t xml:space="preserve">formos studijų programas </w:t>
      </w:r>
      <w:r w:rsidR="00614388">
        <w:t>į kit</w:t>
      </w:r>
      <w:r w:rsidR="000D49CD">
        <w:t>ą</w:t>
      </w:r>
      <w:r w:rsidR="00614388">
        <w:t xml:space="preserve"> Lietuvos miest</w:t>
      </w:r>
      <w:r w:rsidR="000D49CD">
        <w:t>ą</w:t>
      </w:r>
      <w:r w:rsidR="00614388">
        <w:t xml:space="preserve"> ir (ar) rajon</w:t>
      </w:r>
      <w:r w:rsidR="000D49CD">
        <w:t>ą</w:t>
      </w:r>
      <w:r w:rsidR="00614388">
        <w:t xml:space="preserve"> ir neišlaikom</w:t>
      </w:r>
      <w:r w:rsidR="00803F7C">
        <w:t>o</w:t>
      </w:r>
      <w:r w:rsidR="00614388">
        <w:t xml:space="preserve"> (nemokamai negaunanči</w:t>
      </w:r>
      <w:r w:rsidR="00803F7C">
        <w:t>o</w:t>
      </w:r>
      <w:r w:rsidR="00614388">
        <w:t xml:space="preserve"> nakvynės, maitinimo bei kitų paslaugų) bendrojo ugdymo ir (ar) formaliojo profesinio mokymo bei aukštojo mokslo įstaigų</w:t>
      </w:r>
      <w:r w:rsidR="000D49CD">
        <w:t xml:space="preserve"> </w:t>
      </w:r>
      <w:r w:rsidR="00614388">
        <w:t xml:space="preserve">– </w:t>
      </w:r>
      <w:r w:rsidR="00614388" w:rsidRPr="00681ABE">
        <w:rPr>
          <w:strike/>
        </w:rPr>
        <w:t>8,</w:t>
      </w:r>
      <w:r w:rsidR="00CE59F9" w:rsidRPr="00681ABE">
        <w:rPr>
          <w:strike/>
        </w:rPr>
        <w:t>4</w:t>
      </w:r>
      <w:r w:rsidR="001F3907" w:rsidRPr="00681ABE">
        <w:rPr>
          <w:strike/>
        </w:rPr>
        <w:t>0</w:t>
      </w:r>
      <w:r w:rsidR="001F3907">
        <w:t xml:space="preserve"> </w:t>
      </w:r>
      <w:bookmarkStart w:id="0" w:name="_GoBack"/>
      <w:r w:rsidR="00681ABE" w:rsidRPr="00681ABE">
        <w:rPr>
          <w:b/>
        </w:rPr>
        <w:t>9,00</w:t>
      </w:r>
      <w:r w:rsidR="00681ABE">
        <w:t xml:space="preserve"> </w:t>
      </w:r>
      <w:bookmarkEnd w:id="0"/>
      <w:proofErr w:type="spellStart"/>
      <w:r w:rsidR="001F3907">
        <w:t>Eur</w:t>
      </w:r>
      <w:proofErr w:type="spellEnd"/>
      <w:r w:rsidR="001F3907">
        <w:t>.</w:t>
      </w:r>
    </w:p>
    <w:p w14:paraId="1D413D8E" w14:textId="77777777" w:rsidR="00760002" w:rsidRDefault="00760002" w:rsidP="00246B07">
      <w:pPr>
        <w:numPr>
          <w:ilvl w:val="1"/>
          <w:numId w:val="5"/>
        </w:numPr>
        <w:tabs>
          <w:tab w:val="left" w:pos="709"/>
          <w:tab w:val="left" w:pos="1276"/>
        </w:tabs>
        <w:ind w:left="0" w:firstLine="705"/>
        <w:jc w:val="both"/>
      </w:pPr>
      <w:r>
        <w:t>Dienos centro padalinyje paslaugas gaunančio paslaugų gavėjo:</w:t>
      </w:r>
    </w:p>
    <w:p w14:paraId="6AE3299B" w14:textId="77777777" w:rsidR="00760002" w:rsidRDefault="00760002" w:rsidP="00246B07">
      <w:pPr>
        <w:numPr>
          <w:ilvl w:val="2"/>
          <w:numId w:val="5"/>
        </w:numPr>
        <w:tabs>
          <w:tab w:val="left" w:pos="709"/>
        </w:tabs>
        <w:jc w:val="both"/>
      </w:pPr>
      <w:r>
        <w:t>vaik</w:t>
      </w:r>
      <w:r w:rsidR="00521002">
        <w:t>o</w:t>
      </w:r>
      <w:r>
        <w:t xml:space="preserve"> </w:t>
      </w:r>
      <w:r w:rsidR="00BE6572">
        <w:t>–</w:t>
      </w:r>
      <w:r>
        <w:t xml:space="preserve"> </w:t>
      </w:r>
      <w:r w:rsidR="00BE6572">
        <w:t>2,00 Eur;</w:t>
      </w:r>
    </w:p>
    <w:p w14:paraId="27C001EB" w14:textId="77777777" w:rsidR="00BE6572" w:rsidRDefault="00BE6572" w:rsidP="00246B07">
      <w:pPr>
        <w:numPr>
          <w:ilvl w:val="2"/>
          <w:numId w:val="5"/>
        </w:numPr>
        <w:tabs>
          <w:tab w:val="left" w:pos="709"/>
        </w:tabs>
        <w:jc w:val="both"/>
      </w:pPr>
      <w:r>
        <w:t xml:space="preserve">senyvo amžiaus </w:t>
      </w:r>
      <w:r w:rsidR="00567B0D">
        <w:t>asmens ir suaugusio</w:t>
      </w:r>
      <w:r w:rsidR="00521002">
        <w:t xml:space="preserve"> </w:t>
      </w:r>
      <w:r>
        <w:t>asmen</w:t>
      </w:r>
      <w:r w:rsidR="00521002">
        <w:t>s</w:t>
      </w:r>
      <w:r>
        <w:t xml:space="preserve"> </w:t>
      </w:r>
      <w:r w:rsidR="00567B0D">
        <w:t xml:space="preserve">su negalia </w:t>
      </w:r>
      <w:r>
        <w:t>– 3,50 Eur.</w:t>
      </w:r>
    </w:p>
    <w:p w14:paraId="0C164959" w14:textId="77777777" w:rsidR="005A5724" w:rsidRDefault="005A5724" w:rsidP="00803F7C">
      <w:pPr>
        <w:numPr>
          <w:ilvl w:val="0"/>
          <w:numId w:val="5"/>
        </w:numPr>
        <w:tabs>
          <w:tab w:val="left" w:pos="709"/>
          <w:tab w:val="left" w:pos="993"/>
        </w:tabs>
        <w:ind w:left="0" w:firstLine="705"/>
        <w:jc w:val="both"/>
      </w:pPr>
      <w:r>
        <w:t>Pripažinti netekus</w:t>
      </w:r>
      <w:r w:rsidR="00F60366">
        <w:t>iu</w:t>
      </w:r>
      <w:r>
        <w:t xml:space="preserve"> galios</w:t>
      </w:r>
      <w:r w:rsidRPr="005A5724">
        <w:rPr>
          <w:bCs/>
          <w:lang w:val="pt-BR"/>
        </w:rPr>
        <w:t xml:space="preserve"> </w:t>
      </w:r>
      <w:r>
        <w:rPr>
          <w:bCs/>
          <w:lang w:val="pt-BR"/>
        </w:rPr>
        <w:t>K</w:t>
      </w:r>
      <w:r w:rsidRPr="00E528A9">
        <w:rPr>
          <w:bCs/>
          <w:lang w:val="pt-BR"/>
        </w:rPr>
        <w:t>retingos rajono savivaldybės tarybos 201</w:t>
      </w:r>
      <w:r w:rsidR="00BE6572">
        <w:rPr>
          <w:bCs/>
          <w:lang w:val="pt-BR"/>
        </w:rPr>
        <w:t>8</w:t>
      </w:r>
      <w:r w:rsidRPr="00E528A9">
        <w:rPr>
          <w:bCs/>
          <w:lang w:val="pt-BR"/>
        </w:rPr>
        <w:t xml:space="preserve"> m. </w:t>
      </w:r>
      <w:r w:rsidR="00BE6572">
        <w:rPr>
          <w:bCs/>
          <w:lang w:val="pt-BR"/>
        </w:rPr>
        <w:t>lapkričio</w:t>
      </w:r>
      <w:r w:rsidRPr="00E528A9">
        <w:rPr>
          <w:bCs/>
          <w:lang w:val="pt-BR"/>
        </w:rPr>
        <w:t xml:space="preserve"> 29 d. sprendim</w:t>
      </w:r>
      <w:r w:rsidR="00640CE2">
        <w:rPr>
          <w:bCs/>
          <w:lang w:val="pt-BR"/>
        </w:rPr>
        <w:t>ą</w:t>
      </w:r>
      <w:r w:rsidRPr="00E528A9">
        <w:rPr>
          <w:bCs/>
          <w:lang w:val="pt-BR"/>
        </w:rPr>
        <w:t xml:space="preserve"> </w:t>
      </w:r>
      <w:r>
        <w:rPr>
          <w:bCs/>
          <w:lang w:val="pt-BR"/>
        </w:rPr>
        <w:t>N</w:t>
      </w:r>
      <w:r w:rsidRPr="00E528A9">
        <w:rPr>
          <w:bCs/>
          <w:lang w:val="pt-BR"/>
        </w:rPr>
        <w:t xml:space="preserve">r. </w:t>
      </w:r>
      <w:r>
        <w:rPr>
          <w:bCs/>
          <w:lang w:val="pt-BR"/>
        </w:rPr>
        <w:t>T</w:t>
      </w:r>
      <w:r w:rsidRPr="00E528A9">
        <w:rPr>
          <w:bCs/>
          <w:lang w:val="pt-BR"/>
        </w:rPr>
        <w:t>2-</w:t>
      </w:r>
      <w:r w:rsidR="00BE6572">
        <w:rPr>
          <w:bCs/>
          <w:lang w:val="pt-BR"/>
        </w:rPr>
        <w:t>302</w:t>
      </w:r>
      <w:r w:rsidRPr="00E528A9">
        <w:rPr>
          <w:bCs/>
          <w:lang w:val="pt-BR"/>
        </w:rPr>
        <w:t xml:space="preserve"> </w:t>
      </w:r>
      <w:r w:rsidR="002214C4">
        <w:rPr>
          <w:bCs/>
          <w:lang w:val="pt-BR"/>
        </w:rPr>
        <w:t>,,</w:t>
      </w:r>
      <w:r>
        <w:rPr>
          <w:bCs/>
          <w:lang w:val="pt-BR"/>
        </w:rPr>
        <w:t>D</w:t>
      </w:r>
      <w:r w:rsidRPr="00E528A9">
        <w:rPr>
          <w:bCs/>
          <w:lang w:val="pt-BR"/>
        </w:rPr>
        <w:t xml:space="preserve">ėl </w:t>
      </w:r>
      <w:r>
        <w:rPr>
          <w:bCs/>
          <w:lang w:val="pt-BR"/>
        </w:rPr>
        <w:t>K</w:t>
      </w:r>
      <w:r w:rsidRPr="00E528A9">
        <w:rPr>
          <w:bCs/>
          <w:lang w:val="pt-BR"/>
        </w:rPr>
        <w:t>retingos socialinių paslaugų centro</w:t>
      </w:r>
      <w:r w:rsidR="00BE6572">
        <w:rPr>
          <w:bCs/>
          <w:lang w:val="pt-BR"/>
        </w:rPr>
        <w:t xml:space="preserve"> </w:t>
      </w:r>
      <w:r w:rsidR="009F5B5F">
        <w:rPr>
          <w:bCs/>
          <w:lang w:val="pt-BR"/>
        </w:rPr>
        <w:t>Vaikų globos (rūpybos) tarnyboje globojamų (rūpinamų) vaikų ir Dienos veiklos tarnybą lankančių vaikų maitinimo piniginių normų patvirtinimo</w:t>
      </w:r>
      <w:r w:rsidR="002214C4">
        <w:rPr>
          <w:bCs/>
          <w:lang w:val="pt-BR"/>
        </w:rPr>
        <w:t>“ s</w:t>
      </w:r>
      <w:r>
        <w:t>u visais pakeitimais</w:t>
      </w:r>
      <w:r w:rsidR="00F07125">
        <w:t>.</w:t>
      </w:r>
    </w:p>
    <w:p w14:paraId="4E089EEB" w14:textId="77777777" w:rsidR="00F07125" w:rsidRDefault="00C525DD" w:rsidP="00246B07">
      <w:pPr>
        <w:numPr>
          <w:ilvl w:val="0"/>
          <w:numId w:val="5"/>
        </w:numPr>
        <w:tabs>
          <w:tab w:val="left" w:pos="993"/>
        </w:tabs>
        <w:ind w:left="0" w:firstLine="705"/>
        <w:jc w:val="both"/>
      </w:pPr>
      <w:r>
        <w:t>Nustatyti, kad š</w:t>
      </w:r>
      <w:r w:rsidR="00F07125">
        <w:t>is sprendimas įsigalioja 202</w:t>
      </w:r>
      <w:r>
        <w:t>2</w:t>
      </w:r>
      <w:r w:rsidR="00F07125">
        <w:t xml:space="preserve"> m. </w:t>
      </w:r>
      <w:r>
        <w:t>spalio</w:t>
      </w:r>
      <w:r w:rsidR="00F07125">
        <w:t xml:space="preserve"> </w:t>
      </w:r>
      <w:r>
        <w:t>3</w:t>
      </w:r>
      <w:r w:rsidR="00F07125">
        <w:t xml:space="preserve"> d.</w:t>
      </w:r>
    </w:p>
    <w:p w14:paraId="3BC57111" w14:textId="77777777" w:rsidR="00BE312A" w:rsidRDefault="00BE312A" w:rsidP="00BE312A">
      <w:pPr>
        <w:ind w:firstLine="705"/>
        <w:jc w:val="both"/>
      </w:pPr>
      <w:r w:rsidRPr="00BE312A">
        <w:t>4. Šis sprendimas gali būti skundžiamas Administracinių bylų teisenos įstatymo nustatyta tvarka Lietuvos administracinių ginčų komisijos Klaipėdos apygardos skyriui (H. Manto g. 37, Klaipėdoje) arba Regionų apygardos administracinio teismo Klaipėdos rūmams (Galinio Pylimo g. 9, Klaipėdoje) per mėnesį nuo šio sprendimo paskelbimo arba įteikimo suinteresuotam asmeniui dienos.</w:t>
      </w:r>
    </w:p>
    <w:p w14:paraId="208F6EE5" w14:textId="77777777" w:rsidR="00BE312A" w:rsidRDefault="00BE312A" w:rsidP="00BE312A">
      <w:pPr>
        <w:jc w:val="both"/>
      </w:pPr>
    </w:p>
    <w:p w14:paraId="399E193D" w14:textId="5CF0EC93" w:rsidR="005D061B" w:rsidRDefault="00482A96" w:rsidP="00BE312A">
      <w:pPr>
        <w:jc w:val="both"/>
      </w:pPr>
      <w:r>
        <w:t>Savivaldybės meras</w:t>
      </w:r>
      <w:r w:rsidR="00E47931">
        <w:tab/>
      </w:r>
      <w:r w:rsidR="00E47931">
        <w:tab/>
      </w:r>
      <w:r w:rsidR="00E47931">
        <w:tab/>
      </w:r>
      <w:r w:rsidR="00E47931">
        <w:tab/>
      </w:r>
      <w:r w:rsidR="00E47931">
        <w:tab/>
      </w:r>
      <w:r w:rsidR="00E47931">
        <w:tab/>
      </w:r>
      <w:r w:rsidR="00E47931">
        <w:tab/>
      </w:r>
      <w:r w:rsidR="00E47931">
        <w:tab/>
      </w:r>
      <w:r w:rsidR="00E47931">
        <w:tab/>
        <w:t xml:space="preserve">Antanas Kalnius </w:t>
      </w:r>
    </w:p>
    <w:p w14:paraId="013B0F08" w14:textId="77777777" w:rsidR="006C33CE" w:rsidRDefault="006C33CE" w:rsidP="00482A96">
      <w:pPr>
        <w:jc w:val="both"/>
      </w:pPr>
    </w:p>
    <w:p w14:paraId="51BC5F86" w14:textId="77777777" w:rsidR="006C33CE" w:rsidRDefault="006C33CE" w:rsidP="00482A96">
      <w:pPr>
        <w:jc w:val="both"/>
      </w:pPr>
    </w:p>
    <w:p w14:paraId="42A98BAC" w14:textId="77777777" w:rsidR="006C33CE" w:rsidRDefault="006C33CE" w:rsidP="00482A96">
      <w:pPr>
        <w:jc w:val="both"/>
      </w:pPr>
    </w:p>
    <w:p w14:paraId="7D600B50" w14:textId="77777777" w:rsidR="006C33CE" w:rsidRDefault="006C33CE" w:rsidP="00482A96">
      <w:pPr>
        <w:jc w:val="both"/>
      </w:pPr>
    </w:p>
    <w:p w14:paraId="15C4F57C" w14:textId="77777777" w:rsidR="006C33CE" w:rsidRDefault="006C33CE" w:rsidP="00482A96">
      <w:pPr>
        <w:jc w:val="both"/>
      </w:pPr>
    </w:p>
    <w:p w14:paraId="400A44A7" w14:textId="77777777" w:rsidR="006C33CE" w:rsidRDefault="006C33CE" w:rsidP="00482A96">
      <w:pPr>
        <w:jc w:val="both"/>
      </w:pPr>
    </w:p>
    <w:p w14:paraId="64F893C1" w14:textId="77777777" w:rsidR="006C33CE" w:rsidRDefault="006C33CE" w:rsidP="00482A96">
      <w:pPr>
        <w:jc w:val="both"/>
      </w:pPr>
    </w:p>
    <w:p w14:paraId="2F495231" w14:textId="010BFE71" w:rsidR="001F3907" w:rsidRDefault="001F3907" w:rsidP="001F3907">
      <w:pPr>
        <w:tabs>
          <w:tab w:val="left" w:pos="2630"/>
        </w:tabs>
        <w:jc w:val="both"/>
      </w:pPr>
    </w:p>
    <w:p w14:paraId="2AE2FE0A" w14:textId="77777777" w:rsidR="006C33CE" w:rsidRDefault="006C33CE" w:rsidP="00482A96">
      <w:pPr>
        <w:jc w:val="both"/>
      </w:pPr>
    </w:p>
    <w:p w14:paraId="6138901C" w14:textId="77777777" w:rsidR="006C33CE" w:rsidRDefault="006C33CE" w:rsidP="00482A96">
      <w:pPr>
        <w:jc w:val="both"/>
      </w:pPr>
    </w:p>
    <w:p w14:paraId="61024A6B" w14:textId="4559E5DB" w:rsidR="00F60817" w:rsidRPr="00F60817" w:rsidRDefault="006C33CE" w:rsidP="00E47931">
      <w:r>
        <w:t xml:space="preserve">Kristina </w:t>
      </w:r>
      <w:proofErr w:type="spellStart"/>
      <w:r>
        <w:t>Gimžauskaitė-Mažonienė</w:t>
      </w:r>
      <w:proofErr w:type="spellEnd"/>
    </w:p>
    <w:sectPr w:rsidR="00F60817" w:rsidRPr="00F60817" w:rsidSect="00784AE3">
      <w:headerReference w:type="default" r:id="rId8"/>
      <w:headerReference w:type="first" r:id="rId9"/>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050346" w14:textId="77777777" w:rsidR="00263BDA" w:rsidRDefault="00263BDA" w:rsidP="0057657C">
      <w:r>
        <w:separator/>
      </w:r>
    </w:p>
  </w:endnote>
  <w:endnote w:type="continuationSeparator" w:id="0">
    <w:p w14:paraId="7BCADF74" w14:textId="77777777" w:rsidR="00263BDA" w:rsidRDefault="00263BDA" w:rsidP="005765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8BA25A" w14:textId="77777777" w:rsidR="00263BDA" w:rsidRDefault="00263BDA" w:rsidP="0057657C">
      <w:r>
        <w:separator/>
      </w:r>
    </w:p>
  </w:footnote>
  <w:footnote w:type="continuationSeparator" w:id="0">
    <w:p w14:paraId="694DD6F2" w14:textId="77777777" w:rsidR="00263BDA" w:rsidRDefault="00263BDA" w:rsidP="0057657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DD3954" w14:textId="2C8CE4D1" w:rsidR="00784AE3" w:rsidRDefault="00784AE3">
    <w:pPr>
      <w:pStyle w:val="Antrats"/>
      <w:jc w:val="center"/>
    </w:pPr>
    <w:r>
      <w:fldChar w:fldCharType="begin"/>
    </w:r>
    <w:r>
      <w:instrText>PAGE   \* MERGEFORMAT</w:instrText>
    </w:r>
    <w:r>
      <w:fldChar w:fldCharType="separate"/>
    </w:r>
    <w:r w:rsidR="00DD5E90">
      <w:rPr>
        <w:noProof/>
      </w:rPr>
      <w:t>2</w:t>
    </w:r>
    <w:r>
      <w:fldChar w:fldCharType="end"/>
    </w:r>
  </w:p>
  <w:p w14:paraId="07921FDE" w14:textId="77777777" w:rsidR="00784AE3" w:rsidRDefault="00784AE3">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0FAF4A" w14:textId="75A1B053" w:rsidR="00784AE3" w:rsidRPr="00784AE3" w:rsidRDefault="004E173F" w:rsidP="00784AE3">
    <w:pPr>
      <w:pStyle w:val="Antrats"/>
    </w:pPr>
    <w:r>
      <w:tab/>
    </w:r>
    <w:r>
      <w:tab/>
    </w:r>
    <w:r>
      <w:t>Lyginamasis variantas</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F200B"/>
    <w:multiLevelType w:val="hybridMultilevel"/>
    <w:tmpl w:val="42ECCAF0"/>
    <w:lvl w:ilvl="0" w:tplc="72F24458">
      <w:start w:val="1"/>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 w15:restartNumberingAfterBreak="0">
    <w:nsid w:val="16EE6D59"/>
    <w:multiLevelType w:val="hybridMultilevel"/>
    <w:tmpl w:val="37C848B8"/>
    <w:lvl w:ilvl="0" w:tplc="77625D1A">
      <w:start w:val="1"/>
      <w:numFmt w:val="decimal"/>
      <w:lvlText w:val="%1."/>
      <w:lvlJc w:val="left"/>
      <w:pPr>
        <w:tabs>
          <w:tab w:val="num" w:pos="1650"/>
        </w:tabs>
        <w:ind w:left="165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33EA5BFC"/>
    <w:multiLevelType w:val="hybridMultilevel"/>
    <w:tmpl w:val="45D2E8EC"/>
    <w:lvl w:ilvl="0" w:tplc="2744E06C">
      <w:start w:val="1"/>
      <w:numFmt w:val="decimal"/>
      <w:lvlText w:val="%1."/>
      <w:lvlJc w:val="left"/>
      <w:pPr>
        <w:ind w:left="1728" w:hanging="1020"/>
      </w:pPr>
      <w:rPr>
        <w:rFonts w:ascii="Times New Roman" w:eastAsia="Times New Roman" w:hAnsi="Times New Roman" w:cs="Times New Roman"/>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 w15:restartNumberingAfterBreak="0">
    <w:nsid w:val="43C05D53"/>
    <w:multiLevelType w:val="multilevel"/>
    <w:tmpl w:val="F7AAC486"/>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860"/>
        </w:tabs>
        <w:ind w:left="1860" w:hanging="4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3320"/>
        </w:tabs>
        <w:ind w:left="13320" w:hanging="1800"/>
      </w:pPr>
      <w:rPr>
        <w:rFonts w:hint="default"/>
      </w:rPr>
    </w:lvl>
  </w:abstractNum>
  <w:abstractNum w:abstractNumId="4" w15:restartNumberingAfterBreak="0">
    <w:nsid w:val="5F8D6DE5"/>
    <w:multiLevelType w:val="multilevel"/>
    <w:tmpl w:val="4C8E32EA"/>
    <w:lvl w:ilvl="0">
      <w:start w:val="1"/>
      <w:numFmt w:val="decimal"/>
      <w:lvlText w:val="%1."/>
      <w:lvlJc w:val="left"/>
      <w:pPr>
        <w:ind w:left="1065" w:hanging="360"/>
      </w:pPr>
      <w:rPr>
        <w:rFonts w:hint="default"/>
      </w:rPr>
    </w:lvl>
    <w:lvl w:ilvl="1">
      <w:start w:val="1"/>
      <w:numFmt w:val="decimal"/>
      <w:isLgl/>
      <w:lvlText w:val="%1.%2."/>
      <w:lvlJc w:val="left"/>
      <w:pPr>
        <w:ind w:left="1065" w:hanging="36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425" w:hanging="72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145" w:hanging="1440"/>
      </w:pPr>
      <w:rPr>
        <w:rFonts w:hint="default"/>
      </w:rPr>
    </w:lvl>
    <w:lvl w:ilvl="8">
      <w:start w:val="1"/>
      <w:numFmt w:val="decimal"/>
      <w:isLgl/>
      <w:lvlText w:val="%1.%2.%3.%4.%5.%6.%7.%8.%9."/>
      <w:lvlJc w:val="left"/>
      <w:pPr>
        <w:ind w:left="2505" w:hanging="1800"/>
      </w:pPr>
      <w:rPr>
        <w:rFont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F7F"/>
    <w:rsid w:val="00005DD5"/>
    <w:rsid w:val="00011CAF"/>
    <w:rsid w:val="00013CCD"/>
    <w:rsid w:val="00017062"/>
    <w:rsid w:val="00040095"/>
    <w:rsid w:val="00053788"/>
    <w:rsid w:val="000734B0"/>
    <w:rsid w:val="000747AE"/>
    <w:rsid w:val="00081914"/>
    <w:rsid w:val="0008522F"/>
    <w:rsid w:val="000A1FBD"/>
    <w:rsid w:val="000B49BB"/>
    <w:rsid w:val="000C4AB1"/>
    <w:rsid w:val="000D49CD"/>
    <w:rsid w:val="000E2B20"/>
    <w:rsid w:val="00110819"/>
    <w:rsid w:val="00132503"/>
    <w:rsid w:val="00132C1D"/>
    <w:rsid w:val="00147C25"/>
    <w:rsid w:val="00150937"/>
    <w:rsid w:val="00161640"/>
    <w:rsid w:val="001676AF"/>
    <w:rsid w:val="00167DDA"/>
    <w:rsid w:val="001B3BFB"/>
    <w:rsid w:val="001C0ACB"/>
    <w:rsid w:val="001C3B6E"/>
    <w:rsid w:val="001D4D68"/>
    <w:rsid w:val="001F3907"/>
    <w:rsid w:val="00216209"/>
    <w:rsid w:val="002214C4"/>
    <w:rsid w:val="002273D4"/>
    <w:rsid w:val="002420A5"/>
    <w:rsid w:val="00242C76"/>
    <w:rsid w:val="00245A84"/>
    <w:rsid w:val="00246B07"/>
    <w:rsid w:val="002617D3"/>
    <w:rsid w:val="00263BDA"/>
    <w:rsid w:val="00266F9D"/>
    <w:rsid w:val="00270B91"/>
    <w:rsid w:val="00270BCA"/>
    <w:rsid w:val="002739CB"/>
    <w:rsid w:val="00276C91"/>
    <w:rsid w:val="0027799E"/>
    <w:rsid w:val="0028415E"/>
    <w:rsid w:val="00286711"/>
    <w:rsid w:val="0028719E"/>
    <w:rsid w:val="00291B58"/>
    <w:rsid w:val="00292BC7"/>
    <w:rsid w:val="002A5F58"/>
    <w:rsid w:val="002B190F"/>
    <w:rsid w:val="002D6702"/>
    <w:rsid w:val="002E1000"/>
    <w:rsid w:val="002E53D2"/>
    <w:rsid w:val="002F21F4"/>
    <w:rsid w:val="002F382B"/>
    <w:rsid w:val="002F5475"/>
    <w:rsid w:val="003029E3"/>
    <w:rsid w:val="00302BDE"/>
    <w:rsid w:val="00311023"/>
    <w:rsid w:val="00322B6D"/>
    <w:rsid w:val="0034541A"/>
    <w:rsid w:val="003626A3"/>
    <w:rsid w:val="00367DBF"/>
    <w:rsid w:val="00382860"/>
    <w:rsid w:val="00387B62"/>
    <w:rsid w:val="00391015"/>
    <w:rsid w:val="003A30E9"/>
    <w:rsid w:val="003C2028"/>
    <w:rsid w:val="003D4042"/>
    <w:rsid w:val="003E58B0"/>
    <w:rsid w:val="003E7687"/>
    <w:rsid w:val="004315E9"/>
    <w:rsid w:val="004404CB"/>
    <w:rsid w:val="0045393E"/>
    <w:rsid w:val="004704F5"/>
    <w:rsid w:val="00482A96"/>
    <w:rsid w:val="004B2314"/>
    <w:rsid w:val="004B2AF5"/>
    <w:rsid w:val="004C06FB"/>
    <w:rsid w:val="004C0A9E"/>
    <w:rsid w:val="004C1D65"/>
    <w:rsid w:val="004E173F"/>
    <w:rsid w:val="004F5372"/>
    <w:rsid w:val="00502247"/>
    <w:rsid w:val="00502DF8"/>
    <w:rsid w:val="00517563"/>
    <w:rsid w:val="00521002"/>
    <w:rsid w:val="00522CD3"/>
    <w:rsid w:val="0052476F"/>
    <w:rsid w:val="005256C9"/>
    <w:rsid w:val="00552C49"/>
    <w:rsid w:val="0056469E"/>
    <w:rsid w:val="00565669"/>
    <w:rsid w:val="00567B0D"/>
    <w:rsid w:val="00571A4A"/>
    <w:rsid w:val="0057657C"/>
    <w:rsid w:val="005A0988"/>
    <w:rsid w:val="005A2A1B"/>
    <w:rsid w:val="005A5724"/>
    <w:rsid w:val="005C1C27"/>
    <w:rsid w:val="005D041E"/>
    <w:rsid w:val="005D061B"/>
    <w:rsid w:val="005D19E6"/>
    <w:rsid w:val="005D60D8"/>
    <w:rsid w:val="005E7EAA"/>
    <w:rsid w:val="005F2BBE"/>
    <w:rsid w:val="00614388"/>
    <w:rsid w:val="0061588E"/>
    <w:rsid w:val="00626C1B"/>
    <w:rsid w:val="00640CE2"/>
    <w:rsid w:val="00651CF6"/>
    <w:rsid w:val="00662BE4"/>
    <w:rsid w:val="006721DD"/>
    <w:rsid w:val="00672662"/>
    <w:rsid w:val="00673036"/>
    <w:rsid w:val="00681ABE"/>
    <w:rsid w:val="006927AC"/>
    <w:rsid w:val="00695BB4"/>
    <w:rsid w:val="00697471"/>
    <w:rsid w:val="006A7C1D"/>
    <w:rsid w:val="006B4BD8"/>
    <w:rsid w:val="006C33CE"/>
    <w:rsid w:val="006E665D"/>
    <w:rsid w:val="006F1C4E"/>
    <w:rsid w:val="006F2562"/>
    <w:rsid w:val="00714AE7"/>
    <w:rsid w:val="007209EB"/>
    <w:rsid w:val="00731CF5"/>
    <w:rsid w:val="007379A4"/>
    <w:rsid w:val="00760002"/>
    <w:rsid w:val="00784AE3"/>
    <w:rsid w:val="007A16A6"/>
    <w:rsid w:val="007A3B38"/>
    <w:rsid w:val="007D3610"/>
    <w:rsid w:val="007E646B"/>
    <w:rsid w:val="007F1EAA"/>
    <w:rsid w:val="007F6487"/>
    <w:rsid w:val="00803F7C"/>
    <w:rsid w:val="0080445B"/>
    <w:rsid w:val="00810208"/>
    <w:rsid w:val="00834117"/>
    <w:rsid w:val="00836B0A"/>
    <w:rsid w:val="00891757"/>
    <w:rsid w:val="008A4F79"/>
    <w:rsid w:val="008A52E5"/>
    <w:rsid w:val="008A5E27"/>
    <w:rsid w:val="008C2CA2"/>
    <w:rsid w:val="008F16BB"/>
    <w:rsid w:val="008F53DC"/>
    <w:rsid w:val="00900DAB"/>
    <w:rsid w:val="00902C7E"/>
    <w:rsid w:val="00902E2A"/>
    <w:rsid w:val="009219BB"/>
    <w:rsid w:val="00923153"/>
    <w:rsid w:val="00925926"/>
    <w:rsid w:val="009354E5"/>
    <w:rsid w:val="00950924"/>
    <w:rsid w:val="0095114F"/>
    <w:rsid w:val="009640CE"/>
    <w:rsid w:val="0096712D"/>
    <w:rsid w:val="009808BE"/>
    <w:rsid w:val="009A43EF"/>
    <w:rsid w:val="009A6948"/>
    <w:rsid w:val="009D2D0D"/>
    <w:rsid w:val="009E3826"/>
    <w:rsid w:val="009E7E66"/>
    <w:rsid w:val="009F0CDB"/>
    <w:rsid w:val="009F5B5F"/>
    <w:rsid w:val="00A25368"/>
    <w:rsid w:val="00A34328"/>
    <w:rsid w:val="00A40E3A"/>
    <w:rsid w:val="00A4570E"/>
    <w:rsid w:val="00A62EB8"/>
    <w:rsid w:val="00A64217"/>
    <w:rsid w:val="00A744A2"/>
    <w:rsid w:val="00A811C6"/>
    <w:rsid w:val="00AA5225"/>
    <w:rsid w:val="00AB2123"/>
    <w:rsid w:val="00AB224D"/>
    <w:rsid w:val="00AB6781"/>
    <w:rsid w:val="00AC06D0"/>
    <w:rsid w:val="00AC6B25"/>
    <w:rsid w:val="00B16AC7"/>
    <w:rsid w:val="00B25D96"/>
    <w:rsid w:val="00B43F37"/>
    <w:rsid w:val="00B62054"/>
    <w:rsid w:val="00B709E0"/>
    <w:rsid w:val="00B76FA6"/>
    <w:rsid w:val="00B91B60"/>
    <w:rsid w:val="00B92352"/>
    <w:rsid w:val="00B97A16"/>
    <w:rsid w:val="00BB23F0"/>
    <w:rsid w:val="00BB277C"/>
    <w:rsid w:val="00BB6325"/>
    <w:rsid w:val="00BC5CDE"/>
    <w:rsid w:val="00BC7B87"/>
    <w:rsid w:val="00BE312A"/>
    <w:rsid w:val="00BE6572"/>
    <w:rsid w:val="00C104C4"/>
    <w:rsid w:val="00C11A5C"/>
    <w:rsid w:val="00C3230B"/>
    <w:rsid w:val="00C43662"/>
    <w:rsid w:val="00C43DEE"/>
    <w:rsid w:val="00C44F7F"/>
    <w:rsid w:val="00C525DD"/>
    <w:rsid w:val="00C54823"/>
    <w:rsid w:val="00C652B8"/>
    <w:rsid w:val="00C77A4F"/>
    <w:rsid w:val="00CB56DB"/>
    <w:rsid w:val="00CE4D29"/>
    <w:rsid w:val="00CE59F9"/>
    <w:rsid w:val="00CE73D8"/>
    <w:rsid w:val="00D00C7A"/>
    <w:rsid w:val="00D02859"/>
    <w:rsid w:val="00D03167"/>
    <w:rsid w:val="00D13303"/>
    <w:rsid w:val="00D4286A"/>
    <w:rsid w:val="00D515A9"/>
    <w:rsid w:val="00D53B32"/>
    <w:rsid w:val="00D60FCA"/>
    <w:rsid w:val="00D62F25"/>
    <w:rsid w:val="00D677EA"/>
    <w:rsid w:val="00D80ACD"/>
    <w:rsid w:val="00D82AE6"/>
    <w:rsid w:val="00D832DD"/>
    <w:rsid w:val="00D95999"/>
    <w:rsid w:val="00DB2747"/>
    <w:rsid w:val="00DC2462"/>
    <w:rsid w:val="00DC2CCD"/>
    <w:rsid w:val="00DC4570"/>
    <w:rsid w:val="00DD4A22"/>
    <w:rsid w:val="00DD5E90"/>
    <w:rsid w:val="00DE2E29"/>
    <w:rsid w:val="00DF5248"/>
    <w:rsid w:val="00E05E5E"/>
    <w:rsid w:val="00E14902"/>
    <w:rsid w:val="00E21C11"/>
    <w:rsid w:val="00E310C1"/>
    <w:rsid w:val="00E32B24"/>
    <w:rsid w:val="00E42B37"/>
    <w:rsid w:val="00E44242"/>
    <w:rsid w:val="00E47931"/>
    <w:rsid w:val="00E62850"/>
    <w:rsid w:val="00E63685"/>
    <w:rsid w:val="00E63E93"/>
    <w:rsid w:val="00E75270"/>
    <w:rsid w:val="00EA01FD"/>
    <w:rsid w:val="00EE617A"/>
    <w:rsid w:val="00EF6B81"/>
    <w:rsid w:val="00F07125"/>
    <w:rsid w:val="00F4284C"/>
    <w:rsid w:val="00F60366"/>
    <w:rsid w:val="00F60817"/>
    <w:rsid w:val="00F9189C"/>
    <w:rsid w:val="00FA319F"/>
    <w:rsid w:val="00FA55F3"/>
    <w:rsid w:val="00FB189E"/>
    <w:rsid w:val="00FB31E8"/>
    <w:rsid w:val="00FB39DF"/>
    <w:rsid w:val="00FC2C3E"/>
    <w:rsid w:val="00FF41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736D89"/>
  <w15:chartTrackingRefBased/>
  <w15:docId w15:val="{921555C7-29C9-4118-96AA-114D3625C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44F7F"/>
    <w:rPr>
      <w:sz w:val="24"/>
      <w:szCs w:val="24"/>
      <w:lang w:val="lt-LT" w:eastAsia="lt-LT"/>
    </w:rPr>
  </w:style>
  <w:style w:type="paragraph" w:styleId="Antrat1">
    <w:name w:val="heading 1"/>
    <w:basedOn w:val="prastasis"/>
    <w:next w:val="prastasis"/>
    <w:link w:val="Antrat1Diagrama"/>
    <w:qFormat/>
    <w:rsid w:val="00161640"/>
    <w:pPr>
      <w:keepNext/>
      <w:spacing w:line="360" w:lineRule="auto"/>
      <w:jc w:val="center"/>
      <w:outlineLvl w:val="0"/>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4C1D6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link w:val="Antrat1"/>
    <w:rsid w:val="00161640"/>
    <w:rPr>
      <w:b/>
      <w:bCs/>
      <w:sz w:val="24"/>
      <w:szCs w:val="24"/>
    </w:rPr>
  </w:style>
  <w:style w:type="paragraph" w:styleId="Pagrindinistekstas">
    <w:name w:val="Body Text"/>
    <w:basedOn w:val="prastasis"/>
    <w:link w:val="PagrindinistekstasDiagrama"/>
    <w:unhideWhenUsed/>
    <w:rsid w:val="00161640"/>
    <w:pPr>
      <w:jc w:val="center"/>
    </w:pPr>
    <w:rPr>
      <w:b/>
      <w:bCs/>
    </w:rPr>
  </w:style>
  <w:style w:type="character" w:customStyle="1" w:styleId="PagrindinistekstasDiagrama">
    <w:name w:val="Pagrindinis tekstas Diagrama"/>
    <w:link w:val="Pagrindinistekstas"/>
    <w:rsid w:val="00161640"/>
    <w:rPr>
      <w:b/>
      <w:bCs/>
      <w:sz w:val="24"/>
      <w:szCs w:val="24"/>
    </w:rPr>
  </w:style>
  <w:style w:type="paragraph" w:styleId="Pagrindinistekstas2">
    <w:name w:val="Body Text 2"/>
    <w:basedOn w:val="prastasis"/>
    <w:link w:val="Pagrindinistekstas2Diagrama"/>
    <w:unhideWhenUsed/>
    <w:rsid w:val="00161640"/>
    <w:pPr>
      <w:spacing w:line="360" w:lineRule="auto"/>
      <w:jc w:val="both"/>
    </w:pPr>
  </w:style>
  <w:style w:type="character" w:customStyle="1" w:styleId="Pagrindinistekstas2Diagrama">
    <w:name w:val="Pagrindinis tekstas 2 Diagrama"/>
    <w:link w:val="Pagrindinistekstas2"/>
    <w:rsid w:val="00161640"/>
    <w:rPr>
      <w:sz w:val="24"/>
      <w:szCs w:val="24"/>
    </w:rPr>
  </w:style>
  <w:style w:type="character" w:styleId="Hipersaitas">
    <w:name w:val="Hyperlink"/>
    <w:rsid w:val="00242C76"/>
    <w:rPr>
      <w:color w:val="000000"/>
      <w:u w:val="single"/>
    </w:rPr>
  </w:style>
  <w:style w:type="paragraph" w:styleId="Antrats">
    <w:name w:val="header"/>
    <w:basedOn w:val="prastasis"/>
    <w:link w:val="AntratsDiagrama"/>
    <w:uiPriority w:val="99"/>
    <w:rsid w:val="0057657C"/>
    <w:pPr>
      <w:tabs>
        <w:tab w:val="center" w:pos="4819"/>
        <w:tab w:val="right" w:pos="9638"/>
      </w:tabs>
    </w:pPr>
  </w:style>
  <w:style w:type="character" w:customStyle="1" w:styleId="AntratsDiagrama">
    <w:name w:val="Antraštės Diagrama"/>
    <w:link w:val="Antrats"/>
    <w:uiPriority w:val="99"/>
    <w:rsid w:val="0057657C"/>
    <w:rPr>
      <w:sz w:val="24"/>
      <w:szCs w:val="24"/>
    </w:rPr>
  </w:style>
  <w:style w:type="paragraph" w:styleId="Porat">
    <w:name w:val="footer"/>
    <w:basedOn w:val="prastasis"/>
    <w:link w:val="PoratDiagrama"/>
    <w:rsid w:val="0057657C"/>
    <w:pPr>
      <w:tabs>
        <w:tab w:val="center" w:pos="4819"/>
        <w:tab w:val="right" w:pos="9638"/>
      </w:tabs>
    </w:pPr>
  </w:style>
  <w:style w:type="character" w:customStyle="1" w:styleId="PoratDiagrama">
    <w:name w:val="Poraštė Diagrama"/>
    <w:link w:val="Porat"/>
    <w:rsid w:val="0057657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619642">
      <w:bodyDiv w:val="1"/>
      <w:marLeft w:val="0"/>
      <w:marRight w:val="0"/>
      <w:marTop w:val="0"/>
      <w:marBottom w:val="0"/>
      <w:divBdr>
        <w:top w:val="none" w:sz="0" w:space="0" w:color="auto"/>
        <w:left w:val="none" w:sz="0" w:space="0" w:color="auto"/>
        <w:bottom w:val="none" w:sz="0" w:space="0" w:color="auto"/>
        <w:right w:val="none" w:sz="0" w:space="0" w:color="auto"/>
      </w:divBdr>
    </w:div>
    <w:div w:id="254093260">
      <w:bodyDiv w:val="1"/>
      <w:marLeft w:val="0"/>
      <w:marRight w:val="0"/>
      <w:marTop w:val="0"/>
      <w:marBottom w:val="0"/>
      <w:divBdr>
        <w:top w:val="none" w:sz="0" w:space="0" w:color="auto"/>
        <w:left w:val="none" w:sz="0" w:space="0" w:color="auto"/>
        <w:bottom w:val="none" w:sz="0" w:space="0" w:color="auto"/>
        <w:right w:val="none" w:sz="0" w:space="0" w:color="auto"/>
      </w:divBdr>
    </w:div>
    <w:div w:id="476652972">
      <w:bodyDiv w:val="1"/>
      <w:marLeft w:val="0"/>
      <w:marRight w:val="0"/>
      <w:marTop w:val="0"/>
      <w:marBottom w:val="0"/>
      <w:divBdr>
        <w:top w:val="none" w:sz="0" w:space="0" w:color="auto"/>
        <w:left w:val="none" w:sz="0" w:space="0" w:color="auto"/>
        <w:bottom w:val="none" w:sz="0" w:space="0" w:color="auto"/>
        <w:right w:val="none" w:sz="0" w:space="0" w:color="auto"/>
      </w:divBdr>
    </w:div>
    <w:div w:id="597640605">
      <w:bodyDiv w:val="1"/>
      <w:marLeft w:val="0"/>
      <w:marRight w:val="0"/>
      <w:marTop w:val="0"/>
      <w:marBottom w:val="0"/>
      <w:divBdr>
        <w:top w:val="none" w:sz="0" w:space="0" w:color="auto"/>
        <w:left w:val="none" w:sz="0" w:space="0" w:color="auto"/>
        <w:bottom w:val="none" w:sz="0" w:space="0" w:color="auto"/>
        <w:right w:val="none" w:sz="0" w:space="0" w:color="auto"/>
      </w:divBdr>
    </w:div>
    <w:div w:id="858158347">
      <w:bodyDiv w:val="1"/>
      <w:marLeft w:val="0"/>
      <w:marRight w:val="0"/>
      <w:marTop w:val="0"/>
      <w:marBottom w:val="0"/>
      <w:divBdr>
        <w:top w:val="none" w:sz="0" w:space="0" w:color="auto"/>
        <w:left w:val="none" w:sz="0" w:space="0" w:color="auto"/>
        <w:bottom w:val="none" w:sz="0" w:space="0" w:color="auto"/>
        <w:right w:val="none" w:sz="0" w:space="0" w:color="auto"/>
      </w:divBdr>
    </w:div>
    <w:div w:id="911155362">
      <w:bodyDiv w:val="1"/>
      <w:marLeft w:val="0"/>
      <w:marRight w:val="0"/>
      <w:marTop w:val="0"/>
      <w:marBottom w:val="0"/>
      <w:divBdr>
        <w:top w:val="none" w:sz="0" w:space="0" w:color="auto"/>
        <w:left w:val="none" w:sz="0" w:space="0" w:color="auto"/>
        <w:bottom w:val="none" w:sz="0" w:space="0" w:color="auto"/>
        <w:right w:val="none" w:sz="0" w:space="0" w:color="auto"/>
      </w:divBdr>
    </w:div>
    <w:div w:id="1867715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306</Words>
  <Characters>1748</Characters>
  <Application>Microsoft Office Word</Application>
  <DocSecurity>0</DocSecurity>
  <Lines>14</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c:creator>
  <cp:keywords/>
  <cp:lastModifiedBy>Margarita Lipskiene</cp:lastModifiedBy>
  <cp:revision>4</cp:revision>
  <cp:lastPrinted>2020-09-10T09:58:00Z</cp:lastPrinted>
  <dcterms:created xsi:type="dcterms:W3CDTF">2024-05-15T07:13:00Z</dcterms:created>
  <dcterms:modified xsi:type="dcterms:W3CDTF">2024-06-06T05:42:00Z</dcterms:modified>
</cp:coreProperties>
</file>