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B5BE52" w14:textId="1245FE4E" w:rsidR="009F6FBA" w:rsidRDefault="009F6FBA" w:rsidP="009F6FBA">
      <w:r>
        <w:rPr>
          <w:noProof/>
          <w:lang w:eastAsia="lt-LT"/>
        </w:rPr>
        <w:drawing>
          <wp:anchor distT="0" distB="0" distL="114300" distR="114300" simplePos="0" relativeHeight="251781120" behindDoc="1" locked="0" layoutInCell="1" allowOverlap="1" wp14:anchorId="296FE9AA" wp14:editId="06CBABC3">
            <wp:simplePos x="0" y="0"/>
            <wp:positionH relativeFrom="column">
              <wp:posOffset>-377825</wp:posOffset>
            </wp:positionH>
            <wp:positionV relativeFrom="paragraph">
              <wp:posOffset>0</wp:posOffset>
            </wp:positionV>
            <wp:extent cx="950595" cy="1146175"/>
            <wp:effectExtent l="0" t="0" r="1905" b="0"/>
            <wp:wrapThrough wrapText="bothSides">
              <wp:wrapPolygon edited="0">
                <wp:start x="0" y="0"/>
                <wp:lineTo x="0" y="15437"/>
                <wp:lineTo x="433" y="17950"/>
                <wp:lineTo x="5627" y="21181"/>
                <wp:lineTo x="6926" y="21181"/>
                <wp:lineTo x="14285" y="21181"/>
                <wp:lineTo x="15583" y="21181"/>
                <wp:lineTo x="20778" y="17950"/>
                <wp:lineTo x="21210" y="15078"/>
                <wp:lineTo x="21210" y="0"/>
                <wp:lineTo x="0" y="0"/>
              </wp:wrapPolygon>
            </wp:wrapThrough>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tingos_sav_logo_CMYK_v.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50595" cy="1146175"/>
                    </a:xfrm>
                    <a:prstGeom prst="rect">
                      <a:avLst/>
                    </a:prstGeom>
                  </pic:spPr>
                </pic:pic>
              </a:graphicData>
            </a:graphic>
            <wp14:sizeRelH relativeFrom="page">
              <wp14:pctWidth>0</wp14:pctWidth>
            </wp14:sizeRelH>
            <wp14:sizeRelV relativeFrom="page">
              <wp14:pctHeight>0</wp14:pctHeight>
            </wp14:sizeRelV>
          </wp:anchor>
        </w:drawing>
      </w:r>
      <w:r>
        <w:rPr>
          <w:noProof/>
          <w:lang w:eastAsia="lt-LT"/>
        </w:rPr>
        <mc:AlternateContent>
          <mc:Choice Requires="wpg">
            <w:drawing>
              <wp:anchor distT="0" distB="0" distL="114300" distR="114300" simplePos="0" relativeHeight="251779072" behindDoc="0" locked="0" layoutInCell="1" allowOverlap="1" wp14:anchorId="11177763" wp14:editId="7CFE7150">
                <wp:simplePos x="0" y="0"/>
                <wp:positionH relativeFrom="page">
                  <wp:align>left</wp:align>
                </wp:positionH>
                <wp:positionV relativeFrom="paragraph">
                  <wp:posOffset>-708660</wp:posOffset>
                </wp:positionV>
                <wp:extent cx="7562850" cy="1104900"/>
                <wp:effectExtent l="0" t="0" r="0" b="0"/>
                <wp:wrapNone/>
                <wp:docPr id="472313381" name="Grupė 5"/>
                <wp:cNvGraphicFramePr/>
                <a:graphic xmlns:a="http://schemas.openxmlformats.org/drawingml/2006/main">
                  <a:graphicData uri="http://schemas.microsoft.com/office/word/2010/wordprocessingGroup">
                    <wpg:wgp>
                      <wpg:cNvGrpSpPr/>
                      <wpg:grpSpPr>
                        <a:xfrm>
                          <a:off x="0" y="0"/>
                          <a:ext cx="7562850" cy="1104900"/>
                          <a:chOff x="0" y="0"/>
                          <a:chExt cx="5914390" cy="875211"/>
                        </a:xfrm>
                      </wpg:grpSpPr>
                      <wps:wsp>
                        <wps:cNvPr id="476701276" name="Stačiakampis 2"/>
                        <wps:cNvSpPr/>
                        <wps:spPr>
                          <a:xfrm>
                            <a:off x="1543050" y="302078"/>
                            <a:ext cx="4370705" cy="335280"/>
                          </a:xfrm>
                          <a:custGeom>
                            <a:avLst/>
                            <a:gdLst>
                              <a:gd name="connsiteX0" fmla="*/ 0 w 5924550"/>
                              <a:gd name="connsiteY0" fmla="*/ 0 h 304800"/>
                              <a:gd name="connsiteX1" fmla="*/ 5924550 w 5924550"/>
                              <a:gd name="connsiteY1" fmla="*/ 0 h 304800"/>
                              <a:gd name="connsiteX2" fmla="*/ 5924550 w 5924550"/>
                              <a:gd name="connsiteY2" fmla="*/ 304800 h 304800"/>
                              <a:gd name="connsiteX3" fmla="*/ 0 w 5924550"/>
                              <a:gd name="connsiteY3" fmla="*/ 304800 h 304800"/>
                              <a:gd name="connsiteX4" fmla="*/ 0 w 5924550"/>
                              <a:gd name="connsiteY4" fmla="*/ 0 h 304800"/>
                              <a:gd name="connsiteX0" fmla="*/ 0 w 5924550"/>
                              <a:gd name="connsiteY0" fmla="*/ 0 h 314325"/>
                              <a:gd name="connsiteX1" fmla="*/ 5924550 w 5924550"/>
                              <a:gd name="connsiteY1" fmla="*/ 0 h 314325"/>
                              <a:gd name="connsiteX2" fmla="*/ 5924550 w 5924550"/>
                              <a:gd name="connsiteY2" fmla="*/ 304800 h 314325"/>
                              <a:gd name="connsiteX3" fmla="*/ 34290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17465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952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6895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6384 w 5924550"/>
                              <a:gd name="connsiteY3" fmla="*/ 314325 h 314325"/>
                              <a:gd name="connsiteX4" fmla="*/ 0 w 5924550"/>
                              <a:gd name="connsiteY4" fmla="*/ 0 h 314325"/>
                              <a:gd name="connsiteX0" fmla="*/ 0 w 5920863"/>
                              <a:gd name="connsiteY0" fmla="*/ 7654 h 314325"/>
                              <a:gd name="connsiteX1" fmla="*/ 5920863 w 5920863"/>
                              <a:gd name="connsiteY1" fmla="*/ 0 h 314325"/>
                              <a:gd name="connsiteX2" fmla="*/ 5920863 w 5920863"/>
                              <a:gd name="connsiteY2" fmla="*/ 304800 h 314325"/>
                              <a:gd name="connsiteX3" fmla="*/ 252697 w 5920863"/>
                              <a:gd name="connsiteY3" fmla="*/ 314325 h 314325"/>
                              <a:gd name="connsiteX4" fmla="*/ 0 w 5920863"/>
                              <a:gd name="connsiteY4" fmla="*/ 7654 h 314325"/>
                              <a:gd name="connsiteX0" fmla="*/ 0 w 5920863"/>
                              <a:gd name="connsiteY0" fmla="*/ 7654 h 314325"/>
                              <a:gd name="connsiteX1" fmla="*/ 5920863 w 5920863"/>
                              <a:gd name="connsiteY1" fmla="*/ 0 h 314325"/>
                              <a:gd name="connsiteX2" fmla="*/ 5917177 w 5920863"/>
                              <a:gd name="connsiteY2" fmla="*/ 314325 h 314325"/>
                              <a:gd name="connsiteX3" fmla="*/ 252697 w 5920863"/>
                              <a:gd name="connsiteY3" fmla="*/ 314325 h 314325"/>
                              <a:gd name="connsiteX4" fmla="*/ 0 w 5920863"/>
                              <a:gd name="connsiteY4" fmla="*/ 7654 h 314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0863" h="314325">
                                <a:moveTo>
                                  <a:pt x="0" y="7654"/>
                                </a:moveTo>
                                <a:lnTo>
                                  <a:pt x="5920863" y="0"/>
                                </a:lnTo>
                                <a:cubicBezTo>
                                  <a:pt x="5919634" y="104775"/>
                                  <a:pt x="5918406" y="209550"/>
                                  <a:pt x="5917177" y="314325"/>
                                </a:cubicBezTo>
                                <a:lnTo>
                                  <a:pt x="252697" y="314325"/>
                                </a:lnTo>
                                <a:lnTo>
                                  <a:pt x="0" y="7654"/>
                                </a:lnTo>
                                <a:close/>
                              </a:path>
                            </a:pathLst>
                          </a:cu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7793308" name="Stačiakampis 2"/>
                        <wps:cNvSpPr/>
                        <wps:spPr>
                          <a:xfrm>
                            <a:off x="0" y="2721"/>
                            <a:ext cx="5914390" cy="314325"/>
                          </a:xfrm>
                          <a:custGeom>
                            <a:avLst/>
                            <a:gdLst>
                              <a:gd name="connsiteX0" fmla="*/ 0 w 5924550"/>
                              <a:gd name="connsiteY0" fmla="*/ 0 h 304800"/>
                              <a:gd name="connsiteX1" fmla="*/ 5924550 w 5924550"/>
                              <a:gd name="connsiteY1" fmla="*/ 0 h 304800"/>
                              <a:gd name="connsiteX2" fmla="*/ 5924550 w 5924550"/>
                              <a:gd name="connsiteY2" fmla="*/ 304800 h 304800"/>
                              <a:gd name="connsiteX3" fmla="*/ 0 w 5924550"/>
                              <a:gd name="connsiteY3" fmla="*/ 304800 h 304800"/>
                              <a:gd name="connsiteX4" fmla="*/ 0 w 5924550"/>
                              <a:gd name="connsiteY4" fmla="*/ 0 h 304800"/>
                              <a:gd name="connsiteX0" fmla="*/ 0 w 5924550"/>
                              <a:gd name="connsiteY0" fmla="*/ 0 h 314325"/>
                              <a:gd name="connsiteX1" fmla="*/ 5924550 w 5924550"/>
                              <a:gd name="connsiteY1" fmla="*/ 0 h 314325"/>
                              <a:gd name="connsiteX2" fmla="*/ 5924550 w 5924550"/>
                              <a:gd name="connsiteY2" fmla="*/ 304800 h 314325"/>
                              <a:gd name="connsiteX3" fmla="*/ 34290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174650 w 5924550"/>
                              <a:gd name="connsiteY3" fmla="*/ 314325 h 314325"/>
                              <a:gd name="connsiteX4" fmla="*/ 0 w 5924550"/>
                              <a:gd name="connsiteY4" fmla="*/ 0 h 314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4550" h="314325">
                                <a:moveTo>
                                  <a:pt x="0" y="0"/>
                                </a:moveTo>
                                <a:lnTo>
                                  <a:pt x="5924550" y="0"/>
                                </a:lnTo>
                                <a:lnTo>
                                  <a:pt x="5924550" y="304800"/>
                                </a:lnTo>
                                <a:lnTo>
                                  <a:pt x="174650" y="314325"/>
                                </a:lnTo>
                                <a:lnTo>
                                  <a:pt x="0" y="0"/>
                                </a:lnTo>
                                <a:close/>
                              </a:path>
                            </a:pathLst>
                          </a:cu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9718733" name="Stačiakampis 2"/>
                        <wps:cNvSpPr/>
                        <wps:spPr>
                          <a:xfrm>
                            <a:off x="1730829" y="631371"/>
                            <a:ext cx="631825" cy="243840"/>
                          </a:xfrm>
                          <a:custGeom>
                            <a:avLst/>
                            <a:gdLst>
                              <a:gd name="connsiteX0" fmla="*/ 0 w 5924550"/>
                              <a:gd name="connsiteY0" fmla="*/ 0 h 304800"/>
                              <a:gd name="connsiteX1" fmla="*/ 5924550 w 5924550"/>
                              <a:gd name="connsiteY1" fmla="*/ 0 h 304800"/>
                              <a:gd name="connsiteX2" fmla="*/ 5924550 w 5924550"/>
                              <a:gd name="connsiteY2" fmla="*/ 304800 h 304800"/>
                              <a:gd name="connsiteX3" fmla="*/ 0 w 5924550"/>
                              <a:gd name="connsiteY3" fmla="*/ 304800 h 304800"/>
                              <a:gd name="connsiteX4" fmla="*/ 0 w 5924550"/>
                              <a:gd name="connsiteY4" fmla="*/ 0 h 304800"/>
                              <a:gd name="connsiteX0" fmla="*/ 0 w 5924550"/>
                              <a:gd name="connsiteY0" fmla="*/ 0 h 314325"/>
                              <a:gd name="connsiteX1" fmla="*/ 5924550 w 5924550"/>
                              <a:gd name="connsiteY1" fmla="*/ 0 h 314325"/>
                              <a:gd name="connsiteX2" fmla="*/ 5924550 w 5924550"/>
                              <a:gd name="connsiteY2" fmla="*/ 304800 h 314325"/>
                              <a:gd name="connsiteX3" fmla="*/ 34290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17465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952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6895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6384 w 5924550"/>
                              <a:gd name="connsiteY3" fmla="*/ 314325 h 314325"/>
                              <a:gd name="connsiteX4" fmla="*/ 0 w 5924550"/>
                              <a:gd name="connsiteY4" fmla="*/ 0 h 314325"/>
                              <a:gd name="connsiteX0" fmla="*/ 1 w 7208326"/>
                              <a:gd name="connsiteY0" fmla="*/ 0 h 316820"/>
                              <a:gd name="connsiteX1" fmla="*/ 7208326 w 7208326"/>
                              <a:gd name="connsiteY1" fmla="*/ 2495 h 316820"/>
                              <a:gd name="connsiteX2" fmla="*/ 7208326 w 7208326"/>
                              <a:gd name="connsiteY2" fmla="*/ 307295 h 316820"/>
                              <a:gd name="connsiteX3" fmla="*/ 1540160 w 7208326"/>
                              <a:gd name="connsiteY3" fmla="*/ 316820 h 316820"/>
                              <a:gd name="connsiteX4" fmla="*/ 1 w 7208326"/>
                              <a:gd name="connsiteY4" fmla="*/ 0 h 316820"/>
                              <a:gd name="connsiteX0" fmla="*/ 1 w 7208326"/>
                              <a:gd name="connsiteY0" fmla="*/ 0 h 316820"/>
                              <a:gd name="connsiteX1" fmla="*/ 7208326 w 7208326"/>
                              <a:gd name="connsiteY1" fmla="*/ 2495 h 316820"/>
                              <a:gd name="connsiteX2" fmla="*/ 6566438 w 7208326"/>
                              <a:gd name="connsiteY2" fmla="*/ 309789 h 316820"/>
                              <a:gd name="connsiteX3" fmla="*/ 1540160 w 7208326"/>
                              <a:gd name="connsiteY3" fmla="*/ 316820 h 316820"/>
                              <a:gd name="connsiteX4" fmla="*/ 1 w 7208326"/>
                              <a:gd name="connsiteY4" fmla="*/ 0 h 316820"/>
                              <a:gd name="connsiteX0" fmla="*/ 1 w 7208326"/>
                              <a:gd name="connsiteY0" fmla="*/ 0 h 319768"/>
                              <a:gd name="connsiteX1" fmla="*/ 7208326 w 7208326"/>
                              <a:gd name="connsiteY1" fmla="*/ 2495 h 319768"/>
                              <a:gd name="connsiteX2" fmla="*/ 6566438 w 7208326"/>
                              <a:gd name="connsiteY2" fmla="*/ 319768 h 319768"/>
                              <a:gd name="connsiteX3" fmla="*/ 1540160 w 7208326"/>
                              <a:gd name="connsiteY3" fmla="*/ 316820 h 319768"/>
                              <a:gd name="connsiteX4" fmla="*/ 1 w 7208326"/>
                              <a:gd name="connsiteY4" fmla="*/ 0 h 319768"/>
                              <a:gd name="connsiteX0" fmla="*/ 1 w 7208326"/>
                              <a:gd name="connsiteY0" fmla="*/ 0 h 316820"/>
                              <a:gd name="connsiteX1" fmla="*/ 7208326 w 7208326"/>
                              <a:gd name="connsiteY1" fmla="*/ 2495 h 316820"/>
                              <a:gd name="connsiteX2" fmla="*/ 6544304 w 7208326"/>
                              <a:gd name="connsiteY2" fmla="*/ 314772 h 316820"/>
                              <a:gd name="connsiteX3" fmla="*/ 1540160 w 7208326"/>
                              <a:gd name="connsiteY3" fmla="*/ 316820 h 316820"/>
                              <a:gd name="connsiteX4" fmla="*/ 1 w 7208326"/>
                              <a:gd name="connsiteY4" fmla="*/ 0 h 316820"/>
                              <a:gd name="connsiteX0" fmla="*/ 1 w 7341130"/>
                              <a:gd name="connsiteY0" fmla="*/ 2495 h 319315"/>
                              <a:gd name="connsiteX1" fmla="*/ 7341130 w 7341130"/>
                              <a:gd name="connsiteY1" fmla="*/ 0 h 319315"/>
                              <a:gd name="connsiteX2" fmla="*/ 6544304 w 7341130"/>
                              <a:gd name="connsiteY2" fmla="*/ 317267 h 319315"/>
                              <a:gd name="connsiteX3" fmla="*/ 1540160 w 7341130"/>
                              <a:gd name="connsiteY3" fmla="*/ 319315 h 319315"/>
                              <a:gd name="connsiteX4" fmla="*/ 1 w 7341130"/>
                              <a:gd name="connsiteY4" fmla="*/ 2495 h 31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1130" h="319315">
                                <a:moveTo>
                                  <a:pt x="1" y="2495"/>
                                </a:moveTo>
                                <a:lnTo>
                                  <a:pt x="7341130" y="0"/>
                                </a:lnTo>
                                <a:lnTo>
                                  <a:pt x="6544304" y="317267"/>
                                </a:lnTo>
                                <a:lnTo>
                                  <a:pt x="1540160" y="319315"/>
                                </a:lnTo>
                                <a:lnTo>
                                  <a:pt x="1" y="2495"/>
                                </a:lnTo>
                                <a:close/>
                              </a:path>
                            </a:pathLst>
                          </a:custGeom>
                          <a:solidFill>
                            <a:schemeClr val="tx2">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4729444" name="Stačiakampis 2"/>
                        <wps:cNvSpPr/>
                        <wps:spPr>
                          <a:xfrm>
                            <a:off x="1869622" y="0"/>
                            <a:ext cx="792480" cy="875211"/>
                          </a:xfrm>
                          <a:custGeom>
                            <a:avLst/>
                            <a:gdLst>
                              <a:gd name="connsiteX0" fmla="*/ 0 w 5924550"/>
                              <a:gd name="connsiteY0" fmla="*/ 0 h 304800"/>
                              <a:gd name="connsiteX1" fmla="*/ 5924550 w 5924550"/>
                              <a:gd name="connsiteY1" fmla="*/ 0 h 304800"/>
                              <a:gd name="connsiteX2" fmla="*/ 5924550 w 5924550"/>
                              <a:gd name="connsiteY2" fmla="*/ 304800 h 304800"/>
                              <a:gd name="connsiteX3" fmla="*/ 0 w 5924550"/>
                              <a:gd name="connsiteY3" fmla="*/ 304800 h 304800"/>
                              <a:gd name="connsiteX4" fmla="*/ 0 w 5924550"/>
                              <a:gd name="connsiteY4" fmla="*/ 0 h 304800"/>
                              <a:gd name="connsiteX0" fmla="*/ 0 w 5924550"/>
                              <a:gd name="connsiteY0" fmla="*/ 0 h 314325"/>
                              <a:gd name="connsiteX1" fmla="*/ 5924550 w 5924550"/>
                              <a:gd name="connsiteY1" fmla="*/ 0 h 314325"/>
                              <a:gd name="connsiteX2" fmla="*/ 5924550 w 5924550"/>
                              <a:gd name="connsiteY2" fmla="*/ 304800 h 314325"/>
                              <a:gd name="connsiteX3" fmla="*/ 34290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17465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952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6895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6384 w 5924550"/>
                              <a:gd name="connsiteY3" fmla="*/ 314325 h 314325"/>
                              <a:gd name="connsiteX4" fmla="*/ 0 w 5924550"/>
                              <a:gd name="connsiteY4" fmla="*/ 0 h 314325"/>
                              <a:gd name="connsiteX0" fmla="*/ 1 w 7208326"/>
                              <a:gd name="connsiteY0" fmla="*/ 0 h 316820"/>
                              <a:gd name="connsiteX1" fmla="*/ 7208326 w 7208326"/>
                              <a:gd name="connsiteY1" fmla="*/ 2495 h 316820"/>
                              <a:gd name="connsiteX2" fmla="*/ 7208326 w 7208326"/>
                              <a:gd name="connsiteY2" fmla="*/ 307295 h 316820"/>
                              <a:gd name="connsiteX3" fmla="*/ 1540160 w 7208326"/>
                              <a:gd name="connsiteY3" fmla="*/ 316820 h 316820"/>
                              <a:gd name="connsiteX4" fmla="*/ 1 w 7208326"/>
                              <a:gd name="connsiteY4" fmla="*/ 0 h 316820"/>
                              <a:gd name="connsiteX0" fmla="*/ 1 w 7208326"/>
                              <a:gd name="connsiteY0" fmla="*/ 0 h 316820"/>
                              <a:gd name="connsiteX1" fmla="*/ 7208326 w 7208326"/>
                              <a:gd name="connsiteY1" fmla="*/ 2495 h 316820"/>
                              <a:gd name="connsiteX2" fmla="*/ 6566438 w 7208326"/>
                              <a:gd name="connsiteY2" fmla="*/ 309789 h 316820"/>
                              <a:gd name="connsiteX3" fmla="*/ 1540160 w 7208326"/>
                              <a:gd name="connsiteY3" fmla="*/ 316820 h 316820"/>
                              <a:gd name="connsiteX4" fmla="*/ 1 w 7208326"/>
                              <a:gd name="connsiteY4" fmla="*/ 0 h 316820"/>
                              <a:gd name="connsiteX0" fmla="*/ 1 w 7208326"/>
                              <a:gd name="connsiteY0" fmla="*/ 0 h 319768"/>
                              <a:gd name="connsiteX1" fmla="*/ 7208326 w 7208326"/>
                              <a:gd name="connsiteY1" fmla="*/ 2495 h 319768"/>
                              <a:gd name="connsiteX2" fmla="*/ 6566438 w 7208326"/>
                              <a:gd name="connsiteY2" fmla="*/ 319768 h 319768"/>
                              <a:gd name="connsiteX3" fmla="*/ 1540160 w 7208326"/>
                              <a:gd name="connsiteY3" fmla="*/ 316820 h 319768"/>
                              <a:gd name="connsiteX4" fmla="*/ 1 w 7208326"/>
                              <a:gd name="connsiteY4" fmla="*/ 0 h 319768"/>
                              <a:gd name="connsiteX0" fmla="*/ 1 w 7208326"/>
                              <a:gd name="connsiteY0" fmla="*/ 0 h 316820"/>
                              <a:gd name="connsiteX1" fmla="*/ 7208326 w 7208326"/>
                              <a:gd name="connsiteY1" fmla="*/ 2495 h 316820"/>
                              <a:gd name="connsiteX2" fmla="*/ 6544304 w 7208326"/>
                              <a:gd name="connsiteY2" fmla="*/ 314772 h 316820"/>
                              <a:gd name="connsiteX3" fmla="*/ 1540160 w 7208326"/>
                              <a:gd name="connsiteY3" fmla="*/ 316820 h 316820"/>
                              <a:gd name="connsiteX4" fmla="*/ 1 w 7208326"/>
                              <a:gd name="connsiteY4" fmla="*/ 0 h 316820"/>
                              <a:gd name="connsiteX0" fmla="*/ 1 w 8748567"/>
                              <a:gd name="connsiteY0" fmla="*/ 0 h 316820"/>
                              <a:gd name="connsiteX1" fmla="*/ 8748567 w 8748567"/>
                              <a:gd name="connsiteY1" fmla="*/ 2495 h 316820"/>
                              <a:gd name="connsiteX2" fmla="*/ 6544304 w 8748567"/>
                              <a:gd name="connsiteY2" fmla="*/ 314772 h 316820"/>
                              <a:gd name="connsiteX3" fmla="*/ 1540160 w 8748567"/>
                              <a:gd name="connsiteY3" fmla="*/ 316820 h 316820"/>
                              <a:gd name="connsiteX4" fmla="*/ 1 w 8748567"/>
                              <a:gd name="connsiteY4" fmla="*/ 0 h 316820"/>
                              <a:gd name="connsiteX0" fmla="*/ 2751972 w 7208402"/>
                              <a:gd name="connsiteY0" fmla="*/ 0 h 315778"/>
                              <a:gd name="connsiteX1" fmla="*/ 7208402 w 7208402"/>
                              <a:gd name="connsiteY1" fmla="*/ 1453 h 315778"/>
                              <a:gd name="connsiteX2" fmla="*/ 5004139 w 7208402"/>
                              <a:gd name="connsiteY2" fmla="*/ 313730 h 315778"/>
                              <a:gd name="connsiteX3" fmla="*/ -5 w 7208402"/>
                              <a:gd name="connsiteY3" fmla="*/ 315778 h 315778"/>
                              <a:gd name="connsiteX4" fmla="*/ 2751972 w 7208402"/>
                              <a:gd name="connsiteY4" fmla="*/ 0 h 315778"/>
                              <a:gd name="connsiteX0" fmla="*/ 2074256 w 7208402"/>
                              <a:gd name="connsiteY0" fmla="*/ 631 h 314325"/>
                              <a:gd name="connsiteX1" fmla="*/ 7208402 w 7208402"/>
                              <a:gd name="connsiteY1" fmla="*/ 0 h 314325"/>
                              <a:gd name="connsiteX2" fmla="*/ 5004139 w 7208402"/>
                              <a:gd name="connsiteY2" fmla="*/ 312277 h 314325"/>
                              <a:gd name="connsiteX3" fmla="*/ -5 w 7208402"/>
                              <a:gd name="connsiteY3" fmla="*/ 314325 h 314325"/>
                              <a:gd name="connsiteX4" fmla="*/ 2074256 w 7208402"/>
                              <a:gd name="connsiteY4" fmla="*/ 631 h 314325"/>
                              <a:gd name="connsiteX0" fmla="*/ 2115329 w 7249475"/>
                              <a:gd name="connsiteY0" fmla="*/ 631 h 314325"/>
                              <a:gd name="connsiteX1" fmla="*/ 7249475 w 7249475"/>
                              <a:gd name="connsiteY1" fmla="*/ 0 h 314325"/>
                              <a:gd name="connsiteX2" fmla="*/ 5045212 w 7249475"/>
                              <a:gd name="connsiteY2" fmla="*/ 312277 h 314325"/>
                              <a:gd name="connsiteX3" fmla="*/ -1 w 7249475"/>
                              <a:gd name="connsiteY3" fmla="*/ 314325 h 314325"/>
                              <a:gd name="connsiteX4" fmla="*/ 2115329 w 7249475"/>
                              <a:gd name="connsiteY4" fmla="*/ 631 h 314325"/>
                              <a:gd name="connsiteX0" fmla="*/ 2115329 w 7249475"/>
                              <a:gd name="connsiteY0" fmla="*/ 631 h 314325"/>
                              <a:gd name="connsiteX1" fmla="*/ 7249475 w 7249475"/>
                              <a:gd name="connsiteY1" fmla="*/ 0 h 314325"/>
                              <a:gd name="connsiteX2" fmla="*/ 5106807 w 7249475"/>
                              <a:gd name="connsiteY2" fmla="*/ 314325 h 314325"/>
                              <a:gd name="connsiteX3" fmla="*/ -1 w 7249475"/>
                              <a:gd name="connsiteY3" fmla="*/ 314325 h 314325"/>
                              <a:gd name="connsiteX4" fmla="*/ 2115329 w 7249475"/>
                              <a:gd name="connsiteY4" fmla="*/ 631 h 314325"/>
                              <a:gd name="connsiteX0" fmla="*/ 2115329 w 8543288"/>
                              <a:gd name="connsiteY0" fmla="*/ 1988 h 315682"/>
                              <a:gd name="connsiteX1" fmla="*/ 8543291 w 8543288"/>
                              <a:gd name="connsiteY1" fmla="*/ 0 h 315682"/>
                              <a:gd name="connsiteX2" fmla="*/ 5106807 w 8543288"/>
                              <a:gd name="connsiteY2" fmla="*/ 315682 h 315682"/>
                              <a:gd name="connsiteX3" fmla="*/ -1 w 8543288"/>
                              <a:gd name="connsiteY3" fmla="*/ 315682 h 315682"/>
                              <a:gd name="connsiteX4" fmla="*/ 2115329 w 8543288"/>
                              <a:gd name="connsiteY4" fmla="*/ 1988 h 315682"/>
                              <a:gd name="connsiteX0" fmla="*/ 4415444 w 8543288"/>
                              <a:gd name="connsiteY0" fmla="*/ 1988 h 315682"/>
                              <a:gd name="connsiteX1" fmla="*/ 8543291 w 8543288"/>
                              <a:gd name="connsiteY1" fmla="*/ 0 h 315682"/>
                              <a:gd name="connsiteX2" fmla="*/ 5106807 w 8543288"/>
                              <a:gd name="connsiteY2" fmla="*/ 315682 h 315682"/>
                              <a:gd name="connsiteX3" fmla="*/ -1 w 8543288"/>
                              <a:gd name="connsiteY3" fmla="*/ 315682 h 315682"/>
                              <a:gd name="connsiteX4" fmla="*/ 4415444 w 8543288"/>
                              <a:gd name="connsiteY4" fmla="*/ 1988 h 315682"/>
                              <a:gd name="connsiteX0" fmla="*/ 3326997 w 8543288"/>
                              <a:gd name="connsiteY0" fmla="*/ 0 h 317086"/>
                              <a:gd name="connsiteX1" fmla="*/ 8543291 w 8543288"/>
                              <a:gd name="connsiteY1" fmla="*/ 1404 h 317086"/>
                              <a:gd name="connsiteX2" fmla="*/ 5106807 w 8543288"/>
                              <a:gd name="connsiteY2" fmla="*/ 317086 h 317086"/>
                              <a:gd name="connsiteX3" fmla="*/ -1 w 8543288"/>
                              <a:gd name="connsiteY3" fmla="*/ 317086 h 317086"/>
                              <a:gd name="connsiteX4" fmla="*/ 3326997 w 8543288"/>
                              <a:gd name="connsiteY4" fmla="*/ 0 h 317086"/>
                              <a:gd name="connsiteX0" fmla="*/ 3326997 w 8543288"/>
                              <a:gd name="connsiteY0" fmla="*/ 14202 h 315682"/>
                              <a:gd name="connsiteX1" fmla="*/ 8543291 w 8543288"/>
                              <a:gd name="connsiteY1" fmla="*/ 0 h 315682"/>
                              <a:gd name="connsiteX2" fmla="*/ 5106807 w 8543288"/>
                              <a:gd name="connsiteY2" fmla="*/ 315682 h 315682"/>
                              <a:gd name="connsiteX3" fmla="*/ -1 w 8543288"/>
                              <a:gd name="connsiteY3" fmla="*/ 315682 h 315682"/>
                              <a:gd name="connsiteX4" fmla="*/ 3326997 w 8543288"/>
                              <a:gd name="connsiteY4" fmla="*/ 14202 h 315682"/>
                              <a:gd name="connsiteX0" fmla="*/ 3347533 w 8543288"/>
                              <a:gd name="connsiteY0" fmla="*/ 0 h 315682"/>
                              <a:gd name="connsiteX1" fmla="*/ 8543291 w 8543288"/>
                              <a:gd name="connsiteY1" fmla="*/ 0 h 315682"/>
                              <a:gd name="connsiteX2" fmla="*/ 5106807 w 8543288"/>
                              <a:gd name="connsiteY2" fmla="*/ 315682 h 315682"/>
                              <a:gd name="connsiteX3" fmla="*/ -1 w 8543288"/>
                              <a:gd name="connsiteY3" fmla="*/ 315682 h 315682"/>
                              <a:gd name="connsiteX4" fmla="*/ 3347533 w 8543288"/>
                              <a:gd name="connsiteY4" fmla="*/ 0 h 31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43288" h="315682">
                                <a:moveTo>
                                  <a:pt x="3347533" y="0"/>
                                </a:moveTo>
                                <a:lnTo>
                                  <a:pt x="8543291" y="0"/>
                                </a:lnTo>
                                <a:lnTo>
                                  <a:pt x="5106807" y="315682"/>
                                </a:lnTo>
                                <a:lnTo>
                                  <a:pt x="-1" y="315682"/>
                                </a:lnTo>
                                <a:lnTo>
                                  <a:pt x="3347533" y="0"/>
                                </a:lnTo>
                                <a:close/>
                              </a:path>
                            </a:pathLst>
                          </a:custGeom>
                          <a:solidFill>
                            <a:schemeClr val="tx2">
                              <a:lumMod val="90000"/>
                              <a:lumOff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BF8ED21" id="Grupė 5" o:spid="_x0000_s1026" style="position:absolute;margin-left:0;margin-top:-55.8pt;width:595.5pt;height:87pt;z-index:251779072;mso-position-horizontal:left;mso-position-horizontal-relative:page;mso-width-relative:margin;mso-height-relative:margin" coordsize="59143,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">
                <v:shape id="Stačiakampis 2" o:spid="_x0000_s1027" style="position:absolute;left:15430;top:3020;width:43707;height:3353;visibility:visible;mso-wrap-style:square;v-text-anchor:middle" coordsize="5920863,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" path="m,7654l5920863,v-1229,104775,-2457,209550,-3686,314325l252697,314325,,7654xe" fillcolor="#5097f6 [1631]" stroked="f" strokeweight="2pt">
                  <v:path arrowok="t" o:connecttype="custom" o:connectlocs="0,8164;4370705,0;4367984,335280;186538,335280;0,8164" o:connectangles="0,0,0,0,0"/>
                </v:shape>
                <v:shape id="Stačiakampis 2" o:spid="_x0000_s1028" style="position:absolute;top:27;width:59143;height:3143;visibility:visible;mso-wrap-style:square;v-text-anchor:middle" coordsize="592455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" path="m,l5924550,r,304800l174650,314325,,xe" fillcolor="#dceafd [351]" stroked="f" strokeweight="2pt">
                  <v:path arrowok="t" o:connecttype="custom" o:connectlocs="0,0;5914390,0;5914390,304800;174350,314325;0,0" o:connectangles="0,0,0,0,0"/>
                </v:shape>
                <v:shape id="Stačiakampis 2" o:spid="_x0000_s1029" style="position:absolute;left:17308;top:6313;width:6318;height:2439;visibility:visible;mso-wrap-style:square;v-text-anchor:middle" coordsize="7341130,31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" path="m1,2495l7341130,,6544304,317267r-5004144,2048l1,2495xe" fillcolor="#0b65de [2431]" stroked="f" strokeweight="2pt">
                  <v:path arrowok="t" o:connecttype="custom" o:connectlocs="0,1905;631825,0;563245,242276;132556,243840;0,1905" o:connectangles="0,0,0,0,0"/>
                </v:shape>
                <v:shape id="Stačiakampis 2" o:spid="_x0000_s1030" style="position:absolute;left:18696;width:7925;height:8752;visibility:visible;mso-wrap-style:square;v-text-anchor:middle" coordsize="8543288,31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" path="m3347533,l8543291,,5106807,315682,-1,315682,3347533,xe" fillcolor="#094daa [2911]" stroked="f" strokeweight="2pt">
                  <v:path arrowok="t" o:connecttype="custom" o:connectlocs="310519,0;792480,0;473710,875211;0,875211;310519,0" o:connectangles="0,0,0,0,0"/>
                </v:shape>
                <w10:wrap anchorx="page"/>
              </v:group>
            </w:pict>
          </mc:Fallback>
        </mc:AlternateContent>
      </w:r>
    </w:p>
    <w:p w14:paraId="258BC9B5" w14:textId="25586BEE" w:rsidR="004F6F43" w:rsidRPr="004F6F43" w:rsidRDefault="004F6F43" w:rsidP="004F6F43">
      <w:pPr>
        <w:pStyle w:val="Antrat2"/>
        <w:spacing w:before="240" w:after="120"/>
        <w:rPr>
          <w:rFonts w:cs="Times New Roman"/>
          <w:i w:val="0"/>
          <w:color w:val="2C82F4" w:themeColor="text2" w:themeTint="99"/>
          <w:sz w:val="24"/>
          <w:szCs w:val="24"/>
        </w:rPr>
      </w:pPr>
    </w:p>
    <w:p w14:paraId="22FC1D60" w14:textId="77777777" w:rsidR="004F6F43" w:rsidRPr="004F6F43" w:rsidRDefault="004F6F43" w:rsidP="004F6F43">
      <w:pPr>
        <w:rPr>
          <w:lang w:val="en-US" w:eastAsia="ar-SA"/>
        </w:rPr>
      </w:pPr>
    </w:p>
    <w:p w14:paraId="360F8BAE" w14:textId="77777777" w:rsidR="004F6F43" w:rsidRPr="004F6F43" w:rsidRDefault="004F6F43" w:rsidP="004F6F43">
      <w:pPr>
        <w:rPr>
          <w:lang w:val="en-US" w:eastAsia="ar-SA"/>
        </w:rPr>
      </w:pPr>
    </w:p>
    <w:p w14:paraId="5BF57147" w14:textId="77777777" w:rsidR="004F6F43" w:rsidRPr="004F6F43" w:rsidRDefault="004F6F43" w:rsidP="004F6F43">
      <w:pPr>
        <w:rPr>
          <w:lang w:val="en-US" w:eastAsia="ar-SA"/>
        </w:rPr>
      </w:pPr>
    </w:p>
    <w:p w14:paraId="29C81336" w14:textId="77777777" w:rsidR="004F6F43" w:rsidRPr="004F6F43" w:rsidRDefault="004F6F43" w:rsidP="004F6F43">
      <w:pPr>
        <w:rPr>
          <w:lang w:val="en-US" w:eastAsia="ar-SA"/>
        </w:rPr>
      </w:pPr>
    </w:p>
    <w:p w14:paraId="3ACC7E26" w14:textId="77777777" w:rsidR="004F6F43" w:rsidRPr="004F6F43" w:rsidRDefault="004F6F43" w:rsidP="004F6F43">
      <w:pPr>
        <w:rPr>
          <w:lang w:val="en-US" w:eastAsia="ar-SA"/>
        </w:rPr>
      </w:pPr>
    </w:p>
    <w:p w14:paraId="545018AF" w14:textId="77777777" w:rsidR="004F6F43" w:rsidRPr="004F6F43" w:rsidRDefault="004F6F43" w:rsidP="004F6F43">
      <w:pPr>
        <w:rPr>
          <w:lang w:val="en-US" w:eastAsia="ar-SA"/>
        </w:rPr>
      </w:pPr>
    </w:p>
    <w:p w14:paraId="0559098A" w14:textId="77777777" w:rsidR="004F6F43" w:rsidRPr="004F6F43" w:rsidRDefault="004F6F43" w:rsidP="004F6F43">
      <w:pPr>
        <w:rPr>
          <w:lang w:val="en-US" w:eastAsia="ar-SA"/>
        </w:rPr>
      </w:pPr>
    </w:p>
    <w:p w14:paraId="1281E5F7" w14:textId="77777777" w:rsidR="004F6F43" w:rsidRPr="004F6F43" w:rsidRDefault="004F6F43" w:rsidP="004F6F43">
      <w:pPr>
        <w:rPr>
          <w:lang w:val="en-US" w:eastAsia="ar-SA"/>
        </w:rPr>
      </w:pPr>
    </w:p>
    <w:p w14:paraId="26C94603" w14:textId="77777777" w:rsidR="004F6F43" w:rsidRPr="004F6F43" w:rsidRDefault="004F6F43" w:rsidP="004F6F43">
      <w:pPr>
        <w:rPr>
          <w:lang w:val="en-US" w:eastAsia="ar-SA"/>
        </w:rPr>
      </w:pPr>
    </w:p>
    <w:p w14:paraId="4C3156F0" w14:textId="128FB756" w:rsidR="004F6F43" w:rsidRDefault="004F6F43" w:rsidP="004F6F43">
      <w:pPr>
        <w:rPr>
          <w:lang w:val="en-US" w:eastAsia="ar-SA"/>
        </w:rPr>
      </w:pPr>
    </w:p>
    <w:p w14:paraId="18E0C885" w14:textId="77777777" w:rsidR="004F6F43" w:rsidRPr="004F6F43" w:rsidRDefault="004F6F43" w:rsidP="004F6F43">
      <w:pPr>
        <w:rPr>
          <w:lang w:val="en-US" w:eastAsia="ar-SA"/>
        </w:rPr>
      </w:pPr>
    </w:p>
    <w:p w14:paraId="2E791458" w14:textId="114DAB01" w:rsidR="004F6F43" w:rsidRDefault="004F6F43" w:rsidP="004F6F43">
      <w:pPr>
        <w:tabs>
          <w:tab w:val="left" w:pos="3120"/>
        </w:tabs>
        <w:rPr>
          <w:lang w:val="en-US" w:eastAsia="ar-SA"/>
        </w:rPr>
      </w:pPr>
      <w:r>
        <w:rPr>
          <w:lang w:val="en-US" w:eastAsia="ar-SA"/>
        </w:rPr>
        <w:tab/>
      </w:r>
    </w:p>
    <w:p w14:paraId="024A3FD6" w14:textId="6E000CA8" w:rsidR="005A166D" w:rsidRPr="004F6F43" w:rsidRDefault="009F6FBA" w:rsidP="004F6F43">
      <w:pPr>
        <w:tabs>
          <w:tab w:val="left" w:pos="3120"/>
        </w:tabs>
        <w:rPr>
          <w:lang w:val="en-US" w:eastAsia="ar-SA"/>
        </w:rPr>
        <w:sectPr w:rsidR="005A166D" w:rsidRPr="004F6F43" w:rsidSect="00497C17">
          <w:headerReference w:type="even" r:id="rId9"/>
          <w:headerReference w:type="default" r:id="rId10"/>
          <w:footerReference w:type="default" r:id="rId11"/>
          <w:headerReference w:type="first" r:id="rId12"/>
          <w:pgSz w:w="11906" w:h="16838" w:code="9"/>
          <w:pgMar w:top="1134" w:right="567" w:bottom="1134" w:left="1701" w:header="561" w:footer="561" w:gutter="0"/>
          <w:pgNumType w:start="3"/>
          <w:cols w:space="1296"/>
          <w:titlePg/>
          <w:docGrid w:linePitch="360"/>
        </w:sectPr>
      </w:pPr>
      <w:r>
        <w:rPr>
          <w:noProof/>
          <w:lang w:eastAsia="lt-LT"/>
        </w:rPr>
        <mc:AlternateContent>
          <mc:Choice Requires="wpg">
            <w:drawing>
              <wp:anchor distT="0" distB="0" distL="114300" distR="114300" simplePos="0" relativeHeight="251780096" behindDoc="0" locked="0" layoutInCell="1" allowOverlap="1" wp14:anchorId="53530F54" wp14:editId="12F289E9">
                <wp:simplePos x="0" y="0"/>
                <wp:positionH relativeFrom="page">
                  <wp:align>left</wp:align>
                </wp:positionH>
                <wp:positionV relativeFrom="paragraph">
                  <wp:posOffset>6395085</wp:posOffset>
                </wp:positionV>
                <wp:extent cx="7524750" cy="875030"/>
                <wp:effectExtent l="0" t="0" r="0" b="1270"/>
                <wp:wrapNone/>
                <wp:docPr id="1983529510" name="Grupė 5"/>
                <wp:cNvGraphicFramePr/>
                <a:graphic xmlns:a="http://schemas.openxmlformats.org/drawingml/2006/main">
                  <a:graphicData uri="http://schemas.microsoft.com/office/word/2010/wordprocessingGroup">
                    <wpg:wgp>
                      <wpg:cNvGrpSpPr/>
                      <wpg:grpSpPr>
                        <a:xfrm rot="10800000">
                          <a:off x="0" y="0"/>
                          <a:ext cx="7524750" cy="875030"/>
                          <a:chOff x="0" y="0"/>
                          <a:chExt cx="5914390" cy="875211"/>
                        </a:xfrm>
                      </wpg:grpSpPr>
                      <wps:wsp>
                        <wps:cNvPr id="571385360" name="Stačiakampis 2"/>
                        <wps:cNvSpPr/>
                        <wps:spPr>
                          <a:xfrm>
                            <a:off x="1543050" y="302078"/>
                            <a:ext cx="4370705" cy="335280"/>
                          </a:xfrm>
                          <a:custGeom>
                            <a:avLst/>
                            <a:gdLst>
                              <a:gd name="connsiteX0" fmla="*/ 0 w 5924550"/>
                              <a:gd name="connsiteY0" fmla="*/ 0 h 304800"/>
                              <a:gd name="connsiteX1" fmla="*/ 5924550 w 5924550"/>
                              <a:gd name="connsiteY1" fmla="*/ 0 h 304800"/>
                              <a:gd name="connsiteX2" fmla="*/ 5924550 w 5924550"/>
                              <a:gd name="connsiteY2" fmla="*/ 304800 h 304800"/>
                              <a:gd name="connsiteX3" fmla="*/ 0 w 5924550"/>
                              <a:gd name="connsiteY3" fmla="*/ 304800 h 304800"/>
                              <a:gd name="connsiteX4" fmla="*/ 0 w 5924550"/>
                              <a:gd name="connsiteY4" fmla="*/ 0 h 304800"/>
                              <a:gd name="connsiteX0" fmla="*/ 0 w 5924550"/>
                              <a:gd name="connsiteY0" fmla="*/ 0 h 314325"/>
                              <a:gd name="connsiteX1" fmla="*/ 5924550 w 5924550"/>
                              <a:gd name="connsiteY1" fmla="*/ 0 h 314325"/>
                              <a:gd name="connsiteX2" fmla="*/ 5924550 w 5924550"/>
                              <a:gd name="connsiteY2" fmla="*/ 304800 h 314325"/>
                              <a:gd name="connsiteX3" fmla="*/ 34290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17465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952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6895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6384 w 5924550"/>
                              <a:gd name="connsiteY3" fmla="*/ 314325 h 314325"/>
                              <a:gd name="connsiteX4" fmla="*/ 0 w 5924550"/>
                              <a:gd name="connsiteY4" fmla="*/ 0 h 314325"/>
                              <a:gd name="connsiteX0" fmla="*/ 0 w 5920863"/>
                              <a:gd name="connsiteY0" fmla="*/ 7654 h 314325"/>
                              <a:gd name="connsiteX1" fmla="*/ 5920863 w 5920863"/>
                              <a:gd name="connsiteY1" fmla="*/ 0 h 314325"/>
                              <a:gd name="connsiteX2" fmla="*/ 5920863 w 5920863"/>
                              <a:gd name="connsiteY2" fmla="*/ 304800 h 314325"/>
                              <a:gd name="connsiteX3" fmla="*/ 252697 w 5920863"/>
                              <a:gd name="connsiteY3" fmla="*/ 314325 h 314325"/>
                              <a:gd name="connsiteX4" fmla="*/ 0 w 5920863"/>
                              <a:gd name="connsiteY4" fmla="*/ 7654 h 314325"/>
                              <a:gd name="connsiteX0" fmla="*/ 0 w 5920863"/>
                              <a:gd name="connsiteY0" fmla="*/ 7654 h 314325"/>
                              <a:gd name="connsiteX1" fmla="*/ 5920863 w 5920863"/>
                              <a:gd name="connsiteY1" fmla="*/ 0 h 314325"/>
                              <a:gd name="connsiteX2" fmla="*/ 5917177 w 5920863"/>
                              <a:gd name="connsiteY2" fmla="*/ 314325 h 314325"/>
                              <a:gd name="connsiteX3" fmla="*/ 252697 w 5920863"/>
                              <a:gd name="connsiteY3" fmla="*/ 314325 h 314325"/>
                              <a:gd name="connsiteX4" fmla="*/ 0 w 5920863"/>
                              <a:gd name="connsiteY4" fmla="*/ 7654 h 314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0863" h="314325">
                                <a:moveTo>
                                  <a:pt x="0" y="7654"/>
                                </a:moveTo>
                                <a:lnTo>
                                  <a:pt x="5920863" y="0"/>
                                </a:lnTo>
                                <a:cubicBezTo>
                                  <a:pt x="5919634" y="104775"/>
                                  <a:pt x="5918406" y="209550"/>
                                  <a:pt x="5917177" y="314325"/>
                                </a:cubicBezTo>
                                <a:lnTo>
                                  <a:pt x="252697" y="314325"/>
                                </a:lnTo>
                                <a:lnTo>
                                  <a:pt x="0" y="7654"/>
                                </a:lnTo>
                                <a:close/>
                              </a:path>
                            </a:pathLst>
                          </a:custGeom>
                          <a:solidFill>
                            <a:schemeClr val="tx2">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371931" name="Stačiakampis 2"/>
                        <wps:cNvSpPr/>
                        <wps:spPr>
                          <a:xfrm>
                            <a:off x="0" y="2721"/>
                            <a:ext cx="5914390" cy="314325"/>
                          </a:xfrm>
                          <a:custGeom>
                            <a:avLst/>
                            <a:gdLst>
                              <a:gd name="connsiteX0" fmla="*/ 0 w 5924550"/>
                              <a:gd name="connsiteY0" fmla="*/ 0 h 304800"/>
                              <a:gd name="connsiteX1" fmla="*/ 5924550 w 5924550"/>
                              <a:gd name="connsiteY1" fmla="*/ 0 h 304800"/>
                              <a:gd name="connsiteX2" fmla="*/ 5924550 w 5924550"/>
                              <a:gd name="connsiteY2" fmla="*/ 304800 h 304800"/>
                              <a:gd name="connsiteX3" fmla="*/ 0 w 5924550"/>
                              <a:gd name="connsiteY3" fmla="*/ 304800 h 304800"/>
                              <a:gd name="connsiteX4" fmla="*/ 0 w 5924550"/>
                              <a:gd name="connsiteY4" fmla="*/ 0 h 304800"/>
                              <a:gd name="connsiteX0" fmla="*/ 0 w 5924550"/>
                              <a:gd name="connsiteY0" fmla="*/ 0 h 314325"/>
                              <a:gd name="connsiteX1" fmla="*/ 5924550 w 5924550"/>
                              <a:gd name="connsiteY1" fmla="*/ 0 h 314325"/>
                              <a:gd name="connsiteX2" fmla="*/ 5924550 w 5924550"/>
                              <a:gd name="connsiteY2" fmla="*/ 304800 h 314325"/>
                              <a:gd name="connsiteX3" fmla="*/ 34290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174650 w 5924550"/>
                              <a:gd name="connsiteY3" fmla="*/ 314325 h 314325"/>
                              <a:gd name="connsiteX4" fmla="*/ 0 w 5924550"/>
                              <a:gd name="connsiteY4" fmla="*/ 0 h 3143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924550" h="314325">
                                <a:moveTo>
                                  <a:pt x="0" y="0"/>
                                </a:moveTo>
                                <a:lnTo>
                                  <a:pt x="5924550" y="0"/>
                                </a:lnTo>
                                <a:lnTo>
                                  <a:pt x="5924550" y="304800"/>
                                </a:lnTo>
                                <a:lnTo>
                                  <a:pt x="174650" y="314325"/>
                                </a:lnTo>
                                <a:lnTo>
                                  <a:pt x="0" y="0"/>
                                </a:lnTo>
                                <a:close/>
                              </a:path>
                            </a:pathLst>
                          </a:custGeom>
                          <a:solidFill>
                            <a:schemeClr val="tx2">
                              <a:lumMod val="10000"/>
                              <a:lumOff val="9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079154" name="Stačiakampis 2"/>
                        <wps:cNvSpPr/>
                        <wps:spPr>
                          <a:xfrm>
                            <a:off x="1730829" y="631371"/>
                            <a:ext cx="631825" cy="243840"/>
                          </a:xfrm>
                          <a:custGeom>
                            <a:avLst/>
                            <a:gdLst>
                              <a:gd name="connsiteX0" fmla="*/ 0 w 5924550"/>
                              <a:gd name="connsiteY0" fmla="*/ 0 h 304800"/>
                              <a:gd name="connsiteX1" fmla="*/ 5924550 w 5924550"/>
                              <a:gd name="connsiteY1" fmla="*/ 0 h 304800"/>
                              <a:gd name="connsiteX2" fmla="*/ 5924550 w 5924550"/>
                              <a:gd name="connsiteY2" fmla="*/ 304800 h 304800"/>
                              <a:gd name="connsiteX3" fmla="*/ 0 w 5924550"/>
                              <a:gd name="connsiteY3" fmla="*/ 304800 h 304800"/>
                              <a:gd name="connsiteX4" fmla="*/ 0 w 5924550"/>
                              <a:gd name="connsiteY4" fmla="*/ 0 h 304800"/>
                              <a:gd name="connsiteX0" fmla="*/ 0 w 5924550"/>
                              <a:gd name="connsiteY0" fmla="*/ 0 h 314325"/>
                              <a:gd name="connsiteX1" fmla="*/ 5924550 w 5924550"/>
                              <a:gd name="connsiteY1" fmla="*/ 0 h 314325"/>
                              <a:gd name="connsiteX2" fmla="*/ 5924550 w 5924550"/>
                              <a:gd name="connsiteY2" fmla="*/ 304800 h 314325"/>
                              <a:gd name="connsiteX3" fmla="*/ 34290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17465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952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6895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6384 w 5924550"/>
                              <a:gd name="connsiteY3" fmla="*/ 314325 h 314325"/>
                              <a:gd name="connsiteX4" fmla="*/ 0 w 5924550"/>
                              <a:gd name="connsiteY4" fmla="*/ 0 h 314325"/>
                              <a:gd name="connsiteX0" fmla="*/ 1 w 7208326"/>
                              <a:gd name="connsiteY0" fmla="*/ 0 h 316820"/>
                              <a:gd name="connsiteX1" fmla="*/ 7208326 w 7208326"/>
                              <a:gd name="connsiteY1" fmla="*/ 2495 h 316820"/>
                              <a:gd name="connsiteX2" fmla="*/ 7208326 w 7208326"/>
                              <a:gd name="connsiteY2" fmla="*/ 307295 h 316820"/>
                              <a:gd name="connsiteX3" fmla="*/ 1540160 w 7208326"/>
                              <a:gd name="connsiteY3" fmla="*/ 316820 h 316820"/>
                              <a:gd name="connsiteX4" fmla="*/ 1 w 7208326"/>
                              <a:gd name="connsiteY4" fmla="*/ 0 h 316820"/>
                              <a:gd name="connsiteX0" fmla="*/ 1 w 7208326"/>
                              <a:gd name="connsiteY0" fmla="*/ 0 h 316820"/>
                              <a:gd name="connsiteX1" fmla="*/ 7208326 w 7208326"/>
                              <a:gd name="connsiteY1" fmla="*/ 2495 h 316820"/>
                              <a:gd name="connsiteX2" fmla="*/ 6566438 w 7208326"/>
                              <a:gd name="connsiteY2" fmla="*/ 309789 h 316820"/>
                              <a:gd name="connsiteX3" fmla="*/ 1540160 w 7208326"/>
                              <a:gd name="connsiteY3" fmla="*/ 316820 h 316820"/>
                              <a:gd name="connsiteX4" fmla="*/ 1 w 7208326"/>
                              <a:gd name="connsiteY4" fmla="*/ 0 h 316820"/>
                              <a:gd name="connsiteX0" fmla="*/ 1 w 7208326"/>
                              <a:gd name="connsiteY0" fmla="*/ 0 h 319768"/>
                              <a:gd name="connsiteX1" fmla="*/ 7208326 w 7208326"/>
                              <a:gd name="connsiteY1" fmla="*/ 2495 h 319768"/>
                              <a:gd name="connsiteX2" fmla="*/ 6566438 w 7208326"/>
                              <a:gd name="connsiteY2" fmla="*/ 319768 h 319768"/>
                              <a:gd name="connsiteX3" fmla="*/ 1540160 w 7208326"/>
                              <a:gd name="connsiteY3" fmla="*/ 316820 h 319768"/>
                              <a:gd name="connsiteX4" fmla="*/ 1 w 7208326"/>
                              <a:gd name="connsiteY4" fmla="*/ 0 h 319768"/>
                              <a:gd name="connsiteX0" fmla="*/ 1 w 7208326"/>
                              <a:gd name="connsiteY0" fmla="*/ 0 h 316820"/>
                              <a:gd name="connsiteX1" fmla="*/ 7208326 w 7208326"/>
                              <a:gd name="connsiteY1" fmla="*/ 2495 h 316820"/>
                              <a:gd name="connsiteX2" fmla="*/ 6544304 w 7208326"/>
                              <a:gd name="connsiteY2" fmla="*/ 314772 h 316820"/>
                              <a:gd name="connsiteX3" fmla="*/ 1540160 w 7208326"/>
                              <a:gd name="connsiteY3" fmla="*/ 316820 h 316820"/>
                              <a:gd name="connsiteX4" fmla="*/ 1 w 7208326"/>
                              <a:gd name="connsiteY4" fmla="*/ 0 h 316820"/>
                              <a:gd name="connsiteX0" fmla="*/ 1 w 7341130"/>
                              <a:gd name="connsiteY0" fmla="*/ 2495 h 319315"/>
                              <a:gd name="connsiteX1" fmla="*/ 7341130 w 7341130"/>
                              <a:gd name="connsiteY1" fmla="*/ 0 h 319315"/>
                              <a:gd name="connsiteX2" fmla="*/ 6544304 w 7341130"/>
                              <a:gd name="connsiteY2" fmla="*/ 317267 h 319315"/>
                              <a:gd name="connsiteX3" fmla="*/ 1540160 w 7341130"/>
                              <a:gd name="connsiteY3" fmla="*/ 319315 h 319315"/>
                              <a:gd name="connsiteX4" fmla="*/ 1 w 7341130"/>
                              <a:gd name="connsiteY4" fmla="*/ 2495 h 31931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341130" h="319315">
                                <a:moveTo>
                                  <a:pt x="1" y="2495"/>
                                </a:moveTo>
                                <a:lnTo>
                                  <a:pt x="7341130" y="0"/>
                                </a:lnTo>
                                <a:lnTo>
                                  <a:pt x="6544304" y="317267"/>
                                </a:lnTo>
                                <a:lnTo>
                                  <a:pt x="1540160" y="319315"/>
                                </a:lnTo>
                                <a:lnTo>
                                  <a:pt x="1" y="2495"/>
                                </a:lnTo>
                                <a:close/>
                              </a:path>
                            </a:pathLst>
                          </a:custGeom>
                          <a:solidFill>
                            <a:schemeClr val="tx2">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08377" name="Stačiakampis 2"/>
                        <wps:cNvSpPr/>
                        <wps:spPr>
                          <a:xfrm>
                            <a:off x="1869622" y="0"/>
                            <a:ext cx="792480" cy="875211"/>
                          </a:xfrm>
                          <a:custGeom>
                            <a:avLst/>
                            <a:gdLst>
                              <a:gd name="connsiteX0" fmla="*/ 0 w 5924550"/>
                              <a:gd name="connsiteY0" fmla="*/ 0 h 304800"/>
                              <a:gd name="connsiteX1" fmla="*/ 5924550 w 5924550"/>
                              <a:gd name="connsiteY1" fmla="*/ 0 h 304800"/>
                              <a:gd name="connsiteX2" fmla="*/ 5924550 w 5924550"/>
                              <a:gd name="connsiteY2" fmla="*/ 304800 h 304800"/>
                              <a:gd name="connsiteX3" fmla="*/ 0 w 5924550"/>
                              <a:gd name="connsiteY3" fmla="*/ 304800 h 304800"/>
                              <a:gd name="connsiteX4" fmla="*/ 0 w 5924550"/>
                              <a:gd name="connsiteY4" fmla="*/ 0 h 304800"/>
                              <a:gd name="connsiteX0" fmla="*/ 0 w 5924550"/>
                              <a:gd name="connsiteY0" fmla="*/ 0 h 314325"/>
                              <a:gd name="connsiteX1" fmla="*/ 5924550 w 5924550"/>
                              <a:gd name="connsiteY1" fmla="*/ 0 h 314325"/>
                              <a:gd name="connsiteX2" fmla="*/ 5924550 w 5924550"/>
                              <a:gd name="connsiteY2" fmla="*/ 304800 h 314325"/>
                              <a:gd name="connsiteX3" fmla="*/ 34290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174650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952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68958 w 5924550"/>
                              <a:gd name="connsiteY3" fmla="*/ 314325 h 314325"/>
                              <a:gd name="connsiteX4" fmla="*/ 0 w 5924550"/>
                              <a:gd name="connsiteY4" fmla="*/ 0 h 314325"/>
                              <a:gd name="connsiteX0" fmla="*/ 0 w 5924550"/>
                              <a:gd name="connsiteY0" fmla="*/ 0 h 314325"/>
                              <a:gd name="connsiteX1" fmla="*/ 5924550 w 5924550"/>
                              <a:gd name="connsiteY1" fmla="*/ 0 h 314325"/>
                              <a:gd name="connsiteX2" fmla="*/ 5924550 w 5924550"/>
                              <a:gd name="connsiteY2" fmla="*/ 304800 h 314325"/>
                              <a:gd name="connsiteX3" fmla="*/ 256384 w 5924550"/>
                              <a:gd name="connsiteY3" fmla="*/ 314325 h 314325"/>
                              <a:gd name="connsiteX4" fmla="*/ 0 w 5924550"/>
                              <a:gd name="connsiteY4" fmla="*/ 0 h 314325"/>
                              <a:gd name="connsiteX0" fmla="*/ 1 w 7208326"/>
                              <a:gd name="connsiteY0" fmla="*/ 0 h 316820"/>
                              <a:gd name="connsiteX1" fmla="*/ 7208326 w 7208326"/>
                              <a:gd name="connsiteY1" fmla="*/ 2495 h 316820"/>
                              <a:gd name="connsiteX2" fmla="*/ 7208326 w 7208326"/>
                              <a:gd name="connsiteY2" fmla="*/ 307295 h 316820"/>
                              <a:gd name="connsiteX3" fmla="*/ 1540160 w 7208326"/>
                              <a:gd name="connsiteY3" fmla="*/ 316820 h 316820"/>
                              <a:gd name="connsiteX4" fmla="*/ 1 w 7208326"/>
                              <a:gd name="connsiteY4" fmla="*/ 0 h 316820"/>
                              <a:gd name="connsiteX0" fmla="*/ 1 w 7208326"/>
                              <a:gd name="connsiteY0" fmla="*/ 0 h 316820"/>
                              <a:gd name="connsiteX1" fmla="*/ 7208326 w 7208326"/>
                              <a:gd name="connsiteY1" fmla="*/ 2495 h 316820"/>
                              <a:gd name="connsiteX2" fmla="*/ 6566438 w 7208326"/>
                              <a:gd name="connsiteY2" fmla="*/ 309789 h 316820"/>
                              <a:gd name="connsiteX3" fmla="*/ 1540160 w 7208326"/>
                              <a:gd name="connsiteY3" fmla="*/ 316820 h 316820"/>
                              <a:gd name="connsiteX4" fmla="*/ 1 w 7208326"/>
                              <a:gd name="connsiteY4" fmla="*/ 0 h 316820"/>
                              <a:gd name="connsiteX0" fmla="*/ 1 w 7208326"/>
                              <a:gd name="connsiteY0" fmla="*/ 0 h 319768"/>
                              <a:gd name="connsiteX1" fmla="*/ 7208326 w 7208326"/>
                              <a:gd name="connsiteY1" fmla="*/ 2495 h 319768"/>
                              <a:gd name="connsiteX2" fmla="*/ 6566438 w 7208326"/>
                              <a:gd name="connsiteY2" fmla="*/ 319768 h 319768"/>
                              <a:gd name="connsiteX3" fmla="*/ 1540160 w 7208326"/>
                              <a:gd name="connsiteY3" fmla="*/ 316820 h 319768"/>
                              <a:gd name="connsiteX4" fmla="*/ 1 w 7208326"/>
                              <a:gd name="connsiteY4" fmla="*/ 0 h 319768"/>
                              <a:gd name="connsiteX0" fmla="*/ 1 w 7208326"/>
                              <a:gd name="connsiteY0" fmla="*/ 0 h 316820"/>
                              <a:gd name="connsiteX1" fmla="*/ 7208326 w 7208326"/>
                              <a:gd name="connsiteY1" fmla="*/ 2495 h 316820"/>
                              <a:gd name="connsiteX2" fmla="*/ 6544304 w 7208326"/>
                              <a:gd name="connsiteY2" fmla="*/ 314772 h 316820"/>
                              <a:gd name="connsiteX3" fmla="*/ 1540160 w 7208326"/>
                              <a:gd name="connsiteY3" fmla="*/ 316820 h 316820"/>
                              <a:gd name="connsiteX4" fmla="*/ 1 w 7208326"/>
                              <a:gd name="connsiteY4" fmla="*/ 0 h 316820"/>
                              <a:gd name="connsiteX0" fmla="*/ 1 w 8748567"/>
                              <a:gd name="connsiteY0" fmla="*/ 0 h 316820"/>
                              <a:gd name="connsiteX1" fmla="*/ 8748567 w 8748567"/>
                              <a:gd name="connsiteY1" fmla="*/ 2495 h 316820"/>
                              <a:gd name="connsiteX2" fmla="*/ 6544304 w 8748567"/>
                              <a:gd name="connsiteY2" fmla="*/ 314772 h 316820"/>
                              <a:gd name="connsiteX3" fmla="*/ 1540160 w 8748567"/>
                              <a:gd name="connsiteY3" fmla="*/ 316820 h 316820"/>
                              <a:gd name="connsiteX4" fmla="*/ 1 w 8748567"/>
                              <a:gd name="connsiteY4" fmla="*/ 0 h 316820"/>
                              <a:gd name="connsiteX0" fmla="*/ 2751972 w 7208402"/>
                              <a:gd name="connsiteY0" fmla="*/ 0 h 315778"/>
                              <a:gd name="connsiteX1" fmla="*/ 7208402 w 7208402"/>
                              <a:gd name="connsiteY1" fmla="*/ 1453 h 315778"/>
                              <a:gd name="connsiteX2" fmla="*/ 5004139 w 7208402"/>
                              <a:gd name="connsiteY2" fmla="*/ 313730 h 315778"/>
                              <a:gd name="connsiteX3" fmla="*/ -5 w 7208402"/>
                              <a:gd name="connsiteY3" fmla="*/ 315778 h 315778"/>
                              <a:gd name="connsiteX4" fmla="*/ 2751972 w 7208402"/>
                              <a:gd name="connsiteY4" fmla="*/ 0 h 315778"/>
                              <a:gd name="connsiteX0" fmla="*/ 2074256 w 7208402"/>
                              <a:gd name="connsiteY0" fmla="*/ 631 h 314325"/>
                              <a:gd name="connsiteX1" fmla="*/ 7208402 w 7208402"/>
                              <a:gd name="connsiteY1" fmla="*/ 0 h 314325"/>
                              <a:gd name="connsiteX2" fmla="*/ 5004139 w 7208402"/>
                              <a:gd name="connsiteY2" fmla="*/ 312277 h 314325"/>
                              <a:gd name="connsiteX3" fmla="*/ -5 w 7208402"/>
                              <a:gd name="connsiteY3" fmla="*/ 314325 h 314325"/>
                              <a:gd name="connsiteX4" fmla="*/ 2074256 w 7208402"/>
                              <a:gd name="connsiteY4" fmla="*/ 631 h 314325"/>
                              <a:gd name="connsiteX0" fmla="*/ 2115329 w 7249475"/>
                              <a:gd name="connsiteY0" fmla="*/ 631 h 314325"/>
                              <a:gd name="connsiteX1" fmla="*/ 7249475 w 7249475"/>
                              <a:gd name="connsiteY1" fmla="*/ 0 h 314325"/>
                              <a:gd name="connsiteX2" fmla="*/ 5045212 w 7249475"/>
                              <a:gd name="connsiteY2" fmla="*/ 312277 h 314325"/>
                              <a:gd name="connsiteX3" fmla="*/ -1 w 7249475"/>
                              <a:gd name="connsiteY3" fmla="*/ 314325 h 314325"/>
                              <a:gd name="connsiteX4" fmla="*/ 2115329 w 7249475"/>
                              <a:gd name="connsiteY4" fmla="*/ 631 h 314325"/>
                              <a:gd name="connsiteX0" fmla="*/ 2115329 w 7249475"/>
                              <a:gd name="connsiteY0" fmla="*/ 631 h 314325"/>
                              <a:gd name="connsiteX1" fmla="*/ 7249475 w 7249475"/>
                              <a:gd name="connsiteY1" fmla="*/ 0 h 314325"/>
                              <a:gd name="connsiteX2" fmla="*/ 5106807 w 7249475"/>
                              <a:gd name="connsiteY2" fmla="*/ 314325 h 314325"/>
                              <a:gd name="connsiteX3" fmla="*/ -1 w 7249475"/>
                              <a:gd name="connsiteY3" fmla="*/ 314325 h 314325"/>
                              <a:gd name="connsiteX4" fmla="*/ 2115329 w 7249475"/>
                              <a:gd name="connsiteY4" fmla="*/ 631 h 314325"/>
                              <a:gd name="connsiteX0" fmla="*/ 2115329 w 8543288"/>
                              <a:gd name="connsiteY0" fmla="*/ 1988 h 315682"/>
                              <a:gd name="connsiteX1" fmla="*/ 8543291 w 8543288"/>
                              <a:gd name="connsiteY1" fmla="*/ 0 h 315682"/>
                              <a:gd name="connsiteX2" fmla="*/ 5106807 w 8543288"/>
                              <a:gd name="connsiteY2" fmla="*/ 315682 h 315682"/>
                              <a:gd name="connsiteX3" fmla="*/ -1 w 8543288"/>
                              <a:gd name="connsiteY3" fmla="*/ 315682 h 315682"/>
                              <a:gd name="connsiteX4" fmla="*/ 2115329 w 8543288"/>
                              <a:gd name="connsiteY4" fmla="*/ 1988 h 315682"/>
                              <a:gd name="connsiteX0" fmla="*/ 4415444 w 8543288"/>
                              <a:gd name="connsiteY0" fmla="*/ 1988 h 315682"/>
                              <a:gd name="connsiteX1" fmla="*/ 8543291 w 8543288"/>
                              <a:gd name="connsiteY1" fmla="*/ 0 h 315682"/>
                              <a:gd name="connsiteX2" fmla="*/ 5106807 w 8543288"/>
                              <a:gd name="connsiteY2" fmla="*/ 315682 h 315682"/>
                              <a:gd name="connsiteX3" fmla="*/ -1 w 8543288"/>
                              <a:gd name="connsiteY3" fmla="*/ 315682 h 315682"/>
                              <a:gd name="connsiteX4" fmla="*/ 4415444 w 8543288"/>
                              <a:gd name="connsiteY4" fmla="*/ 1988 h 315682"/>
                              <a:gd name="connsiteX0" fmla="*/ 3326997 w 8543288"/>
                              <a:gd name="connsiteY0" fmla="*/ 0 h 317086"/>
                              <a:gd name="connsiteX1" fmla="*/ 8543291 w 8543288"/>
                              <a:gd name="connsiteY1" fmla="*/ 1404 h 317086"/>
                              <a:gd name="connsiteX2" fmla="*/ 5106807 w 8543288"/>
                              <a:gd name="connsiteY2" fmla="*/ 317086 h 317086"/>
                              <a:gd name="connsiteX3" fmla="*/ -1 w 8543288"/>
                              <a:gd name="connsiteY3" fmla="*/ 317086 h 317086"/>
                              <a:gd name="connsiteX4" fmla="*/ 3326997 w 8543288"/>
                              <a:gd name="connsiteY4" fmla="*/ 0 h 317086"/>
                              <a:gd name="connsiteX0" fmla="*/ 3326997 w 8543288"/>
                              <a:gd name="connsiteY0" fmla="*/ 14202 h 315682"/>
                              <a:gd name="connsiteX1" fmla="*/ 8543291 w 8543288"/>
                              <a:gd name="connsiteY1" fmla="*/ 0 h 315682"/>
                              <a:gd name="connsiteX2" fmla="*/ 5106807 w 8543288"/>
                              <a:gd name="connsiteY2" fmla="*/ 315682 h 315682"/>
                              <a:gd name="connsiteX3" fmla="*/ -1 w 8543288"/>
                              <a:gd name="connsiteY3" fmla="*/ 315682 h 315682"/>
                              <a:gd name="connsiteX4" fmla="*/ 3326997 w 8543288"/>
                              <a:gd name="connsiteY4" fmla="*/ 14202 h 315682"/>
                              <a:gd name="connsiteX0" fmla="*/ 3347533 w 8543288"/>
                              <a:gd name="connsiteY0" fmla="*/ 0 h 315682"/>
                              <a:gd name="connsiteX1" fmla="*/ 8543291 w 8543288"/>
                              <a:gd name="connsiteY1" fmla="*/ 0 h 315682"/>
                              <a:gd name="connsiteX2" fmla="*/ 5106807 w 8543288"/>
                              <a:gd name="connsiteY2" fmla="*/ 315682 h 315682"/>
                              <a:gd name="connsiteX3" fmla="*/ -1 w 8543288"/>
                              <a:gd name="connsiteY3" fmla="*/ 315682 h 315682"/>
                              <a:gd name="connsiteX4" fmla="*/ 3347533 w 8543288"/>
                              <a:gd name="connsiteY4" fmla="*/ 0 h 31568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543288" h="315682">
                                <a:moveTo>
                                  <a:pt x="3347533" y="0"/>
                                </a:moveTo>
                                <a:lnTo>
                                  <a:pt x="8543291" y="0"/>
                                </a:lnTo>
                                <a:lnTo>
                                  <a:pt x="5106807" y="315682"/>
                                </a:lnTo>
                                <a:lnTo>
                                  <a:pt x="-1" y="315682"/>
                                </a:lnTo>
                                <a:lnTo>
                                  <a:pt x="3347533" y="0"/>
                                </a:lnTo>
                                <a:close/>
                              </a:path>
                            </a:pathLst>
                          </a:custGeom>
                          <a:solidFill>
                            <a:schemeClr val="tx2">
                              <a:lumMod val="90000"/>
                              <a:lumOff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4627295" id="Grupė 5" o:spid="_x0000_s1026" style="position:absolute;margin-left:0;margin-top:503.55pt;width:592.5pt;height:68.9pt;rotation:180;z-index:251780096;mso-position-horizontal:left;mso-position-horizontal-relative:page;mso-width-relative:margin" coordsize="59143,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">
                <v:shape id="Stačiakampis 2" o:spid="_x0000_s1027" style="position:absolute;left:15430;top:3020;width:43707;height:3353;visibility:visible;mso-wrap-style:square;v-text-anchor:middle" coordsize="5920863,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" path="m,7654l5920863,v-1229,104775,-2457,209550,-3686,314325l252697,314325,,7654xe" fillcolor="#5097f6 [1631]" stroked="f" strokeweight="2pt">
                  <v:path arrowok="t" o:connecttype="custom" o:connectlocs="0,8164;4370705,0;4367984,335280;186538,335280;0,8164" o:connectangles="0,0,0,0,0"/>
                </v:shape>
                <v:shape id="Stačiakampis 2" o:spid="_x0000_s1028" style="position:absolute;top:27;width:59143;height:3143;visibility:visible;mso-wrap-style:square;v-text-anchor:middle" coordsize="5924550,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" path="m,l5924550,r,304800l174650,314325,,xe" fillcolor="#dceafd [351]" stroked="f" strokeweight="2pt">
                  <v:path arrowok="t" o:connecttype="custom" o:connectlocs="0,0;5914390,0;5914390,304800;174350,314325;0,0" o:connectangles="0,0,0,0,0"/>
                </v:shape>
                <v:shape id="Stačiakampis 2" o:spid="_x0000_s1029" style="position:absolute;left:17308;top:6313;width:6318;height:2439;visibility:visible;mso-wrap-style:square;v-text-anchor:middle" coordsize="7341130,31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" path="m1,2495l7341130,,6544304,317267r-5004144,2048l1,2495xe" fillcolor="#0b65de [2431]" stroked="f" strokeweight="2pt">
                  <v:path arrowok="t" o:connecttype="custom" o:connectlocs="0,1905;631825,0;563245,242276;132556,243840;0,1905" o:connectangles="0,0,0,0,0"/>
                </v:shape>
                <v:shape id="Stačiakampis 2" o:spid="_x0000_s1030" style="position:absolute;left:18696;width:7925;height:8752;visibility:visible;mso-wrap-style:square;v-text-anchor:middle" coordsize="8543288,315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" path="m3347533,l8543291,,5106807,315682,-1,315682,3347533,xe" fillcolor="#094daa [2911]" stroked="f" strokeweight="2pt">
                  <v:path arrowok="t" o:connecttype="custom" o:connectlocs="310519,0;792480,0;473710,875211;0,875211;310519,0" o:connectangles="0,0,0,0,0"/>
                </v:shape>
                <w10:wrap anchorx="page"/>
              </v:group>
            </w:pict>
          </mc:Fallback>
        </mc:AlternateContent>
      </w:r>
      <w:r>
        <w:rPr>
          <w:noProof/>
          <w:lang w:eastAsia="lt-LT"/>
        </w:rPr>
        <mc:AlternateContent>
          <mc:Choice Requires="wps">
            <w:drawing>
              <wp:anchor distT="0" distB="0" distL="114300" distR="114300" simplePos="0" relativeHeight="251782144" behindDoc="0" locked="0" layoutInCell="1" allowOverlap="1" wp14:anchorId="0BF672C2" wp14:editId="71DC3448">
                <wp:simplePos x="0" y="0"/>
                <wp:positionH relativeFrom="page">
                  <wp:align>center</wp:align>
                </wp:positionH>
                <wp:positionV relativeFrom="paragraph">
                  <wp:posOffset>1057275</wp:posOffset>
                </wp:positionV>
                <wp:extent cx="5695950" cy="1771650"/>
                <wp:effectExtent l="0" t="0" r="0" b="0"/>
                <wp:wrapNone/>
                <wp:docPr id="30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771650"/>
                        </a:xfrm>
                        <a:prstGeom prst="rect">
                          <a:avLst/>
                        </a:prstGeom>
                        <a:noFill/>
                        <a:ln w="9525">
                          <a:noFill/>
                          <a:miter lim="800000"/>
                          <a:headEnd/>
                          <a:tailEnd/>
                        </a:ln>
                      </wps:spPr>
                      <wps:txbx>
                        <w:txbxContent>
                          <w:p w14:paraId="7E37376C" w14:textId="133DF507" w:rsidR="00D45CCD" w:rsidRPr="00424664" w:rsidRDefault="00D45CCD" w:rsidP="00AB5055">
                            <w:pPr>
                              <w:ind w:firstLine="0"/>
                              <w:jc w:val="center"/>
                              <w:rPr>
                                <w:b/>
                                <w:color w:val="2C82F4" w:themeColor="text2" w:themeTint="99"/>
                                <w:sz w:val="40"/>
                              </w:rPr>
                            </w:pPr>
                            <w:r w:rsidRPr="00424664">
                              <w:rPr>
                                <w:b/>
                                <w:color w:val="2C82F4" w:themeColor="text2" w:themeTint="99"/>
                                <w:sz w:val="40"/>
                              </w:rPr>
                              <w:t>K</w:t>
                            </w:r>
                            <w:r>
                              <w:rPr>
                                <w:b/>
                                <w:color w:val="2C82F4" w:themeColor="text2" w:themeTint="99"/>
                                <w:sz w:val="40"/>
                              </w:rPr>
                              <w:t>RETINGOS RAJONO SAVIVALDYBĖS</w:t>
                            </w:r>
                            <w:r w:rsidR="00F91030">
                              <w:rPr>
                                <w:b/>
                                <w:color w:val="2C82F4" w:themeColor="text2" w:themeTint="99"/>
                                <w:sz w:val="40"/>
                              </w:rPr>
                              <w:t xml:space="preserve"> </w:t>
                            </w:r>
                            <w:r>
                              <w:rPr>
                                <w:b/>
                                <w:color w:val="2C82F4" w:themeColor="text2" w:themeTint="99"/>
                                <w:sz w:val="40"/>
                              </w:rPr>
                              <w:t xml:space="preserve">ADMINISTRACIJOS DIREKTORIAUS IR </w:t>
                            </w:r>
                            <w:r w:rsidRPr="00424664">
                              <w:rPr>
                                <w:b/>
                                <w:color w:val="2C82F4" w:themeColor="text2" w:themeTint="99"/>
                                <w:sz w:val="40"/>
                              </w:rPr>
                              <w:t>SA</w:t>
                            </w:r>
                            <w:r>
                              <w:rPr>
                                <w:b/>
                                <w:color w:val="2C82F4" w:themeColor="text2" w:themeTint="99"/>
                                <w:sz w:val="40"/>
                              </w:rPr>
                              <w:t xml:space="preserve">VIVALDYBĖS ADMINISTRACIJOS 2023 </w:t>
                            </w:r>
                            <w:r w:rsidRPr="00424664">
                              <w:rPr>
                                <w:b/>
                                <w:color w:val="2C82F4" w:themeColor="text2" w:themeTint="99"/>
                                <w:sz w:val="40"/>
                              </w:rPr>
                              <w:t>METŲ VEIKLOS ATASKAITA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F672C2" id="_x0000_t202" coordsize="21600,21600" o:spt="202" path="m,l,21600r21600,l21600,xe">
                <v:stroke joinstyle="miter"/>
                <v:path gradientshapeok="t" o:connecttype="rect"/>
              </v:shapetype>
              <v:shape id="2 teksto laukas" o:spid="_x0000_s1026" type="#_x0000_t202" style="position:absolute;left:0;text-align:left;margin-left:0;margin-top:83.25pt;width:448.5pt;height:139.5pt;z-index:251782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" filled="f" stroked="f">
                <v:textbox>
                  <w:txbxContent>
                    <w:p w14:paraId="7E37376C" w14:textId="133DF507" w:rsidR="00D45CCD" w:rsidRPr="00424664" w:rsidRDefault="00D45CCD" w:rsidP="00AB5055">
                      <w:pPr>
                        <w:ind w:firstLine="0"/>
                        <w:jc w:val="center"/>
                        <w:rPr>
                          <w:b/>
                          <w:color w:val="2C82F4" w:themeColor="text2" w:themeTint="99"/>
                          <w:sz w:val="40"/>
                        </w:rPr>
                      </w:pPr>
                      <w:r w:rsidRPr="00424664">
                        <w:rPr>
                          <w:b/>
                          <w:color w:val="2C82F4" w:themeColor="text2" w:themeTint="99"/>
                          <w:sz w:val="40"/>
                        </w:rPr>
                        <w:t>K</w:t>
                      </w:r>
                      <w:r>
                        <w:rPr>
                          <w:b/>
                          <w:color w:val="2C82F4" w:themeColor="text2" w:themeTint="99"/>
                          <w:sz w:val="40"/>
                        </w:rPr>
                        <w:t>RETINGOS RAJONO SAVIVALDYBĖS</w:t>
                      </w:r>
                      <w:r w:rsidR="00F91030">
                        <w:rPr>
                          <w:b/>
                          <w:color w:val="2C82F4" w:themeColor="text2" w:themeTint="99"/>
                          <w:sz w:val="40"/>
                        </w:rPr>
                        <w:t xml:space="preserve"> </w:t>
                      </w:r>
                      <w:r>
                        <w:rPr>
                          <w:b/>
                          <w:color w:val="2C82F4" w:themeColor="text2" w:themeTint="99"/>
                          <w:sz w:val="40"/>
                        </w:rPr>
                        <w:t xml:space="preserve">ADMINISTRACIJOS DIREKTORIAUS IR </w:t>
                      </w:r>
                      <w:r w:rsidRPr="00424664">
                        <w:rPr>
                          <w:b/>
                          <w:color w:val="2C82F4" w:themeColor="text2" w:themeTint="99"/>
                          <w:sz w:val="40"/>
                        </w:rPr>
                        <w:t>SA</w:t>
                      </w:r>
                      <w:r>
                        <w:rPr>
                          <w:b/>
                          <w:color w:val="2C82F4" w:themeColor="text2" w:themeTint="99"/>
                          <w:sz w:val="40"/>
                        </w:rPr>
                        <w:t xml:space="preserve">VIVALDYBĖS ADMINISTRACIJOS 2023 </w:t>
                      </w:r>
                      <w:r w:rsidRPr="00424664">
                        <w:rPr>
                          <w:b/>
                          <w:color w:val="2C82F4" w:themeColor="text2" w:themeTint="99"/>
                          <w:sz w:val="40"/>
                        </w:rPr>
                        <w:t>METŲ VEIKLOS ATASKAITA</w:t>
                      </w:r>
                    </w:p>
                  </w:txbxContent>
                </v:textbox>
                <w10:wrap anchorx="page"/>
              </v:shape>
            </w:pict>
          </mc:Fallback>
        </mc:AlternateContent>
      </w:r>
      <w:r>
        <w:rPr>
          <w:noProof/>
          <w:lang w:eastAsia="lt-LT"/>
        </w:rPr>
        <mc:AlternateContent>
          <mc:Choice Requires="wps">
            <w:drawing>
              <wp:anchor distT="0" distB="0" distL="114300" distR="114300" simplePos="0" relativeHeight="251783168" behindDoc="0" locked="0" layoutInCell="1" allowOverlap="1" wp14:anchorId="2311C7A0" wp14:editId="135DAD8C">
                <wp:simplePos x="0" y="0"/>
                <wp:positionH relativeFrom="column">
                  <wp:posOffset>977900</wp:posOffset>
                </wp:positionH>
                <wp:positionV relativeFrom="paragraph">
                  <wp:posOffset>6164580</wp:posOffset>
                </wp:positionV>
                <wp:extent cx="2314575" cy="390525"/>
                <wp:effectExtent l="0" t="0" r="0" b="0"/>
                <wp:wrapNone/>
                <wp:docPr id="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390525"/>
                        </a:xfrm>
                        <a:prstGeom prst="rect">
                          <a:avLst/>
                        </a:prstGeom>
                        <a:noFill/>
                        <a:ln w="9525">
                          <a:noFill/>
                          <a:miter lim="800000"/>
                          <a:headEnd/>
                          <a:tailEnd/>
                        </a:ln>
                      </wps:spPr>
                      <wps:txbx>
                        <w:txbxContent>
                          <w:p w14:paraId="47927839" w14:textId="4A924DE0" w:rsidR="00D45CCD" w:rsidRPr="00424664" w:rsidRDefault="00D45CCD" w:rsidP="009F6FBA">
                            <w:pPr>
                              <w:jc w:val="center"/>
                              <w:rPr>
                                <w:b/>
                                <w:color w:val="2C82F4" w:themeColor="text2" w:themeTint="99"/>
                                <w:sz w:val="40"/>
                              </w:rPr>
                            </w:pPr>
                            <w:r>
                              <w:rPr>
                                <w:b/>
                                <w:color w:val="2C82F4" w:themeColor="text2" w:themeTint="99"/>
                                <w:sz w:val="40"/>
                              </w:rPr>
                              <w:t>Kretinga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1C7A0" id="_x0000_s1027" type="#_x0000_t202" style="position:absolute;left:0;text-align:left;margin-left:77pt;margin-top:485.4pt;width:182.25pt;height:30.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" filled="f" stroked="f">
                <v:textbox>
                  <w:txbxContent>
                    <w:p w14:paraId="47927839" w14:textId="4A924DE0" w:rsidR="00D45CCD" w:rsidRPr="00424664" w:rsidRDefault="00D45CCD" w:rsidP="009F6FBA">
                      <w:pPr>
                        <w:jc w:val="center"/>
                        <w:rPr>
                          <w:b/>
                          <w:color w:val="2C82F4" w:themeColor="text2" w:themeTint="99"/>
                          <w:sz w:val="40"/>
                        </w:rPr>
                      </w:pPr>
                      <w:r>
                        <w:rPr>
                          <w:b/>
                          <w:color w:val="2C82F4" w:themeColor="text2" w:themeTint="99"/>
                          <w:sz w:val="40"/>
                        </w:rPr>
                        <w:t>Kretinga 2024</w:t>
                      </w:r>
                    </w:p>
                  </w:txbxContent>
                </v:textbox>
              </v:shape>
            </w:pict>
          </mc:Fallback>
        </mc:AlternateContent>
      </w:r>
      <w:r w:rsidR="004F6F43">
        <w:rPr>
          <w:lang w:val="en-US" w:eastAsia="ar-SA"/>
        </w:rPr>
        <w:tab/>
      </w:r>
    </w:p>
    <w:p w14:paraId="552B351E" w14:textId="58330CA7" w:rsidR="00427011" w:rsidRPr="00427011" w:rsidRDefault="00427011" w:rsidP="00237F69">
      <w:pPr>
        <w:ind w:left="5954" w:hanging="284"/>
        <w:jc w:val="left"/>
        <w:rPr>
          <w:szCs w:val="24"/>
          <w:lang w:eastAsia="lt-LT"/>
        </w:rPr>
      </w:pPr>
      <w:r w:rsidRPr="00427011">
        <w:rPr>
          <w:szCs w:val="24"/>
          <w:lang w:eastAsia="lt-LT"/>
        </w:rPr>
        <w:lastRenderedPageBreak/>
        <w:t>PRITARTA</w:t>
      </w:r>
    </w:p>
    <w:p w14:paraId="75A19C6F" w14:textId="77777777" w:rsidR="00427011" w:rsidRPr="00427011" w:rsidRDefault="00427011" w:rsidP="00237F69">
      <w:pPr>
        <w:ind w:left="5954" w:hanging="284"/>
        <w:jc w:val="left"/>
        <w:rPr>
          <w:szCs w:val="24"/>
          <w:lang w:eastAsia="lt-LT"/>
        </w:rPr>
      </w:pPr>
      <w:r w:rsidRPr="00427011">
        <w:rPr>
          <w:szCs w:val="24"/>
          <w:lang w:eastAsia="lt-LT"/>
        </w:rPr>
        <w:t>Kretingos rajono savivaldybės tarybos</w:t>
      </w:r>
    </w:p>
    <w:p w14:paraId="2CC7A2F3" w14:textId="6A7D73C3" w:rsidR="00D35591" w:rsidRPr="00E13AE3" w:rsidRDefault="00D623ED" w:rsidP="00237F69">
      <w:pPr>
        <w:tabs>
          <w:tab w:val="left" w:pos="4820"/>
        </w:tabs>
        <w:spacing w:after="5640"/>
        <w:ind w:left="5953" w:hanging="284"/>
        <w:jc w:val="left"/>
        <w:rPr>
          <w:szCs w:val="24"/>
          <w:lang w:val="en-US" w:eastAsia="lt-LT"/>
        </w:rPr>
      </w:pPr>
      <w:r>
        <w:rPr>
          <w:szCs w:val="24"/>
          <w:lang w:eastAsia="lt-LT"/>
        </w:rPr>
        <w:t xml:space="preserve">2024 m. balandžio </w:t>
      </w:r>
      <w:r w:rsidR="00A70154">
        <w:rPr>
          <w:szCs w:val="24"/>
          <w:lang w:eastAsia="lt-LT"/>
        </w:rPr>
        <w:t xml:space="preserve"> d.</w:t>
      </w:r>
      <w:r w:rsidR="002E45D1">
        <w:rPr>
          <w:szCs w:val="24"/>
          <w:lang w:eastAsia="lt-LT"/>
        </w:rPr>
        <w:t xml:space="preserve"> sprendimu Nr.</w:t>
      </w:r>
      <w:r w:rsidR="00A70154">
        <w:rPr>
          <w:szCs w:val="24"/>
          <w:lang w:eastAsia="lt-LT"/>
        </w:rPr>
        <w:t xml:space="preserve"> T</w:t>
      </w:r>
      <w:r w:rsidR="00A70154">
        <w:rPr>
          <w:szCs w:val="24"/>
          <w:lang w:val="en-US" w:eastAsia="lt-LT"/>
        </w:rPr>
        <w:t>2-</w:t>
      </w:r>
    </w:p>
    <w:p w14:paraId="3CD7DF85" w14:textId="77777777" w:rsidR="00427011" w:rsidRPr="00427011" w:rsidRDefault="00427011" w:rsidP="00237F69">
      <w:pPr>
        <w:ind w:firstLine="0"/>
        <w:jc w:val="center"/>
        <w:rPr>
          <w:b/>
          <w:sz w:val="28"/>
          <w:szCs w:val="28"/>
          <w:lang w:eastAsia="lt-LT"/>
        </w:rPr>
      </w:pPr>
      <w:r w:rsidRPr="00427011">
        <w:rPr>
          <w:b/>
          <w:sz w:val="28"/>
          <w:szCs w:val="28"/>
          <w:lang w:eastAsia="lt-LT"/>
        </w:rPr>
        <w:t xml:space="preserve">KRETINGOS RAJONO SAVIVALDYBĖS ADMINISTRACIJOS DIREKTORIAUS IR SAVIVALDYBĖS ADMINISTRACIJOS </w:t>
      </w:r>
    </w:p>
    <w:p w14:paraId="09BF41B8" w14:textId="41F6DC31" w:rsidR="00B642B8" w:rsidRPr="00D35591" w:rsidRDefault="00D623ED" w:rsidP="00237F69">
      <w:pPr>
        <w:spacing w:after="6960"/>
        <w:ind w:firstLine="0"/>
        <w:jc w:val="center"/>
        <w:rPr>
          <w:b/>
          <w:sz w:val="28"/>
          <w:szCs w:val="28"/>
          <w:lang w:eastAsia="lt-LT"/>
        </w:rPr>
      </w:pPr>
      <w:r>
        <w:rPr>
          <w:b/>
          <w:sz w:val="28"/>
          <w:szCs w:val="28"/>
          <w:lang w:eastAsia="lt-LT"/>
        </w:rPr>
        <w:t>2023</w:t>
      </w:r>
      <w:r w:rsidR="00427011" w:rsidRPr="00427011">
        <w:rPr>
          <w:b/>
          <w:sz w:val="28"/>
          <w:szCs w:val="28"/>
          <w:lang w:eastAsia="lt-LT"/>
        </w:rPr>
        <w:t xml:space="preserve"> METŲ VEIKLOS ATASKAITA</w:t>
      </w:r>
    </w:p>
    <w:sdt>
      <w:sdtPr>
        <w:rPr>
          <w:rFonts w:ascii="Times New Roman" w:eastAsia="Times New Roman" w:hAnsi="Times New Roman" w:cs="Times New Roman"/>
          <w:color w:val="auto"/>
          <w:sz w:val="24"/>
          <w:szCs w:val="20"/>
          <w:lang w:val="lt-LT"/>
        </w:rPr>
        <w:id w:val="-863673812"/>
        <w:docPartObj>
          <w:docPartGallery w:val="Table of Contents"/>
          <w:docPartUnique/>
        </w:docPartObj>
      </w:sdtPr>
      <w:sdtEndPr>
        <w:rPr>
          <w:b/>
          <w:bCs/>
          <w:noProof/>
        </w:rPr>
      </w:sdtEndPr>
      <w:sdtContent>
        <w:p w14:paraId="19EEF146" w14:textId="6F215CF1" w:rsidR="00FE104A" w:rsidRPr="00B278A2" w:rsidRDefault="00B278A2" w:rsidP="00237F69">
          <w:pPr>
            <w:pStyle w:val="Turinioantrat"/>
            <w:tabs>
              <w:tab w:val="left" w:pos="4962"/>
              <w:tab w:val="left" w:pos="5670"/>
            </w:tabs>
            <w:spacing w:after="240" w:line="240" w:lineRule="auto"/>
            <w:jc w:val="center"/>
            <w:rPr>
              <w:rFonts w:ascii="Times New Roman" w:hAnsi="Times New Roman" w:cs="Times New Roman"/>
              <w:b/>
              <w:color w:val="2C82F4" w:themeColor="text2" w:themeTint="99"/>
              <w:sz w:val="28"/>
              <w:szCs w:val="28"/>
            </w:rPr>
          </w:pPr>
          <w:r w:rsidRPr="00B278A2">
            <w:rPr>
              <w:rFonts w:ascii="Times New Roman" w:hAnsi="Times New Roman" w:cs="Times New Roman"/>
              <w:b/>
              <w:color w:val="2C82F4" w:themeColor="text2" w:themeTint="99"/>
              <w:sz w:val="28"/>
              <w:szCs w:val="28"/>
            </w:rPr>
            <w:t>TU</w:t>
          </w:r>
          <w:r w:rsidR="00FE104A" w:rsidRPr="00B278A2">
            <w:rPr>
              <w:rFonts w:ascii="Times New Roman" w:hAnsi="Times New Roman" w:cs="Times New Roman"/>
              <w:b/>
              <w:color w:val="2C82F4" w:themeColor="text2" w:themeTint="99"/>
              <w:sz w:val="28"/>
              <w:szCs w:val="28"/>
            </w:rPr>
            <w:t>RINYS</w:t>
          </w:r>
        </w:p>
        <w:p w14:paraId="6644EAAC" w14:textId="3CFB3BB1" w:rsidR="001A1A0E" w:rsidRDefault="00FE104A">
          <w:pPr>
            <w:pStyle w:val="Turinys1"/>
            <w:rPr>
              <w:rFonts w:asciiTheme="minorHAnsi" w:eastAsiaTheme="minorEastAsia" w:hAnsiTheme="minorHAnsi" w:cstheme="minorBidi"/>
              <w:noProof/>
              <w:sz w:val="22"/>
              <w:szCs w:val="22"/>
              <w:lang w:eastAsia="lt-LT"/>
            </w:rPr>
          </w:pPr>
          <w:r>
            <w:fldChar w:fldCharType="begin"/>
          </w:r>
          <w:r>
            <w:instrText xml:space="preserve"> TOC \o "1-3" \h \z \u </w:instrText>
          </w:r>
          <w:r>
            <w:fldChar w:fldCharType="separate"/>
          </w:r>
          <w:hyperlink w:anchor="_Toc163819003" w:history="1">
            <w:r w:rsidR="001A1A0E" w:rsidRPr="00B37CA9">
              <w:rPr>
                <w:rStyle w:val="Hipersaitas"/>
                <w:noProof/>
              </w:rPr>
              <w:t>DOKUMENTŲ IR PERSONALO VALDYMAS</w:t>
            </w:r>
            <w:r w:rsidR="001A1A0E">
              <w:rPr>
                <w:noProof/>
                <w:webHidden/>
              </w:rPr>
              <w:tab/>
            </w:r>
            <w:r w:rsidR="001A1A0E">
              <w:rPr>
                <w:noProof/>
                <w:webHidden/>
              </w:rPr>
              <w:fldChar w:fldCharType="begin"/>
            </w:r>
            <w:r w:rsidR="001A1A0E">
              <w:rPr>
                <w:noProof/>
                <w:webHidden/>
              </w:rPr>
              <w:instrText xml:space="preserve"> PAGEREF _Toc163819003 \h </w:instrText>
            </w:r>
            <w:r w:rsidR="001A1A0E">
              <w:rPr>
                <w:noProof/>
                <w:webHidden/>
              </w:rPr>
            </w:r>
            <w:r w:rsidR="001A1A0E">
              <w:rPr>
                <w:noProof/>
                <w:webHidden/>
              </w:rPr>
              <w:fldChar w:fldCharType="separate"/>
            </w:r>
            <w:r w:rsidR="00F97A4C">
              <w:rPr>
                <w:noProof/>
                <w:webHidden/>
              </w:rPr>
              <w:t>5</w:t>
            </w:r>
            <w:r w:rsidR="001A1A0E">
              <w:rPr>
                <w:noProof/>
                <w:webHidden/>
              </w:rPr>
              <w:fldChar w:fldCharType="end"/>
            </w:r>
          </w:hyperlink>
        </w:p>
        <w:p w14:paraId="7CEBB4D4" w14:textId="48EC0309" w:rsidR="001A1A0E" w:rsidRDefault="00071C04">
          <w:pPr>
            <w:pStyle w:val="Turinys1"/>
            <w:rPr>
              <w:rFonts w:asciiTheme="minorHAnsi" w:eastAsiaTheme="minorEastAsia" w:hAnsiTheme="minorHAnsi" w:cstheme="minorBidi"/>
              <w:noProof/>
              <w:sz w:val="22"/>
              <w:szCs w:val="22"/>
              <w:lang w:eastAsia="lt-LT"/>
            </w:rPr>
          </w:pPr>
          <w:hyperlink w:anchor="_Toc163819004" w:history="1">
            <w:r w:rsidR="001A1A0E" w:rsidRPr="00B37CA9">
              <w:rPr>
                <w:rStyle w:val="Hipersaitas"/>
                <w:noProof/>
              </w:rPr>
              <w:t>SAVIVALDYBĖS BIUDŽETAS</w:t>
            </w:r>
            <w:r w:rsidR="001A1A0E">
              <w:rPr>
                <w:noProof/>
                <w:webHidden/>
              </w:rPr>
              <w:tab/>
            </w:r>
            <w:r w:rsidR="001A1A0E">
              <w:rPr>
                <w:noProof/>
                <w:webHidden/>
              </w:rPr>
              <w:fldChar w:fldCharType="begin"/>
            </w:r>
            <w:r w:rsidR="001A1A0E">
              <w:rPr>
                <w:noProof/>
                <w:webHidden/>
              </w:rPr>
              <w:instrText xml:space="preserve"> PAGEREF _Toc163819004 \h </w:instrText>
            </w:r>
            <w:r w:rsidR="001A1A0E">
              <w:rPr>
                <w:noProof/>
                <w:webHidden/>
              </w:rPr>
            </w:r>
            <w:r w:rsidR="001A1A0E">
              <w:rPr>
                <w:noProof/>
                <w:webHidden/>
              </w:rPr>
              <w:fldChar w:fldCharType="separate"/>
            </w:r>
            <w:r w:rsidR="00F97A4C">
              <w:rPr>
                <w:noProof/>
                <w:webHidden/>
              </w:rPr>
              <w:t>6</w:t>
            </w:r>
            <w:r w:rsidR="001A1A0E">
              <w:rPr>
                <w:noProof/>
                <w:webHidden/>
              </w:rPr>
              <w:fldChar w:fldCharType="end"/>
            </w:r>
          </w:hyperlink>
        </w:p>
        <w:p w14:paraId="79851BE1" w14:textId="1116DE5A" w:rsidR="001A1A0E" w:rsidRDefault="00071C04">
          <w:pPr>
            <w:pStyle w:val="Turinys1"/>
            <w:rPr>
              <w:rFonts w:asciiTheme="minorHAnsi" w:eastAsiaTheme="minorEastAsia" w:hAnsiTheme="minorHAnsi" w:cstheme="minorBidi"/>
              <w:noProof/>
              <w:sz w:val="22"/>
              <w:szCs w:val="22"/>
              <w:lang w:eastAsia="lt-LT"/>
            </w:rPr>
          </w:pPr>
          <w:hyperlink w:anchor="_Toc163819005" w:history="1">
            <w:r w:rsidR="001A1A0E" w:rsidRPr="00B37CA9">
              <w:rPr>
                <w:rStyle w:val="Hipersaitas"/>
                <w:noProof/>
              </w:rPr>
              <w:t>STRATEGINIS PLANAVIMAS</w:t>
            </w:r>
            <w:r w:rsidR="001A1A0E">
              <w:rPr>
                <w:noProof/>
                <w:webHidden/>
              </w:rPr>
              <w:tab/>
            </w:r>
            <w:r w:rsidR="001A1A0E">
              <w:rPr>
                <w:noProof/>
                <w:webHidden/>
              </w:rPr>
              <w:fldChar w:fldCharType="begin"/>
            </w:r>
            <w:r w:rsidR="001A1A0E">
              <w:rPr>
                <w:noProof/>
                <w:webHidden/>
              </w:rPr>
              <w:instrText xml:space="preserve"> PAGEREF _Toc163819005 \h </w:instrText>
            </w:r>
            <w:r w:rsidR="001A1A0E">
              <w:rPr>
                <w:noProof/>
                <w:webHidden/>
              </w:rPr>
            </w:r>
            <w:r w:rsidR="001A1A0E">
              <w:rPr>
                <w:noProof/>
                <w:webHidden/>
              </w:rPr>
              <w:fldChar w:fldCharType="separate"/>
            </w:r>
            <w:r w:rsidR="00F97A4C">
              <w:rPr>
                <w:noProof/>
                <w:webHidden/>
              </w:rPr>
              <w:t>11</w:t>
            </w:r>
            <w:r w:rsidR="001A1A0E">
              <w:rPr>
                <w:noProof/>
                <w:webHidden/>
              </w:rPr>
              <w:fldChar w:fldCharType="end"/>
            </w:r>
          </w:hyperlink>
        </w:p>
        <w:p w14:paraId="028B721D" w14:textId="54DF97CC" w:rsidR="001A1A0E" w:rsidRDefault="00071C04">
          <w:pPr>
            <w:pStyle w:val="Turinys1"/>
            <w:rPr>
              <w:rFonts w:asciiTheme="minorHAnsi" w:eastAsiaTheme="minorEastAsia" w:hAnsiTheme="minorHAnsi" w:cstheme="minorBidi"/>
              <w:noProof/>
              <w:sz w:val="22"/>
              <w:szCs w:val="22"/>
              <w:lang w:eastAsia="lt-LT"/>
            </w:rPr>
          </w:pPr>
          <w:hyperlink w:anchor="_Toc163819006" w:history="1">
            <w:r w:rsidR="001A1A0E" w:rsidRPr="00B37CA9">
              <w:rPr>
                <w:rStyle w:val="Hipersaitas"/>
                <w:noProof/>
              </w:rPr>
              <w:t>TEISĖ</w:t>
            </w:r>
            <w:r w:rsidR="001A1A0E">
              <w:rPr>
                <w:noProof/>
                <w:webHidden/>
              </w:rPr>
              <w:tab/>
            </w:r>
            <w:r w:rsidR="001A1A0E">
              <w:rPr>
                <w:noProof/>
                <w:webHidden/>
              </w:rPr>
              <w:fldChar w:fldCharType="begin"/>
            </w:r>
            <w:r w:rsidR="001A1A0E">
              <w:rPr>
                <w:noProof/>
                <w:webHidden/>
              </w:rPr>
              <w:instrText xml:space="preserve"> PAGEREF _Toc163819006 \h </w:instrText>
            </w:r>
            <w:r w:rsidR="001A1A0E">
              <w:rPr>
                <w:noProof/>
                <w:webHidden/>
              </w:rPr>
            </w:r>
            <w:r w:rsidR="001A1A0E">
              <w:rPr>
                <w:noProof/>
                <w:webHidden/>
              </w:rPr>
              <w:fldChar w:fldCharType="separate"/>
            </w:r>
            <w:r w:rsidR="00F97A4C">
              <w:rPr>
                <w:noProof/>
                <w:webHidden/>
              </w:rPr>
              <w:t>14</w:t>
            </w:r>
            <w:r w:rsidR="001A1A0E">
              <w:rPr>
                <w:noProof/>
                <w:webHidden/>
              </w:rPr>
              <w:fldChar w:fldCharType="end"/>
            </w:r>
          </w:hyperlink>
        </w:p>
        <w:p w14:paraId="3AA58140" w14:textId="12A58B82" w:rsidR="001A1A0E" w:rsidRDefault="00071C04">
          <w:pPr>
            <w:pStyle w:val="Turinys1"/>
            <w:rPr>
              <w:rFonts w:asciiTheme="minorHAnsi" w:eastAsiaTheme="minorEastAsia" w:hAnsiTheme="minorHAnsi" w:cstheme="minorBidi"/>
              <w:noProof/>
              <w:sz w:val="22"/>
              <w:szCs w:val="22"/>
              <w:lang w:eastAsia="lt-LT"/>
            </w:rPr>
          </w:pPr>
          <w:hyperlink w:anchor="_Toc163819007" w:history="1">
            <w:r w:rsidR="001A1A0E" w:rsidRPr="00B37CA9">
              <w:rPr>
                <w:rStyle w:val="Hipersaitas"/>
                <w:noProof/>
              </w:rPr>
              <w:t>CIVILINĖ METRIKACIJA IR ARHYVAI</w:t>
            </w:r>
            <w:r w:rsidR="001A1A0E">
              <w:rPr>
                <w:noProof/>
                <w:webHidden/>
              </w:rPr>
              <w:tab/>
            </w:r>
            <w:r w:rsidR="001A1A0E">
              <w:rPr>
                <w:noProof/>
                <w:webHidden/>
              </w:rPr>
              <w:fldChar w:fldCharType="begin"/>
            </w:r>
            <w:r w:rsidR="001A1A0E">
              <w:rPr>
                <w:noProof/>
                <w:webHidden/>
              </w:rPr>
              <w:instrText xml:space="preserve"> PAGEREF _Toc163819007 \h </w:instrText>
            </w:r>
            <w:r w:rsidR="001A1A0E">
              <w:rPr>
                <w:noProof/>
                <w:webHidden/>
              </w:rPr>
            </w:r>
            <w:r w:rsidR="001A1A0E">
              <w:rPr>
                <w:noProof/>
                <w:webHidden/>
              </w:rPr>
              <w:fldChar w:fldCharType="separate"/>
            </w:r>
            <w:r w:rsidR="00F97A4C">
              <w:rPr>
                <w:noProof/>
                <w:webHidden/>
              </w:rPr>
              <w:t>15</w:t>
            </w:r>
            <w:r w:rsidR="001A1A0E">
              <w:rPr>
                <w:noProof/>
                <w:webHidden/>
              </w:rPr>
              <w:fldChar w:fldCharType="end"/>
            </w:r>
          </w:hyperlink>
        </w:p>
        <w:p w14:paraId="7A5C4F5D" w14:textId="7B5D944D" w:rsidR="001A1A0E" w:rsidRDefault="00071C04">
          <w:pPr>
            <w:pStyle w:val="Turinys1"/>
            <w:rPr>
              <w:rFonts w:asciiTheme="minorHAnsi" w:eastAsiaTheme="minorEastAsia" w:hAnsiTheme="minorHAnsi" w:cstheme="minorBidi"/>
              <w:noProof/>
              <w:sz w:val="22"/>
              <w:szCs w:val="22"/>
              <w:lang w:eastAsia="lt-LT"/>
            </w:rPr>
          </w:pPr>
          <w:hyperlink w:anchor="_Toc163819008" w:history="1">
            <w:r w:rsidR="001A1A0E" w:rsidRPr="00B37CA9">
              <w:rPr>
                <w:rStyle w:val="Hipersaitas"/>
                <w:noProof/>
              </w:rPr>
              <w:t>VIEŠIEJI PIRKIMAI</w:t>
            </w:r>
            <w:r w:rsidR="001A1A0E">
              <w:rPr>
                <w:noProof/>
                <w:webHidden/>
              </w:rPr>
              <w:tab/>
            </w:r>
            <w:r w:rsidR="001A1A0E">
              <w:rPr>
                <w:noProof/>
                <w:webHidden/>
              </w:rPr>
              <w:fldChar w:fldCharType="begin"/>
            </w:r>
            <w:r w:rsidR="001A1A0E">
              <w:rPr>
                <w:noProof/>
                <w:webHidden/>
              </w:rPr>
              <w:instrText xml:space="preserve"> PAGEREF _Toc163819008 \h </w:instrText>
            </w:r>
            <w:r w:rsidR="001A1A0E">
              <w:rPr>
                <w:noProof/>
                <w:webHidden/>
              </w:rPr>
            </w:r>
            <w:r w:rsidR="001A1A0E">
              <w:rPr>
                <w:noProof/>
                <w:webHidden/>
              </w:rPr>
              <w:fldChar w:fldCharType="separate"/>
            </w:r>
            <w:r w:rsidR="00F97A4C">
              <w:rPr>
                <w:noProof/>
                <w:webHidden/>
              </w:rPr>
              <w:t>15</w:t>
            </w:r>
            <w:r w:rsidR="001A1A0E">
              <w:rPr>
                <w:noProof/>
                <w:webHidden/>
              </w:rPr>
              <w:fldChar w:fldCharType="end"/>
            </w:r>
          </w:hyperlink>
        </w:p>
        <w:p w14:paraId="425D8ED5" w14:textId="2B2FFF5F" w:rsidR="001A1A0E" w:rsidRDefault="00071C04">
          <w:pPr>
            <w:pStyle w:val="Turinys1"/>
            <w:rPr>
              <w:rFonts w:asciiTheme="minorHAnsi" w:eastAsiaTheme="minorEastAsia" w:hAnsiTheme="minorHAnsi" w:cstheme="minorBidi"/>
              <w:noProof/>
              <w:sz w:val="22"/>
              <w:szCs w:val="22"/>
              <w:lang w:eastAsia="lt-LT"/>
            </w:rPr>
          </w:pPr>
          <w:hyperlink w:anchor="_Toc163819009" w:history="1">
            <w:r w:rsidR="001A1A0E" w:rsidRPr="00B37CA9">
              <w:rPr>
                <w:rStyle w:val="Hipersaitas"/>
                <w:noProof/>
              </w:rPr>
              <w:t>CIVILINĖ, PRIEŠGAISRINĖ IR DARBŲ SAUGA, VIEŠOJI TVARKA</w:t>
            </w:r>
            <w:r w:rsidR="001A1A0E">
              <w:rPr>
                <w:noProof/>
                <w:webHidden/>
              </w:rPr>
              <w:tab/>
            </w:r>
            <w:r w:rsidR="001A1A0E">
              <w:rPr>
                <w:noProof/>
                <w:webHidden/>
              </w:rPr>
              <w:fldChar w:fldCharType="begin"/>
            </w:r>
            <w:r w:rsidR="001A1A0E">
              <w:rPr>
                <w:noProof/>
                <w:webHidden/>
              </w:rPr>
              <w:instrText xml:space="preserve"> PAGEREF _Toc163819009 \h </w:instrText>
            </w:r>
            <w:r w:rsidR="001A1A0E">
              <w:rPr>
                <w:noProof/>
                <w:webHidden/>
              </w:rPr>
            </w:r>
            <w:r w:rsidR="001A1A0E">
              <w:rPr>
                <w:noProof/>
                <w:webHidden/>
              </w:rPr>
              <w:fldChar w:fldCharType="separate"/>
            </w:r>
            <w:r w:rsidR="00F97A4C">
              <w:rPr>
                <w:noProof/>
                <w:webHidden/>
              </w:rPr>
              <w:t>17</w:t>
            </w:r>
            <w:r w:rsidR="001A1A0E">
              <w:rPr>
                <w:noProof/>
                <w:webHidden/>
              </w:rPr>
              <w:fldChar w:fldCharType="end"/>
            </w:r>
          </w:hyperlink>
        </w:p>
        <w:p w14:paraId="1A3D5886" w14:textId="1EB43791" w:rsidR="001A1A0E" w:rsidRDefault="00071C04">
          <w:pPr>
            <w:pStyle w:val="Turinys1"/>
            <w:rPr>
              <w:rFonts w:asciiTheme="minorHAnsi" w:eastAsiaTheme="minorEastAsia" w:hAnsiTheme="minorHAnsi" w:cstheme="minorBidi"/>
              <w:noProof/>
              <w:sz w:val="22"/>
              <w:szCs w:val="22"/>
              <w:lang w:eastAsia="lt-LT"/>
            </w:rPr>
          </w:pPr>
          <w:hyperlink w:anchor="_Toc163819010" w:history="1">
            <w:r w:rsidR="001A1A0E" w:rsidRPr="00B37CA9">
              <w:rPr>
                <w:rStyle w:val="Hipersaitas"/>
                <w:noProof/>
              </w:rPr>
              <w:t>STATINIŲ PRIEŽIŪRA</w:t>
            </w:r>
            <w:r w:rsidR="001A1A0E">
              <w:rPr>
                <w:noProof/>
                <w:webHidden/>
              </w:rPr>
              <w:tab/>
            </w:r>
            <w:r w:rsidR="001A1A0E">
              <w:rPr>
                <w:noProof/>
                <w:webHidden/>
              </w:rPr>
              <w:fldChar w:fldCharType="begin"/>
            </w:r>
            <w:r w:rsidR="001A1A0E">
              <w:rPr>
                <w:noProof/>
                <w:webHidden/>
              </w:rPr>
              <w:instrText xml:space="preserve"> PAGEREF _Toc163819010 \h </w:instrText>
            </w:r>
            <w:r w:rsidR="001A1A0E">
              <w:rPr>
                <w:noProof/>
                <w:webHidden/>
              </w:rPr>
            </w:r>
            <w:r w:rsidR="001A1A0E">
              <w:rPr>
                <w:noProof/>
                <w:webHidden/>
              </w:rPr>
              <w:fldChar w:fldCharType="separate"/>
            </w:r>
            <w:r w:rsidR="00F97A4C">
              <w:rPr>
                <w:noProof/>
                <w:webHidden/>
              </w:rPr>
              <w:t>20</w:t>
            </w:r>
            <w:r w:rsidR="001A1A0E">
              <w:rPr>
                <w:noProof/>
                <w:webHidden/>
              </w:rPr>
              <w:fldChar w:fldCharType="end"/>
            </w:r>
          </w:hyperlink>
        </w:p>
        <w:p w14:paraId="3E79C9AC" w14:textId="5A4C2E7B" w:rsidR="001A1A0E" w:rsidRDefault="00071C04">
          <w:pPr>
            <w:pStyle w:val="Turinys1"/>
            <w:rPr>
              <w:rFonts w:asciiTheme="minorHAnsi" w:eastAsiaTheme="minorEastAsia" w:hAnsiTheme="minorHAnsi" w:cstheme="minorBidi"/>
              <w:noProof/>
              <w:sz w:val="22"/>
              <w:szCs w:val="22"/>
              <w:lang w:eastAsia="lt-LT"/>
            </w:rPr>
          </w:pPr>
          <w:hyperlink w:anchor="_Toc163819011" w:history="1">
            <w:r w:rsidR="001A1A0E" w:rsidRPr="00B37CA9">
              <w:rPr>
                <w:rStyle w:val="Hipersaitas"/>
                <w:noProof/>
              </w:rPr>
              <w:t>TERITORIJŲ PLANAVIMAS</w:t>
            </w:r>
            <w:r w:rsidR="001A1A0E">
              <w:rPr>
                <w:noProof/>
                <w:webHidden/>
              </w:rPr>
              <w:tab/>
            </w:r>
            <w:r w:rsidR="001A1A0E">
              <w:rPr>
                <w:noProof/>
                <w:webHidden/>
              </w:rPr>
              <w:fldChar w:fldCharType="begin"/>
            </w:r>
            <w:r w:rsidR="001A1A0E">
              <w:rPr>
                <w:noProof/>
                <w:webHidden/>
              </w:rPr>
              <w:instrText xml:space="preserve"> PAGEREF _Toc163819011 \h </w:instrText>
            </w:r>
            <w:r w:rsidR="001A1A0E">
              <w:rPr>
                <w:noProof/>
                <w:webHidden/>
              </w:rPr>
            </w:r>
            <w:r w:rsidR="001A1A0E">
              <w:rPr>
                <w:noProof/>
                <w:webHidden/>
              </w:rPr>
              <w:fldChar w:fldCharType="separate"/>
            </w:r>
            <w:r w:rsidR="00F97A4C">
              <w:rPr>
                <w:noProof/>
                <w:webHidden/>
              </w:rPr>
              <w:t>24</w:t>
            </w:r>
            <w:r w:rsidR="001A1A0E">
              <w:rPr>
                <w:noProof/>
                <w:webHidden/>
              </w:rPr>
              <w:fldChar w:fldCharType="end"/>
            </w:r>
          </w:hyperlink>
        </w:p>
        <w:p w14:paraId="613A9FC7" w14:textId="3CC49463" w:rsidR="001A1A0E" w:rsidRDefault="00071C04">
          <w:pPr>
            <w:pStyle w:val="Turinys1"/>
            <w:rPr>
              <w:rFonts w:asciiTheme="minorHAnsi" w:eastAsiaTheme="minorEastAsia" w:hAnsiTheme="minorHAnsi" w:cstheme="minorBidi"/>
              <w:noProof/>
              <w:sz w:val="22"/>
              <w:szCs w:val="22"/>
              <w:lang w:eastAsia="lt-LT"/>
            </w:rPr>
          </w:pPr>
          <w:hyperlink w:anchor="_Toc163819012" w:history="1">
            <w:r w:rsidR="001A1A0E" w:rsidRPr="00B37CA9">
              <w:rPr>
                <w:rStyle w:val="Hipersaitas"/>
                <w:noProof/>
              </w:rPr>
              <w:t>TURTO VALDYMAS</w:t>
            </w:r>
            <w:r w:rsidR="001A1A0E">
              <w:rPr>
                <w:noProof/>
                <w:webHidden/>
              </w:rPr>
              <w:tab/>
            </w:r>
            <w:r w:rsidR="001A1A0E">
              <w:rPr>
                <w:noProof/>
                <w:webHidden/>
              </w:rPr>
              <w:fldChar w:fldCharType="begin"/>
            </w:r>
            <w:r w:rsidR="001A1A0E">
              <w:rPr>
                <w:noProof/>
                <w:webHidden/>
              </w:rPr>
              <w:instrText xml:space="preserve"> PAGEREF _Toc163819012 \h </w:instrText>
            </w:r>
            <w:r w:rsidR="001A1A0E">
              <w:rPr>
                <w:noProof/>
                <w:webHidden/>
              </w:rPr>
            </w:r>
            <w:r w:rsidR="001A1A0E">
              <w:rPr>
                <w:noProof/>
                <w:webHidden/>
              </w:rPr>
              <w:fldChar w:fldCharType="separate"/>
            </w:r>
            <w:r w:rsidR="00F97A4C">
              <w:rPr>
                <w:noProof/>
                <w:webHidden/>
              </w:rPr>
              <w:t>26</w:t>
            </w:r>
            <w:r w:rsidR="001A1A0E">
              <w:rPr>
                <w:noProof/>
                <w:webHidden/>
              </w:rPr>
              <w:fldChar w:fldCharType="end"/>
            </w:r>
          </w:hyperlink>
        </w:p>
        <w:p w14:paraId="21107C66" w14:textId="2336F60D" w:rsidR="001A1A0E" w:rsidRDefault="00071C04">
          <w:pPr>
            <w:pStyle w:val="Turinys1"/>
            <w:rPr>
              <w:rFonts w:asciiTheme="minorHAnsi" w:eastAsiaTheme="minorEastAsia" w:hAnsiTheme="minorHAnsi" w:cstheme="minorBidi"/>
              <w:noProof/>
              <w:sz w:val="22"/>
              <w:szCs w:val="22"/>
              <w:lang w:eastAsia="lt-LT"/>
            </w:rPr>
          </w:pPr>
          <w:hyperlink w:anchor="_Toc163819013" w:history="1">
            <w:r w:rsidR="001A1A0E" w:rsidRPr="00B37CA9">
              <w:rPr>
                <w:rStyle w:val="Hipersaitas"/>
                <w:noProof/>
              </w:rPr>
              <w:t>KELIŲ PRIEŽIŪRA</w:t>
            </w:r>
            <w:r w:rsidR="001A1A0E">
              <w:rPr>
                <w:noProof/>
                <w:webHidden/>
              </w:rPr>
              <w:tab/>
            </w:r>
            <w:r w:rsidR="001A1A0E">
              <w:rPr>
                <w:noProof/>
                <w:webHidden/>
              </w:rPr>
              <w:fldChar w:fldCharType="begin"/>
            </w:r>
            <w:r w:rsidR="001A1A0E">
              <w:rPr>
                <w:noProof/>
                <w:webHidden/>
              </w:rPr>
              <w:instrText xml:space="preserve"> PAGEREF _Toc163819013 \h </w:instrText>
            </w:r>
            <w:r w:rsidR="001A1A0E">
              <w:rPr>
                <w:noProof/>
                <w:webHidden/>
              </w:rPr>
            </w:r>
            <w:r w:rsidR="001A1A0E">
              <w:rPr>
                <w:noProof/>
                <w:webHidden/>
              </w:rPr>
              <w:fldChar w:fldCharType="separate"/>
            </w:r>
            <w:r w:rsidR="00F97A4C">
              <w:rPr>
                <w:noProof/>
                <w:webHidden/>
              </w:rPr>
              <w:t>27</w:t>
            </w:r>
            <w:r w:rsidR="001A1A0E">
              <w:rPr>
                <w:noProof/>
                <w:webHidden/>
              </w:rPr>
              <w:fldChar w:fldCharType="end"/>
            </w:r>
          </w:hyperlink>
        </w:p>
        <w:p w14:paraId="10810623" w14:textId="4DD4F311" w:rsidR="001A1A0E" w:rsidRDefault="00071C04">
          <w:pPr>
            <w:pStyle w:val="Turinys1"/>
            <w:rPr>
              <w:rFonts w:asciiTheme="minorHAnsi" w:eastAsiaTheme="minorEastAsia" w:hAnsiTheme="minorHAnsi" w:cstheme="minorBidi"/>
              <w:noProof/>
              <w:sz w:val="22"/>
              <w:szCs w:val="22"/>
              <w:lang w:eastAsia="lt-LT"/>
            </w:rPr>
          </w:pPr>
          <w:hyperlink w:anchor="_Toc163819014" w:history="1">
            <w:r w:rsidR="001A1A0E" w:rsidRPr="00B37CA9">
              <w:rPr>
                <w:rStyle w:val="Hipersaitas"/>
                <w:noProof/>
              </w:rPr>
              <w:t>APLINKOSAUGA</w:t>
            </w:r>
            <w:r w:rsidR="001A1A0E">
              <w:rPr>
                <w:noProof/>
                <w:webHidden/>
              </w:rPr>
              <w:tab/>
            </w:r>
            <w:r w:rsidR="001A1A0E">
              <w:rPr>
                <w:noProof/>
                <w:webHidden/>
              </w:rPr>
              <w:fldChar w:fldCharType="begin"/>
            </w:r>
            <w:r w:rsidR="001A1A0E">
              <w:rPr>
                <w:noProof/>
                <w:webHidden/>
              </w:rPr>
              <w:instrText xml:space="preserve"> PAGEREF _Toc163819014 \h </w:instrText>
            </w:r>
            <w:r w:rsidR="001A1A0E">
              <w:rPr>
                <w:noProof/>
                <w:webHidden/>
              </w:rPr>
            </w:r>
            <w:r w:rsidR="001A1A0E">
              <w:rPr>
                <w:noProof/>
                <w:webHidden/>
              </w:rPr>
              <w:fldChar w:fldCharType="separate"/>
            </w:r>
            <w:r w:rsidR="00F97A4C">
              <w:rPr>
                <w:noProof/>
                <w:webHidden/>
              </w:rPr>
              <w:t>30</w:t>
            </w:r>
            <w:r w:rsidR="001A1A0E">
              <w:rPr>
                <w:noProof/>
                <w:webHidden/>
              </w:rPr>
              <w:fldChar w:fldCharType="end"/>
            </w:r>
          </w:hyperlink>
        </w:p>
        <w:p w14:paraId="40D51F37" w14:textId="175DEBAB" w:rsidR="001A1A0E" w:rsidRDefault="00071C04">
          <w:pPr>
            <w:pStyle w:val="Turinys1"/>
            <w:rPr>
              <w:rFonts w:asciiTheme="minorHAnsi" w:eastAsiaTheme="minorEastAsia" w:hAnsiTheme="minorHAnsi" w:cstheme="minorBidi"/>
              <w:noProof/>
              <w:sz w:val="22"/>
              <w:szCs w:val="22"/>
              <w:lang w:eastAsia="lt-LT"/>
            </w:rPr>
          </w:pPr>
          <w:hyperlink w:anchor="_Toc163819015" w:history="1">
            <w:r w:rsidR="001A1A0E" w:rsidRPr="00B37CA9">
              <w:rPr>
                <w:rStyle w:val="Hipersaitas"/>
                <w:noProof/>
              </w:rPr>
              <w:t>SVEIKATOS PRIEŽIŪRA</w:t>
            </w:r>
            <w:r w:rsidR="001A1A0E">
              <w:rPr>
                <w:noProof/>
                <w:webHidden/>
              </w:rPr>
              <w:tab/>
            </w:r>
            <w:r w:rsidR="001A1A0E">
              <w:rPr>
                <w:noProof/>
                <w:webHidden/>
              </w:rPr>
              <w:fldChar w:fldCharType="begin"/>
            </w:r>
            <w:r w:rsidR="001A1A0E">
              <w:rPr>
                <w:noProof/>
                <w:webHidden/>
              </w:rPr>
              <w:instrText xml:space="preserve"> PAGEREF _Toc163819015 \h </w:instrText>
            </w:r>
            <w:r w:rsidR="001A1A0E">
              <w:rPr>
                <w:noProof/>
                <w:webHidden/>
              </w:rPr>
            </w:r>
            <w:r w:rsidR="001A1A0E">
              <w:rPr>
                <w:noProof/>
                <w:webHidden/>
              </w:rPr>
              <w:fldChar w:fldCharType="separate"/>
            </w:r>
            <w:r w:rsidR="00F97A4C">
              <w:rPr>
                <w:noProof/>
                <w:webHidden/>
              </w:rPr>
              <w:t>31</w:t>
            </w:r>
            <w:r w:rsidR="001A1A0E">
              <w:rPr>
                <w:noProof/>
                <w:webHidden/>
              </w:rPr>
              <w:fldChar w:fldCharType="end"/>
            </w:r>
          </w:hyperlink>
        </w:p>
        <w:p w14:paraId="4B1B6B27" w14:textId="0CF50C40" w:rsidR="001A1A0E" w:rsidRDefault="00071C04">
          <w:pPr>
            <w:pStyle w:val="Turinys1"/>
            <w:rPr>
              <w:rFonts w:asciiTheme="minorHAnsi" w:eastAsiaTheme="minorEastAsia" w:hAnsiTheme="minorHAnsi" w:cstheme="minorBidi"/>
              <w:noProof/>
              <w:sz w:val="22"/>
              <w:szCs w:val="22"/>
              <w:lang w:eastAsia="lt-LT"/>
            </w:rPr>
          </w:pPr>
          <w:hyperlink w:anchor="_Toc163819016" w:history="1">
            <w:r w:rsidR="001A1A0E" w:rsidRPr="00B37CA9">
              <w:rPr>
                <w:rStyle w:val="Hipersaitas"/>
                <w:noProof/>
              </w:rPr>
              <w:t>KULTŪRA</w:t>
            </w:r>
            <w:r w:rsidR="001A1A0E">
              <w:rPr>
                <w:noProof/>
                <w:webHidden/>
              </w:rPr>
              <w:tab/>
            </w:r>
            <w:r w:rsidR="001A1A0E">
              <w:rPr>
                <w:noProof/>
                <w:webHidden/>
              </w:rPr>
              <w:fldChar w:fldCharType="begin"/>
            </w:r>
            <w:r w:rsidR="001A1A0E">
              <w:rPr>
                <w:noProof/>
                <w:webHidden/>
              </w:rPr>
              <w:instrText xml:space="preserve"> PAGEREF _Toc163819016 \h </w:instrText>
            </w:r>
            <w:r w:rsidR="001A1A0E">
              <w:rPr>
                <w:noProof/>
                <w:webHidden/>
              </w:rPr>
            </w:r>
            <w:r w:rsidR="001A1A0E">
              <w:rPr>
                <w:noProof/>
                <w:webHidden/>
              </w:rPr>
              <w:fldChar w:fldCharType="separate"/>
            </w:r>
            <w:r w:rsidR="00F97A4C">
              <w:rPr>
                <w:noProof/>
                <w:webHidden/>
              </w:rPr>
              <w:t>32</w:t>
            </w:r>
            <w:r w:rsidR="001A1A0E">
              <w:rPr>
                <w:noProof/>
                <w:webHidden/>
              </w:rPr>
              <w:fldChar w:fldCharType="end"/>
            </w:r>
          </w:hyperlink>
        </w:p>
        <w:p w14:paraId="75EA9FC4" w14:textId="45D3AB08" w:rsidR="001A1A0E" w:rsidRDefault="00071C04">
          <w:pPr>
            <w:pStyle w:val="Turinys1"/>
            <w:rPr>
              <w:rFonts w:asciiTheme="minorHAnsi" w:eastAsiaTheme="minorEastAsia" w:hAnsiTheme="minorHAnsi" w:cstheme="minorBidi"/>
              <w:noProof/>
              <w:sz w:val="22"/>
              <w:szCs w:val="22"/>
              <w:lang w:eastAsia="lt-LT"/>
            </w:rPr>
          </w:pPr>
          <w:hyperlink w:anchor="_Toc163819017" w:history="1">
            <w:r w:rsidR="001A1A0E" w:rsidRPr="00B37CA9">
              <w:rPr>
                <w:rStyle w:val="Hipersaitas"/>
                <w:noProof/>
              </w:rPr>
              <w:t>KULTŪROS PAVELDAS</w:t>
            </w:r>
            <w:r w:rsidR="001A1A0E">
              <w:rPr>
                <w:noProof/>
                <w:webHidden/>
              </w:rPr>
              <w:tab/>
            </w:r>
            <w:r w:rsidR="001A1A0E">
              <w:rPr>
                <w:noProof/>
                <w:webHidden/>
              </w:rPr>
              <w:fldChar w:fldCharType="begin"/>
            </w:r>
            <w:r w:rsidR="001A1A0E">
              <w:rPr>
                <w:noProof/>
                <w:webHidden/>
              </w:rPr>
              <w:instrText xml:space="preserve"> PAGEREF _Toc163819017 \h </w:instrText>
            </w:r>
            <w:r w:rsidR="001A1A0E">
              <w:rPr>
                <w:noProof/>
                <w:webHidden/>
              </w:rPr>
            </w:r>
            <w:r w:rsidR="001A1A0E">
              <w:rPr>
                <w:noProof/>
                <w:webHidden/>
              </w:rPr>
              <w:fldChar w:fldCharType="separate"/>
            </w:r>
            <w:r w:rsidR="00F97A4C">
              <w:rPr>
                <w:noProof/>
                <w:webHidden/>
              </w:rPr>
              <w:t>33</w:t>
            </w:r>
            <w:r w:rsidR="001A1A0E">
              <w:rPr>
                <w:noProof/>
                <w:webHidden/>
              </w:rPr>
              <w:fldChar w:fldCharType="end"/>
            </w:r>
          </w:hyperlink>
        </w:p>
        <w:p w14:paraId="450011EC" w14:textId="6479D06A" w:rsidR="001A1A0E" w:rsidRDefault="00071C04">
          <w:pPr>
            <w:pStyle w:val="Turinys1"/>
            <w:rPr>
              <w:rFonts w:asciiTheme="minorHAnsi" w:eastAsiaTheme="minorEastAsia" w:hAnsiTheme="minorHAnsi" w:cstheme="minorBidi"/>
              <w:noProof/>
              <w:sz w:val="22"/>
              <w:szCs w:val="22"/>
              <w:lang w:eastAsia="lt-LT"/>
            </w:rPr>
          </w:pPr>
          <w:hyperlink w:anchor="_Toc163819018" w:history="1">
            <w:r w:rsidR="001A1A0E" w:rsidRPr="00B37CA9">
              <w:rPr>
                <w:rStyle w:val="Hipersaitas"/>
                <w:noProof/>
              </w:rPr>
              <w:t>SPORTAS</w:t>
            </w:r>
            <w:r w:rsidR="001A1A0E">
              <w:rPr>
                <w:noProof/>
                <w:webHidden/>
              </w:rPr>
              <w:tab/>
            </w:r>
            <w:r w:rsidR="001A1A0E">
              <w:rPr>
                <w:noProof/>
                <w:webHidden/>
              </w:rPr>
              <w:fldChar w:fldCharType="begin"/>
            </w:r>
            <w:r w:rsidR="001A1A0E">
              <w:rPr>
                <w:noProof/>
                <w:webHidden/>
              </w:rPr>
              <w:instrText xml:space="preserve"> PAGEREF _Toc163819018 \h </w:instrText>
            </w:r>
            <w:r w:rsidR="001A1A0E">
              <w:rPr>
                <w:noProof/>
                <w:webHidden/>
              </w:rPr>
            </w:r>
            <w:r w:rsidR="001A1A0E">
              <w:rPr>
                <w:noProof/>
                <w:webHidden/>
              </w:rPr>
              <w:fldChar w:fldCharType="separate"/>
            </w:r>
            <w:r w:rsidR="00F97A4C">
              <w:rPr>
                <w:noProof/>
                <w:webHidden/>
              </w:rPr>
              <w:t>34</w:t>
            </w:r>
            <w:r w:rsidR="001A1A0E">
              <w:rPr>
                <w:noProof/>
                <w:webHidden/>
              </w:rPr>
              <w:fldChar w:fldCharType="end"/>
            </w:r>
          </w:hyperlink>
        </w:p>
        <w:p w14:paraId="2EBC5DFB" w14:textId="1AC8649A" w:rsidR="001A1A0E" w:rsidRDefault="00071C04">
          <w:pPr>
            <w:pStyle w:val="Turinys1"/>
            <w:rPr>
              <w:rFonts w:asciiTheme="minorHAnsi" w:eastAsiaTheme="minorEastAsia" w:hAnsiTheme="minorHAnsi" w:cstheme="minorBidi"/>
              <w:noProof/>
              <w:sz w:val="22"/>
              <w:szCs w:val="22"/>
              <w:lang w:eastAsia="lt-LT"/>
            </w:rPr>
          </w:pPr>
          <w:hyperlink w:anchor="_Toc163819019" w:history="1">
            <w:r w:rsidR="001A1A0E" w:rsidRPr="00B37CA9">
              <w:rPr>
                <w:rStyle w:val="Hipersaitas"/>
                <w:noProof/>
              </w:rPr>
              <w:t>ŠVIETIMAS</w:t>
            </w:r>
            <w:r w:rsidR="001A1A0E">
              <w:rPr>
                <w:noProof/>
                <w:webHidden/>
              </w:rPr>
              <w:tab/>
            </w:r>
            <w:r w:rsidR="001A1A0E">
              <w:rPr>
                <w:noProof/>
                <w:webHidden/>
              </w:rPr>
              <w:fldChar w:fldCharType="begin"/>
            </w:r>
            <w:r w:rsidR="001A1A0E">
              <w:rPr>
                <w:noProof/>
                <w:webHidden/>
              </w:rPr>
              <w:instrText xml:space="preserve"> PAGEREF _Toc163819019 \h </w:instrText>
            </w:r>
            <w:r w:rsidR="001A1A0E">
              <w:rPr>
                <w:noProof/>
                <w:webHidden/>
              </w:rPr>
            </w:r>
            <w:r w:rsidR="001A1A0E">
              <w:rPr>
                <w:noProof/>
                <w:webHidden/>
              </w:rPr>
              <w:fldChar w:fldCharType="separate"/>
            </w:r>
            <w:r w:rsidR="00F97A4C">
              <w:rPr>
                <w:noProof/>
                <w:webHidden/>
              </w:rPr>
              <w:t>35</w:t>
            </w:r>
            <w:r w:rsidR="001A1A0E">
              <w:rPr>
                <w:noProof/>
                <w:webHidden/>
              </w:rPr>
              <w:fldChar w:fldCharType="end"/>
            </w:r>
          </w:hyperlink>
        </w:p>
        <w:p w14:paraId="0B6E3875" w14:textId="6069A7DB" w:rsidR="001A1A0E" w:rsidRDefault="00071C04">
          <w:pPr>
            <w:pStyle w:val="Turinys1"/>
            <w:rPr>
              <w:rFonts w:asciiTheme="minorHAnsi" w:eastAsiaTheme="minorEastAsia" w:hAnsiTheme="minorHAnsi" w:cstheme="minorBidi"/>
              <w:noProof/>
              <w:sz w:val="22"/>
              <w:szCs w:val="22"/>
              <w:lang w:eastAsia="lt-LT"/>
            </w:rPr>
          </w:pPr>
          <w:hyperlink w:anchor="_Toc163819020" w:history="1">
            <w:r w:rsidR="001A1A0E" w:rsidRPr="00B37CA9">
              <w:rPr>
                <w:rStyle w:val="Hipersaitas"/>
                <w:noProof/>
              </w:rPr>
              <w:t>TARPINSTITUCINIO KOORDINATORIAUS PAGALBA</w:t>
            </w:r>
            <w:r w:rsidR="001A1A0E">
              <w:rPr>
                <w:noProof/>
                <w:webHidden/>
              </w:rPr>
              <w:tab/>
            </w:r>
            <w:r w:rsidR="001A1A0E">
              <w:rPr>
                <w:noProof/>
                <w:webHidden/>
              </w:rPr>
              <w:fldChar w:fldCharType="begin"/>
            </w:r>
            <w:r w:rsidR="001A1A0E">
              <w:rPr>
                <w:noProof/>
                <w:webHidden/>
              </w:rPr>
              <w:instrText xml:space="preserve"> PAGEREF _Toc163819020 \h </w:instrText>
            </w:r>
            <w:r w:rsidR="001A1A0E">
              <w:rPr>
                <w:noProof/>
                <w:webHidden/>
              </w:rPr>
            </w:r>
            <w:r w:rsidR="001A1A0E">
              <w:rPr>
                <w:noProof/>
                <w:webHidden/>
              </w:rPr>
              <w:fldChar w:fldCharType="separate"/>
            </w:r>
            <w:r w:rsidR="00F97A4C">
              <w:rPr>
                <w:noProof/>
                <w:webHidden/>
              </w:rPr>
              <w:t>40</w:t>
            </w:r>
            <w:r w:rsidR="001A1A0E">
              <w:rPr>
                <w:noProof/>
                <w:webHidden/>
              </w:rPr>
              <w:fldChar w:fldCharType="end"/>
            </w:r>
          </w:hyperlink>
        </w:p>
        <w:p w14:paraId="1E78A4EA" w14:textId="03F76FC8" w:rsidR="001A1A0E" w:rsidRDefault="00071C04">
          <w:pPr>
            <w:pStyle w:val="Turinys1"/>
            <w:rPr>
              <w:rFonts w:asciiTheme="minorHAnsi" w:eastAsiaTheme="minorEastAsia" w:hAnsiTheme="minorHAnsi" w:cstheme="minorBidi"/>
              <w:noProof/>
              <w:sz w:val="22"/>
              <w:szCs w:val="22"/>
              <w:lang w:eastAsia="lt-LT"/>
            </w:rPr>
          </w:pPr>
          <w:hyperlink w:anchor="_Toc163819021" w:history="1">
            <w:r w:rsidR="001A1A0E" w:rsidRPr="00B37CA9">
              <w:rPr>
                <w:rStyle w:val="Hipersaitas"/>
                <w:noProof/>
              </w:rPr>
              <w:t>JAUNIMAS IR NEVYRIAUSYBINĖS ORGANIZACIJOS</w:t>
            </w:r>
            <w:r w:rsidR="001A1A0E">
              <w:rPr>
                <w:noProof/>
                <w:webHidden/>
              </w:rPr>
              <w:tab/>
            </w:r>
            <w:r w:rsidR="001A1A0E">
              <w:rPr>
                <w:noProof/>
                <w:webHidden/>
              </w:rPr>
              <w:fldChar w:fldCharType="begin"/>
            </w:r>
            <w:r w:rsidR="001A1A0E">
              <w:rPr>
                <w:noProof/>
                <w:webHidden/>
              </w:rPr>
              <w:instrText xml:space="preserve"> PAGEREF _Toc163819021 \h </w:instrText>
            </w:r>
            <w:r w:rsidR="001A1A0E">
              <w:rPr>
                <w:noProof/>
                <w:webHidden/>
              </w:rPr>
            </w:r>
            <w:r w:rsidR="001A1A0E">
              <w:rPr>
                <w:noProof/>
                <w:webHidden/>
              </w:rPr>
              <w:fldChar w:fldCharType="separate"/>
            </w:r>
            <w:r w:rsidR="00F97A4C">
              <w:rPr>
                <w:noProof/>
                <w:webHidden/>
              </w:rPr>
              <w:t>41</w:t>
            </w:r>
            <w:r w:rsidR="001A1A0E">
              <w:rPr>
                <w:noProof/>
                <w:webHidden/>
              </w:rPr>
              <w:fldChar w:fldCharType="end"/>
            </w:r>
          </w:hyperlink>
        </w:p>
        <w:p w14:paraId="155B78A1" w14:textId="3C65CD93" w:rsidR="001A1A0E" w:rsidRDefault="00071C04">
          <w:pPr>
            <w:pStyle w:val="Turinys1"/>
            <w:rPr>
              <w:rFonts w:asciiTheme="minorHAnsi" w:eastAsiaTheme="minorEastAsia" w:hAnsiTheme="minorHAnsi" w:cstheme="minorBidi"/>
              <w:noProof/>
              <w:sz w:val="22"/>
              <w:szCs w:val="22"/>
              <w:lang w:eastAsia="lt-LT"/>
            </w:rPr>
          </w:pPr>
          <w:hyperlink w:anchor="_Toc163819022" w:history="1">
            <w:r w:rsidR="001A1A0E" w:rsidRPr="00B37CA9">
              <w:rPr>
                <w:rStyle w:val="Hipersaitas"/>
                <w:noProof/>
              </w:rPr>
              <w:t>SOCIALINĖ PARAMA</w:t>
            </w:r>
            <w:r w:rsidR="001A1A0E">
              <w:rPr>
                <w:noProof/>
                <w:webHidden/>
              </w:rPr>
              <w:tab/>
            </w:r>
            <w:r w:rsidR="001A1A0E">
              <w:rPr>
                <w:noProof/>
                <w:webHidden/>
              </w:rPr>
              <w:fldChar w:fldCharType="begin"/>
            </w:r>
            <w:r w:rsidR="001A1A0E">
              <w:rPr>
                <w:noProof/>
                <w:webHidden/>
              </w:rPr>
              <w:instrText xml:space="preserve"> PAGEREF _Toc163819022 \h </w:instrText>
            </w:r>
            <w:r w:rsidR="001A1A0E">
              <w:rPr>
                <w:noProof/>
                <w:webHidden/>
              </w:rPr>
            </w:r>
            <w:r w:rsidR="001A1A0E">
              <w:rPr>
                <w:noProof/>
                <w:webHidden/>
              </w:rPr>
              <w:fldChar w:fldCharType="separate"/>
            </w:r>
            <w:r w:rsidR="00F97A4C">
              <w:rPr>
                <w:noProof/>
                <w:webHidden/>
              </w:rPr>
              <w:t>42</w:t>
            </w:r>
            <w:r w:rsidR="001A1A0E">
              <w:rPr>
                <w:noProof/>
                <w:webHidden/>
              </w:rPr>
              <w:fldChar w:fldCharType="end"/>
            </w:r>
          </w:hyperlink>
        </w:p>
        <w:p w14:paraId="712F873C" w14:textId="39119197" w:rsidR="001A1A0E" w:rsidRDefault="00071C04">
          <w:pPr>
            <w:pStyle w:val="Turinys1"/>
            <w:rPr>
              <w:rFonts w:asciiTheme="minorHAnsi" w:eastAsiaTheme="minorEastAsia" w:hAnsiTheme="minorHAnsi" w:cstheme="minorBidi"/>
              <w:noProof/>
              <w:sz w:val="22"/>
              <w:szCs w:val="22"/>
              <w:lang w:eastAsia="lt-LT"/>
            </w:rPr>
          </w:pPr>
          <w:hyperlink w:anchor="_Toc163819023" w:history="1">
            <w:r w:rsidR="001A1A0E" w:rsidRPr="00B37CA9">
              <w:rPr>
                <w:rStyle w:val="Hipersaitas"/>
                <w:noProof/>
              </w:rPr>
              <w:t>ŽEMĖS ŪKIS</w:t>
            </w:r>
            <w:r w:rsidR="001A1A0E">
              <w:rPr>
                <w:noProof/>
                <w:webHidden/>
              </w:rPr>
              <w:tab/>
            </w:r>
            <w:r w:rsidR="001A1A0E">
              <w:rPr>
                <w:noProof/>
                <w:webHidden/>
              </w:rPr>
              <w:fldChar w:fldCharType="begin"/>
            </w:r>
            <w:r w:rsidR="001A1A0E">
              <w:rPr>
                <w:noProof/>
                <w:webHidden/>
              </w:rPr>
              <w:instrText xml:space="preserve"> PAGEREF _Toc163819023 \h </w:instrText>
            </w:r>
            <w:r w:rsidR="001A1A0E">
              <w:rPr>
                <w:noProof/>
                <w:webHidden/>
              </w:rPr>
            </w:r>
            <w:r w:rsidR="001A1A0E">
              <w:rPr>
                <w:noProof/>
                <w:webHidden/>
              </w:rPr>
              <w:fldChar w:fldCharType="separate"/>
            </w:r>
            <w:r w:rsidR="00F97A4C">
              <w:rPr>
                <w:noProof/>
                <w:webHidden/>
              </w:rPr>
              <w:t>43</w:t>
            </w:r>
            <w:r w:rsidR="001A1A0E">
              <w:rPr>
                <w:noProof/>
                <w:webHidden/>
              </w:rPr>
              <w:fldChar w:fldCharType="end"/>
            </w:r>
          </w:hyperlink>
        </w:p>
        <w:p w14:paraId="47640554" w14:textId="580730D1" w:rsidR="001A1A0E" w:rsidRDefault="00071C04">
          <w:pPr>
            <w:pStyle w:val="Turinys1"/>
            <w:rPr>
              <w:rFonts w:asciiTheme="minorHAnsi" w:eastAsiaTheme="minorEastAsia" w:hAnsiTheme="minorHAnsi" w:cstheme="minorBidi"/>
              <w:noProof/>
              <w:sz w:val="22"/>
              <w:szCs w:val="22"/>
              <w:lang w:eastAsia="lt-LT"/>
            </w:rPr>
          </w:pPr>
          <w:hyperlink w:anchor="_Toc163819024" w:history="1">
            <w:r w:rsidR="001A1A0E" w:rsidRPr="00B37CA9">
              <w:rPr>
                <w:rStyle w:val="Hipersaitas"/>
                <w:noProof/>
              </w:rPr>
              <w:t>SENIŪNIJŲ VEIKLA</w:t>
            </w:r>
            <w:r w:rsidR="001A1A0E">
              <w:rPr>
                <w:noProof/>
                <w:webHidden/>
              </w:rPr>
              <w:tab/>
            </w:r>
            <w:r w:rsidR="001A1A0E">
              <w:rPr>
                <w:noProof/>
                <w:webHidden/>
              </w:rPr>
              <w:fldChar w:fldCharType="begin"/>
            </w:r>
            <w:r w:rsidR="001A1A0E">
              <w:rPr>
                <w:noProof/>
                <w:webHidden/>
              </w:rPr>
              <w:instrText xml:space="preserve"> PAGEREF _Toc163819024 \h </w:instrText>
            </w:r>
            <w:r w:rsidR="001A1A0E">
              <w:rPr>
                <w:noProof/>
                <w:webHidden/>
              </w:rPr>
            </w:r>
            <w:r w:rsidR="001A1A0E">
              <w:rPr>
                <w:noProof/>
                <w:webHidden/>
              </w:rPr>
              <w:fldChar w:fldCharType="separate"/>
            </w:r>
            <w:r w:rsidR="00F97A4C">
              <w:rPr>
                <w:noProof/>
                <w:webHidden/>
              </w:rPr>
              <w:t>45</w:t>
            </w:r>
            <w:r w:rsidR="001A1A0E">
              <w:rPr>
                <w:noProof/>
                <w:webHidden/>
              </w:rPr>
              <w:fldChar w:fldCharType="end"/>
            </w:r>
          </w:hyperlink>
        </w:p>
        <w:p w14:paraId="02642D88" w14:textId="23B8092E" w:rsidR="00027C63" w:rsidRDefault="00FE104A" w:rsidP="00237F69">
          <w:pPr>
            <w:ind w:firstLine="0"/>
            <w:sectPr w:rsidR="00027C63" w:rsidSect="00497C17">
              <w:headerReference w:type="default" r:id="rId13"/>
              <w:pgSz w:w="11906" w:h="16838" w:code="9"/>
              <w:pgMar w:top="1134" w:right="567" w:bottom="1134" w:left="1701" w:header="561" w:footer="561" w:gutter="0"/>
              <w:pgNumType w:start="1"/>
              <w:cols w:space="1296"/>
              <w:titlePg/>
              <w:docGrid w:linePitch="360"/>
            </w:sectPr>
          </w:pPr>
          <w:r>
            <w:rPr>
              <w:b/>
              <w:bCs/>
              <w:noProof/>
            </w:rPr>
            <w:fldChar w:fldCharType="end"/>
          </w:r>
        </w:p>
      </w:sdtContent>
    </w:sdt>
    <w:bookmarkStart w:id="0" w:name="_Toc66690128" w:displacedByCustomXml="prev"/>
    <w:p w14:paraId="3212E5EC" w14:textId="77777777" w:rsidR="006E3CFB" w:rsidRDefault="006E3CFB" w:rsidP="00E932F5">
      <w:pPr>
        <w:jc w:val="center"/>
        <w:rPr>
          <w:b/>
          <w:bCs/>
          <w:color w:val="000000" w:themeColor="text1"/>
          <w:highlight w:val="yellow"/>
        </w:rPr>
      </w:pPr>
    </w:p>
    <w:p w14:paraId="73874396" w14:textId="77777777" w:rsidR="006E3CFB" w:rsidRDefault="006E3CFB" w:rsidP="00E932F5">
      <w:pPr>
        <w:jc w:val="center"/>
        <w:rPr>
          <w:b/>
          <w:bCs/>
          <w:color w:val="000000" w:themeColor="text1"/>
          <w:highlight w:val="yellow"/>
        </w:rPr>
      </w:pPr>
    </w:p>
    <w:p w14:paraId="1F9BB3C6" w14:textId="77777777" w:rsidR="006E3CFB" w:rsidRDefault="006E3CFB" w:rsidP="00E932F5">
      <w:pPr>
        <w:jc w:val="center"/>
        <w:rPr>
          <w:b/>
          <w:bCs/>
          <w:color w:val="000000" w:themeColor="text1"/>
          <w:highlight w:val="yellow"/>
        </w:rPr>
      </w:pPr>
    </w:p>
    <w:p w14:paraId="4D064519" w14:textId="77777777" w:rsidR="006E3CFB" w:rsidRDefault="006E3CFB" w:rsidP="00E932F5">
      <w:pPr>
        <w:jc w:val="center"/>
        <w:rPr>
          <w:b/>
          <w:bCs/>
          <w:color w:val="000000" w:themeColor="text1"/>
          <w:highlight w:val="yellow"/>
        </w:rPr>
      </w:pPr>
    </w:p>
    <w:p w14:paraId="343FCE33" w14:textId="77777777" w:rsidR="006E3CFB" w:rsidRDefault="006E3CFB" w:rsidP="00E932F5">
      <w:pPr>
        <w:jc w:val="center"/>
        <w:rPr>
          <w:b/>
          <w:bCs/>
          <w:color w:val="000000" w:themeColor="text1"/>
          <w:highlight w:val="yellow"/>
        </w:rPr>
      </w:pPr>
    </w:p>
    <w:p w14:paraId="3AC6FEB8" w14:textId="77777777" w:rsidR="006E3CFB" w:rsidRDefault="006E3CFB" w:rsidP="00E932F5">
      <w:pPr>
        <w:jc w:val="center"/>
        <w:rPr>
          <w:b/>
          <w:bCs/>
          <w:color w:val="000000" w:themeColor="text1"/>
          <w:highlight w:val="yellow"/>
        </w:rPr>
      </w:pPr>
    </w:p>
    <w:p w14:paraId="59B94C27" w14:textId="77777777" w:rsidR="006E3CFB" w:rsidRDefault="006E3CFB" w:rsidP="00E932F5">
      <w:pPr>
        <w:jc w:val="center"/>
        <w:rPr>
          <w:b/>
          <w:bCs/>
          <w:color w:val="000000" w:themeColor="text1"/>
          <w:highlight w:val="yellow"/>
        </w:rPr>
      </w:pPr>
    </w:p>
    <w:p w14:paraId="60A1BE89" w14:textId="77777777" w:rsidR="006E3CFB" w:rsidRDefault="006E3CFB" w:rsidP="00E932F5">
      <w:pPr>
        <w:jc w:val="center"/>
        <w:rPr>
          <w:b/>
          <w:bCs/>
          <w:color w:val="000000" w:themeColor="text1"/>
          <w:highlight w:val="yellow"/>
        </w:rPr>
      </w:pPr>
    </w:p>
    <w:p w14:paraId="6558485B" w14:textId="77777777" w:rsidR="006E3CFB" w:rsidRDefault="006E3CFB" w:rsidP="00E932F5">
      <w:pPr>
        <w:jc w:val="center"/>
        <w:rPr>
          <w:b/>
          <w:bCs/>
          <w:color w:val="000000" w:themeColor="text1"/>
          <w:highlight w:val="yellow"/>
        </w:rPr>
      </w:pPr>
    </w:p>
    <w:p w14:paraId="6A1DB717" w14:textId="77777777" w:rsidR="006E3CFB" w:rsidRDefault="006E3CFB" w:rsidP="00E932F5">
      <w:pPr>
        <w:jc w:val="center"/>
        <w:rPr>
          <w:b/>
          <w:bCs/>
          <w:color w:val="000000" w:themeColor="text1"/>
          <w:highlight w:val="yellow"/>
        </w:rPr>
      </w:pPr>
    </w:p>
    <w:p w14:paraId="107470B5" w14:textId="77777777" w:rsidR="006E3CFB" w:rsidRDefault="006E3CFB" w:rsidP="00E932F5">
      <w:pPr>
        <w:jc w:val="center"/>
        <w:rPr>
          <w:b/>
          <w:bCs/>
          <w:color w:val="000000" w:themeColor="text1"/>
          <w:highlight w:val="yellow"/>
        </w:rPr>
      </w:pPr>
    </w:p>
    <w:p w14:paraId="7D9C530B" w14:textId="77777777" w:rsidR="006E3CFB" w:rsidRDefault="006E3CFB" w:rsidP="00E932F5">
      <w:pPr>
        <w:jc w:val="center"/>
        <w:rPr>
          <w:b/>
          <w:bCs/>
          <w:color w:val="000000" w:themeColor="text1"/>
          <w:highlight w:val="yellow"/>
        </w:rPr>
      </w:pPr>
    </w:p>
    <w:p w14:paraId="41F8A332" w14:textId="77777777" w:rsidR="006E3CFB" w:rsidRDefault="006E3CFB" w:rsidP="00E932F5">
      <w:pPr>
        <w:jc w:val="center"/>
        <w:rPr>
          <w:b/>
          <w:bCs/>
          <w:color w:val="000000" w:themeColor="text1"/>
          <w:highlight w:val="yellow"/>
        </w:rPr>
      </w:pPr>
    </w:p>
    <w:p w14:paraId="631E30AD" w14:textId="77777777" w:rsidR="006E3CFB" w:rsidRDefault="006E3CFB" w:rsidP="00E932F5">
      <w:pPr>
        <w:jc w:val="center"/>
        <w:rPr>
          <w:b/>
          <w:bCs/>
          <w:color w:val="000000" w:themeColor="text1"/>
          <w:highlight w:val="yellow"/>
        </w:rPr>
      </w:pPr>
    </w:p>
    <w:p w14:paraId="2E3D3FD4" w14:textId="77777777" w:rsidR="006E3CFB" w:rsidRDefault="006E3CFB" w:rsidP="00E932F5">
      <w:pPr>
        <w:jc w:val="center"/>
        <w:rPr>
          <w:b/>
          <w:bCs/>
          <w:color w:val="000000" w:themeColor="text1"/>
          <w:highlight w:val="yellow"/>
        </w:rPr>
      </w:pPr>
    </w:p>
    <w:p w14:paraId="008D34C3" w14:textId="77777777" w:rsidR="006E3CFB" w:rsidRDefault="006E3CFB" w:rsidP="00E932F5">
      <w:pPr>
        <w:jc w:val="center"/>
        <w:rPr>
          <w:b/>
          <w:bCs/>
          <w:color w:val="000000" w:themeColor="text1"/>
          <w:highlight w:val="yellow"/>
        </w:rPr>
      </w:pPr>
    </w:p>
    <w:p w14:paraId="62F43260" w14:textId="77777777" w:rsidR="006E3CFB" w:rsidRDefault="006E3CFB" w:rsidP="00E932F5">
      <w:pPr>
        <w:jc w:val="center"/>
        <w:rPr>
          <w:b/>
          <w:bCs/>
          <w:color w:val="000000" w:themeColor="text1"/>
          <w:highlight w:val="yellow"/>
        </w:rPr>
      </w:pPr>
    </w:p>
    <w:p w14:paraId="15DD754E" w14:textId="77777777" w:rsidR="001A1A0E" w:rsidRDefault="001A1A0E" w:rsidP="00E932F5">
      <w:pPr>
        <w:jc w:val="center"/>
        <w:rPr>
          <w:b/>
          <w:bCs/>
          <w:color w:val="000000" w:themeColor="text1"/>
        </w:rPr>
      </w:pPr>
    </w:p>
    <w:p w14:paraId="062D7ECC" w14:textId="77777777" w:rsidR="001A1A0E" w:rsidRDefault="001A1A0E" w:rsidP="00E932F5">
      <w:pPr>
        <w:jc w:val="center"/>
        <w:rPr>
          <w:b/>
          <w:bCs/>
          <w:color w:val="000000" w:themeColor="text1"/>
        </w:rPr>
      </w:pPr>
    </w:p>
    <w:p w14:paraId="2BE88BC0" w14:textId="496015B4" w:rsidR="00E932F5" w:rsidRPr="00427FA4" w:rsidRDefault="00E932F5" w:rsidP="00E932F5">
      <w:pPr>
        <w:jc w:val="center"/>
        <w:rPr>
          <w:b/>
          <w:bCs/>
          <w:color w:val="000000" w:themeColor="text1"/>
        </w:rPr>
      </w:pPr>
      <w:r w:rsidRPr="00427FA4">
        <w:rPr>
          <w:b/>
          <w:bCs/>
          <w:color w:val="000000" w:themeColor="text1"/>
        </w:rPr>
        <w:lastRenderedPageBreak/>
        <w:t xml:space="preserve">Gerbiami Kretingos rajono savivaldybės tarybos nariai, </w:t>
      </w:r>
    </w:p>
    <w:p w14:paraId="13461BAB" w14:textId="77777777" w:rsidR="00E932F5" w:rsidRPr="00427FA4" w:rsidRDefault="00E932F5" w:rsidP="00E932F5">
      <w:pPr>
        <w:jc w:val="center"/>
        <w:rPr>
          <w:b/>
          <w:bCs/>
          <w:color w:val="000000" w:themeColor="text1"/>
        </w:rPr>
      </w:pPr>
      <w:r w:rsidRPr="00427FA4">
        <w:rPr>
          <w:b/>
          <w:bCs/>
          <w:color w:val="000000" w:themeColor="text1"/>
        </w:rPr>
        <w:t>administracijos darbuotojai, rajono gyventojai,</w:t>
      </w:r>
    </w:p>
    <w:p w14:paraId="03A03D93" w14:textId="77777777" w:rsidR="00E932F5" w:rsidRPr="00427FA4" w:rsidRDefault="00E932F5" w:rsidP="00E932F5">
      <w:pPr>
        <w:rPr>
          <w:color w:val="000000" w:themeColor="text1"/>
        </w:rPr>
      </w:pPr>
    </w:p>
    <w:p w14:paraId="41152601" w14:textId="77777777" w:rsidR="00954A8B" w:rsidRPr="00427FA4" w:rsidRDefault="00954A8B" w:rsidP="00954A8B">
      <w:pPr>
        <w:rPr>
          <w:szCs w:val="24"/>
          <w:lang w:eastAsia="lt-LT"/>
        </w:rPr>
      </w:pPr>
      <w:r w:rsidRPr="00427FA4">
        <w:rPr>
          <w:szCs w:val="24"/>
          <w:lang w:eastAsia="lt-LT"/>
        </w:rPr>
        <w:t>Įgyvendinant Lietuvos Respublikos vietos savivaldos įstatymą, Kretingos rajono savivaldybėje (toliau – Savivaldybė) kaip ir kitose savivaldybėse, Savivaldybės administracijos direktorius vadovauja savivaldybės administracijai. Savivaldybės administracijos direktorius tiesiogiai ir asmeniškai merui atsako už įstatymų, įstatymų įgyvendinamųjų teisės aktų, Vyriausybės, savivaldybės tarybos, mero sprendimų įgyvendinimą savivaldybės teritorijoje jo kompetencijai priskirtais klausimais.</w:t>
      </w:r>
    </w:p>
    <w:p w14:paraId="635FC5BC" w14:textId="3FD27EE5" w:rsidR="00954A8B" w:rsidRPr="00427FA4" w:rsidRDefault="00954A8B" w:rsidP="00954A8B">
      <w:pPr>
        <w:rPr>
          <w:szCs w:val="24"/>
          <w:lang w:eastAsia="lt-LT"/>
        </w:rPr>
      </w:pPr>
      <w:r w:rsidRPr="00427FA4">
        <w:rPr>
          <w:color w:val="000000"/>
          <w:szCs w:val="24"/>
          <w:lang w:eastAsia="lt-LT"/>
        </w:rPr>
        <w:t xml:space="preserve">Kretingos rajono savivaldybės administracijos direktorius vadovauja Savivaldybės administracijai, kurios </w:t>
      </w:r>
      <w:r w:rsidRPr="00427FA4">
        <w:rPr>
          <w:szCs w:val="24"/>
          <w:lang w:eastAsia="lt-LT"/>
        </w:rPr>
        <w:t xml:space="preserve">struktūrą sudaro 18 skyrių, 9 seniūnijos, taip pat – skyriams nepriklausantys specialistai. </w:t>
      </w:r>
      <w:r w:rsidRPr="00427FA4">
        <w:rPr>
          <w:color w:val="000000"/>
          <w:szCs w:val="24"/>
          <w:lang w:eastAsia="lt-LT"/>
        </w:rPr>
        <w:t>Kiekviena sritis, kiekvienas pokytis ar naujovė reikalauja daug diskusijų, paieškų, pasitarimų, sprendimų, derinimų su kitomis įstaigomis. Kasdien parengiama daugybė dokumentų, nuolat posėdžiaujama, sprendžiamos problemos. O jų, deja, netrūksta: g</w:t>
      </w:r>
      <w:r w:rsidRPr="00427FA4">
        <w:rPr>
          <w:szCs w:val="24"/>
          <w:lang w:eastAsia="lt-LT"/>
        </w:rPr>
        <w:t xml:space="preserve">yvename valstybėje, kurioje poreikiai yra didesni už finansines galimybes. Nepaisant kylančių iššūkių ir problemų, visgi galime pasidžiaugti tuo, kad </w:t>
      </w:r>
      <w:r w:rsidRPr="00427FA4">
        <w:rPr>
          <w:bCs/>
          <w:szCs w:val="24"/>
          <w:lang w:eastAsia="lt-LT"/>
        </w:rPr>
        <w:t xml:space="preserve">2023 metai buvo prasmingi savo darbais ir jų rezultatu: Kretingos rajonas keičiasi ir tai yra komandinio </w:t>
      </w:r>
      <w:r w:rsidR="00AB2BD3">
        <w:rPr>
          <w:bCs/>
          <w:szCs w:val="24"/>
          <w:lang w:eastAsia="lt-LT"/>
        </w:rPr>
        <w:t xml:space="preserve">Savivaldybės mero. </w:t>
      </w:r>
      <w:r w:rsidRPr="00427FA4">
        <w:rPr>
          <w:bCs/>
          <w:szCs w:val="24"/>
          <w:lang w:eastAsia="lt-LT"/>
        </w:rPr>
        <w:t>Savivaldybės tarybos, Savivaldybės administracijos, rajoną atstovaujančių Seimo narių ir kiekvieno rajono gyventojo darbo rezultatas.</w:t>
      </w:r>
    </w:p>
    <w:p w14:paraId="6C31A12D" w14:textId="6BBA4D9B" w:rsidR="00954A8B" w:rsidRPr="00427FA4" w:rsidRDefault="00954A8B" w:rsidP="00954A8B">
      <w:pPr>
        <w:spacing w:line="256" w:lineRule="auto"/>
        <w:rPr>
          <w:rFonts w:eastAsia="Calibri"/>
          <w:szCs w:val="24"/>
        </w:rPr>
      </w:pPr>
      <w:r w:rsidRPr="00427FA4">
        <w:rPr>
          <w:rFonts w:eastAsia="Calibri"/>
          <w:szCs w:val="24"/>
        </w:rPr>
        <w:t>Kretingos rajono savivaldybės administracijos (toliau – Administracija) veiklos sritys reglamentuoja kiekvieno visuomenės nario svarbiausias veiklos sritis: nuo gimimo iki mirties registracijos, nuo socialinės paramos iki infrastruktūros gerinimo. Dėl šios priežasties Administracijos veikla ir jos rezultatai visuomenę domina labiausiai, todėl kiekvienam Administracijoje dirbančiam asmeniui tenka pareiga ir atsakomybė turėti profesinės kompetencijos ir žmogiškųjų savybių siekiant pateisinti visuomenės lūkesčius, reprezentuoti įstaigą bei kokybiškai vykdyti pareigas. Administracijai pavyksta pritraukti ir išlaikyti gerų savo srities specialistų ir, sklandžiai dirbant su Kretingos rajono savivaldybės taryba, pasiekti gerų rezultatų įvairiose srityse. Kiekvienas Administracijos struktūrinis padalinys 2023 metais siekė s</w:t>
      </w:r>
      <w:r w:rsidR="006B5005">
        <w:rPr>
          <w:rFonts w:eastAsia="Calibri"/>
          <w:szCs w:val="24"/>
        </w:rPr>
        <w:t>avų</w:t>
      </w:r>
      <w:r w:rsidRPr="00427FA4">
        <w:rPr>
          <w:rFonts w:eastAsia="Calibri"/>
          <w:szCs w:val="24"/>
        </w:rPr>
        <w:t xml:space="preserve"> tikslų ir rezultatų, kiekvieno padalinio veikla buvo reikalinga ir reikšminga visuomenei. Kretingos rajone gyvena įvairaus amžiaus ir įvairių poreikių žmonės, ir jų pasitenkinimo gyvenimu kriterijai yra skirtingi. Dėl šios priežasties Administracijos veikla formuojama pagal tikslines gyventojų grupes: vaikus auginančias šeimas, darbingo amžiaus žmones, senjorus, neįgaliuosius, gyvenančius mieste ir kaimuose, jaunuolius, sportininkus ir kt.</w:t>
      </w:r>
    </w:p>
    <w:p w14:paraId="10517BB5" w14:textId="77777777" w:rsidR="00954A8B" w:rsidRPr="00427FA4" w:rsidRDefault="00954A8B" w:rsidP="00954A8B">
      <w:pPr>
        <w:spacing w:line="256" w:lineRule="auto"/>
        <w:rPr>
          <w:rFonts w:eastAsia="Calibri"/>
          <w:szCs w:val="24"/>
        </w:rPr>
      </w:pPr>
      <w:r w:rsidRPr="00427FA4">
        <w:rPr>
          <w:rFonts w:eastAsia="Calibri"/>
          <w:szCs w:val="24"/>
        </w:rPr>
        <w:t>Išvardinti visus 2023 metų darbus ir pasiekimus sudėtinga dėl jų kiekio, tikimasi, kad įstaigos veiklos rezultatai pastebimi iš rajone atliktų ir vykdomų darbų, teigiamų gyventojų atsiliepimų. Vienas iš atskirai paminėtinų 2023 metų Administracijos pasiekimų – sklandus darbas su Savivaldybės taryba. Dėkoju Savivaldybės tarybos nariams už racionalius sprendimus, iniciatyvas, tarpusavio supratimą, palaikymą sprendžiant problemas. Komandinis ir darnus atstovaujamosios ir vykdomosios institucijų darbas turi reikšmės ne tik tarpusavio pagarbai, bet ir darbo efektyvumui bei našumui.</w:t>
      </w:r>
    </w:p>
    <w:p w14:paraId="21038275" w14:textId="77777777" w:rsidR="00954A8B" w:rsidRPr="00427FA4" w:rsidRDefault="00954A8B" w:rsidP="00954A8B">
      <w:pPr>
        <w:rPr>
          <w:szCs w:val="24"/>
          <w:lang w:eastAsia="lt-LT"/>
        </w:rPr>
      </w:pPr>
      <w:r w:rsidRPr="00427FA4">
        <w:rPr>
          <w:bCs/>
          <w:szCs w:val="24"/>
          <w:lang w:eastAsia="lt-LT"/>
        </w:rPr>
        <w:t>Teikiu 2023 metų veiklos ataskaitą, kurioje pristatomi Administracijos atliktų darbų rezultatai.</w:t>
      </w:r>
    </w:p>
    <w:p w14:paraId="331C5E62" w14:textId="43B31CB9" w:rsidR="00954A8B" w:rsidRPr="006B5005" w:rsidRDefault="00954A8B" w:rsidP="006B5005">
      <w:pPr>
        <w:spacing w:line="256" w:lineRule="auto"/>
        <w:rPr>
          <w:rFonts w:eastAsia="Calibri"/>
          <w:szCs w:val="24"/>
        </w:rPr>
      </w:pPr>
      <w:r w:rsidRPr="00427FA4">
        <w:rPr>
          <w:rFonts w:eastAsia="Calibri"/>
          <w:szCs w:val="24"/>
        </w:rPr>
        <w:t>Reiškiu padėką Administracijos darbuotojams už kasdienį ir atsakingą pareigų vykdymą, gebėjimą prisitaikyti prie modernėjančios visuomenės ir jos keliamų reikalavimų. Stipri savivalda siejama ne tik su Savivaldybės darbuotojų stiprybe ir kompetencija, bet ir su stipriais bei saugiais gyventojais. Tad reiškiu padėką visiems Kretingos rajono žmonėms, kurie savo idėjomis, darbu ar mintimis kuria vis gražesnį ir geresnį Kretingos rajoną. Dėkodama už praėjusius 2023 metus, būtent to tikiuosi šiais, 2024-aisiais, metais</w:t>
      </w:r>
      <w:r w:rsidR="006B5005">
        <w:rPr>
          <w:rFonts w:eastAsia="Calibri"/>
          <w:szCs w:val="24"/>
        </w:rPr>
        <w:t>.</w:t>
      </w:r>
    </w:p>
    <w:p w14:paraId="168AA3B2" w14:textId="69AB585E" w:rsidR="008C14B4" w:rsidRPr="00427FA4" w:rsidRDefault="008C14B4" w:rsidP="00E932F5">
      <w:pPr>
        <w:rPr>
          <w:b/>
          <w:bCs/>
          <w:color w:val="050505"/>
          <w:sz w:val="23"/>
          <w:szCs w:val="23"/>
          <w:lang w:eastAsia="en-GB"/>
        </w:rPr>
      </w:pPr>
    </w:p>
    <w:p w14:paraId="638B066B" w14:textId="601F4C33" w:rsidR="00E932F5" w:rsidRPr="00427FA4" w:rsidRDefault="00E932F5" w:rsidP="00E932F5">
      <w:pPr>
        <w:jc w:val="right"/>
        <w:rPr>
          <w:color w:val="050505"/>
          <w:sz w:val="23"/>
          <w:szCs w:val="23"/>
          <w:lang w:eastAsia="en-GB"/>
        </w:rPr>
      </w:pPr>
      <w:r w:rsidRPr="00427FA4">
        <w:rPr>
          <w:color w:val="050505"/>
          <w:sz w:val="23"/>
          <w:szCs w:val="23"/>
          <w:lang w:eastAsia="en-GB"/>
        </w:rPr>
        <w:t>Kretingos rajono savivald</w:t>
      </w:r>
      <w:r w:rsidR="008C14B4" w:rsidRPr="00427FA4">
        <w:rPr>
          <w:color w:val="050505"/>
          <w:sz w:val="23"/>
          <w:szCs w:val="23"/>
          <w:lang w:eastAsia="en-GB"/>
        </w:rPr>
        <w:t>ybės administracijos direktorė</w:t>
      </w:r>
    </w:p>
    <w:p w14:paraId="03FD113A" w14:textId="052EBA98" w:rsidR="00954A8B" w:rsidRPr="00427FA4" w:rsidRDefault="00703802" w:rsidP="00954A8B">
      <w:pPr>
        <w:jc w:val="right"/>
        <w:rPr>
          <w:color w:val="050505"/>
          <w:sz w:val="23"/>
          <w:szCs w:val="23"/>
          <w:lang w:eastAsia="en-GB"/>
        </w:rPr>
      </w:pPr>
      <w:r w:rsidRPr="00427FA4">
        <w:rPr>
          <w:color w:val="050505"/>
          <w:sz w:val="23"/>
          <w:szCs w:val="23"/>
          <w:lang w:eastAsia="en-GB"/>
        </w:rPr>
        <w:t>Vilma Preibien</w:t>
      </w:r>
      <w:r w:rsidR="00954A8B" w:rsidRPr="00427FA4">
        <w:rPr>
          <w:color w:val="050505"/>
          <w:sz w:val="23"/>
          <w:szCs w:val="23"/>
          <w:lang w:eastAsia="en-GB"/>
        </w:rPr>
        <w:t>ė</w:t>
      </w:r>
    </w:p>
    <w:p w14:paraId="7978E44F" w14:textId="6EAFEA02" w:rsidR="00EE7ECB" w:rsidRPr="00427FA4" w:rsidRDefault="00D401BE" w:rsidP="00237F69">
      <w:pPr>
        <w:pStyle w:val="Antrat1"/>
        <w:tabs>
          <w:tab w:val="left" w:pos="1512"/>
          <w:tab w:val="center" w:pos="5173"/>
        </w:tabs>
        <w:spacing w:before="480"/>
        <w:ind w:firstLine="0"/>
        <w:rPr>
          <w:rFonts w:cs="Times New Roman"/>
          <w:color w:val="000000" w:themeColor="text1"/>
          <w:sz w:val="24"/>
          <w:szCs w:val="24"/>
        </w:rPr>
      </w:pPr>
      <w:bookmarkStart w:id="1" w:name="_Toc163819003"/>
      <w:r w:rsidRPr="00427FA4">
        <w:rPr>
          <w:rFonts w:cs="Times New Roman"/>
          <w:sz w:val="24"/>
          <w:szCs w:val="24"/>
        </w:rPr>
        <w:lastRenderedPageBreak/>
        <w:t>DOKUMENTŲ IR PERSONALO VALDYMAS</w:t>
      </w:r>
      <w:bookmarkEnd w:id="0"/>
      <w:bookmarkEnd w:id="1"/>
    </w:p>
    <w:p w14:paraId="690A0ACC" w14:textId="77777777" w:rsidR="00094856" w:rsidRPr="00427FA4" w:rsidRDefault="00466EFE" w:rsidP="00985111">
      <w:pPr>
        <w:rPr>
          <w:b/>
          <w:bCs/>
          <w:szCs w:val="24"/>
          <w:lang w:eastAsia="lt-LT"/>
        </w:rPr>
      </w:pPr>
      <w:r w:rsidRPr="00427FA4">
        <w:rPr>
          <w:szCs w:val="24"/>
          <w:lang w:eastAsia="lt-LT"/>
        </w:rPr>
        <w:t>Savivaldybės administracijoje dokumentų valdymas vykdomas per Doku</w:t>
      </w:r>
      <w:r w:rsidR="00B278A2" w:rsidRPr="00427FA4">
        <w:rPr>
          <w:szCs w:val="24"/>
          <w:lang w:eastAsia="lt-LT"/>
        </w:rPr>
        <w:t>mentų valdymo sistemą (</w:t>
      </w:r>
      <w:r w:rsidRPr="00427FA4">
        <w:rPr>
          <w:szCs w:val="24"/>
          <w:lang w:eastAsia="lt-LT"/>
        </w:rPr>
        <w:t>DVS).</w:t>
      </w:r>
      <w:r w:rsidR="008748A0" w:rsidRPr="00427FA4">
        <w:rPr>
          <w:szCs w:val="24"/>
          <w:lang w:eastAsia="lt-LT"/>
        </w:rPr>
        <w:t xml:space="preserve"> </w:t>
      </w:r>
      <w:r w:rsidR="00094856" w:rsidRPr="00427FA4">
        <w:rPr>
          <w:szCs w:val="24"/>
          <w:lang w:eastAsia="lt-LT"/>
        </w:rPr>
        <w:t>Per 2023 m. administracija gavo 11 274 raštus, gyventojų prašymų – 1521</w:t>
      </w:r>
      <w:r w:rsidR="00094856" w:rsidRPr="00427FA4">
        <w:rPr>
          <w:szCs w:val="24"/>
        </w:rPr>
        <w:t>. P</w:t>
      </w:r>
      <w:r w:rsidR="00094856" w:rsidRPr="00427FA4">
        <w:rPr>
          <w:szCs w:val="24"/>
          <w:lang w:eastAsia="lt-LT"/>
        </w:rPr>
        <w:t>arengti ir išsiųsti 9627 raštai, sudaryta 1115 sutarčių, parengta ir pateikta Savivaldybės tarybai svarstyti 389 sprendimų projektai, užregistruoti 6578</w:t>
      </w:r>
      <w:r w:rsidR="00094856" w:rsidRPr="00427FA4">
        <w:rPr>
          <w:szCs w:val="24"/>
        </w:rPr>
        <w:t xml:space="preserve"> </w:t>
      </w:r>
      <w:r w:rsidR="00094856" w:rsidRPr="00427FA4">
        <w:rPr>
          <w:szCs w:val="24"/>
          <w:lang w:eastAsia="lt-LT"/>
        </w:rPr>
        <w:t>vidaus dokumentai, išduoti 54 įgaliojimai.</w:t>
      </w:r>
      <w:r w:rsidR="00094856" w:rsidRPr="00427FA4">
        <w:rPr>
          <w:b/>
          <w:bCs/>
          <w:szCs w:val="24"/>
          <w:lang w:eastAsia="lt-LT"/>
        </w:rPr>
        <w:t xml:space="preserve"> </w:t>
      </w:r>
    </w:p>
    <w:p w14:paraId="414D1D3C" w14:textId="77777777" w:rsidR="00094856" w:rsidRPr="00427FA4" w:rsidRDefault="00094856" w:rsidP="00985111">
      <w:pPr>
        <w:rPr>
          <w:color w:val="000000"/>
          <w:szCs w:val="24"/>
          <w:shd w:val="clear" w:color="auto" w:fill="FFFFFF"/>
          <w:lang w:eastAsia="lt-LT"/>
        </w:rPr>
      </w:pPr>
      <w:r w:rsidRPr="00427FA4">
        <w:rPr>
          <w:szCs w:val="24"/>
          <w:lang w:eastAsia="lt-LT"/>
        </w:rPr>
        <w:t xml:space="preserve">Daugiausia prašymų gauta organizuoti </w:t>
      </w:r>
      <w:r w:rsidRPr="00427FA4">
        <w:rPr>
          <w:szCs w:val="24"/>
          <w:shd w:val="clear" w:color="auto" w:fill="FFFFFF"/>
          <w:lang w:eastAsia="lt-LT"/>
        </w:rPr>
        <w:t xml:space="preserve">žemės sklypų formavimo ir pertvarkymo projekto rengimą, pagrindinės žemės naudojimo paskirties </w:t>
      </w:r>
      <w:r w:rsidRPr="00427FA4">
        <w:rPr>
          <w:szCs w:val="24"/>
          <w:lang w:eastAsia="lt-LT"/>
        </w:rPr>
        <w:t>būdo keitimo</w:t>
      </w:r>
      <w:r w:rsidRPr="00427FA4">
        <w:rPr>
          <w:szCs w:val="24"/>
          <w:shd w:val="clear" w:color="auto" w:fill="FFFFFF"/>
          <w:lang w:eastAsia="lt-LT"/>
        </w:rPr>
        <w:t xml:space="preserve"> ir </w:t>
      </w:r>
      <w:r w:rsidRPr="00427FA4">
        <w:rPr>
          <w:szCs w:val="24"/>
          <w:lang w:eastAsia="lt-LT"/>
        </w:rPr>
        <w:t xml:space="preserve">kitais žemės klausimais, </w:t>
      </w:r>
      <w:r w:rsidRPr="00427FA4">
        <w:rPr>
          <w:color w:val="000000"/>
          <w:szCs w:val="24"/>
          <w:shd w:val="clear" w:color="auto" w:fill="FFFFFF"/>
          <w:lang w:eastAsia="lt-LT"/>
        </w:rPr>
        <w:t xml:space="preserve">saugaus eismo, </w:t>
      </w:r>
      <w:r w:rsidRPr="00427FA4">
        <w:rPr>
          <w:szCs w:val="24"/>
          <w:lang w:eastAsia="lt-LT"/>
        </w:rPr>
        <w:t>savivaldybės infrastruktūros plėtros įmokos apskaičiavimo klausimais bei p</w:t>
      </w:r>
      <w:r w:rsidRPr="00427FA4">
        <w:rPr>
          <w:color w:val="000000"/>
          <w:szCs w:val="24"/>
          <w:shd w:val="clear" w:color="auto" w:fill="FFFFFF"/>
          <w:lang w:eastAsia="lt-LT"/>
        </w:rPr>
        <w:t>asiūlymai dėl savivaldybės infrastruktūros plėtros inicijavimo.  </w:t>
      </w:r>
    </w:p>
    <w:p w14:paraId="71B9C67F" w14:textId="46675A91" w:rsidR="00EB37D4" w:rsidRPr="00427FA4" w:rsidRDefault="00094856" w:rsidP="00985111">
      <w:pPr>
        <w:rPr>
          <w:szCs w:val="24"/>
          <w:lang w:eastAsia="lt-LT"/>
        </w:rPr>
      </w:pPr>
      <w:r w:rsidRPr="00427FA4">
        <w:rPr>
          <w:szCs w:val="24"/>
          <w:lang w:eastAsia="lt-LT"/>
        </w:rPr>
        <w:t xml:space="preserve">Savivaldybės administracija didžiąja dalimi perėjo prie elektroninių dokumentų pasirašymo – prie e. sistemos taikymo. </w:t>
      </w:r>
      <w:r w:rsidRPr="00427FA4">
        <w:rPr>
          <w:szCs w:val="24"/>
          <w:shd w:val="clear" w:color="auto" w:fill="FFFFFF"/>
        </w:rPr>
        <w:t>2023 m. išsiųsta 6913 siunčiamų dokumentų, pasirašytų el. parašu, ir 524 sutartys, pasirašytos el. parašu.</w:t>
      </w:r>
    </w:p>
    <w:p w14:paraId="0D19A109" w14:textId="136E7F38" w:rsidR="00EB37D4" w:rsidRPr="00427FA4" w:rsidRDefault="00EB37D4" w:rsidP="00985111">
      <w:pPr>
        <w:rPr>
          <w:szCs w:val="24"/>
          <w:lang w:eastAsia="lt-LT"/>
        </w:rPr>
      </w:pPr>
      <w:r w:rsidRPr="00427FA4">
        <w:rPr>
          <w:szCs w:val="24"/>
          <w:lang w:eastAsia="lt-LT"/>
        </w:rPr>
        <w:t xml:space="preserve">Savivaldybės tarybos ir Savivaldybės administracijos direktoriaus priimti norminiai teisės aktai teikiami į Seimo informacinės sistemos Teisės aktų registrą (TAR). </w:t>
      </w:r>
      <w:r w:rsidR="00972DEB" w:rsidRPr="00427FA4">
        <w:rPr>
          <w:szCs w:val="24"/>
          <w:lang w:eastAsia="lt-LT"/>
        </w:rPr>
        <w:t>Nuo 2023-01-01 iki 2023-12-31 Teisės aktų registre paskelbti 93 norminiai teisės aktai: 87 Tarybos sprendimai ir 6</w:t>
      </w:r>
      <w:r w:rsidR="00972DEB" w:rsidRPr="00427FA4">
        <w:rPr>
          <w:color w:val="FF0000"/>
          <w:szCs w:val="24"/>
          <w:lang w:eastAsia="lt-LT"/>
        </w:rPr>
        <w:t xml:space="preserve"> </w:t>
      </w:r>
      <w:r w:rsidR="00972DEB" w:rsidRPr="00427FA4">
        <w:rPr>
          <w:szCs w:val="24"/>
          <w:lang w:eastAsia="lt-LT"/>
        </w:rPr>
        <w:t>savivaldybės administracijos direktoriaus įsakymai.</w:t>
      </w:r>
    </w:p>
    <w:p w14:paraId="1EFD895E" w14:textId="77777777" w:rsidR="00E2202D" w:rsidRPr="00427FA4" w:rsidRDefault="00E2202D" w:rsidP="00985111">
      <w:pPr>
        <w:rPr>
          <w:lang w:eastAsia="lt-LT"/>
        </w:rPr>
      </w:pPr>
      <w:r w:rsidRPr="00427FA4">
        <w:rPr>
          <w:lang w:eastAsia="lt-LT"/>
        </w:rPr>
        <w:t xml:space="preserve">Pagal „Vieno langelio“ principą prašymai priimami ir registruojami Bendrajame skyriuje. Savivaldybės teikiamos paslaugos įkeltos į administracinių ir viešųjų elektroninių paslaugų portalą. </w:t>
      </w:r>
    </w:p>
    <w:p w14:paraId="7F8B966A" w14:textId="77777777" w:rsidR="00E2202D" w:rsidRPr="00427FA4" w:rsidRDefault="00E2202D" w:rsidP="00985111">
      <w:pPr>
        <w:tabs>
          <w:tab w:val="left" w:pos="1418"/>
        </w:tabs>
        <w:autoSpaceDE w:val="0"/>
        <w:autoSpaceDN w:val="0"/>
        <w:adjustRightInd w:val="0"/>
        <w:rPr>
          <w:rFonts w:eastAsia="Calibri"/>
          <w:szCs w:val="24"/>
        </w:rPr>
      </w:pPr>
      <w:r w:rsidRPr="00427FA4">
        <w:rPr>
          <w:rFonts w:eastAsia="Calibri"/>
          <w:color w:val="000000"/>
          <w:szCs w:val="24"/>
        </w:rPr>
        <w:t xml:space="preserve">Kretingos rajono savivaldybės administracija, siekdama efektyviau teikti paslaugas gyventojams bei valdyti klientų srautus, atliko pagrindinio Savivaldybės administracijos pastato (adresu Savanorių 29A, Kretinga) pirmo aukšto patalpų modernizavimą, siekiant, kad paslaugos interesantams būtų pritaikytos teikti „Vieno langelio“ principu. </w:t>
      </w:r>
      <w:r w:rsidRPr="00427FA4">
        <w:rPr>
          <w:rFonts w:eastAsia="Calibri"/>
          <w:szCs w:val="24"/>
        </w:rPr>
        <w:t xml:space="preserve">Šiai problemai spręsti iš pagrindų atnaujintas administracijos pastato pirmasis aukštas, perplanuoti prie pagrindinio įėjimo specialistų, priimančių gyventojus, kabinetai, suformuota klientų laukiamojo zona, įrengta erdvė su kompiuterine darbo vieta, kurioje gyventojus aptarnauja ar konsultuoja atitinkamo skyriaus specialistai.  </w:t>
      </w:r>
    </w:p>
    <w:p w14:paraId="5A21163E" w14:textId="6D7115CB" w:rsidR="00B642B8" w:rsidRPr="00427FA4" w:rsidRDefault="00EB6FBF" w:rsidP="00985111">
      <w:pPr>
        <w:spacing w:before="240" w:after="120"/>
        <w:rPr>
          <w:color w:val="000000" w:themeColor="text1"/>
          <w:szCs w:val="24"/>
        </w:rPr>
      </w:pPr>
      <w:r w:rsidRPr="00427FA4">
        <w:rPr>
          <w:i/>
          <w:color w:val="2C82F4" w:themeColor="text2" w:themeTint="99"/>
          <w:szCs w:val="24"/>
          <w:lang w:eastAsia="lt-LT"/>
        </w:rPr>
        <w:t>Struktūra</w:t>
      </w:r>
    </w:p>
    <w:p w14:paraId="4CB0B215" w14:textId="77777777" w:rsidR="00E2202D" w:rsidRPr="00427FA4" w:rsidRDefault="00E2202D" w:rsidP="00985111">
      <w:pPr>
        <w:rPr>
          <w:rFonts w:eastAsia="Calibri"/>
          <w:bCs/>
          <w:szCs w:val="24"/>
        </w:rPr>
      </w:pPr>
      <w:r w:rsidRPr="00427FA4">
        <w:rPr>
          <w:szCs w:val="24"/>
          <w:lang w:eastAsia="lt-LT"/>
        </w:rPr>
        <w:t xml:space="preserve">Kretingos rajono savivaldybės administracijos struktūra 2023 m. nesikeitė. </w:t>
      </w:r>
    </w:p>
    <w:p w14:paraId="39351D35" w14:textId="0363A18C" w:rsidR="00EB37D4" w:rsidRPr="00427FA4" w:rsidRDefault="00EB37D4" w:rsidP="00985111">
      <w:pPr>
        <w:rPr>
          <w:szCs w:val="24"/>
          <w:lang w:eastAsia="lt-LT"/>
        </w:rPr>
      </w:pPr>
      <w:r w:rsidRPr="00427FA4">
        <w:rPr>
          <w:szCs w:val="24"/>
          <w:lang w:eastAsia="lt-LT"/>
        </w:rPr>
        <w:t>Kretingos rajono savivaldybės administracijos struktūrą sudaro 18 struktūrinių padalinių, 9 seniūnijos (struktūriniai-teritoriniai padaliniai) ir 4 į struktūrinius padalinius neįeinantys viešojo administravimo valstybės tarnautojai, ti</w:t>
      </w:r>
      <w:r w:rsidR="00B840B4" w:rsidRPr="00427FA4">
        <w:rPr>
          <w:szCs w:val="24"/>
          <w:lang w:eastAsia="lt-LT"/>
        </w:rPr>
        <w:t>esiogiai pavaldūs Savivaldybės A</w:t>
      </w:r>
      <w:r w:rsidRPr="00427FA4">
        <w:rPr>
          <w:szCs w:val="24"/>
          <w:lang w:eastAsia="lt-LT"/>
        </w:rPr>
        <w:t>dministracijos direktoriui.</w:t>
      </w:r>
    </w:p>
    <w:p w14:paraId="6F5037B4" w14:textId="28446F70" w:rsidR="00EB37D4" w:rsidRPr="00427FA4" w:rsidRDefault="00EB37D4" w:rsidP="00985111">
      <w:pPr>
        <w:rPr>
          <w:rFonts w:eastAsia="Calibri"/>
          <w:szCs w:val="24"/>
        </w:rPr>
      </w:pPr>
      <w:r w:rsidRPr="00427FA4">
        <w:rPr>
          <w:rFonts w:eastAsia="Calibri"/>
          <w:szCs w:val="24"/>
        </w:rPr>
        <w:t>Savival</w:t>
      </w:r>
      <w:r w:rsidR="00433CA8">
        <w:rPr>
          <w:rFonts w:eastAsia="Calibri"/>
          <w:szCs w:val="24"/>
        </w:rPr>
        <w:t>dybės administracijoje dirba 222</w:t>
      </w:r>
      <w:r w:rsidRPr="00427FA4">
        <w:rPr>
          <w:rFonts w:eastAsia="Calibri"/>
          <w:szCs w:val="24"/>
        </w:rPr>
        <w:t xml:space="preserve"> darbuotojai.</w:t>
      </w:r>
    </w:p>
    <w:p w14:paraId="6CB06356" w14:textId="5F1F4F28" w:rsidR="00EB7782" w:rsidRPr="00427FA4" w:rsidRDefault="00161E5E" w:rsidP="00985111">
      <w:pPr>
        <w:spacing w:before="240" w:after="120"/>
        <w:rPr>
          <w:i/>
          <w:color w:val="2C82F4" w:themeColor="text2" w:themeTint="99"/>
          <w:szCs w:val="24"/>
        </w:rPr>
      </w:pPr>
      <w:r w:rsidRPr="00427FA4">
        <w:rPr>
          <w:i/>
          <w:color w:val="2C82F4" w:themeColor="text2" w:themeTint="99"/>
          <w:szCs w:val="24"/>
        </w:rPr>
        <w:t>Personalo politika</w:t>
      </w:r>
    </w:p>
    <w:p w14:paraId="0D956AD7" w14:textId="6CE59CA0" w:rsidR="00E52E8A" w:rsidRPr="00427FA4" w:rsidRDefault="00655FDA" w:rsidP="00985111">
      <w:pPr>
        <w:tabs>
          <w:tab w:val="left" w:pos="851"/>
        </w:tabs>
        <w:rPr>
          <w:color w:val="000000" w:themeColor="text1"/>
          <w:szCs w:val="24"/>
          <w:lang w:eastAsia="lt-LT"/>
        </w:rPr>
      </w:pPr>
      <w:r w:rsidRPr="00427FA4">
        <w:rPr>
          <w:color w:val="000000" w:themeColor="text1"/>
          <w:szCs w:val="24"/>
          <w:lang w:eastAsia="lt-LT"/>
        </w:rPr>
        <w:t xml:space="preserve">Kretingos rajono savivaldybės </w:t>
      </w:r>
      <w:r w:rsidR="00997E79" w:rsidRPr="00427FA4">
        <w:rPr>
          <w:color w:val="000000" w:themeColor="text1"/>
          <w:szCs w:val="24"/>
          <w:lang w:eastAsia="lt-LT"/>
        </w:rPr>
        <w:t>mero 2023 metų balandžio 13</w:t>
      </w:r>
      <w:r w:rsidRPr="00427FA4">
        <w:rPr>
          <w:color w:val="000000" w:themeColor="text1"/>
          <w:szCs w:val="24"/>
          <w:lang w:eastAsia="lt-LT"/>
        </w:rPr>
        <w:t xml:space="preserve"> d. </w:t>
      </w:r>
      <w:r w:rsidR="00997E79" w:rsidRPr="00427FA4">
        <w:rPr>
          <w:color w:val="000000" w:themeColor="text1"/>
          <w:szCs w:val="24"/>
          <w:lang w:eastAsia="lt-LT"/>
        </w:rPr>
        <w:t xml:space="preserve">potvarkiu Nr. V4-71 </w:t>
      </w:r>
      <w:r w:rsidRPr="00427FA4">
        <w:rPr>
          <w:color w:val="000000" w:themeColor="text1"/>
          <w:szCs w:val="24"/>
          <w:lang w:eastAsia="lt-LT"/>
        </w:rPr>
        <w:t>„</w:t>
      </w:r>
      <w:r w:rsidR="00997E79" w:rsidRPr="00427FA4">
        <w:rPr>
          <w:color w:val="000000"/>
          <w:szCs w:val="24"/>
          <w:shd w:val="clear" w:color="auto" w:fill="FFFFFF"/>
        </w:rPr>
        <w:t>Dėl Povilo Černeckio Kretingos rajono savivaldybės administracijos direktoriaus pareigoms skyrimo</w:t>
      </w:r>
      <w:r w:rsidRPr="00427FA4">
        <w:rPr>
          <w:color w:val="000000" w:themeColor="text1"/>
          <w:szCs w:val="24"/>
          <w:lang w:eastAsia="lt-LT"/>
        </w:rPr>
        <w:t xml:space="preserve">“ į Kretingos rajono savivaldybės administracijos direktoriaus pareigas paskirtas </w:t>
      </w:r>
      <w:r w:rsidR="00997E79" w:rsidRPr="00427FA4">
        <w:rPr>
          <w:color w:val="000000" w:themeColor="text1"/>
          <w:szCs w:val="24"/>
          <w:lang w:eastAsia="lt-LT"/>
        </w:rPr>
        <w:t>Povilas Černeckis</w:t>
      </w:r>
      <w:r w:rsidR="003A31EA">
        <w:rPr>
          <w:color w:val="000000" w:themeColor="text1"/>
          <w:szCs w:val="24"/>
          <w:lang w:eastAsia="lt-LT"/>
        </w:rPr>
        <w:t xml:space="preserve">, kuris admnistracijai </w:t>
      </w:r>
      <w:r w:rsidR="003A31EA" w:rsidRPr="00645FF5">
        <w:rPr>
          <w:color w:val="000000" w:themeColor="text1"/>
          <w:szCs w:val="24"/>
          <w:lang w:eastAsia="lt-LT"/>
        </w:rPr>
        <w:t xml:space="preserve">vadovavo </w:t>
      </w:r>
      <w:r w:rsidR="00645FF5" w:rsidRPr="00645FF5">
        <w:rPr>
          <w:color w:val="000000" w:themeColor="text1"/>
          <w:szCs w:val="24"/>
          <w:lang w:eastAsia="lt-LT"/>
        </w:rPr>
        <w:t>iki 2024 m. sausio 29 d.</w:t>
      </w:r>
    </w:p>
    <w:p w14:paraId="2A13B4BB" w14:textId="088059C0" w:rsidR="00712A80" w:rsidRPr="00427FA4" w:rsidRDefault="00E2202D" w:rsidP="00985111">
      <w:pPr>
        <w:tabs>
          <w:tab w:val="left" w:pos="851"/>
        </w:tabs>
        <w:rPr>
          <w:rFonts w:eastAsia="Calibri"/>
          <w:color w:val="000000" w:themeColor="text1"/>
          <w:szCs w:val="24"/>
        </w:rPr>
      </w:pPr>
      <w:r w:rsidRPr="00427FA4">
        <w:rPr>
          <w:color w:val="000000" w:themeColor="text1"/>
          <w:szCs w:val="24"/>
          <w:lang w:eastAsia="lt-LT"/>
        </w:rPr>
        <w:t>2023</w:t>
      </w:r>
      <w:r w:rsidR="00B840B4" w:rsidRPr="00427FA4">
        <w:rPr>
          <w:color w:val="000000" w:themeColor="text1"/>
          <w:szCs w:val="24"/>
          <w:lang w:eastAsia="lt-LT"/>
        </w:rPr>
        <w:t xml:space="preserve"> metais </w:t>
      </w:r>
      <w:r w:rsidR="00B840B4" w:rsidRPr="00427FA4">
        <w:rPr>
          <w:rFonts w:eastAsia="Calibri"/>
          <w:color w:val="000000" w:themeColor="text1"/>
          <w:szCs w:val="24"/>
        </w:rPr>
        <w:t>į</w:t>
      </w:r>
      <w:r w:rsidR="00EB6FBF" w:rsidRPr="00427FA4">
        <w:rPr>
          <w:rFonts w:eastAsia="Calibri"/>
          <w:color w:val="000000" w:themeColor="text1"/>
          <w:szCs w:val="24"/>
        </w:rPr>
        <w:t xml:space="preserve">vyko </w:t>
      </w:r>
      <w:r w:rsidRPr="00427FA4">
        <w:rPr>
          <w:rFonts w:eastAsia="Calibri"/>
          <w:color w:val="000000" w:themeColor="text1"/>
          <w:szCs w:val="24"/>
        </w:rPr>
        <w:t>25 konkursai</w:t>
      </w:r>
      <w:r w:rsidR="002529E2" w:rsidRPr="00427FA4">
        <w:rPr>
          <w:rFonts w:eastAsia="Calibri"/>
          <w:color w:val="000000" w:themeColor="text1"/>
          <w:szCs w:val="24"/>
        </w:rPr>
        <w:t xml:space="preserve"> įstaigų vadovų </w:t>
      </w:r>
      <w:r w:rsidR="00C36172" w:rsidRPr="00427FA4">
        <w:rPr>
          <w:rFonts w:eastAsia="Calibri"/>
          <w:color w:val="000000" w:themeColor="text1"/>
          <w:szCs w:val="24"/>
        </w:rPr>
        <w:t>ir karjeros valstybės tarnautojų</w:t>
      </w:r>
      <w:r w:rsidR="00485B32" w:rsidRPr="00427FA4">
        <w:rPr>
          <w:rFonts w:eastAsia="Calibri"/>
          <w:color w:val="000000" w:themeColor="text1"/>
          <w:szCs w:val="24"/>
        </w:rPr>
        <w:t xml:space="preserve"> pareigoms užimti.</w:t>
      </w:r>
    </w:p>
    <w:p w14:paraId="1936F0E3" w14:textId="77777777" w:rsidR="00D64146" w:rsidRPr="00427FA4" w:rsidRDefault="00D64146" w:rsidP="00985111">
      <w:pPr>
        <w:tabs>
          <w:tab w:val="left" w:pos="851"/>
        </w:tabs>
        <w:spacing w:before="240" w:after="120"/>
        <w:rPr>
          <w:color w:val="FF0000"/>
          <w:szCs w:val="24"/>
        </w:rPr>
      </w:pPr>
      <w:r w:rsidRPr="00427FA4">
        <w:rPr>
          <w:i/>
          <w:color w:val="2C82F4" w:themeColor="text2" w:themeTint="99"/>
          <w:szCs w:val="24"/>
        </w:rPr>
        <w:t>Valstybinės kalbos vartojimo ir taisyklingumo kontrolė</w:t>
      </w:r>
      <w:r w:rsidRPr="00427FA4">
        <w:rPr>
          <w:i/>
          <w:color w:val="052E65" w:themeColor="text2" w:themeShade="BF"/>
          <w:szCs w:val="24"/>
        </w:rPr>
        <w:t xml:space="preserve"> </w:t>
      </w:r>
    </w:p>
    <w:p w14:paraId="4C731D09" w14:textId="60AC1385" w:rsidR="00A15E54" w:rsidRPr="00427FA4" w:rsidRDefault="00D64146" w:rsidP="00985111">
      <w:pPr>
        <w:rPr>
          <w:rFonts w:eastAsia="Calibri"/>
          <w:szCs w:val="24"/>
        </w:rPr>
      </w:pPr>
      <w:r w:rsidRPr="00427FA4">
        <w:rPr>
          <w:rFonts w:eastAsia="Calibri"/>
          <w:szCs w:val="24"/>
        </w:rPr>
        <w:t xml:space="preserve">Kalbos tvarkytojas redagavo ir derino projektus: </w:t>
      </w:r>
      <w:r w:rsidR="00A15E54" w:rsidRPr="00427FA4">
        <w:rPr>
          <w:rFonts w:eastAsia="Calibri"/>
          <w:szCs w:val="24"/>
        </w:rPr>
        <w:t xml:space="preserve">Tarybos sprendimų – 368, administracijos direktoriaus įsakymų – 1117, mero potvarkių – 864, kitų rengiamųjų dokumentų – 90, siunčiamų raštų – 215. Redagavo ir derino kitų dokumentų, įvairių siunčiamųjų raštų kalbą. Suderino 53 viešųjų užrašų ir reklamos projektus. Prižiūrėjo rajono vietovardžių rašymą. Parengė 6 atmintines kalbos vartojimo ir taisyklingumo klausimais (patalpinta </w:t>
      </w:r>
      <w:hyperlink r:id="rId14" w:history="1">
        <w:r w:rsidR="00A15E54" w:rsidRPr="00427FA4">
          <w:rPr>
            <w:rFonts w:eastAsia="Calibri"/>
            <w:color w:val="0000FF"/>
            <w:szCs w:val="24"/>
          </w:rPr>
          <w:t>www.kretinga.lt</w:t>
        </w:r>
      </w:hyperlink>
      <w:r w:rsidR="00A15E54" w:rsidRPr="00427FA4">
        <w:rPr>
          <w:rFonts w:eastAsia="Calibri"/>
          <w:szCs w:val="24"/>
        </w:rPr>
        <w:t xml:space="preserve"> skyriuje</w:t>
      </w:r>
      <w:r w:rsidR="00A15E54" w:rsidRPr="00427FA4">
        <w:rPr>
          <w:rFonts w:eastAsia="Calibri"/>
          <w:i/>
          <w:szCs w:val="24"/>
        </w:rPr>
        <w:t xml:space="preserve"> Valstybinė kalba</w:t>
      </w:r>
      <w:r w:rsidR="00A15E54" w:rsidRPr="00427FA4">
        <w:rPr>
          <w:rFonts w:eastAsia="Calibri"/>
          <w:szCs w:val="24"/>
        </w:rPr>
        <w:t>).</w:t>
      </w:r>
    </w:p>
    <w:p w14:paraId="772DB8CF" w14:textId="77777777" w:rsidR="00A15E54" w:rsidRPr="00427FA4" w:rsidRDefault="00A15E54" w:rsidP="00985111">
      <w:pPr>
        <w:rPr>
          <w:rFonts w:eastAsia="Calibri"/>
          <w:szCs w:val="24"/>
        </w:rPr>
      </w:pPr>
      <w:r w:rsidRPr="00427FA4">
        <w:rPr>
          <w:rFonts w:eastAsia="Calibri"/>
          <w:szCs w:val="24"/>
        </w:rPr>
        <w:t>Patikrino 11-os įmonių, įstaigų, seniūnijų dokumentų kalbą, įmonių ir įstaigų interneto svetainių – 11. Parengė 45 siunčiamus raštus, suteikė konsultacijų juridiniams ir fiziniams asmenims – 460. Vizavo raštus, siunčiamus LR Seimui, LR Vyriausybei, ministerijoms ir kitoms institucijoms.</w:t>
      </w:r>
    </w:p>
    <w:p w14:paraId="595D4F6A" w14:textId="21FADAD0" w:rsidR="00D64146" w:rsidRPr="00427FA4" w:rsidRDefault="00A15E54" w:rsidP="00985111">
      <w:pPr>
        <w:rPr>
          <w:rFonts w:eastAsia="Calibri"/>
          <w:szCs w:val="24"/>
        </w:rPr>
      </w:pPr>
      <w:r w:rsidRPr="00427FA4">
        <w:rPr>
          <w:rFonts w:eastAsia="Calibri"/>
          <w:szCs w:val="24"/>
        </w:rPr>
        <w:lastRenderedPageBreak/>
        <w:t>Koordinavo, komplektavo medžiagą, organizavo Komisijos gatvių, pastatų, statinių ir kitų objektų pavadinimams suteikti posėdžius (per 2023 m. jų įvyko 7), rengė protokolų išrašus bei atsakymus pareiškėjams ir kitiems subjektams.</w:t>
      </w:r>
    </w:p>
    <w:p w14:paraId="39869E4B" w14:textId="77777777" w:rsidR="00D64146" w:rsidRPr="00427FA4" w:rsidRDefault="00D64146" w:rsidP="00985111">
      <w:pPr>
        <w:tabs>
          <w:tab w:val="left" w:pos="851"/>
        </w:tabs>
        <w:spacing w:before="240" w:after="120"/>
        <w:rPr>
          <w:rFonts w:eastAsia="Calibri"/>
          <w:color w:val="2C82F4" w:themeColor="text2" w:themeTint="99"/>
          <w:szCs w:val="24"/>
        </w:rPr>
      </w:pPr>
      <w:r w:rsidRPr="00427FA4">
        <w:rPr>
          <w:i/>
          <w:color w:val="2C82F4" w:themeColor="text2" w:themeTint="99"/>
          <w:szCs w:val="24"/>
        </w:rPr>
        <w:t xml:space="preserve">Informacinės technologijos </w:t>
      </w:r>
    </w:p>
    <w:p w14:paraId="35EE4D7C" w14:textId="77777777" w:rsidR="00C454B1" w:rsidRPr="00427FA4" w:rsidRDefault="00C454B1" w:rsidP="00985111">
      <w:pPr>
        <w:shd w:val="clear" w:color="auto" w:fill="FFFFFF"/>
        <w:rPr>
          <w:color w:val="000000"/>
          <w:szCs w:val="24"/>
          <w:lang w:eastAsia="lt-LT"/>
        </w:rPr>
      </w:pPr>
      <w:r w:rsidRPr="00427FA4">
        <w:rPr>
          <w:color w:val="000000"/>
          <w:szCs w:val="24"/>
          <w:lang w:eastAsia="lt-LT"/>
        </w:rPr>
        <w:t>Kretingos rajono savivaldybės administracijoje informacinės infrastruktūros, informacinių technologijų ir viešųjų ryšių klausimus sprendžia Informacinių technologijų skyrius.</w:t>
      </w:r>
    </w:p>
    <w:p w14:paraId="121F70E1" w14:textId="5891B06D" w:rsidR="00C454B1" w:rsidRPr="00427FA4" w:rsidRDefault="00C454B1" w:rsidP="00985111">
      <w:pPr>
        <w:shd w:val="clear" w:color="auto" w:fill="FFFFFF"/>
        <w:rPr>
          <w:color w:val="000000"/>
          <w:szCs w:val="24"/>
          <w:lang w:eastAsia="lt-LT"/>
        </w:rPr>
      </w:pPr>
      <w:r w:rsidRPr="00427FA4">
        <w:rPr>
          <w:color w:val="000000"/>
          <w:szCs w:val="24"/>
          <w:lang w:eastAsia="lt-LT"/>
        </w:rPr>
        <w:t>Kaip ir kiekvienais metais, skyrius šalino techninius gedimus, diegė / atnaujino taikomąją bei sisteminę programinę įrangą daugiau kaip dviejuose šimtuose kompiuterių, penkiose tarnybinėse stotyse, kuriose veikia virš 30 virtualių mašinų / tarnybinių stočių, prižiūrėjo periferinę bei kompiuterinio tinklo įrangą.</w:t>
      </w:r>
    </w:p>
    <w:p w14:paraId="5B3A319E" w14:textId="77777777" w:rsidR="00C454B1" w:rsidRPr="00427FA4" w:rsidRDefault="00C454B1" w:rsidP="00985111">
      <w:pPr>
        <w:shd w:val="clear" w:color="auto" w:fill="FFFFFF"/>
        <w:rPr>
          <w:color w:val="000000"/>
          <w:szCs w:val="24"/>
          <w:lang w:eastAsia="lt-LT"/>
        </w:rPr>
      </w:pPr>
      <w:r w:rsidRPr="00427FA4">
        <w:rPr>
          <w:color w:val="000000"/>
          <w:szCs w:val="24"/>
          <w:lang w:eastAsia="lt-LT"/>
        </w:rPr>
        <w:t>Per 2023 m. įvykdyta 58 komitetų, komisijų, Savivaldybės kolegijos ir 15 Tarybos posėdžių transliacijų.</w:t>
      </w:r>
    </w:p>
    <w:p w14:paraId="628E57FB" w14:textId="31495FE1" w:rsidR="00C454B1" w:rsidRPr="00427FA4" w:rsidRDefault="00C454B1" w:rsidP="00985111">
      <w:pPr>
        <w:shd w:val="clear" w:color="auto" w:fill="FFFFFF"/>
        <w:rPr>
          <w:color w:val="000000"/>
          <w:szCs w:val="24"/>
          <w:lang w:eastAsia="lt-LT"/>
        </w:rPr>
      </w:pPr>
      <w:r w:rsidRPr="00427FA4">
        <w:rPr>
          <w:color w:val="000000"/>
          <w:szCs w:val="24"/>
          <w:lang w:eastAsia="lt-LT"/>
        </w:rPr>
        <w:t>Kretingos miesto šventei papildomai pajungti du vieši Wi-Fi taškai (Wi-Fi pavadinimas </w:t>
      </w:r>
      <w:r w:rsidRPr="00427FA4">
        <w:rPr>
          <w:i/>
          <w:iCs/>
          <w:color w:val="000000"/>
          <w:szCs w:val="24"/>
          <w:lang w:eastAsia="lt-LT"/>
        </w:rPr>
        <w:t>Free_Wifi_Kretinga</w:t>
      </w:r>
      <w:r w:rsidRPr="00427FA4">
        <w:rPr>
          <w:color w:val="000000"/>
          <w:szCs w:val="24"/>
          <w:lang w:eastAsia="lt-LT"/>
        </w:rPr>
        <w:t>) Rotušės aikštėje (Rotušės a. 4) ir Kretingos muziejuje (Vilniaus g. 20).</w:t>
      </w:r>
    </w:p>
    <w:p w14:paraId="09D2335F" w14:textId="77777777" w:rsidR="00C454B1" w:rsidRPr="00427FA4" w:rsidRDefault="00C454B1" w:rsidP="00985111">
      <w:pPr>
        <w:shd w:val="clear" w:color="auto" w:fill="FFFFFF"/>
        <w:rPr>
          <w:rFonts w:ascii="Arial" w:hAnsi="Arial" w:cs="Arial"/>
          <w:color w:val="000000"/>
          <w:sz w:val="22"/>
          <w:szCs w:val="22"/>
          <w:lang w:eastAsia="lt-LT"/>
        </w:rPr>
      </w:pPr>
      <w:r w:rsidRPr="00427FA4">
        <w:rPr>
          <w:color w:val="000000"/>
          <w:szCs w:val="24"/>
          <w:lang w:eastAsia="lt-LT"/>
        </w:rPr>
        <w:t>2023 metais atlikti 37 viešieji pirkimai, prekėms ir paslaugoms įsigyti už 241,67 tūkst. Eur.</w:t>
      </w:r>
    </w:p>
    <w:p w14:paraId="254B265A" w14:textId="1CC6AFF8" w:rsidR="00D95A0F" w:rsidRDefault="00EF375B" w:rsidP="008B6778">
      <w:pPr>
        <w:pStyle w:val="Antrat1"/>
        <w:tabs>
          <w:tab w:val="left" w:pos="2124"/>
          <w:tab w:val="center" w:pos="5173"/>
        </w:tabs>
        <w:spacing w:before="480" w:after="120"/>
        <w:ind w:firstLine="0"/>
        <w:rPr>
          <w:rFonts w:cs="Times New Roman"/>
          <w:sz w:val="24"/>
          <w:szCs w:val="24"/>
        </w:rPr>
      </w:pPr>
      <w:bookmarkStart w:id="2" w:name="_Toc163819004"/>
      <w:r w:rsidRPr="00427FA4">
        <w:rPr>
          <w:rFonts w:cs="Times New Roman"/>
          <w:sz w:val="24"/>
          <w:szCs w:val="24"/>
        </w:rPr>
        <w:t>SAVIVALDYBĖS BIUDŽETAS</w:t>
      </w:r>
      <w:bookmarkEnd w:id="2"/>
    </w:p>
    <w:p w14:paraId="0D5986E7" w14:textId="77777777" w:rsidR="00D95A0F" w:rsidRPr="00D95A0F" w:rsidRDefault="00D95A0F" w:rsidP="00985111">
      <w:pPr>
        <w:rPr>
          <w:lang w:eastAsia="ar-SA"/>
        </w:rPr>
      </w:pPr>
    </w:p>
    <w:p w14:paraId="4C12FF12" w14:textId="77777777" w:rsidR="00C726FC" w:rsidRPr="00427FA4" w:rsidRDefault="00C726FC" w:rsidP="00985111">
      <w:pPr>
        <w:rPr>
          <w:rFonts w:eastAsia="Calibri"/>
          <w:szCs w:val="24"/>
        </w:rPr>
      </w:pPr>
      <w:r w:rsidRPr="00427FA4">
        <w:rPr>
          <w:rFonts w:eastAsia="Calibri"/>
          <w:szCs w:val="24"/>
        </w:rPr>
        <w:t>Pirminis 2023 metų patvirtintas Savivaldybės biudžeto pajamų (kartu su metų pradžios lėšų likučiu) planas sudarė 68 469,4 tūkst. Eur. Per metus Savivaldybės biudžetas ne kartą buvo tikslinamas ir didinamas gautomis valstybės biudžeto, specialiosiomis tikslinėmis dotacijos lėšomis vietinės reikšmės keliams ir gatvėms remontuoti, biudžetinių įstaigų veiklos pajamomis. 2023 m. gruodžio 31 d. patikslintas Savivaldybės biudžeto pajamų ir kitų finansavimo šaltinių planas, kartu su praėjusių metų lėšų likučiu, sudarė 74 720,0 tūkst. Eur, įvykdymas – 76 149,2 tūkst. Eur arba 101,9 proc. nuo patikslinto plano.</w:t>
      </w:r>
    </w:p>
    <w:p w14:paraId="20EA1F53" w14:textId="09F8844A" w:rsidR="00B4739A" w:rsidRPr="00427FA4" w:rsidRDefault="00A2503E" w:rsidP="00B4739A">
      <w:pPr>
        <w:spacing w:before="360"/>
        <w:ind w:firstLine="0"/>
        <w:jc w:val="center"/>
        <w:rPr>
          <w:rFonts w:eastAsiaTheme="minorHAnsi"/>
          <w:b/>
          <w:color w:val="2C82F4" w:themeColor="text2" w:themeTint="99"/>
          <w:sz w:val="20"/>
        </w:rPr>
      </w:pPr>
      <w:r w:rsidRPr="00427FA4">
        <w:rPr>
          <w:rFonts w:eastAsiaTheme="minorHAnsi"/>
          <w:b/>
          <w:color w:val="2C82F4" w:themeColor="text2" w:themeTint="99"/>
          <w:sz w:val="20"/>
        </w:rPr>
        <w:t>1</w:t>
      </w:r>
      <w:r w:rsidR="00C726FC" w:rsidRPr="00427FA4">
        <w:rPr>
          <w:rFonts w:eastAsiaTheme="minorHAnsi"/>
          <w:b/>
          <w:color w:val="2C82F4" w:themeColor="text2" w:themeTint="99"/>
          <w:sz w:val="20"/>
        </w:rPr>
        <w:t xml:space="preserve"> lentelė. 2023</w:t>
      </w:r>
      <w:r w:rsidRPr="00427FA4">
        <w:rPr>
          <w:rFonts w:eastAsiaTheme="minorHAnsi"/>
          <w:b/>
          <w:color w:val="2C82F4" w:themeColor="text2" w:themeTint="99"/>
          <w:sz w:val="20"/>
        </w:rPr>
        <w:t xml:space="preserve"> m. Savivaldybės biudžeto pajamų įvykdymas pagal pajamų rūšis, </w:t>
      </w:r>
      <w:r w:rsidR="00C726FC" w:rsidRPr="00427FA4">
        <w:rPr>
          <w:rFonts w:eastAsiaTheme="minorHAnsi"/>
          <w:b/>
          <w:color w:val="2C82F4" w:themeColor="text2" w:themeTint="99"/>
          <w:sz w:val="20"/>
        </w:rPr>
        <w:t>(</w:t>
      </w:r>
      <w:r w:rsidR="002E23CF" w:rsidRPr="00427FA4">
        <w:rPr>
          <w:rFonts w:eastAsiaTheme="minorHAnsi"/>
          <w:b/>
          <w:color w:val="2C82F4" w:themeColor="text2" w:themeTint="99"/>
          <w:sz w:val="20"/>
        </w:rPr>
        <w:t>tūkst. Eur</w:t>
      </w:r>
      <w:r w:rsidR="00C726FC" w:rsidRPr="00427FA4">
        <w:rPr>
          <w:rFonts w:eastAsiaTheme="minorHAnsi"/>
          <w:b/>
          <w:color w:val="2C82F4" w:themeColor="text2" w:themeTint="99"/>
          <w:sz w:val="20"/>
        </w:rPr>
        <w:t>)</w:t>
      </w:r>
    </w:p>
    <w:tbl>
      <w:tblPr>
        <w:tblW w:w="9800" w:type="dxa"/>
        <w:tblLayout w:type="fixed"/>
        <w:tblLook w:val="04A0" w:firstRow="1" w:lastRow="0" w:firstColumn="1" w:lastColumn="0" w:noHBand="0" w:noVBand="1"/>
      </w:tblPr>
      <w:tblGrid>
        <w:gridCol w:w="4080"/>
        <w:gridCol w:w="1444"/>
        <w:gridCol w:w="1417"/>
        <w:gridCol w:w="1313"/>
        <w:gridCol w:w="1310"/>
        <w:gridCol w:w="236"/>
      </w:tblGrid>
      <w:tr w:rsidR="00B4739A" w:rsidRPr="00427FA4" w14:paraId="4C560343" w14:textId="77777777" w:rsidTr="0057018E">
        <w:trPr>
          <w:gridAfter w:val="1"/>
          <w:wAfter w:w="236" w:type="dxa"/>
          <w:trHeight w:val="300"/>
        </w:trPr>
        <w:tc>
          <w:tcPr>
            <w:tcW w:w="4080" w:type="dxa"/>
            <w:vMerge w:val="restart"/>
            <w:tcBorders>
              <w:top w:val="single" w:sz="4" w:space="0" w:color="auto"/>
              <w:left w:val="single" w:sz="4" w:space="0" w:color="auto"/>
              <w:bottom w:val="single" w:sz="4" w:space="0" w:color="000000"/>
              <w:right w:val="nil"/>
            </w:tcBorders>
            <w:shd w:val="clear" w:color="000000" w:fill="9BC2E6"/>
            <w:noWrap/>
            <w:vAlign w:val="center"/>
            <w:hideMark/>
          </w:tcPr>
          <w:p w14:paraId="34CCF965" w14:textId="77777777" w:rsidR="00B4739A" w:rsidRPr="00427FA4" w:rsidRDefault="00B4739A" w:rsidP="00B4739A">
            <w:pPr>
              <w:ind w:firstLine="0"/>
              <w:jc w:val="center"/>
              <w:rPr>
                <w:color w:val="000000"/>
                <w:sz w:val="22"/>
                <w:szCs w:val="22"/>
              </w:rPr>
            </w:pPr>
            <w:r w:rsidRPr="00427FA4">
              <w:rPr>
                <w:color w:val="000000"/>
                <w:sz w:val="22"/>
                <w:szCs w:val="22"/>
              </w:rPr>
              <w:t>Pajamų pavadinimas</w:t>
            </w:r>
          </w:p>
        </w:tc>
        <w:tc>
          <w:tcPr>
            <w:tcW w:w="1444" w:type="dxa"/>
            <w:vMerge w:val="restart"/>
            <w:tcBorders>
              <w:top w:val="single" w:sz="4" w:space="0" w:color="auto"/>
              <w:left w:val="nil"/>
              <w:bottom w:val="single" w:sz="4" w:space="0" w:color="000000"/>
              <w:right w:val="nil"/>
            </w:tcBorders>
            <w:shd w:val="clear" w:color="000000" w:fill="9BC2E6"/>
            <w:hideMark/>
          </w:tcPr>
          <w:p w14:paraId="368864A5" w14:textId="77777777" w:rsidR="00B4739A" w:rsidRPr="00427FA4" w:rsidRDefault="00B4739A" w:rsidP="00B4739A">
            <w:pPr>
              <w:ind w:firstLine="0"/>
              <w:jc w:val="center"/>
              <w:rPr>
                <w:color w:val="000000"/>
                <w:sz w:val="22"/>
                <w:szCs w:val="22"/>
              </w:rPr>
            </w:pPr>
            <w:r w:rsidRPr="00427FA4">
              <w:rPr>
                <w:color w:val="000000"/>
                <w:sz w:val="22"/>
                <w:szCs w:val="22"/>
              </w:rPr>
              <w:t>2023 m. patikslintas planas</w:t>
            </w:r>
          </w:p>
        </w:tc>
        <w:tc>
          <w:tcPr>
            <w:tcW w:w="1417" w:type="dxa"/>
            <w:vMerge w:val="restart"/>
            <w:tcBorders>
              <w:top w:val="single" w:sz="4" w:space="0" w:color="auto"/>
              <w:left w:val="nil"/>
              <w:bottom w:val="single" w:sz="4" w:space="0" w:color="000000"/>
              <w:right w:val="nil"/>
            </w:tcBorders>
            <w:shd w:val="clear" w:color="000000" w:fill="9BC2E6"/>
            <w:hideMark/>
          </w:tcPr>
          <w:p w14:paraId="2989D653" w14:textId="77777777" w:rsidR="00B4739A" w:rsidRPr="00427FA4" w:rsidRDefault="00B4739A" w:rsidP="00B4739A">
            <w:pPr>
              <w:ind w:firstLine="0"/>
              <w:jc w:val="center"/>
              <w:rPr>
                <w:color w:val="000000"/>
                <w:sz w:val="22"/>
                <w:szCs w:val="22"/>
              </w:rPr>
            </w:pPr>
            <w:r w:rsidRPr="00427FA4">
              <w:rPr>
                <w:color w:val="000000"/>
                <w:sz w:val="22"/>
                <w:szCs w:val="22"/>
              </w:rPr>
              <w:t>Įvykdymas 2023-12-31</w:t>
            </w:r>
          </w:p>
        </w:tc>
        <w:tc>
          <w:tcPr>
            <w:tcW w:w="1313" w:type="dxa"/>
            <w:vMerge w:val="restart"/>
            <w:tcBorders>
              <w:top w:val="single" w:sz="4" w:space="0" w:color="auto"/>
              <w:left w:val="nil"/>
              <w:bottom w:val="single" w:sz="4" w:space="0" w:color="000000"/>
              <w:right w:val="nil"/>
            </w:tcBorders>
            <w:shd w:val="clear" w:color="000000" w:fill="9BC2E6"/>
            <w:hideMark/>
          </w:tcPr>
          <w:p w14:paraId="27EFF376" w14:textId="77777777" w:rsidR="00B4739A" w:rsidRPr="00427FA4" w:rsidRDefault="00B4739A" w:rsidP="00B4739A">
            <w:pPr>
              <w:ind w:firstLine="0"/>
              <w:jc w:val="center"/>
              <w:rPr>
                <w:color w:val="000000"/>
                <w:sz w:val="22"/>
                <w:szCs w:val="22"/>
              </w:rPr>
            </w:pPr>
            <w:r w:rsidRPr="00427FA4">
              <w:rPr>
                <w:color w:val="000000"/>
                <w:sz w:val="22"/>
                <w:szCs w:val="22"/>
              </w:rPr>
              <w:t>Nukrypimai (+ viršyta/ - neįvykdyta)</w:t>
            </w:r>
          </w:p>
        </w:tc>
        <w:tc>
          <w:tcPr>
            <w:tcW w:w="1310" w:type="dxa"/>
            <w:vMerge w:val="restart"/>
            <w:tcBorders>
              <w:top w:val="single" w:sz="4" w:space="0" w:color="auto"/>
              <w:left w:val="nil"/>
              <w:bottom w:val="single" w:sz="4" w:space="0" w:color="000000"/>
              <w:right w:val="single" w:sz="4" w:space="0" w:color="auto"/>
            </w:tcBorders>
            <w:shd w:val="clear" w:color="000000" w:fill="9BC2E6"/>
            <w:hideMark/>
          </w:tcPr>
          <w:p w14:paraId="3B5BD062" w14:textId="77777777" w:rsidR="00B4739A" w:rsidRPr="00427FA4" w:rsidRDefault="00B4739A" w:rsidP="00B4739A">
            <w:pPr>
              <w:ind w:firstLine="0"/>
              <w:jc w:val="center"/>
              <w:rPr>
                <w:color w:val="000000"/>
                <w:sz w:val="22"/>
                <w:szCs w:val="22"/>
              </w:rPr>
            </w:pPr>
            <w:r w:rsidRPr="00427FA4">
              <w:rPr>
                <w:color w:val="000000"/>
                <w:sz w:val="22"/>
                <w:szCs w:val="22"/>
              </w:rPr>
              <w:t>Pajamų įvykdymas proc.</w:t>
            </w:r>
          </w:p>
        </w:tc>
      </w:tr>
      <w:tr w:rsidR="00B4739A" w:rsidRPr="00427FA4" w14:paraId="363FF12E" w14:textId="77777777" w:rsidTr="0057018E">
        <w:trPr>
          <w:trHeight w:val="600"/>
        </w:trPr>
        <w:tc>
          <w:tcPr>
            <w:tcW w:w="4080" w:type="dxa"/>
            <w:vMerge/>
            <w:tcBorders>
              <w:top w:val="single" w:sz="4" w:space="0" w:color="auto"/>
              <w:left w:val="single" w:sz="4" w:space="0" w:color="auto"/>
              <w:bottom w:val="single" w:sz="4" w:space="0" w:color="000000"/>
              <w:right w:val="nil"/>
            </w:tcBorders>
            <w:vAlign w:val="center"/>
            <w:hideMark/>
          </w:tcPr>
          <w:p w14:paraId="1AC7FC01" w14:textId="77777777" w:rsidR="00B4739A" w:rsidRPr="00427FA4" w:rsidRDefault="00B4739A" w:rsidP="00B4739A">
            <w:pPr>
              <w:ind w:firstLine="0"/>
              <w:jc w:val="left"/>
              <w:rPr>
                <w:color w:val="000000"/>
                <w:sz w:val="22"/>
                <w:szCs w:val="22"/>
                <w:lang w:val="en-US"/>
              </w:rPr>
            </w:pPr>
          </w:p>
        </w:tc>
        <w:tc>
          <w:tcPr>
            <w:tcW w:w="1444" w:type="dxa"/>
            <w:vMerge/>
            <w:tcBorders>
              <w:top w:val="single" w:sz="4" w:space="0" w:color="auto"/>
              <w:left w:val="nil"/>
              <w:bottom w:val="single" w:sz="4" w:space="0" w:color="000000"/>
              <w:right w:val="nil"/>
            </w:tcBorders>
            <w:vAlign w:val="center"/>
            <w:hideMark/>
          </w:tcPr>
          <w:p w14:paraId="051B83F7" w14:textId="77777777" w:rsidR="00B4739A" w:rsidRPr="00427FA4" w:rsidRDefault="00B4739A" w:rsidP="00B4739A">
            <w:pPr>
              <w:ind w:firstLine="0"/>
              <w:jc w:val="left"/>
              <w:rPr>
                <w:color w:val="000000"/>
                <w:sz w:val="22"/>
                <w:szCs w:val="22"/>
                <w:lang w:val="en-US"/>
              </w:rPr>
            </w:pPr>
          </w:p>
        </w:tc>
        <w:tc>
          <w:tcPr>
            <w:tcW w:w="1417" w:type="dxa"/>
            <w:vMerge/>
            <w:tcBorders>
              <w:top w:val="single" w:sz="4" w:space="0" w:color="auto"/>
              <w:left w:val="nil"/>
              <w:bottom w:val="single" w:sz="4" w:space="0" w:color="000000"/>
              <w:right w:val="nil"/>
            </w:tcBorders>
            <w:vAlign w:val="center"/>
            <w:hideMark/>
          </w:tcPr>
          <w:p w14:paraId="0BA246CB" w14:textId="77777777" w:rsidR="00B4739A" w:rsidRPr="00427FA4" w:rsidRDefault="00B4739A" w:rsidP="00B4739A">
            <w:pPr>
              <w:ind w:firstLine="0"/>
              <w:jc w:val="left"/>
              <w:rPr>
                <w:color w:val="000000"/>
                <w:sz w:val="22"/>
                <w:szCs w:val="22"/>
                <w:lang w:val="en-US"/>
              </w:rPr>
            </w:pPr>
          </w:p>
        </w:tc>
        <w:tc>
          <w:tcPr>
            <w:tcW w:w="1313" w:type="dxa"/>
            <w:vMerge/>
            <w:tcBorders>
              <w:top w:val="single" w:sz="4" w:space="0" w:color="auto"/>
              <w:left w:val="nil"/>
              <w:bottom w:val="single" w:sz="4" w:space="0" w:color="000000"/>
              <w:right w:val="nil"/>
            </w:tcBorders>
            <w:vAlign w:val="center"/>
            <w:hideMark/>
          </w:tcPr>
          <w:p w14:paraId="6B8285BA" w14:textId="77777777" w:rsidR="00B4739A" w:rsidRPr="00427FA4" w:rsidRDefault="00B4739A" w:rsidP="00B4739A">
            <w:pPr>
              <w:ind w:firstLine="0"/>
              <w:jc w:val="left"/>
              <w:rPr>
                <w:color w:val="000000"/>
                <w:sz w:val="22"/>
                <w:szCs w:val="22"/>
                <w:lang w:val="en-US"/>
              </w:rPr>
            </w:pPr>
          </w:p>
        </w:tc>
        <w:tc>
          <w:tcPr>
            <w:tcW w:w="1310" w:type="dxa"/>
            <w:vMerge/>
            <w:tcBorders>
              <w:top w:val="single" w:sz="4" w:space="0" w:color="auto"/>
              <w:left w:val="nil"/>
              <w:bottom w:val="single" w:sz="4" w:space="0" w:color="000000"/>
              <w:right w:val="single" w:sz="4" w:space="0" w:color="auto"/>
            </w:tcBorders>
            <w:vAlign w:val="center"/>
            <w:hideMark/>
          </w:tcPr>
          <w:p w14:paraId="09512251" w14:textId="77777777" w:rsidR="00B4739A" w:rsidRPr="00427FA4" w:rsidRDefault="00B4739A" w:rsidP="00B4739A">
            <w:pPr>
              <w:ind w:firstLine="0"/>
              <w:jc w:val="left"/>
              <w:rPr>
                <w:color w:val="000000"/>
                <w:sz w:val="22"/>
                <w:szCs w:val="22"/>
                <w:lang w:val="en-US"/>
              </w:rPr>
            </w:pPr>
          </w:p>
        </w:tc>
        <w:tc>
          <w:tcPr>
            <w:tcW w:w="236" w:type="dxa"/>
            <w:tcBorders>
              <w:top w:val="nil"/>
              <w:left w:val="nil"/>
              <w:bottom w:val="nil"/>
              <w:right w:val="nil"/>
            </w:tcBorders>
            <w:shd w:val="clear" w:color="auto" w:fill="auto"/>
            <w:noWrap/>
            <w:vAlign w:val="bottom"/>
            <w:hideMark/>
          </w:tcPr>
          <w:p w14:paraId="089E26B7" w14:textId="77777777" w:rsidR="00B4739A" w:rsidRPr="00427FA4" w:rsidRDefault="00B4739A" w:rsidP="00B4739A">
            <w:pPr>
              <w:ind w:firstLine="0"/>
              <w:jc w:val="center"/>
              <w:rPr>
                <w:color w:val="000000"/>
                <w:sz w:val="22"/>
                <w:szCs w:val="22"/>
                <w:lang w:val="en-US"/>
              </w:rPr>
            </w:pPr>
          </w:p>
        </w:tc>
      </w:tr>
      <w:tr w:rsidR="00B4739A" w:rsidRPr="00427FA4" w14:paraId="61810191" w14:textId="77777777" w:rsidTr="0057018E">
        <w:trPr>
          <w:trHeight w:val="300"/>
        </w:trPr>
        <w:tc>
          <w:tcPr>
            <w:tcW w:w="4080" w:type="dxa"/>
            <w:tcBorders>
              <w:top w:val="nil"/>
              <w:left w:val="single" w:sz="4" w:space="0" w:color="auto"/>
              <w:bottom w:val="single" w:sz="4" w:space="0" w:color="auto"/>
              <w:right w:val="nil"/>
            </w:tcBorders>
            <w:shd w:val="clear" w:color="000000" w:fill="DBDBDB"/>
            <w:noWrap/>
            <w:hideMark/>
          </w:tcPr>
          <w:p w14:paraId="4E143C1D" w14:textId="77777777" w:rsidR="00B4739A" w:rsidRPr="00427FA4" w:rsidRDefault="00B4739A" w:rsidP="00B4739A">
            <w:pPr>
              <w:ind w:firstLine="0"/>
              <w:jc w:val="right"/>
              <w:rPr>
                <w:b/>
                <w:bCs/>
                <w:color w:val="000000"/>
                <w:sz w:val="22"/>
                <w:szCs w:val="22"/>
              </w:rPr>
            </w:pPr>
            <w:r w:rsidRPr="00427FA4">
              <w:rPr>
                <w:b/>
                <w:bCs/>
                <w:color w:val="000000"/>
                <w:sz w:val="22"/>
                <w:szCs w:val="22"/>
              </w:rPr>
              <w:t>Mokesčiai iš viso:</w:t>
            </w:r>
          </w:p>
        </w:tc>
        <w:tc>
          <w:tcPr>
            <w:tcW w:w="1444" w:type="dxa"/>
            <w:tcBorders>
              <w:top w:val="nil"/>
              <w:left w:val="nil"/>
              <w:bottom w:val="single" w:sz="4" w:space="0" w:color="auto"/>
              <w:right w:val="nil"/>
            </w:tcBorders>
            <w:shd w:val="clear" w:color="000000" w:fill="DBDBDB"/>
            <w:noWrap/>
            <w:hideMark/>
          </w:tcPr>
          <w:p w14:paraId="79530C88"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37421,0</w:t>
            </w:r>
          </w:p>
        </w:tc>
        <w:tc>
          <w:tcPr>
            <w:tcW w:w="1417" w:type="dxa"/>
            <w:tcBorders>
              <w:top w:val="nil"/>
              <w:left w:val="nil"/>
              <w:bottom w:val="single" w:sz="4" w:space="0" w:color="auto"/>
              <w:right w:val="nil"/>
            </w:tcBorders>
            <w:shd w:val="clear" w:color="000000" w:fill="DBDBDB"/>
            <w:noWrap/>
            <w:hideMark/>
          </w:tcPr>
          <w:p w14:paraId="0214C21C"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39453,9</w:t>
            </w:r>
          </w:p>
        </w:tc>
        <w:tc>
          <w:tcPr>
            <w:tcW w:w="1313" w:type="dxa"/>
            <w:tcBorders>
              <w:top w:val="nil"/>
              <w:left w:val="nil"/>
              <w:bottom w:val="single" w:sz="4" w:space="0" w:color="auto"/>
              <w:right w:val="nil"/>
            </w:tcBorders>
            <w:shd w:val="clear" w:color="000000" w:fill="DBDBDB"/>
            <w:noWrap/>
            <w:hideMark/>
          </w:tcPr>
          <w:p w14:paraId="716753A8"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2032,9</w:t>
            </w:r>
          </w:p>
        </w:tc>
        <w:tc>
          <w:tcPr>
            <w:tcW w:w="1310" w:type="dxa"/>
            <w:tcBorders>
              <w:top w:val="nil"/>
              <w:left w:val="nil"/>
              <w:bottom w:val="single" w:sz="4" w:space="0" w:color="auto"/>
              <w:right w:val="single" w:sz="4" w:space="0" w:color="auto"/>
            </w:tcBorders>
            <w:shd w:val="clear" w:color="000000" w:fill="DBDBDB"/>
            <w:noWrap/>
            <w:hideMark/>
          </w:tcPr>
          <w:p w14:paraId="240149AC"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105,4</w:t>
            </w:r>
          </w:p>
        </w:tc>
        <w:tc>
          <w:tcPr>
            <w:tcW w:w="236" w:type="dxa"/>
            <w:vAlign w:val="center"/>
            <w:hideMark/>
          </w:tcPr>
          <w:p w14:paraId="60741CC8" w14:textId="77777777" w:rsidR="00B4739A" w:rsidRPr="00427FA4" w:rsidRDefault="00B4739A" w:rsidP="00B4739A">
            <w:pPr>
              <w:ind w:firstLine="0"/>
              <w:jc w:val="left"/>
              <w:rPr>
                <w:sz w:val="20"/>
                <w:lang w:val="en-US"/>
              </w:rPr>
            </w:pPr>
          </w:p>
        </w:tc>
      </w:tr>
      <w:tr w:rsidR="00B4739A" w:rsidRPr="00427FA4" w14:paraId="4410F0AC"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2D25FA82" w14:textId="77777777" w:rsidR="00B4739A" w:rsidRPr="00427FA4" w:rsidRDefault="00B4739A" w:rsidP="00B4739A">
            <w:pPr>
              <w:ind w:firstLine="0"/>
              <w:jc w:val="left"/>
              <w:rPr>
                <w:color w:val="000000"/>
                <w:sz w:val="22"/>
                <w:szCs w:val="22"/>
              </w:rPr>
            </w:pPr>
            <w:r w:rsidRPr="00427FA4">
              <w:rPr>
                <w:color w:val="000000"/>
                <w:sz w:val="22"/>
                <w:szCs w:val="22"/>
              </w:rPr>
              <w:t>Gyventojų pajamų mokestis</w:t>
            </w:r>
          </w:p>
        </w:tc>
        <w:tc>
          <w:tcPr>
            <w:tcW w:w="1444" w:type="dxa"/>
            <w:tcBorders>
              <w:top w:val="nil"/>
              <w:left w:val="nil"/>
              <w:bottom w:val="single" w:sz="4" w:space="0" w:color="auto"/>
              <w:right w:val="nil"/>
            </w:tcBorders>
            <w:shd w:val="clear" w:color="auto" w:fill="auto"/>
            <w:noWrap/>
            <w:hideMark/>
          </w:tcPr>
          <w:p w14:paraId="2508171C" w14:textId="77777777" w:rsidR="00B4739A" w:rsidRPr="00427FA4" w:rsidRDefault="00B4739A" w:rsidP="00B4739A">
            <w:pPr>
              <w:ind w:firstLine="0"/>
              <w:jc w:val="center"/>
              <w:rPr>
                <w:sz w:val="22"/>
                <w:szCs w:val="22"/>
                <w:lang w:val="en-US"/>
              </w:rPr>
            </w:pPr>
            <w:r w:rsidRPr="00427FA4">
              <w:rPr>
                <w:sz w:val="22"/>
                <w:szCs w:val="22"/>
                <w:lang w:val="en-US"/>
              </w:rPr>
              <w:t>33152,9</w:t>
            </w:r>
          </w:p>
        </w:tc>
        <w:tc>
          <w:tcPr>
            <w:tcW w:w="1417" w:type="dxa"/>
            <w:tcBorders>
              <w:top w:val="nil"/>
              <w:left w:val="nil"/>
              <w:bottom w:val="single" w:sz="4" w:space="0" w:color="auto"/>
              <w:right w:val="nil"/>
            </w:tcBorders>
            <w:shd w:val="clear" w:color="auto" w:fill="auto"/>
            <w:noWrap/>
            <w:hideMark/>
          </w:tcPr>
          <w:p w14:paraId="426B4465" w14:textId="77777777" w:rsidR="00B4739A" w:rsidRPr="00427FA4" w:rsidRDefault="00B4739A" w:rsidP="00B4739A">
            <w:pPr>
              <w:ind w:firstLine="0"/>
              <w:jc w:val="center"/>
              <w:rPr>
                <w:sz w:val="22"/>
                <w:szCs w:val="22"/>
                <w:lang w:val="en-US"/>
              </w:rPr>
            </w:pPr>
            <w:r w:rsidRPr="00427FA4">
              <w:rPr>
                <w:sz w:val="22"/>
                <w:szCs w:val="22"/>
                <w:lang w:val="en-US"/>
              </w:rPr>
              <w:t>34797,2</w:t>
            </w:r>
          </w:p>
        </w:tc>
        <w:tc>
          <w:tcPr>
            <w:tcW w:w="1313" w:type="dxa"/>
            <w:tcBorders>
              <w:top w:val="nil"/>
              <w:left w:val="nil"/>
              <w:bottom w:val="single" w:sz="4" w:space="0" w:color="auto"/>
              <w:right w:val="nil"/>
            </w:tcBorders>
            <w:shd w:val="clear" w:color="auto" w:fill="auto"/>
            <w:noWrap/>
            <w:hideMark/>
          </w:tcPr>
          <w:p w14:paraId="282BAB83" w14:textId="77777777" w:rsidR="00B4739A" w:rsidRPr="00427FA4" w:rsidRDefault="00B4739A" w:rsidP="00B4739A">
            <w:pPr>
              <w:ind w:firstLine="0"/>
              <w:jc w:val="center"/>
              <w:rPr>
                <w:sz w:val="22"/>
                <w:szCs w:val="22"/>
                <w:lang w:val="en-US"/>
              </w:rPr>
            </w:pPr>
            <w:r w:rsidRPr="00427FA4">
              <w:rPr>
                <w:sz w:val="22"/>
                <w:szCs w:val="22"/>
                <w:lang w:val="en-US"/>
              </w:rPr>
              <w:t>1644,3</w:t>
            </w:r>
          </w:p>
        </w:tc>
        <w:tc>
          <w:tcPr>
            <w:tcW w:w="1310" w:type="dxa"/>
            <w:tcBorders>
              <w:top w:val="nil"/>
              <w:left w:val="nil"/>
              <w:bottom w:val="single" w:sz="4" w:space="0" w:color="auto"/>
              <w:right w:val="single" w:sz="4" w:space="0" w:color="auto"/>
            </w:tcBorders>
            <w:shd w:val="clear" w:color="auto" w:fill="auto"/>
            <w:noWrap/>
            <w:hideMark/>
          </w:tcPr>
          <w:p w14:paraId="2E5F8BBF" w14:textId="77777777" w:rsidR="00B4739A" w:rsidRPr="00427FA4" w:rsidRDefault="00B4739A" w:rsidP="00B4739A">
            <w:pPr>
              <w:ind w:firstLine="0"/>
              <w:jc w:val="center"/>
              <w:rPr>
                <w:sz w:val="22"/>
                <w:szCs w:val="22"/>
                <w:lang w:val="en-US"/>
              </w:rPr>
            </w:pPr>
            <w:r w:rsidRPr="00427FA4">
              <w:rPr>
                <w:sz w:val="22"/>
                <w:szCs w:val="22"/>
                <w:lang w:val="en-US"/>
              </w:rPr>
              <w:t>105,0</w:t>
            </w:r>
          </w:p>
        </w:tc>
        <w:tc>
          <w:tcPr>
            <w:tcW w:w="236" w:type="dxa"/>
            <w:vAlign w:val="center"/>
            <w:hideMark/>
          </w:tcPr>
          <w:p w14:paraId="2280D8FC" w14:textId="77777777" w:rsidR="00B4739A" w:rsidRPr="00427FA4" w:rsidRDefault="00B4739A" w:rsidP="00B4739A">
            <w:pPr>
              <w:ind w:firstLine="0"/>
              <w:jc w:val="left"/>
              <w:rPr>
                <w:sz w:val="20"/>
                <w:lang w:val="en-US"/>
              </w:rPr>
            </w:pPr>
          </w:p>
        </w:tc>
      </w:tr>
      <w:tr w:rsidR="00B4739A" w:rsidRPr="00427FA4" w14:paraId="03B5E91A"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58EDC801" w14:textId="77777777" w:rsidR="00B4739A" w:rsidRPr="00427FA4" w:rsidRDefault="00B4739A" w:rsidP="00B4739A">
            <w:pPr>
              <w:ind w:firstLine="0"/>
              <w:jc w:val="left"/>
              <w:rPr>
                <w:color w:val="000000"/>
                <w:sz w:val="22"/>
                <w:szCs w:val="22"/>
              </w:rPr>
            </w:pPr>
            <w:r w:rsidRPr="00427FA4">
              <w:rPr>
                <w:color w:val="000000"/>
                <w:sz w:val="22"/>
                <w:szCs w:val="22"/>
              </w:rPr>
              <w:t>Turto mokesčiai, iš jų:</w:t>
            </w:r>
          </w:p>
        </w:tc>
        <w:tc>
          <w:tcPr>
            <w:tcW w:w="1444" w:type="dxa"/>
            <w:tcBorders>
              <w:top w:val="nil"/>
              <w:left w:val="nil"/>
              <w:bottom w:val="single" w:sz="4" w:space="0" w:color="auto"/>
              <w:right w:val="nil"/>
            </w:tcBorders>
            <w:shd w:val="clear" w:color="auto" w:fill="auto"/>
            <w:noWrap/>
            <w:hideMark/>
          </w:tcPr>
          <w:p w14:paraId="351EC02E" w14:textId="77777777" w:rsidR="00B4739A" w:rsidRPr="00427FA4" w:rsidRDefault="00B4739A" w:rsidP="00B4739A">
            <w:pPr>
              <w:ind w:firstLine="0"/>
              <w:jc w:val="center"/>
              <w:rPr>
                <w:sz w:val="22"/>
                <w:szCs w:val="22"/>
                <w:lang w:val="en-US"/>
              </w:rPr>
            </w:pPr>
            <w:r w:rsidRPr="00427FA4">
              <w:rPr>
                <w:sz w:val="22"/>
                <w:szCs w:val="22"/>
                <w:lang w:val="en-US"/>
              </w:rPr>
              <w:t>2273,1</w:t>
            </w:r>
          </w:p>
        </w:tc>
        <w:tc>
          <w:tcPr>
            <w:tcW w:w="1417" w:type="dxa"/>
            <w:tcBorders>
              <w:top w:val="nil"/>
              <w:left w:val="nil"/>
              <w:bottom w:val="single" w:sz="4" w:space="0" w:color="auto"/>
              <w:right w:val="nil"/>
            </w:tcBorders>
            <w:shd w:val="clear" w:color="auto" w:fill="auto"/>
            <w:noWrap/>
            <w:hideMark/>
          </w:tcPr>
          <w:p w14:paraId="77BF7B2D" w14:textId="77777777" w:rsidR="00B4739A" w:rsidRPr="00427FA4" w:rsidRDefault="00B4739A" w:rsidP="00B4739A">
            <w:pPr>
              <w:ind w:firstLine="0"/>
              <w:jc w:val="center"/>
              <w:rPr>
                <w:sz w:val="22"/>
                <w:szCs w:val="22"/>
                <w:lang w:val="en-US"/>
              </w:rPr>
            </w:pPr>
            <w:r w:rsidRPr="00427FA4">
              <w:rPr>
                <w:sz w:val="22"/>
                <w:szCs w:val="22"/>
                <w:lang w:val="en-US"/>
              </w:rPr>
              <w:t>2605,7</w:t>
            </w:r>
          </w:p>
        </w:tc>
        <w:tc>
          <w:tcPr>
            <w:tcW w:w="1313" w:type="dxa"/>
            <w:tcBorders>
              <w:top w:val="nil"/>
              <w:left w:val="nil"/>
              <w:bottom w:val="single" w:sz="4" w:space="0" w:color="auto"/>
              <w:right w:val="nil"/>
            </w:tcBorders>
            <w:shd w:val="clear" w:color="auto" w:fill="auto"/>
            <w:noWrap/>
            <w:hideMark/>
          </w:tcPr>
          <w:p w14:paraId="07E55EB8" w14:textId="77777777" w:rsidR="00B4739A" w:rsidRPr="00427FA4" w:rsidRDefault="00B4739A" w:rsidP="00B4739A">
            <w:pPr>
              <w:ind w:firstLine="0"/>
              <w:jc w:val="center"/>
              <w:rPr>
                <w:sz w:val="22"/>
                <w:szCs w:val="22"/>
                <w:lang w:val="en-US"/>
              </w:rPr>
            </w:pPr>
            <w:r w:rsidRPr="00427FA4">
              <w:rPr>
                <w:sz w:val="22"/>
                <w:szCs w:val="22"/>
                <w:lang w:val="en-US"/>
              </w:rPr>
              <w:t>332,6</w:t>
            </w:r>
          </w:p>
        </w:tc>
        <w:tc>
          <w:tcPr>
            <w:tcW w:w="1310" w:type="dxa"/>
            <w:tcBorders>
              <w:top w:val="nil"/>
              <w:left w:val="nil"/>
              <w:bottom w:val="single" w:sz="4" w:space="0" w:color="auto"/>
              <w:right w:val="single" w:sz="4" w:space="0" w:color="auto"/>
            </w:tcBorders>
            <w:shd w:val="clear" w:color="auto" w:fill="auto"/>
            <w:noWrap/>
            <w:hideMark/>
          </w:tcPr>
          <w:p w14:paraId="056F6594" w14:textId="77777777" w:rsidR="00B4739A" w:rsidRPr="00427FA4" w:rsidRDefault="00B4739A" w:rsidP="00B4739A">
            <w:pPr>
              <w:ind w:firstLine="0"/>
              <w:jc w:val="center"/>
              <w:rPr>
                <w:sz w:val="22"/>
                <w:szCs w:val="22"/>
                <w:lang w:val="en-US"/>
              </w:rPr>
            </w:pPr>
            <w:r w:rsidRPr="00427FA4">
              <w:rPr>
                <w:sz w:val="22"/>
                <w:szCs w:val="22"/>
                <w:lang w:val="en-US"/>
              </w:rPr>
              <w:t>114,6</w:t>
            </w:r>
          </w:p>
        </w:tc>
        <w:tc>
          <w:tcPr>
            <w:tcW w:w="236" w:type="dxa"/>
            <w:vAlign w:val="center"/>
            <w:hideMark/>
          </w:tcPr>
          <w:p w14:paraId="1D98A31A" w14:textId="77777777" w:rsidR="00B4739A" w:rsidRPr="00427FA4" w:rsidRDefault="00B4739A" w:rsidP="00B4739A">
            <w:pPr>
              <w:ind w:firstLine="0"/>
              <w:jc w:val="left"/>
              <w:rPr>
                <w:sz w:val="20"/>
                <w:lang w:val="en-US"/>
              </w:rPr>
            </w:pPr>
          </w:p>
        </w:tc>
      </w:tr>
      <w:tr w:rsidR="00B4739A" w:rsidRPr="00427FA4" w14:paraId="13842D81"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74BC36F3" w14:textId="77777777" w:rsidR="00B4739A" w:rsidRPr="00427FA4" w:rsidRDefault="00B4739A" w:rsidP="00B4739A">
            <w:pPr>
              <w:ind w:firstLine="0"/>
              <w:jc w:val="left"/>
              <w:rPr>
                <w:i/>
                <w:iCs/>
                <w:color w:val="000000"/>
                <w:sz w:val="22"/>
                <w:szCs w:val="22"/>
              </w:rPr>
            </w:pPr>
            <w:r w:rsidRPr="00427FA4">
              <w:rPr>
                <w:i/>
                <w:iCs/>
                <w:color w:val="000000"/>
                <w:sz w:val="22"/>
                <w:szCs w:val="22"/>
              </w:rPr>
              <w:t>Žemės mokestis</w:t>
            </w:r>
          </w:p>
        </w:tc>
        <w:tc>
          <w:tcPr>
            <w:tcW w:w="1444" w:type="dxa"/>
            <w:tcBorders>
              <w:top w:val="nil"/>
              <w:left w:val="nil"/>
              <w:bottom w:val="single" w:sz="4" w:space="0" w:color="auto"/>
              <w:right w:val="nil"/>
            </w:tcBorders>
            <w:shd w:val="clear" w:color="auto" w:fill="auto"/>
            <w:noWrap/>
            <w:hideMark/>
          </w:tcPr>
          <w:p w14:paraId="7395046E" w14:textId="77777777" w:rsidR="00B4739A" w:rsidRPr="00427FA4" w:rsidRDefault="00B4739A" w:rsidP="00B4739A">
            <w:pPr>
              <w:ind w:firstLine="0"/>
              <w:jc w:val="center"/>
              <w:rPr>
                <w:i/>
                <w:iCs/>
                <w:sz w:val="22"/>
                <w:szCs w:val="22"/>
                <w:lang w:val="en-US"/>
              </w:rPr>
            </w:pPr>
            <w:r w:rsidRPr="00427FA4">
              <w:rPr>
                <w:i/>
                <w:iCs/>
                <w:sz w:val="22"/>
                <w:szCs w:val="22"/>
                <w:lang w:val="en-US"/>
              </w:rPr>
              <w:t>711,0</w:t>
            </w:r>
          </w:p>
        </w:tc>
        <w:tc>
          <w:tcPr>
            <w:tcW w:w="1417" w:type="dxa"/>
            <w:tcBorders>
              <w:top w:val="nil"/>
              <w:left w:val="nil"/>
              <w:bottom w:val="single" w:sz="4" w:space="0" w:color="auto"/>
              <w:right w:val="nil"/>
            </w:tcBorders>
            <w:shd w:val="clear" w:color="auto" w:fill="auto"/>
            <w:noWrap/>
            <w:hideMark/>
          </w:tcPr>
          <w:p w14:paraId="36D7EF6A" w14:textId="77777777" w:rsidR="00B4739A" w:rsidRPr="00427FA4" w:rsidRDefault="00B4739A" w:rsidP="00B4739A">
            <w:pPr>
              <w:ind w:firstLine="0"/>
              <w:jc w:val="center"/>
              <w:rPr>
                <w:i/>
                <w:iCs/>
                <w:sz w:val="22"/>
                <w:szCs w:val="22"/>
                <w:lang w:val="en-US"/>
              </w:rPr>
            </w:pPr>
            <w:r w:rsidRPr="00427FA4">
              <w:rPr>
                <w:i/>
                <w:iCs/>
                <w:sz w:val="22"/>
                <w:szCs w:val="22"/>
                <w:lang w:val="en-US"/>
              </w:rPr>
              <w:t>1037,8</w:t>
            </w:r>
          </w:p>
        </w:tc>
        <w:tc>
          <w:tcPr>
            <w:tcW w:w="1313" w:type="dxa"/>
            <w:tcBorders>
              <w:top w:val="nil"/>
              <w:left w:val="nil"/>
              <w:bottom w:val="single" w:sz="4" w:space="0" w:color="auto"/>
              <w:right w:val="nil"/>
            </w:tcBorders>
            <w:shd w:val="clear" w:color="auto" w:fill="auto"/>
            <w:noWrap/>
            <w:hideMark/>
          </w:tcPr>
          <w:p w14:paraId="15088E4D" w14:textId="77777777" w:rsidR="00B4739A" w:rsidRPr="00427FA4" w:rsidRDefault="00B4739A" w:rsidP="00B4739A">
            <w:pPr>
              <w:ind w:firstLine="0"/>
              <w:jc w:val="center"/>
              <w:rPr>
                <w:i/>
                <w:iCs/>
                <w:sz w:val="22"/>
                <w:szCs w:val="22"/>
                <w:lang w:val="en-US"/>
              </w:rPr>
            </w:pPr>
            <w:r w:rsidRPr="00427FA4">
              <w:rPr>
                <w:i/>
                <w:iCs/>
                <w:sz w:val="22"/>
                <w:szCs w:val="22"/>
                <w:lang w:val="en-US"/>
              </w:rPr>
              <w:t>326,8</w:t>
            </w:r>
          </w:p>
        </w:tc>
        <w:tc>
          <w:tcPr>
            <w:tcW w:w="1310" w:type="dxa"/>
            <w:tcBorders>
              <w:top w:val="nil"/>
              <w:left w:val="nil"/>
              <w:bottom w:val="single" w:sz="4" w:space="0" w:color="auto"/>
              <w:right w:val="single" w:sz="4" w:space="0" w:color="auto"/>
            </w:tcBorders>
            <w:shd w:val="clear" w:color="auto" w:fill="auto"/>
            <w:noWrap/>
            <w:hideMark/>
          </w:tcPr>
          <w:p w14:paraId="0447DCD2" w14:textId="77777777" w:rsidR="00B4739A" w:rsidRPr="00427FA4" w:rsidRDefault="00B4739A" w:rsidP="00B4739A">
            <w:pPr>
              <w:ind w:firstLine="0"/>
              <w:jc w:val="center"/>
              <w:rPr>
                <w:i/>
                <w:iCs/>
                <w:sz w:val="22"/>
                <w:szCs w:val="22"/>
                <w:lang w:val="en-US"/>
              </w:rPr>
            </w:pPr>
            <w:r w:rsidRPr="00427FA4">
              <w:rPr>
                <w:i/>
                <w:iCs/>
                <w:sz w:val="22"/>
                <w:szCs w:val="22"/>
                <w:lang w:val="en-US"/>
              </w:rPr>
              <w:t>146,0</w:t>
            </w:r>
          </w:p>
        </w:tc>
        <w:tc>
          <w:tcPr>
            <w:tcW w:w="236" w:type="dxa"/>
            <w:vAlign w:val="center"/>
            <w:hideMark/>
          </w:tcPr>
          <w:p w14:paraId="53EF0448" w14:textId="77777777" w:rsidR="00B4739A" w:rsidRPr="00427FA4" w:rsidRDefault="00B4739A" w:rsidP="00B4739A">
            <w:pPr>
              <w:ind w:firstLine="0"/>
              <w:jc w:val="left"/>
              <w:rPr>
                <w:sz w:val="20"/>
                <w:lang w:val="en-US"/>
              </w:rPr>
            </w:pPr>
          </w:p>
        </w:tc>
      </w:tr>
      <w:tr w:rsidR="00B4739A" w:rsidRPr="00427FA4" w14:paraId="3440B341"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50D25E31" w14:textId="77777777" w:rsidR="00B4739A" w:rsidRPr="00427FA4" w:rsidRDefault="00B4739A" w:rsidP="00B4739A">
            <w:pPr>
              <w:ind w:firstLine="0"/>
              <w:jc w:val="left"/>
              <w:rPr>
                <w:i/>
                <w:iCs/>
                <w:color w:val="000000"/>
                <w:sz w:val="22"/>
                <w:szCs w:val="22"/>
              </w:rPr>
            </w:pPr>
            <w:r w:rsidRPr="00427FA4">
              <w:rPr>
                <w:i/>
                <w:iCs/>
                <w:color w:val="000000"/>
                <w:sz w:val="22"/>
                <w:szCs w:val="22"/>
              </w:rPr>
              <w:t>Paveldimo turto mokestis</w:t>
            </w:r>
          </w:p>
        </w:tc>
        <w:tc>
          <w:tcPr>
            <w:tcW w:w="1444" w:type="dxa"/>
            <w:tcBorders>
              <w:top w:val="nil"/>
              <w:left w:val="nil"/>
              <w:bottom w:val="single" w:sz="4" w:space="0" w:color="auto"/>
              <w:right w:val="nil"/>
            </w:tcBorders>
            <w:shd w:val="clear" w:color="auto" w:fill="auto"/>
            <w:noWrap/>
            <w:hideMark/>
          </w:tcPr>
          <w:p w14:paraId="31745DB6" w14:textId="77777777" w:rsidR="00B4739A" w:rsidRPr="00427FA4" w:rsidRDefault="00B4739A" w:rsidP="00B4739A">
            <w:pPr>
              <w:ind w:firstLine="0"/>
              <w:jc w:val="center"/>
              <w:rPr>
                <w:i/>
                <w:iCs/>
                <w:sz w:val="22"/>
                <w:szCs w:val="22"/>
                <w:lang w:val="en-US"/>
              </w:rPr>
            </w:pPr>
            <w:r w:rsidRPr="00427FA4">
              <w:rPr>
                <w:i/>
                <w:iCs/>
                <w:sz w:val="22"/>
                <w:szCs w:val="22"/>
                <w:lang w:val="en-US"/>
              </w:rPr>
              <w:t>10,0</w:t>
            </w:r>
          </w:p>
        </w:tc>
        <w:tc>
          <w:tcPr>
            <w:tcW w:w="1417" w:type="dxa"/>
            <w:tcBorders>
              <w:top w:val="nil"/>
              <w:left w:val="nil"/>
              <w:bottom w:val="single" w:sz="4" w:space="0" w:color="auto"/>
              <w:right w:val="nil"/>
            </w:tcBorders>
            <w:shd w:val="clear" w:color="auto" w:fill="auto"/>
            <w:noWrap/>
            <w:hideMark/>
          </w:tcPr>
          <w:p w14:paraId="583BD5C6" w14:textId="77777777" w:rsidR="00B4739A" w:rsidRPr="00427FA4" w:rsidRDefault="00B4739A" w:rsidP="00B4739A">
            <w:pPr>
              <w:ind w:firstLine="0"/>
              <w:jc w:val="center"/>
              <w:rPr>
                <w:i/>
                <w:iCs/>
                <w:sz w:val="22"/>
                <w:szCs w:val="22"/>
                <w:lang w:val="en-US"/>
              </w:rPr>
            </w:pPr>
            <w:r w:rsidRPr="00427FA4">
              <w:rPr>
                <w:i/>
                <w:iCs/>
                <w:sz w:val="22"/>
                <w:szCs w:val="22"/>
                <w:lang w:val="en-US"/>
              </w:rPr>
              <w:t>12,5</w:t>
            </w:r>
          </w:p>
        </w:tc>
        <w:tc>
          <w:tcPr>
            <w:tcW w:w="1313" w:type="dxa"/>
            <w:tcBorders>
              <w:top w:val="nil"/>
              <w:left w:val="nil"/>
              <w:bottom w:val="single" w:sz="4" w:space="0" w:color="auto"/>
              <w:right w:val="nil"/>
            </w:tcBorders>
            <w:shd w:val="clear" w:color="auto" w:fill="auto"/>
            <w:noWrap/>
            <w:hideMark/>
          </w:tcPr>
          <w:p w14:paraId="0A84F1C9" w14:textId="77777777" w:rsidR="00B4739A" w:rsidRPr="00427FA4" w:rsidRDefault="00B4739A" w:rsidP="00B4739A">
            <w:pPr>
              <w:ind w:firstLine="0"/>
              <w:jc w:val="center"/>
              <w:rPr>
                <w:i/>
                <w:iCs/>
                <w:sz w:val="22"/>
                <w:szCs w:val="22"/>
                <w:lang w:val="en-US"/>
              </w:rPr>
            </w:pPr>
            <w:r w:rsidRPr="00427FA4">
              <w:rPr>
                <w:i/>
                <w:iCs/>
                <w:sz w:val="22"/>
                <w:szCs w:val="22"/>
                <w:lang w:val="en-US"/>
              </w:rPr>
              <w:t>2,5</w:t>
            </w:r>
          </w:p>
        </w:tc>
        <w:tc>
          <w:tcPr>
            <w:tcW w:w="1310" w:type="dxa"/>
            <w:tcBorders>
              <w:top w:val="nil"/>
              <w:left w:val="nil"/>
              <w:bottom w:val="single" w:sz="4" w:space="0" w:color="auto"/>
              <w:right w:val="single" w:sz="4" w:space="0" w:color="auto"/>
            </w:tcBorders>
            <w:shd w:val="clear" w:color="auto" w:fill="auto"/>
            <w:noWrap/>
            <w:hideMark/>
          </w:tcPr>
          <w:p w14:paraId="293C723B" w14:textId="77777777" w:rsidR="00B4739A" w:rsidRPr="00427FA4" w:rsidRDefault="00B4739A" w:rsidP="00B4739A">
            <w:pPr>
              <w:ind w:firstLine="0"/>
              <w:jc w:val="center"/>
              <w:rPr>
                <w:i/>
                <w:iCs/>
                <w:sz w:val="22"/>
                <w:szCs w:val="22"/>
                <w:lang w:val="en-US"/>
              </w:rPr>
            </w:pPr>
            <w:r w:rsidRPr="00427FA4">
              <w:rPr>
                <w:i/>
                <w:iCs/>
                <w:sz w:val="22"/>
                <w:szCs w:val="22"/>
                <w:lang w:val="en-US"/>
              </w:rPr>
              <w:t>125,0</w:t>
            </w:r>
          </w:p>
        </w:tc>
        <w:tc>
          <w:tcPr>
            <w:tcW w:w="236" w:type="dxa"/>
            <w:vAlign w:val="center"/>
            <w:hideMark/>
          </w:tcPr>
          <w:p w14:paraId="0EF6FC7B" w14:textId="77777777" w:rsidR="00B4739A" w:rsidRPr="00427FA4" w:rsidRDefault="00B4739A" w:rsidP="00B4739A">
            <w:pPr>
              <w:ind w:firstLine="0"/>
              <w:jc w:val="left"/>
              <w:rPr>
                <w:sz w:val="20"/>
                <w:lang w:val="en-US"/>
              </w:rPr>
            </w:pPr>
          </w:p>
        </w:tc>
      </w:tr>
      <w:tr w:rsidR="00B4739A" w:rsidRPr="00427FA4" w14:paraId="2EA70C8B"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3129A3C6" w14:textId="77777777" w:rsidR="00B4739A" w:rsidRPr="00427FA4" w:rsidRDefault="00B4739A" w:rsidP="00B4739A">
            <w:pPr>
              <w:ind w:firstLine="0"/>
              <w:jc w:val="left"/>
              <w:rPr>
                <w:i/>
                <w:iCs/>
                <w:color w:val="000000"/>
                <w:sz w:val="22"/>
                <w:szCs w:val="22"/>
              </w:rPr>
            </w:pPr>
            <w:r w:rsidRPr="00427FA4">
              <w:rPr>
                <w:i/>
                <w:iCs/>
                <w:color w:val="000000"/>
                <w:sz w:val="22"/>
                <w:szCs w:val="22"/>
              </w:rPr>
              <w:t>Nekilnojamojo turto mokestis</w:t>
            </w:r>
          </w:p>
        </w:tc>
        <w:tc>
          <w:tcPr>
            <w:tcW w:w="1444" w:type="dxa"/>
            <w:tcBorders>
              <w:top w:val="nil"/>
              <w:left w:val="nil"/>
              <w:bottom w:val="single" w:sz="4" w:space="0" w:color="auto"/>
              <w:right w:val="nil"/>
            </w:tcBorders>
            <w:shd w:val="clear" w:color="auto" w:fill="auto"/>
            <w:noWrap/>
            <w:hideMark/>
          </w:tcPr>
          <w:p w14:paraId="257CB0A2" w14:textId="77777777" w:rsidR="00B4739A" w:rsidRPr="00427FA4" w:rsidRDefault="00B4739A" w:rsidP="00B4739A">
            <w:pPr>
              <w:ind w:firstLine="0"/>
              <w:jc w:val="center"/>
              <w:rPr>
                <w:i/>
                <w:iCs/>
                <w:sz w:val="22"/>
                <w:szCs w:val="22"/>
                <w:lang w:val="en-US"/>
              </w:rPr>
            </w:pPr>
            <w:r w:rsidRPr="00427FA4">
              <w:rPr>
                <w:i/>
                <w:iCs/>
                <w:sz w:val="22"/>
                <w:szCs w:val="22"/>
                <w:lang w:val="en-US"/>
              </w:rPr>
              <w:t>1552,1</w:t>
            </w:r>
          </w:p>
        </w:tc>
        <w:tc>
          <w:tcPr>
            <w:tcW w:w="1417" w:type="dxa"/>
            <w:tcBorders>
              <w:top w:val="nil"/>
              <w:left w:val="nil"/>
              <w:bottom w:val="single" w:sz="4" w:space="0" w:color="auto"/>
              <w:right w:val="nil"/>
            </w:tcBorders>
            <w:shd w:val="clear" w:color="auto" w:fill="auto"/>
            <w:noWrap/>
            <w:hideMark/>
          </w:tcPr>
          <w:p w14:paraId="3B90F831" w14:textId="77777777" w:rsidR="00B4739A" w:rsidRPr="00427FA4" w:rsidRDefault="00B4739A" w:rsidP="00B4739A">
            <w:pPr>
              <w:ind w:firstLine="0"/>
              <w:jc w:val="center"/>
              <w:rPr>
                <w:i/>
                <w:iCs/>
                <w:sz w:val="22"/>
                <w:szCs w:val="22"/>
                <w:lang w:val="en-US"/>
              </w:rPr>
            </w:pPr>
            <w:r w:rsidRPr="00427FA4">
              <w:rPr>
                <w:i/>
                <w:iCs/>
                <w:sz w:val="22"/>
                <w:szCs w:val="22"/>
                <w:lang w:val="en-US"/>
              </w:rPr>
              <w:t>1555,4</w:t>
            </w:r>
          </w:p>
        </w:tc>
        <w:tc>
          <w:tcPr>
            <w:tcW w:w="1313" w:type="dxa"/>
            <w:tcBorders>
              <w:top w:val="nil"/>
              <w:left w:val="nil"/>
              <w:bottom w:val="single" w:sz="4" w:space="0" w:color="auto"/>
              <w:right w:val="nil"/>
            </w:tcBorders>
            <w:shd w:val="clear" w:color="auto" w:fill="auto"/>
            <w:noWrap/>
            <w:hideMark/>
          </w:tcPr>
          <w:p w14:paraId="438E3243" w14:textId="77777777" w:rsidR="00B4739A" w:rsidRPr="00427FA4" w:rsidRDefault="00B4739A" w:rsidP="00B4739A">
            <w:pPr>
              <w:ind w:firstLine="0"/>
              <w:jc w:val="center"/>
              <w:rPr>
                <w:i/>
                <w:iCs/>
                <w:sz w:val="22"/>
                <w:szCs w:val="22"/>
                <w:lang w:val="en-US"/>
              </w:rPr>
            </w:pPr>
            <w:r w:rsidRPr="00427FA4">
              <w:rPr>
                <w:i/>
                <w:iCs/>
                <w:sz w:val="22"/>
                <w:szCs w:val="22"/>
                <w:lang w:val="en-US"/>
              </w:rPr>
              <w:t>3,3</w:t>
            </w:r>
          </w:p>
        </w:tc>
        <w:tc>
          <w:tcPr>
            <w:tcW w:w="1310" w:type="dxa"/>
            <w:tcBorders>
              <w:top w:val="nil"/>
              <w:left w:val="nil"/>
              <w:bottom w:val="single" w:sz="4" w:space="0" w:color="auto"/>
              <w:right w:val="single" w:sz="4" w:space="0" w:color="auto"/>
            </w:tcBorders>
            <w:shd w:val="clear" w:color="auto" w:fill="auto"/>
            <w:noWrap/>
            <w:hideMark/>
          </w:tcPr>
          <w:p w14:paraId="412B129A" w14:textId="77777777" w:rsidR="00B4739A" w:rsidRPr="00427FA4" w:rsidRDefault="00B4739A" w:rsidP="00B4739A">
            <w:pPr>
              <w:ind w:firstLine="0"/>
              <w:jc w:val="center"/>
              <w:rPr>
                <w:i/>
                <w:iCs/>
                <w:sz w:val="22"/>
                <w:szCs w:val="22"/>
                <w:lang w:val="en-US"/>
              </w:rPr>
            </w:pPr>
            <w:r w:rsidRPr="00427FA4">
              <w:rPr>
                <w:i/>
                <w:iCs/>
                <w:sz w:val="22"/>
                <w:szCs w:val="22"/>
                <w:lang w:val="en-US"/>
              </w:rPr>
              <w:t>100,2</w:t>
            </w:r>
          </w:p>
        </w:tc>
        <w:tc>
          <w:tcPr>
            <w:tcW w:w="236" w:type="dxa"/>
            <w:vAlign w:val="center"/>
            <w:hideMark/>
          </w:tcPr>
          <w:p w14:paraId="2C7564C1" w14:textId="77777777" w:rsidR="00B4739A" w:rsidRPr="00427FA4" w:rsidRDefault="00B4739A" w:rsidP="00B4739A">
            <w:pPr>
              <w:ind w:firstLine="0"/>
              <w:jc w:val="left"/>
              <w:rPr>
                <w:sz w:val="20"/>
                <w:lang w:val="en-US"/>
              </w:rPr>
            </w:pPr>
          </w:p>
        </w:tc>
      </w:tr>
      <w:tr w:rsidR="00B4739A" w:rsidRPr="00427FA4" w14:paraId="50B1B12F"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5998EE76" w14:textId="77777777" w:rsidR="00B4739A" w:rsidRPr="00427FA4" w:rsidRDefault="00B4739A" w:rsidP="00B4739A">
            <w:pPr>
              <w:ind w:firstLine="0"/>
              <w:jc w:val="left"/>
              <w:rPr>
                <w:color w:val="000000"/>
                <w:sz w:val="22"/>
                <w:szCs w:val="22"/>
              </w:rPr>
            </w:pPr>
            <w:r w:rsidRPr="00427FA4">
              <w:rPr>
                <w:color w:val="000000"/>
                <w:sz w:val="22"/>
                <w:szCs w:val="22"/>
              </w:rPr>
              <w:t>Prekių ir paslaugų mokesčiai, iš jų:</w:t>
            </w:r>
          </w:p>
        </w:tc>
        <w:tc>
          <w:tcPr>
            <w:tcW w:w="1444" w:type="dxa"/>
            <w:tcBorders>
              <w:top w:val="nil"/>
              <w:left w:val="nil"/>
              <w:bottom w:val="single" w:sz="4" w:space="0" w:color="auto"/>
              <w:right w:val="nil"/>
            </w:tcBorders>
            <w:shd w:val="clear" w:color="auto" w:fill="auto"/>
            <w:noWrap/>
            <w:hideMark/>
          </w:tcPr>
          <w:p w14:paraId="5B010706" w14:textId="77777777" w:rsidR="00B4739A" w:rsidRPr="00427FA4" w:rsidRDefault="00B4739A" w:rsidP="00B4739A">
            <w:pPr>
              <w:ind w:firstLine="0"/>
              <w:jc w:val="center"/>
              <w:rPr>
                <w:sz w:val="22"/>
                <w:szCs w:val="22"/>
                <w:lang w:val="en-US"/>
              </w:rPr>
            </w:pPr>
            <w:r w:rsidRPr="00427FA4">
              <w:rPr>
                <w:sz w:val="22"/>
                <w:szCs w:val="22"/>
                <w:lang w:val="en-US"/>
              </w:rPr>
              <w:t>1995,0</w:t>
            </w:r>
          </w:p>
        </w:tc>
        <w:tc>
          <w:tcPr>
            <w:tcW w:w="1417" w:type="dxa"/>
            <w:tcBorders>
              <w:top w:val="nil"/>
              <w:left w:val="nil"/>
              <w:bottom w:val="single" w:sz="4" w:space="0" w:color="auto"/>
              <w:right w:val="nil"/>
            </w:tcBorders>
            <w:shd w:val="clear" w:color="auto" w:fill="auto"/>
            <w:noWrap/>
            <w:hideMark/>
          </w:tcPr>
          <w:p w14:paraId="51774912" w14:textId="77777777" w:rsidR="00B4739A" w:rsidRPr="00427FA4" w:rsidRDefault="00B4739A" w:rsidP="00B4739A">
            <w:pPr>
              <w:ind w:firstLine="0"/>
              <w:jc w:val="center"/>
              <w:rPr>
                <w:sz w:val="22"/>
                <w:szCs w:val="22"/>
                <w:lang w:val="en-US"/>
              </w:rPr>
            </w:pPr>
            <w:r w:rsidRPr="00427FA4">
              <w:rPr>
                <w:sz w:val="22"/>
                <w:szCs w:val="22"/>
                <w:lang w:val="en-US"/>
              </w:rPr>
              <w:t>2051,0</w:t>
            </w:r>
          </w:p>
        </w:tc>
        <w:tc>
          <w:tcPr>
            <w:tcW w:w="1313" w:type="dxa"/>
            <w:tcBorders>
              <w:top w:val="nil"/>
              <w:left w:val="nil"/>
              <w:bottom w:val="single" w:sz="4" w:space="0" w:color="auto"/>
              <w:right w:val="nil"/>
            </w:tcBorders>
            <w:shd w:val="clear" w:color="auto" w:fill="auto"/>
            <w:noWrap/>
            <w:hideMark/>
          </w:tcPr>
          <w:p w14:paraId="683B13D9" w14:textId="77777777" w:rsidR="00B4739A" w:rsidRPr="00427FA4" w:rsidRDefault="00B4739A" w:rsidP="00B4739A">
            <w:pPr>
              <w:ind w:firstLine="0"/>
              <w:jc w:val="center"/>
              <w:rPr>
                <w:sz w:val="22"/>
                <w:szCs w:val="22"/>
                <w:lang w:val="en-US"/>
              </w:rPr>
            </w:pPr>
            <w:r w:rsidRPr="00427FA4">
              <w:rPr>
                <w:sz w:val="22"/>
                <w:szCs w:val="22"/>
                <w:lang w:val="en-US"/>
              </w:rPr>
              <w:t>56,0</w:t>
            </w:r>
          </w:p>
        </w:tc>
        <w:tc>
          <w:tcPr>
            <w:tcW w:w="1310" w:type="dxa"/>
            <w:tcBorders>
              <w:top w:val="nil"/>
              <w:left w:val="nil"/>
              <w:bottom w:val="single" w:sz="4" w:space="0" w:color="auto"/>
              <w:right w:val="single" w:sz="4" w:space="0" w:color="auto"/>
            </w:tcBorders>
            <w:shd w:val="clear" w:color="auto" w:fill="auto"/>
            <w:noWrap/>
            <w:hideMark/>
          </w:tcPr>
          <w:p w14:paraId="3D7563A5" w14:textId="77777777" w:rsidR="00B4739A" w:rsidRPr="00427FA4" w:rsidRDefault="00B4739A" w:rsidP="00B4739A">
            <w:pPr>
              <w:ind w:firstLine="0"/>
              <w:jc w:val="center"/>
              <w:rPr>
                <w:sz w:val="22"/>
                <w:szCs w:val="22"/>
                <w:lang w:val="en-US"/>
              </w:rPr>
            </w:pPr>
            <w:r w:rsidRPr="00427FA4">
              <w:rPr>
                <w:sz w:val="22"/>
                <w:szCs w:val="22"/>
                <w:lang w:val="en-US"/>
              </w:rPr>
              <w:t>102,8</w:t>
            </w:r>
          </w:p>
        </w:tc>
        <w:tc>
          <w:tcPr>
            <w:tcW w:w="236" w:type="dxa"/>
            <w:vAlign w:val="center"/>
            <w:hideMark/>
          </w:tcPr>
          <w:p w14:paraId="5B7C756D" w14:textId="77777777" w:rsidR="00B4739A" w:rsidRPr="00427FA4" w:rsidRDefault="00B4739A" w:rsidP="00B4739A">
            <w:pPr>
              <w:ind w:firstLine="0"/>
              <w:jc w:val="left"/>
              <w:rPr>
                <w:sz w:val="20"/>
                <w:lang w:val="en-US"/>
              </w:rPr>
            </w:pPr>
          </w:p>
        </w:tc>
      </w:tr>
      <w:tr w:rsidR="00B4739A" w:rsidRPr="00427FA4" w14:paraId="153B2709"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4BE74911" w14:textId="77777777" w:rsidR="00B4739A" w:rsidRPr="00427FA4" w:rsidRDefault="00B4739A" w:rsidP="00B4739A">
            <w:pPr>
              <w:ind w:firstLine="0"/>
              <w:jc w:val="left"/>
              <w:rPr>
                <w:i/>
                <w:iCs/>
                <w:color w:val="000000"/>
                <w:sz w:val="22"/>
                <w:szCs w:val="22"/>
              </w:rPr>
            </w:pPr>
            <w:r w:rsidRPr="00427FA4">
              <w:rPr>
                <w:i/>
                <w:iCs/>
                <w:color w:val="000000"/>
                <w:sz w:val="22"/>
                <w:szCs w:val="22"/>
              </w:rPr>
              <w:t>Mokesčiai už aplinkos teršimą</w:t>
            </w:r>
          </w:p>
        </w:tc>
        <w:tc>
          <w:tcPr>
            <w:tcW w:w="1444" w:type="dxa"/>
            <w:tcBorders>
              <w:top w:val="nil"/>
              <w:left w:val="nil"/>
              <w:bottom w:val="single" w:sz="4" w:space="0" w:color="auto"/>
              <w:right w:val="nil"/>
            </w:tcBorders>
            <w:shd w:val="clear" w:color="auto" w:fill="auto"/>
            <w:noWrap/>
            <w:hideMark/>
          </w:tcPr>
          <w:p w14:paraId="02EAE7B9" w14:textId="77777777" w:rsidR="00B4739A" w:rsidRPr="00427FA4" w:rsidRDefault="00B4739A" w:rsidP="00B4739A">
            <w:pPr>
              <w:ind w:firstLine="0"/>
              <w:jc w:val="center"/>
              <w:rPr>
                <w:i/>
                <w:iCs/>
                <w:sz w:val="22"/>
                <w:szCs w:val="22"/>
                <w:lang w:val="en-US"/>
              </w:rPr>
            </w:pPr>
            <w:r w:rsidRPr="00427FA4">
              <w:rPr>
                <w:i/>
                <w:iCs/>
                <w:sz w:val="22"/>
                <w:szCs w:val="22"/>
                <w:lang w:val="en-US"/>
              </w:rPr>
              <w:t>85,0</w:t>
            </w:r>
          </w:p>
        </w:tc>
        <w:tc>
          <w:tcPr>
            <w:tcW w:w="1417" w:type="dxa"/>
            <w:tcBorders>
              <w:top w:val="nil"/>
              <w:left w:val="nil"/>
              <w:bottom w:val="single" w:sz="4" w:space="0" w:color="auto"/>
              <w:right w:val="nil"/>
            </w:tcBorders>
            <w:shd w:val="clear" w:color="auto" w:fill="auto"/>
            <w:noWrap/>
            <w:hideMark/>
          </w:tcPr>
          <w:p w14:paraId="08C84FD2" w14:textId="77777777" w:rsidR="00B4739A" w:rsidRPr="00427FA4" w:rsidRDefault="00B4739A" w:rsidP="00B4739A">
            <w:pPr>
              <w:ind w:firstLine="0"/>
              <w:jc w:val="center"/>
              <w:rPr>
                <w:i/>
                <w:iCs/>
                <w:sz w:val="22"/>
                <w:szCs w:val="22"/>
                <w:lang w:val="en-US"/>
              </w:rPr>
            </w:pPr>
            <w:r w:rsidRPr="00427FA4">
              <w:rPr>
                <w:i/>
                <w:iCs/>
                <w:sz w:val="22"/>
                <w:szCs w:val="22"/>
                <w:lang w:val="en-US"/>
              </w:rPr>
              <w:t>112,4</w:t>
            </w:r>
          </w:p>
        </w:tc>
        <w:tc>
          <w:tcPr>
            <w:tcW w:w="1313" w:type="dxa"/>
            <w:tcBorders>
              <w:top w:val="nil"/>
              <w:left w:val="nil"/>
              <w:bottom w:val="single" w:sz="4" w:space="0" w:color="auto"/>
              <w:right w:val="nil"/>
            </w:tcBorders>
            <w:shd w:val="clear" w:color="auto" w:fill="auto"/>
            <w:noWrap/>
            <w:hideMark/>
          </w:tcPr>
          <w:p w14:paraId="07AAD3D5" w14:textId="77777777" w:rsidR="00B4739A" w:rsidRPr="00427FA4" w:rsidRDefault="00B4739A" w:rsidP="00B4739A">
            <w:pPr>
              <w:ind w:firstLine="0"/>
              <w:jc w:val="center"/>
              <w:rPr>
                <w:sz w:val="22"/>
                <w:szCs w:val="22"/>
                <w:lang w:val="en-US"/>
              </w:rPr>
            </w:pPr>
            <w:r w:rsidRPr="00427FA4">
              <w:rPr>
                <w:sz w:val="22"/>
                <w:szCs w:val="22"/>
                <w:lang w:val="en-US"/>
              </w:rPr>
              <w:t>27,4</w:t>
            </w:r>
          </w:p>
        </w:tc>
        <w:tc>
          <w:tcPr>
            <w:tcW w:w="1310" w:type="dxa"/>
            <w:tcBorders>
              <w:top w:val="nil"/>
              <w:left w:val="nil"/>
              <w:bottom w:val="single" w:sz="4" w:space="0" w:color="auto"/>
              <w:right w:val="single" w:sz="4" w:space="0" w:color="auto"/>
            </w:tcBorders>
            <w:shd w:val="clear" w:color="auto" w:fill="auto"/>
            <w:noWrap/>
            <w:hideMark/>
          </w:tcPr>
          <w:p w14:paraId="3F8D40C0" w14:textId="77777777" w:rsidR="00B4739A" w:rsidRPr="00427FA4" w:rsidRDefault="00B4739A" w:rsidP="00B4739A">
            <w:pPr>
              <w:ind w:firstLine="0"/>
              <w:jc w:val="center"/>
              <w:rPr>
                <w:sz w:val="22"/>
                <w:szCs w:val="22"/>
                <w:lang w:val="en-US"/>
              </w:rPr>
            </w:pPr>
            <w:r w:rsidRPr="00427FA4">
              <w:rPr>
                <w:sz w:val="22"/>
                <w:szCs w:val="22"/>
                <w:lang w:val="en-US"/>
              </w:rPr>
              <w:t>132,2</w:t>
            </w:r>
          </w:p>
        </w:tc>
        <w:tc>
          <w:tcPr>
            <w:tcW w:w="236" w:type="dxa"/>
            <w:vAlign w:val="center"/>
            <w:hideMark/>
          </w:tcPr>
          <w:p w14:paraId="28F9E10B" w14:textId="77777777" w:rsidR="00B4739A" w:rsidRPr="00427FA4" w:rsidRDefault="00B4739A" w:rsidP="00B4739A">
            <w:pPr>
              <w:ind w:firstLine="0"/>
              <w:jc w:val="left"/>
              <w:rPr>
                <w:sz w:val="20"/>
                <w:lang w:val="en-US"/>
              </w:rPr>
            </w:pPr>
          </w:p>
        </w:tc>
      </w:tr>
      <w:tr w:rsidR="00B4739A" w:rsidRPr="00427FA4" w14:paraId="2F535E6F"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1955350D" w14:textId="77777777" w:rsidR="00B4739A" w:rsidRPr="00427FA4" w:rsidRDefault="00B4739A" w:rsidP="00B4739A">
            <w:pPr>
              <w:ind w:firstLine="0"/>
              <w:jc w:val="left"/>
              <w:rPr>
                <w:i/>
                <w:iCs/>
                <w:color w:val="000000"/>
                <w:sz w:val="22"/>
                <w:szCs w:val="22"/>
              </w:rPr>
            </w:pPr>
            <w:r w:rsidRPr="00427FA4">
              <w:rPr>
                <w:i/>
                <w:iCs/>
                <w:color w:val="000000"/>
                <w:sz w:val="22"/>
                <w:szCs w:val="22"/>
              </w:rPr>
              <w:t>Valstybės rinkliava</w:t>
            </w:r>
          </w:p>
        </w:tc>
        <w:tc>
          <w:tcPr>
            <w:tcW w:w="1444" w:type="dxa"/>
            <w:tcBorders>
              <w:top w:val="nil"/>
              <w:left w:val="nil"/>
              <w:bottom w:val="single" w:sz="4" w:space="0" w:color="auto"/>
              <w:right w:val="nil"/>
            </w:tcBorders>
            <w:shd w:val="clear" w:color="auto" w:fill="auto"/>
            <w:noWrap/>
            <w:hideMark/>
          </w:tcPr>
          <w:p w14:paraId="74E0F0B6" w14:textId="77777777" w:rsidR="00B4739A" w:rsidRPr="00427FA4" w:rsidRDefault="00B4739A" w:rsidP="00B4739A">
            <w:pPr>
              <w:ind w:firstLine="0"/>
              <w:jc w:val="center"/>
              <w:rPr>
                <w:i/>
                <w:iCs/>
                <w:sz w:val="22"/>
                <w:szCs w:val="22"/>
                <w:lang w:val="en-US"/>
              </w:rPr>
            </w:pPr>
            <w:r w:rsidRPr="00427FA4">
              <w:rPr>
                <w:i/>
                <w:iCs/>
                <w:sz w:val="22"/>
                <w:szCs w:val="22"/>
                <w:lang w:val="en-US"/>
              </w:rPr>
              <w:t>50,0</w:t>
            </w:r>
          </w:p>
        </w:tc>
        <w:tc>
          <w:tcPr>
            <w:tcW w:w="1417" w:type="dxa"/>
            <w:tcBorders>
              <w:top w:val="nil"/>
              <w:left w:val="nil"/>
              <w:bottom w:val="single" w:sz="4" w:space="0" w:color="auto"/>
              <w:right w:val="nil"/>
            </w:tcBorders>
            <w:shd w:val="clear" w:color="auto" w:fill="auto"/>
            <w:noWrap/>
            <w:hideMark/>
          </w:tcPr>
          <w:p w14:paraId="747F70C6" w14:textId="77777777" w:rsidR="00B4739A" w:rsidRPr="00427FA4" w:rsidRDefault="00B4739A" w:rsidP="00B4739A">
            <w:pPr>
              <w:ind w:firstLine="0"/>
              <w:jc w:val="center"/>
              <w:rPr>
                <w:i/>
                <w:iCs/>
                <w:sz w:val="22"/>
                <w:szCs w:val="22"/>
                <w:lang w:val="en-US"/>
              </w:rPr>
            </w:pPr>
            <w:r w:rsidRPr="00427FA4">
              <w:rPr>
                <w:i/>
                <w:iCs/>
                <w:sz w:val="22"/>
                <w:szCs w:val="22"/>
                <w:lang w:val="en-US"/>
              </w:rPr>
              <w:t>59,9</w:t>
            </w:r>
          </w:p>
        </w:tc>
        <w:tc>
          <w:tcPr>
            <w:tcW w:w="1313" w:type="dxa"/>
            <w:tcBorders>
              <w:top w:val="nil"/>
              <w:left w:val="nil"/>
              <w:bottom w:val="single" w:sz="4" w:space="0" w:color="auto"/>
              <w:right w:val="nil"/>
            </w:tcBorders>
            <w:shd w:val="clear" w:color="auto" w:fill="auto"/>
            <w:noWrap/>
            <w:hideMark/>
          </w:tcPr>
          <w:p w14:paraId="5816431B" w14:textId="77777777" w:rsidR="00B4739A" w:rsidRPr="00427FA4" w:rsidRDefault="00B4739A" w:rsidP="00B4739A">
            <w:pPr>
              <w:ind w:firstLine="0"/>
              <w:jc w:val="center"/>
              <w:rPr>
                <w:sz w:val="22"/>
                <w:szCs w:val="22"/>
                <w:lang w:val="en-US"/>
              </w:rPr>
            </w:pPr>
            <w:r w:rsidRPr="00427FA4">
              <w:rPr>
                <w:sz w:val="22"/>
                <w:szCs w:val="22"/>
                <w:lang w:val="en-US"/>
              </w:rPr>
              <w:t>9,9</w:t>
            </w:r>
          </w:p>
        </w:tc>
        <w:tc>
          <w:tcPr>
            <w:tcW w:w="1310" w:type="dxa"/>
            <w:tcBorders>
              <w:top w:val="nil"/>
              <w:left w:val="nil"/>
              <w:bottom w:val="single" w:sz="4" w:space="0" w:color="auto"/>
              <w:right w:val="single" w:sz="4" w:space="0" w:color="auto"/>
            </w:tcBorders>
            <w:shd w:val="clear" w:color="auto" w:fill="auto"/>
            <w:noWrap/>
            <w:hideMark/>
          </w:tcPr>
          <w:p w14:paraId="6919414A" w14:textId="77777777" w:rsidR="00B4739A" w:rsidRPr="00427FA4" w:rsidRDefault="00B4739A" w:rsidP="00B4739A">
            <w:pPr>
              <w:ind w:firstLine="0"/>
              <w:jc w:val="center"/>
              <w:rPr>
                <w:sz w:val="22"/>
                <w:szCs w:val="22"/>
                <w:lang w:val="en-US"/>
              </w:rPr>
            </w:pPr>
            <w:r w:rsidRPr="00427FA4">
              <w:rPr>
                <w:sz w:val="22"/>
                <w:szCs w:val="22"/>
                <w:lang w:val="en-US"/>
              </w:rPr>
              <w:t>119,8</w:t>
            </w:r>
          </w:p>
        </w:tc>
        <w:tc>
          <w:tcPr>
            <w:tcW w:w="236" w:type="dxa"/>
            <w:vAlign w:val="center"/>
            <w:hideMark/>
          </w:tcPr>
          <w:p w14:paraId="08EAB5F6" w14:textId="77777777" w:rsidR="00B4739A" w:rsidRPr="00427FA4" w:rsidRDefault="00B4739A" w:rsidP="00B4739A">
            <w:pPr>
              <w:ind w:firstLine="0"/>
              <w:jc w:val="left"/>
              <w:rPr>
                <w:sz w:val="20"/>
                <w:lang w:val="en-US"/>
              </w:rPr>
            </w:pPr>
          </w:p>
        </w:tc>
      </w:tr>
      <w:tr w:rsidR="00B4739A" w:rsidRPr="00427FA4" w14:paraId="38510735"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2C5A876A" w14:textId="77777777" w:rsidR="00B4739A" w:rsidRPr="00427FA4" w:rsidRDefault="00B4739A" w:rsidP="00B4739A">
            <w:pPr>
              <w:ind w:firstLine="0"/>
              <w:jc w:val="left"/>
              <w:rPr>
                <w:i/>
                <w:iCs/>
                <w:color w:val="000000"/>
                <w:sz w:val="22"/>
                <w:szCs w:val="22"/>
              </w:rPr>
            </w:pPr>
            <w:r w:rsidRPr="00427FA4">
              <w:rPr>
                <w:i/>
                <w:iCs/>
                <w:color w:val="000000"/>
                <w:sz w:val="22"/>
                <w:szCs w:val="22"/>
              </w:rPr>
              <w:t>Vietinė rinkliava</w:t>
            </w:r>
          </w:p>
        </w:tc>
        <w:tc>
          <w:tcPr>
            <w:tcW w:w="1444" w:type="dxa"/>
            <w:tcBorders>
              <w:top w:val="nil"/>
              <w:left w:val="nil"/>
              <w:bottom w:val="single" w:sz="4" w:space="0" w:color="auto"/>
              <w:right w:val="nil"/>
            </w:tcBorders>
            <w:shd w:val="clear" w:color="auto" w:fill="auto"/>
            <w:noWrap/>
            <w:hideMark/>
          </w:tcPr>
          <w:p w14:paraId="2809C51A" w14:textId="77777777" w:rsidR="00B4739A" w:rsidRPr="00427FA4" w:rsidRDefault="00B4739A" w:rsidP="00B4739A">
            <w:pPr>
              <w:ind w:firstLine="0"/>
              <w:jc w:val="center"/>
              <w:rPr>
                <w:i/>
                <w:iCs/>
                <w:sz w:val="22"/>
                <w:szCs w:val="22"/>
                <w:lang w:val="en-US"/>
              </w:rPr>
            </w:pPr>
            <w:r w:rsidRPr="00427FA4">
              <w:rPr>
                <w:i/>
                <w:iCs/>
                <w:sz w:val="22"/>
                <w:szCs w:val="22"/>
                <w:lang w:val="en-US"/>
              </w:rPr>
              <w:t>1860,0</w:t>
            </w:r>
          </w:p>
        </w:tc>
        <w:tc>
          <w:tcPr>
            <w:tcW w:w="1417" w:type="dxa"/>
            <w:tcBorders>
              <w:top w:val="nil"/>
              <w:left w:val="nil"/>
              <w:bottom w:val="single" w:sz="4" w:space="0" w:color="auto"/>
              <w:right w:val="nil"/>
            </w:tcBorders>
            <w:shd w:val="clear" w:color="auto" w:fill="auto"/>
            <w:noWrap/>
            <w:hideMark/>
          </w:tcPr>
          <w:p w14:paraId="19DB36E3" w14:textId="77777777" w:rsidR="00B4739A" w:rsidRPr="00427FA4" w:rsidRDefault="00B4739A" w:rsidP="00B4739A">
            <w:pPr>
              <w:ind w:firstLine="0"/>
              <w:jc w:val="center"/>
              <w:rPr>
                <w:i/>
                <w:iCs/>
                <w:sz w:val="22"/>
                <w:szCs w:val="22"/>
                <w:lang w:val="en-US"/>
              </w:rPr>
            </w:pPr>
            <w:r w:rsidRPr="00427FA4">
              <w:rPr>
                <w:i/>
                <w:iCs/>
                <w:sz w:val="22"/>
                <w:szCs w:val="22"/>
                <w:lang w:val="en-US"/>
              </w:rPr>
              <w:t>1878,7</w:t>
            </w:r>
          </w:p>
        </w:tc>
        <w:tc>
          <w:tcPr>
            <w:tcW w:w="1313" w:type="dxa"/>
            <w:tcBorders>
              <w:top w:val="nil"/>
              <w:left w:val="nil"/>
              <w:bottom w:val="single" w:sz="4" w:space="0" w:color="auto"/>
              <w:right w:val="nil"/>
            </w:tcBorders>
            <w:shd w:val="clear" w:color="auto" w:fill="auto"/>
            <w:noWrap/>
            <w:hideMark/>
          </w:tcPr>
          <w:p w14:paraId="09D55E09" w14:textId="77777777" w:rsidR="00B4739A" w:rsidRPr="00427FA4" w:rsidRDefault="00B4739A" w:rsidP="00B4739A">
            <w:pPr>
              <w:ind w:firstLine="0"/>
              <w:jc w:val="center"/>
              <w:rPr>
                <w:sz w:val="22"/>
                <w:szCs w:val="22"/>
                <w:lang w:val="en-US"/>
              </w:rPr>
            </w:pPr>
            <w:r w:rsidRPr="00427FA4">
              <w:rPr>
                <w:sz w:val="22"/>
                <w:szCs w:val="22"/>
                <w:lang w:val="en-US"/>
              </w:rPr>
              <w:t>18,7</w:t>
            </w:r>
          </w:p>
        </w:tc>
        <w:tc>
          <w:tcPr>
            <w:tcW w:w="1310" w:type="dxa"/>
            <w:tcBorders>
              <w:top w:val="nil"/>
              <w:left w:val="nil"/>
              <w:bottom w:val="single" w:sz="4" w:space="0" w:color="auto"/>
              <w:right w:val="single" w:sz="4" w:space="0" w:color="auto"/>
            </w:tcBorders>
            <w:shd w:val="clear" w:color="auto" w:fill="auto"/>
            <w:noWrap/>
            <w:hideMark/>
          </w:tcPr>
          <w:p w14:paraId="59854241" w14:textId="77777777" w:rsidR="00B4739A" w:rsidRPr="00427FA4" w:rsidRDefault="00B4739A" w:rsidP="00B4739A">
            <w:pPr>
              <w:ind w:firstLine="0"/>
              <w:jc w:val="center"/>
              <w:rPr>
                <w:sz w:val="22"/>
                <w:szCs w:val="22"/>
                <w:lang w:val="en-US"/>
              </w:rPr>
            </w:pPr>
            <w:r w:rsidRPr="00427FA4">
              <w:rPr>
                <w:sz w:val="22"/>
                <w:szCs w:val="22"/>
                <w:lang w:val="en-US"/>
              </w:rPr>
              <w:t>101,0</w:t>
            </w:r>
          </w:p>
        </w:tc>
        <w:tc>
          <w:tcPr>
            <w:tcW w:w="236" w:type="dxa"/>
            <w:vAlign w:val="center"/>
            <w:hideMark/>
          </w:tcPr>
          <w:p w14:paraId="684BA049" w14:textId="77777777" w:rsidR="00B4739A" w:rsidRPr="00427FA4" w:rsidRDefault="00B4739A" w:rsidP="00B4739A">
            <w:pPr>
              <w:ind w:firstLine="0"/>
              <w:jc w:val="left"/>
              <w:rPr>
                <w:sz w:val="20"/>
                <w:lang w:val="en-US"/>
              </w:rPr>
            </w:pPr>
          </w:p>
        </w:tc>
      </w:tr>
      <w:tr w:rsidR="00B4739A" w:rsidRPr="00427FA4" w14:paraId="3D78DA7F" w14:textId="77777777" w:rsidTr="0057018E">
        <w:trPr>
          <w:trHeight w:val="300"/>
        </w:trPr>
        <w:tc>
          <w:tcPr>
            <w:tcW w:w="4080" w:type="dxa"/>
            <w:tcBorders>
              <w:top w:val="nil"/>
              <w:left w:val="single" w:sz="4" w:space="0" w:color="auto"/>
              <w:bottom w:val="single" w:sz="4" w:space="0" w:color="auto"/>
              <w:right w:val="nil"/>
            </w:tcBorders>
            <w:shd w:val="clear" w:color="000000" w:fill="DBDBDB"/>
            <w:noWrap/>
            <w:hideMark/>
          </w:tcPr>
          <w:p w14:paraId="178E4B4E" w14:textId="77777777" w:rsidR="00B4739A" w:rsidRPr="00427FA4" w:rsidRDefault="00B4739A" w:rsidP="00B4739A">
            <w:pPr>
              <w:ind w:firstLine="0"/>
              <w:jc w:val="right"/>
              <w:rPr>
                <w:b/>
                <w:bCs/>
                <w:color w:val="000000"/>
                <w:sz w:val="22"/>
                <w:szCs w:val="22"/>
              </w:rPr>
            </w:pPr>
            <w:r w:rsidRPr="00427FA4">
              <w:rPr>
                <w:b/>
                <w:bCs/>
                <w:color w:val="000000"/>
                <w:sz w:val="22"/>
                <w:szCs w:val="22"/>
              </w:rPr>
              <w:t>Dotacijos iš viso:</w:t>
            </w:r>
          </w:p>
        </w:tc>
        <w:tc>
          <w:tcPr>
            <w:tcW w:w="1444" w:type="dxa"/>
            <w:tcBorders>
              <w:top w:val="nil"/>
              <w:left w:val="nil"/>
              <w:bottom w:val="single" w:sz="4" w:space="0" w:color="auto"/>
              <w:right w:val="nil"/>
            </w:tcBorders>
            <w:shd w:val="clear" w:color="000000" w:fill="DBDBDB"/>
            <w:noWrap/>
            <w:hideMark/>
          </w:tcPr>
          <w:p w14:paraId="48EBBB03"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28364,4</w:t>
            </w:r>
          </w:p>
        </w:tc>
        <w:tc>
          <w:tcPr>
            <w:tcW w:w="1417" w:type="dxa"/>
            <w:tcBorders>
              <w:top w:val="nil"/>
              <w:left w:val="nil"/>
              <w:bottom w:val="single" w:sz="4" w:space="0" w:color="auto"/>
              <w:right w:val="nil"/>
            </w:tcBorders>
            <w:shd w:val="clear" w:color="000000" w:fill="DBDBDB"/>
            <w:noWrap/>
            <w:hideMark/>
          </w:tcPr>
          <w:p w14:paraId="16724D77"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27029,7</w:t>
            </w:r>
          </w:p>
        </w:tc>
        <w:tc>
          <w:tcPr>
            <w:tcW w:w="1313" w:type="dxa"/>
            <w:tcBorders>
              <w:top w:val="nil"/>
              <w:left w:val="nil"/>
              <w:bottom w:val="single" w:sz="4" w:space="0" w:color="auto"/>
              <w:right w:val="nil"/>
            </w:tcBorders>
            <w:shd w:val="clear" w:color="000000" w:fill="DBDBDB"/>
            <w:noWrap/>
            <w:hideMark/>
          </w:tcPr>
          <w:p w14:paraId="3A128CDF"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-1334,7</w:t>
            </w:r>
          </w:p>
        </w:tc>
        <w:tc>
          <w:tcPr>
            <w:tcW w:w="1310" w:type="dxa"/>
            <w:tcBorders>
              <w:top w:val="nil"/>
              <w:left w:val="nil"/>
              <w:bottom w:val="single" w:sz="4" w:space="0" w:color="auto"/>
              <w:right w:val="single" w:sz="4" w:space="0" w:color="auto"/>
            </w:tcBorders>
            <w:shd w:val="clear" w:color="000000" w:fill="DBDBDB"/>
            <w:noWrap/>
            <w:hideMark/>
          </w:tcPr>
          <w:p w14:paraId="74B31B27"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95,3</w:t>
            </w:r>
          </w:p>
        </w:tc>
        <w:tc>
          <w:tcPr>
            <w:tcW w:w="236" w:type="dxa"/>
            <w:vAlign w:val="center"/>
            <w:hideMark/>
          </w:tcPr>
          <w:p w14:paraId="1625A6B3" w14:textId="77777777" w:rsidR="00B4739A" w:rsidRPr="00427FA4" w:rsidRDefault="00B4739A" w:rsidP="00B4739A">
            <w:pPr>
              <w:ind w:firstLine="0"/>
              <w:jc w:val="left"/>
              <w:rPr>
                <w:sz w:val="20"/>
                <w:lang w:val="en-US"/>
              </w:rPr>
            </w:pPr>
          </w:p>
        </w:tc>
      </w:tr>
      <w:tr w:rsidR="00B4739A" w:rsidRPr="00427FA4" w14:paraId="0CD374D7" w14:textId="77777777" w:rsidTr="0057018E">
        <w:trPr>
          <w:trHeight w:val="600"/>
        </w:trPr>
        <w:tc>
          <w:tcPr>
            <w:tcW w:w="4080" w:type="dxa"/>
            <w:tcBorders>
              <w:top w:val="nil"/>
              <w:left w:val="single" w:sz="4" w:space="0" w:color="auto"/>
              <w:bottom w:val="single" w:sz="4" w:space="0" w:color="auto"/>
              <w:right w:val="nil"/>
            </w:tcBorders>
            <w:shd w:val="clear" w:color="auto" w:fill="auto"/>
            <w:hideMark/>
          </w:tcPr>
          <w:p w14:paraId="60632030" w14:textId="77777777" w:rsidR="00B4739A" w:rsidRPr="00427FA4" w:rsidRDefault="00B4739A" w:rsidP="00B4739A">
            <w:pPr>
              <w:ind w:firstLine="0"/>
              <w:jc w:val="left"/>
              <w:rPr>
                <w:color w:val="000000"/>
                <w:sz w:val="22"/>
                <w:szCs w:val="22"/>
              </w:rPr>
            </w:pPr>
            <w:r w:rsidRPr="00427FA4">
              <w:rPr>
                <w:color w:val="000000"/>
                <w:sz w:val="22"/>
                <w:szCs w:val="22"/>
              </w:rPr>
              <w:t>ES ir kitos tarptautinės finansinės paramos lėšos</w:t>
            </w:r>
          </w:p>
        </w:tc>
        <w:tc>
          <w:tcPr>
            <w:tcW w:w="1444" w:type="dxa"/>
            <w:tcBorders>
              <w:top w:val="nil"/>
              <w:left w:val="nil"/>
              <w:bottom w:val="single" w:sz="4" w:space="0" w:color="auto"/>
              <w:right w:val="nil"/>
            </w:tcBorders>
            <w:shd w:val="clear" w:color="auto" w:fill="auto"/>
            <w:noWrap/>
            <w:hideMark/>
          </w:tcPr>
          <w:p w14:paraId="55D6BA69" w14:textId="77777777" w:rsidR="00B4739A" w:rsidRPr="00427FA4" w:rsidRDefault="00B4739A" w:rsidP="00B4739A">
            <w:pPr>
              <w:ind w:firstLine="0"/>
              <w:jc w:val="center"/>
              <w:rPr>
                <w:sz w:val="22"/>
                <w:szCs w:val="22"/>
                <w:lang w:val="en-US"/>
              </w:rPr>
            </w:pPr>
            <w:r w:rsidRPr="00427FA4">
              <w:rPr>
                <w:sz w:val="22"/>
                <w:szCs w:val="22"/>
                <w:lang w:val="en-US"/>
              </w:rPr>
              <w:t>2473,2</w:t>
            </w:r>
          </w:p>
        </w:tc>
        <w:tc>
          <w:tcPr>
            <w:tcW w:w="1417" w:type="dxa"/>
            <w:tcBorders>
              <w:top w:val="nil"/>
              <w:left w:val="nil"/>
              <w:bottom w:val="single" w:sz="4" w:space="0" w:color="auto"/>
              <w:right w:val="nil"/>
            </w:tcBorders>
            <w:shd w:val="clear" w:color="auto" w:fill="auto"/>
            <w:noWrap/>
            <w:hideMark/>
          </w:tcPr>
          <w:p w14:paraId="29BA3A58" w14:textId="77777777" w:rsidR="00B4739A" w:rsidRPr="00427FA4" w:rsidRDefault="00B4739A" w:rsidP="00B4739A">
            <w:pPr>
              <w:ind w:firstLine="0"/>
              <w:jc w:val="center"/>
              <w:rPr>
                <w:sz w:val="22"/>
                <w:szCs w:val="22"/>
                <w:lang w:val="en-US"/>
              </w:rPr>
            </w:pPr>
            <w:r w:rsidRPr="00427FA4">
              <w:rPr>
                <w:sz w:val="22"/>
                <w:szCs w:val="22"/>
                <w:lang w:val="en-US"/>
              </w:rPr>
              <w:t>1901,6</w:t>
            </w:r>
          </w:p>
        </w:tc>
        <w:tc>
          <w:tcPr>
            <w:tcW w:w="1313" w:type="dxa"/>
            <w:tcBorders>
              <w:top w:val="nil"/>
              <w:left w:val="nil"/>
              <w:bottom w:val="single" w:sz="4" w:space="0" w:color="auto"/>
              <w:right w:val="nil"/>
            </w:tcBorders>
            <w:shd w:val="clear" w:color="auto" w:fill="auto"/>
            <w:noWrap/>
            <w:hideMark/>
          </w:tcPr>
          <w:p w14:paraId="685D0088" w14:textId="77777777" w:rsidR="00B4739A" w:rsidRPr="00427FA4" w:rsidRDefault="00B4739A" w:rsidP="00B4739A">
            <w:pPr>
              <w:ind w:firstLine="0"/>
              <w:jc w:val="center"/>
              <w:rPr>
                <w:sz w:val="22"/>
                <w:szCs w:val="22"/>
                <w:lang w:val="en-US"/>
              </w:rPr>
            </w:pPr>
            <w:r w:rsidRPr="00427FA4">
              <w:rPr>
                <w:sz w:val="22"/>
                <w:szCs w:val="22"/>
                <w:lang w:val="en-US"/>
              </w:rPr>
              <w:t>-571,6</w:t>
            </w:r>
          </w:p>
        </w:tc>
        <w:tc>
          <w:tcPr>
            <w:tcW w:w="1310" w:type="dxa"/>
            <w:tcBorders>
              <w:top w:val="nil"/>
              <w:left w:val="nil"/>
              <w:bottom w:val="single" w:sz="4" w:space="0" w:color="auto"/>
              <w:right w:val="single" w:sz="4" w:space="0" w:color="auto"/>
            </w:tcBorders>
            <w:shd w:val="clear" w:color="auto" w:fill="auto"/>
            <w:noWrap/>
            <w:hideMark/>
          </w:tcPr>
          <w:p w14:paraId="52EA54F2" w14:textId="77777777" w:rsidR="00B4739A" w:rsidRPr="00427FA4" w:rsidRDefault="00B4739A" w:rsidP="00B4739A">
            <w:pPr>
              <w:ind w:firstLine="0"/>
              <w:jc w:val="center"/>
              <w:rPr>
                <w:sz w:val="22"/>
                <w:szCs w:val="22"/>
                <w:lang w:val="en-US"/>
              </w:rPr>
            </w:pPr>
            <w:r w:rsidRPr="00427FA4">
              <w:rPr>
                <w:sz w:val="22"/>
                <w:szCs w:val="22"/>
                <w:lang w:val="en-US"/>
              </w:rPr>
              <w:t>76,9</w:t>
            </w:r>
          </w:p>
        </w:tc>
        <w:tc>
          <w:tcPr>
            <w:tcW w:w="236" w:type="dxa"/>
            <w:vAlign w:val="center"/>
            <w:hideMark/>
          </w:tcPr>
          <w:p w14:paraId="02C9A534" w14:textId="77777777" w:rsidR="00B4739A" w:rsidRPr="00427FA4" w:rsidRDefault="00B4739A" w:rsidP="00B4739A">
            <w:pPr>
              <w:ind w:firstLine="0"/>
              <w:jc w:val="left"/>
              <w:rPr>
                <w:sz w:val="20"/>
                <w:lang w:val="en-US"/>
              </w:rPr>
            </w:pPr>
          </w:p>
        </w:tc>
      </w:tr>
      <w:tr w:rsidR="00B4739A" w:rsidRPr="00427FA4" w14:paraId="73BB2C38" w14:textId="77777777" w:rsidTr="0057018E">
        <w:trPr>
          <w:trHeight w:val="300"/>
        </w:trPr>
        <w:tc>
          <w:tcPr>
            <w:tcW w:w="4080" w:type="dxa"/>
            <w:vMerge w:val="restart"/>
            <w:tcBorders>
              <w:top w:val="nil"/>
              <w:left w:val="single" w:sz="4" w:space="0" w:color="auto"/>
              <w:bottom w:val="single" w:sz="4" w:space="0" w:color="000000"/>
              <w:right w:val="nil"/>
            </w:tcBorders>
            <w:shd w:val="clear" w:color="auto" w:fill="auto"/>
            <w:hideMark/>
          </w:tcPr>
          <w:p w14:paraId="27361162" w14:textId="77777777" w:rsidR="00B4739A" w:rsidRPr="00427FA4" w:rsidRDefault="00B4739A" w:rsidP="00B4739A">
            <w:pPr>
              <w:ind w:firstLine="0"/>
              <w:jc w:val="left"/>
              <w:rPr>
                <w:color w:val="000000"/>
                <w:sz w:val="22"/>
                <w:szCs w:val="22"/>
              </w:rPr>
            </w:pPr>
            <w:r w:rsidRPr="00427FA4">
              <w:rPr>
                <w:color w:val="000000"/>
                <w:sz w:val="22"/>
                <w:szCs w:val="22"/>
              </w:rPr>
              <w:t>Valstybinėms (valstybės perduotoms savivaldybėms) funkcijoms atlikti</w:t>
            </w:r>
          </w:p>
        </w:tc>
        <w:tc>
          <w:tcPr>
            <w:tcW w:w="1444" w:type="dxa"/>
            <w:vMerge w:val="restart"/>
            <w:tcBorders>
              <w:top w:val="nil"/>
              <w:left w:val="nil"/>
              <w:bottom w:val="single" w:sz="4" w:space="0" w:color="000000"/>
              <w:right w:val="nil"/>
            </w:tcBorders>
            <w:shd w:val="clear" w:color="auto" w:fill="auto"/>
            <w:noWrap/>
            <w:hideMark/>
          </w:tcPr>
          <w:p w14:paraId="6045ACB0" w14:textId="77777777" w:rsidR="00B4739A" w:rsidRPr="00427FA4" w:rsidRDefault="00B4739A" w:rsidP="00B4739A">
            <w:pPr>
              <w:ind w:firstLine="0"/>
              <w:jc w:val="center"/>
              <w:rPr>
                <w:sz w:val="22"/>
                <w:szCs w:val="22"/>
                <w:lang w:val="en-US"/>
              </w:rPr>
            </w:pPr>
            <w:r w:rsidRPr="00427FA4">
              <w:rPr>
                <w:sz w:val="22"/>
                <w:szCs w:val="22"/>
                <w:lang w:val="en-US"/>
              </w:rPr>
              <w:t>4306,7</w:t>
            </w:r>
          </w:p>
        </w:tc>
        <w:tc>
          <w:tcPr>
            <w:tcW w:w="1417" w:type="dxa"/>
            <w:vMerge w:val="restart"/>
            <w:tcBorders>
              <w:top w:val="nil"/>
              <w:left w:val="nil"/>
              <w:bottom w:val="single" w:sz="4" w:space="0" w:color="000000"/>
              <w:right w:val="nil"/>
            </w:tcBorders>
            <w:shd w:val="clear" w:color="auto" w:fill="auto"/>
            <w:noWrap/>
            <w:hideMark/>
          </w:tcPr>
          <w:p w14:paraId="6BFED38F" w14:textId="77777777" w:rsidR="00B4739A" w:rsidRPr="00427FA4" w:rsidRDefault="00B4739A" w:rsidP="00B4739A">
            <w:pPr>
              <w:ind w:firstLine="0"/>
              <w:jc w:val="center"/>
              <w:rPr>
                <w:sz w:val="22"/>
                <w:szCs w:val="22"/>
                <w:lang w:val="en-US"/>
              </w:rPr>
            </w:pPr>
            <w:r w:rsidRPr="00427FA4">
              <w:rPr>
                <w:sz w:val="22"/>
                <w:szCs w:val="22"/>
                <w:lang w:val="en-US"/>
              </w:rPr>
              <w:t>4199,2</w:t>
            </w:r>
          </w:p>
        </w:tc>
        <w:tc>
          <w:tcPr>
            <w:tcW w:w="1313" w:type="dxa"/>
            <w:vMerge w:val="restart"/>
            <w:tcBorders>
              <w:top w:val="nil"/>
              <w:left w:val="nil"/>
              <w:bottom w:val="single" w:sz="4" w:space="0" w:color="000000"/>
              <w:right w:val="nil"/>
            </w:tcBorders>
            <w:shd w:val="clear" w:color="auto" w:fill="auto"/>
            <w:noWrap/>
            <w:hideMark/>
          </w:tcPr>
          <w:p w14:paraId="2A070199" w14:textId="77777777" w:rsidR="00B4739A" w:rsidRPr="00427FA4" w:rsidRDefault="00B4739A" w:rsidP="00B4739A">
            <w:pPr>
              <w:ind w:firstLine="0"/>
              <w:jc w:val="center"/>
              <w:rPr>
                <w:sz w:val="22"/>
                <w:szCs w:val="22"/>
                <w:lang w:val="en-US"/>
              </w:rPr>
            </w:pPr>
            <w:r w:rsidRPr="00427FA4">
              <w:rPr>
                <w:sz w:val="22"/>
                <w:szCs w:val="22"/>
                <w:lang w:val="en-US"/>
              </w:rPr>
              <w:t>-107,5</w:t>
            </w:r>
          </w:p>
        </w:tc>
        <w:tc>
          <w:tcPr>
            <w:tcW w:w="1310" w:type="dxa"/>
            <w:vMerge w:val="restart"/>
            <w:tcBorders>
              <w:top w:val="nil"/>
              <w:left w:val="nil"/>
              <w:bottom w:val="single" w:sz="4" w:space="0" w:color="000000"/>
              <w:right w:val="single" w:sz="4" w:space="0" w:color="auto"/>
            </w:tcBorders>
            <w:shd w:val="clear" w:color="auto" w:fill="auto"/>
            <w:noWrap/>
            <w:hideMark/>
          </w:tcPr>
          <w:p w14:paraId="69D50CBE" w14:textId="77777777" w:rsidR="00B4739A" w:rsidRPr="00427FA4" w:rsidRDefault="00B4739A" w:rsidP="00B4739A">
            <w:pPr>
              <w:ind w:firstLine="0"/>
              <w:jc w:val="center"/>
              <w:rPr>
                <w:sz w:val="22"/>
                <w:szCs w:val="22"/>
                <w:lang w:val="en-US"/>
              </w:rPr>
            </w:pPr>
            <w:r w:rsidRPr="00427FA4">
              <w:rPr>
                <w:sz w:val="22"/>
                <w:szCs w:val="22"/>
                <w:lang w:val="en-US"/>
              </w:rPr>
              <w:t>97,5</w:t>
            </w:r>
          </w:p>
        </w:tc>
        <w:tc>
          <w:tcPr>
            <w:tcW w:w="236" w:type="dxa"/>
            <w:vAlign w:val="center"/>
            <w:hideMark/>
          </w:tcPr>
          <w:p w14:paraId="2D56BDC6" w14:textId="77777777" w:rsidR="00B4739A" w:rsidRPr="00427FA4" w:rsidRDefault="00B4739A" w:rsidP="00B4739A">
            <w:pPr>
              <w:ind w:firstLine="0"/>
              <w:jc w:val="left"/>
              <w:rPr>
                <w:sz w:val="20"/>
                <w:lang w:val="en-US"/>
              </w:rPr>
            </w:pPr>
          </w:p>
        </w:tc>
      </w:tr>
      <w:tr w:rsidR="00B4739A" w:rsidRPr="00427FA4" w14:paraId="1D11FEC1" w14:textId="77777777" w:rsidTr="0057018E">
        <w:trPr>
          <w:trHeight w:val="300"/>
        </w:trPr>
        <w:tc>
          <w:tcPr>
            <w:tcW w:w="4080" w:type="dxa"/>
            <w:vMerge/>
            <w:tcBorders>
              <w:top w:val="nil"/>
              <w:left w:val="single" w:sz="4" w:space="0" w:color="auto"/>
              <w:bottom w:val="single" w:sz="4" w:space="0" w:color="000000"/>
              <w:right w:val="nil"/>
            </w:tcBorders>
            <w:vAlign w:val="center"/>
            <w:hideMark/>
          </w:tcPr>
          <w:p w14:paraId="6E9C51A2" w14:textId="77777777" w:rsidR="00B4739A" w:rsidRPr="00427FA4" w:rsidRDefault="00B4739A" w:rsidP="00B4739A">
            <w:pPr>
              <w:ind w:firstLine="0"/>
              <w:jc w:val="left"/>
              <w:rPr>
                <w:color w:val="000000"/>
                <w:sz w:val="22"/>
                <w:szCs w:val="22"/>
              </w:rPr>
            </w:pPr>
          </w:p>
        </w:tc>
        <w:tc>
          <w:tcPr>
            <w:tcW w:w="1444" w:type="dxa"/>
            <w:vMerge/>
            <w:tcBorders>
              <w:top w:val="nil"/>
              <w:left w:val="nil"/>
              <w:bottom w:val="single" w:sz="4" w:space="0" w:color="000000"/>
              <w:right w:val="nil"/>
            </w:tcBorders>
            <w:vAlign w:val="center"/>
            <w:hideMark/>
          </w:tcPr>
          <w:p w14:paraId="7DF4A643" w14:textId="77777777" w:rsidR="00B4739A" w:rsidRPr="00427FA4" w:rsidRDefault="00B4739A" w:rsidP="00B4739A">
            <w:pPr>
              <w:ind w:firstLine="0"/>
              <w:jc w:val="left"/>
              <w:rPr>
                <w:sz w:val="22"/>
                <w:szCs w:val="22"/>
                <w:lang w:val="en-US"/>
              </w:rPr>
            </w:pPr>
          </w:p>
        </w:tc>
        <w:tc>
          <w:tcPr>
            <w:tcW w:w="1417" w:type="dxa"/>
            <w:vMerge/>
            <w:tcBorders>
              <w:top w:val="nil"/>
              <w:left w:val="nil"/>
              <w:bottom w:val="single" w:sz="4" w:space="0" w:color="000000"/>
              <w:right w:val="nil"/>
            </w:tcBorders>
            <w:vAlign w:val="center"/>
            <w:hideMark/>
          </w:tcPr>
          <w:p w14:paraId="2D9B66A1" w14:textId="77777777" w:rsidR="00B4739A" w:rsidRPr="00427FA4" w:rsidRDefault="00B4739A" w:rsidP="00B4739A">
            <w:pPr>
              <w:ind w:firstLine="0"/>
              <w:jc w:val="left"/>
              <w:rPr>
                <w:sz w:val="22"/>
                <w:szCs w:val="22"/>
                <w:lang w:val="en-US"/>
              </w:rPr>
            </w:pPr>
          </w:p>
        </w:tc>
        <w:tc>
          <w:tcPr>
            <w:tcW w:w="1313" w:type="dxa"/>
            <w:vMerge/>
            <w:tcBorders>
              <w:top w:val="nil"/>
              <w:left w:val="nil"/>
              <w:bottom w:val="single" w:sz="4" w:space="0" w:color="000000"/>
              <w:right w:val="nil"/>
            </w:tcBorders>
            <w:vAlign w:val="center"/>
            <w:hideMark/>
          </w:tcPr>
          <w:p w14:paraId="3DBD05EE" w14:textId="77777777" w:rsidR="00B4739A" w:rsidRPr="00427FA4" w:rsidRDefault="00B4739A" w:rsidP="00B4739A">
            <w:pPr>
              <w:ind w:firstLine="0"/>
              <w:jc w:val="left"/>
              <w:rPr>
                <w:sz w:val="22"/>
                <w:szCs w:val="22"/>
                <w:lang w:val="en-US"/>
              </w:rPr>
            </w:pPr>
          </w:p>
        </w:tc>
        <w:tc>
          <w:tcPr>
            <w:tcW w:w="1310" w:type="dxa"/>
            <w:vMerge/>
            <w:tcBorders>
              <w:top w:val="nil"/>
              <w:left w:val="nil"/>
              <w:bottom w:val="single" w:sz="4" w:space="0" w:color="000000"/>
              <w:right w:val="single" w:sz="4" w:space="0" w:color="auto"/>
            </w:tcBorders>
            <w:vAlign w:val="center"/>
            <w:hideMark/>
          </w:tcPr>
          <w:p w14:paraId="17995454" w14:textId="77777777" w:rsidR="00B4739A" w:rsidRPr="00427FA4" w:rsidRDefault="00B4739A" w:rsidP="00B4739A">
            <w:pPr>
              <w:ind w:firstLine="0"/>
              <w:jc w:val="left"/>
              <w:rPr>
                <w:sz w:val="22"/>
                <w:szCs w:val="22"/>
                <w:lang w:val="en-US"/>
              </w:rPr>
            </w:pPr>
          </w:p>
        </w:tc>
        <w:tc>
          <w:tcPr>
            <w:tcW w:w="236" w:type="dxa"/>
            <w:tcBorders>
              <w:top w:val="nil"/>
              <w:left w:val="nil"/>
              <w:bottom w:val="nil"/>
              <w:right w:val="nil"/>
            </w:tcBorders>
            <w:shd w:val="clear" w:color="auto" w:fill="auto"/>
            <w:noWrap/>
            <w:vAlign w:val="bottom"/>
            <w:hideMark/>
          </w:tcPr>
          <w:p w14:paraId="7044DE53" w14:textId="77777777" w:rsidR="00B4739A" w:rsidRPr="00427FA4" w:rsidRDefault="00B4739A" w:rsidP="00B4739A">
            <w:pPr>
              <w:ind w:firstLine="0"/>
              <w:jc w:val="center"/>
              <w:rPr>
                <w:sz w:val="22"/>
                <w:szCs w:val="22"/>
                <w:lang w:val="en-US"/>
              </w:rPr>
            </w:pPr>
          </w:p>
        </w:tc>
      </w:tr>
      <w:tr w:rsidR="00B4739A" w:rsidRPr="00427FA4" w14:paraId="358B30F7" w14:textId="77777777" w:rsidTr="0057018E">
        <w:trPr>
          <w:trHeight w:val="300"/>
        </w:trPr>
        <w:tc>
          <w:tcPr>
            <w:tcW w:w="4080" w:type="dxa"/>
            <w:tcBorders>
              <w:top w:val="single" w:sz="4" w:space="0" w:color="auto"/>
              <w:left w:val="single" w:sz="4" w:space="0" w:color="auto"/>
              <w:bottom w:val="single" w:sz="4" w:space="0" w:color="auto"/>
              <w:right w:val="nil"/>
            </w:tcBorders>
            <w:shd w:val="clear" w:color="auto" w:fill="auto"/>
            <w:noWrap/>
            <w:hideMark/>
          </w:tcPr>
          <w:p w14:paraId="5666FB78" w14:textId="77777777" w:rsidR="00B4739A" w:rsidRPr="00427FA4" w:rsidRDefault="00B4739A" w:rsidP="00B4739A">
            <w:pPr>
              <w:ind w:firstLine="0"/>
              <w:jc w:val="left"/>
              <w:rPr>
                <w:color w:val="000000"/>
                <w:sz w:val="22"/>
                <w:szCs w:val="22"/>
              </w:rPr>
            </w:pPr>
            <w:r w:rsidRPr="00427FA4">
              <w:rPr>
                <w:color w:val="000000"/>
                <w:sz w:val="22"/>
                <w:szCs w:val="22"/>
              </w:rPr>
              <w:t>Ugdymo reikmėms finansuoti</w:t>
            </w:r>
          </w:p>
        </w:tc>
        <w:tc>
          <w:tcPr>
            <w:tcW w:w="1444" w:type="dxa"/>
            <w:tcBorders>
              <w:top w:val="single" w:sz="4" w:space="0" w:color="auto"/>
              <w:left w:val="nil"/>
              <w:bottom w:val="single" w:sz="4" w:space="0" w:color="auto"/>
              <w:right w:val="nil"/>
            </w:tcBorders>
            <w:shd w:val="clear" w:color="auto" w:fill="auto"/>
            <w:noWrap/>
            <w:hideMark/>
          </w:tcPr>
          <w:p w14:paraId="47C9FDC4" w14:textId="77777777" w:rsidR="00B4739A" w:rsidRPr="00427FA4" w:rsidRDefault="00B4739A" w:rsidP="00B4739A">
            <w:pPr>
              <w:ind w:firstLine="0"/>
              <w:jc w:val="center"/>
              <w:rPr>
                <w:sz w:val="22"/>
                <w:szCs w:val="22"/>
                <w:lang w:val="en-US"/>
              </w:rPr>
            </w:pPr>
            <w:r w:rsidRPr="00427FA4">
              <w:rPr>
                <w:sz w:val="22"/>
                <w:szCs w:val="22"/>
                <w:lang w:val="en-US"/>
              </w:rPr>
              <w:t>15863,7</w:t>
            </w:r>
          </w:p>
        </w:tc>
        <w:tc>
          <w:tcPr>
            <w:tcW w:w="1417" w:type="dxa"/>
            <w:tcBorders>
              <w:top w:val="single" w:sz="4" w:space="0" w:color="auto"/>
              <w:left w:val="nil"/>
              <w:bottom w:val="single" w:sz="4" w:space="0" w:color="auto"/>
              <w:right w:val="nil"/>
            </w:tcBorders>
            <w:shd w:val="clear" w:color="auto" w:fill="auto"/>
            <w:noWrap/>
            <w:hideMark/>
          </w:tcPr>
          <w:p w14:paraId="2B191382" w14:textId="77777777" w:rsidR="00B4739A" w:rsidRPr="00427FA4" w:rsidRDefault="00B4739A" w:rsidP="00B4739A">
            <w:pPr>
              <w:ind w:firstLine="0"/>
              <w:jc w:val="center"/>
              <w:rPr>
                <w:sz w:val="22"/>
                <w:szCs w:val="22"/>
                <w:lang w:val="en-US"/>
              </w:rPr>
            </w:pPr>
            <w:r w:rsidRPr="00427FA4">
              <w:rPr>
                <w:sz w:val="22"/>
                <w:szCs w:val="22"/>
                <w:lang w:val="en-US"/>
              </w:rPr>
              <w:t>15863,7</w:t>
            </w:r>
          </w:p>
        </w:tc>
        <w:tc>
          <w:tcPr>
            <w:tcW w:w="1313" w:type="dxa"/>
            <w:tcBorders>
              <w:top w:val="single" w:sz="4" w:space="0" w:color="auto"/>
              <w:left w:val="nil"/>
              <w:bottom w:val="single" w:sz="4" w:space="0" w:color="auto"/>
              <w:right w:val="nil"/>
            </w:tcBorders>
            <w:shd w:val="clear" w:color="auto" w:fill="auto"/>
            <w:noWrap/>
            <w:hideMark/>
          </w:tcPr>
          <w:p w14:paraId="7C0E2AC1" w14:textId="77777777" w:rsidR="00B4739A" w:rsidRPr="00427FA4" w:rsidRDefault="00B4739A" w:rsidP="00B4739A">
            <w:pPr>
              <w:ind w:firstLine="0"/>
              <w:jc w:val="center"/>
              <w:rPr>
                <w:sz w:val="22"/>
                <w:szCs w:val="22"/>
                <w:lang w:val="en-US"/>
              </w:rPr>
            </w:pPr>
            <w:r w:rsidRPr="00427FA4">
              <w:rPr>
                <w:sz w:val="22"/>
                <w:szCs w:val="22"/>
                <w:lang w:val="en-US"/>
              </w:rPr>
              <w:t>0,0</w:t>
            </w:r>
          </w:p>
        </w:tc>
        <w:tc>
          <w:tcPr>
            <w:tcW w:w="1310" w:type="dxa"/>
            <w:tcBorders>
              <w:top w:val="single" w:sz="4" w:space="0" w:color="auto"/>
              <w:left w:val="nil"/>
              <w:bottom w:val="single" w:sz="4" w:space="0" w:color="auto"/>
              <w:right w:val="single" w:sz="4" w:space="0" w:color="auto"/>
            </w:tcBorders>
            <w:shd w:val="clear" w:color="auto" w:fill="auto"/>
            <w:noWrap/>
            <w:hideMark/>
          </w:tcPr>
          <w:p w14:paraId="468B27B9" w14:textId="77777777" w:rsidR="00B4739A" w:rsidRPr="00427FA4" w:rsidRDefault="00B4739A" w:rsidP="00B4739A">
            <w:pPr>
              <w:ind w:firstLine="0"/>
              <w:jc w:val="center"/>
              <w:rPr>
                <w:sz w:val="22"/>
                <w:szCs w:val="22"/>
                <w:lang w:val="en-US"/>
              </w:rPr>
            </w:pPr>
            <w:r w:rsidRPr="00427FA4">
              <w:rPr>
                <w:sz w:val="22"/>
                <w:szCs w:val="22"/>
                <w:lang w:val="en-US"/>
              </w:rPr>
              <w:t>100,0</w:t>
            </w:r>
          </w:p>
        </w:tc>
        <w:tc>
          <w:tcPr>
            <w:tcW w:w="236" w:type="dxa"/>
            <w:vAlign w:val="center"/>
            <w:hideMark/>
          </w:tcPr>
          <w:p w14:paraId="637FB68D" w14:textId="77777777" w:rsidR="00B4739A" w:rsidRPr="00427FA4" w:rsidRDefault="00B4739A" w:rsidP="00B4739A">
            <w:pPr>
              <w:ind w:firstLine="0"/>
              <w:jc w:val="left"/>
              <w:rPr>
                <w:sz w:val="20"/>
                <w:lang w:val="en-US"/>
              </w:rPr>
            </w:pPr>
          </w:p>
        </w:tc>
      </w:tr>
      <w:tr w:rsidR="0057018E" w:rsidRPr="00427FA4" w14:paraId="4EE9F664" w14:textId="77777777" w:rsidTr="0057018E">
        <w:trPr>
          <w:gridAfter w:val="1"/>
          <w:wAfter w:w="236" w:type="dxa"/>
          <w:trHeight w:val="300"/>
        </w:trPr>
        <w:tc>
          <w:tcPr>
            <w:tcW w:w="4080" w:type="dxa"/>
            <w:tcBorders>
              <w:top w:val="single" w:sz="4" w:space="0" w:color="auto"/>
              <w:left w:val="single" w:sz="4" w:space="0" w:color="auto"/>
              <w:bottom w:val="single" w:sz="4" w:space="0" w:color="auto"/>
              <w:right w:val="nil"/>
            </w:tcBorders>
            <w:shd w:val="clear" w:color="auto" w:fill="auto"/>
            <w:noWrap/>
            <w:hideMark/>
          </w:tcPr>
          <w:p w14:paraId="37E2433B" w14:textId="77777777" w:rsidR="0057018E" w:rsidRPr="00427FA4" w:rsidRDefault="0057018E" w:rsidP="00B4739A">
            <w:pPr>
              <w:ind w:firstLine="0"/>
              <w:jc w:val="left"/>
              <w:rPr>
                <w:color w:val="000000"/>
                <w:sz w:val="22"/>
                <w:szCs w:val="22"/>
              </w:rPr>
            </w:pPr>
            <w:r w:rsidRPr="00427FA4">
              <w:rPr>
                <w:color w:val="000000"/>
                <w:sz w:val="22"/>
                <w:szCs w:val="22"/>
              </w:rPr>
              <w:lastRenderedPageBreak/>
              <w:t>Kitos tikslinės dotacijos ir lėšos</w:t>
            </w:r>
          </w:p>
        </w:tc>
        <w:tc>
          <w:tcPr>
            <w:tcW w:w="1444" w:type="dxa"/>
            <w:tcBorders>
              <w:top w:val="single" w:sz="4" w:space="0" w:color="auto"/>
              <w:left w:val="nil"/>
              <w:bottom w:val="single" w:sz="4" w:space="0" w:color="auto"/>
              <w:right w:val="nil"/>
            </w:tcBorders>
            <w:shd w:val="clear" w:color="auto" w:fill="auto"/>
            <w:noWrap/>
            <w:hideMark/>
          </w:tcPr>
          <w:p w14:paraId="7E39FD8E" w14:textId="77777777" w:rsidR="0057018E" w:rsidRPr="00427FA4" w:rsidRDefault="0057018E" w:rsidP="00B4739A">
            <w:pPr>
              <w:ind w:firstLine="0"/>
              <w:jc w:val="center"/>
              <w:rPr>
                <w:sz w:val="22"/>
                <w:szCs w:val="22"/>
                <w:lang w:val="en-US"/>
              </w:rPr>
            </w:pPr>
            <w:r w:rsidRPr="00427FA4">
              <w:rPr>
                <w:sz w:val="22"/>
                <w:szCs w:val="22"/>
                <w:lang w:val="en-US"/>
              </w:rPr>
              <w:t>3152,3</w:t>
            </w:r>
          </w:p>
        </w:tc>
        <w:tc>
          <w:tcPr>
            <w:tcW w:w="1417" w:type="dxa"/>
            <w:tcBorders>
              <w:top w:val="single" w:sz="4" w:space="0" w:color="auto"/>
              <w:left w:val="nil"/>
              <w:bottom w:val="single" w:sz="4" w:space="0" w:color="auto"/>
              <w:right w:val="nil"/>
            </w:tcBorders>
            <w:shd w:val="clear" w:color="auto" w:fill="auto"/>
            <w:noWrap/>
            <w:hideMark/>
          </w:tcPr>
          <w:p w14:paraId="11C12999" w14:textId="77777777" w:rsidR="0057018E" w:rsidRPr="00427FA4" w:rsidRDefault="0057018E" w:rsidP="00B4739A">
            <w:pPr>
              <w:ind w:firstLine="0"/>
              <w:jc w:val="center"/>
              <w:rPr>
                <w:sz w:val="22"/>
                <w:szCs w:val="22"/>
                <w:lang w:val="en-US"/>
              </w:rPr>
            </w:pPr>
            <w:r w:rsidRPr="00427FA4">
              <w:rPr>
                <w:sz w:val="22"/>
                <w:szCs w:val="22"/>
                <w:lang w:val="en-US"/>
              </w:rPr>
              <w:t>2496,8</w:t>
            </w:r>
          </w:p>
        </w:tc>
        <w:tc>
          <w:tcPr>
            <w:tcW w:w="1313" w:type="dxa"/>
            <w:tcBorders>
              <w:top w:val="single" w:sz="4" w:space="0" w:color="auto"/>
              <w:left w:val="nil"/>
              <w:bottom w:val="single" w:sz="4" w:space="0" w:color="auto"/>
              <w:right w:val="nil"/>
            </w:tcBorders>
            <w:shd w:val="clear" w:color="auto" w:fill="auto"/>
            <w:noWrap/>
            <w:hideMark/>
          </w:tcPr>
          <w:p w14:paraId="3A65938C" w14:textId="77777777" w:rsidR="0057018E" w:rsidRPr="00427FA4" w:rsidRDefault="0057018E" w:rsidP="00B4739A">
            <w:pPr>
              <w:ind w:firstLine="0"/>
              <w:jc w:val="center"/>
              <w:rPr>
                <w:sz w:val="22"/>
                <w:szCs w:val="22"/>
                <w:lang w:val="en-US"/>
              </w:rPr>
            </w:pPr>
            <w:r w:rsidRPr="00427FA4">
              <w:rPr>
                <w:sz w:val="22"/>
                <w:szCs w:val="22"/>
                <w:lang w:val="en-US"/>
              </w:rPr>
              <w:t>-655,5</w:t>
            </w:r>
          </w:p>
        </w:tc>
        <w:tc>
          <w:tcPr>
            <w:tcW w:w="1310" w:type="dxa"/>
            <w:tcBorders>
              <w:top w:val="single" w:sz="4" w:space="0" w:color="auto"/>
              <w:left w:val="nil"/>
              <w:bottom w:val="single" w:sz="4" w:space="0" w:color="auto"/>
              <w:right w:val="single" w:sz="4" w:space="0" w:color="auto"/>
            </w:tcBorders>
            <w:shd w:val="clear" w:color="auto" w:fill="auto"/>
            <w:noWrap/>
            <w:hideMark/>
          </w:tcPr>
          <w:p w14:paraId="65DA27D7" w14:textId="77777777" w:rsidR="0057018E" w:rsidRPr="00427FA4" w:rsidRDefault="0057018E" w:rsidP="00B4739A">
            <w:pPr>
              <w:ind w:firstLine="0"/>
              <w:jc w:val="center"/>
              <w:rPr>
                <w:sz w:val="22"/>
                <w:szCs w:val="22"/>
                <w:lang w:val="en-US"/>
              </w:rPr>
            </w:pPr>
            <w:r w:rsidRPr="00427FA4">
              <w:rPr>
                <w:sz w:val="22"/>
                <w:szCs w:val="22"/>
                <w:lang w:val="en-US"/>
              </w:rPr>
              <w:t>79,2</w:t>
            </w:r>
          </w:p>
        </w:tc>
      </w:tr>
      <w:tr w:rsidR="0057018E" w:rsidRPr="00427FA4" w14:paraId="0ADF444F" w14:textId="77777777" w:rsidTr="004B5DFF">
        <w:trPr>
          <w:gridAfter w:val="1"/>
          <w:wAfter w:w="236" w:type="dxa"/>
          <w:trHeight w:val="300"/>
        </w:trPr>
        <w:tc>
          <w:tcPr>
            <w:tcW w:w="4080" w:type="dxa"/>
            <w:tcBorders>
              <w:top w:val="single" w:sz="4" w:space="0" w:color="auto"/>
              <w:left w:val="single" w:sz="4" w:space="0" w:color="auto"/>
              <w:bottom w:val="single" w:sz="4" w:space="0" w:color="auto"/>
              <w:right w:val="nil"/>
            </w:tcBorders>
            <w:shd w:val="clear" w:color="auto" w:fill="auto"/>
            <w:noWrap/>
            <w:hideMark/>
          </w:tcPr>
          <w:p w14:paraId="009E385E" w14:textId="77777777" w:rsidR="0057018E" w:rsidRPr="00427FA4" w:rsidRDefault="0057018E" w:rsidP="00B4739A">
            <w:pPr>
              <w:ind w:firstLine="0"/>
              <w:jc w:val="left"/>
              <w:rPr>
                <w:color w:val="000000"/>
                <w:sz w:val="22"/>
                <w:szCs w:val="22"/>
              </w:rPr>
            </w:pPr>
            <w:r w:rsidRPr="00427FA4">
              <w:rPr>
                <w:color w:val="000000"/>
                <w:sz w:val="22"/>
                <w:szCs w:val="22"/>
              </w:rPr>
              <w:t>Kelių priežiūros programos lėšos</w:t>
            </w:r>
          </w:p>
        </w:tc>
        <w:tc>
          <w:tcPr>
            <w:tcW w:w="1444" w:type="dxa"/>
            <w:tcBorders>
              <w:top w:val="single" w:sz="4" w:space="0" w:color="auto"/>
              <w:left w:val="nil"/>
              <w:bottom w:val="single" w:sz="4" w:space="0" w:color="auto"/>
              <w:right w:val="nil"/>
            </w:tcBorders>
            <w:shd w:val="clear" w:color="auto" w:fill="auto"/>
            <w:noWrap/>
            <w:hideMark/>
          </w:tcPr>
          <w:p w14:paraId="50E5200D" w14:textId="77777777" w:rsidR="0057018E" w:rsidRPr="00427FA4" w:rsidRDefault="0057018E" w:rsidP="00B4739A">
            <w:pPr>
              <w:ind w:firstLine="0"/>
              <w:jc w:val="center"/>
              <w:rPr>
                <w:sz w:val="22"/>
                <w:szCs w:val="22"/>
                <w:lang w:val="en-US"/>
              </w:rPr>
            </w:pPr>
            <w:r w:rsidRPr="00427FA4">
              <w:rPr>
                <w:sz w:val="22"/>
                <w:szCs w:val="22"/>
                <w:lang w:val="en-US"/>
              </w:rPr>
              <w:t>2568,5</w:t>
            </w:r>
          </w:p>
        </w:tc>
        <w:tc>
          <w:tcPr>
            <w:tcW w:w="1417" w:type="dxa"/>
            <w:tcBorders>
              <w:top w:val="single" w:sz="4" w:space="0" w:color="auto"/>
              <w:left w:val="nil"/>
              <w:bottom w:val="single" w:sz="4" w:space="0" w:color="auto"/>
              <w:right w:val="nil"/>
            </w:tcBorders>
            <w:shd w:val="clear" w:color="auto" w:fill="auto"/>
            <w:noWrap/>
            <w:hideMark/>
          </w:tcPr>
          <w:p w14:paraId="010B6B85" w14:textId="77777777" w:rsidR="0057018E" w:rsidRPr="00427FA4" w:rsidRDefault="0057018E" w:rsidP="00B4739A">
            <w:pPr>
              <w:ind w:firstLine="0"/>
              <w:jc w:val="center"/>
              <w:rPr>
                <w:sz w:val="22"/>
                <w:szCs w:val="22"/>
                <w:lang w:val="en-US"/>
              </w:rPr>
            </w:pPr>
            <w:r w:rsidRPr="00427FA4">
              <w:rPr>
                <w:sz w:val="22"/>
                <w:szCs w:val="22"/>
                <w:lang w:val="en-US"/>
              </w:rPr>
              <w:t>2568,4</w:t>
            </w:r>
          </w:p>
        </w:tc>
        <w:tc>
          <w:tcPr>
            <w:tcW w:w="1313" w:type="dxa"/>
            <w:tcBorders>
              <w:top w:val="single" w:sz="4" w:space="0" w:color="auto"/>
              <w:left w:val="nil"/>
              <w:bottom w:val="single" w:sz="4" w:space="0" w:color="auto"/>
              <w:right w:val="nil"/>
            </w:tcBorders>
            <w:shd w:val="clear" w:color="auto" w:fill="auto"/>
            <w:noWrap/>
            <w:hideMark/>
          </w:tcPr>
          <w:p w14:paraId="2E286F43" w14:textId="77777777" w:rsidR="0057018E" w:rsidRPr="00427FA4" w:rsidRDefault="0057018E" w:rsidP="00B4739A">
            <w:pPr>
              <w:ind w:firstLine="0"/>
              <w:jc w:val="center"/>
              <w:rPr>
                <w:sz w:val="22"/>
                <w:szCs w:val="22"/>
                <w:lang w:val="en-US"/>
              </w:rPr>
            </w:pPr>
            <w:r w:rsidRPr="00427FA4">
              <w:rPr>
                <w:sz w:val="22"/>
                <w:szCs w:val="22"/>
                <w:lang w:val="en-US"/>
              </w:rPr>
              <w:t>-0,1</w:t>
            </w:r>
          </w:p>
        </w:tc>
        <w:tc>
          <w:tcPr>
            <w:tcW w:w="1310" w:type="dxa"/>
            <w:tcBorders>
              <w:top w:val="single" w:sz="4" w:space="0" w:color="auto"/>
              <w:left w:val="nil"/>
              <w:bottom w:val="single" w:sz="4" w:space="0" w:color="auto"/>
              <w:right w:val="single" w:sz="4" w:space="0" w:color="auto"/>
            </w:tcBorders>
            <w:shd w:val="clear" w:color="auto" w:fill="auto"/>
            <w:noWrap/>
            <w:hideMark/>
          </w:tcPr>
          <w:p w14:paraId="60411BAE" w14:textId="77777777" w:rsidR="0057018E" w:rsidRPr="00427FA4" w:rsidRDefault="0057018E" w:rsidP="00B4739A">
            <w:pPr>
              <w:ind w:firstLine="0"/>
              <w:jc w:val="center"/>
              <w:rPr>
                <w:sz w:val="22"/>
                <w:szCs w:val="22"/>
                <w:lang w:val="en-US"/>
              </w:rPr>
            </w:pPr>
            <w:r w:rsidRPr="00427FA4">
              <w:rPr>
                <w:sz w:val="22"/>
                <w:szCs w:val="22"/>
                <w:lang w:val="en-US"/>
              </w:rPr>
              <w:t>100,0</w:t>
            </w:r>
          </w:p>
        </w:tc>
      </w:tr>
      <w:tr w:rsidR="0057018E" w:rsidRPr="00427FA4" w14:paraId="5BE1E7DF" w14:textId="77777777" w:rsidTr="0057018E">
        <w:trPr>
          <w:gridAfter w:val="1"/>
          <w:wAfter w:w="236" w:type="dxa"/>
          <w:trHeight w:val="300"/>
        </w:trPr>
        <w:tc>
          <w:tcPr>
            <w:tcW w:w="4080" w:type="dxa"/>
            <w:tcBorders>
              <w:top w:val="single" w:sz="4" w:space="0" w:color="auto"/>
              <w:left w:val="single" w:sz="4" w:space="0" w:color="auto"/>
              <w:bottom w:val="single" w:sz="4" w:space="0" w:color="auto"/>
              <w:right w:val="nil"/>
            </w:tcBorders>
            <w:shd w:val="clear" w:color="000000" w:fill="DBDBDB"/>
            <w:noWrap/>
            <w:hideMark/>
          </w:tcPr>
          <w:p w14:paraId="324C333D" w14:textId="77777777" w:rsidR="0057018E" w:rsidRPr="00427FA4" w:rsidRDefault="0057018E" w:rsidP="00B4739A">
            <w:pPr>
              <w:ind w:firstLine="0"/>
              <w:jc w:val="right"/>
              <w:rPr>
                <w:b/>
                <w:bCs/>
                <w:color w:val="000000"/>
                <w:sz w:val="22"/>
                <w:szCs w:val="22"/>
              </w:rPr>
            </w:pPr>
            <w:r w:rsidRPr="00427FA4">
              <w:rPr>
                <w:b/>
                <w:bCs/>
                <w:color w:val="000000"/>
                <w:sz w:val="22"/>
                <w:szCs w:val="22"/>
              </w:rPr>
              <w:t>Kitos pajamos iš viso:</w:t>
            </w:r>
          </w:p>
        </w:tc>
        <w:tc>
          <w:tcPr>
            <w:tcW w:w="1444" w:type="dxa"/>
            <w:tcBorders>
              <w:top w:val="single" w:sz="4" w:space="0" w:color="auto"/>
              <w:left w:val="nil"/>
              <w:bottom w:val="single" w:sz="4" w:space="0" w:color="auto"/>
              <w:right w:val="nil"/>
            </w:tcBorders>
            <w:shd w:val="clear" w:color="000000" w:fill="DBDBDB"/>
            <w:noWrap/>
            <w:hideMark/>
          </w:tcPr>
          <w:p w14:paraId="305668E7" w14:textId="77777777" w:rsidR="0057018E" w:rsidRPr="00427FA4" w:rsidRDefault="0057018E" w:rsidP="00B4739A">
            <w:pPr>
              <w:ind w:firstLine="0"/>
              <w:jc w:val="center"/>
              <w:rPr>
                <w:b/>
                <w:bCs/>
                <w:color w:val="000000"/>
                <w:sz w:val="22"/>
                <w:szCs w:val="22"/>
                <w:lang w:val="en-US"/>
              </w:rPr>
            </w:pPr>
            <w:r w:rsidRPr="00427FA4">
              <w:rPr>
                <w:b/>
                <w:bCs/>
                <w:color w:val="000000"/>
                <w:sz w:val="22"/>
                <w:szCs w:val="22"/>
                <w:lang w:val="en-US"/>
              </w:rPr>
              <w:t>1985,0</w:t>
            </w:r>
          </w:p>
        </w:tc>
        <w:tc>
          <w:tcPr>
            <w:tcW w:w="1417" w:type="dxa"/>
            <w:tcBorders>
              <w:top w:val="single" w:sz="4" w:space="0" w:color="auto"/>
              <w:left w:val="nil"/>
              <w:bottom w:val="single" w:sz="4" w:space="0" w:color="auto"/>
              <w:right w:val="nil"/>
            </w:tcBorders>
            <w:shd w:val="clear" w:color="000000" w:fill="DBDBDB"/>
            <w:noWrap/>
            <w:hideMark/>
          </w:tcPr>
          <w:p w14:paraId="7E03332A" w14:textId="77777777" w:rsidR="0057018E" w:rsidRPr="00427FA4" w:rsidRDefault="0057018E" w:rsidP="00B4739A">
            <w:pPr>
              <w:ind w:firstLine="0"/>
              <w:jc w:val="center"/>
              <w:rPr>
                <w:b/>
                <w:bCs/>
                <w:color w:val="000000"/>
                <w:sz w:val="22"/>
                <w:szCs w:val="22"/>
                <w:lang w:val="en-US"/>
              </w:rPr>
            </w:pPr>
            <w:r w:rsidRPr="00427FA4">
              <w:rPr>
                <w:b/>
                <w:bCs/>
                <w:color w:val="000000"/>
                <w:sz w:val="22"/>
                <w:szCs w:val="22"/>
                <w:lang w:val="en-US"/>
              </w:rPr>
              <w:t>2716</w:t>
            </w:r>
          </w:p>
        </w:tc>
        <w:tc>
          <w:tcPr>
            <w:tcW w:w="1313" w:type="dxa"/>
            <w:tcBorders>
              <w:top w:val="single" w:sz="4" w:space="0" w:color="auto"/>
              <w:left w:val="nil"/>
              <w:bottom w:val="single" w:sz="4" w:space="0" w:color="auto"/>
              <w:right w:val="nil"/>
            </w:tcBorders>
            <w:shd w:val="clear" w:color="000000" w:fill="DBDBDB"/>
            <w:noWrap/>
            <w:hideMark/>
          </w:tcPr>
          <w:p w14:paraId="5BCEDCE0" w14:textId="77777777" w:rsidR="0057018E" w:rsidRPr="00427FA4" w:rsidRDefault="0057018E" w:rsidP="00B4739A">
            <w:pPr>
              <w:ind w:firstLine="0"/>
              <w:jc w:val="center"/>
              <w:rPr>
                <w:b/>
                <w:bCs/>
                <w:color w:val="000000"/>
                <w:sz w:val="22"/>
                <w:szCs w:val="22"/>
                <w:lang w:val="en-US"/>
              </w:rPr>
            </w:pPr>
            <w:r w:rsidRPr="00427FA4">
              <w:rPr>
                <w:b/>
                <w:bCs/>
                <w:color w:val="000000"/>
                <w:sz w:val="22"/>
                <w:szCs w:val="22"/>
                <w:lang w:val="en-US"/>
              </w:rPr>
              <w:t>731,0</w:t>
            </w:r>
          </w:p>
        </w:tc>
        <w:tc>
          <w:tcPr>
            <w:tcW w:w="1310" w:type="dxa"/>
            <w:tcBorders>
              <w:top w:val="single" w:sz="4" w:space="0" w:color="auto"/>
              <w:left w:val="nil"/>
              <w:bottom w:val="single" w:sz="4" w:space="0" w:color="auto"/>
              <w:right w:val="single" w:sz="4" w:space="0" w:color="auto"/>
            </w:tcBorders>
            <w:shd w:val="clear" w:color="000000" w:fill="DBDBDB"/>
            <w:noWrap/>
            <w:hideMark/>
          </w:tcPr>
          <w:p w14:paraId="29FC58B7" w14:textId="77777777" w:rsidR="0057018E" w:rsidRPr="00427FA4" w:rsidRDefault="0057018E" w:rsidP="00B4739A">
            <w:pPr>
              <w:ind w:firstLine="0"/>
              <w:jc w:val="center"/>
              <w:rPr>
                <w:b/>
                <w:bCs/>
                <w:color w:val="000000"/>
                <w:sz w:val="22"/>
                <w:szCs w:val="22"/>
                <w:lang w:val="en-US"/>
              </w:rPr>
            </w:pPr>
            <w:r w:rsidRPr="00427FA4">
              <w:rPr>
                <w:b/>
                <w:bCs/>
                <w:color w:val="000000"/>
                <w:sz w:val="22"/>
                <w:szCs w:val="22"/>
                <w:lang w:val="en-US"/>
              </w:rPr>
              <w:t>136,8</w:t>
            </w:r>
          </w:p>
        </w:tc>
      </w:tr>
      <w:tr w:rsidR="0057018E" w:rsidRPr="00427FA4" w14:paraId="252CF5EF" w14:textId="77777777" w:rsidTr="0057018E">
        <w:trPr>
          <w:gridAfter w:val="1"/>
          <w:wAfter w:w="236" w:type="dxa"/>
          <w:trHeight w:val="300"/>
        </w:trPr>
        <w:tc>
          <w:tcPr>
            <w:tcW w:w="4080" w:type="dxa"/>
            <w:tcBorders>
              <w:top w:val="single" w:sz="4" w:space="0" w:color="auto"/>
              <w:left w:val="single" w:sz="4" w:space="0" w:color="auto"/>
              <w:bottom w:val="single" w:sz="4" w:space="0" w:color="auto"/>
              <w:right w:val="nil"/>
            </w:tcBorders>
            <w:shd w:val="clear" w:color="auto" w:fill="auto"/>
            <w:hideMark/>
          </w:tcPr>
          <w:p w14:paraId="04892BBC" w14:textId="77777777" w:rsidR="0057018E" w:rsidRPr="00427FA4" w:rsidRDefault="0057018E" w:rsidP="00B4739A">
            <w:pPr>
              <w:ind w:firstLine="0"/>
              <w:jc w:val="left"/>
              <w:rPr>
                <w:color w:val="000000"/>
                <w:sz w:val="22"/>
                <w:szCs w:val="22"/>
              </w:rPr>
            </w:pPr>
            <w:r w:rsidRPr="00427FA4">
              <w:rPr>
                <w:color w:val="000000"/>
                <w:sz w:val="22"/>
                <w:szCs w:val="22"/>
              </w:rPr>
              <w:t xml:space="preserve">Nuomos mokestis už valstybinę žemę </w:t>
            </w:r>
          </w:p>
        </w:tc>
        <w:tc>
          <w:tcPr>
            <w:tcW w:w="1444" w:type="dxa"/>
            <w:tcBorders>
              <w:top w:val="single" w:sz="4" w:space="0" w:color="auto"/>
              <w:left w:val="nil"/>
              <w:bottom w:val="single" w:sz="4" w:space="0" w:color="auto"/>
              <w:right w:val="nil"/>
            </w:tcBorders>
            <w:shd w:val="clear" w:color="auto" w:fill="auto"/>
            <w:noWrap/>
            <w:hideMark/>
          </w:tcPr>
          <w:p w14:paraId="1D5F76FC" w14:textId="77777777" w:rsidR="0057018E" w:rsidRPr="00427FA4" w:rsidRDefault="0057018E" w:rsidP="00B4739A">
            <w:pPr>
              <w:ind w:firstLine="0"/>
              <w:jc w:val="center"/>
              <w:rPr>
                <w:sz w:val="22"/>
                <w:szCs w:val="22"/>
                <w:lang w:val="en-US"/>
              </w:rPr>
            </w:pPr>
            <w:r w:rsidRPr="00427FA4">
              <w:rPr>
                <w:sz w:val="22"/>
                <w:szCs w:val="22"/>
                <w:lang w:val="en-US"/>
              </w:rPr>
              <w:t>130,0</w:t>
            </w:r>
          </w:p>
        </w:tc>
        <w:tc>
          <w:tcPr>
            <w:tcW w:w="1417" w:type="dxa"/>
            <w:tcBorders>
              <w:top w:val="single" w:sz="4" w:space="0" w:color="auto"/>
              <w:left w:val="nil"/>
              <w:bottom w:val="single" w:sz="4" w:space="0" w:color="auto"/>
              <w:right w:val="nil"/>
            </w:tcBorders>
            <w:shd w:val="clear" w:color="auto" w:fill="auto"/>
            <w:noWrap/>
            <w:hideMark/>
          </w:tcPr>
          <w:p w14:paraId="7264510C" w14:textId="77777777" w:rsidR="0057018E" w:rsidRPr="00427FA4" w:rsidRDefault="0057018E" w:rsidP="00B4739A">
            <w:pPr>
              <w:ind w:firstLine="0"/>
              <w:jc w:val="center"/>
              <w:rPr>
                <w:sz w:val="22"/>
                <w:szCs w:val="22"/>
                <w:lang w:val="en-US"/>
              </w:rPr>
            </w:pPr>
            <w:r w:rsidRPr="00427FA4">
              <w:rPr>
                <w:sz w:val="22"/>
                <w:szCs w:val="22"/>
                <w:lang w:val="en-US"/>
              </w:rPr>
              <w:t>185,0</w:t>
            </w:r>
          </w:p>
        </w:tc>
        <w:tc>
          <w:tcPr>
            <w:tcW w:w="1313" w:type="dxa"/>
            <w:tcBorders>
              <w:top w:val="single" w:sz="4" w:space="0" w:color="auto"/>
              <w:left w:val="nil"/>
              <w:bottom w:val="single" w:sz="4" w:space="0" w:color="auto"/>
              <w:right w:val="nil"/>
            </w:tcBorders>
            <w:shd w:val="clear" w:color="auto" w:fill="auto"/>
            <w:noWrap/>
            <w:hideMark/>
          </w:tcPr>
          <w:p w14:paraId="0D863FB6" w14:textId="77777777" w:rsidR="0057018E" w:rsidRPr="00427FA4" w:rsidRDefault="0057018E" w:rsidP="00B4739A">
            <w:pPr>
              <w:ind w:firstLine="0"/>
              <w:jc w:val="center"/>
              <w:rPr>
                <w:color w:val="000000"/>
                <w:sz w:val="22"/>
                <w:szCs w:val="22"/>
                <w:lang w:val="en-US"/>
              </w:rPr>
            </w:pPr>
            <w:r w:rsidRPr="00427FA4">
              <w:rPr>
                <w:color w:val="000000"/>
                <w:sz w:val="22"/>
                <w:szCs w:val="22"/>
                <w:lang w:val="en-US"/>
              </w:rPr>
              <w:t>55,0</w:t>
            </w:r>
          </w:p>
        </w:tc>
        <w:tc>
          <w:tcPr>
            <w:tcW w:w="1310" w:type="dxa"/>
            <w:tcBorders>
              <w:top w:val="single" w:sz="4" w:space="0" w:color="auto"/>
              <w:left w:val="nil"/>
              <w:bottom w:val="single" w:sz="4" w:space="0" w:color="auto"/>
              <w:right w:val="single" w:sz="4" w:space="0" w:color="auto"/>
            </w:tcBorders>
            <w:shd w:val="clear" w:color="auto" w:fill="auto"/>
            <w:noWrap/>
            <w:hideMark/>
          </w:tcPr>
          <w:p w14:paraId="7246D074" w14:textId="77777777" w:rsidR="0057018E" w:rsidRPr="00427FA4" w:rsidRDefault="0057018E" w:rsidP="00B4739A">
            <w:pPr>
              <w:ind w:firstLine="0"/>
              <w:jc w:val="center"/>
              <w:rPr>
                <w:color w:val="000000"/>
                <w:sz w:val="22"/>
                <w:szCs w:val="22"/>
                <w:lang w:val="en-US"/>
              </w:rPr>
            </w:pPr>
            <w:r w:rsidRPr="00427FA4">
              <w:rPr>
                <w:color w:val="000000"/>
                <w:sz w:val="22"/>
                <w:szCs w:val="22"/>
                <w:lang w:val="en-US"/>
              </w:rPr>
              <w:t>142,3</w:t>
            </w:r>
          </w:p>
        </w:tc>
      </w:tr>
      <w:tr w:rsidR="00B4739A" w:rsidRPr="00427FA4" w14:paraId="2122E5E1" w14:textId="77777777" w:rsidTr="0057018E">
        <w:trPr>
          <w:trHeight w:val="600"/>
        </w:trPr>
        <w:tc>
          <w:tcPr>
            <w:tcW w:w="4080" w:type="dxa"/>
            <w:tcBorders>
              <w:top w:val="nil"/>
              <w:left w:val="single" w:sz="4" w:space="0" w:color="auto"/>
              <w:bottom w:val="single" w:sz="4" w:space="0" w:color="auto"/>
              <w:right w:val="nil"/>
            </w:tcBorders>
            <w:shd w:val="clear" w:color="auto" w:fill="auto"/>
            <w:hideMark/>
          </w:tcPr>
          <w:p w14:paraId="48E389B8" w14:textId="77777777" w:rsidR="00B4739A" w:rsidRPr="00427FA4" w:rsidRDefault="00B4739A" w:rsidP="00B4739A">
            <w:pPr>
              <w:ind w:firstLine="0"/>
              <w:jc w:val="left"/>
              <w:rPr>
                <w:color w:val="000000"/>
                <w:sz w:val="22"/>
                <w:szCs w:val="22"/>
              </w:rPr>
            </w:pPr>
            <w:r w:rsidRPr="00427FA4">
              <w:rPr>
                <w:color w:val="000000"/>
                <w:sz w:val="22"/>
                <w:szCs w:val="22"/>
              </w:rPr>
              <w:t>Mokesčiai už medžiojamų gyvūnų ir valstybinius gamtos išteklius</w:t>
            </w:r>
          </w:p>
        </w:tc>
        <w:tc>
          <w:tcPr>
            <w:tcW w:w="1444" w:type="dxa"/>
            <w:tcBorders>
              <w:top w:val="nil"/>
              <w:left w:val="nil"/>
              <w:bottom w:val="single" w:sz="4" w:space="0" w:color="auto"/>
              <w:right w:val="nil"/>
            </w:tcBorders>
            <w:shd w:val="clear" w:color="auto" w:fill="auto"/>
            <w:noWrap/>
            <w:hideMark/>
          </w:tcPr>
          <w:p w14:paraId="5C274503" w14:textId="77777777" w:rsidR="00B4739A" w:rsidRPr="00427FA4" w:rsidRDefault="00B4739A" w:rsidP="00B4739A">
            <w:pPr>
              <w:ind w:firstLine="0"/>
              <w:jc w:val="center"/>
              <w:rPr>
                <w:sz w:val="22"/>
                <w:szCs w:val="22"/>
                <w:lang w:val="en-US"/>
              </w:rPr>
            </w:pPr>
            <w:r w:rsidRPr="00427FA4">
              <w:rPr>
                <w:sz w:val="22"/>
                <w:szCs w:val="22"/>
                <w:lang w:val="en-US"/>
              </w:rPr>
              <w:t>101,2</w:t>
            </w:r>
          </w:p>
        </w:tc>
        <w:tc>
          <w:tcPr>
            <w:tcW w:w="1417" w:type="dxa"/>
            <w:tcBorders>
              <w:top w:val="nil"/>
              <w:left w:val="nil"/>
              <w:bottom w:val="single" w:sz="4" w:space="0" w:color="auto"/>
              <w:right w:val="nil"/>
            </w:tcBorders>
            <w:shd w:val="clear" w:color="auto" w:fill="auto"/>
            <w:noWrap/>
            <w:hideMark/>
          </w:tcPr>
          <w:p w14:paraId="698F76E1" w14:textId="77777777" w:rsidR="00B4739A" w:rsidRPr="00427FA4" w:rsidRDefault="00B4739A" w:rsidP="00B4739A">
            <w:pPr>
              <w:ind w:firstLine="0"/>
              <w:jc w:val="center"/>
              <w:rPr>
                <w:sz w:val="22"/>
                <w:szCs w:val="22"/>
                <w:lang w:val="en-US"/>
              </w:rPr>
            </w:pPr>
            <w:r w:rsidRPr="00427FA4">
              <w:rPr>
                <w:sz w:val="22"/>
                <w:szCs w:val="22"/>
                <w:lang w:val="en-US"/>
              </w:rPr>
              <w:t>74,5</w:t>
            </w:r>
          </w:p>
        </w:tc>
        <w:tc>
          <w:tcPr>
            <w:tcW w:w="1313" w:type="dxa"/>
            <w:tcBorders>
              <w:top w:val="nil"/>
              <w:left w:val="nil"/>
              <w:bottom w:val="single" w:sz="4" w:space="0" w:color="auto"/>
              <w:right w:val="nil"/>
            </w:tcBorders>
            <w:shd w:val="clear" w:color="auto" w:fill="auto"/>
            <w:noWrap/>
            <w:hideMark/>
          </w:tcPr>
          <w:p w14:paraId="3FD07A11"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-26,7</w:t>
            </w:r>
          </w:p>
        </w:tc>
        <w:tc>
          <w:tcPr>
            <w:tcW w:w="1310" w:type="dxa"/>
            <w:tcBorders>
              <w:top w:val="nil"/>
              <w:left w:val="nil"/>
              <w:bottom w:val="single" w:sz="4" w:space="0" w:color="auto"/>
              <w:right w:val="single" w:sz="4" w:space="0" w:color="auto"/>
            </w:tcBorders>
            <w:shd w:val="clear" w:color="auto" w:fill="auto"/>
            <w:noWrap/>
            <w:hideMark/>
          </w:tcPr>
          <w:p w14:paraId="3BE7C055"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73,6</w:t>
            </w:r>
          </w:p>
        </w:tc>
        <w:tc>
          <w:tcPr>
            <w:tcW w:w="236" w:type="dxa"/>
            <w:vAlign w:val="center"/>
            <w:hideMark/>
          </w:tcPr>
          <w:p w14:paraId="44CA54C5" w14:textId="77777777" w:rsidR="00B4739A" w:rsidRPr="00427FA4" w:rsidRDefault="00B4739A" w:rsidP="00B4739A">
            <w:pPr>
              <w:ind w:firstLine="0"/>
              <w:jc w:val="left"/>
              <w:rPr>
                <w:sz w:val="20"/>
                <w:lang w:val="en-US"/>
              </w:rPr>
            </w:pPr>
          </w:p>
        </w:tc>
      </w:tr>
      <w:tr w:rsidR="00B4739A" w:rsidRPr="00427FA4" w14:paraId="5F021758"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52D9BA2F" w14:textId="77777777" w:rsidR="00B4739A" w:rsidRPr="00427FA4" w:rsidRDefault="00B4739A" w:rsidP="00B4739A">
            <w:pPr>
              <w:ind w:firstLine="0"/>
              <w:jc w:val="left"/>
              <w:rPr>
                <w:color w:val="000000"/>
                <w:sz w:val="22"/>
                <w:szCs w:val="22"/>
              </w:rPr>
            </w:pPr>
            <w:r w:rsidRPr="00427FA4">
              <w:rPr>
                <w:color w:val="000000"/>
                <w:sz w:val="22"/>
                <w:szCs w:val="22"/>
              </w:rPr>
              <w:t>Angliavandenilių išteklių mokestis</w:t>
            </w:r>
          </w:p>
        </w:tc>
        <w:tc>
          <w:tcPr>
            <w:tcW w:w="1444" w:type="dxa"/>
            <w:tcBorders>
              <w:top w:val="nil"/>
              <w:left w:val="nil"/>
              <w:bottom w:val="single" w:sz="4" w:space="0" w:color="auto"/>
              <w:right w:val="nil"/>
            </w:tcBorders>
            <w:shd w:val="clear" w:color="auto" w:fill="auto"/>
            <w:noWrap/>
            <w:hideMark/>
          </w:tcPr>
          <w:p w14:paraId="05C887ED" w14:textId="77777777" w:rsidR="00B4739A" w:rsidRPr="00427FA4" w:rsidRDefault="00B4739A" w:rsidP="00B4739A">
            <w:pPr>
              <w:ind w:firstLine="0"/>
              <w:jc w:val="center"/>
              <w:rPr>
                <w:sz w:val="22"/>
                <w:szCs w:val="22"/>
                <w:lang w:val="en-US"/>
              </w:rPr>
            </w:pPr>
            <w:r w:rsidRPr="00427FA4">
              <w:rPr>
                <w:sz w:val="22"/>
                <w:szCs w:val="22"/>
                <w:lang w:val="en-US"/>
              </w:rPr>
              <w:t>80,0</w:t>
            </w:r>
          </w:p>
        </w:tc>
        <w:tc>
          <w:tcPr>
            <w:tcW w:w="1417" w:type="dxa"/>
            <w:tcBorders>
              <w:top w:val="nil"/>
              <w:left w:val="nil"/>
              <w:bottom w:val="single" w:sz="4" w:space="0" w:color="auto"/>
              <w:right w:val="nil"/>
            </w:tcBorders>
            <w:shd w:val="clear" w:color="auto" w:fill="auto"/>
            <w:noWrap/>
            <w:hideMark/>
          </w:tcPr>
          <w:p w14:paraId="79134352" w14:textId="77777777" w:rsidR="00B4739A" w:rsidRPr="00427FA4" w:rsidRDefault="00B4739A" w:rsidP="00B4739A">
            <w:pPr>
              <w:ind w:firstLine="0"/>
              <w:jc w:val="center"/>
              <w:rPr>
                <w:sz w:val="22"/>
                <w:szCs w:val="22"/>
                <w:lang w:val="en-US"/>
              </w:rPr>
            </w:pPr>
            <w:r w:rsidRPr="00427FA4">
              <w:rPr>
                <w:sz w:val="22"/>
                <w:szCs w:val="22"/>
                <w:lang w:val="en-US"/>
              </w:rPr>
              <w:t>120,4</w:t>
            </w:r>
          </w:p>
        </w:tc>
        <w:tc>
          <w:tcPr>
            <w:tcW w:w="1313" w:type="dxa"/>
            <w:tcBorders>
              <w:top w:val="nil"/>
              <w:left w:val="nil"/>
              <w:bottom w:val="single" w:sz="4" w:space="0" w:color="auto"/>
              <w:right w:val="nil"/>
            </w:tcBorders>
            <w:shd w:val="clear" w:color="auto" w:fill="auto"/>
            <w:noWrap/>
            <w:hideMark/>
          </w:tcPr>
          <w:p w14:paraId="730A91C7"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40,4</w:t>
            </w:r>
          </w:p>
        </w:tc>
        <w:tc>
          <w:tcPr>
            <w:tcW w:w="1310" w:type="dxa"/>
            <w:tcBorders>
              <w:top w:val="nil"/>
              <w:left w:val="nil"/>
              <w:bottom w:val="single" w:sz="4" w:space="0" w:color="auto"/>
              <w:right w:val="single" w:sz="4" w:space="0" w:color="auto"/>
            </w:tcBorders>
            <w:shd w:val="clear" w:color="auto" w:fill="auto"/>
            <w:noWrap/>
            <w:hideMark/>
          </w:tcPr>
          <w:p w14:paraId="77877C32"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150,5</w:t>
            </w:r>
          </w:p>
        </w:tc>
        <w:tc>
          <w:tcPr>
            <w:tcW w:w="236" w:type="dxa"/>
            <w:vAlign w:val="center"/>
            <w:hideMark/>
          </w:tcPr>
          <w:p w14:paraId="23B48293" w14:textId="77777777" w:rsidR="00B4739A" w:rsidRPr="00427FA4" w:rsidRDefault="00B4739A" w:rsidP="00B4739A">
            <w:pPr>
              <w:ind w:firstLine="0"/>
              <w:jc w:val="left"/>
              <w:rPr>
                <w:sz w:val="20"/>
                <w:lang w:val="en-US"/>
              </w:rPr>
            </w:pPr>
          </w:p>
        </w:tc>
      </w:tr>
      <w:tr w:rsidR="00B4739A" w:rsidRPr="00427FA4" w14:paraId="1FF642DD"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6E4671EB" w14:textId="77777777" w:rsidR="00B4739A" w:rsidRPr="00427FA4" w:rsidRDefault="00B4739A" w:rsidP="00B4739A">
            <w:pPr>
              <w:ind w:firstLine="0"/>
              <w:jc w:val="left"/>
              <w:rPr>
                <w:color w:val="000000"/>
                <w:sz w:val="22"/>
                <w:szCs w:val="22"/>
              </w:rPr>
            </w:pPr>
            <w:r w:rsidRPr="00427FA4">
              <w:rPr>
                <w:color w:val="000000"/>
                <w:sz w:val="22"/>
                <w:szCs w:val="22"/>
              </w:rPr>
              <w:t>Pajamos iš baudų ir konfiskacijų</w:t>
            </w:r>
          </w:p>
        </w:tc>
        <w:tc>
          <w:tcPr>
            <w:tcW w:w="1444" w:type="dxa"/>
            <w:tcBorders>
              <w:top w:val="nil"/>
              <w:left w:val="nil"/>
              <w:bottom w:val="single" w:sz="4" w:space="0" w:color="auto"/>
              <w:right w:val="nil"/>
            </w:tcBorders>
            <w:shd w:val="clear" w:color="auto" w:fill="auto"/>
            <w:noWrap/>
            <w:hideMark/>
          </w:tcPr>
          <w:p w14:paraId="1F8D343E" w14:textId="77777777" w:rsidR="00B4739A" w:rsidRPr="00427FA4" w:rsidRDefault="00B4739A" w:rsidP="00B4739A">
            <w:pPr>
              <w:ind w:firstLine="0"/>
              <w:jc w:val="center"/>
              <w:rPr>
                <w:sz w:val="22"/>
                <w:szCs w:val="22"/>
                <w:lang w:val="en-US"/>
              </w:rPr>
            </w:pPr>
            <w:r w:rsidRPr="00427FA4">
              <w:rPr>
                <w:sz w:val="22"/>
                <w:szCs w:val="22"/>
                <w:lang w:val="en-US"/>
              </w:rPr>
              <w:t>25,0</w:t>
            </w:r>
          </w:p>
        </w:tc>
        <w:tc>
          <w:tcPr>
            <w:tcW w:w="1417" w:type="dxa"/>
            <w:tcBorders>
              <w:top w:val="nil"/>
              <w:left w:val="nil"/>
              <w:bottom w:val="single" w:sz="4" w:space="0" w:color="auto"/>
              <w:right w:val="nil"/>
            </w:tcBorders>
            <w:shd w:val="clear" w:color="auto" w:fill="auto"/>
            <w:noWrap/>
            <w:hideMark/>
          </w:tcPr>
          <w:p w14:paraId="0719E959" w14:textId="77777777" w:rsidR="00B4739A" w:rsidRPr="00427FA4" w:rsidRDefault="00B4739A" w:rsidP="00B4739A">
            <w:pPr>
              <w:ind w:firstLine="0"/>
              <w:jc w:val="center"/>
              <w:rPr>
                <w:sz w:val="22"/>
                <w:szCs w:val="22"/>
                <w:lang w:val="en-US"/>
              </w:rPr>
            </w:pPr>
            <w:r w:rsidRPr="00427FA4">
              <w:rPr>
                <w:sz w:val="22"/>
                <w:szCs w:val="22"/>
                <w:lang w:val="en-US"/>
              </w:rPr>
              <w:t>62,5</w:t>
            </w:r>
          </w:p>
        </w:tc>
        <w:tc>
          <w:tcPr>
            <w:tcW w:w="1313" w:type="dxa"/>
            <w:tcBorders>
              <w:top w:val="nil"/>
              <w:left w:val="nil"/>
              <w:bottom w:val="single" w:sz="4" w:space="0" w:color="auto"/>
              <w:right w:val="nil"/>
            </w:tcBorders>
            <w:shd w:val="clear" w:color="auto" w:fill="auto"/>
            <w:noWrap/>
            <w:hideMark/>
          </w:tcPr>
          <w:p w14:paraId="08199F00"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37,5</w:t>
            </w:r>
          </w:p>
        </w:tc>
        <w:tc>
          <w:tcPr>
            <w:tcW w:w="1310" w:type="dxa"/>
            <w:tcBorders>
              <w:top w:val="nil"/>
              <w:left w:val="nil"/>
              <w:bottom w:val="single" w:sz="4" w:space="0" w:color="auto"/>
              <w:right w:val="single" w:sz="4" w:space="0" w:color="auto"/>
            </w:tcBorders>
            <w:shd w:val="clear" w:color="auto" w:fill="auto"/>
            <w:noWrap/>
            <w:hideMark/>
          </w:tcPr>
          <w:p w14:paraId="59F58828"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250,0</w:t>
            </w:r>
          </w:p>
        </w:tc>
        <w:tc>
          <w:tcPr>
            <w:tcW w:w="236" w:type="dxa"/>
            <w:vAlign w:val="center"/>
            <w:hideMark/>
          </w:tcPr>
          <w:p w14:paraId="3B755979" w14:textId="77777777" w:rsidR="00B4739A" w:rsidRPr="00427FA4" w:rsidRDefault="00B4739A" w:rsidP="00B4739A">
            <w:pPr>
              <w:ind w:firstLine="0"/>
              <w:jc w:val="left"/>
              <w:rPr>
                <w:sz w:val="20"/>
                <w:lang w:val="en-US"/>
              </w:rPr>
            </w:pPr>
          </w:p>
        </w:tc>
      </w:tr>
      <w:tr w:rsidR="00B4739A" w:rsidRPr="00427FA4" w14:paraId="0B48BEED"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456FCBD6" w14:textId="77777777" w:rsidR="00B4739A" w:rsidRPr="00427FA4" w:rsidRDefault="00B4739A" w:rsidP="00B4739A">
            <w:pPr>
              <w:ind w:firstLine="0"/>
              <w:jc w:val="left"/>
              <w:rPr>
                <w:color w:val="000000"/>
                <w:sz w:val="22"/>
                <w:szCs w:val="22"/>
              </w:rPr>
            </w:pPr>
            <w:r w:rsidRPr="00427FA4">
              <w:rPr>
                <w:color w:val="000000"/>
                <w:sz w:val="22"/>
                <w:szCs w:val="22"/>
              </w:rPr>
              <w:t>Pajamos už prekes ir paslaugas</w:t>
            </w:r>
          </w:p>
        </w:tc>
        <w:tc>
          <w:tcPr>
            <w:tcW w:w="1444" w:type="dxa"/>
            <w:tcBorders>
              <w:top w:val="nil"/>
              <w:left w:val="nil"/>
              <w:bottom w:val="single" w:sz="4" w:space="0" w:color="auto"/>
              <w:right w:val="nil"/>
            </w:tcBorders>
            <w:shd w:val="clear" w:color="auto" w:fill="auto"/>
            <w:noWrap/>
            <w:hideMark/>
          </w:tcPr>
          <w:p w14:paraId="6CEBA961" w14:textId="77777777" w:rsidR="00B4739A" w:rsidRPr="00427FA4" w:rsidRDefault="00B4739A" w:rsidP="00B4739A">
            <w:pPr>
              <w:ind w:firstLine="0"/>
              <w:jc w:val="center"/>
              <w:rPr>
                <w:sz w:val="22"/>
                <w:szCs w:val="22"/>
                <w:lang w:val="en-US"/>
              </w:rPr>
            </w:pPr>
            <w:r w:rsidRPr="00427FA4">
              <w:rPr>
                <w:sz w:val="22"/>
                <w:szCs w:val="22"/>
                <w:lang w:val="en-US"/>
              </w:rPr>
              <w:t>1478,8</w:t>
            </w:r>
          </w:p>
        </w:tc>
        <w:tc>
          <w:tcPr>
            <w:tcW w:w="1417" w:type="dxa"/>
            <w:tcBorders>
              <w:top w:val="nil"/>
              <w:left w:val="nil"/>
              <w:bottom w:val="single" w:sz="4" w:space="0" w:color="auto"/>
              <w:right w:val="nil"/>
            </w:tcBorders>
            <w:shd w:val="clear" w:color="auto" w:fill="auto"/>
            <w:noWrap/>
            <w:hideMark/>
          </w:tcPr>
          <w:p w14:paraId="27CDE9DF" w14:textId="77777777" w:rsidR="00B4739A" w:rsidRPr="00427FA4" w:rsidRDefault="00B4739A" w:rsidP="00B4739A">
            <w:pPr>
              <w:ind w:firstLine="0"/>
              <w:jc w:val="center"/>
              <w:rPr>
                <w:sz w:val="22"/>
                <w:szCs w:val="22"/>
                <w:lang w:val="en-US"/>
              </w:rPr>
            </w:pPr>
            <w:r w:rsidRPr="00427FA4">
              <w:rPr>
                <w:sz w:val="22"/>
                <w:szCs w:val="22"/>
                <w:lang w:val="en-US"/>
              </w:rPr>
              <w:t>1776,7</w:t>
            </w:r>
          </w:p>
        </w:tc>
        <w:tc>
          <w:tcPr>
            <w:tcW w:w="1313" w:type="dxa"/>
            <w:tcBorders>
              <w:top w:val="nil"/>
              <w:left w:val="nil"/>
              <w:bottom w:val="single" w:sz="4" w:space="0" w:color="auto"/>
              <w:right w:val="nil"/>
            </w:tcBorders>
            <w:shd w:val="clear" w:color="auto" w:fill="auto"/>
            <w:noWrap/>
            <w:hideMark/>
          </w:tcPr>
          <w:p w14:paraId="2191DEC3"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297,9</w:t>
            </w:r>
          </w:p>
        </w:tc>
        <w:tc>
          <w:tcPr>
            <w:tcW w:w="1310" w:type="dxa"/>
            <w:tcBorders>
              <w:top w:val="nil"/>
              <w:left w:val="nil"/>
              <w:bottom w:val="single" w:sz="4" w:space="0" w:color="auto"/>
              <w:right w:val="single" w:sz="4" w:space="0" w:color="auto"/>
            </w:tcBorders>
            <w:shd w:val="clear" w:color="auto" w:fill="auto"/>
            <w:noWrap/>
            <w:hideMark/>
          </w:tcPr>
          <w:p w14:paraId="741BB501"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120,1</w:t>
            </w:r>
          </w:p>
        </w:tc>
        <w:tc>
          <w:tcPr>
            <w:tcW w:w="236" w:type="dxa"/>
            <w:vAlign w:val="center"/>
            <w:hideMark/>
          </w:tcPr>
          <w:p w14:paraId="65FBE338" w14:textId="77777777" w:rsidR="00B4739A" w:rsidRPr="00427FA4" w:rsidRDefault="00B4739A" w:rsidP="00B4739A">
            <w:pPr>
              <w:ind w:firstLine="0"/>
              <w:jc w:val="left"/>
              <w:rPr>
                <w:sz w:val="20"/>
                <w:lang w:val="en-US"/>
              </w:rPr>
            </w:pPr>
          </w:p>
        </w:tc>
      </w:tr>
      <w:tr w:rsidR="00B4739A" w:rsidRPr="00427FA4" w14:paraId="6F2E9A7D"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00D14CF0" w14:textId="77777777" w:rsidR="00B4739A" w:rsidRPr="00427FA4" w:rsidRDefault="00B4739A" w:rsidP="00B4739A">
            <w:pPr>
              <w:ind w:firstLine="0"/>
              <w:jc w:val="left"/>
              <w:rPr>
                <w:color w:val="000000"/>
                <w:sz w:val="22"/>
                <w:szCs w:val="22"/>
              </w:rPr>
            </w:pPr>
            <w:r w:rsidRPr="00427FA4">
              <w:rPr>
                <w:color w:val="000000"/>
                <w:sz w:val="22"/>
                <w:szCs w:val="22"/>
              </w:rPr>
              <w:t>Kitos neišvardintos pajamos</w:t>
            </w:r>
          </w:p>
        </w:tc>
        <w:tc>
          <w:tcPr>
            <w:tcW w:w="1444" w:type="dxa"/>
            <w:tcBorders>
              <w:top w:val="nil"/>
              <w:left w:val="nil"/>
              <w:bottom w:val="single" w:sz="4" w:space="0" w:color="auto"/>
              <w:right w:val="nil"/>
            </w:tcBorders>
            <w:shd w:val="clear" w:color="auto" w:fill="auto"/>
            <w:noWrap/>
            <w:hideMark/>
          </w:tcPr>
          <w:p w14:paraId="7881478F" w14:textId="77777777" w:rsidR="00B4739A" w:rsidRPr="00427FA4" w:rsidRDefault="00B4739A" w:rsidP="00B4739A">
            <w:pPr>
              <w:ind w:firstLine="0"/>
              <w:jc w:val="center"/>
              <w:rPr>
                <w:sz w:val="22"/>
                <w:szCs w:val="22"/>
                <w:lang w:val="en-US"/>
              </w:rPr>
            </w:pPr>
            <w:r w:rsidRPr="00427FA4">
              <w:rPr>
                <w:sz w:val="22"/>
                <w:szCs w:val="22"/>
                <w:lang w:val="en-US"/>
              </w:rPr>
              <w:t>20,0</w:t>
            </w:r>
          </w:p>
        </w:tc>
        <w:tc>
          <w:tcPr>
            <w:tcW w:w="1417" w:type="dxa"/>
            <w:tcBorders>
              <w:top w:val="nil"/>
              <w:left w:val="nil"/>
              <w:bottom w:val="single" w:sz="4" w:space="0" w:color="auto"/>
              <w:right w:val="nil"/>
            </w:tcBorders>
            <w:shd w:val="clear" w:color="auto" w:fill="auto"/>
            <w:noWrap/>
            <w:hideMark/>
          </w:tcPr>
          <w:p w14:paraId="12A337E2" w14:textId="77777777" w:rsidR="00B4739A" w:rsidRPr="00427FA4" w:rsidRDefault="00B4739A" w:rsidP="00B4739A">
            <w:pPr>
              <w:ind w:firstLine="0"/>
              <w:jc w:val="center"/>
              <w:rPr>
                <w:sz w:val="22"/>
                <w:szCs w:val="22"/>
                <w:lang w:val="en-US"/>
              </w:rPr>
            </w:pPr>
            <w:r w:rsidRPr="00427FA4">
              <w:rPr>
                <w:sz w:val="22"/>
                <w:szCs w:val="22"/>
                <w:lang w:val="en-US"/>
              </w:rPr>
              <w:t>118,1</w:t>
            </w:r>
          </w:p>
        </w:tc>
        <w:tc>
          <w:tcPr>
            <w:tcW w:w="1313" w:type="dxa"/>
            <w:tcBorders>
              <w:top w:val="nil"/>
              <w:left w:val="nil"/>
              <w:bottom w:val="single" w:sz="4" w:space="0" w:color="auto"/>
              <w:right w:val="nil"/>
            </w:tcBorders>
            <w:shd w:val="clear" w:color="auto" w:fill="auto"/>
            <w:noWrap/>
            <w:hideMark/>
          </w:tcPr>
          <w:p w14:paraId="1AA38C94"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98,1</w:t>
            </w:r>
          </w:p>
        </w:tc>
        <w:tc>
          <w:tcPr>
            <w:tcW w:w="1310" w:type="dxa"/>
            <w:tcBorders>
              <w:top w:val="nil"/>
              <w:left w:val="nil"/>
              <w:bottom w:val="single" w:sz="4" w:space="0" w:color="auto"/>
              <w:right w:val="single" w:sz="4" w:space="0" w:color="auto"/>
            </w:tcBorders>
            <w:shd w:val="clear" w:color="auto" w:fill="auto"/>
            <w:noWrap/>
            <w:hideMark/>
          </w:tcPr>
          <w:p w14:paraId="0F54DB71"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590,5</w:t>
            </w:r>
          </w:p>
        </w:tc>
        <w:tc>
          <w:tcPr>
            <w:tcW w:w="236" w:type="dxa"/>
            <w:vAlign w:val="center"/>
            <w:hideMark/>
          </w:tcPr>
          <w:p w14:paraId="45733114" w14:textId="77777777" w:rsidR="00B4739A" w:rsidRPr="00427FA4" w:rsidRDefault="00B4739A" w:rsidP="00B4739A">
            <w:pPr>
              <w:ind w:firstLine="0"/>
              <w:jc w:val="left"/>
              <w:rPr>
                <w:sz w:val="20"/>
                <w:lang w:val="en-US"/>
              </w:rPr>
            </w:pPr>
          </w:p>
        </w:tc>
      </w:tr>
      <w:tr w:rsidR="00B4739A" w:rsidRPr="00427FA4" w14:paraId="146EB286" w14:textId="77777777" w:rsidTr="0057018E">
        <w:trPr>
          <w:trHeight w:val="600"/>
        </w:trPr>
        <w:tc>
          <w:tcPr>
            <w:tcW w:w="4080" w:type="dxa"/>
            <w:tcBorders>
              <w:top w:val="nil"/>
              <w:left w:val="single" w:sz="4" w:space="0" w:color="auto"/>
              <w:bottom w:val="single" w:sz="4" w:space="0" w:color="auto"/>
              <w:right w:val="nil"/>
            </w:tcBorders>
            <w:shd w:val="clear" w:color="auto" w:fill="auto"/>
            <w:hideMark/>
          </w:tcPr>
          <w:p w14:paraId="69E99F86" w14:textId="77777777" w:rsidR="00B4739A" w:rsidRPr="00427FA4" w:rsidRDefault="00B4739A" w:rsidP="00B4739A">
            <w:pPr>
              <w:ind w:firstLine="0"/>
              <w:jc w:val="left"/>
              <w:rPr>
                <w:color w:val="000000"/>
                <w:sz w:val="22"/>
                <w:szCs w:val="22"/>
              </w:rPr>
            </w:pPr>
            <w:r w:rsidRPr="00427FA4">
              <w:rPr>
                <w:color w:val="000000"/>
                <w:sz w:val="22"/>
                <w:szCs w:val="22"/>
              </w:rPr>
              <w:t>Materialiojo ir nematerialiojo turto realizavimo pajamos, iš jų:</w:t>
            </w:r>
          </w:p>
        </w:tc>
        <w:tc>
          <w:tcPr>
            <w:tcW w:w="1444" w:type="dxa"/>
            <w:tcBorders>
              <w:top w:val="nil"/>
              <w:left w:val="nil"/>
              <w:bottom w:val="single" w:sz="4" w:space="0" w:color="auto"/>
              <w:right w:val="nil"/>
            </w:tcBorders>
            <w:shd w:val="clear" w:color="auto" w:fill="auto"/>
            <w:noWrap/>
            <w:hideMark/>
          </w:tcPr>
          <w:p w14:paraId="4299CA18" w14:textId="77777777" w:rsidR="00B4739A" w:rsidRPr="00427FA4" w:rsidRDefault="00B4739A" w:rsidP="00B4739A">
            <w:pPr>
              <w:ind w:firstLine="0"/>
              <w:jc w:val="center"/>
              <w:rPr>
                <w:sz w:val="22"/>
                <w:szCs w:val="22"/>
                <w:lang w:val="en-US"/>
              </w:rPr>
            </w:pPr>
            <w:r w:rsidRPr="00427FA4">
              <w:rPr>
                <w:sz w:val="22"/>
                <w:szCs w:val="22"/>
                <w:lang w:val="en-US"/>
              </w:rPr>
              <w:t>150,0</w:t>
            </w:r>
          </w:p>
        </w:tc>
        <w:tc>
          <w:tcPr>
            <w:tcW w:w="1417" w:type="dxa"/>
            <w:tcBorders>
              <w:top w:val="nil"/>
              <w:left w:val="nil"/>
              <w:bottom w:val="single" w:sz="4" w:space="0" w:color="auto"/>
              <w:right w:val="nil"/>
            </w:tcBorders>
            <w:shd w:val="clear" w:color="auto" w:fill="auto"/>
            <w:noWrap/>
            <w:hideMark/>
          </w:tcPr>
          <w:p w14:paraId="20EAE292" w14:textId="77777777" w:rsidR="00B4739A" w:rsidRPr="00427FA4" w:rsidRDefault="00B4739A" w:rsidP="00B4739A">
            <w:pPr>
              <w:ind w:firstLine="0"/>
              <w:jc w:val="center"/>
              <w:rPr>
                <w:sz w:val="22"/>
                <w:szCs w:val="22"/>
                <w:lang w:val="en-US"/>
              </w:rPr>
            </w:pPr>
            <w:r w:rsidRPr="00427FA4">
              <w:rPr>
                <w:sz w:val="22"/>
                <w:szCs w:val="22"/>
                <w:lang w:val="en-US"/>
              </w:rPr>
              <w:t>378,8</w:t>
            </w:r>
          </w:p>
        </w:tc>
        <w:tc>
          <w:tcPr>
            <w:tcW w:w="1313" w:type="dxa"/>
            <w:tcBorders>
              <w:top w:val="nil"/>
              <w:left w:val="nil"/>
              <w:bottom w:val="single" w:sz="4" w:space="0" w:color="auto"/>
              <w:right w:val="nil"/>
            </w:tcBorders>
            <w:shd w:val="clear" w:color="auto" w:fill="auto"/>
            <w:noWrap/>
            <w:hideMark/>
          </w:tcPr>
          <w:p w14:paraId="6E02CB6F"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228,8</w:t>
            </w:r>
          </w:p>
        </w:tc>
        <w:tc>
          <w:tcPr>
            <w:tcW w:w="1310" w:type="dxa"/>
            <w:tcBorders>
              <w:top w:val="nil"/>
              <w:left w:val="nil"/>
              <w:bottom w:val="single" w:sz="4" w:space="0" w:color="auto"/>
              <w:right w:val="single" w:sz="4" w:space="0" w:color="auto"/>
            </w:tcBorders>
            <w:shd w:val="clear" w:color="auto" w:fill="auto"/>
            <w:noWrap/>
            <w:hideMark/>
          </w:tcPr>
          <w:p w14:paraId="7C435DB4"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252,5</w:t>
            </w:r>
          </w:p>
        </w:tc>
        <w:tc>
          <w:tcPr>
            <w:tcW w:w="236" w:type="dxa"/>
            <w:vAlign w:val="center"/>
            <w:hideMark/>
          </w:tcPr>
          <w:p w14:paraId="3F6EB050" w14:textId="77777777" w:rsidR="00B4739A" w:rsidRPr="00427FA4" w:rsidRDefault="00B4739A" w:rsidP="00B4739A">
            <w:pPr>
              <w:ind w:firstLine="0"/>
              <w:jc w:val="left"/>
              <w:rPr>
                <w:sz w:val="20"/>
                <w:lang w:val="en-US"/>
              </w:rPr>
            </w:pPr>
          </w:p>
        </w:tc>
      </w:tr>
      <w:tr w:rsidR="00B4739A" w:rsidRPr="00427FA4" w14:paraId="6EE0E3CA"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75C380C3" w14:textId="77777777" w:rsidR="00B4739A" w:rsidRPr="00427FA4" w:rsidRDefault="00B4739A" w:rsidP="00B4739A">
            <w:pPr>
              <w:ind w:firstLine="0"/>
              <w:jc w:val="left"/>
              <w:rPr>
                <w:i/>
                <w:iCs/>
                <w:color w:val="000000"/>
                <w:sz w:val="22"/>
                <w:szCs w:val="22"/>
              </w:rPr>
            </w:pPr>
            <w:r w:rsidRPr="00427FA4">
              <w:rPr>
                <w:i/>
                <w:iCs/>
                <w:color w:val="000000"/>
                <w:sz w:val="22"/>
                <w:szCs w:val="22"/>
              </w:rPr>
              <w:t>Žemės realizavimo pajamos</w:t>
            </w:r>
          </w:p>
        </w:tc>
        <w:tc>
          <w:tcPr>
            <w:tcW w:w="1444" w:type="dxa"/>
            <w:tcBorders>
              <w:top w:val="nil"/>
              <w:left w:val="nil"/>
              <w:bottom w:val="single" w:sz="4" w:space="0" w:color="auto"/>
              <w:right w:val="nil"/>
            </w:tcBorders>
            <w:shd w:val="clear" w:color="auto" w:fill="auto"/>
            <w:noWrap/>
            <w:hideMark/>
          </w:tcPr>
          <w:p w14:paraId="682FC0FC" w14:textId="77777777" w:rsidR="00B4739A" w:rsidRPr="00427FA4" w:rsidRDefault="00B4739A" w:rsidP="00B4739A">
            <w:pPr>
              <w:ind w:firstLine="0"/>
              <w:jc w:val="center"/>
              <w:rPr>
                <w:i/>
                <w:iCs/>
                <w:sz w:val="22"/>
                <w:szCs w:val="22"/>
                <w:lang w:val="en-US"/>
              </w:rPr>
            </w:pPr>
            <w:r w:rsidRPr="00427FA4">
              <w:rPr>
                <w:i/>
                <w:iCs/>
                <w:sz w:val="22"/>
                <w:szCs w:val="22"/>
                <w:lang w:val="en-US"/>
              </w:rPr>
              <w:t>50,0</w:t>
            </w:r>
          </w:p>
        </w:tc>
        <w:tc>
          <w:tcPr>
            <w:tcW w:w="1417" w:type="dxa"/>
            <w:tcBorders>
              <w:top w:val="nil"/>
              <w:left w:val="nil"/>
              <w:bottom w:val="single" w:sz="4" w:space="0" w:color="auto"/>
              <w:right w:val="nil"/>
            </w:tcBorders>
            <w:shd w:val="clear" w:color="auto" w:fill="auto"/>
            <w:noWrap/>
            <w:hideMark/>
          </w:tcPr>
          <w:p w14:paraId="0B0B5F0A" w14:textId="77777777" w:rsidR="00B4739A" w:rsidRPr="00427FA4" w:rsidRDefault="00B4739A" w:rsidP="00B4739A">
            <w:pPr>
              <w:ind w:firstLine="0"/>
              <w:jc w:val="center"/>
              <w:rPr>
                <w:i/>
                <w:iCs/>
                <w:sz w:val="22"/>
                <w:szCs w:val="22"/>
                <w:lang w:val="en-US"/>
              </w:rPr>
            </w:pPr>
            <w:r w:rsidRPr="00427FA4">
              <w:rPr>
                <w:i/>
                <w:iCs/>
                <w:sz w:val="22"/>
                <w:szCs w:val="22"/>
                <w:lang w:val="en-US"/>
              </w:rPr>
              <w:t>155,5</w:t>
            </w:r>
          </w:p>
        </w:tc>
        <w:tc>
          <w:tcPr>
            <w:tcW w:w="1313" w:type="dxa"/>
            <w:tcBorders>
              <w:top w:val="nil"/>
              <w:left w:val="nil"/>
              <w:bottom w:val="single" w:sz="4" w:space="0" w:color="auto"/>
              <w:right w:val="nil"/>
            </w:tcBorders>
            <w:shd w:val="clear" w:color="auto" w:fill="auto"/>
            <w:noWrap/>
            <w:hideMark/>
          </w:tcPr>
          <w:p w14:paraId="4E49ADCA" w14:textId="77777777" w:rsidR="00B4739A" w:rsidRPr="00427FA4" w:rsidRDefault="00B4739A" w:rsidP="00B4739A">
            <w:pPr>
              <w:ind w:firstLine="0"/>
              <w:jc w:val="center"/>
              <w:rPr>
                <w:i/>
                <w:iCs/>
                <w:color w:val="000000"/>
                <w:sz w:val="22"/>
                <w:szCs w:val="22"/>
                <w:lang w:val="en-US"/>
              </w:rPr>
            </w:pPr>
            <w:r w:rsidRPr="00427FA4">
              <w:rPr>
                <w:i/>
                <w:iCs/>
                <w:color w:val="000000"/>
                <w:sz w:val="22"/>
                <w:szCs w:val="22"/>
                <w:lang w:val="en-US"/>
              </w:rPr>
              <w:t>105,5</w:t>
            </w:r>
          </w:p>
        </w:tc>
        <w:tc>
          <w:tcPr>
            <w:tcW w:w="1310" w:type="dxa"/>
            <w:tcBorders>
              <w:top w:val="nil"/>
              <w:left w:val="nil"/>
              <w:bottom w:val="single" w:sz="4" w:space="0" w:color="auto"/>
              <w:right w:val="single" w:sz="4" w:space="0" w:color="auto"/>
            </w:tcBorders>
            <w:shd w:val="clear" w:color="auto" w:fill="auto"/>
            <w:noWrap/>
            <w:hideMark/>
          </w:tcPr>
          <w:p w14:paraId="7B9D1032" w14:textId="77777777" w:rsidR="00B4739A" w:rsidRPr="00427FA4" w:rsidRDefault="00B4739A" w:rsidP="00B4739A">
            <w:pPr>
              <w:ind w:firstLine="0"/>
              <w:jc w:val="center"/>
              <w:rPr>
                <w:i/>
                <w:iCs/>
                <w:color w:val="000000"/>
                <w:sz w:val="22"/>
                <w:szCs w:val="22"/>
                <w:lang w:val="en-US"/>
              </w:rPr>
            </w:pPr>
            <w:r w:rsidRPr="00427FA4">
              <w:rPr>
                <w:i/>
                <w:iCs/>
                <w:color w:val="000000"/>
                <w:sz w:val="22"/>
                <w:szCs w:val="22"/>
                <w:lang w:val="en-US"/>
              </w:rPr>
              <w:t>311,0</w:t>
            </w:r>
          </w:p>
        </w:tc>
        <w:tc>
          <w:tcPr>
            <w:tcW w:w="236" w:type="dxa"/>
            <w:vAlign w:val="center"/>
            <w:hideMark/>
          </w:tcPr>
          <w:p w14:paraId="53834AFE" w14:textId="77777777" w:rsidR="00B4739A" w:rsidRPr="00427FA4" w:rsidRDefault="00B4739A" w:rsidP="00B4739A">
            <w:pPr>
              <w:ind w:firstLine="0"/>
              <w:jc w:val="left"/>
              <w:rPr>
                <w:sz w:val="20"/>
                <w:lang w:val="en-US"/>
              </w:rPr>
            </w:pPr>
          </w:p>
        </w:tc>
      </w:tr>
      <w:tr w:rsidR="00B4739A" w:rsidRPr="00427FA4" w14:paraId="3D03D84C" w14:textId="77777777" w:rsidTr="0057018E">
        <w:trPr>
          <w:trHeight w:val="330"/>
        </w:trPr>
        <w:tc>
          <w:tcPr>
            <w:tcW w:w="4080" w:type="dxa"/>
            <w:tcBorders>
              <w:top w:val="nil"/>
              <w:left w:val="single" w:sz="4" w:space="0" w:color="auto"/>
              <w:bottom w:val="single" w:sz="4" w:space="0" w:color="auto"/>
              <w:right w:val="nil"/>
            </w:tcBorders>
            <w:shd w:val="clear" w:color="auto" w:fill="auto"/>
            <w:hideMark/>
          </w:tcPr>
          <w:p w14:paraId="448F9D57" w14:textId="77777777" w:rsidR="00B4739A" w:rsidRPr="00427FA4" w:rsidRDefault="00B4739A" w:rsidP="00B4739A">
            <w:pPr>
              <w:ind w:firstLine="0"/>
              <w:jc w:val="left"/>
              <w:rPr>
                <w:i/>
                <w:iCs/>
                <w:color w:val="000000"/>
                <w:sz w:val="22"/>
                <w:szCs w:val="22"/>
              </w:rPr>
            </w:pPr>
            <w:r w:rsidRPr="00427FA4">
              <w:rPr>
                <w:i/>
                <w:iCs/>
                <w:color w:val="000000"/>
                <w:sz w:val="22"/>
                <w:szCs w:val="22"/>
              </w:rPr>
              <w:t>Kitos ilgalaikio turto realizavimo pajamos</w:t>
            </w:r>
          </w:p>
        </w:tc>
        <w:tc>
          <w:tcPr>
            <w:tcW w:w="1444" w:type="dxa"/>
            <w:tcBorders>
              <w:top w:val="nil"/>
              <w:left w:val="nil"/>
              <w:bottom w:val="single" w:sz="4" w:space="0" w:color="auto"/>
              <w:right w:val="nil"/>
            </w:tcBorders>
            <w:shd w:val="clear" w:color="auto" w:fill="auto"/>
            <w:noWrap/>
            <w:hideMark/>
          </w:tcPr>
          <w:p w14:paraId="5493EE3E" w14:textId="77777777" w:rsidR="00B4739A" w:rsidRPr="00427FA4" w:rsidRDefault="00B4739A" w:rsidP="00B4739A">
            <w:pPr>
              <w:ind w:firstLine="0"/>
              <w:jc w:val="center"/>
              <w:rPr>
                <w:i/>
                <w:iCs/>
                <w:sz w:val="22"/>
                <w:szCs w:val="22"/>
                <w:lang w:val="en-US"/>
              </w:rPr>
            </w:pPr>
            <w:r w:rsidRPr="00427FA4">
              <w:rPr>
                <w:i/>
                <w:iCs/>
                <w:sz w:val="22"/>
                <w:szCs w:val="22"/>
                <w:lang w:val="en-US"/>
              </w:rPr>
              <w:t>100,0</w:t>
            </w:r>
          </w:p>
        </w:tc>
        <w:tc>
          <w:tcPr>
            <w:tcW w:w="1417" w:type="dxa"/>
            <w:tcBorders>
              <w:top w:val="nil"/>
              <w:left w:val="nil"/>
              <w:bottom w:val="single" w:sz="4" w:space="0" w:color="auto"/>
              <w:right w:val="nil"/>
            </w:tcBorders>
            <w:shd w:val="clear" w:color="auto" w:fill="auto"/>
            <w:noWrap/>
            <w:hideMark/>
          </w:tcPr>
          <w:p w14:paraId="4A279FFB" w14:textId="77777777" w:rsidR="00B4739A" w:rsidRPr="00427FA4" w:rsidRDefault="00B4739A" w:rsidP="00B4739A">
            <w:pPr>
              <w:ind w:firstLine="0"/>
              <w:jc w:val="center"/>
              <w:rPr>
                <w:i/>
                <w:iCs/>
                <w:sz w:val="22"/>
                <w:szCs w:val="22"/>
                <w:lang w:val="en-US"/>
              </w:rPr>
            </w:pPr>
            <w:r w:rsidRPr="00427FA4">
              <w:rPr>
                <w:i/>
                <w:iCs/>
                <w:sz w:val="22"/>
                <w:szCs w:val="22"/>
                <w:lang w:val="en-US"/>
              </w:rPr>
              <w:t>223,3</w:t>
            </w:r>
          </w:p>
        </w:tc>
        <w:tc>
          <w:tcPr>
            <w:tcW w:w="1313" w:type="dxa"/>
            <w:tcBorders>
              <w:top w:val="nil"/>
              <w:left w:val="nil"/>
              <w:bottom w:val="single" w:sz="4" w:space="0" w:color="auto"/>
              <w:right w:val="nil"/>
            </w:tcBorders>
            <w:shd w:val="clear" w:color="auto" w:fill="auto"/>
            <w:noWrap/>
            <w:hideMark/>
          </w:tcPr>
          <w:p w14:paraId="6D3149C1" w14:textId="77777777" w:rsidR="00B4739A" w:rsidRPr="00427FA4" w:rsidRDefault="00B4739A" w:rsidP="00B4739A">
            <w:pPr>
              <w:ind w:firstLine="0"/>
              <w:jc w:val="center"/>
              <w:rPr>
                <w:i/>
                <w:iCs/>
                <w:color w:val="000000"/>
                <w:sz w:val="22"/>
                <w:szCs w:val="22"/>
                <w:lang w:val="en-US"/>
              </w:rPr>
            </w:pPr>
            <w:r w:rsidRPr="00427FA4">
              <w:rPr>
                <w:i/>
                <w:iCs/>
                <w:color w:val="000000"/>
                <w:sz w:val="22"/>
                <w:szCs w:val="22"/>
                <w:lang w:val="en-US"/>
              </w:rPr>
              <w:t>123,3</w:t>
            </w:r>
          </w:p>
        </w:tc>
        <w:tc>
          <w:tcPr>
            <w:tcW w:w="1310" w:type="dxa"/>
            <w:tcBorders>
              <w:top w:val="nil"/>
              <w:left w:val="nil"/>
              <w:bottom w:val="single" w:sz="4" w:space="0" w:color="auto"/>
              <w:right w:val="single" w:sz="4" w:space="0" w:color="auto"/>
            </w:tcBorders>
            <w:shd w:val="clear" w:color="auto" w:fill="auto"/>
            <w:noWrap/>
            <w:hideMark/>
          </w:tcPr>
          <w:p w14:paraId="16E76EB2" w14:textId="77777777" w:rsidR="00B4739A" w:rsidRPr="00427FA4" w:rsidRDefault="00B4739A" w:rsidP="00B4739A">
            <w:pPr>
              <w:ind w:firstLine="0"/>
              <w:jc w:val="center"/>
              <w:rPr>
                <w:i/>
                <w:iCs/>
                <w:color w:val="000000"/>
                <w:sz w:val="22"/>
                <w:szCs w:val="22"/>
                <w:lang w:val="en-US"/>
              </w:rPr>
            </w:pPr>
            <w:r w:rsidRPr="00427FA4">
              <w:rPr>
                <w:i/>
                <w:iCs/>
                <w:color w:val="000000"/>
                <w:sz w:val="22"/>
                <w:szCs w:val="22"/>
                <w:lang w:val="en-US"/>
              </w:rPr>
              <w:t>223,3</w:t>
            </w:r>
          </w:p>
        </w:tc>
        <w:tc>
          <w:tcPr>
            <w:tcW w:w="236" w:type="dxa"/>
            <w:vAlign w:val="center"/>
            <w:hideMark/>
          </w:tcPr>
          <w:p w14:paraId="478E66A0" w14:textId="77777777" w:rsidR="00B4739A" w:rsidRPr="00427FA4" w:rsidRDefault="00B4739A" w:rsidP="00B4739A">
            <w:pPr>
              <w:ind w:firstLine="0"/>
              <w:jc w:val="left"/>
              <w:rPr>
                <w:sz w:val="20"/>
                <w:lang w:val="en-US"/>
              </w:rPr>
            </w:pPr>
          </w:p>
        </w:tc>
      </w:tr>
      <w:tr w:rsidR="00B4739A" w:rsidRPr="00427FA4" w14:paraId="48E31CCA" w14:textId="77777777" w:rsidTr="0057018E">
        <w:trPr>
          <w:trHeight w:val="600"/>
        </w:trPr>
        <w:tc>
          <w:tcPr>
            <w:tcW w:w="4080" w:type="dxa"/>
            <w:tcBorders>
              <w:top w:val="nil"/>
              <w:left w:val="single" w:sz="4" w:space="0" w:color="auto"/>
              <w:bottom w:val="single" w:sz="4" w:space="0" w:color="auto"/>
              <w:right w:val="nil"/>
            </w:tcBorders>
            <w:shd w:val="clear" w:color="auto" w:fill="auto"/>
            <w:hideMark/>
          </w:tcPr>
          <w:p w14:paraId="578DC316" w14:textId="77777777" w:rsidR="00B4739A" w:rsidRPr="00427FA4" w:rsidRDefault="00B4739A" w:rsidP="00B4739A">
            <w:pPr>
              <w:ind w:firstLine="0"/>
              <w:jc w:val="left"/>
              <w:rPr>
                <w:color w:val="000000"/>
                <w:sz w:val="22"/>
                <w:szCs w:val="22"/>
              </w:rPr>
            </w:pPr>
            <w:r w:rsidRPr="00427FA4">
              <w:rPr>
                <w:color w:val="000000"/>
                <w:sz w:val="22"/>
                <w:szCs w:val="22"/>
              </w:rPr>
              <w:t>Finansinių įsipareigojimų prisiėmimo (skolinimosi) pajamos</w:t>
            </w:r>
          </w:p>
        </w:tc>
        <w:tc>
          <w:tcPr>
            <w:tcW w:w="1444" w:type="dxa"/>
            <w:tcBorders>
              <w:top w:val="nil"/>
              <w:left w:val="nil"/>
              <w:bottom w:val="single" w:sz="4" w:space="0" w:color="auto"/>
              <w:right w:val="nil"/>
            </w:tcBorders>
            <w:shd w:val="clear" w:color="auto" w:fill="auto"/>
            <w:noWrap/>
            <w:hideMark/>
          </w:tcPr>
          <w:p w14:paraId="7481F6E9" w14:textId="77777777" w:rsidR="00B4739A" w:rsidRPr="00427FA4" w:rsidRDefault="00B4739A" w:rsidP="00B4739A">
            <w:pPr>
              <w:ind w:firstLine="0"/>
              <w:jc w:val="center"/>
              <w:rPr>
                <w:sz w:val="22"/>
                <w:szCs w:val="22"/>
                <w:lang w:val="en-US"/>
              </w:rPr>
            </w:pPr>
            <w:r w:rsidRPr="00427FA4">
              <w:rPr>
                <w:sz w:val="22"/>
                <w:szCs w:val="22"/>
                <w:lang w:val="en-US"/>
              </w:rPr>
              <w:t>1987,3</w:t>
            </w:r>
          </w:p>
        </w:tc>
        <w:tc>
          <w:tcPr>
            <w:tcW w:w="1417" w:type="dxa"/>
            <w:tcBorders>
              <w:top w:val="nil"/>
              <w:left w:val="nil"/>
              <w:bottom w:val="single" w:sz="4" w:space="0" w:color="auto"/>
              <w:right w:val="nil"/>
            </w:tcBorders>
            <w:shd w:val="clear" w:color="auto" w:fill="auto"/>
            <w:noWrap/>
            <w:hideMark/>
          </w:tcPr>
          <w:p w14:paraId="38EA3345" w14:textId="77777777" w:rsidR="00B4739A" w:rsidRPr="00427FA4" w:rsidRDefault="00B4739A" w:rsidP="00B4739A">
            <w:pPr>
              <w:ind w:firstLine="0"/>
              <w:jc w:val="center"/>
              <w:rPr>
                <w:sz w:val="22"/>
                <w:szCs w:val="22"/>
                <w:lang w:val="en-US"/>
              </w:rPr>
            </w:pPr>
            <w:r w:rsidRPr="00427FA4">
              <w:rPr>
                <w:sz w:val="22"/>
                <w:szCs w:val="22"/>
                <w:lang w:val="en-US"/>
              </w:rPr>
              <w:t>1987,3</w:t>
            </w:r>
          </w:p>
        </w:tc>
        <w:tc>
          <w:tcPr>
            <w:tcW w:w="1313" w:type="dxa"/>
            <w:tcBorders>
              <w:top w:val="nil"/>
              <w:left w:val="nil"/>
              <w:bottom w:val="single" w:sz="4" w:space="0" w:color="auto"/>
              <w:right w:val="nil"/>
            </w:tcBorders>
            <w:shd w:val="clear" w:color="auto" w:fill="auto"/>
            <w:noWrap/>
            <w:hideMark/>
          </w:tcPr>
          <w:p w14:paraId="0BBDA3D4"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0,0</w:t>
            </w:r>
          </w:p>
        </w:tc>
        <w:tc>
          <w:tcPr>
            <w:tcW w:w="1310" w:type="dxa"/>
            <w:tcBorders>
              <w:top w:val="nil"/>
              <w:left w:val="nil"/>
              <w:bottom w:val="single" w:sz="4" w:space="0" w:color="auto"/>
              <w:right w:val="single" w:sz="4" w:space="0" w:color="auto"/>
            </w:tcBorders>
            <w:shd w:val="clear" w:color="auto" w:fill="auto"/>
            <w:noWrap/>
            <w:hideMark/>
          </w:tcPr>
          <w:p w14:paraId="0542B39E"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100,0</w:t>
            </w:r>
          </w:p>
        </w:tc>
        <w:tc>
          <w:tcPr>
            <w:tcW w:w="236" w:type="dxa"/>
            <w:vAlign w:val="center"/>
            <w:hideMark/>
          </w:tcPr>
          <w:p w14:paraId="6AF15F54" w14:textId="77777777" w:rsidR="00B4739A" w:rsidRPr="00427FA4" w:rsidRDefault="00B4739A" w:rsidP="00B4739A">
            <w:pPr>
              <w:ind w:firstLine="0"/>
              <w:jc w:val="left"/>
              <w:rPr>
                <w:sz w:val="20"/>
                <w:lang w:val="en-US"/>
              </w:rPr>
            </w:pPr>
          </w:p>
        </w:tc>
      </w:tr>
      <w:tr w:rsidR="00B4739A" w:rsidRPr="00427FA4" w14:paraId="4303C359" w14:textId="77777777" w:rsidTr="0057018E">
        <w:trPr>
          <w:trHeight w:val="300"/>
        </w:trPr>
        <w:tc>
          <w:tcPr>
            <w:tcW w:w="4080" w:type="dxa"/>
            <w:tcBorders>
              <w:top w:val="nil"/>
              <w:left w:val="single" w:sz="4" w:space="0" w:color="auto"/>
              <w:bottom w:val="single" w:sz="4" w:space="0" w:color="auto"/>
              <w:right w:val="nil"/>
            </w:tcBorders>
            <w:shd w:val="clear" w:color="auto" w:fill="auto"/>
            <w:noWrap/>
            <w:hideMark/>
          </w:tcPr>
          <w:p w14:paraId="4BD45436" w14:textId="77777777" w:rsidR="00B4739A" w:rsidRPr="00427FA4" w:rsidRDefault="00B4739A" w:rsidP="00B4739A">
            <w:pPr>
              <w:ind w:firstLine="0"/>
              <w:jc w:val="left"/>
              <w:rPr>
                <w:color w:val="000000"/>
                <w:sz w:val="22"/>
                <w:szCs w:val="22"/>
              </w:rPr>
            </w:pPr>
            <w:r w:rsidRPr="00427FA4">
              <w:rPr>
                <w:color w:val="000000"/>
                <w:sz w:val="22"/>
                <w:szCs w:val="22"/>
              </w:rPr>
              <w:t>Metų pradžios lėšų likutis</w:t>
            </w:r>
          </w:p>
        </w:tc>
        <w:tc>
          <w:tcPr>
            <w:tcW w:w="1444" w:type="dxa"/>
            <w:tcBorders>
              <w:top w:val="nil"/>
              <w:left w:val="nil"/>
              <w:bottom w:val="single" w:sz="4" w:space="0" w:color="auto"/>
              <w:right w:val="nil"/>
            </w:tcBorders>
            <w:shd w:val="clear" w:color="auto" w:fill="auto"/>
            <w:noWrap/>
            <w:hideMark/>
          </w:tcPr>
          <w:p w14:paraId="2BAF8BDD" w14:textId="77777777" w:rsidR="00B4739A" w:rsidRPr="00427FA4" w:rsidRDefault="00B4739A" w:rsidP="00B4739A">
            <w:pPr>
              <w:ind w:firstLine="0"/>
              <w:jc w:val="center"/>
              <w:rPr>
                <w:sz w:val="22"/>
                <w:szCs w:val="22"/>
                <w:lang w:val="en-US"/>
              </w:rPr>
            </w:pPr>
            <w:r w:rsidRPr="00427FA4">
              <w:rPr>
                <w:sz w:val="22"/>
                <w:szCs w:val="22"/>
                <w:lang w:val="en-US"/>
              </w:rPr>
              <w:t>4962,3</w:t>
            </w:r>
          </w:p>
        </w:tc>
        <w:tc>
          <w:tcPr>
            <w:tcW w:w="1417" w:type="dxa"/>
            <w:tcBorders>
              <w:top w:val="nil"/>
              <w:left w:val="nil"/>
              <w:bottom w:val="single" w:sz="4" w:space="0" w:color="auto"/>
              <w:right w:val="nil"/>
            </w:tcBorders>
            <w:shd w:val="clear" w:color="auto" w:fill="auto"/>
            <w:noWrap/>
            <w:hideMark/>
          </w:tcPr>
          <w:p w14:paraId="08955483" w14:textId="77777777" w:rsidR="00B4739A" w:rsidRPr="00427FA4" w:rsidRDefault="00B4739A" w:rsidP="00B4739A">
            <w:pPr>
              <w:ind w:firstLine="0"/>
              <w:jc w:val="center"/>
              <w:rPr>
                <w:sz w:val="22"/>
                <w:szCs w:val="22"/>
                <w:lang w:val="en-US"/>
              </w:rPr>
            </w:pPr>
            <w:r w:rsidRPr="00427FA4">
              <w:rPr>
                <w:sz w:val="22"/>
                <w:szCs w:val="22"/>
                <w:lang w:val="en-US"/>
              </w:rPr>
              <w:t>4962,3</w:t>
            </w:r>
          </w:p>
        </w:tc>
        <w:tc>
          <w:tcPr>
            <w:tcW w:w="1313" w:type="dxa"/>
            <w:tcBorders>
              <w:top w:val="nil"/>
              <w:left w:val="nil"/>
              <w:bottom w:val="single" w:sz="4" w:space="0" w:color="auto"/>
              <w:right w:val="nil"/>
            </w:tcBorders>
            <w:shd w:val="clear" w:color="auto" w:fill="auto"/>
            <w:noWrap/>
            <w:hideMark/>
          </w:tcPr>
          <w:p w14:paraId="63D7D40B"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0,0</w:t>
            </w:r>
          </w:p>
        </w:tc>
        <w:tc>
          <w:tcPr>
            <w:tcW w:w="1310" w:type="dxa"/>
            <w:tcBorders>
              <w:top w:val="nil"/>
              <w:left w:val="nil"/>
              <w:bottom w:val="single" w:sz="4" w:space="0" w:color="auto"/>
              <w:right w:val="single" w:sz="4" w:space="0" w:color="auto"/>
            </w:tcBorders>
            <w:shd w:val="clear" w:color="auto" w:fill="auto"/>
            <w:noWrap/>
            <w:hideMark/>
          </w:tcPr>
          <w:p w14:paraId="69EE9B83" w14:textId="77777777" w:rsidR="00B4739A" w:rsidRPr="00427FA4" w:rsidRDefault="00B4739A" w:rsidP="00B4739A">
            <w:pPr>
              <w:ind w:firstLine="0"/>
              <w:jc w:val="center"/>
              <w:rPr>
                <w:color w:val="000000"/>
                <w:sz w:val="22"/>
                <w:szCs w:val="22"/>
                <w:lang w:val="en-US"/>
              </w:rPr>
            </w:pPr>
            <w:r w:rsidRPr="00427FA4">
              <w:rPr>
                <w:color w:val="000000"/>
                <w:sz w:val="22"/>
                <w:szCs w:val="22"/>
                <w:lang w:val="en-US"/>
              </w:rPr>
              <w:t>100,0</w:t>
            </w:r>
          </w:p>
        </w:tc>
        <w:tc>
          <w:tcPr>
            <w:tcW w:w="236" w:type="dxa"/>
            <w:vAlign w:val="center"/>
            <w:hideMark/>
          </w:tcPr>
          <w:p w14:paraId="01D0D18D" w14:textId="77777777" w:rsidR="00B4739A" w:rsidRPr="00427FA4" w:rsidRDefault="00B4739A" w:rsidP="00B4739A">
            <w:pPr>
              <w:ind w:firstLine="0"/>
              <w:jc w:val="left"/>
              <w:rPr>
                <w:sz w:val="20"/>
                <w:lang w:val="en-US"/>
              </w:rPr>
            </w:pPr>
          </w:p>
        </w:tc>
      </w:tr>
      <w:tr w:rsidR="00B4739A" w:rsidRPr="00427FA4" w14:paraId="2F4B0A5B" w14:textId="77777777" w:rsidTr="0057018E">
        <w:trPr>
          <w:trHeight w:val="300"/>
        </w:trPr>
        <w:tc>
          <w:tcPr>
            <w:tcW w:w="4080" w:type="dxa"/>
            <w:tcBorders>
              <w:top w:val="nil"/>
              <w:left w:val="single" w:sz="4" w:space="0" w:color="auto"/>
              <w:bottom w:val="single" w:sz="4" w:space="0" w:color="auto"/>
              <w:right w:val="nil"/>
            </w:tcBorders>
            <w:shd w:val="clear" w:color="000000" w:fill="9BC2E6"/>
            <w:noWrap/>
            <w:hideMark/>
          </w:tcPr>
          <w:p w14:paraId="0269FEDC" w14:textId="77777777" w:rsidR="00B4739A" w:rsidRPr="00427FA4" w:rsidRDefault="00B4739A" w:rsidP="00B4739A">
            <w:pPr>
              <w:ind w:firstLine="0"/>
              <w:jc w:val="right"/>
              <w:rPr>
                <w:b/>
                <w:bCs/>
                <w:color w:val="000000"/>
                <w:sz w:val="22"/>
                <w:szCs w:val="22"/>
              </w:rPr>
            </w:pPr>
            <w:r w:rsidRPr="00427FA4">
              <w:rPr>
                <w:b/>
                <w:bCs/>
                <w:color w:val="000000"/>
                <w:sz w:val="22"/>
                <w:szCs w:val="22"/>
              </w:rPr>
              <w:t>Iš viso pajamų:</w:t>
            </w:r>
          </w:p>
        </w:tc>
        <w:tc>
          <w:tcPr>
            <w:tcW w:w="1444" w:type="dxa"/>
            <w:tcBorders>
              <w:top w:val="nil"/>
              <w:left w:val="nil"/>
              <w:bottom w:val="single" w:sz="4" w:space="0" w:color="auto"/>
              <w:right w:val="nil"/>
            </w:tcBorders>
            <w:shd w:val="clear" w:color="000000" w:fill="9BC2E6"/>
            <w:noWrap/>
            <w:hideMark/>
          </w:tcPr>
          <w:p w14:paraId="3762FA04"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74720,0</w:t>
            </w:r>
          </w:p>
        </w:tc>
        <w:tc>
          <w:tcPr>
            <w:tcW w:w="1417" w:type="dxa"/>
            <w:tcBorders>
              <w:top w:val="nil"/>
              <w:left w:val="nil"/>
              <w:bottom w:val="single" w:sz="4" w:space="0" w:color="auto"/>
              <w:right w:val="nil"/>
            </w:tcBorders>
            <w:shd w:val="clear" w:color="000000" w:fill="9BC2E6"/>
            <w:noWrap/>
            <w:hideMark/>
          </w:tcPr>
          <w:p w14:paraId="6B1E38DB"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76149,2</w:t>
            </w:r>
          </w:p>
        </w:tc>
        <w:tc>
          <w:tcPr>
            <w:tcW w:w="1313" w:type="dxa"/>
            <w:tcBorders>
              <w:top w:val="nil"/>
              <w:left w:val="nil"/>
              <w:bottom w:val="single" w:sz="4" w:space="0" w:color="auto"/>
              <w:right w:val="nil"/>
            </w:tcBorders>
            <w:shd w:val="clear" w:color="000000" w:fill="9BC2E6"/>
            <w:noWrap/>
            <w:hideMark/>
          </w:tcPr>
          <w:p w14:paraId="01780C65"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1429,2</w:t>
            </w:r>
          </w:p>
        </w:tc>
        <w:tc>
          <w:tcPr>
            <w:tcW w:w="1310" w:type="dxa"/>
            <w:tcBorders>
              <w:top w:val="nil"/>
              <w:left w:val="nil"/>
              <w:bottom w:val="single" w:sz="4" w:space="0" w:color="auto"/>
              <w:right w:val="single" w:sz="4" w:space="0" w:color="auto"/>
            </w:tcBorders>
            <w:shd w:val="clear" w:color="000000" w:fill="9BC2E6"/>
            <w:noWrap/>
            <w:hideMark/>
          </w:tcPr>
          <w:p w14:paraId="75802248" w14:textId="77777777" w:rsidR="00B4739A" w:rsidRPr="00427FA4" w:rsidRDefault="00B4739A" w:rsidP="00B4739A">
            <w:pPr>
              <w:ind w:firstLine="0"/>
              <w:jc w:val="center"/>
              <w:rPr>
                <w:b/>
                <w:bCs/>
                <w:color w:val="000000"/>
                <w:sz w:val="22"/>
                <w:szCs w:val="22"/>
                <w:lang w:val="en-US"/>
              </w:rPr>
            </w:pPr>
            <w:r w:rsidRPr="00427FA4">
              <w:rPr>
                <w:b/>
                <w:bCs/>
                <w:color w:val="000000"/>
                <w:sz w:val="22"/>
                <w:szCs w:val="22"/>
                <w:lang w:val="en-US"/>
              </w:rPr>
              <w:t>101,9</w:t>
            </w:r>
          </w:p>
        </w:tc>
        <w:tc>
          <w:tcPr>
            <w:tcW w:w="236" w:type="dxa"/>
            <w:vAlign w:val="center"/>
            <w:hideMark/>
          </w:tcPr>
          <w:p w14:paraId="4FB008B6" w14:textId="72014179" w:rsidR="00B96FCC" w:rsidRPr="00427FA4" w:rsidRDefault="00B96FCC" w:rsidP="00B4739A">
            <w:pPr>
              <w:ind w:firstLine="0"/>
              <w:jc w:val="left"/>
              <w:rPr>
                <w:sz w:val="20"/>
                <w:lang w:val="en-US"/>
              </w:rPr>
            </w:pPr>
          </w:p>
        </w:tc>
      </w:tr>
    </w:tbl>
    <w:p w14:paraId="64261821" w14:textId="77777777" w:rsidR="00B96FCC" w:rsidRPr="00427FA4" w:rsidRDefault="00B96FCC" w:rsidP="00855064">
      <w:pPr>
        <w:ind w:firstLine="0"/>
        <w:rPr>
          <w:rFonts w:eastAsia="Calibri"/>
          <w:szCs w:val="24"/>
        </w:rPr>
      </w:pPr>
    </w:p>
    <w:p w14:paraId="01029073" w14:textId="024D2236" w:rsidR="00390C33" w:rsidRPr="00427FA4" w:rsidRDefault="00390C33" w:rsidP="00390C33">
      <w:pPr>
        <w:rPr>
          <w:rFonts w:eastAsia="Calibri"/>
          <w:szCs w:val="24"/>
        </w:rPr>
      </w:pPr>
      <w:r w:rsidRPr="00427FA4">
        <w:rPr>
          <w:rFonts w:eastAsia="Calibri"/>
          <w:szCs w:val="24"/>
        </w:rPr>
        <w:t xml:space="preserve">Patikslintame 2023 m. Savivaldybės biudžete gyventojų pajamų mokesčio planas sudaro 33 152,9 tūkst. Eur, įvykdymas – 34 797,2 tūkst. Eur arba 105 proc. nuo plano. Turto mokesčių surinkta 332,6 tūkst. Eur daugiau nei planuota (įvykdymas – 114,6 proc.). Žemės mokesčio gauta 1 037,8 tūkst. Eur arba 326,8 tūkst. Eur daugiau, nekilnojamojo turto mokesčio gauta 1 555,4 tūkst. Eur arba 3,3 tūkst. Eur daugiau. Prekių ir paslaugų mokesčių surinkta 56,0 tūkst. Eur daugiau nei planuota (planas – 1 995,0 tūkst. Eur), iš kurių mokesčio už aplinkos teršimą gauta 112,4 tūkst. Eur (planas – 85,0 tūkst. Eur), valstybės rinkliavos gauta 59,9 tūkst. Eur (planas – 50,0 tūkst. Eur) bei vietinės rinkliavos gauta 1 878,7 tūkst. Eur arba 18,7 tūkst. Eur daugiau nei planuota. </w:t>
      </w:r>
    </w:p>
    <w:p w14:paraId="5A6C380F" w14:textId="77777777" w:rsidR="00390C33" w:rsidRPr="00427FA4" w:rsidRDefault="00390C33" w:rsidP="00390C33">
      <w:pPr>
        <w:rPr>
          <w:rFonts w:eastAsia="Calibri"/>
          <w:szCs w:val="24"/>
        </w:rPr>
      </w:pPr>
      <w:r w:rsidRPr="00427FA4">
        <w:rPr>
          <w:rFonts w:eastAsia="Calibri"/>
          <w:szCs w:val="24"/>
        </w:rPr>
        <w:t xml:space="preserve">Kitų pajamų gauta 731,0 tūkst. Eur daugiau nei planuota. Valstybinės žemės nuomos mokesčio surinkta 55,0 tūkst. Eur daugiau nei planuota, už medžiojamus gyvūnus ir valstybinius gamtos išteklius – 26,7 tūkst. Eur mažiau nei planuota, angliavandenilių išteklių mokesčio – 40,4 tūkst. Eur daugiau nei planuota, žemės ir kito ilgalaikio turto realizavimo pajamų gauta 228,8 tūkst. Eur daugiau nei planuota. </w:t>
      </w:r>
    </w:p>
    <w:p w14:paraId="0B3B2594" w14:textId="0ECEF3D6" w:rsidR="00EF375B" w:rsidRPr="00427FA4" w:rsidRDefault="00EF375B" w:rsidP="00237F69">
      <w:pPr>
        <w:rPr>
          <w:rFonts w:eastAsiaTheme="minorHAnsi"/>
          <w:szCs w:val="24"/>
        </w:rPr>
      </w:pPr>
    </w:p>
    <w:p w14:paraId="3BFCE548" w14:textId="2A909BF3" w:rsidR="00EF375B" w:rsidRPr="00427FA4" w:rsidRDefault="00390C33" w:rsidP="00390C33">
      <w:pPr>
        <w:ind w:firstLine="0"/>
        <w:jc w:val="center"/>
        <w:rPr>
          <w:rFonts w:eastAsiaTheme="minorHAnsi"/>
          <w:noProof/>
          <w:szCs w:val="24"/>
        </w:rPr>
      </w:pPr>
      <w:r w:rsidRPr="00427FA4">
        <w:rPr>
          <w:noProof/>
          <w:lang w:eastAsia="lt-LT"/>
        </w:rPr>
        <w:drawing>
          <wp:inline distT="0" distB="0" distL="0" distR="0" wp14:anchorId="08BB858F" wp14:editId="1CFF6EFB">
            <wp:extent cx="4916805" cy="2735580"/>
            <wp:effectExtent l="0" t="0" r="7620" b="7620"/>
            <wp:docPr id="520891783" name="Diagrama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FF4D73E" w14:textId="34DA6136" w:rsidR="00EF375B" w:rsidRPr="00427FA4" w:rsidRDefault="002113A2" w:rsidP="00237F69">
      <w:pPr>
        <w:spacing w:before="120" w:after="240"/>
        <w:ind w:firstLine="0"/>
        <w:jc w:val="center"/>
        <w:rPr>
          <w:rFonts w:eastAsiaTheme="minorHAnsi"/>
          <w:b/>
          <w:noProof/>
          <w:color w:val="2C82F4" w:themeColor="text2" w:themeTint="99"/>
          <w:sz w:val="20"/>
        </w:rPr>
      </w:pPr>
      <w:r w:rsidRPr="00427FA4">
        <w:rPr>
          <w:rFonts w:eastAsiaTheme="minorHAnsi"/>
          <w:b/>
          <w:color w:val="2C82F4" w:themeColor="text2" w:themeTint="99"/>
          <w:sz w:val="20"/>
        </w:rPr>
        <w:t xml:space="preserve">1 pav. </w:t>
      </w:r>
      <w:r w:rsidRPr="00427FA4">
        <w:rPr>
          <w:rFonts w:eastAsiaTheme="minorHAnsi"/>
          <w:b/>
          <w:bCs/>
          <w:color w:val="2C82F4" w:themeColor="text2" w:themeTint="99"/>
          <w:sz w:val="20"/>
        </w:rPr>
        <w:t>Bendras Savivaldybės biudžeto pajamų užduoties įvykdymas</w:t>
      </w:r>
      <w:r w:rsidR="00565BEF" w:rsidRPr="00427FA4">
        <w:rPr>
          <w:rFonts w:eastAsiaTheme="minorHAnsi"/>
          <w:b/>
          <w:bCs/>
          <w:color w:val="2C82F4" w:themeColor="text2" w:themeTint="99"/>
          <w:sz w:val="20"/>
        </w:rPr>
        <w:t>, tūkst</w:t>
      </w:r>
      <w:r w:rsidRPr="00427FA4">
        <w:rPr>
          <w:rFonts w:eastAsiaTheme="minorHAnsi"/>
          <w:b/>
          <w:bCs/>
          <w:color w:val="2C82F4" w:themeColor="text2" w:themeTint="99"/>
          <w:sz w:val="20"/>
        </w:rPr>
        <w:t>. Eur</w:t>
      </w:r>
    </w:p>
    <w:p w14:paraId="3571C2FD" w14:textId="1A96DF8E" w:rsidR="001E4FFC" w:rsidRPr="00427FA4" w:rsidRDefault="001E4FFC" w:rsidP="001E4FFC">
      <w:pPr>
        <w:rPr>
          <w:rFonts w:eastAsia="Calibri"/>
          <w:szCs w:val="24"/>
        </w:rPr>
      </w:pPr>
      <w:r w:rsidRPr="00427FA4">
        <w:rPr>
          <w:rFonts w:eastAsia="Calibri"/>
          <w:szCs w:val="24"/>
        </w:rPr>
        <w:lastRenderedPageBreak/>
        <w:t xml:space="preserve">Kaip ir kiekvienais metais, daugiausia Savivaldybės biudžeto asignavimų panaudota </w:t>
      </w:r>
      <w:r w:rsidR="000D71A5">
        <w:rPr>
          <w:rFonts w:eastAsia="Calibri"/>
          <w:szCs w:val="24"/>
        </w:rPr>
        <w:t>Š</w:t>
      </w:r>
      <w:r w:rsidRPr="00427FA4">
        <w:rPr>
          <w:rFonts w:eastAsia="Calibri"/>
          <w:szCs w:val="24"/>
        </w:rPr>
        <w:t xml:space="preserve">vietimo programai finansuoti – 41,0 proc. nuo visų Savivaldybės biudžeto asignavimų, t. y. 29 034,1 tūkst. Eur, </w:t>
      </w:r>
      <w:r w:rsidR="000D71A5">
        <w:rPr>
          <w:rFonts w:eastAsia="Calibri"/>
          <w:szCs w:val="24"/>
        </w:rPr>
        <w:t>V</w:t>
      </w:r>
      <w:r w:rsidRPr="00427FA4">
        <w:rPr>
          <w:rFonts w:eastAsia="Calibri"/>
          <w:szCs w:val="24"/>
        </w:rPr>
        <w:t xml:space="preserve">ietinio ūkio ir turto valdymo programai – 14,2 proc., t. y. 10 066,0 tūkst. Eur, </w:t>
      </w:r>
      <w:r w:rsidR="000D71A5">
        <w:rPr>
          <w:rFonts w:eastAsia="Calibri"/>
          <w:szCs w:val="24"/>
        </w:rPr>
        <w:t>S</w:t>
      </w:r>
      <w:r w:rsidRPr="00427FA4">
        <w:rPr>
          <w:rFonts w:eastAsia="Calibri"/>
          <w:szCs w:val="24"/>
        </w:rPr>
        <w:t xml:space="preserve">ocialinės paramos programai – 9 833,4 tūkst. Eur arba 13,9 proc. bei </w:t>
      </w:r>
      <w:r w:rsidR="000D71A5">
        <w:rPr>
          <w:rFonts w:eastAsia="Calibri"/>
          <w:szCs w:val="24"/>
        </w:rPr>
        <w:t>S</w:t>
      </w:r>
      <w:r w:rsidRPr="00427FA4">
        <w:rPr>
          <w:rFonts w:eastAsia="Calibri"/>
          <w:szCs w:val="24"/>
        </w:rPr>
        <w:t xml:space="preserve">trateginio planavimo ir investicijų programai – 4 906,8 tūkst. Eur arba 6,9 proc. nuo visų Savivaldybės biudžeto asignavimų. </w:t>
      </w:r>
    </w:p>
    <w:p w14:paraId="317B02AA" w14:textId="7004C7B2" w:rsidR="00EF375B" w:rsidRPr="00427FA4" w:rsidRDefault="002113A2" w:rsidP="00237F69">
      <w:pPr>
        <w:spacing w:before="240" w:after="120"/>
        <w:ind w:firstLine="0"/>
        <w:jc w:val="center"/>
        <w:rPr>
          <w:rFonts w:eastAsiaTheme="minorHAnsi"/>
          <w:b/>
          <w:color w:val="2C82F4" w:themeColor="text2" w:themeTint="99"/>
          <w:sz w:val="20"/>
        </w:rPr>
      </w:pPr>
      <w:r w:rsidRPr="00427FA4">
        <w:rPr>
          <w:rFonts w:eastAsiaTheme="minorHAnsi"/>
          <w:b/>
          <w:color w:val="2C82F4" w:themeColor="text2" w:themeTint="99"/>
          <w:sz w:val="20"/>
        </w:rPr>
        <w:t xml:space="preserve">2 lentelė. </w:t>
      </w:r>
      <w:r w:rsidR="00EF375B" w:rsidRPr="00427FA4">
        <w:rPr>
          <w:rFonts w:eastAsiaTheme="minorHAnsi"/>
          <w:b/>
          <w:color w:val="2C82F4" w:themeColor="text2" w:themeTint="99"/>
          <w:sz w:val="20"/>
        </w:rPr>
        <w:t xml:space="preserve">Savivaldybės biudžeto </w:t>
      </w:r>
      <w:r w:rsidR="001E4FFC" w:rsidRPr="00427FA4">
        <w:rPr>
          <w:rFonts w:eastAsiaTheme="minorHAnsi"/>
          <w:b/>
          <w:color w:val="2C82F4" w:themeColor="text2" w:themeTint="99"/>
          <w:sz w:val="20"/>
        </w:rPr>
        <w:t>asignavimai pagal programas 2023</w:t>
      </w:r>
      <w:r w:rsidR="00EF375B" w:rsidRPr="00427FA4">
        <w:rPr>
          <w:rFonts w:eastAsiaTheme="minorHAnsi"/>
          <w:b/>
          <w:color w:val="2C82F4" w:themeColor="text2" w:themeTint="99"/>
          <w:sz w:val="20"/>
        </w:rPr>
        <w:t xml:space="preserve"> m. gruodžio 31 d.</w:t>
      </w:r>
      <w:r w:rsidRPr="00427FA4">
        <w:rPr>
          <w:rFonts w:eastAsiaTheme="minorHAnsi"/>
          <w:b/>
          <w:color w:val="2C82F4" w:themeColor="text2" w:themeTint="99"/>
          <w:sz w:val="20"/>
        </w:rPr>
        <w:t xml:space="preserve">, </w:t>
      </w:r>
      <w:r w:rsidR="001E4FFC" w:rsidRPr="00427FA4">
        <w:rPr>
          <w:rFonts w:eastAsiaTheme="minorHAnsi"/>
          <w:b/>
          <w:color w:val="2C82F4" w:themeColor="text2" w:themeTint="99"/>
          <w:sz w:val="20"/>
        </w:rPr>
        <w:t>(</w:t>
      </w:r>
      <w:r w:rsidRPr="00427FA4">
        <w:rPr>
          <w:rFonts w:eastAsiaTheme="minorHAnsi"/>
          <w:b/>
          <w:color w:val="2C82F4" w:themeColor="text2" w:themeTint="99"/>
          <w:sz w:val="20"/>
        </w:rPr>
        <w:t>tūkst. Eur</w:t>
      </w:r>
      <w:r w:rsidR="001E4FFC" w:rsidRPr="00427FA4">
        <w:rPr>
          <w:rFonts w:eastAsiaTheme="minorHAnsi"/>
          <w:b/>
          <w:color w:val="2C82F4" w:themeColor="text2" w:themeTint="99"/>
          <w:sz w:val="20"/>
        </w:rPr>
        <w:t>)</w:t>
      </w:r>
    </w:p>
    <w:tbl>
      <w:tblPr>
        <w:tblW w:w="9759" w:type="dxa"/>
        <w:tblLook w:val="04A0" w:firstRow="1" w:lastRow="0" w:firstColumn="1" w:lastColumn="0" w:noHBand="0" w:noVBand="1"/>
      </w:tblPr>
      <w:tblGrid>
        <w:gridCol w:w="1170"/>
        <w:gridCol w:w="3540"/>
        <w:gridCol w:w="1381"/>
        <w:gridCol w:w="1194"/>
        <w:gridCol w:w="1280"/>
        <w:gridCol w:w="1194"/>
      </w:tblGrid>
      <w:tr w:rsidR="00B64F9B" w:rsidRPr="00427FA4" w14:paraId="017F97A9" w14:textId="77777777" w:rsidTr="00620F98">
        <w:trPr>
          <w:trHeight w:val="945"/>
        </w:trPr>
        <w:tc>
          <w:tcPr>
            <w:tcW w:w="1170" w:type="dxa"/>
            <w:tcBorders>
              <w:top w:val="single" w:sz="4" w:space="0" w:color="auto"/>
              <w:left w:val="single" w:sz="4" w:space="0" w:color="auto"/>
              <w:bottom w:val="single" w:sz="4" w:space="0" w:color="auto"/>
              <w:right w:val="nil"/>
            </w:tcBorders>
            <w:shd w:val="clear" w:color="000000" w:fill="9BC2E6"/>
            <w:vAlign w:val="center"/>
            <w:hideMark/>
          </w:tcPr>
          <w:p w14:paraId="62FA5ED9" w14:textId="77777777" w:rsidR="00B64F9B" w:rsidRPr="00427FA4" w:rsidRDefault="00B64F9B" w:rsidP="00B64F9B">
            <w:pPr>
              <w:ind w:firstLine="0"/>
              <w:jc w:val="center"/>
              <w:rPr>
                <w:color w:val="000000"/>
                <w:sz w:val="22"/>
                <w:szCs w:val="22"/>
              </w:rPr>
            </w:pPr>
            <w:r w:rsidRPr="00427FA4">
              <w:rPr>
                <w:color w:val="000000"/>
                <w:sz w:val="22"/>
                <w:szCs w:val="22"/>
              </w:rPr>
              <w:t>Programos kodas</w:t>
            </w:r>
          </w:p>
        </w:tc>
        <w:tc>
          <w:tcPr>
            <w:tcW w:w="3540" w:type="dxa"/>
            <w:tcBorders>
              <w:top w:val="single" w:sz="4" w:space="0" w:color="auto"/>
              <w:left w:val="nil"/>
              <w:bottom w:val="single" w:sz="4" w:space="0" w:color="auto"/>
              <w:right w:val="nil"/>
            </w:tcBorders>
            <w:shd w:val="clear" w:color="000000" w:fill="9BC2E6"/>
            <w:vAlign w:val="center"/>
            <w:hideMark/>
          </w:tcPr>
          <w:p w14:paraId="3A159528" w14:textId="77777777" w:rsidR="00B64F9B" w:rsidRPr="00427FA4" w:rsidRDefault="00B64F9B" w:rsidP="00B64F9B">
            <w:pPr>
              <w:ind w:firstLine="0"/>
              <w:jc w:val="center"/>
              <w:rPr>
                <w:color w:val="000000"/>
                <w:sz w:val="22"/>
                <w:szCs w:val="22"/>
              </w:rPr>
            </w:pPr>
            <w:r w:rsidRPr="00427FA4">
              <w:rPr>
                <w:color w:val="000000"/>
                <w:sz w:val="22"/>
                <w:szCs w:val="22"/>
              </w:rPr>
              <w:t>Programos pavadinimas</w:t>
            </w:r>
          </w:p>
        </w:tc>
        <w:tc>
          <w:tcPr>
            <w:tcW w:w="1381" w:type="dxa"/>
            <w:tcBorders>
              <w:top w:val="single" w:sz="4" w:space="0" w:color="auto"/>
              <w:left w:val="nil"/>
              <w:bottom w:val="single" w:sz="4" w:space="0" w:color="auto"/>
              <w:right w:val="nil"/>
            </w:tcBorders>
            <w:shd w:val="clear" w:color="000000" w:fill="9BC2E6"/>
            <w:vAlign w:val="center"/>
            <w:hideMark/>
          </w:tcPr>
          <w:p w14:paraId="6907EFB4" w14:textId="77777777" w:rsidR="00B64F9B" w:rsidRPr="00427FA4" w:rsidRDefault="00B64F9B" w:rsidP="00B64F9B">
            <w:pPr>
              <w:ind w:firstLine="0"/>
              <w:jc w:val="center"/>
              <w:rPr>
                <w:color w:val="000000"/>
                <w:sz w:val="22"/>
                <w:szCs w:val="22"/>
                <w:lang w:val="en-US"/>
              </w:rPr>
            </w:pPr>
            <w:r w:rsidRPr="00427FA4">
              <w:rPr>
                <w:color w:val="000000"/>
                <w:sz w:val="22"/>
                <w:szCs w:val="22"/>
              </w:rPr>
              <w:t>Patikslintas planas</w:t>
            </w:r>
            <w:r w:rsidRPr="00427FA4">
              <w:rPr>
                <w:color w:val="000000"/>
                <w:sz w:val="22"/>
                <w:szCs w:val="22"/>
                <w:lang w:val="en-US"/>
              </w:rPr>
              <w:t xml:space="preserve">       2023-12-31</w:t>
            </w:r>
          </w:p>
        </w:tc>
        <w:tc>
          <w:tcPr>
            <w:tcW w:w="1194" w:type="dxa"/>
            <w:tcBorders>
              <w:top w:val="single" w:sz="4" w:space="0" w:color="auto"/>
              <w:left w:val="nil"/>
              <w:bottom w:val="single" w:sz="4" w:space="0" w:color="auto"/>
              <w:right w:val="nil"/>
            </w:tcBorders>
            <w:shd w:val="clear" w:color="000000" w:fill="9BC2E6"/>
            <w:vAlign w:val="center"/>
            <w:hideMark/>
          </w:tcPr>
          <w:p w14:paraId="7083B3DD" w14:textId="77777777" w:rsidR="00B64F9B" w:rsidRPr="00427FA4" w:rsidRDefault="00B64F9B" w:rsidP="00B64F9B">
            <w:pPr>
              <w:ind w:firstLine="0"/>
              <w:jc w:val="center"/>
              <w:rPr>
                <w:color w:val="000000"/>
                <w:sz w:val="22"/>
                <w:szCs w:val="22"/>
              </w:rPr>
            </w:pPr>
            <w:r w:rsidRPr="00427FA4">
              <w:rPr>
                <w:color w:val="000000"/>
                <w:sz w:val="22"/>
                <w:szCs w:val="22"/>
              </w:rPr>
              <w:t>Įvykdymas</w:t>
            </w:r>
          </w:p>
        </w:tc>
        <w:tc>
          <w:tcPr>
            <w:tcW w:w="1280" w:type="dxa"/>
            <w:tcBorders>
              <w:top w:val="single" w:sz="4" w:space="0" w:color="auto"/>
              <w:left w:val="nil"/>
              <w:bottom w:val="single" w:sz="4" w:space="0" w:color="auto"/>
              <w:right w:val="nil"/>
            </w:tcBorders>
            <w:shd w:val="clear" w:color="000000" w:fill="9BC2E6"/>
            <w:vAlign w:val="center"/>
            <w:hideMark/>
          </w:tcPr>
          <w:p w14:paraId="07981F92" w14:textId="77777777" w:rsidR="00B64F9B" w:rsidRPr="00427FA4" w:rsidRDefault="00B64F9B" w:rsidP="00B64F9B">
            <w:pPr>
              <w:ind w:firstLine="0"/>
              <w:jc w:val="center"/>
              <w:rPr>
                <w:color w:val="000000"/>
                <w:sz w:val="22"/>
                <w:szCs w:val="22"/>
                <w:lang w:val="en-US"/>
              </w:rPr>
            </w:pPr>
            <w:r w:rsidRPr="00427FA4">
              <w:rPr>
                <w:color w:val="000000"/>
                <w:sz w:val="22"/>
                <w:szCs w:val="22"/>
              </w:rPr>
              <w:t xml:space="preserve">Nukrypimai </w:t>
            </w:r>
            <w:r w:rsidRPr="00427FA4">
              <w:rPr>
                <w:color w:val="000000"/>
                <w:sz w:val="22"/>
                <w:szCs w:val="22"/>
                <w:lang w:val="en-US"/>
              </w:rPr>
              <w:t>(+/-)</w:t>
            </w:r>
          </w:p>
        </w:tc>
        <w:tc>
          <w:tcPr>
            <w:tcW w:w="1194" w:type="dxa"/>
            <w:tcBorders>
              <w:top w:val="single" w:sz="4" w:space="0" w:color="auto"/>
              <w:left w:val="nil"/>
              <w:bottom w:val="single" w:sz="4" w:space="0" w:color="auto"/>
              <w:right w:val="single" w:sz="4" w:space="0" w:color="auto"/>
            </w:tcBorders>
            <w:shd w:val="clear" w:color="000000" w:fill="9BC2E6"/>
            <w:vAlign w:val="center"/>
            <w:hideMark/>
          </w:tcPr>
          <w:p w14:paraId="71FFE84C" w14:textId="77777777" w:rsidR="00B64F9B" w:rsidRPr="00427FA4" w:rsidRDefault="00B64F9B" w:rsidP="00B64F9B">
            <w:pPr>
              <w:ind w:firstLine="0"/>
              <w:jc w:val="center"/>
              <w:rPr>
                <w:color w:val="000000"/>
                <w:sz w:val="22"/>
                <w:szCs w:val="22"/>
                <w:lang w:val="en-US"/>
              </w:rPr>
            </w:pPr>
            <w:r w:rsidRPr="00427FA4">
              <w:rPr>
                <w:color w:val="000000"/>
                <w:sz w:val="22"/>
                <w:szCs w:val="22"/>
              </w:rPr>
              <w:t>Įvykdymas</w:t>
            </w:r>
            <w:r w:rsidRPr="00427FA4">
              <w:rPr>
                <w:color w:val="000000"/>
                <w:sz w:val="22"/>
                <w:szCs w:val="22"/>
                <w:lang w:val="en-US"/>
              </w:rPr>
              <w:t xml:space="preserve"> proc.</w:t>
            </w:r>
          </w:p>
        </w:tc>
      </w:tr>
      <w:tr w:rsidR="00B64F9B" w:rsidRPr="00427FA4" w14:paraId="706D2FA8"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16E9DF2D" w14:textId="77777777" w:rsidR="00B64F9B" w:rsidRPr="00427FA4" w:rsidRDefault="00B64F9B" w:rsidP="00B64F9B">
            <w:pPr>
              <w:ind w:firstLine="0"/>
              <w:jc w:val="center"/>
              <w:rPr>
                <w:color w:val="000000"/>
                <w:sz w:val="22"/>
                <w:szCs w:val="22"/>
              </w:rPr>
            </w:pPr>
            <w:r w:rsidRPr="00427FA4">
              <w:rPr>
                <w:color w:val="000000"/>
                <w:sz w:val="22"/>
                <w:szCs w:val="22"/>
              </w:rPr>
              <w:t>01</w:t>
            </w:r>
          </w:p>
        </w:tc>
        <w:tc>
          <w:tcPr>
            <w:tcW w:w="3540" w:type="dxa"/>
            <w:tcBorders>
              <w:top w:val="nil"/>
              <w:left w:val="nil"/>
              <w:bottom w:val="single" w:sz="4" w:space="0" w:color="auto"/>
              <w:right w:val="nil"/>
            </w:tcBorders>
            <w:shd w:val="clear" w:color="auto" w:fill="auto"/>
            <w:noWrap/>
            <w:hideMark/>
          </w:tcPr>
          <w:p w14:paraId="25237E58" w14:textId="77777777" w:rsidR="00B64F9B" w:rsidRPr="00427FA4" w:rsidRDefault="00B64F9B" w:rsidP="00B64F9B">
            <w:pPr>
              <w:ind w:firstLine="0"/>
              <w:jc w:val="left"/>
              <w:rPr>
                <w:color w:val="000000"/>
                <w:sz w:val="22"/>
                <w:szCs w:val="22"/>
              </w:rPr>
            </w:pPr>
            <w:r w:rsidRPr="00427FA4">
              <w:rPr>
                <w:color w:val="000000"/>
                <w:sz w:val="22"/>
                <w:szCs w:val="22"/>
              </w:rPr>
              <w:t>Bendroji programa</w:t>
            </w:r>
          </w:p>
        </w:tc>
        <w:tc>
          <w:tcPr>
            <w:tcW w:w="1381" w:type="dxa"/>
            <w:tcBorders>
              <w:top w:val="nil"/>
              <w:left w:val="nil"/>
              <w:bottom w:val="single" w:sz="4" w:space="0" w:color="auto"/>
              <w:right w:val="nil"/>
            </w:tcBorders>
            <w:shd w:val="clear" w:color="auto" w:fill="auto"/>
            <w:noWrap/>
            <w:hideMark/>
          </w:tcPr>
          <w:p w14:paraId="5DB2AF66"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5639,5</w:t>
            </w:r>
          </w:p>
        </w:tc>
        <w:tc>
          <w:tcPr>
            <w:tcW w:w="1194" w:type="dxa"/>
            <w:tcBorders>
              <w:top w:val="nil"/>
              <w:left w:val="nil"/>
              <w:bottom w:val="single" w:sz="4" w:space="0" w:color="auto"/>
              <w:right w:val="nil"/>
            </w:tcBorders>
            <w:shd w:val="clear" w:color="auto" w:fill="auto"/>
            <w:noWrap/>
            <w:hideMark/>
          </w:tcPr>
          <w:p w14:paraId="2AFFD1CE"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5222,4</w:t>
            </w:r>
          </w:p>
        </w:tc>
        <w:tc>
          <w:tcPr>
            <w:tcW w:w="1280" w:type="dxa"/>
            <w:tcBorders>
              <w:top w:val="nil"/>
              <w:left w:val="nil"/>
              <w:bottom w:val="single" w:sz="4" w:space="0" w:color="auto"/>
              <w:right w:val="nil"/>
            </w:tcBorders>
            <w:shd w:val="clear" w:color="auto" w:fill="auto"/>
            <w:noWrap/>
            <w:hideMark/>
          </w:tcPr>
          <w:p w14:paraId="3320A3A7"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-417,1</w:t>
            </w:r>
          </w:p>
        </w:tc>
        <w:tc>
          <w:tcPr>
            <w:tcW w:w="1194" w:type="dxa"/>
            <w:tcBorders>
              <w:top w:val="nil"/>
              <w:left w:val="nil"/>
              <w:bottom w:val="single" w:sz="4" w:space="0" w:color="auto"/>
              <w:right w:val="single" w:sz="4" w:space="0" w:color="auto"/>
            </w:tcBorders>
            <w:shd w:val="clear" w:color="auto" w:fill="auto"/>
            <w:noWrap/>
            <w:hideMark/>
          </w:tcPr>
          <w:p w14:paraId="06331304"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92,6</w:t>
            </w:r>
          </w:p>
        </w:tc>
      </w:tr>
      <w:tr w:rsidR="00B64F9B" w:rsidRPr="00427FA4" w14:paraId="6CD4A437"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27CA2A82" w14:textId="77777777" w:rsidR="00B64F9B" w:rsidRPr="00427FA4" w:rsidRDefault="00B64F9B" w:rsidP="00B64F9B">
            <w:pPr>
              <w:ind w:firstLine="0"/>
              <w:jc w:val="center"/>
              <w:rPr>
                <w:color w:val="000000"/>
                <w:sz w:val="22"/>
                <w:szCs w:val="22"/>
              </w:rPr>
            </w:pPr>
            <w:r w:rsidRPr="00427FA4">
              <w:rPr>
                <w:color w:val="000000"/>
                <w:sz w:val="22"/>
                <w:szCs w:val="22"/>
              </w:rPr>
              <w:t>02</w:t>
            </w:r>
          </w:p>
        </w:tc>
        <w:tc>
          <w:tcPr>
            <w:tcW w:w="3540" w:type="dxa"/>
            <w:tcBorders>
              <w:top w:val="nil"/>
              <w:left w:val="nil"/>
              <w:bottom w:val="single" w:sz="4" w:space="0" w:color="auto"/>
              <w:right w:val="nil"/>
            </w:tcBorders>
            <w:shd w:val="clear" w:color="auto" w:fill="auto"/>
            <w:noWrap/>
            <w:hideMark/>
          </w:tcPr>
          <w:p w14:paraId="11CD750D" w14:textId="77777777" w:rsidR="00B64F9B" w:rsidRPr="00427FA4" w:rsidRDefault="00B64F9B" w:rsidP="00B64F9B">
            <w:pPr>
              <w:ind w:firstLine="0"/>
              <w:jc w:val="left"/>
              <w:rPr>
                <w:color w:val="000000"/>
                <w:sz w:val="22"/>
                <w:szCs w:val="22"/>
              </w:rPr>
            </w:pPr>
            <w:r w:rsidRPr="00427FA4">
              <w:rPr>
                <w:color w:val="000000"/>
                <w:sz w:val="22"/>
                <w:szCs w:val="22"/>
              </w:rPr>
              <w:t>Seniūnijų programa</w:t>
            </w:r>
          </w:p>
        </w:tc>
        <w:tc>
          <w:tcPr>
            <w:tcW w:w="1381" w:type="dxa"/>
            <w:tcBorders>
              <w:top w:val="nil"/>
              <w:left w:val="nil"/>
              <w:bottom w:val="single" w:sz="4" w:space="0" w:color="auto"/>
              <w:right w:val="nil"/>
            </w:tcBorders>
            <w:shd w:val="clear" w:color="auto" w:fill="auto"/>
            <w:noWrap/>
            <w:hideMark/>
          </w:tcPr>
          <w:p w14:paraId="12103391"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5468,5</w:t>
            </w:r>
          </w:p>
        </w:tc>
        <w:tc>
          <w:tcPr>
            <w:tcW w:w="1194" w:type="dxa"/>
            <w:tcBorders>
              <w:top w:val="nil"/>
              <w:left w:val="nil"/>
              <w:bottom w:val="single" w:sz="4" w:space="0" w:color="auto"/>
              <w:right w:val="nil"/>
            </w:tcBorders>
            <w:shd w:val="clear" w:color="auto" w:fill="auto"/>
            <w:noWrap/>
            <w:hideMark/>
          </w:tcPr>
          <w:p w14:paraId="1296EBDD"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5160,1</w:t>
            </w:r>
          </w:p>
        </w:tc>
        <w:tc>
          <w:tcPr>
            <w:tcW w:w="1280" w:type="dxa"/>
            <w:tcBorders>
              <w:top w:val="nil"/>
              <w:left w:val="nil"/>
              <w:bottom w:val="single" w:sz="4" w:space="0" w:color="auto"/>
              <w:right w:val="nil"/>
            </w:tcBorders>
            <w:shd w:val="clear" w:color="auto" w:fill="auto"/>
            <w:noWrap/>
            <w:hideMark/>
          </w:tcPr>
          <w:p w14:paraId="42E33AE0"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-308,4</w:t>
            </w:r>
          </w:p>
        </w:tc>
        <w:tc>
          <w:tcPr>
            <w:tcW w:w="1194" w:type="dxa"/>
            <w:tcBorders>
              <w:top w:val="nil"/>
              <w:left w:val="nil"/>
              <w:bottom w:val="single" w:sz="4" w:space="0" w:color="auto"/>
              <w:right w:val="single" w:sz="4" w:space="0" w:color="auto"/>
            </w:tcBorders>
            <w:shd w:val="clear" w:color="auto" w:fill="auto"/>
            <w:noWrap/>
            <w:hideMark/>
          </w:tcPr>
          <w:p w14:paraId="2256890E"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94,4</w:t>
            </w:r>
          </w:p>
        </w:tc>
      </w:tr>
      <w:tr w:rsidR="00B64F9B" w:rsidRPr="00427FA4" w14:paraId="71376CDE"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34ACD2C9" w14:textId="77777777" w:rsidR="00B64F9B" w:rsidRPr="00427FA4" w:rsidRDefault="00B64F9B" w:rsidP="00B64F9B">
            <w:pPr>
              <w:ind w:firstLine="0"/>
              <w:jc w:val="center"/>
              <w:rPr>
                <w:color w:val="000000"/>
                <w:sz w:val="22"/>
                <w:szCs w:val="22"/>
              </w:rPr>
            </w:pPr>
            <w:r w:rsidRPr="00427FA4">
              <w:rPr>
                <w:color w:val="000000"/>
                <w:sz w:val="22"/>
                <w:szCs w:val="22"/>
              </w:rPr>
              <w:t>03</w:t>
            </w:r>
          </w:p>
        </w:tc>
        <w:tc>
          <w:tcPr>
            <w:tcW w:w="3540" w:type="dxa"/>
            <w:tcBorders>
              <w:top w:val="nil"/>
              <w:left w:val="nil"/>
              <w:bottom w:val="single" w:sz="4" w:space="0" w:color="auto"/>
              <w:right w:val="nil"/>
            </w:tcBorders>
            <w:shd w:val="clear" w:color="auto" w:fill="auto"/>
            <w:noWrap/>
            <w:hideMark/>
          </w:tcPr>
          <w:p w14:paraId="651F25C9" w14:textId="77777777" w:rsidR="00B64F9B" w:rsidRPr="00427FA4" w:rsidRDefault="00B64F9B" w:rsidP="00B64F9B">
            <w:pPr>
              <w:ind w:firstLine="0"/>
              <w:jc w:val="left"/>
              <w:rPr>
                <w:color w:val="000000"/>
                <w:sz w:val="22"/>
                <w:szCs w:val="22"/>
              </w:rPr>
            </w:pPr>
            <w:r w:rsidRPr="00427FA4">
              <w:rPr>
                <w:color w:val="000000"/>
                <w:sz w:val="22"/>
                <w:szCs w:val="22"/>
              </w:rPr>
              <w:t>Žemės ūkio programa</w:t>
            </w:r>
          </w:p>
        </w:tc>
        <w:tc>
          <w:tcPr>
            <w:tcW w:w="1381" w:type="dxa"/>
            <w:tcBorders>
              <w:top w:val="nil"/>
              <w:left w:val="nil"/>
              <w:bottom w:val="single" w:sz="4" w:space="0" w:color="auto"/>
              <w:right w:val="nil"/>
            </w:tcBorders>
            <w:shd w:val="clear" w:color="auto" w:fill="auto"/>
            <w:noWrap/>
            <w:hideMark/>
          </w:tcPr>
          <w:p w14:paraId="76F975C5"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752,9</w:t>
            </w:r>
          </w:p>
        </w:tc>
        <w:tc>
          <w:tcPr>
            <w:tcW w:w="1194" w:type="dxa"/>
            <w:tcBorders>
              <w:top w:val="nil"/>
              <w:left w:val="nil"/>
              <w:bottom w:val="single" w:sz="4" w:space="0" w:color="auto"/>
              <w:right w:val="nil"/>
            </w:tcBorders>
            <w:shd w:val="clear" w:color="auto" w:fill="auto"/>
            <w:noWrap/>
            <w:hideMark/>
          </w:tcPr>
          <w:p w14:paraId="5B27FA08"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522,1</w:t>
            </w:r>
          </w:p>
        </w:tc>
        <w:tc>
          <w:tcPr>
            <w:tcW w:w="1280" w:type="dxa"/>
            <w:tcBorders>
              <w:top w:val="nil"/>
              <w:left w:val="nil"/>
              <w:bottom w:val="single" w:sz="4" w:space="0" w:color="auto"/>
              <w:right w:val="nil"/>
            </w:tcBorders>
            <w:shd w:val="clear" w:color="auto" w:fill="auto"/>
            <w:noWrap/>
            <w:hideMark/>
          </w:tcPr>
          <w:p w14:paraId="27AFDB4D"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-230,8</w:t>
            </w:r>
          </w:p>
        </w:tc>
        <w:tc>
          <w:tcPr>
            <w:tcW w:w="1194" w:type="dxa"/>
            <w:tcBorders>
              <w:top w:val="nil"/>
              <w:left w:val="nil"/>
              <w:bottom w:val="single" w:sz="4" w:space="0" w:color="auto"/>
              <w:right w:val="single" w:sz="4" w:space="0" w:color="auto"/>
            </w:tcBorders>
            <w:shd w:val="clear" w:color="auto" w:fill="auto"/>
            <w:noWrap/>
            <w:hideMark/>
          </w:tcPr>
          <w:p w14:paraId="207CDD03"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69,3</w:t>
            </w:r>
          </w:p>
        </w:tc>
      </w:tr>
      <w:tr w:rsidR="00B64F9B" w:rsidRPr="00427FA4" w14:paraId="49A31F40" w14:textId="77777777" w:rsidTr="00620F98">
        <w:trPr>
          <w:trHeight w:val="600"/>
        </w:trPr>
        <w:tc>
          <w:tcPr>
            <w:tcW w:w="1170" w:type="dxa"/>
            <w:tcBorders>
              <w:top w:val="nil"/>
              <w:left w:val="single" w:sz="4" w:space="0" w:color="auto"/>
              <w:bottom w:val="single" w:sz="4" w:space="0" w:color="auto"/>
              <w:right w:val="nil"/>
            </w:tcBorders>
            <w:shd w:val="clear" w:color="auto" w:fill="auto"/>
            <w:noWrap/>
            <w:hideMark/>
          </w:tcPr>
          <w:p w14:paraId="76586400" w14:textId="77777777" w:rsidR="00B64F9B" w:rsidRPr="00427FA4" w:rsidRDefault="00B64F9B" w:rsidP="00B64F9B">
            <w:pPr>
              <w:ind w:firstLine="0"/>
              <w:jc w:val="center"/>
              <w:rPr>
                <w:color w:val="000000"/>
                <w:sz w:val="22"/>
                <w:szCs w:val="22"/>
              </w:rPr>
            </w:pPr>
            <w:r w:rsidRPr="00427FA4">
              <w:rPr>
                <w:color w:val="000000"/>
                <w:sz w:val="22"/>
                <w:szCs w:val="22"/>
              </w:rPr>
              <w:t>04</w:t>
            </w:r>
          </w:p>
        </w:tc>
        <w:tc>
          <w:tcPr>
            <w:tcW w:w="3540" w:type="dxa"/>
            <w:tcBorders>
              <w:top w:val="nil"/>
              <w:left w:val="nil"/>
              <w:bottom w:val="single" w:sz="4" w:space="0" w:color="auto"/>
              <w:right w:val="nil"/>
            </w:tcBorders>
            <w:shd w:val="clear" w:color="auto" w:fill="auto"/>
            <w:hideMark/>
          </w:tcPr>
          <w:p w14:paraId="38014ECF" w14:textId="77777777" w:rsidR="00B64F9B" w:rsidRPr="00427FA4" w:rsidRDefault="00B64F9B" w:rsidP="00B64F9B">
            <w:pPr>
              <w:ind w:firstLine="0"/>
              <w:jc w:val="left"/>
              <w:rPr>
                <w:color w:val="000000"/>
                <w:sz w:val="22"/>
                <w:szCs w:val="22"/>
              </w:rPr>
            </w:pPr>
            <w:r w:rsidRPr="00427FA4">
              <w:rPr>
                <w:color w:val="000000"/>
                <w:sz w:val="22"/>
                <w:szCs w:val="22"/>
              </w:rPr>
              <w:t>Strateginio planavimo ir investicijų programa</w:t>
            </w:r>
          </w:p>
        </w:tc>
        <w:tc>
          <w:tcPr>
            <w:tcW w:w="1381" w:type="dxa"/>
            <w:tcBorders>
              <w:top w:val="nil"/>
              <w:left w:val="nil"/>
              <w:bottom w:val="single" w:sz="4" w:space="0" w:color="auto"/>
              <w:right w:val="nil"/>
            </w:tcBorders>
            <w:shd w:val="clear" w:color="auto" w:fill="auto"/>
            <w:noWrap/>
            <w:hideMark/>
          </w:tcPr>
          <w:p w14:paraId="253929F3"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5665,7</w:t>
            </w:r>
          </w:p>
        </w:tc>
        <w:tc>
          <w:tcPr>
            <w:tcW w:w="1194" w:type="dxa"/>
            <w:tcBorders>
              <w:top w:val="nil"/>
              <w:left w:val="nil"/>
              <w:bottom w:val="single" w:sz="4" w:space="0" w:color="auto"/>
              <w:right w:val="nil"/>
            </w:tcBorders>
            <w:shd w:val="clear" w:color="auto" w:fill="auto"/>
            <w:noWrap/>
            <w:hideMark/>
          </w:tcPr>
          <w:p w14:paraId="1D0B2573"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4906,8</w:t>
            </w:r>
          </w:p>
        </w:tc>
        <w:tc>
          <w:tcPr>
            <w:tcW w:w="1280" w:type="dxa"/>
            <w:tcBorders>
              <w:top w:val="nil"/>
              <w:left w:val="nil"/>
              <w:bottom w:val="single" w:sz="4" w:space="0" w:color="auto"/>
              <w:right w:val="nil"/>
            </w:tcBorders>
            <w:shd w:val="clear" w:color="auto" w:fill="auto"/>
            <w:noWrap/>
            <w:hideMark/>
          </w:tcPr>
          <w:p w14:paraId="4FA85BE8"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-758,9</w:t>
            </w:r>
          </w:p>
        </w:tc>
        <w:tc>
          <w:tcPr>
            <w:tcW w:w="1194" w:type="dxa"/>
            <w:tcBorders>
              <w:top w:val="nil"/>
              <w:left w:val="nil"/>
              <w:bottom w:val="single" w:sz="4" w:space="0" w:color="auto"/>
              <w:right w:val="single" w:sz="4" w:space="0" w:color="auto"/>
            </w:tcBorders>
            <w:shd w:val="clear" w:color="auto" w:fill="auto"/>
            <w:noWrap/>
            <w:hideMark/>
          </w:tcPr>
          <w:p w14:paraId="08DAB6CA"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86,6</w:t>
            </w:r>
          </w:p>
        </w:tc>
      </w:tr>
      <w:tr w:rsidR="00B64F9B" w:rsidRPr="00427FA4" w14:paraId="393A98D7"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11F2B91D" w14:textId="77777777" w:rsidR="00B64F9B" w:rsidRPr="00427FA4" w:rsidRDefault="00B64F9B" w:rsidP="00B64F9B">
            <w:pPr>
              <w:ind w:firstLine="0"/>
              <w:jc w:val="center"/>
              <w:rPr>
                <w:color w:val="000000"/>
                <w:sz w:val="22"/>
                <w:szCs w:val="22"/>
              </w:rPr>
            </w:pPr>
            <w:r w:rsidRPr="00427FA4">
              <w:rPr>
                <w:color w:val="000000"/>
                <w:sz w:val="22"/>
                <w:szCs w:val="22"/>
              </w:rPr>
              <w:t>05</w:t>
            </w:r>
          </w:p>
        </w:tc>
        <w:tc>
          <w:tcPr>
            <w:tcW w:w="3540" w:type="dxa"/>
            <w:tcBorders>
              <w:top w:val="nil"/>
              <w:left w:val="nil"/>
              <w:bottom w:val="single" w:sz="4" w:space="0" w:color="auto"/>
              <w:right w:val="nil"/>
            </w:tcBorders>
            <w:shd w:val="clear" w:color="auto" w:fill="auto"/>
            <w:hideMark/>
          </w:tcPr>
          <w:p w14:paraId="27B43F5D" w14:textId="77777777" w:rsidR="00B64F9B" w:rsidRPr="00427FA4" w:rsidRDefault="00B64F9B" w:rsidP="00B64F9B">
            <w:pPr>
              <w:ind w:firstLine="0"/>
              <w:jc w:val="left"/>
              <w:rPr>
                <w:color w:val="000000"/>
                <w:sz w:val="22"/>
                <w:szCs w:val="22"/>
              </w:rPr>
            </w:pPr>
            <w:r w:rsidRPr="00427FA4">
              <w:rPr>
                <w:color w:val="000000"/>
                <w:sz w:val="22"/>
                <w:szCs w:val="22"/>
              </w:rPr>
              <w:t>Vietinio ūkio ir turto valdymo programa</w:t>
            </w:r>
          </w:p>
        </w:tc>
        <w:tc>
          <w:tcPr>
            <w:tcW w:w="1381" w:type="dxa"/>
            <w:tcBorders>
              <w:top w:val="nil"/>
              <w:left w:val="nil"/>
              <w:bottom w:val="single" w:sz="4" w:space="0" w:color="auto"/>
              <w:right w:val="nil"/>
            </w:tcBorders>
            <w:shd w:val="clear" w:color="auto" w:fill="auto"/>
            <w:noWrap/>
            <w:hideMark/>
          </w:tcPr>
          <w:p w14:paraId="48EFA49B"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10229,9</w:t>
            </w:r>
          </w:p>
        </w:tc>
        <w:tc>
          <w:tcPr>
            <w:tcW w:w="1194" w:type="dxa"/>
            <w:tcBorders>
              <w:top w:val="nil"/>
              <w:left w:val="nil"/>
              <w:bottom w:val="single" w:sz="4" w:space="0" w:color="auto"/>
              <w:right w:val="nil"/>
            </w:tcBorders>
            <w:shd w:val="clear" w:color="auto" w:fill="auto"/>
            <w:noWrap/>
            <w:hideMark/>
          </w:tcPr>
          <w:p w14:paraId="2C8AB5A3"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10066,0</w:t>
            </w:r>
          </w:p>
        </w:tc>
        <w:tc>
          <w:tcPr>
            <w:tcW w:w="1280" w:type="dxa"/>
            <w:tcBorders>
              <w:top w:val="nil"/>
              <w:left w:val="nil"/>
              <w:bottom w:val="single" w:sz="4" w:space="0" w:color="auto"/>
              <w:right w:val="nil"/>
            </w:tcBorders>
            <w:shd w:val="clear" w:color="auto" w:fill="auto"/>
            <w:noWrap/>
            <w:hideMark/>
          </w:tcPr>
          <w:p w14:paraId="6066F432"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-163,9</w:t>
            </w:r>
          </w:p>
        </w:tc>
        <w:tc>
          <w:tcPr>
            <w:tcW w:w="1194" w:type="dxa"/>
            <w:tcBorders>
              <w:top w:val="nil"/>
              <w:left w:val="nil"/>
              <w:bottom w:val="single" w:sz="4" w:space="0" w:color="auto"/>
              <w:right w:val="single" w:sz="4" w:space="0" w:color="auto"/>
            </w:tcBorders>
            <w:shd w:val="clear" w:color="auto" w:fill="auto"/>
            <w:noWrap/>
            <w:hideMark/>
          </w:tcPr>
          <w:p w14:paraId="68B31507"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98,4</w:t>
            </w:r>
          </w:p>
        </w:tc>
      </w:tr>
      <w:tr w:rsidR="00B64F9B" w:rsidRPr="00427FA4" w14:paraId="4FC8E987"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18064E25" w14:textId="77777777" w:rsidR="00B64F9B" w:rsidRPr="00427FA4" w:rsidRDefault="00B64F9B" w:rsidP="00B64F9B">
            <w:pPr>
              <w:ind w:firstLine="0"/>
              <w:jc w:val="center"/>
              <w:rPr>
                <w:color w:val="000000"/>
                <w:sz w:val="22"/>
                <w:szCs w:val="22"/>
              </w:rPr>
            </w:pPr>
            <w:r w:rsidRPr="00427FA4">
              <w:rPr>
                <w:color w:val="000000"/>
                <w:sz w:val="22"/>
                <w:szCs w:val="22"/>
              </w:rPr>
              <w:t>06</w:t>
            </w:r>
          </w:p>
        </w:tc>
        <w:tc>
          <w:tcPr>
            <w:tcW w:w="3540" w:type="dxa"/>
            <w:tcBorders>
              <w:top w:val="nil"/>
              <w:left w:val="nil"/>
              <w:bottom w:val="single" w:sz="4" w:space="0" w:color="auto"/>
              <w:right w:val="nil"/>
            </w:tcBorders>
            <w:shd w:val="clear" w:color="auto" w:fill="auto"/>
            <w:hideMark/>
          </w:tcPr>
          <w:p w14:paraId="44F09358" w14:textId="77777777" w:rsidR="00B64F9B" w:rsidRPr="00427FA4" w:rsidRDefault="00B64F9B" w:rsidP="00B64F9B">
            <w:pPr>
              <w:ind w:firstLine="0"/>
              <w:jc w:val="left"/>
              <w:rPr>
                <w:color w:val="000000"/>
                <w:sz w:val="22"/>
                <w:szCs w:val="22"/>
              </w:rPr>
            </w:pPr>
            <w:r w:rsidRPr="00427FA4">
              <w:rPr>
                <w:color w:val="000000"/>
                <w:sz w:val="22"/>
                <w:szCs w:val="22"/>
              </w:rPr>
              <w:t>Sveikatos apsaugos programa</w:t>
            </w:r>
          </w:p>
        </w:tc>
        <w:tc>
          <w:tcPr>
            <w:tcW w:w="1381" w:type="dxa"/>
            <w:tcBorders>
              <w:top w:val="nil"/>
              <w:left w:val="nil"/>
              <w:bottom w:val="single" w:sz="4" w:space="0" w:color="auto"/>
              <w:right w:val="nil"/>
            </w:tcBorders>
            <w:shd w:val="clear" w:color="auto" w:fill="auto"/>
            <w:noWrap/>
            <w:hideMark/>
          </w:tcPr>
          <w:p w14:paraId="5C516FC2"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833,1</w:t>
            </w:r>
          </w:p>
        </w:tc>
        <w:tc>
          <w:tcPr>
            <w:tcW w:w="1194" w:type="dxa"/>
            <w:tcBorders>
              <w:top w:val="nil"/>
              <w:left w:val="nil"/>
              <w:bottom w:val="single" w:sz="4" w:space="0" w:color="auto"/>
              <w:right w:val="nil"/>
            </w:tcBorders>
            <w:shd w:val="clear" w:color="auto" w:fill="auto"/>
            <w:noWrap/>
            <w:hideMark/>
          </w:tcPr>
          <w:p w14:paraId="3B3948AF"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765,6</w:t>
            </w:r>
          </w:p>
        </w:tc>
        <w:tc>
          <w:tcPr>
            <w:tcW w:w="1280" w:type="dxa"/>
            <w:tcBorders>
              <w:top w:val="nil"/>
              <w:left w:val="nil"/>
              <w:bottom w:val="single" w:sz="4" w:space="0" w:color="auto"/>
              <w:right w:val="nil"/>
            </w:tcBorders>
            <w:shd w:val="clear" w:color="auto" w:fill="auto"/>
            <w:noWrap/>
            <w:hideMark/>
          </w:tcPr>
          <w:p w14:paraId="1FA627EF"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-67,5</w:t>
            </w:r>
          </w:p>
        </w:tc>
        <w:tc>
          <w:tcPr>
            <w:tcW w:w="1194" w:type="dxa"/>
            <w:tcBorders>
              <w:top w:val="nil"/>
              <w:left w:val="nil"/>
              <w:bottom w:val="single" w:sz="4" w:space="0" w:color="auto"/>
              <w:right w:val="single" w:sz="4" w:space="0" w:color="auto"/>
            </w:tcBorders>
            <w:shd w:val="clear" w:color="auto" w:fill="auto"/>
            <w:noWrap/>
            <w:hideMark/>
          </w:tcPr>
          <w:p w14:paraId="4456C4CE"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91,9</w:t>
            </w:r>
          </w:p>
        </w:tc>
      </w:tr>
      <w:tr w:rsidR="00B64F9B" w:rsidRPr="00427FA4" w14:paraId="24D51420"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69B3BFF3" w14:textId="77777777" w:rsidR="00B64F9B" w:rsidRPr="00427FA4" w:rsidRDefault="00B64F9B" w:rsidP="00B64F9B">
            <w:pPr>
              <w:ind w:firstLine="0"/>
              <w:jc w:val="center"/>
              <w:rPr>
                <w:color w:val="000000"/>
                <w:sz w:val="22"/>
                <w:szCs w:val="22"/>
              </w:rPr>
            </w:pPr>
            <w:r w:rsidRPr="00427FA4">
              <w:rPr>
                <w:color w:val="000000"/>
                <w:sz w:val="22"/>
                <w:szCs w:val="22"/>
              </w:rPr>
              <w:t>07</w:t>
            </w:r>
          </w:p>
        </w:tc>
        <w:tc>
          <w:tcPr>
            <w:tcW w:w="3540" w:type="dxa"/>
            <w:tcBorders>
              <w:top w:val="nil"/>
              <w:left w:val="nil"/>
              <w:bottom w:val="single" w:sz="4" w:space="0" w:color="auto"/>
              <w:right w:val="nil"/>
            </w:tcBorders>
            <w:shd w:val="clear" w:color="auto" w:fill="auto"/>
            <w:noWrap/>
            <w:hideMark/>
          </w:tcPr>
          <w:p w14:paraId="2FD7BA4D" w14:textId="77777777" w:rsidR="00B64F9B" w:rsidRPr="00427FA4" w:rsidRDefault="00B64F9B" w:rsidP="00B64F9B">
            <w:pPr>
              <w:ind w:firstLine="0"/>
              <w:jc w:val="left"/>
              <w:rPr>
                <w:color w:val="000000"/>
                <w:sz w:val="22"/>
                <w:szCs w:val="22"/>
              </w:rPr>
            </w:pPr>
            <w:r w:rsidRPr="00427FA4">
              <w:rPr>
                <w:color w:val="000000"/>
                <w:sz w:val="22"/>
                <w:szCs w:val="22"/>
              </w:rPr>
              <w:t>Kultūros programa</w:t>
            </w:r>
          </w:p>
        </w:tc>
        <w:tc>
          <w:tcPr>
            <w:tcW w:w="1381" w:type="dxa"/>
            <w:tcBorders>
              <w:top w:val="nil"/>
              <w:left w:val="nil"/>
              <w:bottom w:val="single" w:sz="4" w:space="0" w:color="auto"/>
              <w:right w:val="nil"/>
            </w:tcBorders>
            <w:shd w:val="clear" w:color="auto" w:fill="auto"/>
            <w:noWrap/>
            <w:hideMark/>
          </w:tcPr>
          <w:p w14:paraId="0212DA78"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4594,3</w:t>
            </w:r>
          </w:p>
        </w:tc>
        <w:tc>
          <w:tcPr>
            <w:tcW w:w="1194" w:type="dxa"/>
            <w:tcBorders>
              <w:top w:val="nil"/>
              <w:left w:val="nil"/>
              <w:bottom w:val="single" w:sz="4" w:space="0" w:color="auto"/>
              <w:right w:val="nil"/>
            </w:tcBorders>
            <w:shd w:val="clear" w:color="auto" w:fill="auto"/>
            <w:noWrap/>
            <w:hideMark/>
          </w:tcPr>
          <w:p w14:paraId="2853CD71"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4559,0</w:t>
            </w:r>
          </w:p>
        </w:tc>
        <w:tc>
          <w:tcPr>
            <w:tcW w:w="1280" w:type="dxa"/>
            <w:tcBorders>
              <w:top w:val="nil"/>
              <w:left w:val="nil"/>
              <w:bottom w:val="single" w:sz="4" w:space="0" w:color="auto"/>
              <w:right w:val="nil"/>
            </w:tcBorders>
            <w:shd w:val="clear" w:color="auto" w:fill="auto"/>
            <w:noWrap/>
            <w:hideMark/>
          </w:tcPr>
          <w:p w14:paraId="31FD2319"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-35,3</w:t>
            </w:r>
          </w:p>
        </w:tc>
        <w:tc>
          <w:tcPr>
            <w:tcW w:w="1194" w:type="dxa"/>
            <w:tcBorders>
              <w:top w:val="nil"/>
              <w:left w:val="nil"/>
              <w:bottom w:val="single" w:sz="4" w:space="0" w:color="auto"/>
              <w:right w:val="single" w:sz="4" w:space="0" w:color="auto"/>
            </w:tcBorders>
            <w:shd w:val="clear" w:color="auto" w:fill="auto"/>
            <w:noWrap/>
            <w:hideMark/>
          </w:tcPr>
          <w:p w14:paraId="573845A8"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99,2</w:t>
            </w:r>
          </w:p>
        </w:tc>
      </w:tr>
      <w:tr w:rsidR="00B64F9B" w:rsidRPr="00427FA4" w14:paraId="1F392D8C"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1D71DE27" w14:textId="77777777" w:rsidR="00B64F9B" w:rsidRPr="00427FA4" w:rsidRDefault="00B64F9B" w:rsidP="00B64F9B">
            <w:pPr>
              <w:ind w:firstLine="0"/>
              <w:jc w:val="center"/>
              <w:rPr>
                <w:color w:val="000000"/>
                <w:sz w:val="22"/>
                <w:szCs w:val="22"/>
              </w:rPr>
            </w:pPr>
            <w:r w:rsidRPr="00427FA4">
              <w:rPr>
                <w:color w:val="000000"/>
                <w:sz w:val="22"/>
                <w:szCs w:val="22"/>
              </w:rPr>
              <w:t>08</w:t>
            </w:r>
          </w:p>
        </w:tc>
        <w:tc>
          <w:tcPr>
            <w:tcW w:w="3540" w:type="dxa"/>
            <w:tcBorders>
              <w:top w:val="nil"/>
              <w:left w:val="nil"/>
              <w:bottom w:val="single" w:sz="4" w:space="0" w:color="auto"/>
              <w:right w:val="nil"/>
            </w:tcBorders>
            <w:shd w:val="clear" w:color="auto" w:fill="auto"/>
            <w:noWrap/>
            <w:hideMark/>
          </w:tcPr>
          <w:p w14:paraId="34643F6E" w14:textId="77777777" w:rsidR="00B64F9B" w:rsidRPr="00427FA4" w:rsidRDefault="00B64F9B" w:rsidP="00B64F9B">
            <w:pPr>
              <w:ind w:firstLine="0"/>
              <w:jc w:val="left"/>
              <w:rPr>
                <w:color w:val="000000"/>
                <w:sz w:val="22"/>
                <w:szCs w:val="22"/>
              </w:rPr>
            </w:pPr>
            <w:r w:rsidRPr="00427FA4">
              <w:rPr>
                <w:color w:val="000000"/>
                <w:sz w:val="22"/>
                <w:szCs w:val="22"/>
              </w:rPr>
              <w:t>Švietimo programa</w:t>
            </w:r>
          </w:p>
        </w:tc>
        <w:tc>
          <w:tcPr>
            <w:tcW w:w="1381" w:type="dxa"/>
            <w:tcBorders>
              <w:top w:val="nil"/>
              <w:left w:val="nil"/>
              <w:bottom w:val="single" w:sz="4" w:space="0" w:color="auto"/>
              <w:right w:val="nil"/>
            </w:tcBorders>
            <w:shd w:val="clear" w:color="auto" w:fill="auto"/>
            <w:noWrap/>
            <w:hideMark/>
          </w:tcPr>
          <w:p w14:paraId="04E240D2"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30162,7</w:t>
            </w:r>
          </w:p>
        </w:tc>
        <w:tc>
          <w:tcPr>
            <w:tcW w:w="1194" w:type="dxa"/>
            <w:tcBorders>
              <w:top w:val="nil"/>
              <w:left w:val="nil"/>
              <w:bottom w:val="single" w:sz="4" w:space="0" w:color="auto"/>
              <w:right w:val="nil"/>
            </w:tcBorders>
            <w:shd w:val="clear" w:color="auto" w:fill="auto"/>
            <w:noWrap/>
            <w:hideMark/>
          </w:tcPr>
          <w:p w14:paraId="76DD744E"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29034,1</w:t>
            </w:r>
          </w:p>
        </w:tc>
        <w:tc>
          <w:tcPr>
            <w:tcW w:w="1280" w:type="dxa"/>
            <w:tcBorders>
              <w:top w:val="nil"/>
              <w:left w:val="nil"/>
              <w:bottom w:val="single" w:sz="4" w:space="0" w:color="auto"/>
              <w:right w:val="nil"/>
            </w:tcBorders>
            <w:shd w:val="clear" w:color="auto" w:fill="auto"/>
            <w:noWrap/>
            <w:hideMark/>
          </w:tcPr>
          <w:p w14:paraId="28C3C122"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-1128,6</w:t>
            </w:r>
          </w:p>
        </w:tc>
        <w:tc>
          <w:tcPr>
            <w:tcW w:w="1194" w:type="dxa"/>
            <w:tcBorders>
              <w:top w:val="nil"/>
              <w:left w:val="nil"/>
              <w:bottom w:val="single" w:sz="4" w:space="0" w:color="auto"/>
              <w:right w:val="single" w:sz="4" w:space="0" w:color="auto"/>
            </w:tcBorders>
            <w:shd w:val="clear" w:color="auto" w:fill="auto"/>
            <w:noWrap/>
            <w:hideMark/>
          </w:tcPr>
          <w:p w14:paraId="78D5054C"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96,3</w:t>
            </w:r>
          </w:p>
        </w:tc>
      </w:tr>
      <w:tr w:rsidR="00B64F9B" w:rsidRPr="00427FA4" w14:paraId="5B685BF9"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6F950DED" w14:textId="77777777" w:rsidR="00B64F9B" w:rsidRPr="00427FA4" w:rsidRDefault="00B64F9B" w:rsidP="00B64F9B">
            <w:pPr>
              <w:ind w:firstLine="0"/>
              <w:jc w:val="center"/>
              <w:rPr>
                <w:color w:val="000000"/>
                <w:sz w:val="22"/>
                <w:szCs w:val="22"/>
              </w:rPr>
            </w:pPr>
            <w:r w:rsidRPr="00427FA4">
              <w:rPr>
                <w:color w:val="000000"/>
                <w:sz w:val="22"/>
                <w:szCs w:val="22"/>
              </w:rPr>
              <w:t>09</w:t>
            </w:r>
          </w:p>
        </w:tc>
        <w:tc>
          <w:tcPr>
            <w:tcW w:w="3540" w:type="dxa"/>
            <w:tcBorders>
              <w:top w:val="nil"/>
              <w:left w:val="nil"/>
              <w:bottom w:val="single" w:sz="4" w:space="0" w:color="auto"/>
              <w:right w:val="nil"/>
            </w:tcBorders>
            <w:shd w:val="clear" w:color="auto" w:fill="auto"/>
            <w:noWrap/>
            <w:hideMark/>
          </w:tcPr>
          <w:p w14:paraId="44443489" w14:textId="77777777" w:rsidR="00B64F9B" w:rsidRPr="00427FA4" w:rsidRDefault="00B64F9B" w:rsidP="00B64F9B">
            <w:pPr>
              <w:ind w:firstLine="0"/>
              <w:jc w:val="left"/>
              <w:rPr>
                <w:color w:val="000000"/>
                <w:sz w:val="22"/>
                <w:szCs w:val="22"/>
              </w:rPr>
            </w:pPr>
            <w:r w:rsidRPr="00427FA4">
              <w:rPr>
                <w:color w:val="000000"/>
                <w:sz w:val="22"/>
                <w:szCs w:val="22"/>
              </w:rPr>
              <w:t>Socialinės paramos programa</w:t>
            </w:r>
          </w:p>
        </w:tc>
        <w:tc>
          <w:tcPr>
            <w:tcW w:w="1381" w:type="dxa"/>
            <w:tcBorders>
              <w:top w:val="nil"/>
              <w:left w:val="nil"/>
              <w:bottom w:val="single" w:sz="4" w:space="0" w:color="auto"/>
              <w:right w:val="nil"/>
            </w:tcBorders>
            <w:shd w:val="clear" w:color="auto" w:fill="auto"/>
            <w:noWrap/>
            <w:hideMark/>
          </w:tcPr>
          <w:p w14:paraId="07A033EE"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10177,8</w:t>
            </w:r>
          </w:p>
        </w:tc>
        <w:tc>
          <w:tcPr>
            <w:tcW w:w="1194" w:type="dxa"/>
            <w:tcBorders>
              <w:top w:val="nil"/>
              <w:left w:val="nil"/>
              <w:bottom w:val="single" w:sz="4" w:space="0" w:color="auto"/>
              <w:right w:val="nil"/>
            </w:tcBorders>
            <w:shd w:val="clear" w:color="auto" w:fill="auto"/>
            <w:noWrap/>
            <w:hideMark/>
          </w:tcPr>
          <w:p w14:paraId="27F4E1DE"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9833,4</w:t>
            </w:r>
          </w:p>
        </w:tc>
        <w:tc>
          <w:tcPr>
            <w:tcW w:w="1280" w:type="dxa"/>
            <w:tcBorders>
              <w:top w:val="nil"/>
              <w:left w:val="nil"/>
              <w:bottom w:val="single" w:sz="4" w:space="0" w:color="auto"/>
              <w:right w:val="nil"/>
            </w:tcBorders>
            <w:shd w:val="clear" w:color="auto" w:fill="auto"/>
            <w:noWrap/>
            <w:hideMark/>
          </w:tcPr>
          <w:p w14:paraId="7889C229"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-344,4</w:t>
            </w:r>
          </w:p>
        </w:tc>
        <w:tc>
          <w:tcPr>
            <w:tcW w:w="1194" w:type="dxa"/>
            <w:tcBorders>
              <w:top w:val="nil"/>
              <w:left w:val="nil"/>
              <w:bottom w:val="single" w:sz="4" w:space="0" w:color="auto"/>
              <w:right w:val="single" w:sz="4" w:space="0" w:color="auto"/>
            </w:tcBorders>
            <w:shd w:val="clear" w:color="auto" w:fill="auto"/>
            <w:noWrap/>
            <w:hideMark/>
          </w:tcPr>
          <w:p w14:paraId="57EA87CB"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96,6</w:t>
            </w:r>
          </w:p>
        </w:tc>
      </w:tr>
      <w:tr w:rsidR="00B64F9B" w:rsidRPr="00427FA4" w14:paraId="6CABC018"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4D9D4882" w14:textId="77777777" w:rsidR="00B64F9B" w:rsidRPr="00427FA4" w:rsidRDefault="00B64F9B" w:rsidP="00B64F9B">
            <w:pPr>
              <w:ind w:firstLine="0"/>
              <w:jc w:val="center"/>
              <w:rPr>
                <w:color w:val="000000"/>
                <w:sz w:val="22"/>
                <w:szCs w:val="22"/>
              </w:rPr>
            </w:pPr>
            <w:r w:rsidRPr="00427FA4">
              <w:rPr>
                <w:color w:val="000000"/>
                <w:sz w:val="22"/>
                <w:szCs w:val="22"/>
              </w:rPr>
              <w:t>10</w:t>
            </w:r>
          </w:p>
        </w:tc>
        <w:tc>
          <w:tcPr>
            <w:tcW w:w="3540" w:type="dxa"/>
            <w:tcBorders>
              <w:top w:val="nil"/>
              <w:left w:val="nil"/>
              <w:bottom w:val="single" w:sz="4" w:space="0" w:color="auto"/>
              <w:right w:val="nil"/>
            </w:tcBorders>
            <w:shd w:val="clear" w:color="auto" w:fill="auto"/>
            <w:hideMark/>
          </w:tcPr>
          <w:p w14:paraId="25F37008" w14:textId="77777777" w:rsidR="00B64F9B" w:rsidRPr="00427FA4" w:rsidRDefault="00B64F9B" w:rsidP="00B64F9B">
            <w:pPr>
              <w:ind w:firstLine="0"/>
              <w:jc w:val="left"/>
              <w:rPr>
                <w:color w:val="000000"/>
                <w:sz w:val="22"/>
                <w:szCs w:val="22"/>
              </w:rPr>
            </w:pPr>
            <w:r w:rsidRPr="00427FA4">
              <w:rPr>
                <w:color w:val="000000"/>
                <w:sz w:val="22"/>
                <w:szCs w:val="22"/>
              </w:rPr>
              <w:t>Kūno kultūros ir sporto programa</w:t>
            </w:r>
          </w:p>
        </w:tc>
        <w:tc>
          <w:tcPr>
            <w:tcW w:w="1381" w:type="dxa"/>
            <w:tcBorders>
              <w:top w:val="nil"/>
              <w:left w:val="nil"/>
              <w:bottom w:val="single" w:sz="4" w:space="0" w:color="auto"/>
              <w:right w:val="nil"/>
            </w:tcBorders>
            <w:shd w:val="clear" w:color="auto" w:fill="auto"/>
            <w:noWrap/>
            <w:hideMark/>
          </w:tcPr>
          <w:p w14:paraId="071D9D5B"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590,0</w:t>
            </w:r>
          </w:p>
        </w:tc>
        <w:tc>
          <w:tcPr>
            <w:tcW w:w="1194" w:type="dxa"/>
            <w:tcBorders>
              <w:top w:val="nil"/>
              <w:left w:val="nil"/>
              <w:bottom w:val="single" w:sz="4" w:space="0" w:color="auto"/>
              <w:right w:val="nil"/>
            </w:tcBorders>
            <w:shd w:val="clear" w:color="auto" w:fill="auto"/>
            <w:noWrap/>
            <w:hideMark/>
          </w:tcPr>
          <w:p w14:paraId="162A5340"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576,8</w:t>
            </w:r>
          </w:p>
        </w:tc>
        <w:tc>
          <w:tcPr>
            <w:tcW w:w="1280" w:type="dxa"/>
            <w:tcBorders>
              <w:top w:val="nil"/>
              <w:left w:val="nil"/>
              <w:bottom w:val="single" w:sz="4" w:space="0" w:color="auto"/>
              <w:right w:val="nil"/>
            </w:tcBorders>
            <w:shd w:val="clear" w:color="auto" w:fill="auto"/>
            <w:noWrap/>
            <w:hideMark/>
          </w:tcPr>
          <w:p w14:paraId="70C871A6"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-13,2</w:t>
            </w:r>
          </w:p>
        </w:tc>
        <w:tc>
          <w:tcPr>
            <w:tcW w:w="1194" w:type="dxa"/>
            <w:tcBorders>
              <w:top w:val="nil"/>
              <w:left w:val="nil"/>
              <w:bottom w:val="single" w:sz="4" w:space="0" w:color="auto"/>
              <w:right w:val="single" w:sz="4" w:space="0" w:color="auto"/>
            </w:tcBorders>
            <w:shd w:val="clear" w:color="auto" w:fill="auto"/>
            <w:noWrap/>
            <w:hideMark/>
          </w:tcPr>
          <w:p w14:paraId="54BCDE5F"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97,8</w:t>
            </w:r>
          </w:p>
        </w:tc>
      </w:tr>
      <w:tr w:rsidR="00B64F9B" w:rsidRPr="00427FA4" w14:paraId="03362CF3" w14:textId="77777777" w:rsidTr="00620F98">
        <w:trPr>
          <w:trHeight w:val="300"/>
        </w:trPr>
        <w:tc>
          <w:tcPr>
            <w:tcW w:w="1170" w:type="dxa"/>
            <w:tcBorders>
              <w:top w:val="nil"/>
              <w:left w:val="single" w:sz="4" w:space="0" w:color="auto"/>
              <w:bottom w:val="single" w:sz="4" w:space="0" w:color="auto"/>
              <w:right w:val="nil"/>
            </w:tcBorders>
            <w:shd w:val="clear" w:color="auto" w:fill="auto"/>
            <w:noWrap/>
            <w:hideMark/>
          </w:tcPr>
          <w:p w14:paraId="13F553E7" w14:textId="77777777" w:rsidR="00B64F9B" w:rsidRPr="00427FA4" w:rsidRDefault="00B64F9B" w:rsidP="00B64F9B">
            <w:pPr>
              <w:ind w:firstLine="0"/>
              <w:jc w:val="center"/>
              <w:rPr>
                <w:color w:val="000000"/>
                <w:sz w:val="22"/>
                <w:szCs w:val="22"/>
              </w:rPr>
            </w:pPr>
            <w:r w:rsidRPr="00427FA4">
              <w:rPr>
                <w:color w:val="000000"/>
                <w:sz w:val="22"/>
                <w:szCs w:val="22"/>
              </w:rPr>
              <w:t>11</w:t>
            </w:r>
          </w:p>
        </w:tc>
        <w:tc>
          <w:tcPr>
            <w:tcW w:w="3540" w:type="dxa"/>
            <w:tcBorders>
              <w:top w:val="nil"/>
              <w:left w:val="nil"/>
              <w:bottom w:val="single" w:sz="4" w:space="0" w:color="auto"/>
              <w:right w:val="nil"/>
            </w:tcBorders>
            <w:shd w:val="clear" w:color="auto" w:fill="auto"/>
            <w:hideMark/>
          </w:tcPr>
          <w:p w14:paraId="45A09012" w14:textId="77777777" w:rsidR="00B64F9B" w:rsidRPr="00427FA4" w:rsidRDefault="00B64F9B" w:rsidP="00B64F9B">
            <w:pPr>
              <w:ind w:firstLine="0"/>
              <w:jc w:val="left"/>
              <w:rPr>
                <w:color w:val="000000"/>
                <w:sz w:val="22"/>
                <w:szCs w:val="22"/>
              </w:rPr>
            </w:pPr>
            <w:r w:rsidRPr="00427FA4">
              <w:rPr>
                <w:color w:val="000000"/>
                <w:sz w:val="22"/>
                <w:szCs w:val="22"/>
              </w:rPr>
              <w:t>Informacinių technologijų programa</w:t>
            </w:r>
          </w:p>
        </w:tc>
        <w:tc>
          <w:tcPr>
            <w:tcW w:w="1381" w:type="dxa"/>
            <w:tcBorders>
              <w:top w:val="nil"/>
              <w:left w:val="nil"/>
              <w:bottom w:val="single" w:sz="4" w:space="0" w:color="auto"/>
              <w:right w:val="nil"/>
            </w:tcBorders>
            <w:shd w:val="clear" w:color="auto" w:fill="auto"/>
            <w:noWrap/>
            <w:hideMark/>
          </w:tcPr>
          <w:p w14:paraId="3BC3E37F"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221,2</w:t>
            </w:r>
          </w:p>
        </w:tc>
        <w:tc>
          <w:tcPr>
            <w:tcW w:w="1194" w:type="dxa"/>
            <w:tcBorders>
              <w:top w:val="nil"/>
              <w:left w:val="nil"/>
              <w:bottom w:val="single" w:sz="4" w:space="0" w:color="auto"/>
              <w:right w:val="nil"/>
            </w:tcBorders>
            <w:shd w:val="clear" w:color="auto" w:fill="auto"/>
            <w:noWrap/>
            <w:hideMark/>
          </w:tcPr>
          <w:p w14:paraId="64FB5A9F"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163,1</w:t>
            </w:r>
          </w:p>
        </w:tc>
        <w:tc>
          <w:tcPr>
            <w:tcW w:w="1280" w:type="dxa"/>
            <w:tcBorders>
              <w:top w:val="nil"/>
              <w:left w:val="nil"/>
              <w:bottom w:val="single" w:sz="4" w:space="0" w:color="auto"/>
              <w:right w:val="nil"/>
            </w:tcBorders>
            <w:shd w:val="clear" w:color="auto" w:fill="auto"/>
            <w:noWrap/>
            <w:hideMark/>
          </w:tcPr>
          <w:p w14:paraId="19D07DA6"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-58,1</w:t>
            </w:r>
          </w:p>
        </w:tc>
        <w:tc>
          <w:tcPr>
            <w:tcW w:w="1194" w:type="dxa"/>
            <w:tcBorders>
              <w:top w:val="nil"/>
              <w:left w:val="nil"/>
              <w:bottom w:val="single" w:sz="4" w:space="0" w:color="auto"/>
              <w:right w:val="single" w:sz="4" w:space="0" w:color="auto"/>
            </w:tcBorders>
            <w:shd w:val="clear" w:color="auto" w:fill="auto"/>
            <w:noWrap/>
            <w:hideMark/>
          </w:tcPr>
          <w:p w14:paraId="6E7114C1"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73,7</w:t>
            </w:r>
          </w:p>
        </w:tc>
      </w:tr>
      <w:tr w:rsidR="00B64F9B" w:rsidRPr="00427FA4" w14:paraId="2F15841A" w14:textId="77777777" w:rsidTr="00620F98">
        <w:trPr>
          <w:trHeight w:val="585"/>
        </w:trPr>
        <w:tc>
          <w:tcPr>
            <w:tcW w:w="1170" w:type="dxa"/>
            <w:tcBorders>
              <w:top w:val="nil"/>
              <w:left w:val="single" w:sz="4" w:space="0" w:color="auto"/>
              <w:bottom w:val="single" w:sz="4" w:space="0" w:color="auto"/>
              <w:right w:val="nil"/>
            </w:tcBorders>
            <w:shd w:val="clear" w:color="auto" w:fill="auto"/>
            <w:noWrap/>
            <w:hideMark/>
          </w:tcPr>
          <w:p w14:paraId="50670B11" w14:textId="77777777" w:rsidR="00B64F9B" w:rsidRPr="00427FA4" w:rsidRDefault="00B64F9B" w:rsidP="00B64F9B">
            <w:pPr>
              <w:ind w:firstLine="0"/>
              <w:jc w:val="center"/>
              <w:rPr>
                <w:color w:val="000000"/>
                <w:sz w:val="22"/>
                <w:szCs w:val="22"/>
              </w:rPr>
            </w:pPr>
            <w:r w:rsidRPr="00427FA4">
              <w:rPr>
                <w:color w:val="000000"/>
                <w:sz w:val="22"/>
                <w:szCs w:val="22"/>
              </w:rPr>
              <w:t>12</w:t>
            </w:r>
          </w:p>
        </w:tc>
        <w:tc>
          <w:tcPr>
            <w:tcW w:w="3540" w:type="dxa"/>
            <w:tcBorders>
              <w:top w:val="nil"/>
              <w:left w:val="nil"/>
              <w:bottom w:val="single" w:sz="4" w:space="0" w:color="auto"/>
              <w:right w:val="nil"/>
            </w:tcBorders>
            <w:shd w:val="clear" w:color="auto" w:fill="auto"/>
            <w:hideMark/>
          </w:tcPr>
          <w:p w14:paraId="1C206C23" w14:textId="77777777" w:rsidR="00B64F9B" w:rsidRPr="00427FA4" w:rsidRDefault="00B64F9B" w:rsidP="00B64F9B">
            <w:pPr>
              <w:ind w:firstLine="0"/>
              <w:jc w:val="left"/>
              <w:rPr>
                <w:color w:val="000000"/>
                <w:sz w:val="22"/>
                <w:szCs w:val="22"/>
              </w:rPr>
            </w:pPr>
            <w:r w:rsidRPr="00427FA4">
              <w:rPr>
                <w:color w:val="000000"/>
                <w:sz w:val="22"/>
                <w:szCs w:val="22"/>
              </w:rPr>
              <w:t>Architektūros ir teritorijų planavimo programa</w:t>
            </w:r>
          </w:p>
        </w:tc>
        <w:tc>
          <w:tcPr>
            <w:tcW w:w="1381" w:type="dxa"/>
            <w:tcBorders>
              <w:top w:val="nil"/>
              <w:left w:val="nil"/>
              <w:bottom w:val="single" w:sz="4" w:space="0" w:color="auto"/>
              <w:right w:val="nil"/>
            </w:tcBorders>
            <w:shd w:val="clear" w:color="auto" w:fill="auto"/>
            <w:noWrap/>
            <w:hideMark/>
          </w:tcPr>
          <w:p w14:paraId="22E146D8"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127,8</w:t>
            </w:r>
          </w:p>
        </w:tc>
        <w:tc>
          <w:tcPr>
            <w:tcW w:w="1194" w:type="dxa"/>
            <w:tcBorders>
              <w:top w:val="nil"/>
              <w:left w:val="nil"/>
              <w:bottom w:val="single" w:sz="4" w:space="0" w:color="auto"/>
              <w:right w:val="nil"/>
            </w:tcBorders>
            <w:shd w:val="clear" w:color="auto" w:fill="auto"/>
            <w:noWrap/>
            <w:hideMark/>
          </w:tcPr>
          <w:p w14:paraId="376794ED"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89,9</w:t>
            </w:r>
          </w:p>
        </w:tc>
        <w:tc>
          <w:tcPr>
            <w:tcW w:w="1280" w:type="dxa"/>
            <w:tcBorders>
              <w:top w:val="nil"/>
              <w:left w:val="nil"/>
              <w:bottom w:val="single" w:sz="4" w:space="0" w:color="auto"/>
              <w:right w:val="nil"/>
            </w:tcBorders>
            <w:shd w:val="clear" w:color="auto" w:fill="auto"/>
            <w:noWrap/>
            <w:hideMark/>
          </w:tcPr>
          <w:p w14:paraId="1BC91461"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-37,9</w:t>
            </w:r>
          </w:p>
        </w:tc>
        <w:tc>
          <w:tcPr>
            <w:tcW w:w="1194" w:type="dxa"/>
            <w:tcBorders>
              <w:top w:val="nil"/>
              <w:left w:val="nil"/>
              <w:bottom w:val="single" w:sz="4" w:space="0" w:color="auto"/>
              <w:right w:val="single" w:sz="4" w:space="0" w:color="auto"/>
            </w:tcBorders>
            <w:shd w:val="clear" w:color="auto" w:fill="auto"/>
            <w:noWrap/>
            <w:hideMark/>
          </w:tcPr>
          <w:p w14:paraId="0C1F7D45"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70,3</w:t>
            </w:r>
          </w:p>
        </w:tc>
      </w:tr>
      <w:tr w:rsidR="00B64F9B" w:rsidRPr="00427FA4" w14:paraId="2A62D4D1" w14:textId="77777777" w:rsidTr="00620F98">
        <w:trPr>
          <w:trHeight w:val="300"/>
        </w:trPr>
        <w:tc>
          <w:tcPr>
            <w:tcW w:w="1170" w:type="dxa"/>
            <w:tcBorders>
              <w:top w:val="nil"/>
              <w:left w:val="single" w:sz="4" w:space="0" w:color="auto"/>
              <w:bottom w:val="single" w:sz="4" w:space="0" w:color="auto"/>
              <w:right w:val="nil"/>
            </w:tcBorders>
            <w:shd w:val="clear" w:color="000000" w:fill="9BC2E6"/>
            <w:noWrap/>
            <w:hideMark/>
          </w:tcPr>
          <w:p w14:paraId="6779B096" w14:textId="77777777" w:rsidR="00B64F9B" w:rsidRPr="00427FA4" w:rsidRDefault="00B64F9B" w:rsidP="00B64F9B">
            <w:pPr>
              <w:ind w:firstLine="0"/>
              <w:jc w:val="left"/>
              <w:rPr>
                <w:color w:val="000000"/>
                <w:sz w:val="22"/>
                <w:szCs w:val="22"/>
                <w:lang w:val="en-US"/>
              </w:rPr>
            </w:pPr>
            <w:r w:rsidRPr="00427FA4">
              <w:rPr>
                <w:color w:val="000000"/>
                <w:sz w:val="22"/>
                <w:szCs w:val="22"/>
                <w:lang w:val="en-US"/>
              </w:rPr>
              <w:t> </w:t>
            </w:r>
          </w:p>
        </w:tc>
        <w:tc>
          <w:tcPr>
            <w:tcW w:w="3540" w:type="dxa"/>
            <w:tcBorders>
              <w:top w:val="nil"/>
              <w:left w:val="nil"/>
              <w:bottom w:val="single" w:sz="4" w:space="0" w:color="auto"/>
              <w:right w:val="nil"/>
            </w:tcBorders>
            <w:shd w:val="clear" w:color="000000" w:fill="9BC2E6"/>
            <w:hideMark/>
          </w:tcPr>
          <w:p w14:paraId="42784DD9" w14:textId="77777777" w:rsidR="00B64F9B" w:rsidRPr="00427FA4" w:rsidRDefault="00B64F9B" w:rsidP="00B64F9B">
            <w:pPr>
              <w:ind w:firstLine="0"/>
              <w:jc w:val="right"/>
              <w:rPr>
                <w:color w:val="000000"/>
                <w:sz w:val="22"/>
                <w:szCs w:val="22"/>
                <w:lang w:val="en-US"/>
              </w:rPr>
            </w:pPr>
            <w:r w:rsidRPr="00427FA4">
              <w:rPr>
                <w:color w:val="000000"/>
                <w:sz w:val="22"/>
                <w:szCs w:val="22"/>
                <w:lang w:val="en-US"/>
              </w:rPr>
              <w:t>Viso:</w:t>
            </w:r>
          </w:p>
        </w:tc>
        <w:tc>
          <w:tcPr>
            <w:tcW w:w="1381" w:type="dxa"/>
            <w:tcBorders>
              <w:top w:val="nil"/>
              <w:left w:val="nil"/>
              <w:bottom w:val="single" w:sz="4" w:space="0" w:color="auto"/>
              <w:right w:val="nil"/>
            </w:tcBorders>
            <w:shd w:val="clear" w:color="000000" w:fill="9BC2E6"/>
            <w:noWrap/>
            <w:hideMark/>
          </w:tcPr>
          <w:p w14:paraId="1C4F5221"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74463,4</w:t>
            </w:r>
          </w:p>
        </w:tc>
        <w:tc>
          <w:tcPr>
            <w:tcW w:w="1194" w:type="dxa"/>
            <w:tcBorders>
              <w:top w:val="nil"/>
              <w:left w:val="nil"/>
              <w:bottom w:val="single" w:sz="4" w:space="0" w:color="auto"/>
              <w:right w:val="nil"/>
            </w:tcBorders>
            <w:shd w:val="clear" w:color="000000" w:fill="9BC2E6"/>
            <w:noWrap/>
            <w:hideMark/>
          </w:tcPr>
          <w:p w14:paraId="2A0E7CBA"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70899,3</w:t>
            </w:r>
          </w:p>
        </w:tc>
        <w:tc>
          <w:tcPr>
            <w:tcW w:w="1280" w:type="dxa"/>
            <w:tcBorders>
              <w:top w:val="nil"/>
              <w:left w:val="nil"/>
              <w:bottom w:val="single" w:sz="4" w:space="0" w:color="auto"/>
              <w:right w:val="nil"/>
            </w:tcBorders>
            <w:shd w:val="clear" w:color="000000" w:fill="9BC2E6"/>
            <w:noWrap/>
            <w:hideMark/>
          </w:tcPr>
          <w:p w14:paraId="08D3C304"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-3564,1</w:t>
            </w:r>
          </w:p>
        </w:tc>
        <w:tc>
          <w:tcPr>
            <w:tcW w:w="1194" w:type="dxa"/>
            <w:tcBorders>
              <w:top w:val="nil"/>
              <w:left w:val="nil"/>
              <w:bottom w:val="single" w:sz="4" w:space="0" w:color="auto"/>
              <w:right w:val="single" w:sz="4" w:space="0" w:color="auto"/>
            </w:tcBorders>
            <w:shd w:val="clear" w:color="000000" w:fill="9BC2E6"/>
            <w:noWrap/>
            <w:hideMark/>
          </w:tcPr>
          <w:p w14:paraId="3EED22F5" w14:textId="77777777" w:rsidR="00B64F9B" w:rsidRPr="00427FA4" w:rsidRDefault="00B64F9B" w:rsidP="00B64F9B">
            <w:pPr>
              <w:ind w:firstLine="0"/>
              <w:jc w:val="center"/>
              <w:rPr>
                <w:color w:val="000000"/>
                <w:sz w:val="22"/>
                <w:szCs w:val="22"/>
                <w:lang w:val="en-US"/>
              </w:rPr>
            </w:pPr>
            <w:r w:rsidRPr="00427FA4">
              <w:rPr>
                <w:color w:val="000000"/>
                <w:sz w:val="22"/>
                <w:szCs w:val="22"/>
                <w:lang w:val="en-US"/>
              </w:rPr>
              <w:t>95,2</w:t>
            </w:r>
          </w:p>
        </w:tc>
      </w:tr>
    </w:tbl>
    <w:p w14:paraId="4D33335B" w14:textId="77777777" w:rsidR="00EF375B" w:rsidRPr="00427FA4" w:rsidRDefault="00EF375B" w:rsidP="00237F69">
      <w:pPr>
        <w:rPr>
          <w:rFonts w:eastAsiaTheme="minorHAnsi"/>
          <w:b/>
          <w:szCs w:val="24"/>
        </w:rPr>
      </w:pPr>
    </w:p>
    <w:p w14:paraId="31BE00F3" w14:textId="77777777" w:rsidR="004C6AA4" w:rsidRPr="00427FA4" w:rsidRDefault="004C6AA4" w:rsidP="004C6AA4">
      <w:pPr>
        <w:rPr>
          <w:rFonts w:eastAsia="Calibri"/>
          <w:szCs w:val="24"/>
        </w:rPr>
      </w:pPr>
      <w:r w:rsidRPr="00427FA4">
        <w:rPr>
          <w:rFonts w:eastAsia="Calibri"/>
          <w:szCs w:val="24"/>
        </w:rPr>
        <w:t>2023 m. patikslintas Savivaldybės biudžeto išlaidų planas – 74 463,4tūkst. Eur, įvykdymas – 70 899,3 tūkst. Eur, arba 95,2 proc.</w:t>
      </w:r>
    </w:p>
    <w:p w14:paraId="61372971" w14:textId="77777777" w:rsidR="004C6AA4" w:rsidRPr="00427FA4" w:rsidRDefault="004C6AA4" w:rsidP="004C6AA4">
      <w:pPr>
        <w:rPr>
          <w:rFonts w:eastAsia="Calibri"/>
          <w:szCs w:val="24"/>
        </w:rPr>
      </w:pPr>
      <w:r w:rsidRPr="00427FA4">
        <w:rPr>
          <w:rFonts w:eastAsia="Calibri"/>
          <w:szCs w:val="24"/>
        </w:rPr>
        <w:t>Pagal išlaidų ekonominę klasifikaciją daugiausia asignavimų panaudota darbuotojų darbo užmokesčiui ir socialinio draudimo įmokoms mokėti – 50,8 proc. nuo visų išlaidų, prekėms ir paslaugoms (prekėms ir darbo priemonėms, įstaigų išlaikymo išlaidoms, komunalinėms ir kt. paslaugoms, kt. išlaidoms) – 15,8 proc., subsidijoms ir socialinėms išmokoms bei kitiems einamiesiems tikslams – 15,8 proc., turtui įsigyti – 17,7 proc. nuo visų išlaidų. 2023 m. nepanaudotas lėšas Savivaldybė gali naudoti 2024 m. pradžios poreikiams finansuoti ir esamiems įsiskolinimams padengti.</w:t>
      </w:r>
    </w:p>
    <w:p w14:paraId="2B9E0C34" w14:textId="61AAF2A0" w:rsidR="00EF375B" w:rsidRPr="00427FA4" w:rsidRDefault="002113A2" w:rsidP="00237F69">
      <w:pPr>
        <w:spacing w:before="240" w:after="120"/>
        <w:ind w:firstLine="0"/>
        <w:jc w:val="center"/>
        <w:rPr>
          <w:rFonts w:eastAsiaTheme="minorHAnsi"/>
          <w:b/>
          <w:color w:val="2C82F4" w:themeColor="text2" w:themeTint="99"/>
          <w:sz w:val="20"/>
        </w:rPr>
      </w:pPr>
      <w:r w:rsidRPr="00427FA4">
        <w:rPr>
          <w:rFonts w:eastAsiaTheme="minorHAnsi"/>
          <w:b/>
          <w:color w:val="2C82F4" w:themeColor="text2" w:themeTint="99"/>
          <w:sz w:val="20"/>
        </w:rPr>
        <w:t xml:space="preserve">3 lentelė. </w:t>
      </w:r>
      <w:r w:rsidR="00EF375B" w:rsidRPr="00427FA4">
        <w:rPr>
          <w:rFonts w:eastAsiaTheme="minorHAnsi"/>
          <w:b/>
          <w:color w:val="2C82F4" w:themeColor="text2" w:themeTint="99"/>
          <w:sz w:val="20"/>
        </w:rPr>
        <w:t xml:space="preserve">Savivaldybės biudžeto asignavimai pagal išlaidų ekonominę klasifikaciją </w:t>
      </w:r>
      <w:r w:rsidR="002F64AE" w:rsidRPr="00427FA4">
        <w:rPr>
          <w:rFonts w:eastAsiaTheme="minorHAnsi"/>
          <w:b/>
          <w:color w:val="2C82F4" w:themeColor="text2" w:themeTint="99"/>
          <w:sz w:val="20"/>
        </w:rPr>
        <w:t>2023</w:t>
      </w:r>
      <w:r w:rsidRPr="00427FA4">
        <w:rPr>
          <w:rFonts w:eastAsiaTheme="minorHAnsi"/>
          <w:b/>
          <w:color w:val="2C82F4" w:themeColor="text2" w:themeTint="99"/>
          <w:sz w:val="20"/>
        </w:rPr>
        <w:t xml:space="preserve"> m. gruodžio 31 d., </w:t>
      </w:r>
      <w:r w:rsidR="002F64AE" w:rsidRPr="00427FA4">
        <w:rPr>
          <w:rFonts w:eastAsiaTheme="minorHAnsi"/>
          <w:b/>
          <w:color w:val="2C82F4" w:themeColor="text2" w:themeTint="99"/>
          <w:sz w:val="20"/>
        </w:rPr>
        <w:t>(</w:t>
      </w:r>
      <w:r w:rsidRPr="00427FA4">
        <w:rPr>
          <w:rFonts w:eastAsiaTheme="minorHAnsi"/>
          <w:b/>
          <w:color w:val="2C82F4" w:themeColor="text2" w:themeTint="99"/>
          <w:sz w:val="20"/>
        </w:rPr>
        <w:t>tūkst. Eur</w:t>
      </w:r>
      <w:r w:rsidR="002F64AE" w:rsidRPr="00427FA4">
        <w:rPr>
          <w:rFonts w:eastAsiaTheme="minorHAnsi"/>
          <w:b/>
          <w:color w:val="2C82F4" w:themeColor="text2" w:themeTint="99"/>
          <w:sz w:val="20"/>
        </w:rPr>
        <w:t>)</w:t>
      </w:r>
    </w:p>
    <w:tbl>
      <w:tblPr>
        <w:tblW w:w="9475" w:type="dxa"/>
        <w:tblLook w:val="04A0" w:firstRow="1" w:lastRow="0" w:firstColumn="1" w:lastColumn="0" w:noHBand="0" w:noVBand="1"/>
      </w:tblPr>
      <w:tblGrid>
        <w:gridCol w:w="1292"/>
        <w:gridCol w:w="3060"/>
        <w:gridCol w:w="1455"/>
        <w:gridCol w:w="1194"/>
        <w:gridCol w:w="1280"/>
        <w:gridCol w:w="1194"/>
      </w:tblGrid>
      <w:tr w:rsidR="004C6AA4" w:rsidRPr="00427FA4" w14:paraId="3A4E63BB" w14:textId="77777777" w:rsidTr="00620F98">
        <w:trPr>
          <w:trHeight w:val="945"/>
        </w:trPr>
        <w:tc>
          <w:tcPr>
            <w:tcW w:w="1292" w:type="dxa"/>
            <w:tcBorders>
              <w:top w:val="single" w:sz="4" w:space="0" w:color="auto"/>
              <w:left w:val="single" w:sz="4" w:space="0" w:color="auto"/>
              <w:bottom w:val="single" w:sz="4" w:space="0" w:color="auto"/>
              <w:right w:val="nil"/>
            </w:tcBorders>
            <w:shd w:val="clear" w:color="000000" w:fill="9BC2E6"/>
            <w:vAlign w:val="center"/>
            <w:hideMark/>
          </w:tcPr>
          <w:p w14:paraId="4CB54E2F" w14:textId="77777777" w:rsidR="004C6AA4" w:rsidRPr="00427FA4" w:rsidRDefault="004C6AA4" w:rsidP="004C6AA4">
            <w:pPr>
              <w:ind w:firstLine="0"/>
              <w:jc w:val="center"/>
              <w:rPr>
                <w:color w:val="000000"/>
                <w:sz w:val="22"/>
                <w:szCs w:val="22"/>
              </w:rPr>
            </w:pPr>
            <w:r w:rsidRPr="00427FA4">
              <w:rPr>
                <w:color w:val="000000"/>
                <w:sz w:val="22"/>
                <w:szCs w:val="22"/>
              </w:rPr>
              <w:t>Ekonominė klasifikacija</w:t>
            </w:r>
          </w:p>
        </w:tc>
        <w:tc>
          <w:tcPr>
            <w:tcW w:w="3060" w:type="dxa"/>
            <w:tcBorders>
              <w:top w:val="single" w:sz="4" w:space="0" w:color="auto"/>
              <w:left w:val="nil"/>
              <w:bottom w:val="single" w:sz="4" w:space="0" w:color="auto"/>
              <w:right w:val="nil"/>
            </w:tcBorders>
            <w:shd w:val="clear" w:color="000000" w:fill="9BC2E6"/>
            <w:vAlign w:val="center"/>
            <w:hideMark/>
          </w:tcPr>
          <w:p w14:paraId="62852E06" w14:textId="77777777" w:rsidR="004C6AA4" w:rsidRPr="00427FA4" w:rsidRDefault="004C6AA4" w:rsidP="004C6AA4">
            <w:pPr>
              <w:ind w:firstLine="0"/>
              <w:jc w:val="center"/>
              <w:rPr>
                <w:color w:val="000000"/>
                <w:sz w:val="22"/>
                <w:szCs w:val="22"/>
              </w:rPr>
            </w:pPr>
            <w:r w:rsidRPr="00427FA4">
              <w:rPr>
                <w:color w:val="000000"/>
                <w:sz w:val="22"/>
                <w:szCs w:val="22"/>
              </w:rPr>
              <w:t>Išlaidų pavadinimas</w:t>
            </w:r>
          </w:p>
        </w:tc>
        <w:tc>
          <w:tcPr>
            <w:tcW w:w="1455" w:type="dxa"/>
            <w:tcBorders>
              <w:top w:val="single" w:sz="4" w:space="0" w:color="auto"/>
              <w:left w:val="nil"/>
              <w:bottom w:val="single" w:sz="4" w:space="0" w:color="auto"/>
              <w:right w:val="nil"/>
            </w:tcBorders>
            <w:shd w:val="clear" w:color="000000" w:fill="9BC2E6"/>
            <w:vAlign w:val="center"/>
            <w:hideMark/>
          </w:tcPr>
          <w:p w14:paraId="2A438AED" w14:textId="77777777" w:rsidR="004C6AA4" w:rsidRPr="00427FA4" w:rsidRDefault="004C6AA4" w:rsidP="004C6AA4">
            <w:pPr>
              <w:ind w:firstLine="0"/>
              <w:jc w:val="center"/>
              <w:rPr>
                <w:color w:val="000000"/>
                <w:sz w:val="22"/>
                <w:szCs w:val="22"/>
                <w:lang w:val="en-US"/>
              </w:rPr>
            </w:pPr>
            <w:r w:rsidRPr="00427FA4">
              <w:rPr>
                <w:color w:val="000000"/>
                <w:sz w:val="22"/>
                <w:szCs w:val="22"/>
              </w:rPr>
              <w:t>Patikslintas planas</w:t>
            </w:r>
            <w:r w:rsidRPr="00427FA4">
              <w:rPr>
                <w:color w:val="000000"/>
                <w:sz w:val="22"/>
                <w:szCs w:val="22"/>
                <w:lang w:val="en-US"/>
              </w:rPr>
              <w:t xml:space="preserve">       2023-12-31</w:t>
            </w:r>
          </w:p>
        </w:tc>
        <w:tc>
          <w:tcPr>
            <w:tcW w:w="1194" w:type="dxa"/>
            <w:tcBorders>
              <w:top w:val="single" w:sz="4" w:space="0" w:color="auto"/>
              <w:left w:val="nil"/>
              <w:bottom w:val="single" w:sz="4" w:space="0" w:color="auto"/>
              <w:right w:val="nil"/>
            </w:tcBorders>
            <w:shd w:val="clear" w:color="000000" w:fill="9BC2E6"/>
            <w:vAlign w:val="center"/>
            <w:hideMark/>
          </w:tcPr>
          <w:p w14:paraId="7C356B67" w14:textId="77777777" w:rsidR="004C6AA4" w:rsidRPr="00427FA4" w:rsidRDefault="004C6AA4" w:rsidP="004C6AA4">
            <w:pPr>
              <w:ind w:firstLine="0"/>
              <w:jc w:val="center"/>
              <w:rPr>
                <w:color w:val="000000"/>
                <w:sz w:val="22"/>
                <w:szCs w:val="22"/>
              </w:rPr>
            </w:pPr>
            <w:r w:rsidRPr="00427FA4">
              <w:rPr>
                <w:color w:val="000000"/>
                <w:sz w:val="22"/>
                <w:szCs w:val="22"/>
              </w:rPr>
              <w:t>Įvykdymas</w:t>
            </w:r>
          </w:p>
        </w:tc>
        <w:tc>
          <w:tcPr>
            <w:tcW w:w="1280" w:type="dxa"/>
            <w:tcBorders>
              <w:top w:val="single" w:sz="4" w:space="0" w:color="auto"/>
              <w:left w:val="nil"/>
              <w:bottom w:val="single" w:sz="4" w:space="0" w:color="auto"/>
              <w:right w:val="nil"/>
            </w:tcBorders>
            <w:shd w:val="clear" w:color="000000" w:fill="9BC2E6"/>
            <w:vAlign w:val="center"/>
            <w:hideMark/>
          </w:tcPr>
          <w:p w14:paraId="28664F4C" w14:textId="77777777" w:rsidR="004C6AA4" w:rsidRPr="00427FA4" w:rsidRDefault="004C6AA4" w:rsidP="004C6AA4">
            <w:pPr>
              <w:ind w:firstLine="0"/>
              <w:jc w:val="center"/>
              <w:rPr>
                <w:color w:val="000000"/>
                <w:sz w:val="22"/>
                <w:szCs w:val="22"/>
                <w:lang w:val="en-US"/>
              </w:rPr>
            </w:pPr>
            <w:r w:rsidRPr="00427FA4">
              <w:rPr>
                <w:color w:val="000000"/>
                <w:sz w:val="22"/>
                <w:szCs w:val="22"/>
              </w:rPr>
              <w:t>Nukrypimai</w:t>
            </w:r>
            <w:r w:rsidRPr="00427FA4">
              <w:rPr>
                <w:color w:val="000000"/>
                <w:sz w:val="22"/>
                <w:szCs w:val="22"/>
                <w:lang w:val="en-US"/>
              </w:rPr>
              <w:t xml:space="preserve"> (+/-)</w:t>
            </w:r>
          </w:p>
        </w:tc>
        <w:tc>
          <w:tcPr>
            <w:tcW w:w="1194" w:type="dxa"/>
            <w:tcBorders>
              <w:top w:val="single" w:sz="4" w:space="0" w:color="auto"/>
              <w:left w:val="nil"/>
              <w:bottom w:val="single" w:sz="4" w:space="0" w:color="auto"/>
              <w:right w:val="single" w:sz="4" w:space="0" w:color="auto"/>
            </w:tcBorders>
            <w:shd w:val="clear" w:color="000000" w:fill="9BC2E6"/>
            <w:vAlign w:val="center"/>
            <w:hideMark/>
          </w:tcPr>
          <w:p w14:paraId="77FCDA44" w14:textId="77777777" w:rsidR="004C6AA4" w:rsidRPr="00427FA4" w:rsidRDefault="004C6AA4" w:rsidP="004C6AA4">
            <w:pPr>
              <w:ind w:firstLine="0"/>
              <w:jc w:val="center"/>
              <w:rPr>
                <w:color w:val="000000"/>
                <w:sz w:val="22"/>
                <w:szCs w:val="22"/>
                <w:lang w:val="en-US"/>
              </w:rPr>
            </w:pPr>
            <w:r w:rsidRPr="00427FA4">
              <w:rPr>
                <w:color w:val="000000"/>
                <w:sz w:val="22"/>
                <w:szCs w:val="22"/>
              </w:rPr>
              <w:t xml:space="preserve">Įvykdymas </w:t>
            </w:r>
            <w:r w:rsidRPr="00427FA4">
              <w:rPr>
                <w:color w:val="000000"/>
                <w:sz w:val="22"/>
                <w:szCs w:val="22"/>
                <w:lang w:val="en-US"/>
              </w:rPr>
              <w:t>proc.</w:t>
            </w:r>
          </w:p>
        </w:tc>
      </w:tr>
      <w:tr w:rsidR="004C6AA4" w:rsidRPr="00427FA4" w14:paraId="2BFB7FA4" w14:textId="77777777" w:rsidTr="00620F98">
        <w:trPr>
          <w:trHeight w:val="300"/>
        </w:trPr>
        <w:tc>
          <w:tcPr>
            <w:tcW w:w="1292" w:type="dxa"/>
            <w:tcBorders>
              <w:top w:val="nil"/>
              <w:left w:val="single" w:sz="4" w:space="0" w:color="auto"/>
              <w:bottom w:val="single" w:sz="4" w:space="0" w:color="auto"/>
              <w:right w:val="nil"/>
            </w:tcBorders>
            <w:shd w:val="clear" w:color="000000" w:fill="D9D9D9"/>
            <w:noWrap/>
            <w:hideMark/>
          </w:tcPr>
          <w:p w14:paraId="6C54CEAE" w14:textId="77777777" w:rsidR="004C6AA4" w:rsidRPr="00427FA4" w:rsidRDefault="004C6AA4" w:rsidP="004C6AA4">
            <w:pPr>
              <w:ind w:firstLine="0"/>
              <w:jc w:val="left"/>
              <w:rPr>
                <w:b/>
                <w:bCs/>
                <w:color w:val="000000"/>
                <w:sz w:val="22"/>
                <w:szCs w:val="22"/>
                <w:lang w:val="en-US"/>
              </w:rPr>
            </w:pPr>
            <w:r w:rsidRPr="00427FA4">
              <w:rPr>
                <w:b/>
                <w:bCs/>
                <w:color w:val="000000"/>
                <w:sz w:val="22"/>
                <w:szCs w:val="22"/>
                <w:lang w:val="en-US"/>
              </w:rPr>
              <w:t>2</w:t>
            </w:r>
          </w:p>
        </w:tc>
        <w:tc>
          <w:tcPr>
            <w:tcW w:w="3060" w:type="dxa"/>
            <w:tcBorders>
              <w:top w:val="nil"/>
              <w:left w:val="nil"/>
              <w:bottom w:val="single" w:sz="4" w:space="0" w:color="auto"/>
              <w:right w:val="nil"/>
            </w:tcBorders>
            <w:shd w:val="clear" w:color="000000" w:fill="D9D9D9"/>
            <w:noWrap/>
            <w:hideMark/>
          </w:tcPr>
          <w:p w14:paraId="0C89C992" w14:textId="77777777" w:rsidR="004C6AA4" w:rsidRPr="00427FA4" w:rsidRDefault="004C6AA4" w:rsidP="004C6AA4">
            <w:pPr>
              <w:ind w:firstLine="0"/>
              <w:jc w:val="left"/>
              <w:rPr>
                <w:b/>
                <w:bCs/>
                <w:color w:val="000000"/>
                <w:sz w:val="22"/>
                <w:szCs w:val="22"/>
              </w:rPr>
            </w:pPr>
            <w:r w:rsidRPr="00427FA4">
              <w:rPr>
                <w:b/>
                <w:bCs/>
                <w:color w:val="000000"/>
                <w:sz w:val="22"/>
                <w:szCs w:val="22"/>
              </w:rPr>
              <w:t>Išlaidos</w:t>
            </w:r>
          </w:p>
        </w:tc>
        <w:tc>
          <w:tcPr>
            <w:tcW w:w="1455" w:type="dxa"/>
            <w:tcBorders>
              <w:top w:val="nil"/>
              <w:left w:val="nil"/>
              <w:bottom w:val="single" w:sz="4" w:space="0" w:color="auto"/>
              <w:right w:val="nil"/>
            </w:tcBorders>
            <w:shd w:val="clear" w:color="000000" w:fill="D9D9D9"/>
            <w:noWrap/>
            <w:hideMark/>
          </w:tcPr>
          <w:p w14:paraId="1D06B04C"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59557,0</w:t>
            </w:r>
          </w:p>
        </w:tc>
        <w:tc>
          <w:tcPr>
            <w:tcW w:w="1194" w:type="dxa"/>
            <w:tcBorders>
              <w:top w:val="nil"/>
              <w:left w:val="nil"/>
              <w:bottom w:val="single" w:sz="4" w:space="0" w:color="auto"/>
              <w:right w:val="nil"/>
            </w:tcBorders>
            <w:shd w:val="clear" w:color="000000" w:fill="D9D9D9"/>
            <w:noWrap/>
            <w:hideMark/>
          </w:tcPr>
          <w:p w14:paraId="24A60750"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57466,1</w:t>
            </w:r>
          </w:p>
        </w:tc>
        <w:tc>
          <w:tcPr>
            <w:tcW w:w="1280" w:type="dxa"/>
            <w:tcBorders>
              <w:top w:val="nil"/>
              <w:left w:val="nil"/>
              <w:bottom w:val="single" w:sz="4" w:space="0" w:color="auto"/>
              <w:right w:val="nil"/>
            </w:tcBorders>
            <w:shd w:val="clear" w:color="000000" w:fill="D9D9D9"/>
            <w:noWrap/>
            <w:hideMark/>
          </w:tcPr>
          <w:p w14:paraId="10734847"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-2090,9</w:t>
            </w:r>
          </w:p>
        </w:tc>
        <w:tc>
          <w:tcPr>
            <w:tcW w:w="1194" w:type="dxa"/>
            <w:tcBorders>
              <w:top w:val="nil"/>
              <w:left w:val="nil"/>
              <w:bottom w:val="single" w:sz="4" w:space="0" w:color="auto"/>
              <w:right w:val="single" w:sz="4" w:space="0" w:color="auto"/>
            </w:tcBorders>
            <w:shd w:val="clear" w:color="000000" w:fill="D9D9D9"/>
            <w:noWrap/>
            <w:hideMark/>
          </w:tcPr>
          <w:p w14:paraId="31A898D2"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96,5</w:t>
            </w:r>
          </w:p>
        </w:tc>
      </w:tr>
      <w:tr w:rsidR="004C6AA4" w:rsidRPr="00427FA4" w14:paraId="62201FF4"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6A5C77C3"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2.1</w:t>
            </w:r>
          </w:p>
        </w:tc>
        <w:tc>
          <w:tcPr>
            <w:tcW w:w="3060" w:type="dxa"/>
            <w:tcBorders>
              <w:top w:val="nil"/>
              <w:left w:val="nil"/>
              <w:bottom w:val="single" w:sz="4" w:space="0" w:color="auto"/>
              <w:right w:val="nil"/>
            </w:tcBorders>
            <w:shd w:val="clear" w:color="auto" w:fill="auto"/>
            <w:hideMark/>
          </w:tcPr>
          <w:p w14:paraId="786B7517" w14:textId="77777777" w:rsidR="004C6AA4" w:rsidRPr="00427FA4" w:rsidRDefault="004C6AA4" w:rsidP="004C6AA4">
            <w:pPr>
              <w:ind w:firstLine="0"/>
              <w:jc w:val="left"/>
              <w:rPr>
                <w:color w:val="000000"/>
                <w:sz w:val="22"/>
                <w:szCs w:val="22"/>
              </w:rPr>
            </w:pPr>
            <w:r w:rsidRPr="00427FA4">
              <w:rPr>
                <w:color w:val="000000"/>
                <w:sz w:val="22"/>
                <w:szCs w:val="22"/>
              </w:rPr>
              <w:t>Darbo užmokestis ir socialinis draudimas</w:t>
            </w:r>
          </w:p>
        </w:tc>
        <w:tc>
          <w:tcPr>
            <w:tcW w:w="1455" w:type="dxa"/>
            <w:tcBorders>
              <w:top w:val="nil"/>
              <w:left w:val="nil"/>
              <w:bottom w:val="single" w:sz="4" w:space="0" w:color="auto"/>
              <w:right w:val="nil"/>
            </w:tcBorders>
            <w:shd w:val="clear" w:color="auto" w:fill="auto"/>
            <w:noWrap/>
            <w:hideMark/>
          </w:tcPr>
          <w:p w14:paraId="4D77D9DB"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35688,5</w:t>
            </w:r>
          </w:p>
        </w:tc>
        <w:tc>
          <w:tcPr>
            <w:tcW w:w="1194" w:type="dxa"/>
            <w:tcBorders>
              <w:top w:val="nil"/>
              <w:left w:val="nil"/>
              <w:bottom w:val="single" w:sz="4" w:space="0" w:color="auto"/>
              <w:right w:val="nil"/>
            </w:tcBorders>
            <w:shd w:val="clear" w:color="auto" w:fill="auto"/>
            <w:noWrap/>
            <w:hideMark/>
          </w:tcPr>
          <w:p w14:paraId="09ED92F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35500,0</w:t>
            </w:r>
          </w:p>
        </w:tc>
        <w:tc>
          <w:tcPr>
            <w:tcW w:w="1280" w:type="dxa"/>
            <w:tcBorders>
              <w:top w:val="nil"/>
              <w:left w:val="nil"/>
              <w:bottom w:val="single" w:sz="4" w:space="0" w:color="auto"/>
              <w:right w:val="nil"/>
            </w:tcBorders>
            <w:shd w:val="clear" w:color="auto" w:fill="auto"/>
            <w:noWrap/>
            <w:hideMark/>
          </w:tcPr>
          <w:p w14:paraId="7A2C7AA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-188,5</w:t>
            </w:r>
          </w:p>
        </w:tc>
        <w:tc>
          <w:tcPr>
            <w:tcW w:w="1194" w:type="dxa"/>
            <w:tcBorders>
              <w:top w:val="nil"/>
              <w:left w:val="nil"/>
              <w:bottom w:val="single" w:sz="4" w:space="0" w:color="auto"/>
              <w:right w:val="single" w:sz="4" w:space="0" w:color="auto"/>
            </w:tcBorders>
            <w:shd w:val="clear" w:color="auto" w:fill="auto"/>
            <w:noWrap/>
            <w:hideMark/>
          </w:tcPr>
          <w:p w14:paraId="176A3FD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99,5</w:t>
            </w:r>
          </w:p>
        </w:tc>
      </w:tr>
      <w:tr w:rsidR="004C6AA4" w:rsidRPr="00427FA4" w14:paraId="4B4BAD31" w14:textId="77777777" w:rsidTr="00620F98">
        <w:trPr>
          <w:trHeight w:val="300"/>
        </w:trPr>
        <w:tc>
          <w:tcPr>
            <w:tcW w:w="1292" w:type="dxa"/>
            <w:tcBorders>
              <w:top w:val="nil"/>
              <w:left w:val="single" w:sz="4" w:space="0" w:color="auto"/>
              <w:bottom w:val="single" w:sz="4" w:space="0" w:color="auto"/>
              <w:right w:val="nil"/>
            </w:tcBorders>
            <w:shd w:val="clear" w:color="auto" w:fill="auto"/>
            <w:noWrap/>
            <w:hideMark/>
          </w:tcPr>
          <w:p w14:paraId="0576AF5B"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w:t>
            </w:r>
          </w:p>
        </w:tc>
        <w:tc>
          <w:tcPr>
            <w:tcW w:w="3060" w:type="dxa"/>
            <w:tcBorders>
              <w:top w:val="nil"/>
              <w:left w:val="nil"/>
              <w:bottom w:val="single" w:sz="4" w:space="0" w:color="auto"/>
              <w:right w:val="nil"/>
            </w:tcBorders>
            <w:shd w:val="clear" w:color="auto" w:fill="auto"/>
            <w:hideMark/>
          </w:tcPr>
          <w:p w14:paraId="3531F620" w14:textId="77777777" w:rsidR="004C6AA4" w:rsidRPr="00427FA4" w:rsidRDefault="004C6AA4" w:rsidP="004C6AA4">
            <w:pPr>
              <w:ind w:firstLine="0"/>
              <w:jc w:val="left"/>
              <w:rPr>
                <w:color w:val="000000"/>
                <w:sz w:val="22"/>
                <w:szCs w:val="22"/>
              </w:rPr>
            </w:pPr>
            <w:r w:rsidRPr="00427FA4">
              <w:rPr>
                <w:color w:val="000000"/>
                <w:sz w:val="22"/>
                <w:szCs w:val="22"/>
              </w:rPr>
              <w:t>Prekių ir paslaugų naudojimas</w:t>
            </w:r>
          </w:p>
        </w:tc>
        <w:tc>
          <w:tcPr>
            <w:tcW w:w="1455" w:type="dxa"/>
            <w:tcBorders>
              <w:top w:val="nil"/>
              <w:left w:val="nil"/>
              <w:bottom w:val="single" w:sz="4" w:space="0" w:color="auto"/>
              <w:right w:val="nil"/>
            </w:tcBorders>
            <w:shd w:val="clear" w:color="auto" w:fill="auto"/>
            <w:noWrap/>
            <w:hideMark/>
          </w:tcPr>
          <w:p w14:paraId="58BBE8B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11672,3</w:t>
            </w:r>
          </w:p>
        </w:tc>
        <w:tc>
          <w:tcPr>
            <w:tcW w:w="1194" w:type="dxa"/>
            <w:tcBorders>
              <w:top w:val="nil"/>
              <w:left w:val="nil"/>
              <w:bottom w:val="single" w:sz="4" w:space="0" w:color="auto"/>
              <w:right w:val="nil"/>
            </w:tcBorders>
            <w:shd w:val="clear" w:color="auto" w:fill="auto"/>
            <w:noWrap/>
            <w:hideMark/>
          </w:tcPr>
          <w:p w14:paraId="3BDB8C1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11023,1</w:t>
            </w:r>
          </w:p>
        </w:tc>
        <w:tc>
          <w:tcPr>
            <w:tcW w:w="1280" w:type="dxa"/>
            <w:tcBorders>
              <w:top w:val="nil"/>
              <w:left w:val="nil"/>
              <w:bottom w:val="single" w:sz="4" w:space="0" w:color="auto"/>
              <w:right w:val="nil"/>
            </w:tcBorders>
            <w:shd w:val="clear" w:color="auto" w:fill="auto"/>
            <w:noWrap/>
            <w:hideMark/>
          </w:tcPr>
          <w:p w14:paraId="7099755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-649,2</w:t>
            </w:r>
          </w:p>
        </w:tc>
        <w:tc>
          <w:tcPr>
            <w:tcW w:w="1194" w:type="dxa"/>
            <w:tcBorders>
              <w:top w:val="nil"/>
              <w:left w:val="nil"/>
              <w:bottom w:val="single" w:sz="4" w:space="0" w:color="auto"/>
              <w:right w:val="single" w:sz="4" w:space="0" w:color="auto"/>
            </w:tcBorders>
            <w:shd w:val="clear" w:color="auto" w:fill="auto"/>
            <w:noWrap/>
            <w:hideMark/>
          </w:tcPr>
          <w:p w14:paraId="4A376C8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94,4</w:t>
            </w:r>
          </w:p>
        </w:tc>
      </w:tr>
      <w:tr w:rsidR="004C6AA4" w:rsidRPr="00427FA4" w14:paraId="2383BF36" w14:textId="77777777" w:rsidTr="00620F98">
        <w:trPr>
          <w:trHeight w:val="300"/>
        </w:trPr>
        <w:tc>
          <w:tcPr>
            <w:tcW w:w="1292" w:type="dxa"/>
            <w:tcBorders>
              <w:top w:val="nil"/>
              <w:left w:val="single" w:sz="4" w:space="0" w:color="auto"/>
              <w:bottom w:val="single" w:sz="4" w:space="0" w:color="auto"/>
              <w:right w:val="nil"/>
            </w:tcBorders>
            <w:shd w:val="clear" w:color="auto" w:fill="auto"/>
            <w:noWrap/>
            <w:hideMark/>
          </w:tcPr>
          <w:p w14:paraId="31402072"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2.2.1.1.1.1</w:t>
            </w:r>
          </w:p>
        </w:tc>
        <w:tc>
          <w:tcPr>
            <w:tcW w:w="3060" w:type="dxa"/>
            <w:tcBorders>
              <w:top w:val="nil"/>
              <w:left w:val="nil"/>
              <w:bottom w:val="single" w:sz="4" w:space="0" w:color="auto"/>
              <w:right w:val="nil"/>
            </w:tcBorders>
            <w:shd w:val="clear" w:color="auto" w:fill="auto"/>
            <w:hideMark/>
          </w:tcPr>
          <w:p w14:paraId="0429819F" w14:textId="77777777" w:rsidR="004C6AA4" w:rsidRPr="00427FA4" w:rsidRDefault="004C6AA4" w:rsidP="004C6AA4">
            <w:pPr>
              <w:ind w:firstLine="0"/>
              <w:jc w:val="left"/>
              <w:rPr>
                <w:color w:val="000000"/>
                <w:sz w:val="22"/>
                <w:szCs w:val="22"/>
              </w:rPr>
            </w:pPr>
            <w:r w:rsidRPr="00427FA4">
              <w:rPr>
                <w:color w:val="000000"/>
                <w:sz w:val="22"/>
                <w:szCs w:val="22"/>
              </w:rPr>
              <w:t>Mitybos išlaidos</w:t>
            </w:r>
          </w:p>
        </w:tc>
        <w:tc>
          <w:tcPr>
            <w:tcW w:w="1455" w:type="dxa"/>
            <w:tcBorders>
              <w:top w:val="nil"/>
              <w:left w:val="nil"/>
              <w:bottom w:val="single" w:sz="4" w:space="0" w:color="auto"/>
              <w:right w:val="nil"/>
            </w:tcBorders>
            <w:shd w:val="clear" w:color="auto" w:fill="auto"/>
            <w:noWrap/>
            <w:hideMark/>
          </w:tcPr>
          <w:p w14:paraId="475E59D3"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695,8</w:t>
            </w:r>
          </w:p>
        </w:tc>
        <w:tc>
          <w:tcPr>
            <w:tcW w:w="1194" w:type="dxa"/>
            <w:tcBorders>
              <w:top w:val="nil"/>
              <w:left w:val="nil"/>
              <w:bottom w:val="single" w:sz="4" w:space="0" w:color="auto"/>
              <w:right w:val="nil"/>
            </w:tcBorders>
            <w:shd w:val="clear" w:color="auto" w:fill="auto"/>
            <w:noWrap/>
            <w:hideMark/>
          </w:tcPr>
          <w:p w14:paraId="09A8BBD0"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659,4</w:t>
            </w:r>
          </w:p>
        </w:tc>
        <w:tc>
          <w:tcPr>
            <w:tcW w:w="1280" w:type="dxa"/>
            <w:tcBorders>
              <w:top w:val="nil"/>
              <w:left w:val="nil"/>
              <w:bottom w:val="single" w:sz="4" w:space="0" w:color="auto"/>
              <w:right w:val="nil"/>
            </w:tcBorders>
            <w:shd w:val="clear" w:color="auto" w:fill="auto"/>
            <w:noWrap/>
            <w:hideMark/>
          </w:tcPr>
          <w:p w14:paraId="2939CAF8"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-36,4</w:t>
            </w:r>
          </w:p>
        </w:tc>
        <w:tc>
          <w:tcPr>
            <w:tcW w:w="1194" w:type="dxa"/>
            <w:tcBorders>
              <w:top w:val="nil"/>
              <w:left w:val="nil"/>
              <w:bottom w:val="single" w:sz="4" w:space="0" w:color="auto"/>
              <w:right w:val="single" w:sz="4" w:space="0" w:color="auto"/>
            </w:tcBorders>
            <w:shd w:val="clear" w:color="auto" w:fill="auto"/>
            <w:noWrap/>
            <w:hideMark/>
          </w:tcPr>
          <w:p w14:paraId="292C4C9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94,8</w:t>
            </w:r>
          </w:p>
        </w:tc>
      </w:tr>
      <w:tr w:rsidR="004C6AA4" w:rsidRPr="00427FA4" w14:paraId="7F6AFFEF" w14:textId="77777777" w:rsidTr="00620F98">
        <w:trPr>
          <w:trHeight w:val="600"/>
        </w:trPr>
        <w:tc>
          <w:tcPr>
            <w:tcW w:w="1292" w:type="dxa"/>
            <w:tcBorders>
              <w:top w:val="single" w:sz="4" w:space="0" w:color="auto"/>
              <w:left w:val="single" w:sz="4" w:space="0" w:color="auto"/>
              <w:bottom w:val="single" w:sz="4" w:space="0" w:color="auto"/>
              <w:right w:val="nil"/>
            </w:tcBorders>
            <w:shd w:val="clear" w:color="auto" w:fill="auto"/>
            <w:noWrap/>
            <w:hideMark/>
          </w:tcPr>
          <w:p w14:paraId="104B397C"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lastRenderedPageBreak/>
              <w:t>2.2.1.1.1.2</w:t>
            </w:r>
          </w:p>
        </w:tc>
        <w:tc>
          <w:tcPr>
            <w:tcW w:w="3060" w:type="dxa"/>
            <w:tcBorders>
              <w:top w:val="single" w:sz="4" w:space="0" w:color="auto"/>
              <w:left w:val="nil"/>
              <w:bottom w:val="single" w:sz="4" w:space="0" w:color="auto"/>
              <w:right w:val="nil"/>
            </w:tcBorders>
            <w:shd w:val="clear" w:color="auto" w:fill="auto"/>
            <w:hideMark/>
          </w:tcPr>
          <w:p w14:paraId="30E90CBC" w14:textId="77777777" w:rsidR="004C6AA4" w:rsidRPr="00427FA4" w:rsidRDefault="004C6AA4" w:rsidP="004C6AA4">
            <w:pPr>
              <w:ind w:firstLine="0"/>
              <w:jc w:val="left"/>
              <w:rPr>
                <w:color w:val="000000"/>
                <w:sz w:val="22"/>
                <w:szCs w:val="22"/>
              </w:rPr>
            </w:pPr>
            <w:r w:rsidRPr="00427FA4">
              <w:rPr>
                <w:color w:val="000000"/>
                <w:sz w:val="22"/>
                <w:szCs w:val="22"/>
              </w:rPr>
              <w:t>Medikamentų ir medicininių prekių bei paslaugų įsigijimo išlaidos</w:t>
            </w:r>
          </w:p>
        </w:tc>
        <w:tc>
          <w:tcPr>
            <w:tcW w:w="1455" w:type="dxa"/>
            <w:tcBorders>
              <w:top w:val="single" w:sz="4" w:space="0" w:color="auto"/>
              <w:left w:val="nil"/>
              <w:bottom w:val="single" w:sz="4" w:space="0" w:color="auto"/>
              <w:right w:val="nil"/>
            </w:tcBorders>
            <w:shd w:val="clear" w:color="auto" w:fill="auto"/>
            <w:noWrap/>
            <w:hideMark/>
          </w:tcPr>
          <w:p w14:paraId="779A5518"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22,3</w:t>
            </w:r>
          </w:p>
        </w:tc>
        <w:tc>
          <w:tcPr>
            <w:tcW w:w="1194" w:type="dxa"/>
            <w:tcBorders>
              <w:top w:val="single" w:sz="4" w:space="0" w:color="auto"/>
              <w:left w:val="nil"/>
              <w:bottom w:val="single" w:sz="4" w:space="0" w:color="auto"/>
              <w:right w:val="nil"/>
            </w:tcBorders>
            <w:shd w:val="clear" w:color="auto" w:fill="auto"/>
            <w:noWrap/>
            <w:hideMark/>
          </w:tcPr>
          <w:p w14:paraId="76BF80E3"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20,4</w:t>
            </w:r>
          </w:p>
        </w:tc>
        <w:tc>
          <w:tcPr>
            <w:tcW w:w="1280" w:type="dxa"/>
            <w:tcBorders>
              <w:top w:val="single" w:sz="4" w:space="0" w:color="auto"/>
              <w:left w:val="nil"/>
              <w:bottom w:val="single" w:sz="4" w:space="0" w:color="auto"/>
              <w:right w:val="nil"/>
            </w:tcBorders>
            <w:shd w:val="clear" w:color="auto" w:fill="auto"/>
            <w:noWrap/>
            <w:hideMark/>
          </w:tcPr>
          <w:p w14:paraId="2BC07861"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-1,9</w:t>
            </w:r>
          </w:p>
        </w:tc>
        <w:tc>
          <w:tcPr>
            <w:tcW w:w="1194" w:type="dxa"/>
            <w:tcBorders>
              <w:top w:val="single" w:sz="4" w:space="0" w:color="auto"/>
              <w:left w:val="nil"/>
              <w:bottom w:val="single" w:sz="4" w:space="0" w:color="auto"/>
              <w:right w:val="single" w:sz="4" w:space="0" w:color="auto"/>
            </w:tcBorders>
            <w:shd w:val="clear" w:color="auto" w:fill="auto"/>
            <w:noWrap/>
            <w:hideMark/>
          </w:tcPr>
          <w:p w14:paraId="11D6FB1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91,5</w:t>
            </w:r>
          </w:p>
        </w:tc>
      </w:tr>
      <w:tr w:rsidR="004C6AA4" w:rsidRPr="00427FA4" w14:paraId="76BB18BE" w14:textId="77777777" w:rsidTr="00620F98">
        <w:trPr>
          <w:trHeight w:val="300"/>
        </w:trPr>
        <w:tc>
          <w:tcPr>
            <w:tcW w:w="1292" w:type="dxa"/>
            <w:tcBorders>
              <w:top w:val="nil"/>
              <w:left w:val="single" w:sz="4" w:space="0" w:color="auto"/>
              <w:bottom w:val="single" w:sz="4" w:space="0" w:color="auto"/>
              <w:right w:val="nil"/>
            </w:tcBorders>
            <w:shd w:val="clear" w:color="auto" w:fill="auto"/>
            <w:noWrap/>
            <w:hideMark/>
          </w:tcPr>
          <w:p w14:paraId="46E97394"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2.2.1.1.1.5</w:t>
            </w:r>
          </w:p>
        </w:tc>
        <w:tc>
          <w:tcPr>
            <w:tcW w:w="3060" w:type="dxa"/>
            <w:tcBorders>
              <w:top w:val="nil"/>
              <w:left w:val="nil"/>
              <w:bottom w:val="single" w:sz="4" w:space="0" w:color="auto"/>
              <w:right w:val="nil"/>
            </w:tcBorders>
            <w:shd w:val="clear" w:color="auto" w:fill="auto"/>
            <w:noWrap/>
            <w:hideMark/>
          </w:tcPr>
          <w:p w14:paraId="0503C312" w14:textId="77777777" w:rsidR="004C6AA4" w:rsidRPr="00427FA4" w:rsidRDefault="004C6AA4" w:rsidP="004C6AA4">
            <w:pPr>
              <w:ind w:firstLine="0"/>
              <w:jc w:val="left"/>
              <w:rPr>
                <w:color w:val="000000"/>
                <w:sz w:val="22"/>
                <w:szCs w:val="22"/>
              </w:rPr>
            </w:pPr>
            <w:r w:rsidRPr="00427FA4">
              <w:rPr>
                <w:color w:val="000000"/>
                <w:sz w:val="22"/>
                <w:szCs w:val="22"/>
              </w:rPr>
              <w:t>Ryšių paslaugų įsigijimo išlaidos</w:t>
            </w:r>
          </w:p>
        </w:tc>
        <w:tc>
          <w:tcPr>
            <w:tcW w:w="1455" w:type="dxa"/>
            <w:tcBorders>
              <w:top w:val="nil"/>
              <w:left w:val="nil"/>
              <w:bottom w:val="single" w:sz="4" w:space="0" w:color="auto"/>
              <w:right w:val="nil"/>
            </w:tcBorders>
            <w:shd w:val="clear" w:color="auto" w:fill="auto"/>
            <w:noWrap/>
            <w:hideMark/>
          </w:tcPr>
          <w:p w14:paraId="7C5F35E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83,1</w:t>
            </w:r>
          </w:p>
        </w:tc>
        <w:tc>
          <w:tcPr>
            <w:tcW w:w="1194" w:type="dxa"/>
            <w:tcBorders>
              <w:top w:val="nil"/>
              <w:left w:val="nil"/>
              <w:bottom w:val="single" w:sz="4" w:space="0" w:color="auto"/>
              <w:right w:val="nil"/>
            </w:tcBorders>
            <w:shd w:val="clear" w:color="auto" w:fill="auto"/>
            <w:noWrap/>
            <w:hideMark/>
          </w:tcPr>
          <w:p w14:paraId="6BA3806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77,0</w:t>
            </w:r>
          </w:p>
        </w:tc>
        <w:tc>
          <w:tcPr>
            <w:tcW w:w="1280" w:type="dxa"/>
            <w:tcBorders>
              <w:top w:val="nil"/>
              <w:left w:val="nil"/>
              <w:bottom w:val="single" w:sz="4" w:space="0" w:color="auto"/>
              <w:right w:val="nil"/>
            </w:tcBorders>
            <w:shd w:val="clear" w:color="auto" w:fill="auto"/>
            <w:noWrap/>
            <w:hideMark/>
          </w:tcPr>
          <w:p w14:paraId="7A821D7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-6,1</w:t>
            </w:r>
          </w:p>
        </w:tc>
        <w:tc>
          <w:tcPr>
            <w:tcW w:w="1194" w:type="dxa"/>
            <w:tcBorders>
              <w:top w:val="nil"/>
              <w:left w:val="nil"/>
              <w:bottom w:val="single" w:sz="4" w:space="0" w:color="auto"/>
              <w:right w:val="single" w:sz="4" w:space="0" w:color="auto"/>
            </w:tcBorders>
            <w:shd w:val="clear" w:color="auto" w:fill="auto"/>
            <w:noWrap/>
            <w:hideMark/>
          </w:tcPr>
          <w:p w14:paraId="6CB1A95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92,7</w:t>
            </w:r>
          </w:p>
        </w:tc>
      </w:tr>
      <w:tr w:rsidR="004C6AA4" w:rsidRPr="00427FA4" w14:paraId="64CC544B" w14:textId="77777777" w:rsidTr="0096799B">
        <w:trPr>
          <w:trHeight w:val="615"/>
        </w:trPr>
        <w:tc>
          <w:tcPr>
            <w:tcW w:w="1292" w:type="dxa"/>
            <w:tcBorders>
              <w:top w:val="single" w:sz="4" w:space="0" w:color="auto"/>
              <w:left w:val="single" w:sz="4" w:space="0" w:color="auto"/>
              <w:bottom w:val="single" w:sz="4" w:space="0" w:color="auto"/>
              <w:right w:val="nil"/>
            </w:tcBorders>
            <w:shd w:val="clear" w:color="auto" w:fill="auto"/>
            <w:noWrap/>
            <w:hideMark/>
          </w:tcPr>
          <w:p w14:paraId="02B127A4"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2.2.1.1.1.6</w:t>
            </w:r>
          </w:p>
        </w:tc>
        <w:tc>
          <w:tcPr>
            <w:tcW w:w="3060" w:type="dxa"/>
            <w:tcBorders>
              <w:top w:val="single" w:sz="4" w:space="0" w:color="auto"/>
              <w:left w:val="nil"/>
              <w:bottom w:val="single" w:sz="4" w:space="0" w:color="auto"/>
              <w:right w:val="nil"/>
            </w:tcBorders>
            <w:shd w:val="clear" w:color="auto" w:fill="auto"/>
            <w:hideMark/>
          </w:tcPr>
          <w:p w14:paraId="614A605E" w14:textId="77777777" w:rsidR="004C6AA4" w:rsidRPr="00427FA4" w:rsidRDefault="004C6AA4" w:rsidP="004C6AA4">
            <w:pPr>
              <w:ind w:firstLine="0"/>
              <w:jc w:val="left"/>
              <w:rPr>
                <w:color w:val="000000"/>
                <w:sz w:val="22"/>
                <w:szCs w:val="22"/>
              </w:rPr>
            </w:pPr>
            <w:r w:rsidRPr="00427FA4">
              <w:rPr>
                <w:color w:val="000000"/>
                <w:sz w:val="22"/>
                <w:szCs w:val="22"/>
              </w:rPr>
              <w:t>Transporto išlaikymo ir transporto paslaugų įsigijimo išlaidos</w:t>
            </w:r>
          </w:p>
        </w:tc>
        <w:tc>
          <w:tcPr>
            <w:tcW w:w="1455" w:type="dxa"/>
            <w:tcBorders>
              <w:top w:val="single" w:sz="4" w:space="0" w:color="auto"/>
              <w:left w:val="nil"/>
              <w:bottom w:val="single" w:sz="4" w:space="0" w:color="auto"/>
              <w:right w:val="nil"/>
            </w:tcBorders>
            <w:shd w:val="clear" w:color="auto" w:fill="auto"/>
            <w:noWrap/>
            <w:hideMark/>
          </w:tcPr>
          <w:p w14:paraId="7D5FF34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371,8</w:t>
            </w:r>
          </w:p>
        </w:tc>
        <w:tc>
          <w:tcPr>
            <w:tcW w:w="1194" w:type="dxa"/>
            <w:tcBorders>
              <w:top w:val="single" w:sz="4" w:space="0" w:color="auto"/>
              <w:left w:val="nil"/>
              <w:bottom w:val="single" w:sz="4" w:space="0" w:color="auto"/>
              <w:right w:val="nil"/>
            </w:tcBorders>
            <w:shd w:val="clear" w:color="auto" w:fill="auto"/>
            <w:noWrap/>
            <w:hideMark/>
          </w:tcPr>
          <w:p w14:paraId="6504E8A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363,9</w:t>
            </w:r>
          </w:p>
        </w:tc>
        <w:tc>
          <w:tcPr>
            <w:tcW w:w="1280" w:type="dxa"/>
            <w:tcBorders>
              <w:top w:val="single" w:sz="4" w:space="0" w:color="auto"/>
              <w:left w:val="nil"/>
              <w:bottom w:val="single" w:sz="4" w:space="0" w:color="auto"/>
              <w:right w:val="nil"/>
            </w:tcBorders>
            <w:shd w:val="clear" w:color="auto" w:fill="auto"/>
            <w:noWrap/>
            <w:hideMark/>
          </w:tcPr>
          <w:p w14:paraId="085EEE5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-7,9</w:t>
            </w:r>
          </w:p>
        </w:tc>
        <w:tc>
          <w:tcPr>
            <w:tcW w:w="1194" w:type="dxa"/>
            <w:tcBorders>
              <w:top w:val="single" w:sz="4" w:space="0" w:color="auto"/>
              <w:left w:val="nil"/>
              <w:bottom w:val="single" w:sz="4" w:space="0" w:color="auto"/>
              <w:right w:val="single" w:sz="4" w:space="0" w:color="auto"/>
            </w:tcBorders>
            <w:shd w:val="clear" w:color="auto" w:fill="auto"/>
            <w:noWrap/>
            <w:hideMark/>
          </w:tcPr>
          <w:p w14:paraId="3CE97F7B"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97,9</w:t>
            </w:r>
          </w:p>
        </w:tc>
      </w:tr>
      <w:tr w:rsidR="004C6AA4" w:rsidRPr="00427FA4" w14:paraId="762E5D20"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0DCAAD72"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2.2.1.1.1.7</w:t>
            </w:r>
          </w:p>
        </w:tc>
        <w:tc>
          <w:tcPr>
            <w:tcW w:w="3060" w:type="dxa"/>
            <w:tcBorders>
              <w:top w:val="nil"/>
              <w:left w:val="nil"/>
              <w:bottom w:val="single" w:sz="4" w:space="0" w:color="auto"/>
              <w:right w:val="nil"/>
            </w:tcBorders>
            <w:shd w:val="clear" w:color="auto" w:fill="auto"/>
            <w:hideMark/>
          </w:tcPr>
          <w:p w14:paraId="336CACFB" w14:textId="77777777" w:rsidR="004C6AA4" w:rsidRPr="00427FA4" w:rsidRDefault="004C6AA4" w:rsidP="004C6AA4">
            <w:pPr>
              <w:ind w:firstLine="0"/>
              <w:jc w:val="left"/>
              <w:rPr>
                <w:color w:val="000000"/>
                <w:sz w:val="22"/>
                <w:szCs w:val="22"/>
              </w:rPr>
            </w:pPr>
            <w:r w:rsidRPr="00427FA4">
              <w:rPr>
                <w:color w:val="000000"/>
                <w:sz w:val="22"/>
                <w:szCs w:val="22"/>
              </w:rPr>
              <w:t>Aprangos ir patalynės įsigijimo bei priežiūros išlaidos</w:t>
            </w:r>
          </w:p>
        </w:tc>
        <w:tc>
          <w:tcPr>
            <w:tcW w:w="1455" w:type="dxa"/>
            <w:tcBorders>
              <w:top w:val="nil"/>
              <w:left w:val="nil"/>
              <w:bottom w:val="single" w:sz="4" w:space="0" w:color="auto"/>
              <w:right w:val="nil"/>
            </w:tcBorders>
            <w:shd w:val="clear" w:color="auto" w:fill="auto"/>
            <w:noWrap/>
            <w:hideMark/>
          </w:tcPr>
          <w:p w14:paraId="6B34E65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83,7</w:t>
            </w:r>
          </w:p>
        </w:tc>
        <w:tc>
          <w:tcPr>
            <w:tcW w:w="1194" w:type="dxa"/>
            <w:tcBorders>
              <w:top w:val="nil"/>
              <w:left w:val="nil"/>
              <w:bottom w:val="single" w:sz="4" w:space="0" w:color="auto"/>
              <w:right w:val="nil"/>
            </w:tcBorders>
            <w:shd w:val="clear" w:color="auto" w:fill="auto"/>
            <w:noWrap/>
            <w:hideMark/>
          </w:tcPr>
          <w:p w14:paraId="677634B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76,5</w:t>
            </w:r>
          </w:p>
        </w:tc>
        <w:tc>
          <w:tcPr>
            <w:tcW w:w="1280" w:type="dxa"/>
            <w:tcBorders>
              <w:top w:val="nil"/>
              <w:left w:val="nil"/>
              <w:bottom w:val="single" w:sz="4" w:space="0" w:color="auto"/>
              <w:right w:val="nil"/>
            </w:tcBorders>
            <w:shd w:val="clear" w:color="auto" w:fill="auto"/>
            <w:noWrap/>
            <w:hideMark/>
          </w:tcPr>
          <w:p w14:paraId="3CD0E323"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-7,2</w:t>
            </w:r>
          </w:p>
        </w:tc>
        <w:tc>
          <w:tcPr>
            <w:tcW w:w="1194" w:type="dxa"/>
            <w:tcBorders>
              <w:top w:val="nil"/>
              <w:left w:val="nil"/>
              <w:bottom w:val="single" w:sz="4" w:space="0" w:color="auto"/>
              <w:right w:val="single" w:sz="4" w:space="0" w:color="auto"/>
            </w:tcBorders>
            <w:shd w:val="clear" w:color="auto" w:fill="auto"/>
            <w:noWrap/>
            <w:hideMark/>
          </w:tcPr>
          <w:p w14:paraId="34A6985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91,4</w:t>
            </w:r>
          </w:p>
        </w:tc>
      </w:tr>
      <w:tr w:rsidR="004C6AA4" w:rsidRPr="00427FA4" w14:paraId="6B779BF5" w14:textId="77777777" w:rsidTr="00620F98">
        <w:trPr>
          <w:trHeight w:val="300"/>
        </w:trPr>
        <w:tc>
          <w:tcPr>
            <w:tcW w:w="1292" w:type="dxa"/>
            <w:tcBorders>
              <w:top w:val="nil"/>
              <w:left w:val="single" w:sz="4" w:space="0" w:color="auto"/>
              <w:bottom w:val="single" w:sz="4" w:space="0" w:color="auto"/>
              <w:right w:val="nil"/>
            </w:tcBorders>
            <w:shd w:val="clear" w:color="auto" w:fill="auto"/>
            <w:noWrap/>
            <w:hideMark/>
          </w:tcPr>
          <w:p w14:paraId="6BB77E92"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2.2.1.1.1.11</w:t>
            </w:r>
          </w:p>
        </w:tc>
        <w:tc>
          <w:tcPr>
            <w:tcW w:w="3060" w:type="dxa"/>
            <w:tcBorders>
              <w:top w:val="nil"/>
              <w:left w:val="nil"/>
              <w:bottom w:val="single" w:sz="4" w:space="0" w:color="auto"/>
              <w:right w:val="nil"/>
            </w:tcBorders>
            <w:shd w:val="clear" w:color="auto" w:fill="auto"/>
            <w:hideMark/>
          </w:tcPr>
          <w:p w14:paraId="797FA13E" w14:textId="77777777" w:rsidR="004C6AA4" w:rsidRPr="00427FA4" w:rsidRDefault="004C6AA4" w:rsidP="004C6AA4">
            <w:pPr>
              <w:ind w:firstLine="0"/>
              <w:jc w:val="left"/>
              <w:rPr>
                <w:color w:val="000000"/>
                <w:sz w:val="22"/>
                <w:szCs w:val="22"/>
              </w:rPr>
            </w:pPr>
            <w:r w:rsidRPr="00427FA4">
              <w:rPr>
                <w:color w:val="000000"/>
                <w:sz w:val="22"/>
                <w:szCs w:val="22"/>
              </w:rPr>
              <w:t>Komandiruočių išlaidos</w:t>
            </w:r>
          </w:p>
        </w:tc>
        <w:tc>
          <w:tcPr>
            <w:tcW w:w="1455" w:type="dxa"/>
            <w:tcBorders>
              <w:top w:val="nil"/>
              <w:left w:val="nil"/>
              <w:bottom w:val="single" w:sz="4" w:space="0" w:color="auto"/>
              <w:right w:val="nil"/>
            </w:tcBorders>
            <w:shd w:val="clear" w:color="auto" w:fill="auto"/>
            <w:noWrap/>
            <w:hideMark/>
          </w:tcPr>
          <w:p w14:paraId="3059D19E"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25,4</w:t>
            </w:r>
          </w:p>
        </w:tc>
        <w:tc>
          <w:tcPr>
            <w:tcW w:w="1194" w:type="dxa"/>
            <w:tcBorders>
              <w:top w:val="nil"/>
              <w:left w:val="nil"/>
              <w:bottom w:val="single" w:sz="4" w:space="0" w:color="auto"/>
              <w:right w:val="nil"/>
            </w:tcBorders>
            <w:shd w:val="clear" w:color="auto" w:fill="auto"/>
            <w:noWrap/>
            <w:hideMark/>
          </w:tcPr>
          <w:p w14:paraId="00CB6B40"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19,9</w:t>
            </w:r>
          </w:p>
        </w:tc>
        <w:tc>
          <w:tcPr>
            <w:tcW w:w="1280" w:type="dxa"/>
            <w:tcBorders>
              <w:top w:val="nil"/>
              <w:left w:val="nil"/>
              <w:bottom w:val="single" w:sz="4" w:space="0" w:color="auto"/>
              <w:right w:val="nil"/>
            </w:tcBorders>
            <w:shd w:val="clear" w:color="auto" w:fill="auto"/>
            <w:noWrap/>
            <w:hideMark/>
          </w:tcPr>
          <w:p w14:paraId="16DE295B"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-5,5</w:t>
            </w:r>
          </w:p>
        </w:tc>
        <w:tc>
          <w:tcPr>
            <w:tcW w:w="1194" w:type="dxa"/>
            <w:tcBorders>
              <w:top w:val="nil"/>
              <w:left w:val="nil"/>
              <w:bottom w:val="single" w:sz="4" w:space="0" w:color="auto"/>
              <w:right w:val="single" w:sz="4" w:space="0" w:color="auto"/>
            </w:tcBorders>
            <w:shd w:val="clear" w:color="auto" w:fill="auto"/>
            <w:noWrap/>
            <w:hideMark/>
          </w:tcPr>
          <w:p w14:paraId="63E536E3"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78,3</w:t>
            </w:r>
          </w:p>
        </w:tc>
      </w:tr>
      <w:tr w:rsidR="004C6AA4" w:rsidRPr="00427FA4" w14:paraId="23BA7B8E"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66A70754"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2.2.1.1.1.12</w:t>
            </w:r>
          </w:p>
        </w:tc>
        <w:tc>
          <w:tcPr>
            <w:tcW w:w="3060" w:type="dxa"/>
            <w:tcBorders>
              <w:top w:val="nil"/>
              <w:left w:val="nil"/>
              <w:bottom w:val="single" w:sz="4" w:space="0" w:color="auto"/>
              <w:right w:val="nil"/>
            </w:tcBorders>
            <w:shd w:val="clear" w:color="auto" w:fill="auto"/>
            <w:hideMark/>
          </w:tcPr>
          <w:p w14:paraId="30D10F23" w14:textId="77777777" w:rsidR="004C6AA4" w:rsidRPr="00427FA4" w:rsidRDefault="004C6AA4" w:rsidP="004C6AA4">
            <w:pPr>
              <w:ind w:firstLine="0"/>
              <w:jc w:val="left"/>
              <w:rPr>
                <w:color w:val="000000"/>
                <w:sz w:val="22"/>
                <w:szCs w:val="22"/>
              </w:rPr>
            </w:pPr>
            <w:r w:rsidRPr="00427FA4">
              <w:rPr>
                <w:color w:val="000000"/>
                <w:sz w:val="22"/>
                <w:szCs w:val="22"/>
              </w:rPr>
              <w:t>Gyvenamųjų vietovių viešojo ūkio išlaidos</w:t>
            </w:r>
          </w:p>
        </w:tc>
        <w:tc>
          <w:tcPr>
            <w:tcW w:w="1455" w:type="dxa"/>
            <w:tcBorders>
              <w:top w:val="nil"/>
              <w:left w:val="nil"/>
              <w:bottom w:val="single" w:sz="4" w:space="0" w:color="auto"/>
              <w:right w:val="nil"/>
            </w:tcBorders>
            <w:shd w:val="clear" w:color="auto" w:fill="auto"/>
            <w:noWrap/>
            <w:hideMark/>
          </w:tcPr>
          <w:p w14:paraId="5F3E8196"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1518,5</w:t>
            </w:r>
          </w:p>
        </w:tc>
        <w:tc>
          <w:tcPr>
            <w:tcW w:w="1194" w:type="dxa"/>
            <w:tcBorders>
              <w:top w:val="nil"/>
              <w:left w:val="nil"/>
              <w:bottom w:val="single" w:sz="4" w:space="0" w:color="auto"/>
              <w:right w:val="nil"/>
            </w:tcBorders>
            <w:shd w:val="clear" w:color="auto" w:fill="auto"/>
            <w:noWrap/>
            <w:hideMark/>
          </w:tcPr>
          <w:p w14:paraId="7BFE497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1515,4</w:t>
            </w:r>
          </w:p>
        </w:tc>
        <w:tc>
          <w:tcPr>
            <w:tcW w:w="1280" w:type="dxa"/>
            <w:tcBorders>
              <w:top w:val="nil"/>
              <w:left w:val="nil"/>
              <w:bottom w:val="single" w:sz="4" w:space="0" w:color="auto"/>
              <w:right w:val="nil"/>
            </w:tcBorders>
            <w:shd w:val="clear" w:color="auto" w:fill="auto"/>
            <w:noWrap/>
            <w:hideMark/>
          </w:tcPr>
          <w:p w14:paraId="6554F1E8"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-3,1</w:t>
            </w:r>
          </w:p>
        </w:tc>
        <w:tc>
          <w:tcPr>
            <w:tcW w:w="1194" w:type="dxa"/>
            <w:tcBorders>
              <w:top w:val="nil"/>
              <w:left w:val="nil"/>
              <w:bottom w:val="single" w:sz="4" w:space="0" w:color="auto"/>
              <w:right w:val="single" w:sz="4" w:space="0" w:color="auto"/>
            </w:tcBorders>
            <w:shd w:val="clear" w:color="auto" w:fill="auto"/>
            <w:noWrap/>
            <w:hideMark/>
          </w:tcPr>
          <w:p w14:paraId="06D13A6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99,8</w:t>
            </w:r>
          </w:p>
        </w:tc>
      </w:tr>
      <w:tr w:rsidR="004C6AA4" w:rsidRPr="00427FA4" w14:paraId="3322DCFE"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4422ACE9"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2.2.1.1.1.14</w:t>
            </w:r>
          </w:p>
        </w:tc>
        <w:tc>
          <w:tcPr>
            <w:tcW w:w="3060" w:type="dxa"/>
            <w:tcBorders>
              <w:top w:val="nil"/>
              <w:left w:val="nil"/>
              <w:bottom w:val="single" w:sz="4" w:space="0" w:color="auto"/>
              <w:right w:val="nil"/>
            </w:tcBorders>
            <w:shd w:val="clear" w:color="auto" w:fill="auto"/>
            <w:hideMark/>
          </w:tcPr>
          <w:p w14:paraId="01503493" w14:textId="77777777" w:rsidR="004C6AA4" w:rsidRPr="00427FA4" w:rsidRDefault="004C6AA4" w:rsidP="004C6AA4">
            <w:pPr>
              <w:ind w:firstLine="0"/>
              <w:jc w:val="left"/>
              <w:rPr>
                <w:color w:val="000000"/>
                <w:sz w:val="22"/>
                <w:szCs w:val="22"/>
              </w:rPr>
            </w:pPr>
            <w:r w:rsidRPr="00427FA4">
              <w:rPr>
                <w:color w:val="000000"/>
                <w:sz w:val="22"/>
                <w:szCs w:val="22"/>
              </w:rPr>
              <w:t>Materialiojo ir nematerialiojo turto nuomos išlaidos</w:t>
            </w:r>
          </w:p>
        </w:tc>
        <w:tc>
          <w:tcPr>
            <w:tcW w:w="1455" w:type="dxa"/>
            <w:tcBorders>
              <w:top w:val="nil"/>
              <w:left w:val="nil"/>
              <w:bottom w:val="single" w:sz="4" w:space="0" w:color="auto"/>
              <w:right w:val="nil"/>
            </w:tcBorders>
            <w:shd w:val="clear" w:color="auto" w:fill="auto"/>
            <w:noWrap/>
            <w:hideMark/>
          </w:tcPr>
          <w:p w14:paraId="7CFD9B4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2,2</w:t>
            </w:r>
          </w:p>
        </w:tc>
        <w:tc>
          <w:tcPr>
            <w:tcW w:w="1194" w:type="dxa"/>
            <w:tcBorders>
              <w:top w:val="nil"/>
              <w:left w:val="nil"/>
              <w:bottom w:val="single" w:sz="4" w:space="0" w:color="auto"/>
              <w:right w:val="nil"/>
            </w:tcBorders>
            <w:shd w:val="clear" w:color="auto" w:fill="auto"/>
            <w:noWrap/>
            <w:hideMark/>
          </w:tcPr>
          <w:p w14:paraId="283AF59F"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0,0</w:t>
            </w:r>
          </w:p>
        </w:tc>
        <w:tc>
          <w:tcPr>
            <w:tcW w:w="1280" w:type="dxa"/>
            <w:tcBorders>
              <w:top w:val="nil"/>
              <w:left w:val="nil"/>
              <w:bottom w:val="single" w:sz="4" w:space="0" w:color="auto"/>
              <w:right w:val="nil"/>
            </w:tcBorders>
            <w:shd w:val="clear" w:color="auto" w:fill="auto"/>
            <w:noWrap/>
            <w:hideMark/>
          </w:tcPr>
          <w:p w14:paraId="78ED9951"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-2,2</w:t>
            </w:r>
          </w:p>
        </w:tc>
        <w:tc>
          <w:tcPr>
            <w:tcW w:w="1194" w:type="dxa"/>
            <w:tcBorders>
              <w:top w:val="nil"/>
              <w:left w:val="nil"/>
              <w:bottom w:val="single" w:sz="4" w:space="0" w:color="auto"/>
              <w:right w:val="single" w:sz="4" w:space="0" w:color="auto"/>
            </w:tcBorders>
            <w:shd w:val="clear" w:color="auto" w:fill="auto"/>
            <w:noWrap/>
            <w:hideMark/>
          </w:tcPr>
          <w:p w14:paraId="4E1FC058"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0,0</w:t>
            </w:r>
          </w:p>
        </w:tc>
      </w:tr>
      <w:tr w:rsidR="004C6AA4" w:rsidRPr="00427FA4" w14:paraId="663E88B3" w14:textId="77777777" w:rsidTr="00620F98">
        <w:trPr>
          <w:trHeight w:val="900"/>
        </w:trPr>
        <w:tc>
          <w:tcPr>
            <w:tcW w:w="1292" w:type="dxa"/>
            <w:tcBorders>
              <w:top w:val="nil"/>
              <w:left w:val="single" w:sz="4" w:space="0" w:color="auto"/>
              <w:bottom w:val="single" w:sz="4" w:space="0" w:color="auto"/>
              <w:right w:val="nil"/>
            </w:tcBorders>
            <w:shd w:val="clear" w:color="auto" w:fill="auto"/>
            <w:noWrap/>
            <w:hideMark/>
          </w:tcPr>
          <w:p w14:paraId="5B84BAC3"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2.2.1.1.1.15</w:t>
            </w:r>
          </w:p>
        </w:tc>
        <w:tc>
          <w:tcPr>
            <w:tcW w:w="3060" w:type="dxa"/>
            <w:tcBorders>
              <w:top w:val="nil"/>
              <w:left w:val="nil"/>
              <w:bottom w:val="single" w:sz="4" w:space="0" w:color="auto"/>
              <w:right w:val="nil"/>
            </w:tcBorders>
            <w:shd w:val="clear" w:color="auto" w:fill="auto"/>
            <w:hideMark/>
          </w:tcPr>
          <w:p w14:paraId="0DFDB76A" w14:textId="77777777" w:rsidR="004C6AA4" w:rsidRPr="00427FA4" w:rsidRDefault="004C6AA4" w:rsidP="004C6AA4">
            <w:pPr>
              <w:ind w:firstLine="0"/>
              <w:jc w:val="left"/>
              <w:rPr>
                <w:color w:val="000000"/>
                <w:sz w:val="22"/>
                <w:szCs w:val="22"/>
              </w:rPr>
            </w:pPr>
            <w:r w:rsidRPr="00427FA4">
              <w:rPr>
                <w:color w:val="000000"/>
                <w:sz w:val="22"/>
                <w:szCs w:val="22"/>
              </w:rPr>
              <w:t>Materialiojo turto paprastojo remonto prekių ir paslaugų įsigijimo išlaidos</w:t>
            </w:r>
          </w:p>
        </w:tc>
        <w:tc>
          <w:tcPr>
            <w:tcW w:w="1455" w:type="dxa"/>
            <w:tcBorders>
              <w:top w:val="nil"/>
              <w:left w:val="nil"/>
              <w:bottom w:val="single" w:sz="4" w:space="0" w:color="auto"/>
              <w:right w:val="nil"/>
            </w:tcBorders>
            <w:shd w:val="clear" w:color="auto" w:fill="auto"/>
            <w:noWrap/>
            <w:hideMark/>
          </w:tcPr>
          <w:p w14:paraId="5972188D"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288,8</w:t>
            </w:r>
          </w:p>
        </w:tc>
        <w:tc>
          <w:tcPr>
            <w:tcW w:w="1194" w:type="dxa"/>
            <w:tcBorders>
              <w:top w:val="nil"/>
              <w:left w:val="nil"/>
              <w:bottom w:val="single" w:sz="4" w:space="0" w:color="auto"/>
              <w:right w:val="nil"/>
            </w:tcBorders>
            <w:shd w:val="clear" w:color="auto" w:fill="auto"/>
            <w:noWrap/>
            <w:hideMark/>
          </w:tcPr>
          <w:p w14:paraId="0924B82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230,4</w:t>
            </w:r>
          </w:p>
        </w:tc>
        <w:tc>
          <w:tcPr>
            <w:tcW w:w="1280" w:type="dxa"/>
            <w:tcBorders>
              <w:top w:val="nil"/>
              <w:left w:val="nil"/>
              <w:bottom w:val="single" w:sz="4" w:space="0" w:color="auto"/>
              <w:right w:val="nil"/>
            </w:tcBorders>
            <w:shd w:val="clear" w:color="auto" w:fill="auto"/>
            <w:noWrap/>
            <w:hideMark/>
          </w:tcPr>
          <w:p w14:paraId="60B9B5B0"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-58,4</w:t>
            </w:r>
          </w:p>
        </w:tc>
        <w:tc>
          <w:tcPr>
            <w:tcW w:w="1194" w:type="dxa"/>
            <w:tcBorders>
              <w:top w:val="nil"/>
              <w:left w:val="nil"/>
              <w:bottom w:val="single" w:sz="4" w:space="0" w:color="auto"/>
              <w:right w:val="single" w:sz="4" w:space="0" w:color="auto"/>
            </w:tcBorders>
            <w:shd w:val="clear" w:color="auto" w:fill="auto"/>
            <w:noWrap/>
            <w:hideMark/>
          </w:tcPr>
          <w:p w14:paraId="4F7C1500"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79,8</w:t>
            </w:r>
          </w:p>
        </w:tc>
      </w:tr>
      <w:tr w:rsidR="004C6AA4" w:rsidRPr="00427FA4" w14:paraId="1DCF70B1" w14:textId="77777777" w:rsidTr="00620F98">
        <w:trPr>
          <w:trHeight w:val="300"/>
        </w:trPr>
        <w:tc>
          <w:tcPr>
            <w:tcW w:w="1292" w:type="dxa"/>
            <w:tcBorders>
              <w:top w:val="nil"/>
              <w:left w:val="single" w:sz="4" w:space="0" w:color="auto"/>
              <w:bottom w:val="single" w:sz="4" w:space="0" w:color="auto"/>
              <w:right w:val="nil"/>
            </w:tcBorders>
            <w:shd w:val="clear" w:color="auto" w:fill="auto"/>
            <w:noWrap/>
            <w:hideMark/>
          </w:tcPr>
          <w:p w14:paraId="080F23DB"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2.2.1.1.1.16</w:t>
            </w:r>
          </w:p>
        </w:tc>
        <w:tc>
          <w:tcPr>
            <w:tcW w:w="3060" w:type="dxa"/>
            <w:tcBorders>
              <w:top w:val="nil"/>
              <w:left w:val="nil"/>
              <w:bottom w:val="single" w:sz="4" w:space="0" w:color="auto"/>
              <w:right w:val="nil"/>
            </w:tcBorders>
            <w:shd w:val="clear" w:color="auto" w:fill="auto"/>
            <w:hideMark/>
          </w:tcPr>
          <w:p w14:paraId="47DF4074" w14:textId="77777777" w:rsidR="004C6AA4" w:rsidRPr="00427FA4" w:rsidRDefault="004C6AA4" w:rsidP="004C6AA4">
            <w:pPr>
              <w:ind w:firstLine="0"/>
              <w:jc w:val="left"/>
              <w:rPr>
                <w:color w:val="000000"/>
                <w:sz w:val="22"/>
                <w:szCs w:val="22"/>
              </w:rPr>
            </w:pPr>
            <w:r w:rsidRPr="00427FA4">
              <w:rPr>
                <w:color w:val="000000"/>
                <w:sz w:val="22"/>
                <w:szCs w:val="22"/>
              </w:rPr>
              <w:t>Kvalifikacijos kėlimo išlaidos</w:t>
            </w:r>
          </w:p>
        </w:tc>
        <w:tc>
          <w:tcPr>
            <w:tcW w:w="1455" w:type="dxa"/>
            <w:tcBorders>
              <w:top w:val="nil"/>
              <w:left w:val="nil"/>
              <w:bottom w:val="single" w:sz="4" w:space="0" w:color="auto"/>
              <w:right w:val="nil"/>
            </w:tcBorders>
            <w:shd w:val="clear" w:color="auto" w:fill="auto"/>
            <w:noWrap/>
            <w:hideMark/>
          </w:tcPr>
          <w:p w14:paraId="5AB88F4F"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111,2</w:t>
            </w:r>
          </w:p>
        </w:tc>
        <w:tc>
          <w:tcPr>
            <w:tcW w:w="1194" w:type="dxa"/>
            <w:tcBorders>
              <w:top w:val="nil"/>
              <w:left w:val="nil"/>
              <w:bottom w:val="single" w:sz="4" w:space="0" w:color="auto"/>
              <w:right w:val="nil"/>
            </w:tcBorders>
            <w:shd w:val="clear" w:color="auto" w:fill="auto"/>
            <w:noWrap/>
            <w:hideMark/>
          </w:tcPr>
          <w:p w14:paraId="755EBC7D"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107,0</w:t>
            </w:r>
          </w:p>
        </w:tc>
        <w:tc>
          <w:tcPr>
            <w:tcW w:w="1280" w:type="dxa"/>
            <w:tcBorders>
              <w:top w:val="nil"/>
              <w:left w:val="nil"/>
              <w:bottom w:val="single" w:sz="4" w:space="0" w:color="auto"/>
              <w:right w:val="nil"/>
            </w:tcBorders>
            <w:shd w:val="clear" w:color="auto" w:fill="auto"/>
            <w:noWrap/>
            <w:hideMark/>
          </w:tcPr>
          <w:p w14:paraId="4E71EBBD"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-4,2</w:t>
            </w:r>
          </w:p>
        </w:tc>
        <w:tc>
          <w:tcPr>
            <w:tcW w:w="1194" w:type="dxa"/>
            <w:tcBorders>
              <w:top w:val="nil"/>
              <w:left w:val="nil"/>
              <w:bottom w:val="single" w:sz="4" w:space="0" w:color="auto"/>
              <w:right w:val="single" w:sz="4" w:space="0" w:color="auto"/>
            </w:tcBorders>
            <w:shd w:val="clear" w:color="auto" w:fill="auto"/>
            <w:noWrap/>
            <w:hideMark/>
          </w:tcPr>
          <w:p w14:paraId="036D93E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96,2</w:t>
            </w:r>
          </w:p>
        </w:tc>
      </w:tr>
      <w:tr w:rsidR="004C6AA4" w:rsidRPr="00427FA4" w14:paraId="2BCAE927"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3A22E821"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2.2.1.1.1.17</w:t>
            </w:r>
          </w:p>
        </w:tc>
        <w:tc>
          <w:tcPr>
            <w:tcW w:w="3060" w:type="dxa"/>
            <w:tcBorders>
              <w:top w:val="nil"/>
              <w:left w:val="nil"/>
              <w:bottom w:val="single" w:sz="4" w:space="0" w:color="auto"/>
              <w:right w:val="nil"/>
            </w:tcBorders>
            <w:shd w:val="clear" w:color="auto" w:fill="auto"/>
            <w:hideMark/>
          </w:tcPr>
          <w:p w14:paraId="68300BCF" w14:textId="77777777" w:rsidR="004C6AA4" w:rsidRPr="00427FA4" w:rsidRDefault="004C6AA4" w:rsidP="004C6AA4">
            <w:pPr>
              <w:ind w:firstLine="0"/>
              <w:jc w:val="left"/>
              <w:rPr>
                <w:color w:val="000000"/>
                <w:sz w:val="22"/>
                <w:szCs w:val="22"/>
              </w:rPr>
            </w:pPr>
            <w:r w:rsidRPr="00427FA4">
              <w:rPr>
                <w:color w:val="000000"/>
                <w:sz w:val="22"/>
                <w:szCs w:val="22"/>
              </w:rPr>
              <w:t>Ekspertų ir konsultantų paslaugų įsigijimo išlaidos</w:t>
            </w:r>
          </w:p>
        </w:tc>
        <w:tc>
          <w:tcPr>
            <w:tcW w:w="1455" w:type="dxa"/>
            <w:tcBorders>
              <w:top w:val="nil"/>
              <w:left w:val="nil"/>
              <w:bottom w:val="single" w:sz="4" w:space="0" w:color="auto"/>
              <w:right w:val="nil"/>
            </w:tcBorders>
            <w:shd w:val="clear" w:color="auto" w:fill="auto"/>
            <w:noWrap/>
            <w:hideMark/>
          </w:tcPr>
          <w:p w14:paraId="1641EB8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32,9</w:t>
            </w:r>
          </w:p>
        </w:tc>
        <w:tc>
          <w:tcPr>
            <w:tcW w:w="1194" w:type="dxa"/>
            <w:tcBorders>
              <w:top w:val="nil"/>
              <w:left w:val="nil"/>
              <w:bottom w:val="single" w:sz="4" w:space="0" w:color="auto"/>
              <w:right w:val="nil"/>
            </w:tcBorders>
            <w:shd w:val="clear" w:color="auto" w:fill="auto"/>
            <w:noWrap/>
            <w:hideMark/>
          </w:tcPr>
          <w:p w14:paraId="79F56006"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24,1</w:t>
            </w:r>
          </w:p>
        </w:tc>
        <w:tc>
          <w:tcPr>
            <w:tcW w:w="1280" w:type="dxa"/>
            <w:tcBorders>
              <w:top w:val="nil"/>
              <w:left w:val="nil"/>
              <w:bottom w:val="single" w:sz="4" w:space="0" w:color="auto"/>
              <w:right w:val="nil"/>
            </w:tcBorders>
            <w:shd w:val="clear" w:color="auto" w:fill="auto"/>
            <w:noWrap/>
            <w:hideMark/>
          </w:tcPr>
          <w:p w14:paraId="5571B90B"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-8,8</w:t>
            </w:r>
          </w:p>
        </w:tc>
        <w:tc>
          <w:tcPr>
            <w:tcW w:w="1194" w:type="dxa"/>
            <w:tcBorders>
              <w:top w:val="nil"/>
              <w:left w:val="nil"/>
              <w:bottom w:val="single" w:sz="4" w:space="0" w:color="auto"/>
              <w:right w:val="single" w:sz="4" w:space="0" w:color="auto"/>
            </w:tcBorders>
            <w:shd w:val="clear" w:color="auto" w:fill="auto"/>
            <w:noWrap/>
            <w:hideMark/>
          </w:tcPr>
          <w:p w14:paraId="06D4C65F"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73,3</w:t>
            </w:r>
          </w:p>
        </w:tc>
      </w:tr>
      <w:tr w:rsidR="004C6AA4" w:rsidRPr="00427FA4" w14:paraId="3FB51BB4"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225F5151"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2.2.1.1.1.20</w:t>
            </w:r>
          </w:p>
        </w:tc>
        <w:tc>
          <w:tcPr>
            <w:tcW w:w="3060" w:type="dxa"/>
            <w:tcBorders>
              <w:top w:val="nil"/>
              <w:left w:val="nil"/>
              <w:bottom w:val="single" w:sz="4" w:space="0" w:color="auto"/>
              <w:right w:val="nil"/>
            </w:tcBorders>
            <w:shd w:val="clear" w:color="auto" w:fill="auto"/>
            <w:hideMark/>
          </w:tcPr>
          <w:p w14:paraId="3DBF433A" w14:textId="77777777" w:rsidR="004C6AA4" w:rsidRPr="00427FA4" w:rsidRDefault="004C6AA4" w:rsidP="004C6AA4">
            <w:pPr>
              <w:ind w:firstLine="0"/>
              <w:jc w:val="left"/>
              <w:rPr>
                <w:color w:val="000000"/>
                <w:sz w:val="22"/>
                <w:szCs w:val="22"/>
              </w:rPr>
            </w:pPr>
            <w:r w:rsidRPr="00427FA4">
              <w:rPr>
                <w:color w:val="000000"/>
                <w:sz w:val="22"/>
                <w:szCs w:val="22"/>
              </w:rPr>
              <w:t>Komunalinių paslaugų įsigijimo išlaidos</w:t>
            </w:r>
          </w:p>
        </w:tc>
        <w:tc>
          <w:tcPr>
            <w:tcW w:w="1455" w:type="dxa"/>
            <w:tcBorders>
              <w:top w:val="nil"/>
              <w:left w:val="nil"/>
              <w:bottom w:val="single" w:sz="4" w:space="0" w:color="auto"/>
              <w:right w:val="nil"/>
            </w:tcBorders>
            <w:shd w:val="clear" w:color="auto" w:fill="auto"/>
            <w:noWrap/>
            <w:hideMark/>
          </w:tcPr>
          <w:p w14:paraId="6D82E7C0"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2125,5</w:t>
            </w:r>
          </w:p>
        </w:tc>
        <w:tc>
          <w:tcPr>
            <w:tcW w:w="1194" w:type="dxa"/>
            <w:tcBorders>
              <w:top w:val="nil"/>
              <w:left w:val="nil"/>
              <w:bottom w:val="single" w:sz="4" w:space="0" w:color="auto"/>
              <w:right w:val="nil"/>
            </w:tcBorders>
            <w:shd w:val="clear" w:color="auto" w:fill="auto"/>
            <w:noWrap/>
            <w:hideMark/>
          </w:tcPr>
          <w:p w14:paraId="5201AF3A"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1981,4</w:t>
            </w:r>
          </w:p>
        </w:tc>
        <w:tc>
          <w:tcPr>
            <w:tcW w:w="1280" w:type="dxa"/>
            <w:tcBorders>
              <w:top w:val="nil"/>
              <w:left w:val="nil"/>
              <w:bottom w:val="single" w:sz="4" w:space="0" w:color="auto"/>
              <w:right w:val="nil"/>
            </w:tcBorders>
            <w:shd w:val="clear" w:color="auto" w:fill="auto"/>
            <w:noWrap/>
            <w:hideMark/>
          </w:tcPr>
          <w:p w14:paraId="25AC354A"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-144,1</w:t>
            </w:r>
          </w:p>
        </w:tc>
        <w:tc>
          <w:tcPr>
            <w:tcW w:w="1194" w:type="dxa"/>
            <w:tcBorders>
              <w:top w:val="nil"/>
              <w:left w:val="nil"/>
              <w:bottom w:val="single" w:sz="4" w:space="0" w:color="auto"/>
              <w:right w:val="single" w:sz="4" w:space="0" w:color="auto"/>
            </w:tcBorders>
            <w:shd w:val="clear" w:color="auto" w:fill="auto"/>
            <w:noWrap/>
            <w:hideMark/>
          </w:tcPr>
          <w:p w14:paraId="5A851CF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93,2</w:t>
            </w:r>
          </w:p>
        </w:tc>
      </w:tr>
      <w:tr w:rsidR="004C6AA4" w:rsidRPr="00427FA4" w14:paraId="118F7BC7" w14:textId="77777777" w:rsidTr="00620F98">
        <w:trPr>
          <w:trHeight w:val="615"/>
        </w:trPr>
        <w:tc>
          <w:tcPr>
            <w:tcW w:w="1292" w:type="dxa"/>
            <w:tcBorders>
              <w:top w:val="nil"/>
              <w:left w:val="single" w:sz="4" w:space="0" w:color="auto"/>
              <w:bottom w:val="single" w:sz="4" w:space="0" w:color="auto"/>
              <w:right w:val="nil"/>
            </w:tcBorders>
            <w:shd w:val="clear" w:color="auto" w:fill="auto"/>
            <w:noWrap/>
            <w:hideMark/>
          </w:tcPr>
          <w:p w14:paraId="21F4986B"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2.2.1.1.1.21</w:t>
            </w:r>
          </w:p>
        </w:tc>
        <w:tc>
          <w:tcPr>
            <w:tcW w:w="3060" w:type="dxa"/>
            <w:tcBorders>
              <w:top w:val="nil"/>
              <w:left w:val="nil"/>
              <w:bottom w:val="single" w:sz="4" w:space="0" w:color="auto"/>
              <w:right w:val="nil"/>
            </w:tcBorders>
            <w:shd w:val="clear" w:color="auto" w:fill="auto"/>
            <w:hideMark/>
          </w:tcPr>
          <w:p w14:paraId="3F87F40C" w14:textId="77777777" w:rsidR="004C6AA4" w:rsidRPr="00427FA4" w:rsidRDefault="004C6AA4" w:rsidP="004C6AA4">
            <w:pPr>
              <w:ind w:firstLine="0"/>
              <w:jc w:val="left"/>
              <w:rPr>
                <w:color w:val="000000"/>
                <w:sz w:val="22"/>
                <w:szCs w:val="22"/>
              </w:rPr>
            </w:pPr>
            <w:r w:rsidRPr="00427FA4">
              <w:rPr>
                <w:color w:val="000000"/>
                <w:sz w:val="22"/>
                <w:szCs w:val="22"/>
              </w:rPr>
              <w:t>Informacinių technologijų prekių ir paslaugų įsigijimo išlaidos</w:t>
            </w:r>
          </w:p>
        </w:tc>
        <w:tc>
          <w:tcPr>
            <w:tcW w:w="1455" w:type="dxa"/>
            <w:tcBorders>
              <w:top w:val="nil"/>
              <w:left w:val="nil"/>
              <w:bottom w:val="single" w:sz="4" w:space="0" w:color="auto"/>
              <w:right w:val="nil"/>
            </w:tcBorders>
            <w:shd w:val="clear" w:color="auto" w:fill="auto"/>
            <w:noWrap/>
            <w:hideMark/>
          </w:tcPr>
          <w:p w14:paraId="5DAA4C8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386,3</w:t>
            </w:r>
          </w:p>
        </w:tc>
        <w:tc>
          <w:tcPr>
            <w:tcW w:w="1194" w:type="dxa"/>
            <w:tcBorders>
              <w:top w:val="nil"/>
              <w:left w:val="nil"/>
              <w:bottom w:val="single" w:sz="4" w:space="0" w:color="auto"/>
              <w:right w:val="nil"/>
            </w:tcBorders>
            <w:shd w:val="clear" w:color="auto" w:fill="auto"/>
            <w:noWrap/>
            <w:hideMark/>
          </w:tcPr>
          <w:p w14:paraId="69467430"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374,3</w:t>
            </w:r>
          </w:p>
        </w:tc>
        <w:tc>
          <w:tcPr>
            <w:tcW w:w="1280" w:type="dxa"/>
            <w:tcBorders>
              <w:top w:val="nil"/>
              <w:left w:val="nil"/>
              <w:bottom w:val="single" w:sz="4" w:space="0" w:color="auto"/>
              <w:right w:val="nil"/>
            </w:tcBorders>
            <w:shd w:val="clear" w:color="auto" w:fill="auto"/>
            <w:noWrap/>
            <w:hideMark/>
          </w:tcPr>
          <w:p w14:paraId="4EE4488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-12,0</w:t>
            </w:r>
          </w:p>
        </w:tc>
        <w:tc>
          <w:tcPr>
            <w:tcW w:w="1194" w:type="dxa"/>
            <w:tcBorders>
              <w:top w:val="nil"/>
              <w:left w:val="nil"/>
              <w:bottom w:val="single" w:sz="4" w:space="0" w:color="auto"/>
              <w:right w:val="single" w:sz="4" w:space="0" w:color="auto"/>
            </w:tcBorders>
            <w:shd w:val="clear" w:color="auto" w:fill="auto"/>
            <w:noWrap/>
            <w:hideMark/>
          </w:tcPr>
          <w:p w14:paraId="26BF3CE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96,9</w:t>
            </w:r>
          </w:p>
        </w:tc>
      </w:tr>
      <w:tr w:rsidR="004C6AA4" w:rsidRPr="00427FA4" w14:paraId="0CD07236" w14:textId="77777777" w:rsidTr="00620F98">
        <w:trPr>
          <w:trHeight w:val="300"/>
        </w:trPr>
        <w:tc>
          <w:tcPr>
            <w:tcW w:w="1292" w:type="dxa"/>
            <w:tcBorders>
              <w:top w:val="nil"/>
              <w:left w:val="single" w:sz="4" w:space="0" w:color="auto"/>
              <w:bottom w:val="single" w:sz="4" w:space="0" w:color="auto"/>
              <w:right w:val="nil"/>
            </w:tcBorders>
            <w:shd w:val="clear" w:color="auto" w:fill="auto"/>
            <w:noWrap/>
            <w:hideMark/>
          </w:tcPr>
          <w:p w14:paraId="488C3452"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2.2.1.1.1.22</w:t>
            </w:r>
          </w:p>
        </w:tc>
        <w:tc>
          <w:tcPr>
            <w:tcW w:w="3060" w:type="dxa"/>
            <w:tcBorders>
              <w:top w:val="nil"/>
              <w:left w:val="nil"/>
              <w:bottom w:val="single" w:sz="4" w:space="0" w:color="auto"/>
              <w:right w:val="nil"/>
            </w:tcBorders>
            <w:shd w:val="clear" w:color="auto" w:fill="auto"/>
            <w:noWrap/>
            <w:hideMark/>
          </w:tcPr>
          <w:p w14:paraId="45BFFC04" w14:textId="77777777" w:rsidR="004C6AA4" w:rsidRPr="00427FA4" w:rsidRDefault="004C6AA4" w:rsidP="004C6AA4">
            <w:pPr>
              <w:ind w:firstLine="0"/>
              <w:jc w:val="left"/>
              <w:rPr>
                <w:color w:val="000000"/>
                <w:sz w:val="22"/>
                <w:szCs w:val="22"/>
              </w:rPr>
            </w:pPr>
            <w:r w:rsidRPr="00427FA4">
              <w:rPr>
                <w:color w:val="000000"/>
                <w:sz w:val="22"/>
                <w:szCs w:val="22"/>
              </w:rPr>
              <w:t>Reprezentacinės išlaidos</w:t>
            </w:r>
          </w:p>
        </w:tc>
        <w:tc>
          <w:tcPr>
            <w:tcW w:w="1455" w:type="dxa"/>
            <w:tcBorders>
              <w:top w:val="nil"/>
              <w:left w:val="nil"/>
              <w:bottom w:val="single" w:sz="4" w:space="0" w:color="auto"/>
              <w:right w:val="nil"/>
            </w:tcBorders>
            <w:shd w:val="clear" w:color="auto" w:fill="auto"/>
            <w:noWrap/>
            <w:hideMark/>
          </w:tcPr>
          <w:p w14:paraId="7133F13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43,2</w:t>
            </w:r>
          </w:p>
        </w:tc>
        <w:tc>
          <w:tcPr>
            <w:tcW w:w="1194" w:type="dxa"/>
            <w:tcBorders>
              <w:top w:val="nil"/>
              <w:left w:val="nil"/>
              <w:bottom w:val="single" w:sz="4" w:space="0" w:color="auto"/>
              <w:right w:val="nil"/>
            </w:tcBorders>
            <w:shd w:val="clear" w:color="auto" w:fill="auto"/>
            <w:noWrap/>
            <w:hideMark/>
          </w:tcPr>
          <w:p w14:paraId="70B94A3B"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34,9</w:t>
            </w:r>
          </w:p>
        </w:tc>
        <w:tc>
          <w:tcPr>
            <w:tcW w:w="1280" w:type="dxa"/>
            <w:tcBorders>
              <w:top w:val="nil"/>
              <w:left w:val="nil"/>
              <w:bottom w:val="single" w:sz="4" w:space="0" w:color="auto"/>
              <w:right w:val="nil"/>
            </w:tcBorders>
            <w:shd w:val="clear" w:color="auto" w:fill="auto"/>
            <w:noWrap/>
            <w:hideMark/>
          </w:tcPr>
          <w:p w14:paraId="0F619A78"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-8,3</w:t>
            </w:r>
          </w:p>
        </w:tc>
        <w:tc>
          <w:tcPr>
            <w:tcW w:w="1194" w:type="dxa"/>
            <w:tcBorders>
              <w:top w:val="nil"/>
              <w:left w:val="nil"/>
              <w:bottom w:val="single" w:sz="4" w:space="0" w:color="auto"/>
              <w:right w:val="single" w:sz="4" w:space="0" w:color="auto"/>
            </w:tcBorders>
            <w:shd w:val="clear" w:color="auto" w:fill="auto"/>
            <w:noWrap/>
            <w:hideMark/>
          </w:tcPr>
          <w:p w14:paraId="2E6FA9C3"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80,8</w:t>
            </w:r>
          </w:p>
        </w:tc>
      </w:tr>
      <w:tr w:rsidR="004C6AA4" w:rsidRPr="00427FA4" w14:paraId="0980614C"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33BA4953"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2.2.1.1.1.30</w:t>
            </w:r>
          </w:p>
        </w:tc>
        <w:tc>
          <w:tcPr>
            <w:tcW w:w="3060" w:type="dxa"/>
            <w:tcBorders>
              <w:top w:val="nil"/>
              <w:left w:val="nil"/>
              <w:bottom w:val="single" w:sz="4" w:space="0" w:color="auto"/>
              <w:right w:val="nil"/>
            </w:tcBorders>
            <w:shd w:val="clear" w:color="auto" w:fill="auto"/>
            <w:hideMark/>
          </w:tcPr>
          <w:p w14:paraId="0C9BC87A" w14:textId="77777777" w:rsidR="004C6AA4" w:rsidRPr="00427FA4" w:rsidRDefault="004C6AA4" w:rsidP="004C6AA4">
            <w:pPr>
              <w:ind w:firstLine="0"/>
              <w:jc w:val="left"/>
              <w:rPr>
                <w:color w:val="000000"/>
                <w:sz w:val="22"/>
                <w:szCs w:val="22"/>
              </w:rPr>
            </w:pPr>
            <w:r w:rsidRPr="00427FA4">
              <w:rPr>
                <w:color w:val="000000"/>
                <w:sz w:val="22"/>
                <w:szCs w:val="22"/>
              </w:rPr>
              <w:t>Kitų prekių ir paslaugų įsigijimo išlaidos</w:t>
            </w:r>
          </w:p>
        </w:tc>
        <w:tc>
          <w:tcPr>
            <w:tcW w:w="1455" w:type="dxa"/>
            <w:tcBorders>
              <w:top w:val="nil"/>
              <w:left w:val="nil"/>
              <w:bottom w:val="single" w:sz="4" w:space="0" w:color="auto"/>
              <w:right w:val="nil"/>
            </w:tcBorders>
            <w:shd w:val="clear" w:color="auto" w:fill="auto"/>
            <w:noWrap/>
            <w:hideMark/>
          </w:tcPr>
          <w:p w14:paraId="4F66A33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5881,6</w:t>
            </w:r>
          </w:p>
        </w:tc>
        <w:tc>
          <w:tcPr>
            <w:tcW w:w="1194" w:type="dxa"/>
            <w:tcBorders>
              <w:top w:val="nil"/>
              <w:left w:val="nil"/>
              <w:bottom w:val="single" w:sz="4" w:space="0" w:color="auto"/>
              <w:right w:val="nil"/>
            </w:tcBorders>
            <w:shd w:val="clear" w:color="auto" w:fill="auto"/>
            <w:noWrap/>
            <w:hideMark/>
          </w:tcPr>
          <w:p w14:paraId="2F8F9BD1"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5538,5</w:t>
            </w:r>
          </w:p>
        </w:tc>
        <w:tc>
          <w:tcPr>
            <w:tcW w:w="1280" w:type="dxa"/>
            <w:tcBorders>
              <w:top w:val="nil"/>
              <w:left w:val="nil"/>
              <w:bottom w:val="single" w:sz="4" w:space="0" w:color="auto"/>
              <w:right w:val="nil"/>
            </w:tcBorders>
            <w:shd w:val="clear" w:color="auto" w:fill="auto"/>
            <w:noWrap/>
            <w:hideMark/>
          </w:tcPr>
          <w:p w14:paraId="335974E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-343,1</w:t>
            </w:r>
          </w:p>
        </w:tc>
        <w:tc>
          <w:tcPr>
            <w:tcW w:w="1194" w:type="dxa"/>
            <w:tcBorders>
              <w:top w:val="nil"/>
              <w:left w:val="nil"/>
              <w:bottom w:val="single" w:sz="4" w:space="0" w:color="auto"/>
              <w:right w:val="single" w:sz="4" w:space="0" w:color="auto"/>
            </w:tcBorders>
            <w:shd w:val="clear" w:color="auto" w:fill="auto"/>
            <w:noWrap/>
            <w:hideMark/>
          </w:tcPr>
          <w:p w14:paraId="09E74CF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94,2</w:t>
            </w:r>
          </w:p>
        </w:tc>
      </w:tr>
      <w:tr w:rsidR="004C6AA4" w:rsidRPr="00427FA4" w14:paraId="7227594B"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1D21519D"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2.3.1.1.1.3</w:t>
            </w:r>
          </w:p>
        </w:tc>
        <w:tc>
          <w:tcPr>
            <w:tcW w:w="3060" w:type="dxa"/>
            <w:tcBorders>
              <w:top w:val="nil"/>
              <w:left w:val="nil"/>
              <w:bottom w:val="single" w:sz="4" w:space="0" w:color="auto"/>
              <w:right w:val="nil"/>
            </w:tcBorders>
            <w:shd w:val="clear" w:color="auto" w:fill="auto"/>
            <w:hideMark/>
          </w:tcPr>
          <w:p w14:paraId="2244C5EF" w14:textId="77777777" w:rsidR="004C6AA4" w:rsidRPr="00427FA4" w:rsidRDefault="004C6AA4" w:rsidP="004C6AA4">
            <w:pPr>
              <w:ind w:firstLine="0"/>
              <w:jc w:val="left"/>
              <w:rPr>
                <w:color w:val="000000"/>
                <w:sz w:val="22"/>
                <w:szCs w:val="22"/>
              </w:rPr>
            </w:pPr>
            <w:r w:rsidRPr="00427FA4">
              <w:rPr>
                <w:color w:val="000000"/>
                <w:sz w:val="22"/>
                <w:szCs w:val="22"/>
              </w:rPr>
              <w:t>Savivaldybių sumokėtos palūkanos</w:t>
            </w:r>
          </w:p>
        </w:tc>
        <w:tc>
          <w:tcPr>
            <w:tcW w:w="1455" w:type="dxa"/>
            <w:tcBorders>
              <w:top w:val="nil"/>
              <w:left w:val="nil"/>
              <w:bottom w:val="single" w:sz="4" w:space="0" w:color="auto"/>
              <w:right w:val="nil"/>
            </w:tcBorders>
            <w:shd w:val="clear" w:color="auto" w:fill="auto"/>
            <w:noWrap/>
            <w:hideMark/>
          </w:tcPr>
          <w:p w14:paraId="436A29C1"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205,8</w:t>
            </w:r>
          </w:p>
        </w:tc>
        <w:tc>
          <w:tcPr>
            <w:tcW w:w="1194" w:type="dxa"/>
            <w:tcBorders>
              <w:top w:val="nil"/>
              <w:left w:val="nil"/>
              <w:bottom w:val="single" w:sz="4" w:space="0" w:color="auto"/>
              <w:right w:val="nil"/>
            </w:tcBorders>
            <w:shd w:val="clear" w:color="auto" w:fill="auto"/>
            <w:noWrap/>
            <w:hideMark/>
          </w:tcPr>
          <w:p w14:paraId="5AD0B956"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201,4</w:t>
            </w:r>
          </w:p>
        </w:tc>
        <w:tc>
          <w:tcPr>
            <w:tcW w:w="1280" w:type="dxa"/>
            <w:tcBorders>
              <w:top w:val="nil"/>
              <w:left w:val="nil"/>
              <w:bottom w:val="single" w:sz="4" w:space="0" w:color="auto"/>
              <w:right w:val="nil"/>
            </w:tcBorders>
            <w:shd w:val="clear" w:color="auto" w:fill="auto"/>
            <w:noWrap/>
            <w:hideMark/>
          </w:tcPr>
          <w:p w14:paraId="14630B7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-4,4</w:t>
            </w:r>
          </w:p>
        </w:tc>
        <w:tc>
          <w:tcPr>
            <w:tcW w:w="1194" w:type="dxa"/>
            <w:tcBorders>
              <w:top w:val="nil"/>
              <w:left w:val="nil"/>
              <w:bottom w:val="single" w:sz="4" w:space="0" w:color="auto"/>
              <w:right w:val="single" w:sz="4" w:space="0" w:color="auto"/>
            </w:tcBorders>
            <w:shd w:val="clear" w:color="auto" w:fill="auto"/>
            <w:noWrap/>
            <w:hideMark/>
          </w:tcPr>
          <w:p w14:paraId="36BC5576"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97,9</w:t>
            </w:r>
          </w:p>
        </w:tc>
      </w:tr>
      <w:tr w:rsidR="004C6AA4" w:rsidRPr="00427FA4" w14:paraId="4A480900" w14:textId="77777777" w:rsidTr="00620F98">
        <w:trPr>
          <w:trHeight w:val="300"/>
        </w:trPr>
        <w:tc>
          <w:tcPr>
            <w:tcW w:w="1292" w:type="dxa"/>
            <w:tcBorders>
              <w:top w:val="single" w:sz="4" w:space="0" w:color="auto"/>
              <w:left w:val="single" w:sz="4" w:space="0" w:color="auto"/>
              <w:bottom w:val="single" w:sz="4" w:space="0" w:color="auto"/>
              <w:right w:val="nil"/>
            </w:tcBorders>
            <w:shd w:val="clear" w:color="auto" w:fill="auto"/>
            <w:noWrap/>
            <w:hideMark/>
          </w:tcPr>
          <w:p w14:paraId="6A9992BF"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2.4.1.1.1.2</w:t>
            </w:r>
          </w:p>
        </w:tc>
        <w:tc>
          <w:tcPr>
            <w:tcW w:w="3060" w:type="dxa"/>
            <w:tcBorders>
              <w:top w:val="single" w:sz="4" w:space="0" w:color="auto"/>
              <w:left w:val="nil"/>
              <w:bottom w:val="single" w:sz="4" w:space="0" w:color="auto"/>
              <w:right w:val="nil"/>
            </w:tcBorders>
            <w:shd w:val="clear" w:color="auto" w:fill="auto"/>
            <w:hideMark/>
          </w:tcPr>
          <w:p w14:paraId="209F9702" w14:textId="77777777" w:rsidR="004C6AA4" w:rsidRPr="00427FA4" w:rsidRDefault="004C6AA4" w:rsidP="004C6AA4">
            <w:pPr>
              <w:ind w:firstLine="0"/>
              <w:jc w:val="left"/>
              <w:rPr>
                <w:color w:val="000000"/>
                <w:sz w:val="22"/>
                <w:szCs w:val="22"/>
              </w:rPr>
            </w:pPr>
            <w:r w:rsidRPr="00427FA4">
              <w:rPr>
                <w:color w:val="000000"/>
                <w:sz w:val="22"/>
                <w:szCs w:val="22"/>
              </w:rPr>
              <w:t>Subsidijos gaminiams</w:t>
            </w:r>
          </w:p>
        </w:tc>
        <w:tc>
          <w:tcPr>
            <w:tcW w:w="1455" w:type="dxa"/>
            <w:tcBorders>
              <w:top w:val="single" w:sz="4" w:space="0" w:color="auto"/>
              <w:left w:val="nil"/>
              <w:bottom w:val="single" w:sz="4" w:space="0" w:color="auto"/>
              <w:right w:val="nil"/>
            </w:tcBorders>
            <w:shd w:val="clear" w:color="auto" w:fill="auto"/>
            <w:noWrap/>
            <w:hideMark/>
          </w:tcPr>
          <w:p w14:paraId="2570F79A"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1223,3</w:t>
            </w:r>
          </w:p>
        </w:tc>
        <w:tc>
          <w:tcPr>
            <w:tcW w:w="1194" w:type="dxa"/>
            <w:tcBorders>
              <w:top w:val="single" w:sz="4" w:space="0" w:color="auto"/>
              <w:left w:val="nil"/>
              <w:bottom w:val="single" w:sz="4" w:space="0" w:color="auto"/>
              <w:right w:val="nil"/>
            </w:tcBorders>
            <w:shd w:val="clear" w:color="auto" w:fill="auto"/>
            <w:noWrap/>
            <w:hideMark/>
          </w:tcPr>
          <w:p w14:paraId="79D79A8B"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1223,2</w:t>
            </w:r>
          </w:p>
        </w:tc>
        <w:tc>
          <w:tcPr>
            <w:tcW w:w="1280" w:type="dxa"/>
            <w:tcBorders>
              <w:top w:val="single" w:sz="4" w:space="0" w:color="auto"/>
              <w:left w:val="nil"/>
              <w:bottom w:val="single" w:sz="4" w:space="0" w:color="auto"/>
              <w:right w:val="nil"/>
            </w:tcBorders>
            <w:shd w:val="clear" w:color="auto" w:fill="auto"/>
            <w:noWrap/>
            <w:hideMark/>
          </w:tcPr>
          <w:p w14:paraId="5F50D143"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-0,1</w:t>
            </w:r>
          </w:p>
        </w:tc>
        <w:tc>
          <w:tcPr>
            <w:tcW w:w="1194" w:type="dxa"/>
            <w:tcBorders>
              <w:top w:val="single" w:sz="4" w:space="0" w:color="auto"/>
              <w:left w:val="nil"/>
              <w:bottom w:val="single" w:sz="4" w:space="0" w:color="auto"/>
              <w:right w:val="single" w:sz="4" w:space="0" w:color="auto"/>
            </w:tcBorders>
            <w:shd w:val="clear" w:color="auto" w:fill="auto"/>
            <w:noWrap/>
            <w:hideMark/>
          </w:tcPr>
          <w:p w14:paraId="3A78E07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100,0</w:t>
            </w:r>
          </w:p>
        </w:tc>
      </w:tr>
      <w:tr w:rsidR="004C6AA4" w:rsidRPr="00427FA4" w14:paraId="598A411C" w14:textId="77777777" w:rsidTr="00620F98">
        <w:trPr>
          <w:trHeight w:val="300"/>
        </w:trPr>
        <w:tc>
          <w:tcPr>
            <w:tcW w:w="1292" w:type="dxa"/>
            <w:tcBorders>
              <w:top w:val="nil"/>
              <w:left w:val="single" w:sz="4" w:space="0" w:color="auto"/>
              <w:bottom w:val="single" w:sz="4" w:space="0" w:color="auto"/>
              <w:right w:val="nil"/>
            </w:tcBorders>
            <w:shd w:val="clear" w:color="auto" w:fill="auto"/>
            <w:noWrap/>
            <w:hideMark/>
          </w:tcPr>
          <w:p w14:paraId="488E21B0"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2.7.2.1.1.1</w:t>
            </w:r>
          </w:p>
        </w:tc>
        <w:tc>
          <w:tcPr>
            <w:tcW w:w="3060" w:type="dxa"/>
            <w:tcBorders>
              <w:top w:val="nil"/>
              <w:left w:val="nil"/>
              <w:bottom w:val="single" w:sz="4" w:space="0" w:color="auto"/>
              <w:right w:val="nil"/>
            </w:tcBorders>
            <w:shd w:val="clear" w:color="auto" w:fill="auto"/>
            <w:noWrap/>
            <w:hideMark/>
          </w:tcPr>
          <w:p w14:paraId="0FAF2ADE" w14:textId="77777777" w:rsidR="004C6AA4" w:rsidRPr="00427FA4" w:rsidRDefault="004C6AA4" w:rsidP="004C6AA4">
            <w:pPr>
              <w:ind w:firstLine="0"/>
              <w:jc w:val="left"/>
              <w:rPr>
                <w:color w:val="000000"/>
                <w:sz w:val="22"/>
                <w:szCs w:val="22"/>
              </w:rPr>
            </w:pPr>
            <w:r w:rsidRPr="00427FA4">
              <w:rPr>
                <w:color w:val="000000"/>
                <w:sz w:val="22"/>
                <w:szCs w:val="22"/>
              </w:rPr>
              <w:t>Socialinė parama pinigais</w:t>
            </w:r>
          </w:p>
        </w:tc>
        <w:tc>
          <w:tcPr>
            <w:tcW w:w="1455" w:type="dxa"/>
            <w:tcBorders>
              <w:top w:val="nil"/>
              <w:left w:val="nil"/>
              <w:bottom w:val="single" w:sz="4" w:space="0" w:color="auto"/>
              <w:right w:val="nil"/>
            </w:tcBorders>
            <w:shd w:val="clear" w:color="auto" w:fill="auto"/>
            <w:noWrap/>
            <w:hideMark/>
          </w:tcPr>
          <w:p w14:paraId="4E0C368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1544,6</w:t>
            </w:r>
          </w:p>
        </w:tc>
        <w:tc>
          <w:tcPr>
            <w:tcW w:w="1194" w:type="dxa"/>
            <w:tcBorders>
              <w:top w:val="nil"/>
              <w:left w:val="nil"/>
              <w:bottom w:val="single" w:sz="4" w:space="0" w:color="auto"/>
              <w:right w:val="nil"/>
            </w:tcBorders>
            <w:shd w:val="clear" w:color="auto" w:fill="auto"/>
            <w:noWrap/>
            <w:hideMark/>
          </w:tcPr>
          <w:p w14:paraId="4594B581"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1448,9</w:t>
            </w:r>
          </w:p>
        </w:tc>
        <w:tc>
          <w:tcPr>
            <w:tcW w:w="1280" w:type="dxa"/>
            <w:tcBorders>
              <w:top w:val="nil"/>
              <w:left w:val="nil"/>
              <w:bottom w:val="single" w:sz="4" w:space="0" w:color="auto"/>
              <w:right w:val="nil"/>
            </w:tcBorders>
            <w:shd w:val="clear" w:color="auto" w:fill="auto"/>
            <w:noWrap/>
            <w:hideMark/>
          </w:tcPr>
          <w:p w14:paraId="7503F53E"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-95,7</w:t>
            </w:r>
          </w:p>
        </w:tc>
        <w:tc>
          <w:tcPr>
            <w:tcW w:w="1194" w:type="dxa"/>
            <w:tcBorders>
              <w:top w:val="nil"/>
              <w:left w:val="nil"/>
              <w:bottom w:val="single" w:sz="4" w:space="0" w:color="auto"/>
              <w:right w:val="single" w:sz="4" w:space="0" w:color="auto"/>
            </w:tcBorders>
            <w:shd w:val="clear" w:color="auto" w:fill="auto"/>
            <w:noWrap/>
            <w:hideMark/>
          </w:tcPr>
          <w:p w14:paraId="33E4547E"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93,8</w:t>
            </w:r>
          </w:p>
        </w:tc>
      </w:tr>
      <w:tr w:rsidR="004C6AA4" w:rsidRPr="00427FA4" w14:paraId="2CA25AC0" w14:textId="77777777" w:rsidTr="00620F98">
        <w:trPr>
          <w:trHeight w:val="300"/>
        </w:trPr>
        <w:tc>
          <w:tcPr>
            <w:tcW w:w="1292" w:type="dxa"/>
            <w:tcBorders>
              <w:top w:val="single" w:sz="4" w:space="0" w:color="auto"/>
              <w:left w:val="single" w:sz="4" w:space="0" w:color="auto"/>
              <w:bottom w:val="single" w:sz="4" w:space="0" w:color="auto"/>
              <w:right w:val="nil"/>
            </w:tcBorders>
            <w:shd w:val="clear" w:color="auto" w:fill="auto"/>
            <w:noWrap/>
            <w:hideMark/>
          </w:tcPr>
          <w:p w14:paraId="27F0B91F"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2.7.2.1.1.2</w:t>
            </w:r>
          </w:p>
        </w:tc>
        <w:tc>
          <w:tcPr>
            <w:tcW w:w="3060" w:type="dxa"/>
            <w:tcBorders>
              <w:top w:val="single" w:sz="4" w:space="0" w:color="auto"/>
              <w:left w:val="nil"/>
              <w:bottom w:val="single" w:sz="4" w:space="0" w:color="auto"/>
              <w:right w:val="nil"/>
            </w:tcBorders>
            <w:shd w:val="clear" w:color="auto" w:fill="auto"/>
            <w:noWrap/>
            <w:hideMark/>
          </w:tcPr>
          <w:p w14:paraId="58FAADF5" w14:textId="77777777" w:rsidR="004C6AA4" w:rsidRPr="00427FA4" w:rsidRDefault="004C6AA4" w:rsidP="004C6AA4">
            <w:pPr>
              <w:ind w:firstLine="0"/>
              <w:jc w:val="left"/>
              <w:rPr>
                <w:color w:val="000000"/>
                <w:sz w:val="22"/>
                <w:szCs w:val="22"/>
              </w:rPr>
            </w:pPr>
            <w:r w:rsidRPr="00427FA4">
              <w:rPr>
                <w:color w:val="000000"/>
                <w:sz w:val="22"/>
                <w:szCs w:val="22"/>
              </w:rPr>
              <w:t>Socialinė parama natūra</w:t>
            </w:r>
          </w:p>
        </w:tc>
        <w:tc>
          <w:tcPr>
            <w:tcW w:w="1455" w:type="dxa"/>
            <w:tcBorders>
              <w:top w:val="single" w:sz="4" w:space="0" w:color="auto"/>
              <w:left w:val="nil"/>
              <w:bottom w:val="single" w:sz="4" w:space="0" w:color="auto"/>
              <w:right w:val="nil"/>
            </w:tcBorders>
            <w:shd w:val="clear" w:color="auto" w:fill="auto"/>
            <w:noWrap/>
            <w:hideMark/>
          </w:tcPr>
          <w:p w14:paraId="23F065B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2962,7</w:t>
            </w:r>
          </w:p>
        </w:tc>
        <w:tc>
          <w:tcPr>
            <w:tcW w:w="1194" w:type="dxa"/>
            <w:tcBorders>
              <w:top w:val="single" w:sz="4" w:space="0" w:color="auto"/>
              <w:left w:val="nil"/>
              <w:bottom w:val="single" w:sz="4" w:space="0" w:color="auto"/>
              <w:right w:val="nil"/>
            </w:tcBorders>
            <w:shd w:val="clear" w:color="auto" w:fill="auto"/>
            <w:noWrap/>
            <w:hideMark/>
          </w:tcPr>
          <w:p w14:paraId="587B3C41"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2893,8</w:t>
            </w:r>
          </w:p>
        </w:tc>
        <w:tc>
          <w:tcPr>
            <w:tcW w:w="1280" w:type="dxa"/>
            <w:tcBorders>
              <w:top w:val="single" w:sz="4" w:space="0" w:color="auto"/>
              <w:left w:val="nil"/>
              <w:bottom w:val="single" w:sz="4" w:space="0" w:color="auto"/>
              <w:right w:val="nil"/>
            </w:tcBorders>
            <w:shd w:val="clear" w:color="auto" w:fill="auto"/>
            <w:noWrap/>
            <w:hideMark/>
          </w:tcPr>
          <w:p w14:paraId="0AC35F7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-68,9</w:t>
            </w:r>
          </w:p>
        </w:tc>
        <w:tc>
          <w:tcPr>
            <w:tcW w:w="1194" w:type="dxa"/>
            <w:tcBorders>
              <w:top w:val="single" w:sz="4" w:space="0" w:color="auto"/>
              <w:left w:val="nil"/>
              <w:bottom w:val="single" w:sz="4" w:space="0" w:color="auto"/>
              <w:right w:val="single" w:sz="4" w:space="0" w:color="auto"/>
            </w:tcBorders>
            <w:shd w:val="clear" w:color="auto" w:fill="auto"/>
            <w:noWrap/>
            <w:hideMark/>
          </w:tcPr>
          <w:p w14:paraId="0432D1A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97,7</w:t>
            </w:r>
          </w:p>
        </w:tc>
      </w:tr>
      <w:tr w:rsidR="004C6AA4" w:rsidRPr="00427FA4" w14:paraId="444F1DDC"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6B80321E"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2.7.3.1.1.1</w:t>
            </w:r>
          </w:p>
        </w:tc>
        <w:tc>
          <w:tcPr>
            <w:tcW w:w="3060" w:type="dxa"/>
            <w:tcBorders>
              <w:top w:val="nil"/>
              <w:left w:val="nil"/>
              <w:bottom w:val="single" w:sz="4" w:space="0" w:color="auto"/>
              <w:right w:val="nil"/>
            </w:tcBorders>
            <w:shd w:val="clear" w:color="auto" w:fill="auto"/>
            <w:hideMark/>
          </w:tcPr>
          <w:p w14:paraId="300F95D8" w14:textId="77777777" w:rsidR="004C6AA4" w:rsidRPr="00427FA4" w:rsidRDefault="004C6AA4" w:rsidP="004C6AA4">
            <w:pPr>
              <w:ind w:firstLine="0"/>
              <w:jc w:val="left"/>
              <w:rPr>
                <w:color w:val="000000"/>
                <w:sz w:val="22"/>
                <w:szCs w:val="22"/>
              </w:rPr>
            </w:pPr>
            <w:r w:rsidRPr="00427FA4">
              <w:rPr>
                <w:color w:val="000000"/>
                <w:sz w:val="22"/>
                <w:szCs w:val="22"/>
              </w:rPr>
              <w:t>Darbdavių socialinė parama pinigais</w:t>
            </w:r>
          </w:p>
        </w:tc>
        <w:tc>
          <w:tcPr>
            <w:tcW w:w="1455" w:type="dxa"/>
            <w:tcBorders>
              <w:top w:val="nil"/>
              <w:left w:val="nil"/>
              <w:bottom w:val="single" w:sz="4" w:space="0" w:color="auto"/>
              <w:right w:val="nil"/>
            </w:tcBorders>
            <w:shd w:val="clear" w:color="auto" w:fill="auto"/>
            <w:noWrap/>
            <w:hideMark/>
          </w:tcPr>
          <w:p w14:paraId="60F45D81"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352,2</w:t>
            </w:r>
          </w:p>
        </w:tc>
        <w:tc>
          <w:tcPr>
            <w:tcW w:w="1194" w:type="dxa"/>
            <w:tcBorders>
              <w:top w:val="nil"/>
              <w:left w:val="nil"/>
              <w:bottom w:val="single" w:sz="4" w:space="0" w:color="auto"/>
              <w:right w:val="nil"/>
            </w:tcBorders>
            <w:shd w:val="clear" w:color="auto" w:fill="auto"/>
            <w:noWrap/>
            <w:hideMark/>
          </w:tcPr>
          <w:p w14:paraId="19B3F62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309,1</w:t>
            </w:r>
          </w:p>
        </w:tc>
        <w:tc>
          <w:tcPr>
            <w:tcW w:w="1280" w:type="dxa"/>
            <w:tcBorders>
              <w:top w:val="nil"/>
              <w:left w:val="nil"/>
              <w:bottom w:val="single" w:sz="4" w:space="0" w:color="auto"/>
              <w:right w:val="nil"/>
            </w:tcBorders>
            <w:shd w:val="clear" w:color="auto" w:fill="auto"/>
            <w:noWrap/>
            <w:hideMark/>
          </w:tcPr>
          <w:p w14:paraId="27F628C8"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-43,1</w:t>
            </w:r>
          </w:p>
        </w:tc>
        <w:tc>
          <w:tcPr>
            <w:tcW w:w="1194" w:type="dxa"/>
            <w:tcBorders>
              <w:top w:val="nil"/>
              <w:left w:val="nil"/>
              <w:bottom w:val="single" w:sz="4" w:space="0" w:color="auto"/>
              <w:right w:val="single" w:sz="4" w:space="0" w:color="auto"/>
            </w:tcBorders>
            <w:shd w:val="clear" w:color="auto" w:fill="auto"/>
            <w:noWrap/>
            <w:hideMark/>
          </w:tcPr>
          <w:p w14:paraId="29873D80"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87,8</w:t>
            </w:r>
          </w:p>
        </w:tc>
      </w:tr>
      <w:tr w:rsidR="004C6AA4" w:rsidRPr="00427FA4" w14:paraId="3183DC6D"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2A3949E7"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2.8.1.1.1.2</w:t>
            </w:r>
          </w:p>
        </w:tc>
        <w:tc>
          <w:tcPr>
            <w:tcW w:w="3060" w:type="dxa"/>
            <w:tcBorders>
              <w:top w:val="nil"/>
              <w:left w:val="nil"/>
              <w:bottom w:val="single" w:sz="4" w:space="0" w:color="auto"/>
              <w:right w:val="nil"/>
            </w:tcBorders>
            <w:shd w:val="clear" w:color="auto" w:fill="auto"/>
            <w:hideMark/>
          </w:tcPr>
          <w:p w14:paraId="72D4F99B" w14:textId="77777777" w:rsidR="004C6AA4" w:rsidRPr="00427FA4" w:rsidRDefault="004C6AA4" w:rsidP="004C6AA4">
            <w:pPr>
              <w:ind w:firstLine="0"/>
              <w:jc w:val="left"/>
              <w:rPr>
                <w:color w:val="000000"/>
                <w:sz w:val="22"/>
                <w:szCs w:val="22"/>
              </w:rPr>
            </w:pPr>
            <w:r w:rsidRPr="00427FA4">
              <w:rPr>
                <w:color w:val="000000"/>
                <w:sz w:val="22"/>
                <w:szCs w:val="22"/>
              </w:rPr>
              <w:t>Kitos išlaidos kitiems einamiesiems tikslams</w:t>
            </w:r>
          </w:p>
        </w:tc>
        <w:tc>
          <w:tcPr>
            <w:tcW w:w="1455" w:type="dxa"/>
            <w:tcBorders>
              <w:top w:val="nil"/>
              <w:left w:val="nil"/>
              <w:bottom w:val="single" w:sz="4" w:space="0" w:color="auto"/>
              <w:right w:val="nil"/>
            </w:tcBorders>
            <w:shd w:val="clear" w:color="auto" w:fill="auto"/>
            <w:noWrap/>
            <w:hideMark/>
          </w:tcPr>
          <w:p w14:paraId="6F78B59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5247,0</w:t>
            </w:r>
          </w:p>
        </w:tc>
        <w:tc>
          <w:tcPr>
            <w:tcW w:w="1194" w:type="dxa"/>
            <w:tcBorders>
              <w:top w:val="nil"/>
              <w:left w:val="nil"/>
              <w:bottom w:val="single" w:sz="4" w:space="0" w:color="auto"/>
              <w:right w:val="nil"/>
            </w:tcBorders>
            <w:shd w:val="clear" w:color="auto" w:fill="auto"/>
            <w:noWrap/>
            <w:hideMark/>
          </w:tcPr>
          <w:p w14:paraId="04DADBCA"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4220,9</w:t>
            </w:r>
          </w:p>
        </w:tc>
        <w:tc>
          <w:tcPr>
            <w:tcW w:w="1280" w:type="dxa"/>
            <w:tcBorders>
              <w:top w:val="nil"/>
              <w:left w:val="nil"/>
              <w:bottom w:val="single" w:sz="4" w:space="0" w:color="auto"/>
              <w:right w:val="nil"/>
            </w:tcBorders>
            <w:shd w:val="clear" w:color="auto" w:fill="auto"/>
            <w:noWrap/>
            <w:hideMark/>
          </w:tcPr>
          <w:p w14:paraId="5B2E92F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-1026,1</w:t>
            </w:r>
          </w:p>
        </w:tc>
        <w:tc>
          <w:tcPr>
            <w:tcW w:w="1194" w:type="dxa"/>
            <w:tcBorders>
              <w:top w:val="nil"/>
              <w:left w:val="nil"/>
              <w:bottom w:val="single" w:sz="4" w:space="0" w:color="auto"/>
              <w:right w:val="single" w:sz="4" w:space="0" w:color="auto"/>
            </w:tcBorders>
            <w:shd w:val="clear" w:color="auto" w:fill="auto"/>
            <w:noWrap/>
            <w:hideMark/>
          </w:tcPr>
          <w:p w14:paraId="24C8417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80,4</w:t>
            </w:r>
          </w:p>
        </w:tc>
      </w:tr>
      <w:tr w:rsidR="004C6AA4" w:rsidRPr="00427FA4" w14:paraId="4A7CD9A0" w14:textId="77777777" w:rsidTr="00620F98">
        <w:trPr>
          <w:trHeight w:val="300"/>
        </w:trPr>
        <w:tc>
          <w:tcPr>
            <w:tcW w:w="1292" w:type="dxa"/>
            <w:tcBorders>
              <w:top w:val="nil"/>
              <w:left w:val="single" w:sz="4" w:space="0" w:color="auto"/>
              <w:bottom w:val="single" w:sz="4" w:space="0" w:color="auto"/>
              <w:right w:val="nil"/>
            </w:tcBorders>
            <w:shd w:val="clear" w:color="auto" w:fill="auto"/>
            <w:noWrap/>
            <w:hideMark/>
          </w:tcPr>
          <w:p w14:paraId="2AAC20E8"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2.8.1.2.1.1</w:t>
            </w:r>
          </w:p>
        </w:tc>
        <w:tc>
          <w:tcPr>
            <w:tcW w:w="3060" w:type="dxa"/>
            <w:tcBorders>
              <w:top w:val="nil"/>
              <w:left w:val="nil"/>
              <w:bottom w:val="single" w:sz="4" w:space="0" w:color="auto"/>
              <w:right w:val="nil"/>
            </w:tcBorders>
            <w:shd w:val="clear" w:color="auto" w:fill="auto"/>
            <w:noWrap/>
            <w:hideMark/>
          </w:tcPr>
          <w:p w14:paraId="28773FEC" w14:textId="77777777" w:rsidR="004C6AA4" w:rsidRPr="00427FA4" w:rsidRDefault="004C6AA4" w:rsidP="004C6AA4">
            <w:pPr>
              <w:ind w:firstLine="0"/>
              <w:jc w:val="left"/>
              <w:rPr>
                <w:color w:val="000000"/>
                <w:sz w:val="22"/>
                <w:szCs w:val="22"/>
              </w:rPr>
            </w:pPr>
            <w:r w:rsidRPr="00427FA4">
              <w:rPr>
                <w:color w:val="000000"/>
                <w:sz w:val="22"/>
                <w:szCs w:val="22"/>
              </w:rPr>
              <w:t>Kitos išlaidos turtui įsigyti</w:t>
            </w:r>
          </w:p>
        </w:tc>
        <w:tc>
          <w:tcPr>
            <w:tcW w:w="1455" w:type="dxa"/>
            <w:tcBorders>
              <w:top w:val="nil"/>
              <w:left w:val="nil"/>
              <w:bottom w:val="single" w:sz="4" w:space="0" w:color="auto"/>
              <w:right w:val="nil"/>
            </w:tcBorders>
            <w:shd w:val="clear" w:color="auto" w:fill="auto"/>
            <w:noWrap/>
            <w:hideMark/>
          </w:tcPr>
          <w:p w14:paraId="01DBF9D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660,6</w:t>
            </w:r>
          </w:p>
        </w:tc>
        <w:tc>
          <w:tcPr>
            <w:tcW w:w="1194" w:type="dxa"/>
            <w:tcBorders>
              <w:top w:val="nil"/>
              <w:left w:val="nil"/>
              <w:bottom w:val="single" w:sz="4" w:space="0" w:color="auto"/>
              <w:right w:val="nil"/>
            </w:tcBorders>
            <w:shd w:val="clear" w:color="auto" w:fill="auto"/>
            <w:noWrap/>
            <w:hideMark/>
          </w:tcPr>
          <w:p w14:paraId="6F0C2396"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645,7</w:t>
            </w:r>
          </w:p>
        </w:tc>
        <w:tc>
          <w:tcPr>
            <w:tcW w:w="1280" w:type="dxa"/>
            <w:tcBorders>
              <w:top w:val="nil"/>
              <w:left w:val="nil"/>
              <w:bottom w:val="single" w:sz="4" w:space="0" w:color="auto"/>
              <w:right w:val="nil"/>
            </w:tcBorders>
            <w:shd w:val="clear" w:color="auto" w:fill="auto"/>
            <w:noWrap/>
            <w:hideMark/>
          </w:tcPr>
          <w:p w14:paraId="3FBE2F13"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-14,9</w:t>
            </w:r>
          </w:p>
        </w:tc>
        <w:tc>
          <w:tcPr>
            <w:tcW w:w="1194" w:type="dxa"/>
            <w:tcBorders>
              <w:top w:val="nil"/>
              <w:left w:val="nil"/>
              <w:bottom w:val="single" w:sz="4" w:space="0" w:color="auto"/>
              <w:right w:val="single" w:sz="4" w:space="0" w:color="auto"/>
            </w:tcBorders>
            <w:shd w:val="clear" w:color="auto" w:fill="auto"/>
            <w:noWrap/>
            <w:hideMark/>
          </w:tcPr>
          <w:p w14:paraId="7E20C6F0"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97,7</w:t>
            </w:r>
          </w:p>
        </w:tc>
      </w:tr>
      <w:tr w:rsidR="004C6AA4" w:rsidRPr="00427FA4" w14:paraId="16180816" w14:textId="77777777" w:rsidTr="00620F98">
        <w:trPr>
          <w:trHeight w:val="570"/>
        </w:trPr>
        <w:tc>
          <w:tcPr>
            <w:tcW w:w="1292" w:type="dxa"/>
            <w:tcBorders>
              <w:top w:val="nil"/>
              <w:left w:val="single" w:sz="4" w:space="0" w:color="auto"/>
              <w:bottom w:val="single" w:sz="4" w:space="0" w:color="auto"/>
              <w:right w:val="nil"/>
            </w:tcBorders>
            <w:shd w:val="clear" w:color="000000" w:fill="D9D9D9"/>
            <w:noWrap/>
            <w:hideMark/>
          </w:tcPr>
          <w:p w14:paraId="32B5B375" w14:textId="77777777" w:rsidR="004C6AA4" w:rsidRPr="00427FA4" w:rsidRDefault="004C6AA4" w:rsidP="004C6AA4">
            <w:pPr>
              <w:ind w:firstLine="0"/>
              <w:jc w:val="left"/>
              <w:rPr>
                <w:b/>
                <w:bCs/>
                <w:color w:val="000000"/>
                <w:sz w:val="22"/>
                <w:szCs w:val="22"/>
                <w:lang w:val="en-US"/>
              </w:rPr>
            </w:pPr>
            <w:r w:rsidRPr="00427FA4">
              <w:rPr>
                <w:b/>
                <w:bCs/>
                <w:color w:val="000000"/>
                <w:sz w:val="22"/>
                <w:szCs w:val="22"/>
                <w:lang w:val="en-US"/>
              </w:rPr>
              <w:t>3.1</w:t>
            </w:r>
          </w:p>
        </w:tc>
        <w:tc>
          <w:tcPr>
            <w:tcW w:w="3060" w:type="dxa"/>
            <w:tcBorders>
              <w:top w:val="nil"/>
              <w:left w:val="nil"/>
              <w:bottom w:val="single" w:sz="4" w:space="0" w:color="auto"/>
              <w:right w:val="nil"/>
            </w:tcBorders>
            <w:shd w:val="clear" w:color="000000" w:fill="D9D9D9"/>
            <w:hideMark/>
          </w:tcPr>
          <w:p w14:paraId="7FB24B4B" w14:textId="77777777" w:rsidR="004C6AA4" w:rsidRPr="00427FA4" w:rsidRDefault="004C6AA4" w:rsidP="004C6AA4">
            <w:pPr>
              <w:ind w:firstLine="0"/>
              <w:jc w:val="left"/>
              <w:rPr>
                <w:b/>
                <w:bCs/>
                <w:color w:val="000000"/>
                <w:sz w:val="22"/>
                <w:szCs w:val="22"/>
              </w:rPr>
            </w:pPr>
            <w:r w:rsidRPr="00427FA4">
              <w:rPr>
                <w:b/>
                <w:bCs/>
                <w:color w:val="000000"/>
                <w:sz w:val="22"/>
                <w:szCs w:val="22"/>
              </w:rPr>
              <w:t>Materialiojo ir nematerialiojo turto įsigijimo išlaidos</w:t>
            </w:r>
          </w:p>
        </w:tc>
        <w:tc>
          <w:tcPr>
            <w:tcW w:w="1455" w:type="dxa"/>
            <w:tcBorders>
              <w:top w:val="nil"/>
              <w:left w:val="nil"/>
              <w:bottom w:val="single" w:sz="4" w:space="0" w:color="auto"/>
              <w:right w:val="nil"/>
            </w:tcBorders>
            <w:shd w:val="clear" w:color="000000" w:fill="D9D9D9"/>
            <w:noWrap/>
            <w:hideMark/>
          </w:tcPr>
          <w:p w14:paraId="75FF7A7F"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14906,4</w:t>
            </w:r>
          </w:p>
        </w:tc>
        <w:tc>
          <w:tcPr>
            <w:tcW w:w="1194" w:type="dxa"/>
            <w:tcBorders>
              <w:top w:val="nil"/>
              <w:left w:val="nil"/>
              <w:bottom w:val="single" w:sz="4" w:space="0" w:color="auto"/>
              <w:right w:val="nil"/>
            </w:tcBorders>
            <w:shd w:val="clear" w:color="000000" w:fill="D9D9D9"/>
            <w:noWrap/>
            <w:hideMark/>
          </w:tcPr>
          <w:p w14:paraId="650B5CE2"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13433,2</w:t>
            </w:r>
          </w:p>
        </w:tc>
        <w:tc>
          <w:tcPr>
            <w:tcW w:w="1280" w:type="dxa"/>
            <w:tcBorders>
              <w:top w:val="nil"/>
              <w:left w:val="nil"/>
              <w:bottom w:val="single" w:sz="4" w:space="0" w:color="auto"/>
              <w:right w:val="nil"/>
            </w:tcBorders>
            <w:shd w:val="clear" w:color="000000" w:fill="D9D9D9"/>
            <w:noWrap/>
            <w:hideMark/>
          </w:tcPr>
          <w:p w14:paraId="7FF748F4"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-1473,2</w:t>
            </w:r>
          </w:p>
        </w:tc>
        <w:tc>
          <w:tcPr>
            <w:tcW w:w="1194" w:type="dxa"/>
            <w:tcBorders>
              <w:top w:val="nil"/>
              <w:left w:val="nil"/>
              <w:bottom w:val="single" w:sz="4" w:space="0" w:color="auto"/>
              <w:right w:val="single" w:sz="4" w:space="0" w:color="auto"/>
            </w:tcBorders>
            <w:shd w:val="clear" w:color="000000" w:fill="D9D9D9"/>
            <w:noWrap/>
            <w:hideMark/>
          </w:tcPr>
          <w:p w14:paraId="4CB6A656"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90,1</w:t>
            </w:r>
          </w:p>
        </w:tc>
      </w:tr>
      <w:tr w:rsidR="004C6AA4" w:rsidRPr="00427FA4" w14:paraId="42618C34" w14:textId="77777777" w:rsidTr="00620F98">
        <w:trPr>
          <w:trHeight w:val="300"/>
        </w:trPr>
        <w:tc>
          <w:tcPr>
            <w:tcW w:w="1292" w:type="dxa"/>
            <w:tcBorders>
              <w:top w:val="nil"/>
              <w:left w:val="single" w:sz="4" w:space="0" w:color="auto"/>
              <w:bottom w:val="single" w:sz="4" w:space="0" w:color="auto"/>
              <w:right w:val="nil"/>
            </w:tcBorders>
            <w:shd w:val="clear" w:color="auto" w:fill="auto"/>
            <w:noWrap/>
            <w:hideMark/>
          </w:tcPr>
          <w:p w14:paraId="32FAFB7A"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3.1.1.1.1.1</w:t>
            </w:r>
          </w:p>
        </w:tc>
        <w:tc>
          <w:tcPr>
            <w:tcW w:w="3060" w:type="dxa"/>
            <w:tcBorders>
              <w:top w:val="nil"/>
              <w:left w:val="nil"/>
              <w:bottom w:val="single" w:sz="4" w:space="0" w:color="auto"/>
              <w:right w:val="nil"/>
            </w:tcBorders>
            <w:shd w:val="clear" w:color="auto" w:fill="auto"/>
            <w:hideMark/>
          </w:tcPr>
          <w:p w14:paraId="618E35BC" w14:textId="77777777" w:rsidR="004C6AA4" w:rsidRPr="00427FA4" w:rsidRDefault="004C6AA4" w:rsidP="004C6AA4">
            <w:pPr>
              <w:ind w:firstLine="0"/>
              <w:jc w:val="left"/>
              <w:rPr>
                <w:color w:val="000000"/>
                <w:sz w:val="22"/>
                <w:szCs w:val="22"/>
              </w:rPr>
            </w:pPr>
            <w:r w:rsidRPr="00427FA4">
              <w:rPr>
                <w:color w:val="000000"/>
                <w:sz w:val="22"/>
                <w:szCs w:val="22"/>
              </w:rPr>
              <w:t>Žemės įsigijimo išlaidos</w:t>
            </w:r>
          </w:p>
        </w:tc>
        <w:tc>
          <w:tcPr>
            <w:tcW w:w="1455" w:type="dxa"/>
            <w:tcBorders>
              <w:top w:val="nil"/>
              <w:left w:val="nil"/>
              <w:bottom w:val="single" w:sz="4" w:space="0" w:color="auto"/>
              <w:right w:val="nil"/>
            </w:tcBorders>
            <w:shd w:val="clear" w:color="auto" w:fill="auto"/>
            <w:noWrap/>
            <w:hideMark/>
          </w:tcPr>
          <w:p w14:paraId="27B052E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8,0</w:t>
            </w:r>
          </w:p>
        </w:tc>
        <w:tc>
          <w:tcPr>
            <w:tcW w:w="1194" w:type="dxa"/>
            <w:tcBorders>
              <w:top w:val="nil"/>
              <w:left w:val="nil"/>
              <w:bottom w:val="single" w:sz="4" w:space="0" w:color="auto"/>
              <w:right w:val="nil"/>
            </w:tcBorders>
            <w:shd w:val="clear" w:color="auto" w:fill="auto"/>
            <w:noWrap/>
            <w:hideMark/>
          </w:tcPr>
          <w:p w14:paraId="3269271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8,0</w:t>
            </w:r>
          </w:p>
        </w:tc>
        <w:tc>
          <w:tcPr>
            <w:tcW w:w="1280" w:type="dxa"/>
            <w:tcBorders>
              <w:top w:val="nil"/>
              <w:left w:val="nil"/>
              <w:bottom w:val="single" w:sz="4" w:space="0" w:color="auto"/>
              <w:right w:val="nil"/>
            </w:tcBorders>
            <w:shd w:val="clear" w:color="auto" w:fill="auto"/>
            <w:noWrap/>
            <w:hideMark/>
          </w:tcPr>
          <w:p w14:paraId="070D2F31"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0,0</w:t>
            </w:r>
          </w:p>
        </w:tc>
        <w:tc>
          <w:tcPr>
            <w:tcW w:w="1194" w:type="dxa"/>
            <w:tcBorders>
              <w:top w:val="nil"/>
              <w:left w:val="nil"/>
              <w:bottom w:val="single" w:sz="4" w:space="0" w:color="auto"/>
              <w:right w:val="single" w:sz="4" w:space="0" w:color="auto"/>
            </w:tcBorders>
            <w:shd w:val="clear" w:color="auto" w:fill="auto"/>
            <w:noWrap/>
            <w:hideMark/>
          </w:tcPr>
          <w:p w14:paraId="1FD8271F"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100,0</w:t>
            </w:r>
          </w:p>
        </w:tc>
      </w:tr>
      <w:tr w:rsidR="004C6AA4" w:rsidRPr="00427FA4" w14:paraId="2902A35F"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334C8CB8"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3.1.1.2.1.1</w:t>
            </w:r>
          </w:p>
        </w:tc>
        <w:tc>
          <w:tcPr>
            <w:tcW w:w="3060" w:type="dxa"/>
            <w:tcBorders>
              <w:top w:val="nil"/>
              <w:left w:val="nil"/>
              <w:bottom w:val="single" w:sz="4" w:space="0" w:color="auto"/>
              <w:right w:val="nil"/>
            </w:tcBorders>
            <w:shd w:val="clear" w:color="auto" w:fill="auto"/>
            <w:hideMark/>
          </w:tcPr>
          <w:p w14:paraId="1ABF42EA" w14:textId="77777777" w:rsidR="004C6AA4" w:rsidRPr="00427FA4" w:rsidRDefault="004C6AA4" w:rsidP="004C6AA4">
            <w:pPr>
              <w:ind w:firstLine="0"/>
              <w:jc w:val="left"/>
              <w:rPr>
                <w:color w:val="000000"/>
                <w:sz w:val="22"/>
                <w:szCs w:val="22"/>
              </w:rPr>
            </w:pPr>
            <w:r w:rsidRPr="00427FA4">
              <w:rPr>
                <w:color w:val="000000"/>
                <w:sz w:val="22"/>
                <w:szCs w:val="22"/>
              </w:rPr>
              <w:t>Gyvenamųjų namų įsigijimo išlaidos</w:t>
            </w:r>
          </w:p>
        </w:tc>
        <w:tc>
          <w:tcPr>
            <w:tcW w:w="1455" w:type="dxa"/>
            <w:tcBorders>
              <w:top w:val="nil"/>
              <w:left w:val="nil"/>
              <w:bottom w:val="single" w:sz="4" w:space="0" w:color="auto"/>
              <w:right w:val="nil"/>
            </w:tcBorders>
            <w:shd w:val="clear" w:color="auto" w:fill="auto"/>
            <w:noWrap/>
            <w:hideMark/>
          </w:tcPr>
          <w:p w14:paraId="3676DD3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348,7</w:t>
            </w:r>
          </w:p>
        </w:tc>
        <w:tc>
          <w:tcPr>
            <w:tcW w:w="1194" w:type="dxa"/>
            <w:tcBorders>
              <w:top w:val="nil"/>
              <w:left w:val="nil"/>
              <w:bottom w:val="single" w:sz="4" w:space="0" w:color="auto"/>
              <w:right w:val="nil"/>
            </w:tcBorders>
            <w:shd w:val="clear" w:color="auto" w:fill="auto"/>
            <w:noWrap/>
            <w:hideMark/>
          </w:tcPr>
          <w:p w14:paraId="0910F7B3"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97,6</w:t>
            </w:r>
          </w:p>
        </w:tc>
        <w:tc>
          <w:tcPr>
            <w:tcW w:w="1280" w:type="dxa"/>
            <w:tcBorders>
              <w:top w:val="nil"/>
              <w:left w:val="nil"/>
              <w:bottom w:val="single" w:sz="4" w:space="0" w:color="auto"/>
              <w:right w:val="nil"/>
            </w:tcBorders>
            <w:shd w:val="clear" w:color="auto" w:fill="auto"/>
            <w:noWrap/>
            <w:hideMark/>
          </w:tcPr>
          <w:p w14:paraId="6AFB3F6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-251,1</w:t>
            </w:r>
          </w:p>
        </w:tc>
        <w:tc>
          <w:tcPr>
            <w:tcW w:w="1194" w:type="dxa"/>
            <w:tcBorders>
              <w:top w:val="nil"/>
              <w:left w:val="nil"/>
              <w:bottom w:val="single" w:sz="4" w:space="0" w:color="auto"/>
              <w:right w:val="single" w:sz="4" w:space="0" w:color="auto"/>
            </w:tcBorders>
            <w:shd w:val="clear" w:color="auto" w:fill="auto"/>
            <w:noWrap/>
            <w:hideMark/>
          </w:tcPr>
          <w:p w14:paraId="43BC4728"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28,0</w:t>
            </w:r>
          </w:p>
        </w:tc>
      </w:tr>
      <w:tr w:rsidR="004C6AA4" w:rsidRPr="00427FA4" w14:paraId="6E11E545"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6542452E"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3.1.1.2.1.2</w:t>
            </w:r>
          </w:p>
        </w:tc>
        <w:tc>
          <w:tcPr>
            <w:tcW w:w="3060" w:type="dxa"/>
            <w:tcBorders>
              <w:top w:val="nil"/>
              <w:left w:val="nil"/>
              <w:bottom w:val="single" w:sz="4" w:space="0" w:color="auto"/>
              <w:right w:val="nil"/>
            </w:tcBorders>
            <w:shd w:val="clear" w:color="auto" w:fill="auto"/>
            <w:hideMark/>
          </w:tcPr>
          <w:p w14:paraId="3A64F577" w14:textId="77777777" w:rsidR="004C6AA4" w:rsidRPr="00427FA4" w:rsidRDefault="004C6AA4" w:rsidP="004C6AA4">
            <w:pPr>
              <w:ind w:firstLine="0"/>
              <w:jc w:val="left"/>
              <w:rPr>
                <w:color w:val="000000"/>
                <w:sz w:val="22"/>
                <w:szCs w:val="22"/>
              </w:rPr>
            </w:pPr>
            <w:r w:rsidRPr="00427FA4">
              <w:rPr>
                <w:color w:val="000000"/>
                <w:sz w:val="22"/>
                <w:szCs w:val="22"/>
              </w:rPr>
              <w:t>Negyvenamųjų pastatų įsigijimo išlaidos</w:t>
            </w:r>
          </w:p>
        </w:tc>
        <w:tc>
          <w:tcPr>
            <w:tcW w:w="1455" w:type="dxa"/>
            <w:tcBorders>
              <w:top w:val="nil"/>
              <w:left w:val="nil"/>
              <w:bottom w:val="single" w:sz="4" w:space="0" w:color="auto"/>
              <w:right w:val="nil"/>
            </w:tcBorders>
            <w:shd w:val="clear" w:color="auto" w:fill="auto"/>
            <w:noWrap/>
            <w:hideMark/>
          </w:tcPr>
          <w:p w14:paraId="4E29A47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3508,1</w:t>
            </w:r>
          </w:p>
        </w:tc>
        <w:tc>
          <w:tcPr>
            <w:tcW w:w="1194" w:type="dxa"/>
            <w:tcBorders>
              <w:top w:val="nil"/>
              <w:left w:val="nil"/>
              <w:bottom w:val="single" w:sz="4" w:space="0" w:color="auto"/>
              <w:right w:val="nil"/>
            </w:tcBorders>
            <w:shd w:val="clear" w:color="auto" w:fill="auto"/>
            <w:noWrap/>
            <w:hideMark/>
          </w:tcPr>
          <w:p w14:paraId="2E96E84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3341,4</w:t>
            </w:r>
          </w:p>
        </w:tc>
        <w:tc>
          <w:tcPr>
            <w:tcW w:w="1280" w:type="dxa"/>
            <w:tcBorders>
              <w:top w:val="nil"/>
              <w:left w:val="nil"/>
              <w:bottom w:val="single" w:sz="4" w:space="0" w:color="auto"/>
              <w:right w:val="nil"/>
            </w:tcBorders>
            <w:shd w:val="clear" w:color="auto" w:fill="auto"/>
            <w:noWrap/>
            <w:hideMark/>
          </w:tcPr>
          <w:p w14:paraId="6E58F7F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-166,7</w:t>
            </w:r>
          </w:p>
        </w:tc>
        <w:tc>
          <w:tcPr>
            <w:tcW w:w="1194" w:type="dxa"/>
            <w:tcBorders>
              <w:top w:val="nil"/>
              <w:left w:val="nil"/>
              <w:bottom w:val="single" w:sz="4" w:space="0" w:color="auto"/>
              <w:right w:val="single" w:sz="4" w:space="0" w:color="auto"/>
            </w:tcBorders>
            <w:shd w:val="clear" w:color="auto" w:fill="auto"/>
            <w:noWrap/>
            <w:hideMark/>
          </w:tcPr>
          <w:p w14:paraId="662D2C8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95,2</w:t>
            </w:r>
          </w:p>
        </w:tc>
      </w:tr>
      <w:tr w:rsidR="004C6AA4" w:rsidRPr="00427FA4" w14:paraId="71FE2CB2"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3F958B0B"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3.1.1.2.1.3</w:t>
            </w:r>
          </w:p>
        </w:tc>
        <w:tc>
          <w:tcPr>
            <w:tcW w:w="3060" w:type="dxa"/>
            <w:tcBorders>
              <w:top w:val="nil"/>
              <w:left w:val="nil"/>
              <w:bottom w:val="single" w:sz="4" w:space="0" w:color="auto"/>
              <w:right w:val="nil"/>
            </w:tcBorders>
            <w:shd w:val="clear" w:color="auto" w:fill="auto"/>
            <w:hideMark/>
          </w:tcPr>
          <w:p w14:paraId="6703EBF3" w14:textId="77777777" w:rsidR="004C6AA4" w:rsidRPr="00427FA4" w:rsidRDefault="004C6AA4" w:rsidP="004C6AA4">
            <w:pPr>
              <w:ind w:firstLine="0"/>
              <w:jc w:val="left"/>
              <w:rPr>
                <w:color w:val="000000"/>
                <w:sz w:val="22"/>
                <w:szCs w:val="22"/>
              </w:rPr>
            </w:pPr>
            <w:r w:rsidRPr="00427FA4">
              <w:rPr>
                <w:color w:val="000000"/>
                <w:sz w:val="22"/>
                <w:szCs w:val="22"/>
              </w:rPr>
              <w:t>Infrastruktūros ir kitų statinių įsigijimo išlaidos</w:t>
            </w:r>
          </w:p>
        </w:tc>
        <w:tc>
          <w:tcPr>
            <w:tcW w:w="1455" w:type="dxa"/>
            <w:tcBorders>
              <w:top w:val="nil"/>
              <w:left w:val="nil"/>
              <w:bottom w:val="single" w:sz="4" w:space="0" w:color="auto"/>
              <w:right w:val="nil"/>
            </w:tcBorders>
            <w:shd w:val="clear" w:color="auto" w:fill="auto"/>
            <w:noWrap/>
            <w:hideMark/>
          </w:tcPr>
          <w:p w14:paraId="1C7FCA0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8477,2</w:t>
            </w:r>
          </w:p>
        </w:tc>
        <w:tc>
          <w:tcPr>
            <w:tcW w:w="1194" w:type="dxa"/>
            <w:tcBorders>
              <w:top w:val="nil"/>
              <w:left w:val="nil"/>
              <w:bottom w:val="single" w:sz="4" w:space="0" w:color="auto"/>
              <w:right w:val="nil"/>
            </w:tcBorders>
            <w:shd w:val="clear" w:color="auto" w:fill="auto"/>
            <w:noWrap/>
            <w:hideMark/>
          </w:tcPr>
          <w:p w14:paraId="6D756473"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7532,8</w:t>
            </w:r>
          </w:p>
        </w:tc>
        <w:tc>
          <w:tcPr>
            <w:tcW w:w="1280" w:type="dxa"/>
            <w:tcBorders>
              <w:top w:val="nil"/>
              <w:left w:val="nil"/>
              <w:bottom w:val="single" w:sz="4" w:space="0" w:color="auto"/>
              <w:right w:val="nil"/>
            </w:tcBorders>
            <w:shd w:val="clear" w:color="auto" w:fill="auto"/>
            <w:noWrap/>
            <w:hideMark/>
          </w:tcPr>
          <w:p w14:paraId="4B9B72AF"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-944,4</w:t>
            </w:r>
          </w:p>
        </w:tc>
        <w:tc>
          <w:tcPr>
            <w:tcW w:w="1194" w:type="dxa"/>
            <w:tcBorders>
              <w:top w:val="nil"/>
              <w:left w:val="nil"/>
              <w:bottom w:val="single" w:sz="4" w:space="0" w:color="auto"/>
              <w:right w:val="single" w:sz="4" w:space="0" w:color="auto"/>
            </w:tcBorders>
            <w:shd w:val="clear" w:color="auto" w:fill="auto"/>
            <w:noWrap/>
            <w:hideMark/>
          </w:tcPr>
          <w:p w14:paraId="258B746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88,9</w:t>
            </w:r>
          </w:p>
        </w:tc>
      </w:tr>
      <w:tr w:rsidR="004C6AA4" w:rsidRPr="00427FA4" w14:paraId="094A9F42" w14:textId="77777777" w:rsidTr="00620F98">
        <w:trPr>
          <w:trHeight w:val="600"/>
        </w:trPr>
        <w:tc>
          <w:tcPr>
            <w:tcW w:w="1292" w:type="dxa"/>
            <w:tcBorders>
              <w:top w:val="single" w:sz="4" w:space="0" w:color="auto"/>
              <w:left w:val="single" w:sz="4" w:space="0" w:color="auto"/>
              <w:bottom w:val="single" w:sz="4" w:space="0" w:color="auto"/>
              <w:right w:val="nil"/>
            </w:tcBorders>
            <w:shd w:val="clear" w:color="auto" w:fill="auto"/>
            <w:noWrap/>
            <w:hideMark/>
          </w:tcPr>
          <w:p w14:paraId="3F05A439"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lastRenderedPageBreak/>
              <w:t>3.1.1.3.1.1</w:t>
            </w:r>
          </w:p>
        </w:tc>
        <w:tc>
          <w:tcPr>
            <w:tcW w:w="3060" w:type="dxa"/>
            <w:tcBorders>
              <w:top w:val="single" w:sz="4" w:space="0" w:color="auto"/>
              <w:left w:val="nil"/>
              <w:bottom w:val="single" w:sz="4" w:space="0" w:color="auto"/>
              <w:right w:val="nil"/>
            </w:tcBorders>
            <w:shd w:val="clear" w:color="auto" w:fill="auto"/>
            <w:hideMark/>
          </w:tcPr>
          <w:p w14:paraId="5679E66A" w14:textId="77777777" w:rsidR="004C6AA4" w:rsidRPr="00427FA4" w:rsidRDefault="004C6AA4" w:rsidP="004C6AA4">
            <w:pPr>
              <w:ind w:firstLine="0"/>
              <w:jc w:val="left"/>
              <w:rPr>
                <w:color w:val="000000"/>
                <w:sz w:val="22"/>
                <w:szCs w:val="22"/>
              </w:rPr>
            </w:pPr>
            <w:r w:rsidRPr="00427FA4">
              <w:rPr>
                <w:color w:val="000000"/>
                <w:sz w:val="22"/>
                <w:szCs w:val="22"/>
              </w:rPr>
              <w:t>Transporto priemonių įsigijimo išlaidos</w:t>
            </w:r>
          </w:p>
        </w:tc>
        <w:tc>
          <w:tcPr>
            <w:tcW w:w="1455" w:type="dxa"/>
            <w:tcBorders>
              <w:top w:val="single" w:sz="4" w:space="0" w:color="auto"/>
              <w:left w:val="nil"/>
              <w:bottom w:val="single" w:sz="4" w:space="0" w:color="auto"/>
              <w:right w:val="nil"/>
            </w:tcBorders>
            <w:shd w:val="clear" w:color="auto" w:fill="auto"/>
            <w:noWrap/>
            <w:hideMark/>
          </w:tcPr>
          <w:p w14:paraId="1D8943D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247,2</w:t>
            </w:r>
          </w:p>
        </w:tc>
        <w:tc>
          <w:tcPr>
            <w:tcW w:w="1194" w:type="dxa"/>
            <w:tcBorders>
              <w:top w:val="single" w:sz="4" w:space="0" w:color="auto"/>
              <w:left w:val="nil"/>
              <w:bottom w:val="single" w:sz="4" w:space="0" w:color="auto"/>
              <w:right w:val="nil"/>
            </w:tcBorders>
            <w:shd w:val="clear" w:color="auto" w:fill="auto"/>
            <w:noWrap/>
            <w:hideMark/>
          </w:tcPr>
          <w:p w14:paraId="35FBF54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247,0</w:t>
            </w:r>
          </w:p>
        </w:tc>
        <w:tc>
          <w:tcPr>
            <w:tcW w:w="1280" w:type="dxa"/>
            <w:tcBorders>
              <w:top w:val="single" w:sz="4" w:space="0" w:color="auto"/>
              <w:left w:val="nil"/>
              <w:bottom w:val="single" w:sz="4" w:space="0" w:color="auto"/>
              <w:right w:val="nil"/>
            </w:tcBorders>
            <w:shd w:val="clear" w:color="auto" w:fill="auto"/>
            <w:noWrap/>
            <w:hideMark/>
          </w:tcPr>
          <w:p w14:paraId="1DFCA54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-0,2</w:t>
            </w:r>
          </w:p>
        </w:tc>
        <w:tc>
          <w:tcPr>
            <w:tcW w:w="1194" w:type="dxa"/>
            <w:tcBorders>
              <w:top w:val="single" w:sz="4" w:space="0" w:color="auto"/>
              <w:left w:val="nil"/>
              <w:bottom w:val="single" w:sz="4" w:space="0" w:color="auto"/>
              <w:right w:val="single" w:sz="4" w:space="0" w:color="auto"/>
            </w:tcBorders>
            <w:shd w:val="clear" w:color="auto" w:fill="auto"/>
            <w:noWrap/>
            <w:hideMark/>
          </w:tcPr>
          <w:p w14:paraId="005CF5B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99,9</w:t>
            </w:r>
          </w:p>
        </w:tc>
      </w:tr>
      <w:tr w:rsidR="004C6AA4" w:rsidRPr="00427FA4" w14:paraId="3B9A931B" w14:textId="77777777" w:rsidTr="00620F98">
        <w:trPr>
          <w:trHeight w:val="555"/>
        </w:trPr>
        <w:tc>
          <w:tcPr>
            <w:tcW w:w="1292" w:type="dxa"/>
            <w:tcBorders>
              <w:top w:val="nil"/>
              <w:left w:val="single" w:sz="4" w:space="0" w:color="auto"/>
              <w:bottom w:val="single" w:sz="4" w:space="0" w:color="auto"/>
              <w:right w:val="nil"/>
            </w:tcBorders>
            <w:shd w:val="clear" w:color="auto" w:fill="auto"/>
            <w:noWrap/>
            <w:hideMark/>
          </w:tcPr>
          <w:p w14:paraId="0ECC688B"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3.1.1.3.1.2</w:t>
            </w:r>
          </w:p>
        </w:tc>
        <w:tc>
          <w:tcPr>
            <w:tcW w:w="3060" w:type="dxa"/>
            <w:tcBorders>
              <w:top w:val="nil"/>
              <w:left w:val="nil"/>
              <w:bottom w:val="single" w:sz="4" w:space="0" w:color="auto"/>
              <w:right w:val="nil"/>
            </w:tcBorders>
            <w:shd w:val="clear" w:color="auto" w:fill="auto"/>
            <w:hideMark/>
          </w:tcPr>
          <w:p w14:paraId="52D35BE0" w14:textId="77777777" w:rsidR="004C6AA4" w:rsidRPr="00427FA4" w:rsidRDefault="004C6AA4" w:rsidP="004C6AA4">
            <w:pPr>
              <w:ind w:firstLine="0"/>
              <w:jc w:val="left"/>
              <w:rPr>
                <w:color w:val="000000"/>
                <w:sz w:val="22"/>
                <w:szCs w:val="22"/>
              </w:rPr>
            </w:pPr>
            <w:r w:rsidRPr="00427FA4">
              <w:rPr>
                <w:color w:val="000000"/>
                <w:sz w:val="22"/>
                <w:szCs w:val="22"/>
              </w:rPr>
              <w:t>Kitų mašinų ir įrenginių įsigijimo išlaidos</w:t>
            </w:r>
          </w:p>
        </w:tc>
        <w:tc>
          <w:tcPr>
            <w:tcW w:w="1455" w:type="dxa"/>
            <w:tcBorders>
              <w:top w:val="nil"/>
              <w:left w:val="nil"/>
              <w:bottom w:val="single" w:sz="4" w:space="0" w:color="auto"/>
              <w:right w:val="nil"/>
            </w:tcBorders>
            <w:shd w:val="clear" w:color="auto" w:fill="auto"/>
            <w:noWrap/>
            <w:hideMark/>
          </w:tcPr>
          <w:p w14:paraId="11788498"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379,9</w:t>
            </w:r>
          </w:p>
        </w:tc>
        <w:tc>
          <w:tcPr>
            <w:tcW w:w="1194" w:type="dxa"/>
            <w:tcBorders>
              <w:top w:val="nil"/>
              <w:left w:val="nil"/>
              <w:bottom w:val="single" w:sz="4" w:space="0" w:color="auto"/>
              <w:right w:val="nil"/>
            </w:tcBorders>
            <w:shd w:val="clear" w:color="auto" w:fill="auto"/>
            <w:noWrap/>
            <w:hideMark/>
          </w:tcPr>
          <w:p w14:paraId="57837FB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371,4</w:t>
            </w:r>
          </w:p>
        </w:tc>
        <w:tc>
          <w:tcPr>
            <w:tcW w:w="1280" w:type="dxa"/>
            <w:tcBorders>
              <w:top w:val="nil"/>
              <w:left w:val="nil"/>
              <w:bottom w:val="single" w:sz="4" w:space="0" w:color="auto"/>
              <w:right w:val="nil"/>
            </w:tcBorders>
            <w:shd w:val="clear" w:color="auto" w:fill="auto"/>
            <w:noWrap/>
            <w:hideMark/>
          </w:tcPr>
          <w:p w14:paraId="6AC6F6FA"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-8,5</w:t>
            </w:r>
          </w:p>
        </w:tc>
        <w:tc>
          <w:tcPr>
            <w:tcW w:w="1194" w:type="dxa"/>
            <w:tcBorders>
              <w:top w:val="nil"/>
              <w:left w:val="nil"/>
              <w:bottom w:val="single" w:sz="4" w:space="0" w:color="auto"/>
              <w:right w:val="single" w:sz="4" w:space="0" w:color="auto"/>
            </w:tcBorders>
            <w:shd w:val="clear" w:color="auto" w:fill="auto"/>
            <w:noWrap/>
            <w:hideMark/>
          </w:tcPr>
          <w:p w14:paraId="6DFDC5CF"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97,8</w:t>
            </w:r>
          </w:p>
        </w:tc>
      </w:tr>
      <w:tr w:rsidR="004C6AA4" w:rsidRPr="00427FA4" w14:paraId="38EB5465" w14:textId="77777777" w:rsidTr="0096799B">
        <w:trPr>
          <w:trHeight w:val="900"/>
        </w:trPr>
        <w:tc>
          <w:tcPr>
            <w:tcW w:w="1292" w:type="dxa"/>
            <w:tcBorders>
              <w:top w:val="single" w:sz="4" w:space="0" w:color="auto"/>
              <w:left w:val="single" w:sz="4" w:space="0" w:color="auto"/>
              <w:bottom w:val="single" w:sz="4" w:space="0" w:color="auto"/>
              <w:right w:val="nil"/>
            </w:tcBorders>
            <w:shd w:val="clear" w:color="auto" w:fill="auto"/>
            <w:noWrap/>
            <w:hideMark/>
          </w:tcPr>
          <w:p w14:paraId="340A44DB"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3.1.1.3.1.4</w:t>
            </w:r>
          </w:p>
        </w:tc>
        <w:tc>
          <w:tcPr>
            <w:tcW w:w="3060" w:type="dxa"/>
            <w:tcBorders>
              <w:top w:val="single" w:sz="4" w:space="0" w:color="auto"/>
              <w:left w:val="nil"/>
              <w:bottom w:val="single" w:sz="4" w:space="0" w:color="auto"/>
              <w:right w:val="nil"/>
            </w:tcBorders>
            <w:shd w:val="clear" w:color="auto" w:fill="auto"/>
            <w:hideMark/>
          </w:tcPr>
          <w:p w14:paraId="09005B6E" w14:textId="77777777" w:rsidR="004C6AA4" w:rsidRPr="00427FA4" w:rsidRDefault="004C6AA4" w:rsidP="004C6AA4">
            <w:pPr>
              <w:ind w:firstLine="0"/>
              <w:jc w:val="left"/>
              <w:rPr>
                <w:color w:val="000000"/>
                <w:sz w:val="22"/>
                <w:szCs w:val="22"/>
              </w:rPr>
            </w:pPr>
            <w:r w:rsidRPr="00427FA4">
              <w:rPr>
                <w:color w:val="000000"/>
                <w:sz w:val="22"/>
                <w:szCs w:val="22"/>
              </w:rPr>
              <w:t>Kompiuterinės techninės ir elektroninių ryšių įrangos įsigijimo išlaidos</w:t>
            </w:r>
          </w:p>
        </w:tc>
        <w:tc>
          <w:tcPr>
            <w:tcW w:w="1455" w:type="dxa"/>
            <w:tcBorders>
              <w:top w:val="single" w:sz="4" w:space="0" w:color="auto"/>
              <w:left w:val="nil"/>
              <w:bottom w:val="single" w:sz="4" w:space="0" w:color="auto"/>
              <w:right w:val="nil"/>
            </w:tcBorders>
            <w:shd w:val="clear" w:color="auto" w:fill="auto"/>
            <w:noWrap/>
            <w:hideMark/>
          </w:tcPr>
          <w:p w14:paraId="6DC0449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296,4</w:t>
            </w:r>
          </w:p>
        </w:tc>
        <w:tc>
          <w:tcPr>
            <w:tcW w:w="1194" w:type="dxa"/>
            <w:tcBorders>
              <w:top w:val="single" w:sz="4" w:space="0" w:color="auto"/>
              <w:left w:val="nil"/>
              <w:bottom w:val="single" w:sz="4" w:space="0" w:color="auto"/>
              <w:right w:val="nil"/>
            </w:tcBorders>
            <w:shd w:val="clear" w:color="auto" w:fill="auto"/>
            <w:noWrap/>
            <w:hideMark/>
          </w:tcPr>
          <w:p w14:paraId="0413D5C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234,3</w:t>
            </w:r>
          </w:p>
        </w:tc>
        <w:tc>
          <w:tcPr>
            <w:tcW w:w="1280" w:type="dxa"/>
            <w:tcBorders>
              <w:top w:val="single" w:sz="4" w:space="0" w:color="auto"/>
              <w:left w:val="nil"/>
              <w:bottom w:val="single" w:sz="4" w:space="0" w:color="auto"/>
              <w:right w:val="nil"/>
            </w:tcBorders>
            <w:shd w:val="clear" w:color="auto" w:fill="auto"/>
            <w:noWrap/>
            <w:hideMark/>
          </w:tcPr>
          <w:p w14:paraId="07FC2DD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-62,1</w:t>
            </w:r>
          </w:p>
        </w:tc>
        <w:tc>
          <w:tcPr>
            <w:tcW w:w="1194" w:type="dxa"/>
            <w:tcBorders>
              <w:top w:val="single" w:sz="4" w:space="0" w:color="auto"/>
              <w:left w:val="nil"/>
              <w:bottom w:val="single" w:sz="4" w:space="0" w:color="auto"/>
              <w:right w:val="single" w:sz="4" w:space="0" w:color="auto"/>
            </w:tcBorders>
            <w:shd w:val="clear" w:color="auto" w:fill="auto"/>
            <w:noWrap/>
            <w:hideMark/>
          </w:tcPr>
          <w:p w14:paraId="7077A46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79,0</w:t>
            </w:r>
          </w:p>
        </w:tc>
      </w:tr>
      <w:tr w:rsidR="004C6AA4" w:rsidRPr="00427FA4" w14:paraId="60EC75B5"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37117119"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3.1.1.4.1.1</w:t>
            </w:r>
          </w:p>
        </w:tc>
        <w:tc>
          <w:tcPr>
            <w:tcW w:w="3060" w:type="dxa"/>
            <w:tcBorders>
              <w:top w:val="nil"/>
              <w:left w:val="nil"/>
              <w:bottom w:val="single" w:sz="4" w:space="0" w:color="auto"/>
              <w:right w:val="nil"/>
            </w:tcBorders>
            <w:shd w:val="clear" w:color="auto" w:fill="auto"/>
            <w:hideMark/>
          </w:tcPr>
          <w:p w14:paraId="332C8DB8" w14:textId="77777777" w:rsidR="004C6AA4" w:rsidRPr="00427FA4" w:rsidRDefault="004C6AA4" w:rsidP="004C6AA4">
            <w:pPr>
              <w:ind w:firstLine="0"/>
              <w:jc w:val="left"/>
              <w:rPr>
                <w:color w:val="000000"/>
                <w:sz w:val="22"/>
                <w:szCs w:val="22"/>
              </w:rPr>
            </w:pPr>
            <w:r w:rsidRPr="00427FA4">
              <w:rPr>
                <w:color w:val="000000"/>
                <w:sz w:val="22"/>
                <w:szCs w:val="22"/>
              </w:rPr>
              <w:t>Muziejinių vertybių įsigijimo išlaidos</w:t>
            </w:r>
          </w:p>
        </w:tc>
        <w:tc>
          <w:tcPr>
            <w:tcW w:w="1455" w:type="dxa"/>
            <w:tcBorders>
              <w:top w:val="nil"/>
              <w:left w:val="nil"/>
              <w:bottom w:val="single" w:sz="4" w:space="0" w:color="auto"/>
              <w:right w:val="nil"/>
            </w:tcBorders>
            <w:shd w:val="clear" w:color="auto" w:fill="auto"/>
            <w:noWrap/>
            <w:hideMark/>
          </w:tcPr>
          <w:p w14:paraId="4F45AA2E"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1,7</w:t>
            </w:r>
          </w:p>
        </w:tc>
        <w:tc>
          <w:tcPr>
            <w:tcW w:w="1194" w:type="dxa"/>
            <w:tcBorders>
              <w:top w:val="nil"/>
              <w:left w:val="nil"/>
              <w:bottom w:val="single" w:sz="4" w:space="0" w:color="auto"/>
              <w:right w:val="nil"/>
            </w:tcBorders>
            <w:shd w:val="clear" w:color="auto" w:fill="auto"/>
            <w:noWrap/>
            <w:hideMark/>
          </w:tcPr>
          <w:p w14:paraId="3E9E747D"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1,7</w:t>
            </w:r>
          </w:p>
        </w:tc>
        <w:tc>
          <w:tcPr>
            <w:tcW w:w="1280" w:type="dxa"/>
            <w:tcBorders>
              <w:top w:val="nil"/>
              <w:left w:val="nil"/>
              <w:bottom w:val="single" w:sz="4" w:space="0" w:color="auto"/>
              <w:right w:val="nil"/>
            </w:tcBorders>
            <w:shd w:val="clear" w:color="auto" w:fill="auto"/>
            <w:noWrap/>
            <w:hideMark/>
          </w:tcPr>
          <w:p w14:paraId="5FE7A7B7"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0,0</w:t>
            </w:r>
          </w:p>
        </w:tc>
        <w:tc>
          <w:tcPr>
            <w:tcW w:w="1194" w:type="dxa"/>
            <w:tcBorders>
              <w:top w:val="nil"/>
              <w:left w:val="nil"/>
              <w:bottom w:val="single" w:sz="4" w:space="0" w:color="auto"/>
              <w:right w:val="single" w:sz="4" w:space="0" w:color="auto"/>
            </w:tcBorders>
            <w:shd w:val="clear" w:color="auto" w:fill="auto"/>
            <w:noWrap/>
            <w:hideMark/>
          </w:tcPr>
          <w:p w14:paraId="5519FC2F"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100,0</w:t>
            </w:r>
          </w:p>
        </w:tc>
      </w:tr>
      <w:tr w:rsidR="004C6AA4" w:rsidRPr="00427FA4" w14:paraId="7718E1C0" w14:textId="77777777" w:rsidTr="00620F98">
        <w:trPr>
          <w:trHeight w:val="600"/>
        </w:trPr>
        <w:tc>
          <w:tcPr>
            <w:tcW w:w="1292" w:type="dxa"/>
            <w:tcBorders>
              <w:top w:val="nil"/>
              <w:left w:val="single" w:sz="4" w:space="0" w:color="auto"/>
              <w:bottom w:val="single" w:sz="4" w:space="0" w:color="auto"/>
              <w:right w:val="nil"/>
            </w:tcBorders>
            <w:shd w:val="clear" w:color="auto" w:fill="auto"/>
            <w:noWrap/>
            <w:hideMark/>
          </w:tcPr>
          <w:p w14:paraId="6A6C8A67"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3.1.1.5.1.1</w:t>
            </w:r>
          </w:p>
        </w:tc>
        <w:tc>
          <w:tcPr>
            <w:tcW w:w="3060" w:type="dxa"/>
            <w:tcBorders>
              <w:top w:val="nil"/>
              <w:left w:val="nil"/>
              <w:bottom w:val="single" w:sz="4" w:space="0" w:color="auto"/>
              <w:right w:val="nil"/>
            </w:tcBorders>
            <w:shd w:val="clear" w:color="auto" w:fill="auto"/>
            <w:hideMark/>
          </w:tcPr>
          <w:p w14:paraId="61066F9A" w14:textId="77777777" w:rsidR="004C6AA4" w:rsidRPr="00427FA4" w:rsidRDefault="004C6AA4" w:rsidP="004C6AA4">
            <w:pPr>
              <w:ind w:firstLine="0"/>
              <w:jc w:val="left"/>
              <w:rPr>
                <w:color w:val="000000"/>
                <w:sz w:val="22"/>
                <w:szCs w:val="22"/>
              </w:rPr>
            </w:pPr>
            <w:r w:rsidRPr="00427FA4">
              <w:rPr>
                <w:color w:val="000000"/>
                <w:sz w:val="22"/>
                <w:szCs w:val="22"/>
              </w:rPr>
              <w:t>Kito ilgalaikio materialiojo turto įsigijimo išlaidos</w:t>
            </w:r>
          </w:p>
        </w:tc>
        <w:tc>
          <w:tcPr>
            <w:tcW w:w="1455" w:type="dxa"/>
            <w:tcBorders>
              <w:top w:val="nil"/>
              <w:left w:val="nil"/>
              <w:bottom w:val="single" w:sz="4" w:space="0" w:color="auto"/>
              <w:right w:val="nil"/>
            </w:tcBorders>
            <w:shd w:val="clear" w:color="auto" w:fill="auto"/>
            <w:noWrap/>
            <w:hideMark/>
          </w:tcPr>
          <w:p w14:paraId="4EF44D26"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455,3</w:t>
            </w:r>
          </w:p>
        </w:tc>
        <w:tc>
          <w:tcPr>
            <w:tcW w:w="1194" w:type="dxa"/>
            <w:tcBorders>
              <w:top w:val="nil"/>
              <w:left w:val="nil"/>
              <w:bottom w:val="single" w:sz="4" w:space="0" w:color="auto"/>
              <w:right w:val="nil"/>
            </w:tcBorders>
            <w:shd w:val="clear" w:color="auto" w:fill="auto"/>
            <w:noWrap/>
            <w:hideMark/>
          </w:tcPr>
          <w:p w14:paraId="0D407B5B"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423,9</w:t>
            </w:r>
          </w:p>
        </w:tc>
        <w:tc>
          <w:tcPr>
            <w:tcW w:w="1280" w:type="dxa"/>
            <w:tcBorders>
              <w:top w:val="nil"/>
              <w:left w:val="nil"/>
              <w:bottom w:val="single" w:sz="4" w:space="0" w:color="auto"/>
              <w:right w:val="nil"/>
            </w:tcBorders>
            <w:shd w:val="clear" w:color="auto" w:fill="auto"/>
            <w:noWrap/>
            <w:hideMark/>
          </w:tcPr>
          <w:p w14:paraId="7DC90FA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-31,4</w:t>
            </w:r>
          </w:p>
        </w:tc>
        <w:tc>
          <w:tcPr>
            <w:tcW w:w="1194" w:type="dxa"/>
            <w:tcBorders>
              <w:top w:val="nil"/>
              <w:left w:val="nil"/>
              <w:bottom w:val="single" w:sz="4" w:space="0" w:color="auto"/>
              <w:right w:val="single" w:sz="4" w:space="0" w:color="auto"/>
            </w:tcBorders>
            <w:shd w:val="clear" w:color="auto" w:fill="auto"/>
            <w:noWrap/>
            <w:hideMark/>
          </w:tcPr>
          <w:p w14:paraId="256A38F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93,1</w:t>
            </w:r>
          </w:p>
        </w:tc>
      </w:tr>
      <w:tr w:rsidR="004C6AA4" w:rsidRPr="00427FA4" w14:paraId="13C38215" w14:textId="77777777" w:rsidTr="00620F98">
        <w:trPr>
          <w:trHeight w:val="900"/>
        </w:trPr>
        <w:tc>
          <w:tcPr>
            <w:tcW w:w="1292" w:type="dxa"/>
            <w:tcBorders>
              <w:top w:val="nil"/>
              <w:left w:val="single" w:sz="4" w:space="0" w:color="auto"/>
              <w:bottom w:val="single" w:sz="4" w:space="0" w:color="auto"/>
              <w:right w:val="nil"/>
            </w:tcBorders>
            <w:shd w:val="clear" w:color="auto" w:fill="auto"/>
            <w:noWrap/>
            <w:hideMark/>
          </w:tcPr>
          <w:p w14:paraId="10998A86"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3.1.2.1.1.2</w:t>
            </w:r>
          </w:p>
        </w:tc>
        <w:tc>
          <w:tcPr>
            <w:tcW w:w="3060" w:type="dxa"/>
            <w:tcBorders>
              <w:top w:val="nil"/>
              <w:left w:val="nil"/>
              <w:bottom w:val="single" w:sz="4" w:space="0" w:color="auto"/>
              <w:right w:val="nil"/>
            </w:tcBorders>
            <w:shd w:val="clear" w:color="auto" w:fill="auto"/>
            <w:hideMark/>
          </w:tcPr>
          <w:p w14:paraId="6D63EF40" w14:textId="77777777" w:rsidR="004C6AA4" w:rsidRPr="00427FA4" w:rsidRDefault="004C6AA4" w:rsidP="004C6AA4">
            <w:pPr>
              <w:ind w:firstLine="0"/>
              <w:jc w:val="left"/>
              <w:rPr>
                <w:color w:val="000000"/>
                <w:sz w:val="22"/>
                <w:szCs w:val="22"/>
              </w:rPr>
            </w:pPr>
            <w:r w:rsidRPr="00427FA4">
              <w:rPr>
                <w:color w:val="000000"/>
                <w:sz w:val="22"/>
                <w:szCs w:val="22"/>
              </w:rPr>
              <w:t>Kompiuterinės programinės įrangos ir jų licencijų įsigijimo išlaidos</w:t>
            </w:r>
          </w:p>
        </w:tc>
        <w:tc>
          <w:tcPr>
            <w:tcW w:w="1455" w:type="dxa"/>
            <w:tcBorders>
              <w:top w:val="nil"/>
              <w:left w:val="nil"/>
              <w:bottom w:val="single" w:sz="4" w:space="0" w:color="auto"/>
              <w:right w:val="nil"/>
            </w:tcBorders>
            <w:shd w:val="clear" w:color="auto" w:fill="auto"/>
            <w:noWrap/>
            <w:hideMark/>
          </w:tcPr>
          <w:p w14:paraId="2DDE496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25,8</w:t>
            </w:r>
          </w:p>
        </w:tc>
        <w:tc>
          <w:tcPr>
            <w:tcW w:w="1194" w:type="dxa"/>
            <w:tcBorders>
              <w:top w:val="nil"/>
              <w:left w:val="nil"/>
              <w:bottom w:val="single" w:sz="4" w:space="0" w:color="auto"/>
              <w:right w:val="nil"/>
            </w:tcBorders>
            <w:shd w:val="clear" w:color="auto" w:fill="auto"/>
            <w:noWrap/>
            <w:hideMark/>
          </w:tcPr>
          <w:p w14:paraId="43B30EFF"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24,7</w:t>
            </w:r>
          </w:p>
        </w:tc>
        <w:tc>
          <w:tcPr>
            <w:tcW w:w="1280" w:type="dxa"/>
            <w:tcBorders>
              <w:top w:val="nil"/>
              <w:left w:val="nil"/>
              <w:bottom w:val="single" w:sz="4" w:space="0" w:color="auto"/>
              <w:right w:val="nil"/>
            </w:tcBorders>
            <w:shd w:val="clear" w:color="auto" w:fill="auto"/>
            <w:noWrap/>
            <w:hideMark/>
          </w:tcPr>
          <w:p w14:paraId="47531BE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-1,1</w:t>
            </w:r>
          </w:p>
        </w:tc>
        <w:tc>
          <w:tcPr>
            <w:tcW w:w="1194" w:type="dxa"/>
            <w:tcBorders>
              <w:top w:val="nil"/>
              <w:left w:val="nil"/>
              <w:bottom w:val="single" w:sz="4" w:space="0" w:color="auto"/>
              <w:right w:val="single" w:sz="4" w:space="0" w:color="auto"/>
            </w:tcBorders>
            <w:shd w:val="clear" w:color="auto" w:fill="auto"/>
            <w:noWrap/>
            <w:hideMark/>
          </w:tcPr>
          <w:p w14:paraId="5A629A3A"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95,7</w:t>
            </w:r>
          </w:p>
        </w:tc>
      </w:tr>
      <w:tr w:rsidR="004C6AA4" w:rsidRPr="00427FA4" w14:paraId="4D3EEF36" w14:textId="77777777" w:rsidTr="00620F98">
        <w:trPr>
          <w:trHeight w:val="600"/>
        </w:trPr>
        <w:tc>
          <w:tcPr>
            <w:tcW w:w="1292" w:type="dxa"/>
            <w:tcBorders>
              <w:top w:val="nil"/>
              <w:left w:val="single" w:sz="4" w:space="0" w:color="auto"/>
              <w:bottom w:val="nil"/>
              <w:right w:val="nil"/>
            </w:tcBorders>
            <w:shd w:val="clear" w:color="auto" w:fill="auto"/>
            <w:noWrap/>
            <w:hideMark/>
          </w:tcPr>
          <w:p w14:paraId="4E621F64"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3.1.2.1.1.5</w:t>
            </w:r>
          </w:p>
        </w:tc>
        <w:tc>
          <w:tcPr>
            <w:tcW w:w="3060" w:type="dxa"/>
            <w:tcBorders>
              <w:top w:val="nil"/>
              <w:left w:val="nil"/>
              <w:bottom w:val="nil"/>
              <w:right w:val="nil"/>
            </w:tcBorders>
            <w:shd w:val="clear" w:color="auto" w:fill="auto"/>
            <w:hideMark/>
          </w:tcPr>
          <w:p w14:paraId="255B2F46" w14:textId="77777777" w:rsidR="004C6AA4" w:rsidRPr="00427FA4" w:rsidRDefault="004C6AA4" w:rsidP="004C6AA4">
            <w:pPr>
              <w:ind w:firstLine="0"/>
              <w:jc w:val="left"/>
              <w:rPr>
                <w:color w:val="000000"/>
                <w:sz w:val="22"/>
                <w:szCs w:val="22"/>
              </w:rPr>
            </w:pPr>
            <w:r w:rsidRPr="00427FA4">
              <w:rPr>
                <w:color w:val="000000"/>
                <w:sz w:val="22"/>
                <w:szCs w:val="22"/>
              </w:rPr>
              <w:t>Kito nematerialiojo turto įsigijimo išlaidos</w:t>
            </w:r>
          </w:p>
        </w:tc>
        <w:tc>
          <w:tcPr>
            <w:tcW w:w="1455" w:type="dxa"/>
            <w:tcBorders>
              <w:top w:val="nil"/>
              <w:left w:val="nil"/>
              <w:bottom w:val="nil"/>
              <w:right w:val="nil"/>
            </w:tcBorders>
            <w:shd w:val="clear" w:color="auto" w:fill="auto"/>
            <w:noWrap/>
            <w:hideMark/>
          </w:tcPr>
          <w:p w14:paraId="3631522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65,0</w:t>
            </w:r>
          </w:p>
        </w:tc>
        <w:tc>
          <w:tcPr>
            <w:tcW w:w="1194" w:type="dxa"/>
            <w:tcBorders>
              <w:top w:val="nil"/>
              <w:left w:val="nil"/>
              <w:bottom w:val="nil"/>
              <w:right w:val="nil"/>
            </w:tcBorders>
            <w:shd w:val="clear" w:color="auto" w:fill="auto"/>
            <w:noWrap/>
            <w:hideMark/>
          </w:tcPr>
          <w:p w14:paraId="1D29146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57,4</w:t>
            </w:r>
          </w:p>
        </w:tc>
        <w:tc>
          <w:tcPr>
            <w:tcW w:w="1280" w:type="dxa"/>
            <w:tcBorders>
              <w:top w:val="nil"/>
              <w:left w:val="nil"/>
              <w:bottom w:val="nil"/>
              <w:right w:val="nil"/>
            </w:tcBorders>
            <w:shd w:val="clear" w:color="auto" w:fill="auto"/>
            <w:noWrap/>
            <w:hideMark/>
          </w:tcPr>
          <w:p w14:paraId="4BFFBD41"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-7,6</w:t>
            </w:r>
          </w:p>
        </w:tc>
        <w:tc>
          <w:tcPr>
            <w:tcW w:w="1194" w:type="dxa"/>
            <w:tcBorders>
              <w:top w:val="nil"/>
              <w:left w:val="nil"/>
              <w:bottom w:val="nil"/>
              <w:right w:val="single" w:sz="4" w:space="0" w:color="auto"/>
            </w:tcBorders>
            <w:shd w:val="clear" w:color="auto" w:fill="auto"/>
            <w:noWrap/>
            <w:hideMark/>
          </w:tcPr>
          <w:p w14:paraId="2D0C55A9"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88,3</w:t>
            </w:r>
          </w:p>
        </w:tc>
      </w:tr>
      <w:tr w:rsidR="004C6AA4" w:rsidRPr="00427FA4" w14:paraId="73F7B49D" w14:textId="77777777" w:rsidTr="00620F98">
        <w:trPr>
          <w:trHeight w:val="600"/>
        </w:trPr>
        <w:tc>
          <w:tcPr>
            <w:tcW w:w="1292" w:type="dxa"/>
            <w:tcBorders>
              <w:top w:val="single" w:sz="4" w:space="0" w:color="auto"/>
              <w:left w:val="single" w:sz="4" w:space="0" w:color="auto"/>
              <w:bottom w:val="nil"/>
              <w:right w:val="nil"/>
            </w:tcBorders>
            <w:shd w:val="clear" w:color="auto" w:fill="auto"/>
            <w:noWrap/>
            <w:hideMark/>
          </w:tcPr>
          <w:p w14:paraId="026BDB04"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3.1.5.1.1.3</w:t>
            </w:r>
          </w:p>
        </w:tc>
        <w:tc>
          <w:tcPr>
            <w:tcW w:w="3060" w:type="dxa"/>
            <w:tcBorders>
              <w:top w:val="single" w:sz="4" w:space="0" w:color="auto"/>
              <w:left w:val="nil"/>
              <w:bottom w:val="nil"/>
              <w:right w:val="nil"/>
            </w:tcBorders>
            <w:shd w:val="clear" w:color="auto" w:fill="auto"/>
            <w:hideMark/>
          </w:tcPr>
          <w:p w14:paraId="7EBDC73F" w14:textId="77777777" w:rsidR="004C6AA4" w:rsidRPr="00427FA4" w:rsidRDefault="004C6AA4" w:rsidP="004C6AA4">
            <w:pPr>
              <w:ind w:firstLine="0"/>
              <w:jc w:val="left"/>
              <w:rPr>
                <w:color w:val="000000"/>
                <w:sz w:val="22"/>
                <w:szCs w:val="22"/>
              </w:rPr>
            </w:pPr>
            <w:r w:rsidRPr="00427FA4">
              <w:rPr>
                <w:color w:val="000000"/>
                <w:sz w:val="22"/>
                <w:szCs w:val="22"/>
              </w:rPr>
              <w:t>Miškų, vaismedžių ir kitų augalų įsigijimo išlaidos</w:t>
            </w:r>
          </w:p>
        </w:tc>
        <w:tc>
          <w:tcPr>
            <w:tcW w:w="1455" w:type="dxa"/>
            <w:tcBorders>
              <w:top w:val="single" w:sz="4" w:space="0" w:color="auto"/>
              <w:left w:val="nil"/>
              <w:bottom w:val="nil"/>
              <w:right w:val="nil"/>
            </w:tcBorders>
            <w:shd w:val="clear" w:color="auto" w:fill="auto"/>
            <w:noWrap/>
            <w:hideMark/>
          </w:tcPr>
          <w:p w14:paraId="5191AED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27,2</w:t>
            </w:r>
          </w:p>
        </w:tc>
        <w:tc>
          <w:tcPr>
            <w:tcW w:w="1194" w:type="dxa"/>
            <w:tcBorders>
              <w:top w:val="single" w:sz="4" w:space="0" w:color="auto"/>
              <w:left w:val="nil"/>
              <w:bottom w:val="nil"/>
              <w:right w:val="nil"/>
            </w:tcBorders>
            <w:shd w:val="clear" w:color="auto" w:fill="auto"/>
            <w:noWrap/>
            <w:hideMark/>
          </w:tcPr>
          <w:p w14:paraId="5CECDDFF"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27,1</w:t>
            </w:r>
          </w:p>
        </w:tc>
        <w:tc>
          <w:tcPr>
            <w:tcW w:w="1280" w:type="dxa"/>
            <w:tcBorders>
              <w:top w:val="single" w:sz="4" w:space="0" w:color="auto"/>
              <w:left w:val="nil"/>
              <w:bottom w:val="nil"/>
              <w:right w:val="nil"/>
            </w:tcBorders>
            <w:shd w:val="clear" w:color="auto" w:fill="auto"/>
            <w:noWrap/>
            <w:hideMark/>
          </w:tcPr>
          <w:p w14:paraId="060D5775"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-0,1</w:t>
            </w:r>
          </w:p>
        </w:tc>
        <w:tc>
          <w:tcPr>
            <w:tcW w:w="1194" w:type="dxa"/>
            <w:tcBorders>
              <w:top w:val="single" w:sz="4" w:space="0" w:color="auto"/>
              <w:left w:val="nil"/>
              <w:bottom w:val="nil"/>
              <w:right w:val="single" w:sz="4" w:space="0" w:color="auto"/>
            </w:tcBorders>
            <w:shd w:val="clear" w:color="auto" w:fill="auto"/>
            <w:noWrap/>
            <w:hideMark/>
          </w:tcPr>
          <w:p w14:paraId="48E0D27C"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99,6</w:t>
            </w:r>
          </w:p>
        </w:tc>
      </w:tr>
      <w:tr w:rsidR="004C6AA4" w:rsidRPr="00427FA4" w14:paraId="0D64DD48" w14:textId="77777777" w:rsidTr="00620F98">
        <w:trPr>
          <w:trHeight w:val="300"/>
        </w:trPr>
        <w:tc>
          <w:tcPr>
            <w:tcW w:w="1292" w:type="dxa"/>
            <w:tcBorders>
              <w:top w:val="single" w:sz="4" w:space="0" w:color="auto"/>
              <w:left w:val="single" w:sz="4" w:space="0" w:color="auto"/>
              <w:bottom w:val="nil"/>
              <w:right w:val="nil"/>
            </w:tcBorders>
            <w:shd w:val="clear" w:color="auto" w:fill="auto"/>
            <w:noWrap/>
            <w:hideMark/>
          </w:tcPr>
          <w:p w14:paraId="00D8D583"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3.3.1.4.1.2</w:t>
            </w:r>
          </w:p>
        </w:tc>
        <w:tc>
          <w:tcPr>
            <w:tcW w:w="3060" w:type="dxa"/>
            <w:tcBorders>
              <w:top w:val="single" w:sz="4" w:space="0" w:color="auto"/>
              <w:left w:val="nil"/>
              <w:bottom w:val="nil"/>
              <w:right w:val="nil"/>
            </w:tcBorders>
            <w:shd w:val="clear" w:color="auto" w:fill="auto"/>
            <w:hideMark/>
          </w:tcPr>
          <w:p w14:paraId="1983BA6A" w14:textId="77777777" w:rsidR="004C6AA4" w:rsidRPr="00427FA4" w:rsidRDefault="004C6AA4" w:rsidP="004C6AA4">
            <w:pPr>
              <w:ind w:firstLine="0"/>
              <w:jc w:val="left"/>
              <w:rPr>
                <w:color w:val="000000"/>
                <w:sz w:val="22"/>
                <w:szCs w:val="22"/>
              </w:rPr>
            </w:pPr>
            <w:r w:rsidRPr="00427FA4">
              <w:rPr>
                <w:color w:val="000000"/>
                <w:sz w:val="22"/>
                <w:szCs w:val="22"/>
              </w:rPr>
              <w:t>Ilgalaikės paskolos (grąžintos)</w:t>
            </w:r>
          </w:p>
        </w:tc>
        <w:tc>
          <w:tcPr>
            <w:tcW w:w="1455" w:type="dxa"/>
            <w:tcBorders>
              <w:top w:val="single" w:sz="4" w:space="0" w:color="auto"/>
              <w:left w:val="nil"/>
              <w:bottom w:val="nil"/>
              <w:right w:val="nil"/>
            </w:tcBorders>
            <w:shd w:val="clear" w:color="auto" w:fill="auto"/>
            <w:noWrap/>
            <w:hideMark/>
          </w:tcPr>
          <w:p w14:paraId="6D933458"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1065,9</w:t>
            </w:r>
          </w:p>
        </w:tc>
        <w:tc>
          <w:tcPr>
            <w:tcW w:w="1194" w:type="dxa"/>
            <w:tcBorders>
              <w:top w:val="single" w:sz="4" w:space="0" w:color="auto"/>
              <w:left w:val="nil"/>
              <w:bottom w:val="nil"/>
              <w:right w:val="nil"/>
            </w:tcBorders>
            <w:shd w:val="clear" w:color="auto" w:fill="auto"/>
            <w:noWrap/>
            <w:hideMark/>
          </w:tcPr>
          <w:p w14:paraId="434C1662"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1065,9</w:t>
            </w:r>
          </w:p>
        </w:tc>
        <w:tc>
          <w:tcPr>
            <w:tcW w:w="1280" w:type="dxa"/>
            <w:tcBorders>
              <w:top w:val="single" w:sz="4" w:space="0" w:color="auto"/>
              <w:left w:val="nil"/>
              <w:bottom w:val="nil"/>
              <w:right w:val="nil"/>
            </w:tcBorders>
            <w:shd w:val="clear" w:color="auto" w:fill="auto"/>
            <w:noWrap/>
            <w:hideMark/>
          </w:tcPr>
          <w:p w14:paraId="590379F4"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0,0</w:t>
            </w:r>
          </w:p>
        </w:tc>
        <w:tc>
          <w:tcPr>
            <w:tcW w:w="1194" w:type="dxa"/>
            <w:tcBorders>
              <w:top w:val="single" w:sz="4" w:space="0" w:color="auto"/>
              <w:left w:val="nil"/>
              <w:bottom w:val="nil"/>
              <w:right w:val="single" w:sz="4" w:space="0" w:color="auto"/>
            </w:tcBorders>
            <w:shd w:val="clear" w:color="auto" w:fill="auto"/>
            <w:noWrap/>
            <w:hideMark/>
          </w:tcPr>
          <w:p w14:paraId="756A6300" w14:textId="77777777" w:rsidR="004C6AA4" w:rsidRPr="00427FA4" w:rsidRDefault="004C6AA4" w:rsidP="004C6AA4">
            <w:pPr>
              <w:ind w:firstLine="0"/>
              <w:jc w:val="center"/>
              <w:rPr>
                <w:color w:val="000000"/>
                <w:sz w:val="22"/>
                <w:szCs w:val="22"/>
                <w:lang w:val="en-US"/>
              </w:rPr>
            </w:pPr>
            <w:r w:rsidRPr="00427FA4">
              <w:rPr>
                <w:color w:val="000000"/>
                <w:sz w:val="22"/>
                <w:szCs w:val="22"/>
                <w:lang w:val="en-US"/>
              </w:rPr>
              <w:t>100,0</w:t>
            </w:r>
          </w:p>
        </w:tc>
      </w:tr>
      <w:tr w:rsidR="004C6AA4" w:rsidRPr="00427FA4" w14:paraId="1166896F" w14:textId="77777777" w:rsidTr="00620F98">
        <w:trPr>
          <w:trHeight w:val="300"/>
        </w:trPr>
        <w:tc>
          <w:tcPr>
            <w:tcW w:w="1292" w:type="dxa"/>
            <w:tcBorders>
              <w:top w:val="single" w:sz="4" w:space="0" w:color="auto"/>
              <w:left w:val="single" w:sz="4" w:space="0" w:color="auto"/>
              <w:bottom w:val="single" w:sz="4" w:space="0" w:color="auto"/>
              <w:right w:val="nil"/>
            </w:tcBorders>
            <w:shd w:val="clear" w:color="000000" w:fill="9BC2E6"/>
            <w:noWrap/>
            <w:hideMark/>
          </w:tcPr>
          <w:p w14:paraId="7189C462" w14:textId="77777777" w:rsidR="004C6AA4" w:rsidRPr="00427FA4" w:rsidRDefault="004C6AA4" w:rsidP="004C6AA4">
            <w:pPr>
              <w:ind w:firstLine="0"/>
              <w:jc w:val="left"/>
              <w:rPr>
                <w:color w:val="000000"/>
                <w:sz w:val="22"/>
                <w:szCs w:val="22"/>
                <w:lang w:val="en-US"/>
              </w:rPr>
            </w:pPr>
            <w:r w:rsidRPr="00427FA4">
              <w:rPr>
                <w:color w:val="000000"/>
                <w:sz w:val="22"/>
                <w:szCs w:val="22"/>
                <w:lang w:val="en-US"/>
              </w:rPr>
              <w:t> </w:t>
            </w:r>
          </w:p>
        </w:tc>
        <w:tc>
          <w:tcPr>
            <w:tcW w:w="3060" w:type="dxa"/>
            <w:tcBorders>
              <w:top w:val="single" w:sz="4" w:space="0" w:color="auto"/>
              <w:left w:val="nil"/>
              <w:bottom w:val="single" w:sz="4" w:space="0" w:color="auto"/>
              <w:right w:val="nil"/>
            </w:tcBorders>
            <w:shd w:val="clear" w:color="000000" w:fill="9BC2E6"/>
            <w:hideMark/>
          </w:tcPr>
          <w:p w14:paraId="4D3FCA67" w14:textId="77777777" w:rsidR="004C6AA4" w:rsidRPr="00427FA4" w:rsidRDefault="004C6AA4" w:rsidP="004C6AA4">
            <w:pPr>
              <w:ind w:firstLine="0"/>
              <w:jc w:val="right"/>
              <w:rPr>
                <w:b/>
                <w:bCs/>
                <w:color w:val="000000"/>
                <w:sz w:val="22"/>
                <w:szCs w:val="22"/>
                <w:lang w:val="en-US"/>
              </w:rPr>
            </w:pPr>
            <w:r w:rsidRPr="00427FA4">
              <w:rPr>
                <w:b/>
                <w:bCs/>
                <w:color w:val="000000"/>
                <w:sz w:val="22"/>
                <w:szCs w:val="22"/>
                <w:lang w:val="en-US"/>
              </w:rPr>
              <w:t>IŠ VISO:</w:t>
            </w:r>
          </w:p>
        </w:tc>
        <w:tc>
          <w:tcPr>
            <w:tcW w:w="1455" w:type="dxa"/>
            <w:tcBorders>
              <w:top w:val="single" w:sz="4" w:space="0" w:color="auto"/>
              <w:left w:val="nil"/>
              <w:bottom w:val="single" w:sz="4" w:space="0" w:color="auto"/>
              <w:right w:val="nil"/>
            </w:tcBorders>
            <w:shd w:val="clear" w:color="000000" w:fill="9BC2E6"/>
            <w:noWrap/>
            <w:hideMark/>
          </w:tcPr>
          <w:p w14:paraId="2344B35A"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74463,4</w:t>
            </w:r>
          </w:p>
        </w:tc>
        <w:tc>
          <w:tcPr>
            <w:tcW w:w="1194" w:type="dxa"/>
            <w:tcBorders>
              <w:top w:val="single" w:sz="4" w:space="0" w:color="auto"/>
              <w:left w:val="nil"/>
              <w:bottom w:val="single" w:sz="4" w:space="0" w:color="auto"/>
              <w:right w:val="nil"/>
            </w:tcBorders>
            <w:shd w:val="clear" w:color="000000" w:fill="9BC2E6"/>
            <w:noWrap/>
            <w:hideMark/>
          </w:tcPr>
          <w:p w14:paraId="1DA146AF"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70899,3</w:t>
            </w:r>
          </w:p>
        </w:tc>
        <w:tc>
          <w:tcPr>
            <w:tcW w:w="1280" w:type="dxa"/>
            <w:tcBorders>
              <w:top w:val="single" w:sz="4" w:space="0" w:color="auto"/>
              <w:left w:val="nil"/>
              <w:bottom w:val="single" w:sz="4" w:space="0" w:color="auto"/>
              <w:right w:val="nil"/>
            </w:tcBorders>
            <w:shd w:val="clear" w:color="000000" w:fill="9BC2E6"/>
            <w:noWrap/>
            <w:hideMark/>
          </w:tcPr>
          <w:p w14:paraId="4F2169E3"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-3564,1</w:t>
            </w:r>
          </w:p>
        </w:tc>
        <w:tc>
          <w:tcPr>
            <w:tcW w:w="1194" w:type="dxa"/>
            <w:tcBorders>
              <w:top w:val="single" w:sz="4" w:space="0" w:color="auto"/>
              <w:left w:val="nil"/>
              <w:bottom w:val="single" w:sz="4" w:space="0" w:color="auto"/>
              <w:right w:val="single" w:sz="4" w:space="0" w:color="auto"/>
            </w:tcBorders>
            <w:shd w:val="clear" w:color="000000" w:fill="9BC2E6"/>
            <w:noWrap/>
            <w:hideMark/>
          </w:tcPr>
          <w:p w14:paraId="4FE7F9CA" w14:textId="77777777" w:rsidR="004C6AA4" w:rsidRPr="00427FA4" w:rsidRDefault="004C6AA4" w:rsidP="004C6AA4">
            <w:pPr>
              <w:ind w:firstLine="0"/>
              <w:jc w:val="center"/>
              <w:rPr>
                <w:b/>
                <w:bCs/>
                <w:color w:val="000000"/>
                <w:sz w:val="22"/>
                <w:szCs w:val="22"/>
                <w:lang w:val="en-US"/>
              </w:rPr>
            </w:pPr>
            <w:r w:rsidRPr="00427FA4">
              <w:rPr>
                <w:b/>
                <w:bCs/>
                <w:color w:val="000000"/>
                <w:sz w:val="22"/>
                <w:szCs w:val="22"/>
                <w:lang w:val="en-US"/>
              </w:rPr>
              <w:t>95,2</w:t>
            </w:r>
          </w:p>
        </w:tc>
      </w:tr>
    </w:tbl>
    <w:p w14:paraId="5DA1C22C" w14:textId="77777777" w:rsidR="00EF375B" w:rsidRPr="00427FA4" w:rsidRDefault="00EF375B" w:rsidP="00237F69">
      <w:pPr>
        <w:rPr>
          <w:rFonts w:eastAsiaTheme="minorHAnsi"/>
          <w:bCs/>
          <w:color w:val="FF0000"/>
          <w:szCs w:val="24"/>
        </w:rPr>
      </w:pPr>
    </w:p>
    <w:p w14:paraId="2777A3C4" w14:textId="42966F84" w:rsidR="00EF375B" w:rsidRPr="00EB408F" w:rsidRDefault="007D161C" w:rsidP="00EB408F">
      <w:pPr>
        <w:rPr>
          <w:rFonts w:eastAsia="Calibri"/>
          <w:bCs/>
          <w:color w:val="FF0000"/>
          <w:szCs w:val="24"/>
        </w:rPr>
      </w:pPr>
      <w:r w:rsidRPr="00427FA4">
        <w:rPr>
          <w:rFonts w:eastAsia="Calibri"/>
          <w:szCs w:val="24"/>
        </w:rPr>
        <w:t xml:space="preserve">Savivaldybės </w:t>
      </w:r>
      <w:r w:rsidRPr="00427FA4">
        <w:rPr>
          <w:rFonts w:eastAsia="Calibri"/>
          <w:bCs/>
          <w:szCs w:val="24"/>
        </w:rPr>
        <w:t xml:space="preserve">2024 m. sausio 1 d. įsiskolinimas </w:t>
      </w:r>
      <w:r w:rsidR="000D71A5">
        <w:rPr>
          <w:rFonts w:eastAsia="Calibri"/>
          <w:bCs/>
          <w:szCs w:val="24"/>
        </w:rPr>
        <w:t>–</w:t>
      </w:r>
      <w:r w:rsidRPr="00427FA4">
        <w:rPr>
          <w:rFonts w:eastAsia="Calibri"/>
          <w:bCs/>
          <w:color w:val="FF0000"/>
          <w:szCs w:val="24"/>
        </w:rPr>
        <w:t xml:space="preserve"> </w:t>
      </w:r>
      <w:r w:rsidRPr="00427FA4">
        <w:rPr>
          <w:rFonts w:eastAsia="Calibri"/>
          <w:bCs/>
          <w:szCs w:val="24"/>
        </w:rPr>
        <w:t xml:space="preserve">1 502,1 tūkst. Eur (mokėtinos sumos, išskyrus sumas paskoloms grąžinti), </w:t>
      </w:r>
      <w:r w:rsidR="005C3754" w:rsidRPr="00427FA4">
        <w:rPr>
          <w:rFonts w:eastAsia="Calibri"/>
          <w:bCs/>
          <w:szCs w:val="24"/>
        </w:rPr>
        <w:t>arba</w:t>
      </w:r>
      <w:r w:rsidR="005C3754" w:rsidRPr="00427FA4">
        <w:rPr>
          <w:rFonts w:eastAsia="Calibri"/>
          <w:bCs/>
          <w:color w:val="FF0000"/>
          <w:szCs w:val="24"/>
        </w:rPr>
        <w:t xml:space="preserve"> </w:t>
      </w:r>
      <w:r w:rsidR="005C3754" w:rsidRPr="00427FA4">
        <w:rPr>
          <w:rFonts w:eastAsia="Calibri"/>
          <w:bCs/>
          <w:szCs w:val="24"/>
        </w:rPr>
        <w:t xml:space="preserve">218,4 tūkst. Eur mažesnis </w:t>
      </w:r>
      <w:r w:rsidR="005C3754">
        <w:rPr>
          <w:rFonts w:eastAsia="Calibri"/>
          <w:bCs/>
          <w:szCs w:val="24"/>
        </w:rPr>
        <w:t>negu</w:t>
      </w:r>
      <w:r w:rsidRPr="00427FA4">
        <w:rPr>
          <w:rFonts w:eastAsia="Calibri"/>
          <w:bCs/>
          <w:szCs w:val="24"/>
        </w:rPr>
        <w:t xml:space="preserve"> 2023 m. sausio 1 d.</w:t>
      </w:r>
      <w:r w:rsidR="005C3754">
        <w:rPr>
          <w:rFonts w:eastAsia="Calibri"/>
          <w:bCs/>
          <w:szCs w:val="24"/>
        </w:rPr>
        <w:t xml:space="preserve">, kada </w:t>
      </w:r>
      <w:r w:rsidRPr="00427FA4">
        <w:rPr>
          <w:rFonts w:eastAsia="Calibri"/>
          <w:bCs/>
          <w:szCs w:val="24"/>
        </w:rPr>
        <w:t xml:space="preserve"> įsiskolinimas buvo 1 720,5 tūkst. Eur (mokėtinos sumos, išskyrus sumas paskoloms grąžinti). 2024</w:t>
      </w:r>
      <w:r w:rsidR="000D71A5">
        <w:rPr>
          <w:rFonts w:eastAsia="Calibri"/>
          <w:bCs/>
          <w:szCs w:val="24"/>
        </w:rPr>
        <w:t> </w:t>
      </w:r>
      <w:r w:rsidRPr="00427FA4">
        <w:rPr>
          <w:rFonts w:eastAsia="Calibri"/>
          <w:bCs/>
          <w:szCs w:val="24"/>
        </w:rPr>
        <w:t xml:space="preserve">m. sausio 1 d. likę įsiskolinimai daugiausiai sudaro visų įstaigų komunalinių paslaugų (šildymo) išlaidos </w:t>
      </w:r>
      <w:r w:rsidRPr="00427FA4">
        <w:rPr>
          <w:rFonts w:eastAsia="Calibri"/>
          <w:szCs w:val="24"/>
        </w:rPr>
        <w:t>– 161,6 tūkst. Eur, o kiti</w:t>
      </w:r>
      <w:r w:rsidRPr="00427FA4">
        <w:rPr>
          <w:rFonts w:eastAsia="Calibri"/>
          <w:bCs/>
          <w:szCs w:val="24"/>
        </w:rPr>
        <w:t xml:space="preserve"> reikšmingiausi Savivaldybės administracijoje: 112,0</w:t>
      </w:r>
      <w:r w:rsidRPr="00427FA4">
        <w:rPr>
          <w:rFonts w:eastAsia="Calibri"/>
          <w:bCs/>
          <w:color w:val="FF0000"/>
          <w:szCs w:val="24"/>
        </w:rPr>
        <w:t xml:space="preserve"> </w:t>
      </w:r>
      <w:r w:rsidRPr="00427FA4">
        <w:rPr>
          <w:rFonts w:eastAsia="Calibri"/>
          <w:bCs/>
          <w:szCs w:val="24"/>
        </w:rPr>
        <w:t>tūkst. Eur už sniego valymą, ir 165,6 tūkst. Eur už vietinę rinkliavą. Taip pat liko neapmokėtos ilgalaikio materialiojo turto įsigijimo išlaidos:</w:t>
      </w:r>
      <w:r w:rsidRPr="00427FA4">
        <w:rPr>
          <w:rFonts w:eastAsia="Calibri"/>
          <w:bCs/>
          <w:color w:val="FF0000"/>
          <w:szCs w:val="24"/>
        </w:rPr>
        <w:t xml:space="preserve"> </w:t>
      </w:r>
      <w:r w:rsidRPr="00427FA4">
        <w:rPr>
          <w:rFonts w:eastAsia="Calibri"/>
          <w:bCs/>
          <w:szCs w:val="24"/>
        </w:rPr>
        <w:t>262,8 tūkst. Eur Tiekėjų gatvės remonto sulaikytos lėšos, 67,1 tūkst. Eur už Grūšlaukės tvenkinio hidrotechninio statinio ir melioracijos statinių rekonstravimo darbus.</w:t>
      </w:r>
    </w:p>
    <w:p w14:paraId="619C912D" w14:textId="2319EA43" w:rsidR="002113A2" w:rsidRPr="00427FA4" w:rsidRDefault="00EB408F" w:rsidP="00EB408F">
      <w:pPr>
        <w:spacing w:before="120" w:after="240"/>
        <w:ind w:firstLine="0"/>
        <w:jc w:val="center"/>
        <w:rPr>
          <w:rFonts w:eastAsiaTheme="minorHAnsi"/>
          <w:b/>
          <w:color w:val="2C82F4" w:themeColor="text2" w:themeTint="99"/>
          <w:sz w:val="20"/>
        </w:rPr>
      </w:pPr>
      <w:r w:rsidRPr="00427FA4">
        <w:rPr>
          <w:noProof/>
          <w:lang w:eastAsia="lt-LT"/>
        </w:rPr>
        <w:drawing>
          <wp:inline distT="0" distB="0" distL="0" distR="0" wp14:anchorId="61249E26" wp14:editId="54D3F491">
            <wp:extent cx="4572000" cy="2838450"/>
            <wp:effectExtent l="0" t="0" r="0" b="0"/>
            <wp:docPr id="1662722221" name="Diagrama 1">
              <a:extLst xmlns:a="http://schemas.openxmlformats.org/drawingml/2006/main">
                <a:ext uri="{FF2B5EF4-FFF2-40B4-BE49-F238E27FC236}">
                  <a16:creationId xmlns:a16="http://schemas.microsoft.com/office/drawing/2014/main" id="{B95DB2E5-498E-4F55-AC34-FDD6515898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rFonts w:eastAsiaTheme="minorHAnsi"/>
          <w:b/>
          <w:color w:val="2C82F4" w:themeColor="text2" w:themeTint="99"/>
          <w:sz w:val="20"/>
        </w:rPr>
        <w:t xml:space="preserve">                                               </w:t>
      </w:r>
      <w:r w:rsidR="002113A2" w:rsidRPr="00427FA4">
        <w:rPr>
          <w:rFonts w:eastAsiaTheme="minorHAnsi"/>
          <w:b/>
          <w:color w:val="2C82F4" w:themeColor="text2" w:themeTint="99"/>
          <w:sz w:val="20"/>
        </w:rPr>
        <w:t>2 pav. Bendras Savivaldybės kreditinis įsiskolinimas, tūkst. Eur</w:t>
      </w:r>
    </w:p>
    <w:p w14:paraId="02BDBC63" w14:textId="77777777" w:rsidR="00101135" w:rsidRPr="00427FA4" w:rsidRDefault="00101135" w:rsidP="00101135">
      <w:pPr>
        <w:rPr>
          <w:rFonts w:eastAsia="Calibri"/>
          <w:szCs w:val="24"/>
        </w:rPr>
      </w:pPr>
      <w:r w:rsidRPr="00427FA4">
        <w:rPr>
          <w:rFonts w:eastAsia="Calibri"/>
          <w:szCs w:val="24"/>
        </w:rPr>
        <w:lastRenderedPageBreak/>
        <w:t>2023 m. grąžinta 1 065,9 tūkst. Eur ilgalaikių banko paskolų. 2024 m. sausio 1 d. ilgalaikių banko paskolų likutis sudarė 5 846,2 tūkst. Eur ir palyginus su 2023 m. sausio 1 d. padidėjo 921,4 tūkst. Eur.</w:t>
      </w:r>
    </w:p>
    <w:p w14:paraId="43F0E16E" w14:textId="7854D1E5" w:rsidR="00101135" w:rsidRPr="00427FA4" w:rsidRDefault="00101135" w:rsidP="00101135">
      <w:pPr>
        <w:rPr>
          <w:rFonts w:ascii="Calibri" w:eastAsia="Calibri" w:hAnsi="Calibri"/>
          <w:sz w:val="22"/>
          <w:szCs w:val="24"/>
        </w:rPr>
      </w:pPr>
      <w:r w:rsidRPr="00427FA4">
        <w:rPr>
          <w:rFonts w:eastAsia="Calibri"/>
          <w:szCs w:val="24"/>
        </w:rPr>
        <w:t xml:space="preserve">2023 m. Savivaldybės administracijos Ekonomikos ir biudžeto skyrius, įgyvendindamas Lietuvos Respublikos </w:t>
      </w:r>
      <w:r w:rsidR="000D71A5">
        <w:rPr>
          <w:rFonts w:eastAsia="Calibri"/>
          <w:szCs w:val="24"/>
        </w:rPr>
        <w:t>v</w:t>
      </w:r>
      <w:r w:rsidRPr="00427FA4">
        <w:rPr>
          <w:rFonts w:eastAsia="Calibri"/>
          <w:szCs w:val="24"/>
        </w:rPr>
        <w:t>iešojo sektoriaus atskaitomybės įstatymą ir viešojo sektoriaus apskaitos ir finansinės atskaitomybės standartus, sudarė ir pateikė Savivaldybės tarybai tvirtinti Savivaldybės 2022 m. biudžeto vykdymo ir konsoliduotųjų finansinių ataskaitų rinkinius. Į 2022 m. konsoliduotųjų ataskaitų rinkinį įtrauktos viešojo sektoriaus finansinės ataskaitos, kurias sudaro 31 Savivaldybės  biudžetinės įstaigos, 6 viešosios įstaigos ir Savivaldybės iždas.</w:t>
      </w:r>
    </w:p>
    <w:p w14:paraId="1BAC539B" w14:textId="15BF4F21" w:rsidR="00181D30" w:rsidRPr="00427FA4" w:rsidRDefault="00181D30" w:rsidP="00237F69">
      <w:pPr>
        <w:pStyle w:val="Antrat1"/>
        <w:tabs>
          <w:tab w:val="left" w:pos="2714"/>
          <w:tab w:val="center" w:pos="5173"/>
        </w:tabs>
        <w:spacing w:before="480"/>
        <w:ind w:firstLine="0"/>
        <w:rPr>
          <w:rFonts w:cs="Times New Roman"/>
          <w:sz w:val="24"/>
          <w:szCs w:val="24"/>
        </w:rPr>
      </w:pPr>
      <w:bookmarkStart w:id="3" w:name="_Toc163819005"/>
      <w:r w:rsidRPr="00427FA4">
        <w:rPr>
          <w:rFonts w:cs="Times New Roman"/>
          <w:sz w:val="24"/>
          <w:szCs w:val="24"/>
        </w:rPr>
        <w:t>STRATEGINIS PLANAVIMAS</w:t>
      </w:r>
      <w:bookmarkEnd w:id="3"/>
    </w:p>
    <w:p w14:paraId="61DC1BA9" w14:textId="35540BEF" w:rsidR="00620F98" w:rsidRPr="00427FA4" w:rsidRDefault="00620F98" w:rsidP="00AC5A3C">
      <w:pPr>
        <w:spacing w:after="120"/>
        <w:rPr>
          <w:rFonts w:eastAsia="Aptos"/>
          <w:kern w:val="2"/>
          <w:szCs w:val="24"/>
          <w:shd w:val="clear" w:color="auto" w:fill="FFFFFF"/>
          <w14:ligatures w14:val="standardContextual"/>
        </w:rPr>
      </w:pPr>
      <w:r w:rsidRPr="00427FA4">
        <w:rPr>
          <w:rFonts w:eastAsia="Aptos"/>
          <w:kern w:val="2"/>
          <w:szCs w:val="24"/>
          <w:shd w:val="clear" w:color="auto" w:fill="FFFFFF"/>
          <w14:ligatures w14:val="standardContextual"/>
        </w:rPr>
        <w:t>2023 m. Strateginio planavimo ir investicijų skyrius vykdė / koordinavo 22 Europos Sąjungos</w:t>
      </w:r>
      <w:r w:rsidRPr="00427FA4">
        <w:rPr>
          <w:rFonts w:eastAsia="Aptos"/>
          <w:kern w:val="2"/>
          <w:szCs w:val="24"/>
          <w14:ligatures w14:val="standardContextual"/>
        </w:rPr>
        <w:t xml:space="preserve"> </w:t>
      </w:r>
      <w:r w:rsidR="00AC5A3C" w:rsidRPr="00427FA4">
        <w:rPr>
          <w:rFonts w:eastAsia="Aptos"/>
          <w:kern w:val="2"/>
          <w:szCs w:val="24"/>
          <w:shd w:val="clear" w:color="auto" w:fill="FFFFFF"/>
          <w14:ligatures w14:val="standardContextual"/>
        </w:rPr>
        <w:t xml:space="preserve">(toliau – ES) lėšomis, </w:t>
      </w:r>
      <w:r w:rsidRPr="00427FA4">
        <w:rPr>
          <w:rFonts w:eastAsia="Aptos"/>
          <w:kern w:val="2"/>
          <w:szCs w:val="24"/>
          <w:shd w:val="clear" w:color="auto" w:fill="FFFFFF"/>
          <w14:ligatures w14:val="standardContextual"/>
        </w:rPr>
        <w:t>valstybės biudžeto lėšomis (VB) f</w:t>
      </w:r>
      <w:r w:rsidR="00AC5A3C" w:rsidRPr="00427FA4">
        <w:rPr>
          <w:rFonts w:eastAsia="Aptos"/>
          <w:kern w:val="2"/>
          <w:szCs w:val="24"/>
          <w:shd w:val="clear" w:color="auto" w:fill="FFFFFF"/>
          <w14:ligatures w14:val="standardContextual"/>
        </w:rPr>
        <w:t xml:space="preserve">inansuojamus ir kitus projektus, </w:t>
      </w:r>
      <w:r w:rsidRPr="00427FA4">
        <w:rPr>
          <w:rFonts w:eastAsia="Aptos"/>
          <w:kern w:val="2"/>
          <w:szCs w:val="24"/>
          <w:shd w:val="clear" w:color="auto" w:fill="FFFFFF"/>
          <w14:ligatures w14:val="standardContextual"/>
        </w:rPr>
        <w:t>kurių bendra vertė 11,88  mln. Eur.</w:t>
      </w:r>
    </w:p>
    <w:p w14:paraId="2E6A2424" w14:textId="6CDAAB93" w:rsidR="00181D30" w:rsidRPr="00427FA4" w:rsidRDefault="00926475" w:rsidP="00237F69">
      <w:pPr>
        <w:keepNext/>
        <w:pBdr>
          <w:top w:val="nil"/>
          <w:left w:val="nil"/>
          <w:bottom w:val="nil"/>
          <w:right w:val="nil"/>
          <w:between w:val="nil"/>
        </w:pBdr>
        <w:spacing w:before="240" w:after="120"/>
        <w:ind w:firstLine="0"/>
        <w:jc w:val="center"/>
        <w:rPr>
          <w:b/>
          <w:color w:val="2C82F4" w:themeColor="text2" w:themeTint="99"/>
          <w:sz w:val="20"/>
        </w:rPr>
      </w:pPr>
      <w:r w:rsidRPr="00427FA4">
        <w:rPr>
          <w:b/>
          <w:color w:val="2C82F4" w:themeColor="text2" w:themeTint="99"/>
          <w:sz w:val="20"/>
        </w:rPr>
        <w:t>4</w:t>
      </w:r>
      <w:r w:rsidR="00181D30" w:rsidRPr="00427FA4">
        <w:rPr>
          <w:b/>
          <w:color w:val="2C82F4" w:themeColor="text2" w:themeTint="99"/>
          <w:sz w:val="20"/>
        </w:rPr>
        <w:t xml:space="preserve"> lentelė. Vykdyti/koordinuoti ES lėšomis finansuoti projektai, tūkst. Eur</w:t>
      </w:r>
    </w:p>
    <w:tbl>
      <w:tblPr>
        <w:tblStyle w:val="Lentelstinklelis5"/>
        <w:tblW w:w="0" w:type="auto"/>
        <w:tblLook w:val="04A0" w:firstRow="1" w:lastRow="0" w:firstColumn="1" w:lastColumn="0" w:noHBand="0" w:noVBand="1"/>
      </w:tblPr>
      <w:tblGrid>
        <w:gridCol w:w="704"/>
        <w:gridCol w:w="3402"/>
        <w:gridCol w:w="2126"/>
        <w:gridCol w:w="3342"/>
      </w:tblGrid>
      <w:tr w:rsidR="00AC5A3C" w:rsidRPr="00427FA4" w14:paraId="78692EF0" w14:textId="77777777" w:rsidTr="00585FFD">
        <w:trPr>
          <w:trHeight w:val="357"/>
        </w:trPr>
        <w:tc>
          <w:tcPr>
            <w:tcW w:w="9574" w:type="dxa"/>
            <w:gridSpan w:val="4"/>
            <w:shd w:val="clear" w:color="auto" w:fill="auto"/>
          </w:tcPr>
          <w:p w14:paraId="369B21B7" w14:textId="77777777" w:rsidR="00AC5A3C" w:rsidRPr="00427FA4" w:rsidRDefault="00AC5A3C" w:rsidP="00AC5A3C">
            <w:pPr>
              <w:spacing w:after="160" w:line="278" w:lineRule="auto"/>
              <w:jc w:val="center"/>
              <w:rPr>
                <w:rFonts w:ascii="Times New Roman" w:hAnsi="Times New Roman"/>
                <w:b/>
                <w:bCs/>
                <w:sz w:val="22"/>
                <w:szCs w:val="22"/>
              </w:rPr>
            </w:pPr>
            <w:r w:rsidRPr="00427FA4">
              <w:rPr>
                <w:rFonts w:ascii="Times New Roman" w:hAnsi="Times New Roman"/>
                <w:b/>
                <w:bCs/>
                <w:sz w:val="22"/>
                <w:szCs w:val="22"/>
              </w:rPr>
              <w:t>ĮGYVENDINAMI PROJEKTAI</w:t>
            </w:r>
          </w:p>
        </w:tc>
      </w:tr>
      <w:tr w:rsidR="00585FFD" w:rsidRPr="00427FA4" w14:paraId="403373AA" w14:textId="77777777" w:rsidTr="005C3754">
        <w:trPr>
          <w:trHeight w:val="20"/>
        </w:trPr>
        <w:tc>
          <w:tcPr>
            <w:tcW w:w="704" w:type="dxa"/>
            <w:shd w:val="clear" w:color="auto" w:fill="auto"/>
          </w:tcPr>
          <w:p w14:paraId="763A95A2" w14:textId="77777777" w:rsidR="00AC5A3C" w:rsidRPr="00427FA4" w:rsidRDefault="00AC5A3C" w:rsidP="00AC5A3C">
            <w:pPr>
              <w:spacing w:after="160" w:line="278" w:lineRule="auto"/>
              <w:jc w:val="center"/>
              <w:rPr>
                <w:rFonts w:ascii="Times New Roman" w:hAnsi="Times New Roman"/>
                <w:b/>
                <w:bCs/>
                <w:sz w:val="22"/>
                <w:szCs w:val="22"/>
              </w:rPr>
            </w:pPr>
            <w:r w:rsidRPr="00427FA4">
              <w:rPr>
                <w:rFonts w:ascii="Times New Roman" w:hAnsi="Times New Roman"/>
                <w:b/>
                <w:bCs/>
                <w:sz w:val="22"/>
                <w:szCs w:val="22"/>
              </w:rPr>
              <w:t>Eil. Nr.</w:t>
            </w:r>
          </w:p>
        </w:tc>
        <w:tc>
          <w:tcPr>
            <w:tcW w:w="3402" w:type="dxa"/>
            <w:shd w:val="clear" w:color="auto" w:fill="auto"/>
          </w:tcPr>
          <w:p w14:paraId="408B7025" w14:textId="77777777" w:rsidR="00AC5A3C" w:rsidRPr="00427FA4" w:rsidRDefault="00AC5A3C" w:rsidP="00AC5A3C">
            <w:pPr>
              <w:spacing w:after="160" w:line="278" w:lineRule="auto"/>
              <w:jc w:val="center"/>
              <w:rPr>
                <w:rFonts w:ascii="Times New Roman" w:hAnsi="Times New Roman"/>
                <w:b/>
                <w:bCs/>
                <w:sz w:val="22"/>
                <w:szCs w:val="22"/>
              </w:rPr>
            </w:pPr>
            <w:r w:rsidRPr="00427FA4">
              <w:rPr>
                <w:rFonts w:ascii="Times New Roman" w:hAnsi="Times New Roman"/>
                <w:b/>
                <w:bCs/>
                <w:sz w:val="22"/>
                <w:szCs w:val="22"/>
              </w:rPr>
              <w:t>Projekto pavadinimas</w:t>
            </w:r>
          </w:p>
        </w:tc>
        <w:tc>
          <w:tcPr>
            <w:tcW w:w="2126" w:type="dxa"/>
            <w:shd w:val="clear" w:color="auto" w:fill="auto"/>
          </w:tcPr>
          <w:p w14:paraId="405A24DE" w14:textId="77777777" w:rsidR="00AC5A3C" w:rsidRPr="00427FA4" w:rsidRDefault="00AC5A3C" w:rsidP="00AC5A3C">
            <w:pPr>
              <w:spacing w:after="160" w:line="278" w:lineRule="auto"/>
              <w:jc w:val="center"/>
              <w:rPr>
                <w:rFonts w:ascii="Times New Roman" w:hAnsi="Times New Roman"/>
                <w:b/>
                <w:bCs/>
                <w:sz w:val="22"/>
                <w:szCs w:val="22"/>
              </w:rPr>
            </w:pPr>
            <w:r w:rsidRPr="00427FA4">
              <w:rPr>
                <w:rFonts w:ascii="Times New Roman" w:hAnsi="Times New Roman"/>
                <w:b/>
                <w:bCs/>
                <w:sz w:val="22"/>
                <w:szCs w:val="22"/>
              </w:rPr>
              <w:t>Projekto (-ų) vertė   (tūkst. Eur)</w:t>
            </w:r>
          </w:p>
        </w:tc>
        <w:tc>
          <w:tcPr>
            <w:tcW w:w="3342" w:type="dxa"/>
            <w:shd w:val="clear" w:color="auto" w:fill="auto"/>
          </w:tcPr>
          <w:p w14:paraId="5D4521ED" w14:textId="77777777" w:rsidR="00AC5A3C" w:rsidRPr="00427FA4" w:rsidRDefault="00AC5A3C" w:rsidP="00AC5A3C">
            <w:pPr>
              <w:spacing w:after="160" w:line="278" w:lineRule="auto"/>
              <w:jc w:val="center"/>
              <w:rPr>
                <w:rFonts w:ascii="Times New Roman" w:hAnsi="Times New Roman"/>
                <w:b/>
                <w:bCs/>
                <w:sz w:val="22"/>
                <w:szCs w:val="22"/>
              </w:rPr>
            </w:pPr>
            <w:r w:rsidRPr="00427FA4">
              <w:rPr>
                <w:rFonts w:ascii="Times New Roman" w:hAnsi="Times New Roman"/>
                <w:b/>
                <w:bCs/>
                <w:sz w:val="22"/>
                <w:szCs w:val="22"/>
              </w:rPr>
              <w:t>Projekto statusas</w:t>
            </w:r>
          </w:p>
        </w:tc>
      </w:tr>
      <w:tr w:rsidR="00585FFD" w:rsidRPr="00427FA4" w14:paraId="152DBC68" w14:textId="77777777" w:rsidTr="002B3AD7">
        <w:trPr>
          <w:trHeight w:val="20"/>
        </w:trPr>
        <w:tc>
          <w:tcPr>
            <w:tcW w:w="9574" w:type="dxa"/>
            <w:gridSpan w:val="4"/>
            <w:shd w:val="clear" w:color="auto" w:fill="auto"/>
          </w:tcPr>
          <w:p w14:paraId="2A68E534" w14:textId="111222EE" w:rsidR="00585FFD" w:rsidRPr="00427FA4" w:rsidRDefault="00585FFD" w:rsidP="00585FFD">
            <w:pPr>
              <w:spacing w:after="160" w:line="278" w:lineRule="auto"/>
              <w:jc w:val="center"/>
              <w:rPr>
                <w:rFonts w:ascii="Times New Roman" w:hAnsi="Times New Roman"/>
                <w:b/>
                <w:bCs/>
                <w:sz w:val="22"/>
                <w:szCs w:val="22"/>
              </w:rPr>
            </w:pPr>
            <w:r w:rsidRPr="00427FA4">
              <w:rPr>
                <w:rFonts w:ascii="Times New Roman" w:hAnsi="Times New Roman"/>
                <w:b/>
                <w:bCs/>
                <w:sz w:val="22"/>
                <w:szCs w:val="22"/>
              </w:rPr>
              <w:t>Socialinės srities projektai</w:t>
            </w:r>
          </w:p>
        </w:tc>
      </w:tr>
      <w:tr w:rsidR="00AC5A3C" w:rsidRPr="00427FA4" w14:paraId="4AD5D0C0" w14:textId="77777777" w:rsidTr="005C3754">
        <w:trPr>
          <w:trHeight w:val="20"/>
        </w:trPr>
        <w:tc>
          <w:tcPr>
            <w:tcW w:w="704" w:type="dxa"/>
            <w:shd w:val="clear" w:color="auto" w:fill="auto"/>
          </w:tcPr>
          <w:p w14:paraId="16A1A452" w14:textId="6E314B34"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1</w:t>
            </w:r>
            <w:r w:rsidR="00023D99" w:rsidRPr="00427FA4">
              <w:rPr>
                <w:rFonts w:ascii="Times New Roman" w:hAnsi="Times New Roman"/>
                <w:sz w:val="22"/>
                <w:szCs w:val="22"/>
              </w:rPr>
              <w:t>.</w:t>
            </w:r>
          </w:p>
        </w:tc>
        <w:tc>
          <w:tcPr>
            <w:tcW w:w="3402" w:type="dxa"/>
            <w:shd w:val="clear" w:color="auto" w:fill="auto"/>
          </w:tcPr>
          <w:p w14:paraId="52299CA7" w14:textId="56FB4018"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Kompleksinių paslaugų Kretingos rajono šeimoms teikimas</w:t>
            </w:r>
            <w:r w:rsidR="008479F4" w:rsidRPr="00427FA4">
              <w:rPr>
                <w:rFonts w:ascii="Times New Roman" w:hAnsi="Times New Roman"/>
                <w:sz w:val="22"/>
                <w:szCs w:val="22"/>
              </w:rPr>
              <w:t>.</w:t>
            </w:r>
          </w:p>
        </w:tc>
        <w:tc>
          <w:tcPr>
            <w:tcW w:w="2126" w:type="dxa"/>
            <w:shd w:val="clear" w:color="auto" w:fill="auto"/>
          </w:tcPr>
          <w:p w14:paraId="216B9BB8"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346,9</w:t>
            </w:r>
          </w:p>
        </w:tc>
        <w:tc>
          <w:tcPr>
            <w:tcW w:w="3342" w:type="dxa"/>
            <w:shd w:val="clear" w:color="auto" w:fill="auto"/>
          </w:tcPr>
          <w:p w14:paraId="3841AEA5"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Projekto veiklos įgyvendintos 2023 m.</w:t>
            </w:r>
          </w:p>
        </w:tc>
      </w:tr>
      <w:tr w:rsidR="00AC5A3C" w:rsidRPr="00427FA4" w14:paraId="608FD154" w14:textId="77777777" w:rsidTr="005C3754">
        <w:trPr>
          <w:trHeight w:val="20"/>
        </w:trPr>
        <w:tc>
          <w:tcPr>
            <w:tcW w:w="704" w:type="dxa"/>
            <w:shd w:val="clear" w:color="auto" w:fill="auto"/>
          </w:tcPr>
          <w:p w14:paraId="07B6234E" w14:textId="36415292"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2</w:t>
            </w:r>
            <w:r w:rsidR="00023D99" w:rsidRPr="00427FA4">
              <w:rPr>
                <w:rFonts w:ascii="Times New Roman" w:hAnsi="Times New Roman"/>
                <w:sz w:val="22"/>
                <w:szCs w:val="22"/>
              </w:rPr>
              <w:t>.</w:t>
            </w:r>
          </w:p>
        </w:tc>
        <w:tc>
          <w:tcPr>
            <w:tcW w:w="3402" w:type="dxa"/>
            <w:shd w:val="clear" w:color="auto" w:fill="auto"/>
          </w:tcPr>
          <w:p w14:paraId="71751ABC" w14:textId="5F9CA5C8"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Savivaldybės socialinių būstų/patalpų remontas ir plėtra</w:t>
            </w:r>
            <w:r w:rsidR="008479F4" w:rsidRPr="00427FA4">
              <w:rPr>
                <w:rFonts w:ascii="Times New Roman" w:hAnsi="Times New Roman"/>
                <w:sz w:val="22"/>
                <w:szCs w:val="22"/>
              </w:rPr>
              <w:t>.</w:t>
            </w:r>
          </w:p>
        </w:tc>
        <w:tc>
          <w:tcPr>
            <w:tcW w:w="2126" w:type="dxa"/>
            <w:shd w:val="clear" w:color="auto" w:fill="auto"/>
          </w:tcPr>
          <w:p w14:paraId="348F8F5D"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563,2</w:t>
            </w:r>
          </w:p>
        </w:tc>
        <w:tc>
          <w:tcPr>
            <w:tcW w:w="3342" w:type="dxa"/>
            <w:shd w:val="clear" w:color="auto" w:fill="auto"/>
          </w:tcPr>
          <w:p w14:paraId="027BC060"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Projekto veiklos įgyvendintos 2023 m.</w:t>
            </w:r>
          </w:p>
        </w:tc>
      </w:tr>
      <w:tr w:rsidR="00AC5A3C" w:rsidRPr="00427FA4" w14:paraId="70DC29D7" w14:textId="77777777" w:rsidTr="005C3754">
        <w:trPr>
          <w:trHeight w:val="20"/>
        </w:trPr>
        <w:tc>
          <w:tcPr>
            <w:tcW w:w="704" w:type="dxa"/>
            <w:shd w:val="clear" w:color="auto" w:fill="auto"/>
          </w:tcPr>
          <w:p w14:paraId="085E750A" w14:textId="13A443DE"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3</w:t>
            </w:r>
            <w:r w:rsidR="00023D99" w:rsidRPr="00427FA4">
              <w:rPr>
                <w:rFonts w:ascii="Times New Roman" w:hAnsi="Times New Roman"/>
                <w:sz w:val="22"/>
                <w:szCs w:val="22"/>
              </w:rPr>
              <w:t>.</w:t>
            </w:r>
          </w:p>
        </w:tc>
        <w:tc>
          <w:tcPr>
            <w:tcW w:w="3402" w:type="dxa"/>
            <w:shd w:val="clear" w:color="auto" w:fill="auto"/>
          </w:tcPr>
          <w:p w14:paraId="2ABCABDE" w14:textId="415F04B7"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Vaikų dienos centrų finansavimas ir plėtra</w:t>
            </w:r>
            <w:r w:rsidR="008479F4" w:rsidRPr="00427FA4">
              <w:rPr>
                <w:rFonts w:ascii="Times New Roman" w:hAnsi="Times New Roman"/>
                <w:sz w:val="22"/>
                <w:szCs w:val="22"/>
              </w:rPr>
              <w:t>.</w:t>
            </w:r>
          </w:p>
        </w:tc>
        <w:tc>
          <w:tcPr>
            <w:tcW w:w="2126" w:type="dxa"/>
            <w:shd w:val="clear" w:color="auto" w:fill="auto"/>
          </w:tcPr>
          <w:p w14:paraId="231A3612"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97,5</w:t>
            </w:r>
          </w:p>
        </w:tc>
        <w:tc>
          <w:tcPr>
            <w:tcW w:w="3342" w:type="dxa"/>
            <w:shd w:val="clear" w:color="auto" w:fill="auto"/>
          </w:tcPr>
          <w:p w14:paraId="3F9922E3"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Projekto veiklos įgyvendintos 2023 m.</w:t>
            </w:r>
          </w:p>
        </w:tc>
      </w:tr>
      <w:tr w:rsidR="00585FFD" w:rsidRPr="00427FA4" w14:paraId="4E89B40D" w14:textId="77777777" w:rsidTr="002B3AD7">
        <w:trPr>
          <w:trHeight w:val="20"/>
        </w:trPr>
        <w:tc>
          <w:tcPr>
            <w:tcW w:w="9574" w:type="dxa"/>
            <w:gridSpan w:val="4"/>
            <w:shd w:val="clear" w:color="auto" w:fill="auto"/>
          </w:tcPr>
          <w:p w14:paraId="2A3BADDD" w14:textId="1A28752D" w:rsidR="00585FFD" w:rsidRPr="00427FA4" w:rsidRDefault="00585FFD" w:rsidP="00585FFD">
            <w:pPr>
              <w:spacing w:after="160" w:line="278" w:lineRule="auto"/>
              <w:jc w:val="center"/>
              <w:rPr>
                <w:rFonts w:ascii="Times New Roman" w:hAnsi="Times New Roman"/>
                <w:b/>
                <w:bCs/>
                <w:sz w:val="22"/>
                <w:szCs w:val="22"/>
              </w:rPr>
            </w:pPr>
            <w:r w:rsidRPr="00427FA4">
              <w:rPr>
                <w:rFonts w:ascii="Times New Roman" w:hAnsi="Times New Roman"/>
                <w:b/>
                <w:bCs/>
                <w:sz w:val="22"/>
                <w:szCs w:val="22"/>
              </w:rPr>
              <w:t>Švietimo srities projektai</w:t>
            </w:r>
          </w:p>
        </w:tc>
      </w:tr>
      <w:tr w:rsidR="00AC5A3C" w:rsidRPr="00427FA4" w14:paraId="5148A7EE" w14:textId="77777777" w:rsidTr="005C3754">
        <w:trPr>
          <w:trHeight w:val="20"/>
        </w:trPr>
        <w:tc>
          <w:tcPr>
            <w:tcW w:w="704" w:type="dxa"/>
            <w:shd w:val="clear" w:color="auto" w:fill="auto"/>
          </w:tcPr>
          <w:p w14:paraId="13CD3C7A" w14:textId="54272EE3" w:rsidR="00AC5A3C" w:rsidRPr="00427FA4" w:rsidRDefault="00585FFD" w:rsidP="00AC5A3C">
            <w:pPr>
              <w:spacing w:after="160" w:line="278" w:lineRule="auto"/>
              <w:jc w:val="center"/>
              <w:rPr>
                <w:rFonts w:ascii="Times New Roman" w:hAnsi="Times New Roman"/>
                <w:sz w:val="22"/>
                <w:szCs w:val="22"/>
              </w:rPr>
            </w:pPr>
            <w:r w:rsidRPr="00427FA4">
              <w:rPr>
                <w:rFonts w:ascii="Times New Roman" w:hAnsi="Times New Roman"/>
                <w:sz w:val="22"/>
                <w:szCs w:val="22"/>
              </w:rPr>
              <w:t>1</w:t>
            </w:r>
            <w:r w:rsidR="00023D99" w:rsidRPr="00427FA4">
              <w:rPr>
                <w:rFonts w:ascii="Times New Roman" w:hAnsi="Times New Roman"/>
                <w:sz w:val="22"/>
                <w:szCs w:val="22"/>
              </w:rPr>
              <w:t>.</w:t>
            </w:r>
          </w:p>
        </w:tc>
        <w:tc>
          <w:tcPr>
            <w:tcW w:w="3402" w:type="dxa"/>
            <w:shd w:val="clear" w:color="auto" w:fill="auto"/>
          </w:tcPr>
          <w:p w14:paraId="4395E16C" w14:textId="22444627"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Kretingos Jurgio Pabrėžos universitetinės gimnazijos modernizavimas</w:t>
            </w:r>
            <w:r w:rsidR="008479F4" w:rsidRPr="00427FA4">
              <w:rPr>
                <w:rFonts w:ascii="Times New Roman" w:hAnsi="Times New Roman"/>
                <w:sz w:val="22"/>
                <w:szCs w:val="22"/>
              </w:rPr>
              <w:t>.</w:t>
            </w:r>
          </w:p>
        </w:tc>
        <w:tc>
          <w:tcPr>
            <w:tcW w:w="2126" w:type="dxa"/>
            <w:shd w:val="clear" w:color="auto" w:fill="auto"/>
          </w:tcPr>
          <w:p w14:paraId="67F5C28D"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501,6</w:t>
            </w:r>
          </w:p>
        </w:tc>
        <w:tc>
          <w:tcPr>
            <w:tcW w:w="3342" w:type="dxa"/>
            <w:shd w:val="clear" w:color="auto" w:fill="auto"/>
          </w:tcPr>
          <w:p w14:paraId="5A357EA7"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Projekto veiklos įgyvendintos 2023 m.</w:t>
            </w:r>
          </w:p>
        </w:tc>
      </w:tr>
      <w:tr w:rsidR="00AC5A3C" w:rsidRPr="00427FA4" w14:paraId="05D88A95" w14:textId="77777777" w:rsidTr="005C3754">
        <w:trPr>
          <w:trHeight w:val="925"/>
        </w:trPr>
        <w:tc>
          <w:tcPr>
            <w:tcW w:w="704" w:type="dxa"/>
            <w:shd w:val="clear" w:color="auto" w:fill="auto"/>
          </w:tcPr>
          <w:p w14:paraId="6B5F3870" w14:textId="044CBD56" w:rsidR="00AC5A3C" w:rsidRPr="00427FA4" w:rsidRDefault="00585FFD" w:rsidP="00AC5A3C">
            <w:pPr>
              <w:spacing w:after="160" w:line="278" w:lineRule="auto"/>
              <w:jc w:val="center"/>
              <w:rPr>
                <w:rFonts w:ascii="Times New Roman" w:hAnsi="Times New Roman"/>
                <w:sz w:val="22"/>
                <w:szCs w:val="22"/>
              </w:rPr>
            </w:pPr>
            <w:r w:rsidRPr="00427FA4">
              <w:rPr>
                <w:rFonts w:ascii="Times New Roman" w:hAnsi="Times New Roman"/>
                <w:sz w:val="22"/>
                <w:szCs w:val="22"/>
              </w:rPr>
              <w:t>2</w:t>
            </w:r>
            <w:r w:rsidR="00023D99" w:rsidRPr="00427FA4">
              <w:rPr>
                <w:rFonts w:ascii="Times New Roman" w:hAnsi="Times New Roman"/>
                <w:sz w:val="22"/>
                <w:szCs w:val="22"/>
              </w:rPr>
              <w:t>.</w:t>
            </w:r>
          </w:p>
        </w:tc>
        <w:tc>
          <w:tcPr>
            <w:tcW w:w="3402" w:type="dxa"/>
            <w:shd w:val="clear" w:color="auto" w:fill="auto"/>
          </w:tcPr>
          <w:p w14:paraId="3F051EDE" w14:textId="31B635AD"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Tūkstantmečio mokyklų programos įgyvendinimas</w:t>
            </w:r>
            <w:r w:rsidR="008479F4" w:rsidRPr="00427FA4">
              <w:rPr>
                <w:rFonts w:ascii="Times New Roman" w:hAnsi="Times New Roman"/>
                <w:sz w:val="22"/>
                <w:szCs w:val="22"/>
              </w:rPr>
              <w:t>.</w:t>
            </w:r>
          </w:p>
        </w:tc>
        <w:tc>
          <w:tcPr>
            <w:tcW w:w="2126" w:type="dxa"/>
            <w:shd w:val="clear" w:color="auto" w:fill="auto"/>
          </w:tcPr>
          <w:p w14:paraId="427DFFFE"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2 859,5</w:t>
            </w:r>
          </w:p>
        </w:tc>
        <w:tc>
          <w:tcPr>
            <w:tcW w:w="3342" w:type="dxa"/>
            <w:shd w:val="clear" w:color="auto" w:fill="auto"/>
          </w:tcPr>
          <w:p w14:paraId="76D288D7"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Projektas įgyvendinamas, atliekami remonto darbai, perkami baldai, vykdomi mokymai.</w:t>
            </w:r>
          </w:p>
        </w:tc>
      </w:tr>
      <w:tr w:rsidR="00585FFD" w:rsidRPr="00427FA4" w14:paraId="29274F64" w14:textId="77777777" w:rsidTr="002B3AD7">
        <w:trPr>
          <w:trHeight w:val="20"/>
        </w:trPr>
        <w:tc>
          <w:tcPr>
            <w:tcW w:w="9574" w:type="dxa"/>
            <w:gridSpan w:val="4"/>
            <w:shd w:val="clear" w:color="auto" w:fill="auto"/>
          </w:tcPr>
          <w:p w14:paraId="3796A43B" w14:textId="167ED297" w:rsidR="00585FFD" w:rsidRPr="00427FA4" w:rsidRDefault="00585FFD" w:rsidP="00585FFD">
            <w:pPr>
              <w:spacing w:after="160" w:line="278" w:lineRule="auto"/>
              <w:jc w:val="center"/>
              <w:rPr>
                <w:rFonts w:ascii="Times New Roman" w:hAnsi="Times New Roman"/>
                <w:b/>
                <w:bCs/>
                <w:sz w:val="22"/>
                <w:szCs w:val="22"/>
              </w:rPr>
            </w:pPr>
            <w:r w:rsidRPr="00427FA4">
              <w:rPr>
                <w:rFonts w:ascii="Times New Roman" w:hAnsi="Times New Roman"/>
                <w:b/>
                <w:bCs/>
                <w:sz w:val="22"/>
                <w:szCs w:val="22"/>
              </w:rPr>
              <w:t>Viešosios infrastruktūros ir paslaugų gerinimo projektai</w:t>
            </w:r>
          </w:p>
        </w:tc>
      </w:tr>
      <w:tr w:rsidR="00AC5A3C" w:rsidRPr="00427FA4" w14:paraId="5717C754" w14:textId="77777777" w:rsidTr="005C3754">
        <w:trPr>
          <w:trHeight w:val="20"/>
        </w:trPr>
        <w:tc>
          <w:tcPr>
            <w:tcW w:w="704" w:type="dxa"/>
            <w:shd w:val="clear" w:color="auto" w:fill="auto"/>
          </w:tcPr>
          <w:p w14:paraId="641D6EA4" w14:textId="41656CF7" w:rsidR="00AC5A3C" w:rsidRPr="00427FA4" w:rsidRDefault="00585FFD" w:rsidP="00AC5A3C">
            <w:pPr>
              <w:spacing w:after="160" w:line="278" w:lineRule="auto"/>
              <w:jc w:val="center"/>
              <w:rPr>
                <w:rFonts w:ascii="Times New Roman" w:hAnsi="Times New Roman"/>
                <w:sz w:val="22"/>
                <w:szCs w:val="22"/>
              </w:rPr>
            </w:pPr>
            <w:r w:rsidRPr="00427FA4">
              <w:rPr>
                <w:rFonts w:ascii="Times New Roman" w:hAnsi="Times New Roman"/>
                <w:sz w:val="22"/>
                <w:szCs w:val="22"/>
              </w:rPr>
              <w:t>1</w:t>
            </w:r>
            <w:r w:rsidR="00023D99" w:rsidRPr="00427FA4">
              <w:rPr>
                <w:rFonts w:ascii="Times New Roman" w:hAnsi="Times New Roman"/>
                <w:sz w:val="22"/>
                <w:szCs w:val="22"/>
              </w:rPr>
              <w:t>.</w:t>
            </w:r>
          </w:p>
        </w:tc>
        <w:tc>
          <w:tcPr>
            <w:tcW w:w="3402" w:type="dxa"/>
            <w:shd w:val="clear" w:color="auto" w:fill="auto"/>
          </w:tcPr>
          <w:p w14:paraId="582A7613" w14:textId="4BEA443F"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Paslaugų teikimo</w:t>
            </w:r>
            <w:r w:rsidRPr="00427FA4">
              <w:rPr>
                <w:rFonts w:ascii="Times New Roman" w:hAnsi="Times New Roman"/>
                <w:sz w:val="22"/>
                <w:szCs w:val="22"/>
              </w:rPr>
              <w:br/>
              <w:t>gyventojams kokybės</w:t>
            </w:r>
            <w:r w:rsidRPr="00427FA4">
              <w:rPr>
                <w:rFonts w:ascii="Times New Roman" w:hAnsi="Times New Roman"/>
                <w:sz w:val="22"/>
                <w:szCs w:val="22"/>
              </w:rPr>
              <w:br/>
              <w:t>gerinimas Klaipėdos regiono</w:t>
            </w:r>
            <w:r w:rsidRPr="00427FA4">
              <w:rPr>
                <w:rFonts w:ascii="Times New Roman" w:hAnsi="Times New Roman"/>
                <w:sz w:val="22"/>
                <w:szCs w:val="22"/>
              </w:rPr>
              <w:br/>
              <w:t>savivaldybėse</w:t>
            </w:r>
            <w:r w:rsidR="008479F4" w:rsidRPr="00427FA4">
              <w:rPr>
                <w:rFonts w:ascii="Times New Roman" w:hAnsi="Times New Roman"/>
                <w:sz w:val="22"/>
                <w:szCs w:val="22"/>
              </w:rPr>
              <w:t>.</w:t>
            </w:r>
          </w:p>
        </w:tc>
        <w:tc>
          <w:tcPr>
            <w:tcW w:w="2126" w:type="dxa"/>
            <w:shd w:val="clear" w:color="auto" w:fill="auto"/>
          </w:tcPr>
          <w:p w14:paraId="70009157"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986,8</w:t>
            </w:r>
          </w:p>
        </w:tc>
        <w:tc>
          <w:tcPr>
            <w:tcW w:w="3342" w:type="dxa"/>
            <w:shd w:val="clear" w:color="auto" w:fill="auto"/>
          </w:tcPr>
          <w:p w14:paraId="60D499A9"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Projekto veiklos įgyvendintos 2023 m.</w:t>
            </w:r>
          </w:p>
        </w:tc>
      </w:tr>
      <w:tr w:rsidR="00AC5A3C" w:rsidRPr="00427FA4" w14:paraId="6CF09C30" w14:textId="77777777" w:rsidTr="005C3754">
        <w:trPr>
          <w:trHeight w:val="20"/>
        </w:trPr>
        <w:tc>
          <w:tcPr>
            <w:tcW w:w="704" w:type="dxa"/>
            <w:shd w:val="clear" w:color="auto" w:fill="auto"/>
          </w:tcPr>
          <w:p w14:paraId="4646C0AD" w14:textId="765C33ED" w:rsidR="00AC5A3C" w:rsidRPr="00427FA4" w:rsidRDefault="00585FFD" w:rsidP="00AC5A3C">
            <w:pPr>
              <w:spacing w:after="160" w:line="278" w:lineRule="auto"/>
              <w:jc w:val="center"/>
              <w:rPr>
                <w:rFonts w:ascii="Times New Roman" w:hAnsi="Times New Roman"/>
                <w:sz w:val="22"/>
                <w:szCs w:val="22"/>
              </w:rPr>
            </w:pPr>
            <w:r w:rsidRPr="00427FA4">
              <w:rPr>
                <w:rFonts w:ascii="Times New Roman" w:hAnsi="Times New Roman"/>
                <w:sz w:val="22"/>
                <w:szCs w:val="22"/>
              </w:rPr>
              <w:t>2</w:t>
            </w:r>
            <w:r w:rsidR="00023D99" w:rsidRPr="00427FA4">
              <w:rPr>
                <w:rFonts w:ascii="Times New Roman" w:hAnsi="Times New Roman"/>
                <w:sz w:val="22"/>
                <w:szCs w:val="22"/>
              </w:rPr>
              <w:t>.</w:t>
            </w:r>
          </w:p>
        </w:tc>
        <w:tc>
          <w:tcPr>
            <w:tcW w:w="3402" w:type="dxa"/>
            <w:shd w:val="clear" w:color="auto" w:fill="auto"/>
          </w:tcPr>
          <w:p w14:paraId="235A7A8D" w14:textId="41E567EE"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Kretingos miesto gatvių apšvietimo sistemos modernizavimas</w:t>
            </w:r>
            <w:r w:rsidR="008479F4" w:rsidRPr="00427FA4">
              <w:rPr>
                <w:rFonts w:ascii="Times New Roman" w:hAnsi="Times New Roman"/>
                <w:sz w:val="22"/>
                <w:szCs w:val="22"/>
              </w:rPr>
              <w:t>.</w:t>
            </w:r>
          </w:p>
        </w:tc>
        <w:tc>
          <w:tcPr>
            <w:tcW w:w="2126" w:type="dxa"/>
            <w:shd w:val="clear" w:color="auto" w:fill="auto"/>
          </w:tcPr>
          <w:p w14:paraId="611C348F"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625,4</w:t>
            </w:r>
          </w:p>
        </w:tc>
        <w:tc>
          <w:tcPr>
            <w:tcW w:w="3342" w:type="dxa"/>
            <w:shd w:val="clear" w:color="auto" w:fill="auto"/>
          </w:tcPr>
          <w:p w14:paraId="12193AC7"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Projekto veiklos įgyvendintos 2023 m.</w:t>
            </w:r>
          </w:p>
        </w:tc>
      </w:tr>
      <w:tr w:rsidR="00AC5A3C" w:rsidRPr="00427FA4" w14:paraId="4750DE11" w14:textId="77777777" w:rsidTr="005C3754">
        <w:trPr>
          <w:trHeight w:val="20"/>
        </w:trPr>
        <w:tc>
          <w:tcPr>
            <w:tcW w:w="704" w:type="dxa"/>
            <w:shd w:val="clear" w:color="auto" w:fill="auto"/>
          </w:tcPr>
          <w:p w14:paraId="65A4CA9B" w14:textId="7008A08E" w:rsidR="00AC5A3C" w:rsidRPr="00427FA4" w:rsidRDefault="00585FFD" w:rsidP="00AC5A3C">
            <w:pPr>
              <w:jc w:val="center"/>
              <w:rPr>
                <w:rFonts w:ascii="Times New Roman" w:hAnsi="Times New Roman"/>
                <w:sz w:val="22"/>
                <w:szCs w:val="22"/>
              </w:rPr>
            </w:pPr>
            <w:r w:rsidRPr="00427FA4">
              <w:rPr>
                <w:rFonts w:ascii="Times New Roman" w:hAnsi="Times New Roman"/>
                <w:sz w:val="22"/>
                <w:szCs w:val="22"/>
              </w:rPr>
              <w:t>3</w:t>
            </w:r>
            <w:r w:rsidR="00023D99" w:rsidRPr="00427FA4">
              <w:rPr>
                <w:rFonts w:ascii="Times New Roman" w:hAnsi="Times New Roman"/>
                <w:sz w:val="22"/>
                <w:szCs w:val="22"/>
              </w:rPr>
              <w:t>.</w:t>
            </w:r>
          </w:p>
        </w:tc>
        <w:tc>
          <w:tcPr>
            <w:tcW w:w="3402" w:type="dxa"/>
            <w:shd w:val="clear" w:color="auto" w:fill="auto"/>
          </w:tcPr>
          <w:p w14:paraId="7DFD8F2C" w14:textId="77777777" w:rsidR="00AC5A3C" w:rsidRPr="00427FA4" w:rsidRDefault="00AC5A3C" w:rsidP="005C3754">
            <w:pPr>
              <w:jc w:val="both"/>
              <w:rPr>
                <w:rFonts w:ascii="Times New Roman" w:hAnsi="Times New Roman"/>
                <w:sz w:val="22"/>
                <w:szCs w:val="22"/>
              </w:rPr>
            </w:pPr>
            <w:r w:rsidRPr="00427FA4">
              <w:rPr>
                <w:rFonts w:ascii="Times New Roman" w:hAnsi="Times New Roman"/>
                <w:sz w:val="22"/>
                <w:szCs w:val="22"/>
              </w:rPr>
              <w:t>Kretingos miesto gatvių apšvietimo sistemos modernizavimas (II etapas)</w:t>
            </w:r>
          </w:p>
        </w:tc>
        <w:tc>
          <w:tcPr>
            <w:tcW w:w="2126" w:type="dxa"/>
            <w:shd w:val="clear" w:color="auto" w:fill="auto"/>
          </w:tcPr>
          <w:p w14:paraId="036A7649" w14:textId="77777777" w:rsidR="00AC5A3C" w:rsidRPr="00427FA4" w:rsidRDefault="00AC5A3C" w:rsidP="00AC5A3C">
            <w:pPr>
              <w:jc w:val="center"/>
              <w:rPr>
                <w:rFonts w:ascii="Times New Roman" w:hAnsi="Times New Roman"/>
                <w:sz w:val="22"/>
                <w:szCs w:val="22"/>
              </w:rPr>
            </w:pPr>
            <w:r w:rsidRPr="00427FA4">
              <w:rPr>
                <w:rFonts w:ascii="Times New Roman" w:hAnsi="Times New Roman"/>
                <w:sz w:val="22"/>
                <w:szCs w:val="22"/>
              </w:rPr>
              <w:t>570,9</w:t>
            </w:r>
          </w:p>
        </w:tc>
        <w:tc>
          <w:tcPr>
            <w:tcW w:w="3342" w:type="dxa"/>
            <w:shd w:val="clear" w:color="auto" w:fill="auto"/>
          </w:tcPr>
          <w:p w14:paraId="26488631" w14:textId="77777777" w:rsidR="00AC5A3C" w:rsidRPr="00427FA4" w:rsidRDefault="00AC5A3C" w:rsidP="00AC5A3C">
            <w:pPr>
              <w:jc w:val="both"/>
              <w:rPr>
                <w:rFonts w:ascii="Times New Roman" w:hAnsi="Times New Roman"/>
                <w:sz w:val="22"/>
                <w:szCs w:val="22"/>
              </w:rPr>
            </w:pPr>
            <w:r w:rsidRPr="00427FA4">
              <w:rPr>
                <w:rFonts w:ascii="Times New Roman" w:hAnsi="Times New Roman"/>
                <w:sz w:val="22"/>
                <w:szCs w:val="22"/>
              </w:rPr>
              <w:t>Projekto veiklos įgyvendintos 2023 m.</w:t>
            </w:r>
          </w:p>
        </w:tc>
      </w:tr>
      <w:tr w:rsidR="00AC5A3C" w:rsidRPr="00427FA4" w14:paraId="7C8BF2CB" w14:textId="77777777" w:rsidTr="005C3754">
        <w:trPr>
          <w:trHeight w:val="20"/>
        </w:trPr>
        <w:tc>
          <w:tcPr>
            <w:tcW w:w="704" w:type="dxa"/>
          </w:tcPr>
          <w:p w14:paraId="04640AF8" w14:textId="67AACF2D" w:rsidR="00AC5A3C" w:rsidRPr="00427FA4" w:rsidRDefault="00585FFD" w:rsidP="00AC5A3C">
            <w:pPr>
              <w:spacing w:after="160" w:line="278" w:lineRule="auto"/>
              <w:jc w:val="center"/>
              <w:rPr>
                <w:rFonts w:ascii="Times New Roman" w:hAnsi="Times New Roman"/>
                <w:sz w:val="22"/>
                <w:szCs w:val="22"/>
              </w:rPr>
            </w:pPr>
            <w:r w:rsidRPr="00427FA4">
              <w:rPr>
                <w:rFonts w:ascii="Times New Roman" w:hAnsi="Times New Roman"/>
                <w:sz w:val="22"/>
                <w:szCs w:val="22"/>
              </w:rPr>
              <w:lastRenderedPageBreak/>
              <w:t>4</w:t>
            </w:r>
            <w:r w:rsidR="00023D99" w:rsidRPr="00427FA4">
              <w:rPr>
                <w:rFonts w:ascii="Times New Roman" w:hAnsi="Times New Roman"/>
                <w:sz w:val="22"/>
                <w:szCs w:val="22"/>
              </w:rPr>
              <w:t>.</w:t>
            </w:r>
          </w:p>
        </w:tc>
        <w:tc>
          <w:tcPr>
            <w:tcW w:w="3402" w:type="dxa"/>
          </w:tcPr>
          <w:p w14:paraId="0D0588F0" w14:textId="4931E2FA"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Lazdininkų tvenkinio hidrotechninio statinio ir melioracijos atnaujinimas</w:t>
            </w:r>
            <w:r w:rsidR="008479F4" w:rsidRPr="00427FA4">
              <w:rPr>
                <w:rFonts w:ascii="Times New Roman" w:hAnsi="Times New Roman"/>
                <w:sz w:val="22"/>
                <w:szCs w:val="22"/>
              </w:rPr>
              <w:t>.</w:t>
            </w:r>
          </w:p>
        </w:tc>
        <w:tc>
          <w:tcPr>
            <w:tcW w:w="2126" w:type="dxa"/>
          </w:tcPr>
          <w:p w14:paraId="2863258C"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407,5</w:t>
            </w:r>
          </w:p>
        </w:tc>
        <w:tc>
          <w:tcPr>
            <w:tcW w:w="3342" w:type="dxa"/>
          </w:tcPr>
          <w:p w14:paraId="7EA434D6"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Projekto veiklos įgyvendintos 2023 m. Rekonstruota užvanka ir 0,86 km melioracijos griovio.</w:t>
            </w:r>
          </w:p>
        </w:tc>
      </w:tr>
      <w:tr w:rsidR="00AC5A3C" w:rsidRPr="00427FA4" w14:paraId="392E8B8C" w14:textId="77777777" w:rsidTr="005C3754">
        <w:trPr>
          <w:trHeight w:val="20"/>
        </w:trPr>
        <w:tc>
          <w:tcPr>
            <w:tcW w:w="704" w:type="dxa"/>
          </w:tcPr>
          <w:p w14:paraId="1FEE5C18" w14:textId="0C127979" w:rsidR="00AC5A3C" w:rsidRPr="00427FA4" w:rsidRDefault="00585FFD" w:rsidP="00AC5A3C">
            <w:pPr>
              <w:spacing w:after="160" w:line="278" w:lineRule="auto"/>
              <w:jc w:val="center"/>
              <w:rPr>
                <w:rFonts w:ascii="Times New Roman" w:hAnsi="Times New Roman"/>
                <w:sz w:val="22"/>
                <w:szCs w:val="22"/>
              </w:rPr>
            </w:pPr>
            <w:r w:rsidRPr="00427FA4">
              <w:rPr>
                <w:rFonts w:ascii="Times New Roman" w:hAnsi="Times New Roman"/>
                <w:sz w:val="22"/>
                <w:szCs w:val="22"/>
              </w:rPr>
              <w:t>5</w:t>
            </w:r>
            <w:r w:rsidR="00023D99" w:rsidRPr="00427FA4">
              <w:rPr>
                <w:rFonts w:ascii="Times New Roman" w:hAnsi="Times New Roman"/>
                <w:sz w:val="22"/>
                <w:szCs w:val="22"/>
              </w:rPr>
              <w:t>.</w:t>
            </w:r>
          </w:p>
        </w:tc>
        <w:tc>
          <w:tcPr>
            <w:tcW w:w="3402" w:type="dxa"/>
          </w:tcPr>
          <w:p w14:paraId="164FD26C" w14:textId="34E20488"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Senosios Įpilties (Titvydiškės) ir Grūšlaukės tvenkinių hidrotechninių statinių ir melioracijos sistemų atnaujinimas</w:t>
            </w:r>
            <w:r w:rsidR="008479F4" w:rsidRPr="00427FA4">
              <w:rPr>
                <w:rFonts w:ascii="Times New Roman" w:hAnsi="Times New Roman"/>
                <w:sz w:val="22"/>
                <w:szCs w:val="22"/>
              </w:rPr>
              <w:t>.</w:t>
            </w:r>
          </w:p>
        </w:tc>
        <w:tc>
          <w:tcPr>
            <w:tcW w:w="2126" w:type="dxa"/>
          </w:tcPr>
          <w:p w14:paraId="0F483A93"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204,5</w:t>
            </w:r>
          </w:p>
        </w:tc>
        <w:tc>
          <w:tcPr>
            <w:tcW w:w="3342" w:type="dxa"/>
          </w:tcPr>
          <w:p w14:paraId="60FBDBDD"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Projektas įgyvendinamas. Grūšlaukės užtvanka baigta rekonstruoti, Senosios Įpilties planuojama rekonstruoti užtvanką iki 2024 m. pabaigos.</w:t>
            </w:r>
          </w:p>
        </w:tc>
      </w:tr>
      <w:tr w:rsidR="00AC5A3C" w:rsidRPr="00427FA4" w14:paraId="1FFED90F" w14:textId="77777777" w:rsidTr="005C3754">
        <w:trPr>
          <w:trHeight w:val="20"/>
        </w:trPr>
        <w:tc>
          <w:tcPr>
            <w:tcW w:w="704" w:type="dxa"/>
          </w:tcPr>
          <w:p w14:paraId="49AC40AB" w14:textId="290F4394" w:rsidR="00AC5A3C" w:rsidRPr="00427FA4" w:rsidRDefault="00585FFD" w:rsidP="00AC5A3C">
            <w:pPr>
              <w:spacing w:after="160" w:line="278" w:lineRule="auto"/>
              <w:jc w:val="center"/>
              <w:rPr>
                <w:rFonts w:ascii="Times New Roman" w:hAnsi="Times New Roman"/>
                <w:sz w:val="22"/>
                <w:szCs w:val="22"/>
              </w:rPr>
            </w:pPr>
            <w:r w:rsidRPr="00427FA4">
              <w:rPr>
                <w:rFonts w:ascii="Times New Roman" w:hAnsi="Times New Roman"/>
                <w:sz w:val="22"/>
                <w:szCs w:val="22"/>
              </w:rPr>
              <w:t>6</w:t>
            </w:r>
            <w:r w:rsidR="00023D99" w:rsidRPr="00427FA4">
              <w:rPr>
                <w:rFonts w:ascii="Times New Roman" w:hAnsi="Times New Roman"/>
                <w:sz w:val="22"/>
                <w:szCs w:val="22"/>
              </w:rPr>
              <w:t>.</w:t>
            </w:r>
          </w:p>
        </w:tc>
        <w:tc>
          <w:tcPr>
            <w:tcW w:w="3402" w:type="dxa"/>
          </w:tcPr>
          <w:p w14:paraId="7039AC8C" w14:textId="4AE4371B"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Darbėnų tvenkinio hidrotechninio statinio ir melioracijos sistemos atnaujinimas</w:t>
            </w:r>
            <w:r w:rsidR="008479F4" w:rsidRPr="00427FA4">
              <w:rPr>
                <w:rFonts w:ascii="Times New Roman" w:hAnsi="Times New Roman"/>
                <w:sz w:val="22"/>
                <w:szCs w:val="22"/>
              </w:rPr>
              <w:t>.</w:t>
            </w:r>
          </w:p>
        </w:tc>
        <w:tc>
          <w:tcPr>
            <w:tcW w:w="2126" w:type="dxa"/>
          </w:tcPr>
          <w:p w14:paraId="6F9D5B30"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375,0</w:t>
            </w:r>
          </w:p>
        </w:tc>
        <w:tc>
          <w:tcPr>
            <w:tcW w:w="3342" w:type="dxa"/>
          </w:tcPr>
          <w:p w14:paraId="02C022AC"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Projektas įgyvendinamas. Darbėnų planuojama rekonstruoti užtvanką iki 2024 m. pabaigos.</w:t>
            </w:r>
          </w:p>
        </w:tc>
      </w:tr>
      <w:tr w:rsidR="00AC5A3C" w:rsidRPr="00427FA4" w14:paraId="56D0CBA2" w14:textId="77777777" w:rsidTr="005C3754">
        <w:trPr>
          <w:trHeight w:val="20"/>
        </w:trPr>
        <w:tc>
          <w:tcPr>
            <w:tcW w:w="704" w:type="dxa"/>
          </w:tcPr>
          <w:p w14:paraId="0ED9CD40" w14:textId="5F9BA312" w:rsidR="00AC5A3C" w:rsidRPr="00427FA4" w:rsidRDefault="00585FFD" w:rsidP="00AC5A3C">
            <w:pPr>
              <w:spacing w:after="160" w:line="278" w:lineRule="auto"/>
              <w:jc w:val="center"/>
              <w:rPr>
                <w:rFonts w:ascii="Times New Roman" w:hAnsi="Times New Roman"/>
                <w:sz w:val="22"/>
                <w:szCs w:val="22"/>
              </w:rPr>
            </w:pPr>
            <w:r w:rsidRPr="00427FA4">
              <w:rPr>
                <w:rFonts w:ascii="Times New Roman" w:hAnsi="Times New Roman"/>
                <w:sz w:val="22"/>
                <w:szCs w:val="22"/>
              </w:rPr>
              <w:t>7</w:t>
            </w:r>
            <w:r w:rsidR="00023D99" w:rsidRPr="00427FA4">
              <w:rPr>
                <w:rFonts w:ascii="Times New Roman" w:hAnsi="Times New Roman"/>
                <w:sz w:val="22"/>
                <w:szCs w:val="22"/>
              </w:rPr>
              <w:t>.</w:t>
            </w:r>
          </w:p>
        </w:tc>
        <w:tc>
          <w:tcPr>
            <w:tcW w:w="3402" w:type="dxa"/>
          </w:tcPr>
          <w:p w14:paraId="54A3CE97" w14:textId="19C799B5" w:rsidR="00AC5A3C" w:rsidRPr="00427FA4" w:rsidRDefault="00AC5A3C" w:rsidP="005C3754">
            <w:pPr>
              <w:spacing w:after="160" w:line="278" w:lineRule="auto"/>
              <w:jc w:val="both"/>
              <w:rPr>
                <w:rFonts w:ascii="Times New Roman" w:hAnsi="Times New Roman"/>
                <w:sz w:val="22"/>
                <w:szCs w:val="22"/>
              </w:rPr>
            </w:pPr>
            <w:r w:rsidRPr="00427FA4">
              <w:rPr>
                <w:rFonts w:ascii="Times New Roman" w:hAnsi="Times New Roman"/>
                <w:sz w:val="22"/>
                <w:szCs w:val="22"/>
              </w:rPr>
              <w:t>Tūbausių tvenkinio hidrotechninio statinio ir melioracijos sistemos atnaujinimas</w:t>
            </w:r>
            <w:r w:rsidR="008479F4" w:rsidRPr="00427FA4">
              <w:rPr>
                <w:rFonts w:ascii="Times New Roman" w:hAnsi="Times New Roman"/>
                <w:sz w:val="22"/>
                <w:szCs w:val="22"/>
              </w:rPr>
              <w:t>.</w:t>
            </w:r>
          </w:p>
        </w:tc>
        <w:tc>
          <w:tcPr>
            <w:tcW w:w="2126" w:type="dxa"/>
          </w:tcPr>
          <w:p w14:paraId="2B39557E" w14:textId="77777777" w:rsidR="00AC5A3C" w:rsidRPr="00427FA4" w:rsidRDefault="00AC5A3C" w:rsidP="00AC5A3C">
            <w:pPr>
              <w:spacing w:after="160" w:line="278" w:lineRule="auto"/>
              <w:jc w:val="center"/>
              <w:rPr>
                <w:rFonts w:ascii="Times New Roman" w:hAnsi="Times New Roman"/>
                <w:sz w:val="22"/>
                <w:szCs w:val="22"/>
              </w:rPr>
            </w:pPr>
            <w:r w:rsidRPr="00427FA4">
              <w:rPr>
                <w:rFonts w:ascii="Times New Roman" w:hAnsi="Times New Roman"/>
                <w:sz w:val="22"/>
                <w:szCs w:val="22"/>
              </w:rPr>
              <w:t>375,0</w:t>
            </w:r>
          </w:p>
        </w:tc>
        <w:tc>
          <w:tcPr>
            <w:tcW w:w="3342" w:type="dxa"/>
          </w:tcPr>
          <w:p w14:paraId="5191860F" w14:textId="77777777" w:rsidR="00AC5A3C" w:rsidRPr="00427FA4" w:rsidRDefault="00AC5A3C" w:rsidP="00AC5A3C">
            <w:pPr>
              <w:spacing w:after="160" w:line="278" w:lineRule="auto"/>
              <w:jc w:val="both"/>
              <w:rPr>
                <w:rFonts w:ascii="Times New Roman" w:hAnsi="Times New Roman"/>
                <w:sz w:val="22"/>
                <w:szCs w:val="22"/>
              </w:rPr>
            </w:pPr>
            <w:r w:rsidRPr="00427FA4">
              <w:rPr>
                <w:rFonts w:ascii="Times New Roman" w:hAnsi="Times New Roman"/>
                <w:sz w:val="22"/>
                <w:szCs w:val="22"/>
              </w:rPr>
              <w:t>Projektas įgyvendinamas. Tūbausių planuojama rekonstruoti užtvanką iki 2024 m. pabaigos.</w:t>
            </w:r>
          </w:p>
        </w:tc>
      </w:tr>
    </w:tbl>
    <w:p w14:paraId="6D956DA0" w14:textId="755C9C08" w:rsidR="00181D30" w:rsidRPr="00427FA4" w:rsidRDefault="00926475" w:rsidP="004D4BDF">
      <w:pPr>
        <w:keepNext/>
        <w:pBdr>
          <w:top w:val="nil"/>
          <w:left w:val="nil"/>
          <w:bottom w:val="nil"/>
          <w:right w:val="nil"/>
          <w:between w:val="nil"/>
        </w:pBdr>
        <w:spacing w:before="360" w:after="120"/>
        <w:ind w:firstLine="0"/>
        <w:jc w:val="center"/>
        <w:rPr>
          <w:b/>
          <w:color w:val="2C82F4" w:themeColor="text2" w:themeTint="99"/>
          <w:sz w:val="20"/>
        </w:rPr>
      </w:pPr>
      <w:r w:rsidRPr="00427FA4">
        <w:rPr>
          <w:b/>
          <w:color w:val="2C82F4" w:themeColor="text2" w:themeTint="99"/>
          <w:sz w:val="20"/>
        </w:rPr>
        <w:t>5</w:t>
      </w:r>
      <w:r w:rsidR="0025304D" w:rsidRPr="00427FA4">
        <w:rPr>
          <w:b/>
          <w:color w:val="2C82F4" w:themeColor="text2" w:themeTint="99"/>
          <w:sz w:val="20"/>
        </w:rPr>
        <w:t xml:space="preserve"> lentelė.</w:t>
      </w:r>
      <w:r w:rsidR="002B3AD7" w:rsidRPr="00427FA4">
        <w:rPr>
          <w:b/>
          <w:color w:val="2C82F4" w:themeColor="text2" w:themeTint="99"/>
          <w:sz w:val="20"/>
        </w:rPr>
        <w:t xml:space="preserve"> Kiti įgyvendinami projektai</w:t>
      </w:r>
      <w:r w:rsidR="00181D30" w:rsidRPr="00427FA4">
        <w:rPr>
          <w:b/>
          <w:color w:val="2C82F4" w:themeColor="text2" w:themeTint="99"/>
          <w:sz w:val="20"/>
        </w:rPr>
        <w:t>, tūkst. Eur</w:t>
      </w:r>
    </w:p>
    <w:tbl>
      <w:tblPr>
        <w:tblStyle w:val="Lentelstinklelis6"/>
        <w:tblW w:w="0" w:type="auto"/>
        <w:tblLook w:val="04A0" w:firstRow="1" w:lastRow="0" w:firstColumn="1" w:lastColumn="0" w:noHBand="0" w:noVBand="1"/>
      </w:tblPr>
      <w:tblGrid>
        <w:gridCol w:w="704"/>
        <w:gridCol w:w="3119"/>
        <w:gridCol w:w="2409"/>
        <w:gridCol w:w="3342"/>
      </w:tblGrid>
      <w:tr w:rsidR="002B3AD7" w:rsidRPr="00427FA4" w14:paraId="31E77579" w14:textId="77777777" w:rsidTr="00DE0DE8">
        <w:trPr>
          <w:trHeight w:val="357"/>
        </w:trPr>
        <w:tc>
          <w:tcPr>
            <w:tcW w:w="9574" w:type="dxa"/>
            <w:gridSpan w:val="4"/>
            <w:tcBorders>
              <w:top w:val="single" w:sz="4" w:space="0" w:color="auto"/>
              <w:left w:val="single" w:sz="4" w:space="0" w:color="auto"/>
              <w:bottom w:val="single" w:sz="4" w:space="0" w:color="auto"/>
              <w:right w:val="single" w:sz="4" w:space="0" w:color="auto"/>
            </w:tcBorders>
            <w:shd w:val="clear" w:color="auto" w:fill="auto"/>
            <w:hideMark/>
          </w:tcPr>
          <w:p w14:paraId="35C717C3" w14:textId="77777777" w:rsidR="002B3AD7" w:rsidRPr="00427FA4" w:rsidRDefault="002B3AD7" w:rsidP="002B3AD7">
            <w:pPr>
              <w:spacing w:after="160" w:line="276" w:lineRule="auto"/>
              <w:jc w:val="center"/>
              <w:rPr>
                <w:rFonts w:ascii="Times New Roman" w:hAnsi="Times New Roman"/>
                <w:b/>
                <w:bCs/>
                <w:sz w:val="22"/>
                <w:szCs w:val="22"/>
              </w:rPr>
            </w:pPr>
            <w:r w:rsidRPr="00427FA4">
              <w:rPr>
                <w:rFonts w:ascii="Times New Roman" w:hAnsi="Times New Roman"/>
                <w:b/>
                <w:bCs/>
                <w:sz w:val="22"/>
                <w:szCs w:val="22"/>
              </w:rPr>
              <w:t>ĮGYVENDINAMI PROJEKTAI</w:t>
            </w:r>
          </w:p>
        </w:tc>
      </w:tr>
      <w:tr w:rsidR="002B3AD7" w:rsidRPr="00427FA4" w14:paraId="28F7755D" w14:textId="77777777" w:rsidTr="00DE0DE8">
        <w:trPr>
          <w:trHeight w:val="541"/>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7927070" w14:textId="77777777" w:rsidR="002B3AD7" w:rsidRPr="00427FA4" w:rsidRDefault="002B3AD7" w:rsidP="002B3AD7">
            <w:pPr>
              <w:spacing w:after="160" w:line="276" w:lineRule="auto"/>
              <w:jc w:val="center"/>
              <w:rPr>
                <w:rFonts w:ascii="Times New Roman" w:hAnsi="Times New Roman"/>
                <w:b/>
                <w:bCs/>
                <w:sz w:val="22"/>
                <w:szCs w:val="22"/>
              </w:rPr>
            </w:pPr>
            <w:r w:rsidRPr="00427FA4">
              <w:rPr>
                <w:rFonts w:ascii="Times New Roman" w:hAnsi="Times New Roman"/>
                <w:b/>
                <w:bCs/>
                <w:sz w:val="22"/>
                <w:szCs w:val="22"/>
              </w:rPr>
              <w:t>Eil. Nr.</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67F0251E" w14:textId="77777777" w:rsidR="002B3AD7" w:rsidRPr="00427FA4" w:rsidRDefault="002B3AD7" w:rsidP="002B3AD7">
            <w:pPr>
              <w:spacing w:after="160" w:line="276" w:lineRule="auto"/>
              <w:jc w:val="center"/>
              <w:rPr>
                <w:rFonts w:ascii="Times New Roman" w:hAnsi="Times New Roman"/>
                <w:b/>
                <w:bCs/>
                <w:sz w:val="22"/>
                <w:szCs w:val="22"/>
              </w:rPr>
            </w:pPr>
            <w:r w:rsidRPr="00427FA4">
              <w:rPr>
                <w:rFonts w:ascii="Times New Roman" w:hAnsi="Times New Roman"/>
                <w:b/>
                <w:bCs/>
                <w:sz w:val="22"/>
                <w:szCs w:val="22"/>
              </w:rPr>
              <w:t>Projekto pavadinimas</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02CCE517" w14:textId="77777777" w:rsidR="002B3AD7" w:rsidRPr="00427FA4" w:rsidRDefault="002B3AD7" w:rsidP="002B3AD7">
            <w:pPr>
              <w:spacing w:after="160" w:line="276" w:lineRule="auto"/>
              <w:jc w:val="center"/>
              <w:rPr>
                <w:rFonts w:ascii="Times New Roman" w:hAnsi="Times New Roman"/>
                <w:b/>
                <w:bCs/>
                <w:sz w:val="22"/>
                <w:szCs w:val="22"/>
              </w:rPr>
            </w:pPr>
            <w:r w:rsidRPr="00427FA4">
              <w:rPr>
                <w:rFonts w:ascii="Times New Roman" w:hAnsi="Times New Roman"/>
                <w:b/>
                <w:bCs/>
                <w:sz w:val="22"/>
                <w:szCs w:val="22"/>
              </w:rPr>
              <w:t>Projekto (-ų) vertė   (tūkst. Eur)</w:t>
            </w:r>
          </w:p>
        </w:tc>
        <w:tc>
          <w:tcPr>
            <w:tcW w:w="3342" w:type="dxa"/>
            <w:tcBorders>
              <w:top w:val="single" w:sz="4" w:space="0" w:color="auto"/>
              <w:left w:val="single" w:sz="4" w:space="0" w:color="auto"/>
              <w:bottom w:val="single" w:sz="4" w:space="0" w:color="auto"/>
              <w:right w:val="single" w:sz="4" w:space="0" w:color="auto"/>
            </w:tcBorders>
            <w:shd w:val="clear" w:color="auto" w:fill="auto"/>
            <w:hideMark/>
          </w:tcPr>
          <w:p w14:paraId="097D5A22" w14:textId="77777777" w:rsidR="002B3AD7" w:rsidRPr="00427FA4" w:rsidRDefault="002B3AD7" w:rsidP="002B3AD7">
            <w:pPr>
              <w:spacing w:after="160" w:line="276" w:lineRule="auto"/>
              <w:jc w:val="center"/>
              <w:rPr>
                <w:rFonts w:ascii="Times New Roman" w:hAnsi="Times New Roman"/>
                <w:b/>
                <w:bCs/>
                <w:sz w:val="22"/>
                <w:szCs w:val="22"/>
              </w:rPr>
            </w:pPr>
            <w:r w:rsidRPr="00427FA4">
              <w:rPr>
                <w:rFonts w:ascii="Times New Roman" w:hAnsi="Times New Roman"/>
                <w:b/>
                <w:bCs/>
                <w:sz w:val="22"/>
                <w:szCs w:val="22"/>
              </w:rPr>
              <w:t>Projekto statusas</w:t>
            </w:r>
          </w:p>
        </w:tc>
      </w:tr>
      <w:tr w:rsidR="002B3AD7" w:rsidRPr="00427FA4" w14:paraId="1B2C1A49"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85E454C" w14:textId="628F1914"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1.</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13953B02" w14:textId="780A2DDF" w:rsidR="002B3AD7" w:rsidRPr="00427FA4" w:rsidRDefault="002B3AD7" w:rsidP="005C3754">
            <w:pPr>
              <w:spacing w:after="160" w:line="276" w:lineRule="auto"/>
              <w:rPr>
                <w:rFonts w:ascii="Times New Roman" w:hAnsi="Times New Roman"/>
                <w:sz w:val="22"/>
                <w:szCs w:val="22"/>
              </w:rPr>
            </w:pPr>
            <w:r w:rsidRPr="00427FA4">
              <w:rPr>
                <w:rFonts w:ascii="Times New Roman" w:hAnsi="Times New Roman"/>
                <w:sz w:val="22"/>
                <w:szCs w:val="22"/>
              </w:rPr>
              <w:t>Kretingos miesto stadiono rekonstravimas, pritaikant jį bendruomenės poreikiams.</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5F0574F8" w14:textId="77777777"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1135,0</w:t>
            </w:r>
          </w:p>
        </w:tc>
        <w:tc>
          <w:tcPr>
            <w:tcW w:w="3342" w:type="dxa"/>
            <w:tcBorders>
              <w:top w:val="single" w:sz="4" w:space="0" w:color="auto"/>
              <w:left w:val="single" w:sz="4" w:space="0" w:color="auto"/>
              <w:bottom w:val="single" w:sz="4" w:space="0" w:color="auto"/>
              <w:right w:val="single" w:sz="4" w:space="0" w:color="auto"/>
            </w:tcBorders>
            <w:shd w:val="clear" w:color="auto" w:fill="auto"/>
            <w:hideMark/>
          </w:tcPr>
          <w:p w14:paraId="6F65459A" w14:textId="77777777"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2021 m. pasirašyta finansavimo sutartis. Vykdomas projektavimo ir rangos darbų pirkimas.</w:t>
            </w:r>
          </w:p>
        </w:tc>
      </w:tr>
      <w:tr w:rsidR="002B3AD7" w:rsidRPr="00427FA4" w14:paraId="61AC0A7D"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05F92762" w14:textId="0D8E6006"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2.</w:t>
            </w: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14:paraId="42688B4E" w14:textId="36A3E742" w:rsidR="002B3AD7" w:rsidRPr="00427FA4" w:rsidRDefault="002B3AD7" w:rsidP="005C3754">
            <w:pPr>
              <w:spacing w:after="160" w:line="276" w:lineRule="auto"/>
              <w:rPr>
                <w:rFonts w:ascii="Times New Roman" w:hAnsi="Times New Roman"/>
                <w:sz w:val="22"/>
                <w:szCs w:val="22"/>
              </w:rPr>
            </w:pPr>
            <w:r w:rsidRPr="00427FA4">
              <w:rPr>
                <w:rFonts w:ascii="Times New Roman" w:hAnsi="Times New Roman"/>
                <w:sz w:val="22"/>
                <w:szCs w:val="22"/>
              </w:rPr>
              <w:t>Simono Daukanto progimnazijos sporto aikštyno sutvarkymas .</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3FB50BB9" w14:textId="77777777"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1 236,3</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1F8F90A0" w14:textId="77777777"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 xml:space="preserve">Projektas įgyvendinamas. Vykdomi rangos darbai. Projektą planuojama įgyvendinti 2024 m. </w:t>
            </w:r>
          </w:p>
        </w:tc>
      </w:tr>
      <w:tr w:rsidR="002B3AD7" w:rsidRPr="00427FA4" w14:paraId="3533C87C"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201B3860" w14:textId="28EF2F25" w:rsidR="002B3AD7" w:rsidRPr="00427FA4" w:rsidRDefault="002B3AD7" w:rsidP="002B3AD7">
            <w:pPr>
              <w:spacing w:line="276" w:lineRule="auto"/>
              <w:jc w:val="center"/>
              <w:rPr>
                <w:rFonts w:ascii="Times New Roman" w:hAnsi="Times New Roman"/>
                <w:sz w:val="22"/>
                <w:szCs w:val="22"/>
              </w:rPr>
            </w:pPr>
            <w:r w:rsidRPr="00427FA4">
              <w:rPr>
                <w:rFonts w:ascii="Times New Roman" w:hAnsi="Times New Roman"/>
                <w:sz w:val="22"/>
                <w:szCs w:val="22"/>
              </w:rPr>
              <w:t>3.</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F4E81FB" w14:textId="36ED58E7" w:rsidR="002B3AD7" w:rsidRPr="00427FA4" w:rsidRDefault="002B3AD7" w:rsidP="005C3754">
            <w:pPr>
              <w:spacing w:line="276" w:lineRule="auto"/>
              <w:rPr>
                <w:rFonts w:ascii="Times New Roman" w:hAnsi="Times New Roman"/>
                <w:sz w:val="22"/>
                <w:szCs w:val="22"/>
              </w:rPr>
            </w:pPr>
            <w:r w:rsidRPr="00427FA4">
              <w:rPr>
                <w:rFonts w:ascii="Times New Roman" w:hAnsi="Times New Roman"/>
                <w:sz w:val="22"/>
                <w:szCs w:val="22"/>
              </w:rPr>
              <w:t>Atsinaujinančių energijos šaltinių panaudojimas Kretingos rajono savivaldybės elektros energijos poreikiams.</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11DD627D" w14:textId="77777777" w:rsidR="002B3AD7" w:rsidRPr="00427FA4" w:rsidRDefault="002B3AD7" w:rsidP="002B3AD7">
            <w:pPr>
              <w:spacing w:line="276" w:lineRule="auto"/>
              <w:jc w:val="center"/>
              <w:rPr>
                <w:rFonts w:ascii="Times New Roman" w:hAnsi="Times New Roman"/>
                <w:sz w:val="22"/>
                <w:szCs w:val="22"/>
              </w:rPr>
            </w:pPr>
            <w:r w:rsidRPr="00427FA4">
              <w:rPr>
                <w:rFonts w:ascii="Times New Roman" w:hAnsi="Times New Roman"/>
                <w:sz w:val="22"/>
                <w:szCs w:val="22"/>
              </w:rPr>
              <w:t>967,4</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751802E4" w14:textId="77777777" w:rsidR="002B3AD7" w:rsidRPr="00427FA4" w:rsidRDefault="002B3AD7" w:rsidP="002B3AD7">
            <w:pPr>
              <w:spacing w:line="276" w:lineRule="auto"/>
              <w:jc w:val="both"/>
              <w:rPr>
                <w:rFonts w:ascii="Times New Roman" w:hAnsi="Times New Roman"/>
                <w:sz w:val="22"/>
                <w:szCs w:val="22"/>
              </w:rPr>
            </w:pPr>
            <w:r w:rsidRPr="00427FA4">
              <w:rPr>
                <w:rFonts w:ascii="Times New Roman" w:hAnsi="Times New Roman"/>
                <w:sz w:val="22"/>
                <w:szCs w:val="22"/>
              </w:rPr>
              <w:t>Projektas įgyvendinamas. Planuojama iki 2024 m. balandžio 4 d. įsigyti nutolusią saulės elektrinę 600 kW. Elektros energija bus naudojama Kretingos rajono savivaldybės administracijos pastatui bei Kretingos miesto gatvių apšvietimui.</w:t>
            </w:r>
          </w:p>
        </w:tc>
      </w:tr>
      <w:tr w:rsidR="002B3AD7" w:rsidRPr="00427FA4" w14:paraId="3B18F8CC"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1E9F0701" w14:textId="55E83F06" w:rsidR="002B3AD7" w:rsidRPr="00427FA4" w:rsidRDefault="002B3AD7" w:rsidP="002B3AD7">
            <w:pPr>
              <w:spacing w:line="276" w:lineRule="auto"/>
              <w:jc w:val="center"/>
              <w:rPr>
                <w:rFonts w:ascii="Times New Roman" w:hAnsi="Times New Roman"/>
                <w:sz w:val="22"/>
                <w:szCs w:val="22"/>
              </w:rPr>
            </w:pPr>
            <w:r w:rsidRPr="00427FA4">
              <w:rPr>
                <w:rFonts w:ascii="Times New Roman" w:hAnsi="Times New Roman"/>
                <w:sz w:val="22"/>
                <w:szCs w:val="22"/>
              </w:rPr>
              <w:t>4.</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5DC6F8E" w14:textId="5B0B8B9A" w:rsidR="002B3AD7" w:rsidRPr="00427FA4" w:rsidRDefault="002B3AD7" w:rsidP="002B3AD7">
            <w:pPr>
              <w:spacing w:line="276" w:lineRule="auto"/>
              <w:jc w:val="both"/>
              <w:rPr>
                <w:rFonts w:ascii="Times New Roman" w:hAnsi="Times New Roman"/>
                <w:sz w:val="22"/>
                <w:szCs w:val="22"/>
              </w:rPr>
            </w:pPr>
            <w:r w:rsidRPr="00427FA4">
              <w:rPr>
                <w:rFonts w:ascii="Times New Roman" w:hAnsi="Times New Roman"/>
                <w:sz w:val="22"/>
                <w:szCs w:val="22"/>
              </w:rPr>
              <w:t>Namų ūkiuose susidariusių asbesto atliekų tvarkymas Kretingos rajone.</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4B06B4A" w14:textId="77777777" w:rsidR="002B3AD7" w:rsidRPr="00427FA4" w:rsidRDefault="002B3AD7" w:rsidP="002B3AD7">
            <w:pPr>
              <w:spacing w:line="276" w:lineRule="auto"/>
              <w:jc w:val="center"/>
              <w:rPr>
                <w:rFonts w:ascii="Times New Roman" w:hAnsi="Times New Roman"/>
                <w:sz w:val="22"/>
                <w:szCs w:val="22"/>
              </w:rPr>
            </w:pPr>
            <w:r w:rsidRPr="00427FA4">
              <w:rPr>
                <w:rFonts w:ascii="Times New Roman" w:hAnsi="Times New Roman"/>
                <w:sz w:val="22"/>
                <w:szCs w:val="22"/>
              </w:rPr>
              <w:t>50,0</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7F109B0B" w14:textId="77777777" w:rsidR="002B3AD7" w:rsidRPr="00427FA4" w:rsidRDefault="002B3AD7" w:rsidP="002B3AD7">
            <w:pPr>
              <w:spacing w:line="276" w:lineRule="auto"/>
              <w:jc w:val="both"/>
              <w:rPr>
                <w:rFonts w:ascii="Times New Roman" w:hAnsi="Times New Roman"/>
                <w:sz w:val="22"/>
                <w:szCs w:val="22"/>
              </w:rPr>
            </w:pPr>
            <w:r w:rsidRPr="00427FA4">
              <w:rPr>
                <w:rFonts w:ascii="Times New Roman" w:hAnsi="Times New Roman"/>
                <w:sz w:val="22"/>
                <w:szCs w:val="22"/>
              </w:rPr>
              <w:t>Projektas įgyvendintas 2023 metais. Išvežta 382 t asbesto atliekų (per 2022-2023 metų I ketv.).</w:t>
            </w:r>
          </w:p>
        </w:tc>
      </w:tr>
      <w:tr w:rsidR="002B3AD7" w:rsidRPr="00427FA4" w14:paraId="1CFFCC1A"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480D7111" w14:textId="231CF120" w:rsidR="002B3AD7" w:rsidRPr="00427FA4" w:rsidRDefault="002B3AD7" w:rsidP="002B3AD7">
            <w:pPr>
              <w:spacing w:line="276" w:lineRule="auto"/>
              <w:jc w:val="center"/>
              <w:rPr>
                <w:rFonts w:ascii="Times New Roman" w:hAnsi="Times New Roman"/>
                <w:sz w:val="22"/>
                <w:szCs w:val="22"/>
              </w:rPr>
            </w:pPr>
            <w:r w:rsidRPr="00427FA4">
              <w:rPr>
                <w:rFonts w:ascii="Times New Roman" w:hAnsi="Times New Roman"/>
                <w:sz w:val="22"/>
                <w:szCs w:val="22"/>
              </w:rPr>
              <w:t>5.</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6B7738A" w14:textId="57AA8298" w:rsidR="002B3AD7" w:rsidRPr="00427FA4" w:rsidRDefault="002B3AD7" w:rsidP="002B3AD7">
            <w:pPr>
              <w:spacing w:line="276" w:lineRule="auto"/>
              <w:jc w:val="both"/>
              <w:rPr>
                <w:rFonts w:ascii="Times New Roman" w:hAnsi="Times New Roman"/>
                <w:sz w:val="22"/>
                <w:szCs w:val="22"/>
              </w:rPr>
            </w:pPr>
            <w:r w:rsidRPr="00427FA4">
              <w:rPr>
                <w:rFonts w:ascii="Times New Roman" w:hAnsi="Times New Roman"/>
                <w:sz w:val="22"/>
                <w:szCs w:val="22"/>
              </w:rPr>
              <w:t>Dotacijos naudotų padangų, kurių turėtojo nustatyti neįmanoma arba kuris neegzistuoja tvarkymui.</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06D85139" w14:textId="77777777" w:rsidR="002B3AD7" w:rsidRPr="00427FA4" w:rsidRDefault="002B3AD7" w:rsidP="002B3AD7">
            <w:pPr>
              <w:spacing w:line="276" w:lineRule="auto"/>
              <w:jc w:val="center"/>
              <w:rPr>
                <w:rFonts w:ascii="Times New Roman" w:hAnsi="Times New Roman"/>
                <w:sz w:val="22"/>
                <w:szCs w:val="22"/>
              </w:rPr>
            </w:pPr>
            <w:r w:rsidRPr="00427FA4">
              <w:rPr>
                <w:rFonts w:ascii="Times New Roman" w:hAnsi="Times New Roman"/>
                <w:sz w:val="22"/>
                <w:szCs w:val="22"/>
              </w:rPr>
              <w:t>16,3</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33B0B440" w14:textId="3F109A16" w:rsidR="002B3AD7" w:rsidRPr="00427FA4" w:rsidRDefault="002B3AD7" w:rsidP="002B3AD7">
            <w:pPr>
              <w:spacing w:line="276" w:lineRule="auto"/>
              <w:jc w:val="both"/>
              <w:rPr>
                <w:rFonts w:ascii="Times New Roman" w:hAnsi="Times New Roman"/>
                <w:sz w:val="22"/>
                <w:szCs w:val="22"/>
              </w:rPr>
            </w:pPr>
            <w:r w:rsidRPr="00427FA4">
              <w:rPr>
                <w:rFonts w:ascii="Times New Roman" w:hAnsi="Times New Roman"/>
                <w:sz w:val="22"/>
                <w:szCs w:val="22"/>
              </w:rPr>
              <w:t>Projektas įgyvendintas 2023 m. Išvežta 148 t padangų.</w:t>
            </w:r>
          </w:p>
        </w:tc>
      </w:tr>
      <w:tr w:rsidR="002B3AD7" w:rsidRPr="00427FA4" w14:paraId="5363C299"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1C45B48D" w14:textId="2E8CE655"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6.</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92C340E" w14:textId="304D1242"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Individualių namų valdų savininkų aprūpinimas antrinių žaliavų surinkimo konteineriais Kretingoje.</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FD5C4B7" w14:textId="77777777"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75,8</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76E89331" w14:textId="09C733FA"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Projektas įgyvendintas 2023 m. Įsigyta 120 l – 1370 vnt</w:t>
            </w:r>
            <w:r w:rsidR="000D71A5">
              <w:rPr>
                <w:rFonts w:ascii="Times New Roman" w:hAnsi="Times New Roman"/>
                <w:sz w:val="22"/>
                <w:szCs w:val="22"/>
              </w:rPr>
              <w:t>.</w:t>
            </w:r>
            <w:r w:rsidRPr="00427FA4">
              <w:rPr>
                <w:rFonts w:ascii="Times New Roman" w:hAnsi="Times New Roman"/>
                <w:sz w:val="22"/>
                <w:szCs w:val="22"/>
              </w:rPr>
              <w:t>, 240 l – 1416 vnt</w:t>
            </w:r>
            <w:r w:rsidR="000D71A5">
              <w:rPr>
                <w:rFonts w:ascii="Times New Roman" w:hAnsi="Times New Roman"/>
                <w:sz w:val="22"/>
                <w:szCs w:val="22"/>
              </w:rPr>
              <w:t>.</w:t>
            </w:r>
            <w:r w:rsidRPr="00427FA4">
              <w:rPr>
                <w:rFonts w:ascii="Times New Roman" w:hAnsi="Times New Roman"/>
                <w:sz w:val="22"/>
                <w:szCs w:val="22"/>
              </w:rPr>
              <w:t xml:space="preserve"> atliekų konteinerių.</w:t>
            </w:r>
          </w:p>
        </w:tc>
      </w:tr>
      <w:tr w:rsidR="002B3AD7" w:rsidRPr="00427FA4" w14:paraId="7E73E7CE"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52D54E7" w14:textId="3FB9BF59"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lastRenderedPageBreak/>
              <w:t>7.</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71EFC49" w14:textId="77777777"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Tekstilės atliekų surinkimo konteinerių įsigijimas Kretingos raj.</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AC1323E" w14:textId="77777777"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31,6</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10B1576F" w14:textId="77777777"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Projektas įgyvendintas 2023 m. Įsigyti 29 vnt. tekstilės atliekų konteinerių.</w:t>
            </w:r>
          </w:p>
        </w:tc>
      </w:tr>
      <w:tr w:rsidR="002B3AD7" w:rsidRPr="00427FA4" w14:paraId="6287B27F"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F90C9AA" w14:textId="73552C69"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8.</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095541A" w14:textId="3C9E547D"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Biologinių atliekų surinkimo priemonių įsigijimas Kretingoje.</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6BC83F03" w14:textId="77777777"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196,7</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7C26408F" w14:textId="77777777"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 xml:space="preserve">Projektas įgyvendintas 2023 m. Įsigyta 10 105 vnt. biologinių atliekų surinkimo priemonių (105 vnt. bendrųjų konteinerių, 3 000 vnt. individualių konteinerių ir 7 000 vnt. kibirėlių), kad aprūpinti 7 000 namų ūkių. </w:t>
            </w:r>
          </w:p>
        </w:tc>
      </w:tr>
      <w:tr w:rsidR="002B3AD7" w:rsidRPr="00427FA4" w14:paraId="6C2AD30D"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0AD7986B" w14:textId="0DAF0301"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9.</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BFEF207" w14:textId="75C743DD"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Namų ūkiuose susidariusių asbesto atliekų tvarkymas Kretingos rajone antras etapas.</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4E97B003" w14:textId="77777777" w:rsidR="002B3AD7" w:rsidRPr="00427FA4" w:rsidRDefault="002B3AD7" w:rsidP="002B3AD7">
            <w:pPr>
              <w:spacing w:after="160" w:line="276" w:lineRule="auto"/>
              <w:jc w:val="center"/>
              <w:rPr>
                <w:rFonts w:ascii="Times New Roman" w:hAnsi="Times New Roman"/>
                <w:sz w:val="22"/>
                <w:szCs w:val="22"/>
              </w:rPr>
            </w:pPr>
            <w:r w:rsidRPr="00427FA4">
              <w:rPr>
                <w:rFonts w:ascii="Times New Roman" w:hAnsi="Times New Roman"/>
                <w:sz w:val="22"/>
                <w:szCs w:val="22"/>
              </w:rPr>
              <w:t>65,9</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2C484925" w14:textId="77777777" w:rsidR="002B3AD7" w:rsidRPr="00427FA4" w:rsidRDefault="002B3AD7" w:rsidP="002B3AD7">
            <w:pPr>
              <w:spacing w:after="160" w:line="276" w:lineRule="auto"/>
              <w:jc w:val="both"/>
              <w:rPr>
                <w:rFonts w:ascii="Times New Roman" w:hAnsi="Times New Roman"/>
                <w:sz w:val="22"/>
                <w:szCs w:val="22"/>
              </w:rPr>
            </w:pPr>
            <w:r w:rsidRPr="00427FA4">
              <w:rPr>
                <w:rFonts w:ascii="Times New Roman" w:hAnsi="Times New Roman"/>
                <w:sz w:val="22"/>
                <w:szCs w:val="22"/>
              </w:rPr>
              <w:t>Projektas įgyvendintas 2023 metais. Išvežta 382 t asbesto atliekų.</w:t>
            </w:r>
          </w:p>
        </w:tc>
      </w:tr>
      <w:tr w:rsidR="002B3AD7" w:rsidRPr="00427FA4" w14:paraId="5E3EB4BD" w14:textId="77777777" w:rsidTr="00DE0DE8">
        <w:trPr>
          <w:trHeight w:val="640"/>
        </w:trPr>
        <w:tc>
          <w:tcPr>
            <w:tcW w:w="704" w:type="dxa"/>
            <w:tcBorders>
              <w:top w:val="single" w:sz="4" w:space="0" w:color="auto"/>
              <w:left w:val="single" w:sz="4" w:space="0" w:color="auto"/>
              <w:bottom w:val="single" w:sz="4" w:space="0" w:color="auto"/>
              <w:right w:val="single" w:sz="4" w:space="0" w:color="auto"/>
            </w:tcBorders>
            <w:shd w:val="clear" w:color="auto" w:fill="auto"/>
          </w:tcPr>
          <w:p w14:paraId="41EF85EB" w14:textId="69D6C732" w:rsidR="002B3AD7" w:rsidRPr="00427FA4" w:rsidRDefault="002B3AD7" w:rsidP="002B3AD7">
            <w:pPr>
              <w:spacing w:line="276" w:lineRule="auto"/>
              <w:jc w:val="center"/>
              <w:rPr>
                <w:rFonts w:ascii="Times New Roman" w:hAnsi="Times New Roman"/>
                <w:sz w:val="22"/>
                <w:szCs w:val="22"/>
              </w:rPr>
            </w:pPr>
            <w:r w:rsidRPr="00427FA4">
              <w:rPr>
                <w:rFonts w:ascii="Times New Roman" w:hAnsi="Times New Roman"/>
                <w:sz w:val="22"/>
                <w:szCs w:val="22"/>
              </w:rPr>
              <w:t>10.</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CF16D4D" w14:textId="4396CD4C" w:rsidR="002B3AD7" w:rsidRPr="00427FA4" w:rsidRDefault="002B3AD7" w:rsidP="002B3AD7">
            <w:pPr>
              <w:spacing w:line="276" w:lineRule="auto"/>
              <w:jc w:val="both"/>
              <w:rPr>
                <w:rFonts w:ascii="Times New Roman" w:hAnsi="Times New Roman"/>
                <w:sz w:val="22"/>
                <w:szCs w:val="22"/>
              </w:rPr>
            </w:pPr>
            <w:r w:rsidRPr="00427FA4">
              <w:rPr>
                <w:rFonts w:ascii="Times New Roman" w:hAnsi="Times New Roman"/>
                <w:sz w:val="22"/>
                <w:szCs w:val="22"/>
              </w:rPr>
              <w:t>Ikimokyklinio ugdymo sąlygų gerinimas Kretingos lopšelyje-darželyje „Žilvitis“.</w:t>
            </w:r>
          </w:p>
        </w:tc>
        <w:tc>
          <w:tcPr>
            <w:tcW w:w="2409" w:type="dxa"/>
            <w:tcBorders>
              <w:top w:val="single" w:sz="4" w:space="0" w:color="auto"/>
              <w:left w:val="single" w:sz="4" w:space="0" w:color="auto"/>
              <w:bottom w:val="single" w:sz="4" w:space="0" w:color="auto"/>
              <w:right w:val="single" w:sz="4" w:space="0" w:color="auto"/>
            </w:tcBorders>
            <w:shd w:val="clear" w:color="auto" w:fill="auto"/>
          </w:tcPr>
          <w:p w14:paraId="74FAF025" w14:textId="77777777" w:rsidR="002B3AD7" w:rsidRPr="00427FA4" w:rsidRDefault="002B3AD7" w:rsidP="002B3AD7">
            <w:pPr>
              <w:spacing w:line="276" w:lineRule="auto"/>
              <w:jc w:val="center"/>
              <w:rPr>
                <w:rFonts w:ascii="Times New Roman" w:hAnsi="Times New Roman"/>
                <w:sz w:val="22"/>
                <w:szCs w:val="22"/>
              </w:rPr>
            </w:pPr>
            <w:r w:rsidRPr="00427FA4">
              <w:rPr>
                <w:rFonts w:ascii="Times New Roman" w:hAnsi="Times New Roman"/>
                <w:sz w:val="22"/>
                <w:szCs w:val="22"/>
              </w:rPr>
              <w:t>188,8</w:t>
            </w:r>
          </w:p>
        </w:tc>
        <w:tc>
          <w:tcPr>
            <w:tcW w:w="3342" w:type="dxa"/>
            <w:tcBorders>
              <w:top w:val="single" w:sz="4" w:space="0" w:color="auto"/>
              <w:left w:val="single" w:sz="4" w:space="0" w:color="auto"/>
              <w:bottom w:val="single" w:sz="4" w:space="0" w:color="auto"/>
              <w:right w:val="single" w:sz="4" w:space="0" w:color="auto"/>
            </w:tcBorders>
            <w:shd w:val="clear" w:color="auto" w:fill="auto"/>
          </w:tcPr>
          <w:p w14:paraId="59DBBF17" w14:textId="77777777" w:rsidR="002B3AD7" w:rsidRPr="00427FA4" w:rsidRDefault="002B3AD7" w:rsidP="002B3AD7">
            <w:pPr>
              <w:spacing w:line="276" w:lineRule="auto"/>
              <w:jc w:val="both"/>
              <w:rPr>
                <w:rFonts w:ascii="Times New Roman" w:hAnsi="Times New Roman"/>
                <w:sz w:val="22"/>
                <w:szCs w:val="22"/>
              </w:rPr>
            </w:pPr>
            <w:r w:rsidRPr="00427FA4">
              <w:rPr>
                <w:rFonts w:ascii="Times New Roman" w:hAnsi="Times New Roman"/>
                <w:sz w:val="22"/>
                <w:szCs w:val="22"/>
              </w:rPr>
              <w:t>Projekto veiklos įgyvendintos 2023 m.</w:t>
            </w:r>
          </w:p>
        </w:tc>
      </w:tr>
    </w:tbl>
    <w:p w14:paraId="02C2E1D5" w14:textId="77777777" w:rsidR="00240D3C" w:rsidRPr="00427FA4" w:rsidRDefault="00240D3C" w:rsidP="00237F69">
      <w:pPr>
        <w:pBdr>
          <w:top w:val="nil"/>
          <w:left w:val="nil"/>
          <w:bottom w:val="nil"/>
          <w:right w:val="nil"/>
          <w:between w:val="nil"/>
        </w:pBdr>
        <w:ind w:firstLine="0"/>
        <w:jc w:val="center"/>
        <w:rPr>
          <w:b/>
          <w:color w:val="2C82F4" w:themeColor="text2" w:themeTint="99"/>
          <w:szCs w:val="24"/>
        </w:rPr>
      </w:pPr>
    </w:p>
    <w:p w14:paraId="5EA362FA" w14:textId="4D95B162" w:rsidR="00240D3C" w:rsidRPr="00427FA4" w:rsidRDefault="00240D3C" w:rsidP="00985111">
      <w:pPr>
        <w:pBdr>
          <w:top w:val="nil"/>
          <w:left w:val="nil"/>
          <w:bottom w:val="nil"/>
          <w:right w:val="nil"/>
          <w:between w:val="nil"/>
        </w:pBdr>
        <w:rPr>
          <w:szCs w:val="24"/>
          <w:lang w:eastAsia="lt-LT"/>
        </w:rPr>
      </w:pPr>
      <w:r w:rsidRPr="00427FA4">
        <w:rPr>
          <w:szCs w:val="24"/>
          <w:lang w:eastAsia="lt-LT"/>
        </w:rPr>
        <w:t>Paminėtina, kad:</w:t>
      </w:r>
    </w:p>
    <w:p w14:paraId="45E9EF67" w14:textId="24AB079E" w:rsidR="00FD0075" w:rsidRPr="00427FA4" w:rsidRDefault="00FD0075" w:rsidP="00985111">
      <w:pPr>
        <w:pStyle w:val="Sraopastraipa"/>
        <w:numPr>
          <w:ilvl w:val="0"/>
          <w:numId w:val="11"/>
        </w:numPr>
        <w:ind w:left="0" w:firstLine="851"/>
        <w:rPr>
          <w:rFonts w:eastAsia="Aptos"/>
          <w:kern w:val="2"/>
          <w:szCs w:val="24"/>
          <w14:ligatures w14:val="standardContextual"/>
        </w:rPr>
      </w:pPr>
      <w:r w:rsidRPr="00427FA4">
        <w:rPr>
          <w:rFonts w:eastAsia="Aptos"/>
          <w:kern w:val="2"/>
          <w:szCs w:val="24"/>
          <w14:ligatures w14:val="standardContextual"/>
        </w:rPr>
        <w:t>Gautas finansavimas pagal priemonę „</w:t>
      </w:r>
      <w:r w:rsidRPr="00427FA4">
        <w:rPr>
          <w:rFonts w:eastAsia="Aptos"/>
          <w:kern w:val="2"/>
          <w:szCs w:val="24"/>
          <w:shd w:val="clear" w:color="auto" w:fill="FFFFFF"/>
          <w14:ligatures w14:val="standardContextual"/>
        </w:rPr>
        <w:t>Miestų miškų sklypų suformavimas ir įregistravimas Nekilnojamojo turto registre“ – 1140 Eur.</w:t>
      </w:r>
    </w:p>
    <w:p w14:paraId="653E6BDD" w14:textId="77777777" w:rsidR="006F50CA" w:rsidRPr="00427FA4" w:rsidRDefault="00FD0075" w:rsidP="00985111">
      <w:pPr>
        <w:pStyle w:val="Sraopastraipa"/>
        <w:numPr>
          <w:ilvl w:val="0"/>
          <w:numId w:val="11"/>
        </w:numPr>
        <w:ind w:left="0" w:firstLine="851"/>
      </w:pPr>
      <w:r w:rsidRPr="00427FA4">
        <w:t>2023 m., įgyvendinant Strateginio planavimo ir investicijų programos (Nr. 04) priemonę 3.1.6.4 Gyventojų iniciatyvų, skirtų gyvenamajai aplinkai ir viešajai infrastruktūrai gerinti ir kurti, projektų įgyvendinimas, patvirtinti 4 gyventojų iniciatyvų projektai: 1) „Pėsčiųjų tako Akmenos upės pakrantėje įrengimas“, 2) „Pasivaikščiokime Akmenos pakrante Kurmaičiuose“, 3) „Link svajonės tikslo...“, 4) „Kr</w:t>
      </w:r>
      <w:r w:rsidR="006F50CA" w:rsidRPr="00427FA4">
        <w:t>etingsodžio kaimo „Amfiteatras“</w:t>
      </w:r>
      <w:r w:rsidRPr="00427FA4">
        <w:t xml:space="preserve">. </w:t>
      </w:r>
    </w:p>
    <w:p w14:paraId="356E2022" w14:textId="3B8E82D8" w:rsidR="00FD0075" w:rsidRPr="00427FA4" w:rsidRDefault="00FD0075" w:rsidP="00985111">
      <w:pPr>
        <w:pStyle w:val="Sraopastraipa"/>
        <w:ind w:left="0"/>
      </w:pPr>
      <w:r w:rsidRPr="00427FA4">
        <w:t xml:space="preserve">2023 metais įgyvendinti projektai : „Sūpynių įrengimas Darbėnų miestelio Vytauto didžiojo parke“, „Vaizdo stebėjimo kameros Pastauninko parke“, „Pasivaikščiokime Akmenos pakrante Kurmaičiuose“, „Link svajonės tikslo...“, „Pėsčiųjų tako Akmenos upės pakrantėje įrengimas“. </w:t>
      </w:r>
    </w:p>
    <w:p w14:paraId="61C94A38" w14:textId="77777777" w:rsidR="00FD0075" w:rsidRPr="00427FA4" w:rsidRDefault="00FD0075" w:rsidP="00985111">
      <w:pPr>
        <w:pStyle w:val="Sraopastraipa"/>
        <w:numPr>
          <w:ilvl w:val="0"/>
          <w:numId w:val="11"/>
        </w:numPr>
        <w:ind w:left="0" w:firstLine="851"/>
      </w:pPr>
      <w:r w:rsidRPr="00427FA4">
        <w:t>Strateginio planavimo ir investicijų skyrius taip pat įgyvendino Švietimo programos (Nr. 08) priemonę 2.1.2.5 Bendruomeninės veiklos stiprinimas: 2023 m. savivaldybės biudžeto lėšos buvo skirtos 7 bendruomenių projektų kofinansavimui, 22 bendruomenėms – projektų įgyvendinimui, 26 bendruomenių projektai finansuoti valstybės biudžeto lėšomis, kurios skiriamos pagal priemonę „Stiprinti bendruomeninę veiklą savivaldybėse“.</w:t>
      </w:r>
    </w:p>
    <w:p w14:paraId="4861D7F1" w14:textId="77777777" w:rsidR="00FD0075" w:rsidRPr="00427FA4" w:rsidRDefault="00FD0075" w:rsidP="00985111">
      <w:pPr>
        <w:pStyle w:val="Sraopastraipa"/>
        <w:numPr>
          <w:ilvl w:val="0"/>
          <w:numId w:val="11"/>
        </w:numPr>
        <w:ind w:left="0" w:firstLine="851"/>
      </w:pPr>
      <w:r w:rsidRPr="00427FA4">
        <w:t>2023 m. įgyvendinant Strateginio planavimo ir investicijų programos (Nr. 04) priemonę 2.4.1.12 Turizmo paslaugų plėtros ir viešinimo priemonių įgyvendinimas buvo:</w:t>
      </w:r>
    </w:p>
    <w:p w14:paraId="0CFD8240" w14:textId="4ADA418D" w:rsidR="00FD0075" w:rsidRPr="00427FA4" w:rsidRDefault="00FD0075" w:rsidP="00985111">
      <w:pPr>
        <w:pStyle w:val="Sraopastraipa"/>
        <w:numPr>
          <w:ilvl w:val="1"/>
          <w:numId w:val="11"/>
        </w:numPr>
        <w:ind w:left="0" w:firstLine="851"/>
      </w:pPr>
      <w:r w:rsidRPr="00427FA4">
        <w:t xml:space="preserve"> Pastatyti 4 na</w:t>
      </w:r>
      <w:r w:rsidR="005D1CEF" w:rsidRPr="00427FA4">
        <w:t>uji reklaminės medžiagos stovai;</w:t>
      </w:r>
    </w:p>
    <w:p w14:paraId="718258B4" w14:textId="1C710E9A" w:rsidR="00FD0075" w:rsidRPr="00427FA4" w:rsidRDefault="00FD0075" w:rsidP="00985111">
      <w:pPr>
        <w:pStyle w:val="Sraopastraipa"/>
        <w:numPr>
          <w:ilvl w:val="1"/>
          <w:numId w:val="11"/>
        </w:numPr>
        <w:ind w:left="0" w:firstLine="851"/>
      </w:pPr>
      <w:r w:rsidRPr="00427FA4">
        <w:t xml:space="preserve"> </w:t>
      </w:r>
      <w:r w:rsidR="006F50CA" w:rsidRPr="00427FA4">
        <w:rPr>
          <w:lang w:eastAsia="lt-LT"/>
        </w:rPr>
        <w:t>Sukurti ir atnaujinti 5 turistiniai maršrutai</w:t>
      </w:r>
      <w:r w:rsidR="005D1CEF" w:rsidRPr="00427FA4">
        <w:rPr>
          <w:lang w:eastAsia="lt-LT"/>
        </w:rPr>
        <w:t>;</w:t>
      </w:r>
    </w:p>
    <w:p w14:paraId="5C05C57F" w14:textId="2CAF900F" w:rsidR="00FD0075" w:rsidRPr="00427FA4" w:rsidRDefault="00FD0075" w:rsidP="00985111">
      <w:pPr>
        <w:pStyle w:val="Sraopastraipa"/>
        <w:numPr>
          <w:ilvl w:val="1"/>
          <w:numId w:val="11"/>
        </w:numPr>
        <w:ind w:left="0" w:firstLine="851"/>
      </w:pPr>
      <w:r w:rsidRPr="00427FA4">
        <w:rPr>
          <w:lang w:eastAsia="lt-LT"/>
        </w:rPr>
        <w:t>Bendradarbiauta su „Ryterna modul Moto</w:t>
      </w:r>
      <w:r w:rsidR="005D1CEF" w:rsidRPr="00427FA4">
        <w:rPr>
          <w:lang w:eastAsia="lt-LT"/>
        </w:rPr>
        <w:t>tourism rally“ organizatoriais;</w:t>
      </w:r>
    </w:p>
    <w:p w14:paraId="79A913AE" w14:textId="42A23EBE" w:rsidR="00FD0075" w:rsidRPr="00427FA4" w:rsidRDefault="00FD0075" w:rsidP="00985111">
      <w:pPr>
        <w:pStyle w:val="Sraopastraipa"/>
        <w:numPr>
          <w:ilvl w:val="1"/>
          <w:numId w:val="11"/>
        </w:numPr>
        <w:ind w:left="0" w:firstLine="851"/>
      </w:pPr>
      <w:r w:rsidRPr="00427FA4">
        <w:rPr>
          <w:lang w:eastAsia="lt-LT"/>
        </w:rPr>
        <w:t>Tęsi</w:t>
      </w:r>
      <w:r w:rsidR="005D1CEF" w:rsidRPr="00427FA4">
        <w:rPr>
          <w:lang w:eastAsia="lt-LT"/>
        </w:rPr>
        <w:t>amas projektas „Surink Lietuvą“;</w:t>
      </w:r>
    </w:p>
    <w:p w14:paraId="14D6E91F" w14:textId="77777777" w:rsidR="00FD0075" w:rsidRPr="00427FA4" w:rsidRDefault="00FD0075" w:rsidP="00985111">
      <w:pPr>
        <w:pStyle w:val="Sraopastraipa"/>
        <w:numPr>
          <w:ilvl w:val="1"/>
          <w:numId w:val="11"/>
        </w:numPr>
        <w:ind w:left="0" w:firstLine="851"/>
      </w:pPr>
      <w:r w:rsidRPr="00427FA4">
        <w:rPr>
          <w:lang w:eastAsia="lt-LT"/>
        </w:rPr>
        <w:t>Tęsiamas dalyvavimas moksleiviams skirtoje valstybinėje programoje „Kultūros pasas“. 2023 m. buvo suorganizuota 11 edukacinių ekskursijų „Vienuolių takais“;</w:t>
      </w:r>
    </w:p>
    <w:p w14:paraId="5F78DE8C" w14:textId="54DFBCFE" w:rsidR="00FD0075" w:rsidRPr="00427FA4" w:rsidRDefault="00FD0075" w:rsidP="00985111">
      <w:pPr>
        <w:pStyle w:val="Sraopastraipa"/>
        <w:numPr>
          <w:ilvl w:val="1"/>
          <w:numId w:val="11"/>
        </w:numPr>
        <w:ind w:left="0" w:firstLine="851"/>
      </w:pPr>
      <w:r w:rsidRPr="00427FA4">
        <w:rPr>
          <w:lang w:eastAsia="lt-LT"/>
        </w:rPr>
        <w:t>Pareng</w:t>
      </w:r>
      <w:r w:rsidR="00880532" w:rsidRPr="00427FA4">
        <w:rPr>
          <w:lang w:eastAsia="lt-LT"/>
        </w:rPr>
        <w:t>ta ir/ar atnaujinta informaciniai–turistiniai leidiniai</w:t>
      </w:r>
      <w:r w:rsidRPr="00427FA4">
        <w:rPr>
          <w:lang w:eastAsia="lt-LT"/>
        </w:rPr>
        <w:t xml:space="preserve">: </w:t>
      </w:r>
      <w:r w:rsidR="00880532" w:rsidRPr="00427FA4">
        <w:t>i</w:t>
      </w:r>
      <w:r w:rsidRPr="00427FA4">
        <w:t xml:space="preserve">šleistos skrajutės „Grafų Tiškevičių kelias“, atnaujinta brošiūra „Kretingos rajonas ieškantiems nuotykių“, atnaujinti A3 formato stilizuoti miesto ir rajono žemėlapiai, brošiūra „Vasaros sezono ekskursijos“, </w:t>
      </w:r>
      <w:r w:rsidR="00880532" w:rsidRPr="00427FA4">
        <w:t>b</w:t>
      </w:r>
      <w:r w:rsidRPr="00427FA4">
        <w:t>rošiūra „Top 1</w:t>
      </w:r>
      <w:r w:rsidR="005D1CEF" w:rsidRPr="00427FA4">
        <w:t>0 lankytinų vietų“ latvių kalba;</w:t>
      </w:r>
    </w:p>
    <w:p w14:paraId="185B95B6" w14:textId="35242B77" w:rsidR="00FD0075" w:rsidRPr="00427FA4" w:rsidRDefault="00FD0075" w:rsidP="00985111">
      <w:pPr>
        <w:pStyle w:val="Sraopastraipa"/>
        <w:numPr>
          <w:ilvl w:val="1"/>
          <w:numId w:val="11"/>
        </w:numPr>
        <w:ind w:left="0" w:firstLine="851"/>
      </w:pPr>
      <w:r w:rsidRPr="00427FA4">
        <w:rPr>
          <w:lang w:eastAsia="lt-LT"/>
        </w:rPr>
        <w:t xml:space="preserve">Išleista 18 skirtingų kategorijų reprezentacinių suvenyrų su Kretingos, Žemaitijos ir Lietuvos simbolika. </w:t>
      </w:r>
      <w:r w:rsidRPr="00427FA4">
        <w:t>Per 2023 metus p</w:t>
      </w:r>
      <w:r w:rsidR="00F71020" w:rsidRPr="00427FA4">
        <w:t>arduota suvenyrų už 4625,17 Eur, t.y. 631,38 Eur</w:t>
      </w:r>
      <w:r w:rsidRPr="00427FA4">
        <w:t xml:space="preserve"> daugiau negu 20</w:t>
      </w:r>
      <w:r w:rsidR="005D1CEF" w:rsidRPr="00427FA4">
        <w:t>22 metais;</w:t>
      </w:r>
    </w:p>
    <w:p w14:paraId="7298AC80" w14:textId="7D22BF86" w:rsidR="00FD0075" w:rsidRPr="00427FA4" w:rsidRDefault="00FD0075" w:rsidP="00985111">
      <w:pPr>
        <w:pStyle w:val="Sraopastraipa"/>
        <w:numPr>
          <w:ilvl w:val="1"/>
          <w:numId w:val="11"/>
        </w:numPr>
        <w:ind w:left="0" w:firstLine="851"/>
      </w:pPr>
      <w:r w:rsidRPr="00427FA4">
        <w:rPr>
          <w:lang w:eastAsia="lt-LT"/>
        </w:rPr>
        <w:t xml:space="preserve">Socialiniuose tinkluose </w:t>
      </w:r>
      <w:r w:rsidR="000D71A5">
        <w:rPr>
          <w:lang w:eastAsia="lt-LT"/>
        </w:rPr>
        <w:t>„</w:t>
      </w:r>
      <w:r w:rsidRPr="00427FA4">
        <w:rPr>
          <w:lang w:eastAsia="lt-LT"/>
        </w:rPr>
        <w:t>Facebook</w:t>
      </w:r>
      <w:r w:rsidR="000D71A5">
        <w:rPr>
          <w:lang w:eastAsia="lt-LT"/>
        </w:rPr>
        <w:t>“</w:t>
      </w:r>
      <w:r w:rsidRPr="00427FA4">
        <w:rPr>
          <w:lang w:eastAsia="lt-LT"/>
        </w:rPr>
        <w:t xml:space="preserve"> ir </w:t>
      </w:r>
      <w:r w:rsidR="000D71A5">
        <w:rPr>
          <w:lang w:eastAsia="lt-LT"/>
        </w:rPr>
        <w:t>„</w:t>
      </w:r>
      <w:r w:rsidRPr="00427FA4">
        <w:rPr>
          <w:lang w:eastAsia="lt-LT"/>
        </w:rPr>
        <w:t>Instagram</w:t>
      </w:r>
      <w:r w:rsidR="000D71A5">
        <w:rPr>
          <w:lang w:eastAsia="lt-LT"/>
        </w:rPr>
        <w:t>“</w:t>
      </w:r>
      <w:r w:rsidRPr="00427FA4">
        <w:rPr>
          <w:lang w:eastAsia="lt-LT"/>
        </w:rPr>
        <w:t xml:space="preserve"> buvo suorganizuota 20 įvairių konkursų, akcijų, informacinių rubrikų;</w:t>
      </w:r>
    </w:p>
    <w:p w14:paraId="4DC6A84F" w14:textId="67E53890" w:rsidR="00FD0075" w:rsidRPr="00427FA4" w:rsidRDefault="00064029" w:rsidP="00985111">
      <w:pPr>
        <w:pStyle w:val="Sraopastraipa"/>
        <w:numPr>
          <w:ilvl w:val="1"/>
          <w:numId w:val="11"/>
        </w:numPr>
        <w:ind w:left="0" w:firstLine="851"/>
      </w:pPr>
      <w:r w:rsidRPr="00427FA4">
        <w:lastRenderedPageBreak/>
        <w:t xml:space="preserve">2023 m. Kretingos rajono Turizmo ir informacijos centras </w:t>
      </w:r>
      <w:r w:rsidR="00FD0075" w:rsidRPr="00427FA4">
        <w:t>suorganizavo 139 ekskursijas. Pristatyta nauja edukacija Klaipėdos regiono gidams „Žemaitiški patiekalai Nasrėnuose“. Pristatytos 2 naujos ekskursijos: „Grafų Tiškevičių legendos“, „Kuršiškojo Kretingos lopšio paslaptys“ ant Ėgliškių-Andulių piliakalnio. Dalyvauta vasaros iššūky</w:t>
      </w:r>
      <w:r w:rsidR="005D1CEF" w:rsidRPr="00427FA4">
        <w:t>je „Keliauk ir paspirtuką gauk</w:t>
      </w:r>
      <w:r w:rsidRPr="00427FA4">
        <w:t>“</w:t>
      </w:r>
      <w:r w:rsidR="005D1CEF" w:rsidRPr="00427FA4">
        <w:t>;</w:t>
      </w:r>
    </w:p>
    <w:p w14:paraId="5F2A4568" w14:textId="1C079F8E" w:rsidR="00FD0075" w:rsidRPr="00427FA4" w:rsidRDefault="00FD0075" w:rsidP="00985111">
      <w:pPr>
        <w:pStyle w:val="Sraopastraipa"/>
        <w:numPr>
          <w:ilvl w:val="1"/>
          <w:numId w:val="11"/>
        </w:numPr>
        <w:tabs>
          <w:tab w:val="left" w:pos="1418"/>
        </w:tabs>
        <w:ind w:left="0" w:firstLine="851"/>
      </w:pPr>
      <w:r w:rsidRPr="00427FA4">
        <w:t>Informacija apie Kretingos rajoną publikuojama užsakomuosiuose straipsniuose ir reklamos žurnaluose: „Vakarai“ (2) ir „Lietuvos pajūris“ (1), „Moters savaitgalis” (1), dienraštis „Kauno diena“ (1), laikraščiai „Pajūrio naujienos” (3) ir „Vakarų ekspresas” (4), portalas lrytas.lt (12). Vyko radijo laidos „Lietuvos diena“ tiesioginė transliacija su Kretingos</w:t>
      </w:r>
      <w:r w:rsidR="00E35606" w:rsidRPr="00427FA4">
        <w:t xml:space="preserve"> rajono</w:t>
      </w:r>
      <w:r w:rsidRPr="00427FA4">
        <w:t xml:space="preserve"> </w:t>
      </w:r>
      <w:r w:rsidR="00E35606" w:rsidRPr="00427FA4">
        <w:t>Turizmo ir informacijos centru</w:t>
      </w:r>
      <w:r w:rsidRPr="00427FA4">
        <w:t>, kurioje trumpai pristatyta, kodėl v</w:t>
      </w:r>
      <w:r w:rsidR="005D1CEF" w:rsidRPr="00427FA4">
        <w:t>erta atvykti į Kretingos rajoną;</w:t>
      </w:r>
    </w:p>
    <w:p w14:paraId="186C0EE2" w14:textId="56EE788D" w:rsidR="00FD0075" w:rsidRPr="00427FA4" w:rsidRDefault="00FD0075" w:rsidP="00985111">
      <w:pPr>
        <w:pStyle w:val="Sraopastraipa"/>
        <w:numPr>
          <w:ilvl w:val="1"/>
          <w:numId w:val="11"/>
        </w:numPr>
        <w:tabs>
          <w:tab w:val="left" w:pos="1418"/>
        </w:tabs>
        <w:ind w:left="0" w:firstLine="851"/>
      </w:pPr>
      <w:r w:rsidRPr="00427FA4">
        <w:rPr>
          <w:lang w:eastAsia="lt-LT"/>
        </w:rPr>
        <w:t>Dalyvauta vienoje tarptautinėje turizmo parodoje „</w:t>
      </w:r>
      <w:r w:rsidRPr="00427FA4">
        <w:t xml:space="preserve">Balttour“ Rygoje (LV), </w:t>
      </w:r>
      <w:r w:rsidRPr="00427FA4">
        <w:rPr>
          <w:lang w:eastAsia="lt-LT"/>
        </w:rPr>
        <w:t>2023“, Latvijoje bei bendruose stenduose su Klaipėdos regionu</w:t>
      </w:r>
      <w:r w:rsidR="00E35606" w:rsidRPr="00427FA4">
        <w:rPr>
          <w:lang w:eastAsia="lt-LT"/>
        </w:rPr>
        <w:t>,</w:t>
      </w:r>
      <w:r w:rsidRPr="00427FA4">
        <w:rPr>
          <w:lang w:eastAsia="lt-LT"/>
        </w:rPr>
        <w:t xml:space="preserve"> Kretingos rajono turizmo galimybės pristatytos 2 miestų šventėse: Klaipėdos ,,Jūros šventėje</w:t>
      </w:r>
      <w:r w:rsidR="000D71A5">
        <w:rPr>
          <w:lang w:eastAsia="lt-LT"/>
        </w:rPr>
        <w:t>“</w:t>
      </w:r>
      <w:r w:rsidRPr="00427FA4">
        <w:rPr>
          <w:lang w:eastAsia="lt-LT"/>
        </w:rPr>
        <w:t xml:space="preserve"> ir Vilniaus „Sostinės dienose“. </w:t>
      </w:r>
    </w:p>
    <w:p w14:paraId="56C8A576" w14:textId="7914BACF" w:rsidR="00181D30" w:rsidRPr="00427FA4" w:rsidRDefault="00181D30" w:rsidP="00985111">
      <w:pPr>
        <w:pBdr>
          <w:top w:val="nil"/>
          <w:left w:val="nil"/>
          <w:bottom w:val="nil"/>
          <w:right w:val="nil"/>
          <w:between w:val="nil"/>
        </w:pBdr>
        <w:rPr>
          <w:color w:val="FF0000"/>
          <w:szCs w:val="24"/>
        </w:rPr>
      </w:pPr>
    </w:p>
    <w:p w14:paraId="6A807B0D" w14:textId="521DC944" w:rsidR="00181D30" w:rsidRPr="00427FA4" w:rsidRDefault="00181D30" w:rsidP="00985111">
      <w:pPr>
        <w:pBdr>
          <w:top w:val="nil"/>
          <w:left w:val="nil"/>
          <w:bottom w:val="nil"/>
          <w:right w:val="nil"/>
          <w:between w:val="nil"/>
        </w:pBdr>
        <w:spacing w:after="120"/>
        <w:rPr>
          <w:i/>
          <w:color w:val="2C82F4" w:themeColor="text2" w:themeTint="99"/>
          <w:szCs w:val="24"/>
        </w:rPr>
      </w:pPr>
      <w:r w:rsidRPr="00427FA4">
        <w:rPr>
          <w:i/>
          <w:color w:val="2C82F4" w:themeColor="text2" w:themeTint="99"/>
          <w:szCs w:val="24"/>
        </w:rPr>
        <w:t>Verslo rėmimas ir skatinimas</w:t>
      </w:r>
    </w:p>
    <w:p w14:paraId="2EE41D36" w14:textId="0BAB4A3D" w:rsidR="00596BD3" w:rsidRPr="00427FA4" w:rsidRDefault="00596BD3" w:rsidP="00985111">
      <w:pPr>
        <w:spacing w:after="160" w:line="278" w:lineRule="auto"/>
        <w:contextualSpacing/>
        <w:jc w:val="left"/>
        <w:rPr>
          <w:rFonts w:eastAsia="Aptos"/>
          <w:kern w:val="2"/>
          <w:szCs w:val="24"/>
          <w14:ligatures w14:val="standardContextual"/>
        </w:rPr>
      </w:pPr>
      <w:r w:rsidRPr="00427FA4">
        <w:rPr>
          <w:rFonts w:eastAsia="Aptos"/>
          <w:kern w:val="2"/>
          <w:szCs w:val="24"/>
          <w14:ligatures w14:val="standardContextual"/>
        </w:rPr>
        <w:t xml:space="preserve">2023 m., įgyvendinant Strateginio planavimo ir investicijų programos (Nr. 04) priemonę 2.3.1.3 Paramos verslui skyrimas, verslo parama skirta 21 verslo subjektui. </w:t>
      </w:r>
    </w:p>
    <w:p w14:paraId="210FA7AB" w14:textId="411C8EDC" w:rsidR="0009153B" w:rsidRPr="00427FA4" w:rsidRDefault="0009153B" w:rsidP="0009153B">
      <w:pPr>
        <w:keepNext/>
        <w:pBdr>
          <w:top w:val="nil"/>
          <w:left w:val="nil"/>
          <w:bottom w:val="nil"/>
          <w:right w:val="nil"/>
          <w:between w:val="nil"/>
        </w:pBdr>
        <w:spacing w:before="360" w:after="120"/>
        <w:ind w:firstLine="0"/>
        <w:jc w:val="center"/>
        <w:rPr>
          <w:b/>
          <w:color w:val="2C82F4" w:themeColor="text2" w:themeTint="99"/>
          <w:sz w:val="20"/>
        </w:rPr>
      </w:pPr>
      <w:r w:rsidRPr="00427FA4">
        <w:rPr>
          <w:b/>
          <w:color w:val="2C82F4" w:themeColor="text2" w:themeTint="99"/>
          <w:sz w:val="20"/>
        </w:rPr>
        <w:t>6 lentelė. Paramos verslui skyrimas, tūkst. Eur</w:t>
      </w:r>
    </w:p>
    <w:tbl>
      <w:tblPr>
        <w:tblStyle w:val="Lentelstinklelis7"/>
        <w:tblW w:w="9776" w:type="dxa"/>
        <w:tblLook w:val="04A0" w:firstRow="1" w:lastRow="0" w:firstColumn="1" w:lastColumn="0" w:noHBand="0" w:noVBand="1"/>
      </w:tblPr>
      <w:tblGrid>
        <w:gridCol w:w="978"/>
        <w:gridCol w:w="5803"/>
        <w:gridCol w:w="2995"/>
      </w:tblGrid>
      <w:tr w:rsidR="00D12281" w:rsidRPr="00427FA4" w14:paraId="3AC29547" w14:textId="77777777" w:rsidTr="009111FD">
        <w:trPr>
          <w:trHeight w:val="593"/>
        </w:trPr>
        <w:tc>
          <w:tcPr>
            <w:tcW w:w="0" w:type="auto"/>
            <w:tcBorders>
              <w:top w:val="single" w:sz="4" w:space="0" w:color="auto"/>
              <w:left w:val="single" w:sz="4" w:space="0" w:color="auto"/>
              <w:bottom w:val="single" w:sz="4" w:space="0" w:color="auto"/>
              <w:right w:val="single" w:sz="4" w:space="0" w:color="auto"/>
            </w:tcBorders>
            <w:hideMark/>
          </w:tcPr>
          <w:p w14:paraId="3B0BEC2E" w14:textId="77777777" w:rsidR="00D12281" w:rsidRPr="00427FA4" w:rsidRDefault="00D12281" w:rsidP="00D12281">
            <w:pPr>
              <w:jc w:val="center"/>
              <w:rPr>
                <w:rFonts w:ascii="Times New Roman" w:hAnsi="Times New Roman"/>
                <w:b/>
                <w:bCs/>
                <w:sz w:val="22"/>
                <w:szCs w:val="22"/>
              </w:rPr>
            </w:pPr>
            <w:r w:rsidRPr="00427FA4">
              <w:rPr>
                <w:rFonts w:ascii="Times New Roman" w:hAnsi="Times New Roman"/>
                <w:b/>
                <w:bCs/>
                <w:sz w:val="22"/>
                <w:szCs w:val="22"/>
              </w:rPr>
              <w:t>Eil.</w:t>
            </w:r>
          </w:p>
          <w:p w14:paraId="53706D96" w14:textId="77777777" w:rsidR="00D12281" w:rsidRPr="00427FA4" w:rsidRDefault="00D12281" w:rsidP="00D12281">
            <w:pPr>
              <w:jc w:val="center"/>
              <w:rPr>
                <w:rFonts w:ascii="Times New Roman" w:hAnsi="Times New Roman"/>
                <w:b/>
                <w:bCs/>
                <w:sz w:val="22"/>
                <w:szCs w:val="22"/>
              </w:rPr>
            </w:pPr>
            <w:r w:rsidRPr="00427FA4">
              <w:rPr>
                <w:rFonts w:ascii="Times New Roman" w:hAnsi="Times New Roman"/>
                <w:b/>
                <w:bCs/>
                <w:sz w:val="22"/>
                <w:szCs w:val="22"/>
              </w:rPr>
              <w:t>Nr.</w:t>
            </w:r>
          </w:p>
        </w:tc>
        <w:tc>
          <w:tcPr>
            <w:tcW w:w="5803" w:type="dxa"/>
            <w:tcBorders>
              <w:top w:val="single" w:sz="4" w:space="0" w:color="auto"/>
              <w:left w:val="single" w:sz="4" w:space="0" w:color="auto"/>
              <w:bottom w:val="single" w:sz="4" w:space="0" w:color="auto"/>
              <w:right w:val="single" w:sz="4" w:space="0" w:color="auto"/>
            </w:tcBorders>
            <w:vAlign w:val="center"/>
            <w:hideMark/>
          </w:tcPr>
          <w:p w14:paraId="1B28FB45" w14:textId="77777777" w:rsidR="00D12281" w:rsidRPr="00427FA4" w:rsidRDefault="00D12281" w:rsidP="00D12281">
            <w:pPr>
              <w:jc w:val="center"/>
              <w:rPr>
                <w:rFonts w:ascii="Times New Roman" w:hAnsi="Times New Roman"/>
                <w:b/>
                <w:bCs/>
                <w:sz w:val="22"/>
                <w:szCs w:val="22"/>
              </w:rPr>
            </w:pPr>
            <w:r w:rsidRPr="00427FA4">
              <w:rPr>
                <w:rFonts w:ascii="Times New Roman" w:hAnsi="Times New Roman"/>
                <w:b/>
                <w:bCs/>
                <w:sz w:val="22"/>
                <w:szCs w:val="22"/>
              </w:rPr>
              <w:t>Paramos gavėjo pavadinimas</w:t>
            </w:r>
          </w:p>
        </w:tc>
        <w:tc>
          <w:tcPr>
            <w:tcW w:w="2995" w:type="dxa"/>
            <w:tcBorders>
              <w:top w:val="single" w:sz="4" w:space="0" w:color="auto"/>
              <w:left w:val="single" w:sz="4" w:space="0" w:color="auto"/>
              <w:bottom w:val="single" w:sz="4" w:space="0" w:color="auto"/>
              <w:right w:val="single" w:sz="4" w:space="0" w:color="auto"/>
            </w:tcBorders>
            <w:vAlign w:val="center"/>
            <w:hideMark/>
          </w:tcPr>
          <w:p w14:paraId="0E3C4F80" w14:textId="77777777" w:rsidR="00D12281" w:rsidRPr="00427FA4" w:rsidRDefault="00D12281" w:rsidP="00D12281">
            <w:pPr>
              <w:jc w:val="center"/>
              <w:rPr>
                <w:rFonts w:ascii="Times New Roman" w:hAnsi="Times New Roman"/>
                <w:b/>
                <w:bCs/>
                <w:sz w:val="22"/>
                <w:szCs w:val="22"/>
              </w:rPr>
            </w:pPr>
            <w:r w:rsidRPr="00427FA4">
              <w:rPr>
                <w:rFonts w:ascii="Times New Roman" w:hAnsi="Times New Roman"/>
                <w:b/>
                <w:bCs/>
                <w:sz w:val="22"/>
                <w:szCs w:val="22"/>
              </w:rPr>
              <w:t>Skiriama parama (Eur)</w:t>
            </w:r>
          </w:p>
        </w:tc>
      </w:tr>
      <w:tr w:rsidR="00D12281" w:rsidRPr="00427FA4" w14:paraId="09E3E247"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55E58BF9"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w:t>
            </w:r>
          </w:p>
        </w:tc>
        <w:tc>
          <w:tcPr>
            <w:tcW w:w="5803" w:type="dxa"/>
            <w:tcBorders>
              <w:top w:val="single" w:sz="4" w:space="0" w:color="auto"/>
              <w:left w:val="single" w:sz="4" w:space="0" w:color="auto"/>
              <w:bottom w:val="single" w:sz="4" w:space="0" w:color="auto"/>
              <w:right w:val="single" w:sz="4" w:space="0" w:color="auto"/>
            </w:tcBorders>
            <w:hideMark/>
          </w:tcPr>
          <w:p w14:paraId="6237BEB9"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Ž. Stonkaus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0F9CB54C" w14:textId="77777777" w:rsidR="00D12281" w:rsidRPr="00427FA4" w:rsidRDefault="00D12281" w:rsidP="00D12281">
            <w:pPr>
              <w:jc w:val="center"/>
              <w:rPr>
                <w:rFonts w:ascii="Times New Roman" w:hAnsi="Times New Roman"/>
                <w:sz w:val="22"/>
                <w:szCs w:val="22"/>
                <w:lang w:eastAsia="ar-SA"/>
              </w:rPr>
            </w:pPr>
            <w:r w:rsidRPr="00427FA4">
              <w:rPr>
                <w:rFonts w:ascii="Times New Roman" w:hAnsi="Times New Roman"/>
                <w:sz w:val="22"/>
                <w:szCs w:val="22"/>
                <w:lang w:eastAsia="ar-SA"/>
              </w:rPr>
              <w:t>1 000,00</w:t>
            </w:r>
          </w:p>
        </w:tc>
      </w:tr>
      <w:tr w:rsidR="00D12281" w:rsidRPr="00427FA4" w14:paraId="027AFCD9"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066C8414"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2.</w:t>
            </w:r>
          </w:p>
        </w:tc>
        <w:tc>
          <w:tcPr>
            <w:tcW w:w="5803" w:type="dxa"/>
            <w:tcBorders>
              <w:top w:val="single" w:sz="4" w:space="0" w:color="auto"/>
              <w:left w:val="single" w:sz="4" w:space="0" w:color="auto"/>
              <w:bottom w:val="single" w:sz="4" w:space="0" w:color="auto"/>
              <w:right w:val="single" w:sz="4" w:space="0" w:color="auto"/>
            </w:tcBorders>
            <w:hideMark/>
          </w:tcPr>
          <w:p w14:paraId="0C13B548"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MB „Romdenta“</w:t>
            </w:r>
          </w:p>
        </w:tc>
        <w:tc>
          <w:tcPr>
            <w:tcW w:w="2995" w:type="dxa"/>
            <w:tcBorders>
              <w:top w:val="single" w:sz="4" w:space="0" w:color="auto"/>
              <w:left w:val="single" w:sz="4" w:space="0" w:color="auto"/>
              <w:bottom w:val="single" w:sz="4" w:space="0" w:color="auto"/>
              <w:right w:val="single" w:sz="4" w:space="0" w:color="auto"/>
            </w:tcBorders>
            <w:hideMark/>
          </w:tcPr>
          <w:p w14:paraId="6B1E3F9B"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1 128,40</w:t>
            </w:r>
          </w:p>
        </w:tc>
      </w:tr>
      <w:tr w:rsidR="00D12281" w:rsidRPr="00427FA4" w14:paraId="26671744"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4342B4B9"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3.</w:t>
            </w:r>
          </w:p>
        </w:tc>
        <w:tc>
          <w:tcPr>
            <w:tcW w:w="5803" w:type="dxa"/>
            <w:tcBorders>
              <w:top w:val="single" w:sz="4" w:space="0" w:color="auto"/>
              <w:left w:val="single" w:sz="4" w:space="0" w:color="auto"/>
              <w:bottom w:val="single" w:sz="4" w:space="0" w:color="auto"/>
              <w:right w:val="single" w:sz="4" w:space="0" w:color="auto"/>
            </w:tcBorders>
            <w:hideMark/>
          </w:tcPr>
          <w:p w14:paraId="711BF745"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MB „Drugelių namai“</w:t>
            </w:r>
          </w:p>
        </w:tc>
        <w:tc>
          <w:tcPr>
            <w:tcW w:w="2995" w:type="dxa"/>
            <w:tcBorders>
              <w:top w:val="single" w:sz="4" w:space="0" w:color="auto"/>
              <w:left w:val="single" w:sz="4" w:space="0" w:color="auto"/>
              <w:bottom w:val="single" w:sz="4" w:space="0" w:color="auto"/>
              <w:right w:val="single" w:sz="4" w:space="0" w:color="auto"/>
            </w:tcBorders>
            <w:hideMark/>
          </w:tcPr>
          <w:p w14:paraId="58EA0FA5"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276,00</w:t>
            </w:r>
          </w:p>
        </w:tc>
      </w:tr>
      <w:tr w:rsidR="00D12281" w:rsidRPr="00427FA4" w14:paraId="1D646529"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5BF45BE0"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4.</w:t>
            </w:r>
          </w:p>
        </w:tc>
        <w:tc>
          <w:tcPr>
            <w:tcW w:w="5803" w:type="dxa"/>
            <w:tcBorders>
              <w:top w:val="single" w:sz="4" w:space="0" w:color="auto"/>
              <w:left w:val="single" w:sz="4" w:space="0" w:color="auto"/>
              <w:bottom w:val="single" w:sz="4" w:space="0" w:color="auto"/>
              <w:right w:val="single" w:sz="4" w:space="0" w:color="auto"/>
            </w:tcBorders>
            <w:hideMark/>
          </w:tcPr>
          <w:p w14:paraId="487587DA"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UAB „Meirėja“</w:t>
            </w:r>
          </w:p>
        </w:tc>
        <w:tc>
          <w:tcPr>
            <w:tcW w:w="2995" w:type="dxa"/>
            <w:tcBorders>
              <w:top w:val="single" w:sz="4" w:space="0" w:color="auto"/>
              <w:left w:val="single" w:sz="4" w:space="0" w:color="auto"/>
              <w:bottom w:val="single" w:sz="4" w:space="0" w:color="auto"/>
              <w:right w:val="single" w:sz="4" w:space="0" w:color="auto"/>
            </w:tcBorders>
            <w:hideMark/>
          </w:tcPr>
          <w:p w14:paraId="5FE98A1D"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544,17</w:t>
            </w:r>
          </w:p>
        </w:tc>
      </w:tr>
      <w:tr w:rsidR="00D12281" w:rsidRPr="00427FA4" w14:paraId="05EC43BB"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2F899B94"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5.</w:t>
            </w:r>
          </w:p>
        </w:tc>
        <w:tc>
          <w:tcPr>
            <w:tcW w:w="5803" w:type="dxa"/>
            <w:tcBorders>
              <w:top w:val="single" w:sz="4" w:space="0" w:color="auto"/>
              <w:left w:val="single" w:sz="4" w:space="0" w:color="auto"/>
              <w:bottom w:val="single" w:sz="4" w:space="0" w:color="auto"/>
              <w:right w:val="single" w:sz="4" w:space="0" w:color="auto"/>
            </w:tcBorders>
            <w:hideMark/>
          </w:tcPr>
          <w:p w14:paraId="4D2253C2"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MB „Nuogne skanu“</w:t>
            </w:r>
          </w:p>
        </w:tc>
        <w:tc>
          <w:tcPr>
            <w:tcW w:w="2995" w:type="dxa"/>
            <w:tcBorders>
              <w:top w:val="single" w:sz="4" w:space="0" w:color="auto"/>
              <w:left w:val="single" w:sz="4" w:space="0" w:color="auto"/>
              <w:bottom w:val="single" w:sz="4" w:space="0" w:color="auto"/>
              <w:right w:val="single" w:sz="4" w:space="0" w:color="auto"/>
            </w:tcBorders>
            <w:hideMark/>
          </w:tcPr>
          <w:p w14:paraId="38F40EE5"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1 000,00</w:t>
            </w:r>
          </w:p>
        </w:tc>
      </w:tr>
      <w:tr w:rsidR="00D12281" w:rsidRPr="00427FA4" w14:paraId="57FDE783"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53EF1CEC"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6.</w:t>
            </w:r>
          </w:p>
        </w:tc>
        <w:tc>
          <w:tcPr>
            <w:tcW w:w="5803" w:type="dxa"/>
            <w:tcBorders>
              <w:top w:val="single" w:sz="4" w:space="0" w:color="auto"/>
              <w:left w:val="single" w:sz="4" w:space="0" w:color="auto"/>
              <w:bottom w:val="single" w:sz="4" w:space="0" w:color="auto"/>
              <w:right w:val="single" w:sz="4" w:space="0" w:color="auto"/>
            </w:tcBorders>
            <w:hideMark/>
          </w:tcPr>
          <w:p w14:paraId="17356839"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MB „Įkvėpti gamtos“</w:t>
            </w:r>
          </w:p>
        </w:tc>
        <w:tc>
          <w:tcPr>
            <w:tcW w:w="2995" w:type="dxa"/>
            <w:tcBorders>
              <w:top w:val="single" w:sz="4" w:space="0" w:color="auto"/>
              <w:left w:val="single" w:sz="4" w:space="0" w:color="auto"/>
              <w:bottom w:val="single" w:sz="4" w:space="0" w:color="auto"/>
              <w:right w:val="single" w:sz="4" w:space="0" w:color="auto"/>
            </w:tcBorders>
            <w:hideMark/>
          </w:tcPr>
          <w:p w14:paraId="76EC080E"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201,29</w:t>
            </w:r>
          </w:p>
        </w:tc>
      </w:tr>
      <w:tr w:rsidR="00D12281" w:rsidRPr="00427FA4" w14:paraId="02A30B62"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42A7721E"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7.</w:t>
            </w:r>
          </w:p>
        </w:tc>
        <w:tc>
          <w:tcPr>
            <w:tcW w:w="5803" w:type="dxa"/>
            <w:tcBorders>
              <w:top w:val="single" w:sz="4" w:space="0" w:color="auto"/>
              <w:left w:val="single" w:sz="4" w:space="0" w:color="auto"/>
              <w:bottom w:val="single" w:sz="4" w:space="0" w:color="auto"/>
              <w:right w:val="single" w:sz="4" w:space="0" w:color="auto"/>
            </w:tcBorders>
            <w:hideMark/>
          </w:tcPr>
          <w:p w14:paraId="2CD1C776"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T. Kero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06DDB630"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484,00</w:t>
            </w:r>
          </w:p>
        </w:tc>
      </w:tr>
      <w:tr w:rsidR="00D12281" w:rsidRPr="00427FA4" w14:paraId="10475EBC"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43F86E11"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8.</w:t>
            </w:r>
          </w:p>
        </w:tc>
        <w:tc>
          <w:tcPr>
            <w:tcW w:w="5803" w:type="dxa"/>
            <w:tcBorders>
              <w:top w:val="single" w:sz="4" w:space="0" w:color="auto"/>
              <w:left w:val="single" w:sz="4" w:space="0" w:color="auto"/>
              <w:bottom w:val="single" w:sz="4" w:space="0" w:color="auto"/>
              <w:right w:val="single" w:sz="4" w:space="0" w:color="auto"/>
            </w:tcBorders>
            <w:hideMark/>
          </w:tcPr>
          <w:p w14:paraId="2CA35640"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D. Degutienės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11309817"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1 000,00</w:t>
            </w:r>
          </w:p>
        </w:tc>
      </w:tr>
      <w:tr w:rsidR="00D12281" w:rsidRPr="00427FA4" w14:paraId="0E02B506"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1D0A0480"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9.</w:t>
            </w:r>
          </w:p>
        </w:tc>
        <w:tc>
          <w:tcPr>
            <w:tcW w:w="5803" w:type="dxa"/>
            <w:tcBorders>
              <w:top w:val="single" w:sz="4" w:space="0" w:color="auto"/>
              <w:left w:val="single" w:sz="4" w:space="0" w:color="auto"/>
              <w:bottom w:val="single" w:sz="4" w:space="0" w:color="auto"/>
              <w:right w:val="single" w:sz="4" w:space="0" w:color="auto"/>
            </w:tcBorders>
            <w:hideMark/>
          </w:tcPr>
          <w:p w14:paraId="245B70CD"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L. Lengvinės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63033B31"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1 000,00</w:t>
            </w:r>
          </w:p>
        </w:tc>
      </w:tr>
      <w:tr w:rsidR="00D12281" w:rsidRPr="00427FA4" w14:paraId="708044F4"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18E76213"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10.</w:t>
            </w:r>
          </w:p>
        </w:tc>
        <w:tc>
          <w:tcPr>
            <w:tcW w:w="5803" w:type="dxa"/>
            <w:tcBorders>
              <w:top w:val="single" w:sz="4" w:space="0" w:color="auto"/>
              <w:left w:val="single" w:sz="4" w:space="0" w:color="auto"/>
              <w:bottom w:val="single" w:sz="4" w:space="0" w:color="auto"/>
              <w:right w:val="single" w:sz="4" w:space="0" w:color="auto"/>
            </w:tcBorders>
            <w:hideMark/>
          </w:tcPr>
          <w:p w14:paraId="7FAA43E5"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K. Navickienės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41FBB5F5"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330,54</w:t>
            </w:r>
          </w:p>
        </w:tc>
      </w:tr>
      <w:tr w:rsidR="00D12281" w:rsidRPr="00427FA4" w14:paraId="6981285A"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03E23363" w14:textId="77777777" w:rsidR="00D12281" w:rsidRPr="00427FA4" w:rsidRDefault="00D12281" w:rsidP="00D12281">
            <w:pPr>
              <w:rPr>
                <w:rFonts w:ascii="Times New Roman" w:hAnsi="Times New Roman"/>
                <w:bCs/>
                <w:sz w:val="22"/>
                <w:szCs w:val="22"/>
              </w:rPr>
            </w:pPr>
            <w:r w:rsidRPr="00427FA4">
              <w:rPr>
                <w:rFonts w:ascii="Times New Roman" w:hAnsi="Times New Roman"/>
                <w:bCs/>
                <w:sz w:val="22"/>
                <w:szCs w:val="22"/>
              </w:rPr>
              <w:t>11.</w:t>
            </w:r>
          </w:p>
        </w:tc>
        <w:tc>
          <w:tcPr>
            <w:tcW w:w="5803" w:type="dxa"/>
            <w:tcBorders>
              <w:top w:val="single" w:sz="4" w:space="0" w:color="auto"/>
              <w:left w:val="single" w:sz="4" w:space="0" w:color="auto"/>
              <w:bottom w:val="single" w:sz="4" w:space="0" w:color="auto"/>
              <w:right w:val="single" w:sz="4" w:space="0" w:color="auto"/>
            </w:tcBorders>
            <w:hideMark/>
          </w:tcPr>
          <w:p w14:paraId="17DA226D" w14:textId="77777777" w:rsidR="00D12281" w:rsidRPr="00427FA4" w:rsidRDefault="00D12281" w:rsidP="00D12281">
            <w:pPr>
              <w:rPr>
                <w:rFonts w:ascii="Times New Roman" w:hAnsi="Times New Roman"/>
                <w:bCs/>
                <w:sz w:val="22"/>
                <w:szCs w:val="22"/>
              </w:rPr>
            </w:pPr>
            <w:r w:rsidRPr="00427FA4">
              <w:rPr>
                <w:rFonts w:ascii="Times New Roman" w:hAnsi="Times New Roman"/>
                <w:bCs/>
                <w:sz w:val="22"/>
                <w:szCs w:val="22"/>
              </w:rPr>
              <w:t xml:space="preserve">K. Bružo </w:t>
            </w:r>
            <w:r w:rsidRPr="00427FA4">
              <w:rPr>
                <w:rFonts w:ascii="Times New Roman" w:hAnsi="Times New Roman"/>
                <w:sz w:val="22"/>
                <w:szCs w:val="22"/>
              </w:rPr>
              <w:t>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266771B0" w14:textId="77777777" w:rsidR="00D12281" w:rsidRPr="00427FA4" w:rsidRDefault="00D12281" w:rsidP="00D12281">
            <w:pPr>
              <w:jc w:val="center"/>
              <w:rPr>
                <w:rFonts w:ascii="Times New Roman" w:hAnsi="Times New Roman"/>
                <w:bCs/>
                <w:sz w:val="22"/>
                <w:szCs w:val="22"/>
              </w:rPr>
            </w:pPr>
            <w:r w:rsidRPr="00427FA4">
              <w:rPr>
                <w:rFonts w:ascii="Times New Roman" w:hAnsi="Times New Roman"/>
                <w:bCs/>
                <w:sz w:val="22"/>
                <w:szCs w:val="22"/>
              </w:rPr>
              <w:t>1 000,00</w:t>
            </w:r>
          </w:p>
        </w:tc>
      </w:tr>
      <w:tr w:rsidR="00D12281" w:rsidRPr="00427FA4" w14:paraId="27A39881"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1AF60679"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12.</w:t>
            </w:r>
          </w:p>
        </w:tc>
        <w:tc>
          <w:tcPr>
            <w:tcW w:w="5803" w:type="dxa"/>
            <w:tcBorders>
              <w:top w:val="single" w:sz="4" w:space="0" w:color="auto"/>
              <w:left w:val="single" w:sz="4" w:space="0" w:color="auto"/>
              <w:bottom w:val="single" w:sz="4" w:space="0" w:color="auto"/>
              <w:right w:val="single" w:sz="4" w:space="0" w:color="auto"/>
            </w:tcBorders>
            <w:hideMark/>
          </w:tcPr>
          <w:p w14:paraId="6B631A82"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UAB „Kirpo“</w:t>
            </w:r>
          </w:p>
        </w:tc>
        <w:tc>
          <w:tcPr>
            <w:tcW w:w="2995" w:type="dxa"/>
            <w:tcBorders>
              <w:top w:val="single" w:sz="4" w:space="0" w:color="auto"/>
              <w:left w:val="single" w:sz="4" w:space="0" w:color="auto"/>
              <w:bottom w:val="single" w:sz="4" w:space="0" w:color="auto"/>
              <w:right w:val="single" w:sz="4" w:space="0" w:color="auto"/>
            </w:tcBorders>
            <w:hideMark/>
          </w:tcPr>
          <w:p w14:paraId="53FCE32A" w14:textId="77777777" w:rsidR="00D12281" w:rsidRPr="00427FA4" w:rsidRDefault="00D12281" w:rsidP="00D12281">
            <w:pPr>
              <w:jc w:val="center"/>
              <w:rPr>
                <w:rFonts w:ascii="Times New Roman" w:hAnsi="Times New Roman"/>
                <w:sz w:val="22"/>
                <w:szCs w:val="22"/>
                <w:lang w:eastAsia="ar-SA"/>
              </w:rPr>
            </w:pPr>
            <w:r w:rsidRPr="00427FA4">
              <w:rPr>
                <w:rFonts w:ascii="Times New Roman" w:hAnsi="Times New Roman"/>
                <w:sz w:val="22"/>
                <w:szCs w:val="22"/>
                <w:lang w:eastAsia="ar-SA"/>
              </w:rPr>
              <w:t>1 506,60</w:t>
            </w:r>
          </w:p>
        </w:tc>
      </w:tr>
      <w:tr w:rsidR="00D12281" w:rsidRPr="00427FA4" w14:paraId="7A2C6C65"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4A1E42F6"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13.</w:t>
            </w:r>
          </w:p>
        </w:tc>
        <w:tc>
          <w:tcPr>
            <w:tcW w:w="5803" w:type="dxa"/>
            <w:tcBorders>
              <w:top w:val="single" w:sz="4" w:space="0" w:color="auto"/>
              <w:left w:val="single" w:sz="4" w:space="0" w:color="auto"/>
              <w:bottom w:val="single" w:sz="4" w:space="0" w:color="auto"/>
              <w:right w:val="single" w:sz="4" w:space="0" w:color="auto"/>
            </w:tcBorders>
            <w:hideMark/>
          </w:tcPr>
          <w:p w14:paraId="05FBB6C1"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UAB „Projektų alėja“</w:t>
            </w:r>
          </w:p>
        </w:tc>
        <w:tc>
          <w:tcPr>
            <w:tcW w:w="2995" w:type="dxa"/>
            <w:tcBorders>
              <w:top w:val="single" w:sz="4" w:space="0" w:color="auto"/>
              <w:left w:val="single" w:sz="4" w:space="0" w:color="auto"/>
              <w:bottom w:val="single" w:sz="4" w:space="0" w:color="auto"/>
              <w:right w:val="single" w:sz="4" w:space="0" w:color="auto"/>
            </w:tcBorders>
            <w:hideMark/>
          </w:tcPr>
          <w:p w14:paraId="249EC65C"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960,00</w:t>
            </w:r>
          </w:p>
        </w:tc>
      </w:tr>
      <w:tr w:rsidR="00D12281" w:rsidRPr="00427FA4" w14:paraId="7E77C5A1"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154748A5"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14.</w:t>
            </w:r>
          </w:p>
        </w:tc>
        <w:tc>
          <w:tcPr>
            <w:tcW w:w="5803" w:type="dxa"/>
            <w:tcBorders>
              <w:top w:val="single" w:sz="4" w:space="0" w:color="auto"/>
              <w:left w:val="single" w:sz="4" w:space="0" w:color="auto"/>
              <w:bottom w:val="single" w:sz="4" w:space="0" w:color="auto"/>
              <w:right w:val="single" w:sz="4" w:space="0" w:color="auto"/>
            </w:tcBorders>
            <w:hideMark/>
          </w:tcPr>
          <w:p w14:paraId="6ABA8F6C"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MB „Kulšė“</w:t>
            </w:r>
          </w:p>
        </w:tc>
        <w:tc>
          <w:tcPr>
            <w:tcW w:w="2995" w:type="dxa"/>
            <w:tcBorders>
              <w:top w:val="single" w:sz="4" w:space="0" w:color="auto"/>
              <w:left w:val="single" w:sz="4" w:space="0" w:color="auto"/>
              <w:bottom w:val="single" w:sz="4" w:space="0" w:color="auto"/>
              <w:right w:val="single" w:sz="4" w:space="0" w:color="auto"/>
            </w:tcBorders>
            <w:hideMark/>
          </w:tcPr>
          <w:p w14:paraId="121D05E4"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142,15</w:t>
            </w:r>
          </w:p>
        </w:tc>
      </w:tr>
      <w:tr w:rsidR="00D12281" w:rsidRPr="00427FA4" w14:paraId="1F8D8357"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53E5AE78"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15.</w:t>
            </w:r>
          </w:p>
        </w:tc>
        <w:tc>
          <w:tcPr>
            <w:tcW w:w="5803" w:type="dxa"/>
            <w:tcBorders>
              <w:top w:val="single" w:sz="4" w:space="0" w:color="auto"/>
              <w:left w:val="single" w:sz="4" w:space="0" w:color="auto"/>
              <w:bottom w:val="single" w:sz="4" w:space="0" w:color="auto"/>
              <w:right w:val="single" w:sz="4" w:space="0" w:color="auto"/>
            </w:tcBorders>
            <w:hideMark/>
          </w:tcPr>
          <w:p w14:paraId="2D630A89"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J. Kontrimaitės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4B97F48C"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413,68</w:t>
            </w:r>
          </w:p>
        </w:tc>
      </w:tr>
      <w:tr w:rsidR="00D12281" w:rsidRPr="00427FA4" w14:paraId="337B543C"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12F46A57"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16.</w:t>
            </w:r>
          </w:p>
        </w:tc>
        <w:tc>
          <w:tcPr>
            <w:tcW w:w="5803" w:type="dxa"/>
            <w:tcBorders>
              <w:top w:val="single" w:sz="4" w:space="0" w:color="auto"/>
              <w:left w:val="single" w:sz="4" w:space="0" w:color="auto"/>
              <w:bottom w:val="single" w:sz="4" w:space="0" w:color="auto"/>
              <w:right w:val="single" w:sz="4" w:space="0" w:color="auto"/>
            </w:tcBorders>
            <w:hideMark/>
          </w:tcPr>
          <w:p w14:paraId="45A034E4"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D. Daukanto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2E19EBE4"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787,12</w:t>
            </w:r>
          </w:p>
        </w:tc>
      </w:tr>
      <w:tr w:rsidR="00D12281" w:rsidRPr="00427FA4" w14:paraId="4A9D2C4A"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1D5B4370"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17.</w:t>
            </w:r>
          </w:p>
        </w:tc>
        <w:tc>
          <w:tcPr>
            <w:tcW w:w="5803" w:type="dxa"/>
            <w:tcBorders>
              <w:top w:val="single" w:sz="4" w:space="0" w:color="auto"/>
              <w:left w:val="single" w:sz="4" w:space="0" w:color="auto"/>
              <w:bottom w:val="single" w:sz="4" w:space="0" w:color="auto"/>
              <w:right w:val="single" w:sz="4" w:space="0" w:color="auto"/>
            </w:tcBorders>
            <w:hideMark/>
          </w:tcPr>
          <w:p w14:paraId="5136D7A9"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K. Budrevičiaus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3FFC3C2C"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169,40</w:t>
            </w:r>
          </w:p>
        </w:tc>
      </w:tr>
      <w:tr w:rsidR="00D12281" w:rsidRPr="00427FA4" w14:paraId="2B6ED0C4" w14:textId="77777777" w:rsidTr="009111FD">
        <w:tc>
          <w:tcPr>
            <w:tcW w:w="0" w:type="auto"/>
            <w:tcBorders>
              <w:top w:val="single" w:sz="4" w:space="0" w:color="auto"/>
              <w:left w:val="single" w:sz="4" w:space="0" w:color="auto"/>
              <w:bottom w:val="single" w:sz="4" w:space="0" w:color="auto"/>
              <w:right w:val="single" w:sz="4" w:space="0" w:color="auto"/>
            </w:tcBorders>
            <w:hideMark/>
          </w:tcPr>
          <w:p w14:paraId="0AB8F797"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18.</w:t>
            </w:r>
          </w:p>
        </w:tc>
        <w:tc>
          <w:tcPr>
            <w:tcW w:w="5803" w:type="dxa"/>
            <w:tcBorders>
              <w:top w:val="single" w:sz="4" w:space="0" w:color="auto"/>
              <w:left w:val="single" w:sz="4" w:space="0" w:color="auto"/>
              <w:bottom w:val="single" w:sz="4" w:space="0" w:color="auto"/>
              <w:right w:val="single" w:sz="4" w:space="0" w:color="auto"/>
            </w:tcBorders>
            <w:hideMark/>
          </w:tcPr>
          <w:p w14:paraId="74FF1420"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S. Šteinienės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78B3F945"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818,40</w:t>
            </w:r>
          </w:p>
        </w:tc>
      </w:tr>
      <w:tr w:rsidR="00D12281" w:rsidRPr="00427FA4" w14:paraId="5E17A05F" w14:textId="77777777" w:rsidTr="009111FD">
        <w:trPr>
          <w:trHeight w:val="266"/>
        </w:trPr>
        <w:tc>
          <w:tcPr>
            <w:tcW w:w="0" w:type="auto"/>
            <w:tcBorders>
              <w:top w:val="single" w:sz="4" w:space="0" w:color="auto"/>
              <w:left w:val="single" w:sz="4" w:space="0" w:color="auto"/>
              <w:bottom w:val="single" w:sz="4" w:space="0" w:color="auto"/>
              <w:right w:val="single" w:sz="4" w:space="0" w:color="auto"/>
            </w:tcBorders>
            <w:hideMark/>
          </w:tcPr>
          <w:p w14:paraId="554BBD0D"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19.</w:t>
            </w:r>
          </w:p>
        </w:tc>
        <w:tc>
          <w:tcPr>
            <w:tcW w:w="5803" w:type="dxa"/>
            <w:tcBorders>
              <w:top w:val="single" w:sz="4" w:space="0" w:color="auto"/>
              <w:left w:val="single" w:sz="4" w:space="0" w:color="auto"/>
              <w:bottom w:val="single" w:sz="4" w:space="0" w:color="auto"/>
              <w:right w:val="single" w:sz="4" w:space="0" w:color="auto"/>
            </w:tcBorders>
            <w:hideMark/>
          </w:tcPr>
          <w:p w14:paraId="55A0915C"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MB „Elektriniai ratai“</w:t>
            </w:r>
          </w:p>
        </w:tc>
        <w:tc>
          <w:tcPr>
            <w:tcW w:w="2995" w:type="dxa"/>
            <w:tcBorders>
              <w:top w:val="single" w:sz="4" w:space="0" w:color="auto"/>
              <w:left w:val="single" w:sz="4" w:space="0" w:color="auto"/>
              <w:bottom w:val="single" w:sz="4" w:space="0" w:color="auto"/>
              <w:right w:val="single" w:sz="4" w:space="0" w:color="auto"/>
            </w:tcBorders>
            <w:hideMark/>
          </w:tcPr>
          <w:p w14:paraId="0BF55702"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792,13</w:t>
            </w:r>
          </w:p>
        </w:tc>
      </w:tr>
      <w:tr w:rsidR="00D12281" w:rsidRPr="00427FA4" w14:paraId="1AE5FC9D" w14:textId="77777777" w:rsidTr="009111FD">
        <w:trPr>
          <w:trHeight w:val="225"/>
        </w:trPr>
        <w:tc>
          <w:tcPr>
            <w:tcW w:w="0" w:type="auto"/>
            <w:tcBorders>
              <w:top w:val="single" w:sz="4" w:space="0" w:color="auto"/>
              <w:left w:val="single" w:sz="4" w:space="0" w:color="auto"/>
              <w:bottom w:val="single" w:sz="4" w:space="0" w:color="auto"/>
              <w:right w:val="single" w:sz="4" w:space="0" w:color="auto"/>
            </w:tcBorders>
            <w:hideMark/>
          </w:tcPr>
          <w:p w14:paraId="4B7042A3"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20.</w:t>
            </w:r>
          </w:p>
        </w:tc>
        <w:tc>
          <w:tcPr>
            <w:tcW w:w="5803" w:type="dxa"/>
            <w:tcBorders>
              <w:top w:val="single" w:sz="4" w:space="0" w:color="auto"/>
              <w:left w:val="single" w:sz="4" w:space="0" w:color="auto"/>
              <w:bottom w:val="single" w:sz="4" w:space="0" w:color="auto"/>
              <w:right w:val="single" w:sz="4" w:space="0" w:color="auto"/>
            </w:tcBorders>
            <w:hideMark/>
          </w:tcPr>
          <w:p w14:paraId="2CB95729"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K. Vičiulio individuali veikla su pažyma</w:t>
            </w:r>
          </w:p>
        </w:tc>
        <w:tc>
          <w:tcPr>
            <w:tcW w:w="2995" w:type="dxa"/>
            <w:tcBorders>
              <w:top w:val="single" w:sz="4" w:space="0" w:color="auto"/>
              <w:left w:val="single" w:sz="4" w:space="0" w:color="auto"/>
              <w:bottom w:val="single" w:sz="4" w:space="0" w:color="auto"/>
              <w:right w:val="single" w:sz="4" w:space="0" w:color="auto"/>
            </w:tcBorders>
            <w:hideMark/>
          </w:tcPr>
          <w:p w14:paraId="5D51819B"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991,74</w:t>
            </w:r>
          </w:p>
        </w:tc>
      </w:tr>
      <w:tr w:rsidR="00D12281" w:rsidRPr="00427FA4" w14:paraId="57F5302D" w14:textId="77777777" w:rsidTr="009111FD">
        <w:trPr>
          <w:trHeight w:val="213"/>
        </w:trPr>
        <w:tc>
          <w:tcPr>
            <w:tcW w:w="0" w:type="auto"/>
            <w:tcBorders>
              <w:top w:val="single" w:sz="4" w:space="0" w:color="auto"/>
              <w:left w:val="single" w:sz="4" w:space="0" w:color="auto"/>
              <w:bottom w:val="single" w:sz="4" w:space="0" w:color="auto"/>
              <w:right w:val="single" w:sz="4" w:space="0" w:color="auto"/>
            </w:tcBorders>
            <w:hideMark/>
          </w:tcPr>
          <w:p w14:paraId="0418DCB2" w14:textId="77777777" w:rsidR="00D12281" w:rsidRPr="00427FA4" w:rsidRDefault="00D12281" w:rsidP="00D12281">
            <w:pPr>
              <w:ind w:right="462"/>
              <w:rPr>
                <w:rFonts w:ascii="Times New Roman" w:hAnsi="Times New Roman"/>
                <w:sz w:val="22"/>
                <w:szCs w:val="22"/>
              </w:rPr>
            </w:pPr>
            <w:r w:rsidRPr="00427FA4">
              <w:rPr>
                <w:rFonts w:ascii="Times New Roman" w:hAnsi="Times New Roman"/>
                <w:sz w:val="22"/>
                <w:szCs w:val="22"/>
              </w:rPr>
              <w:t>21.</w:t>
            </w:r>
          </w:p>
        </w:tc>
        <w:tc>
          <w:tcPr>
            <w:tcW w:w="5803" w:type="dxa"/>
            <w:tcBorders>
              <w:top w:val="single" w:sz="4" w:space="0" w:color="auto"/>
              <w:left w:val="single" w:sz="4" w:space="0" w:color="auto"/>
              <w:bottom w:val="single" w:sz="4" w:space="0" w:color="auto"/>
              <w:right w:val="single" w:sz="4" w:space="0" w:color="auto"/>
            </w:tcBorders>
            <w:hideMark/>
          </w:tcPr>
          <w:p w14:paraId="48D73AFB" w14:textId="77777777" w:rsidR="00D12281" w:rsidRPr="00427FA4" w:rsidRDefault="00D12281" w:rsidP="00D12281">
            <w:pPr>
              <w:rPr>
                <w:rFonts w:ascii="Times New Roman" w:hAnsi="Times New Roman"/>
                <w:sz w:val="22"/>
                <w:szCs w:val="22"/>
              </w:rPr>
            </w:pPr>
            <w:r w:rsidRPr="00427FA4">
              <w:rPr>
                <w:rFonts w:ascii="Times New Roman" w:hAnsi="Times New Roman"/>
                <w:sz w:val="22"/>
                <w:szCs w:val="22"/>
              </w:rPr>
              <w:t>MB „Pirmininkas“</w:t>
            </w:r>
          </w:p>
        </w:tc>
        <w:tc>
          <w:tcPr>
            <w:tcW w:w="2995" w:type="dxa"/>
            <w:tcBorders>
              <w:top w:val="single" w:sz="4" w:space="0" w:color="auto"/>
              <w:left w:val="single" w:sz="4" w:space="0" w:color="auto"/>
              <w:bottom w:val="single" w:sz="4" w:space="0" w:color="auto"/>
              <w:right w:val="single" w:sz="4" w:space="0" w:color="auto"/>
            </w:tcBorders>
            <w:hideMark/>
          </w:tcPr>
          <w:p w14:paraId="03FE905F" w14:textId="77777777" w:rsidR="00D12281" w:rsidRPr="00427FA4" w:rsidRDefault="00D12281" w:rsidP="00D12281">
            <w:pPr>
              <w:jc w:val="center"/>
              <w:rPr>
                <w:rFonts w:ascii="Times New Roman" w:hAnsi="Times New Roman"/>
                <w:sz w:val="22"/>
                <w:szCs w:val="22"/>
              </w:rPr>
            </w:pPr>
            <w:r w:rsidRPr="00427FA4">
              <w:rPr>
                <w:rFonts w:ascii="Times New Roman" w:hAnsi="Times New Roman"/>
                <w:sz w:val="22"/>
                <w:szCs w:val="22"/>
              </w:rPr>
              <w:t>687,95</w:t>
            </w:r>
          </w:p>
        </w:tc>
      </w:tr>
      <w:tr w:rsidR="00D12281" w:rsidRPr="00427FA4" w14:paraId="5BE09421" w14:textId="77777777" w:rsidTr="009111FD">
        <w:tc>
          <w:tcPr>
            <w:tcW w:w="0" w:type="auto"/>
            <w:tcBorders>
              <w:top w:val="single" w:sz="4" w:space="0" w:color="auto"/>
              <w:left w:val="single" w:sz="4" w:space="0" w:color="auto"/>
              <w:bottom w:val="single" w:sz="4" w:space="0" w:color="auto"/>
              <w:right w:val="single" w:sz="4" w:space="0" w:color="auto"/>
            </w:tcBorders>
          </w:tcPr>
          <w:p w14:paraId="744619DE" w14:textId="77777777" w:rsidR="00D12281" w:rsidRPr="00427FA4" w:rsidRDefault="00D12281" w:rsidP="00D12281">
            <w:pPr>
              <w:ind w:right="462"/>
              <w:rPr>
                <w:rFonts w:ascii="Times New Roman" w:hAnsi="Times New Roman"/>
                <w:sz w:val="22"/>
                <w:szCs w:val="22"/>
              </w:rPr>
            </w:pPr>
          </w:p>
        </w:tc>
        <w:tc>
          <w:tcPr>
            <w:tcW w:w="5803" w:type="dxa"/>
            <w:tcBorders>
              <w:top w:val="single" w:sz="4" w:space="0" w:color="auto"/>
              <w:left w:val="single" w:sz="4" w:space="0" w:color="auto"/>
              <w:bottom w:val="single" w:sz="4" w:space="0" w:color="auto"/>
              <w:right w:val="single" w:sz="4" w:space="0" w:color="auto"/>
            </w:tcBorders>
            <w:hideMark/>
          </w:tcPr>
          <w:p w14:paraId="405B4C97" w14:textId="77777777" w:rsidR="00D12281" w:rsidRPr="00427FA4" w:rsidRDefault="00D12281" w:rsidP="00D12281">
            <w:pPr>
              <w:rPr>
                <w:rFonts w:ascii="Times New Roman" w:hAnsi="Times New Roman"/>
                <w:sz w:val="22"/>
                <w:szCs w:val="22"/>
              </w:rPr>
            </w:pPr>
            <w:r w:rsidRPr="00427FA4">
              <w:rPr>
                <w:rFonts w:ascii="Times New Roman" w:hAnsi="Times New Roman"/>
                <w:b/>
                <w:bCs/>
                <w:sz w:val="22"/>
                <w:szCs w:val="22"/>
              </w:rPr>
              <w:t>Iš viso</w:t>
            </w:r>
          </w:p>
        </w:tc>
        <w:tc>
          <w:tcPr>
            <w:tcW w:w="2995" w:type="dxa"/>
            <w:tcBorders>
              <w:top w:val="single" w:sz="4" w:space="0" w:color="auto"/>
              <w:left w:val="single" w:sz="4" w:space="0" w:color="auto"/>
              <w:bottom w:val="single" w:sz="4" w:space="0" w:color="auto"/>
              <w:right w:val="single" w:sz="4" w:space="0" w:color="auto"/>
            </w:tcBorders>
            <w:hideMark/>
          </w:tcPr>
          <w:p w14:paraId="099608E9" w14:textId="77777777" w:rsidR="00D12281" w:rsidRPr="00427FA4" w:rsidRDefault="00D12281" w:rsidP="00D12281">
            <w:pPr>
              <w:jc w:val="center"/>
              <w:rPr>
                <w:rFonts w:ascii="Times New Roman" w:hAnsi="Times New Roman"/>
                <w:b/>
                <w:sz w:val="22"/>
                <w:szCs w:val="22"/>
              </w:rPr>
            </w:pPr>
            <w:r w:rsidRPr="00427FA4">
              <w:rPr>
                <w:rFonts w:ascii="Times New Roman" w:hAnsi="Times New Roman"/>
                <w:b/>
                <w:sz w:val="22"/>
                <w:szCs w:val="22"/>
              </w:rPr>
              <w:t>15 233,57</w:t>
            </w:r>
          </w:p>
        </w:tc>
      </w:tr>
    </w:tbl>
    <w:p w14:paraId="5BBF06A0" w14:textId="262154DE" w:rsidR="00596BD3" w:rsidRPr="00427FA4" w:rsidRDefault="00596BD3" w:rsidP="00D12281">
      <w:pPr>
        <w:pBdr>
          <w:top w:val="nil"/>
          <w:left w:val="nil"/>
          <w:bottom w:val="nil"/>
          <w:right w:val="nil"/>
          <w:between w:val="nil"/>
        </w:pBdr>
        <w:spacing w:after="120"/>
        <w:ind w:firstLine="0"/>
        <w:rPr>
          <w:color w:val="2C82F4" w:themeColor="text2" w:themeTint="99"/>
          <w:szCs w:val="24"/>
        </w:rPr>
      </w:pPr>
    </w:p>
    <w:p w14:paraId="5A5CDFF8" w14:textId="2AFB1B3A" w:rsidR="003E6D97" w:rsidRPr="00427FA4" w:rsidRDefault="00B642B8" w:rsidP="00237F69">
      <w:pPr>
        <w:pStyle w:val="Antrat1"/>
        <w:tabs>
          <w:tab w:val="left" w:pos="851"/>
          <w:tab w:val="left" w:pos="3268"/>
          <w:tab w:val="center" w:pos="5173"/>
        </w:tabs>
        <w:spacing w:before="480"/>
        <w:ind w:firstLine="0"/>
        <w:rPr>
          <w:rFonts w:cs="Times New Roman"/>
          <w:sz w:val="24"/>
          <w:szCs w:val="24"/>
        </w:rPr>
      </w:pPr>
      <w:bookmarkStart w:id="4" w:name="_Toc66690129"/>
      <w:bookmarkStart w:id="5" w:name="_Toc163819006"/>
      <w:r w:rsidRPr="00427FA4">
        <w:rPr>
          <w:rFonts w:cs="Times New Roman"/>
          <w:sz w:val="24"/>
          <w:szCs w:val="24"/>
        </w:rPr>
        <w:t>TEISĖ</w:t>
      </w:r>
      <w:bookmarkEnd w:id="4"/>
      <w:bookmarkEnd w:id="5"/>
    </w:p>
    <w:p w14:paraId="744B9148" w14:textId="5DD32C90" w:rsidR="009C209B" w:rsidRPr="00427FA4" w:rsidRDefault="009C209B" w:rsidP="00985111">
      <w:pPr>
        <w:rPr>
          <w:rFonts w:eastAsia="Calibri"/>
          <w:szCs w:val="24"/>
        </w:rPr>
      </w:pPr>
      <w:r w:rsidRPr="00427FA4">
        <w:rPr>
          <w:rFonts w:eastAsia="Calibri"/>
          <w:szCs w:val="24"/>
        </w:rPr>
        <w:t xml:space="preserve">Juridinio skyriaus teisininkai atstovavo Kretingos rajono savivaldybei bei Savivaldybės administracijai bendrosios kompetencijos ir administraciniuose teismuose bei ikiteisminių ginčų nagrinėjimo institucijose nagrinėjamose bylose. Teismams parengė 59 procesinius dokumentus, iš jų: ieškinys teismui </w:t>
      </w:r>
      <w:r w:rsidR="000D71A5">
        <w:rPr>
          <w:rFonts w:eastAsia="Calibri"/>
          <w:szCs w:val="24"/>
        </w:rPr>
        <w:t>–</w:t>
      </w:r>
      <w:r w:rsidRPr="00427FA4">
        <w:rPr>
          <w:rFonts w:eastAsia="Calibri"/>
          <w:szCs w:val="24"/>
        </w:rPr>
        <w:t xml:space="preserve"> 1, atsisakymas nuo ieškinio – 1, pareiškimai teismui dėl leidimo skirti vaiko vidutinės priežiūros priemonę – 2, atsiliepimų (dublikų / triplikų) – 15, pareiškimų dėl teismo </w:t>
      </w:r>
      <w:r w:rsidRPr="00427FA4">
        <w:rPr>
          <w:rFonts w:eastAsia="Calibri"/>
          <w:szCs w:val="24"/>
        </w:rPr>
        <w:lastRenderedPageBreak/>
        <w:t>įsakymo išdavimo (dėl piniginių reikalavimų) – 40. Lietuvos administracinių ginčų komisijos (Klaipėdos apygardos skyriui) parengė 7 atsiliepimus į skundus. Pateikė antstoliams 11 prašymų priimti vykdomuosius dokumentus vykdymui.</w:t>
      </w:r>
    </w:p>
    <w:p w14:paraId="1211612F" w14:textId="53D27C67" w:rsidR="009C209B" w:rsidRPr="00427FA4" w:rsidRDefault="009C209B" w:rsidP="00985111">
      <w:pPr>
        <w:rPr>
          <w:rFonts w:eastAsia="Calibri"/>
          <w:szCs w:val="24"/>
        </w:rPr>
      </w:pPr>
      <w:r w:rsidRPr="00427FA4">
        <w:rPr>
          <w:rFonts w:eastAsia="Calibri"/>
          <w:szCs w:val="24"/>
        </w:rPr>
        <w:t xml:space="preserve">Juridinio skyriaus teisininkai suderino 2604 teisės aktus, iš jų: mero potvarkių – 987, direktoriaus įsakymų – 1208, tarybos sprendimų – 409. Skyriaus teisininkai atliko 61 norminio teisės akto projekto antikorupcinį vertinimą. </w:t>
      </w:r>
    </w:p>
    <w:p w14:paraId="145371D9" w14:textId="68E0A4CF" w:rsidR="003E6D97" w:rsidRPr="00427FA4" w:rsidRDefault="003E6D97" w:rsidP="00985111">
      <w:pPr>
        <w:spacing w:before="240" w:after="120"/>
        <w:rPr>
          <w:color w:val="000000" w:themeColor="text1"/>
          <w:szCs w:val="24"/>
          <w:lang w:eastAsia="lt-LT"/>
        </w:rPr>
      </w:pPr>
      <w:r w:rsidRPr="00427FA4">
        <w:rPr>
          <w:bCs/>
          <w:i/>
          <w:color w:val="2C82F4" w:themeColor="text2" w:themeTint="99"/>
          <w:szCs w:val="24"/>
          <w:lang w:eastAsia="lt-LT"/>
        </w:rPr>
        <w:t>Pirminė teisinė pagalba</w:t>
      </w:r>
    </w:p>
    <w:p w14:paraId="471DFD84" w14:textId="27215E5D" w:rsidR="00441B74" w:rsidRPr="00427FA4" w:rsidRDefault="00E01D42" w:rsidP="00985111">
      <w:pPr>
        <w:rPr>
          <w:color w:val="000000" w:themeColor="text1"/>
          <w:szCs w:val="24"/>
          <w:lang w:eastAsia="lt-LT"/>
        </w:rPr>
      </w:pPr>
      <w:r w:rsidRPr="00427FA4">
        <w:rPr>
          <w:color w:val="000000" w:themeColor="text1"/>
          <w:szCs w:val="24"/>
          <w:lang w:eastAsia="lt-LT"/>
        </w:rPr>
        <w:t xml:space="preserve">Vykdant valstybinę (valstybės perduotą savivaldybėms) funkciją – teikti valstybės garantuotą pirminę teisinę pagalbą – </w:t>
      </w:r>
      <w:r w:rsidR="00441B74" w:rsidRPr="00427FA4">
        <w:rPr>
          <w:rFonts w:eastAsia="Calibri"/>
          <w:szCs w:val="24"/>
        </w:rPr>
        <w:t>2023 metais 639 savivaldybės gyventojams suteikta valstybės garantuota nemokama pirminė teisinė pagalba įvairiais šeimos, darbo, nuosavybės, išlaikymo ir kitais klausimais, 137 piliečiams surašyta arba padėta surašyti prašymus suteikti antrinę teisinę pagalbą, parengti 46 prašymai ar raštai kitoms valstybės ir savivaldybių institucijoms, parengta 12 taikos sutarčių bei 92 prašymai suteikti privalomąją mediaciją.</w:t>
      </w:r>
    </w:p>
    <w:p w14:paraId="491F3996" w14:textId="02569BF3" w:rsidR="003E6D97" w:rsidRPr="00427FA4" w:rsidRDefault="009170AE" w:rsidP="00B269AA">
      <w:pPr>
        <w:pStyle w:val="Antrat1"/>
        <w:tabs>
          <w:tab w:val="left" w:pos="2538"/>
          <w:tab w:val="center" w:pos="5173"/>
        </w:tabs>
        <w:spacing w:before="480"/>
        <w:ind w:firstLine="0"/>
        <w:rPr>
          <w:rFonts w:cs="Times New Roman"/>
          <w:sz w:val="24"/>
          <w:szCs w:val="24"/>
        </w:rPr>
      </w:pPr>
      <w:bookmarkStart w:id="6" w:name="_Toc163819007"/>
      <w:r w:rsidRPr="00427FA4">
        <w:rPr>
          <w:rFonts w:cs="Times New Roman"/>
          <w:sz w:val="24"/>
          <w:szCs w:val="24"/>
        </w:rPr>
        <w:t>CIVILINĖ METRIKACIJA</w:t>
      </w:r>
      <w:r w:rsidR="005C5F8C" w:rsidRPr="00427FA4">
        <w:rPr>
          <w:rFonts w:cs="Times New Roman"/>
          <w:sz w:val="24"/>
          <w:szCs w:val="24"/>
        </w:rPr>
        <w:t xml:space="preserve"> IR AR</w:t>
      </w:r>
      <w:r w:rsidR="00F91030">
        <w:rPr>
          <w:rFonts w:cs="Times New Roman"/>
          <w:sz w:val="24"/>
          <w:szCs w:val="24"/>
        </w:rPr>
        <w:t>C</w:t>
      </w:r>
      <w:bookmarkStart w:id="7" w:name="_GoBack"/>
      <w:bookmarkEnd w:id="7"/>
      <w:r w:rsidR="005C5F8C" w:rsidRPr="00427FA4">
        <w:rPr>
          <w:rFonts w:cs="Times New Roman"/>
          <w:sz w:val="24"/>
          <w:szCs w:val="24"/>
        </w:rPr>
        <w:t>HYVAI</w:t>
      </w:r>
      <w:bookmarkEnd w:id="6"/>
    </w:p>
    <w:p w14:paraId="170F9D56" w14:textId="77777777" w:rsidR="009170AE" w:rsidRPr="00427FA4" w:rsidRDefault="009170AE" w:rsidP="00985111">
      <w:pPr>
        <w:tabs>
          <w:tab w:val="left" w:pos="720"/>
        </w:tabs>
      </w:pPr>
      <w:r w:rsidRPr="00427FA4">
        <w:t>2023 metais Kretingos rajono civilinės metrikacijos ir archyvų skyrius sudarė civilinės būklės aktų įrašus: gimimo – 295, mirties – 505, santuokos sudarymo – 225, santuokos nutraukimo – 110, civilinės būklės aktų įrašų papildymo ar pakeitimo – 79.</w:t>
      </w:r>
    </w:p>
    <w:p w14:paraId="6E286129" w14:textId="77777777" w:rsidR="009170AE" w:rsidRPr="00427FA4" w:rsidRDefault="009170AE" w:rsidP="00985111">
      <w:pPr>
        <w:rPr>
          <w:szCs w:val="24"/>
          <w:lang w:eastAsia="ar-SA"/>
        </w:rPr>
      </w:pPr>
      <w:r w:rsidRPr="00427FA4">
        <w:t>Gauti 1268 prašymai įregistruoti santuoką, vaiko gimimą, pripažinti tėvystę, įtraukti į apskaitą užsienio valstybėje įregistruotą mirtį, išduoti civilinės būklės akto įrašą liudijantį išrašą, pakeisti asmens vardą, pavardę, atkurti, papildyti, ištaisyti, pakeisti civilinės būklės aktų įrašus, perduoti civilinės būklės aktų įrašus VĮ Registrų centrui bei kiti. 222 gyventojai užsisakė paslaugas elektroniniu būdu Metrikacijos ir gyvenamosios vietos deklaravimo informacinėje sistemoje. Gauti 232 raštai.</w:t>
      </w:r>
      <w:r w:rsidRPr="00427FA4">
        <w:rPr>
          <w:szCs w:val="24"/>
          <w:lang w:eastAsia="ar-SA"/>
        </w:rPr>
        <w:t xml:space="preserve"> </w:t>
      </w:r>
      <w:r w:rsidRPr="00427FA4">
        <w:t>Išduoti 1147 civilinės būklės aktų išrašai, išsiųsti 293 raštai. Sudarytos 49 civilinės būklės aktų įrašų papildymo, pakeitimo, ištaisymo, vardo, pavardės pakeitimo bylos.</w:t>
      </w:r>
      <w:r w:rsidRPr="00427FA4">
        <w:rPr>
          <w:szCs w:val="24"/>
          <w:lang w:eastAsia="ar-SA"/>
        </w:rPr>
        <w:t xml:space="preserve"> </w:t>
      </w:r>
      <w:r w:rsidRPr="00427FA4">
        <w:t>Civilinės metrikacijos salėje įvyko 114 santuokos ceremonijų, kitose vietose – 24 (Kretingos muziejaus Baltojoje salėje, Vyšnių dvare Kartenoje ir kt.).</w:t>
      </w:r>
    </w:p>
    <w:p w14:paraId="1E245ECD" w14:textId="77777777" w:rsidR="009170AE" w:rsidRPr="00427FA4" w:rsidRDefault="009170AE" w:rsidP="00985111">
      <w:pPr>
        <w:rPr>
          <w:szCs w:val="24"/>
          <w:lang w:eastAsia="ar-SA"/>
        </w:rPr>
      </w:pPr>
      <w:r w:rsidRPr="00427FA4">
        <w:t>Laikotarpiu nuo 2023-01-01 iki 2023-12-31 į Valstybinės mokesčių inspekcijos prie Finansų ministerijos biudžeto pajamų surenkamąsias sąskaitas įskaityta 11741,30 Eur valstybės rinkliavos už civilinės būklės aktų registravimą, kurie pervedami į savivaldybės biudžetą.</w:t>
      </w:r>
    </w:p>
    <w:p w14:paraId="1661B430" w14:textId="77777777" w:rsidR="009170AE" w:rsidRPr="00427FA4" w:rsidRDefault="009170AE" w:rsidP="00985111">
      <w:pPr>
        <w:rPr>
          <w:szCs w:val="24"/>
        </w:rPr>
      </w:pPr>
      <w:r w:rsidRPr="00427FA4">
        <w:t>Gauti 555 įmonių ir piliečių prašymai išduoti likviduotų juridinių asmenų dokumentų kopijas ar likviduojamos įmonės pažymas. Parengti ir išsiųsti</w:t>
      </w:r>
      <w:r w:rsidRPr="00427FA4">
        <w:rPr>
          <w:color w:val="000000"/>
          <w:szCs w:val="24"/>
          <w:shd w:val="clear" w:color="auto" w:fill="FFFFFF"/>
        </w:rPr>
        <w:t xml:space="preserve"> 554 raštai, pateikti 2138 suskaitmeninti dokumentai. Valstybės įmonei Registrų centrui išsiųstos 29 pažymos likviduojamų įmonių išregistravimui. Į likviduotų įmonių archyvą tolimesniam saugojimui dokumentus </w:t>
      </w:r>
      <w:r w:rsidRPr="00427FA4">
        <w:rPr>
          <w:szCs w:val="24"/>
        </w:rPr>
        <w:t>perdavė 15 Kretingos rajono įmonių – 553 apskaitos dokumentų bylas, kurių saugojimo terminas nepasibaigęs.</w:t>
      </w:r>
      <w:r w:rsidRPr="00427FA4">
        <w:rPr>
          <w:color w:val="000000"/>
          <w:szCs w:val="24"/>
          <w:shd w:val="clear" w:color="auto" w:fill="FFFFFF"/>
        </w:rPr>
        <w:t xml:space="preserve"> Parengta 15 likviduojamo juridinio asmens dokumentų perdavimo toliau saugoti aktų.</w:t>
      </w:r>
    </w:p>
    <w:p w14:paraId="66CD7FD0" w14:textId="77777777" w:rsidR="009170AE" w:rsidRPr="00427FA4" w:rsidRDefault="009170AE" w:rsidP="00985111">
      <w:pPr>
        <w:rPr>
          <w:color w:val="FF0000"/>
          <w:szCs w:val="24"/>
          <w:shd w:val="clear" w:color="auto" w:fill="FFFFFF"/>
        </w:rPr>
      </w:pPr>
      <w:r w:rsidRPr="00427FA4">
        <w:rPr>
          <w:color w:val="000000"/>
        </w:rPr>
        <w:t xml:space="preserve">Teisės aktų nustatyta tvarka atrinkta </w:t>
      </w:r>
      <w:r w:rsidRPr="00427FA4">
        <w:rPr>
          <w:color w:val="000000"/>
          <w:szCs w:val="24"/>
          <w:shd w:val="clear" w:color="auto" w:fill="FFFFFF"/>
        </w:rPr>
        <w:t xml:space="preserve">930 </w:t>
      </w:r>
      <w:r w:rsidRPr="00427FA4">
        <w:rPr>
          <w:color w:val="000000"/>
        </w:rPr>
        <w:t>likviduotų įmonių</w:t>
      </w:r>
      <w:r w:rsidRPr="00427FA4">
        <w:rPr>
          <w:color w:val="000000"/>
          <w:szCs w:val="24"/>
          <w:shd w:val="clear" w:color="auto" w:fill="FFFFFF"/>
        </w:rPr>
        <w:t xml:space="preserve"> dokumentų bylų, 570 savivaldybės administracijos dokumentų bylų</w:t>
      </w:r>
      <w:r w:rsidRPr="00427FA4">
        <w:rPr>
          <w:color w:val="000000"/>
        </w:rPr>
        <w:t xml:space="preserve"> sunaikinimui</w:t>
      </w:r>
      <w:r w:rsidRPr="00427FA4">
        <w:rPr>
          <w:color w:val="000000"/>
          <w:szCs w:val="24"/>
          <w:shd w:val="clear" w:color="auto" w:fill="FFFFFF"/>
        </w:rPr>
        <w:t xml:space="preserve">, </w:t>
      </w:r>
      <w:r w:rsidRPr="00427FA4">
        <w:t xml:space="preserve">kurių saugojimo terminas yra pasibaigęs. Parengti, </w:t>
      </w:r>
      <w:r w:rsidRPr="00427FA4">
        <w:rPr>
          <w:szCs w:val="24"/>
        </w:rPr>
        <w:t>suderinti ir patvirtinti dokumentų naikinimo aktai, dokumentai</w:t>
      </w:r>
      <w:r w:rsidRPr="00427FA4">
        <w:t xml:space="preserve"> sunaikinti.</w:t>
      </w:r>
      <w:r w:rsidRPr="00427FA4">
        <w:rPr>
          <w:color w:val="000000"/>
          <w:szCs w:val="24"/>
          <w:shd w:val="clear" w:color="auto" w:fill="FFFFFF"/>
        </w:rPr>
        <w:t xml:space="preserve"> </w:t>
      </w:r>
    </w:p>
    <w:p w14:paraId="6F100FBA" w14:textId="4EA58602" w:rsidR="009170AE" w:rsidRPr="00427FA4" w:rsidRDefault="009170AE" w:rsidP="00985111">
      <w:r w:rsidRPr="00427FA4">
        <w:t>Suderinti 17 įmonių ir įstaigų, kurių steigėja yra Kretingos rajono savivaldybė, dokumentacijos planai, dokumentų naikinimo aktai ir kiti dokumentai.</w:t>
      </w:r>
    </w:p>
    <w:p w14:paraId="7CAE7D27" w14:textId="3869EC72" w:rsidR="003E6D97" w:rsidRPr="00427FA4" w:rsidRDefault="00B7783C" w:rsidP="00985111">
      <w:pPr>
        <w:pStyle w:val="Antrat1"/>
        <w:tabs>
          <w:tab w:val="left" w:pos="2677"/>
          <w:tab w:val="center" w:pos="5173"/>
        </w:tabs>
        <w:spacing w:before="480"/>
        <w:ind w:firstLine="851"/>
        <w:rPr>
          <w:rFonts w:cs="Times New Roman"/>
          <w:sz w:val="24"/>
          <w:szCs w:val="24"/>
        </w:rPr>
      </w:pPr>
      <w:bookmarkStart w:id="8" w:name="_Toc66690131"/>
      <w:bookmarkStart w:id="9" w:name="_Toc163819008"/>
      <w:r w:rsidRPr="00427FA4">
        <w:rPr>
          <w:rFonts w:cs="Times New Roman"/>
          <w:sz w:val="24"/>
          <w:szCs w:val="24"/>
        </w:rPr>
        <w:t>VIEŠIEJI PIRKIMAI</w:t>
      </w:r>
      <w:bookmarkEnd w:id="8"/>
      <w:bookmarkEnd w:id="9"/>
    </w:p>
    <w:p w14:paraId="7BEB4002" w14:textId="0D41C880" w:rsidR="0095696A" w:rsidRPr="00427FA4" w:rsidRDefault="0095696A" w:rsidP="00985111">
      <w:pPr>
        <w:rPr>
          <w:rFonts w:eastAsia="Calibri"/>
          <w:szCs w:val="24"/>
        </w:rPr>
      </w:pPr>
      <w:r w:rsidRPr="00427FA4">
        <w:rPr>
          <w:szCs w:val="24"/>
        </w:rPr>
        <w:t xml:space="preserve">Kretingos rajono savivaldybės tarybos 2022 m. birželio 30 d. sprendimu Nr. T2-181 „Dėl pavedimo vykdyti centrinės perkančiosios organizacijos funkcijas“ Kretingos rajono savivaldybės administracijai suteikta teisė atlikti centrinės perkančiosios organizacijos (toliau – Kretingos rajono CPPO) funkcijas, pavedant </w:t>
      </w:r>
      <w:r w:rsidRPr="00427FA4">
        <w:rPr>
          <w:rFonts w:eastAsia="Calibri"/>
          <w:szCs w:val="24"/>
        </w:rPr>
        <w:t xml:space="preserve">Kretingos rajono CPO nuo 2023 m. sausio 1 d. teikti pirkimų veiklos </w:t>
      </w:r>
      <w:r w:rsidRPr="00427FA4">
        <w:rPr>
          <w:rFonts w:eastAsia="Calibri"/>
          <w:szCs w:val="24"/>
        </w:rPr>
        <w:lastRenderedPageBreak/>
        <w:t xml:space="preserve">paslaugas Kretingos rajono savivaldybės biudžetinėms įstaigoms ir viešosioms įstaigoms, kurių savininkė yra Kretingos rajono savivaldybė. </w:t>
      </w:r>
    </w:p>
    <w:p w14:paraId="0B039314" w14:textId="77777777" w:rsidR="0095696A" w:rsidRPr="00427FA4" w:rsidRDefault="0095696A" w:rsidP="00985111">
      <w:pPr>
        <w:rPr>
          <w:rFonts w:eastAsia="Calibri"/>
          <w:szCs w:val="24"/>
        </w:rPr>
      </w:pPr>
      <w:r w:rsidRPr="00427FA4">
        <w:rPr>
          <w:rFonts w:eastAsia="Calibri"/>
          <w:szCs w:val="24"/>
        </w:rPr>
        <w:t xml:space="preserve">Nuo 2023 metų sausio 1 d. biudžetinių įstaigų vadovai įpareigoti pirkimus, kurių sutarties vertė viršija 15 000 Eur (penkiolika tūkstančių eurų) (be pridėtinės vertės mokesčio), o viešųjų įstaigų vadovai </w:t>
      </w:r>
      <w:r w:rsidRPr="00427FA4">
        <w:rPr>
          <w:szCs w:val="24"/>
        </w:rPr>
        <w:t xml:space="preserve">– </w:t>
      </w:r>
      <w:r w:rsidRPr="00427FA4">
        <w:rPr>
          <w:rFonts w:eastAsia="Calibri"/>
          <w:szCs w:val="24"/>
        </w:rPr>
        <w:t>mažos vertės pirkimus (prekių ir paslaugų – iki 70 000 (septyniasdešimt tūkstančių) (be pridėtinės vertės mokesčio), darbų – iki 174 000 (vieno šimto septyniasdešimt keturių tūkstančių) (be pridėtinės vertės mokesčio)) atlikti centralizuotai.</w:t>
      </w:r>
    </w:p>
    <w:p w14:paraId="232E1B64" w14:textId="77777777" w:rsidR="0095696A" w:rsidRPr="00427FA4" w:rsidRDefault="0095696A" w:rsidP="00985111">
      <w:pPr>
        <w:rPr>
          <w:szCs w:val="24"/>
        </w:rPr>
      </w:pPr>
    </w:p>
    <w:p w14:paraId="3ADD9CDA" w14:textId="77777777" w:rsidR="0095696A" w:rsidRPr="00427FA4" w:rsidRDefault="0095696A" w:rsidP="00985111">
      <w:pPr>
        <w:rPr>
          <w:szCs w:val="24"/>
        </w:rPr>
      </w:pPr>
      <w:r w:rsidRPr="00427FA4">
        <w:rPr>
          <w:szCs w:val="24"/>
        </w:rPr>
        <w:t xml:space="preserve">2023 metais per </w:t>
      </w:r>
      <w:r w:rsidRPr="00427FA4">
        <w:rPr>
          <w:rFonts w:eastAsia="Calibri"/>
          <w:bCs/>
          <w:szCs w:val="24"/>
        </w:rPr>
        <w:t xml:space="preserve">Kretingos rajono CPO </w:t>
      </w:r>
      <w:r w:rsidRPr="00427FA4">
        <w:rPr>
          <w:szCs w:val="24"/>
        </w:rPr>
        <w:t>Viešųjų pirkimų skyrių vykdyta 140 pirkimų, iš jų:</w:t>
      </w:r>
    </w:p>
    <w:p w14:paraId="62D722A5" w14:textId="77777777" w:rsidR="0095696A" w:rsidRPr="00427FA4" w:rsidRDefault="0095696A" w:rsidP="00985111">
      <w:pPr>
        <w:rPr>
          <w:szCs w:val="24"/>
        </w:rPr>
      </w:pPr>
    </w:p>
    <w:p w14:paraId="725910C5" w14:textId="77777777" w:rsidR="0095696A" w:rsidRPr="00427FA4" w:rsidRDefault="0095696A" w:rsidP="00985111">
      <w:pPr>
        <w:rPr>
          <w:szCs w:val="24"/>
        </w:rPr>
      </w:pPr>
      <w:r w:rsidRPr="00427FA4">
        <w:rPr>
          <w:iCs/>
          <w:szCs w:val="24"/>
        </w:rPr>
        <w:t>1.</w:t>
      </w:r>
      <w:r w:rsidRPr="00427FA4">
        <w:rPr>
          <w:i/>
          <w:szCs w:val="24"/>
        </w:rPr>
        <w:t xml:space="preserve"> </w:t>
      </w:r>
      <w:r w:rsidRPr="00427FA4">
        <w:rPr>
          <w:szCs w:val="24"/>
        </w:rPr>
        <w:t xml:space="preserve">Viešojo pirkimo komisija paskelbė 16 atvirų (tarptautinių) konkursų, 25 supaprastintus pirkimus atviro konkurso būdu, 5 neskelbiamas derybas pagal Viešųjų pirkimų įstatymo 71 straipsnio 1 dalies 2 punkto c papunktį. Tame tarpe 12 pirkimų Kretingos rajono CPO atliko pavaldžioms perkančiosioms organizacijoms. </w:t>
      </w:r>
    </w:p>
    <w:p w14:paraId="5DE546EE" w14:textId="77777777" w:rsidR="0095696A" w:rsidRPr="00427FA4" w:rsidRDefault="0095696A" w:rsidP="00985111">
      <w:pPr>
        <w:rPr>
          <w:szCs w:val="24"/>
        </w:rPr>
      </w:pPr>
    </w:p>
    <w:p w14:paraId="3FDF11EC" w14:textId="77777777" w:rsidR="0095696A" w:rsidRPr="00427FA4" w:rsidRDefault="0095696A" w:rsidP="00985111">
      <w:pPr>
        <w:rPr>
          <w:szCs w:val="24"/>
        </w:rPr>
      </w:pPr>
      <w:r w:rsidRPr="00427FA4">
        <w:rPr>
          <w:szCs w:val="24"/>
        </w:rPr>
        <w:t>2023 m. sudarytų sutarčių vertė, kai Viešojo pirkimo komisija vykdė tarptautinius ir supaprastintus (ne mažos vertės) pirkimus:</w:t>
      </w:r>
    </w:p>
    <w:p w14:paraId="6BBF4F11" w14:textId="77777777" w:rsidR="0095696A" w:rsidRPr="00427FA4" w:rsidRDefault="0095696A" w:rsidP="00985111">
      <w:pPr>
        <w:numPr>
          <w:ilvl w:val="0"/>
          <w:numId w:val="3"/>
        </w:numPr>
        <w:ind w:left="0" w:firstLine="851"/>
        <w:jc w:val="left"/>
        <w:rPr>
          <w:szCs w:val="24"/>
        </w:rPr>
      </w:pPr>
      <w:r w:rsidRPr="00427FA4">
        <w:rPr>
          <w:szCs w:val="24"/>
        </w:rPr>
        <w:t xml:space="preserve">prekių – 466 361,02 Eur (2022 m. </w:t>
      </w:r>
      <w:r w:rsidRPr="00427FA4">
        <w:rPr>
          <w:rFonts w:eastAsia="Calibri"/>
          <w:color w:val="000000"/>
          <w:szCs w:val="24"/>
        </w:rPr>
        <w:t>195 644,90 Eur)</w:t>
      </w:r>
    </w:p>
    <w:p w14:paraId="25493231" w14:textId="77777777" w:rsidR="0095696A" w:rsidRPr="00427FA4" w:rsidRDefault="0095696A" w:rsidP="00985111">
      <w:pPr>
        <w:numPr>
          <w:ilvl w:val="0"/>
          <w:numId w:val="3"/>
        </w:numPr>
        <w:ind w:left="0" w:firstLine="851"/>
        <w:jc w:val="left"/>
        <w:rPr>
          <w:rFonts w:eastAsia="Calibri"/>
          <w:szCs w:val="24"/>
        </w:rPr>
      </w:pPr>
      <w:r w:rsidRPr="00427FA4">
        <w:rPr>
          <w:szCs w:val="24"/>
        </w:rPr>
        <w:t xml:space="preserve">paslaugų – 463 660,11 Eur (2022  m. </w:t>
      </w:r>
      <w:r w:rsidRPr="00427FA4">
        <w:rPr>
          <w:rFonts w:eastAsia="Calibri"/>
          <w:szCs w:val="24"/>
        </w:rPr>
        <w:t>5 203 826,59 Eur)</w:t>
      </w:r>
    </w:p>
    <w:p w14:paraId="041754C0" w14:textId="77777777" w:rsidR="0095696A" w:rsidRPr="00427FA4" w:rsidRDefault="0095696A" w:rsidP="00985111">
      <w:pPr>
        <w:numPr>
          <w:ilvl w:val="0"/>
          <w:numId w:val="3"/>
        </w:numPr>
        <w:ind w:left="0" w:firstLine="851"/>
        <w:jc w:val="left"/>
        <w:rPr>
          <w:rFonts w:eastAsia="Calibri"/>
          <w:color w:val="000000"/>
          <w:szCs w:val="24"/>
        </w:rPr>
      </w:pPr>
      <w:r w:rsidRPr="00427FA4">
        <w:rPr>
          <w:szCs w:val="24"/>
        </w:rPr>
        <w:t xml:space="preserve">darbų – 11 055 349,14 Eur (2022 m. </w:t>
      </w:r>
      <w:r w:rsidRPr="00427FA4">
        <w:rPr>
          <w:rFonts w:eastAsia="Calibri"/>
          <w:color w:val="000000"/>
          <w:szCs w:val="24"/>
        </w:rPr>
        <w:t>10 520 353,64 Eur)</w:t>
      </w:r>
    </w:p>
    <w:p w14:paraId="0E1B0027" w14:textId="77777777" w:rsidR="0095696A" w:rsidRPr="00427FA4" w:rsidRDefault="0095696A" w:rsidP="00985111">
      <w:pPr>
        <w:rPr>
          <w:szCs w:val="24"/>
        </w:rPr>
      </w:pPr>
      <w:r w:rsidRPr="00427FA4">
        <w:rPr>
          <w:szCs w:val="24"/>
        </w:rPr>
        <w:t xml:space="preserve">2023 m. sutarčių vertė, </w:t>
      </w:r>
      <w:r w:rsidRPr="00427FA4">
        <w:rPr>
          <w:iCs/>
          <w:szCs w:val="24"/>
        </w:rPr>
        <w:t>kai Kretingos rajono CPO</w:t>
      </w:r>
      <w:r w:rsidRPr="00427FA4">
        <w:rPr>
          <w:szCs w:val="24"/>
        </w:rPr>
        <w:t xml:space="preserve"> vykdė tarptautinius ir supaprastintus (ne mažos vertės) pirkimus pavaldžioms perkančiosioms organizacijoms:</w:t>
      </w:r>
    </w:p>
    <w:p w14:paraId="3CE186B3" w14:textId="77777777" w:rsidR="0095696A" w:rsidRPr="00427FA4" w:rsidRDefault="0095696A" w:rsidP="00985111">
      <w:pPr>
        <w:numPr>
          <w:ilvl w:val="0"/>
          <w:numId w:val="3"/>
        </w:numPr>
        <w:ind w:left="0" w:firstLine="851"/>
        <w:jc w:val="left"/>
        <w:rPr>
          <w:szCs w:val="24"/>
        </w:rPr>
      </w:pPr>
      <w:r w:rsidRPr="00427FA4">
        <w:rPr>
          <w:szCs w:val="24"/>
        </w:rPr>
        <w:t>prekių – 769 527,19 Eur</w:t>
      </w:r>
    </w:p>
    <w:p w14:paraId="32F95326" w14:textId="77777777" w:rsidR="0095696A" w:rsidRPr="00427FA4" w:rsidRDefault="0095696A" w:rsidP="0095696A">
      <w:pPr>
        <w:rPr>
          <w:rFonts w:eastAsia="Calibri"/>
          <w:color w:val="FFFFFF" w:themeColor="background1"/>
          <w:szCs w:val="24"/>
          <w14:textOutline w14:w="9525" w14:cap="rnd" w14:cmpd="sng" w14:algn="ctr">
            <w14:noFill/>
            <w14:prstDash w14:val="solid"/>
            <w14:bevel/>
          </w14:textOutline>
          <w14:textFill>
            <w14:noFill/>
          </w14:textFill>
        </w:rPr>
      </w:pPr>
      <w:r w:rsidRPr="00427FA4">
        <w:rPr>
          <w:rFonts w:eastAsia="Calibri"/>
          <w:noProof/>
          <w:color w:val="FFFFFF" w:themeColor="background1"/>
          <w:szCs w:val="24"/>
          <w:lang w:eastAsia="lt-LT"/>
          <w14:textOutline w14:w="9525" w14:cap="rnd" w14:cmpd="sng" w14:algn="ctr">
            <w14:noFill/>
            <w14:prstDash w14:val="solid"/>
            <w14:bevel/>
          </w14:textOutline>
          <w14:textFill>
            <w14:noFill/>
          </w14:textFill>
        </w:rPr>
        <w:drawing>
          <wp:inline distT="0" distB="0" distL="0" distR="0" wp14:anchorId="230BCE93" wp14:editId="0666C5FC">
            <wp:extent cx="5707380" cy="2415540"/>
            <wp:effectExtent l="0" t="0" r="7620" b="3810"/>
            <wp:docPr id="8" name="Diagrama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7003071" w14:textId="3586E1A2" w:rsidR="0095696A" w:rsidRPr="00427FA4" w:rsidRDefault="00B53389" w:rsidP="00B84D2C">
      <w:pPr>
        <w:spacing w:before="120" w:after="240"/>
        <w:ind w:firstLine="0"/>
        <w:jc w:val="center"/>
        <w:rPr>
          <w:rFonts w:eastAsiaTheme="minorHAnsi"/>
          <w:b/>
          <w:color w:val="4584D3" w:themeColor="accent2"/>
          <w:sz w:val="20"/>
        </w:rPr>
      </w:pPr>
      <w:r w:rsidRPr="00427FA4">
        <w:rPr>
          <w:rFonts w:eastAsiaTheme="minorHAnsi"/>
          <w:b/>
          <w:color w:val="4584D3" w:themeColor="accent2"/>
          <w:sz w:val="20"/>
        </w:rPr>
        <w:t xml:space="preserve">3 pav. </w:t>
      </w:r>
      <w:r w:rsidRPr="00427FA4">
        <w:rPr>
          <w:b/>
          <w:color w:val="4584D3" w:themeColor="accent2"/>
          <w:sz w:val="20"/>
        </w:rPr>
        <w:t>Viešojo pirkimo komisijos 2023 m. vykdyti tarptautiniai ir supaprastinti (ne mažos vertės) prekių, paslaugų ir darbų pirkimai, Eur ir proc.).</w:t>
      </w:r>
    </w:p>
    <w:p w14:paraId="1D4F2D0E" w14:textId="77777777" w:rsidR="0095696A" w:rsidRPr="00427FA4" w:rsidRDefault="0095696A" w:rsidP="00985111">
      <w:pPr>
        <w:rPr>
          <w:szCs w:val="24"/>
        </w:rPr>
      </w:pPr>
      <w:r w:rsidRPr="00427FA4">
        <w:rPr>
          <w:szCs w:val="24"/>
        </w:rPr>
        <w:t xml:space="preserve">2. Viešojo pirkimo komisija įvykdė 1 mažos vertės pirkimą skelbiamos apklausos būdu. </w:t>
      </w:r>
    </w:p>
    <w:p w14:paraId="018028F0" w14:textId="77777777" w:rsidR="0095696A" w:rsidRPr="00427FA4" w:rsidRDefault="0095696A" w:rsidP="00985111">
      <w:pPr>
        <w:rPr>
          <w:szCs w:val="24"/>
        </w:rPr>
      </w:pPr>
      <w:r w:rsidRPr="00427FA4">
        <w:rPr>
          <w:szCs w:val="24"/>
        </w:rPr>
        <w:t>2023 m. sudarytos sutarties vertė, kai Viešojo pirkimo komisija vykdė mažos vertės pirkimą skelbiamos apklausos būdu:</w:t>
      </w:r>
    </w:p>
    <w:p w14:paraId="2CAF312B" w14:textId="77777777" w:rsidR="0095696A" w:rsidRPr="00427FA4" w:rsidRDefault="0095696A" w:rsidP="00985111">
      <w:pPr>
        <w:numPr>
          <w:ilvl w:val="0"/>
          <w:numId w:val="3"/>
        </w:numPr>
        <w:ind w:left="0" w:firstLine="851"/>
        <w:jc w:val="left"/>
        <w:rPr>
          <w:szCs w:val="24"/>
        </w:rPr>
      </w:pPr>
      <w:r w:rsidRPr="00427FA4">
        <w:rPr>
          <w:szCs w:val="24"/>
        </w:rPr>
        <w:t xml:space="preserve">darbų – 81 541,22 Eur (2022 m. </w:t>
      </w:r>
      <w:r w:rsidRPr="00427FA4">
        <w:rPr>
          <w:rFonts w:eastAsia="Calibri"/>
          <w:color w:val="000000"/>
          <w:szCs w:val="24"/>
        </w:rPr>
        <w:t>878 254,62 Eur)</w:t>
      </w:r>
    </w:p>
    <w:p w14:paraId="0F0F010E" w14:textId="1C9A9991" w:rsidR="0095696A" w:rsidRPr="00427FA4" w:rsidRDefault="0095696A" w:rsidP="00985111">
      <w:pPr>
        <w:rPr>
          <w:szCs w:val="24"/>
        </w:rPr>
      </w:pPr>
    </w:p>
    <w:p w14:paraId="4DA82C42" w14:textId="77777777" w:rsidR="0095696A" w:rsidRPr="00427FA4" w:rsidRDefault="0095696A" w:rsidP="00985111">
      <w:pPr>
        <w:rPr>
          <w:color w:val="FF0000"/>
          <w:szCs w:val="24"/>
        </w:rPr>
      </w:pPr>
      <w:r w:rsidRPr="00427FA4">
        <w:rPr>
          <w:szCs w:val="24"/>
        </w:rPr>
        <w:t xml:space="preserve">3. Viešųjų pirkimų skyriaus pirkimų organizatoriai įvykdė 29 mažos vertės pirkimus skelbiamos apklausos būdu ir 22 mažos vertės pirkimus neskelbiamos apklausos būdu. Tame tarpe 8 pirkimus Kretingos rajono </w:t>
      </w:r>
      <w:r w:rsidRPr="00427FA4">
        <w:rPr>
          <w:iCs/>
          <w:szCs w:val="24"/>
        </w:rPr>
        <w:t>CPO atliko</w:t>
      </w:r>
      <w:r w:rsidRPr="00427FA4">
        <w:rPr>
          <w:szCs w:val="24"/>
        </w:rPr>
        <w:t xml:space="preserve"> pavaldžioms perkančiosioms organizacijoms.</w:t>
      </w:r>
    </w:p>
    <w:p w14:paraId="47B6C654" w14:textId="77777777" w:rsidR="0095696A" w:rsidRPr="00427FA4" w:rsidRDefault="0095696A" w:rsidP="00985111">
      <w:pPr>
        <w:rPr>
          <w:szCs w:val="24"/>
        </w:rPr>
      </w:pPr>
    </w:p>
    <w:p w14:paraId="49E36300" w14:textId="77777777" w:rsidR="0095696A" w:rsidRPr="00427FA4" w:rsidRDefault="0095696A" w:rsidP="00985111">
      <w:pPr>
        <w:rPr>
          <w:szCs w:val="24"/>
        </w:rPr>
      </w:pPr>
      <w:r w:rsidRPr="00427FA4">
        <w:rPr>
          <w:szCs w:val="24"/>
        </w:rPr>
        <w:t>2023 m. sudarytų sutarčių vertė, kai pirkimo procedūras (mažos vertės pirkimai skelbiamos apklausos būdu ir mažos vertės pirkimai neskelbiamos apklausos būdu), vykdė pirkimo organizatoriai:</w:t>
      </w:r>
    </w:p>
    <w:p w14:paraId="3359D2B7" w14:textId="77777777" w:rsidR="0095696A" w:rsidRPr="00427FA4" w:rsidRDefault="0095696A" w:rsidP="00985111">
      <w:pPr>
        <w:numPr>
          <w:ilvl w:val="0"/>
          <w:numId w:val="4"/>
        </w:numPr>
        <w:ind w:left="0" w:firstLine="851"/>
        <w:jc w:val="left"/>
        <w:rPr>
          <w:szCs w:val="24"/>
        </w:rPr>
      </w:pPr>
      <w:r w:rsidRPr="00427FA4">
        <w:rPr>
          <w:szCs w:val="24"/>
        </w:rPr>
        <w:lastRenderedPageBreak/>
        <w:t>prekių – 83 405,68 Eur</w:t>
      </w:r>
    </w:p>
    <w:p w14:paraId="17F5768C" w14:textId="77777777" w:rsidR="0095696A" w:rsidRPr="00427FA4" w:rsidRDefault="0095696A" w:rsidP="00985111">
      <w:pPr>
        <w:numPr>
          <w:ilvl w:val="0"/>
          <w:numId w:val="4"/>
        </w:numPr>
        <w:ind w:left="0" w:firstLine="851"/>
        <w:jc w:val="left"/>
        <w:rPr>
          <w:szCs w:val="24"/>
        </w:rPr>
      </w:pPr>
      <w:r w:rsidRPr="00427FA4">
        <w:rPr>
          <w:szCs w:val="24"/>
        </w:rPr>
        <w:t>paslaugų –  104 879,10 Eur</w:t>
      </w:r>
    </w:p>
    <w:p w14:paraId="3ED197F3" w14:textId="77777777" w:rsidR="0095696A" w:rsidRPr="00427FA4" w:rsidRDefault="0095696A" w:rsidP="00985111">
      <w:pPr>
        <w:numPr>
          <w:ilvl w:val="0"/>
          <w:numId w:val="4"/>
        </w:numPr>
        <w:ind w:left="0" w:firstLine="851"/>
        <w:jc w:val="left"/>
        <w:rPr>
          <w:szCs w:val="24"/>
        </w:rPr>
      </w:pPr>
      <w:r w:rsidRPr="00427FA4">
        <w:rPr>
          <w:szCs w:val="24"/>
        </w:rPr>
        <w:t>darbų –  1 031 350,37 Eur</w:t>
      </w:r>
    </w:p>
    <w:p w14:paraId="09BF1CDF" w14:textId="77777777" w:rsidR="0095696A" w:rsidRPr="00427FA4" w:rsidRDefault="0095696A" w:rsidP="00985111">
      <w:pPr>
        <w:rPr>
          <w:szCs w:val="24"/>
        </w:rPr>
      </w:pPr>
      <w:r w:rsidRPr="00427FA4">
        <w:rPr>
          <w:szCs w:val="24"/>
        </w:rPr>
        <w:t xml:space="preserve">2023 m. sutarčių vertė, kai Kretingos rajono </w:t>
      </w:r>
      <w:r w:rsidRPr="00427FA4">
        <w:rPr>
          <w:iCs/>
          <w:szCs w:val="24"/>
        </w:rPr>
        <w:t>CPO</w:t>
      </w:r>
      <w:r w:rsidRPr="00427FA4">
        <w:rPr>
          <w:szCs w:val="24"/>
        </w:rPr>
        <w:t xml:space="preserve"> vykdė  mažos vertės pirkimus  pavaldžioms perkančiosioms organizacijoms:</w:t>
      </w:r>
    </w:p>
    <w:p w14:paraId="03C35774" w14:textId="77777777" w:rsidR="0095696A" w:rsidRPr="00427FA4" w:rsidRDefault="0095696A" w:rsidP="00985111">
      <w:pPr>
        <w:numPr>
          <w:ilvl w:val="0"/>
          <w:numId w:val="4"/>
        </w:numPr>
        <w:ind w:left="0" w:firstLine="851"/>
        <w:jc w:val="left"/>
        <w:rPr>
          <w:szCs w:val="24"/>
        </w:rPr>
      </w:pPr>
      <w:r w:rsidRPr="00427FA4">
        <w:rPr>
          <w:szCs w:val="24"/>
        </w:rPr>
        <w:t>prekių – 97 102,50 Eur</w:t>
      </w:r>
    </w:p>
    <w:p w14:paraId="77FEB8B5" w14:textId="77777777" w:rsidR="0095696A" w:rsidRPr="00427FA4" w:rsidRDefault="0095696A" w:rsidP="00985111">
      <w:pPr>
        <w:numPr>
          <w:ilvl w:val="0"/>
          <w:numId w:val="4"/>
        </w:numPr>
        <w:ind w:left="0" w:firstLine="851"/>
        <w:jc w:val="left"/>
        <w:rPr>
          <w:szCs w:val="24"/>
        </w:rPr>
      </w:pPr>
      <w:r w:rsidRPr="00427FA4">
        <w:rPr>
          <w:szCs w:val="24"/>
        </w:rPr>
        <w:t>paslaugų –  125 420,00 Eur</w:t>
      </w:r>
    </w:p>
    <w:p w14:paraId="0693B455" w14:textId="75AA7335" w:rsidR="0095696A" w:rsidRPr="0081305D" w:rsidRDefault="0081305D" w:rsidP="00985111">
      <w:pPr>
        <w:numPr>
          <w:ilvl w:val="0"/>
          <w:numId w:val="4"/>
        </w:numPr>
        <w:ind w:left="0" w:firstLine="851"/>
        <w:jc w:val="left"/>
        <w:rPr>
          <w:szCs w:val="24"/>
        </w:rPr>
      </w:pPr>
      <w:r>
        <w:rPr>
          <w:szCs w:val="24"/>
        </w:rPr>
        <w:t>darbų –  74 947,40 Eur</w:t>
      </w:r>
      <w:r w:rsidR="0095696A" w:rsidRPr="00427FA4">
        <w:rPr>
          <w:noProof/>
          <w:szCs w:val="24"/>
          <w:lang w:eastAsia="lt-LT"/>
        </w:rPr>
        <w:drawing>
          <wp:inline distT="0" distB="0" distL="0" distR="0" wp14:anchorId="103AE5F1" wp14:editId="3E940B05">
            <wp:extent cx="5486400" cy="2484120"/>
            <wp:effectExtent l="0" t="0" r="0" b="0"/>
            <wp:docPr id="17" name="Diagrama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08B7EC" w14:textId="240DAB7F" w:rsidR="0095696A" w:rsidRPr="00427FA4" w:rsidRDefault="00B84D2C" w:rsidP="00985111">
      <w:pPr>
        <w:spacing w:before="120" w:after="240"/>
        <w:jc w:val="center"/>
        <w:rPr>
          <w:rFonts w:eastAsiaTheme="minorHAnsi"/>
          <w:b/>
          <w:color w:val="4584D3" w:themeColor="accent2"/>
          <w:sz w:val="20"/>
        </w:rPr>
      </w:pPr>
      <w:r w:rsidRPr="00427FA4">
        <w:rPr>
          <w:rFonts w:eastAsiaTheme="minorHAnsi"/>
          <w:b/>
          <w:color w:val="4584D3" w:themeColor="accent2"/>
          <w:sz w:val="20"/>
        </w:rPr>
        <w:t xml:space="preserve">4 pav. </w:t>
      </w:r>
      <w:r w:rsidR="00963F90" w:rsidRPr="00427FA4">
        <w:rPr>
          <w:b/>
          <w:color w:val="4584D3" w:themeColor="accent2"/>
          <w:sz w:val="20"/>
        </w:rPr>
        <w:t>Viešųjų pirkimų skyriaus pirkimų organizatorių 2023 metais vykdyti mažos vertės prekių, paslaugų ir darbų pirkimai, (Eur ir proc.)</w:t>
      </w:r>
      <w:r w:rsidR="00AC3BB2" w:rsidRPr="00427FA4">
        <w:rPr>
          <w:b/>
          <w:color w:val="4584D3" w:themeColor="accent2"/>
          <w:sz w:val="20"/>
        </w:rPr>
        <w:t>.</w:t>
      </w:r>
    </w:p>
    <w:p w14:paraId="0B847E34" w14:textId="77777777" w:rsidR="0095696A" w:rsidRPr="00427FA4" w:rsidRDefault="0095696A" w:rsidP="00985111">
      <w:pPr>
        <w:rPr>
          <w:szCs w:val="24"/>
        </w:rPr>
      </w:pPr>
      <w:r w:rsidRPr="00427FA4">
        <w:rPr>
          <w:szCs w:val="24"/>
        </w:rPr>
        <w:t xml:space="preserve">2023 m. sudarytų sutarčių vertė, kai pirkimo procedūros vykdytos per </w:t>
      </w:r>
      <w:r w:rsidRPr="00427FA4">
        <w:rPr>
          <w:iCs/>
          <w:szCs w:val="24"/>
        </w:rPr>
        <w:t>Centrinę perkančiąją organizaciją (VšĮ CPO LT katalogą):</w:t>
      </w:r>
    </w:p>
    <w:p w14:paraId="74EA3D78" w14:textId="77777777" w:rsidR="0095696A" w:rsidRPr="00427FA4" w:rsidRDefault="0095696A" w:rsidP="00985111">
      <w:pPr>
        <w:numPr>
          <w:ilvl w:val="0"/>
          <w:numId w:val="5"/>
        </w:numPr>
        <w:ind w:left="0" w:firstLine="851"/>
        <w:jc w:val="left"/>
        <w:rPr>
          <w:szCs w:val="24"/>
        </w:rPr>
      </w:pPr>
      <w:r w:rsidRPr="00427FA4">
        <w:rPr>
          <w:szCs w:val="24"/>
        </w:rPr>
        <w:t>prekių – 1 873 902,89 Eur</w:t>
      </w:r>
    </w:p>
    <w:p w14:paraId="594527B8" w14:textId="77777777" w:rsidR="0095696A" w:rsidRPr="00427FA4" w:rsidRDefault="0095696A" w:rsidP="00985111">
      <w:pPr>
        <w:numPr>
          <w:ilvl w:val="0"/>
          <w:numId w:val="5"/>
        </w:numPr>
        <w:ind w:left="0" w:firstLine="851"/>
        <w:jc w:val="left"/>
        <w:rPr>
          <w:szCs w:val="24"/>
        </w:rPr>
      </w:pPr>
      <w:r w:rsidRPr="00427FA4">
        <w:rPr>
          <w:szCs w:val="24"/>
        </w:rPr>
        <w:t>paslaugų –  171 721,89 Eur</w:t>
      </w:r>
    </w:p>
    <w:p w14:paraId="4D1192E3" w14:textId="77777777" w:rsidR="0095696A" w:rsidRPr="00427FA4" w:rsidRDefault="0095696A" w:rsidP="00985111">
      <w:pPr>
        <w:numPr>
          <w:ilvl w:val="0"/>
          <w:numId w:val="5"/>
        </w:numPr>
        <w:ind w:left="0" w:firstLine="851"/>
        <w:jc w:val="left"/>
        <w:rPr>
          <w:szCs w:val="24"/>
        </w:rPr>
      </w:pPr>
      <w:r w:rsidRPr="00427FA4">
        <w:rPr>
          <w:szCs w:val="24"/>
        </w:rPr>
        <w:t>darbų – 409 531,72 Eur</w:t>
      </w:r>
    </w:p>
    <w:p w14:paraId="363CEE86" w14:textId="77777777" w:rsidR="0095696A" w:rsidRPr="00427FA4" w:rsidRDefault="0095696A" w:rsidP="00985111">
      <w:pPr>
        <w:rPr>
          <w:szCs w:val="24"/>
        </w:rPr>
      </w:pPr>
      <w:r w:rsidRPr="00427FA4">
        <w:rPr>
          <w:szCs w:val="24"/>
        </w:rPr>
        <w:t xml:space="preserve">2023 m. sutarčių vertė, kai Kretingos rajono </w:t>
      </w:r>
      <w:r w:rsidRPr="00427FA4">
        <w:rPr>
          <w:iCs/>
          <w:szCs w:val="24"/>
        </w:rPr>
        <w:t>CPO</w:t>
      </w:r>
      <w:r w:rsidRPr="00427FA4">
        <w:rPr>
          <w:szCs w:val="24"/>
        </w:rPr>
        <w:t xml:space="preserve"> vykdė pirkimus per </w:t>
      </w:r>
      <w:r w:rsidRPr="00427FA4">
        <w:rPr>
          <w:iCs/>
          <w:szCs w:val="24"/>
        </w:rPr>
        <w:t>Centrinę perkančiąją organizaciją (VšĮ CPO LT katalogą)</w:t>
      </w:r>
      <w:r w:rsidRPr="00427FA4">
        <w:rPr>
          <w:szCs w:val="24"/>
        </w:rPr>
        <w:t>:</w:t>
      </w:r>
    </w:p>
    <w:p w14:paraId="5A975F46" w14:textId="77777777" w:rsidR="0095696A" w:rsidRPr="00427FA4" w:rsidRDefault="0095696A" w:rsidP="00985111">
      <w:pPr>
        <w:numPr>
          <w:ilvl w:val="0"/>
          <w:numId w:val="4"/>
        </w:numPr>
        <w:ind w:left="0" w:firstLine="851"/>
        <w:jc w:val="left"/>
        <w:rPr>
          <w:szCs w:val="24"/>
        </w:rPr>
      </w:pPr>
      <w:r w:rsidRPr="00427FA4">
        <w:rPr>
          <w:szCs w:val="24"/>
        </w:rPr>
        <w:t>paslaugų – 34 462,81 Eur</w:t>
      </w:r>
    </w:p>
    <w:p w14:paraId="52A09E84" w14:textId="49FB7616" w:rsidR="0095696A" w:rsidRPr="00427FA4" w:rsidRDefault="0095696A" w:rsidP="00985111">
      <w:pPr>
        <w:numPr>
          <w:ilvl w:val="0"/>
          <w:numId w:val="4"/>
        </w:numPr>
        <w:ind w:left="0" w:firstLine="851"/>
        <w:jc w:val="left"/>
        <w:rPr>
          <w:szCs w:val="24"/>
        </w:rPr>
      </w:pPr>
      <w:r w:rsidRPr="00427FA4">
        <w:rPr>
          <w:szCs w:val="24"/>
        </w:rPr>
        <w:t>darbų –  49 399,98 Eur.</w:t>
      </w:r>
    </w:p>
    <w:p w14:paraId="4526B0A8" w14:textId="6BC2C274" w:rsidR="00E441F9" w:rsidRPr="00427FA4" w:rsidRDefault="00CB5C04" w:rsidP="00C639DE">
      <w:pPr>
        <w:pStyle w:val="Antrat1"/>
        <w:spacing w:before="480"/>
        <w:ind w:firstLine="0"/>
        <w:rPr>
          <w:rFonts w:cs="Times New Roman"/>
          <w:sz w:val="24"/>
          <w:szCs w:val="24"/>
        </w:rPr>
      </w:pPr>
      <w:bookmarkStart w:id="10" w:name="_Toc66690132"/>
      <w:bookmarkStart w:id="11" w:name="_Toc163819009"/>
      <w:r w:rsidRPr="00427FA4">
        <w:rPr>
          <w:rFonts w:cs="Times New Roman"/>
          <w:sz w:val="24"/>
          <w:szCs w:val="24"/>
        </w:rPr>
        <w:t>CIVILINĖ, PRIEŠGAISRI</w:t>
      </w:r>
      <w:r w:rsidR="00B7783C" w:rsidRPr="00427FA4">
        <w:rPr>
          <w:rFonts w:cs="Times New Roman"/>
          <w:sz w:val="24"/>
          <w:szCs w:val="24"/>
        </w:rPr>
        <w:t>NĖ IR DARBŲ SAUGA, VIEŠOJI TVARKA</w:t>
      </w:r>
      <w:bookmarkEnd w:id="10"/>
      <w:bookmarkEnd w:id="11"/>
    </w:p>
    <w:p w14:paraId="04F77582" w14:textId="487A5902" w:rsidR="00140964" w:rsidRPr="00427FA4" w:rsidRDefault="001D761C" w:rsidP="00985111">
      <w:pPr>
        <w:tabs>
          <w:tab w:val="left" w:pos="709"/>
        </w:tabs>
        <w:spacing w:after="120"/>
        <w:rPr>
          <w:i/>
          <w:color w:val="2C82F4" w:themeColor="text2" w:themeTint="99"/>
          <w:szCs w:val="24"/>
        </w:rPr>
      </w:pPr>
      <w:r w:rsidRPr="00427FA4">
        <w:rPr>
          <w:i/>
          <w:color w:val="2C82F4" w:themeColor="text2" w:themeTint="99"/>
          <w:szCs w:val="24"/>
        </w:rPr>
        <w:t xml:space="preserve">Civilinės saugos </w:t>
      </w:r>
      <w:r w:rsidR="005E3781" w:rsidRPr="00427FA4">
        <w:rPr>
          <w:i/>
          <w:color w:val="2C82F4" w:themeColor="text2" w:themeTint="99"/>
          <w:szCs w:val="24"/>
        </w:rPr>
        <w:t>organizavimas</w:t>
      </w:r>
    </w:p>
    <w:p w14:paraId="2ABB6F25" w14:textId="1677C95E" w:rsidR="00A40A52" w:rsidRPr="00427FA4" w:rsidRDefault="00A40A52" w:rsidP="00985111">
      <w:pPr>
        <w:suppressAutoHyphens/>
        <w:textAlignment w:val="center"/>
        <w:rPr>
          <w:color w:val="000000"/>
          <w:szCs w:val="24"/>
        </w:rPr>
      </w:pPr>
      <w:r w:rsidRPr="00427FA4">
        <w:rPr>
          <w:szCs w:val="24"/>
        </w:rPr>
        <w:t xml:space="preserve">Savivaldybės mero 2023 m. birželio 12 d. potvarkiu Nr. V3-139 „Dėl Kretingos rajono savivaldybės operacijų centro nuostatų ir sudėties tvirtinimo“ naujai patvirtinti Kretingos rajono savivaldybės operacijų centro nuostatai ir  </w:t>
      </w:r>
      <w:r w:rsidRPr="00427FA4">
        <w:rPr>
          <w:color w:val="000000"/>
          <w:szCs w:val="24"/>
        </w:rPr>
        <w:t xml:space="preserve">operacijų centro (toliau – </w:t>
      </w:r>
      <w:r w:rsidRPr="00427FA4">
        <w:rPr>
          <w:szCs w:val="24"/>
        </w:rPr>
        <w:t xml:space="preserve">OC) sudėtis. </w:t>
      </w:r>
    </w:p>
    <w:p w14:paraId="5D5653ED" w14:textId="77777777" w:rsidR="000D71A5" w:rsidRDefault="00A40A52" w:rsidP="00985111">
      <w:pPr>
        <w:suppressAutoHyphens/>
        <w:textAlignment w:val="center"/>
        <w:rPr>
          <w:szCs w:val="24"/>
        </w:rPr>
      </w:pPr>
      <w:r w:rsidRPr="00427FA4">
        <w:rPr>
          <w:color w:val="000000"/>
          <w:szCs w:val="24"/>
        </w:rPr>
        <w:t xml:space="preserve">Kretingos rajono savivaldybės administracijos direktoriaus 2023 m. </w:t>
      </w:r>
      <w:r w:rsidRPr="00427FA4">
        <w:rPr>
          <w:szCs w:val="24"/>
        </w:rPr>
        <w:t>kovo 9 d. įsakymu Nr.</w:t>
      </w:r>
      <w:r w:rsidR="000D71A5">
        <w:rPr>
          <w:szCs w:val="24"/>
        </w:rPr>
        <w:t> </w:t>
      </w:r>
      <w:r w:rsidRPr="00427FA4">
        <w:rPr>
          <w:szCs w:val="24"/>
        </w:rPr>
        <w:t xml:space="preserve">A1-196 „Dėl Kretingos rajono savivaldybės 2023–2025 metų ekstremaliųjų situacijų prevencijos priemonių plano tvirtinimo“ </w:t>
      </w:r>
      <w:r w:rsidRPr="00427FA4">
        <w:rPr>
          <w:color w:val="000000"/>
          <w:szCs w:val="24"/>
        </w:rPr>
        <w:t>patvirtintas Kretingos rajono savivaldybės 2023-2025 metų ekstremaliųjų situacijų prevencinių priemonių planas</w:t>
      </w:r>
      <w:r w:rsidR="00C46137" w:rsidRPr="00427FA4">
        <w:rPr>
          <w:color w:val="000000"/>
          <w:szCs w:val="24"/>
        </w:rPr>
        <w:t>.</w:t>
      </w:r>
      <w:r w:rsidRPr="00427FA4">
        <w:rPr>
          <w:color w:val="000000"/>
          <w:szCs w:val="24"/>
        </w:rPr>
        <w:t xml:space="preserve"> </w:t>
      </w:r>
    </w:p>
    <w:p w14:paraId="34EFF9DF" w14:textId="77777777" w:rsidR="000D71A5" w:rsidRDefault="00A40A52" w:rsidP="00985111">
      <w:pPr>
        <w:suppressAutoHyphens/>
        <w:textAlignment w:val="center"/>
        <w:rPr>
          <w:szCs w:val="24"/>
        </w:rPr>
      </w:pPr>
      <w:r w:rsidRPr="00427FA4">
        <w:rPr>
          <w:color w:val="000000"/>
          <w:szCs w:val="24"/>
        </w:rPr>
        <w:t xml:space="preserve">Sudaryti 4 tarpusavio pagalbos planai su gretimomis savivaldybėmis: Plungės rajono, Skuodo rajono, Klaipėdos rajono ir Palangos miesto. Planuose kasmet patikslinama kontaktinė informacija ir turimi materialiniai ištekliai. </w:t>
      </w:r>
    </w:p>
    <w:p w14:paraId="41DEF956" w14:textId="70A2E9CB" w:rsidR="00A40A52" w:rsidRPr="000D71A5" w:rsidRDefault="00A40A52" w:rsidP="00985111">
      <w:pPr>
        <w:suppressAutoHyphens/>
        <w:textAlignment w:val="center"/>
        <w:rPr>
          <w:szCs w:val="24"/>
        </w:rPr>
      </w:pPr>
      <w:r w:rsidRPr="00427FA4">
        <w:rPr>
          <w:color w:val="000000"/>
          <w:szCs w:val="24"/>
        </w:rPr>
        <w:t>Parengta ir pasirašyta 2023 m. spalio 31 d. bendradarbiavimo ir pagalbos sutartis Nr. V7-116 su Lietuvos šaulių sąjungos</w:t>
      </w:r>
      <w:r w:rsidRPr="00427FA4">
        <w:rPr>
          <w:szCs w:val="24"/>
        </w:rPr>
        <w:t xml:space="preserve"> </w:t>
      </w:r>
      <w:r w:rsidRPr="00427FA4">
        <w:rPr>
          <w:color w:val="000000"/>
          <w:szCs w:val="24"/>
        </w:rPr>
        <w:t>Vakarų (Jūros) šaulių 3-ąja rinktine.</w:t>
      </w:r>
    </w:p>
    <w:p w14:paraId="48F0B26B" w14:textId="2FEAADCB" w:rsidR="00C46137" w:rsidRPr="00427FA4" w:rsidRDefault="00C46137" w:rsidP="00985111">
      <w:pPr>
        <w:rPr>
          <w:rFonts w:eastAsia="Calibri"/>
          <w:szCs w:val="24"/>
        </w:rPr>
      </w:pPr>
      <w:r w:rsidRPr="00427FA4">
        <w:rPr>
          <w:color w:val="000000"/>
          <w:szCs w:val="24"/>
        </w:rPr>
        <w:lastRenderedPageBreak/>
        <w:t xml:space="preserve">2023 m. peržiūrėtas, patikslintas bei patvirtintas patalpų, kurios gali būti pritaikytos laikinai gyventojų kolektyvinei apsaugai, sąrašas. </w:t>
      </w:r>
      <w:r w:rsidRPr="00427FA4">
        <w:rPr>
          <w:rFonts w:eastAsia="Calibri"/>
          <w:szCs w:val="24"/>
        </w:rPr>
        <w:t xml:space="preserve">Savivaldybės teritorijoje parinkti 35 kolektyvinės apsaugos statiniai (toliau – KAS), jie visi paženklinti specialiuoju ženklu. Parinktas vienas prioritetinis KAS – Kretingos Simono Daukanto progimnazija, Palangos g. 25, Kretinga, kuriame iš anksto bus pasirūpinta materialiniais ištekliais arba organizuojamas operatyvus jų patelkimas, kad jame, kuo skubiau būtų pasirengta priimti ir apgyvendinti evakuotuosius gyventojus. </w:t>
      </w:r>
    </w:p>
    <w:p w14:paraId="3A62324B" w14:textId="5D986F8B" w:rsidR="00C46137" w:rsidRPr="00427FA4" w:rsidRDefault="00C46137" w:rsidP="00985111">
      <w:pPr>
        <w:suppressAutoHyphens/>
        <w:textAlignment w:val="center"/>
        <w:rPr>
          <w:color w:val="000000"/>
          <w:szCs w:val="24"/>
        </w:rPr>
      </w:pPr>
      <w:r w:rsidRPr="00427FA4">
        <w:rPr>
          <w:color w:val="000000"/>
          <w:szCs w:val="24"/>
        </w:rPr>
        <w:t xml:space="preserve">2023 m. peržiūrėtas, patikslintas bei patvirtintas </w:t>
      </w:r>
      <w:r w:rsidRPr="00427FA4">
        <w:rPr>
          <w:szCs w:val="24"/>
        </w:rPr>
        <w:t>parinktų priedangų sąrašas. Viso parinkta 24 priedangos ir jos visos paženklintos.</w:t>
      </w:r>
    </w:p>
    <w:p w14:paraId="22104198" w14:textId="385BFC64" w:rsidR="00A40A52" w:rsidRPr="00427FA4" w:rsidRDefault="00A40A52" w:rsidP="00985111">
      <w:pPr>
        <w:suppressAutoHyphens/>
        <w:textAlignment w:val="center"/>
        <w:rPr>
          <w:szCs w:val="24"/>
        </w:rPr>
      </w:pPr>
      <w:r w:rsidRPr="00427FA4">
        <w:rPr>
          <w:szCs w:val="24"/>
        </w:rPr>
        <w:t>Kretingos rajono savivaldybės administracijos direktoriaus 2023 m. vasario 21 d. įsakymu Nr. A1-137 „Dėl Kretingos rajono savivaldybės gyventojų civilinės saugos švietimo renginių 2023 m. grafiko tvirtinimo“ patvirtintas Kretingos  rajono savivaldybės gyventojų civilinės saugos švietimo renginių 2023 m. grafikas, pagal galimybę vykdytos numatytos švietimo renginių priemonės.</w:t>
      </w:r>
    </w:p>
    <w:p w14:paraId="64B12687" w14:textId="26A91E74" w:rsidR="00A40A52" w:rsidRPr="00427FA4" w:rsidRDefault="00A40A52" w:rsidP="00985111">
      <w:pPr>
        <w:suppressAutoHyphens/>
        <w:textAlignment w:val="center"/>
        <w:rPr>
          <w:szCs w:val="24"/>
        </w:rPr>
      </w:pPr>
      <w:r w:rsidRPr="00427FA4">
        <w:rPr>
          <w:szCs w:val="24"/>
        </w:rPr>
        <w:t>Įvykdytos šios priemonės:</w:t>
      </w:r>
    </w:p>
    <w:p w14:paraId="7B1FFFBA" w14:textId="2B05E3AF" w:rsidR="00A40A52" w:rsidRPr="00427FA4" w:rsidRDefault="00A40A52" w:rsidP="00985111">
      <w:pPr>
        <w:suppressAutoHyphens/>
        <w:contextualSpacing/>
        <w:textAlignment w:val="center"/>
        <w:rPr>
          <w:szCs w:val="24"/>
        </w:rPr>
      </w:pPr>
      <w:r w:rsidRPr="00427FA4">
        <w:rPr>
          <w:szCs w:val="24"/>
        </w:rPr>
        <w:t xml:space="preserve">–  2023 m. vasario 28 d. iki kovo 10 d. vyko civilinės saugos konkursas „Išvykimo krepšys“, skirtas Tarptautinei civilinės saugos dienai – kovo 1-ajai paminėti. Konkursas buvo paskelbtas Savivaldybės interneto puslapyje </w:t>
      </w:r>
      <w:hyperlink r:id="rId19" w:history="1">
        <w:r w:rsidRPr="00427FA4">
          <w:rPr>
            <w:color w:val="0000FF"/>
            <w:szCs w:val="24"/>
            <w:u w:val="single"/>
          </w:rPr>
          <w:t>www.kretinga.lt</w:t>
        </w:r>
      </w:hyperlink>
      <w:r w:rsidRPr="00427FA4">
        <w:rPr>
          <w:szCs w:val="24"/>
        </w:rPr>
        <w:t xml:space="preserve">. ir </w:t>
      </w:r>
      <w:r w:rsidR="000D71A5">
        <w:rPr>
          <w:szCs w:val="24"/>
        </w:rPr>
        <w:t>„</w:t>
      </w:r>
      <w:r w:rsidRPr="00427FA4">
        <w:rPr>
          <w:szCs w:val="24"/>
        </w:rPr>
        <w:t>Facebook</w:t>
      </w:r>
      <w:r w:rsidR="000D71A5">
        <w:rPr>
          <w:szCs w:val="24"/>
        </w:rPr>
        <w:t>“</w:t>
      </w:r>
      <w:r w:rsidRPr="00427FA4">
        <w:rPr>
          <w:szCs w:val="24"/>
        </w:rPr>
        <w:t xml:space="preserve"> socialiniame tinkle. Pirmieji 3 teisingai atsakiusieji į konkurso klausimus pasveikinti ir apdovanoti  prizinėmis dovanomis.</w:t>
      </w:r>
    </w:p>
    <w:p w14:paraId="15A277FC" w14:textId="77777777" w:rsidR="00A40A52" w:rsidRPr="00427FA4" w:rsidRDefault="00A40A52" w:rsidP="00985111">
      <w:pPr>
        <w:suppressAutoHyphens/>
        <w:contextualSpacing/>
        <w:textAlignment w:val="center"/>
        <w:rPr>
          <w:szCs w:val="24"/>
        </w:rPr>
      </w:pPr>
      <w:r w:rsidRPr="00427FA4">
        <w:rPr>
          <w:szCs w:val="24"/>
        </w:rPr>
        <w:t>– 2023 m. kovo 15 d. Savivaldybės M. Valančiaus viešojoje bibliotekoje rajono gyventojams vyko paskaita-susitikimas su priešgaisrinės ir civilinės saugos specialistais, kurie pristatė 2022 metų priešgaisrinės ir civilinės saugos veiklos rezultatų apžvalgas, atsakė į klausimus aktualiomis saugumo temomis.</w:t>
      </w:r>
    </w:p>
    <w:p w14:paraId="14E1CA4D" w14:textId="19A0262C" w:rsidR="00A40A52" w:rsidRPr="00427FA4" w:rsidRDefault="00A40A52" w:rsidP="00985111">
      <w:pPr>
        <w:suppressAutoHyphens/>
        <w:contextualSpacing/>
        <w:textAlignment w:val="center"/>
        <w:rPr>
          <w:szCs w:val="24"/>
        </w:rPr>
      </w:pPr>
      <w:r w:rsidRPr="00427FA4">
        <w:rPr>
          <w:szCs w:val="24"/>
        </w:rPr>
        <w:t>– 2023 m. gegužės 22 d. ir birželio 5 ir 9 dienomis VšĮ Pranciškonų gimnazijoje organizuotos 1</w:t>
      </w:r>
      <w:r w:rsidR="000D71A5">
        <w:rPr>
          <w:szCs w:val="24"/>
        </w:rPr>
        <w:t>–</w:t>
      </w:r>
      <w:r w:rsidRPr="00427FA4">
        <w:rPr>
          <w:szCs w:val="24"/>
        </w:rPr>
        <w:t>4 klasių (112 mokinių), 5</w:t>
      </w:r>
      <w:r w:rsidR="000D71A5">
        <w:rPr>
          <w:szCs w:val="24"/>
        </w:rPr>
        <w:t>–</w:t>
      </w:r>
      <w:r w:rsidRPr="00427FA4">
        <w:rPr>
          <w:szCs w:val="24"/>
        </w:rPr>
        <w:t>7 klasių (324 mokiniai) ir 1G</w:t>
      </w:r>
      <w:r w:rsidR="000D71A5">
        <w:rPr>
          <w:szCs w:val="24"/>
        </w:rPr>
        <w:t>–</w:t>
      </w:r>
      <w:r w:rsidRPr="00427FA4">
        <w:rPr>
          <w:szCs w:val="24"/>
        </w:rPr>
        <w:t>2G klasių (208 mokiniai) mokiniams civilinės saugos (saugumo) dienos. Paskaitas skaitė ir naudingas žinias teikė įvairių specialiųjų tarnybų atstovai: Kretingos rajono savivaldybės administracijos Civilinės saugos ir viešosios tvarkos skyriaus vedėja, Priešgaisrinės apsaugos ir gelbėjimo departamento prie Vidaus reikalų ministerijos (toliau – PAGD prie VRM) Klaipėdos priešgaisrinės gelbėjimo valdybos (toliau – Klaipėdos PGV) Civilinės saugos skyriaus vyr. specialistė, PAGD prie VRM Klaipėdos PGV Kretingos priešgaisrinė gelbėjimo tarnybos vyr. specialistė, Klaipėdos apskrities vyriausiojo policijos komisariato Kretingos rajono policijos komisariato bendruomenės pareigūnė, Kretingos rajono savivaldybės visuomenės sveikatos biuro specialistės bei Kretingos priešgaisrinė gelbėjimo tarnybos ugniagesių gelbėtojų ekipažas, kuris pademonstravo gelbėjimo įrangą ir skęstančiųjų gelbėjimo veiksmus prie greta gimnazijos esančio vandens telkinio.</w:t>
      </w:r>
    </w:p>
    <w:p w14:paraId="351AB7F3" w14:textId="77777777" w:rsidR="00A40A52" w:rsidRPr="00427FA4" w:rsidRDefault="00A40A52" w:rsidP="00985111">
      <w:pPr>
        <w:suppressAutoHyphens/>
        <w:contextualSpacing/>
        <w:textAlignment w:val="center"/>
        <w:rPr>
          <w:szCs w:val="24"/>
        </w:rPr>
      </w:pPr>
      <w:r w:rsidRPr="00427FA4">
        <w:rPr>
          <w:szCs w:val="24"/>
        </w:rPr>
        <w:t>– 2023 m. gegužės 22 d. VšĮ Pranciškonų gimnazijos pradinukų korpuse organizuotos funkcinės civilinės saugos (evakavimo) pratybos tema „Evakavimas gaisro atveju Pradinukų mokykloje“.</w:t>
      </w:r>
    </w:p>
    <w:p w14:paraId="5D0FC628" w14:textId="77777777" w:rsidR="00A40A52" w:rsidRPr="00427FA4" w:rsidRDefault="00A40A52" w:rsidP="00985111">
      <w:pPr>
        <w:suppressAutoHyphens/>
        <w:contextualSpacing/>
        <w:textAlignment w:val="center"/>
        <w:rPr>
          <w:szCs w:val="24"/>
        </w:rPr>
      </w:pPr>
      <w:r w:rsidRPr="00427FA4">
        <w:rPr>
          <w:szCs w:val="24"/>
        </w:rPr>
        <w:t>–  2023 m. rugsėjo 12 d.  Priešgaisrinės apsaugos ir gelbėjimo departamento prie Vidaus reikalų ministerijos bendradarbiaujant su Lietuvos vietos bendruomenių organizacijos sąjunga inicijuoti civilinės saugos mokymai ,,Lietuvos vietos bendruomenių lyderių 2023 m. civilinės saugos mokymai". Mokymus vedė PAGD prie VRM Klaipėdos priešgaisrinės gelbėjimo valdybos Civilinės saugos skyriaus specialistės. Buvo aptarti gyventojų perspėjimo, slėptuvių, kolektyvinių apsaugos statinių ir priedangų, gyventojų evakavimo klausimai, šeimos planas, pristatytas išvykimo krepšys. Nors el. paštu informacija buvo išsiųsta 68 bendruomenėms ir nevyriausybinėms organizacijoms, tačiau mokymuose dalyvavo tik 4 bendruomenių atstovai.</w:t>
      </w:r>
    </w:p>
    <w:p w14:paraId="4131E76A" w14:textId="77777777" w:rsidR="00A40A52" w:rsidRPr="00427FA4" w:rsidRDefault="00A40A52" w:rsidP="00985111">
      <w:pPr>
        <w:suppressAutoHyphens/>
        <w:textAlignment w:val="center"/>
        <w:rPr>
          <w:szCs w:val="24"/>
        </w:rPr>
      </w:pPr>
      <w:r w:rsidRPr="00427FA4">
        <w:rPr>
          <w:szCs w:val="24"/>
        </w:rPr>
        <w:t>– dalyvauta PAGD prie VRM Klaipėdos PGV Kretingos PGT kvietimu akcijoje „Gyvenkime saugiai“ – Kretingos rajono savivaldybės priešgaisrinės tarnybos darbuotojai padėjo aplankyti rajono gyventojų būstus dėl dūmų jutiklių įrengimo;</w:t>
      </w:r>
    </w:p>
    <w:p w14:paraId="3287A327" w14:textId="72E7E74F" w:rsidR="00A40A52" w:rsidRPr="00427FA4" w:rsidRDefault="00A40A52" w:rsidP="00985111">
      <w:pPr>
        <w:suppressAutoHyphens/>
        <w:textAlignment w:val="center"/>
        <w:rPr>
          <w:szCs w:val="24"/>
        </w:rPr>
      </w:pPr>
      <w:r w:rsidRPr="00427FA4">
        <w:rPr>
          <w:szCs w:val="24"/>
        </w:rPr>
        <w:t>– bendradarbiauta su rajoninių laikraščių „Pajūrio naujienos“ ir „Švyturio laikraštis“ redakcijomis ruošiant straipsnius civilinės saugos temomis spaudoje – 4 straipsniai.</w:t>
      </w:r>
    </w:p>
    <w:p w14:paraId="188ADA40" w14:textId="77777777" w:rsidR="00A40A52" w:rsidRPr="00427FA4" w:rsidRDefault="00A40A52" w:rsidP="00985111">
      <w:pPr>
        <w:numPr>
          <w:ilvl w:val="0"/>
          <w:numId w:val="12"/>
        </w:numPr>
        <w:tabs>
          <w:tab w:val="left" w:pos="1134"/>
        </w:tabs>
        <w:suppressAutoHyphens/>
        <w:ind w:left="0" w:firstLine="851"/>
        <w:contextualSpacing/>
        <w:textAlignment w:val="center"/>
        <w:rPr>
          <w:szCs w:val="24"/>
        </w:rPr>
      </w:pPr>
      <w:r w:rsidRPr="00427FA4">
        <w:rPr>
          <w:szCs w:val="24"/>
        </w:rPr>
        <w:t xml:space="preserve">2023-04-26 ir 2023-11-16 vykdant Priešgaisrinės apsaugos ir gelbėjimo departamento prie Vidaus reikalų ministerijos pavedimus buvo atliekami Gyventojų perspėjimo ir informavimo </w:t>
      </w:r>
      <w:r w:rsidRPr="00427FA4">
        <w:rPr>
          <w:szCs w:val="24"/>
        </w:rPr>
        <w:lastRenderedPageBreak/>
        <w:t>sistemos (GPIS) patikrinimai.</w:t>
      </w:r>
      <w:r w:rsidRPr="00427FA4">
        <w:rPr>
          <w:szCs w:val="24"/>
          <w:lang w:eastAsia="lt-LT"/>
        </w:rPr>
        <w:t xml:space="preserve"> </w:t>
      </w:r>
      <w:r w:rsidRPr="00427FA4">
        <w:rPr>
          <w:szCs w:val="24"/>
        </w:rPr>
        <w:t xml:space="preserve">Perspėjimo sirenomis sistemos patikrinimo metu buvo įjungiamos sirenos 3 min. Gyventojams informacija pateikta Savivaldybės interneto svetainėje </w:t>
      </w:r>
      <w:hyperlink r:id="rId20" w:history="1">
        <w:r w:rsidRPr="00427FA4">
          <w:rPr>
            <w:color w:val="0000FF"/>
            <w:szCs w:val="24"/>
            <w:u w:val="single"/>
          </w:rPr>
          <w:t>www.kretinga.lt</w:t>
        </w:r>
      </w:hyperlink>
      <w:r w:rsidRPr="00427FA4">
        <w:rPr>
          <w:szCs w:val="24"/>
        </w:rPr>
        <w:t>.</w:t>
      </w:r>
    </w:p>
    <w:p w14:paraId="18B57A12" w14:textId="24813AEE" w:rsidR="00A40A52" w:rsidRPr="00427FA4" w:rsidRDefault="00A40A52" w:rsidP="00985111">
      <w:pPr>
        <w:rPr>
          <w:szCs w:val="24"/>
        </w:rPr>
      </w:pPr>
      <w:r w:rsidRPr="00427FA4">
        <w:rPr>
          <w:szCs w:val="24"/>
        </w:rPr>
        <w:t xml:space="preserve">– Rizikos analizė, ESV ir ESPP planai paskelbti savivaldybės interneto svetainėje </w:t>
      </w:r>
      <w:hyperlink r:id="rId21" w:history="1">
        <w:r w:rsidRPr="00427FA4">
          <w:rPr>
            <w:color w:val="0000FF"/>
            <w:szCs w:val="24"/>
            <w:u w:val="single"/>
          </w:rPr>
          <w:t>www.kretinga.lt</w:t>
        </w:r>
      </w:hyperlink>
      <w:r w:rsidRPr="00427FA4">
        <w:rPr>
          <w:szCs w:val="24"/>
        </w:rPr>
        <w:t>. Gyventojams pateiktos rekomendacijos kaip apsisaugoti vienu ar kitu atveju. Pateiktos nuorodos į svetainę lt72.lt, potvynio žemėlapius, rekomendacijas gyventojams.</w:t>
      </w:r>
    </w:p>
    <w:p w14:paraId="70C27462" w14:textId="2FF64326" w:rsidR="00BF5479" w:rsidRPr="00427FA4" w:rsidRDefault="00B27DA9" w:rsidP="00985111">
      <w:pPr>
        <w:tabs>
          <w:tab w:val="left" w:pos="709"/>
        </w:tabs>
        <w:spacing w:before="240" w:after="120"/>
        <w:rPr>
          <w:i/>
          <w:iCs/>
          <w:color w:val="2C82F4" w:themeColor="text2" w:themeTint="99"/>
          <w:szCs w:val="24"/>
        </w:rPr>
      </w:pPr>
      <w:r w:rsidRPr="00427FA4">
        <w:rPr>
          <w:i/>
          <w:iCs/>
          <w:color w:val="2C82F4" w:themeColor="text2" w:themeTint="99"/>
          <w:szCs w:val="24"/>
        </w:rPr>
        <w:t xml:space="preserve">Ekstremalieji įvykiai, </w:t>
      </w:r>
      <w:r w:rsidR="008A16C3" w:rsidRPr="00427FA4">
        <w:rPr>
          <w:i/>
          <w:iCs/>
          <w:color w:val="2C82F4" w:themeColor="text2" w:themeTint="99"/>
          <w:szCs w:val="24"/>
        </w:rPr>
        <w:t xml:space="preserve">ekstremaliosios situacijos ir </w:t>
      </w:r>
      <w:r w:rsidRPr="00427FA4">
        <w:rPr>
          <w:i/>
          <w:iCs/>
          <w:color w:val="2C82F4" w:themeColor="text2" w:themeTint="99"/>
          <w:szCs w:val="24"/>
        </w:rPr>
        <w:t xml:space="preserve"> padariniai</w:t>
      </w:r>
    </w:p>
    <w:p w14:paraId="43CB11E6" w14:textId="403F1348" w:rsidR="00965466" w:rsidRPr="00427FA4" w:rsidRDefault="00965466" w:rsidP="00985111">
      <w:pPr>
        <w:tabs>
          <w:tab w:val="left" w:pos="567"/>
        </w:tabs>
        <w:rPr>
          <w:lang w:eastAsia="ar-SA"/>
        </w:rPr>
      </w:pPr>
      <w:r w:rsidRPr="00427FA4">
        <w:rPr>
          <w:szCs w:val="24"/>
        </w:rPr>
        <w:t xml:space="preserve">2023 m. birželio 14 d. paskelbta </w:t>
      </w:r>
      <w:r w:rsidRPr="00427FA4">
        <w:rPr>
          <w:lang w:eastAsia="ar-SA"/>
        </w:rPr>
        <w:t>savivaldybės lygio ekstremalioji situacija visoje Kretingos rajono savivaldybės teritorijoje dėl stichinių meteorologinių reiškinių, sukėlusių žemės ūkio augalų žūtį.</w:t>
      </w:r>
    </w:p>
    <w:p w14:paraId="4ED37C02" w14:textId="580B436B" w:rsidR="00965466" w:rsidRPr="00427FA4" w:rsidRDefault="00965466" w:rsidP="00985111">
      <w:pPr>
        <w:tabs>
          <w:tab w:val="left" w:pos="567"/>
        </w:tabs>
        <w:rPr>
          <w:lang w:eastAsia="ar-SA"/>
        </w:rPr>
      </w:pPr>
      <w:r w:rsidRPr="00427FA4">
        <w:rPr>
          <w:szCs w:val="24"/>
        </w:rPr>
        <w:t xml:space="preserve">2023 m. lapkričio 8 d. paskelbta </w:t>
      </w:r>
      <w:r w:rsidRPr="00427FA4">
        <w:rPr>
          <w:lang w:eastAsia="ar-SA"/>
        </w:rPr>
        <w:t>savivaldybės lygio ekstremalioji situacija Kretingos rajono savivaldybės Kretingos miesto ir Kretingos seniūnijų teritorijose dėl nuotekų, srutų, kitų teršalų patekimo į vandens telkinį, kai daromas reikšmingas neigiamas poveikis aplinkai.</w:t>
      </w:r>
      <w:r w:rsidR="00AE0CA9" w:rsidRPr="00427FA4">
        <w:rPr>
          <w:lang w:eastAsia="ar-SA"/>
        </w:rPr>
        <w:t xml:space="preserve"> </w:t>
      </w:r>
      <w:r w:rsidR="00AE0CA9" w:rsidRPr="00427FA4">
        <w:rPr>
          <w:szCs w:val="24"/>
        </w:rPr>
        <w:t>Ekstremalioji situacija suvaldyta, atlikus tyrimus nustatyta, kad didelių padarinių gamtai ir gyventojams nėra padaryta.</w:t>
      </w:r>
    </w:p>
    <w:p w14:paraId="0015604C" w14:textId="670366C6" w:rsidR="00AE0CA9" w:rsidRPr="00427FA4" w:rsidRDefault="00965466" w:rsidP="00985111">
      <w:pPr>
        <w:tabs>
          <w:tab w:val="left" w:pos="567"/>
        </w:tabs>
        <w:rPr>
          <w:szCs w:val="24"/>
        </w:rPr>
      </w:pPr>
      <w:r w:rsidRPr="00427FA4">
        <w:rPr>
          <w:szCs w:val="24"/>
        </w:rPr>
        <w:t>Per 2023 metus</w:t>
      </w:r>
      <w:r w:rsidR="00EC390A" w:rsidRPr="00427FA4">
        <w:rPr>
          <w:szCs w:val="24"/>
        </w:rPr>
        <w:t xml:space="preserve"> Kretingos</w:t>
      </w:r>
      <w:r w:rsidRPr="00427FA4">
        <w:rPr>
          <w:szCs w:val="24"/>
        </w:rPr>
        <w:t xml:space="preserve"> rajone užregistruoti </w:t>
      </w:r>
      <w:r w:rsidR="00AE0CA9" w:rsidRPr="00427FA4">
        <w:rPr>
          <w:szCs w:val="24"/>
        </w:rPr>
        <w:t>5 ekstremalieji įvykiai</w:t>
      </w:r>
      <w:r w:rsidR="00AE0CA9" w:rsidRPr="00427FA4">
        <w:rPr>
          <w:b/>
          <w:szCs w:val="24"/>
        </w:rPr>
        <w:t xml:space="preserve"> – </w:t>
      </w:r>
      <w:r w:rsidR="00AE0CA9" w:rsidRPr="00427FA4">
        <w:rPr>
          <w:szCs w:val="24"/>
        </w:rPr>
        <w:t>gautos EĮ-4 formos iš Policijos departamento prie Vidaus reikalų ministerijos dėl rastų sprogmenų.</w:t>
      </w:r>
    </w:p>
    <w:p w14:paraId="4F1BF1C4" w14:textId="77777777" w:rsidR="00AE0CA9" w:rsidRPr="00427FA4" w:rsidRDefault="00AE0CA9" w:rsidP="00985111">
      <w:pPr>
        <w:tabs>
          <w:tab w:val="left" w:pos="567"/>
        </w:tabs>
        <w:rPr>
          <w:szCs w:val="24"/>
        </w:rPr>
      </w:pPr>
      <w:r w:rsidRPr="00427FA4">
        <w:rPr>
          <w:szCs w:val="24"/>
        </w:rPr>
        <w:t xml:space="preserve">Visi sprogmenys sunaikinti – lydimi spec. tarnybų buvo išvežti sunaikinimui į P. Plechavičiaus poligoną. </w:t>
      </w:r>
    </w:p>
    <w:p w14:paraId="7E16C1D8" w14:textId="77777777" w:rsidR="00AE0CA9" w:rsidRPr="00427FA4" w:rsidRDefault="00AE0CA9" w:rsidP="00985111">
      <w:pPr>
        <w:tabs>
          <w:tab w:val="left" w:pos="567"/>
        </w:tabs>
        <w:rPr>
          <w:szCs w:val="24"/>
        </w:rPr>
      </w:pPr>
      <w:r w:rsidRPr="00427FA4">
        <w:rPr>
          <w:szCs w:val="24"/>
        </w:rPr>
        <w:t>Švietimo įstaigos ir kitos įstaigos nuo 2023 m. spalio 16 d. ir vėliau bent kelis kartus gavo grasinamus el. laiškus dėl padėtų sprogmenų ar bandymų susprogdinti patalpas. Išplatintos Policijos departamento parengtos rekomendacijos kaip elgtis tokiu atveju.</w:t>
      </w:r>
    </w:p>
    <w:p w14:paraId="19B0D6AB" w14:textId="45A1B23E" w:rsidR="00965466" w:rsidRPr="00427FA4" w:rsidRDefault="00AE0CA9" w:rsidP="00985111">
      <w:pPr>
        <w:tabs>
          <w:tab w:val="left" w:pos="567"/>
        </w:tabs>
        <w:rPr>
          <w:szCs w:val="24"/>
        </w:rPr>
      </w:pPr>
      <w:r w:rsidRPr="00427FA4">
        <w:rPr>
          <w:szCs w:val="24"/>
        </w:rPr>
        <w:t>Gautas 1 pranešimas dėl skendusio žmogaus Kretingos rajone esančiame vandens tel</w:t>
      </w:r>
      <w:r w:rsidR="000D71A5">
        <w:rPr>
          <w:szCs w:val="24"/>
        </w:rPr>
        <w:t>k</w:t>
      </w:r>
      <w:r w:rsidRPr="00427FA4">
        <w:rPr>
          <w:szCs w:val="24"/>
        </w:rPr>
        <w:t>inyje.</w:t>
      </w:r>
    </w:p>
    <w:p w14:paraId="3A6299F7" w14:textId="5D72924A" w:rsidR="005C225D" w:rsidRPr="00427FA4" w:rsidRDefault="00B6150C" w:rsidP="00985111">
      <w:pPr>
        <w:tabs>
          <w:tab w:val="left" w:pos="851"/>
        </w:tabs>
        <w:spacing w:before="240" w:after="120"/>
        <w:rPr>
          <w:i/>
          <w:color w:val="2C82F4" w:themeColor="text2" w:themeTint="99"/>
          <w:szCs w:val="24"/>
        </w:rPr>
      </w:pPr>
      <w:r w:rsidRPr="00427FA4">
        <w:rPr>
          <w:i/>
          <w:color w:val="2C82F4" w:themeColor="text2" w:themeTint="99"/>
          <w:szCs w:val="24"/>
        </w:rPr>
        <w:t>Priešgaisrinė ir darbų sauga</w:t>
      </w:r>
    </w:p>
    <w:p w14:paraId="20DE14AA" w14:textId="77777777" w:rsidR="005848C7" w:rsidRPr="00427FA4" w:rsidRDefault="005848C7" w:rsidP="00985111">
      <w:pPr>
        <w:rPr>
          <w:szCs w:val="24"/>
        </w:rPr>
      </w:pPr>
      <w:bookmarkStart w:id="12" w:name="_Toc66690133"/>
      <w:bookmarkStart w:id="13" w:name="_Toc66833119"/>
      <w:r w:rsidRPr="00427FA4">
        <w:rPr>
          <w:szCs w:val="24"/>
        </w:rPr>
        <w:t xml:space="preserve">Atliktas viešasis pirkimas ir sudaryta sutartis dėl gesintuvų patikrinimo, atlikta gesintuvų patikra. Pasirengta 3 Priešgaisrinės gelbėjimo valdybos vykdytiems planiniams savivaldybės administracijai priklausančių pastatų patikrinimams. </w:t>
      </w:r>
    </w:p>
    <w:p w14:paraId="02CB75A9" w14:textId="77777777" w:rsidR="005848C7" w:rsidRPr="00427FA4" w:rsidRDefault="005848C7" w:rsidP="00985111">
      <w:pPr>
        <w:rPr>
          <w:szCs w:val="24"/>
        </w:rPr>
      </w:pPr>
      <w:r w:rsidRPr="00427FA4">
        <w:rPr>
          <w:szCs w:val="24"/>
        </w:rPr>
        <w:t>Nauji darbuotojai supažindinti su darbo saugos ir priešgaisrinės saugos instrukcijomis.</w:t>
      </w:r>
    </w:p>
    <w:p w14:paraId="526D74D6" w14:textId="77777777" w:rsidR="005848C7" w:rsidRPr="00427FA4" w:rsidRDefault="005848C7" w:rsidP="00985111">
      <w:pPr>
        <w:rPr>
          <w:szCs w:val="24"/>
        </w:rPr>
      </w:pPr>
      <w:r w:rsidRPr="00427FA4">
        <w:rPr>
          <w:szCs w:val="24"/>
        </w:rPr>
        <w:t>Atlikti 4 viešieji pirkimai ir sudarytos 4 sutartys su medicinos įstaigomis dėl profilaktinio darbuotojų sveikatos patikrinimo, parengti 2 Administracijos direktoriaus įsakymai dėl periodinio darbuotojų sveikatos pasitikrinimo, išdalintos medicininės knygelės, atliekama darbuotojų kontrolė dėl įsakymo pasitikrinti sveikatą vykdymo.</w:t>
      </w:r>
    </w:p>
    <w:p w14:paraId="4C282889" w14:textId="77777777" w:rsidR="005848C7" w:rsidRPr="00427FA4" w:rsidRDefault="005848C7" w:rsidP="00985111">
      <w:pPr>
        <w:rPr>
          <w:szCs w:val="24"/>
        </w:rPr>
      </w:pPr>
      <w:r w:rsidRPr="00427FA4">
        <w:rPr>
          <w:szCs w:val="24"/>
        </w:rPr>
        <w:t>Nelaimingų atsitikimų darbe ar pakeliui iš darbo išvengta.</w:t>
      </w:r>
    </w:p>
    <w:p w14:paraId="3BA7E4BD" w14:textId="14A27BDF" w:rsidR="005848C7" w:rsidRPr="00427FA4" w:rsidRDefault="005848C7" w:rsidP="00985111">
      <w:pPr>
        <w:rPr>
          <w:szCs w:val="24"/>
        </w:rPr>
      </w:pPr>
      <w:r w:rsidRPr="00427FA4">
        <w:rPr>
          <w:szCs w:val="24"/>
        </w:rPr>
        <w:t>Parengta ir patvirtinta Kretingos rajono savivaldybės administracijos smurto ir (ar) priekabiavimo prevencijos politika.</w:t>
      </w:r>
    </w:p>
    <w:p w14:paraId="6BD9E8EA" w14:textId="48B3B857" w:rsidR="00953803" w:rsidRPr="00427FA4" w:rsidRDefault="00953803" w:rsidP="00985111">
      <w:pPr>
        <w:spacing w:before="240" w:after="120"/>
        <w:rPr>
          <w:i/>
          <w:color w:val="2C82F4" w:themeColor="text2" w:themeTint="99"/>
        </w:rPr>
      </w:pPr>
      <w:r w:rsidRPr="00427FA4">
        <w:rPr>
          <w:i/>
          <w:color w:val="2C82F4" w:themeColor="text2" w:themeTint="99"/>
        </w:rPr>
        <w:t>Mobilizacija</w:t>
      </w:r>
      <w:bookmarkEnd w:id="12"/>
      <w:bookmarkEnd w:id="13"/>
    </w:p>
    <w:p w14:paraId="7F22C80B" w14:textId="77777777" w:rsidR="005848C7" w:rsidRPr="00C37984" w:rsidRDefault="005848C7" w:rsidP="00985111">
      <w:pPr>
        <w:rPr>
          <w:szCs w:val="24"/>
        </w:rPr>
      </w:pPr>
      <w:r w:rsidRPr="00C37984">
        <w:rPr>
          <w:szCs w:val="24"/>
        </w:rPr>
        <w:t>Vadovaujantis Mobilizacijos ir pilietinio pasipriešinimo departamento prie Krašto apsaugos ministerijos (toliau – MPPD prie KAM) užklausomis (raštais) per metus paruošta ir pateikta 19 atsakomųjų raštų su informacija.</w:t>
      </w:r>
    </w:p>
    <w:p w14:paraId="54CF595A" w14:textId="6276D683" w:rsidR="005848C7" w:rsidRPr="00C37984" w:rsidRDefault="005848C7" w:rsidP="00985111">
      <w:pPr>
        <w:rPr>
          <w:szCs w:val="24"/>
        </w:rPr>
      </w:pPr>
      <w:r w:rsidRPr="00C37984">
        <w:rPr>
          <w:szCs w:val="24"/>
        </w:rPr>
        <w:t>2023</w:t>
      </w:r>
      <w:r w:rsidR="00800AE1" w:rsidRPr="00C37984">
        <w:rPr>
          <w:szCs w:val="24"/>
        </w:rPr>
        <w:t xml:space="preserve"> m. </w:t>
      </w:r>
      <w:r w:rsidRPr="00C37984">
        <w:rPr>
          <w:szCs w:val="24"/>
        </w:rPr>
        <w:t>pakeisti Mobilizacijos valdymo grupės nuostat</w:t>
      </w:r>
      <w:r w:rsidR="00800AE1" w:rsidRPr="00C37984">
        <w:rPr>
          <w:szCs w:val="24"/>
        </w:rPr>
        <w:t>ai ir</w:t>
      </w:r>
      <w:r w:rsidRPr="00C37984">
        <w:rPr>
          <w:szCs w:val="24"/>
        </w:rPr>
        <w:t xml:space="preserve"> patvirtintas koreguotas Kretingos rajono savivaldybės administracijos civilinio mobilizacinio personalo r</w:t>
      </w:r>
      <w:r w:rsidR="009162F6" w:rsidRPr="00C37984">
        <w:rPr>
          <w:szCs w:val="24"/>
        </w:rPr>
        <w:t xml:space="preserve">ezervo (toliau </w:t>
      </w:r>
      <w:r w:rsidR="000D71A5">
        <w:rPr>
          <w:szCs w:val="24"/>
        </w:rPr>
        <w:t>–</w:t>
      </w:r>
      <w:r w:rsidR="009162F6" w:rsidRPr="00C37984">
        <w:rPr>
          <w:szCs w:val="24"/>
        </w:rPr>
        <w:t xml:space="preserve"> CMPR) sąrašas bei patvirtintas rajono Mobilizacijos planas.</w:t>
      </w:r>
    </w:p>
    <w:p w14:paraId="6EBC1B28" w14:textId="77777777" w:rsidR="005848C7" w:rsidRPr="00C37984" w:rsidRDefault="005848C7" w:rsidP="00985111">
      <w:pPr>
        <w:rPr>
          <w:szCs w:val="24"/>
        </w:rPr>
      </w:pPr>
      <w:r w:rsidRPr="00C37984">
        <w:rPr>
          <w:szCs w:val="24"/>
        </w:rPr>
        <w:t>Per 2023 metus 17 darbuotojų pasirašytinai supažindinti apie įtraukimą į CMPR sąrašą.</w:t>
      </w:r>
    </w:p>
    <w:p w14:paraId="416AB0BD" w14:textId="77777777" w:rsidR="005848C7" w:rsidRPr="00C37984" w:rsidRDefault="005848C7" w:rsidP="00985111">
      <w:pPr>
        <w:rPr>
          <w:szCs w:val="24"/>
        </w:rPr>
      </w:pPr>
      <w:r w:rsidRPr="00C37984">
        <w:rPr>
          <w:szCs w:val="24"/>
        </w:rPr>
        <w:t>Metų bėgyje koordinuota ir kontroliuota pavaldžių įstaigų CMPR sąrašų sudarymo, derinimo, tvirtinimo eiga.</w:t>
      </w:r>
    </w:p>
    <w:p w14:paraId="0365CDCD" w14:textId="04105994" w:rsidR="005848C7" w:rsidRPr="00427FA4" w:rsidRDefault="005848C7" w:rsidP="00985111">
      <w:pPr>
        <w:rPr>
          <w:szCs w:val="24"/>
        </w:rPr>
      </w:pPr>
      <w:r w:rsidRPr="00C37984">
        <w:rPr>
          <w:szCs w:val="24"/>
        </w:rPr>
        <w:t>2023-10-14 išklausytas Lietuv</w:t>
      </w:r>
      <w:r w:rsidR="009162F6" w:rsidRPr="00C37984">
        <w:rPr>
          <w:szCs w:val="24"/>
        </w:rPr>
        <w:t>os šaulių sąjungos organizuojamas</w:t>
      </w:r>
      <w:r w:rsidRPr="00C37984">
        <w:rPr>
          <w:szCs w:val="24"/>
        </w:rPr>
        <w:t xml:space="preserve"> Bazinio pilietinio pasipriešinimo kursas Nr.</w:t>
      </w:r>
      <w:r w:rsidR="000D71A5">
        <w:rPr>
          <w:szCs w:val="24"/>
        </w:rPr>
        <w:t xml:space="preserve"> </w:t>
      </w:r>
      <w:r w:rsidRPr="00C37984">
        <w:rPr>
          <w:szCs w:val="24"/>
        </w:rPr>
        <w:t>3.</w:t>
      </w:r>
    </w:p>
    <w:p w14:paraId="3776921C" w14:textId="3C72FA64" w:rsidR="004C4005" w:rsidRPr="00427FA4" w:rsidRDefault="00B27DA9" w:rsidP="00985111">
      <w:pPr>
        <w:spacing w:before="240" w:after="120"/>
        <w:rPr>
          <w:color w:val="000000" w:themeColor="text1"/>
          <w:szCs w:val="24"/>
        </w:rPr>
      </w:pPr>
      <w:r w:rsidRPr="00427FA4">
        <w:rPr>
          <w:i/>
          <w:iCs/>
          <w:color w:val="2C82F4" w:themeColor="text2" w:themeTint="99"/>
          <w:szCs w:val="24"/>
        </w:rPr>
        <w:t>Viešoji tvarka</w:t>
      </w:r>
    </w:p>
    <w:p w14:paraId="41906E22" w14:textId="5AE4BED0" w:rsidR="00EC390A" w:rsidRPr="00427FA4" w:rsidRDefault="00FD36E6" w:rsidP="00985111">
      <w:pPr>
        <w:rPr>
          <w:rFonts w:eastAsia="Calibri"/>
          <w:bCs/>
          <w:szCs w:val="24"/>
        </w:rPr>
      </w:pPr>
      <w:r w:rsidRPr="00427FA4">
        <w:rPr>
          <w:szCs w:val="24"/>
        </w:rPr>
        <w:lastRenderedPageBreak/>
        <w:t xml:space="preserve">Kontroliuojant Savivaldybės tarybos sprendimais patvirtintų taisyklių laikymąsi bei vykdant </w:t>
      </w:r>
      <w:r w:rsidR="00237F69" w:rsidRPr="00427FA4">
        <w:rPr>
          <w:szCs w:val="24"/>
        </w:rPr>
        <w:t>S</w:t>
      </w:r>
      <w:r w:rsidRPr="00427FA4">
        <w:rPr>
          <w:szCs w:val="24"/>
        </w:rPr>
        <w:t>avivaldyb</w:t>
      </w:r>
      <w:r w:rsidR="00237F69" w:rsidRPr="00427FA4">
        <w:rPr>
          <w:szCs w:val="24"/>
        </w:rPr>
        <w:t>ės</w:t>
      </w:r>
      <w:r w:rsidRPr="00427FA4">
        <w:rPr>
          <w:szCs w:val="24"/>
        </w:rPr>
        <w:t xml:space="preserve"> administracij</w:t>
      </w:r>
      <w:r w:rsidR="00237F69" w:rsidRPr="00427FA4">
        <w:rPr>
          <w:szCs w:val="24"/>
        </w:rPr>
        <w:t>ai</w:t>
      </w:r>
      <w:r w:rsidR="00EC390A" w:rsidRPr="00427FA4">
        <w:rPr>
          <w:szCs w:val="24"/>
        </w:rPr>
        <w:t xml:space="preserve"> priskirtas funkcijas, 2023</w:t>
      </w:r>
      <w:r w:rsidRPr="00427FA4">
        <w:rPr>
          <w:szCs w:val="24"/>
        </w:rPr>
        <w:t xml:space="preserve"> metais buvo vykdytos prevencinės ir kontrolės priemonės.</w:t>
      </w:r>
      <w:r w:rsidR="00EC390A" w:rsidRPr="00427FA4">
        <w:rPr>
          <w:szCs w:val="24"/>
        </w:rPr>
        <w:t xml:space="preserve"> 2023 metais buvo vykdyta </w:t>
      </w:r>
      <w:r w:rsidR="00EC390A" w:rsidRPr="00427FA4">
        <w:rPr>
          <w:bCs/>
          <w:szCs w:val="24"/>
        </w:rPr>
        <w:t>60 prevencinių</w:t>
      </w:r>
      <w:r w:rsidR="00EC390A" w:rsidRPr="00427FA4">
        <w:rPr>
          <w:szCs w:val="24"/>
        </w:rPr>
        <w:t xml:space="preserve"> ir kontrolės priemonių, iš jų: 7 su Aplinkos apsaugos departamento Kretingos apsaugos inspekcijos</w:t>
      </w:r>
      <w:r w:rsidR="000D71A5">
        <w:rPr>
          <w:szCs w:val="24"/>
        </w:rPr>
        <w:t xml:space="preserve"> darbuotojais</w:t>
      </w:r>
      <w:r w:rsidR="00EC390A" w:rsidRPr="00427FA4">
        <w:rPr>
          <w:szCs w:val="24"/>
        </w:rPr>
        <w:t xml:space="preserve">, 3 su Klaipėdos AVPK Kretingos rajono policijos komisariato pareigūnais, taip pat su UAB „Kretingos vandenys“, savivaldybės administracijos skyrių ir seniūnijų darbuotojais. Priemonių metu bendrauta su gyventojais, nustatyti įvairūs pažeidimai, </w:t>
      </w:r>
      <w:r w:rsidR="00EC390A" w:rsidRPr="00427FA4">
        <w:rPr>
          <w:rFonts w:eastAsia="Calibri"/>
          <w:bCs/>
          <w:szCs w:val="24"/>
        </w:rPr>
        <w:t>teikti pasiūlymai dėl vaikų žaidimų aikštelių ir komunalinių atliekų konteinerių aikštelių ženklinimo.</w:t>
      </w:r>
    </w:p>
    <w:p w14:paraId="0DD211D4" w14:textId="77777777" w:rsidR="00CA00AB" w:rsidRPr="00427FA4" w:rsidRDefault="00CA00AB" w:rsidP="00985111">
      <w:pPr>
        <w:rPr>
          <w:szCs w:val="24"/>
        </w:rPr>
      </w:pPr>
      <w:r w:rsidRPr="00427FA4">
        <w:rPr>
          <w:szCs w:val="24"/>
        </w:rPr>
        <w:t xml:space="preserve">Pagal priemonių ir patikrinimų metu surinktą medžiagą pradėta </w:t>
      </w:r>
      <w:r w:rsidRPr="00427FA4">
        <w:rPr>
          <w:bCs/>
          <w:szCs w:val="24"/>
        </w:rPr>
        <w:t>130 administracinio nusižengimo teisenų.</w:t>
      </w:r>
      <w:r w:rsidRPr="00427FA4">
        <w:rPr>
          <w:szCs w:val="24"/>
        </w:rPr>
        <w:t xml:space="preserve"> </w:t>
      </w:r>
    </w:p>
    <w:p w14:paraId="4F02B7EC" w14:textId="77777777" w:rsidR="00CA00AB" w:rsidRPr="00427FA4" w:rsidRDefault="00CA00AB" w:rsidP="00985111">
      <w:pPr>
        <w:rPr>
          <w:rFonts w:eastAsia="Calibri"/>
          <w:szCs w:val="24"/>
        </w:rPr>
      </w:pPr>
      <w:r w:rsidRPr="00427FA4">
        <w:rPr>
          <w:szCs w:val="24"/>
        </w:rPr>
        <w:t xml:space="preserve">2023 metais buvo gauti ir išnagrinėti 74 fizinių ir juridinių asmenų skundai, pareiškimai, prašymai, pranešimai, </w:t>
      </w:r>
      <w:r w:rsidRPr="00427FA4">
        <w:rPr>
          <w:bCs/>
          <w:szCs w:val="24"/>
        </w:rPr>
        <w:t xml:space="preserve">tiriant </w:t>
      </w:r>
      <w:r w:rsidRPr="00427FA4">
        <w:rPr>
          <w:rFonts w:eastAsia="Calibri"/>
          <w:szCs w:val="24"/>
        </w:rPr>
        <w:t xml:space="preserve">skundus, </w:t>
      </w:r>
      <w:r w:rsidRPr="00427FA4">
        <w:rPr>
          <w:szCs w:val="24"/>
        </w:rPr>
        <w:t>pareiškimus, prašymus</w:t>
      </w:r>
      <w:r w:rsidRPr="00427FA4">
        <w:rPr>
          <w:bCs/>
          <w:szCs w:val="24"/>
        </w:rPr>
        <w:t xml:space="preserve"> a</w:t>
      </w:r>
      <w:r w:rsidRPr="00427FA4">
        <w:rPr>
          <w:szCs w:val="24"/>
        </w:rPr>
        <w:t xml:space="preserve">tlikti </w:t>
      </w:r>
      <w:r w:rsidRPr="00427FA4">
        <w:rPr>
          <w:bCs/>
          <w:szCs w:val="24"/>
        </w:rPr>
        <w:t xml:space="preserve">39 </w:t>
      </w:r>
      <w:r w:rsidRPr="00427FA4">
        <w:rPr>
          <w:szCs w:val="24"/>
        </w:rPr>
        <w:t>patikrinimai. P</w:t>
      </w:r>
      <w:r w:rsidRPr="00427FA4">
        <w:rPr>
          <w:rFonts w:eastAsia="Calibri"/>
          <w:szCs w:val="24"/>
        </w:rPr>
        <w:t xml:space="preserve">agal tyrimų metu surinktas medžiagas pradėta </w:t>
      </w:r>
      <w:r w:rsidRPr="00427FA4">
        <w:rPr>
          <w:rFonts w:eastAsia="Calibri"/>
          <w:bCs/>
          <w:szCs w:val="24"/>
        </w:rPr>
        <w:t>18 administracinių teisenų</w:t>
      </w:r>
      <w:r w:rsidRPr="00427FA4">
        <w:rPr>
          <w:rFonts w:eastAsia="Calibri"/>
          <w:szCs w:val="24"/>
        </w:rPr>
        <w:t>, kitais atvejais konfliktai išspręsti šalių tarpusavio sutarimu arba skunduose išdėstytos aplinkybės nepasitvirtino.</w:t>
      </w:r>
    </w:p>
    <w:p w14:paraId="3656C4A2" w14:textId="77777777" w:rsidR="00CA00AB" w:rsidRPr="00427FA4" w:rsidRDefault="00CA00AB" w:rsidP="00985111">
      <w:pPr>
        <w:rPr>
          <w:rFonts w:eastAsia="Calibri"/>
          <w:szCs w:val="24"/>
        </w:rPr>
      </w:pPr>
      <w:r w:rsidRPr="00427FA4">
        <w:rPr>
          <w:rFonts w:eastAsia="Calibri"/>
          <w:szCs w:val="24"/>
        </w:rPr>
        <w:t xml:space="preserve">Per ataskaitinius metus viešosios tvarkos klausimais parengta </w:t>
      </w:r>
      <w:r w:rsidRPr="00427FA4">
        <w:rPr>
          <w:rFonts w:eastAsia="Calibri"/>
          <w:bCs/>
          <w:szCs w:val="24"/>
        </w:rPr>
        <w:t xml:space="preserve">667 </w:t>
      </w:r>
      <w:r w:rsidRPr="00427FA4">
        <w:rPr>
          <w:rFonts w:eastAsia="Calibri"/>
          <w:szCs w:val="24"/>
        </w:rPr>
        <w:t>siunčiami dokumentai ir</w:t>
      </w:r>
      <w:r w:rsidRPr="00427FA4">
        <w:rPr>
          <w:rFonts w:eastAsia="Calibri"/>
          <w:bCs/>
          <w:szCs w:val="24"/>
        </w:rPr>
        <w:t xml:space="preserve"> 175 </w:t>
      </w:r>
      <w:r w:rsidRPr="00427FA4">
        <w:rPr>
          <w:rFonts w:eastAsia="Calibri"/>
          <w:szCs w:val="24"/>
        </w:rPr>
        <w:t>vidaus dokumentai</w:t>
      </w:r>
      <w:r w:rsidRPr="00427FA4">
        <w:rPr>
          <w:rFonts w:eastAsia="Calibri"/>
          <w:bCs/>
          <w:szCs w:val="24"/>
        </w:rPr>
        <w:t xml:space="preserve"> </w:t>
      </w:r>
      <w:r w:rsidRPr="00427FA4">
        <w:rPr>
          <w:rFonts w:eastAsia="Calibri"/>
          <w:szCs w:val="24"/>
        </w:rPr>
        <w:t>(tarnybinių pranešimų, patikrinimo aktų, ataskaitų, kt.).</w:t>
      </w:r>
    </w:p>
    <w:p w14:paraId="39C243E8" w14:textId="77777777" w:rsidR="00CA00AB" w:rsidRPr="00427FA4" w:rsidRDefault="00CA00AB" w:rsidP="00985111">
      <w:pPr>
        <w:rPr>
          <w:szCs w:val="24"/>
        </w:rPr>
      </w:pPr>
      <w:r w:rsidRPr="00427FA4">
        <w:rPr>
          <w:szCs w:val="24"/>
        </w:rPr>
        <w:t xml:space="preserve">Pagal kompetenciją nagrinėjant administracinių nusižengimų bylas surašyta 587 administracinių nusižengimų protokolų, nutarimų, šaukimų; </w:t>
      </w:r>
      <w:r w:rsidRPr="00427FA4">
        <w:rPr>
          <w:bCs/>
          <w:szCs w:val="24"/>
        </w:rPr>
        <w:t>pradėtos</w:t>
      </w:r>
      <w:r w:rsidRPr="00427FA4">
        <w:rPr>
          <w:szCs w:val="24"/>
        </w:rPr>
        <w:t xml:space="preserve"> 434 administracinio nusižengimo bylos, iš jų daugiausiai dėl Kelių eismo taisyklių pažeidimų. </w:t>
      </w:r>
    </w:p>
    <w:p w14:paraId="6CB3F8F0" w14:textId="03C29411" w:rsidR="00CA00AB" w:rsidRPr="00427FA4" w:rsidRDefault="00CA00AB" w:rsidP="00985111">
      <w:pPr>
        <w:rPr>
          <w:szCs w:val="24"/>
        </w:rPr>
      </w:pPr>
      <w:r w:rsidRPr="00427FA4">
        <w:rPr>
          <w:szCs w:val="24"/>
        </w:rPr>
        <w:t xml:space="preserve">Per 2023 metus paskirta administracinių baudų – 10317 eurų, išieškota baudų – 10115,05 eurai, likusios nesumokėtos paskirtų baudų dalies išieškojimą vykdo Valstybinė mokesčių inspekcija. Taip pat </w:t>
      </w:r>
      <w:r w:rsidRPr="00427FA4">
        <w:rPr>
          <w:bCs/>
          <w:szCs w:val="24"/>
        </w:rPr>
        <w:t xml:space="preserve">14 </w:t>
      </w:r>
      <w:r w:rsidRPr="00427FA4">
        <w:rPr>
          <w:szCs w:val="24"/>
        </w:rPr>
        <w:t>bylų asmenims skirti</w:t>
      </w:r>
      <w:r w:rsidRPr="00427FA4">
        <w:rPr>
          <w:bCs/>
          <w:szCs w:val="24"/>
        </w:rPr>
        <w:t xml:space="preserve"> įspėjimai ir 30 bylų </w:t>
      </w:r>
      <w:r w:rsidR="000D71A5">
        <w:rPr>
          <w:bCs/>
          <w:szCs w:val="24"/>
        </w:rPr>
        <w:t>–</w:t>
      </w:r>
      <w:r w:rsidRPr="00427FA4">
        <w:rPr>
          <w:bCs/>
          <w:szCs w:val="24"/>
        </w:rPr>
        <w:t xml:space="preserve"> žodinės pastabos</w:t>
      </w:r>
      <w:r w:rsidRPr="00427FA4">
        <w:rPr>
          <w:szCs w:val="24"/>
        </w:rPr>
        <w:t xml:space="preserve">. Parengta 12 </w:t>
      </w:r>
      <w:r w:rsidRPr="00427FA4">
        <w:rPr>
          <w:rFonts w:eastAsia="Calibri"/>
          <w:szCs w:val="24"/>
        </w:rPr>
        <w:t>„Apskaičiuotų struktūrinio padalinio  administruojamų kitų pajamų ataskaitų“</w:t>
      </w:r>
      <w:r w:rsidRPr="00427FA4">
        <w:rPr>
          <w:szCs w:val="24"/>
        </w:rPr>
        <w:t>.</w:t>
      </w:r>
    </w:p>
    <w:p w14:paraId="0FD337DD" w14:textId="02EDC231" w:rsidR="00EC390A" w:rsidRPr="00427FA4" w:rsidRDefault="00CA00AB" w:rsidP="00985111">
      <w:pPr>
        <w:rPr>
          <w:szCs w:val="24"/>
        </w:rPr>
      </w:pPr>
      <w:r w:rsidRPr="00427FA4">
        <w:rPr>
          <w:szCs w:val="24"/>
        </w:rPr>
        <w:t>Surinktos medžiagos, parengti atsiliepimai teismui ir atstovauta 2 administracinėse bylose Plungės apylinkės teismo Kretingos rūmuose (teismų procesai laimėti).</w:t>
      </w:r>
    </w:p>
    <w:p w14:paraId="5FEBF1E3" w14:textId="77038527" w:rsidR="009844EB" w:rsidRPr="001F4837" w:rsidRDefault="00B7783C" w:rsidP="00C639DE">
      <w:pPr>
        <w:pStyle w:val="Antrat1"/>
        <w:spacing w:before="480"/>
        <w:ind w:firstLine="0"/>
        <w:rPr>
          <w:rFonts w:cs="Times New Roman"/>
          <w:sz w:val="24"/>
          <w:szCs w:val="24"/>
        </w:rPr>
      </w:pPr>
      <w:bookmarkStart w:id="14" w:name="_Toc66690134"/>
      <w:bookmarkStart w:id="15" w:name="_Toc163819010"/>
      <w:r w:rsidRPr="001F4837">
        <w:rPr>
          <w:rFonts w:cs="Times New Roman"/>
          <w:sz w:val="24"/>
          <w:szCs w:val="24"/>
        </w:rPr>
        <w:t>STATINIŲ PRIEŽIŪRA</w:t>
      </w:r>
      <w:bookmarkEnd w:id="14"/>
      <w:bookmarkEnd w:id="15"/>
    </w:p>
    <w:p w14:paraId="387674DA" w14:textId="77777777" w:rsidR="007B4342" w:rsidRPr="001F4837" w:rsidRDefault="007B4342" w:rsidP="00985111">
      <w:pPr>
        <w:autoSpaceDN w:val="0"/>
        <w:textAlignment w:val="baseline"/>
        <w:rPr>
          <w:color w:val="000000"/>
        </w:rPr>
      </w:pPr>
      <w:r w:rsidRPr="001F4837">
        <w:rPr>
          <w:color w:val="000000"/>
          <w:szCs w:val="24"/>
        </w:rPr>
        <w:t>Atliekant statinių naudojimo priežiūrą, 2023 metais buvo apžiūrėta 90 statinių (gyvenamųjų namų, daugiabučių gyvenamųjų namų, negyvenamosios paskirties pastatų</w:t>
      </w:r>
      <w:r w:rsidRPr="001F4837">
        <w:rPr>
          <w:color w:val="000000"/>
        </w:rPr>
        <w:t xml:space="preserve"> ir kt.</w:t>
      </w:r>
      <w:r w:rsidRPr="001F4837">
        <w:rPr>
          <w:color w:val="000000"/>
          <w:szCs w:val="24"/>
        </w:rPr>
        <w:t>) ir įvertinta jų techninė būklė. Per metus atlikta 70 techninės priežiūros patikrinimų, siekiant nustatyti ar statinių naudotojai vykdo statinių naudotojų pareigas</w:t>
      </w:r>
      <w:r w:rsidRPr="001F4837">
        <w:rPr>
          <w:color w:val="000000"/>
        </w:rPr>
        <w:t xml:space="preserve">: </w:t>
      </w:r>
      <w:r w:rsidRPr="001F4837">
        <w:rPr>
          <w:rStyle w:val="normal-h"/>
          <w:color w:val="000000"/>
        </w:rPr>
        <w:t>naudoja</w:t>
      </w:r>
      <w:r w:rsidRPr="001F4837">
        <w:rPr>
          <w:rStyle w:val="normal-h"/>
          <w:color w:val="000000"/>
          <w:szCs w:val="24"/>
        </w:rPr>
        <w:t xml:space="preserve"> statinį (jo patalpas) pagal pas</w:t>
      </w:r>
      <w:r w:rsidRPr="001F4837">
        <w:rPr>
          <w:rStyle w:val="normal-h"/>
          <w:color w:val="000000"/>
        </w:rPr>
        <w:t>kirtį; laikosi</w:t>
      </w:r>
      <w:r w:rsidRPr="001F4837">
        <w:rPr>
          <w:rStyle w:val="normal-h"/>
          <w:color w:val="000000"/>
          <w:szCs w:val="24"/>
        </w:rPr>
        <w:t xml:space="preserve"> normatyviniuose statybos techniniuose dokumentuose ar normatyviniuose statinio saugos ir paskirties dokumentuose nustatytų statinio naud</w:t>
      </w:r>
      <w:r w:rsidRPr="001F4837">
        <w:rPr>
          <w:rStyle w:val="normal-h"/>
          <w:color w:val="000000"/>
        </w:rPr>
        <w:t>ojimo ir priežiūros reikalavimų; organizuoja ir (ar) atlieka</w:t>
      </w:r>
      <w:r w:rsidRPr="001F4837">
        <w:rPr>
          <w:rStyle w:val="normal-h"/>
          <w:color w:val="000000"/>
          <w:szCs w:val="24"/>
        </w:rPr>
        <w:t xml:space="preserve"> statinio techninę priežiūrą;</w:t>
      </w:r>
      <w:r w:rsidRPr="001F4837">
        <w:rPr>
          <w:color w:val="000000"/>
        </w:rPr>
        <w:t xml:space="preserve"> </w:t>
      </w:r>
      <w:r w:rsidRPr="001F4837">
        <w:rPr>
          <w:rStyle w:val="normal-h"/>
          <w:color w:val="000000"/>
        </w:rPr>
        <w:t>suremontuoja, rekonstruoja arba nugriauna</w:t>
      </w:r>
      <w:r w:rsidRPr="001F4837">
        <w:rPr>
          <w:rStyle w:val="normal-h"/>
          <w:color w:val="000000"/>
          <w:szCs w:val="24"/>
        </w:rPr>
        <w:t xml:space="preserve"> statinius, jeigu tolesnis jų naudojimas kelia pavojų žmonių gyvybei, sveikatai ar aplinkai</w:t>
      </w:r>
      <w:r w:rsidRPr="001F4837">
        <w:rPr>
          <w:rStyle w:val="normal-h"/>
          <w:color w:val="000000"/>
        </w:rPr>
        <w:t xml:space="preserve">. Patikrinimų metu nustatyta, jog 47 statinių savininkai </w:t>
      </w:r>
      <w:r w:rsidRPr="001F4837">
        <w:rPr>
          <w:color w:val="000000"/>
          <w:szCs w:val="24"/>
        </w:rPr>
        <w:t xml:space="preserve">ar bendrojo naudojimo patalpų administratorių netinkamai vykdo jų techninę priežiūrą (nevykdo pastatų techninės priežiūros, kurią privalo vykdyti visi pastatų naudotojai, nepildo ar netinkamai pildo techninės priežiūros dokumentaciją (pagal statybos techninio reglamento STR 1.07.03:2017 reikalavimus), pastatų techninė būklė neatitinka keliamų jiems techninių reikalavimų, naudoja pastatą ne pagal paskirtį ir kt.). Pastatų savininkams ar daugiabučių gyvenamųjų namų bendrojo naudojimo objektų administratoriams pateikti reikalavimai, nurodymai, kurie per nustatytą terminą privalo būti įvykdyti. Patikrinimai atliekami pagal Savivaldybės administracijos sudarytą statinių naudotojų sąrašą, pasirinktinai ar gavus informaciją apie statinių techninės priežiūros taisyklių reikalavimų nesilaikymą, ar skundą. Vykdant nustatytų reikalavimų kontrolę, pastatai apžiūrimi pakartotinai, surašomi faktinių duomenų patikrinimo vietoje aktai. </w:t>
      </w:r>
    </w:p>
    <w:p w14:paraId="336D90AF" w14:textId="5AB70393" w:rsidR="007B4342" w:rsidRPr="001F4837" w:rsidRDefault="007B4342" w:rsidP="00985111">
      <w:pPr>
        <w:rPr>
          <w:color w:val="000000"/>
          <w:szCs w:val="24"/>
          <w:lang w:eastAsia="lt-LT"/>
        </w:rPr>
      </w:pPr>
      <w:r w:rsidRPr="001F4837">
        <w:rPr>
          <w:noProof/>
          <w:color w:val="000000"/>
          <w:szCs w:val="24"/>
          <w:lang w:eastAsia="lt-LT"/>
        </w:rPr>
        <mc:AlternateContent>
          <mc:Choice Requires="wps">
            <w:drawing>
              <wp:anchor distT="4294967295" distB="4294967295" distL="114299" distR="114299" simplePos="0" relativeHeight="251760640" behindDoc="0" locked="0" layoutInCell="1" allowOverlap="1" wp14:anchorId="5C22A73B" wp14:editId="3485E278">
                <wp:simplePos x="0" y="0"/>
                <wp:positionH relativeFrom="column">
                  <wp:posOffset>1337944</wp:posOffset>
                </wp:positionH>
                <wp:positionV relativeFrom="paragraph">
                  <wp:posOffset>1201419</wp:posOffset>
                </wp:positionV>
                <wp:extent cx="0" cy="0"/>
                <wp:effectExtent l="0" t="0" r="0" b="0"/>
                <wp:wrapNone/>
                <wp:docPr id="18" name="Tiesioji jungtis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2259344" id="Tiesioji jungtis 18" o:spid="_x0000_s1026" style="position:absolute;z-index:251760640;visibility:visible;mso-wrap-style:square;mso-width-percent:0;mso-height-percent:0;mso-wrap-distance-left:3.17497mm;mso-wrap-distance-top:.3mm;mso-wrap-distance-right:3.17497mm;mso-wrap-distance-bottom:.3mm;mso-position-horizontal:absolute;mso-position-horizontal-relative:text;mso-position-vertical:absolute;mso-position-vertical-relative:text;mso-width-percent:0;mso-height-percent:0;mso-width-relative:margin;mso-height-relative:margin" from="105.35pt,94.6pt" to="105.35pt,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">
                <o:lock v:ext="edit" shapetype="f"/>
              </v:line>
            </w:pict>
          </mc:Fallback>
        </mc:AlternateContent>
      </w:r>
      <w:r w:rsidRPr="001F4837">
        <w:rPr>
          <w:color w:val="000000"/>
          <w:szCs w:val="24"/>
          <w:lang w:eastAsia="lt-LT"/>
        </w:rPr>
        <w:t xml:space="preserve">2023 metais dėl netinkamos statinių naudojimo priežiūros vykdymo, vienam statinių savininkui buvo surašytas administracinio nusižengimo protokolas, skirta piniginė bauda (300 Eur). </w:t>
      </w:r>
    </w:p>
    <w:p w14:paraId="0D5459FA" w14:textId="77777777" w:rsidR="007B4342" w:rsidRPr="001F4837" w:rsidRDefault="007B4342" w:rsidP="00985111">
      <w:pPr>
        <w:autoSpaceDN w:val="0"/>
        <w:textAlignment w:val="baseline"/>
        <w:rPr>
          <w:color w:val="000000"/>
        </w:rPr>
      </w:pPr>
      <w:r w:rsidRPr="001F4837">
        <w:rPr>
          <w:color w:val="000000"/>
          <w:szCs w:val="24"/>
        </w:rPr>
        <w:t>Per 2023 metus išnagrinėta apie 50 Kretingos rajonų piliečių prašymų, skundų, susijusių su statinių naudojimo priežiūra, parengta ir išsiųsta apie 150 raštų dėl netinkamos statinių naudojimo, techninės priežiūros.</w:t>
      </w:r>
    </w:p>
    <w:p w14:paraId="780C7B79" w14:textId="77777777" w:rsidR="007B4342" w:rsidRPr="001F4837" w:rsidRDefault="007B4342" w:rsidP="00985111">
      <w:pPr>
        <w:rPr>
          <w:color w:val="000000"/>
          <w:szCs w:val="24"/>
          <w:lang w:eastAsia="lt-LT"/>
        </w:rPr>
      </w:pPr>
      <w:r w:rsidRPr="001F4837">
        <w:rPr>
          <w:color w:val="000000"/>
          <w:szCs w:val="24"/>
        </w:rPr>
        <w:lastRenderedPageBreak/>
        <w:t xml:space="preserve">Sukurta ir nuolat atnaujinama Kretingos rajone esančių statinių, kurie neturi savininkų (ar kurių savininkai yra nežinomi), duomenų bazė. </w:t>
      </w:r>
      <w:r w:rsidRPr="001F4837">
        <w:rPr>
          <w:color w:val="000000"/>
          <w:szCs w:val="24"/>
          <w:lang w:eastAsia="lt-LT"/>
        </w:rPr>
        <w:t>Pagal pateiktus iš Kretingos rajono seniūnijų duomenis, 2022 m. (preliminarus), 2023 m. (galutinis) sudarytas statinių, kurie neturi savininkų (ar kurių savininkai nežinomi) sąrašas. Sudarytame sąraše buvo 14 statinių dėl kurių 2023 m. vykdytos Statinių pripažinimo bešeimininkiais procedūros (organizuotos apžiūros, surašyti apžiūrų aktai, parengta informacija viešinta seniūnijose ir savivaldybės tinklapyje). Visa informacija ir dokumentacija pateikta Juridiniam skyriui, kurie parengė pareiškimą teismui dėl 12 statinių pripažinimo bešeimininkiais ir perdavimo savivaldybės nuosavybėn.</w:t>
      </w:r>
    </w:p>
    <w:p w14:paraId="11E9BEE1" w14:textId="77777777" w:rsidR="007B4342" w:rsidRPr="001F4837" w:rsidRDefault="007B4342" w:rsidP="00985111">
      <w:pPr>
        <w:autoSpaceDN w:val="0"/>
        <w:rPr>
          <w:color w:val="000000"/>
          <w:szCs w:val="24"/>
        </w:rPr>
      </w:pPr>
      <w:r w:rsidRPr="001F4837">
        <w:rPr>
          <w:color w:val="000000"/>
          <w:szCs w:val="24"/>
        </w:rPr>
        <w:t>2023 m. sudarytas Kretingos rajono savivaldybės teritorijoje esančių statinių, kurie yra apleisti ir neprižiūrimi, naudojami ne pagal paskirtį, sąrašas. Šiame sąraše – 17 statinių ir patalpų, kurių savininkai siūlomi apmokestinti maksimaliu 3 procentų nekilnojamojo turto mokesčiu.</w:t>
      </w:r>
    </w:p>
    <w:p w14:paraId="76E80DF0" w14:textId="7087A969" w:rsidR="00F95A9C" w:rsidRPr="001F4837" w:rsidRDefault="007B4342" w:rsidP="00985111">
      <w:pPr>
        <w:autoSpaceDN w:val="0"/>
        <w:rPr>
          <w:color w:val="000000"/>
          <w:szCs w:val="24"/>
        </w:rPr>
      </w:pPr>
      <w:r w:rsidRPr="001F4837">
        <w:rPr>
          <w:color w:val="000000"/>
          <w:szCs w:val="24"/>
        </w:rPr>
        <w:t>2023 metais 6 (šeši) gyvenamieji būstai pritaikyti neįgaliesiems, kurių remonto darbų atlikimo eigą ir techninę priežiūrą vykdė Statybos skyriaus specialistai.</w:t>
      </w:r>
    </w:p>
    <w:p w14:paraId="1F7B125D" w14:textId="14EE8C34" w:rsidR="00785FE6" w:rsidRPr="001F4837" w:rsidRDefault="00785FE6" w:rsidP="00985111">
      <w:pPr>
        <w:rPr>
          <w:color w:val="000000"/>
          <w:szCs w:val="24"/>
        </w:rPr>
      </w:pPr>
      <w:r w:rsidRPr="001F4837">
        <w:rPr>
          <w:color w:val="000000"/>
          <w:szCs w:val="24"/>
        </w:rPr>
        <w:t>2023 metais atlikta statybos-montavimo darbų 26 objektuose (didesniuose darbų apimtimi), kuriuose skyriaus specialistai vykdė statybų priežiūrą.</w:t>
      </w:r>
    </w:p>
    <w:p w14:paraId="79784A05" w14:textId="6122455B" w:rsidR="00AA4528" w:rsidRPr="00873137" w:rsidRDefault="00AA4528" w:rsidP="00AA4528">
      <w:pPr>
        <w:keepNext/>
        <w:pBdr>
          <w:top w:val="nil"/>
          <w:left w:val="nil"/>
          <w:bottom w:val="nil"/>
          <w:right w:val="nil"/>
          <w:between w:val="nil"/>
        </w:pBdr>
        <w:spacing w:before="360" w:after="120"/>
        <w:ind w:firstLine="0"/>
        <w:jc w:val="center"/>
        <w:rPr>
          <w:b/>
          <w:color w:val="2C82F4" w:themeColor="text2" w:themeTint="99"/>
          <w:sz w:val="20"/>
        </w:rPr>
      </w:pPr>
      <w:r>
        <w:rPr>
          <w:b/>
          <w:color w:val="2C82F4" w:themeColor="text2" w:themeTint="99"/>
          <w:sz w:val="20"/>
        </w:rPr>
        <w:t>7</w:t>
      </w:r>
      <w:r w:rsidRPr="00427FA4">
        <w:rPr>
          <w:b/>
          <w:color w:val="2C82F4" w:themeColor="text2" w:themeTint="99"/>
          <w:sz w:val="20"/>
        </w:rPr>
        <w:t xml:space="preserve"> lentelė. </w:t>
      </w:r>
      <w:r w:rsidRPr="00873137">
        <w:rPr>
          <w:b/>
          <w:color w:val="2C82F4" w:themeColor="text2" w:themeTint="99"/>
          <w:sz w:val="20"/>
        </w:rPr>
        <w:t>2023 metais atlikta statybos-montavimo darbų objektuose (didesniuose darbų apimtimi), kuriuose skyriaus specialistai vykdė statybų priežiūrą</w:t>
      </w:r>
    </w:p>
    <w:tbl>
      <w:tblPr>
        <w:tblW w:w="953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872"/>
        <w:gridCol w:w="4394"/>
        <w:gridCol w:w="1588"/>
      </w:tblGrid>
      <w:tr w:rsidR="00873137" w:rsidRPr="00873137" w14:paraId="513F7373" w14:textId="77777777" w:rsidTr="00873137">
        <w:trPr>
          <w:trHeight w:val="592"/>
        </w:trPr>
        <w:tc>
          <w:tcPr>
            <w:tcW w:w="682" w:type="dxa"/>
            <w:vAlign w:val="center"/>
          </w:tcPr>
          <w:p w14:paraId="78CD2ACB" w14:textId="77777777" w:rsidR="00873137" w:rsidRPr="00873137" w:rsidRDefault="00873137" w:rsidP="00873137">
            <w:pPr>
              <w:ind w:firstLine="44"/>
              <w:jc w:val="center"/>
              <w:rPr>
                <w:color w:val="000000"/>
                <w:szCs w:val="24"/>
              </w:rPr>
            </w:pPr>
            <w:r w:rsidRPr="00873137">
              <w:rPr>
                <w:color w:val="000000"/>
                <w:szCs w:val="24"/>
              </w:rPr>
              <w:t>Eil.</w:t>
            </w:r>
          </w:p>
          <w:p w14:paraId="71EFA075" w14:textId="77777777" w:rsidR="00873137" w:rsidRPr="00873137" w:rsidRDefault="00873137" w:rsidP="00873137">
            <w:pPr>
              <w:ind w:firstLine="44"/>
              <w:jc w:val="center"/>
              <w:rPr>
                <w:color w:val="000000"/>
                <w:szCs w:val="24"/>
              </w:rPr>
            </w:pPr>
            <w:r w:rsidRPr="00873137">
              <w:rPr>
                <w:color w:val="000000"/>
                <w:szCs w:val="24"/>
              </w:rPr>
              <w:t>Nr.</w:t>
            </w:r>
          </w:p>
        </w:tc>
        <w:tc>
          <w:tcPr>
            <w:tcW w:w="2872" w:type="dxa"/>
            <w:shd w:val="clear" w:color="auto" w:fill="auto"/>
            <w:vAlign w:val="center"/>
          </w:tcPr>
          <w:p w14:paraId="10EBAC4E" w14:textId="77777777" w:rsidR="00873137" w:rsidRPr="00873137" w:rsidRDefault="00873137" w:rsidP="00873137">
            <w:pPr>
              <w:ind w:firstLine="0"/>
              <w:jc w:val="center"/>
              <w:rPr>
                <w:color w:val="000000"/>
                <w:szCs w:val="24"/>
              </w:rPr>
            </w:pPr>
            <w:r w:rsidRPr="00873137">
              <w:rPr>
                <w:color w:val="000000"/>
                <w:szCs w:val="24"/>
              </w:rPr>
              <w:t>Objekto pavadinimas</w:t>
            </w:r>
          </w:p>
        </w:tc>
        <w:tc>
          <w:tcPr>
            <w:tcW w:w="4394" w:type="dxa"/>
            <w:vAlign w:val="center"/>
          </w:tcPr>
          <w:p w14:paraId="3C3DF34B" w14:textId="77777777" w:rsidR="00873137" w:rsidRPr="00873137" w:rsidRDefault="00873137" w:rsidP="00873137">
            <w:pPr>
              <w:ind w:firstLine="0"/>
              <w:jc w:val="center"/>
              <w:rPr>
                <w:color w:val="000000"/>
                <w:szCs w:val="24"/>
              </w:rPr>
            </w:pPr>
            <w:r w:rsidRPr="00873137">
              <w:rPr>
                <w:color w:val="000000"/>
                <w:szCs w:val="24"/>
              </w:rPr>
              <w:t>Atlikti darbai</w:t>
            </w:r>
          </w:p>
        </w:tc>
        <w:tc>
          <w:tcPr>
            <w:tcW w:w="1588" w:type="dxa"/>
            <w:shd w:val="clear" w:color="auto" w:fill="auto"/>
            <w:vAlign w:val="center"/>
          </w:tcPr>
          <w:p w14:paraId="2FAB5E9C" w14:textId="77777777" w:rsidR="00873137" w:rsidRPr="00873137" w:rsidRDefault="00873137" w:rsidP="00873137">
            <w:pPr>
              <w:ind w:firstLine="0"/>
              <w:jc w:val="center"/>
              <w:rPr>
                <w:color w:val="000000"/>
                <w:szCs w:val="24"/>
              </w:rPr>
            </w:pPr>
            <w:r w:rsidRPr="00873137">
              <w:rPr>
                <w:color w:val="000000"/>
                <w:szCs w:val="24"/>
              </w:rPr>
              <w:t xml:space="preserve">Atlikta statybos – montavimo darbų (SMD) per </w:t>
            </w:r>
          </w:p>
          <w:p w14:paraId="5C5962C2" w14:textId="77777777" w:rsidR="00873137" w:rsidRPr="00873137" w:rsidRDefault="00873137" w:rsidP="00873137">
            <w:pPr>
              <w:ind w:firstLine="0"/>
              <w:jc w:val="center"/>
              <w:rPr>
                <w:color w:val="000000"/>
                <w:szCs w:val="24"/>
              </w:rPr>
            </w:pPr>
            <w:r w:rsidRPr="00873137">
              <w:rPr>
                <w:color w:val="000000"/>
                <w:szCs w:val="24"/>
              </w:rPr>
              <w:t>2023 metus</w:t>
            </w:r>
          </w:p>
          <w:p w14:paraId="6C2E8F61" w14:textId="77777777" w:rsidR="00873137" w:rsidRPr="00873137" w:rsidRDefault="00873137" w:rsidP="00873137">
            <w:pPr>
              <w:ind w:firstLine="0"/>
              <w:jc w:val="center"/>
              <w:rPr>
                <w:color w:val="000000"/>
                <w:szCs w:val="24"/>
              </w:rPr>
            </w:pPr>
            <w:r w:rsidRPr="00873137">
              <w:rPr>
                <w:color w:val="000000"/>
                <w:szCs w:val="24"/>
              </w:rPr>
              <w:t>Eur/ užbaigto objekto atliktų SMD viso</w:t>
            </w:r>
          </w:p>
        </w:tc>
      </w:tr>
      <w:tr w:rsidR="00873137" w:rsidRPr="00873137" w14:paraId="79832FA6"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0A3CDC52"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5BDCEB96" w14:textId="77777777" w:rsidR="00873137" w:rsidRPr="00873137" w:rsidRDefault="00873137" w:rsidP="00873137">
            <w:pPr>
              <w:ind w:firstLine="0"/>
              <w:rPr>
                <w:color w:val="000000"/>
                <w:szCs w:val="24"/>
                <w:shd w:val="clear" w:color="auto" w:fill="FFFFFF"/>
                <w:lang w:eastAsia="ar-SA"/>
              </w:rPr>
            </w:pPr>
            <w:r w:rsidRPr="00873137">
              <w:rPr>
                <w:color w:val="000000"/>
                <w:lang w:eastAsia="ar-SA"/>
              </w:rPr>
              <w:t>Kūlupėnų Motiejaus Valančiaus pagrindinės mokyklos Mokyklos g. 2, Kūlupėnų k., Kretingos r., sporto salės remontas</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4546C35E" w14:textId="77777777" w:rsidR="00873137" w:rsidRPr="00873137" w:rsidRDefault="00873137" w:rsidP="00873137">
            <w:pPr>
              <w:widowControl w:val="0"/>
              <w:suppressAutoHyphens/>
              <w:autoSpaceDE w:val="0"/>
              <w:autoSpaceDN w:val="0"/>
              <w:adjustRightInd w:val="0"/>
              <w:ind w:firstLine="0"/>
              <w:rPr>
                <w:color w:val="000000"/>
                <w:lang w:eastAsia="ar-SA"/>
              </w:rPr>
            </w:pPr>
            <w:r w:rsidRPr="00873137">
              <w:rPr>
                <w:color w:val="000000"/>
                <w:szCs w:val="24"/>
              </w:rPr>
              <w:t xml:space="preserve">Atlikti </w:t>
            </w:r>
            <w:r w:rsidRPr="00873137">
              <w:rPr>
                <w:color w:val="000000"/>
                <w:szCs w:val="24"/>
                <w:shd w:val="clear" w:color="auto" w:fill="FFFFFF"/>
                <w:lang w:eastAsia="ar-SA"/>
              </w:rPr>
              <w:t>Motiejaus Valančiaus pagrindinės mokyklos</w:t>
            </w:r>
            <w:r w:rsidRPr="00873137">
              <w:rPr>
                <w:color w:val="000000"/>
                <w:szCs w:val="24"/>
              </w:rPr>
              <w:t xml:space="preserve"> sporto salės grindų remonto darbai.</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46C1B9E0" w14:textId="77777777" w:rsidR="00873137" w:rsidRPr="00873137" w:rsidRDefault="00873137" w:rsidP="00873137">
            <w:pPr>
              <w:suppressAutoHyphens/>
              <w:ind w:firstLine="0"/>
              <w:jc w:val="center"/>
              <w:rPr>
                <w:color w:val="000000"/>
                <w:lang w:eastAsia="ar-SA"/>
              </w:rPr>
            </w:pPr>
            <w:r w:rsidRPr="00873137">
              <w:rPr>
                <w:color w:val="000000"/>
                <w:lang w:eastAsia="ar-SA"/>
              </w:rPr>
              <w:t>17 197,49/</w:t>
            </w:r>
          </w:p>
          <w:p w14:paraId="1104A038" w14:textId="77777777" w:rsidR="00873137" w:rsidRPr="00873137" w:rsidRDefault="00873137" w:rsidP="00873137">
            <w:pPr>
              <w:suppressAutoHyphens/>
              <w:ind w:firstLine="0"/>
              <w:jc w:val="center"/>
              <w:rPr>
                <w:color w:val="000000"/>
                <w:lang w:eastAsia="ar-SA"/>
              </w:rPr>
            </w:pPr>
            <w:r w:rsidRPr="00873137">
              <w:rPr>
                <w:color w:val="000000"/>
                <w:lang w:eastAsia="ar-SA"/>
              </w:rPr>
              <w:t xml:space="preserve">31 396,04 </w:t>
            </w:r>
          </w:p>
        </w:tc>
      </w:tr>
      <w:tr w:rsidR="00873137" w:rsidRPr="00873137" w14:paraId="2B52ADD2"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38C7F30F"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69C454BF" w14:textId="77777777" w:rsidR="00873137" w:rsidRPr="00873137" w:rsidRDefault="00873137" w:rsidP="00873137">
            <w:pPr>
              <w:suppressAutoHyphens/>
              <w:ind w:firstLine="0"/>
              <w:rPr>
                <w:color w:val="000000"/>
                <w:lang w:eastAsia="ar-SA"/>
              </w:rPr>
            </w:pPr>
            <w:r w:rsidRPr="00873137">
              <w:rPr>
                <w:color w:val="000000"/>
                <w:lang w:eastAsia="ar-SA"/>
              </w:rPr>
              <w:t>Kūlupėnų Motiejaus Valančiaus pagrindinės mokyklos Mokyklos g. 2, Kūlupėnai k. Kretingos r. sienų remontas</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2BF41C79"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 xml:space="preserve">Atlikti </w:t>
            </w:r>
            <w:r w:rsidRPr="00873137">
              <w:rPr>
                <w:color w:val="000000"/>
                <w:szCs w:val="24"/>
                <w:shd w:val="clear" w:color="auto" w:fill="FFFFFF"/>
                <w:lang w:eastAsia="ar-SA"/>
              </w:rPr>
              <w:t>Motiejaus Valančiaus pagrindinės mokyklos</w:t>
            </w:r>
            <w:r w:rsidRPr="00873137">
              <w:rPr>
                <w:color w:val="000000"/>
                <w:szCs w:val="24"/>
              </w:rPr>
              <w:t xml:space="preserve"> sporto salės sienų remonto darbai.</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4EF515D0" w14:textId="77777777" w:rsidR="00873137" w:rsidRPr="00873137" w:rsidRDefault="00873137" w:rsidP="00873137">
            <w:pPr>
              <w:suppressAutoHyphens/>
              <w:ind w:firstLine="0"/>
              <w:jc w:val="center"/>
              <w:rPr>
                <w:color w:val="000000"/>
                <w:lang w:eastAsia="ar-SA"/>
              </w:rPr>
            </w:pPr>
            <w:r w:rsidRPr="00873137">
              <w:rPr>
                <w:color w:val="000000"/>
                <w:lang w:eastAsia="ar-SA"/>
              </w:rPr>
              <w:t>9 996,26</w:t>
            </w:r>
          </w:p>
        </w:tc>
      </w:tr>
      <w:tr w:rsidR="00873137" w:rsidRPr="00873137" w14:paraId="2EA25E9A"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1DE3224A"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2DA731EC" w14:textId="77777777" w:rsidR="00873137" w:rsidRPr="00873137" w:rsidRDefault="00873137" w:rsidP="00873137">
            <w:pPr>
              <w:ind w:firstLine="0"/>
              <w:rPr>
                <w:color w:val="000000"/>
                <w:shd w:val="clear" w:color="auto" w:fill="FFFFFF"/>
                <w:lang w:eastAsia="ar-SA"/>
              </w:rPr>
            </w:pPr>
            <w:r w:rsidRPr="00873137">
              <w:rPr>
                <w:color w:val="000000"/>
                <w:szCs w:val="24"/>
                <w:shd w:val="clear" w:color="auto" w:fill="FFFFFF"/>
                <w:lang w:eastAsia="ar-SA"/>
              </w:rPr>
              <w:t>Mokslo paskirties pastato, Mokyklos g. 4, Vydmantų k., Kretingos r., kapitalinio remonto darbai</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0232F7B1" w14:textId="77777777" w:rsidR="00873137" w:rsidRPr="00873137" w:rsidRDefault="00873137" w:rsidP="00873137">
            <w:pPr>
              <w:widowControl w:val="0"/>
              <w:suppressAutoHyphens/>
              <w:autoSpaceDE w:val="0"/>
              <w:autoSpaceDN w:val="0"/>
              <w:adjustRightInd w:val="0"/>
              <w:ind w:firstLine="0"/>
              <w:rPr>
                <w:color w:val="000000"/>
                <w:highlight w:val="yellow"/>
                <w:lang w:eastAsia="ar-SA"/>
              </w:rPr>
            </w:pPr>
            <w:r w:rsidRPr="00873137">
              <w:rPr>
                <w:color w:val="000000"/>
                <w:szCs w:val="24"/>
              </w:rPr>
              <w:t xml:space="preserve">Atlikti </w:t>
            </w:r>
            <w:r w:rsidRPr="00873137">
              <w:rPr>
                <w:color w:val="000000"/>
                <w:szCs w:val="24"/>
                <w:shd w:val="clear" w:color="auto" w:fill="FFFFFF"/>
                <w:lang w:eastAsia="ar-SA"/>
              </w:rPr>
              <w:t>mokslo paskirties pastato</w:t>
            </w:r>
            <w:r w:rsidRPr="00873137">
              <w:rPr>
                <w:color w:val="000000"/>
                <w:szCs w:val="24"/>
              </w:rPr>
              <w:t xml:space="preserve"> aktų salės kapitalinio remonto darbai: įrengti elektros instaliacijos tinklai, atlikti sienų lubų apdailos darbai.   </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7854E351" w14:textId="77777777" w:rsidR="00873137" w:rsidRPr="00873137" w:rsidRDefault="00873137" w:rsidP="00873137">
            <w:pPr>
              <w:ind w:firstLine="0"/>
              <w:jc w:val="center"/>
              <w:rPr>
                <w:color w:val="000000"/>
                <w:szCs w:val="24"/>
              </w:rPr>
            </w:pPr>
            <w:r w:rsidRPr="00873137">
              <w:rPr>
                <w:color w:val="000000"/>
                <w:szCs w:val="24"/>
              </w:rPr>
              <w:t>76 646,18/</w:t>
            </w:r>
          </w:p>
          <w:p w14:paraId="6BA18619" w14:textId="77777777" w:rsidR="00873137" w:rsidRPr="00873137" w:rsidRDefault="00873137" w:rsidP="00873137">
            <w:pPr>
              <w:ind w:firstLine="0"/>
              <w:jc w:val="center"/>
              <w:rPr>
                <w:color w:val="000000"/>
                <w:szCs w:val="24"/>
                <w:highlight w:val="yellow"/>
              </w:rPr>
            </w:pPr>
            <w:r w:rsidRPr="00873137">
              <w:rPr>
                <w:color w:val="000000"/>
                <w:szCs w:val="24"/>
              </w:rPr>
              <w:t>152 501,92</w:t>
            </w:r>
          </w:p>
        </w:tc>
      </w:tr>
      <w:tr w:rsidR="00873137" w:rsidRPr="00873137" w14:paraId="31EB2902"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2613F49E"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669C0D7D" w14:textId="77777777" w:rsidR="00873137" w:rsidRPr="00873137" w:rsidRDefault="00873137" w:rsidP="00873137">
            <w:pPr>
              <w:suppressAutoHyphens/>
              <w:ind w:firstLine="0"/>
              <w:rPr>
                <w:color w:val="000000"/>
                <w:szCs w:val="24"/>
                <w:shd w:val="clear" w:color="auto" w:fill="FFFFFF"/>
                <w:lang w:eastAsia="ar-SA"/>
              </w:rPr>
            </w:pPr>
            <w:r w:rsidRPr="00873137">
              <w:rPr>
                <w:color w:val="000000"/>
                <w:szCs w:val="24"/>
                <w:shd w:val="clear" w:color="auto" w:fill="FFFFFF"/>
                <w:lang w:eastAsia="ar-SA"/>
              </w:rPr>
              <w:t>Kretingos Jurgio Pabrėžos universitetinės gimnazijos rūsio patalpų remonto darbai</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0BBE682E" w14:textId="77777777" w:rsidR="00873137" w:rsidRPr="00873137" w:rsidRDefault="00873137" w:rsidP="00873137">
            <w:pPr>
              <w:ind w:firstLine="0"/>
              <w:rPr>
                <w:color w:val="000000"/>
                <w:szCs w:val="24"/>
              </w:rPr>
            </w:pPr>
            <w:r w:rsidRPr="00873137">
              <w:rPr>
                <w:color w:val="000000"/>
                <w:szCs w:val="24"/>
              </w:rPr>
              <w:t xml:space="preserve">Atlikti </w:t>
            </w:r>
            <w:r w:rsidRPr="00873137">
              <w:rPr>
                <w:color w:val="000000"/>
                <w:szCs w:val="24"/>
                <w:shd w:val="clear" w:color="auto" w:fill="FFFFFF"/>
                <w:lang w:eastAsia="ar-SA"/>
              </w:rPr>
              <w:t>Jurgio Pabrėžos universitetinės gimnazijos rūsio patalpų remonto darbai</w:t>
            </w:r>
            <w:r w:rsidRPr="00873137">
              <w:rPr>
                <w:color w:val="000000"/>
                <w:szCs w:val="24"/>
              </w:rPr>
              <w:t xml:space="preserve">: perkloti rūsio patalpuose lietaus nuotekų tinklai, atlikti rūsio patalpuose apdailos darbai. </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22AF522D" w14:textId="77777777" w:rsidR="00873137" w:rsidRPr="00873137" w:rsidRDefault="00873137" w:rsidP="00873137">
            <w:pPr>
              <w:ind w:firstLine="0"/>
              <w:jc w:val="center"/>
              <w:rPr>
                <w:color w:val="000000"/>
                <w:szCs w:val="24"/>
              </w:rPr>
            </w:pPr>
            <w:r w:rsidRPr="00873137">
              <w:rPr>
                <w:color w:val="000000"/>
                <w:szCs w:val="24"/>
              </w:rPr>
              <w:t>31 863,95/</w:t>
            </w:r>
          </w:p>
          <w:p w14:paraId="3AF05B4B" w14:textId="77777777" w:rsidR="00873137" w:rsidRPr="00873137" w:rsidRDefault="00873137" w:rsidP="00873137">
            <w:pPr>
              <w:ind w:firstLine="0"/>
              <w:jc w:val="center"/>
              <w:rPr>
                <w:color w:val="000000"/>
                <w:szCs w:val="24"/>
              </w:rPr>
            </w:pPr>
            <w:r w:rsidRPr="00873137">
              <w:rPr>
                <w:color w:val="000000"/>
                <w:szCs w:val="24"/>
              </w:rPr>
              <w:t>64 819,86</w:t>
            </w:r>
          </w:p>
        </w:tc>
      </w:tr>
      <w:tr w:rsidR="00873137" w:rsidRPr="00873137" w14:paraId="2C58A629"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2591069F"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47B7D3E2" w14:textId="77777777" w:rsidR="00873137" w:rsidRPr="00873137" w:rsidRDefault="00873137" w:rsidP="00873137">
            <w:pPr>
              <w:suppressAutoHyphens/>
              <w:ind w:firstLine="0"/>
              <w:rPr>
                <w:color w:val="000000"/>
                <w:szCs w:val="24"/>
                <w:shd w:val="clear" w:color="auto" w:fill="FFFFFF"/>
                <w:lang w:eastAsia="ar-SA"/>
              </w:rPr>
            </w:pPr>
            <w:r w:rsidRPr="00873137">
              <w:rPr>
                <w:color w:val="000000"/>
                <w:szCs w:val="24"/>
                <w:shd w:val="clear" w:color="auto" w:fill="FFFFFF"/>
                <w:lang w:eastAsia="ar-SA"/>
              </w:rPr>
              <w:t>Savivaldybės administra-cijos patalpų remonto, įrengiant „vieno langelio“ patalpas, remonto darbai</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724861EF" w14:textId="3B8B4C1B" w:rsidR="00873137" w:rsidRPr="00873137" w:rsidRDefault="00873137" w:rsidP="00873137">
            <w:pPr>
              <w:ind w:firstLine="0"/>
              <w:rPr>
                <w:color w:val="000000"/>
                <w:szCs w:val="24"/>
                <w:highlight w:val="yellow"/>
              </w:rPr>
            </w:pPr>
            <w:r w:rsidRPr="00873137">
              <w:rPr>
                <w:color w:val="000000"/>
                <w:szCs w:val="24"/>
              </w:rPr>
              <w:t xml:space="preserve">Atlikta dalis </w:t>
            </w:r>
            <w:r w:rsidRPr="00873137">
              <w:rPr>
                <w:color w:val="000000"/>
                <w:szCs w:val="24"/>
                <w:shd w:val="clear" w:color="auto" w:fill="FFFFFF"/>
                <w:lang w:eastAsia="ar-SA"/>
              </w:rPr>
              <w:t>Savivaldybės administracijos patalpų pirmo aukšto remonto darbų</w:t>
            </w:r>
            <w:r w:rsidRPr="00873137">
              <w:rPr>
                <w:color w:val="000000"/>
                <w:szCs w:val="24"/>
              </w:rPr>
              <w:t>: išardyta esama apdaila, įrengti nauji remontuojamų patalpų telekomunikacijų elektros, priešgaisrinė</w:t>
            </w:r>
            <w:r w:rsidR="000D71A5">
              <w:rPr>
                <w:color w:val="000000"/>
                <w:szCs w:val="24"/>
              </w:rPr>
              <w:t>s</w:t>
            </w:r>
            <w:r w:rsidRPr="00873137">
              <w:rPr>
                <w:color w:val="000000"/>
                <w:szCs w:val="24"/>
              </w:rPr>
              <w:t>, apsauginė</w:t>
            </w:r>
            <w:r w:rsidR="000D71A5">
              <w:rPr>
                <w:color w:val="000000"/>
                <w:szCs w:val="24"/>
              </w:rPr>
              <w:t>s</w:t>
            </w:r>
            <w:r w:rsidRPr="00873137">
              <w:rPr>
                <w:color w:val="000000"/>
                <w:szCs w:val="24"/>
              </w:rPr>
              <w:t xml:space="preserve"> </w:t>
            </w:r>
            <w:r w:rsidRPr="00873137">
              <w:rPr>
                <w:color w:val="000000"/>
                <w:szCs w:val="24"/>
              </w:rPr>
              <w:lastRenderedPageBreak/>
              <w:t>signalizacijos tinklai, įrengtas tualetas, dalyje remontuojamų patalpų įrengta kondicionavimo sistema, atlikti grindų, sienų, lubų apdailos darbai.</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5DE2100C" w14:textId="77777777" w:rsidR="00873137" w:rsidRPr="00873137" w:rsidRDefault="00873137" w:rsidP="00873137">
            <w:pPr>
              <w:ind w:firstLine="0"/>
              <w:jc w:val="center"/>
              <w:rPr>
                <w:color w:val="000000"/>
                <w:szCs w:val="24"/>
              </w:rPr>
            </w:pPr>
            <w:r w:rsidRPr="00873137">
              <w:rPr>
                <w:color w:val="000000"/>
                <w:szCs w:val="24"/>
              </w:rPr>
              <w:lastRenderedPageBreak/>
              <w:t>78 511,67/</w:t>
            </w:r>
          </w:p>
          <w:p w14:paraId="448E90DF" w14:textId="77777777" w:rsidR="00873137" w:rsidRPr="00873137" w:rsidRDefault="00873137" w:rsidP="00873137">
            <w:pPr>
              <w:ind w:firstLine="0"/>
              <w:jc w:val="center"/>
              <w:rPr>
                <w:color w:val="000000"/>
                <w:szCs w:val="24"/>
                <w:highlight w:val="yellow"/>
              </w:rPr>
            </w:pPr>
            <w:r w:rsidRPr="00873137">
              <w:rPr>
                <w:color w:val="000000"/>
                <w:szCs w:val="24"/>
              </w:rPr>
              <w:t>163 063,69</w:t>
            </w:r>
          </w:p>
        </w:tc>
      </w:tr>
      <w:tr w:rsidR="00873137" w:rsidRPr="00873137" w14:paraId="1666154B"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5FEB42FE"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5F75EAC8" w14:textId="77777777" w:rsidR="00873137" w:rsidRPr="00873137" w:rsidRDefault="00873137" w:rsidP="00873137">
            <w:pPr>
              <w:suppressAutoHyphens/>
              <w:ind w:firstLine="0"/>
              <w:rPr>
                <w:color w:val="000000"/>
                <w:szCs w:val="24"/>
                <w:shd w:val="clear" w:color="auto" w:fill="FFFFFF"/>
                <w:lang w:eastAsia="ar-SA"/>
              </w:rPr>
            </w:pPr>
            <w:r w:rsidRPr="00873137">
              <w:rPr>
                <w:color w:val="000000"/>
                <w:lang w:eastAsia="ar-SA"/>
              </w:rPr>
              <w:t>Sporto paskirties inžinerinio statinio, kitos paskirties inžinerinių statinių, Vilniaus g. 2, Kretinga, naujos statybos ir rekonstravimo darbai</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49BCD2B2" w14:textId="69F375A8" w:rsidR="00873137" w:rsidRPr="00873137" w:rsidRDefault="00873137" w:rsidP="00873137">
            <w:pPr>
              <w:ind w:firstLine="0"/>
              <w:rPr>
                <w:color w:val="000000"/>
                <w:szCs w:val="24"/>
                <w:highlight w:val="yellow"/>
              </w:rPr>
            </w:pPr>
            <w:r w:rsidRPr="00873137">
              <w:rPr>
                <w:color w:val="000000"/>
                <w:szCs w:val="24"/>
              </w:rPr>
              <w:t xml:space="preserve">Atlikti </w:t>
            </w:r>
            <w:r w:rsidRPr="00873137">
              <w:rPr>
                <w:color w:val="000000"/>
                <w:szCs w:val="24"/>
                <w:shd w:val="clear" w:color="auto" w:fill="FFFFFF"/>
                <w:lang w:eastAsia="ar-SA"/>
              </w:rPr>
              <w:t>sporto paskirties inžinerinio statinio ir kitos paskirties inžinerinių statinių statybos darbai: įrengta bėgimo takų, krepšinio, treniruokl</w:t>
            </w:r>
            <w:r w:rsidR="000D71A5">
              <w:rPr>
                <w:color w:val="000000"/>
                <w:szCs w:val="24"/>
                <w:shd w:val="clear" w:color="auto" w:fill="FFFFFF"/>
                <w:lang w:eastAsia="ar-SA"/>
              </w:rPr>
              <w:t>i</w:t>
            </w:r>
            <w:r w:rsidRPr="00873137">
              <w:rPr>
                <w:color w:val="000000"/>
                <w:szCs w:val="24"/>
                <w:shd w:val="clear" w:color="auto" w:fill="FFFFFF"/>
                <w:lang w:eastAsia="ar-SA"/>
              </w:rPr>
              <w:t>ų aikštelės viršutinės dangos,  suremontuota tvora.</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6BEBE0E9" w14:textId="77777777" w:rsidR="00873137" w:rsidRPr="00873137" w:rsidRDefault="00873137" w:rsidP="00873137">
            <w:pPr>
              <w:suppressAutoHyphens/>
              <w:ind w:firstLine="0"/>
              <w:jc w:val="center"/>
              <w:rPr>
                <w:color w:val="000000"/>
                <w:lang w:eastAsia="ar-SA"/>
              </w:rPr>
            </w:pPr>
            <w:r w:rsidRPr="00873137">
              <w:rPr>
                <w:color w:val="000000"/>
                <w:lang w:eastAsia="ar-SA"/>
              </w:rPr>
              <w:t>208 970,17/</w:t>
            </w:r>
          </w:p>
          <w:p w14:paraId="53203A36" w14:textId="77777777" w:rsidR="00873137" w:rsidRPr="00873137" w:rsidRDefault="00873137" w:rsidP="00873137">
            <w:pPr>
              <w:suppressAutoHyphens/>
              <w:ind w:firstLine="0"/>
              <w:jc w:val="center"/>
              <w:rPr>
                <w:color w:val="000000"/>
                <w:highlight w:val="yellow"/>
                <w:lang w:val="en-US" w:eastAsia="ar-SA"/>
              </w:rPr>
            </w:pPr>
            <w:r w:rsidRPr="00873137">
              <w:rPr>
                <w:color w:val="000000"/>
                <w:lang w:val="en-US" w:eastAsia="ar-SA"/>
              </w:rPr>
              <w:t>861 393,74</w:t>
            </w:r>
          </w:p>
        </w:tc>
      </w:tr>
      <w:tr w:rsidR="00873137" w:rsidRPr="00873137" w14:paraId="61EF480D"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654B9265"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1F3C16B8" w14:textId="77777777" w:rsidR="00873137" w:rsidRPr="00873137" w:rsidRDefault="00873137" w:rsidP="00873137">
            <w:pPr>
              <w:suppressAutoHyphens/>
              <w:ind w:firstLine="0"/>
              <w:rPr>
                <w:color w:val="000000"/>
                <w:lang w:eastAsia="ar-SA"/>
              </w:rPr>
            </w:pPr>
            <w:r w:rsidRPr="00873137">
              <w:rPr>
                <w:color w:val="000000"/>
                <w:szCs w:val="24"/>
                <w:lang w:eastAsia="lt-LT"/>
              </w:rPr>
              <w:t xml:space="preserve">Sporto </w:t>
            </w:r>
            <w:r w:rsidRPr="00873137">
              <w:rPr>
                <w:color w:val="000000"/>
                <w:szCs w:val="24"/>
                <w:shd w:val="clear" w:color="auto" w:fill="FFFFFF"/>
                <w:lang w:eastAsia="ar-SA"/>
              </w:rPr>
              <w:t xml:space="preserve">infrastruktūros su statiniais Palangos g. 25B, Kretingos m., rekonstravimo </w:t>
            </w:r>
            <w:r w:rsidRPr="00873137">
              <w:rPr>
                <w:color w:val="000000"/>
                <w:szCs w:val="24"/>
                <w:lang w:eastAsia="lt-LT"/>
              </w:rPr>
              <w:t xml:space="preserve"> darbai</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5F404524" w14:textId="77777777" w:rsidR="00873137" w:rsidRPr="00873137" w:rsidRDefault="00873137" w:rsidP="00873137">
            <w:pPr>
              <w:ind w:firstLine="0"/>
              <w:rPr>
                <w:color w:val="000000"/>
                <w:szCs w:val="24"/>
                <w:highlight w:val="yellow"/>
              </w:rPr>
            </w:pPr>
            <w:r w:rsidRPr="00873137">
              <w:rPr>
                <w:color w:val="000000"/>
                <w:szCs w:val="24"/>
              </w:rPr>
              <w:t xml:space="preserve">Atlikti </w:t>
            </w:r>
            <w:r w:rsidRPr="00873137">
              <w:rPr>
                <w:color w:val="000000"/>
                <w:szCs w:val="24"/>
                <w:shd w:val="clear" w:color="auto" w:fill="FFFFFF"/>
                <w:lang w:eastAsia="ar-SA"/>
              </w:rPr>
              <w:t xml:space="preserve">sporto paskirties inžinerinio statinio ir kitos paskirties inžinerinių statinių statybos darbai: įrengti drenažo, lietaus nuotekų, apšvietimo tinklai, bėgimo takai, krepšinio – lauko tinklinio aikštelė, futbolo stadionas, šuoliaduobės, </w:t>
            </w:r>
            <w:r w:rsidRPr="00873137">
              <w:rPr>
                <w:color w:val="000000"/>
                <w:szCs w:val="24"/>
                <w:lang w:eastAsia="ar-SA"/>
              </w:rPr>
              <w:t>gimnastikos elementai, lauko sporto treniruokliai.</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3FA96E0A" w14:textId="77777777" w:rsidR="00873137" w:rsidRPr="00873137" w:rsidRDefault="00873137" w:rsidP="00873137">
            <w:pPr>
              <w:ind w:firstLine="0"/>
              <w:jc w:val="center"/>
              <w:rPr>
                <w:color w:val="000000"/>
                <w:szCs w:val="24"/>
                <w:highlight w:val="yellow"/>
              </w:rPr>
            </w:pPr>
            <w:r w:rsidRPr="00873137">
              <w:rPr>
                <w:color w:val="000000"/>
                <w:sz w:val="25"/>
                <w:szCs w:val="25"/>
                <w:shd w:val="clear" w:color="auto" w:fill="FFFFFF"/>
                <w:lang w:eastAsia="ar-SA"/>
              </w:rPr>
              <w:t>962 646,48</w:t>
            </w:r>
          </w:p>
        </w:tc>
      </w:tr>
      <w:tr w:rsidR="00873137" w:rsidRPr="00873137" w14:paraId="37E135AA"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33AC136F"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6B7254B3" w14:textId="3BF5A3AB" w:rsidR="00873137" w:rsidRPr="00873137" w:rsidRDefault="00873137" w:rsidP="00873137">
            <w:pPr>
              <w:suppressAutoHyphens/>
              <w:ind w:firstLine="0"/>
              <w:jc w:val="left"/>
              <w:rPr>
                <w:color w:val="000000"/>
                <w:szCs w:val="24"/>
                <w:shd w:val="clear" w:color="auto" w:fill="FFFFFF"/>
                <w:lang w:eastAsia="ar-SA"/>
              </w:rPr>
            </w:pPr>
            <w:r w:rsidRPr="00873137">
              <w:rPr>
                <w:color w:val="000000"/>
                <w:szCs w:val="24"/>
                <w:shd w:val="clear" w:color="auto" w:fill="FFFFFF"/>
                <w:lang w:eastAsia="ar-SA"/>
              </w:rPr>
              <w:t>Mokslo paskirties pastato, Mėguvos</w:t>
            </w:r>
            <w:r w:rsidR="000D71A5">
              <w:rPr>
                <w:color w:val="000000"/>
                <w:szCs w:val="24"/>
                <w:shd w:val="clear" w:color="auto" w:fill="FFFFFF"/>
                <w:lang w:eastAsia="ar-SA"/>
              </w:rPr>
              <w:t xml:space="preserve"> </w:t>
            </w:r>
            <w:r w:rsidRPr="00873137">
              <w:rPr>
                <w:color w:val="000000"/>
                <w:szCs w:val="24"/>
                <w:shd w:val="clear" w:color="auto" w:fill="FFFFFF"/>
                <w:lang w:eastAsia="ar-SA"/>
              </w:rPr>
              <w:t>g.16, Kretingos m., Kretingos r. sav., kapitalinio remonto darbai</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1C284CE4" w14:textId="39585367" w:rsidR="00873137" w:rsidRPr="00873137" w:rsidRDefault="00873137" w:rsidP="00873137">
            <w:pPr>
              <w:ind w:firstLine="0"/>
              <w:rPr>
                <w:color w:val="000000"/>
                <w:szCs w:val="24"/>
                <w:highlight w:val="yellow"/>
              </w:rPr>
            </w:pPr>
            <w:r w:rsidRPr="00873137">
              <w:rPr>
                <w:color w:val="000000"/>
                <w:szCs w:val="24"/>
              </w:rPr>
              <w:t xml:space="preserve">Atlikti </w:t>
            </w:r>
            <w:r w:rsidRPr="00873137">
              <w:rPr>
                <w:color w:val="000000"/>
                <w:szCs w:val="24"/>
                <w:shd w:val="clear" w:color="auto" w:fill="FFFFFF"/>
                <w:lang w:eastAsia="ar-SA"/>
              </w:rPr>
              <w:t>mokslo paskirties pastato</w:t>
            </w:r>
            <w:r w:rsidRPr="00873137">
              <w:rPr>
                <w:color w:val="000000"/>
                <w:szCs w:val="24"/>
              </w:rPr>
              <w:t xml:space="preserve"> kapitalinio remonto darbai: dalyje patalpų įrengta nauja elektros instaliacija, priešgaisrinė signalizacija, apsauginė signalizacija, rek</w:t>
            </w:r>
            <w:r w:rsidR="000D71A5">
              <w:rPr>
                <w:color w:val="000000"/>
                <w:szCs w:val="24"/>
              </w:rPr>
              <w:t>u</w:t>
            </w:r>
            <w:r w:rsidRPr="00873137">
              <w:rPr>
                <w:color w:val="000000"/>
                <w:szCs w:val="24"/>
              </w:rPr>
              <w:t>peracinė sistema, pakeista šildymo sistema, pakeisti vandentiekio nuotekų tinklų vamzdynai, atlikti grindų, sienų, lubų apdailos darbai.</w:t>
            </w:r>
            <w:r w:rsidRPr="00873137">
              <w:rPr>
                <w:color w:val="000000"/>
                <w:szCs w:val="24"/>
                <w:highlight w:val="yellow"/>
              </w:rPr>
              <w:t xml:space="preserve">    </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511A9607" w14:textId="77777777" w:rsidR="00873137" w:rsidRPr="00873137" w:rsidRDefault="00873137" w:rsidP="00873137">
            <w:pPr>
              <w:suppressAutoHyphens/>
              <w:ind w:firstLine="0"/>
              <w:jc w:val="center"/>
              <w:rPr>
                <w:color w:val="000000"/>
                <w:lang w:eastAsia="ar-SA"/>
              </w:rPr>
            </w:pPr>
            <w:r w:rsidRPr="00873137">
              <w:rPr>
                <w:color w:val="000000"/>
                <w:lang w:eastAsia="ar-SA"/>
              </w:rPr>
              <w:t>687 505,47/</w:t>
            </w:r>
          </w:p>
          <w:p w14:paraId="03FA6429" w14:textId="77777777" w:rsidR="00873137" w:rsidRPr="00873137" w:rsidRDefault="00873137" w:rsidP="00873137">
            <w:pPr>
              <w:suppressAutoHyphens/>
              <w:ind w:firstLine="0"/>
              <w:jc w:val="center"/>
              <w:rPr>
                <w:color w:val="000000"/>
                <w:highlight w:val="yellow"/>
                <w:lang w:val="en-US" w:eastAsia="ar-SA"/>
              </w:rPr>
            </w:pPr>
            <w:r w:rsidRPr="00873137">
              <w:rPr>
                <w:color w:val="000000"/>
                <w:lang w:val="en-US" w:eastAsia="ar-SA"/>
              </w:rPr>
              <w:t>1 246 269,66</w:t>
            </w:r>
          </w:p>
        </w:tc>
      </w:tr>
      <w:tr w:rsidR="00873137" w:rsidRPr="00873137" w14:paraId="4E82356D" w14:textId="77777777" w:rsidTr="00873137">
        <w:trPr>
          <w:trHeight w:val="1128"/>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55D47A25"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535ED0E8" w14:textId="77777777" w:rsidR="00873137" w:rsidRPr="00873137" w:rsidRDefault="00873137" w:rsidP="00873137">
            <w:pPr>
              <w:suppressAutoHyphens/>
              <w:ind w:firstLine="0"/>
              <w:jc w:val="left"/>
              <w:rPr>
                <w:color w:val="000000"/>
                <w:szCs w:val="24"/>
                <w:shd w:val="clear" w:color="auto" w:fill="FFFFFF"/>
                <w:lang w:eastAsia="ar-SA"/>
              </w:rPr>
            </w:pPr>
            <w:r w:rsidRPr="00873137">
              <w:rPr>
                <w:color w:val="000000"/>
                <w:lang w:eastAsia="ar-SA"/>
              </w:rPr>
              <w:t>Kretingos miesto riedučių, riedlenčių, paspirtukų ir BMX dviračių rampos statybos darbų atlikimas</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77812A98" w14:textId="77777777" w:rsidR="00873137" w:rsidRPr="00873137" w:rsidRDefault="00873137" w:rsidP="00873137">
            <w:pPr>
              <w:ind w:firstLine="0"/>
              <w:rPr>
                <w:color w:val="000000"/>
                <w:szCs w:val="24"/>
              </w:rPr>
            </w:pPr>
            <w:r w:rsidRPr="00873137">
              <w:rPr>
                <w:color w:val="000000"/>
                <w:szCs w:val="24"/>
              </w:rPr>
              <w:t xml:space="preserve">Pastatytos </w:t>
            </w:r>
            <w:r w:rsidRPr="00873137">
              <w:rPr>
                <w:color w:val="000000"/>
                <w:lang w:eastAsia="ar-SA"/>
              </w:rPr>
              <w:t>riedučių, riedlenčių, paspirtukų ir BMX dviračių rampos</w:t>
            </w:r>
            <w:r w:rsidRPr="00873137">
              <w:rPr>
                <w:color w:val="000000"/>
                <w:szCs w:val="24"/>
              </w:rPr>
              <w:t xml:space="preserve"> Pastauninko parke, Kretingos mieste </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314C1303" w14:textId="77777777" w:rsidR="00873137" w:rsidRPr="00873137" w:rsidRDefault="00873137" w:rsidP="00873137">
            <w:pPr>
              <w:ind w:firstLine="0"/>
              <w:jc w:val="center"/>
              <w:rPr>
                <w:color w:val="000000"/>
                <w:szCs w:val="24"/>
              </w:rPr>
            </w:pPr>
            <w:r w:rsidRPr="00873137">
              <w:rPr>
                <w:color w:val="000000"/>
                <w:sz w:val="23"/>
                <w:szCs w:val="23"/>
                <w:shd w:val="clear" w:color="auto" w:fill="FFFFFF"/>
                <w:lang w:eastAsia="ar-SA"/>
              </w:rPr>
              <w:t>119 499,60</w:t>
            </w:r>
          </w:p>
        </w:tc>
      </w:tr>
      <w:tr w:rsidR="00873137" w:rsidRPr="00873137" w14:paraId="7A10745B" w14:textId="77777777" w:rsidTr="00873137">
        <w:trPr>
          <w:trHeight w:val="620"/>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7448808B"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1C784E8F" w14:textId="77777777" w:rsidR="00873137" w:rsidRPr="00873137" w:rsidRDefault="00873137" w:rsidP="00873137">
            <w:pPr>
              <w:suppressAutoHyphens/>
              <w:ind w:firstLine="0"/>
              <w:jc w:val="left"/>
              <w:rPr>
                <w:color w:val="000000"/>
                <w:lang w:eastAsia="ar-SA"/>
              </w:rPr>
            </w:pPr>
            <w:r w:rsidRPr="00873137">
              <w:rPr>
                <w:rFonts w:ascii="Times" w:eastAsia="Times" w:hAnsi="Times" w:cs="Times"/>
                <w:color w:val="000000"/>
                <w:lang w:eastAsia="ar-SA"/>
              </w:rPr>
              <w:t>Pėsčiųjų tako įrengimas Kurmaičių k., Kretingos r.</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4E6A7361" w14:textId="77777777" w:rsidR="00873137" w:rsidRPr="00873137" w:rsidRDefault="00873137" w:rsidP="00873137">
            <w:pPr>
              <w:ind w:firstLine="0"/>
              <w:rPr>
                <w:color w:val="000000"/>
                <w:szCs w:val="24"/>
              </w:rPr>
            </w:pPr>
            <w:r w:rsidRPr="00873137">
              <w:rPr>
                <w:color w:val="000000"/>
                <w:szCs w:val="24"/>
              </w:rPr>
              <w:t>Įrengtas apie 300 metrų pėsčiųjų takas su lieptu prie Padvarių tvenkinio Kurmaičių k., Kretingos r. sav..</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64D92940" w14:textId="77777777" w:rsidR="00873137" w:rsidRPr="00873137" w:rsidRDefault="00873137" w:rsidP="00873137">
            <w:pPr>
              <w:ind w:firstLine="0"/>
              <w:jc w:val="center"/>
              <w:rPr>
                <w:color w:val="000000"/>
                <w:szCs w:val="24"/>
              </w:rPr>
            </w:pPr>
            <w:r w:rsidRPr="00873137">
              <w:rPr>
                <w:rFonts w:eastAsia="Times"/>
                <w:color w:val="000000"/>
                <w:szCs w:val="24"/>
                <w:lang w:eastAsia="ar-SA"/>
              </w:rPr>
              <w:t>13 870,38</w:t>
            </w:r>
          </w:p>
        </w:tc>
      </w:tr>
      <w:tr w:rsidR="00873137" w:rsidRPr="00873137" w14:paraId="005682A7" w14:textId="77777777" w:rsidTr="00873137">
        <w:trPr>
          <w:trHeight w:val="620"/>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644CCDC7"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717F3BE8" w14:textId="77777777" w:rsidR="00873137" w:rsidRPr="00873137" w:rsidRDefault="00873137" w:rsidP="00873137">
            <w:pPr>
              <w:suppressAutoHyphens/>
              <w:ind w:firstLine="0"/>
              <w:jc w:val="left"/>
              <w:rPr>
                <w:rFonts w:ascii="Times" w:eastAsia="Times" w:hAnsi="Times" w:cs="Times"/>
                <w:color w:val="000000"/>
                <w:lang w:eastAsia="ar-SA"/>
              </w:rPr>
            </w:pPr>
            <w:r w:rsidRPr="00855064">
              <w:rPr>
                <w:bCs/>
                <w:color w:val="000000"/>
                <w:szCs w:val="24"/>
                <w:shd w:val="clear" w:color="auto" w:fill="FFFFFF"/>
                <w:lang w:eastAsia="ar-SA"/>
              </w:rPr>
              <w:t>Kretingos rajono kultūros centro Vydmantų skyriaus Atžalyno g. 4, Vydmantų k, salės remontas</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392A33B6" w14:textId="77777777" w:rsidR="00873137" w:rsidRPr="00873137" w:rsidRDefault="00873137" w:rsidP="00873137">
            <w:pPr>
              <w:ind w:firstLine="0"/>
              <w:rPr>
                <w:color w:val="000000"/>
                <w:szCs w:val="24"/>
              </w:rPr>
            </w:pPr>
            <w:r w:rsidRPr="00873137">
              <w:rPr>
                <w:color w:val="000000"/>
                <w:szCs w:val="24"/>
              </w:rPr>
              <w:t xml:space="preserve">Atlikti </w:t>
            </w:r>
            <w:r w:rsidRPr="00855064">
              <w:rPr>
                <w:bCs/>
                <w:color w:val="000000"/>
                <w:szCs w:val="24"/>
                <w:shd w:val="clear" w:color="auto" w:fill="FFFFFF"/>
                <w:lang w:eastAsia="ar-SA"/>
              </w:rPr>
              <w:t xml:space="preserve">Kretingos rajono kultūros centro Vydmantų skyriaus salės </w:t>
            </w:r>
            <w:r w:rsidRPr="00873137">
              <w:rPr>
                <w:color w:val="000000"/>
                <w:szCs w:val="24"/>
              </w:rPr>
              <w:t>remonto darbai.</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230E8D7C" w14:textId="77777777" w:rsidR="00873137" w:rsidRPr="00873137" w:rsidRDefault="00873137" w:rsidP="00873137">
            <w:pPr>
              <w:ind w:firstLine="0"/>
              <w:jc w:val="center"/>
              <w:rPr>
                <w:rFonts w:eastAsia="Times"/>
                <w:color w:val="000000"/>
                <w:szCs w:val="24"/>
                <w:lang w:eastAsia="ar-SA"/>
              </w:rPr>
            </w:pPr>
            <w:r w:rsidRPr="00873137">
              <w:rPr>
                <w:rFonts w:eastAsia="Times"/>
                <w:color w:val="000000"/>
                <w:szCs w:val="24"/>
                <w:lang w:eastAsia="ar-SA"/>
              </w:rPr>
              <w:t>21 868,03</w:t>
            </w:r>
          </w:p>
        </w:tc>
      </w:tr>
      <w:tr w:rsidR="00873137" w:rsidRPr="00873137" w14:paraId="3A527E01"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11DEE16A"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2E7A6173" w14:textId="77777777" w:rsidR="00873137" w:rsidRPr="00873137" w:rsidRDefault="00873137" w:rsidP="00873137">
            <w:pPr>
              <w:suppressAutoHyphens/>
              <w:ind w:firstLine="0"/>
              <w:rPr>
                <w:color w:val="000000"/>
                <w:szCs w:val="24"/>
                <w:shd w:val="clear" w:color="auto" w:fill="FFFFFF"/>
                <w:lang w:eastAsia="ar-SA"/>
              </w:rPr>
            </w:pPr>
            <w:r w:rsidRPr="00873137">
              <w:rPr>
                <w:rFonts w:eastAsia="Calibri"/>
                <w:color w:val="000000"/>
                <w:lang w:eastAsia="ar-SA"/>
              </w:rPr>
              <w:t>Sporto ir sveikatingumo centro pastato Savanorių g. 23A, Kretingoje statybos darbai (nebaigtų darbų atlikimas)</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27F934A1" w14:textId="77777777" w:rsidR="00873137" w:rsidRPr="00873137" w:rsidRDefault="00873137" w:rsidP="00873137">
            <w:pPr>
              <w:ind w:firstLine="0"/>
              <w:rPr>
                <w:color w:val="000000"/>
                <w:szCs w:val="24"/>
              </w:rPr>
            </w:pPr>
            <w:r w:rsidRPr="00873137">
              <w:rPr>
                <w:color w:val="000000"/>
                <w:szCs w:val="24"/>
              </w:rPr>
              <w:t>Rugpjūčio pabaigoje rangovas darbus užbaigė, o spalio mėnesį statybos užbaigimo komisija pastatą pripažino tinkamu naudoti (gautas statybos užbaigimo aktas).</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1E64C4DB" w14:textId="77777777" w:rsidR="00873137" w:rsidRPr="00873137" w:rsidRDefault="00873137" w:rsidP="00873137">
            <w:pPr>
              <w:ind w:firstLine="0"/>
              <w:jc w:val="center"/>
              <w:rPr>
                <w:color w:val="000000"/>
                <w:szCs w:val="24"/>
              </w:rPr>
            </w:pPr>
            <w:r w:rsidRPr="00873137">
              <w:rPr>
                <w:color w:val="000000"/>
                <w:szCs w:val="24"/>
              </w:rPr>
              <w:t>1 270 035,21 /</w:t>
            </w:r>
          </w:p>
          <w:p w14:paraId="1AE0BA29" w14:textId="77777777" w:rsidR="00873137" w:rsidRPr="00873137" w:rsidRDefault="00873137" w:rsidP="00873137">
            <w:pPr>
              <w:ind w:firstLine="0"/>
              <w:jc w:val="center"/>
              <w:rPr>
                <w:color w:val="000000"/>
                <w:szCs w:val="24"/>
              </w:rPr>
            </w:pPr>
            <w:r w:rsidRPr="00873137">
              <w:rPr>
                <w:color w:val="000000"/>
                <w:szCs w:val="24"/>
              </w:rPr>
              <w:t>2 770 087,00</w:t>
            </w:r>
          </w:p>
        </w:tc>
      </w:tr>
      <w:tr w:rsidR="00873137" w:rsidRPr="00873137" w14:paraId="6600AC70"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09B8AE4E"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0D0393D2" w14:textId="77777777" w:rsidR="00873137" w:rsidRPr="00873137" w:rsidRDefault="00873137" w:rsidP="00873137">
            <w:pPr>
              <w:suppressAutoHyphens/>
              <w:ind w:firstLine="0"/>
              <w:rPr>
                <w:rFonts w:eastAsia="Calibri"/>
                <w:color w:val="000000"/>
                <w:lang w:eastAsia="ar-SA"/>
              </w:rPr>
            </w:pPr>
            <w:r w:rsidRPr="00873137">
              <w:rPr>
                <w:rFonts w:eastAsia="Calibri"/>
                <w:color w:val="000000"/>
                <w:lang w:eastAsia="ar-SA"/>
              </w:rPr>
              <w:t>Sporto ir sveikatingumo centro SPA zonos valdymo: klientų apskaitos, pardavimų ir praėjimo kontrolės, sistemos įrengimas</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5D4A9C94" w14:textId="77777777" w:rsidR="00873137" w:rsidRPr="00873137" w:rsidRDefault="00873137" w:rsidP="00873137">
            <w:pPr>
              <w:ind w:firstLine="0"/>
              <w:rPr>
                <w:color w:val="000000"/>
                <w:szCs w:val="24"/>
              </w:rPr>
            </w:pPr>
            <w:r w:rsidRPr="00873137">
              <w:rPr>
                <w:color w:val="000000"/>
                <w:szCs w:val="24"/>
              </w:rPr>
              <w:t>Sporto centre įrengta šiuolaikiška SPA zonos (klientų apskaitos, pardavimų, praėjimo kontrolės) valdymo sistema.</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1265C9F0" w14:textId="77777777" w:rsidR="00873137" w:rsidRPr="00873137" w:rsidRDefault="00873137" w:rsidP="00873137">
            <w:pPr>
              <w:ind w:firstLine="0"/>
              <w:jc w:val="center"/>
              <w:rPr>
                <w:color w:val="000000"/>
                <w:szCs w:val="24"/>
              </w:rPr>
            </w:pPr>
            <w:r w:rsidRPr="00873137">
              <w:rPr>
                <w:color w:val="000000"/>
                <w:szCs w:val="24"/>
              </w:rPr>
              <w:t>66 862,18</w:t>
            </w:r>
          </w:p>
        </w:tc>
      </w:tr>
      <w:tr w:rsidR="00873137" w:rsidRPr="00873137" w14:paraId="3F740935"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42E443FE"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4A11320D" w14:textId="77777777" w:rsidR="00873137" w:rsidRPr="00873137" w:rsidRDefault="00873137" w:rsidP="00873137">
            <w:pPr>
              <w:suppressAutoHyphens/>
              <w:ind w:firstLine="0"/>
              <w:rPr>
                <w:color w:val="000000"/>
                <w:szCs w:val="24"/>
                <w:shd w:val="clear" w:color="auto" w:fill="FFFFFF"/>
                <w:lang w:eastAsia="ar-SA"/>
              </w:rPr>
            </w:pPr>
            <w:r w:rsidRPr="00873137">
              <w:rPr>
                <w:color w:val="000000"/>
                <w:szCs w:val="24"/>
                <w:shd w:val="clear" w:color="auto" w:fill="FFFFFF"/>
                <w:lang w:eastAsia="ar-SA"/>
              </w:rPr>
              <w:t>Mokslo paskirties pastato, Vilniaus g. 12, Kretingos m., Kretingos r. sav., rekonstravimo darbai</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10BA0134" w14:textId="77777777" w:rsidR="00873137" w:rsidRPr="00873137" w:rsidRDefault="00873137" w:rsidP="00873137">
            <w:pPr>
              <w:ind w:firstLine="0"/>
              <w:rPr>
                <w:color w:val="000000"/>
                <w:szCs w:val="24"/>
              </w:rPr>
            </w:pPr>
            <w:r w:rsidRPr="00873137">
              <w:rPr>
                <w:color w:val="000000"/>
                <w:szCs w:val="24"/>
              </w:rPr>
              <w:t>Liepos mėnesį rekonstravimo darbai baigti (įrengtas liftas ir vienas sanitarinis mazgas ptitaikytas žmonėms su negalia).</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4ACCF19F" w14:textId="77777777" w:rsidR="00873137" w:rsidRPr="00873137" w:rsidRDefault="00873137" w:rsidP="00873137">
            <w:pPr>
              <w:ind w:firstLine="0"/>
              <w:jc w:val="center"/>
              <w:rPr>
                <w:color w:val="000000"/>
                <w:szCs w:val="24"/>
              </w:rPr>
            </w:pPr>
            <w:r w:rsidRPr="00873137">
              <w:rPr>
                <w:color w:val="000000"/>
                <w:szCs w:val="24"/>
              </w:rPr>
              <w:t>163 418,12 /</w:t>
            </w:r>
          </w:p>
          <w:p w14:paraId="335E3069" w14:textId="77777777" w:rsidR="00873137" w:rsidRPr="00873137" w:rsidRDefault="00873137" w:rsidP="00873137">
            <w:pPr>
              <w:ind w:firstLine="0"/>
              <w:jc w:val="center"/>
              <w:rPr>
                <w:color w:val="000000"/>
                <w:szCs w:val="24"/>
              </w:rPr>
            </w:pPr>
            <w:r w:rsidRPr="00873137">
              <w:rPr>
                <w:color w:val="000000"/>
                <w:szCs w:val="24"/>
              </w:rPr>
              <w:t>399 789,78</w:t>
            </w:r>
          </w:p>
        </w:tc>
      </w:tr>
      <w:tr w:rsidR="00873137" w:rsidRPr="00873137" w14:paraId="3B6CA47F" w14:textId="77777777" w:rsidTr="00873137">
        <w:trPr>
          <w:trHeight w:val="489"/>
        </w:trPr>
        <w:tc>
          <w:tcPr>
            <w:tcW w:w="682" w:type="dxa"/>
            <w:tcBorders>
              <w:top w:val="single" w:sz="4" w:space="0" w:color="auto"/>
              <w:left w:val="single" w:sz="4" w:space="0" w:color="auto"/>
              <w:bottom w:val="single" w:sz="4" w:space="0" w:color="auto"/>
              <w:right w:val="single" w:sz="4" w:space="0" w:color="auto"/>
            </w:tcBorders>
            <w:shd w:val="clear" w:color="000000" w:fill="FFFFFF"/>
          </w:tcPr>
          <w:p w14:paraId="619200A8"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000000" w:fill="FFFFFF"/>
          </w:tcPr>
          <w:p w14:paraId="39301508" w14:textId="77777777" w:rsidR="00873137" w:rsidRPr="00873137" w:rsidRDefault="00873137" w:rsidP="00873137">
            <w:pPr>
              <w:suppressAutoHyphens/>
              <w:ind w:firstLine="0"/>
              <w:rPr>
                <w:color w:val="000000"/>
                <w:szCs w:val="24"/>
                <w:shd w:val="clear" w:color="auto" w:fill="FFFFFF"/>
                <w:lang w:eastAsia="ar-SA"/>
              </w:rPr>
            </w:pPr>
            <w:r w:rsidRPr="00873137">
              <w:rPr>
                <w:color w:val="000000"/>
                <w:szCs w:val="24"/>
                <w:shd w:val="clear" w:color="auto" w:fill="FFFFFF"/>
                <w:lang w:eastAsia="ar-SA"/>
              </w:rPr>
              <w:t>Bešeimininkių statinių Kretingos rajono savivaldybės teritorijoje (Baublių k., Žalgirio sen.; Pilalės g. Rūdaičių k., Kretingos sen.; Ilginių k., Darbėnų sen.) griovimo darbų aprašų parengimas ir darbų atlikimas</w:t>
            </w:r>
          </w:p>
        </w:tc>
        <w:tc>
          <w:tcPr>
            <w:tcW w:w="4394" w:type="dxa"/>
            <w:tcBorders>
              <w:top w:val="single" w:sz="4" w:space="0" w:color="auto"/>
              <w:left w:val="single" w:sz="4" w:space="0" w:color="auto"/>
              <w:bottom w:val="single" w:sz="4" w:space="0" w:color="auto"/>
              <w:right w:val="single" w:sz="4" w:space="0" w:color="auto"/>
            </w:tcBorders>
            <w:shd w:val="clear" w:color="000000" w:fill="FFFFFF"/>
          </w:tcPr>
          <w:p w14:paraId="04A3B23F" w14:textId="77777777" w:rsidR="00873137" w:rsidRPr="00873137" w:rsidRDefault="00873137" w:rsidP="00873137">
            <w:pPr>
              <w:ind w:firstLine="0"/>
              <w:rPr>
                <w:color w:val="000000"/>
                <w:szCs w:val="24"/>
              </w:rPr>
            </w:pPr>
            <w:r w:rsidRPr="00873137">
              <w:rPr>
                <w:color w:val="000000"/>
                <w:szCs w:val="24"/>
              </w:rPr>
              <w:t>Griovimo darbai baigti, nugriauti visi sutartyje numatyti griauti bešeimininkiai statiniai, jų griuvėsiai, nugriovus juos, sutvarkytos teritorijos (užvežtas gruntas, pasėta žolė).</w:t>
            </w:r>
          </w:p>
        </w:tc>
        <w:tc>
          <w:tcPr>
            <w:tcW w:w="1588" w:type="dxa"/>
            <w:tcBorders>
              <w:top w:val="single" w:sz="4" w:space="0" w:color="auto"/>
              <w:left w:val="single" w:sz="4" w:space="0" w:color="auto"/>
              <w:bottom w:val="single" w:sz="4" w:space="0" w:color="auto"/>
              <w:right w:val="single" w:sz="4" w:space="0" w:color="auto"/>
            </w:tcBorders>
            <w:shd w:val="clear" w:color="000000" w:fill="FFFFFF"/>
          </w:tcPr>
          <w:p w14:paraId="16F9C24D" w14:textId="77777777" w:rsidR="00873137" w:rsidRPr="00873137" w:rsidRDefault="00873137" w:rsidP="00873137">
            <w:pPr>
              <w:ind w:firstLine="0"/>
              <w:jc w:val="center"/>
              <w:rPr>
                <w:color w:val="000000"/>
                <w:szCs w:val="24"/>
              </w:rPr>
            </w:pPr>
            <w:r w:rsidRPr="00873137">
              <w:rPr>
                <w:color w:val="000000"/>
                <w:szCs w:val="24"/>
              </w:rPr>
              <w:t>19 710,90 /</w:t>
            </w:r>
          </w:p>
          <w:p w14:paraId="069FCC48" w14:textId="77777777" w:rsidR="00873137" w:rsidRPr="00873137" w:rsidRDefault="00873137" w:rsidP="00873137">
            <w:pPr>
              <w:ind w:firstLine="0"/>
              <w:jc w:val="center"/>
              <w:rPr>
                <w:color w:val="000000"/>
                <w:szCs w:val="24"/>
              </w:rPr>
            </w:pPr>
            <w:r w:rsidRPr="00873137">
              <w:rPr>
                <w:color w:val="000000"/>
                <w:szCs w:val="24"/>
              </w:rPr>
              <w:t>50 820,00</w:t>
            </w:r>
          </w:p>
        </w:tc>
      </w:tr>
      <w:tr w:rsidR="00873137" w:rsidRPr="00873137" w14:paraId="4475C939"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51EF7AC5"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6B45C137" w14:textId="77777777" w:rsidR="00873137" w:rsidRPr="00873137" w:rsidRDefault="00873137" w:rsidP="00873137">
            <w:pPr>
              <w:ind w:firstLine="0"/>
              <w:jc w:val="left"/>
              <w:rPr>
                <w:rFonts w:eastAsia="Calibri"/>
                <w:color w:val="000000"/>
                <w:lang w:eastAsia="ar-SA"/>
              </w:rPr>
            </w:pPr>
            <w:r w:rsidRPr="00873137">
              <w:rPr>
                <w:color w:val="000000"/>
                <w:szCs w:val="24"/>
              </w:rPr>
              <w:t>Administracinio pastato Vilniaus g. 8, Kretingoje, pirmo aukšto patalpų remontas</w:t>
            </w:r>
          </w:p>
        </w:tc>
        <w:tc>
          <w:tcPr>
            <w:tcW w:w="4394" w:type="dxa"/>
            <w:tcBorders>
              <w:top w:val="single" w:sz="4" w:space="0" w:color="auto"/>
              <w:left w:val="single" w:sz="4" w:space="0" w:color="auto"/>
              <w:bottom w:val="single" w:sz="4" w:space="0" w:color="auto"/>
              <w:right w:val="single" w:sz="4" w:space="0" w:color="auto"/>
            </w:tcBorders>
          </w:tcPr>
          <w:p w14:paraId="6E12392A"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Vasario mėnesį užbaigti pirmo aukšto patalpų remonto darbai: patalpose pakeista elektros instaliacija, atnaujinta kabinetų apdaila, suremontuoti sanitariniai mazgai, įrengtas sanitarinis mazgas žmonėms su negalia, pakeistos durys ir kt.). Į suremontuotas patalpas įsikėlė Kretingos kaimiškoji seniūnija.</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4C27E689" w14:textId="77777777" w:rsidR="00873137" w:rsidRPr="00873137" w:rsidRDefault="00873137" w:rsidP="00873137">
            <w:pPr>
              <w:ind w:firstLine="0"/>
              <w:jc w:val="center"/>
              <w:rPr>
                <w:color w:val="000000"/>
                <w:szCs w:val="24"/>
              </w:rPr>
            </w:pPr>
            <w:r w:rsidRPr="00873137">
              <w:rPr>
                <w:color w:val="000000"/>
                <w:szCs w:val="24"/>
              </w:rPr>
              <w:t>14 432,01 /</w:t>
            </w:r>
          </w:p>
          <w:p w14:paraId="31C3ED5D" w14:textId="77777777" w:rsidR="00873137" w:rsidRPr="00873137" w:rsidRDefault="00873137" w:rsidP="00873137">
            <w:pPr>
              <w:ind w:firstLine="0"/>
              <w:jc w:val="center"/>
              <w:rPr>
                <w:color w:val="000000"/>
                <w:szCs w:val="24"/>
              </w:rPr>
            </w:pPr>
            <w:r w:rsidRPr="00873137">
              <w:rPr>
                <w:color w:val="000000"/>
                <w:szCs w:val="24"/>
              </w:rPr>
              <w:t>59 109,31</w:t>
            </w:r>
          </w:p>
        </w:tc>
      </w:tr>
      <w:tr w:rsidR="00873137" w:rsidRPr="00873137" w14:paraId="76CE7DA0"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75B571A3"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4CD56390" w14:textId="77777777" w:rsidR="00873137" w:rsidRPr="00873137" w:rsidRDefault="00873137" w:rsidP="00873137">
            <w:pPr>
              <w:ind w:firstLine="0"/>
              <w:jc w:val="left"/>
              <w:rPr>
                <w:color w:val="000000"/>
                <w:szCs w:val="24"/>
              </w:rPr>
            </w:pPr>
            <w:r w:rsidRPr="00873137">
              <w:rPr>
                <w:color w:val="000000"/>
                <w:szCs w:val="24"/>
              </w:rPr>
              <w:t>Kretingos socialinių paslaugų centro Klaipėdos g. 133C, Kretingos m., vaikų dienos centro plėtra pusrūsio ir pirmo aukšto patalpose.</w:t>
            </w:r>
          </w:p>
        </w:tc>
        <w:tc>
          <w:tcPr>
            <w:tcW w:w="4394" w:type="dxa"/>
            <w:tcBorders>
              <w:top w:val="single" w:sz="4" w:space="0" w:color="auto"/>
              <w:left w:val="single" w:sz="4" w:space="0" w:color="auto"/>
              <w:bottom w:val="single" w:sz="4" w:space="0" w:color="auto"/>
              <w:right w:val="single" w:sz="4" w:space="0" w:color="auto"/>
            </w:tcBorders>
          </w:tcPr>
          <w:p w14:paraId="31597423"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Įrengtos nenaudojamos patalpos pusrūsyje: įrengtas šildymas, pakeista elektros instaliacija ir įrengtas tinkamas apšvietimas, įrengtas sanitarinis mazgas žmonėms su negalia. Įrengti du vertikalūs turėkliniai keltuvai neįgaliesiems pastato viduje ir du pandusai lauke, pirmame aukšte vienas esamas sanitarinis mazgas pritaikytas žmonėms su negalia, įrengtos neįgaliesiems tinkamo pločio durys,  suremontuotos ir pritaikytos kitos patalpos.</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4FC940F9" w14:textId="77777777" w:rsidR="00873137" w:rsidRPr="00873137" w:rsidRDefault="00873137" w:rsidP="00873137">
            <w:pPr>
              <w:ind w:firstLine="0"/>
              <w:jc w:val="center"/>
              <w:rPr>
                <w:color w:val="000000"/>
                <w:szCs w:val="24"/>
              </w:rPr>
            </w:pPr>
            <w:r w:rsidRPr="00873137">
              <w:rPr>
                <w:color w:val="000000"/>
                <w:szCs w:val="24"/>
              </w:rPr>
              <w:t>88 281,50</w:t>
            </w:r>
          </w:p>
        </w:tc>
      </w:tr>
      <w:tr w:rsidR="00873137" w:rsidRPr="00873137" w14:paraId="73415B0A"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6AB655EA"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700AD656" w14:textId="77777777" w:rsidR="00873137" w:rsidRPr="00873137" w:rsidRDefault="00873137" w:rsidP="00873137">
            <w:pPr>
              <w:ind w:firstLine="0"/>
              <w:jc w:val="left"/>
              <w:rPr>
                <w:color w:val="000000"/>
                <w:szCs w:val="24"/>
              </w:rPr>
            </w:pPr>
            <w:r w:rsidRPr="00873137">
              <w:rPr>
                <w:color w:val="000000"/>
                <w:szCs w:val="24"/>
              </w:rPr>
              <w:t>Salantų PSPC S. Nėries g. 13, Salantų m., Kretingos r., greitosios medicininės pagalbos patalpų remonto darbai</w:t>
            </w:r>
          </w:p>
        </w:tc>
        <w:tc>
          <w:tcPr>
            <w:tcW w:w="4394" w:type="dxa"/>
            <w:tcBorders>
              <w:top w:val="single" w:sz="4" w:space="0" w:color="auto"/>
              <w:left w:val="single" w:sz="4" w:space="0" w:color="auto"/>
              <w:bottom w:val="single" w:sz="4" w:space="0" w:color="auto"/>
              <w:right w:val="single" w:sz="4" w:space="0" w:color="auto"/>
            </w:tcBorders>
          </w:tcPr>
          <w:p w14:paraId="6ACD8365"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Atlikti vidaus patalpų apdailos darbai: perdažytos sienos, lubos, pakeisti šviestuvai.</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6936B818" w14:textId="77777777" w:rsidR="00873137" w:rsidRPr="00873137" w:rsidRDefault="00873137" w:rsidP="00873137">
            <w:pPr>
              <w:ind w:firstLine="0"/>
              <w:jc w:val="center"/>
              <w:rPr>
                <w:color w:val="000000"/>
                <w:szCs w:val="24"/>
              </w:rPr>
            </w:pPr>
            <w:r w:rsidRPr="00873137">
              <w:rPr>
                <w:color w:val="000000"/>
                <w:szCs w:val="24"/>
              </w:rPr>
              <w:t>9 494,75</w:t>
            </w:r>
          </w:p>
        </w:tc>
      </w:tr>
      <w:tr w:rsidR="00873137" w:rsidRPr="00873137" w14:paraId="3E3B1F37"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2D4E852C"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3857AA3F" w14:textId="77777777" w:rsidR="00873137" w:rsidRPr="00873137" w:rsidRDefault="00873137" w:rsidP="00873137">
            <w:pPr>
              <w:ind w:firstLine="0"/>
              <w:jc w:val="left"/>
              <w:rPr>
                <w:color w:val="000000"/>
                <w:szCs w:val="24"/>
              </w:rPr>
            </w:pPr>
            <w:r w:rsidRPr="00873137">
              <w:rPr>
                <w:color w:val="000000"/>
                <w:szCs w:val="24"/>
              </w:rPr>
              <w:t>Salantų PSPC S. Nėries g. 13, Salantų m., Kretingos r., aikštelės ir stoginės įrengimas greitosios medicininės pagalbos automobiliams</w:t>
            </w:r>
          </w:p>
        </w:tc>
        <w:tc>
          <w:tcPr>
            <w:tcW w:w="4394" w:type="dxa"/>
            <w:tcBorders>
              <w:top w:val="single" w:sz="4" w:space="0" w:color="auto"/>
              <w:left w:val="single" w:sz="4" w:space="0" w:color="auto"/>
              <w:bottom w:val="single" w:sz="4" w:space="0" w:color="auto"/>
              <w:right w:val="single" w:sz="4" w:space="0" w:color="auto"/>
            </w:tcBorders>
          </w:tcPr>
          <w:p w14:paraId="162B14BF"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Įrengta betoninių trinkelių dangos aikštelė ir stoginė greitosios pagalbos automobiliui stovėti ir pakrauti.</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0DC79F68" w14:textId="77777777" w:rsidR="00873137" w:rsidRPr="00873137" w:rsidRDefault="00873137" w:rsidP="00873137">
            <w:pPr>
              <w:ind w:firstLine="0"/>
              <w:jc w:val="center"/>
              <w:rPr>
                <w:color w:val="000000"/>
                <w:szCs w:val="24"/>
              </w:rPr>
            </w:pPr>
            <w:r w:rsidRPr="00873137">
              <w:rPr>
                <w:color w:val="000000"/>
                <w:szCs w:val="24"/>
              </w:rPr>
              <w:t>17 997,83</w:t>
            </w:r>
          </w:p>
        </w:tc>
      </w:tr>
      <w:tr w:rsidR="00873137" w:rsidRPr="00873137" w14:paraId="577FB937"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7D2950ED"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35128D08" w14:textId="77777777" w:rsidR="00873137" w:rsidRPr="00873137" w:rsidRDefault="00873137" w:rsidP="00873137">
            <w:pPr>
              <w:ind w:firstLine="0"/>
              <w:jc w:val="left"/>
              <w:rPr>
                <w:color w:val="000000"/>
                <w:szCs w:val="24"/>
              </w:rPr>
            </w:pPr>
            <w:r w:rsidRPr="00873137">
              <w:rPr>
                <w:color w:val="000000"/>
                <w:szCs w:val="24"/>
              </w:rPr>
              <w:t>Kretingos PSPC Žemaitės al. 1, Kretingos m., greitosios medicininės pagalbos patalpų remonto darbai</w:t>
            </w:r>
          </w:p>
        </w:tc>
        <w:tc>
          <w:tcPr>
            <w:tcW w:w="4394" w:type="dxa"/>
            <w:tcBorders>
              <w:top w:val="single" w:sz="4" w:space="0" w:color="auto"/>
              <w:left w:val="single" w:sz="4" w:space="0" w:color="auto"/>
              <w:bottom w:val="single" w:sz="4" w:space="0" w:color="auto"/>
              <w:right w:val="single" w:sz="4" w:space="0" w:color="auto"/>
            </w:tcBorders>
          </w:tcPr>
          <w:p w14:paraId="23B94C57"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Atlikti vidaus patalpų apdailos darbai: perdažytos sienos, lubos, vienoje patalpoje įrengta pertvara, kai kuriose patalpose pakeista grindų danga, perdažytos durys.</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16B276AE" w14:textId="77777777" w:rsidR="00873137" w:rsidRPr="00873137" w:rsidRDefault="00873137" w:rsidP="00873137">
            <w:pPr>
              <w:ind w:firstLine="0"/>
              <w:jc w:val="center"/>
              <w:rPr>
                <w:color w:val="000000"/>
                <w:szCs w:val="24"/>
              </w:rPr>
            </w:pPr>
            <w:r w:rsidRPr="00873137">
              <w:rPr>
                <w:color w:val="000000"/>
                <w:szCs w:val="24"/>
              </w:rPr>
              <w:t>20 771,12</w:t>
            </w:r>
          </w:p>
        </w:tc>
      </w:tr>
      <w:tr w:rsidR="00873137" w:rsidRPr="00873137" w14:paraId="388C484F"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59F1622C"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1C50211B" w14:textId="77777777" w:rsidR="00873137" w:rsidRPr="00873137" w:rsidRDefault="00873137" w:rsidP="00873137">
            <w:pPr>
              <w:ind w:firstLine="0"/>
              <w:jc w:val="left"/>
              <w:rPr>
                <w:color w:val="000000"/>
                <w:szCs w:val="24"/>
              </w:rPr>
            </w:pPr>
            <w:r w:rsidRPr="00873137">
              <w:rPr>
                <w:color w:val="000000"/>
                <w:szCs w:val="24"/>
                <w:shd w:val="clear" w:color="auto" w:fill="FFFFFF"/>
                <w:lang w:eastAsia="ar-SA"/>
              </w:rPr>
              <w:t>Mokslo paskirties pastato, Palangos g. 25B, Kretingos m., Kretingos r. sav., paprastojo remonto darbai</w:t>
            </w:r>
          </w:p>
        </w:tc>
        <w:tc>
          <w:tcPr>
            <w:tcW w:w="4394" w:type="dxa"/>
            <w:tcBorders>
              <w:top w:val="single" w:sz="4" w:space="0" w:color="auto"/>
              <w:left w:val="single" w:sz="4" w:space="0" w:color="auto"/>
              <w:bottom w:val="single" w:sz="4" w:space="0" w:color="auto"/>
              <w:right w:val="single" w:sz="4" w:space="0" w:color="auto"/>
            </w:tcBorders>
          </w:tcPr>
          <w:p w14:paraId="4912CA98"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Užbaigti S. Daukanto progimnazijos sporto salės korpuso sienų ir stogo šiltinimo darbai iš išorės, atlikta sienų apdaila iš išorės, iš betoninių trinkelių įrengta nuogrinda su naujais pagrindais aplink visos mokyklos pastatą, suremontuoti įėjimo į sporto salę lauko laiptai.</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70F3157D" w14:textId="77777777" w:rsidR="00873137" w:rsidRPr="00873137" w:rsidRDefault="00873137" w:rsidP="00873137">
            <w:pPr>
              <w:ind w:firstLine="0"/>
              <w:jc w:val="center"/>
              <w:rPr>
                <w:color w:val="000000"/>
                <w:szCs w:val="24"/>
              </w:rPr>
            </w:pPr>
            <w:r w:rsidRPr="00873137">
              <w:rPr>
                <w:color w:val="000000"/>
                <w:szCs w:val="24"/>
              </w:rPr>
              <w:t>95 784,15</w:t>
            </w:r>
          </w:p>
        </w:tc>
      </w:tr>
      <w:tr w:rsidR="00873137" w:rsidRPr="00873137" w14:paraId="5352FE7D"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78BEC7C0"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4A0214C6" w14:textId="77777777" w:rsidR="00873137" w:rsidRPr="00873137" w:rsidRDefault="00873137" w:rsidP="00873137">
            <w:pPr>
              <w:ind w:firstLine="0"/>
              <w:jc w:val="left"/>
              <w:rPr>
                <w:color w:val="000000"/>
                <w:szCs w:val="24"/>
              </w:rPr>
            </w:pPr>
            <w:r w:rsidRPr="00873137">
              <w:rPr>
                <w:color w:val="000000"/>
                <w:szCs w:val="24"/>
              </w:rPr>
              <w:t>Mokslo paskirties pastato Mokyklos g. 17, Baublių k., Kretingos r., paprastasis remontas, įrengiant bibliotekos patalpas</w:t>
            </w:r>
          </w:p>
        </w:tc>
        <w:tc>
          <w:tcPr>
            <w:tcW w:w="4394" w:type="dxa"/>
            <w:tcBorders>
              <w:top w:val="single" w:sz="4" w:space="0" w:color="auto"/>
              <w:left w:val="single" w:sz="4" w:space="0" w:color="auto"/>
              <w:bottom w:val="single" w:sz="4" w:space="0" w:color="auto"/>
              <w:right w:val="single" w:sz="4" w:space="0" w:color="auto"/>
            </w:tcBorders>
          </w:tcPr>
          <w:p w14:paraId="4CE3CBDE"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Mokyklos pastate antrame aukšte trys klasės, išardžius pertvaras tarp jų ir atlikus remontą, sujungtos į vieną patalpą, kurioje, rangovui baigus darbus, įsikurs biblioteka, kuri šiuo metu randasi buvusio darželio pastate.</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5A10D89E" w14:textId="77777777" w:rsidR="00873137" w:rsidRPr="00873137" w:rsidRDefault="00873137" w:rsidP="00873137">
            <w:pPr>
              <w:ind w:firstLine="0"/>
              <w:jc w:val="center"/>
              <w:rPr>
                <w:color w:val="000000"/>
                <w:szCs w:val="24"/>
              </w:rPr>
            </w:pPr>
            <w:r w:rsidRPr="00873137">
              <w:rPr>
                <w:color w:val="000000"/>
                <w:szCs w:val="24"/>
              </w:rPr>
              <w:t>49 304,65</w:t>
            </w:r>
          </w:p>
        </w:tc>
      </w:tr>
      <w:tr w:rsidR="00873137" w:rsidRPr="00873137" w14:paraId="191A6F6A"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31F9DA20"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5931D9DC" w14:textId="77777777" w:rsidR="00873137" w:rsidRPr="00873137" w:rsidRDefault="00873137" w:rsidP="00873137">
            <w:pPr>
              <w:ind w:firstLine="0"/>
              <w:jc w:val="left"/>
              <w:rPr>
                <w:color w:val="000000"/>
                <w:szCs w:val="24"/>
              </w:rPr>
            </w:pPr>
            <w:r w:rsidRPr="00873137">
              <w:rPr>
                <w:color w:val="000000"/>
                <w:szCs w:val="24"/>
              </w:rPr>
              <w:t>Administracinės paskirties pastato Mokyklos g. 3, Kartena, Kretingos r., paprastojo remonto projekto parengimas ir darbų pagal parengtą projektą atlikimas</w:t>
            </w:r>
          </w:p>
        </w:tc>
        <w:tc>
          <w:tcPr>
            <w:tcW w:w="4394" w:type="dxa"/>
            <w:tcBorders>
              <w:top w:val="single" w:sz="4" w:space="0" w:color="auto"/>
              <w:left w:val="single" w:sz="4" w:space="0" w:color="auto"/>
              <w:bottom w:val="single" w:sz="4" w:space="0" w:color="auto"/>
              <w:right w:val="single" w:sz="4" w:space="0" w:color="auto"/>
            </w:tcBorders>
          </w:tcPr>
          <w:p w14:paraId="687FBDC3"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Iš išorės apšiltintos Kartenos seniūnijos pastato sienos ir įrengta ventiliuojama fasadų apdaila, apšiltinti pamatai ir cokolis, apšiltintas stogas ir įrengta bituminė prilydoma danga, visu pastato perimetru įrengta nuogrinda iš betono trinkelių su naujais pagrindais.</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079FD0D0" w14:textId="77777777" w:rsidR="00873137" w:rsidRPr="00873137" w:rsidRDefault="00873137" w:rsidP="00873137">
            <w:pPr>
              <w:ind w:firstLine="0"/>
              <w:jc w:val="center"/>
              <w:rPr>
                <w:color w:val="000000"/>
                <w:szCs w:val="24"/>
              </w:rPr>
            </w:pPr>
            <w:r w:rsidRPr="00873137">
              <w:rPr>
                <w:color w:val="000000"/>
                <w:szCs w:val="24"/>
              </w:rPr>
              <w:t>108 318,68</w:t>
            </w:r>
          </w:p>
        </w:tc>
      </w:tr>
      <w:tr w:rsidR="00873137" w:rsidRPr="00873137" w14:paraId="712B67CB"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263103A9"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41662F2E" w14:textId="77777777" w:rsidR="00873137" w:rsidRPr="00873137" w:rsidRDefault="00873137" w:rsidP="00873137">
            <w:pPr>
              <w:ind w:firstLine="0"/>
              <w:jc w:val="left"/>
              <w:rPr>
                <w:color w:val="000000"/>
                <w:szCs w:val="24"/>
              </w:rPr>
            </w:pPr>
            <w:r w:rsidRPr="00873137">
              <w:rPr>
                <w:color w:val="000000"/>
                <w:szCs w:val="24"/>
              </w:rPr>
              <w:t>Mokslo paskirties pastato Salantos g. 4, Salantų m., Kretingos r. sav., patalpų (I ir II a. sanitarinių mazgų) paprastasis remontas</w:t>
            </w:r>
          </w:p>
        </w:tc>
        <w:tc>
          <w:tcPr>
            <w:tcW w:w="4394" w:type="dxa"/>
            <w:tcBorders>
              <w:top w:val="single" w:sz="4" w:space="0" w:color="auto"/>
              <w:left w:val="single" w:sz="4" w:space="0" w:color="auto"/>
              <w:bottom w:val="single" w:sz="4" w:space="0" w:color="auto"/>
              <w:right w:val="single" w:sz="4" w:space="0" w:color="auto"/>
            </w:tcBorders>
          </w:tcPr>
          <w:p w14:paraId="082CC7D0"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Salantų darželyje paradėti II a. trijų grupių sanitarinių mazgų remonto darbai: išardytos grindų ir sienų plytelės, vandentiekio, nuotekų, elektros tinklai, sumontuoti nauji inžineriniai tinklai, pakeista elektros instaliacija, LED šviestuvai, radiatoriai, įrengta grindų hidroizoliacija, išklijuotos sienų ir grindų plytelės.</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38FA30B5" w14:textId="77777777" w:rsidR="00873137" w:rsidRPr="00873137" w:rsidRDefault="00873137" w:rsidP="00873137">
            <w:pPr>
              <w:ind w:firstLine="0"/>
              <w:jc w:val="center"/>
              <w:rPr>
                <w:color w:val="000000"/>
                <w:szCs w:val="24"/>
              </w:rPr>
            </w:pPr>
            <w:r w:rsidRPr="00873137">
              <w:rPr>
                <w:color w:val="000000"/>
                <w:szCs w:val="24"/>
              </w:rPr>
              <w:t>81 988,20</w:t>
            </w:r>
          </w:p>
        </w:tc>
      </w:tr>
      <w:tr w:rsidR="00873137" w:rsidRPr="00873137" w14:paraId="1E6AB160"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2939C0FF"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27ADBFFE" w14:textId="77777777" w:rsidR="00873137" w:rsidRPr="00873137" w:rsidRDefault="00873137" w:rsidP="00873137">
            <w:pPr>
              <w:ind w:firstLine="0"/>
              <w:jc w:val="left"/>
              <w:rPr>
                <w:color w:val="000000"/>
                <w:szCs w:val="24"/>
              </w:rPr>
            </w:pPr>
            <w:r w:rsidRPr="00873137">
              <w:rPr>
                <w:color w:val="000000"/>
                <w:szCs w:val="24"/>
              </w:rPr>
              <w:t>Mokslo paskirties pastato Palangos g. 25B, Kretingos m., patalpų (virtuvės su pagalbinėmis patalpomis) paprastasis remontas</w:t>
            </w:r>
          </w:p>
        </w:tc>
        <w:tc>
          <w:tcPr>
            <w:tcW w:w="4394" w:type="dxa"/>
            <w:tcBorders>
              <w:top w:val="single" w:sz="4" w:space="0" w:color="auto"/>
              <w:left w:val="single" w:sz="4" w:space="0" w:color="auto"/>
              <w:bottom w:val="single" w:sz="4" w:space="0" w:color="auto"/>
              <w:right w:val="single" w:sz="4" w:space="0" w:color="auto"/>
            </w:tcBorders>
          </w:tcPr>
          <w:p w14:paraId="4FAB4671"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Atnaujinama S. Daukanto progimnazijos virtuvė, indų plovyklos patalpa ir kitos  virtuvės pagalbinės patalpos (sandėliai, sanitarinis mazgas, dušas): pakeista elektros instaliacija, vandentiekio ir nuotekų tinklai, atlikta sienų, lubų, grindų apdaila, pakeistos durys.</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78BA4EB7" w14:textId="77777777" w:rsidR="00873137" w:rsidRPr="00873137" w:rsidRDefault="00873137" w:rsidP="00873137">
            <w:pPr>
              <w:ind w:firstLine="0"/>
              <w:jc w:val="center"/>
              <w:rPr>
                <w:color w:val="000000"/>
                <w:szCs w:val="24"/>
              </w:rPr>
            </w:pPr>
            <w:r w:rsidRPr="00873137">
              <w:rPr>
                <w:color w:val="000000"/>
                <w:szCs w:val="24"/>
              </w:rPr>
              <w:t>48 590,52</w:t>
            </w:r>
          </w:p>
        </w:tc>
      </w:tr>
      <w:tr w:rsidR="00873137" w:rsidRPr="00873137" w14:paraId="37632969" w14:textId="77777777" w:rsidTr="00873137">
        <w:trPr>
          <w:trHeight w:val="597"/>
        </w:trPr>
        <w:tc>
          <w:tcPr>
            <w:tcW w:w="682" w:type="dxa"/>
            <w:tcBorders>
              <w:top w:val="single" w:sz="4" w:space="0" w:color="auto"/>
              <w:left w:val="single" w:sz="4" w:space="0" w:color="auto"/>
              <w:bottom w:val="single" w:sz="4" w:space="0" w:color="auto"/>
              <w:right w:val="single" w:sz="4" w:space="0" w:color="auto"/>
            </w:tcBorders>
          </w:tcPr>
          <w:p w14:paraId="7E23831E" w14:textId="77777777" w:rsidR="00873137" w:rsidRPr="00873137" w:rsidRDefault="00873137" w:rsidP="00873137">
            <w:pPr>
              <w:numPr>
                <w:ilvl w:val="0"/>
                <w:numId w:val="20"/>
              </w:numPr>
              <w:suppressAutoHyphens/>
              <w:ind w:left="-98" w:firstLine="284"/>
              <w:jc w:val="center"/>
              <w:rPr>
                <w:color w:val="000000"/>
                <w:szCs w:val="24"/>
              </w:rPr>
            </w:pPr>
          </w:p>
        </w:tc>
        <w:tc>
          <w:tcPr>
            <w:tcW w:w="2872" w:type="dxa"/>
            <w:tcBorders>
              <w:top w:val="single" w:sz="4" w:space="0" w:color="auto"/>
              <w:left w:val="single" w:sz="4" w:space="0" w:color="auto"/>
              <w:bottom w:val="single" w:sz="4" w:space="0" w:color="auto"/>
              <w:right w:val="single" w:sz="4" w:space="0" w:color="auto"/>
            </w:tcBorders>
            <w:shd w:val="clear" w:color="auto" w:fill="auto"/>
          </w:tcPr>
          <w:p w14:paraId="336A0E89" w14:textId="77777777" w:rsidR="00873137" w:rsidRPr="00873137" w:rsidRDefault="00873137" w:rsidP="00873137">
            <w:pPr>
              <w:ind w:firstLine="0"/>
              <w:jc w:val="left"/>
              <w:rPr>
                <w:color w:val="000000"/>
                <w:szCs w:val="24"/>
              </w:rPr>
            </w:pPr>
            <w:r w:rsidRPr="00873137">
              <w:rPr>
                <w:color w:val="000000"/>
                <w:szCs w:val="24"/>
              </w:rPr>
              <w:t>Administracinio pastato M. Valančiaus g. 5, Salantų m., Kretingos r. sav., paprastojo remonto darbai</w:t>
            </w:r>
          </w:p>
        </w:tc>
        <w:tc>
          <w:tcPr>
            <w:tcW w:w="4394" w:type="dxa"/>
            <w:tcBorders>
              <w:top w:val="single" w:sz="4" w:space="0" w:color="auto"/>
              <w:left w:val="single" w:sz="4" w:space="0" w:color="auto"/>
              <w:bottom w:val="single" w:sz="4" w:space="0" w:color="auto"/>
              <w:right w:val="single" w:sz="4" w:space="0" w:color="auto"/>
            </w:tcBorders>
          </w:tcPr>
          <w:p w14:paraId="06BC6255" w14:textId="77777777" w:rsidR="00873137" w:rsidRPr="00873137" w:rsidRDefault="00873137" w:rsidP="00873137">
            <w:pPr>
              <w:widowControl w:val="0"/>
              <w:suppressAutoHyphens/>
              <w:autoSpaceDE w:val="0"/>
              <w:autoSpaceDN w:val="0"/>
              <w:adjustRightInd w:val="0"/>
              <w:ind w:firstLine="0"/>
              <w:rPr>
                <w:color w:val="000000"/>
                <w:szCs w:val="24"/>
              </w:rPr>
            </w:pPr>
            <w:r w:rsidRPr="00873137">
              <w:rPr>
                <w:color w:val="000000"/>
                <w:szCs w:val="24"/>
              </w:rPr>
              <w:t>Pradėti Salantų ir Imbarės seniūnijų pastato išorės sienų, pagrindinių laiptų remonto darbai.</w:t>
            </w:r>
          </w:p>
        </w:tc>
        <w:tc>
          <w:tcPr>
            <w:tcW w:w="1588" w:type="dxa"/>
            <w:tcBorders>
              <w:top w:val="single" w:sz="4" w:space="0" w:color="auto"/>
              <w:left w:val="single" w:sz="4" w:space="0" w:color="auto"/>
              <w:bottom w:val="single" w:sz="4" w:space="0" w:color="auto"/>
              <w:right w:val="single" w:sz="4" w:space="0" w:color="auto"/>
            </w:tcBorders>
            <w:shd w:val="clear" w:color="auto" w:fill="auto"/>
            <w:noWrap/>
          </w:tcPr>
          <w:p w14:paraId="04151214" w14:textId="77777777" w:rsidR="00873137" w:rsidRPr="00873137" w:rsidRDefault="00873137" w:rsidP="00873137">
            <w:pPr>
              <w:ind w:firstLine="0"/>
              <w:jc w:val="center"/>
              <w:rPr>
                <w:color w:val="000000"/>
                <w:szCs w:val="24"/>
              </w:rPr>
            </w:pPr>
            <w:r w:rsidRPr="00873137">
              <w:rPr>
                <w:color w:val="000000"/>
                <w:szCs w:val="24"/>
              </w:rPr>
              <w:t>46 451,49</w:t>
            </w:r>
          </w:p>
        </w:tc>
      </w:tr>
    </w:tbl>
    <w:p w14:paraId="345200C5" w14:textId="0F6D360B" w:rsidR="00C4688B" w:rsidRPr="00AA4528" w:rsidRDefault="000E3CE1" w:rsidP="00B83D2B">
      <w:pPr>
        <w:autoSpaceDN w:val="0"/>
        <w:spacing w:before="240" w:after="120"/>
        <w:textAlignment w:val="baseline"/>
        <w:rPr>
          <w:color w:val="000000" w:themeColor="text1"/>
          <w:szCs w:val="24"/>
        </w:rPr>
      </w:pPr>
      <w:r w:rsidRPr="00AA4528">
        <w:rPr>
          <w:i/>
          <w:color w:val="2C82F4" w:themeColor="text2" w:themeTint="99"/>
          <w:szCs w:val="24"/>
        </w:rPr>
        <w:t>Statybos leidimų išdavimas</w:t>
      </w:r>
    </w:p>
    <w:p w14:paraId="1C6820D0" w14:textId="77777777" w:rsidR="002149D5" w:rsidRPr="00427FA4" w:rsidRDefault="002149D5" w:rsidP="00985111">
      <w:pPr>
        <w:suppressAutoHyphens/>
        <w:autoSpaceDN w:val="0"/>
        <w:textAlignment w:val="baseline"/>
        <w:rPr>
          <w:color w:val="000000"/>
          <w:lang w:eastAsia="ar-SA"/>
        </w:rPr>
      </w:pPr>
      <w:bookmarkStart w:id="16" w:name="_Toc66690135"/>
      <w:r w:rsidRPr="00AA4528">
        <w:rPr>
          <w:color w:val="000000"/>
          <w:lang w:eastAsia="ar-SA"/>
        </w:rPr>
        <w:t>Statybos skyrius fiziniams ir juridiniams asmenims išdavė 184 (2022 metais – 216) statybą leidžiančius dokumentus statyti, rekonstruoti bei remontuoti statinius.</w:t>
      </w:r>
      <w:r w:rsidRPr="00427FA4">
        <w:rPr>
          <w:color w:val="000000"/>
          <w:lang w:eastAsia="ar-SA"/>
        </w:rPr>
        <w:t xml:space="preserve"> </w:t>
      </w:r>
    </w:p>
    <w:p w14:paraId="3C5BFB7F" w14:textId="469BFEB5" w:rsidR="00224005" w:rsidRPr="00427FA4" w:rsidRDefault="00EC69E7" w:rsidP="00C639DE">
      <w:pPr>
        <w:pStyle w:val="Antrat1"/>
        <w:spacing w:before="480"/>
        <w:ind w:firstLine="0"/>
        <w:rPr>
          <w:rFonts w:cs="Times New Roman"/>
          <w:sz w:val="24"/>
          <w:szCs w:val="24"/>
        </w:rPr>
      </w:pPr>
      <w:bookmarkStart w:id="17" w:name="_Toc163819011"/>
      <w:r w:rsidRPr="00427FA4">
        <w:rPr>
          <w:rFonts w:cs="Times New Roman"/>
          <w:sz w:val="24"/>
          <w:szCs w:val="24"/>
        </w:rPr>
        <w:t>TERITORIJŲ PLANAVIMAS</w:t>
      </w:r>
      <w:bookmarkEnd w:id="16"/>
      <w:bookmarkEnd w:id="17"/>
    </w:p>
    <w:p w14:paraId="500910EF" w14:textId="6469BFD3" w:rsidR="007B5C62" w:rsidRPr="00855064" w:rsidRDefault="007B5C62" w:rsidP="00985111">
      <w:pPr>
        <w:suppressAutoHyphens/>
        <w:rPr>
          <w:szCs w:val="24"/>
          <w:lang w:eastAsia="ar-SA"/>
        </w:rPr>
      </w:pPr>
      <w:r w:rsidRPr="00855064">
        <w:rPr>
          <w:szCs w:val="24"/>
          <w:lang w:eastAsia="ar-SA"/>
        </w:rPr>
        <w:t>Kretingos r</w:t>
      </w:r>
      <w:r w:rsidR="00E96790" w:rsidRPr="00855064">
        <w:rPr>
          <w:szCs w:val="24"/>
          <w:lang w:eastAsia="ar-SA"/>
        </w:rPr>
        <w:t>ajono</w:t>
      </w:r>
      <w:r w:rsidRPr="00855064">
        <w:rPr>
          <w:szCs w:val="24"/>
          <w:lang w:eastAsia="ar-SA"/>
        </w:rPr>
        <w:t xml:space="preserve"> sav</w:t>
      </w:r>
      <w:r w:rsidR="00E96790" w:rsidRPr="00855064">
        <w:rPr>
          <w:szCs w:val="24"/>
          <w:lang w:eastAsia="ar-SA"/>
        </w:rPr>
        <w:t>avivaldybės</w:t>
      </w:r>
      <w:r w:rsidRPr="00855064">
        <w:rPr>
          <w:szCs w:val="24"/>
          <w:lang w:eastAsia="ar-SA"/>
        </w:rPr>
        <w:t xml:space="preserve"> Tarybos sprendimu patvirtintas Kretingos </w:t>
      </w:r>
      <w:r w:rsidR="00E96790" w:rsidRPr="00855064">
        <w:rPr>
          <w:szCs w:val="24"/>
          <w:lang w:eastAsia="ar-SA"/>
        </w:rPr>
        <w:t xml:space="preserve">rajono savavivaldybės </w:t>
      </w:r>
      <w:r w:rsidRPr="00855064">
        <w:rPr>
          <w:szCs w:val="24"/>
          <w:lang w:eastAsia="ar-SA"/>
        </w:rPr>
        <w:t xml:space="preserve">teritorijos ir jos dallies – Kretings miesto bendrojo plano keitimo sprendinių koregavimas suplanuotos teritorijos dalyje – šiaurinėje rajono dalyje. </w:t>
      </w:r>
    </w:p>
    <w:p w14:paraId="06DB8D40" w14:textId="331E3B4F" w:rsidR="007B5C62" w:rsidRPr="00855064" w:rsidRDefault="007B5C62" w:rsidP="00985111">
      <w:pPr>
        <w:suppressAutoHyphens/>
        <w:rPr>
          <w:szCs w:val="24"/>
          <w:lang w:eastAsia="ar-SA"/>
        </w:rPr>
      </w:pPr>
      <w:r w:rsidRPr="00855064">
        <w:rPr>
          <w:szCs w:val="24"/>
          <w:lang w:eastAsia="ar-SA"/>
        </w:rPr>
        <w:t xml:space="preserve">Taip pat patvirtinti trys Kretingos rajono savivaldybės administracijos direktoriaus organizuoti detalieji planai, kurių tikslas suformuoti žemės sklypus prie daugiabučių gyvenamųjų namų. Šiais detaliaisiais planais suformuoti 6 žemės sklypai prie esamų daugiabučių gyvenamųjų pastatų. </w:t>
      </w:r>
    </w:p>
    <w:p w14:paraId="2FC67D5C" w14:textId="77777777" w:rsidR="007B5C62" w:rsidRPr="00427FA4" w:rsidRDefault="007B5C62" w:rsidP="00985111">
      <w:pPr>
        <w:suppressAutoHyphens/>
        <w:rPr>
          <w:szCs w:val="24"/>
          <w:lang w:val="en-US" w:eastAsia="ar-SA"/>
        </w:rPr>
      </w:pPr>
      <w:r w:rsidRPr="00427FA4">
        <w:rPr>
          <w:szCs w:val="24"/>
          <w:lang w:val="en-US" w:eastAsia="ar-SA"/>
        </w:rPr>
        <w:t xml:space="preserve">Likusių detaliųjų planų iniciatoriai – privatūs asmenys. </w:t>
      </w:r>
    </w:p>
    <w:p w14:paraId="6CC3F33C" w14:textId="77777777" w:rsidR="007B5C62" w:rsidRPr="00427FA4" w:rsidRDefault="007B5C62" w:rsidP="00985111">
      <w:pPr>
        <w:suppressAutoHyphens/>
        <w:rPr>
          <w:szCs w:val="24"/>
          <w:lang w:val="en-US" w:eastAsia="ar-SA"/>
        </w:rPr>
      </w:pPr>
      <w:r w:rsidRPr="00427FA4">
        <w:rPr>
          <w:szCs w:val="24"/>
          <w:lang w:val="en-US" w:eastAsia="ar-SA"/>
        </w:rPr>
        <w:t>2023 metais pradėtos Kretingos rajono savivaldybės vandens tiekimo ir nuotekų tvarkymo infrastruktūros plėtros specialiojo plano keitimo procedūros. Šiuo metu yra užsakytos planavimo sąlygos specialiajam planui rengti, taipogi ruošiami dokumentai viešajam pirkimui.</w:t>
      </w:r>
    </w:p>
    <w:p w14:paraId="34572335" w14:textId="77777777" w:rsidR="007B5C62" w:rsidRPr="00427FA4" w:rsidRDefault="007B5C62" w:rsidP="00985111">
      <w:pPr>
        <w:suppressAutoHyphens/>
        <w:rPr>
          <w:szCs w:val="24"/>
          <w:shd w:val="clear" w:color="auto" w:fill="FFFFFF"/>
          <w:lang w:val="en-US" w:eastAsia="ar-SA"/>
        </w:rPr>
      </w:pPr>
      <w:r w:rsidRPr="00427FA4">
        <w:rPr>
          <w:szCs w:val="24"/>
          <w:shd w:val="clear" w:color="auto" w:fill="FFFFFF"/>
          <w:lang w:val="en-US" w:eastAsia="ar-SA"/>
        </w:rPr>
        <w:lastRenderedPageBreak/>
        <w:t>Pradėti rengti dar trijų kvartalų (</w:t>
      </w:r>
      <w:r w:rsidRPr="00427FA4">
        <w:rPr>
          <w:szCs w:val="24"/>
          <w:lang w:val="en-US" w:eastAsia="ar-SA"/>
        </w:rPr>
        <w:t xml:space="preserve">Klaipėdos g. </w:t>
      </w:r>
      <w:r w:rsidRPr="00427FA4">
        <w:rPr>
          <w:rFonts w:eastAsia="Lucida Sans Unicode" w:cs="Tahoma"/>
          <w:caps/>
          <w:szCs w:val="24"/>
          <w:lang w:val="en-US" w:eastAsia="ar-SA"/>
        </w:rPr>
        <w:t>66, 68, 70, 72, 74, 76,</w:t>
      </w:r>
      <w:r w:rsidRPr="00427FA4">
        <w:rPr>
          <w:szCs w:val="24"/>
          <w:lang w:val="en-US" w:eastAsia="ar-SA"/>
        </w:rPr>
        <w:t xml:space="preserve"> Kretingos m., Klaipėdos g. 125, 125A, 125B, Kretingos m., Pasieniečių g. 4, 6, 8, 10, 12, 14, 16, Palangos g. 61, Kretingos m.)</w:t>
      </w:r>
      <w:r w:rsidRPr="00427FA4">
        <w:rPr>
          <w:szCs w:val="24"/>
          <w:shd w:val="clear" w:color="auto" w:fill="FFFFFF"/>
          <w:lang w:val="en-US" w:eastAsia="ar-SA"/>
        </w:rPr>
        <w:t xml:space="preserve"> detalieji planai, kurių tikslas </w:t>
      </w:r>
      <w:r w:rsidRPr="00427FA4">
        <w:rPr>
          <w:szCs w:val="24"/>
          <w:lang w:val="en-US" w:eastAsia="ar-SA"/>
        </w:rPr>
        <w:t>suformuoti žemės sklypus prie daugiabučių gyvenamųjų namų.</w:t>
      </w:r>
    </w:p>
    <w:p w14:paraId="0DEE7D00" w14:textId="77777777" w:rsidR="007B5C62" w:rsidRPr="00427FA4" w:rsidRDefault="007B5C62" w:rsidP="00985111">
      <w:pPr>
        <w:suppressAutoHyphens/>
        <w:rPr>
          <w:szCs w:val="24"/>
          <w:shd w:val="clear" w:color="auto" w:fill="FFFFFF"/>
          <w:lang w:val="en-US" w:eastAsia="ar-SA"/>
        </w:rPr>
      </w:pPr>
      <w:r w:rsidRPr="00427FA4">
        <w:rPr>
          <w:szCs w:val="24"/>
          <w:lang w:val="en-US" w:eastAsia="ar-SA"/>
        </w:rPr>
        <w:t xml:space="preserve">Parengta ir pasirašyta 10 įsakymų dėl teritorijų planavimo proceso inicijavimo, dėl planavimo tikslų ir darbų programos patvirtinimo bei 10 sutarčių pasirašymo organizavimas. Parengti dokumentai sukelti į </w:t>
      </w:r>
      <w:r w:rsidRPr="00427FA4">
        <w:rPr>
          <w:szCs w:val="24"/>
          <w:shd w:val="clear" w:color="auto" w:fill="FFFFFF"/>
          <w:lang w:val="en-US" w:eastAsia="ar-SA"/>
        </w:rPr>
        <w:t>Lietuvos Respublikos teritorijų planavimo dokumentų rengimo ir teritorijų planavimo proceso valstybinės priežiūros informacinę sistemą (TPDRIS).</w:t>
      </w:r>
    </w:p>
    <w:p w14:paraId="5AD93EEA" w14:textId="59111800" w:rsidR="002E7B83" w:rsidRPr="00427FA4" w:rsidRDefault="002E7B83" w:rsidP="00985111">
      <w:pPr>
        <w:suppressAutoHyphens/>
        <w:rPr>
          <w:szCs w:val="24"/>
        </w:rPr>
      </w:pPr>
      <w:r w:rsidRPr="00427FA4">
        <w:t>2023 metais skyrius išnagrinėjo 1075 fizinių ir juridinių asmenų prašymų, registruotų programoje „Kontora“.</w:t>
      </w:r>
      <w:r w:rsidRPr="00427FA4">
        <w:rPr>
          <w:color w:val="FF0000"/>
        </w:rPr>
        <w:t xml:space="preserve"> </w:t>
      </w:r>
      <w:r w:rsidRPr="00427FA4">
        <w:t>Iš jų – 709 juridinių asmenų, 366 – piliečių.</w:t>
      </w:r>
    </w:p>
    <w:p w14:paraId="1F380298" w14:textId="1EC3A6A5" w:rsidR="000A2256" w:rsidRPr="00427FA4" w:rsidRDefault="002E7B83" w:rsidP="00985111">
      <w:pPr>
        <w:suppressAutoHyphens/>
      </w:pPr>
      <w:r w:rsidRPr="00427FA4">
        <w:t>Informacinėje</w:t>
      </w:r>
      <w:r w:rsidR="000A2256" w:rsidRPr="00427FA4">
        <w:t xml:space="preserve"> sistemoje „Infostatyba“ gauti ir išnagrinėti 217 prašymų suderinti statybos techninius darbo projektus arba supaprastintus projektus. Kai kurie iš jų derinti pakartotinai ne vieną kartą po pastabų pataisymo. </w:t>
      </w:r>
    </w:p>
    <w:p w14:paraId="72173742" w14:textId="77777777" w:rsidR="000A2256" w:rsidRPr="00427FA4" w:rsidRDefault="000A2256" w:rsidP="00985111">
      <w:pPr>
        <w:suppressAutoHyphens/>
      </w:pPr>
      <w:r w:rsidRPr="00427FA4">
        <w:t xml:space="preserve">Informacinėje sistemoje „ŽPDRIS“ parengti 144 reikalavimai žemės sklypų formavimo ir pertvarkymo projektams ir žemės reformos žemėtvarkos projektams rengti,  8 reikalavimai kaimo plėtros žemėtvarkos projektui rengti.  </w:t>
      </w:r>
    </w:p>
    <w:p w14:paraId="67348C17" w14:textId="0C84562F" w:rsidR="00DF6906" w:rsidRPr="00427FA4" w:rsidRDefault="00DF6906" w:rsidP="00985111">
      <w:pPr>
        <w:autoSpaceDE w:val="0"/>
        <w:autoSpaceDN w:val="0"/>
        <w:adjustRightInd w:val="0"/>
        <w:rPr>
          <w:color w:val="5B9BD5"/>
          <w:szCs w:val="24"/>
        </w:rPr>
      </w:pPr>
      <w:r w:rsidRPr="00427FA4">
        <w:rPr>
          <w:szCs w:val="24"/>
        </w:rPr>
        <w:t xml:space="preserve">Suorganizuota 20 teritorijų planavimo komisijos posėdžių, kuriuose svarstyti 27 teritorijų planavimo dokumentai. Dar 16 teritorijų planavimo dokumentų sprendiniai buvo svarstomi bent po keletą kartų teritorijų planavimo komisijos posėdžiuose, kurie vyko </w:t>
      </w:r>
      <w:r w:rsidRPr="00427FA4">
        <w:t>teritorijų planavimo dokumentų rengimo ir teritorijų planavimo proceso valstybinės priežiūros informacinės sistemos (TPDRIS) pagalba. Šioje sistemoje išnagrinėti keliasdešimt teritorijų planavimo dokumentų prašymų ir jų pateikti sprendiniai, pateiktos derinimo išvados.</w:t>
      </w:r>
    </w:p>
    <w:p w14:paraId="46613512" w14:textId="2F1FF654" w:rsidR="00B12563" w:rsidRPr="00427FA4" w:rsidRDefault="00DF6906" w:rsidP="00985111">
      <w:pPr>
        <w:autoSpaceDE w:val="0"/>
        <w:autoSpaceDN w:val="0"/>
        <w:adjustRightInd w:val="0"/>
        <w:rPr>
          <w:szCs w:val="24"/>
        </w:rPr>
      </w:pPr>
      <w:r w:rsidRPr="00427FA4">
        <w:rPr>
          <w:szCs w:val="24"/>
        </w:rPr>
        <w:t>Parengta 17 administracijos direktoriaus įsakymų, 26 mero potvarki</w:t>
      </w:r>
      <w:r w:rsidR="000D71A5">
        <w:rPr>
          <w:szCs w:val="24"/>
        </w:rPr>
        <w:t>ai</w:t>
      </w:r>
      <w:r w:rsidRPr="00427FA4">
        <w:rPr>
          <w:szCs w:val="24"/>
        </w:rPr>
        <w:t xml:space="preserve"> dėl privačių žemės sklypų paskirčių arba naudojimo būdų keitimo/nustatymo.</w:t>
      </w:r>
    </w:p>
    <w:p w14:paraId="7B7DB0D1" w14:textId="1CF1F012" w:rsidR="00BB1900" w:rsidRPr="00427FA4" w:rsidRDefault="00FF5D10" w:rsidP="00985111">
      <w:pPr>
        <w:spacing w:before="240"/>
        <w:rPr>
          <w:i/>
          <w:color w:val="2C82F4" w:themeColor="text2" w:themeTint="99"/>
          <w:szCs w:val="24"/>
        </w:rPr>
      </w:pPr>
      <w:bookmarkStart w:id="18" w:name="_Toc66690136"/>
      <w:bookmarkStart w:id="19" w:name="_Toc66833122"/>
      <w:r w:rsidRPr="00427FA4">
        <w:rPr>
          <w:i/>
          <w:color w:val="2C82F4" w:themeColor="text2" w:themeTint="99"/>
          <w:szCs w:val="24"/>
        </w:rPr>
        <w:t>Gis duomenų, geodezinės ir topografinės medžiagos priežiūra</w:t>
      </w:r>
      <w:bookmarkEnd w:id="18"/>
      <w:bookmarkEnd w:id="19"/>
    </w:p>
    <w:p w14:paraId="511C46FA" w14:textId="77777777" w:rsidR="00B12563" w:rsidRPr="00427FA4" w:rsidRDefault="00B12563" w:rsidP="00985111">
      <w:pPr>
        <w:rPr>
          <w:szCs w:val="24"/>
        </w:rPr>
      </w:pPr>
    </w:p>
    <w:p w14:paraId="7706D3CB" w14:textId="3EF451B5" w:rsidR="007E5779" w:rsidRPr="00427FA4" w:rsidRDefault="007E5779" w:rsidP="00985111">
      <w:pPr>
        <w:suppressAutoHyphens/>
      </w:pPr>
      <w:bookmarkStart w:id="20" w:name="_Toc66690137"/>
      <w:bookmarkStart w:id="21" w:name="_Toc66833123"/>
      <w:r w:rsidRPr="00427FA4">
        <w:t>Per 2023 metus informacinėje TIIIS sistemoje suderinta 3446 topografin</w:t>
      </w:r>
      <w:r w:rsidR="000D71A5">
        <w:t>ės</w:t>
      </w:r>
      <w:r w:rsidRPr="00427FA4">
        <w:t>, geodezin</w:t>
      </w:r>
      <w:r w:rsidR="000D71A5">
        <w:t>ės</w:t>
      </w:r>
      <w:r w:rsidRPr="00427FA4">
        <w:t xml:space="preserve"> nuotrauk</w:t>
      </w:r>
      <w:r w:rsidR="000D71A5">
        <w:t>os</w:t>
      </w:r>
      <w:r w:rsidRPr="00427FA4">
        <w:t xml:space="preserve">, atsakyta į 2457 užklausas dėl topografinės medžiagos, </w:t>
      </w:r>
      <w:r w:rsidRPr="00427FA4">
        <w:rPr>
          <w:szCs w:val="24"/>
        </w:rPr>
        <w:t>parengtos 74 ištraukos iš bendrojo plano.</w:t>
      </w:r>
    </w:p>
    <w:p w14:paraId="5BF808C2" w14:textId="01BA4EEB" w:rsidR="007E5779" w:rsidRPr="00427FA4" w:rsidRDefault="007E5779" w:rsidP="00985111">
      <w:pPr>
        <w:suppressAutoHyphens/>
      </w:pPr>
      <w:r w:rsidRPr="00427FA4">
        <w:t xml:space="preserve">Skyriuje nuolat administruojamos programų „Regia“, „ArcGIS“ programos ir jų žemėlapių informacija. Skaitmeniniuose žemėlapiuose pažymėtos 84  planuojamos teritorijos. </w:t>
      </w:r>
    </w:p>
    <w:p w14:paraId="5574D79D" w14:textId="7FB98D8B" w:rsidR="007E5779" w:rsidRPr="00427FA4" w:rsidRDefault="007E5779" w:rsidP="00985111">
      <w:pPr>
        <w:suppressAutoHyphens/>
      </w:pPr>
      <w:r w:rsidRPr="00427FA4">
        <w:t>Informacinėje sistemoje „TPDR“ užregistruot</w:t>
      </w:r>
      <w:r w:rsidR="000D71A5">
        <w:t>as</w:t>
      </w:r>
      <w:r w:rsidRPr="00427FA4">
        <w:t xml:space="preserve"> 41 teritorijų planavimo dokumentas.</w:t>
      </w:r>
    </w:p>
    <w:p w14:paraId="7E807367" w14:textId="77777777" w:rsidR="007E5779" w:rsidRPr="00427FA4" w:rsidRDefault="007E5779" w:rsidP="00985111">
      <w:pPr>
        <w:rPr>
          <w:sz w:val="22"/>
          <w:szCs w:val="22"/>
        </w:rPr>
      </w:pPr>
      <w:r w:rsidRPr="00427FA4">
        <w:t>Įvykdyti pirkimai: Savivaldybės erdvinių duomenų rinkinio tvarkymas, panaudotos 2023 m., valstybės deleguotos lėšos.</w:t>
      </w:r>
    </w:p>
    <w:p w14:paraId="3046FF9C" w14:textId="6D44B578" w:rsidR="00FF5D10" w:rsidRPr="00427FA4" w:rsidRDefault="00FF5D10" w:rsidP="00985111">
      <w:pPr>
        <w:spacing w:before="240" w:after="120"/>
        <w:rPr>
          <w:i/>
          <w:color w:val="2C82F4" w:themeColor="text2" w:themeTint="99"/>
        </w:rPr>
      </w:pPr>
      <w:r w:rsidRPr="00427FA4">
        <w:rPr>
          <w:i/>
          <w:color w:val="2C82F4" w:themeColor="text2" w:themeTint="99"/>
        </w:rPr>
        <w:t>Žemėtvarkos klausimai</w:t>
      </w:r>
      <w:bookmarkEnd w:id="20"/>
      <w:bookmarkEnd w:id="21"/>
    </w:p>
    <w:p w14:paraId="65FD7648" w14:textId="77777777" w:rsidR="007E5779" w:rsidRPr="00427FA4" w:rsidRDefault="007E5779" w:rsidP="00985111">
      <w:pPr>
        <w:autoSpaceDE w:val="0"/>
        <w:autoSpaceDN w:val="0"/>
        <w:adjustRightInd w:val="0"/>
        <w:rPr>
          <w:szCs w:val="24"/>
        </w:rPr>
      </w:pPr>
      <w:bookmarkStart w:id="22" w:name="_Toc66690139"/>
      <w:r w:rsidRPr="00427FA4">
        <w:rPr>
          <w:szCs w:val="24"/>
        </w:rPr>
        <w:t>Pasirašytos 85 valstybinės žemės panaudos sutartys ir susitarimai su NŽT Kretingos skyriumi.</w:t>
      </w:r>
    </w:p>
    <w:p w14:paraId="47AF8D02" w14:textId="170660E4" w:rsidR="007E5779" w:rsidRPr="00427FA4" w:rsidRDefault="007E5779" w:rsidP="00985111">
      <w:pPr>
        <w:suppressAutoHyphens/>
        <w:rPr>
          <w:szCs w:val="24"/>
          <w:lang w:eastAsia="ar-SA"/>
        </w:rPr>
      </w:pPr>
      <w:r w:rsidRPr="00427FA4">
        <w:rPr>
          <w:szCs w:val="24"/>
          <w:lang w:eastAsia="ar-SA"/>
        </w:rPr>
        <w:t>Parengtas 21 susitarimas su VĮ Valstybės žemės fond</w:t>
      </w:r>
      <w:r w:rsidR="000D71A5">
        <w:rPr>
          <w:szCs w:val="24"/>
          <w:lang w:eastAsia="ar-SA"/>
        </w:rPr>
        <w:t>u</w:t>
      </w:r>
      <w:r w:rsidRPr="00427FA4">
        <w:rPr>
          <w:szCs w:val="24"/>
          <w:lang w:eastAsia="ar-SA"/>
        </w:rPr>
        <w:t xml:space="preserve"> dėl žemės sklypų kadastrinių matavimų (35), formavimo ir pertvarkymo projektų (12) parengimo.</w:t>
      </w:r>
    </w:p>
    <w:p w14:paraId="34C1724C" w14:textId="77777777" w:rsidR="007E5779" w:rsidRPr="00427FA4" w:rsidRDefault="007E5779" w:rsidP="00985111">
      <w:pPr>
        <w:autoSpaceDE w:val="0"/>
        <w:autoSpaceDN w:val="0"/>
        <w:adjustRightInd w:val="0"/>
        <w:rPr>
          <w:szCs w:val="24"/>
        </w:rPr>
      </w:pPr>
      <w:r w:rsidRPr="00427FA4">
        <w:rPr>
          <w:szCs w:val="24"/>
        </w:rPr>
        <w:t xml:space="preserve">Apskaičiuoti verčių padidėjimai dėl inžinerinių statinių – 18. </w:t>
      </w:r>
    </w:p>
    <w:p w14:paraId="7C4AAF03" w14:textId="77777777" w:rsidR="007E5779" w:rsidRPr="00427FA4" w:rsidRDefault="007E5779" w:rsidP="00985111">
      <w:pPr>
        <w:autoSpaceDE w:val="0"/>
        <w:autoSpaceDN w:val="0"/>
        <w:adjustRightInd w:val="0"/>
        <w:rPr>
          <w:szCs w:val="24"/>
        </w:rPr>
      </w:pPr>
      <w:r w:rsidRPr="00427FA4">
        <w:rPr>
          <w:szCs w:val="24"/>
        </w:rPr>
        <w:t>Parengti 4 Tarybos sprendimai.</w:t>
      </w:r>
    </w:p>
    <w:p w14:paraId="58290B63" w14:textId="7B7A9ED4" w:rsidR="007E5779" w:rsidRPr="00427FA4" w:rsidRDefault="007E5779" w:rsidP="00985111">
      <w:pPr>
        <w:autoSpaceDE w:val="0"/>
        <w:autoSpaceDN w:val="0"/>
        <w:adjustRightInd w:val="0"/>
        <w:rPr>
          <w:szCs w:val="24"/>
        </w:rPr>
      </w:pPr>
      <w:r w:rsidRPr="00427FA4">
        <w:rPr>
          <w:szCs w:val="24"/>
        </w:rPr>
        <w:t>Nupirktas inžinerinei infrastruktūr</w:t>
      </w:r>
      <w:r w:rsidR="000A2256" w:rsidRPr="00427FA4">
        <w:rPr>
          <w:szCs w:val="24"/>
        </w:rPr>
        <w:t xml:space="preserve">ai žemės sklypas P. Vileišio g., Kretingoje </w:t>
      </w:r>
      <w:r w:rsidRPr="00427FA4">
        <w:rPr>
          <w:szCs w:val="24"/>
        </w:rPr>
        <w:t>iš privataus asmens.</w:t>
      </w:r>
    </w:p>
    <w:p w14:paraId="39A6B433" w14:textId="77777777" w:rsidR="007E5779" w:rsidRPr="00427FA4" w:rsidRDefault="007E5779" w:rsidP="00985111">
      <w:pPr>
        <w:autoSpaceDE w:val="0"/>
        <w:autoSpaceDN w:val="0"/>
        <w:adjustRightInd w:val="0"/>
        <w:rPr>
          <w:szCs w:val="24"/>
        </w:rPr>
      </w:pPr>
      <w:r w:rsidRPr="00427FA4">
        <w:rPr>
          <w:szCs w:val="24"/>
        </w:rPr>
        <w:t>Atliktos 3 vietos gyventojų apklausos dėl gyvenamųjų vietovių teritorijų ribų keitimo, parengti ir suderinti su institucijomis teritorijų ribų keitimo planai.</w:t>
      </w:r>
    </w:p>
    <w:p w14:paraId="4B5BDD32" w14:textId="59450463" w:rsidR="007E5779" w:rsidRPr="00427FA4" w:rsidRDefault="007E5779" w:rsidP="00985111">
      <w:pPr>
        <w:suppressAutoHyphens/>
        <w:rPr>
          <w:szCs w:val="24"/>
          <w:lang w:eastAsia="ar-SA"/>
        </w:rPr>
      </w:pPr>
      <w:r w:rsidRPr="00427FA4">
        <w:rPr>
          <w:szCs w:val="24"/>
          <w:lang w:eastAsia="ar-SA"/>
        </w:rPr>
        <w:t>Parengti Žemės sklypų formavimo ir pertvarkymo projektai: gatvių, bendro naudojimo teritorijų – 5; prie daugiabučių gyvenamųjų namų – 2; naujų žemės sklypų aukcionams – 4.</w:t>
      </w:r>
    </w:p>
    <w:p w14:paraId="1E41AABF" w14:textId="77777777" w:rsidR="007E5779" w:rsidRPr="00427FA4" w:rsidRDefault="007E5779" w:rsidP="00985111">
      <w:pPr>
        <w:suppressAutoHyphens/>
        <w:rPr>
          <w:szCs w:val="24"/>
          <w:lang w:eastAsia="ar-SA"/>
        </w:rPr>
      </w:pPr>
      <w:r w:rsidRPr="00427FA4">
        <w:rPr>
          <w:szCs w:val="24"/>
          <w:lang w:eastAsia="ar-SA"/>
        </w:rPr>
        <w:t>Atlikti kadastriniai matavimai  – 40 sklypų.</w:t>
      </w:r>
    </w:p>
    <w:p w14:paraId="58402439" w14:textId="77777777" w:rsidR="007E5779" w:rsidRPr="00427FA4" w:rsidRDefault="007E5779" w:rsidP="00985111">
      <w:pPr>
        <w:suppressAutoHyphens/>
        <w:rPr>
          <w:szCs w:val="24"/>
          <w:lang w:eastAsia="ar-SA"/>
        </w:rPr>
      </w:pPr>
      <w:r w:rsidRPr="00427FA4">
        <w:rPr>
          <w:szCs w:val="24"/>
          <w:lang w:eastAsia="ar-SA"/>
        </w:rPr>
        <w:t xml:space="preserve">Parduoti aukcione 8 kitos paskirties žemės sklypai. </w:t>
      </w:r>
    </w:p>
    <w:p w14:paraId="2FBA7972" w14:textId="1EEAF7FD" w:rsidR="007E5779" w:rsidRPr="00427FA4" w:rsidRDefault="007E5779" w:rsidP="00985111">
      <w:pPr>
        <w:autoSpaceDE w:val="0"/>
        <w:autoSpaceDN w:val="0"/>
        <w:adjustRightInd w:val="0"/>
        <w:rPr>
          <w:szCs w:val="24"/>
        </w:rPr>
      </w:pPr>
      <w:r w:rsidRPr="00427FA4">
        <w:rPr>
          <w:szCs w:val="24"/>
        </w:rPr>
        <w:t>Nuolatos vykdomas Savivaldybės vietinės reikšmės kelių ir gatvių žemės sklypų kadastrinių matavimų derinimas ir  įregistravimo NTR organizavimas.</w:t>
      </w:r>
    </w:p>
    <w:p w14:paraId="0F4041C0" w14:textId="39C57454" w:rsidR="002A2D36" w:rsidRPr="00427FA4" w:rsidRDefault="002A2D36" w:rsidP="00985111">
      <w:pPr>
        <w:spacing w:before="240" w:after="120"/>
        <w:rPr>
          <w:i/>
          <w:color w:val="2C82F4" w:themeColor="text2" w:themeTint="99"/>
        </w:rPr>
      </w:pPr>
      <w:r w:rsidRPr="00427FA4">
        <w:rPr>
          <w:i/>
          <w:color w:val="2C82F4" w:themeColor="text2" w:themeTint="99"/>
        </w:rPr>
        <w:lastRenderedPageBreak/>
        <w:t>Infrastruktūros plėtra</w:t>
      </w:r>
    </w:p>
    <w:p w14:paraId="571D26DB" w14:textId="5FF70230" w:rsidR="008D3EDA" w:rsidRPr="001D172B" w:rsidRDefault="00A4618C" w:rsidP="00985111">
      <w:pPr>
        <w:spacing w:after="200" w:line="276" w:lineRule="auto"/>
        <w:rPr>
          <w:rFonts w:eastAsia="Calibri"/>
          <w:szCs w:val="22"/>
        </w:rPr>
      </w:pPr>
      <w:r w:rsidRPr="00427FA4">
        <w:rPr>
          <w:rFonts w:eastAsia="Calibri"/>
          <w:szCs w:val="22"/>
        </w:rPr>
        <w:t>Per 2023 metus buvo su</w:t>
      </w:r>
      <w:r w:rsidR="000D71A5">
        <w:rPr>
          <w:rFonts w:eastAsia="Calibri"/>
          <w:szCs w:val="22"/>
        </w:rPr>
        <w:t>d</w:t>
      </w:r>
      <w:r w:rsidRPr="00427FA4">
        <w:rPr>
          <w:rFonts w:eastAsia="Calibri"/>
          <w:szCs w:val="22"/>
        </w:rPr>
        <w:t>aryt</w:t>
      </w:r>
      <w:r w:rsidR="000D71A5">
        <w:rPr>
          <w:rFonts w:eastAsia="Calibri"/>
          <w:szCs w:val="22"/>
        </w:rPr>
        <w:t>a</w:t>
      </w:r>
      <w:r w:rsidRPr="00427FA4">
        <w:rPr>
          <w:rFonts w:eastAsia="Calibri"/>
          <w:szCs w:val="22"/>
        </w:rPr>
        <w:t xml:space="preserve"> 18 savivaldybės infrastruktūros plėtros sutarčių. Inžinerinė savivaldybės infrastruktūra – šilumos perdavimo tinklai, geriamojo vandens tiekimo ir nuotekų, įskaitant paviršines nuotekas, tvarkymo inžineriniai statiniai, vietinės reikšmės keliai. Pagal šias infrastruktūros plėtros sutartis fiziniai ar juridiniai asmenys įsipareigoja Kretingos rajono savivaldybei nutiesti virš 1,9 km bendro naudojimo vandentiekio tinklų, daugiau kaip 1,7 km buitinių nuotekų tinklų, 0,25 km paviršinių nuotekų tinklų. Savivaldybės inžinerinės infrastruktūros terminą apima ir bendro naudojimo gatvės bei šaligatviai. Pagal pasirašytas sutartis, nauji statytojai įsipareigoję nutiesti 85 m gatvės bei 85 m šaligatvio. Bendra pasirašytų infrastruktūros plėtros sutarčių sąmatinė vertė siekia daugiau kaip 535 tūkt. Eur. Per 2023 metus surinkta 200 tūkst. Eur. infrastruktūros plėtros įmokų.</w:t>
      </w:r>
      <w:bookmarkEnd w:id="22"/>
    </w:p>
    <w:p w14:paraId="41462B6C" w14:textId="2DEF74D6" w:rsidR="00017A70" w:rsidRPr="00427FA4" w:rsidRDefault="002D633D" w:rsidP="00237F69">
      <w:pPr>
        <w:pStyle w:val="Antrat1"/>
        <w:spacing w:before="480"/>
        <w:ind w:firstLine="0"/>
        <w:rPr>
          <w:rFonts w:cs="Times New Roman"/>
          <w:sz w:val="24"/>
          <w:szCs w:val="24"/>
        </w:rPr>
      </w:pPr>
      <w:bookmarkStart w:id="23" w:name="_Toc66690141"/>
      <w:bookmarkStart w:id="24" w:name="_Toc163819012"/>
      <w:r w:rsidRPr="00427FA4">
        <w:rPr>
          <w:rFonts w:cs="Times New Roman"/>
          <w:sz w:val="24"/>
          <w:szCs w:val="24"/>
        </w:rPr>
        <w:t>TURTO VALDYMAS</w:t>
      </w:r>
      <w:bookmarkEnd w:id="23"/>
      <w:bookmarkEnd w:id="24"/>
    </w:p>
    <w:p w14:paraId="125285BF" w14:textId="780657C7" w:rsidR="007601C0" w:rsidRPr="00427FA4" w:rsidRDefault="007601C0" w:rsidP="007601C0">
      <w:pPr>
        <w:suppressAutoHyphens/>
        <w:rPr>
          <w:lang w:eastAsia="ar-SA"/>
        </w:rPr>
      </w:pPr>
      <w:r w:rsidRPr="00427FA4">
        <w:rPr>
          <w:lang w:eastAsia="ar-SA"/>
        </w:rPr>
        <w:t>Savivaldybė nuosavybės teise valdo turtą, kurio įsigijimo vertė 2023-12-31 buvo 86,4 mln. Eur ir valstybės turtą – patikėjimo teise, kurio įsigijimo vertė 2023-12-31 buvo 24,9 mln. Eur.</w:t>
      </w:r>
    </w:p>
    <w:p w14:paraId="266255BF" w14:textId="77777777" w:rsidR="00164A23" w:rsidRPr="00427FA4" w:rsidRDefault="00164A23" w:rsidP="007601C0">
      <w:pPr>
        <w:suppressAutoHyphens/>
        <w:rPr>
          <w:lang w:eastAsia="ar-SA"/>
        </w:rPr>
      </w:pPr>
    </w:p>
    <w:p w14:paraId="76063E2B" w14:textId="0007782B" w:rsidR="009F430F" w:rsidRPr="00427FA4" w:rsidRDefault="007601C0" w:rsidP="001F4837">
      <w:pPr>
        <w:suppressAutoHyphens/>
        <w:ind w:firstLine="0"/>
        <w:jc w:val="center"/>
        <w:rPr>
          <w:b/>
          <w:color w:val="2C82F4" w:themeColor="text2" w:themeTint="99"/>
          <w:sz w:val="20"/>
        </w:rPr>
      </w:pPr>
      <w:r w:rsidRPr="00427FA4">
        <w:rPr>
          <w:noProof/>
          <w:lang w:eastAsia="lt-LT"/>
        </w:rPr>
        <w:drawing>
          <wp:inline distT="0" distB="0" distL="0" distR="0" wp14:anchorId="2EBBE032" wp14:editId="7894977B">
            <wp:extent cx="5705475" cy="2562225"/>
            <wp:effectExtent l="0" t="0" r="9525" b="9525"/>
            <wp:docPr id="454834673" name="Diagrama 1">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427FA4">
        <w:rPr>
          <w:color w:val="FF0000"/>
          <w:szCs w:val="24"/>
          <w:lang w:eastAsia="ar-SA"/>
        </w:rPr>
        <w:t xml:space="preserve">        </w:t>
      </w:r>
      <w:r w:rsidR="001F4837">
        <w:rPr>
          <w:color w:val="FF0000"/>
          <w:szCs w:val="24"/>
          <w:lang w:eastAsia="ar-SA"/>
        </w:rPr>
        <w:t xml:space="preserve"> </w:t>
      </w:r>
      <w:r w:rsidR="001F4837">
        <w:rPr>
          <w:b/>
          <w:color w:val="2C82F4" w:themeColor="text2" w:themeTint="99"/>
          <w:sz w:val="20"/>
        </w:rPr>
        <w:t>5</w:t>
      </w:r>
      <w:r w:rsidR="00CA3355" w:rsidRPr="00427FA4">
        <w:rPr>
          <w:b/>
          <w:color w:val="2C82F4" w:themeColor="text2" w:themeTint="99"/>
          <w:sz w:val="20"/>
        </w:rPr>
        <w:t xml:space="preserve"> pav. Nuosavybės teise valdomas savivaldybės ir patikėjimo teise valdomas valstybės turtas</w:t>
      </w:r>
      <w:r w:rsidR="002E4104" w:rsidRPr="00427FA4">
        <w:rPr>
          <w:b/>
          <w:color w:val="2C82F4" w:themeColor="text2" w:themeTint="99"/>
          <w:sz w:val="20"/>
        </w:rPr>
        <w:t>, mln. Eur</w:t>
      </w:r>
      <w:bookmarkStart w:id="25" w:name="_Toc66690142"/>
    </w:p>
    <w:p w14:paraId="3E2552CC" w14:textId="77777777" w:rsidR="00164A23" w:rsidRPr="00427FA4" w:rsidRDefault="00164A23" w:rsidP="009F430F">
      <w:pPr>
        <w:suppressAutoHyphens/>
        <w:ind w:firstLine="0"/>
        <w:jc w:val="center"/>
        <w:rPr>
          <w:b/>
          <w:color w:val="2C82F4" w:themeColor="text2" w:themeTint="99"/>
          <w:sz w:val="20"/>
        </w:rPr>
      </w:pPr>
    </w:p>
    <w:p w14:paraId="30E91943" w14:textId="77777777" w:rsidR="009F430F" w:rsidRPr="00427FA4" w:rsidRDefault="009F430F" w:rsidP="00985111">
      <w:pPr>
        <w:suppressAutoHyphens/>
        <w:rPr>
          <w:lang w:eastAsia="ar-SA"/>
        </w:rPr>
      </w:pPr>
      <w:r w:rsidRPr="00427FA4">
        <w:rPr>
          <w:lang w:eastAsia="ar-SA"/>
        </w:rPr>
        <w:t>Per 2023 metus sudaryta 12 savivaldybės turto panaudos sutarčių, iš jų: 10 – dėl negyvenamųjų patalpų ir kito nekilnojamojo turto sudarytos su asociacijomis (Kretingos rajono kaimo bendruomenės, sporto klubai ir pan.), viešosiomis ir biudžetinėmis įstaigomis. Patalpų perduotų valdyti ir naudoti panaudos pagrindais plotas – 670 m</w:t>
      </w:r>
      <w:r w:rsidRPr="00427FA4">
        <w:rPr>
          <w:vertAlign w:val="superscript"/>
          <w:lang w:eastAsia="ar-SA"/>
        </w:rPr>
        <w:t>2</w:t>
      </w:r>
      <w:r w:rsidRPr="00427FA4">
        <w:rPr>
          <w:lang w:eastAsia="ar-SA"/>
        </w:rPr>
        <w:t xml:space="preserve">; 2 savivaldybės turto panaudos sutartys sudarytos dėl trumpalaikio materialiojo turto (teniso stalas, viryklė), kurį Kretingos rajono kaimo bendruomenės naudos tikslui – </w:t>
      </w:r>
      <w:r w:rsidRPr="00427FA4">
        <w:rPr>
          <w:bCs/>
          <w:lang w:eastAsia="ar-SA"/>
        </w:rPr>
        <w:t>tenkinti gyvenamosios vietovės bendruomenės viešuosius poreikius</w:t>
      </w:r>
      <w:r w:rsidRPr="00427FA4">
        <w:rPr>
          <w:lang w:eastAsia="ar-SA"/>
        </w:rPr>
        <w:t>.</w:t>
      </w:r>
    </w:p>
    <w:p w14:paraId="797AF594" w14:textId="77777777" w:rsidR="009F430F" w:rsidRPr="00427FA4" w:rsidRDefault="009F430F" w:rsidP="00985111">
      <w:pPr>
        <w:suppressAutoHyphens/>
        <w:rPr>
          <w:lang w:eastAsia="ar-SA"/>
        </w:rPr>
      </w:pPr>
      <w:r w:rsidRPr="00427FA4">
        <w:rPr>
          <w:lang w:eastAsia="ar-SA"/>
        </w:rPr>
        <w:t>Per ataskaitinį laikotarpį pasirašyti 6 susitarimai dėl Savivaldybės panaudos sutarčių nutraukimo arba pakeitimo.</w:t>
      </w:r>
    </w:p>
    <w:p w14:paraId="23774D64" w14:textId="77777777" w:rsidR="009F430F" w:rsidRPr="00427FA4" w:rsidRDefault="009F430F" w:rsidP="00985111">
      <w:pPr>
        <w:suppressAutoHyphens/>
        <w:rPr>
          <w:lang w:eastAsia="ar-SA"/>
        </w:rPr>
      </w:pPr>
      <w:r w:rsidRPr="00427FA4">
        <w:rPr>
          <w:lang w:eastAsia="ar-SA"/>
        </w:rPr>
        <w:t xml:space="preserve">Per ataskaitinį laikotarpį suorganizuoti 2 vieši nuomos konkursai dėl savivaldybės ilgalaikio materialiojo turto nuomos, sudaryta 1 ilgalaikė nuomos sutartis, pasirašytas 1 susitarimas dėl turto nuomos sutarties nutraukimo. </w:t>
      </w:r>
    </w:p>
    <w:p w14:paraId="32E0BF95" w14:textId="221BC5A7" w:rsidR="009F430F" w:rsidRPr="00427FA4" w:rsidRDefault="009F430F" w:rsidP="00985111">
      <w:pPr>
        <w:suppressAutoHyphens/>
        <w:rPr>
          <w:lang w:eastAsia="ar-SA"/>
        </w:rPr>
      </w:pPr>
      <w:r w:rsidRPr="00427FA4">
        <w:rPr>
          <w:lang w:eastAsia="ar-SA"/>
        </w:rPr>
        <w:t>Per 2023 metus turto valdymo klausimais parengti 64 tarybos sprendimai, 11 administracijos direktoriaus įsakymų, 5 savivaldybės mero potvarkiai, 47 raštai, pasirašyta virš 100 turto perdavimo-priėmimo aktų.</w:t>
      </w:r>
    </w:p>
    <w:p w14:paraId="73229131" w14:textId="77777777" w:rsidR="009F430F" w:rsidRPr="00427FA4" w:rsidRDefault="009F430F" w:rsidP="00985111">
      <w:pPr>
        <w:suppressAutoHyphens/>
      </w:pPr>
      <w:r w:rsidRPr="00427FA4">
        <w:rPr>
          <w:lang w:eastAsia="ar-SA"/>
        </w:rPr>
        <w:lastRenderedPageBreak/>
        <w:t xml:space="preserve">Per 2023 metus investuotas Kretingos rajono savivaldybei nuosavybės teise priklausantis finansinis turtas (pinigai) – 415,55 tūkst. Eur, iš jų: </w:t>
      </w:r>
      <w:r w:rsidRPr="00427FA4">
        <w:t xml:space="preserve">316,50 tūkst. Eur skirta UAB „Kretingos vandenys“ įstatiniam kapitalui didinti (investiciniams projektams vykdyti), 29,97 tūkst. Eur – UAB Kretingos autobusų parko įstatiniam kapitalui didinti (kasos aparatams įsigyti), </w:t>
      </w:r>
      <w:r w:rsidRPr="00427FA4">
        <w:rPr>
          <w:lang w:eastAsia="ar-SA"/>
        </w:rPr>
        <w:t xml:space="preserve">27,08 tūkst. Eur  – viešajai įstaigai Kretingos ligoninei </w:t>
      </w:r>
      <w:r w:rsidRPr="00427FA4">
        <w:t>ilgalaikiam materialiajam turtui įsigyti (pastato rekonstravimo techniniams dokumentams parengti), 13 tūkst. Eur – UAB „Kretingos turgus“ įstatiniam kapitalui didinti (mini traktoriui įsigyti) ir 29 tūkst. Eur – viešajai įstaigai Kretingos pirminės sveikatos priežiūros centrui – automobiliui įsigyti.</w:t>
      </w:r>
      <w:r w:rsidRPr="00427FA4">
        <w:rPr>
          <w:lang w:eastAsia="ar-SA"/>
        </w:rPr>
        <w:t xml:space="preserve"> </w:t>
      </w:r>
    </w:p>
    <w:p w14:paraId="1028EB62" w14:textId="0A4CA292" w:rsidR="009F430F" w:rsidRPr="00427FA4" w:rsidRDefault="009F430F" w:rsidP="00985111">
      <w:pPr>
        <w:suppressAutoHyphens/>
        <w:rPr>
          <w:lang w:eastAsia="ar-SA"/>
        </w:rPr>
      </w:pPr>
      <w:r w:rsidRPr="00427FA4">
        <w:rPr>
          <w:lang w:eastAsia="ar-SA"/>
        </w:rPr>
        <w:t>Per 2023 metus pagal pasirašytus perdavimo aktus Kretingos rajono savivaldybės nuosavybėn savivaldybės savarankiškosioms funkcijoms vykdyti neatlygintinai gauta valstybei nuosavybės teise valdomo turto už 120,9</w:t>
      </w:r>
      <w:r w:rsidR="004E5E65" w:rsidRPr="00427FA4">
        <w:rPr>
          <w:lang w:eastAsia="ar-SA"/>
        </w:rPr>
        <w:t xml:space="preserve"> tūkst. Eur.</w:t>
      </w:r>
    </w:p>
    <w:p w14:paraId="0CDAB558" w14:textId="77777777" w:rsidR="009F430F" w:rsidRPr="00427FA4" w:rsidRDefault="009F430F" w:rsidP="00985111">
      <w:pPr>
        <w:suppressAutoHyphens/>
        <w:rPr>
          <w:lang w:eastAsia="ar-SA"/>
        </w:rPr>
      </w:pPr>
      <w:r w:rsidRPr="00427FA4">
        <w:rPr>
          <w:lang w:eastAsia="ar-SA"/>
        </w:rPr>
        <w:t>Siekiant užtikrinti nepertraukiamą greitosios medicinos pagalbos paslaugos teikimą Kretingos rajono gyventojams ir kitiems asmenims, esantiems Kretingos rajono savivaldybės teritorijoje, 2023 m. valstybės nuosavybėn perduotas Kretingos rajono savivaldybei nuosavybės teise priklausantis turtas – automobilis Volswagen Transporter ir elektrokardiografas „Cardiovit AT-1“, kurių įsigijimo vertė – 101 tūkst. Eur, bei</w:t>
      </w:r>
      <w:r w:rsidRPr="00427FA4">
        <w:rPr>
          <w:szCs w:val="24"/>
        </w:rPr>
        <w:t xml:space="preserve"> </w:t>
      </w:r>
      <w:r w:rsidRPr="00427FA4">
        <w:rPr>
          <w:lang w:eastAsia="ar-SA"/>
        </w:rPr>
        <w:t xml:space="preserve">viešajai įstaigai Greitosios medicinos pagalbos tarnybai suteiktos patalpos </w:t>
      </w:r>
      <w:bookmarkStart w:id="26" w:name="_Hlk133574196"/>
      <w:r w:rsidRPr="00427FA4">
        <w:rPr>
          <w:lang w:eastAsia="ar-SA"/>
        </w:rPr>
        <w:t>panaudos pagrindais greitosios medicinos pagalbos paslaugoms teikti</w:t>
      </w:r>
      <w:bookmarkEnd w:id="26"/>
      <w:r w:rsidRPr="00427FA4">
        <w:rPr>
          <w:lang w:eastAsia="ar-SA"/>
        </w:rPr>
        <w:t xml:space="preserve"> 10 metų laikotarpiui.</w:t>
      </w:r>
    </w:p>
    <w:p w14:paraId="3D6BA0EC" w14:textId="77777777" w:rsidR="009F430F" w:rsidRPr="00427FA4" w:rsidRDefault="009F430F" w:rsidP="00661358">
      <w:pPr>
        <w:suppressAutoHyphens/>
        <w:ind w:right="-1"/>
        <w:rPr>
          <w:lang w:eastAsia="ar-SA"/>
        </w:rPr>
      </w:pPr>
      <w:r w:rsidRPr="00427FA4">
        <w:rPr>
          <w:lang w:eastAsia="ar-SA"/>
        </w:rPr>
        <w:t>Surašytos 4 valstybei ir savivaldybei nuosavybės teise priklausančio ilgalaikio materialiojo, nematerialiojo ir trumpalaikio materialiojo turto pripažinto netinkamu (negalimu) naudoti turto apžiūros pažymos bei 6 pripažinto netinkamu (negalimu) naudoti ilgalaikio materialiojo, nematerialiojo ir trumpalaikio materialiojo turto nurašymo ir likvidavimo aktai.</w:t>
      </w:r>
    </w:p>
    <w:p w14:paraId="33E16386" w14:textId="4FADDF90" w:rsidR="009F430F" w:rsidRPr="00427FA4" w:rsidRDefault="009F430F" w:rsidP="00661358">
      <w:pPr>
        <w:suppressAutoHyphens/>
        <w:ind w:right="-1"/>
        <w:rPr>
          <w:lang w:eastAsia="ar-SA"/>
        </w:rPr>
      </w:pPr>
      <w:r w:rsidRPr="00427FA4">
        <w:rPr>
          <w:lang w:eastAsia="ar-SA"/>
        </w:rPr>
        <w:t>Siekiant racionaliai ir efektyviai valdyti Kretingos rajo</w:t>
      </w:r>
      <w:r w:rsidR="00661358">
        <w:rPr>
          <w:lang w:eastAsia="ar-SA"/>
        </w:rPr>
        <w:t xml:space="preserve">no savivaldybės turtą, parengta </w:t>
      </w:r>
      <w:r w:rsidRPr="00427FA4">
        <w:rPr>
          <w:lang w:eastAsia="ar-SA"/>
        </w:rPr>
        <w:t>Kretingos rajono savivaldybės 2023–2027 metų nekilnojamojo turto valdymo strategija, patvirtinta Kretingos rajono savivaldybės tarybos 2023 m. rugsėjo 28 d. sprendimu Nr. T2-267 „Dėl Kretingos rajono savivaldybės 2023–2027 metų nekilnojamojo turto valdymo strategijos patvirtinimo“.</w:t>
      </w:r>
    </w:p>
    <w:p w14:paraId="68B3C84B" w14:textId="77777777" w:rsidR="009F430F" w:rsidRPr="00427FA4" w:rsidRDefault="009F430F" w:rsidP="00661358">
      <w:pPr>
        <w:suppressAutoHyphens/>
        <w:ind w:right="-1"/>
        <w:rPr>
          <w:color w:val="FF0000"/>
          <w:szCs w:val="24"/>
          <w:lang w:eastAsia="ar-SA"/>
        </w:rPr>
      </w:pPr>
      <w:r w:rsidRPr="00427FA4">
        <w:rPr>
          <w:szCs w:val="24"/>
          <w:lang w:eastAsia="ar-SA"/>
        </w:rPr>
        <w:t>Įgyvendinant iš Europos Sąjungos struktūrinių fondų lėšų bendrai finansuojamą projektą Nr. 08.1.2-CPVA-R-408-31-0006 „Socialinio būsto fondo plėtra Kretingos rajono savivaldybėje“, 2023 metais skelbiamų derybų būdu vykdytos 5 socialinių būstų pirkimo procedūros ir  nupirktas 1 butas už 51,00 tūkst. Eur. Projektas baigtas įgyvendinti.</w:t>
      </w:r>
    </w:p>
    <w:p w14:paraId="5417E36D" w14:textId="77777777" w:rsidR="009F430F" w:rsidRPr="00427FA4" w:rsidRDefault="009F430F" w:rsidP="00661358">
      <w:pPr>
        <w:suppressAutoHyphens/>
        <w:spacing w:before="20" w:after="20"/>
        <w:ind w:right="-1"/>
        <w:rPr>
          <w:szCs w:val="24"/>
          <w:lang w:eastAsia="ar-SA"/>
        </w:rPr>
      </w:pPr>
      <w:r w:rsidRPr="00427FA4">
        <w:rPr>
          <w:szCs w:val="24"/>
          <w:lang w:eastAsia="ar-SA"/>
        </w:rPr>
        <w:t>2023 metais 11 Savivaldybės nekilnojamojo turto objektų užsakyti ir atlikti kadastriniai matavimai už 2,623 tūkst. Eur. 1 būstui užsakytas ir atliktas rinkos vertės nustatymas už 0,140 tūkst. Eur, 2 nekilnojamo turto objektams užsakyti ir atlikti rinkos verčių nustatymai už 1,348 tūkst. Eur, užsakytas ir atliktas 1 pastato energinio naudingumo sertifikato parengimas už 0,302 tūkst. Eur.</w:t>
      </w:r>
    </w:p>
    <w:p w14:paraId="337CA1F1" w14:textId="58A0EE12" w:rsidR="009F430F" w:rsidRPr="00427FA4" w:rsidRDefault="009F430F" w:rsidP="00661358">
      <w:pPr>
        <w:suppressAutoHyphens/>
        <w:spacing w:before="20" w:after="20"/>
        <w:ind w:right="-1"/>
        <w:rPr>
          <w:color w:val="FF0000"/>
          <w:szCs w:val="24"/>
          <w:lang w:eastAsia="ar-SA"/>
        </w:rPr>
      </w:pPr>
      <w:r w:rsidRPr="00427FA4">
        <w:rPr>
          <w:szCs w:val="24"/>
          <w:lang w:eastAsia="ar-SA"/>
        </w:rPr>
        <w:t>2023 metais parduotas 1 Savivaldybės butas už 29,740 tūkst. Eur.</w:t>
      </w:r>
    </w:p>
    <w:p w14:paraId="1E0F5EA8" w14:textId="03571619" w:rsidR="009F430F" w:rsidRPr="00427FA4" w:rsidRDefault="009F430F" w:rsidP="00661358">
      <w:pPr>
        <w:suppressAutoHyphens/>
        <w:spacing w:before="20" w:after="20"/>
        <w:ind w:right="-1"/>
        <w:rPr>
          <w:szCs w:val="24"/>
          <w:lang w:eastAsia="ar-SA"/>
        </w:rPr>
      </w:pPr>
      <w:r w:rsidRPr="00427FA4">
        <w:rPr>
          <w:szCs w:val="24"/>
          <w:lang w:eastAsia="ar-SA"/>
        </w:rPr>
        <w:t>2023 metais organizuota 10 nekilnojamo turto pardavimo viešųjų aukcionų, vykdomų informacinių technologijų priemonėmis. Aukcionuose parduoti 3 nekilnojamo turto objektai</w:t>
      </w:r>
      <w:r w:rsidR="004E5E65" w:rsidRPr="00427FA4">
        <w:rPr>
          <w:szCs w:val="24"/>
          <w:lang w:eastAsia="ar-SA"/>
        </w:rPr>
        <w:t>.</w:t>
      </w:r>
    </w:p>
    <w:p w14:paraId="6195F339" w14:textId="4AB36B96" w:rsidR="00431C13" w:rsidRPr="00427FA4" w:rsidRDefault="00431C13" w:rsidP="00985111">
      <w:pPr>
        <w:pStyle w:val="Antrat1"/>
        <w:ind w:firstLine="0"/>
        <w:rPr>
          <w:rFonts w:cs="Times New Roman"/>
          <w:sz w:val="24"/>
          <w:szCs w:val="24"/>
        </w:rPr>
      </w:pPr>
      <w:bookmarkStart w:id="27" w:name="_Toc163819013"/>
      <w:r w:rsidRPr="00427FA4">
        <w:rPr>
          <w:rFonts w:cs="Times New Roman"/>
          <w:sz w:val="24"/>
          <w:szCs w:val="24"/>
        </w:rPr>
        <w:t>KELIŲ PRIEŽIŪRA</w:t>
      </w:r>
      <w:bookmarkEnd w:id="25"/>
      <w:bookmarkEnd w:id="27"/>
    </w:p>
    <w:p w14:paraId="46CD5871" w14:textId="54DE5BAA" w:rsidR="002A70FB" w:rsidRPr="00427FA4" w:rsidRDefault="002A70FB" w:rsidP="00985111">
      <w:pPr>
        <w:suppressAutoHyphens/>
        <w:rPr>
          <w:lang w:eastAsia="ar-SA"/>
        </w:rPr>
      </w:pPr>
      <w:r w:rsidRPr="00427FA4">
        <w:rPr>
          <w:lang w:eastAsia="ar-SA"/>
        </w:rPr>
        <w:t xml:space="preserve">Iš viso 2023 metais panaudota savivaldybės valdomų vietinės reikšmės kelių projektavimui ir bendrajai ekspertizei, kapitaliniam ir paprastajam remontui, techninei priežiūrai 5 942,9 tūkst. Eur, iš jų: </w:t>
      </w:r>
    </w:p>
    <w:p w14:paraId="10A62408" w14:textId="77777777" w:rsidR="00D94C41" w:rsidRPr="00427FA4" w:rsidRDefault="00327DF2" w:rsidP="00D94C41">
      <w:pPr>
        <w:ind w:firstLine="0"/>
        <w:jc w:val="center"/>
        <w:rPr>
          <w:color w:val="FF0000"/>
          <w:szCs w:val="24"/>
        </w:rPr>
      </w:pPr>
      <w:r w:rsidRPr="00427FA4">
        <w:rPr>
          <w:noProof/>
          <w:lang w:eastAsia="lt-LT"/>
        </w:rPr>
        <w:lastRenderedPageBreak/>
        <w:drawing>
          <wp:inline distT="0" distB="0" distL="0" distR="0" wp14:anchorId="7E8D6BF2" wp14:editId="4BCF5D59">
            <wp:extent cx="5648325" cy="2124075"/>
            <wp:effectExtent l="0" t="0" r="9525" b="9525"/>
            <wp:docPr id="1" name="Diagrama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427FA4">
        <w:rPr>
          <w:color w:val="FF0000"/>
          <w:szCs w:val="24"/>
        </w:rPr>
        <w:t xml:space="preserve">   </w:t>
      </w:r>
    </w:p>
    <w:p w14:paraId="73917358" w14:textId="15FFEA6F" w:rsidR="001D3F7E" w:rsidRPr="001F4837" w:rsidRDefault="001F4837" w:rsidP="001F4837">
      <w:pPr>
        <w:ind w:firstLine="0"/>
        <w:jc w:val="center"/>
        <w:rPr>
          <w:b/>
          <w:color w:val="2C82F4" w:themeColor="text2" w:themeTint="99"/>
          <w:sz w:val="20"/>
        </w:rPr>
      </w:pPr>
      <w:r>
        <w:rPr>
          <w:b/>
          <w:color w:val="2C82F4" w:themeColor="text2" w:themeTint="99"/>
          <w:sz w:val="20"/>
        </w:rPr>
        <w:t>6</w:t>
      </w:r>
      <w:r w:rsidR="00033B36" w:rsidRPr="00427FA4">
        <w:rPr>
          <w:b/>
          <w:color w:val="2C82F4" w:themeColor="text2" w:themeTint="99"/>
          <w:sz w:val="20"/>
        </w:rPr>
        <w:t xml:space="preserve"> pav. KPPP lėšų panaudojimas, tūkst. Eur</w:t>
      </w:r>
    </w:p>
    <w:p w14:paraId="70F8CBA9" w14:textId="77777777" w:rsidR="003F6156" w:rsidRPr="00427FA4" w:rsidRDefault="003F6156" w:rsidP="00D94C41">
      <w:pPr>
        <w:ind w:firstLine="0"/>
        <w:jc w:val="center"/>
        <w:rPr>
          <w:color w:val="FF0000"/>
          <w:szCs w:val="24"/>
        </w:rPr>
      </w:pPr>
    </w:p>
    <w:tbl>
      <w:tblPr>
        <w:tblStyle w:val="viesussraas1parykinimas2"/>
        <w:tblW w:w="9747" w:type="dxa"/>
        <w:tblLayout w:type="fixed"/>
        <w:tblLook w:val="04A0" w:firstRow="1" w:lastRow="0" w:firstColumn="1" w:lastColumn="0" w:noHBand="0" w:noVBand="1"/>
      </w:tblPr>
      <w:tblGrid>
        <w:gridCol w:w="1667"/>
        <w:gridCol w:w="568"/>
        <w:gridCol w:w="4394"/>
        <w:gridCol w:w="1984"/>
        <w:gridCol w:w="1134"/>
      </w:tblGrid>
      <w:tr w:rsidR="00D94C41" w:rsidRPr="00427FA4" w14:paraId="6EC393D1" w14:textId="77777777" w:rsidTr="00D94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vMerge w:val="restart"/>
          </w:tcPr>
          <w:p w14:paraId="7EFB4760" w14:textId="77777777" w:rsidR="00D94C41" w:rsidRPr="00427FA4" w:rsidRDefault="00D94C41" w:rsidP="00D94C41">
            <w:pPr>
              <w:suppressAutoHyphens/>
              <w:jc w:val="center"/>
              <w:rPr>
                <w:rFonts w:eastAsia="Calibri"/>
                <w:sz w:val="20"/>
              </w:rPr>
            </w:pPr>
            <w:r w:rsidRPr="00427FA4">
              <w:rPr>
                <w:rFonts w:eastAsia="Calibri"/>
                <w:sz w:val="20"/>
              </w:rPr>
              <w:t>Kretingos miesto sen.</w:t>
            </w:r>
          </w:p>
        </w:tc>
        <w:tc>
          <w:tcPr>
            <w:tcW w:w="568" w:type="dxa"/>
          </w:tcPr>
          <w:p w14:paraId="08EE3559" w14:textId="77777777" w:rsidR="00D94C41" w:rsidRPr="00427FA4" w:rsidRDefault="00D94C41" w:rsidP="00D94C41">
            <w:pPr>
              <w:suppressAutoHyphens/>
              <w:spacing w:after="200" w:line="276" w:lineRule="auto"/>
              <w:jc w:val="center"/>
              <w:cnfStyle w:val="100000000000" w:firstRow="1"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w:t>
            </w:r>
          </w:p>
        </w:tc>
        <w:tc>
          <w:tcPr>
            <w:tcW w:w="4394" w:type="dxa"/>
          </w:tcPr>
          <w:p w14:paraId="35815A65" w14:textId="77777777" w:rsidR="00D94C41" w:rsidRPr="00427FA4" w:rsidRDefault="00D94C41" w:rsidP="00D94C41">
            <w:pPr>
              <w:suppressAutoHyphens/>
              <w:cnfStyle w:val="100000000000" w:firstRow="1"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 xml:space="preserve">Vytauto g., KT8029 Kretingos m. (ruožas nuo sankryžos su Melioratorių gatve iki sankryžos su magistraliniu keliu A11 Šiauliai–Palanga)  </w:t>
            </w:r>
          </w:p>
        </w:tc>
        <w:tc>
          <w:tcPr>
            <w:tcW w:w="1984" w:type="dxa"/>
          </w:tcPr>
          <w:p w14:paraId="3E759DF9" w14:textId="77777777" w:rsidR="00D94C41" w:rsidRPr="00427FA4" w:rsidRDefault="00D94C41" w:rsidP="00D94C41">
            <w:pPr>
              <w:suppressAutoHyphens/>
              <w:cnfStyle w:val="100000000000" w:firstRow="1"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rekonstravimas</w:t>
            </w:r>
          </w:p>
        </w:tc>
        <w:tc>
          <w:tcPr>
            <w:tcW w:w="1134" w:type="dxa"/>
          </w:tcPr>
          <w:p w14:paraId="413A25A9" w14:textId="77777777" w:rsidR="00D94C41" w:rsidRPr="00427FA4" w:rsidRDefault="00D94C41" w:rsidP="00D94C41">
            <w:pPr>
              <w:suppressAutoHyphens/>
              <w:jc w:val="right"/>
              <w:cnfStyle w:val="100000000000" w:firstRow="1"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499,3</w:t>
            </w:r>
          </w:p>
        </w:tc>
      </w:tr>
      <w:tr w:rsidR="00D94C41" w:rsidRPr="00427FA4" w14:paraId="2506BE02"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dxa"/>
            <w:vMerge/>
          </w:tcPr>
          <w:p w14:paraId="600AA772" w14:textId="77777777" w:rsidR="00D94C41" w:rsidRPr="00427FA4" w:rsidRDefault="00D94C41" w:rsidP="00D94C41">
            <w:pPr>
              <w:suppressAutoHyphens/>
              <w:spacing w:after="200" w:line="276" w:lineRule="auto"/>
              <w:jc w:val="center"/>
              <w:rPr>
                <w:rFonts w:eastAsia="Calibri"/>
                <w:color w:val="FF0000"/>
                <w:sz w:val="20"/>
              </w:rPr>
            </w:pPr>
          </w:p>
        </w:tc>
        <w:tc>
          <w:tcPr>
            <w:tcW w:w="568" w:type="dxa"/>
          </w:tcPr>
          <w:p w14:paraId="13C69742"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2</w:t>
            </w:r>
          </w:p>
        </w:tc>
        <w:tc>
          <w:tcPr>
            <w:tcW w:w="4394" w:type="dxa"/>
          </w:tcPr>
          <w:p w14:paraId="44A58675"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Tiekėjų g., KT8121 Kretingos m.</w:t>
            </w:r>
          </w:p>
        </w:tc>
        <w:tc>
          <w:tcPr>
            <w:tcW w:w="1984" w:type="dxa"/>
          </w:tcPr>
          <w:p w14:paraId="1D241B49"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rekonstravimas</w:t>
            </w:r>
          </w:p>
        </w:tc>
        <w:tc>
          <w:tcPr>
            <w:tcW w:w="1134" w:type="dxa"/>
          </w:tcPr>
          <w:p w14:paraId="0D377EC3" w14:textId="77777777" w:rsidR="00D94C41" w:rsidRPr="00427FA4" w:rsidRDefault="00D94C41" w:rsidP="00D94C41">
            <w:pPr>
              <w:suppressAutoHyphens/>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862,28</w:t>
            </w:r>
          </w:p>
        </w:tc>
      </w:tr>
      <w:tr w:rsidR="00D94C41" w:rsidRPr="00427FA4" w14:paraId="6B165A40" w14:textId="77777777" w:rsidTr="00D94C41">
        <w:tc>
          <w:tcPr>
            <w:cnfStyle w:val="001000000000" w:firstRow="0" w:lastRow="0" w:firstColumn="1" w:lastColumn="0" w:oddVBand="0" w:evenVBand="0" w:oddHBand="0" w:evenHBand="0" w:firstRowFirstColumn="0" w:firstRowLastColumn="0" w:lastRowFirstColumn="0" w:lastRowLastColumn="0"/>
            <w:tcW w:w="1667" w:type="dxa"/>
            <w:vMerge/>
          </w:tcPr>
          <w:p w14:paraId="0EB40AED" w14:textId="77777777" w:rsidR="00D94C41" w:rsidRPr="00427FA4" w:rsidRDefault="00D94C41" w:rsidP="00D94C41">
            <w:pPr>
              <w:suppressAutoHyphens/>
              <w:spacing w:after="200" w:line="276" w:lineRule="auto"/>
              <w:jc w:val="center"/>
              <w:rPr>
                <w:rFonts w:eastAsia="Calibri"/>
                <w:color w:val="FF0000"/>
                <w:sz w:val="20"/>
              </w:rPr>
            </w:pPr>
          </w:p>
        </w:tc>
        <w:tc>
          <w:tcPr>
            <w:tcW w:w="568" w:type="dxa"/>
          </w:tcPr>
          <w:p w14:paraId="2C13E26B"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3</w:t>
            </w:r>
          </w:p>
        </w:tc>
        <w:tc>
          <w:tcPr>
            <w:tcW w:w="4394" w:type="dxa"/>
          </w:tcPr>
          <w:p w14:paraId="11E1DED1"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Kretingos m., gatvė KT8231 nuo Klaipėdos g. pro daugiabučius Klaipėdos g. 125, 125A, 125B</w:t>
            </w:r>
          </w:p>
        </w:tc>
        <w:tc>
          <w:tcPr>
            <w:tcW w:w="1984" w:type="dxa"/>
          </w:tcPr>
          <w:p w14:paraId="212DB764"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kapitalinis remontas</w:t>
            </w:r>
          </w:p>
        </w:tc>
        <w:tc>
          <w:tcPr>
            <w:tcW w:w="1134" w:type="dxa"/>
          </w:tcPr>
          <w:p w14:paraId="71E14B65" w14:textId="77777777" w:rsidR="00D94C41" w:rsidRPr="00427FA4" w:rsidRDefault="00D94C41" w:rsidP="00D94C41">
            <w:pPr>
              <w:suppressAutoHyphens/>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100,0</w:t>
            </w:r>
          </w:p>
        </w:tc>
      </w:tr>
      <w:tr w:rsidR="00D94C41" w:rsidRPr="00427FA4" w14:paraId="039A481D" w14:textId="77777777" w:rsidTr="00D94C41">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667" w:type="dxa"/>
            <w:vMerge/>
          </w:tcPr>
          <w:p w14:paraId="53912D21" w14:textId="77777777" w:rsidR="00D94C41" w:rsidRPr="00427FA4" w:rsidRDefault="00D94C41" w:rsidP="00D94C41">
            <w:pPr>
              <w:suppressAutoHyphens/>
              <w:spacing w:after="200" w:line="276" w:lineRule="auto"/>
              <w:jc w:val="center"/>
              <w:rPr>
                <w:rFonts w:eastAsia="Calibri"/>
                <w:color w:val="FF0000"/>
                <w:sz w:val="20"/>
              </w:rPr>
            </w:pPr>
          </w:p>
        </w:tc>
        <w:tc>
          <w:tcPr>
            <w:tcW w:w="6946" w:type="dxa"/>
            <w:gridSpan w:val="3"/>
          </w:tcPr>
          <w:p w14:paraId="037D29C7"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Viso:</w:t>
            </w:r>
          </w:p>
        </w:tc>
        <w:tc>
          <w:tcPr>
            <w:tcW w:w="1134" w:type="dxa"/>
          </w:tcPr>
          <w:p w14:paraId="73B86226" w14:textId="77777777" w:rsidR="00D94C41" w:rsidRPr="00427FA4" w:rsidRDefault="00D94C41" w:rsidP="00D94C41">
            <w:pPr>
              <w:suppressAutoHyphens/>
              <w:spacing w:after="200" w:line="276" w:lineRule="auto"/>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1461,58</w:t>
            </w:r>
          </w:p>
        </w:tc>
      </w:tr>
    </w:tbl>
    <w:tbl>
      <w:tblPr>
        <w:tblStyle w:val="Lentelstinklelis8"/>
        <w:tblW w:w="9747" w:type="dxa"/>
        <w:tblLayout w:type="fixed"/>
        <w:tblLook w:val="04A0" w:firstRow="1" w:lastRow="0" w:firstColumn="1" w:lastColumn="0" w:noHBand="0" w:noVBand="1"/>
      </w:tblPr>
      <w:tblGrid>
        <w:gridCol w:w="1668"/>
        <w:gridCol w:w="567"/>
        <w:gridCol w:w="4394"/>
        <w:gridCol w:w="1984"/>
        <w:gridCol w:w="1134"/>
      </w:tblGrid>
      <w:tr w:rsidR="00D94C41" w:rsidRPr="00427FA4" w14:paraId="2F289915" w14:textId="77777777" w:rsidTr="00D94C41">
        <w:tc>
          <w:tcPr>
            <w:tcW w:w="1668" w:type="dxa"/>
            <w:vMerge w:val="restart"/>
          </w:tcPr>
          <w:p w14:paraId="50CD4133" w14:textId="77777777" w:rsidR="00D94C41" w:rsidRPr="00427FA4" w:rsidRDefault="00D94C41" w:rsidP="00D94C41">
            <w:pPr>
              <w:jc w:val="center"/>
              <w:rPr>
                <w:rFonts w:eastAsia="Calibri"/>
                <w:b/>
                <w:sz w:val="20"/>
              </w:rPr>
            </w:pPr>
            <w:r w:rsidRPr="00427FA4">
              <w:rPr>
                <w:rFonts w:eastAsia="Calibri"/>
                <w:sz w:val="20"/>
              </w:rPr>
              <w:t>Imbarės sen.</w:t>
            </w:r>
          </w:p>
        </w:tc>
        <w:tc>
          <w:tcPr>
            <w:tcW w:w="567" w:type="dxa"/>
          </w:tcPr>
          <w:p w14:paraId="6D4B11FF" w14:textId="77777777" w:rsidR="00D94C41" w:rsidRPr="00427FA4" w:rsidRDefault="00D94C41" w:rsidP="00D94C41">
            <w:pPr>
              <w:jc w:val="center"/>
              <w:rPr>
                <w:rFonts w:eastAsia="Calibri"/>
                <w:sz w:val="20"/>
              </w:rPr>
            </w:pPr>
            <w:r w:rsidRPr="00427FA4">
              <w:rPr>
                <w:rFonts w:eastAsia="Calibri"/>
                <w:sz w:val="20"/>
              </w:rPr>
              <w:t>4</w:t>
            </w:r>
          </w:p>
        </w:tc>
        <w:tc>
          <w:tcPr>
            <w:tcW w:w="4394" w:type="dxa"/>
          </w:tcPr>
          <w:p w14:paraId="73FE66FC" w14:textId="77777777" w:rsidR="00D94C41" w:rsidRPr="00427FA4" w:rsidRDefault="00D94C41" w:rsidP="00D94C41">
            <w:pPr>
              <w:rPr>
                <w:rFonts w:eastAsia="Calibri"/>
                <w:sz w:val="20"/>
              </w:rPr>
            </w:pPr>
            <w:r w:rsidRPr="00427FA4">
              <w:rPr>
                <w:rFonts w:eastAsia="Calibri"/>
                <w:sz w:val="20"/>
              </w:rPr>
              <w:t>Barzdžių k., Kalno g. KT0250</w:t>
            </w:r>
          </w:p>
        </w:tc>
        <w:tc>
          <w:tcPr>
            <w:tcW w:w="1984" w:type="dxa"/>
          </w:tcPr>
          <w:p w14:paraId="01C1BB6D" w14:textId="77777777" w:rsidR="00D94C41" w:rsidRPr="00427FA4" w:rsidRDefault="00D94C41" w:rsidP="00D94C41">
            <w:pPr>
              <w:rPr>
                <w:rFonts w:eastAsia="Calibri"/>
                <w:sz w:val="20"/>
              </w:rPr>
            </w:pPr>
            <w:r w:rsidRPr="00427FA4">
              <w:rPr>
                <w:rFonts w:eastAsia="Calibri"/>
                <w:sz w:val="20"/>
              </w:rPr>
              <w:t>kapitalinis remontas</w:t>
            </w:r>
          </w:p>
        </w:tc>
        <w:tc>
          <w:tcPr>
            <w:tcW w:w="1134" w:type="dxa"/>
          </w:tcPr>
          <w:p w14:paraId="003FEB0A" w14:textId="77777777" w:rsidR="00D94C41" w:rsidRPr="00427FA4" w:rsidRDefault="00D94C41" w:rsidP="00D94C41">
            <w:pPr>
              <w:jc w:val="right"/>
              <w:rPr>
                <w:rFonts w:eastAsia="Calibri"/>
                <w:sz w:val="20"/>
              </w:rPr>
            </w:pPr>
            <w:r w:rsidRPr="00427FA4">
              <w:rPr>
                <w:rFonts w:eastAsia="Calibri"/>
                <w:sz w:val="20"/>
              </w:rPr>
              <w:t>199,15</w:t>
            </w:r>
          </w:p>
        </w:tc>
      </w:tr>
      <w:tr w:rsidR="00D94C41" w:rsidRPr="00427FA4" w14:paraId="3B2BBCE8" w14:textId="77777777" w:rsidTr="00D94C41">
        <w:tc>
          <w:tcPr>
            <w:tcW w:w="1668" w:type="dxa"/>
            <w:vMerge/>
          </w:tcPr>
          <w:p w14:paraId="438578D0" w14:textId="77777777" w:rsidR="00D94C41" w:rsidRPr="00427FA4" w:rsidRDefault="00D94C41" w:rsidP="00D94C41">
            <w:pPr>
              <w:jc w:val="center"/>
              <w:rPr>
                <w:rFonts w:eastAsia="Calibri"/>
                <w:b/>
                <w:color w:val="FF0000"/>
                <w:sz w:val="20"/>
              </w:rPr>
            </w:pPr>
          </w:p>
        </w:tc>
        <w:tc>
          <w:tcPr>
            <w:tcW w:w="6945" w:type="dxa"/>
            <w:gridSpan w:val="3"/>
          </w:tcPr>
          <w:p w14:paraId="7278AA5D" w14:textId="77777777" w:rsidR="00D94C41" w:rsidRPr="00427FA4" w:rsidRDefault="00D94C41" w:rsidP="00D94C41">
            <w:pPr>
              <w:jc w:val="right"/>
              <w:rPr>
                <w:rFonts w:eastAsia="Calibri"/>
                <w:color w:val="FF0000"/>
                <w:sz w:val="20"/>
              </w:rPr>
            </w:pPr>
            <w:r w:rsidRPr="00427FA4">
              <w:rPr>
                <w:rFonts w:eastAsia="Calibri"/>
                <w:sz w:val="20"/>
              </w:rPr>
              <w:t>Viso:</w:t>
            </w:r>
          </w:p>
        </w:tc>
        <w:tc>
          <w:tcPr>
            <w:tcW w:w="1134" w:type="dxa"/>
          </w:tcPr>
          <w:p w14:paraId="1A2C93B8" w14:textId="77777777" w:rsidR="00D94C41" w:rsidRPr="00427FA4" w:rsidRDefault="00D94C41" w:rsidP="00D94C41">
            <w:pPr>
              <w:jc w:val="right"/>
              <w:rPr>
                <w:rFonts w:eastAsia="Calibri"/>
                <w:color w:val="FF0000"/>
                <w:sz w:val="20"/>
              </w:rPr>
            </w:pPr>
            <w:r w:rsidRPr="00427FA4">
              <w:rPr>
                <w:rFonts w:eastAsia="Calibri"/>
                <w:sz w:val="20"/>
              </w:rPr>
              <w:t>199,15</w:t>
            </w:r>
          </w:p>
        </w:tc>
      </w:tr>
      <w:tr w:rsidR="00D94C41" w:rsidRPr="00427FA4" w14:paraId="54629540" w14:textId="77777777" w:rsidTr="00D94C41">
        <w:tc>
          <w:tcPr>
            <w:tcW w:w="1668" w:type="dxa"/>
            <w:vMerge w:val="restart"/>
          </w:tcPr>
          <w:p w14:paraId="17FAD990" w14:textId="77777777" w:rsidR="00D94C41" w:rsidRPr="00427FA4" w:rsidRDefault="00D94C41" w:rsidP="00D94C41">
            <w:pPr>
              <w:jc w:val="center"/>
              <w:rPr>
                <w:rFonts w:eastAsia="Calibri"/>
                <w:b/>
                <w:sz w:val="20"/>
              </w:rPr>
            </w:pPr>
            <w:r w:rsidRPr="00427FA4">
              <w:rPr>
                <w:rFonts w:eastAsia="Calibri"/>
                <w:sz w:val="20"/>
              </w:rPr>
              <w:t>Vydmantų sen.</w:t>
            </w:r>
          </w:p>
        </w:tc>
        <w:tc>
          <w:tcPr>
            <w:tcW w:w="567" w:type="dxa"/>
          </w:tcPr>
          <w:p w14:paraId="0D793585" w14:textId="77777777" w:rsidR="00D94C41" w:rsidRPr="00427FA4" w:rsidRDefault="00D94C41" w:rsidP="00D94C41">
            <w:pPr>
              <w:jc w:val="center"/>
              <w:rPr>
                <w:rFonts w:eastAsia="Calibri"/>
                <w:sz w:val="20"/>
              </w:rPr>
            </w:pPr>
            <w:r w:rsidRPr="00427FA4">
              <w:rPr>
                <w:rFonts w:eastAsia="Calibri"/>
                <w:sz w:val="20"/>
              </w:rPr>
              <w:t>5</w:t>
            </w:r>
          </w:p>
        </w:tc>
        <w:tc>
          <w:tcPr>
            <w:tcW w:w="4394" w:type="dxa"/>
          </w:tcPr>
          <w:p w14:paraId="7E06D860" w14:textId="77777777" w:rsidR="00D94C41" w:rsidRPr="00427FA4" w:rsidRDefault="00D94C41" w:rsidP="00D94C41">
            <w:pPr>
              <w:rPr>
                <w:rFonts w:eastAsia="Calibri"/>
                <w:sz w:val="20"/>
              </w:rPr>
            </w:pPr>
            <w:r w:rsidRPr="00427FA4">
              <w:rPr>
                <w:rFonts w:eastAsia="Calibri"/>
                <w:sz w:val="20"/>
              </w:rPr>
              <w:t>Vydmantų k., Mokyklos g., KT7044</w:t>
            </w:r>
          </w:p>
        </w:tc>
        <w:tc>
          <w:tcPr>
            <w:tcW w:w="1984" w:type="dxa"/>
          </w:tcPr>
          <w:p w14:paraId="67A7C964" w14:textId="77777777" w:rsidR="00D94C41" w:rsidRPr="00427FA4" w:rsidRDefault="00D94C41" w:rsidP="00D94C41">
            <w:pPr>
              <w:rPr>
                <w:rFonts w:eastAsia="Calibri"/>
                <w:sz w:val="20"/>
              </w:rPr>
            </w:pPr>
            <w:r w:rsidRPr="00427FA4">
              <w:rPr>
                <w:rFonts w:eastAsia="Calibri"/>
                <w:sz w:val="20"/>
              </w:rPr>
              <w:t>kapitalinis remontas</w:t>
            </w:r>
          </w:p>
        </w:tc>
        <w:tc>
          <w:tcPr>
            <w:tcW w:w="1134" w:type="dxa"/>
          </w:tcPr>
          <w:p w14:paraId="2AE5FE89" w14:textId="77777777" w:rsidR="00D94C41" w:rsidRPr="00427FA4" w:rsidRDefault="00D94C41" w:rsidP="00D94C41">
            <w:pPr>
              <w:jc w:val="right"/>
              <w:rPr>
                <w:rFonts w:eastAsia="Calibri"/>
                <w:sz w:val="20"/>
              </w:rPr>
            </w:pPr>
            <w:r w:rsidRPr="00427FA4">
              <w:rPr>
                <w:rFonts w:eastAsia="Calibri"/>
                <w:sz w:val="20"/>
              </w:rPr>
              <w:t>38,76</w:t>
            </w:r>
          </w:p>
        </w:tc>
      </w:tr>
      <w:tr w:rsidR="00D94C41" w:rsidRPr="00427FA4" w14:paraId="3FE0CBBA" w14:textId="77777777" w:rsidTr="00D94C41">
        <w:tc>
          <w:tcPr>
            <w:tcW w:w="1668" w:type="dxa"/>
            <w:vMerge/>
          </w:tcPr>
          <w:p w14:paraId="65049D07" w14:textId="77777777" w:rsidR="00D94C41" w:rsidRPr="00427FA4" w:rsidRDefault="00D94C41" w:rsidP="00D94C41">
            <w:pPr>
              <w:jc w:val="center"/>
              <w:rPr>
                <w:rFonts w:eastAsia="Calibri"/>
                <w:b/>
                <w:color w:val="FF0000"/>
                <w:sz w:val="20"/>
              </w:rPr>
            </w:pPr>
          </w:p>
        </w:tc>
        <w:tc>
          <w:tcPr>
            <w:tcW w:w="6945" w:type="dxa"/>
            <w:gridSpan w:val="3"/>
          </w:tcPr>
          <w:p w14:paraId="7D08FB24" w14:textId="77777777" w:rsidR="00D94C41" w:rsidRPr="00427FA4" w:rsidRDefault="00D94C41" w:rsidP="00D94C41">
            <w:pPr>
              <w:jc w:val="right"/>
              <w:rPr>
                <w:rFonts w:eastAsia="Calibri"/>
                <w:color w:val="FF0000"/>
                <w:sz w:val="20"/>
              </w:rPr>
            </w:pPr>
            <w:r w:rsidRPr="00427FA4">
              <w:rPr>
                <w:rFonts w:eastAsia="Calibri"/>
                <w:sz w:val="20"/>
              </w:rPr>
              <w:t>Viso:</w:t>
            </w:r>
          </w:p>
        </w:tc>
        <w:tc>
          <w:tcPr>
            <w:tcW w:w="1134" w:type="dxa"/>
          </w:tcPr>
          <w:p w14:paraId="5C979FF8" w14:textId="77777777" w:rsidR="00D94C41" w:rsidRPr="00427FA4" w:rsidRDefault="00D94C41" w:rsidP="00D94C41">
            <w:pPr>
              <w:jc w:val="right"/>
              <w:rPr>
                <w:rFonts w:eastAsia="Calibri"/>
                <w:color w:val="FF0000"/>
                <w:sz w:val="20"/>
              </w:rPr>
            </w:pPr>
            <w:r w:rsidRPr="00427FA4">
              <w:rPr>
                <w:rFonts w:eastAsia="Calibri"/>
                <w:sz w:val="20"/>
              </w:rPr>
              <w:t>38,76</w:t>
            </w:r>
          </w:p>
        </w:tc>
      </w:tr>
    </w:tbl>
    <w:tbl>
      <w:tblPr>
        <w:tblStyle w:val="Lentelstinklelis12"/>
        <w:tblW w:w="9747" w:type="dxa"/>
        <w:tblLayout w:type="fixed"/>
        <w:tblLook w:val="04A0" w:firstRow="1" w:lastRow="0" w:firstColumn="1" w:lastColumn="0" w:noHBand="0" w:noVBand="1"/>
      </w:tblPr>
      <w:tblGrid>
        <w:gridCol w:w="8613"/>
        <w:gridCol w:w="1134"/>
      </w:tblGrid>
      <w:tr w:rsidR="00D94C41" w:rsidRPr="000D71A5" w14:paraId="2F0CE33F" w14:textId="77777777" w:rsidTr="00D94C41">
        <w:tc>
          <w:tcPr>
            <w:tcW w:w="8613" w:type="dxa"/>
          </w:tcPr>
          <w:p w14:paraId="2DF48838" w14:textId="77777777" w:rsidR="00D94C41" w:rsidRPr="000D71A5" w:rsidRDefault="00D94C41" w:rsidP="00D94C41">
            <w:pPr>
              <w:suppressAutoHyphens/>
              <w:rPr>
                <w:rFonts w:ascii="Times New Roman" w:hAnsi="Times New Roman"/>
                <w:b/>
                <w:bCs/>
                <w:sz w:val="22"/>
                <w:szCs w:val="20"/>
              </w:rPr>
            </w:pPr>
            <w:r w:rsidRPr="000D71A5">
              <w:rPr>
                <w:rFonts w:ascii="Times New Roman" w:hAnsi="Times New Roman"/>
                <w:b/>
                <w:bCs/>
                <w:sz w:val="22"/>
                <w:szCs w:val="20"/>
              </w:rPr>
              <w:t>Viso turtui įsigyti:</w:t>
            </w:r>
          </w:p>
        </w:tc>
        <w:tc>
          <w:tcPr>
            <w:tcW w:w="1134" w:type="dxa"/>
          </w:tcPr>
          <w:p w14:paraId="191AAA88" w14:textId="77777777" w:rsidR="00D94C41" w:rsidRPr="000D71A5" w:rsidRDefault="00D94C41" w:rsidP="00D94C41">
            <w:pPr>
              <w:suppressAutoHyphens/>
              <w:rPr>
                <w:rFonts w:ascii="Times New Roman" w:hAnsi="Times New Roman"/>
                <w:b/>
                <w:sz w:val="22"/>
                <w:szCs w:val="20"/>
              </w:rPr>
            </w:pPr>
            <w:r w:rsidRPr="000D71A5">
              <w:rPr>
                <w:rFonts w:ascii="Times New Roman" w:hAnsi="Times New Roman"/>
                <w:b/>
                <w:sz w:val="22"/>
                <w:szCs w:val="20"/>
              </w:rPr>
              <w:t>1 699,49</w:t>
            </w:r>
          </w:p>
        </w:tc>
      </w:tr>
    </w:tbl>
    <w:p w14:paraId="1C76B870" w14:textId="77777777" w:rsidR="00D94C41" w:rsidRPr="00427FA4" w:rsidRDefault="00D94C41" w:rsidP="00D94C41">
      <w:pPr>
        <w:suppressAutoHyphens/>
        <w:ind w:firstLine="0"/>
        <w:jc w:val="left"/>
        <w:rPr>
          <w:color w:val="FF0000"/>
          <w:sz w:val="16"/>
          <w:lang w:val="en-US" w:eastAsia="ar-SA"/>
        </w:rPr>
      </w:pPr>
    </w:p>
    <w:tbl>
      <w:tblPr>
        <w:tblStyle w:val="viesussraas1parykinimas7"/>
        <w:tblW w:w="9747" w:type="dxa"/>
        <w:tblLayout w:type="fixed"/>
        <w:tblLook w:val="04A0" w:firstRow="1" w:lastRow="0" w:firstColumn="1" w:lastColumn="0" w:noHBand="0" w:noVBand="1"/>
      </w:tblPr>
      <w:tblGrid>
        <w:gridCol w:w="1656"/>
        <w:gridCol w:w="12"/>
        <w:gridCol w:w="567"/>
        <w:gridCol w:w="4394"/>
        <w:gridCol w:w="1984"/>
        <w:gridCol w:w="1134"/>
      </w:tblGrid>
      <w:tr w:rsidR="00D94C41" w:rsidRPr="00427FA4" w14:paraId="1DC3AF79" w14:textId="77777777" w:rsidTr="00D94C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6"/>
          </w:tcPr>
          <w:p w14:paraId="118E5E48" w14:textId="77777777" w:rsidR="00D94C41" w:rsidRPr="00427FA4" w:rsidRDefault="00D94C41" w:rsidP="00D94C41">
            <w:pPr>
              <w:suppressAutoHyphens/>
              <w:jc w:val="center"/>
              <w:rPr>
                <w:rFonts w:eastAsia="Calibri"/>
                <w:color w:val="FF0000"/>
                <w:sz w:val="22"/>
              </w:rPr>
            </w:pPr>
            <w:r w:rsidRPr="00427FA4">
              <w:rPr>
                <w:rFonts w:eastAsia="Calibri"/>
                <w:color w:val="000000"/>
                <w:sz w:val="22"/>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Einamiesiems tikslams</w:t>
            </w:r>
          </w:p>
        </w:tc>
      </w:tr>
      <w:tr w:rsidR="00D94C41" w:rsidRPr="00427FA4" w14:paraId="0C6CF591"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val="restart"/>
          </w:tcPr>
          <w:p w14:paraId="772F7B16" w14:textId="77777777" w:rsidR="00D94C41" w:rsidRPr="00427FA4" w:rsidRDefault="00D94C41" w:rsidP="00D94C41">
            <w:pPr>
              <w:suppressAutoHyphens/>
              <w:jc w:val="center"/>
              <w:rPr>
                <w:rFonts w:eastAsia="Calibri"/>
                <w:sz w:val="20"/>
              </w:rPr>
            </w:pPr>
            <w:r w:rsidRPr="00427FA4">
              <w:rPr>
                <w:rFonts w:eastAsia="Calibri"/>
                <w:sz w:val="20"/>
              </w:rPr>
              <w:t>Kretingos miesto sen.</w:t>
            </w:r>
          </w:p>
        </w:tc>
        <w:tc>
          <w:tcPr>
            <w:tcW w:w="567" w:type="dxa"/>
          </w:tcPr>
          <w:p w14:paraId="7391FBCB" w14:textId="77777777" w:rsidR="00D94C41" w:rsidRPr="00427FA4" w:rsidRDefault="00D94C41" w:rsidP="00D94C41">
            <w:pPr>
              <w:suppressAutoHyphens/>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6</w:t>
            </w:r>
          </w:p>
        </w:tc>
        <w:tc>
          <w:tcPr>
            <w:tcW w:w="4394" w:type="dxa"/>
          </w:tcPr>
          <w:p w14:paraId="42757DE0"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Kretingos m. seniūnijos keliai ir gatvės su žvyro danga</w:t>
            </w:r>
          </w:p>
        </w:tc>
        <w:tc>
          <w:tcPr>
            <w:tcW w:w="1984" w:type="dxa"/>
          </w:tcPr>
          <w:p w14:paraId="306AE034"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priežiūra (lyginimas greideriu, žvyravimas)</w:t>
            </w:r>
          </w:p>
        </w:tc>
        <w:tc>
          <w:tcPr>
            <w:tcW w:w="1134" w:type="dxa"/>
          </w:tcPr>
          <w:p w14:paraId="0F27FEF7"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74,08</w:t>
            </w:r>
          </w:p>
        </w:tc>
      </w:tr>
      <w:tr w:rsidR="00D94C41" w:rsidRPr="00427FA4" w14:paraId="2E7742AB"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4B15791E" w14:textId="77777777" w:rsidR="00D94C41" w:rsidRPr="00427FA4" w:rsidRDefault="00D94C41" w:rsidP="00D94C41">
            <w:pPr>
              <w:suppressAutoHyphens/>
              <w:jc w:val="center"/>
              <w:rPr>
                <w:rFonts w:eastAsia="Calibri"/>
                <w:color w:val="FF0000"/>
                <w:sz w:val="20"/>
              </w:rPr>
            </w:pPr>
          </w:p>
        </w:tc>
        <w:tc>
          <w:tcPr>
            <w:tcW w:w="567" w:type="dxa"/>
          </w:tcPr>
          <w:p w14:paraId="11D44BA5" w14:textId="77777777" w:rsidR="00D94C41" w:rsidRPr="00427FA4" w:rsidRDefault="00D94C41" w:rsidP="00D94C41">
            <w:pPr>
              <w:suppressAutoHyphens/>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7</w:t>
            </w:r>
          </w:p>
        </w:tc>
        <w:tc>
          <w:tcPr>
            <w:tcW w:w="4394" w:type="dxa"/>
          </w:tcPr>
          <w:p w14:paraId="1866A0F5"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Kretingos miesto seniūnijos keliai ir gatvės su asfaltbetonio danga</w:t>
            </w:r>
          </w:p>
        </w:tc>
        <w:tc>
          <w:tcPr>
            <w:tcW w:w="1984" w:type="dxa"/>
          </w:tcPr>
          <w:p w14:paraId="34398A55"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Priežiūra (duobės)</w:t>
            </w:r>
          </w:p>
        </w:tc>
        <w:tc>
          <w:tcPr>
            <w:tcW w:w="1134" w:type="dxa"/>
          </w:tcPr>
          <w:p w14:paraId="1E7CA29E"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40,0</w:t>
            </w:r>
          </w:p>
        </w:tc>
      </w:tr>
      <w:tr w:rsidR="00D94C41" w:rsidRPr="00427FA4" w14:paraId="2C1BD830"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30456799" w14:textId="77777777" w:rsidR="00D94C41" w:rsidRPr="00427FA4" w:rsidRDefault="00D94C41" w:rsidP="00D94C41">
            <w:pPr>
              <w:suppressAutoHyphens/>
              <w:jc w:val="center"/>
              <w:rPr>
                <w:rFonts w:eastAsia="Calibri"/>
                <w:color w:val="FF0000"/>
                <w:sz w:val="20"/>
              </w:rPr>
            </w:pPr>
          </w:p>
        </w:tc>
        <w:tc>
          <w:tcPr>
            <w:tcW w:w="567" w:type="dxa"/>
          </w:tcPr>
          <w:p w14:paraId="71A42B60" w14:textId="77777777" w:rsidR="00D94C41" w:rsidRPr="00427FA4" w:rsidRDefault="00D94C41" w:rsidP="00D94C41">
            <w:pPr>
              <w:suppressAutoHyphens/>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8</w:t>
            </w:r>
          </w:p>
        </w:tc>
        <w:tc>
          <w:tcPr>
            <w:tcW w:w="4394" w:type="dxa"/>
          </w:tcPr>
          <w:p w14:paraId="4220F710"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sz w:val="20"/>
                <w:lang w:eastAsia="ar-SA"/>
              </w:rPr>
            </w:pPr>
            <w:r w:rsidRPr="00427FA4">
              <w:rPr>
                <w:sz w:val="20"/>
                <w:lang w:eastAsia="ar-SA"/>
              </w:rPr>
              <w:t>Telšių g. KT8090,</w:t>
            </w:r>
            <w:r w:rsidRPr="00427FA4">
              <w:rPr>
                <w:lang w:eastAsia="ar-SA"/>
              </w:rPr>
              <w:t xml:space="preserve"> </w:t>
            </w:r>
            <w:r w:rsidRPr="00427FA4">
              <w:rPr>
                <w:sz w:val="20"/>
                <w:lang w:eastAsia="ar-SA"/>
              </w:rPr>
              <w:t>ištisinis asfaltas – 77 m</w:t>
            </w:r>
          </w:p>
        </w:tc>
        <w:tc>
          <w:tcPr>
            <w:tcW w:w="1984" w:type="dxa"/>
          </w:tcPr>
          <w:p w14:paraId="05B2FDF4"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3EC524A6"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23,2</w:t>
            </w:r>
          </w:p>
        </w:tc>
      </w:tr>
      <w:tr w:rsidR="00D94C41" w:rsidRPr="00427FA4" w14:paraId="141DCE8F"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434161C9" w14:textId="77777777" w:rsidR="00D94C41" w:rsidRPr="00427FA4" w:rsidRDefault="00D94C41" w:rsidP="00D94C41">
            <w:pPr>
              <w:suppressAutoHyphens/>
              <w:jc w:val="center"/>
              <w:rPr>
                <w:rFonts w:eastAsia="Calibri"/>
                <w:color w:val="FF0000"/>
                <w:sz w:val="20"/>
              </w:rPr>
            </w:pPr>
          </w:p>
        </w:tc>
        <w:tc>
          <w:tcPr>
            <w:tcW w:w="567" w:type="dxa"/>
          </w:tcPr>
          <w:p w14:paraId="3E512646" w14:textId="77777777" w:rsidR="00D94C41" w:rsidRPr="00427FA4" w:rsidRDefault="00D94C41" w:rsidP="00D94C41">
            <w:pPr>
              <w:suppressAutoHyphens/>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9</w:t>
            </w:r>
          </w:p>
        </w:tc>
        <w:tc>
          <w:tcPr>
            <w:tcW w:w="4394" w:type="dxa"/>
          </w:tcPr>
          <w:p w14:paraId="4A36257E"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sz w:val="20"/>
                <w:lang w:eastAsia="ar-SA"/>
              </w:rPr>
            </w:pPr>
            <w:r w:rsidRPr="00427FA4">
              <w:rPr>
                <w:sz w:val="20"/>
                <w:lang w:eastAsia="ar-SA"/>
              </w:rPr>
              <w:t>Maironio g. KT8075, ištisinis asfaltas – 498 m</w:t>
            </w:r>
          </w:p>
        </w:tc>
        <w:tc>
          <w:tcPr>
            <w:tcW w:w="1984" w:type="dxa"/>
          </w:tcPr>
          <w:p w14:paraId="1A49395A"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0629FEBA"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52,0</w:t>
            </w:r>
          </w:p>
        </w:tc>
      </w:tr>
      <w:tr w:rsidR="00D94C41" w:rsidRPr="00427FA4" w14:paraId="36908DD6"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568A0523" w14:textId="77777777" w:rsidR="00D94C41" w:rsidRPr="00427FA4" w:rsidRDefault="00D94C41" w:rsidP="00D94C41">
            <w:pPr>
              <w:suppressAutoHyphens/>
              <w:jc w:val="right"/>
              <w:rPr>
                <w:rFonts w:eastAsia="Calibri"/>
                <w:color w:val="FF0000"/>
                <w:sz w:val="20"/>
              </w:rPr>
            </w:pPr>
          </w:p>
        </w:tc>
        <w:tc>
          <w:tcPr>
            <w:tcW w:w="6945" w:type="dxa"/>
            <w:gridSpan w:val="3"/>
          </w:tcPr>
          <w:p w14:paraId="07F3EA9B"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color w:val="FF0000"/>
                <w:sz w:val="20"/>
              </w:rPr>
            </w:pPr>
            <w:r w:rsidRPr="00427FA4">
              <w:rPr>
                <w:rFonts w:eastAsia="Calibri"/>
                <w:sz w:val="20"/>
              </w:rPr>
              <w:t>Viso:</w:t>
            </w:r>
          </w:p>
        </w:tc>
        <w:tc>
          <w:tcPr>
            <w:tcW w:w="1134" w:type="dxa"/>
          </w:tcPr>
          <w:p w14:paraId="337BFC73"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color w:val="FF0000"/>
                <w:sz w:val="20"/>
              </w:rPr>
            </w:pPr>
            <w:r w:rsidRPr="00427FA4">
              <w:rPr>
                <w:rFonts w:eastAsia="Calibri"/>
                <w:sz w:val="20"/>
              </w:rPr>
              <w:t>189,28</w:t>
            </w:r>
          </w:p>
        </w:tc>
      </w:tr>
      <w:tr w:rsidR="00D94C41" w:rsidRPr="00427FA4" w14:paraId="74F307E5"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val="restart"/>
          </w:tcPr>
          <w:p w14:paraId="629E1E36" w14:textId="77777777" w:rsidR="00D94C41" w:rsidRPr="00427FA4" w:rsidRDefault="00D94C41" w:rsidP="00D94C41">
            <w:pPr>
              <w:suppressAutoHyphens/>
              <w:spacing w:after="200" w:line="276" w:lineRule="auto"/>
              <w:jc w:val="center"/>
              <w:rPr>
                <w:rFonts w:eastAsia="Calibri"/>
                <w:color w:val="FF0000"/>
                <w:sz w:val="20"/>
              </w:rPr>
            </w:pPr>
            <w:r w:rsidRPr="00427FA4">
              <w:rPr>
                <w:rFonts w:eastAsia="Calibri"/>
                <w:sz w:val="20"/>
              </w:rPr>
              <w:t>Darbėnų sen.</w:t>
            </w:r>
          </w:p>
        </w:tc>
        <w:tc>
          <w:tcPr>
            <w:tcW w:w="567" w:type="dxa"/>
          </w:tcPr>
          <w:p w14:paraId="66F9E4CB" w14:textId="77777777" w:rsidR="00D94C41" w:rsidRPr="00427FA4" w:rsidRDefault="00D94C41" w:rsidP="00D94C41">
            <w:pPr>
              <w:suppressAutoHyphens/>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10</w:t>
            </w:r>
          </w:p>
        </w:tc>
        <w:tc>
          <w:tcPr>
            <w:tcW w:w="4394" w:type="dxa"/>
          </w:tcPr>
          <w:p w14:paraId="1BCB1E29"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Darbėnų seniūnijos keliai ir gatvės su žvyro danga</w:t>
            </w:r>
          </w:p>
        </w:tc>
        <w:tc>
          <w:tcPr>
            <w:tcW w:w="1984" w:type="dxa"/>
          </w:tcPr>
          <w:p w14:paraId="5A50B946"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priežiūra (lyginimas greideriu, žvyravimas)</w:t>
            </w:r>
          </w:p>
        </w:tc>
        <w:tc>
          <w:tcPr>
            <w:tcW w:w="1134" w:type="dxa"/>
          </w:tcPr>
          <w:p w14:paraId="65E09CFA"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81,86</w:t>
            </w:r>
          </w:p>
        </w:tc>
      </w:tr>
      <w:tr w:rsidR="00D94C41" w:rsidRPr="00427FA4" w14:paraId="6F596FB3"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2A82DDAB" w14:textId="77777777" w:rsidR="00D94C41" w:rsidRPr="00427FA4" w:rsidRDefault="00D94C41" w:rsidP="00D94C41">
            <w:pPr>
              <w:suppressAutoHyphens/>
              <w:spacing w:after="200" w:line="276" w:lineRule="auto"/>
              <w:jc w:val="center"/>
              <w:rPr>
                <w:rFonts w:eastAsia="Calibri"/>
                <w:color w:val="FF0000"/>
                <w:sz w:val="20"/>
              </w:rPr>
            </w:pPr>
          </w:p>
        </w:tc>
        <w:tc>
          <w:tcPr>
            <w:tcW w:w="567" w:type="dxa"/>
          </w:tcPr>
          <w:p w14:paraId="797EBE29"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11</w:t>
            </w:r>
          </w:p>
        </w:tc>
        <w:tc>
          <w:tcPr>
            <w:tcW w:w="4394" w:type="dxa"/>
          </w:tcPr>
          <w:p w14:paraId="0E523152"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Darbėnų seniūnijos keliai ir gatvės su asfaltbetonio danga</w:t>
            </w:r>
          </w:p>
        </w:tc>
        <w:tc>
          <w:tcPr>
            <w:tcW w:w="1984" w:type="dxa"/>
          </w:tcPr>
          <w:p w14:paraId="023AC52C"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priežiūra (duobės)</w:t>
            </w:r>
          </w:p>
        </w:tc>
        <w:tc>
          <w:tcPr>
            <w:tcW w:w="1134" w:type="dxa"/>
          </w:tcPr>
          <w:p w14:paraId="23AAED2C"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4,34</w:t>
            </w:r>
          </w:p>
        </w:tc>
      </w:tr>
      <w:tr w:rsidR="00D94C41" w:rsidRPr="00427FA4" w14:paraId="5DE76295"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551F1824" w14:textId="77777777" w:rsidR="00D94C41" w:rsidRPr="00427FA4" w:rsidRDefault="00D94C41" w:rsidP="00D94C41">
            <w:pPr>
              <w:suppressAutoHyphens/>
              <w:spacing w:after="200" w:line="276" w:lineRule="auto"/>
              <w:jc w:val="center"/>
              <w:rPr>
                <w:rFonts w:eastAsia="Calibri"/>
                <w:color w:val="FF0000"/>
                <w:sz w:val="20"/>
              </w:rPr>
            </w:pPr>
          </w:p>
        </w:tc>
        <w:tc>
          <w:tcPr>
            <w:tcW w:w="567" w:type="dxa"/>
          </w:tcPr>
          <w:p w14:paraId="24EE0F7F"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12</w:t>
            </w:r>
          </w:p>
        </w:tc>
        <w:tc>
          <w:tcPr>
            <w:tcW w:w="4394" w:type="dxa"/>
          </w:tcPr>
          <w:p w14:paraId="5BD53C9F"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sz w:val="20"/>
                <w:lang w:eastAsia="ar-SA"/>
              </w:rPr>
              <w:t>Kumpikų k., Liepų g., KT7261, ištisinis asfaltas - 200</w:t>
            </w:r>
            <w:r w:rsidRPr="00427FA4">
              <w:rPr>
                <w:rFonts w:eastAsia="Calibri"/>
                <w:sz w:val="20"/>
                <w:lang w:eastAsia="ar-SA"/>
              </w:rPr>
              <w:t xml:space="preserve"> m</w:t>
            </w:r>
          </w:p>
        </w:tc>
        <w:tc>
          <w:tcPr>
            <w:tcW w:w="1984" w:type="dxa"/>
          </w:tcPr>
          <w:p w14:paraId="1E839687"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393268B3"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18,2</w:t>
            </w:r>
          </w:p>
        </w:tc>
      </w:tr>
      <w:tr w:rsidR="00D94C41" w:rsidRPr="00427FA4" w14:paraId="35F0AC63"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10BDD9E1" w14:textId="77777777" w:rsidR="00D94C41" w:rsidRPr="00427FA4" w:rsidRDefault="00D94C41" w:rsidP="00D94C41">
            <w:pPr>
              <w:suppressAutoHyphens/>
              <w:spacing w:after="200" w:line="276" w:lineRule="auto"/>
              <w:jc w:val="center"/>
              <w:rPr>
                <w:rFonts w:eastAsia="Calibri"/>
                <w:color w:val="FF0000"/>
                <w:sz w:val="20"/>
              </w:rPr>
            </w:pPr>
          </w:p>
        </w:tc>
        <w:tc>
          <w:tcPr>
            <w:tcW w:w="567" w:type="dxa"/>
          </w:tcPr>
          <w:p w14:paraId="5E5C47DB"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13</w:t>
            </w:r>
          </w:p>
        </w:tc>
        <w:tc>
          <w:tcPr>
            <w:tcW w:w="4394" w:type="dxa"/>
          </w:tcPr>
          <w:p w14:paraId="153D8277" w14:textId="344B14B6"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sz w:val="20"/>
                <w:lang w:eastAsia="ar-SA"/>
              </w:rPr>
            </w:pPr>
            <w:r w:rsidRPr="00427FA4">
              <w:rPr>
                <w:sz w:val="20"/>
                <w:lang w:eastAsia="ar-SA"/>
              </w:rPr>
              <w:t>Darbėnų mstl., Alyvų g., KT7216,</w:t>
            </w:r>
            <w:r w:rsidRPr="00427FA4">
              <w:rPr>
                <w:rFonts w:eastAsia="Calibri"/>
                <w:lang w:eastAsia="ar-SA"/>
              </w:rPr>
              <w:t xml:space="preserve"> </w:t>
            </w:r>
            <w:r w:rsidRPr="00427FA4">
              <w:rPr>
                <w:sz w:val="20"/>
                <w:lang w:eastAsia="ar-SA"/>
              </w:rPr>
              <w:t xml:space="preserve">ištisinis asfaltas </w:t>
            </w:r>
            <w:r w:rsidR="000D71A5">
              <w:rPr>
                <w:sz w:val="20"/>
                <w:lang w:eastAsia="ar-SA"/>
              </w:rPr>
              <w:t>–</w:t>
            </w:r>
            <w:r w:rsidRPr="00427FA4">
              <w:rPr>
                <w:sz w:val="20"/>
                <w:lang w:eastAsia="ar-SA"/>
              </w:rPr>
              <w:t xml:space="preserve"> 218 m</w:t>
            </w:r>
          </w:p>
        </w:tc>
        <w:tc>
          <w:tcPr>
            <w:tcW w:w="1984" w:type="dxa"/>
          </w:tcPr>
          <w:p w14:paraId="73C2C3E7"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11E2695C"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43,8</w:t>
            </w:r>
          </w:p>
        </w:tc>
      </w:tr>
      <w:tr w:rsidR="00D94C41" w:rsidRPr="00427FA4" w14:paraId="5AA4AD13"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6D12341E" w14:textId="77777777" w:rsidR="00D94C41" w:rsidRPr="00427FA4" w:rsidRDefault="00D94C41" w:rsidP="00D94C41">
            <w:pPr>
              <w:suppressAutoHyphens/>
              <w:jc w:val="right"/>
              <w:rPr>
                <w:rFonts w:eastAsia="Calibri"/>
                <w:color w:val="FF0000"/>
                <w:sz w:val="20"/>
              </w:rPr>
            </w:pPr>
          </w:p>
        </w:tc>
        <w:tc>
          <w:tcPr>
            <w:tcW w:w="6945" w:type="dxa"/>
            <w:gridSpan w:val="3"/>
          </w:tcPr>
          <w:p w14:paraId="6E666126"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color w:val="FF0000"/>
                <w:sz w:val="20"/>
              </w:rPr>
            </w:pPr>
            <w:r w:rsidRPr="00427FA4">
              <w:rPr>
                <w:rFonts w:eastAsia="Calibri"/>
                <w:sz w:val="20"/>
              </w:rPr>
              <w:t>Viso:</w:t>
            </w:r>
          </w:p>
        </w:tc>
        <w:tc>
          <w:tcPr>
            <w:tcW w:w="1134" w:type="dxa"/>
          </w:tcPr>
          <w:p w14:paraId="68A9F18D"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color w:val="FF0000"/>
                <w:sz w:val="20"/>
              </w:rPr>
            </w:pPr>
            <w:r w:rsidRPr="00427FA4">
              <w:rPr>
                <w:rFonts w:eastAsia="Calibri"/>
                <w:sz w:val="20"/>
              </w:rPr>
              <w:t>148,20</w:t>
            </w:r>
          </w:p>
        </w:tc>
      </w:tr>
      <w:tr w:rsidR="00D94C41" w:rsidRPr="00427FA4" w14:paraId="2A186E50"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val="restart"/>
          </w:tcPr>
          <w:p w14:paraId="7A909F98" w14:textId="77777777" w:rsidR="00D94C41" w:rsidRPr="00427FA4" w:rsidRDefault="00D94C41" w:rsidP="00D94C41">
            <w:pPr>
              <w:suppressAutoHyphens/>
              <w:jc w:val="center"/>
              <w:rPr>
                <w:rFonts w:eastAsia="Calibri"/>
                <w:sz w:val="20"/>
              </w:rPr>
            </w:pPr>
            <w:bookmarkStart w:id="28" w:name="_Hlk126517458"/>
            <w:r w:rsidRPr="00427FA4">
              <w:rPr>
                <w:rFonts w:eastAsia="Calibri"/>
                <w:sz w:val="20"/>
              </w:rPr>
              <w:t>Žalgirio sen.</w:t>
            </w:r>
          </w:p>
        </w:tc>
        <w:tc>
          <w:tcPr>
            <w:tcW w:w="567" w:type="dxa"/>
          </w:tcPr>
          <w:p w14:paraId="1947876D" w14:textId="77777777" w:rsidR="00D94C41" w:rsidRPr="00427FA4" w:rsidRDefault="00D94C41" w:rsidP="00D94C41">
            <w:pPr>
              <w:suppressAutoHyphens/>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14</w:t>
            </w:r>
          </w:p>
        </w:tc>
        <w:tc>
          <w:tcPr>
            <w:tcW w:w="4394" w:type="dxa"/>
          </w:tcPr>
          <w:p w14:paraId="68232827"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Žalgirio seniūnijos keliai ir gatvės su žvyro danga</w:t>
            </w:r>
          </w:p>
        </w:tc>
        <w:tc>
          <w:tcPr>
            <w:tcW w:w="1984" w:type="dxa"/>
          </w:tcPr>
          <w:p w14:paraId="27C84BEB"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priežiūra (lyginimas greideriu, žvyravimas)</w:t>
            </w:r>
          </w:p>
        </w:tc>
        <w:tc>
          <w:tcPr>
            <w:tcW w:w="1134" w:type="dxa"/>
          </w:tcPr>
          <w:p w14:paraId="4A15317D"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50,84</w:t>
            </w:r>
          </w:p>
        </w:tc>
      </w:tr>
      <w:tr w:rsidR="00D94C41" w:rsidRPr="00427FA4" w14:paraId="0B55795E"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064CCE1B" w14:textId="77777777" w:rsidR="00D94C41" w:rsidRPr="00427FA4" w:rsidRDefault="00D94C41" w:rsidP="00D94C41">
            <w:pPr>
              <w:suppressAutoHyphens/>
              <w:jc w:val="center"/>
              <w:rPr>
                <w:rFonts w:eastAsia="Calibri"/>
                <w:color w:val="FF0000"/>
                <w:sz w:val="20"/>
              </w:rPr>
            </w:pPr>
          </w:p>
        </w:tc>
        <w:tc>
          <w:tcPr>
            <w:tcW w:w="567" w:type="dxa"/>
          </w:tcPr>
          <w:p w14:paraId="4B8B8985" w14:textId="77777777" w:rsidR="00D94C41" w:rsidRPr="00427FA4" w:rsidRDefault="00D94C41" w:rsidP="00D94C41">
            <w:pPr>
              <w:suppressAutoHyphens/>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15</w:t>
            </w:r>
          </w:p>
        </w:tc>
        <w:tc>
          <w:tcPr>
            <w:tcW w:w="4394" w:type="dxa"/>
          </w:tcPr>
          <w:p w14:paraId="4327977F"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Žalgirio seniūnijos keliai ir gatvės su asfaltbetonio danga</w:t>
            </w:r>
          </w:p>
        </w:tc>
        <w:tc>
          <w:tcPr>
            <w:tcW w:w="1984" w:type="dxa"/>
          </w:tcPr>
          <w:p w14:paraId="60EBB75B"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priežiūra (duobės)</w:t>
            </w:r>
          </w:p>
        </w:tc>
        <w:tc>
          <w:tcPr>
            <w:tcW w:w="1134" w:type="dxa"/>
          </w:tcPr>
          <w:p w14:paraId="4DE5FE31"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17,73</w:t>
            </w:r>
          </w:p>
        </w:tc>
      </w:tr>
      <w:tr w:rsidR="00D94C41" w:rsidRPr="00427FA4" w14:paraId="1F77FA8F"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691DBD46" w14:textId="77777777" w:rsidR="00D94C41" w:rsidRPr="00427FA4" w:rsidRDefault="00D94C41" w:rsidP="00D94C41">
            <w:pPr>
              <w:suppressAutoHyphens/>
              <w:jc w:val="center"/>
              <w:rPr>
                <w:rFonts w:eastAsia="Calibri"/>
                <w:color w:val="FF0000"/>
                <w:sz w:val="20"/>
              </w:rPr>
            </w:pPr>
          </w:p>
        </w:tc>
        <w:tc>
          <w:tcPr>
            <w:tcW w:w="567" w:type="dxa"/>
          </w:tcPr>
          <w:p w14:paraId="34F31420" w14:textId="77777777" w:rsidR="00D94C41" w:rsidRPr="00427FA4" w:rsidRDefault="00D94C41" w:rsidP="00D94C41">
            <w:pPr>
              <w:suppressAutoHyphens/>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16</w:t>
            </w:r>
          </w:p>
        </w:tc>
        <w:tc>
          <w:tcPr>
            <w:tcW w:w="4394" w:type="dxa"/>
          </w:tcPr>
          <w:p w14:paraId="6C57E677"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Raguviškių kaimo, Raguvos g. KT7351, ištisinis asfaltas – 260 m</w:t>
            </w:r>
          </w:p>
        </w:tc>
        <w:tc>
          <w:tcPr>
            <w:tcW w:w="1984" w:type="dxa"/>
          </w:tcPr>
          <w:p w14:paraId="03315114"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16002AD5"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34,30</w:t>
            </w:r>
          </w:p>
        </w:tc>
      </w:tr>
      <w:tr w:rsidR="00D94C41" w:rsidRPr="00427FA4" w14:paraId="738FBC4E"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58D40DE0" w14:textId="77777777" w:rsidR="00D94C41" w:rsidRPr="00427FA4" w:rsidRDefault="00D94C41" w:rsidP="00D94C41">
            <w:pPr>
              <w:suppressAutoHyphens/>
              <w:jc w:val="center"/>
              <w:rPr>
                <w:rFonts w:eastAsia="Calibri"/>
                <w:color w:val="FF0000"/>
                <w:sz w:val="20"/>
              </w:rPr>
            </w:pPr>
          </w:p>
        </w:tc>
        <w:tc>
          <w:tcPr>
            <w:tcW w:w="6945" w:type="dxa"/>
            <w:gridSpan w:val="3"/>
          </w:tcPr>
          <w:p w14:paraId="5A25209E"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color w:val="FF0000"/>
                <w:sz w:val="20"/>
              </w:rPr>
            </w:pPr>
            <w:r w:rsidRPr="00427FA4">
              <w:rPr>
                <w:rFonts w:eastAsia="Calibri"/>
                <w:sz w:val="20"/>
              </w:rPr>
              <w:t>Viso:</w:t>
            </w:r>
          </w:p>
        </w:tc>
        <w:tc>
          <w:tcPr>
            <w:tcW w:w="1134" w:type="dxa"/>
          </w:tcPr>
          <w:p w14:paraId="5D6129DC"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color w:val="FF0000"/>
                <w:sz w:val="20"/>
              </w:rPr>
            </w:pPr>
            <w:r w:rsidRPr="00427FA4">
              <w:rPr>
                <w:rFonts w:eastAsia="Calibri"/>
                <w:sz w:val="20"/>
              </w:rPr>
              <w:t>102,87</w:t>
            </w:r>
          </w:p>
        </w:tc>
      </w:tr>
      <w:bookmarkEnd w:id="28"/>
      <w:tr w:rsidR="00D94C41" w:rsidRPr="00427FA4" w14:paraId="27F52CEC"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val="restart"/>
          </w:tcPr>
          <w:p w14:paraId="6C37DEF0" w14:textId="77777777" w:rsidR="00D94C41" w:rsidRPr="00427FA4" w:rsidRDefault="00D94C41" w:rsidP="00D94C41">
            <w:pPr>
              <w:suppressAutoHyphens/>
              <w:spacing w:after="200" w:line="276" w:lineRule="auto"/>
              <w:jc w:val="center"/>
              <w:rPr>
                <w:rFonts w:eastAsia="Calibri"/>
                <w:color w:val="FF0000"/>
                <w:sz w:val="20"/>
              </w:rPr>
            </w:pPr>
            <w:r w:rsidRPr="00427FA4">
              <w:rPr>
                <w:rFonts w:eastAsia="Calibri"/>
                <w:sz w:val="20"/>
              </w:rPr>
              <w:lastRenderedPageBreak/>
              <w:t>Kretingos sen.</w:t>
            </w:r>
          </w:p>
        </w:tc>
        <w:tc>
          <w:tcPr>
            <w:tcW w:w="567" w:type="dxa"/>
          </w:tcPr>
          <w:p w14:paraId="36709EE4"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17</w:t>
            </w:r>
          </w:p>
        </w:tc>
        <w:tc>
          <w:tcPr>
            <w:tcW w:w="4394" w:type="dxa"/>
          </w:tcPr>
          <w:p w14:paraId="198C547E"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Kretingos seniūnijos keliai ir gatvės su žvyro danga</w:t>
            </w:r>
          </w:p>
        </w:tc>
        <w:tc>
          <w:tcPr>
            <w:tcW w:w="1984" w:type="dxa"/>
          </w:tcPr>
          <w:p w14:paraId="37921A13"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priežiūra (lyginimas greideriu, žvyravimas)</w:t>
            </w:r>
          </w:p>
        </w:tc>
        <w:tc>
          <w:tcPr>
            <w:tcW w:w="1134" w:type="dxa"/>
          </w:tcPr>
          <w:p w14:paraId="7AFF1C7F"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43,36</w:t>
            </w:r>
          </w:p>
        </w:tc>
      </w:tr>
      <w:tr w:rsidR="00D94C41" w:rsidRPr="00427FA4" w14:paraId="39788573"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03C92C16" w14:textId="77777777" w:rsidR="00D94C41" w:rsidRPr="00427FA4" w:rsidRDefault="00D94C41" w:rsidP="00D94C41">
            <w:pPr>
              <w:suppressAutoHyphens/>
              <w:spacing w:after="200" w:line="276" w:lineRule="auto"/>
              <w:jc w:val="center"/>
              <w:rPr>
                <w:rFonts w:eastAsia="Calibri"/>
                <w:color w:val="FF0000"/>
                <w:sz w:val="20"/>
              </w:rPr>
            </w:pPr>
          </w:p>
        </w:tc>
        <w:tc>
          <w:tcPr>
            <w:tcW w:w="567" w:type="dxa"/>
          </w:tcPr>
          <w:p w14:paraId="57ACED01"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18</w:t>
            </w:r>
          </w:p>
        </w:tc>
        <w:tc>
          <w:tcPr>
            <w:tcW w:w="4394" w:type="dxa"/>
          </w:tcPr>
          <w:p w14:paraId="200D353A"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Kretingos seniūnijos keliai ir gatvės su asfaltbetonio danga</w:t>
            </w:r>
          </w:p>
        </w:tc>
        <w:tc>
          <w:tcPr>
            <w:tcW w:w="1984" w:type="dxa"/>
          </w:tcPr>
          <w:p w14:paraId="35BFC132"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priežiūra (duobės)</w:t>
            </w:r>
          </w:p>
        </w:tc>
        <w:tc>
          <w:tcPr>
            <w:tcW w:w="1134" w:type="dxa"/>
          </w:tcPr>
          <w:p w14:paraId="18636DD0"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19,99</w:t>
            </w:r>
          </w:p>
        </w:tc>
      </w:tr>
      <w:tr w:rsidR="00D94C41" w:rsidRPr="00427FA4" w14:paraId="0ED33CE0"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5FA47227" w14:textId="77777777" w:rsidR="00D94C41" w:rsidRPr="00427FA4" w:rsidRDefault="00D94C41" w:rsidP="00D94C41">
            <w:pPr>
              <w:suppressAutoHyphens/>
              <w:spacing w:after="200" w:line="276" w:lineRule="auto"/>
              <w:jc w:val="center"/>
              <w:rPr>
                <w:rFonts w:eastAsia="Calibri"/>
                <w:color w:val="FF0000"/>
                <w:sz w:val="20"/>
              </w:rPr>
            </w:pPr>
          </w:p>
        </w:tc>
        <w:tc>
          <w:tcPr>
            <w:tcW w:w="567" w:type="dxa"/>
          </w:tcPr>
          <w:p w14:paraId="42BC3927"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19</w:t>
            </w:r>
          </w:p>
        </w:tc>
        <w:tc>
          <w:tcPr>
            <w:tcW w:w="4394" w:type="dxa"/>
          </w:tcPr>
          <w:p w14:paraId="49E97817"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sz w:val="20"/>
                <w:lang w:eastAsia="ar-SA"/>
              </w:rPr>
              <w:t>Klibių k., Mokyklos g., KT7081, ištisinis asfaltas – 240 m</w:t>
            </w:r>
          </w:p>
        </w:tc>
        <w:tc>
          <w:tcPr>
            <w:tcW w:w="1984" w:type="dxa"/>
          </w:tcPr>
          <w:p w14:paraId="1CB0EBEA"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4A573684"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49,60</w:t>
            </w:r>
          </w:p>
        </w:tc>
      </w:tr>
      <w:tr w:rsidR="00D94C41" w:rsidRPr="00427FA4" w14:paraId="6A96ED0B"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58D30576" w14:textId="77777777" w:rsidR="00D94C41" w:rsidRPr="00427FA4" w:rsidRDefault="00D94C41" w:rsidP="00D94C41">
            <w:pPr>
              <w:suppressAutoHyphens/>
              <w:spacing w:after="200" w:line="276" w:lineRule="auto"/>
              <w:jc w:val="center"/>
              <w:rPr>
                <w:rFonts w:eastAsia="Calibri"/>
                <w:color w:val="FF0000"/>
                <w:sz w:val="20"/>
              </w:rPr>
            </w:pPr>
          </w:p>
        </w:tc>
        <w:tc>
          <w:tcPr>
            <w:tcW w:w="567" w:type="dxa"/>
          </w:tcPr>
          <w:p w14:paraId="32856087"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20</w:t>
            </w:r>
          </w:p>
        </w:tc>
        <w:tc>
          <w:tcPr>
            <w:tcW w:w="4394" w:type="dxa"/>
          </w:tcPr>
          <w:p w14:paraId="41D4DAA8"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sz w:val="20"/>
                <w:lang w:eastAsia="ar-SA"/>
              </w:rPr>
            </w:pPr>
            <w:r w:rsidRPr="00427FA4">
              <w:rPr>
                <w:sz w:val="20"/>
                <w:lang w:eastAsia="ar-SA"/>
              </w:rPr>
              <w:t xml:space="preserve">Kelias Kurmaičiai–Tūbausiai, ištisinis asfaltas – 65 m </w:t>
            </w:r>
          </w:p>
        </w:tc>
        <w:tc>
          <w:tcPr>
            <w:tcW w:w="1984" w:type="dxa"/>
          </w:tcPr>
          <w:p w14:paraId="1DD5410A"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192CE697"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13,3</w:t>
            </w:r>
          </w:p>
        </w:tc>
      </w:tr>
      <w:tr w:rsidR="00D94C41" w:rsidRPr="00427FA4" w14:paraId="7B8B96DB"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3B10B60F" w14:textId="77777777" w:rsidR="00D94C41" w:rsidRPr="00427FA4" w:rsidRDefault="00D94C41" w:rsidP="00D94C41">
            <w:pPr>
              <w:suppressAutoHyphens/>
              <w:spacing w:after="200" w:line="276" w:lineRule="auto"/>
              <w:jc w:val="center"/>
              <w:rPr>
                <w:rFonts w:eastAsia="Calibri"/>
                <w:color w:val="FF0000"/>
                <w:sz w:val="20"/>
              </w:rPr>
            </w:pPr>
          </w:p>
        </w:tc>
        <w:tc>
          <w:tcPr>
            <w:tcW w:w="6945" w:type="dxa"/>
            <w:gridSpan w:val="3"/>
          </w:tcPr>
          <w:p w14:paraId="0B2528FB"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Viso:</w:t>
            </w:r>
          </w:p>
        </w:tc>
        <w:tc>
          <w:tcPr>
            <w:tcW w:w="1134" w:type="dxa"/>
          </w:tcPr>
          <w:p w14:paraId="2BA1DC42"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color w:val="FF0000"/>
                <w:sz w:val="20"/>
              </w:rPr>
            </w:pPr>
            <w:r w:rsidRPr="00427FA4">
              <w:rPr>
                <w:rFonts w:eastAsia="Calibri"/>
                <w:sz w:val="20"/>
              </w:rPr>
              <w:t>126,25</w:t>
            </w:r>
          </w:p>
        </w:tc>
      </w:tr>
      <w:tr w:rsidR="00D94C41" w:rsidRPr="00427FA4" w14:paraId="5F245DF2"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val="restart"/>
          </w:tcPr>
          <w:p w14:paraId="35274951" w14:textId="77777777" w:rsidR="00D94C41" w:rsidRPr="00427FA4" w:rsidRDefault="00D94C41" w:rsidP="00D94C41">
            <w:pPr>
              <w:suppressAutoHyphens/>
              <w:spacing w:after="200" w:line="276" w:lineRule="auto"/>
              <w:jc w:val="center"/>
              <w:rPr>
                <w:rFonts w:eastAsia="Calibri"/>
                <w:color w:val="FF0000"/>
                <w:sz w:val="20"/>
              </w:rPr>
            </w:pPr>
            <w:r w:rsidRPr="00427FA4">
              <w:rPr>
                <w:rFonts w:eastAsia="Calibri"/>
                <w:sz w:val="20"/>
              </w:rPr>
              <w:t>Vydmantų sen.</w:t>
            </w:r>
          </w:p>
        </w:tc>
        <w:tc>
          <w:tcPr>
            <w:tcW w:w="567" w:type="dxa"/>
          </w:tcPr>
          <w:p w14:paraId="3F3488B6"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21</w:t>
            </w:r>
          </w:p>
        </w:tc>
        <w:tc>
          <w:tcPr>
            <w:tcW w:w="4394" w:type="dxa"/>
          </w:tcPr>
          <w:p w14:paraId="5D6D7140"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Vydmantų seniūnijos keliai ir gatvės su žvyro danga</w:t>
            </w:r>
          </w:p>
        </w:tc>
        <w:tc>
          <w:tcPr>
            <w:tcW w:w="1984" w:type="dxa"/>
          </w:tcPr>
          <w:p w14:paraId="4A9E9ADC"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priežiūra (lyginimas greideriu, žvyravimas)</w:t>
            </w:r>
          </w:p>
        </w:tc>
        <w:tc>
          <w:tcPr>
            <w:tcW w:w="1134" w:type="dxa"/>
          </w:tcPr>
          <w:p w14:paraId="41A7D85E"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40,44</w:t>
            </w:r>
          </w:p>
        </w:tc>
      </w:tr>
      <w:tr w:rsidR="00D94C41" w:rsidRPr="00427FA4" w14:paraId="40760B20"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1134F7EA" w14:textId="77777777" w:rsidR="00D94C41" w:rsidRPr="00427FA4" w:rsidRDefault="00D94C41" w:rsidP="00D94C41">
            <w:pPr>
              <w:suppressAutoHyphens/>
              <w:spacing w:after="200" w:line="276" w:lineRule="auto"/>
              <w:jc w:val="center"/>
              <w:rPr>
                <w:rFonts w:eastAsia="Calibri"/>
                <w:color w:val="FF0000"/>
                <w:sz w:val="20"/>
              </w:rPr>
            </w:pPr>
          </w:p>
        </w:tc>
        <w:tc>
          <w:tcPr>
            <w:tcW w:w="567" w:type="dxa"/>
          </w:tcPr>
          <w:p w14:paraId="38178E2C"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22</w:t>
            </w:r>
          </w:p>
        </w:tc>
        <w:tc>
          <w:tcPr>
            <w:tcW w:w="4394" w:type="dxa"/>
          </w:tcPr>
          <w:p w14:paraId="7AB5F05E"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Vydmantų seniūnijos keliai ir gatvės su asfaltbetonio danga</w:t>
            </w:r>
          </w:p>
        </w:tc>
        <w:tc>
          <w:tcPr>
            <w:tcW w:w="1984" w:type="dxa"/>
          </w:tcPr>
          <w:p w14:paraId="30D343CE"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priežiūra (duobės)</w:t>
            </w:r>
          </w:p>
        </w:tc>
        <w:tc>
          <w:tcPr>
            <w:tcW w:w="1134" w:type="dxa"/>
          </w:tcPr>
          <w:p w14:paraId="33DD00D7"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4,26</w:t>
            </w:r>
          </w:p>
        </w:tc>
      </w:tr>
      <w:tr w:rsidR="00D94C41" w:rsidRPr="00427FA4" w14:paraId="50491AD2"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0B95AE5C" w14:textId="77777777" w:rsidR="00D94C41" w:rsidRPr="00427FA4" w:rsidRDefault="00D94C41" w:rsidP="00D94C41">
            <w:pPr>
              <w:suppressAutoHyphens/>
              <w:spacing w:after="200" w:line="276" w:lineRule="auto"/>
              <w:jc w:val="center"/>
              <w:rPr>
                <w:rFonts w:eastAsia="Calibri"/>
                <w:color w:val="FF0000"/>
                <w:sz w:val="20"/>
              </w:rPr>
            </w:pPr>
          </w:p>
        </w:tc>
        <w:tc>
          <w:tcPr>
            <w:tcW w:w="567" w:type="dxa"/>
          </w:tcPr>
          <w:p w14:paraId="084EA9D6"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23</w:t>
            </w:r>
          </w:p>
        </w:tc>
        <w:tc>
          <w:tcPr>
            <w:tcW w:w="4394" w:type="dxa"/>
          </w:tcPr>
          <w:p w14:paraId="4CD622E0"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Vydmantų k., Vidimanto g. KT7046,</w:t>
            </w:r>
            <w:r w:rsidRPr="00427FA4">
              <w:rPr>
                <w:lang w:eastAsia="ar-SA"/>
              </w:rPr>
              <w:t xml:space="preserve"> </w:t>
            </w:r>
            <w:r w:rsidRPr="00427FA4">
              <w:rPr>
                <w:rFonts w:eastAsia="Calibri"/>
                <w:sz w:val="20"/>
              </w:rPr>
              <w:t>ištisinis asfaltas – 221 m</w:t>
            </w:r>
          </w:p>
        </w:tc>
        <w:tc>
          <w:tcPr>
            <w:tcW w:w="1984" w:type="dxa"/>
          </w:tcPr>
          <w:p w14:paraId="4E04C4B0"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27FA818F" w14:textId="77777777" w:rsidR="00D94C41" w:rsidRPr="00427FA4" w:rsidRDefault="00D94C41" w:rsidP="00D94C41">
            <w:pPr>
              <w:suppressAutoHyphens/>
              <w:spacing w:after="200" w:line="276" w:lineRule="auto"/>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3,29</w:t>
            </w:r>
          </w:p>
        </w:tc>
      </w:tr>
      <w:tr w:rsidR="00D94C41" w:rsidRPr="00427FA4" w14:paraId="1688B99D" w14:textId="77777777" w:rsidTr="00D94C41">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1F96DC42" w14:textId="77777777" w:rsidR="00D94C41" w:rsidRPr="00427FA4" w:rsidRDefault="00D94C41" w:rsidP="00D94C41">
            <w:pPr>
              <w:suppressAutoHyphens/>
              <w:spacing w:after="200" w:line="276" w:lineRule="auto"/>
              <w:jc w:val="center"/>
              <w:rPr>
                <w:rFonts w:eastAsia="Calibri"/>
                <w:color w:val="FF0000"/>
                <w:sz w:val="20"/>
              </w:rPr>
            </w:pPr>
          </w:p>
        </w:tc>
        <w:tc>
          <w:tcPr>
            <w:tcW w:w="6945" w:type="dxa"/>
            <w:gridSpan w:val="3"/>
          </w:tcPr>
          <w:p w14:paraId="798C8E04"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Viso:</w:t>
            </w:r>
          </w:p>
        </w:tc>
        <w:tc>
          <w:tcPr>
            <w:tcW w:w="1134" w:type="dxa"/>
          </w:tcPr>
          <w:p w14:paraId="20311894"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color w:val="FF0000"/>
                <w:sz w:val="20"/>
              </w:rPr>
            </w:pPr>
            <w:r w:rsidRPr="00427FA4">
              <w:rPr>
                <w:rFonts w:eastAsia="Calibri"/>
                <w:sz w:val="20"/>
              </w:rPr>
              <w:t>47,99</w:t>
            </w:r>
          </w:p>
        </w:tc>
      </w:tr>
      <w:tr w:rsidR="00D94C41" w:rsidRPr="00427FA4" w14:paraId="35156B54"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val="restart"/>
          </w:tcPr>
          <w:p w14:paraId="16457954" w14:textId="77777777" w:rsidR="00D94C41" w:rsidRPr="00427FA4" w:rsidRDefault="00D94C41" w:rsidP="00D94C41">
            <w:pPr>
              <w:suppressAutoHyphens/>
              <w:spacing w:after="200" w:line="276" w:lineRule="auto"/>
              <w:jc w:val="center"/>
              <w:rPr>
                <w:rFonts w:eastAsia="Calibri"/>
                <w:color w:val="FF0000"/>
                <w:sz w:val="20"/>
              </w:rPr>
            </w:pPr>
            <w:r w:rsidRPr="00427FA4">
              <w:rPr>
                <w:rFonts w:eastAsia="Calibri"/>
                <w:sz w:val="20"/>
              </w:rPr>
              <w:t>Kartenos sen.</w:t>
            </w:r>
          </w:p>
        </w:tc>
        <w:tc>
          <w:tcPr>
            <w:tcW w:w="567" w:type="dxa"/>
          </w:tcPr>
          <w:p w14:paraId="024C5553"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24</w:t>
            </w:r>
          </w:p>
        </w:tc>
        <w:tc>
          <w:tcPr>
            <w:tcW w:w="4394" w:type="dxa"/>
          </w:tcPr>
          <w:p w14:paraId="45720168"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Kartenos seniūnijos keliai ir gatvės su žvyro danga</w:t>
            </w:r>
          </w:p>
        </w:tc>
        <w:tc>
          <w:tcPr>
            <w:tcW w:w="1984" w:type="dxa"/>
          </w:tcPr>
          <w:p w14:paraId="41ACCBB9"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priežiūra (lyginimas greideriu, žvyravimas)</w:t>
            </w:r>
          </w:p>
        </w:tc>
        <w:tc>
          <w:tcPr>
            <w:tcW w:w="1134" w:type="dxa"/>
          </w:tcPr>
          <w:p w14:paraId="1D1059FE"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42,44</w:t>
            </w:r>
          </w:p>
          <w:p w14:paraId="17591A53"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p>
          <w:p w14:paraId="5053ACB5"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p>
        </w:tc>
      </w:tr>
      <w:tr w:rsidR="00D94C41" w:rsidRPr="00427FA4" w14:paraId="2459EEAC"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11C34B9D" w14:textId="77777777" w:rsidR="00D94C41" w:rsidRPr="00427FA4" w:rsidRDefault="00D94C41" w:rsidP="00D94C41">
            <w:pPr>
              <w:suppressAutoHyphens/>
              <w:spacing w:after="200" w:line="276" w:lineRule="auto"/>
              <w:jc w:val="center"/>
              <w:rPr>
                <w:rFonts w:eastAsia="Calibri"/>
                <w:sz w:val="20"/>
              </w:rPr>
            </w:pPr>
          </w:p>
        </w:tc>
        <w:tc>
          <w:tcPr>
            <w:tcW w:w="567" w:type="dxa"/>
          </w:tcPr>
          <w:p w14:paraId="0C386E33"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25</w:t>
            </w:r>
          </w:p>
        </w:tc>
        <w:tc>
          <w:tcPr>
            <w:tcW w:w="4394" w:type="dxa"/>
          </w:tcPr>
          <w:p w14:paraId="6BE85BCA"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Kartenos seniūnijos keliai ir gatvės su</w:t>
            </w:r>
            <w:r w:rsidRPr="00427FA4">
              <w:rPr>
                <w:rFonts w:eastAsia="Calibri"/>
              </w:rPr>
              <w:t xml:space="preserve"> </w:t>
            </w:r>
            <w:r w:rsidRPr="00427FA4">
              <w:rPr>
                <w:rFonts w:eastAsia="Calibri"/>
                <w:sz w:val="20"/>
              </w:rPr>
              <w:t>asfaltbetonio danga</w:t>
            </w:r>
          </w:p>
        </w:tc>
        <w:tc>
          <w:tcPr>
            <w:tcW w:w="1984" w:type="dxa"/>
          </w:tcPr>
          <w:p w14:paraId="4C16363D"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priežiūra (duobės)</w:t>
            </w:r>
          </w:p>
        </w:tc>
        <w:tc>
          <w:tcPr>
            <w:tcW w:w="1134" w:type="dxa"/>
          </w:tcPr>
          <w:p w14:paraId="0B2BA4B2"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4,94</w:t>
            </w:r>
          </w:p>
        </w:tc>
      </w:tr>
      <w:tr w:rsidR="00D94C41" w:rsidRPr="00427FA4" w14:paraId="3CC2547D"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29260431" w14:textId="77777777" w:rsidR="00D94C41" w:rsidRPr="00427FA4" w:rsidRDefault="00D94C41" w:rsidP="00D94C41">
            <w:pPr>
              <w:suppressAutoHyphens/>
              <w:spacing w:after="200" w:line="276" w:lineRule="auto"/>
              <w:jc w:val="center"/>
              <w:rPr>
                <w:rFonts w:eastAsia="Calibri"/>
                <w:sz w:val="20"/>
              </w:rPr>
            </w:pPr>
          </w:p>
        </w:tc>
        <w:tc>
          <w:tcPr>
            <w:tcW w:w="567" w:type="dxa"/>
          </w:tcPr>
          <w:p w14:paraId="327B9F1F"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26</w:t>
            </w:r>
          </w:p>
        </w:tc>
        <w:tc>
          <w:tcPr>
            <w:tcW w:w="4394" w:type="dxa"/>
          </w:tcPr>
          <w:p w14:paraId="4B944180"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Kartenos mstl., Kretingos g. KT7404, ištisinis asfaltas - 47 m</w:t>
            </w:r>
          </w:p>
        </w:tc>
        <w:tc>
          <w:tcPr>
            <w:tcW w:w="1984" w:type="dxa"/>
          </w:tcPr>
          <w:p w14:paraId="11A1B228"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033C562B"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5,0</w:t>
            </w:r>
          </w:p>
        </w:tc>
      </w:tr>
      <w:tr w:rsidR="00D94C41" w:rsidRPr="00427FA4" w14:paraId="6A733496"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063000FB" w14:textId="77777777" w:rsidR="00D94C41" w:rsidRPr="00427FA4" w:rsidRDefault="00D94C41" w:rsidP="00D94C41">
            <w:pPr>
              <w:suppressAutoHyphens/>
              <w:jc w:val="center"/>
              <w:rPr>
                <w:rFonts w:eastAsia="Calibri"/>
                <w:color w:val="FF0000"/>
                <w:sz w:val="20"/>
              </w:rPr>
            </w:pPr>
          </w:p>
        </w:tc>
        <w:tc>
          <w:tcPr>
            <w:tcW w:w="6945" w:type="dxa"/>
            <w:gridSpan w:val="3"/>
          </w:tcPr>
          <w:p w14:paraId="7AA23ED3"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Viso:</w:t>
            </w:r>
          </w:p>
        </w:tc>
        <w:tc>
          <w:tcPr>
            <w:tcW w:w="1134" w:type="dxa"/>
          </w:tcPr>
          <w:p w14:paraId="3D5113D9"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52,38</w:t>
            </w:r>
          </w:p>
        </w:tc>
      </w:tr>
      <w:tr w:rsidR="00D94C41" w:rsidRPr="00427FA4" w14:paraId="5D9172D3"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val="restart"/>
          </w:tcPr>
          <w:p w14:paraId="60B546A4" w14:textId="77777777" w:rsidR="00D94C41" w:rsidRPr="00427FA4" w:rsidRDefault="00D94C41" w:rsidP="00D94C41">
            <w:pPr>
              <w:suppressAutoHyphens/>
              <w:spacing w:after="200" w:line="276" w:lineRule="auto"/>
              <w:jc w:val="center"/>
              <w:rPr>
                <w:rFonts w:eastAsia="Calibri"/>
                <w:color w:val="FF0000"/>
                <w:sz w:val="20"/>
              </w:rPr>
            </w:pPr>
            <w:r w:rsidRPr="00427FA4">
              <w:rPr>
                <w:rFonts w:eastAsia="Calibri"/>
                <w:sz w:val="20"/>
              </w:rPr>
              <w:t>Imbarės sen.</w:t>
            </w:r>
          </w:p>
        </w:tc>
        <w:tc>
          <w:tcPr>
            <w:tcW w:w="567" w:type="dxa"/>
          </w:tcPr>
          <w:p w14:paraId="2563EDDA"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27</w:t>
            </w:r>
          </w:p>
        </w:tc>
        <w:tc>
          <w:tcPr>
            <w:tcW w:w="4394" w:type="dxa"/>
          </w:tcPr>
          <w:p w14:paraId="05A889BC"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Imbarės seniūnijos keliai ir gatvės su žvyro danga</w:t>
            </w:r>
          </w:p>
        </w:tc>
        <w:tc>
          <w:tcPr>
            <w:tcW w:w="1984" w:type="dxa"/>
          </w:tcPr>
          <w:p w14:paraId="2DB893FD"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priežiūra (lyginimas greideriu, žvyravimas)</w:t>
            </w:r>
          </w:p>
        </w:tc>
        <w:tc>
          <w:tcPr>
            <w:tcW w:w="1134" w:type="dxa"/>
          </w:tcPr>
          <w:p w14:paraId="1D122E93"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45,64</w:t>
            </w:r>
          </w:p>
        </w:tc>
      </w:tr>
      <w:tr w:rsidR="00D94C41" w:rsidRPr="00427FA4" w14:paraId="08640F46"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2FEEF60D" w14:textId="77777777" w:rsidR="00D94C41" w:rsidRPr="00427FA4" w:rsidRDefault="00D94C41" w:rsidP="00D94C41">
            <w:pPr>
              <w:suppressAutoHyphens/>
              <w:spacing w:after="200" w:line="276" w:lineRule="auto"/>
              <w:jc w:val="center"/>
              <w:rPr>
                <w:rFonts w:eastAsia="Calibri"/>
                <w:sz w:val="20"/>
              </w:rPr>
            </w:pPr>
          </w:p>
        </w:tc>
        <w:tc>
          <w:tcPr>
            <w:tcW w:w="567" w:type="dxa"/>
          </w:tcPr>
          <w:p w14:paraId="7D620BB0"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28</w:t>
            </w:r>
          </w:p>
        </w:tc>
        <w:tc>
          <w:tcPr>
            <w:tcW w:w="4394" w:type="dxa"/>
          </w:tcPr>
          <w:p w14:paraId="35675D45"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Imbarės seniūnijos</w:t>
            </w:r>
            <w:r w:rsidRPr="00427FA4">
              <w:rPr>
                <w:rFonts w:eastAsia="Calibri"/>
              </w:rPr>
              <w:t xml:space="preserve"> </w:t>
            </w:r>
            <w:r w:rsidRPr="00427FA4">
              <w:rPr>
                <w:rFonts w:eastAsia="Calibri"/>
                <w:sz w:val="20"/>
              </w:rPr>
              <w:t>keliai ir gatvės su asfaltbetonio danga</w:t>
            </w:r>
          </w:p>
          <w:p w14:paraId="5971DD22"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p>
        </w:tc>
        <w:tc>
          <w:tcPr>
            <w:tcW w:w="1984" w:type="dxa"/>
          </w:tcPr>
          <w:p w14:paraId="003D3C9E"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priežiūra (duobės)</w:t>
            </w:r>
          </w:p>
        </w:tc>
        <w:tc>
          <w:tcPr>
            <w:tcW w:w="1134" w:type="dxa"/>
          </w:tcPr>
          <w:p w14:paraId="484B3604"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lang w:val="en-US"/>
              </w:rPr>
            </w:pPr>
            <w:r w:rsidRPr="00427FA4">
              <w:rPr>
                <w:rFonts w:eastAsia="Calibri"/>
                <w:sz w:val="20"/>
              </w:rPr>
              <w:t>5,99</w:t>
            </w:r>
          </w:p>
        </w:tc>
      </w:tr>
      <w:tr w:rsidR="00D94C41" w:rsidRPr="00427FA4" w14:paraId="0DC5ADAF" w14:textId="77777777" w:rsidTr="00D94C41">
        <w:tc>
          <w:tcPr>
            <w:cnfStyle w:val="001000000000" w:firstRow="0" w:lastRow="0" w:firstColumn="1" w:lastColumn="0" w:oddVBand="0" w:evenVBand="0" w:oddHBand="0" w:evenHBand="0" w:firstRowFirstColumn="0" w:firstRowLastColumn="0" w:lastRowFirstColumn="0" w:lastRowLastColumn="0"/>
            <w:tcW w:w="1668" w:type="dxa"/>
            <w:gridSpan w:val="2"/>
            <w:vMerge/>
          </w:tcPr>
          <w:p w14:paraId="01AAADCD" w14:textId="77777777" w:rsidR="00D94C41" w:rsidRPr="00427FA4" w:rsidRDefault="00D94C41" w:rsidP="00D94C41">
            <w:pPr>
              <w:suppressAutoHyphens/>
              <w:spacing w:after="200" w:line="276" w:lineRule="auto"/>
              <w:jc w:val="center"/>
              <w:rPr>
                <w:rFonts w:eastAsia="Calibri"/>
                <w:sz w:val="20"/>
              </w:rPr>
            </w:pPr>
          </w:p>
        </w:tc>
        <w:tc>
          <w:tcPr>
            <w:tcW w:w="567" w:type="dxa"/>
          </w:tcPr>
          <w:p w14:paraId="0BDA3BE3"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29</w:t>
            </w:r>
          </w:p>
        </w:tc>
        <w:tc>
          <w:tcPr>
            <w:tcW w:w="4394" w:type="dxa"/>
          </w:tcPr>
          <w:p w14:paraId="4E381F99" w14:textId="541B9670"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Leliūnų k., Dvaro g., KT0256,</w:t>
            </w:r>
            <w:r w:rsidRPr="00427FA4">
              <w:rPr>
                <w:rFonts w:eastAsia="Calibri"/>
              </w:rPr>
              <w:t xml:space="preserve"> </w:t>
            </w:r>
            <w:r w:rsidRPr="00427FA4">
              <w:rPr>
                <w:rFonts w:eastAsia="Calibri"/>
                <w:sz w:val="20"/>
              </w:rPr>
              <w:t xml:space="preserve">ištisinis asfaltas </w:t>
            </w:r>
            <w:r w:rsidR="000D71A5">
              <w:rPr>
                <w:rFonts w:eastAsia="Calibri"/>
                <w:sz w:val="20"/>
              </w:rPr>
              <w:t>–</w:t>
            </w:r>
            <w:r w:rsidRPr="00427FA4">
              <w:rPr>
                <w:rFonts w:eastAsia="Calibri"/>
                <w:sz w:val="20"/>
              </w:rPr>
              <w:t xml:space="preserve"> 200 m</w:t>
            </w:r>
          </w:p>
        </w:tc>
        <w:tc>
          <w:tcPr>
            <w:tcW w:w="1984" w:type="dxa"/>
          </w:tcPr>
          <w:p w14:paraId="5A2120E4"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43F7A019"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38,0</w:t>
            </w:r>
          </w:p>
        </w:tc>
      </w:tr>
      <w:tr w:rsidR="00D94C41" w:rsidRPr="00427FA4" w14:paraId="3D6BE9E4"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gridSpan w:val="2"/>
            <w:vMerge/>
          </w:tcPr>
          <w:p w14:paraId="73A4DACD" w14:textId="77777777" w:rsidR="00D94C41" w:rsidRPr="00427FA4" w:rsidRDefault="00D94C41" w:rsidP="00D94C41">
            <w:pPr>
              <w:suppressAutoHyphens/>
              <w:spacing w:after="200" w:line="276" w:lineRule="auto"/>
              <w:jc w:val="center"/>
              <w:rPr>
                <w:rFonts w:eastAsia="Calibri"/>
                <w:color w:val="FF0000"/>
                <w:sz w:val="20"/>
              </w:rPr>
            </w:pPr>
          </w:p>
        </w:tc>
        <w:tc>
          <w:tcPr>
            <w:tcW w:w="6945" w:type="dxa"/>
            <w:gridSpan w:val="3"/>
          </w:tcPr>
          <w:p w14:paraId="166AEE93"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Viso:</w:t>
            </w:r>
          </w:p>
        </w:tc>
        <w:tc>
          <w:tcPr>
            <w:tcW w:w="1134" w:type="dxa"/>
          </w:tcPr>
          <w:p w14:paraId="1F4F39DF"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89,63</w:t>
            </w:r>
          </w:p>
        </w:tc>
      </w:tr>
      <w:tr w:rsidR="00D94C41" w:rsidRPr="00427FA4" w14:paraId="045DADA4" w14:textId="77777777" w:rsidTr="00D94C41">
        <w:tc>
          <w:tcPr>
            <w:cnfStyle w:val="001000000000" w:firstRow="0" w:lastRow="0" w:firstColumn="1" w:lastColumn="0" w:oddVBand="0" w:evenVBand="0" w:oddHBand="0" w:evenHBand="0" w:firstRowFirstColumn="0" w:firstRowLastColumn="0" w:lastRowFirstColumn="0" w:lastRowLastColumn="0"/>
            <w:tcW w:w="1656" w:type="dxa"/>
            <w:vMerge w:val="restart"/>
          </w:tcPr>
          <w:p w14:paraId="6FF8AD69" w14:textId="77777777" w:rsidR="00D94C41" w:rsidRPr="00427FA4" w:rsidRDefault="00D94C41" w:rsidP="00D94C41">
            <w:pPr>
              <w:suppressAutoHyphens/>
              <w:spacing w:after="200" w:line="276" w:lineRule="auto"/>
              <w:jc w:val="center"/>
              <w:rPr>
                <w:rFonts w:eastAsia="Calibri"/>
                <w:color w:val="FF0000"/>
                <w:sz w:val="20"/>
              </w:rPr>
            </w:pPr>
            <w:r w:rsidRPr="00427FA4">
              <w:rPr>
                <w:rFonts w:eastAsia="Calibri"/>
                <w:sz w:val="20"/>
              </w:rPr>
              <w:t>Kūlupėnų sen.</w:t>
            </w:r>
          </w:p>
        </w:tc>
        <w:tc>
          <w:tcPr>
            <w:tcW w:w="579" w:type="dxa"/>
            <w:gridSpan w:val="2"/>
          </w:tcPr>
          <w:p w14:paraId="32219054"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30</w:t>
            </w:r>
          </w:p>
        </w:tc>
        <w:tc>
          <w:tcPr>
            <w:tcW w:w="4394" w:type="dxa"/>
          </w:tcPr>
          <w:p w14:paraId="4CAAB1AB"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Kūlupėnų seniūnijos keliai ir gatvės su žvyro danga</w:t>
            </w:r>
          </w:p>
        </w:tc>
        <w:tc>
          <w:tcPr>
            <w:tcW w:w="1984" w:type="dxa"/>
          </w:tcPr>
          <w:p w14:paraId="4B6ECE14"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priežiūra (lyginimas greideriu, žvyravimas)</w:t>
            </w:r>
          </w:p>
        </w:tc>
        <w:tc>
          <w:tcPr>
            <w:tcW w:w="1134" w:type="dxa"/>
          </w:tcPr>
          <w:p w14:paraId="74E4B0C0"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37,22</w:t>
            </w:r>
          </w:p>
        </w:tc>
      </w:tr>
      <w:tr w:rsidR="00D94C41" w:rsidRPr="00427FA4" w14:paraId="22FA6C1C"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vMerge/>
          </w:tcPr>
          <w:p w14:paraId="18DB11AC" w14:textId="77777777" w:rsidR="00D94C41" w:rsidRPr="00427FA4" w:rsidRDefault="00D94C41" w:rsidP="00D94C41">
            <w:pPr>
              <w:suppressAutoHyphens/>
              <w:spacing w:after="200" w:line="276" w:lineRule="auto"/>
              <w:jc w:val="center"/>
              <w:rPr>
                <w:rFonts w:eastAsia="Calibri"/>
                <w:color w:val="FF0000"/>
                <w:sz w:val="20"/>
              </w:rPr>
            </w:pPr>
          </w:p>
        </w:tc>
        <w:tc>
          <w:tcPr>
            <w:tcW w:w="579" w:type="dxa"/>
            <w:gridSpan w:val="2"/>
          </w:tcPr>
          <w:p w14:paraId="2741A397"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31</w:t>
            </w:r>
          </w:p>
        </w:tc>
        <w:tc>
          <w:tcPr>
            <w:tcW w:w="4394" w:type="dxa"/>
          </w:tcPr>
          <w:p w14:paraId="1C2DA2DC" w14:textId="2BBC73B3"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sz w:val="20"/>
                <w:lang w:eastAsia="ar-SA"/>
              </w:rPr>
            </w:pPr>
            <w:r w:rsidRPr="00427FA4">
              <w:rPr>
                <w:sz w:val="20"/>
                <w:lang w:eastAsia="ar-SA"/>
              </w:rPr>
              <w:t>Kūlupėnų k., Stoties g. KT7598,</w:t>
            </w:r>
            <w:r w:rsidRPr="00427FA4">
              <w:rPr>
                <w:lang w:eastAsia="ar-SA"/>
              </w:rPr>
              <w:t xml:space="preserve"> </w:t>
            </w:r>
            <w:r w:rsidRPr="00427FA4">
              <w:rPr>
                <w:sz w:val="20"/>
                <w:lang w:eastAsia="ar-SA"/>
              </w:rPr>
              <w:t xml:space="preserve">ištisinis asfaltas </w:t>
            </w:r>
            <w:r w:rsidR="000D71A5">
              <w:rPr>
                <w:sz w:val="20"/>
                <w:lang w:eastAsia="ar-SA"/>
              </w:rPr>
              <w:t>–</w:t>
            </w:r>
            <w:r w:rsidRPr="00427FA4">
              <w:rPr>
                <w:sz w:val="20"/>
                <w:lang w:eastAsia="ar-SA"/>
              </w:rPr>
              <w:t xml:space="preserve"> 123 m</w:t>
            </w:r>
          </w:p>
          <w:p w14:paraId="1DCDA4F2"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sz w:val="20"/>
                <w:lang w:eastAsia="ar-SA"/>
              </w:rPr>
            </w:pPr>
          </w:p>
        </w:tc>
        <w:tc>
          <w:tcPr>
            <w:tcW w:w="1984" w:type="dxa"/>
          </w:tcPr>
          <w:p w14:paraId="753D9547"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5694BBEE"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16,2</w:t>
            </w:r>
          </w:p>
        </w:tc>
      </w:tr>
      <w:tr w:rsidR="00D94C41" w:rsidRPr="00427FA4" w14:paraId="3F028802" w14:textId="77777777" w:rsidTr="00D94C41">
        <w:tc>
          <w:tcPr>
            <w:cnfStyle w:val="001000000000" w:firstRow="0" w:lastRow="0" w:firstColumn="1" w:lastColumn="0" w:oddVBand="0" w:evenVBand="0" w:oddHBand="0" w:evenHBand="0" w:firstRowFirstColumn="0" w:firstRowLastColumn="0" w:lastRowFirstColumn="0" w:lastRowLastColumn="0"/>
            <w:tcW w:w="1656" w:type="dxa"/>
            <w:vMerge/>
          </w:tcPr>
          <w:p w14:paraId="7C122F0E" w14:textId="77777777" w:rsidR="00D94C41" w:rsidRPr="00427FA4" w:rsidRDefault="00D94C41" w:rsidP="00D94C41">
            <w:pPr>
              <w:suppressAutoHyphens/>
              <w:spacing w:after="200" w:line="276" w:lineRule="auto"/>
              <w:jc w:val="center"/>
              <w:rPr>
                <w:rFonts w:eastAsia="Calibri"/>
                <w:color w:val="FF0000"/>
                <w:sz w:val="20"/>
              </w:rPr>
            </w:pPr>
          </w:p>
        </w:tc>
        <w:tc>
          <w:tcPr>
            <w:tcW w:w="6957" w:type="dxa"/>
            <w:gridSpan w:val="4"/>
          </w:tcPr>
          <w:p w14:paraId="60A437D3"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Viso:</w:t>
            </w:r>
          </w:p>
        </w:tc>
        <w:tc>
          <w:tcPr>
            <w:tcW w:w="1134" w:type="dxa"/>
          </w:tcPr>
          <w:p w14:paraId="16FE90B7"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53,42</w:t>
            </w:r>
          </w:p>
        </w:tc>
      </w:tr>
      <w:tr w:rsidR="00D94C41" w:rsidRPr="00427FA4" w14:paraId="0954F8C1"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vMerge w:val="restart"/>
          </w:tcPr>
          <w:p w14:paraId="5F289229" w14:textId="77777777" w:rsidR="00D94C41" w:rsidRPr="00427FA4" w:rsidRDefault="00D94C41" w:rsidP="00D94C41">
            <w:pPr>
              <w:suppressAutoHyphens/>
              <w:spacing w:after="200" w:line="276" w:lineRule="auto"/>
              <w:jc w:val="center"/>
              <w:rPr>
                <w:rFonts w:eastAsia="Calibri"/>
                <w:color w:val="FF0000"/>
                <w:sz w:val="20"/>
              </w:rPr>
            </w:pPr>
            <w:r w:rsidRPr="00427FA4">
              <w:rPr>
                <w:rFonts w:eastAsia="Calibri"/>
                <w:sz w:val="20"/>
              </w:rPr>
              <w:t>Salantų miesto sen.</w:t>
            </w:r>
          </w:p>
        </w:tc>
        <w:tc>
          <w:tcPr>
            <w:tcW w:w="579" w:type="dxa"/>
            <w:gridSpan w:val="2"/>
          </w:tcPr>
          <w:p w14:paraId="327C1C24"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32</w:t>
            </w:r>
          </w:p>
        </w:tc>
        <w:tc>
          <w:tcPr>
            <w:tcW w:w="4394" w:type="dxa"/>
          </w:tcPr>
          <w:p w14:paraId="5E506479"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Salantų m. seniūnijos keliai ir gatvės su žvyro danga</w:t>
            </w:r>
          </w:p>
        </w:tc>
        <w:tc>
          <w:tcPr>
            <w:tcW w:w="1984" w:type="dxa"/>
          </w:tcPr>
          <w:p w14:paraId="4D2B562A"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priežiūra (lyginimas greideriu, žvyravimas)</w:t>
            </w:r>
          </w:p>
        </w:tc>
        <w:tc>
          <w:tcPr>
            <w:tcW w:w="1134" w:type="dxa"/>
          </w:tcPr>
          <w:p w14:paraId="12956BCB"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9,40</w:t>
            </w:r>
          </w:p>
        </w:tc>
      </w:tr>
      <w:tr w:rsidR="00D94C41" w:rsidRPr="00427FA4" w14:paraId="0A60608A" w14:textId="77777777" w:rsidTr="00D94C41">
        <w:tc>
          <w:tcPr>
            <w:cnfStyle w:val="001000000000" w:firstRow="0" w:lastRow="0" w:firstColumn="1" w:lastColumn="0" w:oddVBand="0" w:evenVBand="0" w:oddHBand="0" w:evenHBand="0" w:firstRowFirstColumn="0" w:firstRowLastColumn="0" w:lastRowFirstColumn="0" w:lastRowLastColumn="0"/>
            <w:tcW w:w="1656" w:type="dxa"/>
            <w:vMerge/>
          </w:tcPr>
          <w:p w14:paraId="1BD7CBD2" w14:textId="77777777" w:rsidR="00D94C41" w:rsidRPr="00427FA4" w:rsidRDefault="00D94C41" w:rsidP="00D94C41">
            <w:pPr>
              <w:suppressAutoHyphens/>
              <w:spacing w:after="200" w:line="276" w:lineRule="auto"/>
              <w:jc w:val="center"/>
              <w:rPr>
                <w:rFonts w:eastAsia="Calibri"/>
                <w:sz w:val="20"/>
              </w:rPr>
            </w:pPr>
          </w:p>
        </w:tc>
        <w:tc>
          <w:tcPr>
            <w:tcW w:w="579" w:type="dxa"/>
            <w:gridSpan w:val="2"/>
          </w:tcPr>
          <w:p w14:paraId="40B30A9C" w14:textId="77777777" w:rsidR="00D94C41" w:rsidRPr="00427FA4" w:rsidRDefault="00D94C41" w:rsidP="00D94C41">
            <w:pPr>
              <w:suppressAutoHyphens/>
              <w:spacing w:after="200" w:line="276" w:lineRule="auto"/>
              <w:jc w:val="center"/>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33</w:t>
            </w:r>
          </w:p>
        </w:tc>
        <w:tc>
          <w:tcPr>
            <w:tcW w:w="4394" w:type="dxa"/>
          </w:tcPr>
          <w:p w14:paraId="2FAADBEA"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Salantų m. seniūnijos keliai ir gatvės su</w:t>
            </w:r>
            <w:r w:rsidRPr="00427FA4">
              <w:rPr>
                <w:rFonts w:eastAsia="Calibri"/>
              </w:rPr>
              <w:t xml:space="preserve"> </w:t>
            </w:r>
            <w:r w:rsidRPr="00427FA4">
              <w:rPr>
                <w:rFonts w:eastAsia="Calibri"/>
                <w:sz w:val="20"/>
              </w:rPr>
              <w:t>asfaltbetonio danga</w:t>
            </w:r>
          </w:p>
        </w:tc>
        <w:tc>
          <w:tcPr>
            <w:tcW w:w="1984" w:type="dxa"/>
          </w:tcPr>
          <w:p w14:paraId="48C3604C" w14:textId="77777777" w:rsidR="00D94C41" w:rsidRPr="00427FA4" w:rsidRDefault="00D94C41" w:rsidP="00D94C41">
            <w:pPr>
              <w:suppressAutoHyphens/>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priežiūra (duobės)</w:t>
            </w:r>
          </w:p>
        </w:tc>
        <w:tc>
          <w:tcPr>
            <w:tcW w:w="1134" w:type="dxa"/>
          </w:tcPr>
          <w:p w14:paraId="0A52179C"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2,18</w:t>
            </w:r>
          </w:p>
        </w:tc>
      </w:tr>
      <w:tr w:rsidR="00D94C41" w:rsidRPr="00427FA4" w14:paraId="4F7C64D6"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vMerge/>
          </w:tcPr>
          <w:p w14:paraId="2E644FB2" w14:textId="77777777" w:rsidR="00D94C41" w:rsidRPr="00427FA4" w:rsidRDefault="00D94C41" w:rsidP="00D94C41">
            <w:pPr>
              <w:suppressAutoHyphens/>
              <w:spacing w:after="200" w:line="276" w:lineRule="auto"/>
              <w:jc w:val="center"/>
              <w:rPr>
                <w:rFonts w:eastAsia="Calibri"/>
                <w:color w:val="FF0000"/>
                <w:sz w:val="20"/>
              </w:rPr>
            </w:pPr>
          </w:p>
        </w:tc>
        <w:tc>
          <w:tcPr>
            <w:tcW w:w="579" w:type="dxa"/>
            <w:gridSpan w:val="2"/>
          </w:tcPr>
          <w:p w14:paraId="59523707"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34</w:t>
            </w:r>
          </w:p>
        </w:tc>
        <w:tc>
          <w:tcPr>
            <w:tcW w:w="4394" w:type="dxa"/>
          </w:tcPr>
          <w:p w14:paraId="4215FFCE"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Salantų  m.,  Vilniaus g., Nr. KT7648, suremontuota 63 m pėsčiųjų tako</w:t>
            </w:r>
          </w:p>
        </w:tc>
        <w:tc>
          <w:tcPr>
            <w:tcW w:w="1984" w:type="dxa"/>
          </w:tcPr>
          <w:p w14:paraId="610349C4"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paprastasis remontas</w:t>
            </w:r>
          </w:p>
        </w:tc>
        <w:tc>
          <w:tcPr>
            <w:tcW w:w="1134" w:type="dxa"/>
          </w:tcPr>
          <w:p w14:paraId="5631CC6D"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23,9</w:t>
            </w:r>
          </w:p>
        </w:tc>
      </w:tr>
      <w:tr w:rsidR="00D94C41" w:rsidRPr="00427FA4" w14:paraId="74252739" w14:textId="77777777" w:rsidTr="00D94C41">
        <w:tc>
          <w:tcPr>
            <w:cnfStyle w:val="001000000000" w:firstRow="0" w:lastRow="0" w:firstColumn="1" w:lastColumn="0" w:oddVBand="0" w:evenVBand="0" w:oddHBand="0" w:evenHBand="0" w:firstRowFirstColumn="0" w:firstRowLastColumn="0" w:lastRowFirstColumn="0" w:lastRowLastColumn="0"/>
            <w:tcW w:w="1656" w:type="dxa"/>
            <w:vMerge/>
          </w:tcPr>
          <w:p w14:paraId="72354D84" w14:textId="77777777" w:rsidR="00D94C41" w:rsidRPr="00427FA4" w:rsidRDefault="00D94C41" w:rsidP="00D94C41">
            <w:pPr>
              <w:suppressAutoHyphens/>
              <w:spacing w:after="200" w:line="276" w:lineRule="auto"/>
              <w:jc w:val="center"/>
              <w:rPr>
                <w:rFonts w:eastAsia="Calibri"/>
                <w:color w:val="FF0000"/>
                <w:sz w:val="20"/>
              </w:rPr>
            </w:pPr>
          </w:p>
        </w:tc>
        <w:tc>
          <w:tcPr>
            <w:tcW w:w="6957" w:type="dxa"/>
            <w:gridSpan w:val="4"/>
          </w:tcPr>
          <w:p w14:paraId="01EBB0C0"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Viso:</w:t>
            </w:r>
          </w:p>
        </w:tc>
        <w:tc>
          <w:tcPr>
            <w:tcW w:w="1134" w:type="dxa"/>
          </w:tcPr>
          <w:p w14:paraId="49E86986"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sz w:val="20"/>
              </w:rPr>
            </w:pPr>
            <w:r w:rsidRPr="00427FA4">
              <w:rPr>
                <w:rFonts w:eastAsia="Calibri"/>
                <w:sz w:val="20"/>
              </w:rPr>
              <w:t>35,48</w:t>
            </w:r>
          </w:p>
        </w:tc>
      </w:tr>
      <w:tr w:rsidR="00D94C41" w:rsidRPr="00427FA4" w14:paraId="085AA523"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6" w:type="dxa"/>
          </w:tcPr>
          <w:p w14:paraId="505EBBFA" w14:textId="77777777" w:rsidR="00D94C41" w:rsidRPr="00427FA4" w:rsidRDefault="00D94C41" w:rsidP="00D94C41">
            <w:pPr>
              <w:suppressAutoHyphens/>
              <w:spacing w:after="200" w:line="276" w:lineRule="auto"/>
              <w:jc w:val="center"/>
              <w:rPr>
                <w:rFonts w:eastAsia="Calibri"/>
                <w:color w:val="FF0000"/>
                <w:sz w:val="20"/>
              </w:rPr>
            </w:pPr>
          </w:p>
        </w:tc>
        <w:tc>
          <w:tcPr>
            <w:tcW w:w="579" w:type="dxa"/>
            <w:gridSpan w:val="2"/>
          </w:tcPr>
          <w:p w14:paraId="5D5E52D7" w14:textId="77777777" w:rsidR="00D94C41" w:rsidRPr="00427FA4" w:rsidRDefault="00D94C41" w:rsidP="00D94C41">
            <w:pPr>
              <w:suppressAutoHyphens/>
              <w:spacing w:after="200" w:line="276" w:lineRule="auto"/>
              <w:jc w:val="center"/>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35</w:t>
            </w:r>
          </w:p>
        </w:tc>
        <w:tc>
          <w:tcPr>
            <w:tcW w:w="4394" w:type="dxa"/>
          </w:tcPr>
          <w:p w14:paraId="069CE6F6"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Eismo saugumo priemonės, iš jų: kelių ir gatvių atitvarai, kelio ženklai ir kitos saugaus eismo priemonės</w:t>
            </w:r>
          </w:p>
        </w:tc>
        <w:tc>
          <w:tcPr>
            <w:tcW w:w="1984" w:type="dxa"/>
          </w:tcPr>
          <w:p w14:paraId="4C553193" w14:textId="77777777" w:rsidR="00D94C41" w:rsidRPr="00427FA4" w:rsidRDefault="00D94C41" w:rsidP="00D94C41">
            <w:pPr>
              <w:suppressAutoHyphens/>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 xml:space="preserve">Priežiūra </w:t>
            </w:r>
          </w:p>
        </w:tc>
        <w:tc>
          <w:tcPr>
            <w:tcW w:w="1134" w:type="dxa"/>
          </w:tcPr>
          <w:p w14:paraId="7B5BB5CE"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sz w:val="20"/>
              </w:rPr>
            </w:pPr>
            <w:r w:rsidRPr="00427FA4">
              <w:rPr>
                <w:rFonts w:eastAsia="Calibri"/>
                <w:sz w:val="20"/>
              </w:rPr>
              <w:t>23,41</w:t>
            </w:r>
          </w:p>
        </w:tc>
      </w:tr>
      <w:tr w:rsidR="00D94C41" w:rsidRPr="00427FA4" w14:paraId="7BC3E379" w14:textId="77777777" w:rsidTr="00D94C41">
        <w:tc>
          <w:tcPr>
            <w:cnfStyle w:val="001000000000" w:firstRow="0" w:lastRow="0" w:firstColumn="1" w:lastColumn="0" w:oddVBand="0" w:evenVBand="0" w:oddHBand="0" w:evenHBand="0" w:firstRowFirstColumn="0" w:firstRowLastColumn="0" w:lastRowFirstColumn="0" w:lastRowLastColumn="0"/>
            <w:tcW w:w="8613" w:type="dxa"/>
            <w:gridSpan w:val="5"/>
          </w:tcPr>
          <w:p w14:paraId="187DE897" w14:textId="77777777" w:rsidR="00D94C41" w:rsidRPr="00427FA4" w:rsidRDefault="00D94C41" w:rsidP="00D94C41">
            <w:pPr>
              <w:suppressAutoHyphens/>
              <w:jc w:val="right"/>
              <w:rPr>
                <w:rFonts w:eastAsia="Calibri"/>
                <w:sz w:val="20"/>
              </w:rPr>
            </w:pPr>
            <w:r w:rsidRPr="00427FA4">
              <w:rPr>
                <w:rFonts w:eastAsia="Calibri"/>
                <w:sz w:val="20"/>
              </w:rPr>
              <w:t xml:space="preserve">Viso einamiesiems tikslams: </w:t>
            </w:r>
          </w:p>
        </w:tc>
        <w:tc>
          <w:tcPr>
            <w:tcW w:w="1134" w:type="dxa"/>
          </w:tcPr>
          <w:p w14:paraId="3150972A" w14:textId="77777777" w:rsidR="00D94C41" w:rsidRPr="00427FA4" w:rsidRDefault="00D94C41" w:rsidP="00D94C41">
            <w:pPr>
              <w:suppressAutoHyphens/>
              <w:jc w:val="right"/>
              <w:cnfStyle w:val="000000000000" w:firstRow="0" w:lastRow="0" w:firstColumn="0" w:lastColumn="0" w:oddVBand="0" w:evenVBand="0" w:oddHBand="0" w:evenHBand="0" w:firstRowFirstColumn="0" w:firstRowLastColumn="0" w:lastRowFirstColumn="0" w:lastRowLastColumn="0"/>
              <w:rPr>
                <w:rFonts w:eastAsia="Calibri"/>
                <w:b/>
                <w:sz w:val="20"/>
              </w:rPr>
            </w:pPr>
            <w:r w:rsidRPr="00427FA4">
              <w:rPr>
                <w:rFonts w:eastAsia="Calibri"/>
                <w:b/>
                <w:sz w:val="20"/>
              </w:rPr>
              <w:t>868,91</w:t>
            </w:r>
          </w:p>
        </w:tc>
      </w:tr>
      <w:tr w:rsidR="00D94C41" w:rsidRPr="00427FA4" w14:paraId="35D016A2" w14:textId="77777777" w:rsidTr="00D94C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3" w:type="dxa"/>
            <w:gridSpan w:val="5"/>
          </w:tcPr>
          <w:p w14:paraId="24FA8229" w14:textId="77777777" w:rsidR="00D94C41" w:rsidRPr="00427FA4" w:rsidRDefault="00D94C41" w:rsidP="00D94C41">
            <w:pPr>
              <w:suppressAutoHyphens/>
              <w:jc w:val="right"/>
              <w:rPr>
                <w:rFonts w:eastAsia="Calibri"/>
                <w:sz w:val="20"/>
              </w:rPr>
            </w:pPr>
            <w:r w:rsidRPr="00427FA4">
              <w:rPr>
                <w:rFonts w:eastAsia="Calibri"/>
                <w:sz w:val="20"/>
              </w:rPr>
              <w:t>Iš viso turtui formuoti ir einamiesiems tikslams:</w:t>
            </w:r>
          </w:p>
        </w:tc>
        <w:tc>
          <w:tcPr>
            <w:tcW w:w="1134" w:type="dxa"/>
          </w:tcPr>
          <w:p w14:paraId="39601345" w14:textId="77777777" w:rsidR="00D94C41" w:rsidRPr="00427FA4" w:rsidRDefault="00D94C41" w:rsidP="00D94C41">
            <w:pPr>
              <w:suppressAutoHyphens/>
              <w:jc w:val="right"/>
              <w:cnfStyle w:val="000000100000" w:firstRow="0" w:lastRow="0" w:firstColumn="0" w:lastColumn="0" w:oddVBand="0" w:evenVBand="0" w:oddHBand="1" w:evenHBand="0" w:firstRowFirstColumn="0" w:firstRowLastColumn="0" w:lastRowFirstColumn="0" w:lastRowLastColumn="0"/>
              <w:rPr>
                <w:rFonts w:eastAsia="Calibri"/>
                <w:b/>
                <w:sz w:val="20"/>
              </w:rPr>
            </w:pPr>
            <w:r w:rsidRPr="00427FA4">
              <w:rPr>
                <w:rFonts w:eastAsia="Calibri"/>
                <w:b/>
                <w:sz w:val="20"/>
              </w:rPr>
              <w:t>2568,4</w:t>
            </w:r>
          </w:p>
        </w:tc>
      </w:tr>
    </w:tbl>
    <w:p w14:paraId="2777F98F" w14:textId="79610867" w:rsidR="001F4837" w:rsidRPr="000124F1" w:rsidRDefault="001F4837" w:rsidP="000124F1">
      <w:pPr>
        <w:spacing w:before="120" w:after="120"/>
        <w:ind w:firstLine="0"/>
        <w:rPr>
          <w:b/>
          <w:color w:val="2C82F4" w:themeColor="text2" w:themeTint="99"/>
          <w:sz w:val="20"/>
        </w:rPr>
      </w:pPr>
      <w:r>
        <w:rPr>
          <w:b/>
          <w:color w:val="2C82F4" w:themeColor="text2" w:themeTint="99"/>
          <w:sz w:val="20"/>
        </w:rPr>
        <w:t>8</w:t>
      </w:r>
      <w:r w:rsidR="00E85534" w:rsidRPr="00427FA4">
        <w:rPr>
          <w:b/>
          <w:color w:val="2C82F4" w:themeColor="text2" w:themeTint="99"/>
          <w:sz w:val="20"/>
        </w:rPr>
        <w:t xml:space="preserve"> lentelė. KPPP vietinės reikšmės keliams ir gatvėms, tiesti, taisyti, </w:t>
      </w:r>
      <w:r w:rsidR="00D94C41" w:rsidRPr="00427FA4">
        <w:rPr>
          <w:b/>
          <w:color w:val="2C82F4" w:themeColor="text2" w:themeTint="99"/>
          <w:sz w:val="20"/>
        </w:rPr>
        <w:t>prižiūrėti panaudotos lėšos 2023</w:t>
      </w:r>
      <w:r w:rsidR="00E85534" w:rsidRPr="00427FA4">
        <w:rPr>
          <w:b/>
          <w:color w:val="2C82F4" w:themeColor="text2" w:themeTint="99"/>
          <w:sz w:val="20"/>
        </w:rPr>
        <w:t xml:space="preserve"> m., tūkst. Eur</w:t>
      </w:r>
    </w:p>
    <w:p w14:paraId="36871D01" w14:textId="225EBCA6" w:rsidR="00163871" w:rsidRPr="00427FA4" w:rsidRDefault="00EC69E7" w:rsidP="00237F69">
      <w:pPr>
        <w:spacing w:before="240" w:after="120"/>
        <w:rPr>
          <w:color w:val="000000" w:themeColor="text1"/>
          <w:szCs w:val="24"/>
        </w:rPr>
      </w:pPr>
      <w:r w:rsidRPr="00427FA4">
        <w:rPr>
          <w:i/>
          <w:color w:val="2C82F4" w:themeColor="text2" w:themeTint="99"/>
          <w:szCs w:val="24"/>
        </w:rPr>
        <w:t>Licencijos, leidimai</w:t>
      </w:r>
    </w:p>
    <w:p w14:paraId="4E48D6F1" w14:textId="77777777" w:rsidR="009520AD" w:rsidRPr="00427FA4" w:rsidRDefault="009520AD" w:rsidP="00985111">
      <w:pPr>
        <w:tabs>
          <w:tab w:val="left" w:pos="748"/>
        </w:tabs>
        <w:suppressAutoHyphens/>
        <w:rPr>
          <w:color w:val="FF0000"/>
          <w:lang w:eastAsia="ar-SA"/>
        </w:rPr>
      </w:pPr>
      <w:bookmarkStart w:id="29" w:name="_Toc66690143"/>
      <w:r w:rsidRPr="00855064">
        <w:rPr>
          <w:lang w:eastAsia="ar-SA"/>
        </w:rPr>
        <w:lastRenderedPageBreak/>
        <w:t xml:space="preserve">2023 m. </w:t>
      </w:r>
      <w:r w:rsidRPr="00427FA4">
        <w:rPr>
          <w:lang w:eastAsia="ar-SA"/>
        </w:rPr>
        <w:t>išduotos 4 licencijos verstis mažmenine prekyba alkoholiniais gėrimais. Surinktos rinkliavos dydis – 1,96 tūkst. Eur.</w:t>
      </w:r>
    </w:p>
    <w:p w14:paraId="5B6AB2B1" w14:textId="6F526F0E" w:rsidR="009520AD" w:rsidRPr="00427FA4" w:rsidRDefault="009520AD" w:rsidP="00985111">
      <w:pPr>
        <w:autoSpaceDE w:val="0"/>
        <w:autoSpaceDN w:val="0"/>
        <w:adjustRightInd w:val="0"/>
        <w:rPr>
          <w:rFonts w:eastAsia="Calibri"/>
          <w:color w:val="000000"/>
          <w:szCs w:val="24"/>
        </w:rPr>
      </w:pPr>
      <w:r w:rsidRPr="00427FA4">
        <w:rPr>
          <w:rFonts w:eastAsia="Calibri"/>
          <w:color w:val="000000"/>
          <w:szCs w:val="24"/>
        </w:rPr>
        <w:t>Išduotos 54 vienkartinės licencijos: 47 – verstis mažmenine prekyba alumi, al</w:t>
      </w:r>
      <w:r w:rsidR="000124F1">
        <w:rPr>
          <w:rFonts w:eastAsia="Calibri"/>
          <w:color w:val="000000"/>
          <w:szCs w:val="24"/>
        </w:rPr>
        <w:t>a</w:t>
      </w:r>
      <w:r w:rsidRPr="00427FA4">
        <w:rPr>
          <w:rFonts w:eastAsia="Calibri"/>
          <w:color w:val="000000"/>
          <w:szCs w:val="24"/>
        </w:rPr>
        <w:t xml:space="preserve">us mišiniais su nealkoholiniais gėrimais ir natūralios fermentacijos sidru, kurių tūrinė etilo alkoholio koncentracija neviršija 7,5 procento, masiniuose renginiuose ir mugėse, 7 – verstis mažmenine prekyba natūralios fermentacijos alkoholiniais gėrimais, kurių tūrinė etilo alkoholio koncentracija neviršija 7,5 procento, masiniuose renginiuose ir mugėse. Surinktos rinkliavos dydis –1,35 tūkst. Eur. </w:t>
      </w:r>
    </w:p>
    <w:p w14:paraId="275613A8" w14:textId="77777777" w:rsidR="009520AD" w:rsidRPr="00855064" w:rsidRDefault="009520AD" w:rsidP="00985111">
      <w:pPr>
        <w:suppressAutoHyphens/>
        <w:ind w:left="851" w:firstLine="0"/>
        <w:rPr>
          <w:szCs w:val="24"/>
          <w:lang w:eastAsia="ar-SA"/>
        </w:rPr>
      </w:pPr>
      <w:r w:rsidRPr="00855064">
        <w:rPr>
          <w:szCs w:val="24"/>
          <w:lang w:eastAsia="ar-SA"/>
        </w:rPr>
        <w:t xml:space="preserve">Per </w:t>
      </w:r>
      <w:r w:rsidRPr="00427FA4">
        <w:rPr>
          <w:szCs w:val="24"/>
          <w:lang w:eastAsia="ar-SA"/>
        </w:rPr>
        <w:t>2023 metus už licencijų išdavimą į Savivaldybės biudžetą surinkta – 3,31 tūkst. Eur</w:t>
      </w:r>
      <w:r w:rsidRPr="00855064">
        <w:rPr>
          <w:szCs w:val="24"/>
          <w:lang w:eastAsia="ar-SA"/>
        </w:rPr>
        <w:t>.</w:t>
      </w:r>
    </w:p>
    <w:p w14:paraId="2C3CE854" w14:textId="77777777" w:rsidR="009520AD" w:rsidRPr="00427FA4" w:rsidRDefault="009520AD" w:rsidP="00985111">
      <w:pPr>
        <w:suppressAutoHyphens/>
        <w:rPr>
          <w:color w:val="FF0000"/>
          <w:lang w:eastAsia="ar-SA"/>
        </w:rPr>
      </w:pPr>
      <w:r w:rsidRPr="00427FA4">
        <w:rPr>
          <w:szCs w:val="24"/>
          <w:lang w:eastAsia="ar-SA"/>
        </w:rPr>
        <w:t>Išduotas 121 sutikimas važiuoti Kretingos rajono savivaldybės vietinės reikšmės keliais ir gatvėmis didžiagabaritėmis ir (ar) sunkiasvorėmis transporto priemonėmis, surinktos rinkliavos dydis – 39,098 tūkst. Eur. Rinkliava įskaityta į valstybės biudžetą.</w:t>
      </w:r>
      <w:r w:rsidRPr="00427FA4">
        <w:rPr>
          <w:color w:val="FF0000"/>
          <w:lang w:eastAsia="ar-SA"/>
        </w:rPr>
        <w:t xml:space="preserve"> </w:t>
      </w:r>
    </w:p>
    <w:p w14:paraId="6984948D" w14:textId="34F3F2B6" w:rsidR="00163871" w:rsidRPr="00427FA4" w:rsidRDefault="00BB710D" w:rsidP="00237F69">
      <w:pPr>
        <w:pStyle w:val="Antrat1"/>
        <w:ind w:firstLine="0"/>
        <w:rPr>
          <w:rFonts w:cs="Times New Roman"/>
          <w:sz w:val="24"/>
          <w:szCs w:val="24"/>
        </w:rPr>
      </w:pPr>
      <w:bookmarkStart w:id="30" w:name="_Toc163819014"/>
      <w:r w:rsidRPr="00427FA4">
        <w:rPr>
          <w:rFonts w:cs="Times New Roman"/>
          <w:sz w:val="24"/>
          <w:szCs w:val="24"/>
        </w:rPr>
        <w:t>APLINKOSAUGA</w:t>
      </w:r>
      <w:bookmarkEnd w:id="29"/>
      <w:bookmarkEnd w:id="30"/>
    </w:p>
    <w:p w14:paraId="50082B00" w14:textId="1FFA9202" w:rsidR="008D30CD" w:rsidRPr="00427FA4" w:rsidRDefault="009520AD" w:rsidP="00237F69">
      <w:pPr>
        <w:rPr>
          <w:lang w:eastAsia="ar-SA"/>
        </w:rPr>
      </w:pPr>
      <w:r w:rsidRPr="00427FA4">
        <w:rPr>
          <w:lang w:eastAsia="ar-SA"/>
        </w:rPr>
        <w:t xml:space="preserve">Savivaldybės aplinkos apsaugos rėmimo specialiosios programos lėšos gaunamos pagal šiuos programos finansavimo šaltinius: mokesčius už teršalų išmetimą į aplinką; angliavandenilių išteklius; valstybinius gamtos išteklius; medžiojamųjų gyvūnų išteklių naudojimą, lėšos, gautos kaip želdinių atkuriamosios vertės kompensacija, </w:t>
      </w:r>
      <w:r w:rsidRPr="00427FA4">
        <w:rPr>
          <w:szCs w:val="24"/>
          <w:lang w:eastAsia="lt-LT"/>
        </w:rPr>
        <w:t>kitos teisėtai gautos lėšos</w:t>
      </w:r>
      <w:r w:rsidRPr="00427FA4">
        <w:rPr>
          <w:lang w:eastAsia="ar-SA"/>
        </w:rPr>
        <w:t>.</w:t>
      </w:r>
    </w:p>
    <w:p w14:paraId="6AC0172A" w14:textId="77777777" w:rsidR="000445C7" w:rsidRPr="00427FA4" w:rsidRDefault="000445C7" w:rsidP="00237F69">
      <w:pPr>
        <w:rPr>
          <w:color w:val="FF0000"/>
          <w:szCs w:val="24"/>
        </w:rPr>
      </w:pPr>
    </w:p>
    <w:p w14:paraId="7120D688" w14:textId="11A441D6" w:rsidR="0029026F" w:rsidRPr="00427FA4" w:rsidRDefault="009520AD" w:rsidP="009520AD">
      <w:pPr>
        <w:ind w:firstLine="0"/>
        <w:jc w:val="center"/>
        <w:rPr>
          <w:b/>
          <w:color w:val="2C82F4" w:themeColor="text2" w:themeTint="99"/>
          <w:sz w:val="20"/>
        </w:rPr>
      </w:pPr>
      <w:r w:rsidRPr="00427FA4">
        <w:rPr>
          <w:noProof/>
          <w:lang w:eastAsia="lt-LT"/>
        </w:rPr>
        <w:drawing>
          <wp:inline distT="0" distB="0" distL="0" distR="0" wp14:anchorId="3F76C769" wp14:editId="4ACCE242">
            <wp:extent cx="6038850" cy="2333625"/>
            <wp:effectExtent l="0" t="0" r="0" b="9525"/>
            <wp:docPr id="16" name="Diagrama 1">
              <a:extLst xmlns:a="http://schemas.openxmlformats.org/drawingml/2006/main">
                <a:ext uri="{FF2B5EF4-FFF2-40B4-BE49-F238E27FC236}">
                  <a16:creationId xmlns:a16="http://schemas.microsoft.com/office/drawing/2014/main" id="{00000000-0008-0000-09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29026F" w:rsidRPr="00427FA4">
        <w:rPr>
          <w:b/>
          <w:color w:val="2C82F4" w:themeColor="text2" w:themeTint="99"/>
          <w:sz w:val="20"/>
        </w:rPr>
        <w:t xml:space="preserve"> </w:t>
      </w:r>
      <w:r w:rsidR="001F4837">
        <w:rPr>
          <w:b/>
          <w:color w:val="2C82F4" w:themeColor="text2" w:themeTint="99"/>
          <w:sz w:val="20"/>
        </w:rPr>
        <w:t>7</w:t>
      </w:r>
      <w:r w:rsidR="006B4921" w:rsidRPr="00427FA4">
        <w:rPr>
          <w:b/>
          <w:color w:val="2C82F4" w:themeColor="text2" w:themeTint="99"/>
          <w:sz w:val="20"/>
        </w:rPr>
        <w:t xml:space="preserve"> </w:t>
      </w:r>
      <w:r w:rsidR="0029026F" w:rsidRPr="00427FA4">
        <w:rPr>
          <w:b/>
          <w:color w:val="2C82F4" w:themeColor="text2" w:themeTint="99"/>
          <w:sz w:val="20"/>
        </w:rPr>
        <w:t>pav. Aplinkos apsaugos rėmimo specialiosios programos lėšos, tūkst. Eur</w:t>
      </w:r>
    </w:p>
    <w:p w14:paraId="01D5100C" w14:textId="77777777" w:rsidR="000445C7" w:rsidRPr="00855064" w:rsidRDefault="000445C7" w:rsidP="009520AD">
      <w:pPr>
        <w:ind w:firstLine="0"/>
        <w:jc w:val="center"/>
        <w:rPr>
          <w:noProof/>
          <w:szCs w:val="24"/>
        </w:rPr>
      </w:pPr>
    </w:p>
    <w:p w14:paraId="56C19CD1" w14:textId="77777777" w:rsidR="00870BC1" w:rsidRPr="00427FA4" w:rsidRDefault="00870BC1" w:rsidP="009E2019">
      <w:pPr>
        <w:rPr>
          <w:rFonts w:eastAsia="Calibri"/>
          <w:color w:val="000000"/>
          <w:szCs w:val="24"/>
        </w:rPr>
      </w:pPr>
      <w:bookmarkStart w:id="31" w:name="_Hlk32850147"/>
      <w:r w:rsidRPr="00427FA4">
        <w:rPr>
          <w:rFonts w:eastAsia="Calibri"/>
          <w:color w:val="000000"/>
          <w:szCs w:val="24"/>
        </w:rPr>
        <w:t>Iš aplinkos apsaugos rėmimo specialiosios programos 346,32 tūkst. Eur lėšų 2023 m. buvo finansuoti ir atlikti šie svarbiausi darbai:</w:t>
      </w:r>
    </w:p>
    <w:p w14:paraId="5CA9DA9C" w14:textId="48BBC3D3" w:rsidR="00870BC1" w:rsidRPr="00427FA4" w:rsidRDefault="00870BC1" w:rsidP="005D1575">
      <w:pPr>
        <w:pStyle w:val="Sraopastraipa"/>
        <w:numPr>
          <w:ilvl w:val="0"/>
          <w:numId w:val="15"/>
        </w:numPr>
        <w:ind w:left="0" w:firstLine="851"/>
        <w:rPr>
          <w:rFonts w:eastAsia="Calibri"/>
          <w:color w:val="000000"/>
          <w:szCs w:val="24"/>
        </w:rPr>
      </w:pPr>
      <w:r w:rsidRPr="00427FA4">
        <w:rPr>
          <w:rFonts w:eastAsia="Calibri"/>
          <w:color w:val="000000"/>
          <w:szCs w:val="24"/>
        </w:rPr>
        <w:t>išvežta tvarkymui 148,02 tonų bešeimininkių padangų už 15 tūkst. Eur;</w:t>
      </w:r>
    </w:p>
    <w:p w14:paraId="7B3486F5" w14:textId="77AF6BC5" w:rsidR="00870BC1" w:rsidRPr="00427FA4" w:rsidRDefault="00870BC1" w:rsidP="005D1575">
      <w:pPr>
        <w:pStyle w:val="Sraopastraipa"/>
        <w:numPr>
          <w:ilvl w:val="0"/>
          <w:numId w:val="15"/>
        </w:numPr>
        <w:ind w:left="0" w:firstLine="851"/>
        <w:rPr>
          <w:rFonts w:eastAsia="Calibri"/>
          <w:color w:val="000000"/>
          <w:szCs w:val="24"/>
        </w:rPr>
      </w:pPr>
      <w:r w:rsidRPr="00427FA4">
        <w:rPr>
          <w:rFonts w:eastAsia="Calibri"/>
          <w:color w:val="000000"/>
          <w:szCs w:val="24"/>
        </w:rPr>
        <w:t>apmokėta už aplinkos tvarkymo metu surinktas bešeimininkes atliekas 2,2 tūkst. Eur (Akcijos „Darom“ metu surinkta ir išvežta 7,692 tonų atliekų bei kitų bešeimininkių atliekų tvarkymas);</w:t>
      </w:r>
    </w:p>
    <w:p w14:paraId="292A619D" w14:textId="1FC66B4A" w:rsidR="00870BC1" w:rsidRPr="00427FA4" w:rsidRDefault="00870BC1" w:rsidP="005D1575">
      <w:pPr>
        <w:pStyle w:val="Sraopastraipa"/>
        <w:numPr>
          <w:ilvl w:val="0"/>
          <w:numId w:val="15"/>
        </w:numPr>
        <w:ind w:left="0" w:firstLine="851"/>
        <w:rPr>
          <w:rFonts w:eastAsia="Calibri"/>
          <w:color w:val="000000"/>
          <w:szCs w:val="24"/>
        </w:rPr>
      </w:pPr>
      <w:r w:rsidRPr="00427FA4">
        <w:rPr>
          <w:rFonts w:eastAsia="Calibri"/>
          <w:color w:val="000000"/>
          <w:szCs w:val="24"/>
        </w:rPr>
        <w:t>surinkta iš gyventojų 316,68 t asbesto turinčių gaminių Kretingos rajono savivaldybės teritorijoje už 9,5 tūkst. Dalinai prisidėta prie Aplinkos projektų valdymo agentūros finansuojamo projekto „Namų ūkiuose susidariusių asbesto atliekų tvarkymas Kretingos rajone antras etapas“;</w:t>
      </w:r>
    </w:p>
    <w:p w14:paraId="59EF7A35" w14:textId="1A0EC024" w:rsidR="00870BC1" w:rsidRPr="00427FA4" w:rsidRDefault="00870BC1" w:rsidP="005D1575">
      <w:pPr>
        <w:pStyle w:val="Sraopastraipa"/>
        <w:numPr>
          <w:ilvl w:val="0"/>
          <w:numId w:val="15"/>
        </w:numPr>
        <w:ind w:left="0" w:firstLine="851"/>
        <w:rPr>
          <w:rFonts w:eastAsia="Calibri"/>
          <w:color w:val="000000"/>
          <w:szCs w:val="24"/>
        </w:rPr>
      </w:pPr>
      <w:r w:rsidRPr="00427FA4">
        <w:rPr>
          <w:rFonts w:eastAsia="Calibri"/>
          <w:color w:val="000000"/>
          <w:szCs w:val="24"/>
        </w:rPr>
        <w:t>pagal 2019 metais atliktus ichtiofaunos (žuvų) išteklių tyrimus ir paruoštą ilgalaikį žuvų įveisimo planą 2023-11-28 įžuvinta lydekomis: Kretingos parko I tvenkinys – 50 vnt., Kretingos parko II tvenkinys – 180 vnt., Kretingos parko III tvenkinys – 250 vnt., Kretingos vienuolyno (Pastauninko) tvenkinįys – 50 vnt., Rūdaičių tvenkinys – 400 vnt., Šukės tvenkinys – 80 vnt. Iš viso į tvenkinius įleista 1010 vnt. žuvų už 2,99 tūkst. Eur;</w:t>
      </w:r>
    </w:p>
    <w:p w14:paraId="5330299B" w14:textId="21D5923B" w:rsidR="00870BC1" w:rsidRPr="00427FA4" w:rsidRDefault="00870BC1" w:rsidP="005D1575">
      <w:pPr>
        <w:pStyle w:val="Sraopastraipa"/>
        <w:numPr>
          <w:ilvl w:val="0"/>
          <w:numId w:val="15"/>
        </w:numPr>
        <w:ind w:left="0" w:firstLine="851"/>
        <w:rPr>
          <w:rFonts w:eastAsia="Calibri"/>
          <w:color w:val="000000"/>
          <w:szCs w:val="24"/>
        </w:rPr>
      </w:pPr>
      <w:r w:rsidRPr="00427FA4">
        <w:rPr>
          <w:rFonts w:eastAsia="Calibri"/>
          <w:color w:val="000000"/>
          <w:szCs w:val="24"/>
        </w:rPr>
        <w:t>vasaros sezono metu, siekiant mažinti vietinės reikšmės kelių dulkėtumą, Kretingos rajono gyvenamosiose vietovėse palaistyta vietinės reikšmės žvyrkelių Kambro amžiaus uolienose slūgsančiu didelės mineralizacijos vandeniu, t. y. kalcio-natrio chloridiniu sūrymu už 39 tūkst. Eur;</w:t>
      </w:r>
    </w:p>
    <w:p w14:paraId="79B8FDCA" w14:textId="1FDFBE5B" w:rsidR="00870BC1" w:rsidRPr="00427FA4" w:rsidRDefault="00870BC1" w:rsidP="005D1575">
      <w:pPr>
        <w:pStyle w:val="Sraopastraipa"/>
        <w:numPr>
          <w:ilvl w:val="0"/>
          <w:numId w:val="15"/>
        </w:numPr>
        <w:ind w:left="0" w:firstLine="851"/>
        <w:rPr>
          <w:rFonts w:eastAsia="Calibri"/>
          <w:color w:val="000000"/>
          <w:szCs w:val="24"/>
        </w:rPr>
      </w:pPr>
      <w:r w:rsidRPr="00427FA4">
        <w:rPr>
          <w:rFonts w:eastAsia="Calibri"/>
          <w:color w:val="000000"/>
          <w:szCs w:val="24"/>
        </w:rPr>
        <w:lastRenderedPageBreak/>
        <w:t>atlikti kiti aplinkos kokybės gerinimo ir apsaugos darbai (Sosnovskio barščių naikinimo darbai Kurmaičių ir Padvarių kaimuose, Nagarbos ir Pilalės piliakalniuose pagaminti ir sumontuoti laiptai, Kartenos piliakalnio papėdėje esančioje aikštelėje atlikti potvynio padarinių pašalinimo, takų dangos atnaujinimo darbai.) už 4,1 tūkst. Eur;</w:t>
      </w:r>
    </w:p>
    <w:p w14:paraId="48ED3075" w14:textId="6DE4B3E7" w:rsidR="00870BC1" w:rsidRPr="00427FA4" w:rsidRDefault="00870BC1" w:rsidP="005D1575">
      <w:pPr>
        <w:pStyle w:val="Sraopastraipa"/>
        <w:numPr>
          <w:ilvl w:val="0"/>
          <w:numId w:val="15"/>
        </w:numPr>
        <w:ind w:left="0" w:firstLine="851"/>
        <w:rPr>
          <w:rFonts w:eastAsia="Calibri"/>
          <w:color w:val="000000"/>
          <w:szCs w:val="24"/>
        </w:rPr>
      </w:pPr>
      <w:r w:rsidRPr="00427FA4">
        <w:rPr>
          <w:rFonts w:eastAsia="Calibri"/>
          <w:color w:val="000000"/>
          <w:szCs w:val="24"/>
        </w:rPr>
        <w:t>sumokėta Kretingos rajono savivaldybei tenkanti projekto „Komunalinių atliekų tvarkymo infrastruktūros plėtra Klaipėdos miesto, Skuodo ir Kretingos rajonų bei Neringos savivaldybėse“ dalis – 48,4 tūkst. Eur;</w:t>
      </w:r>
    </w:p>
    <w:p w14:paraId="4E68DEEE" w14:textId="67C5B2D4" w:rsidR="00870BC1" w:rsidRPr="00427FA4" w:rsidRDefault="00870BC1" w:rsidP="005D1575">
      <w:pPr>
        <w:pStyle w:val="Sraopastraipa"/>
        <w:numPr>
          <w:ilvl w:val="0"/>
          <w:numId w:val="15"/>
        </w:numPr>
        <w:ind w:left="0" w:firstLine="851"/>
        <w:rPr>
          <w:rFonts w:eastAsia="Calibri"/>
          <w:color w:val="000000"/>
          <w:szCs w:val="24"/>
        </w:rPr>
      </w:pPr>
      <w:r w:rsidRPr="00427FA4">
        <w:rPr>
          <w:rFonts w:eastAsia="Calibri"/>
          <w:color w:val="000000"/>
          <w:szCs w:val="24"/>
        </w:rPr>
        <w:t>Kretingos miesto teritorijoje įrengtos ekskrementų surinkimo dėžės už 5 tūkst. Eur;</w:t>
      </w:r>
    </w:p>
    <w:p w14:paraId="283D35EA" w14:textId="0D7C23C9" w:rsidR="00870BC1" w:rsidRPr="00427FA4" w:rsidRDefault="00870BC1" w:rsidP="005D1575">
      <w:pPr>
        <w:pStyle w:val="Sraopastraipa"/>
        <w:numPr>
          <w:ilvl w:val="0"/>
          <w:numId w:val="15"/>
        </w:numPr>
        <w:ind w:left="0" w:firstLine="851"/>
        <w:rPr>
          <w:rFonts w:eastAsia="Aptos"/>
          <w:kern w:val="2"/>
          <w:szCs w:val="24"/>
          <w14:ligatures w14:val="standardContextual"/>
        </w:rPr>
      </w:pPr>
      <w:r w:rsidRPr="00427FA4">
        <w:rPr>
          <w:rFonts w:eastAsia="Aptos"/>
          <w:kern w:val="2"/>
          <w:szCs w:val="24"/>
          <w14:ligatures w14:val="standardContextual"/>
        </w:rPr>
        <w:t>įsigyta komunalinių atliekų surinkimui ir (ar) rūšiavimui jų susidarymo vietose skirtų priemonių (antrinių žaliavų, tekstilės, biologinių atliekų surinkimo priemonių) už 66,9 tūkst.;</w:t>
      </w:r>
    </w:p>
    <w:p w14:paraId="4F4A2999" w14:textId="39A230DF" w:rsidR="00870BC1" w:rsidRPr="00427FA4" w:rsidRDefault="00870BC1" w:rsidP="005D1575">
      <w:pPr>
        <w:pStyle w:val="Sraopastraipa"/>
        <w:numPr>
          <w:ilvl w:val="0"/>
          <w:numId w:val="15"/>
        </w:numPr>
        <w:ind w:left="0" w:firstLine="851"/>
        <w:rPr>
          <w:rFonts w:eastAsia="Aptos"/>
          <w:kern w:val="2"/>
          <w:szCs w:val="24"/>
          <w14:ligatures w14:val="standardContextual"/>
        </w:rPr>
      </w:pPr>
      <w:r w:rsidRPr="00427FA4">
        <w:rPr>
          <w:rFonts w:eastAsia="Aptos"/>
          <w:kern w:val="2"/>
          <w:szCs w:val="24"/>
          <w14:ligatures w14:val="standardContextual"/>
        </w:rPr>
        <w:t>pirkta paslauga Kretingos rajono savivaldybės aplinkos monitoringo 2023</w:t>
      </w:r>
      <w:r w:rsidR="000D71A5">
        <w:rPr>
          <w:rFonts w:eastAsia="Aptos"/>
          <w:kern w:val="2"/>
          <w:szCs w:val="24"/>
          <w14:ligatures w14:val="standardContextual"/>
        </w:rPr>
        <w:t>–</w:t>
      </w:r>
      <w:r w:rsidRPr="00427FA4">
        <w:rPr>
          <w:rFonts w:eastAsia="Aptos"/>
          <w:kern w:val="2"/>
          <w:szCs w:val="24"/>
          <w14:ligatures w14:val="standardContextual"/>
        </w:rPr>
        <w:t>2028 m. programos parengimui už 3 tūkst.;</w:t>
      </w:r>
    </w:p>
    <w:p w14:paraId="6B2AB962" w14:textId="76813638" w:rsidR="00870BC1" w:rsidRPr="00427FA4" w:rsidRDefault="00870BC1" w:rsidP="005D1575">
      <w:pPr>
        <w:pStyle w:val="Sraopastraipa"/>
        <w:numPr>
          <w:ilvl w:val="0"/>
          <w:numId w:val="15"/>
        </w:numPr>
        <w:ind w:left="0" w:firstLine="851"/>
        <w:rPr>
          <w:rFonts w:eastAsia="Aptos"/>
          <w:kern w:val="2"/>
          <w:szCs w:val="24"/>
          <w14:ligatures w14:val="standardContextual"/>
        </w:rPr>
      </w:pPr>
      <w:r w:rsidRPr="00427FA4">
        <w:rPr>
          <w:rFonts w:eastAsia="Aptos"/>
          <w:kern w:val="2"/>
          <w:szCs w:val="24"/>
          <w14:ligatures w14:val="standardContextual"/>
        </w:rPr>
        <w:t>atlikti Kretingos miesto želdynų tvarkymo darbai bei įsigyta želdinių. Tam panaudota 14,65 tūkst. Eur;</w:t>
      </w:r>
    </w:p>
    <w:p w14:paraId="6116C688" w14:textId="2CE9580E" w:rsidR="00870BC1" w:rsidRPr="00427FA4" w:rsidRDefault="00870BC1" w:rsidP="005D1575">
      <w:pPr>
        <w:pStyle w:val="Sraopastraipa"/>
        <w:numPr>
          <w:ilvl w:val="0"/>
          <w:numId w:val="15"/>
        </w:numPr>
        <w:ind w:left="0" w:firstLine="851"/>
        <w:rPr>
          <w:rFonts w:eastAsia="Aptos"/>
          <w:kern w:val="2"/>
          <w:szCs w:val="24"/>
          <w14:ligatures w14:val="standardContextual"/>
        </w:rPr>
      </w:pPr>
      <w:r w:rsidRPr="00427FA4">
        <w:rPr>
          <w:rFonts w:eastAsia="Aptos"/>
          <w:kern w:val="2"/>
          <w:szCs w:val="24"/>
          <w14:ligatures w14:val="standardContextual"/>
        </w:rPr>
        <w:t>sutvarkyti Salantų regioninio parko ir Kretingos muziejaus parko želdiniai už 13 tūkst. Eur;</w:t>
      </w:r>
    </w:p>
    <w:p w14:paraId="41CB38D5" w14:textId="6E782201" w:rsidR="00870BC1" w:rsidRPr="00427FA4" w:rsidRDefault="00870BC1" w:rsidP="005D1575">
      <w:pPr>
        <w:pStyle w:val="Sraopastraipa"/>
        <w:numPr>
          <w:ilvl w:val="0"/>
          <w:numId w:val="15"/>
        </w:numPr>
        <w:ind w:left="0" w:firstLine="851"/>
        <w:rPr>
          <w:rFonts w:eastAsia="Aptos"/>
          <w:kern w:val="2"/>
          <w:szCs w:val="24"/>
          <w14:ligatures w14:val="standardContextual"/>
        </w:rPr>
      </w:pPr>
      <w:r w:rsidRPr="00427FA4">
        <w:rPr>
          <w:rFonts w:eastAsia="Aptos"/>
          <w:kern w:val="2"/>
          <w:szCs w:val="24"/>
          <w14:ligatures w14:val="standardContextual"/>
        </w:rPr>
        <w:t>Salantų, Vydmantų, Imbarės, Darbėnų, Kretingos, Žalgirio, Kūlupėnų, Kartenos seniūnijose atlikti želdynų tvarkymo darbai bei įsigyta želdynų priežiūrai įrangos už 18,5 tūkst. Eur.</w:t>
      </w:r>
    </w:p>
    <w:p w14:paraId="1E6E0DCF" w14:textId="1E39A80A" w:rsidR="00D81652" w:rsidRPr="00427FA4" w:rsidRDefault="00870BC1" w:rsidP="005D1575">
      <w:pPr>
        <w:pStyle w:val="Sraopastraipa"/>
        <w:numPr>
          <w:ilvl w:val="0"/>
          <w:numId w:val="15"/>
        </w:numPr>
        <w:ind w:left="0" w:firstLine="851"/>
        <w:rPr>
          <w:rFonts w:eastAsia="Aptos"/>
          <w:kern w:val="2"/>
          <w:szCs w:val="24"/>
          <w14:ligatures w14:val="standardContextual"/>
        </w:rPr>
      </w:pPr>
      <w:r w:rsidRPr="00427FA4">
        <w:rPr>
          <w:rFonts w:eastAsia="Aptos"/>
          <w:kern w:val="2"/>
          <w:szCs w:val="24"/>
          <w14:ligatures w14:val="standardContextual"/>
        </w:rPr>
        <w:t>Žemės sklypų, kuriuose medžioklė nėra uždrausta, savininkų, valdytojų ir naudotojų įgyvendinamoms žalos prevencijos priemonėms, kuriomis jie siekia išvengti medžiojamųjų gyvūnų daromos žalos</w:t>
      </w:r>
      <w:r w:rsidR="000D71A5">
        <w:rPr>
          <w:rFonts w:eastAsia="Aptos"/>
          <w:kern w:val="2"/>
          <w:szCs w:val="24"/>
          <w14:ligatures w14:val="standardContextual"/>
        </w:rPr>
        <w:t>,</w:t>
      </w:r>
      <w:r w:rsidRPr="00427FA4">
        <w:rPr>
          <w:rFonts w:eastAsia="Aptos"/>
          <w:kern w:val="2"/>
          <w:szCs w:val="24"/>
          <w14:ligatures w14:val="standardContextual"/>
        </w:rPr>
        <w:t xml:space="preserve"> panaudota daugiau nei 55,75 tūkst. Eur.</w:t>
      </w:r>
    </w:p>
    <w:p w14:paraId="074FF811" w14:textId="36BCD295" w:rsidR="00717B30" w:rsidRPr="00427FA4" w:rsidRDefault="00717B30" w:rsidP="00237F69">
      <w:pPr>
        <w:pStyle w:val="Antrat1"/>
        <w:spacing w:before="480"/>
        <w:ind w:firstLine="0"/>
        <w:rPr>
          <w:rFonts w:cs="Times New Roman"/>
          <w:sz w:val="24"/>
          <w:szCs w:val="24"/>
        </w:rPr>
      </w:pPr>
      <w:bookmarkStart w:id="32" w:name="_Toc66690146"/>
      <w:bookmarkStart w:id="33" w:name="_Toc163819015"/>
      <w:r w:rsidRPr="00427FA4">
        <w:rPr>
          <w:rFonts w:cs="Times New Roman"/>
          <w:sz w:val="24"/>
          <w:szCs w:val="24"/>
        </w:rPr>
        <w:t>SVEIKATOS PRIEŽIŪRA</w:t>
      </w:r>
      <w:bookmarkEnd w:id="31"/>
      <w:bookmarkEnd w:id="32"/>
      <w:bookmarkEnd w:id="33"/>
    </w:p>
    <w:p w14:paraId="24E9B014" w14:textId="0C5DA661" w:rsidR="00025E50" w:rsidRPr="00427FA4" w:rsidRDefault="00901CD5" w:rsidP="00025E50">
      <w:pPr>
        <w:tabs>
          <w:tab w:val="left" w:pos="1134"/>
        </w:tabs>
        <w:rPr>
          <w:szCs w:val="24"/>
        </w:rPr>
      </w:pPr>
      <w:r>
        <w:rPr>
          <w:szCs w:val="24"/>
        </w:rPr>
        <w:t xml:space="preserve">Keturioms </w:t>
      </w:r>
      <w:r w:rsidR="00025E50" w:rsidRPr="00427FA4">
        <w:rPr>
          <w:szCs w:val="24"/>
        </w:rPr>
        <w:t>Kretingos rajono sveikatos priežiūros įstaigoms buvo skirta parama pagal Kretingos rajono savivaldybės tarybos patvirtintą tvarkos aprašą „Paramos Kretingos rajono savivaldybės gyventojams teikiamų visuomenės ir asmens sveikatos priežiūros paslaugų prieinamumui ir kokybei gerinti skyrimo</w:t>
      </w:r>
      <w:r w:rsidR="00985111">
        <w:rPr>
          <w:szCs w:val="24"/>
        </w:rPr>
        <w:t xml:space="preserve"> tvarkos aprašas</w:t>
      </w:r>
      <w:r w:rsidR="00025E50" w:rsidRPr="00427FA4">
        <w:rPr>
          <w:szCs w:val="24"/>
        </w:rPr>
        <w:t>“. VšĮ Kretingos ligoninei buvo skirta 10000,00 Eur, kurie buvo panaudoti kompiuterinės įrangos atnaujinimui. VšĮ Kartenos PSPC buvo kirta 6000,00 Eur medicininės įrangos įsigijimui, nepanaudotos lėšos grąžintos į savivaldybės biudžetą. UAB „Kretingos šeimos medicinos centrui“ buvo skirta 4791,6 Eur, kurie buvo panaudoti medicininės įrangos įsigijimui. UAB „Diaverum klinikos“ buvo skirta 6000,00 Eur, kurie buvo skirti medicininės įrangos įsigijimui.</w:t>
      </w:r>
    </w:p>
    <w:p w14:paraId="3414BE8A" w14:textId="4EC13865" w:rsidR="00025E50" w:rsidRPr="00427FA4" w:rsidRDefault="00025E50" w:rsidP="00025E50">
      <w:pPr>
        <w:tabs>
          <w:tab w:val="left" w:pos="1134"/>
        </w:tabs>
        <w:rPr>
          <w:szCs w:val="24"/>
        </w:rPr>
      </w:pPr>
      <w:r w:rsidRPr="00427FA4">
        <w:rPr>
          <w:szCs w:val="24"/>
        </w:rPr>
        <w:t xml:space="preserve">Įgyvendinant Lietuvos Respublikos sveikatos apsaugos ministerijos inicijuojamą </w:t>
      </w:r>
      <w:r w:rsidR="000D71A5">
        <w:rPr>
          <w:szCs w:val="24"/>
        </w:rPr>
        <w:t>s</w:t>
      </w:r>
      <w:r w:rsidRPr="00427FA4">
        <w:rPr>
          <w:szCs w:val="24"/>
        </w:rPr>
        <w:t>veikatos sistemos reformą, buvo priimtas tarybos sprendimas dėl Kretingos sveikatos centro steigimo funkcinio bendradarbiavimo būdu. Šis sprendimas apjungia bendrų tikslų siekti 9 Kretingos rajone veiklą vykdančias asmens ir visuomenės sveikatos priežiūros įstaigas. Pagrindinis tikslas – ne mažiau kaip 80 proc. sveikatos centre teikiamų paslaugų turi būti suteikiama pačiame sveikatos centre. Koordinuojanči</w:t>
      </w:r>
      <w:r w:rsidR="000D71A5">
        <w:rPr>
          <w:szCs w:val="24"/>
        </w:rPr>
        <w:t>a</w:t>
      </w:r>
      <w:r w:rsidRPr="00427FA4">
        <w:rPr>
          <w:szCs w:val="24"/>
        </w:rPr>
        <w:t>j</w:t>
      </w:r>
      <w:r w:rsidR="000D71A5">
        <w:rPr>
          <w:szCs w:val="24"/>
        </w:rPr>
        <w:t>a</w:t>
      </w:r>
      <w:r w:rsidRPr="00427FA4">
        <w:rPr>
          <w:szCs w:val="24"/>
        </w:rPr>
        <w:t xml:space="preserve"> įstaiga paskirtas Kretingos visuomenės sveikatos biuras.</w:t>
      </w:r>
    </w:p>
    <w:p w14:paraId="1ADE94B8" w14:textId="77777777" w:rsidR="00025E50" w:rsidRPr="00427FA4" w:rsidRDefault="00025E50" w:rsidP="00025E50">
      <w:pPr>
        <w:tabs>
          <w:tab w:val="left" w:pos="1134"/>
        </w:tabs>
        <w:rPr>
          <w:szCs w:val="24"/>
        </w:rPr>
      </w:pPr>
      <w:r w:rsidRPr="00427FA4">
        <w:rPr>
          <w:szCs w:val="24"/>
        </w:rPr>
        <w:t xml:space="preserve">Taip pat, buvo skiriama 45 604 Eur savivaldybės biudžeto lėšų VšĮ Salantų PSPC ir VšĮ Kretingos PSPC esančiuose pastatuose patalpoms suremontuoti, į kurias perėjo dirbti GMP tarnybos darbuotojai. </w:t>
      </w:r>
    </w:p>
    <w:p w14:paraId="1C229188" w14:textId="0290BCAA" w:rsidR="00025E50" w:rsidRPr="00427FA4" w:rsidRDefault="00025E50" w:rsidP="00025E50">
      <w:pPr>
        <w:tabs>
          <w:tab w:val="left" w:pos="1134"/>
        </w:tabs>
        <w:rPr>
          <w:szCs w:val="24"/>
        </w:rPr>
      </w:pPr>
      <w:r w:rsidRPr="00427FA4">
        <w:rPr>
          <w:szCs w:val="24"/>
        </w:rPr>
        <w:t>Specialioji visuomenės sveikatos programų rėmimo programa į</w:t>
      </w:r>
      <w:r w:rsidR="00901CD5">
        <w:rPr>
          <w:szCs w:val="24"/>
        </w:rPr>
        <w:t xml:space="preserve">gyvendinta 97 proc. Savivaldybės gydytojo </w:t>
      </w:r>
      <w:r w:rsidRPr="00427FA4">
        <w:rPr>
          <w:szCs w:val="24"/>
        </w:rPr>
        <w:t xml:space="preserve">iniciatyva buvo atliktas auditas Kretingos visuomenės sveikatos biure dėl visuomenės sveikatos specialistų, dirbančių ikimokyklinio ugdymo įstaigose. Suvienodintos specialistų pareigybės ir nustatytas darbo krūvis pagal vaikų skaičių įstaigoje. </w:t>
      </w:r>
    </w:p>
    <w:p w14:paraId="2B0D7348" w14:textId="152A8AFC" w:rsidR="00025E50" w:rsidRPr="00427FA4" w:rsidRDefault="00025E50" w:rsidP="00025E50">
      <w:pPr>
        <w:tabs>
          <w:tab w:val="left" w:pos="1134"/>
        </w:tabs>
        <w:rPr>
          <w:szCs w:val="24"/>
        </w:rPr>
      </w:pPr>
      <w:r w:rsidRPr="00427FA4">
        <w:rPr>
          <w:szCs w:val="24"/>
        </w:rPr>
        <w:t xml:space="preserve">Viešosios pirminės sveikatos priežiūros įstaigos (toliau – ASPĮ) aptarnauja beveik 62 proc. Kretingos rajono gyventojų. Likusi dalis gyventojų prisirašę prie privačių pirminių ASPĮ arba kituose rajonuose. Iš viso per 2023 metus fiksuojami 112144 apsilankymai pas šeimos gydytoją arba jo komandos narį. Slaugos ligoninėse ir skyriuje buvo gydomi 463 asmenys. Kretingos ligoninėje buvo </w:t>
      </w:r>
      <w:r w:rsidRPr="00427FA4">
        <w:rPr>
          <w:szCs w:val="24"/>
        </w:rPr>
        <w:lastRenderedPageBreak/>
        <w:t>aktyvų gydymą gavo 3757 asmenys. Psichikos sveikatos centre buvo 17753 apsilankymai pas gydytoją psichiatrą ar kitą specialistą.</w:t>
      </w:r>
    </w:p>
    <w:p w14:paraId="086F73D5" w14:textId="7E21B8F9" w:rsidR="000E0A59" w:rsidRPr="00427FA4" w:rsidRDefault="000E0A59" w:rsidP="00025E50">
      <w:pPr>
        <w:spacing w:before="240" w:after="120"/>
        <w:rPr>
          <w:i/>
          <w:color w:val="2C82F4" w:themeColor="text2" w:themeTint="99"/>
          <w:szCs w:val="24"/>
          <w:lang w:eastAsia="lt-LT"/>
        </w:rPr>
      </w:pPr>
      <w:r w:rsidRPr="00427FA4">
        <w:rPr>
          <w:i/>
          <w:color w:val="2C82F4" w:themeColor="text2" w:themeTint="99"/>
          <w:szCs w:val="24"/>
          <w:lang w:eastAsia="lt-LT"/>
        </w:rPr>
        <w:t>Sveikatos priežiūros specialistų studijų rėmimas</w:t>
      </w:r>
    </w:p>
    <w:p w14:paraId="6EC2157A" w14:textId="5339FAB9" w:rsidR="00025E50" w:rsidRPr="00427FA4" w:rsidRDefault="00025E50" w:rsidP="00025E50">
      <w:pPr>
        <w:tabs>
          <w:tab w:val="left" w:pos="1134"/>
        </w:tabs>
        <w:rPr>
          <w:szCs w:val="24"/>
        </w:rPr>
      </w:pPr>
      <w:r w:rsidRPr="00427FA4">
        <w:rPr>
          <w:szCs w:val="24"/>
        </w:rPr>
        <w:t xml:space="preserve">2023 metais buvo išmokėta pirmoji 30000,0 Eur (su mokesčiais) parama šeimos gydytojui, pagal savivaldybės parengtą programą šeimos gydytojams skatinti. </w:t>
      </w:r>
    </w:p>
    <w:p w14:paraId="626FF19C" w14:textId="0270E401" w:rsidR="00717B30" w:rsidRPr="00427FA4" w:rsidRDefault="00717B30" w:rsidP="00237F69">
      <w:pPr>
        <w:pStyle w:val="Antrat1"/>
        <w:spacing w:before="480"/>
        <w:ind w:firstLine="0"/>
        <w:rPr>
          <w:rFonts w:cs="Times New Roman"/>
          <w:sz w:val="24"/>
          <w:szCs w:val="24"/>
        </w:rPr>
      </w:pPr>
      <w:bookmarkStart w:id="34" w:name="_Toc66690147"/>
      <w:bookmarkStart w:id="35" w:name="_Toc163819016"/>
      <w:r w:rsidRPr="00427FA4">
        <w:rPr>
          <w:rFonts w:cs="Times New Roman"/>
          <w:sz w:val="24"/>
          <w:szCs w:val="24"/>
        </w:rPr>
        <w:t>KULTŪRA</w:t>
      </w:r>
      <w:bookmarkEnd w:id="34"/>
      <w:bookmarkEnd w:id="35"/>
    </w:p>
    <w:p w14:paraId="75F17E01" w14:textId="5EEC00A6" w:rsidR="00907B10" w:rsidRDefault="00024001" w:rsidP="00985111">
      <w:pPr>
        <w:rPr>
          <w:szCs w:val="24"/>
          <w:lang w:eastAsia="ar-SA"/>
        </w:rPr>
      </w:pPr>
      <w:r w:rsidRPr="00855064">
        <w:rPr>
          <w:color w:val="000000"/>
          <w:szCs w:val="24"/>
          <w:lang w:eastAsia="x-none" w:bidi="x-none"/>
        </w:rPr>
        <w:t>Rajono bendruomenei k</w:t>
      </w:r>
      <w:r w:rsidRPr="00855064">
        <w:rPr>
          <w:color w:val="000000"/>
          <w:szCs w:val="24"/>
          <w:lang w:eastAsia="ar-SA"/>
        </w:rPr>
        <w:t xml:space="preserve">ultūros švietimą bei prieinamumą, </w:t>
      </w:r>
      <w:r w:rsidRPr="00855064">
        <w:rPr>
          <w:color w:val="000000"/>
          <w:szCs w:val="24"/>
          <w:lang w:eastAsia="x-none" w:bidi="x-none"/>
        </w:rPr>
        <w:t xml:space="preserve">galimybes kultūrą vartoti, kurti ir ja dalintis </w:t>
      </w:r>
      <w:r w:rsidRPr="00855064">
        <w:rPr>
          <w:color w:val="000000"/>
          <w:szCs w:val="24"/>
          <w:lang w:eastAsia="ar-SA"/>
        </w:rPr>
        <w:t>Kultūros ir sporto skyrius užtikrina kartu su 5 Kultūros skyriaus reguliavimo sferai priklausančiomis biudžetinėmis kultūros įstaigomis: 2 muziejais, 2 kultūros centrais su 19 skyrių kaimuose ir miesteliuose, rajono savivaldybės Motiejaus Valančiaus vieš</w:t>
      </w:r>
      <w:r w:rsidR="000D71A5">
        <w:rPr>
          <w:color w:val="000000"/>
          <w:szCs w:val="24"/>
          <w:lang w:eastAsia="ar-SA"/>
        </w:rPr>
        <w:t>a</w:t>
      </w:r>
      <w:r w:rsidRPr="00855064">
        <w:rPr>
          <w:color w:val="000000"/>
          <w:szCs w:val="24"/>
          <w:lang w:eastAsia="ar-SA"/>
        </w:rPr>
        <w:t xml:space="preserve">ja biblioteka, turinčia filialus Salantuose ir 18-oje kaimų bei miestelių. </w:t>
      </w:r>
      <w:r w:rsidRPr="00024001">
        <w:rPr>
          <w:szCs w:val="24"/>
          <w:lang w:eastAsia="ar-SA"/>
        </w:rPr>
        <w:t>Kultūros įstaigų tinklas rajone yra optimalus. Tai užtikrina tolygų įvairių ir kokybiškų kultūros paslaugų prieinamumą rajone, skatina tautinio paveldo ir tradicijų, nematerialaus kultūros paveldo išsaugojimą bei plėtrą, stiprina visuomenės įtrauktį į kultūros procesus, informacinės visuomenės plėtrą.</w:t>
      </w:r>
    </w:p>
    <w:p w14:paraId="6B82715C" w14:textId="5452F340" w:rsidR="00024001" w:rsidRPr="00024001" w:rsidRDefault="00024001" w:rsidP="00985111">
      <w:pPr>
        <w:rPr>
          <w:szCs w:val="24"/>
          <w:lang w:eastAsia="ar-SA"/>
        </w:rPr>
      </w:pPr>
      <w:r w:rsidRPr="00855064">
        <w:rPr>
          <w:color w:val="000000"/>
          <w:szCs w:val="24"/>
          <w:lang w:eastAsia="ar-SA"/>
        </w:rPr>
        <w:t>2023 m. įgyvendintas Lietuvos kultūros tarybos ir bendradarbiavimo sutartis pasirašiusių savivaldybių (Kretingos, Skuodo, Šiaulių, Raseinių, Telšių rajono ir Rietavo) finansuojamas projektas „Kultūros kelias</w:t>
      </w:r>
      <w:r w:rsidR="00907B10" w:rsidRPr="00855064">
        <w:rPr>
          <w:bCs/>
          <w:color w:val="000000"/>
          <w:szCs w:val="24"/>
          <w:lang w:eastAsia="ar-SA"/>
        </w:rPr>
        <w:t>“</w:t>
      </w:r>
      <w:r w:rsidR="00E340E6" w:rsidRPr="00855064">
        <w:rPr>
          <w:bCs/>
          <w:color w:val="000000"/>
          <w:szCs w:val="24"/>
          <w:lang w:eastAsia="ar-SA"/>
        </w:rPr>
        <w:t xml:space="preserve"> </w:t>
      </w:r>
      <w:r w:rsidRPr="00855064">
        <w:rPr>
          <w:bCs/>
          <w:color w:val="000000"/>
          <w:szCs w:val="24"/>
          <w:lang w:eastAsia="ar-SA"/>
        </w:rPr>
        <w:t>Jurgis Ambraziejus Pabrėža (1771</w:t>
      </w:r>
      <w:r w:rsidR="000D71A5">
        <w:rPr>
          <w:bCs/>
          <w:color w:val="000000"/>
          <w:szCs w:val="24"/>
          <w:lang w:eastAsia="ar-SA"/>
        </w:rPr>
        <w:t>–</w:t>
      </w:r>
      <w:r w:rsidRPr="00855064">
        <w:rPr>
          <w:bCs/>
          <w:color w:val="000000"/>
          <w:szCs w:val="24"/>
          <w:lang w:eastAsia="ar-SA"/>
        </w:rPr>
        <w:t>1849)</w:t>
      </w:r>
      <w:r w:rsidR="00907B10" w:rsidRPr="00855064">
        <w:rPr>
          <w:bCs/>
          <w:color w:val="000000"/>
          <w:szCs w:val="24"/>
          <w:lang w:eastAsia="ar-SA"/>
        </w:rPr>
        <w:t xml:space="preserve"> </w:t>
      </w:r>
      <w:r w:rsidRPr="00855064">
        <w:rPr>
          <w:bCs/>
          <w:color w:val="000000"/>
          <w:szCs w:val="24"/>
          <w:lang w:eastAsia="ar-SA"/>
        </w:rPr>
        <w:t>“</w:t>
      </w:r>
      <w:r w:rsidRPr="00855064">
        <w:rPr>
          <w:color w:val="000000"/>
          <w:szCs w:val="24"/>
          <w:lang w:eastAsia="ar-SA"/>
        </w:rPr>
        <w:t>. Lietuvos kultūros taryba šiam projektui skyrė 9800 Eur finansavimą, Kretingos rajono savivaldybės lėšos – 4200 Eur, partnerių lėšos – apie 3000 Eur.</w:t>
      </w:r>
    </w:p>
    <w:p w14:paraId="0643D9B3" w14:textId="77777777" w:rsidR="00024001" w:rsidRPr="00855064" w:rsidRDefault="00024001" w:rsidP="00985111">
      <w:pPr>
        <w:tabs>
          <w:tab w:val="left" w:pos="851"/>
        </w:tabs>
        <w:suppressAutoHyphens/>
        <w:rPr>
          <w:color w:val="000000"/>
          <w:szCs w:val="24"/>
          <w:lang w:eastAsia="ar-SA"/>
        </w:rPr>
      </w:pPr>
      <w:r w:rsidRPr="00855064">
        <w:rPr>
          <w:lang w:eastAsia="ar-SA"/>
        </w:rPr>
        <w:tab/>
      </w:r>
      <w:r w:rsidRPr="00855064">
        <w:rPr>
          <w:szCs w:val="24"/>
          <w:lang w:eastAsia="ar-SA"/>
        </w:rPr>
        <w:t xml:space="preserve">Suorganizuotos ir pristatytos išvažiuojamosios konferencijos vietovėse, kuriose tarnavo J. A. Pabrėža. Suplanuotų ir vykdytų švenčių, edukacijų, parodų, pravestų ekskursijų ir kitų renginių metu visuomenei pristatytas J. A. Pabrėža ir jo dvasinis bei kultūrinis palikimas. </w:t>
      </w:r>
    </w:p>
    <w:p w14:paraId="7403647E" w14:textId="77777777" w:rsidR="00024001" w:rsidRPr="00855064" w:rsidRDefault="00024001" w:rsidP="00985111">
      <w:pPr>
        <w:suppressAutoHyphens/>
        <w:rPr>
          <w:szCs w:val="24"/>
          <w:lang w:val="de-DE" w:eastAsia="ar-SA"/>
        </w:rPr>
      </w:pPr>
      <w:r w:rsidRPr="00855064">
        <w:rPr>
          <w:szCs w:val="24"/>
          <w:lang w:val="de-DE" w:eastAsia="ar-SA"/>
        </w:rPr>
        <w:t xml:space="preserve">Sudarytas ir išleistas informacinis kultūros kelio stendas. Parengtas internetinis pažintinio kultūros kelio maršruto lankytinų vietų ir datų žemėlapis. Pagaminta vaizdinė priemonė – dailininko sukurtas kultūros kelio maršruto žemėlapis. Visos aukščiau išvardintos priemonės pristatytos visuomenei ir viešinamos projekto vykdytojų ir partnerių socialinėse medijose. Į projekto veiklas įsijungė ir Plungės rajono savivaldybė. 2024 m. bus pasirašyta bendradarbiavimo sutartis su Plungės rajono savivaldybe, kuri pareiškė iniciatyvą dalyvauti kuriamo kultūros kelio projektuose ir veiklose. Prie minėto vykdomo projekto 2023 m. prisijungė Šv. Elžbietos seserų kongregacija, Vytauto Didžiojo universiteto botanikos sodas. </w:t>
      </w:r>
    </w:p>
    <w:p w14:paraId="41332604" w14:textId="77777777" w:rsidR="00024001" w:rsidRPr="00855064" w:rsidRDefault="00024001" w:rsidP="00985111">
      <w:pPr>
        <w:shd w:val="clear" w:color="auto" w:fill="FFFFFF"/>
        <w:suppressAutoHyphens/>
        <w:rPr>
          <w:bCs/>
          <w:szCs w:val="24"/>
          <w:lang w:val="de-DE" w:eastAsia="ar-SA"/>
        </w:rPr>
      </w:pPr>
      <w:r w:rsidRPr="00855064">
        <w:rPr>
          <w:bCs/>
          <w:szCs w:val="24"/>
          <w:lang w:val="de-DE" w:eastAsia="ar-SA"/>
        </w:rPr>
        <w:t>Kretingos rajono savivaldybės taryba yra įsteigusi keletą apdovanojimų.</w:t>
      </w:r>
    </w:p>
    <w:p w14:paraId="62464530" w14:textId="77777777" w:rsidR="00024001" w:rsidRPr="00024001" w:rsidRDefault="00024001" w:rsidP="00985111">
      <w:pPr>
        <w:tabs>
          <w:tab w:val="left" w:pos="851"/>
        </w:tabs>
        <w:suppressAutoHyphens/>
        <w:rPr>
          <w:lang w:val="en-US" w:eastAsia="ar-SA"/>
        </w:rPr>
      </w:pPr>
      <w:r w:rsidRPr="00024001">
        <w:rPr>
          <w:bCs/>
          <w:szCs w:val="24"/>
          <w:lang w:val="en-US" w:eastAsia="ar-SA"/>
        </w:rPr>
        <w:t>Kretingos rajono savivaldybės tarybos 2023 m. gegužės 25 d. sprendimu Nr. T2-141</w:t>
      </w:r>
      <w:r w:rsidRPr="00024001">
        <w:rPr>
          <w:b/>
          <w:bCs/>
          <w:szCs w:val="24"/>
          <w:lang w:val="en-US" w:eastAsia="ar-SA"/>
        </w:rPr>
        <w:t xml:space="preserve"> </w:t>
      </w:r>
      <w:r w:rsidRPr="00024001">
        <w:rPr>
          <w:bCs/>
          <w:szCs w:val="24"/>
          <w:lang w:val="en-US" w:eastAsia="ar-SA"/>
        </w:rPr>
        <w:t xml:space="preserve">„Dėl Kretingos rajono savivaldybės kultūros ir meno premijos skyrimo“ skirtos 5 (penkios) Kretingos rajono savivaldybės kultūros ir meno premijos: </w:t>
      </w:r>
      <w:r w:rsidRPr="00024001">
        <w:rPr>
          <w:lang w:val="en-US" w:eastAsia="ar-SA"/>
        </w:rPr>
        <w:t>Aurimui Rapaliui, Salantų kultūros centro renginių organizatoriui, už reikšmingą etninės kultūros ir paveldo puoselėjimą bei realizuojamus vertingus projektus, Ingridai Šilgalytei, archeologinės tekstilės meistrei, už reikšmingą etninės kultūros ir paveldo puoselėjimą, Vitalijai Valeikienei, Kretingos rajono kultūros centro vaikų ir jaunimo folkloro kolektyvo „Kitep“ vadovei, už aktyvią ir reikšmingą kultūrinę veiklą bei reikšmingą etninės kultūros puoselėjimą, Kretingos rajono kultūros centro vaikų ir jaunimo teatrui „Atžalynas“ už išskirtinį scenos meno (teatro) puoselėjimą bei pristatymą, rajono reprezentavimą užsienio šalyse, Kretingos rajono Salantų kultūros centro vyresniųjų liaudiškų šokių grupei „Salanta“ už išskirtinį scenos meno (šokio) puoselėjimą bei pristatymą.</w:t>
      </w:r>
    </w:p>
    <w:p w14:paraId="3CD92532" w14:textId="0C77ECE9" w:rsidR="00024001" w:rsidRPr="00024001" w:rsidRDefault="00024001" w:rsidP="00985111">
      <w:pPr>
        <w:suppressAutoHyphens/>
        <w:rPr>
          <w:bCs/>
          <w:szCs w:val="24"/>
          <w:lang w:val="en-US" w:eastAsia="ar-SA"/>
        </w:rPr>
      </w:pPr>
      <w:r w:rsidRPr="00024001">
        <w:rPr>
          <w:bCs/>
          <w:szCs w:val="24"/>
          <w:lang w:val="en-US" w:eastAsia="ar-SA"/>
        </w:rPr>
        <w:t xml:space="preserve">Kretingos rajono savivaldybės tarybos 2023 m. gegužės 25 d. sprendimu Nr. T2-140 „Dėl Kretingos rajono Garbės piliečio vardo suteikimo“ Kretingos rajono Garbės piliečio vardas suteiktas Janei Leščiauskienei, gydytojai, už nuopelnus Kretingos rajono bendruomenei sveikatos apsaugos srityje. </w:t>
      </w:r>
    </w:p>
    <w:p w14:paraId="697141BC" w14:textId="27AFD6A7" w:rsidR="00024001" w:rsidRPr="00024001" w:rsidRDefault="00024001" w:rsidP="00985111">
      <w:pPr>
        <w:suppressAutoHyphens/>
        <w:rPr>
          <w:lang w:val="en-US" w:eastAsia="ar-SA"/>
        </w:rPr>
      </w:pPr>
      <w:r w:rsidRPr="00024001">
        <w:rPr>
          <w:bCs/>
          <w:szCs w:val="24"/>
          <w:lang w:val="en-US" w:eastAsia="ar-SA"/>
        </w:rPr>
        <w:t>Kretingos rajono savivaldybės tarybos 2023 m. sausio 25 d. sprendimu Nr. T2-17 „Dėl apdovanojimo vyskupo Motieja</w:t>
      </w:r>
      <w:r w:rsidR="00360AA3">
        <w:rPr>
          <w:bCs/>
          <w:szCs w:val="24"/>
          <w:lang w:val="en-US" w:eastAsia="ar-SA"/>
        </w:rPr>
        <w:t xml:space="preserve">us Valančiaus atminimo medaliu“ </w:t>
      </w:r>
      <w:r w:rsidRPr="00024001">
        <w:rPr>
          <w:bCs/>
          <w:szCs w:val="24"/>
          <w:lang w:val="en-US" w:eastAsia="ar-SA"/>
        </w:rPr>
        <w:t xml:space="preserve">vyskupo Motiejaus Valančiaus </w:t>
      </w:r>
      <w:r w:rsidRPr="00024001">
        <w:rPr>
          <w:bCs/>
          <w:szCs w:val="24"/>
          <w:lang w:val="en-US" w:eastAsia="ar-SA"/>
        </w:rPr>
        <w:lastRenderedPageBreak/>
        <w:t xml:space="preserve">atminimo medaliu už krikščioniškosios kultūros ir dvasinių vertybių puoselėjimą bei sklaidą apdovanotos Jolanta Klietkutė ir </w:t>
      </w:r>
      <w:r w:rsidRPr="00024001">
        <w:rPr>
          <w:lang w:val="en-US" w:eastAsia="ar-SA"/>
        </w:rPr>
        <w:t>Antanina Kniukštienė.</w:t>
      </w:r>
    </w:p>
    <w:p w14:paraId="0899C980" w14:textId="0382AE1E" w:rsidR="001C3AC9" w:rsidRPr="00427FA4" w:rsidRDefault="001C3AC9" w:rsidP="00237F69">
      <w:pPr>
        <w:pStyle w:val="Antrat1"/>
        <w:spacing w:before="480"/>
        <w:ind w:firstLine="0"/>
        <w:rPr>
          <w:rFonts w:cs="Times New Roman"/>
          <w:sz w:val="24"/>
          <w:szCs w:val="24"/>
        </w:rPr>
      </w:pPr>
      <w:bookmarkStart w:id="36" w:name="_Toc66690148"/>
      <w:bookmarkStart w:id="37" w:name="_Toc163819017"/>
      <w:r w:rsidRPr="00427FA4">
        <w:rPr>
          <w:rFonts w:cs="Times New Roman"/>
          <w:sz w:val="24"/>
          <w:szCs w:val="24"/>
        </w:rPr>
        <w:t>KULTŪROS PAVELDAS</w:t>
      </w:r>
      <w:bookmarkEnd w:id="36"/>
      <w:bookmarkEnd w:id="37"/>
    </w:p>
    <w:p w14:paraId="4439C4F9" w14:textId="7D410C58" w:rsidR="002834AD" w:rsidRPr="00427FA4" w:rsidRDefault="002834AD" w:rsidP="00237F69">
      <w:pPr>
        <w:rPr>
          <w:szCs w:val="24"/>
        </w:rPr>
      </w:pPr>
      <w:r w:rsidRPr="00427FA4">
        <w:rPr>
          <w:szCs w:val="24"/>
        </w:rPr>
        <w:t>Kultūros paveldo apsaugos progr</w:t>
      </w:r>
      <w:r w:rsidR="001F1C68" w:rsidRPr="00427FA4">
        <w:rPr>
          <w:szCs w:val="24"/>
        </w:rPr>
        <w:t>amos priemonėms įgyvendinti 202</w:t>
      </w:r>
      <w:r w:rsidR="00E90D5E" w:rsidRPr="00427FA4">
        <w:rPr>
          <w:szCs w:val="24"/>
        </w:rPr>
        <w:t>3</w:t>
      </w:r>
      <w:r w:rsidRPr="00427FA4">
        <w:rPr>
          <w:szCs w:val="24"/>
        </w:rPr>
        <w:t> metais iš rajono Saviva</w:t>
      </w:r>
      <w:r w:rsidR="00E90D5E" w:rsidRPr="00427FA4">
        <w:rPr>
          <w:szCs w:val="24"/>
        </w:rPr>
        <w:t>ldybės biudžeto buvo skirta – 57</w:t>
      </w:r>
      <w:r w:rsidR="001F1C68" w:rsidRPr="00427FA4">
        <w:rPr>
          <w:szCs w:val="24"/>
        </w:rPr>
        <w:t xml:space="preserve"> </w:t>
      </w:r>
      <w:r w:rsidR="00E90D5E" w:rsidRPr="00427FA4">
        <w:rPr>
          <w:szCs w:val="24"/>
        </w:rPr>
        <w:t>tūkst. Eur.</w:t>
      </w:r>
    </w:p>
    <w:p w14:paraId="43839730" w14:textId="41E425B9" w:rsidR="00E90D5E" w:rsidRPr="00427FA4" w:rsidRDefault="00E90D5E" w:rsidP="00237F69">
      <w:pPr>
        <w:rPr>
          <w:szCs w:val="24"/>
          <w:shd w:val="clear" w:color="auto" w:fill="FFFFFF"/>
          <w:lang w:val="en-US" w:eastAsia="ar-SA"/>
        </w:rPr>
      </w:pPr>
      <w:r w:rsidRPr="00427FA4">
        <w:rPr>
          <w:lang w:eastAsia="ar-SA"/>
        </w:rPr>
        <w:t>2023 m. įgyvendinti Jurgio Ambraziejaus Pabrėžos kapo koplyčios (unikalus kodas Kultūros vertybių registre 10516), Vilniaus g., Kretingos m., tvarkybos darbai: fasadų, stogo, betoninių skulptūrų, vidaus sienų, betoninio antkapio, akmeninio kryžiaus restauravimas, metalinių gaminių restauravimas ir atkūrimas, betoninių grindų remonto darbai. Objekto tvarkybos darbus atliko ilgametę kultūros paveldo objektų restauravimo patirtį turinti įmonė UAB „Pamario restauratorius“. Inicijuotas kapo koplyčios vidinėje sienoje esančių dailės vertybių</w:t>
      </w:r>
      <w:r w:rsidRPr="00855064">
        <w:rPr>
          <w:szCs w:val="24"/>
          <w:shd w:val="clear" w:color="auto" w:fill="FFFFFF"/>
          <w:lang w:eastAsia="ar-SA"/>
        </w:rPr>
        <w:t xml:space="preserve"> – sieninės tapybos ir freskos, restauravimo darbų programos parengimas: atlikti fotogrametriniai apmatavimai, dalis taikomųjų tyrimų. </w:t>
      </w:r>
      <w:r w:rsidRPr="00427FA4">
        <w:rPr>
          <w:szCs w:val="24"/>
          <w:shd w:val="clear" w:color="auto" w:fill="FFFFFF"/>
          <w:lang w:val="en-US" w:eastAsia="ar-SA"/>
        </w:rPr>
        <w:t>Dailės vertybių restauravimo programos parengimą užbaigti ir restauravimo darbus atlikti planuojama 2024 m.</w:t>
      </w:r>
    </w:p>
    <w:p w14:paraId="1E31282E" w14:textId="7C532B4F" w:rsidR="00E90D5E" w:rsidRPr="00427FA4" w:rsidRDefault="00E90D5E" w:rsidP="00E90D5E">
      <w:pPr>
        <w:tabs>
          <w:tab w:val="left" w:pos="851"/>
        </w:tabs>
      </w:pPr>
      <w:r w:rsidRPr="00427FA4">
        <w:t xml:space="preserve">2023 m. buvo suorganizuoti 2 Kretingos rajono savivaldybės nekilnojamojo kultūros paveldo vertinimo tarybos posėdžiai, kurių metu spręsti klausimai dėl kultūros paveldo objektų vertingųjų savybių patikslinimo. </w:t>
      </w:r>
    </w:p>
    <w:p w14:paraId="5EDF1E63" w14:textId="4DA9FDD5" w:rsidR="00E90D5E" w:rsidRPr="00427FA4" w:rsidRDefault="00E90D5E" w:rsidP="00E90D5E">
      <w:r w:rsidRPr="00427FA4">
        <w:t xml:space="preserve">2023 m. patikrinti 64 Kretingos rajono savivaldybės teritorijoje esančių nekilnojamojo kultūros paveldo objektai, surašyti jų būklės patikrinimo aktai. Kultūros paveldo objektų periodinė apžiūra leidžia įvertinti objektų fizinės būklės kitimą bei jo priežastis, užfiksuoti objektų vertingąsias savybes žalojančius veiksnius. </w:t>
      </w:r>
    </w:p>
    <w:p w14:paraId="309DA637" w14:textId="0D4AC86D" w:rsidR="00E90D5E" w:rsidRPr="00427FA4" w:rsidRDefault="00E90D5E" w:rsidP="00E90D5E">
      <w:r w:rsidRPr="00427FA4">
        <w:t xml:space="preserve">Pagal Lietuvos Respublikos kultūros ministro 2023 m. vasario 7 d. įsakymu Nr. ĮV-106 „Dėl nekilnojamųjų kultūros vertybių tvarkybos darbų (paveldotvarkos) finansavimo 2023–2025 metų programos patvirtinimo“ patvirtintą finansavimo programą skirta 11042 Eur. valstybės biudžeto lėšų Bajorų geležinkelio stoties pastatų komplekso vandens bokšto (Klaipėdos g., Kretingos m., Kretingos m. sen., unikalus kodas Kultūros vertybių registre 41957) taikomiesiems tyrimams atlikti, iš Savivaldybės biudžeto buvo skirta 1300 Eur. Dalis statinio tyrimų jau atlikta 2023 m., juos užbaigti planuojama iki 2024 m. vidurio. </w:t>
      </w:r>
    </w:p>
    <w:p w14:paraId="6887FF40" w14:textId="25410F95" w:rsidR="00E90D5E" w:rsidRPr="00427FA4" w:rsidRDefault="00E90D5E" w:rsidP="00E90D5E">
      <w:r w:rsidRPr="00427FA4">
        <w:t>Vadovaujantis Lietuvos Respublikos kultūros ministro 2021 m. rugpjūčio 26 d. įsakymu Nr. ĮV-1009 „Dėl Lietuvos Respublikos kultūros ministro 2014 m. birželio 30 d. įsakymo Nr. ĮV-524 „Dėl nekilnojamųjų ir kilnojamųjų kultūros vertybių išsaugojimo darbų finansavimo tvarkos aprašo patvirtinimo“ pakeitimo“, 2023 m. Kultūros paveldo departamentui buvo pateikta paraiška dėl Namo (unikalus kodas Kultūros vertybių registre 43572), Vaineikių g. 2, Darbėnų mstl., Darbėnų sen., Kretingos r. sav., taikomųjų tyrimų finansavimo, kurių sąmata siekia 19510 Eur. Iš Savivaldybės biudžeto 2024 m. numatyta skirti 2 000 Eur.</w:t>
      </w:r>
    </w:p>
    <w:p w14:paraId="5A1B8FFF" w14:textId="77777777" w:rsidR="004E2BBD" w:rsidRPr="00855064" w:rsidRDefault="004E2BBD" w:rsidP="004E2BBD">
      <w:pPr>
        <w:suppressAutoHyphens/>
        <w:rPr>
          <w:szCs w:val="24"/>
          <w:shd w:val="clear" w:color="auto" w:fill="FFFFFF"/>
          <w:lang w:eastAsia="ar-SA"/>
        </w:rPr>
      </w:pPr>
      <w:r w:rsidRPr="00855064">
        <w:rPr>
          <w:szCs w:val="24"/>
          <w:shd w:val="clear" w:color="auto" w:fill="FFFFFF"/>
          <w:lang w:eastAsia="ar-SA"/>
        </w:rPr>
        <w:t xml:space="preserve">Kiekvienais metais Lietuvoje organizuojamos Europos paveldo dienos, kasmet paskelbiant vis kitą renginių temą, siekiant atkreipti visuomenės dėmesį į nekilnojamąjį kultūros paveldą, skatinti jį pažinti, populiarinti. 2023 m. Europos paveldo dienų tema – „Gyvasis paveldas – meistriškumo laboratorija“. Kretingos rajone įgyvendinti 2 (du) Europos paveldo dienų renginiai. </w:t>
      </w:r>
    </w:p>
    <w:p w14:paraId="6E701FDF" w14:textId="08F7BFD7" w:rsidR="004E2BBD" w:rsidRPr="00427FA4" w:rsidRDefault="004E2BBD" w:rsidP="000D71A5">
      <w:pPr>
        <w:tabs>
          <w:tab w:val="left" w:pos="851"/>
        </w:tabs>
        <w:suppressAutoHyphens/>
        <w:rPr>
          <w:szCs w:val="24"/>
          <w:lang w:val="en-US" w:eastAsia="ar-SA"/>
        </w:rPr>
      </w:pPr>
      <w:r w:rsidRPr="000D71A5">
        <w:rPr>
          <w:szCs w:val="24"/>
          <w:shd w:val="clear" w:color="auto" w:fill="FFFFFF"/>
          <w:lang w:eastAsia="ar-SA"/>
        </w:rPr>
        <w:t xml:space="preserve">2023 m. rugsėjo 9 d. suorganizuotas renginys „Gyvasis paveldas – meistriškumo laboratorija Orvidų sodyboje“, kurio metu vyko gyvas akmentašystės amato pristatymas, buvo analizuojama ir pristatoma Viliaus Orvido kūrybos ir kolekcijos vieta. </w:t>
      </w:r>
      <w:r w:rsidRPr="00427FA4">
        <w:rPr>
          <w:szCs w:val="24"/>
          <w:shd w:val="clear" w:color="auto" w:fill="FFFFFF"/>
          <w:lang w:val="en-US" w:eastAsia="ar-SA"/>
        </w:rPr>
        <w:t xml:space="preserve">Renginio metu pristatyta fotomenininko Jerry Holsopple (JAV) paroda „Akmeninės vizijos“, pristatytas mokslinis pranešimas </w:t>
      </w:r>
      <w:r w:rsidRPr="00427FA4">
        <w:rPr>
          <w:szCs w:val="24"/>
          <w:lang w:val="en-US" w:eastAsia="ar-SA"/>
        </w:rPr>
        <w:t>„Autsaiderių menas. Viliaus Orvido skulptūrų parkas kaip lietuviškas autsaiderių meno atvejis“ (lekt. Oksana Judakova), vyko performanso filmo „Akmuo“ peržiūra (rež. Inga Stankaitytė), akmentašystės dirbtuvėse dalyvavo skulptoriai</w:t>
      </w:r>
      <w:r w:rsidRPr="00427FA4">
        <w:rPr>
          <w:i/>
          <w:iCs/>
          <w:szCs w:val="24"/>
          <w:lang w:val="en-US" w:eastAsia="ar-SA"/>
        </w:rPr>
        <w:t xml:space="preserve"> </w:t>
      </w:r>
      <w:r w:rsidRPr="00427FA4">
        <w:rPr>
          <w:szCs w:val="24"/>
          <w:lang w:val="en-US" w:eastAsia="ar-SA"/>
        </w:rPr>
        <w:t xml:space="preserve">Mindaugas Jankauskas, Vytautas Čepulis, Jonas Virbauskas, Gediminas ir Rasa Staškauskai. </w:t>
      </w:r>
    </w:p>
    <w:p w14:paraId="4BFF91FA" w14:textId="31E6AB79" w:rsidR="004E2BBD" w:rsidRPr="00427FA4" w:rsidRDefault="004E2BBD" w:rsidP="007B5EBE">
      <w:pPr>
        <w:suppressAutoHyphens/>
        <w:rPr>
          <w:szCs w:val="24"/>
          <w:shd w:val="clear" w:color="auto" w:fill="FFFFFF"/>
          <w:lang w:val="en-US" w:eastAsia="ar-SA"/>
        </w:rPr>
      </w:pPr>
      <w:r w:rsidRPr="00427FA4">
        <w:rPr>
          <w:szCs w:val="24"/>
          <w:shd w:val="clear" w:color="auto" w:fill="FFFFFF"/>
          <w:lang w:val="en-US" w:eastAsia="ar-SA"/>
        </w:rPr>
        <w:t xml:space="preserve">2023 m. rugsėjo 17 d. suorganizuota edukacinė ekskursija „Kuršiškojo Kretingos lopšio paslaptys“, kurią vedė žurnalistas, kraštotyrininkas Denisas Nikitenka. Ekskursijos metu dalyviai </w:t>
      </w:r>
      <w:r w:rsidRPr="00427FA4">
        <w:rPr>
          <w:szCs w:val="24"/>
          <w:shd w:val="clear" w:color="auto" w:fill="FFFFFF"/>
          <w:lang w:val="en-US" w:eastAsia="ar-SA"/>
        </w:rPr>
        <w:lastRenderedPageBreak/>
        <w:t xml:space="preserve">supažindinti su Ėgliškių, Andulių archeologinio komplekso istorija, Kretingos kuršių pilies gyvavimo įvykiais, pristatytos archeologinių radinių rekonstrukcijos iš greta esančio kuršių kapinyno. </w:t>
      </w:r>
    </w:p>
    <w:p w14:paraId="2CE154C6" w14:textId="77777777" w:rsidR="008E4886" w:rsidRPr="00427FA4" w:rsidRDefault="008E4886" w:rsidP="00237F69">
      <w:pPr>
        <w:pStyle w:val="Antrat1"/>
        <w:tabs>
          <w:tab w:val="left" w:pos="709"/>
        </w:tabs>
        <w:spacing w:before="480"/>
        <w:ind w:firstLine="0"/>
        <w:rPr>
          <w:rFonts w:cs="Times New Roman"/>
          <w:sz w:val="24"/>
          <w:szCs w:val="24"/>
        </w:rPr>
      </w:pPr>
      <w:bookmarkStart w:id="38" w:name="_Toc66690149"/>
      <w:bookmarkStart w:id="39" w:name="_Toc163819018"/>
      <w:r w:rsidRPr="00427FA4">
        <w:rPr>
          <w:rFonts w:cs="Times New Roman"/>
          <w:sz w:val="24"/>
          <w:szCs w:val="24"/>
        </w:rPr>
        <w:t>SPORTAS</w:t>
      </w:r>
      <w:bookmarkEnd w:id="38"/>
      <w:bookmarkEnd w:id="39"/>
    </w:p>
    <w:p w14:paraId="54551C0A" w14:textId="02AF1994" w:rsidR="007B5EBE" w:rsidRPr="00427FA4" w:rsidRDefault="00C21537" w:rsidP="00A30BC6">
      <w:pPr>
        <w:tabs>
          <w:tab w:val="left" w:pos="709"/>
        </w:tabs>
        <w:suppressAutoHyphens/>
        <w:rPr>
          <w:szCs w:val="24"/>
          <w:lang w:val="en-US" w:eastAsia="ar-SA"/>
        </w:rPr>
      </w:pPr>
      <w:r w:rsidRPr="00427FA4">
        <w:rPr>
          <w:szCs w:val="24"/>
          <w:lang w:val="en-US" w:eastAsia="ar-SA"/>
        </w:rPr>
        <w:t>2023 m. rajone veikia 34 sporto klubai ir sporto viešosios įstaigos.</w:t>
      </w:r>
    </w:p>
    <w:p w14:paraId="2BA1240B" w14:textId="1208DF00" w:rsidR="004C0738" w:rsidRPr="00427FA4" w:rsidRDefault="004C0738" w:rsidP="00026B5A">
      <w:pPr>
        <w:tabs>
          <w:tab w:val="left" w:pos="851"/>
        </w:tabs>
        <w:suppressAutoHyphens/>
        <w:jc w:val="left"/>
        <w:rPr>
          <w:szCs w:val="24"/>
          <w:lang w:val="en-US" w:eastAsia="ar-SA"/>
        </w:rPr>
      </w:pPr>
      <w:bookmarkStart w:id="40" w:name="_Toc66690151"/>
      <w:r w:rsidRPr="00427FA4">
        <w:rPr>
          <w:szCs w:val="24"/>
          <w:lang w:val="en-US" w:eastAsia="ar-SA"/>
        </w:rPr>
        <w:t>2023 m. buvo suorganizuota 17 rajono tradicinių sporto renginių, tai yra beveik dvigubai daugiau nei 2021 m. (8 sporto renginiai).</w:t>
      </w:r>
    </w:p>
    <w:p w14:paraId="795FC47C" w14:textId="77777777" w:rsidR="00A30BC6" w:rsidRPr="00427FA4" w:rsidRDefault="00A30BC6" w:rsidP="00026B5A">
      <w:pPr>
        <w:tabs>
          <w:tab w:val="left" w:pos="851"/>
        </w:tabs>
        <w:suppressAutoHyphens/>
        <w:jc w:val="left"/>
        <w:rPr>
          <w:lang w:val="en-US" w:eastAsia="ar-SA"/>
        </w:rPr>
      </w:pPr>
    </w:p>
    <w:p w14:paraId="160D300C" w14:textId="6EDE191E" w:rsidR="007B5EBE" w:rsidRPr="00427FA4" w:rsidRDefault="00A30BC6" w:rsidP="00A30BC6">
      <w:pPr>
        <w:tabs>
          <w:tab w:val="left" w:pos="851"/>
        </w:tabs>
        <w:suppressAutoHyphens/>
        <w:jc w:val="center"/>
        <w:rPr>
          <w:lang w:val="en-US" w:eastAsia="ar-SA"/>
        </w:rPr>
      </w:pPr>
      <w:r w:rsidRPr="00427FA4">
        <w:rPr>
          <w:noProof/>
          <w:sz w:val="16"/>
          <w:szCs w:val="16"/>
          <w:lang w:eastAsia="lt-LT"/>
        </w:rPr>
        <w:drawing>
          <wp:inline distT="0" distB="0" distL="0" distR="0" wp14:anchorId="59768617" wp14:editId="235CB3B6">
            <wp:extent cx="4495800" cy="1400175"/>
            <wp:effectExtent l="0" t="0" r="0" b="9525"/>
            <wp:docPr id="2" name="Diagrama 1">
              <a:extLst xmlns:a="http://schemas.openxmlformats.org/drawingml/2006/main">
                <a:ext uri="{FF2B5EF4-FFF2-40B4-BE49-F238E27FC236}">
                  <a16:creationId xmlns:a16="http://schemas.microsoft.com/office/drawing/2014/main" id="{47A874E2-C476-3AC0-BE80-F762B189BF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B19E674" w14:textId="0CC91AD1" w:rsidR="007B5EBE" w:rsidRPr="00427FA4" w:rsidRDefault="00B95158" w:rsidP="006B1399">
      <w:pPr>
        <w:tabs>
          <w:tab w:val="left" w:pos="851"/>
        </w:tabs>
        <w:spacing w:after="120"/>
        <w:ind w:firstLine="0"/>
        <w:jc w:val="center"/>
        <w:rPr>
          <w:b/>
          <w:color w:val="2C82F4" w:themeColor="text2" w:themeTint="99"/>
          <w:sz w:val="20"/>
        </w:rPr>
      </w:pPr>
      <w:r>
        <w:rPr>
          <w:b/>
          <w:color w:val="2C82F4" w:themeColor="text2" w:themeTint="99"/>
          <w:sz w:val="20"/>
        </w:rPr>
        <w:t xml:space="preserve">                </w:t>
      </w:r>
      <w:r w:rsidR="00A30BC6" w:rsidRPr="00427FA4">
        <w:rPr>
          <w:b/>
          <w:color w:val="2C82F4" w:themeColor="text2" w:themeTint="99"/>
          <w:sz w:val="20"/>
        </w:rPr>
        <w:t>8 pav. Rajone veikiančių sporto klubų skaičius</w:t>
      </w:r>
    </w:p>
    <w:p w14:paraId="5FF07DE1" w14:textId="5463DC2D" w:rsidR="004C0738" w:rsidRPr="00855064" w:rsidRDefault="004C0738" w:rsidP="00985111">
      <w:pPr>
        <w:tabs>
          <w:tab w:val="left" w:pos="851"/>
        </w:tabs>
        <w:suppressAutoHyphens/>
        <w:rPr>
          <w:lang w:eastAsia="ar-SA"/>
        </w:rPr>
      </w:pPr>
      <w:r w:rsidRPr="00855064">
        <w:rPr>
          <w:szCs w:val="24"/>
          <w:lang w:eastAsia="ar-SA"/>
        </w:rPr>
        <w:t>Kretingos rajono krepšinio varžybose dalyvavo – 36 komandos, per 500 dalyvių (2022 m. – 35 komandos, apie 500 dalyvių). 2023 m. Kretingos rajono surengtose futbolo varžybose (salės futbolo pirmenybės, senjorų salės futbolo pirmenybės, veteranų salės futbolo pirmenybės, 7x7 lauko futbolo pirmenybės, 7x7 futbolo turnyras) dalyvavo 32 komandos, apie 470 dalyvių ( 2022 m. – 30 komandų, 450 dalyvių). Rajono salės tinklinio pirmenybėse vyrų ir moterų grupėje dalyvavo 13 komandų, 130 dalyvių. 2023 m. 2x2 paplūdimio tinklinio turnyre dalyvavo 18 komandų (vyrų ir moterų grupėje), 36 dalyviai (2022 m. – 15 komandų, 30 dalyvių). Antrą kartą buvo suorganizuotas jaunimo 5x5 lauko tinklinio turnyras, kuriame dalyvavo 6 komandos, 45 dalyviai. 2023 m. 3x3 krepšinio turnyre dalyvavo 50 komandų, virš 200 dalyvių. Pirmą kartą vyko rajono badmintono pirmenybės, kuriose dalyvavo 80 dalyvių. XVII r</w:t>
      </w:r>
      <w:r w:rsidRPr="00855064">
        <w:rPr>
          <w:lang w:eastAsia="ar-SA"/>
        </w:rPr>
        <w:t>ajono seniūnijų sporto žaidynėse mero prizams laimėti dalyvavo visų rajono seniūnijų sudarytos komandos (apie 500 dalyvių).</w:t>
      </w:r>
    </w:p>
    <w:p w14:paraId="6D6BDA2D" w14:textId="77777777" w:rsidR="00026B5A" w:rsidRPr="00855064" w:rsidRDefault="00026B5A" w:rsidP="00985111">
      <w:pPr>
        <w:tabs>
          <w:tab w:val="left" w:pos="851"/>
        </w:tabs>
        <w:suppressAutoHyphens/>
        <w:rPr>
          <w:lang w:eastAsia="ar-SA"/>
        </w:rPr>
      </w:pPr>
      <w:r w:rsidRPr="00855064">
        <w:rPr>
          <w:lang w:eastAsia="ar-SA"/>
        </w:rPr>
        <w:t>Kretingos sporto centro atidarymo proga buvo suorganizuoti badmintono ir tinklinio turnyrai, kuriuose dalyvavo 130 dalyvių.</w:t>
      </w:r>
    </w:p>
    <w:p w14:paraId="5D9DDA98" w14:textId="57F63C22" w:rsidR="00026B5A" w:rsidRPr="00855064" w:rsidRDefault="00026B5A" w:rsidP="00985111">
      <w:pPr>
        <w:tabs>
          <w:tab w:val="left" w:pos="851"/>
        </w:tabs>
        <w:suppressAutoHyphens/>
        <w:rPr>
          <w:color w:val="000000"/>
          <w:szCs w:val="24"/>
          <w:shd w:val="clear" w:color="auto" w:fill="FFFFFF"/>
          <w:lang w:eastAsia="ar-SA"/>
        </w:rPr>
      </w:pPr>
      <w:r w:rsidRPr="00855064">
        <w:rPr>
          <w:lang w:eastAsia="ar-SA"/>
        </w:rPr>
        <w:t xml:space="preserve">2023 m. </w:t>
      </w:r>
      <w:r w:rsidRPr="00855064">
        <w:rPr>
          <w:color w:val="000000"/>
          <w:szCs w:val="24"/>
          <w:lang w:eastAsia="ar-SA"/>
        </w:rPr>
        <w:t xml:space="preserve">rugpjūčio mėnesį suorganizuotas trečiasis tradicinis </w:t>
      </w:r>
      <w:r w:rsidRPr="00855064">
        <w:rPr>
          <w:color w:val="000000"/>
          <w:szCs w:val="24"/>
          <w:shd w:val="clear" w:color="auto" w:fill="FFFFFF"/>
          <w:lang w:eastAsia="ar-SA"/>
        </w:rPr>
        <w:t xml:space="preserve">ultra ilgųjų nuotolių bėgiko Piotro Silkino </w:t>
      </w:r>
      <w:r w:rsidR="000D71A5">
        <w:rPr>
          <w:color w:val="000000"/>
          <w:szCs w:val="24"/>
          <w:shd w:val="clear" w:color="auto" w:fill="FFFFFF"/>
          <w:lang w:eastAsia="ar-SA"/>
        </w:rPr>
        <w:t xml:space="preserve">bėgimas, kuriame </w:t>
      </w:r>
      <w:r w:rsidR="00465D16" w:rsidRPr="00855064">
        <w:rPr>
          <w:color w:val="000000"/>
          <w:szCs w:val="24"/>
          <w:shd w:val="clear" w:color="auto" w:fill="FFFFFF"/>
          <w:lang w:eastAsia="ar-SA"/>
        </w:rPr>
        <w:t>d</w:t>
      </w:r>
      <w:r w:rsidRPr="00855064">
        <w:rPr>
          <w:color w:val="000000"/>
          <w:szCs w:val="24"/>
          <w:shd w:val="clear" w:color="auto" w:fill="FFFFFF"/>
          <w:lang w:eastAsia="ar-SA"/>
        </w:rPr>
        <w:t>alyviai galėjo rinktis bėgti maratono 10 km, 3 km arba 500 m ilgio trasomis. Šiame bėgime dalyvavo virš 200 bėgikų mėgėjų ne tik iš Lietuvos, Latvijos, bet ir iš kitų šalių.</w:t>
      </w:r>
    </w:p>
    <w:p w14:paraId="2C955207" w14:textId="5E9AF398" w:rsidR="00026B5A" w:rsidRPr="000D71A5" w:rsidRDefault="00026B5A" w:rsidP="00985111">
      <w:pPr>
        <w:tabs>
          <w:tab w:val="left" w:pos="851"/>
        </w:tabs>
        <w:suppressAutoHyphens/>
        <w:rPr>
          <w:szCs w:val="24"/>
          <w:lang w:eastAsia="ar-SA"/>
        </w:rPr>
      </w:pPr>
      <w:r w:rsidRPr="00855064">
        <w:rPr>
          <w:szCs w:val="24"/>
          <w:lang w:eastAsia="ar-SA"/>
        </w:rPr>
        <w:t xml:space="preserve">Rajone yra Sporto mokykla, kuri priklauso Kretingos rajono savivaldybės Švietimo skyriaus reguliavimo sferai. Iki 2023 m. gruodžio 31 d. Sporto mokykloje buvo vystomos 8 sporto šakos (futbolas, krepšinis, boksas, rankinis, aerobika, sunkioji atletika, badmintono ir aerobinė gimnastika). </w:t>
      </w:r>
      <w:r w:rsidRPr="000D71A5">
        <w:rPr>
          <w:szCs w:val="24"/>
          <w:lang w:eastAsia="ar-SA"/>
        </w:rPr>
        <w:t>2023 m. Kretingos sporto mokyklą lankė 780 mokinių (2021 m. – 595, 2022 m. – 671), dirbo 19 trenerių.</w:t>
      </w:r>
    </w:p>
    <w:p w14:paraId="720EAFFC" w14:textId="1F753AAC" w:rsidR="00026B5A" w:rsidRPr="000D71A5" w:rsidRDefault="00026B5A" w:rsidP="00985111">
      <w:pPr>
        <w:tabs>
          <w:tab w:val="left" w:pos="851"/>
        </w:tabs>
        <w:suppressAutoHyphens/>
        <w:rPr>
          <w:b/>
          <w:lang w:eastAsia="ar-SA"/>
        </w:rPr>
      </w:pPr>
      <w:r w:rsidRPr="000D71A5">
        <w:rPr>
          <w:lang w:eastAsia="ar-SA"/>
        </w:rPr>
        <w:t xml:space="preserve">Kretingoje veiklą vykdo </w:t>
      </w:r>
      <w:r w:rsidR="000D71A5" w:rsidRPr="000D71A5">
        <w:rPr>
          <w:lang w:eastAsia="ar-SA"/>
        </w:rPr>
        <w:t>v</w:t>
      </w:r>
      <w:r w:rsidRPr="000D71A5">
        <w:rPr>
          <w:lang w:eastAsia="ar-SA"/>
        </w:rPr>
        <w:t xml:space="preserve">iešoji įstaiga „Minijos futbolo akademija“. </w:t>
      </w:r>
      <w:r w:rsidR="00636628">
        <w:rPr>
          <w:lang w:eastAsia="ar-SA"/>
        </w:rPr>
        <w:t>2023 m. pabaigoje</w:t>
      </w:r>
      <w:r w:rsidRPr="000D71A5">
        <w:rPr>
          <w:lang w:eastAsia="ar-SA"/>
        </w:rPr>
        <w:t xml:space="preserve"> </w:t>
      </w:r>
      <w:r w:rsidR="000D71A5" w:rsidRPr="000D71A5">
        <w:rPr>
          <w:lang w:eastAsia="ar-SA"/>
        </w:rPr>
        <w:t>V</w:t>
      </w:r>
      <w:r w:rsidRPr="000D71A5">
        <w:rPr>
          <w:lang w:eastAsia="ar-SA"/>
        </w:rPr>
        <w:t>šĮ „Mini</w:t>
      </w:r>
      <w:r w:rsidR="00636628">
        <w:rPr>
          <w:lang w:eastAsia="ar-SA"/>
        </w:rPr>
        <w:t>jos futbolo akademija“ lankė 219</w:t>
      </w:r>
      <w:r w:rsidRPr="000D71A5">
        <w:rPr>
          <w:lang w:eastAsia="ar-SA"/>
        </w:rPr>
        <w:t xml:space="preserve"> vaikų, dirbo 8 treneriai.</w:t>
      </w:r>
    </w:p>
    <w:p w14:paraId="388245D1" w14:textId="39F82AED" w:rsidR="00026B5A" w:rsidRPr="00427FA4" w:rsidRDefault="00026B5A" w:rsidP="00985111">
      <w:pPr>
        <w:tabs>
          <w:tab w:val="left" w:pos="851"/>
          <w:tab w:val="left" w:pos="7371"/>
        </w:tabs>
        <w:suppressAutoHyphens/>
        <w:autoSpaceDE w:val="0"/>
        <w:autoSpaceDN w:val="0"/>
        <w:adjustRightInd w:val="0"/>
        <w:rPr>
          <w:szCs w:val="24"/>
          <w:lang w:val="en-US" w:eastAsia="ar-SA"/>
        </w:rPr>
      </w:pPr>
      <w:r w:rsidRPr="00427FA4">
        <w:rPr>
          <w:szCs w:val="24"/>
          <w:lang w:val="en-US" w:eastAsia="ar-SA"/>
        </w:rPr>
        <w:t xml:space="preserve">2023 m. Kūno kultūros ir sporto programai (Nr. 10) vykdyti iš Savivaldybės biudžeto skirta 610000 Eur (2021 m. – 270000 Eur, 2022 m. – 484650 Eur); iš jų sporto klubams ir sporto viešosioms įstaigoms sportinės veiklos projektams iš dalies finansuoti 2023 m. skirta 215500 Eur (2021 m. – 138000 Eur, 2022 m. – 198500 Eur ). Su sporto klubais ir sporto viešosiomis įstaigomis pasirašytos 24 Biudžeto lėšų panaudojimo sutartys. </w:t>
      </w:r>
    </w:p>
    <w:p w14:paraId="3D90ACB6" w14:textId="59F0D500" w:rsidR="008A3988" w:rsidRPr="00427FA4" w:rsidRDefault="008A3988" w:rsidP="00985111">
      <w:pPr>
        <w:tabs>
          <w:tab w:val="left" w:pos="851"/>
        </w:tabs>
        <w:suppressAutoHyphens/>
        <w:rPr>
          <w:szCs w:val="24"/>
          <w:lang w:val="en-US" w:eastAsia="ar-SA"/>
        </w:rPr>
      </w:pPr>
      <w:r w:rsidRPr="00427FA4">
        <w:rPr>
          <w:szCs w:val="24"/>
          <w:lang w:val="en-US" w:eastAsia="ar-SA"/>
        </w:rPr>
        <w:t xml:space="preserve">Gautos lėšos panaudotos sportiniam inventoriui, </w:t>
      </w:r>
      <w:r w:rsidRPr="00427FA4">
        <w:rPr>
          <w:szCs w:val="24"/>
          <w:lang w:val="en-US" w:eastAsia="x-none" w:bidi="x-none"/>
        </w:rPr>
        <w:t xml:space="preserve">aprangai įsigyti, </w:t>
      </w:r>
      <w:r w:rsidRPr="00427FA4">
        <w:rPr>
          <w:szCs w:val="24"/>
          <w:lang w:val="en-US" w:eastAsia="ar-SA"/>
        </w:rPr>
        <w:t>apdovanojimams (taurėms, prizams, medaliams),</w:t>
      </w:r>
      <w:r w:rsidRPr="00427FA4">
        <w:rPr>
          <w:szCs w:val="24"/>
          <w:lang w:val="en-US" w:eastAsia="x-none" w:bidi="x-none"/>
        </w:rPr>
        <w:t xml:space="preserve"> sportiniams renginiams organizuoti, dalyvauti rajono, šalies, tarptautinėse </w:t>
      </w:r>
      <w:r w:rsidRPr="00427FA4">
        <w:rPr>
          <w:szCs w:val="24"/>
          <w:lang w:val="en-US" w:eastAsia="ar-SA"/>
        </w:rPr>
        <w:t>varžybose,</w:t>
      </w:r>
      <w:r w:rsidRPr="00427FA4">
        <w:rPr>
          <w:szCs w:val="24"/>
          <w:lang w:val="en-US" w:eastAsia="x-none" w:bidi="x-none"/>
        </w:rPr>
        <w:t xml:space="preserve"> metų geriausių sportininkų apdovanojimui</w:t>
      </w:r>
      <w:r w:rsidRPr="00427FA4">
        <w:rPr>
          <w:szCs w:val="24"/>
          <w:lang w:val="en-US" w:eastAsia="ar-SA"/>
        </w:rPr>
        <w:t xml:space="preserve">. 2023 metais Kultūros ir sporto skyriui tradiciniams sporto renginiams organizuoti buvo skirta 22500 Eur, </w:t>
      </w:r>
      <w:r w:rsidRPr="00427FA4">
        <w:rPr>
          <w:lang w:val="en-US" w:eastAsia="ar-SA"/>
        </w:rPr>
        <w:t xml:space="preserve">sporto infrastuktūros, vaikų </w:t>
      </w:r>
      <w:r w:rsidRPr="00427FA4">
        <w:rPr>
          <w:lang w:val="en-US" w:eastAsia="ar-SA"/>
        </w:rPr>
        <w:lastRenderedPageBreak/>
        <w:t xml:space="preserve">žaidimo aikštelių įrengimui, esamų renovavimui ir tvarkymui – 160000 Eur, atviros sporto infrastruktūros priežiūrai – 20000 Eur, VšĮ „Minijos futbolo akademija“ išlaikymui ir veiklai vykdyti – 170000 Eur. Pirmą kartą 12000 Eur skirta už pasiektus sporto laimėjimus sportininkams ir jų treneriams premijuoti. </w:t>
      </w:r>
    </w:p>
    <w:p w14:paraId="723E8F37" w14:textId="1B12AE5E" w:rsidR="008A3988" w:rsidRPr="00427FA4" w:rsidRDefault="008A3988" w:rsidP="00985111">
      <w:pPr>
        <w:tabs>
          <w:tab w:val="left" w:pos="851"/>
        </w:tabs>
        <w:suppressAutoHyphens/>
        <w:rPr>
          <w:szCs w:val="24"/>
          <w:lang w:val="en-US" w:eastAsia="ar-SA"/>
        </w:rPr>
      </w:pPr>
      <w:r w:rsidRPr="00427FA4">
        <w:rPr>
          <w:lang w:val="en-US" w:eastAsia="ar-SA"/>
        </w:rPr>
        <w:t xml:space="preserve">Kūno kultūros ir sporto plėtrai didžiausią reikšmę turi gera sporto infrastruktūra. 2023 m. atidarytas sporto aikštynas prie VšĮ Pranciškonų gimnazijos (Vilniaus g. 2), užbaigtas ir spalio 26 d. atidarytas naujas, modernus Kretingos sporto centras, kuriame įrengtas ne tik pirmasis Kretingoje 25 m ilgio, 4 takelių baseinas, bet ir didžiausia rajone, daugiau kaip 800 žiūrovų talpinanti universali sporto sale. 2023 m. pradėta Simono Daukanto progimnazijos stadiono renovacija. </w:t>
      </w:r>
      <w:r w:rsidRPr="00427FA4">
        <w:rPr>
          <w:szCs w:val="24"/>
          <w:lang w:val="en-US" w:eastAsia="ar-SA"/>
        </w:rPr>
        <w:t>Naujai įrengtos dvi riedučių, riedlenčių, paspirtukų, BMX dviračių rampos Darbėnų seniūnijoje ir Kretingos m. Pastauninko parke.</w:t>
      </w:r>
    </w:p>
    <w:p w14:paraId="21212D2E" w14:textId="33EF2200" w:rsidR="004C0738" w:rsidRPr="00427FA4" w:rsidRDefault="008A3988" w:rsidP="00985111">
      <w:pPr>
        <w:tabs>
          <w:tab w:val="left" w:pos="851"/>
        </w:tabs>
        <w:suppressAutoHyphens/>
        <w:rPr>
          <w:color w:val="000000"/>
          <w:szCs w:val="24"/>
          <w:lang w:val="en-US" w:eastAsia="ar-SA"/>
        </w:rPr>
      </w:pPr>
      <w:r w:rsidRPr="00427FA4">
        <w:rPr>
          <w:szCs w:val="24"/>
          <w:lang w:val="en-US" w:eastAsia="lt-LT"/>
        </w:rPr>
        <w:t xml:space="preserve">2023 m. buvo </w:t>
      </w:r>
      <w:r w:rsidRPr="00427FA4">
        <w:rPr>
          <w:color w:val="000000"/>
          <w:szCs w:val="24"/>
          <w:lang w:val="en-US" w:eastAsia="ar-SA"/>
        </w:rPr>
        <w:t>atidarytas atnaujintas sporto aikštynas prie Pranciškonų gimnazijos, kuriame aktyvų laisvalaikį leidžia gausus būrys miestiečių. Atnaujintame sporto aikštyne įrengtas 280 m ilgio 3 takelių bėgimo takas, 100 m ilgio 4 takelių bėgimo tako tiesioji. Aikštynas taip pat turi dvi krepšinio, mini futbolo, tinklinio ir paplūdimo tinklinio aikšteles, šuolio į tolį sektorių, lauko treniruoklius, stalo teniso stalą. Čia taip pat įrengtas naujas apšvietimas, takeliai, mažosios architektūros elementai, rekonstruota tvora bei atlikti kiti darbai.</w:t>
      </w:r>
    </w:p>
    <w:p w14:paraId="3411CC41" w14:textId="0A5CB1E4" w:rsidR="00370729" w:rsidRPr="00427FA4" w:rsidRDefault="00D03C61" w:rsidP="00237F69">
      <w:pPr>
        <w:pStyle w:val="Antrat1"/>
        <w:spacing w:before="480"/>
        <w:ind w:firstLine="0"/>
        <w:rPr>
          <w:rFonts w:cs="Times New Roman"/>
          <w:sz w:val="24"/>
          <w:szCs w:val="24"/>
        </w:rPr>
      </w:pPr>
      <w:bookmarkStart w:id="41" w:name="_Toc163819019"/>
      <w:r w:rsidRPr="00427FA4">
        <w:rPr>
          <w:rFonts w:cs="Times New Roman"/>
          <w:sz w:val="24"/>
          <w:szCs w:val="24"/>
        </w:rPr>
        <w:t>ŠVIETIMAS</w:t>
      </w:r>
      <w:bookmarkEnd w:id="40"/>
      <w:bookmarkEnd w:id="41"/>
    </w:p>
    <w:p w14:paraId="44BEAE9A" w14:textId="696747AA" w:rsidR="00212314" w:rsidRDefault="00A666EB" w:rsidP="006B1399">
      <w:pPr>
        <w:rPr>
          <w:szCs w:val="24"/>
        </w:rPr>
      </w:pPr>
      <w:r w:rsidRPr="00427FA4">
        <w:rPr>
          <w:szCs w:val="24"/>
        </w:rPr>
        <w:t xml:space="preserve">2023 m. rugsėjo 1 d. duomenimis, rajone pagal ikimokyklinio, </w:t>
      </w:r>
      <w:bookmarkStart w:id="42" w:name="_Hlk127198055"/>
      <w:r w:rsidRPr="00427FA4">
        <w:rPr>
          <w:szCs w:val="24"/>
        </w:rPr>
        <w:t xml:space="preserve">priešmokyklinio ir bendrojo ugdymo </w:t>
      </w:r>
      <w:bookmarkEnd w:id="42"/>
      <w:r w:rsidRPr="00427FA4">
        <w:rPr>
          <w:szCs w:val="24"/>
        </w:rPr>
        <w:t>programas</w:t>
      </w:r>
      <w:bookmarkStart w:id="43" w:name="_Hlk127199131"/>
      <w:r w:rsidRPr="00427FA4">
        <w:rPr>
          <w:szCs w:val="24"/>
        </w:rPr>
        <w:t xml:space="preserve"> </w:t>
      </w:r>
      <w:bookmarkEnd w:id="43"/>
      <w:r w:rsidRPr="00427FA4">
        <w:rPr>
          <w:szCs w:val="24"/>
        </w:rPr>
        <w:t xml:space="preserve">mokėsi 6122 mokiniai. Ugdytinių skaičius mokyklose nuo 2021–2022 iki 2023–2024 mokslo metų didėjo 40 vienetų, </w:t>
      </w:r>
      <w:r w:rsidRPr="00427FA4">
        <w:rPr>
          <w:bCs/>
          <w:iCs/>
          <w:szCs w:val="24"/>
        </w:rPr>
        <w:t>tai sudarė 0,7 proc. nuo bendro ugdytinių skaičiaus. Šiam mokinių skaičiaus didėjimui įtakos turėjo ir</w:t>
      </w:r>
      <w:r w:rsidRPr="00427FA4">
        <w:rPr>
          <w:szCs w:val="24"/>
        </w:rPr>
        <w:t xml:space="preserve"> iš Ukrainos atvykę mokiniai.</w:t>
      </w:r>
    </w:p>
    <w:p w14:paraId="3A352C9C" w14:textId="77777777" w:rsidR="0051607F" w:rsidRDefault="0051607F" w:rsidP="006B1399">
      <w:pPr>
        <w:rPr>
          <w:szCs w:val="24"/>
        </w:rPr>
      </w:pPr>
    </w:p>
    <w:p w14:paraId="7CB2B7D2" w14:textId="55B12084" w:rsidR="00B95158" w:rsidRPr="00427FA4" w:rsidRDefault="00B95158" w:rsidP="006B1399">
      <w:pPr>
        <w:rPr>
          <w:szCs w:val="24"/>
        </w:rPr>
      </w:pPr>
      <w:r w:rsidRPr="00427FA4">
        <w:rPr>
          <w:noProof/>
          <w:szCs w:val="24"/>
          <w:lang w:eastAsia="lt-LT"/>
        </w:rPr>
        <w:drawing>
          <wp:anchor distT="0" distB="0" distL="114300" distR="114300" simplePos="0" relativeHeight="251762688" behindDoc="1" locked="0" layoutInCell="1" allowOverlap="1" wp14:anchorId="1DD06DEB" wp14:editId="554FA504">
            <wp:simplePos x="0" y="0"/>
            <wp:positionH relativeFrom="margin">
              <wp:align>left</wp:align>
            </wp:positionH>
            <wp:positionV relativeFrom="paragraph">
              <wp:posOffset>59055</wp:posOffset>
            </wp:positionV>
            <wp:extent cx="6038850" cy="2276475"/>
            <wp:effectExtent l="0" t="0" r="9525" b="9525"/>
            <wp:wrapNone/>
            <wp:docPr id="363449599" name="Chart 1">
              <a:extLst xmlns:a="http://schemas.openxmlformats.org/drawingml/2006/main">
                <a:ext uri="{FF2B5EF4-FFF2-40B4-BE49-F238E27FC236}">
                  <a16:creationId xmlns:a16="http://schemas.microsoft.com/office/drawing/2014/main" id="{6BE1AA16-DE39-4F81-BFCB-3CF9481CB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p>
    <w:p w14:paraId="5F9236F9" w14:textId="3E3A17D5" w:rsidR="00D36C27" w:rsidRPr="00427FA4" w:rsidRDefault="00D36C27" w:rsidP="00237F69">
      <w:pPr>
        <w:tabs>
          <w:tab w:val="left" w:pos="9923"/>
        </w:tabs>
        <w:ind w:left="57"/>
        <w:jc w:val="left"/>
        <w:rPr>
          <w:rFonts w:eastAsia="Arial Unicode MS"/>
          <w:noProof/>
          <w:color w:val="32AD50" w:themeColor="accent3" w:themeShade="BF"/>
          <w:szCs w:val="24"/>
          <w:u w:color="000000"/>
          <w:lang w:eastAsia="lt-LT"/>
        </w:rPr>
      </w:pPr>
    </w:p>
    <w:p w14:paraId="05F1D435" w14:textId="5D8CDA4B" w:rsidR="00A666EB" w:rsidRPr="00427FA4" w:rsidRDefault="00A666EB" w:rsidP="00212314">
      <w:pPr>
        <w:tabs>
          <w:tab w:val="left" w:pos="9923"/>
        </w:tabs>
        <w:ind w:firstLine="0"/>
        <w:jc w:val="center"/>
        <w:rPr>
          <w:rFonts w:eastAsia="Arial Unicode MS"/>
          <w:noProof/>
          <w:color w:val="32AD50" w:themeColor="accent3" w:themeShade="BF"/>
          <w:szCs w:val="24"/>
          <w:u w:color="000000"/>
          <w:lang w:eastAsia="lt-LT"/>
        </w:rPr>
      </w:pPr>
    </w:p>
    <w:p w14:paraId="0A780D22" w14:textId="072A8441" w:rsidR="00A666EB" w:rsidRPr="00427FA4" w:rsidRDefault="00A666EB" w:rsidP="00237F69">
      <w:pPr>
        <w:tabs>
          <w:tab w:val="left" w:pos="9923"/>
        </w:tabs>
        <w:ind w:firstLine="0"/>
        <w:jc w:val="center"/>
        <w:rPr>
          <w:rFonts w:eastAsia="Arial Unicode MS"/>
          <w:noProof/>
          <w:color w:val="32AD50" w:themeColor="accent3" w:themeShade="BF"/>
          <w:szCs w:val="24"/>
          <w:u w:color="000000"/>
          <w:lang w:eastAsia="lt-LT"/>
        </w:rPr>
      </w:pPr>
    </w:p>
    <w:p w14:paraId="4717B66E" w14:textId="77777777" w:rsidR="00212314" w:rsidRPr="00427FA4" w:rsidRDefault="00212314" w:rsidP="0041285B">
      <w:pPr>
        <w:rPr>
          <w:rFonts w:eastAsia="Calibri"/>
          <w:szCs w:val="24"/>
        </w:rPr>
      </w:pPr>
    </w:p>
    <w:p w14:paraId="6B0BEC36" w14:textId="77777777" w:rsidR="00212314" w:rsidRPr="00427FA4" w:rsidRDefault="00212314" w:rsidP="0041285B">
      <w:pPr>
        <w:rPr>
          <w:rFonts w:eastAsia="Calibri"/>
          <w:szCs w:val="24"/>
        </w:rPr>
      </w:pPr>
    </w:p>
    <w:p w14:paraId="7F3D68FF" w14:textId="77777777" w:rsidR="00212314" w:rsidRPr="00427FA4" w:rsidRDefault="00212314" w:rsidP="0041285B">
      <w:pPr>
        <w:rPr>
          <w:rFonts w:eastAsia="Calibri"/>
          <w:szCs w:val="24"/>
        </w:rPr>
      </w:pPr>
    </w:p>
    <w:p w14:paraId="1F4A9938" w14:textId="77777777" w:rsidR="0051607F" w:rsidRDefault="0051607F" w:rsidP="0051607F">
      <w:pPr>
        <w:rPr>
          <w:rFonts w:eastAsia="Calibri"/>
          <w:szCs w:val="24"/>
        </w:rPr>
      </w:pPr>
    </w:p>
    <w:p w14:paraId="0A173141" w14:textId="77777777" w:rsidR="0051607F" w:rsidRDefault="0051607F" w:rsidP="0051607F">
      <w:pPr>
        <w:rPr>
          <w:rFonts w:eastAsia="Calibri"/>
          <w:szCs w:val="24"/>
        </w:rPr>
      </w:pPr>
    </w:p>
    <w:p w14:paraId="4026A9E0" w14:textId="77777777" w:rsidR="0051607F" w:rsidRDefault="0051607F" w:rsidP="0051607F">
      <w:pPr>
        <w:rPr>
          <w:rFonts w:eastAsia="Calibri"/>
          <w:szCs w:val="24"/>
        </w:rPr>
      </w:pPr>
    </w:p>
    <w:p w14:paraId="6C800E89" w14:textId="77777777" w:rsidR="0051607F" w:rsidRDefault="0051607F" w:rsidP="0051607F">
      <w:pPr>
        <w:rPr>
          <w:rFonts w:eastAsia="Calibri"/>
          <w:szCs w:val="24"/>
        </w:rPr>
      </w:pPr>
    </w:p>
    <w:p w14:paraId="7AFCA9BC" w14:textId="77777777" w:rsidR="0051607F" w:rsidRDefault="0051607F" w:rsidP="0051607F">
      <w:pPr>
        <w:rPr>
          <w:rFonts w:eastAsia="Calibri"/>
          <w:szCs w:val="24"/>
        </w:rPr>
      </w:pPr>
    </w:p>
    <w:p w14:paraId="41AE24FF" w14:textId="77777777" w:rsidR="0051607F" w:rsidRDefault="0051607F" w:rsidP="0051607F">
      <w:pPr>
        <w:rPr>
          <w:rFonts w:eastAsia="Calibri"/>
          <w:szCs w:val="24"/>
        </w:rPr>
      </w:pPr>
    </w:p>
    <w:p w14:paraId="41ED25C4" w14:textId="02E23A61" w:rsidR="0051607F" w:rsidRPr="00855064" w:rsidRDefault="0051607F" w:rsidP="0051607F">
      <w:pPr>
        <w:spacing w:before="120" w:after="240"/>
        <w:ind w:firstLine="0"/>
        <w:jc w:val="center"/>
        <w:rPr>
          <w:b/>
          <w:color w:val="2C82F4" w:themeColor="text2" w:themeTint="99"/>
          <w:sz w:val="20"/>
        </w:rPr>
      </w:pPr>
      <w:r w:rsidRPr="00855064">
        <w:rPr>
          <w:b/>
          <w:color w:val="2C82F4" w:themeColor="text2" w:themeTint="99"/>
          <w:sz w:val="20"/>
        </w:rPr>
        <w:t>9. pav. Mokinių skaičius pagal ugdymo programas</w:t>
      </w:r>
    </w:p>
    <w:p w14:paraId="014AE634" w14:textId="54E8FB6E" w:rsidR="0051607F" w:rsidRPr="00427FA4" w:rsidRDefault="0051607F" w:rsidP="0051607F">
      <w:pPr>
        <w:rPr>
          <w:szCs w:val="24"/>
          <w:lang w:eastAsia="lt-LT"/>
        </w:rPr>
      </w:pPr>
      <w:r w:rsidRPr="00427FA4">
        <w:rPr>
          <w:rFonts w:eastAsia="Calibri"/>
          <w:szCs w:val="24"/>
        </w:rPr>
        <w:t xml:space="preserve">Savivaldybėje didėjant mokinių skaičiui, didėjo pedagoginių darbuotojų skaičius. 2023 m. spalio 1 d. duomenimis, pedagoginių darbuotojų (ikimokyklinio ugdymo, bendrojo ugdymo, </w:t>
      </w:r>
      <w:r w:rsidRPr="00427FA4">
        <w:rPr>
          <w:szCs w:val="24"/>
          <w:lang w:eastAsia="lt-LT"/>
        </w:rPr>
        <w:t>neformaliojo švietimo ir formalųjį švietimą papildančių mokyklų pedagoginių darbuotojų bei</w:t>
      </w:r>
      <w:r w:rsidRPr="00427FA4">
        <w:rPr>
          <w:rFonts w:eastAsia="Calibri"/>
          <w:szCs w:val="24"/>
        </w:rPr>
        <w:t xml:space="preserve"> švietimo pagalbos specialistų</w:t>
      </w:r>
      <w:r w:rsidRPr="00427FA4">
        <w:rPr>
          <w:szCs w:val="24"/>
          <w:lang w:eastAsia="lt-LT"/>
        </w:rPr>
        <w:t xml:space="preserve">) </w:t>
      </w:r>
      <w:r w:rsidRPr="00427FA4">
        <w:rPr>
          <w:rFonts w:eastAsia="Calibri"/>
          <w:szCs w:val="24"/>
        </w:rPr>
        <w:t>dirbančių pagrindinėje darbovietėje daugėjo 16 darbuotojų: 2022-2023 m. m. rajono mokyklose dirbo 616 pedagoginių darbuotojų, 2023</w:t>
      </w:r>
      <w:r w:rsidR="000D71A5">
        <w:rPr>
          <w:rFonts w:eastAsia="Calibri"/>
          <w:szCs w:val="24"/>
        </w:rPr>
        <w:t>–</w:t>
      </w:r>
      <w:r w:rsidRPr="00427FA4">
        <w:rPr>
          <w:rFonts w:eastAsia="Calibri"/>
          <w:szCs w:val="24"/>
        </w:rPr>
        <w:t>2024 m. m. – 632 pedagoginiai darbuotojai. P</w:t>
      </w:r>
      <w:r w:rsidRPr="00427FA4">
        <w:rPr>
          <w:szCs w:val="24"/>
          <w:lang w:eastAsia="lt-LT"/>
        </w:rPr>
        <w:t xml:space="preserve">edagoginių, daugiau kaip 2 metų pedagoginio darbo stažą turinčių, darbuotojų dalis </w:t>
      </w:r>
      <w:r w:rsidRPr="00427FA4">
        <w:rPr>
          <w:szCs w:val="24"/>
        </w:rPr>
        <w:t xml:space="preserve">nuo 2021–2022 iki 2023–2024 mokslo metų </w:t>
      </w:r>
      <w:r w:rsidRPr="00427FA4">
        <w:rPr>
          <w:szCs w:val="24"/>
          <w:lang w:eastAsia="lt-LT"/>
        </w:rPr>
        <w:t>didėjo 0,7 proc. 2023</w:t>
      </w:r>
      <w:r w:rsidR="000D71A5">
        <w:rPr>
          <w:szCs w:val="24"/>
          <w:lang w:eastAsia="lt-LT"/>
        </w:rPr>
        <w:t>–</w:t>
      </w:r>
      <w:r w:rsidRPr="00427FA4">
        <w:rPr>
          <w:szCs w:val="24"/>
          <w:lang w:eastAsia="lt-LT"/>
        </w:rPr>
        <w:t xml:space="preserve">2024 m. m. daugiau kaip 2 metų pedagoginio darbo stažą turinčių darbuotojų dalis 1,39 procentų mažesnė už Lietuvos vidurkį. Jaunesnių nei 50 metų bei 50 metų ir vyresnio amžiaus mokytojų skaičiaus santykis </w:t>
      </w:r>
      <w:r w:rsidRPr="00427FA4">
        <w:rPr>
          <w:szCs w:val="24"/>
        </w:rPr>
        <w:t xml:space="preserve">nuo 2021–2022 iki 2023–2024 mokslo metų mažėjo 0,05 proc. </w:t>
      </w:r>
      <w:r w:rsidRPr="00427FA4">
        <w:rPr>
          <w:szCs w:val="24"/>
          <w:lang w:eastAsia="lt-LT"/>
        </w:rPr>
        <w:t>Jaunesnių nei 50 metų bei 50 metų ir vyresnio amžiaus mokytojų skaičiaus santykis rajone 0,03 didesnis už Lietuvos vidurkį.</w:t>
      </w:r>
    </w:p>
    <w:p w14:paraId="4CE098BA" w14:textId="7CCEDD90" w:rsidR="00212314" w:rsidRPr="00170B8B" w:rsidRDefault="0051607F" w:rsidP="00170B8B">
      <w:pPr>
        <w:rPr>
          <w:szCs w:val="24"/>
          <w:lang w:eastAsia="lt-LT"/>
        </w:rPr>
      </w:pPr>
      <w:r w:rsidRPr="00427FA4">
        <w:rPr>
          <w:szCs w:val="24"/>
        </w:rPr>
        <w:lastRenderedPageBreak/>
        <w:t xml:space="preserve">Siekiant pritraukti jaunus pedagogus, išlaikyti kvalifikuotus pedagoginius darbuotojus, švietimo pagalbos specialistus, gerinti darbo sąlygas, kelti darbuotojų motyvaciją, parengtas </w:t>
      </w:r>
      <w:r w:rsidRPr="00427FA4">
        <w:rPr>
          <w:szCs w:val="24"/>
          <w:shd w:val="clear" w:color="auto" w:fill="FFFFFF"/>
        </w:rPr>
        <w:t xml:space="preserve">Kretingos rajono savivaldybės tarybos 2023 m. birželio 29 d. sprendimas Nr. T2-207 „Dėl Kretingos rajono savivaldybės mokytojų, pagalbos mokiniui specialistų kelionės išlaidų dalinio kompensavimo tvarkos aprašo patvirtinimo“. </w:t>
      </w:r>
      <w:r w:rsidRPr="00427FA4">
        <w:rPr>
          <w:szCs w:val="24"/>
        </w:rPr>
        <w:t>Iš Kretingos rajono savivaldybės biudžeto Švietimo programos Nr. 8 priemonės „Pedagogų rėmimas“ lėšų skirta 25927,00 eurai rajono mokyklų pedagoginių darbuotojų kelionės išlaidų daliniam kompensavimui ir pedagogų perkvalifikavimo, pasirenkant specialybę, reikalingą savivaldybės pavaldumo mokyklose, studijų finansavimui skirta 7427,32 eurų.</w:t>
      </w:r>
    </w:p>
    <w:p w14:paraId="54E470D3" w14:textId="18ED93C8" w:rsidR="00212314" w:rsidRPr="00427FA4" w:rsidRDefault="00212314" w:rsidP="00B95158">
      <w:pPr>
        <w:ind w:firstLine="0"/>
        <w:rPr>
          <w:rFonts w:eastAsia="Calibri"/>
          <w:szCs w:val="24"/>
        </w:rPr>
      </w:pPr>
    </w:p>
    <w:p w14:paraId="78C3EE27" w14:textId="77777777" w:rsidR="004E2E93" w:rsidRPr="00427FA4" w:rsidRDefault="004E2E93" w:rsidP="00B83D2B">
      <w:pPr>
        <w:contextualSpacing/>
        <w:jc w:val="left"/>
        <w:rPr>
          <w:bCs/>
          <w:i/>
          <w:noProof/>
          <w:color w:val="2C82F4" w:themeColor="text2" w:themeTint="99"/>
          <w:szCs w:val="24"/>
        </w:rPr>
      </w:pPr>
      <w:r w:rsidRPr="00427FA4">
        <w:rPr>
          <w:bCs/>
          <w:i/>
          <w:noProof/>
          <w:color w:val="2C82F4" w:themeColor="text2" w:themeTint="99"/>
          <w:szCs w:val="24"/>
        </w:rPr>
        <w:t>Ikimokyklinis ir priešmokyklinis ugdymas</w:t>
      </w:r>
    </w:p>
    <w:p w14:paraId="0F94521F" w14:textId="77777777" w:rsidR="004E2E93" w:rsidRPr="00427FA4" w:rsidRDefault="004E2E93" w:rsidP="000D71A5">
      <w:pPr>
        <w:ind w:firstLine="0"/>
        <w:contextualSpacing/>
        <w:rPr>
          <w:b/>
          <w:bCs/>
          <w:szCs w:val="24"/>
        </w:rPr>
      </w:pPr>
    </w:p>
    <w:p w14:paraId="481F1DCB" w14:textId="2E529E72" w:rsidR="004E2E93" w:rsidRPr="00427FA4" w:rsidRDefault="004E2E93" w:rsidP="004E2E93">
      <w:pPr>
        <w:contextualSpacing/>
        <w:rPr>
          <w:szCs w:val="24"/>
        </w:rPr>
      </w:pPr>
      <w:r w:rsidRPr="00427FA4">
        <w:rPr>
          <w:szCs w:val="24"/>
        </w:rPr>
        <w:t>2023-09-01 duomenimis pagal ikimokyklinio ir priešmokyklinio ugdymo programas besimokančių mokinių sumažėjo 15 mokinių. Mokinių, besimokančių pagal priešmokyklinio ugdymo programas</w:t>
      </w:r>
      <w:r w:rsidR="000D71A5">
        <w:rPr>
          <w:szCs w:val="24"/>
        </w:rPr>
        <w:t>,</w:t>
      </w:r>
      <w:r w:rsidRPr="00427FA4">
        <w:rPr>
          <w:szCs w:val="24"/>
        </w:rPr>
        <w:t xml:space="preserve"> daugėjo 57 mokiniais, </w:t>
      </w:r>
      <w:r w:rsidRPr="00427FA4">
        <w:rPr>
          <w:bCs/>
          <w:iCs/>
          <w:szCs w:val="24"/>
        </w:rPr>
        <w:t xml:space="preserve">tai sudaro 13,7 proc. nuo bendro mokinių, besimokančių pagal priešmokyklinio ugdymo programas, skaičiaus. Sumažėjo mokinių, besimokančių pagal ikimokyklinio ugdymo programas – 72 mokiniais, tai sudaro 5,7 proc. nuo bendro mokinių, besimokančių pagal ikimokyklinio ugdymo programas, skaičiaus. Ikimokyklinio ugdymo mokinių skaičius mažėjo dėl grupėse mažinamo maksimalaus vaikų skaičiaus, jeigu jose ugdosi specialiųjų ugdymosi poreikių vaikai, turintys didelių ir labai didelių ugdymosi poreikių. </w:t>
      </w:r>
      <w:r w:rsidRPr="00427FA4">
        <w:rPr>
          <w:szCs w:val="24"/>
        </w:rPr>
        <w:t xml:space="preserve">Stebima mokinių, kuriems reikalinga švietimo pagalba, skaičiaus didėjimo tendencija. 2021–2023 m. specialiųjų ugdymosi poreikių turinčių </w:t>
      </w:r>
      <w:r w:rsidRPr="00D64612">
        <w:rPr>
          <w:szCs w:val="24"/>
        </w:rPr>
        <w:t>mokinių dalis padidėjo 0,65 proc. Tai</w:t>
      </w:r>
      <w:r w:rsidRPr="00427FA4">
        <w:rPr>
          <w:szCs w:val="24"/>
        </w:rPr>
        <w:t xml:space="preserve"> lėmė didesnis atliktų ikimokyklinio / priešmokyklinio amžiaus mokinių įvertinimų skaičius Kretingos rajono švietimo centro pedagoginės psichologinės pagalbos (toliau – PPP) skyriuje. </w:t>
      </w:r>
      <w:r w:rsidRPr="00427FA4">
        <w:rPr>
          <w:bCs/>
          <w:iCs/>
          <w:szCs w:val="24"/>
        </w:rPr>
        <w:t>Išorinė iš Ukrainos atvykusių asmenų migracija 2021</w:t>
      </w:r>
      <w:r w:rsidR="000D71A5">
        <w:rPr>
          <w:bCs/>
          <w:iCs/>
          <w:szCs w:val="24"/>
        </w:rPr>
        <w:t>–</w:t>
      </w:r>
      <w:r w:rsidRPr="00427FA4">
        <w:rPr>
          <w:bCs/>
          <w:iCs/>
          <w:szCs w:val="24"/>
        </w:rPr>
        <w:t>2022 m. m. ženkliai padidino Kretingos rajono savivaldybės mokyklose ugdomų ikimokyklinio amžiaus vaikų skaičių. 2023</w:t>
      </w:r>
      <w:r w:rsidR="00B57CA9" w:rsidRPr="00427FA4">
        <w:rPr>
          <w:szCs w:val="24"/>
        </w:rPr>
        <w:t>–</w:t>
      </w:r>
      <w:r w:rsidRPr="00427FA4">
        <w:rPr>
          <w:bCs/>
          <w:iCs/>
          <w:szCs w:val="24"/>
        </w:rPr>
        <w:t xml:space="preserve">2024 m. m. stebimas Ukrainos piliečių savivaldybėje mažėjimas mažina Kretingos rajono savivaldybės mokyklose ugdomų ikimokyklinio amžiaus vaikų skaičių. </w:t>
      </w:r>
      <w:r w:rsidRPr="00427FA4">
        <w:rPr>
          <w:szCs w:val="24"/>
        </w:rPr>
        <w:t>2023 m. rugsėjo 1 d. sukomplektuotos 72 ikimokyklinio ugdymo grupės, jose ugdom</w:t>
      </w:r>
      <w:r w:rsidR="000D71A5">
        <w:rPr>
          <w:szCs w:val="24"/>
        </w:rPr>
        <w:t>as</w:t>
      </w:r>
      <w:r w:rsidRPr="00427FA4">
        <w:rPr>
          <w:szCs w:val="24"/>
        </w:rPr>
        <w:t xml:space="preserve"> 1261 mokin</w:t>
      </w:r>
      <w:r w:rsidR="000D71A5">
        <w:rPr>
          <w:szCs w:val="24"/>
        </w:rPr>
        <w:t>ys</w:t>
      </w:r>
      <w:r w:rsidRPr="00427FA4">
        <w:rPr>
          <w:szCs w:val="24"/>
        </w:rPr>
        <w:t xml:space="preserve"> ir 23 priešmokyklinio ugdymo grupės, kuriose ugdom</w:t>
      </w:r>
      <w:r w:rsidR="000D71A5">
        <w:rPr>
          <w:szCs w:val="24"/>
        </w:rPr>
        <w:t>a</w:t>
      </w:r>
      <w:r w:rsidRPr="00427FA4">
        <w:rPr>
          <w:szCs w:val="24"/>
        </w:rPr>
        <w:t xml:space="preserve"> 417 mokini</w:t>
      </w:r>
      <w:r w:rsidR="000D71A5">
        <w:rPr>
          <w:szCs w:val="24"/>
        </w:rPr>
        <w:t>ų</w:t>
      </w:r>
      <w:r w:rsidRPr="00427FA4">
        <w:rPr>
          <w:szCs w:val="24"/>
        </w:rPr>
        <w:t>. 2023 m. netenkinti 27 tėvų prašymai dėl institucinio ugdymo poreikio vaikams nuo 2 metų amžiaus Kretingos miesto ugdymo įstaigose. Rajono ugdymo įstaigose buvo laisvų vietų visose amžiaus grupėse.</w:t>
      </w:r>
    </w:p>
    <w:p w14:paraId="19B236B5" w14:textId="77777777" w:rsidR="00B83D2B" w:rsidRDefault="004E2E93" w:rsidP="00B83D2B">
      <w:pPr>
        <w:contextualSpacing/>
        <w:rPr>
          <w:bCs/>
          <w:iCs/>
          <w:szCs w:val="24"/>
        </w:rPr>
      </w:pPr>
      <w:r w:rsidRPr="00427FA4">
        <w:rPr>
          <w:szCs w:val="24"/>
          <w:shd w:val="clear" w:color="auto" w:fill="FFFFFF"/>
        </w:rPr>
        <w:t xml:space="preserve">2023 m. atliktas Kretingos mokyklos-darželio „Žibutė“ kapitalinis remontas, parengtas Kretingos r. Vydmantų gimnazijos ikimokyklinio ugdymo skyriaus „Pasagėlė“ techninis projektas, pradėtas rengti lopšelio-darželio „Pasaka“ ikimokyklinio ugdymo skyriaus „Eglutė“ techninis projektas skyriaus renovacijai ir priestato statybai. </w:t>
      </w:r>
    </w:p>
    <w:p w14:paraId="0A0E1FC5" w14:textId="77777777" w:rsidR="00B83D2B" w:rsidRDefault="00B83D2B" w:rsidP="000D71A5">
      <w:pPr>
        <w:ind w:firstLine="0"/>
        <w:contextualSpacing/>
        <w:rPr>
          <w:bCs/>
          <w:iCs/>
          <w:szCs w:val="24"/>
        </w:rPr>
      </w:pPr>
    </w:p>
    <w:p w14:paraId="72D5E8FA" w14:textId="66C40C06" w:rsidR="00923FFC" w:rsidRPr="00B83D2B" w:rsidRDefault="004E2E93" w:rsidP="00B83D2B">
      <w:pPr>
        <w:contextualSpacing/>
        <w:rPr>
          <w:bCs/>
          <w:iCs/>
          <w:szCs w:val="24"/>
        </w:rPr>
      </w:pPr>
      <w:r w:rsidRPr="00427FA4">
        <w:rPr>
          <w:bCs/>
          <w:i/>
          <w:color w:val="2C82F4" w:themeColor="text2" w:themeTint="99"/>
          <w:szCs w:val="24"/>
        </w:rPr>
        <w:t>Bendrasis ugdymas</w:t>
      </w:r>
    </w:p>
    <w:p w14:paraId="446A9651" w14:textId="77777777" w:rsidR="007A2A06" w:rsidRDefault="007A2A06" w:rsidP="00923FFC">
      <w:pPr>
        <w:ind w:firstLine="0"/>
        <w:contextualSpacing/>
        <w:jc w:val="left"/>
        <w:rPr>
          <w:bCs/>
          <w:i/>
          <w:color w:val="2C82F4" w:themeColor="text2" w:themeTint="99"/>
          <w:szCs w:val="24"/>
        </w:rPr>
      </w:pPr>
    </w:p>
    <w:p w14:paraId="5D11140B" w14:textId="5032B0BD" w:rsidR="004E2E93" w:rsidRPr="00923FFC" w:rsidRDefault="004E2E93" w:rsidP="00377947">
      <w:pPr>
        <w:contextualSpacing/>
        <w:rPr>
          <w:bCs/>
          <w:i/>
          <w:color w:val="2C82F4" w:themeColor="text2" w:themeTint="99"/>
          <w:szCs w:val="24"/>
        </w:rPr>
      </w:pPr>
      <w:r w:rsidRPr="00427FA4">
        <w:rPr>
          <w:rFonts w:eastAsia="Arial Unicode MS"/>
          <w:szCs w:val="24"/>
          <w:u w:color="000000"/>
          <w:lang w:eastAsia="lt-LT"/>
        </w:rPr>
        <w:t>2023–2024 mokslo metais rajone veikia 19 švietimo įstaigų: 5 gimnazijos, 2</w:t>
      </w:r>
      <w:r w:rsidR="00377947">
        <w:rPr>
          <w:rFonts w:eastAsia="Arial Unicode MS"/>
          <w:szCs w:val="24"/>
          <w:u w:color="000000"/>
          <w:lang w:eastAsia="lt-LT"/>
        </w:rPr>
        <w:t xml:space="preserve"> </w:t>
      </w:r>
      <w:r w:rsidRPr="00427FA4">
        <w:rPr>
          <w:rFonts w:eastAsia="Arial Unicode MS"/>
          <w:szCs w:val="24"/>
          <w:u w:color="000000"/>
          <w:lang w:eastAsia="lt-LT"/>
        </w:rPr>
        <w:t>progimnazijos, 4 pagrindinės mokyklos, 2 pradinės mokyklos, 3 ikimokyklinio ugdymo mokyklos, 3 neformaliojo vaikų švietimo ir formalųjį švietimą papildančio ugdymo (toliau – NVŠ ir FŠPU) mokyklos.</w:t>
      </w:r>
    </w:p>
    <w:p w14:paraId="63BE37ED" w14:textId="77777777" w:rsidR="0041285B" w:rsidRPr="00427FA4" w:rsidRDefault="004E2E93" w:rsidP="0041285B">
      <w:pPr>
        <w:rPr>
          <w:szCs w:val="24"/>
        </w:rPr>
      </w:pPr>
      <w:r w:rsidRPr="00427FA4">
        <w:rPr>
          <w:rFonts w:eastAsia="Arial Unicode MS"/>
          <w:szCs w:val="24"/>
          <w:u w:color="000000"/>
          <w:lang w:eastAsia="lt-LT"/>
        </w:rPr>
        <w:t>Mokyklų tinklo pertvarka vykdoma nuosekliai, įgyvendinamas</w:t>
      </w:r>
      <w:r w:rsidRPr="00427FA4">
        <w:rPr>
          <w:szCs w:val="24"/>
        </w:rPr>
        <w:t xml:space="preserve"> Kretingos rajono savivaldybės mokyklų tinklo pertvarkos 2021–2025 metų bendrasis planas, patvirtintas Kretingos rajono savivaldybės tarybos 2021 m. kovo 25 d. sprendimu Nr. T2-90 „Dėl Kretingos rajono savivaldybės mokyklų tinklo pertvarkos 2021–2024 metų bendrojo plano patvirtinimo“(2022 m. vasario 24 d. Kretingos rajono savivaldybės tarybos sprendimo Nr. T2-59 redakcija).</w:t>
      </w:r>
    </w:p>
    <w:p w14:paraId="53D7A9A9" w14:textId="7B91D0EC" w:rsidR="004E2E93" w:rsidRPr="00427FA4" w:rsidRDefault="004E2E93" w:rsidP="0041285B">
      <w:pPr>
        <w:rPr>
          <w:szCs w:val="24"/>
        </w:rPr>
      </w:pPr>
      <w:r w:rsidRPr="00427FA4">
        <w:rPr>
          <w:szCs w:val="24"/>
        </w:rPr>
        <w:t>Rajono bendrojo ugdymo mokyklose 2023 m. rugsėjo 1 d. sukomplektuota 214 klasių komplektų: 1</w:t>
      </w:r>
      <w:r w:rsidR="000D71A5">
        <w:rPr>
          <w:szCs w:val="24"/>
        </w:rPr>
        <w:t>–</w:t>
      </w:r>
      <w:r w:rsidRPr="00427FA4">
        <w:rPr>
          <w:szCs w:val="24"/>
        </w:rPr>
        <w:t>4 klasių 84 komplektai, kuriuose ugdom</w:t>
      </w:r>
      <w:r w:rsidR="000D71A5">
        <w:rPr>
          <w:szCs w:val="24"/>
        </w:rPr>
        <w:t>i</w:t>
      </w:r>
      <w:r w:rsidRPr="00427FA4">
        <w:rPr>
          <w:szCs w:val="24"/>
        </w:rPr>
        <w:t xml:space="preserve"> 1523 mokiniai; 5</w:t>
      </w:r>
      <w:r w:rsidR="000D71A5">
        <w:rPr>
          <w:szCs w:val="24"/>
        </w:rPr>
        <w:t>–</w:t>
      </w:r>
      <w:r w:rsidRPr="00427FA4">
        <w:rPr>
          <w:szCs w:val="24"/>
        </w:rPr>
        <w:t>8 klasių 77 komplektai, kuriuose ugdom</w:t>
      </w:r>
      <w:r w:rsidR="000D71A5">
        <w:rPr>
          <w:szCs w:val="24"/>
        </w:rPr>
        <w:t>i</w:t>
      </w:r>
      <w:r w:rsidRPr="00427FA4">
        <w:rPr>
          <w:szCs w:val="24"/>
        </w:rPr>
        <w:t xml:space="preserve"> 1687 mokiniai ir 9</w:t>
      </w:r>
      <w:r w:rsidR="000D71A5">
        <w:rPr>
          <w:szCs w:val="24"/>
        </w:rPr>
        <w:t>–</w:t>
      </w:r>
      <w:r w:rsidRPr="00427FA4">
        <w:rPr>
          <w:szCs w:val="24"/>
        </w:rPr>
        <w:t>10, (IG</w:t>
      </w:r>
      <w:r w:rsidR="000D71A5">
        <w:rPr>
          <w:szCs w:val="24"/>
        </w:rPr>
        <w:t>–</w:t>
      </w:r>
      <w:r w:rsidRPr="00427FA4">
        <w:rPr>
          <w:szCs w:val="24"/>
        </w:rPr>
        <w:t>IVG) klasių 53 komplektai, kuriuose ugdoma 1230 mokinių. Bendras ugdytinių skaičius mokyklose 2021</w:t>
      </w:r>
      <w:bookmarkStart w:id="44" w:name="_Hlk155105417"/>
      <w:r w:rsidRPr="00427FA4">
        <w:rPr>
          <w:szCs w:val="24"/>
        </w:rPr>
        <w:t>–</w:t>
      </w:r>
      <w:bookmarkEnd w:id="44"/>
      <w:r w:rsidRPr="00427FA4">
        <w:rPr>
          <w:szCs w:val="24"/>
        </w:rPr>
        <w:t xml:space="preserve">2023 metais didėjo 314 vienetų, </w:t>
      </w:r>
      <w:r w:rsidRPr="00427FA4">
        <w:rPr>
          <w:bCs/>
          <w:iCs/>
          <w:szCs w:val="24"/>
        </w:rPr>
        <w:t xml:space="preserve">tai sudaro 4,1 proc. nuo bendro ugdytinių skaičiaus (4 pav.). </w:t>
      </w:r>
      <w:r w:rsidRPr="00427FA4">
        <w:rPr>
          <w:szCs w:val="24"/>
        </w:rPr>
        <w:t xml:space="preserve">Didžiausias teigiamas </w:t>
      </w:r>
      <w:r w:rsidRPr="00427FA4">
        <w:rPr>
          <w:bCs/>
          <w:iCs/>
          <w:szCs w:val="24"/>
        </w:rPr>
        <w:t xml:space="preserve">pokytis </w:t>
      </w:r>
      <w:r w:rsidRPr="00427FA4">
        <w:rPr>
          <w:rFonts w:eastAsia="Arial Unicode MS"/>
          <w:szCs w:val="24"/>
          <w:u w:color="000000"/>
          <w:lang w:eastAsia="lt-LT"/>
        </w:rPr>
        <w:t>NVŠ ir FŠPU</w:t>
      </w:r>
      <w:r w:rsidRPr="00427FA4">
        <w:rPr>
          <w:bCs/>
          <w:szCs w:val="24"/>
        </w:rPr>
        <w:t xml:space="preserve"> mokyklose</w:t>
      </w:r>
      <w:r w:rsidRPr="00427FA4">
        <w:rPr>
          <w:bCs/>
          <w:iCs/>
          <w:szCs w:val="24"/>
        </w:rPr>
        <w:t xml:space="preserve"> – 274 mokiniai (20 proc.), progimnazijose – 88 mokiniai (6 proc.) Mažėjo mokinių pradinėse ir pagrindinėse mokyklose. Mažėjantį mokinių skaičių pagrindinėse mokyklose lėmė </w:t>
      </w:r>
      <w:r w:rsidRPr="00427FA4">
        <w:rPr>
          <w:bCs/>
          <w:iCs/>
          <w:szCs w:val="24"/>
        </w:rPr>
        <w:lastRenderedPageBreak/>
        <w:t xml:space="preserve">2023–2024 m. m. nesuformuotos 10 klasės Kretingos r. Kūlupėnų Motiejaus Valančiaus pagrindinėje mokykloje ir Kretingos rajono Jokūbavo Aleksandro Stulginskio mokykloje-daugiafunkciame centre bei nesuformuota 9 klasė Kretingos rajono Kartenos mokykloje-daugiafunkciame centre. </w:t>
      </w:r>
      <w:r w:rsidRPr="00427FA4">
        <w:rPr>
          <w:szCs w:val="24"/>
        </w:rPr>
        <w:t>Mokinių, kuriems reikalinga švietimo pagalba, skaičiaus dalis sudaro 11 proc. nuo bendro viso mokinių skaičiaus ir nuo 2022</w:t>
      </w:r>
      <w:r w:rsidR="000D71A5">
        <w:rPr>
          <w:szCs w:val="24"/>
        </w:rPr>
        <w:t>–</w:t>
      </w:r>
      <w:r w:rsidRPr="00427FA4">
        <w:rPr>
          <w:szCs w:val="24"/>
        </w:rPr>
        <w:t>2023 m. m. iki 2023</w:t>
      </w:r>
      <w:r w:rsidR="000D71A5">
        <w:rPr>
          <w:szCs w:val="24"/>
        </w:rPr>
        <w:t>–</w:t>
      </w:r>
      <w:r w:rsidRPr="00427FA4">
        <w:rPr>
          <w:szCs w:val="24"/>
        </w:rPr>
        <w:t xml:space="preserve">2024 m. m. nekito. 84 proc. mokinių teikiama švietimo pagalba, kuriems tokia pagalba yra nustatyta. </w:t>
      </w:r>
    </w:p>
    <w:p w14:paraId="50F2F774" w14:textId="14BEDC67" w:rsidR="00A61071" w:rsidRPr="00427FA4" w:rsidRDefault="004E2E93" w:rsidP="00B96C22">
      <w:pPr>
        <w:pStyle w:val="prastasiniatinklio"/>
        <w:shd w:val="clear" w:color="auto" w:fill="FDFDFD"/>
        <w:spacing w:before="0" w:after="0"/>
      </w:pPr>
      <w:r w:rsidRPr="00427FA4">
        <w:t xml:space="preserve">Sudaryta galimybė gabiems mokiniams pasitikrinti žinias mokomųjų dalykų rajono ir respublikinėse olimpiadose (5 pav.). 2023 metais Kretingos rajone iš suplanuotų 40 olimpiadų / konkursų, įvyko 38 olimpiados / konkursai. Dalyvavo 957 mokiniai iš 16 Kretingos rajono bendrojo ugdymo mokyklų. 2023 metais respublikiniuose dalykinių olimpiadų, konkursų ir kitų renginių etapuose dalyvavo 10 mokinių iš Kretingos rajono mokyklų. Laimėtojų rezultatai: I vieta </w:t>
      </w:r>
      <w:r w:rsidR="000D71A5">
        <w:t>–</w:t>
      </w:r>
      <w:r w:rsidRPr="00427FA4">
        <w:t xml:space="preserve"> 2 mokiniai; II vieta </w:t>
      </w:r>
      <w:r w:rsidR="000D71A5">
        <w:t>–</w:t>
      </w:r>
      <w:r w:rsidRPr="00427FA4">
        <w:t xml:space="preserve"> 1 mokinys; III vieta </w:t>
      </w:r>
      <w:r w:rsidR="000D71A5">
        <w:t>–</w:t>
      </w:r>
      <w:r w:rsidRPr="00427FA4">
        <w:t xml:space="preserve"> 2 mokiniai; 3 pagyrimo raštai.</w:t>
      </w:r>
    </w:p>
    <w:p w14:paraId="4647B322" w14:textId="77E2C02A" w:rsidR="004E2E93" w:rsidRPr="00427FA4" w:rsidRDefault="004E2E93" w:rsidP="004E2E93">
      <w:pPr>
        <w:tabs>
          <w:tab w:val="left" w:pos="7788"/>
        </w:tabs>
        <w:rPr>
          <w:rFonts w:eastAsia="Calibri"/>
          <w:szCs w:val="24"/>
        </w:rPr>
      </w:pPr>
      <w:r w:rsidRPr="00427FA4">
        <w:rPr>
          <w:noProof/>
          <w:szCs w:val="24"/>
          <w:lang w:eastAsia="lt-LT"/>
        </w:rPr>
        <w:drawing>
          <wp:anchor distT="0" distB="0" distL="114300" distR="114300" simplePos="0" relativeHeight="251772928" behindDoc="1" locked="0" layoutInCell="1" allowOverlap="1" wp14:anchorId="256824F7" wp14:editId="275EE67B">
            <wp:simplePos x="0" y="0"/>
            <wp:positionH relativeFrom="column">
              <wp:posOffset>0</wp:posOffset>
            </wp:positionH>
            <wp:positionV relativeFrom="paragraph">
              <wp:posOffset>127102</wp:posOffset>
            </wp:positionV>
            <wp:extent cx="6108065" cy="2604211"/>
            <wp:effectExtent l="0" t="0" r="0" b="0"/>
            <wp:wrapNone/>
            <wp:docPr id="1706341600" name="Diagrama 1">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Pr="00427FA4">
        <w:rPr>
          <w:rFonts w:eastAsia="Calibri"/>
          <w:szCs w:val="24"/>
        </w:rPr>
        <w:tab/>
      </w:r>
    </w:p>
    <w:p w14:paraId="47AFEEA0" w14:textId="77777777" w:rsidR="004E2E93" w:rsidRPr="00427FA4" w:rsidRDefault="004E2E93" w:rsidP="004E2E93">
      <w:pPr>
        <w:tabs>
          <w:tab w:val="left" w:pos="3249"/>
        </w:tabs>
        <w:rPr>
          <w:szCs w:val="24"/>
        </w:rPr>
      </w:pPr>
      <w:r w:rsidRPr="00427FA4">
        <w:rPr>
          <w:szCs w:val="24"/>
        </w:rPr>
        <w:tab/>
      </w:r>
    </w:p>
    <w:p w14:paraId="436250B5" w14:textId="77777777" w:rsidR="004E2E93" w:rsidRPr="00427FA4" w:rsidRDefault="004E2E93" w:rsidP="004E2E93">
      <w:pPr>
        <w:jc w:val="center"/>
        <w:rPr>
          <w:szCs w:val="24"/>
        </w:rPr>
      </w:pPr>
    </w:p>
    <w:p w14:paraId="2DBF0EC4" w14:textId="77777777" w:rsidR="004E2E93" w:rsidRPr="00427FA4" w:rsidRDefault="004E2E93" w:rsidP="004E2E93">
      <w:pPr>
        <w:jc w:val="center"/>
        <w:rPr>
          <w:szCs w:val="24"/>
        </w:rPr>
      </w:pPr>
    </w:p>
    <w:p w14:paraId="15A634F8" w14:textId="77777777" w:rsidR="004E2E93" w:rsidRPr="00427FA4" w:rsidRDefault="004E2E93" w:rsidP="004E2E93">
      <w:pPr>
        <w:jc w:val="center"/>
        <w:rPr>
          <w:szCs w:val="24"/>
        </w:rPr>
      </w:pPr>
    </w:p>
    <w:p w14:paraId="15C5E7B6" w14:textId="2DB34054" w:rsidR="00773963" w:rsidRPr="00427FA4" w:rsidRDefault="00773963" w:rsidP="00A61071">
      <w:pPr>
        <w:ind w:firstLine="0"/>
        <w:rPr>
          <w:szCs w:val="24"/>
        </w:rPr>
      </w:pPr>
    </w:p>
    <w:p w14:paraId="62958BAE" w14:textId="77777777" w:rsidR="00773963" w:rsidRPr="00427FA4" w:rsidRDefault="00773963" w:rsidP="00597663">
      <w:pPr>
        <w:jc w:val="center"/>
        <w:rPr>
          <w:szCs w:val="24"/>
        </w:rPr>
      </w:pPr>
    </w:p>
    <w:p w14:paraId="505167DE" w14:textId="77777777" w:rsidR="00A61071" w:rsidRPr="00427FA4" w:rsidRDefault="00A61071" w:rsidP="00A64AA9">
      <w:pPr>
        <w:rPr>
          <w:szCs w:val="24"/>
        </w:rPr>
      </w:pPr>
    </w:p>
    <w:p w14:paraId="39A81253" w14:textId="77777777" w:rsidR="00A61071" w:rsidRPr="00427FA4" w:rsidRDefault="00A61071" w:rsidP="00A64AA9">
      <w:pPr>
        <w:rPr>
          <w:szCs w:val="24"/>
        </w:rPr>
      </w:pPr>
    </w:p>
    <w:p w14:paraId="2C7DC8BC" w14:textId="77777777" w:rsidR="00A61071" w:rsidRPr="00427FA4" w:rsidRDefault="00A61071" w:rsidP="00A64AA9">
      <w:pPr>
        <w:rPr>
          <w:szCs w:val="24"/>
        </w:rPr>
      </w:pPr>
    </w:p>
    <w:p w14:paraId="11E46B84" w14:textId="77777777" w:rsidR="00A61071" w:rsidRPr="00427FA4" w:rsidRDefault="00A61071" w:rsidP="00A64AA9">
      <w:pPr>
        <w:rPr>
          <w:szCs w:val="24"/>
        </w:rPr>
      </w:pPr>
    </w:p>
    <w:p w14:paraId="0036B073" w14:textId="77777777" w:rsidR="00A61071" w:rsidRPr="00427FA4" w:rsidRDefault="00A61071" w:rsidP="00A64AA9">
      <w:pPr>
        <w:rPr>
          <w:szCs w:val="24"/>
        </w:rPr>
      </w:pPr>
    </w:p>
    <w:p w14:paraId="380BB5AD" w14:textId="77777777" w:rsidR="00A61071" w:rsidRPr="00427FA4" w:rsidRDefault="00A61071" w:rsidP="00A64AA9">
      <w:pPr>
        <w:rPr>
          <w:szCs w:val="24"/>
        </w:rPr>
      </w:pPr>
    </w:p>
    <w:p w14:paraId="7A2D89D1" w14:textId="77777777" w:rsidR="00A61071" w:rsidRPr="00427FA4" w:rsidRDefault="00A61071" w:rsidP="00A64AA9">
      <w:pPr>
        <w:rPr>
          <w:szCs w:val="24"/>
        </w:rPr>
      </w:pPr>
    </w:p>
    <w:p w14:paraId="23A65480" w14:textId="77777777" w:rsidR="00A61071" w:rsidRPr="00427FA4" w:rsidRDefault="00A61071" w:rsidP="00A64AA9">
      <w:pPr>
        <w:rPr>
          <w:szCs w:val="24"/>
        </w:rPr>
      </w:pPr>
    </w:p>
    <w:p w14:paraId="5AB81C62" w14:textId="77777777" w:rsidR="00A61071" w:rsidRPr="00427FA4" w:rsidRDefault="00A61071" w:rsidP="00A61071">
      <w:pPr>
        <w:jc w:val="center"/>
        <w:rPr>
          <w:b/>
          <w:color w:val="2C82F4" w:themeColor="text2" w:themeTint="99"/>
          <w:sz w:val="20"/>
        </w:rPr>
      </w:pPr>
    </w:p>
    <w:p w14:paraId="3DB96AC6" w14:textId="6A41DBFB" w:rsidR="00A61071" w:rsidRPr="00427FA4" w:rsidRDefault="00923FFC" w:rsidP="00A61071">
      <w:pPr>
        <w:jc w:val="center"/>
        <w:rPr>
          <w:rFonts w:eastAsia="Calibri"/>
          <w:b/>
          <w:color w:val="2C82F4" w:themeColor="text2" w:themeTint="99"/>
          <w:sz w:val="20"/>
        </w:rPr>
      </w:pPr>
      <w:r>
        <w:rPr>
          <w:b/>
          <w:color w:val="2C82F4" w:themeColor="text2" w:themeTint="99"/>
          <w:sz w:val="20"/>
        </w:rPr>
        <w:t>1</w:t>
      </w:r>
      <w:r w:rsidR="00A61071" w:rsidRPr="00427FA4">
        <w:rPr>
          <w:b/>
          <w:color w:val="2C82F4" w:themeColor="text2" w:themeTint="99"/>
          <w:sz w:val="20"/>
        </w:rPr>
        <w:t>0 pav. Kretingos rajono mokyklų respublikinio olimpiadų etapo dalyviai (%)</w:t>
      </w:r>
    </w:p>
    <w:p w14:paraId="52F2EB3C" w14:textId="77777777" w:rsidR="00A61071" w:rsidRPr="00427FA4" w:rsidRDefault="00A61071" w:rsidP="00A64AA9">
      <w:pPr>
        <w:rPr>
          <w:szCs w:val="24"/>
        </w:rPr>
      </w:pPr>
    </w:p>
    <w:p w14:paraId="0769E8DC" w14:textId="76F3E1C9" w:rsidR="00A64AA9" w:rsidRPr="00427FA4" w:rsidRDefault="004E2E93" w:rsidP="00A64AA9">
      <w:pPr>
        <w:rPr>
          <w:szCs w:val="24"/>
        </w:rPr>
      </w:pPr>
      <w:r w:rsidRPr="00427FA4">
        <w:rPr>
          <w:szCs w:val="24"/>
        </w:rPr>
        <w:t>2023 m. tradiciškai vyko respublikinė 21-oji komandinė jaunųjų matematikų olimpiada profesoriaus Vytauto Liutiko prizui laimėti. Olimpiadą organizavo Kretingos rajono savivaldybės administracijos Švietimo skyrius, rajono matematikos mokytojų metodinis būrelis, Švietimo centras bei Vilniaus universiteto Šiaulių akademija. Jaunieji matematikai, atvykę iš Kretingos, Klaipėdos, Plungės, Šilutės rajonų bei Palangos miesto</w:t>
      </w:r>
      <w:r w:rsidR="000D71A5">
        <w:rPr>
          <w:szCs w:val="24"/>
        </w:rPr>
        <w:t>,</w:t>
      </w:r>
      <w:r w:rsidRPr="00427FA4">
        <w:rPr>
          <w:szCs w:val="24"/>
        </w:rPr>
        <w:t xml:space="preserve"> IG–IIG klasių mokinių grupėje ir IIIG–IVG klasių mokinių grupėje dalyvavo po 9 komandas</w:t>
      </w:r>
      <w:r w:rsidR="00A64AA9" w:rsidRPr="00427FA4">
        <w:rPr>
          <w:szCs w:val="24"/>
        </w:rPr>
        <w:t>.</w:t>
      </w:r>
    </w:p>
    <w:p w14:paraId="7A24A8D4" w14:textId="5A917A83" w:rsidR="004E2E93" w:rsidRPr="00427FA4" w:rsidRDefault="004E2E93" w:rsidP="00A64AA9">
      <w:pPr>
        <w:rPr>
          <w:szCs w:val="24"/>
        </w:rPr>
      </w:pPr>
      <w:r w:rsidRPr="00427FA4">
        <w:rPr>
          <w:szCs w:val="24"/>
        </w:rPr>
        <w:t>Bendradarbiaujant su Nacionaline švietimo agentūra užtikrinta valstybinių brandos egzaminų, įskaitų organizavimo ir vykdymo kontrolė. 2022</w:t>
      </w:r>
      <w:r w:rsidR="00B57CA9" w:rsidRPr="00427FA4">
        <w:rPr>
          <w:szCs w:val="24"/>
        </w:rPr>
        <w:t>–</w:t>
      </w:r>
      <w:r w:rsidRPr="00427FA4">
        <w:rPr>
          <w:szCs w:val="24"/>
        </w:rPr>
        <w:t xml:space="preserve">2023 m. m. egzaminus laikė 380 abiturientų, 121 iš jų </w:t>
      </w:r>
      <w:r w:rsidRPr="00427FA4">
        <w:rPr>
          <w:szCs w:val="24"/>
          <w:lang w:eastAsia="lt-LT"/>
        </w:rPr>
        <w:t xml:space="preserve">Klaipėdos Ernesto Galvanausko Kretingos filialo </w:t>
      </w:r>
      <w:r w:rsidRPr="00427FA4">
        <w:rPr>
          <w:szCs w:val="24"/>
        </w:rPr>
        <w:t xml:space="preserve">abiturientai. Užtikrinant tinkamą brandos egzaminų organizavimą paskirtuose Jurgio Pabrėžos universitetinės ir VšĮ Pranciškonų gimnazijos egzaminų centruose vykdyta priežiūra. </w:t>
      </w:r>
      <w:r w:rsidRPr="00427FA4">
        <w:rPr>
          <w:bCs/>
          <w:iCs/>
          <w:szCs w:val="24"/>
        </w:rPr>
        <w:t>Tris ir daugiau valstybinių brandos egzaminų išlaikiusiųjų abiturientų dalis, nuo 53 proc. išlaikiusiųjų 2021</w:t>
      </w:r>
      <w:r w:rsidR="00B57CA9" w:rsidRPr="00427FA4">
        <w:rPr>
          <w:szCs w:val="24"/>
        </w:rPr>
        <w:t>–</w:t>
      </w:r>
      <w:r w:rsidRPr="00427FA4">
        <w:rPr>
          <w:bCs/>
          <w:iCs/>
          <w:szCs w:val="24"/>
        </w:rPr>
        <w:t>2022 m. m. iki 60 proc. išlaikiusiųjų 2022</w:t>
      </w:r>
      <w:r w:rsidR="00B57CA9" w:rsidRPr="00427FA4">
        <w:rPr>
          <w:szCs w:val="24"/>
        </w:rPr>
        <w:t>–</w:t>
      </w:r>
      <w:r w:rsidRPr="00427FA4">
        <w:rPr>
          <w:bCs/>
          <w:iCs/>
          <w:szCs w:val="24"/>
        </w:rPr>
        <w:t>2023 m. m., didėjo 7 proc.</w:t>
      </w:r>
    </w:p>
    <w:p w14:paraId="659F3AE1" w14:textId="1D58AAB7" w:rsidR="00B83D2B" w:rsidRDefault="004E2E93" w:rsidP="00B83D2B">
      <w:pPr>
        <w:rPr>
          <w:bCs/>
          <w:iCs/>
          <w:szCs w:val="24"/>
        </w:rPr>
      </w:pPr>
      <w:r w:rsidRPr="00427FA4">
        <w:rPr>
          <w:bCs/>
          <w:iCs/>
          <w:szCs w:val="24"/>
        </w:rPr>
        <w:t>Kretingos rajono mokyklose pagrindinio ugdymo pasiekimų patikrinimo (PUPP) metu bent pagrindinį tiek lietuvių kalbos, tiek matematikos mokymosi pasiekimų lygį pasiekusių mokinių dalis padidėjo 22,49 proc. (nuo 19,29 proc. 2021</w:t>
      </w:r>
      <w:r w:rsidR="00B57CA9" w:rsidRPr="00427FA4">
        <w:rPr>
          <w:szCs w:val="24"/>
        </w:rPr>
        <w:t>–</w:t>
      </w:r>
      <w:r w:rsidRPr="00427FA4">
        <w:rPr>
          <w:bCs/>
          <w:iCs/>
          <w:szCs w:val="24"/>
        </w:rPr>
        <w:t>2022 m. m. iki 41,78  proc. 2022</w:t>
      </w:r>
      <w:r w:rsidR="00B57CA9" w:rsidRPr="00427FA4">
        <w:rPr>
          <w:szCs w:val="24"/>
        </w:rPr>
        <w:t>–</w:t>
      </w:r>
      <w:r w:rsidRPr="00427FA4">
        <w:rPr>
          <w:bCs/>
          <w:iCs/>
          <w:szCs w:val="24"/>
        </w:rPr>
        <w:t>2023 m. m.)</w:t>
      </w:r>
    </w:p>
    <w:p w14:paraId="1594C07B" w14:textId="77777777" w:rsidR="00B83D2B" w:rsidRDefault="00B83D2B" w:rsidP="000D71A5">
      <w:pPr>
        <w:ind w:firstLine="0"/>
        <w:rPr>
          <w:bCs/>
          <w:iCs/>
          <w:szCs w:val="24"/>
        </w:rPr>
      </w:pPr>
    </w:p>
    <w:p w14:paraId="49492950" w14:textId="3669D81E" w:rsidR="004E2E93" w:rsidRPr="00B83D2B" w:rsidRDefault="004E2E93" w:rsidP="00B83D2B">
      <w:pPr>
        <w:rPr>
          <w:bCs/>
          <w:iCs/>
          <w:szCs w:val="24"/>
        </w:rPr>
      </w:pPr>
      <w:r w:rsidRPr="00427FA4">
        <w:rPr>
          <w:bCs/>
          <w:i/>
          <w:color w:val="2C82F4" w:themeColor="text2" w:themeTint="99"/>
          <w:szCs w:val="24"/>
        </w:rPr>
        <w:t>Projektai, apdovanojimai</w:t>
      </w:r>
    </w:p>
    <w:p w14:paraId="16C2CABD" w14:textId="77777777" w:rsidR="004E2E93" w:rsidRPr="00427FA4" w:rsidRDefault="004E2E93" w:rsidP="000D71A5">
      <w:pPr>
        <w:ind w:firstLine="0"/>
        <w:rPr>
          <w:b/>
          <w:bCs/>
          <w:szCs w:val="24"/>
        </w:rPr>
      </w:pPr>
    </w:p>
    <w:p w14:paraId="41099681" w14:textId="66A7D7F4" w:rsidR="00986453" w:rsidRPr="00427FA4" w:rsidRDefault="004E2E93" w:rsidP="00986453">
      <w:pPr>
        <w:rPr>
          <w:szCs w:val="24"/>
        </w:rPr>
      </w:pPr>
      <w:r w:rsidRPr="00427FA4">
        <w:rPr>
          <w:szCs w:val="24"/>
        </w:rPr>
        <w:t>Kretingos rajono savivaldybės biudžeto lėšomis buvo finansuojamos ir įgyvendintos 8 prevencinės programos, kurioms skirta 10 000 eurų, dalyvavo 2426 mokini</w:t>
      </w:r>
      <w:r w:rsidR="000D71A5">
        <w:rPr>
          <w:szCs w:val="24"/>
        </w:rPr>
        <w:t>ai</w:t>
      </w:r>
      <w:r w:rsidRPr="00427FA4">
        <w:rPr>
          <w:szCs w:val="24"/>
        </w:rPr>
        <w:t xml:space="preserve">. Skatinant mokinių iniciatyvas ugdant finansinį raštingumą ir verslumo gebėjimus iš Savivaldybės biudžeto lėšų buvo </w:t>
      </w:r>
      <w:r w:rsidRPr="00427FA4">
        <w:rPr>
          <w:szCs w:val="24"/>
        </w:rPr>
        <w:lastRenderedPageBreak/>
        <w:t>finansuojami ir įgyvendinti 9 bendrojo ugdymo mokyklų mokinių iniciatyvų projektai, skirta 10 000 eurų, mokyklose sukurtos laisvalaikio ir edukacinės erdvės mokiniams</w:t>
      </w:r>
      <w:r w:rsidR="00986453" w:rsidRPr="00427FA4">
        <w:rPr>
          <w:szCs w:val="24"/>
        </w:rPr>
        <w:t>.</w:t>
      </w:r>
    </w:p>
    <w:p w14:paraId="02EF8C5A" w14:textId="6C52D6DC" w:rsidR="004E2E93" w:rsidRPr="00427FA4" w:rsidRDefault="004E2E93" w:rsidP="00986453">
      <w:pPr>
        <w:rPr>
          <w:szCs w:val="24"/>
        </w:rPr>
      </w:pPr>
      <w:r w:rsidRPr="00427FA4">
        <w:rPr>
          <w:szCs w:val="24"/>
        </w:rPr>
        <w:t xml:space="preserve">Rajono mokyklos 2023 m. dalyvavo 25 rajoniniuose, 70 respublikinių ir 35 tarptautiniuose projektuose. 2023 m. įgyvendintas ES lėšomis finansuotas projektas „Kokybės krepšelis +“. Projekto lėšos skirtos mokinių pasiekimams gerinti: konsultacijoms ir kitai mokymosi pagalbai, ugdymo aplinkai gerinti, tiriamajai ir kūrybinei mokinių veiklai organizuoti, taip pat mokytojų kvalifikacijai tobulinti ir kt. Projekte dalyvavo Kretingos Jurgio Pabrėžos universitetinė gimnazija, jos veiklos tobulinimo plano (projekto veiklų) įgyvendinimas baigtas 2023 m. rugpjūčio 31 d. </w:t>
      </w:r>
      <w:r w:rsidRPr="00427FA4">
        <w:rPr>
          <w:szCs w:val="24"/>
          <w:shd w:val="clear" w:color="auto" w:fill="FFFFFF"/>
        </w:rPr>
        <w:t xml:space="preserve">J. Pabrėžos universitetinės gimnazijos mokiniai lankėsi Kauno technologijos universitete, Vytauto Didžiojo universitete, Vilniaus universiteto Kauno fakultete, Lietuvos sveikatos mokslų universitete, </w:t>
      </w:r>
      <w:r w:rsidRPr="00427FA4">
        <w:rPr>
          <w:szCs w:val="24"/>
          <w:lang w:eastAsia="lt-LT"/>
        </w:rPr>
        <w:t>III gimnazijos klasių mokiniai lankėsi Tauragės STEAM centre. Taikant modernius DNR tyrimo metodus – PGR ir elektroforezę agarozės gelyje – identifikavo, kokiai organizmų rūšiai priklauso tirta DNR.</w:t>
      </w:r>
      <w:r w:rsidRPr="00427FA4">
        <w:rPr>
          <w:szCs w:val="24"/>
          <w:shd w:val="clear" w:color="auto" w:fill="FFFFFF"/>
        </w:rPr>
        <w:t xml:space="preserve"> (8 pav.). Išvykos finansuotos iš projekto „Kokybės krepšelis“ lėšų.</w:t>
      </w:r>
    </w:p>
    <w:p w14:paraId="3AE7FE3C" w14:textId="77777777" w:rsidR="004E2E93" w:rsidRPr="00427FA4" w:rsidRDefault="004E2E93" w:rsidP="004E2E93">
      <w:pPr>
        <w:rPr>
          <w:szCs w:val="24"/>
          <w:shd w:val="clear" w:color="auto" w:fill="FFFFFF"/>
        </w:rPr>
      </w:pPr>
      <w:r w:rsidRPr="00427FA4">
        <w:rPr>
          <w:noProof/>
          <w:szCs w:val="24"/>
          <w:lang w:eastAsia="lt-LT"/>
        </w:rPr>
        <w:drawing>
          <wp:anchor distT="0" distB="0" distL="114300" distR="114300" simplePos="0" relativeHeight="251767808" behindDoc="1" locked="0" layoutInCell="1" allowOverlap="1" wp14:anchorId="1049A9AE" wp14:editId="74FF2F35">
            <wp:simplePos x="0" y="0"/>
            <wp:positionH relativeFrom="column">
              <wp:posOffset>61708</wp:posOffset>
            </wp:positionH>
            <wp:positionV relativeFrom="paragraph">
              <wp:posOffset>84334</wp:posOffset>
            </wp:positionV>
            <wp:extent cx="3775406" cy="2041525"/>
            <wp:effectExtent l="0" t="0" r="0" b="0"/>
            <wp:wrapNone/>
            <wp:docPr id="2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9291"/>
                    <a:stretch/>
                  </pic:blipFill>
                  <pic:spPr bwMode="auto">
                    <a:xfrm>
                      <a:off x="0" y="0"/>
                      <a:ext cx="3776174" cy="2041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27FA4">
        <w:rPr>
          <w:noProof/>
          <w:szCs w:val="24"/>
          <w:lang w:eastAsia="lt-LT"/>
        </w:rPr>
        <w:drawing>
          <wp:anchor distT="0" distB="0" distL="114300" distR="114300" simplePos="0" relativeHeight="251766784" behindDoc="1" locked="0" layoutInCell="1" allowOverlap="1" wp14:anchorId="7CC2EA87" wp14:editId="5CAC3AFF">
            <wp:simplePos x="0" y="0"/>
            <wp:positionH relativeFrom="column">
              <wp:posOffset>4201600</wp:posOffset>
            </wp:positionH>
            <wp:positionV relativeFrom="paragraph">
              <wp:posOffset>95250</wp:posOffset>
            </wp:positionV>
            <wp:extent cx="1907337" cy="2029460"/>
            <wp:effectExtent l="0" t="0" r="0" b="0"/>
            <wp:wrapNone/>
            <wp:docPr id="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7337" cy="2029460"/>
                    </a:xfrm>
                    <a:prstGeom prst="rect">
                      <a:avLst/>
                    </a:prstGeom>
                    <a:noFill/>
                  </pic:spPr>
                </pic:pic>
              </a:graphicData>
            </a:graphic>
            <wp14:sizeRelH relativeFrom="page">
              <wp14:pctWidth>0</wp14:pctWidth>
            </wp14:sizeRelH>
            <wp14:sizeRelV relativeFrom="page">
              <wp14:pctHeight>0</wp14:pctHeight>
            </wp14:sizeRelV>
          </wp:anchor>
        </w:drawing>
      </w:r>
    </w:p>
    <w:p w14:paraId="71111DB6" w14:textId="77777777" w:rsidR="004E2E93" w:rsidRPr="00427FA4" w:rsidRDefault="004E2E93" w:rsidP="004E2E93">
      <w:pPr>
        <w:rPr>
          <w:szCs w:val="24"/>
          <w:shd w:val="clear" w:color="auto" w:fill="FFFFFF"/>
        </w:rPr>
      </w:pPr>
    </w:p>
    <w:p w14:paraId="38ADBEC3" w14:textId="77777777" w:rsidR="004E2E93" w:rsidRPr="00427FA4" w:rsidRDefault="004E2E93" w:rsidP="004E2E93">
      <w:pPr>
        <w:rPr>
          <w:szCs w:val="24"/>
          <w:shd w:val="clear" w:color="auto" w:fill="FFFFFF"/>
        </w:rPr>
      </w:pPr>
    </w:p>
    <w:p w14:paraId="7C7C0B30" w14:textId="77777777" w:rsidR="004E2E93" w:rsidRPr="00427FA4" w:rsidRDefault="004E2E93" w:rsidP="004E2E93">
      <w:pPr>
        <w:rPr>
          <w:szCs w:val="24"/>
          <w:shd w:val="clear" w:color="auto" w:fill="FFFFFF"/>
        </w:rPr>
      </w:pPr>
    </w:p>
    <w:p w14:paraId="3DC63429" w14:textId="77777777" w:rsidR="004E2E93" w:rsidRPr="00427FA4" w:rsidRDefault="004E2E93" w:rsidP="004E2E93">
      <w:pPr>
        <w:rPr>
          <w:szCs w:val="24"/>
          <w:shd w:val="clear" w:color="auto" w:fill="FFFFFF"/>
        </w:rPr>
      </w:pPr>
    </w:p>
    <w:p w14:paraId="77CBEF52" w14:textId="77777777" w:rsidR="004E2E93" w:rsidRPr="00427FA4" w:rsidRDefault="004E2E93" w:rsidP="004E2E93">
      <w:pPr>
        <w:rPr>
          <w:szCs w:val="24"/>
        </w:rPr>
      </w:pPr>
    </w:p>
    <w:p w14:paraId="65A9023D" w14:textId="77777777" w:rsidR="004E2E93" w:rsidRPr="00427FA4" w:rsidRDefault="004E2E93" w:rsidP="004E2E93">
      <w:pPr>
        <w:rPr>
          <w:szCs w:val="24"/>
        </w:rPr>
      </w:pPr>
    </w:p>
    <w:p w14:paraId="1FC7DC44" w14:textId="77777777" w:rsidR="004E2E93" w:rsidRPr="00427FA4" w:rsidRDefault="004E2E93" w:rsidP="004E2E93">
      <w:pPr>
        <w:rPr>
          <w:szCs w:val="24"/>
        </w:rPr>
      </w:pPr>
    </w:p>
    <w:p w14:paraId="019C37F5" w14:textId="77777777" w:rsidR="004E2E93" w:rsidRPr="00427FA4" w:rsidRDefault="004E2E93" w:rsidP="004E2E93">
      <w:pPr>
        <w:rPr>
          <w:szCs w:val="24"/>
        </w:rPr>
      </w:pPr>
    </w:p>
    <w:p w14:paraId="611B75BD" w14:textId="77777777" w:rsidR="004E2E93" w:rsidRPr="00427FA4" w:rsidRDefault="004E2E93" w:rsidP="004E2E93">
      <w:pPr>
        <w:rPr>
          <w:szCs w:val="24"/>
        </w:rPr>
      </w:pPr>
    </w:p>
    <w:p w14:paraId="7580B54A" w14:textId="77777777" w:rsidR="004E2E93" w:rsidRPr="00427FA4" w:rsidRDefault="004E2E93" w:rsidP="004E2E93">
      <w:pPr>
        <w:rPr>
          <w:szCs w:val="24"/>
        </w:rPr>
      </w:pPr>
    </w:p>
    <w:p w14:paraId="1F7B45AB" w14:textId="77777777" w:rsidR="00773963" w:rsidRPr="00427FA4" w:rsidRDefault="00773963" w:rsidP="0080196B">
      <w:pPr>
        <w:jc w:val="center"/>
        <w:rPr>
          <w:b/>
          <w:color w:val="2C82F4" w:themeColor="text2" w:themeTint="99"/>
          <w:sz w:val="20"/>
        </w:rPr>
      </w:pPr>
    </w:p>
    <w:p w14:paraId="283F01AE" w14:textId="77777777" w:rsidR="00773963" w:rsidRPr="00427FA4" w:rsidRDefault="00773963" w:rsidP="0080196B">
      <w:pPr>
        <w:jc w:val="center"/>
        <w:rPr>
          <w:b/>
          <w:color w:val="2C82F4" w:themeColor="text2" w:themeTint="99"/>
          <w:sz w:val="20"/>
        </w:rPr>
      </w:pPr>
    </w:p>
    <w:p w14:paraId="65B7D72F" w14:textId="421E2479" w:rsidR="004E2E93" w:rsidRPr="00427FA4" w:rsidRDefault="0019777A" w:rsidP="0080196B">
      <w:pPr>
        <w:jc w:val="center"/>
        <w:rPr>
          <w:b/>
          <w:color w:val="2C82F4" w:themeColor="text2" w:themeTint="99"/>
          <w:sz w:val="20"/>
        </w:rPr>
      </w:pPr>
      <w:r>
        <w:rPr>
          <w:b/>
          <w:color w:val="2C82F4" w:themeColor="text2" w:themeTint="99"/>
          <w:sz w:val="20"/>
        </w:rPr>
        <w:t>1</w:t>
      </w:r>
      <w:r w:rsidR="00631738" w:rsidRPr="00427FA4">
        <w:rPr>
          <w:b/>
          <w:color w:val="2C82F4" w:themeColor="text2" w:themeTint="99"/>
          <w:sz w:val="20"/>
        </w:rPr>
        <w:t xml:space="preserve">1 </w:t>
      </w:r>
      <w:r w:rsidR="004E2E93" w:rsidRPr="00427FA4">
        <w:rPr>
          <w:b/>
          <w:color w:val="2C82F4" w:themeColor="text2" w:themeTint="99"/>
          <w:sz w:val="20"/>
        </w:rPr>
        <w:t>pav. Išvykos mokinių konsultavimui, tiriamajai ir kūrybinei mokinių veiklai organizuoti</w:t>
      </w:r>
    </w:p>
    <w:p w14:paraId="35B864A4" w14:textId="77777777" w:rsidR="00773963" w:rsidRPr="00427FA4" w:rsidRDefault="00773963" w:rsidP="0080196B">
      <w:pPr>
        <w:jc w:val="center"/>
        <w:rPr>
          <w:b/>
          <w:color w:val="2C82F4" w:themeColor="text2" w:themeTint="99"/>
          <w:sz w:val="20"/>
        </w:rPr>
      </w:pPr>
    </w:p>
    <w:p w14:paraId="79F6F02D" w14:textId="312CE2C5" w:rsidR="00B12C79" w:rsidRPr="00427FA4" w:rsidRDefault="004E2E93" w:rsidP="00B12C79">
      <w:pPr>
        <w:pStyle w:val="prastasiniatinklio"/>
        <w:spacing w:before="0" w:after="0"/>
      </w:pPr>
      <w:r w:rsidRPr="00427FA4">
        <w:t xml:space="preserve">Savivaldybė 2023-05-31 pasirašė </w:t>
      </w:r>
      <w:r w:rsidR="000D71A5">
        <w:rPr>
          <w:shd w:val="clear" w:color="auto" w:fill="FFFFFF"/>
        </w:rPr>
        <w:t>j</w:t>
      </w:r>
      <w:r w:rsidRPr="00427FA4">
        <w:rPr>
          <w:shd w:val="clear" w:color="auto" w:fill="FFFFFF"/>
        </w:rPr>
        <w:t xml:space="preserve">ungtinės veiklos sutartį įgyvendinant 2 metų trukmės </w:t>
      </w:r>
      <w:r w:rsidRPr="00427FA4">
        <w:t>2 859 460,33 Eur</w:t>
      </w:r>
      <w:r w:rsidRPr="00427FA4">
        <w:rPr>
          <w:shd w:val="clear" w:color="auto" w:fill="FFFFFF"/>
        </w:rPr>
        <w:t xml:space="preserve"> vertės projektą „Tūkstantmečio mokyklos I“ Nr. S1-559</w:t>
      </w:r>
      <w:r w:rsidRPr="00427FA4">
        <w:t xml:space="preserve">. TŪM programoje dalyvauja 6 savivaldybės mokyklos: </w:t>
      </w:r>
      <w:r w:rsidRPr="00427FA4">
        <w:rPr>
          <w:kern w:val="24"/>
        </w:rPr>
        <w:t xml:space="preserve">Jurgio Pabrėžos universitetinė, Darbėnų, Salantų ir Vydmantų gimnazijos, Simono Daukanto ir Marijono Daujoto progimnazijos. </w:t>
      </w:r>
      <w:r w:rsidRPr="00427FA4">
        <w:t>Jurgio Pabrėžos universitetinėje gimnazijoje rengiamas STEAM mokslų mokymo centras su šiuolaikinėmis laboratorijomis ir gamtos mokslų kabinetais, kuriame gamtos mokslų mokysis gimnazijų mokiniai ir Kretingos miesto progimnazijų 7–8 klasių mokiniai. Simono Daukanto progimnazijoje rengiamas Tarpdisciplininio meno centras su kino, medijų ir vaizdo, įrašų ir garso, fotografijos studijomis, eksperimentine muzikos, šokio ir pojūčių lavinimo erdve. Marijono Daujoto progimnazijoje rengiamas STEAM informatinio mąstymo ugdymo centras 1</w:t>
      </w:r>
      <w:r w:rsidR="00B57CA9" w:rsidRPr="00427FA4">
        <w:t>–</w:t>
      </w:r>
      <w:r w:rsidRPr="00427FA4">
        <w:t>8 klasių mokiniams su specialiomis šiuolaikinėmis mokymosi erdvėmis robotikai, IT/matematikai, 3D technologijoms, gamtos mokslams. Salantų, Darbėnų ir Vydmantų gimnazijose bus įrengtos naujos mokymosi erdvės, įsigyta šiuolaikinė įranga laboratorijoms. Iki 2023-12-31 įgyvendinta apie 20 proc. pažangos plano veiklų. 2023 m. vasario 21 dieną Vilniaus MO muziejuje vykusiame renginyje ,,Tūkstantmečio mokyklos: rekomendacijų pristatymas ir gerosios patirtys“ pristatytas TŪM programos įgyvendinimas rajono lygmeniu dėl Kretingos savivaldybės pažangos ir investicinio plano, kurį Europos socialini</w:t>
      </w:r>
      <w:r w:rsidR="000D71A5">
        <w:t>o</w:t>
      </w:r>
      <w:r w:rsidRPr="00427FA4">
        <w:t xml:space="preserve"> fondo agentūra įvertino itin aukštais balais. Pristatytos mokyklų projektinės idėjos, vizualizacijos, veiklų efektyvumas, laukiami rezultatai, tinklaveikos dalyviai</w:t>
      </w:r>
      <w:r w:rsidR="00B12C79" w:rsidRPr="00427FA4">
        <w:t>.</w:t>
      </w:r>
    </w:p>
    <w:p w14:paraId="663BF9B7" w14:textId="5664F424" w:rsidR="004E2E93" w:rsidRPr="00427FA4" w:rsidRDefault="004E2E93" w:rsidP="00B12C79">
      <w:pPr>
        <w:pStyle w:val="prastasiniatinklio"/>
        <w:spacing w:before="0" w:after="0"/>
      </w:pPr>
      <w:r w:rsidRPr="00427FA4">
        <w:t xml:space="preserve">Rugsėjo 1-ąją Kretingos rajono savivaldybės M. Valančiaus viešojoje bibliotekoje 19-oje Kretingos rajono gabių ir talentingų mokinių bei juos ruošusių mokytojų pagerbimo šventėje už Kretingos rajono savivaldybės vardo garsinimą akademiniais, meniniais bei sportiniais pasiekimais Lietuvoje ir už jos ribų, pagerbti rajono mokiniai bei jų mokytojai (11 pav.). Kretingos rajono savivaldybės tarybos 2023 m. sausio 26 d. sprendimu Nr. T2-11 „Dėl Kretingos rajono savivaldybės gabių mokinių ir jų mokytojų skatinimo tvarkos aprašo patvirtinimo“ (Kretingos rajono savivaldybės tarybos 2023 m. birželio 29 d. sprendimo Nr. T2-212 redakcija), rajono gabiems mokiniams bei juos </w:t>
      </w:r>
      <w:r w:rsidRPr="00427FA4">
        <w:lastRenderedPageBreak/>
        <w:t>ruošusiems mokytojams numatytos piniginės premijos. Atsižvelgiant į pasiekimus,  mokiniui ar komandai skiriama premija nuo 150 eurų iki 400 eurų, mokytojui skiriama 50 proc. mokiniui ar komandai skirtos piniginės premijos dydžio premija už kiekvieną paruoštą prizininką.</w:t>
      </w:r>
    </w:p>
    <w:p w14:paraId="4848F098" w14:textId="55379689" w:rsidR="004E2E93" w:rsidRPr="00427FA4" w:rsidRDefault="004E2E93" w:rsidP="00B12C79">
      <w:pPr>
        <w:pStyle w:val="prastasiniatinklio"/>
        <w:shd w:val="clear" w:color="auto" w:fill="FFFFFF"/>
        <w:spacing w:before="0" w:after="248"/>
      </w:pPr>
      <w:r w:rsidRPr="00427FA4">
        <w:t>Rugpjūčio 11 d. Kretingos muziejaus Baltojoje salėje surengta sėkmingiausiai valstybinius brandos egzaminus išlaikiusių Kretingos rajono abiturientų, jų mokytojų ir tėvų pagerbimo šventė. 23 šimto balų įvertinimus per brandos egzaminų sesiją šiemet pelnė 18 Kretingos rajono jaunuolių, praėjusiais metais – 8 (12 pav.). Iš jų Pranciškonų gimnazijos abiturientė pelnė net 4 aukščiausius įvertinimus (lietuvių kalbos ir literatūros, matematikos, užsienio kalbos (anglų), fizikos), Pranciškonų gimnazijos abiturientas – 3 aukščiausius įvertinimus (užsienio kalbos (anglų), informacinių technologijų, matematikos). Darbėnų gimnazijoje šimto balų įvertinimus pelnė 4 abiturientai (užsienio kalbos (anglų) – 2, lietuvių kalbos ir literatūros – 1, matematikos – 1), J. Pabrėžos universitetinėje gimnazijoje – 1 (užsienio kalbos (anglų) – 1), Salantų gimnazijoje – 3 (užsienio kalbos (anglų) – 3), 10 Pranciškonų gimnazijos abiturientų bendrai pelnė 15 aukščiausių įvertinimų (užsienio kalbos (anglų) – 5, lietuvių kalbos ir literatūros – 6, matematikos – 2, informacinių technologijų – 1, fizikos – 1). Kretingos rajono savivaldybės tarybos sprendimu, šiemet pirmą kartą abiturientams, valstybinius brandos egzaminus išlaikiusiems 100 balų, skirta 400 eurų dydžio premija už kiekvieną egzaminą, kuris buvo įvertintas 100 balų, abiturientą ruošusiam mokytojui – 200 eurų premija.</w:t>
      </w:r>
    </w:p>
    <w:p w14:paraId="3142E464" w14:textId="77777777" w:rsidR="004E2E93" w:rsidRPr="00427FA4" w:rsidRDefault="004E2E93" w:rsidP="004E2E93">
      <w:pPr>
        <w:rPr>
          <w:szCs w:val="24"/>
          <w:shd w:val="clear" w:color="auto" w:fill="FFFFFF"/>
        </w:rPr>
      </w:pPr>
      <w:r w:rsidRPr="00427FA4">
        <w:rPr>
          <w:noProof/>
          <w:lang w:eastAsia="lt-LT"/>
        </w:rPr>
        <w:drawing>
          <wp:anchor distT="0" distB="0" distL="114300" distR="114300" simplePos="0" relativeHeight="251777024" behindDoc="1" locked="0" layoutInCell="1" allowOverlap="1" wp14:anchorId="5041EC81" wp14:editId="0C1AF1AD">
            <wp:simplePos x="0" y="0"/>
            <wp:positionH relativeFrom="column">
              <wp:posOffset>-101</wp:posOffset>
            </wp:positionH>
            <wp:positionV relativeFrom="paragraph">
              <wp:posOffset>-1270</wp:posOffset>
            </wp:positionV>
            <wp:extent cx="6097870" cy="3260996"/>
            <wp:effectExtent l="0" t="0" r="0" b="0"/>
            <wp:wrapNone/>
            <wp:docPr id="21" name="Paveikslėlis 2" descr="Paveikslėlis, kuriame yra apranga, asmuo, šypsena, suknel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veikslėlis 2" descr="Paveikslėlis, kuriame yra apranga, asmuo, šypsena, suknelė&#10;&#10;Automatiškai sugeneruotas aprašymas"/>
                    <pic:cNvPicPr>
                      <a:picLocks noChangeAspect="1" noChangeArrowheads="1"/>
                    </pic:cNvPicPr>
                  </pic:nvPicPr>
                  <pic:blipFill rotWithShape="1">
                    <a:blip r:embed="rId30">
                      <a:extLst>
                        <a:ext uri="{28A0092B-C50C-407E-A947-70E740481C1C}">
                          <a14:useLocalDpi xmlns:a14="http://schemas.microsoft.com/office/drawing/2010/main" val="0"/>
                        </a:ext>
                      </a:extLst>
                    </a:blip>
                    <a:srcRect l="954" r="1644" b="7532"/>
                    <a:stretch/>
                  </pic:blipFill>
                  <pic:spPr bwMode="auto">
                    <a:xfrm>
                      <a:off x="0" y="0"/>
                      <a:ext cx="6097870" cy="326099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409CC1" w14:textId="77777777" w:rsidR="004E2E93" w:rsidRPr="00427FA4" w:rsidRDefault="004E2E93" w:rsidP="004E2E93">
      <w:pPr>
        <w:rPr>
          <w:szCs w:val="24"/>
          <w:shd w:val="clear" w:color="auto" w:fill="FFFFFF"/>
        </w:rPr>
      </w:pPr>
    </w:p>
    <w:p w14:paraId="3FCA7C71" w14:textId="77777777" w:rsidR="004E2E93" w:rsidRPr="00427FA4" w:rsidRDefault="004E2E93" w:rsidP="004E2E93">
      <w:pPr>
        <w:rPr>
          <w:szCs w:val="24"/>
          <w:shd w:val="clear" w:color="auto" w:fill="FFFFFF"/>
        </w:rPr>
      </w:pPr>
    </w:p>
    <w:p w14:paraId="5614DD48" w14:textId="77777777" w:rsidR="004E2E93" w:rsidRPr="00427FA4" w:rsidRDefault="004E2E93" w:rsidP="004E2E93">
      <w:pPr>
        <w:rPr>
          <w:szCs w:val="24"/>
          <w:shd w:val="clear" w:color="auto" w:fill="FFFFFF"/>
        </w:rPr>
      </w:pPr>
    </w:p>
    <w:p w14:paraId="7979F203" w14:textId="77777777" w:rsidR="004E2E93" w:rsidRPr="00427FA4" w:rsidRDefault="004E2E93" w:rsidP="004E2E93">
      <w:pPr>
        <w:rPr>
          <w:szCs w:val="24"/>
          <w:shd w:val="clear" w:color="auto" w:fill="FFFFFF"/>
        </w:rPr>
      </w:pPr>
    </w:p>
    <w:p w14:paraId="56465BA5" w14:textId="77777777" w:rsidR="004E2E93" w:rsidRPr="00427FA4" w:rsidRDefault="004E2E93" w:rsidP="004E2E93">
      <w:pPr>
        <w:rPr>
          <w:szCs w:val="24"/>
          <w:shd w:val="clear" w:color="auto" w:fill="FFFFFF"/>
        </w:rPr>
      </w:pPr>
    </w:p>
    <w:p w14:paraId="64369AD6" w14:textId="77777777" w:rsidR="004E2E93" w:rsidRPr="00427FA4" w:rsidRDefault="004E2E93" w:rsidP="004E2E93">
      <w:pPr>
        <w:rPr>
          <w:szCs w:val="24"/>
          <w:shd w:val="clear" w:color="auto" w:fill="FFFFFF"/>
        </w:rPr>
      </w:pPr>
    </w:p>
    <w:p w14:paraId="1DDEF20A" w14:textId="77777777" w:rsidR="004E2E93" w:rsidRPr="00427FA4" w:rsidRDefault="004E2E93" w:rsidP="004E2E93">
      <w:pPr>
        <w:rPr>
          <w:szCs w:val="24"/>
          <w:shd w:val="clear" w:color="auto" w:fill="FFFFFF"/>
        </w:rPr>
      </w:pPr>
    </w:p>
    <w:p w14:paraId="0CF82B80" w14:textId="77777777" w:rsidR="004E2E93" w:rsidRPr="00427FA4" w:rsidRDefault="004E2E93" w:rsidP="004E2E93">
      <w:pPr>
        <w:rPr>
          <w:szCs w:val="24"/>
          <w:shd w:val="clear" w:color="auto" w:fill="FFFFFF"/>
        </w:rPr>
      </w:pPr>
    </w:p>
    <w:p w14:paraId="27A97404" w14:textId="77777777" w:rsidR="004E2E93" w:rsidRPr="00427FA4" w:rsidRDefault="004E2E93" w:rsidP="004E2E93">
      <w:pPr>
        <w:rPr>
          <w:szCs w:val="24"/>
          <w:shd w:val="clear" w:color="auto" w:fill="FFFFFF"/>
        </w:rPr>
      </w:pPr>
    </w:p>
    <w:p w14:paraId="2AD47EDE" w14:textId="77777777" w:rsidR="004E2E93" w:rsidRPr="00427FA4" w:rsidRDefault="004E2E93" w:rsidP="004E2E93">
      <w:pPr>
        <w:rPr>
          <w:szCs w:val="24"/>
          <w:shd w:val="clear" w:color="auto" w:fill="FFFFFF"/>
        </w:rPr>
      </w:pPr>
    </w:p>
    <w:p w14:paraId="3513D414" w14:textId="77777777" w:rsidR="004E2E93" w:rsidRPr="00427FA4" w:rsidRDefault="004E2E93" w:rsidP="004E2E93">
      <w:pPr>
        <w:rPr>
          <w:szCs w:val="24"/>
          <w:shd w:val="clear" w:color="auto" w:fill="FFFFFF"/>
        </w:rPr>
      </w:pPr>
    </w:p>
    <w:p w14:paraId="54BBDD67" w14:textId="77777777" w:rsidR="004E2E93" w:rsidRPr="00427FA4" w:rsidRDefault="004E2E93" w:rsidP="004E2E93">
      <w:pPr>
        <w:rPr>
          <w:szCs w:val="24"/>
          <w:shd w:val="clear" w:color="auto" w:fill="FFFFFF"/>
        </w:rPr>
      </w:pPr>
    </w:p>
    <w:p w14:paraId="4629A5F7" w14:textId="77777777" w:rsidR="004E2E93" w:rsidRPr="00427FA4" w:rsidRDefault="004E2E93" w:rsidP="004E2E93">
      <w:pPr>
        <w:rPr>
          <w:szCs w:val="24"/>
          <w:shd w:val="clear" w:color="auto" w:fill="FFFFFF"/>
        </w:rPr>
      </w:pPr>
    </w:p>
    <w:p w14:paraId="46D0BDA3" w14:textId="77777777" w:rsidR="004E2E93" w:rsidRPr="00427FA4" w:rsidRDefault="004E2E93" w:rsidP="004E2E93">
      <w:pPr>
        <w:rPr>
          <w:szCs w:val="24"/>
          <w:shd w:val="clear" w:color="auto" w:fill="FFFFFF"/>
        </w:rPr>
      </w:pPr>
    </w:p>
    <w:p w14:paraId="5107E5F0" w14:textId="77777777" w:rsidR="004E2E93" w:rsidRPr="00427FA4" w:rsidRDefault="004E2E93" w:rsidP="004E2E93">
      <w:pPr>
        <w:rPr>
          <w:szCs w:val="24"/>
          <w:shd w:val="clear" w:color="auto" w:fill="FFFFFF"/>
        </w:rPr>
      </w:pPr>
    </w:p>
    <w:p w14:paraId="370D0C38" w14:textId="77777777" w:rsidR="004E2E93" w:rsidRPr="00427FA4" w:rsidRDefault="004E2E93" w:rsidP="004E2E93">
      <w:pPr>
        <w:rPr>
          <w:szCs w:val="24"/>
          <w:shd w:val="clear" w:color="auto" w:fill="FFFFFF"/>
        </w:rPr>
      </w:pPr>
    </w:p>
    <w:p w14:paraId="0A9A86A1" w14:textId="77777777" w:rsidR="004E2E93" w:rsidRPr="00427FA4" w:rsidRDefault="004E2E93" w:rsidP="004E2E93">
      <w:pPr>
        <w:rPr>
          <w:szCs w:val="24"/>
          <w:shd w:val="clear" w:color="auto" w:fill="FFFFFF"/>
        </w:rPr>
      </w:pPr>
    </w:p>
    <w:p w14:paraId="652B9080" w14:textId="77777777" w:rsidR="004E2E93" w:rsidRPr="00427FA4" w:rsidRDefault="004E2E93" w:rsidP="004E2E93">
      <w:pPr>
        <w:rPr>
          <w:szCs w:val="24"/>
          <w:shd w:val="clear" w:color="auto" w:fill="FFFFFF"/>
        </w:rPr>
      </w:pPr>
    </w:p>
    <w:p w14:paraId="53535950" w14:textId="251FE469" w:rsidR="004E2E93" w:rsidRPr="00427FA4" w:rsidRDefault="0019777A" w:rsidP="0080196B">
      <w:pPr>
        <w:jc w:val="center"/>
        <w:rPr>
          <w:b/>
          <w:color w:val="2C82F4" w:themeColor="text2" w:themeTint="99"/>
          <w:sz w:val="20"/>
          <w:shd w:val="clear" w:color="auto" w:fill="FFFFFF"/>
        </w:rPr>
      </w:pPr>
      <w:r>
        <w:rPr>
          <w:b/>
          <w:color w:val="2C82F4" w:themeColor="text2" w:themeTint="99"/>
          <w:sz w:val="20"/>
          <w:shd w:val="clear" w:color="auto" w:fill="FFFFFF"/>
        </w:rPr>
        <w:t>1</w:t>
      </w:r>
      <w:r w:rsidR="004E2E93" w:rsidRPr="00427FA4">
        <w:rPr>
          <w:b/>
          <w:color w:val="2C82F4" w:themeColor="text2" w:themeTint="99"/>
          <w:sz w:val="20"/>
          <w:shd w:val="clear" w:color="auto" w:fill="FFFFFF"/>
        </w:rPr>
        <w:t>2 pav. Sėkmingiausiai valstybinius brandos egzaminus išlaikiusių abiturientų, jų mokytojų ir tėvų pagerbimo šventė Kretingos muziejaus Baltojoje salėje</w:t>
      </w:r>
    </w:p>
    <w:p w14:paraId="3F963199" w14:textId="77777777" w:rsidR="004E2E93" w:rsidRPr="00427FA4" w:rsidRDefault="004E2E93" w:rsidP="004E2E93">
      <w:pPr>
        <w:jc w:val="center"/>
        <w:rPr>
          <w:b/>
          <w:bCs/>
          <w:szCs w:val="24"/>
        </w:rPr>
      </w:pPr>
    </w:p>
    <w:p w14:paraId="7FF984C2" w14:textId="1FC7B4D7" w:rsidR="004E2E93" w:rsidRPr="00427FA4" w:rsidRDefault="004E2E93" w:rsidP="00B83D2B">
      <w:pPr>
        <w:jc w:val="left"/>
        <w:rPr>
          <w:bCs/>
          <w:i/>
          <w:color w:val="2C82F4" w:themeColor="text2" w:themeTint="99"/>
          <w:szCs w:val="24"/>
        </w:rPr>
      </w:pPr>
      <w:r w:rsidRPr="00427FA4">
        <w:rPr>
          <w:bCs/>
          <w:i/>
          <w:color w:val="2C82F4" w:themeColor="text2" w:themeTint="99"/>
          <w:szCs w:val="24"/>
        </w:rPr>
        <w:t>Neformalusis švietimas</w:t>
      </w:r>
    </w:p>
    <w:p w14:paraId="4B7167B5" w14:textId="77777777" w:rsidR="00B741A7" w:rsidRPr="00427FA4" w:rsidRDefault="00B741A7" w:rsidP="00B741A7">
      <w:pPr>
        <w:jc w:val="left"/>
        <w:rPr>
          <w:bCs/>
          <w:i/>
          <w:color w:val="2C82F4" w:themeColor="text2" w:themeTint="99"/>
          <w:szCs w:val="24"/>
        </w:rPr>
      </w:pPr>
    </w:p>
    <w:p w14:paraId="2266FFF0" w14:textId="2957EB74" w:rsidR="004E2E93" w:rsidRPr="00427FA4" w:rsidRDefault="004E2E93" w:rsidP="004E2E93">
      <w:pPr>
        <w:tabs>
          <w:tab w:val="left" w:pos="709"/>
        </w:tabs>
        <w:suppressAutoHyphens/>
        <w:autoSpaceDN w:val="0"/>
        <w:textAlignment w:val="baseline"/>
        <w:rPr>
          <w:rFonts w:eastAsia="Calibri"/>
          <w:szCs w:val="24"/>
        </w:rPr>
      </w:pPr>
      <w:r w:rsidRPr="00427FA4">
        <w:rPr>
          <w:rFonts w:eastAsia="Calibri"/>
          <w:szCs w:val="24"/>
        </w:rPr>
        <w:t xml:space="preserve">Kretingos rajono mokyklų mokiniai dalyvauja neformaliojo vaikų švietimo veiklose bendrojo ugdymo mokyklose, </w:t>
      </w:r>
      <w:r w:rsidRPr="00427FA4">
        <w:rPr>
          <w:rFonts w:eastAsia="Arial Unicode MS"/>
          <w:szCs w:val="24"/>
          <w:u w:color="000000"/>
          <w:lang w:eastAsia="lt-LT"/>
        </w:rPr>
        <w:t>NVŠ ir FŠPU</w:t>
      </w:r>
      <w:r w:rsidRPr="00427FA4">
        <w:rPr>
          <w:rFonts w:eastAsia="Calibri"/>
          <w:szCs w:val="24"/>
        </w:rPr>
        <w:t xml:space="preserve"> mokyklose bei kitų švietimo teikėjų neformaliojo švietimo veiklose už mokyklos ribų. Neformaliojo vaikų švietimo veiklose dalyvaujančių mokinių dalis nuo 2022–2023 m. m. iki 2023–2024 m. m. didėjo 5,24 proc. Rajono mokinių, dalyvaujančių neformaliojo vaikų švietimo veiklose, dalis yra 2,18 proc. didesnė nei Lietuvos vidurkis. Bendrojo ugdymo mokyklų (toliau – BUM) būrelius 2023–2024 m. m. lanko 69,32 proc. rajono mokinių, 13,31 proc. daugiau nei praėjusiais mokslo metais. Pagal </w:t>
      </w:r>
      <w:r w:rsidRPr="00427FA4">
        <w:rPr>
          <w:rFonts w:eastAsia="Arial Unicode MS"/>
          <w:szCs w:val="24"/>
          <w:u w:color="000000"/>
          <w:lang w:eastAsia="lt-LT"/>
        </w:rPr>
        <w:t>NVŠ ir FŠPU</w:t>
      </w:r>
      <w:r w:rsidRPr="00427FA4">
        <w:rPr>
          <w:rFonts w:eastAsia="Calibri"/>
          <w:szCs w:val="24"/>
        </w:rPr>
        <w:t xml:space="preserve"> programas mokosi 1481 mokinys: Kretingos meno mokykloje – 527 mokiniai, Salantų meno mokykloje – 235 mokiniai, Kretingos sporto mokykloje – 719 mokinių. 2023</w:t>
      </w:r>
      <w:r w:rsidR="000D71A5">
        <w:rPr>
          <w:rFonts w:eastAsia="Calibri"/>
          <w:szCs w:val="24"/>
        </w:rPr>
        <w:t>–</w:t>
      </w:r>
      <w:r w:rsidRPr="00427FA4">
        <w:rPr>
          <w:rFonts w:eastAsia="Calibri"/>
          <w:szCs w:val="24"/>
        </w:rPr>
        <w:t xml:space="preserve">2024 m. m. FŠPU mokyklose ugdosi 74 mokiniais daugiau nei 2022–2023 m. m. Nuo 2022 metų rugsėjo mėn. Kretingos meno mokykla įgyvendina ankstyvojo </w:t>
      </w:r>
      <w:r w:rsidRPr="00427FA4">
        <w:rPr>
          <w:rFonts w:eastAsia="Calibri"/>
          <w:szCs w:val="24"/>
        </w:rPr>
        <w:lastRenderedPageBreak/>
        <w:t xml:space="preserve">integruoto meninio ugdymo programą Darbėnų gimnazijoje. 2023 m. rugsėjo 1 d. šioje mokykloje suformuotos trys ankstyvojo integruoto meninio ugdymo grupės, jose mokosi 20 vaikų. </w:t>
      </w:r>
      <w:r w:rsidRPr="00427FA4">
        <w:rPr>
          <w:szCs w:val="24"/>
          <w:shd w:val="clear" w:color="auto" w:fill="FFFFFF"/>
        </w:rPr>
        <w:t>Salantų meno mokykla įgyvendina ankstyvojo integruoto meninio ugdymo programas Kūlupėnų M. Valančiaus pagrindinėje mokykloje, Darbėnų gimnazijos Grūšlaukės skyriuje bei Kartenos mokykloje-daugiafunkciame centre, o nuo 2023 m. rugsėjo 1 dienos Kartenos mokykloje-daugiafunkciame centre suformuota dailės skyriaus pradinio ugdymo 1 klasė. Kretingos sporto mokykloje n</w:t>
      </w:r>
      <w:r w:rsidRPr="00427FA4">
        <w:rPr>
          <w:szCs w:val="24"/>
          <w:lang w:eastAsia="lt-LT"/>
        </w:rPr>
        <w:t>uo 2022 m. rugsėjo 1 d. vykdomos ankstyvojo sportinio ugdymo programos priešmokyklinio amžiaus vaikams Marijos Tiškevičiūtės mokykloje, mokykloje-darželyje „Žibutė“, Simono Daukanto progimnazijoje, lopšelyje-darželyje „Pasaka“, lopšelyje-darželyje „Ąžuoliukas“. 2023 m. rugsėjo 1 d. Salantuose suformuota neformaliojo švietimo krepšinio grupė. Treniruotes lanko 18 pradinių klasių mokinių.</w:t>
      </w:r>
      <w:r w:rsidRPr="00427FA4">
        <w:rPr>
          <w:szCs w:val="24"/>
        </w:rPr>
        <w:t xml:space="preserve"> 2023 m. </w:t>
      </w:r>
      <w:r w:rsidRPr="00427FA4">
        <w:rPr>
          <w:szCs w:val="24"/>
          <w:lang w:eastAsia="lt-LT"/>
        </w:rPr>
        <w:t>Kretingos sporto mokyklai patikėjimo teise valdyti, naudoti ir disponuoti įstatuose numatytai veiklai perduotas Kretingos sporto centras.</w:t>
      </w:r>
    </w:p>
    <w:p w14:paraId="64755E98" w14:textId="77777777" w:rsidR="004E2E93" w:rsidRPr="00427FA4" w:rsidRDefault="004E2E93" w:rsidP="004E2E93">
      <w:pPr>
        <w:tabs>
          <w:tab w:val="left" w:pos="709"/>
        </w:tabs>
        <w:suppressAutoHyphens/>
        <w:autoSpaceDN w:val="0"/>
        <w:textAlignment w:val="baseline"/>
        <w:rPr>
          <w:rFonts w:eastAsia="Calibri"/>
          <w:szCs w:val="24"/>
        </w:rPr>
      </w:pPr>
      <w:r w:rsidRPr="00427FA4">
        <w:rPr>
          <w:rFonts w:eastAsia="Calibri"/>
          <w:szCs w:val="24"/>
        </w:rPr>
        <w:t xml:space="preserve">Neformaliojo vaikų švietimo programas, finansuojamas valstybės biudžeto lėšomis (NVŠ tikslinis finansavimas), 2023 m. spalio 1 d. duomenimis lanko 1050 vaikų (25,74 proc. rajono mokinių). Programas įgyvendina 28 teikėjai, vaikams siūloma rinktis iš 46 neformaliojo vaikų švietimo programų. Daugiausiai mokinių dalyvauja sporto, techninės kūrybos (STEAM) bei meno krypties programose. 2023 metams skirta valstybės biudžeto lėšų – 222000 Eur. </w:t>
      </w:r>
    </w:p>
    <w:p w14:paraId="3A96E481" w14:textId="217CCEA4" w:rsidR="0080196B" w:rsidRPr="00427FA4" w:rsidRDefault="004E2E93" w:rsidP="0080196B">
      <w:pPr>
        <w:tabs>
          <w:tab w:val="left" w:pos="709"/>
        </w:tabs>
        <w:suppressAutoHyphens/>
        <w:autoSpaceDN w:val="0"/>
        <w:textAlignment w:val="baseline"/>
        <w:rPr>
          <w:rFonts w:eastAsia="Calibri"/>
          <w:szCs w:val="24"/>
        </w:rPr>
      </w:pPr>
      <w:r w:rsidRPr="00427FA4">
        <w:rPr>
          <w:rFonts w:eastAsia="Calibri"/>
          <w:szCs w:val="24"/>
        </w:rPr>
        <w:t xml:space="preserve">Neformaliojo vaikų švietimo veiklose, </w:t>
      </w:r>
      <w:r w:rsidRPr="00427FA4">
        <w:rPr>
          <w:szCs w:val="24"/>
        </w:rPr>
        <w:t>organizuojamose mokyklų ir kitų švietimo teikėjų</w:t>
      </w:r>
      <w:r w:rsidRPr="00427FA4">
        <w:rPr>
          <w:rFonts w:eastAsia="Calibri"/>
          <w:szCs w:val="24"/>
        </w:rPr>
        <w:t>, 2023–2024 m. m. dalyvauja 81,37 proc. rajono mokyklų mokinių, t. y. 10,23 proc. daugiau, nei 2022</w:t>
      </w:r>
      <w:r w:rsidR="000D71A5">
        <w:rPr>
          <w:rFonts w:eastAsia="Calibri"/>
          <w:szCs w:val="24"/>
        </w:rPr>
        <w:t>–</w:t>
      </w:r>
      <w:r w:rsidRPr="00427FA4">
        <w:rPr>
          <w:rFonts w:eastAsia="Calibri"/>
          <w:szCs w:val="24"/>
        </w:rPr>
        <w:t>2023 m. m. Aktyviausiai dalyvauja pradinių klasių mokiniai – 91,43 proc., pagrindinio ugdymo – 77,17 proc., vidurinio ugdymo – 75,51 proc. mokinių</w:t>
      </w:r>
      <w:r w:rsidR="0080196B" w:rsidRPr="00427FA4">
        <w:rPr>
          <w:rFonts w:eastAsia="Calibri"/>
          <w:szCs w:val="24"/>
        </w:rPr>
        <w:t>.</w:t>
      </w:r>
    </w:p>
    <w:p w14:paraId="2ED441BF" w14:textId="5BF679A0" w:rsidR="00BD7F94" w:rsidRPr="00427FA4" w:rsidRDefault="00BD7F94" w:rsidP="00237F69">
      <w:pPr>
        <w:pStyle w:val="Antrat1"/>
        <w:spacing w:before="480"/>
        <w:ind w:firstLine="0"/>
        <w:rPr>
          <w:rFonts w:cs="Times New Roman"/>
          <w:sz w:val="24"/>
          <w:szCs w:val="24"/>
        </w:rPr>
      </w:pPr>
      <w:bookmarkStart w:id="45" w:name="_Toc66690153"/>
      <w:bookmarkStart w:id="46" w:name="_Toc163819020"/>
      <w:r w:rsidRPr="00427FA4">
        <w:rPr>
          <w:rFonts w:cs="Times New Roman"/>
          <w:sz w:val="24"/>
          <w:szCs w:val="24"/>
        </w:rPr>
        <w:t>TARPINSTITUCINIO KOORDINATORIAUS PAGALBA</w:t>
      </w:r>
      <w:bookmarkEnd w:id="45"/>
      <w:bookmarkEnd w:id="46"/>
    </w:p>
    <w:p w14:paraId="24DCB445" w14:textId="2C66B959" w:rsidR="003954AB" w:rsidRPr="00CB35C8" w:rsidRDefault="00A9450E" w:rsidP="000D3140">
      <w:pPr>
        <w:rPr>
          <w:szCs w:val="24"/>
        </w:rPr>
      </w:pPr>
      <w:r w:rsidRPr="00CB35C8">
        <w:rPr>
          <w:szCs w:val="24"/>
        </w:rPr>
        <w:t xml:space="preserve">Kretingos rajono savivaldybės administracija teisės aktų nustatyta tvarka gauna pranešimus iš įvairių institucijų apie netinkamą vaikų elgesį, daromus teisėtvarkos pažeidimus. Šiuos pranešimus administracijos direktorius paveda aiškintis tarpinstitucinio bendradarbiavimo koordinatoriui. </w:t>
      </w:r>
    </w:p>
    <w:p w14:paraId="3A48AD8A" w14:textId="59BEB3C3" w:rsidR="00A55563" w:rsidRPr="00B57CA9" w:rsidRDefault="00711F29" w:rsidP="00B57CA9">
      <w:pPr>
        <w:pStyle w:val="Pagrindinistekstas"/>
        <w:spacing w:after="0"/>
        <w:rPr>
          <w:b/>
          <w:bCs/>
          <w:szCs w:val="24"/>
        </w:rPr>
      </w:pPr>
      <w:r w:rsidRPr="00CB35C8">
        <w:rPr>
          <w:szCs w:val="24"/>
        </w:rPr>
        <w:t>2023 metais institucijoms ir rajono gyventojams suteiktos 257 konsultacijos.</w:t>
      </w:r>
    </w:p>
    <w:p w14:paraId="58AED792" w14:textId="7024C15F" w:rsidR="00A55563" w:rsidRPr="00CB35C8" w:rsidRDefault="003954AB" w:rsidP="000D3140">
      <w:pPr>
        <w:rPr>
          <w:rFonts w:eastAsiaTheme="minorHAnsi"/>
          <w:szCs w:val="24"/>
        </w:rPr>
      </w:pPr>
      <w:r w:rsidRPr="00CB35C8">
        <w:rPr>
          <w:rFonts w:eastAsiaTheme="minorHAnsi"/>
          <w:szCs w:val="24"/>
        </w:rPr>
        <w:t>Esminiai darbai 2023</w:t>
      </w:r>
      <w:r w:rsidR="00A55563" w:rsidRPr="00CB35C8">
        <w:rPr>
          <w:rFonts w:eastAsiaTheme="minorHAnsi"/>
          <w:szCs w:val="24"/>
        </w:rPr>
        <w:t xml:space="preserve"> </w:t>
      </w:r>
      <w:r w:rsidR="009C5266" w:rsidRPr="00CB35C8">
        <w:rPr>
          <w:rFonts w:eastAsiaTheme="minorHAnsi"/>
          <w:szCs w:val="24"/>
        </w:rPr>
        <w:t>metais:</w:t>
      </w:r>
    </w:p>
    <w:p w14:paraId="10526882" w14:textId="214E72BA" w:rsidR="003954AB" w:rsidRPr="00CB35C8" w:rsidRDefault="00222A73" w:rsidP="000D3140">
      <w:pPr>
        <w:numPr>
          <w:ilvl w:val="0"/>
          <w:numId w:val="16"/>
        </w:numPr>
        <w:tabs>
          <w:tab w:val="left" w:pos="1134"/>
        </w:tabs>
        <w:ind w:left="0" w:firstLine="851"/>
        <w:contextualSpacing/>
        <w:rPr>
          <w:rFonts w:eastAsia="Calibri"/>
          <w:szCs w:val="24"/>
        </w:rPr>
      </w:pPr>
      <w:bookmarkStart w:id="47" w:name="_Hlk135813658"/>
      <w:bookmarkStart w:id="48" w:name="_Hlk135813235"/>
      <w:r w:rsidRPr="00CB35C8">
        <w:rPr>
          <w:rFonts w:eastAsia="Calibri"/>
          <w:szCs w:val="24"/>
        </w:rPr>
        <w:t>Dalyvauta</w:t>
      </w:r>
      <w:r w:rsidR="003954AB" w:rsidRPr="00CB35C8">
        <w:rPr>
          <w:rFonts w:eastAsia="Calibri"/>
          <w:szCs w:val="24"/>
        </w:rPr>
        <w:t xml:space="preserve"> Lietuvos Respublikos </w:t>
      </w:r>
      <w:r w:rsidR="000D71A5">
        <w:rPr>
          <w:rFonts w:eastAsia="Calibri"/>
          <w:szCs w:val="24"/>
        </w:rPr>
        <w:t>s</w:t>
      </w:r>
      <w:r w:rsidR="003954AB" w:rsidRPr="00CB35C8">
        <w:rPr>
          <w:rFonts w:eastAsia="Calibri"/>
          <w:szCs w:val="24"/>
        </w:rPr>
        <w:t>ocialinės apsaugos ir darbo tarybos posėdžiuose.</w:t>
      </w:r>
    </w:p>
    <w:bookmarkEnd w:id="47"/>
    <w:bookmarkEnd w:id="48"/>
    <w:p w14:paraId="4480096F" w14:textId="06AC20A0" w:rsidR="003954AB" w:rsidRPr="00CB35C8" w:rsidRDefault="003D1C97" w:rsidP="000D3140">
      <w:pPr>
        <w:numPr>
          <w:ilvl w:val="0"/>
          <w:numId w:val="16"/>
        </w:numPr>
        <w:tabs>
          <w:tab w:val="left" w:pos="1134"/>
        </w:tabs>
        <w:ind w:left="0" w:firstLine="851"/>
        <w:contextualSpacing/>
        <w:rPr>
          <w:rFonts w:eastAsia="Calibri"/>
          <w:szCs w:val="24"/>
        </w:rPr>
      </w:pPr>
      <w:r w:rsidRPr="00CB35C8">
        <w:rPr>
          <w:rFonts w:eastAsia="Calibri"/>
          <w:szCs w:val="24"/>
        </w:rPr>
        <w:t>Organizuotas</w:t>
      </w:r>
      <w:r w:rsidR="003954AB" w:rsidRPr="00CB35C8">
        <w:rPr>
          <w:rFonts w:eastAsia="Calibri"/>
          <w:szCs w:val="24"/>
        </w:rPr>
        <w:t xml:space="preserve"> apskritas stalas-diskusija „Nuo ko priklauso vaiko minimalios ir vidutinės priežiūros priemonės sėkmė?“.</w:t>
      </w:r>
    </w:p>
    <w:p w14:paraId="7EF6C8BA" w14:textId="10588161" w:rsidR="003954AB" w:rsidRPr="00CB35C8" w:rsidRDefault="003D1C97" w:rsidP="000D3140">
      <w:pPr>
        <w:numPr>
          <w:ilvl w:val="0"/>
          <w:numId w:val="16"/>
        </w:numPr>
        <w:tabs>
          <w:tab w:val="left" w:pos="1134"/>
        </w:tabs>
        <w:ind w:left="0" w:firstLine="851"/>
        <w:contextualSpacing/>
        <w:rPr>
          <w:rFonts w:eastAsia="Calibri"/>
          <w:szCs w:val="24"/>
        </w:rPr>
      </w:pPr>
      <w:r w:rsidRPr="00CB35C8">
        <w:rPr>
          <w:rFonts w:eastAsia="Calibri"/>
          <w:szCs w:val="24"/>
        </w:rPr>
        <w:t>Inicijuotas</w:t>
      </w:r>
      <w:r w:rsidR="003954AB" w:rsidRPr="00CB35C8">
        <w:rPr>
          <w:rFonts w:eastAsia="Calibri"/>
          <w:szCs w:val="24"/>
        </w:rPr>
        <w:t xml:space="preserve"> pranešimas spaudoje apie nepilnamečių vagystes ir iš to išplaukiančias teisines pasekmes.</w:t>
      </w:r>
    </w:p>
    <w:p w14:paraId="5C7F8CDE" w14:textId="1E1D3E80" w:rsidR="003954AB" w:rsidRPr="00CB35C8" w:rsidRDefault="00977AAB" w:rsidP="000D3140">
      <w:pPr>
        <w:numPr>
          <w:ilvl w:val="0"/>
          <w:numId w:val="16"/>
        </w:numPr>
        <w:tabs>
          <w:tab w:val="left" w:pos="1134"/>
        </w:tabs>
        <w:ind w:left="0" w:firstLine="851"/>
        <w:contextualSpacing/>
        <w:rPr>
          <w:rFonts w:eastAsia="Calibri"/>
          <w:szCs w:val="24"/>
        </w:rPr>
      </w:pPr>
      <w:r w:rsidRPr="00CB35C8">
        <w:rPr>
          <w:rFonts w:eastAsia="Calibri"/>
          <w:szCs w:val="24"/>
        </w:rPr>
        <w:t xml:space="preserve">Dalyvauta </w:t>
      </w:r>
      <w:r w:rsidR="003954AB" w:rsidRPr="00CB35C8">
        <w:rPr>
          <w:rFonts w:eastAsia="Calibri"/>
          <w:szCs w:val="24"/>
        </w:rPr>
        <w:t xml:space="preserve">Lietuvos Respublikos </w:t>
      </w:r>
      <w:r w:rsidR="000D71A5">
        <w:rPr>
          <w:rFonts w:eastAsia="Calibri"/>
          <w:szCs w:val="24"/>
        </w:rPr>
        <w:t>š</w:t>
      </w:r>
      <w:r w:rsidR="003954AB" w:rsidRPr="00CB35C8">
        <w:rPr>
          <w:rFonts w:eastAsia="Calibri"/>
          <w:szCs w:val="24"/>
        </w:rPr>
        <w:t>vietimo, mokslo ir sporto ministerijos pasitarimuose dėl Vaiko minimalios ir vidutinės priežiūros įstatymo projekto rengimo.</w:t>
      </w:r>
    </w:p>
    <w:p w14:paraId="244BFFE2" w14:textId="670065F3" w:rsidR="003954AB" w:rsidRPr="00CB35C8" w:rsidRDefault="002B39C8" w:rsidP="000D3140">
      <w:pPr>
        <w:numPr>
          <w:ilvl w:val="0"/>
          <w:numId w:val="16"/>
        </w:numPr>
        <w:tabs>
          <w:tab w:val="left" w:pos="1134"/>
        </w:tabs>
        <w:ind w:left="0" w:firstLine="851"/>
        <w:contextualSpacing/>
        <w:rPr>
          <w:rFonts w:eastAsia="Calibri"/>
          <w:szCs w:val="24"/>
        </w:rPr>
      </w:pPr>
      <w:r w:rsidRPr="00CB35C8">
        <w:rPr>
          <w:rFonts w:eastAsia="Calibri"/>
          <w:szCs w:val="24"/>
        </w:rPr>
        <w:t>Dalyvauta</w:t>
      </w:r>
      <w:r w:rsidR="003954AB" w:rsidRPr="00CB35C8">
        <w:rPr>
          <w:rFonts w:eastAsia="Calibri"/>
          <w:szCs w:val="24"/>
        </w:rPr>
        <w:t xml:space="preserve"> Prevencinių programų vertinimo komisijos veikloje.</w:t>
      </w:r>
    </w:p>
    <w:p w14:paraId="12A455C6" w14:textId="38BAA868" w:rsidR="003954AB" w:rsidRPr="00CB35C8" w:rsidRDefault="001B7EFC" w:rsidP="000D3140">
      <w:pPr>
        <w:numPr>
          <w:ilvl w:val="0"/>
          <w:numId w:val="16"/>
        </w:numPr>
        <w:tabs>
          <w:tab w:val="left" w:pos="1134"/>
        </w:tabs>
        <w:ind w:left="0" w:firstLine="851"/>
        <w:contextualSpacing/>
        <w:rPr>
          <w:rFonts w:eastAsia="Calibri"/>
          <w:szCs w:val="24"/>
        </w:rPr>
      </w:pPr>
      <w:r w:rsidRPr="00CB35C8">
        <w:rPr>
          <w:rFonts w:eastAsia="Calibri"/>
          <w:szCs w:val="24"/>
        </w:rPr>
        <w:t>Parengtas</w:t>
      </w:r>
      <w:r w:rsidR="003954AB" w:rsidRPr="00CB35C8">
        <w:rPr>
          <w:rFonts w:eastAsia="Calibri"/>
          <w:szCs w:val="24"/>
        </w:rPr>
        <w:t xml:space="preserve"> ir paviešintas Kretingos rajono savivaldybėje teikiamų viešųjų paslaugų vaikui ir jo šeimai sąrašas.</w:t>
      </w:r>
    </w:p>
    <w:p w14:paraId="457B4A25" w14:textId="740441DF" w:rsidR="003954AB" w:rsidRPr="00CB35C8" w:rsidRDefault="0057181C" w:rsidP="000D3140">
      <w:pPr>
        <w:numPr>
          <w:ilvl w:val="0"/>
          <w:numId w:val="16"/>
        </w:numPr>
        <w:tabs>
          <w:tab w:val="left" w:pos="1134"/>
        </w:tabs>
        <w:ind w:left="0" w:firstLine="851"/>
        <w:contextualSpacing/>
        <w:rPr>
          <w:rFonts w:eastAsia="Calibri"/>
          <w:szCs w:val="24"/>
        </w:rPr>
      </w:pPr>
      <w:r w:rsidRPr="00CB35C8">
        <w:rPr>
          <w:rFonts w:eastAsia="Calibri"/>
          <w:szCs w:val="24"/>
        </w:rPr>
        <w:t>Dalyvauta</w:t>
      </w:r>
      <w:r w:rsidR="003954AB" w:rsidRPr="00CB35C8">
        <w:rPr>
          <w:rFonts w:eastAsia="Calibri"/>
          <w:szCs w:val="24"/>
        </w:rPr>
        <w:t xml:space="preserve"> pasitarime su VšĮ Kretingos ligoninės vadovais dėl narkotikų testų atlikimo gydymo įstaigoje.</w:t>
      </w:r>
    </w:p>
    <w:p w14:paraId="25D856A5" w14:textId="6EE45C22" w:rsidR="003954AB" w:rsidRPr="00CB35C8" w:rsidRDefault="0057181C" w:rsidP="000D3140">
      <w:pPr>
        <w:numPr>
          <w:ilvl w:val="0"/>
          <w:numId w:val="16"/>
        </w:numPr>
        <w:tabs>
          <w:tab w:val="left" w:pos="1134"/>
        </w:tabs>
        <w:ind w:left="0" w:firstLine="851"/>
        <w:contextualSpacing/>
        <w:rPr>
          <w:rFonts w:eastAsia="Calibri"/>
          <w:szCs w:val="24"/>
        </w:rPr>
      </w:pPr>
      <w:r w:rsidRPr="00CB35C8">
        <w:rPr>
          <w:rFonts w:eastAsia="Calibri"/>
          <w:szCs w:val="24"/>
        </w:rPr>
        <w:t>Dalyvauta</w:t>
      </w:r>
      <w:r w:rsidR="003954AB" w:rsidRPr="00CB35C8">
        <w:rPr>
          <w:rFonts w:eastAsia="Calibri"/>
          <w:szCs w:val="24"/>
        </w:rPr>
        <w:t xml:space="preserve"> tarpžinybiniame susitikime Atvirame jaunimo centre.</w:t>
      </w:r>
    </w:p>
    <w:p w14:paraId="7780AC50" w14:textId="7C2CF6E9" w:rsidR="003954AB" w:rsidRPr="00CB35C8" w:rsidRDefault="0057181C" w:rsidP="000D3140">
      <w:pPr>
        <w:numPr>
          <w:ilvl w:val="0"/>
          <w:numId w:val="16"/>
        </w:numPr>
        <w:tabs>
          <w:tab w:val="left" w:pos="1134"/>
        </w:tabs>
        <w:ind w:left="0" w:firstLine="851"/>
        <w:contextualSpacing/>
        <w:rPr>
          <w:rFonts w:eastAsia="Calibri"/>
          <w:szCs w:val="24"/>
        </w:rPr>
      </w:pPr>
      <w:r w:rsidRPr="00CB35C8">
        <w:rPr>
          <w:rFonts w:eastAsia="Calibri"/>
          <w:szCs w:val="24"/>
        </w:rPr>
        <w:t>Dalyvauta</w:t>
      </w:r>
      <w:r w:rsidR="003954AB" w:rsidRPr="00CB35C8">
        <w:rPr>
          <w:rFonts w:eastAsia="Calibri"/>
          <w:szCs w:val="24"/>
        </w:rPr>
        <w:t xml:space="preserve"> konferencijoje Jonavoje „Vaikai kaltininkai ar aukos, delinkventinis elgesys“. Skaitytas pranešimas „Tarpinstitucinio bendradarbiavimo reikšmė teikiant savalaikę pagalbą vaikui“.</w:t>
      </w:r>
    </w:p>
    <w:p w14:paraId="1E5F77FE" w14:textId="77777777" w:rsidR="003954AB" w:rsidRPr="00CB35C8" w:rsidRDefault="003954AB" w:rsidP="000D3140">
      <w:pPr>
        <w:numPr>
          <w:ilvl w:val="0"/>
          <w:numId w:val="16"/>
        </w:numPr>
        <w:tabs>
          <w:tab w:val="left" w:pos="1276"/>
        </w:tabs>
        <w:ind w:left="0" w:firstLine="851"/>
        <w:contextualSpacing/>
        <w:rPr>
          <w:rFonts w:eastAsia="Calibri"/>
          <w:szCs w:val="24"/>
        </w:rPr>
      </w:pPr>
      <w:r w:rsidRPr="00CB35C8">
        <w:rPr>
          <w:rFonts w:eastAsia="Calibri"/>
          <w:szCs w:val="24"/>
        </w:rPr>
        <w:t>Parengtos 6 pažymos gyventojams apie tai, kad jų vaikams nebuvo (nėra) skirtos minimalios ar vidutinės priežiūros priemonės ir (ar) nebuvo (nėra) taikoma atvejo vadyba per pastaruosius dvejus metus nuo (globėjų, rūpintojų) prašymo pateikti informaciją gavimo dienos.</w:t>
      </w:r>
    </w:p>
    <w:p w14:paraId="4F8B19B9" w14:textId="71199CA8" w:rsidR="003954AB" w:rsidRPr="00CB35C8" w:rsidRDefault="008434E6" w:rsidP="000D3140">
      <w:pPr>
        <w:numPr>
          <w:ilvl w:val="0"/>
          <w:numId w:val="16"/>
        </w:numPr>
        <w:ind w:left="0" w:firstLine="851"/>
        <w:contextualSpacing/>
        <w:rPr>
          <w:rFonts w:eastAsia="Calibri"/>
          <w:szCs w:val="24"/>
        </w:rPr>
      </w:pPr>
      <w:r w:rsidRPr="00CB35C8">
        <w:rPr>
          <w:rFonts w:eastAsia="Calibri"/>
          <w:szCs w:val="24"/>
        </w:rPr>
        <w:t>Dalyvauta</w:t>
      </w:r>
      <w:r w:rsidR="003954AB" w:rsidRPr="00CB35C8">
        <w:rPr>
          <w:rFonts w:eastAsia="Calibri"/>
          <w:szCs w:val="24"/>
        </w:rPr>
        <w:t xml:space="preserve"> Kretingos rajono savivaldybės vaikų vasaros užimtumo programų konkurso vertinimo komisijos veikloje.</w:t>
      </w:r>
    </w:p>
    <w:p w14:paraId="2666AEDE" w14:textId="11E3C817" w:rsidR="003954AB" w:rsidRPr="00CB35C8" w:rsidRDefault="008434E6" w:rsidP="000D3140">
      <w:pPr>
        <w:numPr>
          <w:ilvl w:val="0"/>
          <w:numId w:val="16"/>
        </w:numPr>
        <w:ind w:left="0" w:firstLine="851"/>
        <w:contextualSpacing/>
        <w:rPr>
          <w:rFonts w:eastAsia="Calibri"/>
          <w:szCs w:val="24"/>
        </w:rPr>
      </w:pPr>
      <w:r w:rsidRPr="00CB35C8">
        <w:rPr>
          <w:rFonts w:eastAsia="Calibri"/>
          <w:szCs w:val="24"/>
        </w:rPr>
        <w:t xml:space="preserve">Dalyvauta </w:t>
      </w:r>
      <w:r w:rsidR="003954AB" w:rsidRPr="00CB35C8">
        <w:rPr>
          <w:rFonts w:eastAsia="Calibri"/>
          <w:szCs w:val="24"/>
        </w:rPr>
        <w:t xml:space="preserve">Tarpinstitucinio bendradarbiavimo koordinatorių asociacijos organizuotame susitikime su Respublikinės Vilniaus universitetinės ligoninės, Narkotikų, tabako ir alkoholio kontrolės departamento, Lietuvos Respublikos švietimo, mokslo ir sporto ministerijos atstovais, </w:t>
      </w:r>
      <w:r w:rsidR="003954AB" w:rsidRPr="00CB35C8">
        <w:rPr>
          <w:rFonts w:eastAsia="Calibri"/>
          <w:szCs w:val="24"/>
        </w:rPr>
        <w:lastRenderedPageBreak/>
        <w:t xml:space="preserve">kuriame buvo diskutuojama apie psichoaktyvias medžiagas, jų poveikį vaiko organizmui, prevencijos ir pagalbos galimybes, </w:t>
      </w:r>
      <w:r w:rsidR="00E06593">
        <w:rPr>
          <w:rFonts w:eastAsia="Calibri"/>
          <w:szCs w:val="24"/>
        </w:rPr>
        <w:t>į</w:t>
      </w:r>
      <w:r w:rsidR="003954AB" w:rsidRPr="00CB35C8">
        <w:rPr>
          <w:rFonts w:eastAsia="Calibri"/>
          <w:szCs w:val="24"/>
        </w:rPr>
        <w:t>traukųjį ugdymą.</w:t>
      </w:r>
    </w:p>
    <w:p w14:paraId="4C4F3A43" w14:textId="035CDFAC" w:rsidR="003954AB" w:rsidRPr="00CB35C8" w:rsidRDefault="00673929" w:rsidP="000D3140">
      <w:pPr>
        <w:numPr>
          <w:ilvl w:val="0"/>
          <w:numId w:val="16"/>
        </w:numPr>
        <w:ind w:left="0" w:firstLine="851"/>
        <w:contextualSpacing/>
        <w:rPr>
          <w:rFonts w:eastAsia="Calibri"/>
          <w:szCs w:val="24"/>
        </w:rPr>
      </w:pPr>
      <w:r w:rsidRPr="00CB35C8">
        <w:rPr>
          <w:rFonts w:eastAsia="Calibri"/>
          <w:szCs w:val="24"/>
        </w:rPr>
        <w:t xml:space="preserve">Dalyvauta </w:t>
      </w:r>
      <w:r w:rsidR="003954AB" w:rsidRPr="00CB35C8">
        <w:rPr>
          <w:rFonts w:eastAsia="Calibri"/>
          <w:szCs w:val="24"/>
        </w:rPr>
        <w:t>Klaipėdos apygardos prokuratūros organizuotame koordinaciniame pasitarime „Narkotikų (psichotropinių) medžiagų plitimo švietimo įstaigose bei kitoje vaikų artimoje aplinkoje problematika“.</w:t>
      </w:r>
    </w:p>
    <w:p w14:paraId="167AFE59" w14:textId="33B70362" w:rsidR="003954AB" w:rsidRPr="00CB35C8" w:rsidRDefault="00673929" w:rsidP="000D3140">
      <w:pPr>
        <w:numPr>
          <w:ilvl w:val="0"/>
          <w:numId w:val="16"/>
        </w:numPr>
        <w:ind w:left="0" w:firstLine="851"/>
        <w:contextualSpacing/>
        <w:rPr>
          <w:rFonts w:eastAsia="Calibri"/>
          <w:szCs w:val="24"/>
        </w:rPr>
      </w:pPr>
      <w:r w:rsidRPr="00CB35C8">
        <w:rPr>
          <w:rFonts w:eastAsia="Calibri"/>
          <w:szCs w:val="24"/>
        </w:rPr>
        <w:t xml:space="preserve">Dalyvauta </w:t>
      </w:r>
      <w:r w:rsidR="003954AB" w:rsidRPr="00CB35C8">
        <w:rPr>
          <w:rFonts w:eastAsia="Calibri"/>
          <w:szCs w:val="24"/>
        </w:rPr>
        <w:t>susitikime su Klaipėdos apskrities vyriausiojo policijos komisariato Organizuoto nusikalstamumo skyriaus specialistais, aptarta nepilnamečių narkotinių medžiagų vartojimo problematika Kretingos rajone.</w:t>
      </w:r>
    </w:p>
    <w:p w14:paraId="077C664A" w14:textId="051F5211" w:rsidR="003954AB" w:rsidRPr="00CB35C8" w:rsidRDefault="007D473F" w:rsidP="000D3140">
      <w:pPr>
        <w:numPr>
          <w:ilvl w:val="0"/>
          <w:numId w:val="16"/>
        </w:numPr>
        <w:ind w:left="0" w:firstLine="851"/>
        <w:contextualSpacing/>
        <w:rPr>
          <w:rFonts w:eastAsia="Calibri"/>
          <w:szCs w:val="24"/>
        </w:rPr>
      </w:pPr>
      <w:r w:rsidRPr="00CB35C8">
        <w:rPr>
          <w:rFonts w:eastAsia="Calibri"/>
          <w:szCs w:val="24"/>
        </w:rPr>
        <w:t>Organizuotas</w:t>
      </w:r>
      <w:r w:rsidR="003954AB" w:rsidRPr="00CB35C8">
        <w:rPr>
          <w:rFonts w:eastAsia="Calibri"/>
          <w:szCs w:val="24"/>
        </w:rPr>
        <w:t xml:space="preserve"> Klaipėdos apskrities vyriausiojo policijos komisariato Organizuoto nusikalstamumo skyriaus specialistų, Kretingos rajono ugdymo įstaigų, Kretingos socialinių paslaugų centro atstovų susitikimas, kurio metu pasidalinta turima informacija apie nepilnamečių psichoaktyvių medžiagų vartojimą, dėl to kylančius iššūkius, aptartos tiesioginio bendradarbiavimo galimybės.</w:t>
      </w:r>
    </w:p>
    <w:p w14:paraId="4A6CE313" w14:textId="0A56EC11" w:rsidR="003954AB" w:rsidRPr="00CB35C8" w:rsidRDefault="00A844F0" w:rsidP="000D3140">
      <w:pPr>
        <w:numPr>
          <w:ilvl w:val="0"/>
          <w:numId w:val="16"/>
        </w:numPr>
        <w:ind w:left="0" w:firstLine="851"/>
        <w:contextualSpacing/>
        <w:rPr>
          <w:rFonts w:eastAsia="Calibri"/>
          <w:szCs w:val="24"/>
        </w:rPr>
      </w:pPr>
      <w:r w:rsidRPr="00CB35C8">
        <w:rPr>
          <w:rFonts w:eastAsia="Calibri"/>
          <w:szCs w:val="24"/>
        </w:rPr>
        <w:t>Parengtas</w:t>
      </w:r>
      <w:r w:rsidR="003954AB" w:rsidRPr="00CB35C8">
        <w:rPr>
          <w:rFonts w:eastAsia="Calibri"/>
          <w:szCs w:val="24"/>
        </w:rPr>
        <w:t xml:space="preserve"> dokumentas Lietuvos Respublikos Seimo kontrolierių įstaigai apie paslaugų teikimą Kretingos rajono savivaldybėje nuo nusikalstamos veikos nukentėjusiems asmenims.</w:t>
      </w:r>
    </w:p>
    <w:p w14:paraId="4E502099" w14:textId="6B9090FC" w:rsidR="003954AB" w:rsidRPr="00CB35C8" w:rsidRDefault="00673929" w:rsidP="000D3140">
      <w:pPr>
        <w:numPr>
          <w:ilvl w:val="0"/>
          <w:numId w:val="16"/>
        </w:numPr>
        <w:ind w:left="0" w:firstLine="851"/>
        <w:contextualSpacing/>
        <w:rPr>
          <w:rFonts w:eastAsia="Calibri"/>
          <w:szCs w:val="24"/>
        </w:rPr>
      </w:pPr>
      <w:r w:rsidRPr="00CB35C8">
        <w:rPr>
          <w:rFonts w:eastAsia="Calibri"/>
          <w:szCs w:val="24"/>
        </w:rPr>
        <w:t xml:space="preserve">Dalyvauta </w:t>
      </w:r>
      <w:r w:rsidR="003954AB" w:rsidRPr="00CB35C8">
        <w:rPr>
          <w:rFonts w:eastAsia="Calibri"/>
          <w:szCs w:val="24"/>
        </w:rPr>
        <w:t>Klaipėdos apskrities vyriausiojo policijos komisariato organizuotame pasitarime, kurio tikslas pasirengti Lietuvos Respublikos apsaugos nuo smurto artimoje aplinkoje įstatymo įgyvendinimui.</w:t>
      </w:r>
    </w:p>
    <w:p w14:paraId="72FF7F78" w14:textId="0BBAB6B5" w:rsidR="003954AB" w:rsidRPr="00CB35C8" w:rsidRDefault="003B4890" w:rsidP="000D3140">
      <w:pPr>
        <w:numPr>
          <w:ilvl w:val="0"/>
          <w:numId w:val="16"/>
        </w:numPr>
        <w:ind w:left="0" w:firstLine="851"/>
        <w:contextualSpacing/>
        <w:rPr>
          <w:rFonts w:eastAsia="Calibri"/>
          <w:szCs w:val="24"/>
        </w:rPr>
      </w:pPr>
      <w:r w:rsidRPr="00CB35C8">
        <w:rPr>
          <w:rFonts w:eastAsia="Aptos"/>
          <w:kern w:val="2"/>
          <w:szCs w:val="24"/>
          <w14:ligatures w14:val="standardContextual"/>
        </w:rPr>
        <w:t>Parengtas</w:t>
      </w:r>
      <w:r w:rsidR="003954AB" w:rsidRPr="00CB35C8">
        <w:rPr>
          <w:rFonts w:eastAsia="Aptos"/>
          <w:kern w:val="2"/>
          <w:szCs w:val="24"/>
          <w14:ligatures w14:val="standardContextual"/>
        </w:rPr>
        <w:t xml:space="preserve"> raštas Lietuvos savivaldybių asociacijai apie savivaldybės pasirengimą vykdyti Apsaugos nuo smurto artimoje aplinkoje įstatymo nuostatas.</w:t>
      </w:r>
    </w:p>
    <w:p w14:paraId="4ECA2264" w14:textId="5AF7CF17" w:rsidR="003954AB" w:rsidRPr="00CB35C8" w:rsidRDefault="003B4890" w:rsidP="000D3140">
      <w:pPr>
        <w:numPr>
          <w:ilvl w:val="0"/>
          <w:numId w:val="16"/>
        </w:numPr>
        <w:ind w:left="0" w:firstLine="851"/>
        <w:contextualSpacing/>
        <w:rPr>
          <w:rFonts w:eastAsia="Calibri"/>
          <w:szCs w:val="24"/>
        </w:rPr>
      </w:pPr>
      <w:r w:rsidRPr="00CB35C8">
        <w:rPr>
          <w:rFonts w:eastAsia="Aptos"/>
          <w:kern w:val="2"/>
          <w:szCs w:val="24"/>
          <w14:ligatures w14:val="standardContextual"/>
        </w:rPr>
        <w:t>Parengtas</w:t>
      </w:r>
      <w:r w:rsidR="003954AB" w:rsidRPr="00CB35C8">
        <w:rPr>
          <w:rFonts w:eastAsia="Aptos"/>
          <w:kern w:val="2"/>
          <w:szCs w:val="24"/>
          <w14:ligatures w14:val="standardContextual"/>
        </w:rPr>
        <w:t xml:space="preserve"> atsakymas Lygių galimybių kontrolieriaus tarnybai dėl Apsaugos nuo smurto artimoje aplinkoje įstatymo naujos redakcijos įgyvendinimo.</w:t>
      </w:r>
    </w:p>
    <w:p w14:paraId="3B9643A6" w14:textId="6F1434B5" w:rsidR="003954AB" w:rsidRPr="00CB35C8" w:rsidRDefault="00673929" w:rsidP="000D3140">
      <w:pPr>
        <w:numPr>
          <w:ilvl w:val="0"/>
          <w:numId w:val="16"/>
        </w:numPr>
        <w:ind w:left="0" w:firstLine="851"/>
        <w:contextualSpacing/>
        <w:rPr>
          <w:rFonts w:eastAsia="Calibri"/>
          <w:szCs w:val="24"/>
        </w:rPr>
      </w:pPr>
      <w:r w:rsidRPr="00CB35C8">
        <w:rPr>
          <w:rFonts w:eastAsia="Calibri"/>
          <w:szCs w:val="24"/>
        </w:rPr>
        <w:t>Dalyvauta</w:t>
      </w:r>
      <w:r w:rsidRPr="00CB35C8">
        <w:rPr>
          <w:rFonts w:eastAsia="Aptos"/>
          <w:kern w:val="2"/>
          <w:szCs w:val="24"/>
          <w14:ligatures w14:val="standardContextual"/>
        </w:rPr>
        <w:t xml:space="preserve"> </w:t>
      </w:r>
      <w:r w:rsidR="003954AB" w:rsidRPr="00CB35C8">
        <w:rPr>
          <w:rFonts w:eastAsia="Aptos"/>
          <w:kern w:val="2"/>
          <w:szCs w:val="24"/>
          <w14:ligatures w14:val="standardContextual"/>
        </w:rPr>
        <w:t>konferencijoje „Vaiko gerovės sistemos pokyčiai: aktualijos ir lūkesčiai“.</w:t>
      </w:r>
    </w:p>
    <w:p w14:paraId="0EAE11AC" w14:textId="4E6E53B7" w:rsidR="003954AB" w:rsidRPr="00CB35C8" w:rsidRDefault="00673929" w:rsidP="000D3140">
      <w:pPr>
        <w:numPr>
          <w:ilvl w:val="0"/>
          <w:numId w:val="16"/>
        </w:numPr>
        <w:ind w:left="0" w:firstLine="851"/>
        <w:contextualSpacing/>
        <w:rPr>
          <w:rFonts w:eastAsia="Calibri"/>
          <w:szCs w:val="24"/>
        </w:rPr>
      </w:pPr>
      <w:r w:rsidRPr="00CB35C8">
        <w:rPr>
          <w:rFonts w:eastAsia="Calibri"/>
          <w:szCs w:val="24"/>
        </w:rPr>
        <w:t>Dalyvauta</w:t>
      </w:r>
      <w:r w:rsidRPr="00CB35C8">
        <w:rPr>
          <w:rFonts w:eastAsia="Aptos"/>
          <w:kern w:val="2"/>
          <w:szCs w:val="24"/>
          <w14:ligatures w14:val="standardContextual"/>
        </w:rPr>
        <w:t xml:space="preserve"> </w:t>
      </w:r>
      <w:r w:rsidR="003954AB" w:rsidRPr="00CB35C8">
        <w:rPr>
          <w:rFonts w:eastAsia="Aptos"/>
          <w:kern w:val="2"/>
          <w:szCs w:val="24"/>
          <w14:ligatures w14:val="standardContextual"/>
        </w:rPr>
        <w:t>Kretingos ligoninės organizuotame pasitarime „Dėl vaikų, galimai vartojusių alkoholį, narkotines medžiagas, psichotropines medžiagas, ištyrimo Kretingos ligoninės Priėmimo skubios pagalbos skyriuje“.</w:t>
      </w:r>
    </w:p>
    <w:p w14:paraId="46E8A935" w14:textId="07A991D6" w:rsidR="003954AB" w:rsidRPr="00CB35C8" w:rsidRDefault="00673929" w:rsidP="000D3140">
      <w:pPr>
        <w:numPr>
          <w:ilvl w:val="0"/>
          <w:numId w:val="16"/>
        </w:numPr>
        <w:ind w:left="0" w:firstLine="851"/>
        <w:contextualSpacing/>
        <w:rPr>
          <w:rFonts w:eastAsia="Calibri"/>
          <w:szCs w:val="24"/>
        </w:rPr>
      </w:pPr>
      <w:r w:rsidRPr="00CB35C8">
        <w:rPr>
          <w:rFonts w:eastAsia="Calibri"/>
          <w:szCs w:val="24"/>
        </w:rPr>
        <w:t>Dalyvauta</w:t>
      </w:r>
      <w:r w:rsidRPr="00CB35C8">
        <w:rPr>
          <w:rFonts w:eastAsia="Aptos"/>
          <w:kern w:val="2"/>
          <w:szCs w:val="24"/>
          <w14:ligatures w14:val="standardContextual"/>
        </w:rPr>
        <w:t xml:space="preserve"> </w:t>
      </w:r>
      <w:r w:rsidR="003954AB" w:rsidRPr="00CB35C8">
        <w:rPr>
          <w:rFonts w:eastAsia="Aptos"/>
          <w:kern w:val="2"/>
          <w:szCs w:val="24"/>
          <w14:ligatures w14:val="standardContextual"/>
        </w:rPr>
        <w:t>pasitarime Kretingos J. Pabrėžos universitetinėje gimnazijoje dėl mokinių pamokų lankomumo gerinimo.</w:t>
      </w:r>
    </w:p>
    <w:p w14:paraId="66B03928" w14:textId="374919D9" w:rsidR="003954AB" w:rsidRPr="00CB35C8" w:rsidRDefault="00673929" w:rsidP="000D3140">
      <w:pPr>
        <w:numPr>
          <w:ilvl w:val="0"/>
          <w:numId w:val="16"/>
        </w:numPr>
        <w:ind w:left="0" w:firstLine="851"/>
        <w:contextualSpacing/>
        <w:rPr>
          <w:rFonts w:eastAsia="Calibri"/>
          <w:szCs w:val="24"/>
        </w:rPr>
      </w:pPr>
      <w:r w:rsidRPr="00CB35C8">
        <w:rPr>
          <w:rFonts w:eastAsia="Calibri"/>
          <w:szCs w:val="24"/>
        </w:rPr>
        <w:t xml:space="preserve">Dalyvauta </w:t>
      </w:r>
      <w:r w:rsidR="003954AB" w:rsidRPr="00CB35C8">
        <w:rPr>
          <w:rFonts w:eastAsia="Calibri"/>
          <w:szCs w:val="24"/>
        </w:rPr>
        <w:t>Klaipėdos apskrities vyriausiojo policijos komisariato organizuotame pasitarime „Dėl Lietuvos Respublikos apsaugos nuo smurto artimoje aplinkoje įstatymo įgyvendinimo“.</w:t>
      </w:r>
      <w:r w:rsidRPr="00CB35C8">
        <w:rPr>
          <w:rFonts w:eastAsia="Calibri"/>
          <w:szCs w:val="24"/>
        </w:rPr>
        <w:t xml:space="preserve"> </w:t>
      </w:r>
    </w:p>
    <w:p w14:paraId="118DAABF" w14:textId="01DB427B" w:rsidR="003954AB" w:rsidRPr="00CB35C8" w:rsidRDefault="003B4890" w:rsidP="000D3140">
      <w:pPr>
        <w:numPr>
          <w:ilvl w:val="0"/>
          <w:numId w:val="16"/>
        </w:numPr>
        <w:ind w:left="0" w:firstLine="851"/>
        <w:contextualSpacing/>
        <w:rPr>
          <w:rFonts w:eastAsia="Calibri"/>
          <w:szCs w:val="24"/>
        </w:rPr>
      </w:pPr>
      <w:r w:rsidRPr="00CB35C8">
        <w:rPr>
          <w:rFonts w:eastAsia="Calibri"/>
          <w:szCs w:val="24"/>
        </w:rPr>
        <w:t xml:space="preserve">Parengtas </w:t>
      </w:r>
      <w:r w:rsidR="003954AB" w:rsidRPr="00CB35C8">
        <w:rPr>
          <w:rFonts w:eastAsia="Calibri"/>
          <w:szCs w:val="24"/>
        </w:rPr>
        <w:t>atsakymas Lietuvos Respublikos Seimo narei Rimantei Šalaševičiūtei dėl rajone dirbančių psichologų pasitelkimo dalyvauti nepilnamečių apklausose.</w:t>
      </w:r>
    </w:p>
    <w:p w14:paraId="02DC147E" w14:textId="63F1AC6B" w:rsidR="003954AB" w:rsidRPr="00CB35C8" w:rsidRDefault="001C0EF2" w:rsidP="000D3140">
      <w:pPr>
        <w:numPr>
          <w:ilvl w:val="0"/>
          <w:numId w:val="16"/>
        </w:numPr>
        <w:ind w:left="0" w:firstLine="851"/>
        <w:contextualSpacing/>
        <w:rPr>
          <w:rFonts w:eastAsia="Calibri"/>
          <w:szCs w:val="24"/>
        </w:rPr>
      </w:pPr>
      <w:r w:rsidRPr="00CB35C8">
        <w:rPr>
          <w:rFonts w:eastAsia="Calibri"/>
          <w:szCs w:val="24"/>
        </w:rPr>
        <w:t>Organizuota</w:t>
      </w:r>
      <w:r w:rsidR="003954AB" w:rsidRPr="00CB35C8">
        <w:rPr>
          <w:rFonts w:eastAsia="Calibri"/>
          <w:szCs w:val="24"/>
        </w:rPr>
        <w:t xml:space="preserve"> metodinė diena vaiko gerovės srityje dirbantiems specialistams globos namuose „Užuovėja“, kurie teikia specializuotą kompleksinę pagalbą nuo seksualinio smurto nukentėjusiems vaikams.</w:t>
      </w:r>
    </w:p>
    <w:p w14:paraId="500AD49A" w14:textId="7B20FB55" w:rsidR="003954AB" w:rsidRPr="00CB35C8" w:rsidRDefault="001C0EF2" w:rsidP="000D3140">
      <w:pPr>
        <w:numPr>
          <w:ilvl w:val="0"/>
          <w:numId w:val="16"/>
        </w:numPr>
        <w:ind w:left="0" w:firstLine="851"/>
        <w:contextualSpacing/>
        <w:rPr>
          <w:rFonts w:eastAsia="Calibri"/>
          <w:szCs w:val="24"/>
        </w:rPr>
      </w:pPr>
      <w:r w:rsidRPr="00CB35C8">
        <w:rPr>
          <w:rFonts w:eastAsia="Calibri"/>
          <w:szCs w:val="24"/>
        </w:rPr>
        <w:t xml:space="preserve">Dalyvauta </w:t>
      </w:r>
      <w:r w:rsidR="003954AB" w:rsidRPr="00CB35C8">
        <w:rPr>
          <w:rFonts w:eastAsia="Calibri"/>
          <w:szCs w:val="24"/>
        </w:rPr>
        <w:t>Klaipėdos apygardos prokuratūros organizuotame pasitarime „Dėl narkotinių (psichotropinių) medžiagų plitimo švietimo įstaigose bei kitoje vaikų artimoje aplinkoje problematikos“.</w:t>
      </w:r>
    </w:p>
    <w:p w14:paraId="4A8B05F1" w14:textId="484BD72A" w:rsidR="003954AB" w:rsidRPr="00CB35C8" w:rsidRDefault="001C0EF2" w:rsidP="000D3140">
      <w:pPr>
        <w:numPr>
          <w:ilvl w:val="0"/>
          <w:numId w:val="16"/>
        </w:numPr>
        <w:ind w:left="0" w:firstLine="851"/>
        <w:contextualSpacing/>
        <w:rPr>
          <w:rFonts w:eastAsia="Calibri"/>
          <w:szCs w:val="24"/>
        </w:rPr>
      </w:pPr>
      <w:r w:rsidRPr="00CB35C8">
        <w:rPr>
          <w:rFonts w:eastAsia="Calibri"/>
          <w:szCs w:val="24"/>
        </w:rPr>
        <w:t>Organizuota</w:t>
      </w:r>
      <w:r w:rsidR="003954AB" w:rsidRPr="00CB35C8">
        <w:rPr>
          <w:rFonts w:eastAsia="Calibri"/>
          <w:szCs w:val="24"/>
        </w:rPr>
        <w:t xml:space="preserve"> metodinė diena vaiko gerovės srityje dirbantiems specialistams „Vaiko gerovės užtikrinimas ugdymo įstaigoje“ (dalyvavo 42 asmenys).</w:t>
      </w:r>
    </w:p>
    <w:p w14:paraId="4D1B4449" w14:textId="4A3F0BE4" w:rsidR="003954AB" w:rsidRPr="00CB35C8" w:rsidRDefault="001C0EF2" w:rsidP="000D3140">
      <w:pPr>
        <w:numPr>
          <w:ilvl w:val="0"/>
          <w:numId w:val="16"/>
        </w:numPr>
        <w:ind w:left="0" w:firstLine="851"/>
        <w:contextualSpacing/>
        <w:rPr>
          <w:rFonts w:eastAsia="Calibri"/>
          <w:szCs w:val="24"/>
        </w:rPr>
      </w:pPr>
      <w:r w:rsidRPr="00CB35C8">
        <w:rPr>
          <w:rFonts w:eastAsia="Calibri"/>
          <w:szCs w:val="24"/>
        </w:rPr>
        <w:t xml:space="preserve">Dalyvauta </w:t>
      </w:r>
      <w:r w:rsidR="003954AB" w:rsidRPr="00CB35C8">
        <w:rPr>
          <w:rFonts w:eastAsia="Calibri"/>
          <w:szCs w:val="24"/>
        </w:rPr>
        <w:t>susitikime su Kretingos pirminio sveikatos centro medikais, pristatyta informacija apie nepilnamečių aktualijas Kretingos rajone.</w:t>
      </w:r>
    </w:p>
    <w:p w14:paraId="77524B9B" w14:textId="0C7B1CC2" w:rsidR="00313518" w:rsidRPr="00427FA4" w:rsidRDefault="00313518" w:rsidP="00237F69">
      <w:pPr>
        <w:pStyle w:val="Antrat1"/>
        <w:ind w:firstLine="0"/>
        <w:rPr>
          <w:rFonts w:cs="Times New Roman"/>
          <w:sz w:val="24"/>
          <w:szCs w:val="24"/>
        </w:rPr>
      </w:pPr>
      <w:bookmarkStart w:id="49" w:name="_Toc66690154"/>
      <w:bookmarkStart w:id="50" w:name="_Toc163819021"/>
      <w:r w:rsidRPr="00427FA4">
        <w:rPr>
          <w:rFonts w:cs="Times New Roman"/>
          <w:sz w:val="24"/>
          <w:szCs w:val="24"/>
        </w:rPr>
        <w:t>JAUNIMAS IR NEVYRIAUSYBINĖS ORGANIZACIJOS</w:t>
      </w:r>
      <w:bookmarkEnd w:id="49"/>
      <w:bookmarkEnd w:id="50"/>
    </w:p>
    <w:p w14:paraId="0A8FC211" w14:textId="47EC1A7E" w:rsidR="00B300E1" w:rsidRPr="00427FA4" w:rsidRDefault="00B300E1" w:rsidP="00985111">
      <w:pPr>
        <w:rPr>
          <w:rFonts w:eastAsia="Calibri"/>
          <w:szCs w:val="24"/>
        </w:rPr>
      </w:pPr>
      <w:r w:rsidRPr="00427FA4">
        <w:rPr>
          <w:rFonts w:eastAsia="Calibri"/>
          <w:szCs w:val="24"/>
        </w:rPr>
        <w:t xml:space="preserve">Kretingos rajone aktyviai veikia 4 jaunimo ir su jaunimu dirbančios organizacijos bei </w:t>
      </w:r>
      <w:r w:rsidR="000D71A5">
        <w:rPr>
          <w:rFonts w:eastAsia="Calibri"/>
          <w:szCs w:val="24"/>
        </w:rPr>
        <w:t>yra</w:t>
      </w:r>
      <w:r w:rsidRPr="00427FA4">
        <w:rPr>
          <w:rFonts w:eastAsia="Calibri"/>
          <w:szCs w:val="24"/>
        </w:rPr>
        <w:t xml:space="preserve"> 5 neformalio</w:t>
      </w:r>
      <w:r w:rsidR="000D71A5">
        <w:rPr>
          <w:rFonts w:eastAsia="Calibri"/>
          <w:szCs w:val="24"/>
        </w:rPr>
        <w:t>jo</w:t>
      </w:r>
      <w:r w:rsidRPr="00427FA4">
        <w:rPr>
          <w:rFonts w:eastAsia="Calibri"/>
          <w:szCs w:val="24"/>
        </w:rPr>
        <w:t xml:space="preserve"> jaunimo grup</w:t>
      </w:r>
      <w:r w:rsidR="000D71A5">
        <w:rPr>
          <w:rFonts w:eastAsia="Calibri"/>
          <w:szCs w:val="24"/>
        </w:rPr>
        <w:t>ė</w:t>
      </w:r>
      <w:r w:rsidRPr="00427FA4">
        <w:rPr>
          <w:rFonts w:eastAsia="Calibri"/>
          <w:szCs w:val="24"/>
        </w:rPr>
        <w:t>s. 2023 m. iš savivaldybės biudžeto šioms organizacijoms buvo skirta 11 tūkst. Eur. Ši priemonė įgyvendinama kasmet, lėšos skiriamos jaunimo ir su jaunimu dirbančių organizacijų projektinėms veikloms finansuoti. Galima pasidžiaugti, kad mūsų rajone aktyviai pradėjo veikti Žemaitijos skautų organizacija „Kretingos tuntas“, kuri į savo veiklas įtraukia vis daugiau mūsų rajono jaunim</w:t>
      </w:r>
      <w:r w:rsidR="000D71A5">
        <w:rPr>
          <w:rFonts w:eastAsia="Calibri"/>
          <w:szCs w:val="24"/>
        </w:rPr>
        <w:t>o</w:t>
      </w:r>
      <w:r w:rsidRPr="00427FA4">
        <w:rPr>
          <w:rFonts w:eastAsia="Calibri"/>
          <w:szCs w:val="24"/>
        </w:rPr>
        <w:t>.</w:t>
      </w:r>
    </w:p>
    <w:p w14:paraId="4814B7A1" w14:textId="77777777" w:rsidR="00B300E1" w:rsidRPr="00427FA4" w:rsidRDefault="00B300E1" w:rsidP="00985111">
      <w:pPr>
        <w:shd w:val="clear" w:color="auto" w:fill="FFFFFF"/>
        <w:rPr>
          <w:szCs w:val="24"/>
          <w:lang w:eastAsia="lt-LT"/>
        </w:rPr>
      </w:pPr>
      <w:r w:rsidRPr="00427FA4">
        <w:rPr>
          <w:szCs w:val="24"/>
          <w:lang w:eastAsia="lt-LT"/>
        </w:rPr>
        <w:lastRenderedPageBreak/>
        <w:t>Rugpjūčio 7–9 dienomis Kretingos rajone Kėkštų kaime įsikūrusioje sodyboje vyko Jaunimo vasaros akademija „Kartu mes galime daug!“, į rajoną sukvietusi virš 200 jaunimo atstovų iš  19 šalies savivaldybių. Į veiklas papildomai įsitraukė 13 savanorių, Kretingos atviro jaunimo centro darbuotojai bei tarptautinės savanorės iš Dienos veiklos centro.</w:t>
      </w:r>
    </w:p>
    <w:p w14:paraId="5DD570D5" w14:textId="77777777" w:rsidR="00B300E1" w:rsidRPr="00427FA4" w:rsidRDefault="00B300E1" w:rsidP="00985111">
      <w:pPr>
        <w:shd w:val="clear" w:color="auto" w:fill="FFFFFF"/>
        <w:rPr>
          <w:szCs w:val="24"/>
          <w:lang w:eastAsia="lt-LT"/>
        </w:rPr>
      </w:pPr>
      <w:r w:rsidRPr="00427FA4">
        <w:rPr>
          <w:szCs w:val="24"/>
          <w:lang w:eastAsia="lt-LT"/>
        </w:rPr>
        <w:t xml:space="preserve">„Jaunimo vasaros akademija“ – tai išskirtinė Žemaitijos regiono jaunimo tradicija, gyvuojanti jau beveik du dešimtmečius. Kretingos rajone akademija buvo organizuojama antrą kartą, o šiemet jaunimas, su jais dirbantys darbuotojai, jaunimo reikalų koordinatoriai į Jaunimo vasaros akademiją atvyko ne tik iš viso Žemaitijos regiono, bet ir iš Alytaus, Visagino, Pakruojo bei kitų šalies miestų. Akademijoje jaunuoliai susipažino su naujais žmonėmis, dalyvavo bendrose diskusijose, kūrybinėse dirbtuvėse, darbo grupėse, įvairiose sportinėse rungtyse. </w:t>
      </w:r>
    </w:p>
    <w:p w14:paraId="605670F2" w14:textId="77777777" w:rsidR="00B300E1" w:rsidRPr="00427FA4" w:rsidRDefault="00B300E1" w:rsidP="00985111">
      <w:pPr>
        <w:shd w:val="clear" w:color="auto" w:fill="FFFFFF"/>
        <w:tabs>
          <w:tab w:val="left" w:pos="709"/>
        </w:tabs>
        <w:rPr>
          <w:szCs w:val="24"/>
          <w:lang w:eastAsia="lt-LT"/>
        </w:rPr>
      </w:pPr>
      <w:r w:rsidRPr="00427FA4">
        <w:rPr>
          <w:szCs w:val="24"/>
          <w:lang w:eastAsia="lt-LT"/>
        </w:rPr>
        <w:t xml:space="preserve"> </w:t>
      </w:r>
      <w:r w:rsidRPr="00427FA4">
        <w:rPr>
          <w:szCs w:val="24"/>
          <w:lang w:eastAsia="lt-LT"/>
        </w:rPr>
        <w:tab/>
        <w:t>2023 m. vasaros akademijos tema – jaunuolių įgalinimas, todėl vyko „Profesijų biblioteka“ savo profesijas pristatė policijos, priešgaisrinės, probacijos tarnybų pareigūnai, rajono kultūros, turizmo bei kitų sričių atstovai, taip pat jaunimas dalyvavo diskusijoje „Politikai be kostiumo“, kuri turėjo didžiulį pasisekimą tarp jaunimo.</w:t>
      </w:r>
    </w:p>
    <w:p w14:paraId="5E141312" w14:textId="77777777" w:rsidR="00B83D2B" w:rsidRDefault="00B300E1" w:rsidP="00985111">
      <w:pPr>
        <w:shd w:val="clear" w:color="auto" w:fill="FFFFFF"/>
        <w:tabs>
          <w:tab w:val="left" w:pos="709"/>
        </w:tabs>
        <w:rPr>
          <w:szCs w:val="24"/>
          <w:lang w:eastAsia="lt-LT"/>
        </w:rPr>
      </w:pPr>
      <w:r w:rsidRPr="00427FA4">
        <w:rPr>
          <w:szCs w:val="24"/>
          <w:lang w:eastAsia="lt-LT"/>
        </w:rPr>
        <w:tab/>
        <w:t>Akademija Savivaldybei kainavo 44 718 Eur, iš kitų savivaldybių buvo surinkta  9 000 Eur (iš kiekvienos savivaldybės buvo renkama po 500 Eur).</w:t>
      </w:r>
    </w:p>
    <w:p w14:paraId="29E85AF1" w14:textId="77777777" w:rsidR="00B83D2B" w:rsidRDefault="00B83D2B" w:rsidP="00985111">
      <w:pPr>
        <w:shd w:val="clear" w:color="auto" w:fill="FFFFFF"/>
        <w:tabs>
          <w:tab w:val="left" w:pos="709"/>
        </w:tabs>
        <w:rPr>
          <w:szCs w:val="24"/>
          <w:lang w:eastAsia="lt-LT"/>
        </w:rPr>
      </w:pPr>
    </w:p>
    <w:p w14:paraId="257922FF" w14:textId="42B4B74A" w:rsidR="001E4D72" w:rsidRPr="00B83D2B" w:rsidRDefault="001E4D72" w:rsidP="00985111">
      <w:pPr>
        <w:shd w:val="clear" w:color="auto" w:fill="FFFFFF"/>
        <w:tabs>
          <w:tab w:val="left" w:pos="709"/>
        </w:tabs>
        <w:rPr>
          <w:szCs w:val="24"/>
          <w:lang w:eastAsia="lt-LT"/>
        </w:rPr>
      </w:pPr>
      <w:r w:rsidRPr="00427FA4">
        <w:rPr>
          <w:rFonts w:eastAsiaTheme="minorHAnsi"/>
          <w:i/>
          <w:color w:val="2C82F4" w:themeColor="text2" w:themeTint="99"/>
          <w:szCs w:val="24"/>
        </w:rPr>
        <w:t>Kretingos atviras jaunimo centras</w:t>
      </w:r>
    </w:p>
    <w:p w14:paraId="11F506E3" w14:textId="77777777" w:rsidR="008420CC" w:rsidRPr="00427FA4" w:rsidRDefault="008420CC" w:rsidP="00985111">
      <w:pPr>
        <w:shd w:val="clear" w:color="auto" w:fill="FFFFFF"/>
        <w:tabs>
          <w:tab w:val="left" w:pos="709"/>
        </w:tabs>
        <w:rPr>
          <w:szCs w:val="24"/>
          <w:lang w:eastAsia="lt-LT"/>
        </w:rPr>
      </w:pPr>
    </w:p>
    <w:p w14:paraId="1C0CF14E" w14:textId="585A6B51" w:rsidR="009A6418" w:rsidRPr="00EC02DE" w:rsidRDefault="009A6418" w:rsidP="00985111">
      <w:pPr>
        <w:rPr>
          <w:rFonts w:eastAsia="Calibri"/>
          <w:szCs w:val="24"/>
        </w:rPr>
      </w:pPr>
      <w:r w:rsidRPr="00EC02DE">
        <w:rPr>
          <w:rFonts w:eastAsia="Calibri"/>
          <w:bCs/>
          <w:iCs/>
          <w:color w:val="000000"/>
          <w:szCs w:val="24"/>
          <w:shd w:val="clear" w:color="auto" w:fill="FFFFFF"/>
        </w:rPr>
        <w:t xml:space="preserve">Atviras jaunimo centras </w:t>
      </w:r>
      <w:r w:rsidR="000D71A5">
        <w:rPr>
          <w:rFonts w:eastAsia="Calibri"/>
          <w:bCs/>
          <w:iCs/>
          <w:color w:val="000000"/>
          <w:szCs w:val="24"/>
          <w:shd w:val="clear" w:color="auto" w:fill="FFFFFF"/>
        </w:rPr>
        <w:t>–</w:t>
      </w:r>
      <w:r w:rsidRPr="00EC02DE">
        <w:rPr>
          <w:rFonts w:eastAsia="Calibri"/>
          <w:bCs/>
          <w:iCs/>
          <w:color w:val="000000"/>
          <w:szCs w:val="24"/>
          <w:shd w:val="clear" w:color="auto" w:fill="FFFFFF"/>
        </w:rPr>
        <w:t xml:space="preserve"> </w:t>
      </w:r>
      <w:r w:rsidRPr="00EC02DE">
        <w:rPr>
          <w:rFonts w:eastAsia="Calibri"/>
          <w:color w:val="000000"/>
          <w:szCs w:val="24"/>
          <w:shd w:val="clear" w:color="auto" w:fill="FFFFFF"/>
        </w:rPr>
        <w:t>aplinka, kurioje jaunimas  gali pozityviai praleisti laisvalaikį saugioje aplinkoje, užsiimti mėgstama veikla (įvairūs stalo, lauko ir kiti žaidimai, sportas, kūrybinės dirbtuvės, muzikavimas ir t.t.), įgyvendinti savo idėjas, diskutuoti jiems rūpimais klausimas bei pagal poreikį gauti emocinį palaikymą. Atvirame jaunimo centre laukiamas kiekvienas 14</w:t>
      </w:r>
      <w:r w:rsidR="000D71A5">
        <w:rPr>
          <w:rFonts w:eastAsia="Calibri"/>
          <w:color w:val="000000"/>
          <w:szCs w:val="24"/>
          <w:shd w:val="clear" w:color="auto" w:fill="FFFFFF"/>
        </w:rPr>
        <w:t>–</w:t>
      </w:r>
      <w:r w:rsidRPr="00EC02DE">
        <w:rPr>
          <w:rFonts w:eastAsia="Calibri"/>
          <w:color w:val="000000"/>
          <w:szCs w:val="24"/>
          <w:shd w:val="clear" w:color="auto" w:fill="FFFFFF"/>
        </w:rPr>
        <w:t>29 metų jaunuolis.</w:t>
      </w:r>
    </w:p>
    <w:p w14:paraId="2A30A1F5" w14:textId="18C68F5C" w:rsidR="009A6418" w:rsidRPr="00EC02DE" w:rsidRDefault="009A6418" w:rsidP="00985111">
      <w:pPr>
        <w:rPr>
          <w:rFonts w:eastAsia="Calibri"/>
          <w:szCs w:val="24"/>
        </w:rPr>
      </w:pPr>
      <w:r w:rsidRPr="00EC02DE">
        <w:rPr>
          <w:rFonts w:eastAsia="Calibri"/>
          <w:szCs w:val="24"/>
        </w:rPr>
        <w:t>Galima pasidžiaugti, kad centras sulaukė didžiulio pasisekimo, per nepilnus metu</w:t>
      </w:r>
      <w:r w:rsidR="000D71A5">
        <w:rPr>
          <w:rFonts w:eastAsia="Calibri"/>
          <w:szCs w:val="24"/>
        </w:rPr>
        <w:t>s</w:t>
      </w:r>
      <w:r w:rsidRPr="00EC02DE">
        <w:rPr>
          <w:rFonts w:eastAsia="Calibri"/>
          <w:szCs w:val="24"/>
        </w:rPr>
        <w:t xml:space="preserve"> centre apsilankė virš 6000 lankytojų, unikalių buvo beveik 800. </w:t>
      </w:r>
      <w:r w:rsidRPr="00EC02DE">
        <w:rPr>
          <w:rFonts w:eastAsia="Calibri"/>
          <w:color w:val="000000"/>
          <w:szCs w:val="24"/>
          <w:shd w:val="clear" w:color="auto" w:fill="FFFFFF"/>
        </w:rPr>
        <w:t>Pagal iškeltus Jaunimo reikalų agentūros reikalavimus privalėjome turėti 400 apsilankymų ir 300 unikalių lankytojų. Šiuos reikalavimus ne tik kad įvykdėme, bet ir viršijome.</w:t>
      </w:r>
      <w:r w:rsidRPr="00EC02DE">
        <w:rPr>
          <w:rFonts w:ascii="Arial" w:eastAsia="Calibri" w:hAnsi="Arial" w:cs="Arial"/>
          <w:color w:val="000000"/>
          <w:sz w:val="27"/>
          <w:szCs w:val="27"/>
          <w:shd w:val="clear" w:color="auto" w:fill="FFFFFF"/>
        </w:rPr>
        <w:t xml:space="preserve"> </w:t>
      </w:r>
      <w:r w:rsidRPr="00EC02DE">
        <w:rPr>
          <w:rFonts w:eastAsia="Calibri"/>
          <w:szCs w:val="24"/>
        </w:rPr>
        <w:t>Vidutiniškai per dieną centre apsilanko apie 40</w:t>
      </w:r>
      <w:r w:rsidR="000D71A5">
        <w:rPr>
          <w:rFonts w:eastAsia="Calibri"/>
          <w:szCs w:val="24"/>
        </w:rPr>
        <w:t>–</w:t>
      </w:r>
      <w:r w:rsidRPr="00EC02DE">
        <w:rPr>
          <w:rFonts w:eastAsia="Calibri"/>
          <w:szCs w:val="24"/>
        </w:rPr>
        <w:t>50 lankytojų.</w:t>
      </w:r>
    </w:p>
    <w:p w14:paraId="2C38BED7" w14:textId="2635B565" w:rsidR="008420CC" w:rsidRPr="00427FA4" w:rsidRDefault="001E4D72" w:rsidP="00985111">
      <w:pPr>
        <w:rPr>
          <w:rFonts w:eastAsia="Calibri"/>
          <w:szCs w:val="24"/>
        </w:rPr>
      </w:pPr>
      <w:r w:rsidRPr="00EC02DE">
        <w:rPr>
          <w:rFonts w:eastAsia="Calibri"/>
          <w:szCs w:val="24"/>
        </w:rPr>
        <w:t>Kretingos atviras jaunimo centras savo veiklą pradėjo 2023 m. vasario 28 d., jis įsikūrė buvusiose Kretingos seniūnijos patalpose, adresu Rotušės a.1, 3 aukštas.</w:t>
      </w:r>
      <w:r w:rsidRPr="00427FA4">
        <w:rPr>
          <w:rFonts w:eastAsia="Calibri"/>
          <w:szCs w:val="24"/>
        </w:rPr>
        <w:t xml:space="preserve"> </w:t>
      </w:r>
      <w:bookmarkStart w:id="51" w:name="_Toc66833140"/>
    </w:p>
    <w:p w14:paraId="757CA7E0" w14:textId="77777777" w:rsidR="008420CC" w:rsidRPr="00427FA4" w:rsidRDefault="008420CC" w:rsidP="00985111">
      <w:pPr>
        <w:rPr>
          <w:rFonts w:eastAsia="Calibri"/>
          <w:szCs w:val="24"/>
        </w:rPr>
      </w:pPr>
    </w:p>
    <w:p w14:paraId="04B0A228" w14:textId="53D66C0A" w:rsidR="00246E98" w:rsidRPr="00427FA4" w:rsidRDefault="00246E98" w:rsidP="00985111">
      <w:pPr>
        <w:rPr>
          <w:rFonts w:eastAsiaTheme="minorHAnsi"/>
          <w:i/>
          <w:color w:val="2C82F4" w:themeColor="text2" w:themeTint="99"/>
          <w:szCs w:val="24"/>
        </w:rPr>
      </w:pPr>
      <w:r w:rsidRPr="00427FA4">
        <w:rPr>
          <w:rFonts w:eastAsiaTheme="minorHAnsi"/>
          <w:i/>
          <w:color w:val="2C82F4" w:themeColor="text2" w:themeTint="99"/>
          <w:szCs w:val="24"/>
        </w:rPr>
        <w:t>Nevyriausybinės organizacijos</w:t>
      </w:r>
      <w:bookmarkEnd w:id="51"/>
    </w:p>
    <w:p w14:paraId="52FC6476" w14:textId="77777777" w:rsidR="008420CC" w:rsidRPr="00427FA4" w:rsidRDefault="008420CC" w:rsidP="00985111">
      <w:pPr>
        <w:rPr>
          <w:rFonts w:eastAsia="Calibri"/>
          <w:szCs w:val="24"/>
        </w:rPr>
      </w:pPr>
    </w:p>
    <w:p w14:paraId="6B44651E" w14:textId="147686E7" w:rsidR="0039255B" w:rsidRPr="00427FA4" w:rsidRDefault="00225CB5" w:rsidP="00985111">
      <w:pPr>
        <w:rPr>
          <w:rFonts w:eastAsia="Calibri"/>
          <w:szCs w:val="24"/>
        </w:rPr>
      </w:pPr>
      <w:r w:rsidRPr="00427FA4">
        <w:rPr>
          <w:rFonts w:eastAsia="Calibri"/>
          <w:szCs w:val="24"/>
        </w:rPr>
        <w:t>2023 m. Kretingos rajone veikia 27 nevyriausybinės organizacijos. Jų veiklai finansuoti 2023 m. iš savivaldybės biudžeto buvo skirta 14 tūkst. Eur. Paraiškų teikimo laikotarpiu buvo gautos 25 paraiškos, jų lėšų poreikis buvo 23 tūkst. Eur. Finansuotinos 23 paraiškos. 2 organizacijos, kurioms buvo skirtas finansavimas neįgyvendino projektų ir grąžino lėšas, išviso biudžetui grąžinta 900 Eur, priemonės įgyvendinimas 94 proc.</w:t>
      </w:r>
    </w:p>
    <w:p w14:paraId="3BEE5946" w14:textId="1A50305B" w:rsidR="00DA6893" w:rsidRPr="00427FA4" w:rsidRDefault="00F93069" w:rsidP="00237F69">
      <w:pPr>
        <w:pStyle w:val="Antrat1"/>
        <w:spacing w:before="480"/>
        <w:ind w:firstLine="0"/>
        <w:rPr>
          <w:rFonts w:cs="Times New Roman"/>
          <w:sz w:val="24"/>
          <w:szCs w:val="24"/>
        </w:rPr>
      </w:pPr>
      <w:bookmarkStart w:id="52" w:name="_Toc66690155"/>
      <w:bookmarkStart w:id="53" w:name="_Toc163819022"/>
      <w:r w:rsidRPr="00427FA4">
        <w:rPr>
          <w:rFonts w:cs="Times New Roman"/>
          <w:sz w:val="24"/>
          <w:szCs w:val="24"/>
        </w:rPr>
        <w:t>SOCIALINĖ PARAMA</w:t>
      </w:r>
      <w:bookmarkEnd w:id="52"/>
      <w:bookmarkEnd w:id="53"/>
    </w:p>
    <w:p w14:paraId="6ECE8DEA" w14:textId="77777777" w:rsidR="00380796" w:rsidRPr="00380796" w:rsidRDefault="00380796" w:rsidP="00380796">
      <w:pPr>
        <w:rPr>
          <w:rFonts w:eastAsia="Calibri"/>
          <w:color w:val="000000"/>
          <w:szCs w:val="24"/>
        </w:rPr>
      </w:pPr>
      <w:r w:rsidRPr="00380796">
        <w:rPr>
          <w:rFonts w:eastAsia="Calibri"/>
          <w:color w:val="000000"/>
          <w:szCs w:val="24"/>
        </w:rPr>
        <w:t xml:space="preserve">Skyriaus darbuotojai pastoviai analizuoja sukauptą informaciją apie socialinę situaciją rajone, socialinės paramos poreikį atskiroms socialinėms gyventojų grupėms, nustato prioritetus, numato prioritetinių socialinių problemų sprendimo kelius, teikia išvadas ir pasiūlymus savivaldybės tarybai ir savivaldybės vadovams. Organizuoja veiksnių asmenų, dėl fizinių negalių nesugebančių savimi pasirūpinti rūpybą, neveiksnių asmenų globą. Sprendžia rajono gyventojų socialinių garantijų ir lengvatų teikimo klausimus, kontroliuoja jų taikymo savalaikiškumą. Organizuoja ir teikia rajono gyventojams materialinę paramą išmokų bei kompensacijų forma pagal Lietuvos Respublikos įstatymus ir Vyriausybės nutarimus, panaudojant vietinio biudžeto ir valstybės lėšas. Skiria socialines paslaugas rajono gyventojams, skiria ir organizuoja socialinę paramą mokiniams. </w:t>
      </w:r>
    </w:p>
    <w:p w14:paraId="73D9E446" w14:textId="63F6F409" w:rsidR="00F161AB" w:rsidRPr="00380796" w:rsidRDefault="00380796" w:rsidP="001673CF">
      <w:pPr>
        <w:rPr>
          <w:rFonts w:eastAsia="Calibri"/>
          <w:color w:val="000000"/>
          <w:szCs w:val="24"/>
        </w:rPr>
      </w:pPr>
      <w:r w:rsidRPr="00380796">
        <w:rPr>
          <w:rFonts w:eastAsia="Calibri"/>
          <w:color w:val="000000"/>
          <w:szCs w:val="24"/>
        </w:rPr>
        <w:t xml:space="preserve">Pagal priimtus LR Įstatymus ir Vyriausybės nutarimus skyriuje skiriamos ir išmokamos apie 25 įvairios socialinės išmokos. </w:t>
      </w:r>
    </w:p>
    <w:p w14:paraId="115BD8BF" w14:textId="4C7B48EF" w:rsidR="00380796" w:rsidRPr="00427FA4" w:rsidRDefault="00380796" w:rsidP="00380796">
      <w:pPr>
        <w:rPr>
          <w:lang w:eastAsia="ar-SA"/>
        </w:rPr>
      </w:pP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2694"/>
        <w:gridCol w:w="2409"/>
        <w:gridCol w:w="2409"/>
      </w:tblGrid>
      <w:tr w:rsidR="00F161AB" w:rsidRPr="00F161AB" w14:paraId="0ECABC74" w14:textId="77777777" w:rsidTr="007A2A06">
        <w:trPr>
          <w:trHeight w:val="198"/>
        </w:trPr>
        <w:tc>
          <w:tcPr>
            <w:tcW w:w="1980" w:type="dxa"/>
            <w:tcBorders>
              <w:top w:val="single" w:sz="4" w:space="0" w:color="auto"/>
              <w:left w:val="single" w:sz="4" w:space="0" w:color="auto"/>
              <w:bottom w:val="single" w:sz="4" w:space="0" w:color="auto"/>
              <w:right w:val="single" w:sz="4" w:space="0" w:color="auto"/>
            </w:tcBorders>
            <w:hideMark/>
          </w:tcPr>
          <w:p w14:paraId="6E5B4ABC" w14:textId="77777777" w:rsidR="00F161AB" w:rsidRPr="00F161AB" w:rsidRDefault="00F161AB" w:rsidP="00F161AB">
            <w:pPr>
              <w:ind w:firstLine="0"/>
              <w:jc w:val="left"/>
              <w:rPr>
                <w:b/>
                <w:color w:val="000000"/>
                <w:sz w:val="20"/>
                <w:lang w:eastAsia="lt-LT"/>
              </w:rPr>
            </w:pPr>
            <w:r w:rsidRPr="00F161AB">
              <w:rPr>
                <w:rFonts w:ascii="TimesLT" w:hAnsi="TimesLT"/>
                <w:b/>
                <w:color w:val="000000"/>
                <w:sz w:val="20"/>
                <w:lang w:eastAsia="lt-LT"/>
              </w:rPr>
              <w:t>Seniūnija</w:t>
            </w:r>
          </w:p>
        </w:tc>
        <w:tc>
          <w:tcPr>
            <w:tcW w:w="2694" w:type="dxa"/>
            <w:tcBorders>
              <w:top w:val="single" w:sz="4" w:space="0" w:color="auto"/>
              <w:left w:val="single" w:sz="4" w:space="0" w:color="auto"/>
              <w:bottom w:val="single" w:sz="4" w:space="0" w:color="auto"/>
              <w:right w:val="single" w:sz="4" w:space="0" w:color="auto"/>
            </w:tcBorders>
            <w:hideMark/>
          </w:tcPr>
          <w:p w14:paraId="3F4F11CC" w14:textId="77777777" w:rsidR="00F161AB" w:rsidRPr="00F161AB" w:rsidRDefault="00F161AB" w:rsidP="00F161AB">
            <w:pPr>
              <w:ind w:firstLine="0"/>
              <w:jc w:val="center"/>
              <w:rPr>
                <w:rFonts w:ascii="TimesLT" w:hAnsi="TimesLT"/>
                <w:b/>
                <w:color w:val="000000"/>
                <w:sz w:val="22"/>
                <w:szCs w:val="22"/>
                <w:lang w:eastAsia="lt-LT"/>
              </w:rPr>
            </w:pPr>
            <w:r w:rsidRPr="00F161AB">
              <w:rPr>
                <w:rFonts w:ascii="TimesLT" w:hAnsi="TimesLT"/>
                <w:b/>
                <w:color w:val="000000"/>
                <w:sz w:val="22"/>
                <w:szCs w:val="22"/>
                <w:lang w:eastAsia="lt-LT"/>
              </w:rPr>
              <w:t>2021 m.</w:t>
            </w:r>
          </w:p>
          <w:p w14:paraId="576A908E" w14:textId="77777777" w:rsidR="00F161AB" w:rsidRPr="00F161AB" w:rsidRDefault="00F161AB" w:rsidP="00F161AB">
            <w:pPr>
              <w:ind w:firstLine="0"/>
              <w:jc w:val="center"/>
              <w:rPr>
                <w:rFonts w:ascii="TimesLT" w:hAnsi="TimesLT"/>
                <w:b/>
                <w:color w:val="000000"/>
                <w:sz w:val="22"/>
                <w:szCs w:val="22"/>
                <w:lang w:eastAsia="lt-LT"/>
              </w:rPr>
            </w:pPr>
            <w:r w:rsidRPr="00F161AB">
              <w:rPr>
                <w:rFonts w:ascii="TimesLT" w:hAnsi="TimesLT"/>
                <w:b/>
                <w:color w:val="000000"/>
                <w:sz w:val="22"/>
                <w:szCs w:val="22"/>
                <w:lang w:eastAsia="lt-LT"/>
              </w:rPr>
              <w:t>Asmenys               Šeimos</w:t>
            </w:r>
          </w:p>
        </w:tc>
        <w:tc>
          <w:tcPr>
            <w:tcW w:w="2409" w:type="dxa"/>
            <w:tcBorders>
              <w:top w:val="single" w:sz="4" w:space="0" w:color="auto"/>
              <w:left w:val="single" w:sz="4" w:space="0" w:color="auto"/>
              <w:bottom w:val="single" w:sz="4" w:space="0" w:color="auto"/>
              <w:right w:val="single" w:sz="4" w:space="0" w:color="auto"/>
            </w:tcBorders>
            <w:hideMark/>
          </w:tcPr>
          <w:p w14:paraId="2E38826F" w14:textId="77777777" w:rsidR="00F161AB" w:rsidRPr="00F161AB" w:rsidRDefault="00F161AB" w:rsidP="00F161AB">
            <w:pPr>
              <w:ind w:firstLine="0"/>
              <w:jc w:val="center"/>
              <w:rPr>
                <w:rFonts w:ascii="TimesLT" w:hAnsi="TimesLT"/>
                <w:b/>
                <w:color w:val="000000"/>
                <w:sz w:val="22"/>
                <w:szCs w:val="22"/>
                <w:lang w:eastAsia="lt-LT"/>
              </w:rPr>
            </w:pPr>
            <w:r w:rsidRPr="00F161AB">
              <w:rPr>
                <w:rFonts w:ascii="TimesLT" w:hAnsi="TimesLT"/>
                <w:b/>
                <w:color w:val="000000"/>
                <w:sz w:val="22"/>
                <w:szCs w:val="22"/>
                <w:lang w:eastAsia="lt-LT"/>
              </w:rPr>
              <w:t>2022 m.</w:t>
            </w:r>
          </w:p>
          <w:p w14:paraId="48F0B6EA" w14:textId="77777777" w:rsidR="00F161AB" w:rsidRPr="00F161AB" w:rsidRDefault="00F161AB" w:rsidP="00F161AB">
            <w:pPr>
              <w:ind w:firstLine="0"/>
              <w:jc w:val="center"/>
              <w:rPr>
                <w:rFonts w:ascii="TimesLT" w:hAnsi="TimesLT"/>
                <w:b/>
                <w:color w:val="000000"/>
                <w:sz w:val="22"/>
                <w:szCs w:val="22"/>
                <w:lang w:eastAsia="lt-LT"/>
              </w:rPr>
            </w:pPr>
            <w:r w:rsidRPr="00F161AB">
              <w:rPr>
                <w:rFonts w:ascii="TimesLT" w:hAnsi="TimesLT"/>
                <w:b/>
                <w:color w:val="000000"/>
                <w:sz w:val="22"/>
                <w:szCs w:val="22"/>
                <w:lang w:eastAsia="lt-LT"/>
              </w:rPr>
              <w:t>Asmenys            Šeimos</w:t>
            </w:r>
          </w:p>
        </w:tc>
        <w:tc>
          <w:tcPr>
            <w:tcW w:w="2409" w:type="dxa"/>
            <w:tcBorders>
              <w:top w:val="single" w:sz="4" w:space="0" w:color="auto"/>
              <w:left w:val="single" w:sz="4" w:space="0" w:color="auto"/>
              <w:bottom w:val="single" w:sz="4" w:space="0" w:color="auto"/>
              <w:right w:val="single" w:sz="4" w:space="0" w:color="auto"/>
            </w:tcBorders>
          </w:tcPr>
          <w:p w14:paraId="55A5F9A3" w14:textId="77777777" w:rsidR="00F161AB" w:rsidRPr="00F161AB" w:rsidRDefault="00F161AB" w:rsidP="00F161AB">
            <w:pPr>
              <w:ind w:firstLine="0"/>
              <w:jc w:val="center"/>
              <w:rPr>
                <w:rFonts w:ascii="TimesLT" w:hAnsi="TimesLT"/>
                <w:b/>
                <w:color w:val="000000"/>
                <w:sz w:val="22"/>
                <w:szCs w:val="22"/>
                <w:lang w:eastAsia="lt-LT"/>
              </w:rPr>
            </w:pPr>
            <w:r w:rsidRPr="00F161AB">
              <w:rPr>
                <w:rFonts w:ascii="TimesLT" w:hAnsi="TimesLT"/>
                <w:b/>
                <w:color w:val="000000"/>
                <w:sz w:val="22"/>
                <w:szCs w:val="22"/>
                <w:lang w:eastAsia="lt-LT"/>
              </w:rPr>
              <w:t>2023 m.</w:t>
            </w:r>
          </w:p>
          <w:p w14:paraId="5B66B8C1" w14:textId="77777777" w:rsidR="00F161AB" w:rsidRPr="00F161AB" w:rsidRDefault="00F161AB" w:rsidP="00F161AB">
            <w:pPr>
              <w:ind w:firstLine="0"/>
              <w:jc w:val="left"/>
              <w:rPr>
                <w:rFonts w:ascii="TimesLT" w:hAnsi="TimesLT"/>
                <w:b/>
                <w:color w:val="000000"/>
                <w:sz w:val="22"/>
                <w:szCs w:val="22"/>
                <w:lang w:eastAsia="lt-LT"/>
              </w:rPr>
            </w:pPr>
            <w:r w:rsidRPr="00F161AB">
              <w:rPr>
                <w:rFonts w:ascii="TimesLT" w:hAnsi="TimesLT"/>
                <w:b/>
                <w:color w:val="000000"/>
                <w:sz w:val="22"/>
                <w:szCs w:val="22"/>
                <w:lang w:eastAsia="lt-LT"/>
              </w:rPr>
              <w:t>Asmenys            Šeimos</w:t>
            </w:r>
          </w:p>
        </w:tc>
      </w:tr>
      <w:tr w:rsidR="00F161AB" w:rsidRPr="00F161AB" w14:paraId="455E9EB0" w14:textId="77777777" w:rsidTr="007A2A06">
        <w:tc>
          <w:tcPr>
            <w:tcW w:w="1980" w:type="dxa"/>
            <w:tcBorders>
              <w:top w:val="single" w:sz="4" w:space="0" w:color="auto"/>
              <w:left w:val="single" w:sz="4" w:space="0" w:color="auto"/>
              <w:bottom w:val="single" w:sz="4" w:space="0" w:color="auto"/>
              <w:right w:val="single" w:sz="4" w:space="0" w:color="auto"/>
            </w:tcBorders>
            <w:hideMark/>
          </w:tcPr>
          <w:p w14:paraId="12AC56AE" w14:textId="77777777" w:rsidR="00F161AB" w:rsidRPr="00F161AB" w:rsidRDefault="00F161AB" w:rsidP="00F161AB">
            <w:pPr>
              <w:ind w:firstLine="0"/>
              <w:jc w:val="left"/>
              <w:rPr>
                <w:b/>
                <w:color w:val="000000"/>
                <w:sz w:val="20"/>
                <w:szCs w:val="18"/>
                <w:lang w:eastAsia="lt-LT"/>
              </w:rPr>
            </w:pPr>
            <w:r w:rsidRPr="00F161AB">
              <w:rPr>
                <w:rFonts w:ascii="TimesLT" w:hAnsi="TimesLT"/>
                <w:b/>
                <w:color w:val="000000"/>
                <w:sz w:val="20"/>
                <w:szCs w:val="18"/>
                <w:lang w:eastAsia="lt-LT"/>
              </w:rPr>
              <w:t>Kretingos miestas</w:t>
            </w:r>
          </w:p>
        </w:tc>
        <w:tc>
          <w:tcPr>
            <w:tcW w:w="2694" w:type="dxa"/>
            <w:tcBorders>
              <w:top w:val="single" w:sz="4" w:space="0" w:color="auto"/>
              <w:left w:val="single" w:sz="4" w:space="0" w:color="auto"/>
              <w:bottom w:val="single" w:sz="4" w:space="0" w:color="auto"/>
              <w:right w:val="single" w:sz="4" w:space="0" w:color="auto"/>
            </w:tcBorders>
            <w:hideMark/>
          </w:tcPr>
          <w:p w14:paraId="78860EF3" w14:textId="77777777" w:rsidR="00F161AB" w:rsidRPr="00F161AB" w:rsidRDefault="00F161AB" w:rsidP="00F161AB">
            <w:pPr>
              <w:tabs>
                <w:tab w:val="right" w:pos="2478"/>
              </w:tabs>
              <w:ind w:firstLine="0"/>
              <w:jc w:val="left"/>
              <w:rPr>
                <w:color w:val="000000"/>
                <w:sz w:val="18"/>
                <w:szCs w:val="18"/>
                <w:lang w:eastAsia="lt-LT"/>
              </w:rPr>
            </w:pPr>
            <w:r w:rsidRPr="00F161AB">
              <w:rPr>
                <w:color w:val="000000"/>
                <w:sz w:val="18"/>
                <w:szCs w:val="18"/>
                <w:lang w:eastAsia="lt-LT"/>
              </w:rPr>
              <w:t>238</w:t>
            </w:r>
            <w:r w:rsidRPr="00F161AB">
              <w:rPr>
                <w:color w:val="000000"/>
                <w:sz w:val="18"/>
                <w:szCs w:val="18"/>
                <w:lang w:eastAsia="lt-LT"/>
              </w:rPr>
              <w:tab/>
              <w:t>138</w:t>
            </w:r>
          </w:p>
        </w:tc>
        <w:tc>
          <w:tcPr>
            <w:tcW w:w="2409" w:type="dxa"/>
            <w:tcBorders>
              <w:top w:val="single" w:sz="4" w:space="0" w:color="auto"/>
              <w:left w:val="single" w:sz="4" w:space="0" w:color="auto"/>
              <w:bottom w:val="single" w:sz="4" w:space="0" w:color="auto"/>
              <w:right w:val="single" w:sz="4" w:space="0" w:color="auto"/>
            </w:tcBorders>
            <w:hideMark/>
          </w:tcPr>
          <w:p w14:paraId="49F873E4"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229</w:t>
            </w:r>
            <w:r w:rsidRPr="00F161AB">
              <w:rPr>
                <w:color w:val="000000"/>
                <w:sz w:val="18"/>
                <w:szCs w:val="18"/>
                <w:lang w:eastAsia="lt-LT"/>
              </w:rPr>
              <w:tab/>
              <w:t>153</w:t>
            </w:r>
          </w:p>
        </w:tc>
        <w:tc>
          <w:tcPr>
            <w:tcW w:w="2409" w:type="dxa"/>
            <w:tcBorders>
              <w:top w:val="single" w:sz="4" w:space="0" w:color="auto"/>
              <w:left w:val="single" w:sz="4" w:space="0" w:color="auto"/>
              <w:bottom w:val="single" w:sz="4" w:space="0" w:color="auto"/>
              <w:right w:val="single" w:sz="4" w:space="0" w:color="auto"/>
            </w:tcBorders>
          </w:tcPr>
          <w:p w14:paraId="5B82D628" w14:textId="77777777" w:rsidR="00F161AB" w:rsidRPr="00F161AB" w:rsidRDefault="00F161AB" w:rsidP="00F161AB">
            <w:pPr>
              <w:tabs>
                <w:tab w:val="right" w:pos="2335"/>
              </w:tabs>
              <w:ind w:firstLine="0"/>
              <w:jc w:val="left"/>
              <w:rPr>
                <w:color w:val="000000"/>
                <w:sz w:val="18"/>
                <w:szCs w:val="18"/>
                <w:lang w:eastAsia="lt-LT"/>
              </w:rPr>
            </w:pPr>
            <w:r w:rsidRPr="00F161AB">
              <w:rPr>
                <w:color w:val="000000"/>
                <w:sz w:val="18"/>
                <w:szCs w:val="18"/>
                <w:lang w:eastAsia="lt-LT"/>
              </w:rPr>
              <w:t>247                                    170</w:t>
            </w:r>
          </w:p>
        </w:tc>
      </w:tr>
      <w:tr w:rsidR="00F161AB" w:rsidRPr="00F161AB" w14:paraId="4446D171" w14:textId="77777777" w:rsidTr="007A2A06">
        <w:trPr>
          <w:trHeight w:val="149"/>
        </w:trPr>
        <w:tc>
          <w:tcPr>
            <w:tcW w:w="1980" w:type="dxa"/>
            <w:tcBorders>
              <w:top w:val="single" w:sz="4" w:space="0" w:color="auto"/>
              <w:left w:val="single" w:sz="4" w:space="0" w:color="auto"/>
              <w:bottom w:val="single" w:sz="4" w:space="0" w:color="auto"/>
              <w:right w:val="single" w:sz="4" w:space="0" w:color="auto"/>
            </w:tcBorders>
            <w:hideMark/>
          </w:tcPr>
          <w:p w14:paraId="59FA9DD4" w14:textId="77777777" w:rsidR="00F161AB" w:rsidRPr="00F161AB" w:rsidRDefault="00F161AB" w:rsidP="00F161AB">
            <w:pPr>
              <w:ind w:firstLine="0"/>
              <w:jc w:val="left"/>
              <w:rPr>
                <w:b/>
                <w:color w:val="000000"/>
                <w:sz w:val="20"/>
                <w:szCs w:val="18"/>
                <w:lang w:eastAsia="lt-LT"/>
              </w:rPr>
            </w:pPr>
            <w:r w:rsidRPr="00F161AB">
              <w:rPr>
                <w:rFonts w:ascii="TimesLT" w:hAnsi="TimesLT"/>
                <w:b/>
                <w:color w:val="000000"/>
                <w:sz w:val="20"/>
                <w:szCs w:val="18"/>
                <w:lang w:eastAsia="lt-LT"/>
              </w:rPr>
              <w:t>Darbėnų seniūnija</w:t>
            </w:r>
          </w:p>
        </w:tc>
        <w:tc>
          <w:tcPr>
            <w:tcW w:w="2694" w:type="dxa"/>
            <w:tcBorders>
              <w:top w:val="single" w:sz="4" w:space="0" w:color="auto"/>
              <w:left w:val="single" w:sz="4" w:space="0" w:color="auto"/>
              <w:bottom w:val="single" w:sz="4" w:space="0" w:color="auto"/>
              <w:right w:val="single" w:sz="4" w:space="0" w:color="auto"/>
            </w:tcBorders>
            <w:hideMark/>
          </w:tcPr>
          <w:p w14:paraId="7E85AA53" w14:textId="77777777" w:rsidR="00F161AB" w:rsidRPr="00F161AB" w:rsidRDefault="00F161AB" w:rsidP="00F161AB">
            <w:pPr>
              <w:tabs>
                <w:tab w:val="right" w:pos="2478"/>
              </w:tabs>
              <w:ind w:firstLine="0"/>
              <w:jc w:val="left"/>
              <w:rPr>
                <w:color w:val="000000"/>
                <w:sz w:val="18"/>
                <w:szCs w:val="18"/>
                <w:lang w:eastAsia="lt-LT"/>
              </w:rPr>
            </w:pPr>
            <w:r w:rsidRPr="00F161AB">
              <w:rPr>
                <w:color w:val="000000"/>
                <w:sz w:val="18"/>
                <w:szCs w:val="18"/>
                <w:lang w:eastAsia="lt-LT"/>
              </w:rPr>
              <w:t>115</w:t>
            </w:r>
            <w:r w:rsidRPr="00F161AB">
              <w:rPr>
                <w:color w:val="000000"/>
                <w:sz w:val="18"/>
                <w:szCs w:val="18"/>
                <w:lang w:eastAsia="lt-LT"/>
              </w:rPr>
              <w:tab/>
              <w:t>58</w:t>
            </w:r>
          </w:p>
        </w:tc>
        <w:tc>
          <w:tcPr>
            <w:tcW w:w="2409" w:type="dxa"/>
            <w:tcBorders>
              <w:top w:val="single" w:sz="4" w:space="0" w:color="auto"/>
              <w:left w:val="single" w:sz="4" w:space="0" w:color="auto"/>
              <w:bottom w:val="single" w:sz="4" w:space="0" w:color="auto"/>
              <w:right w:val="single" w:sz="4" w:space="0" w:color="auto"/>
            </w:tcBorders>
            <w:hideMark/>
          </w:tcPr>
          <w:p w14:paraId="68E429F6"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103</w:t>
            </w:r>
            <w:r w:rsidRPr="00F161AB">
              <w:rPr>
                <w:color w:val="000000"/>
                <w:sz w:val="18"/>
                <w:szCs w:val="18"/>
                <w:lang w:eastAsia="lt-LT"/>
              </w:rPr>
              <w:tab/>
              <w:t>59</w:t>
            </w:r>
          </w:p>
        </w:tc>
        <w:tc>
          <w:tcPr>
            <w:tcW w:w="2409" w:type="dxa"/>
            <w:tcBorders>
              <w:top w:val="single" w:sz="4" w:space="0" w:color="auto"/>
              <w:left w:val="single" w:sz="4" w:space="0" w:color="auto"/>
              <w:bottom w:val="single" w:sz="4" w:space="0" w:color="auto"/>
              <w:right w:val="single" w:sz="4" w:space="0" w:color="auto"/>
            </w:tcBorders>
          </w:tcPr>
          <w:p w14:paraId="142AAD4B"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120</w:t>
            </w:r>
            <w:r w:rsidRPr="00F161AB">
              <w:rPr>
                <w:color w:val="000000"/>
                <w:sz w:val="18"/>
                <w:szCs w:val="18"/>
                <w:lang w:eastAsia="lt-LT"/>
              </w:rPr>
              <w:tab/>
              <w:t>73</w:t>
            </w:r>
          </w:p>
        </w:tc>
      </w:tr>
      <w:tr w:rsidR="00F161AB" w:rsidRPr="00F161AB" w14:paraId="44EB7CA3" w14:textId="77777777" w:rsidTr="007A2A06">
        <w:tc>
          <w:tcPr>
            <w:tcW w:w="1980" w:type="dxa"/>
            <w:tcBorders>
              <w:top w:val="single" w:sz="4" w:space="0" w:color="auto"/>
              <w:left w:val="single" w:sz="4" w:space="0" w:color="auto"/>
              <w:bottom w:val="single" w:sz="4" w:space="0" w:color="auto"/>
              <w:right w:val="single" w:sz="4" w:space="0" w:color="auto"/>
            </w:tcBorders>
            <w:hideMark/>
          </w:tcPr>
          <w:p w14:paraId="6BDDA28E" w14:textId="77777777" w:rsidR="00F161AB" w:rsidRPr="00F161AB" w:rsidRDefault="00F161AB" w:rsidP="00F161AB">
            <w:pPr>
              <w:ind w:firstLine="0"/>
              <w:jc w:val="left"/>
              <w:rPr>
                <w:b/>
                <w:color w:val="000000"/>
                <w:sz w:val="20"/>
                <w:szCs w:val="18"/>
                <w:lang w:eastAsia="lt-LT"/>
              </w:rPr>
            </w:pPr>
            <w:r w:rsidRPr="00F161AB">
              <w:rPr>
                <w:rFonts w:ascii="TimesLT" w:hAnsi="TimesLT"/>
                <w:b/>
                <w:color w:val="000000"/>
                <w:sz w:val="20"/>
                <w:szCs w:val="18"/>
                <w:lang w:eastAsia="lt-LT"/>
              </w:rPr>
              <w:t>Imbarės seniūnija</w:t>
            </w:r>
          </w:p>
        </w:tc>
        <w:tc>
          <w:tcPr>
            <w:tcW w:w="2694" w:type="dxa"/>
            <w:tcBorders>
              <w:top w:val="single" w:sz="4" w:space="0" w:color="auto"/>
              <w:left w:val="single" w:sz="4" w:space="0" w:color="auto"/>
              <w:bottom w:val="single" w:sz="4" w:space="0" w:color="auto"/>
              <w:right w:val="single" w:sz="4" w:space="0" w:color="auto"/>
            </w:tcBorders>
            <w:hideMark/>
          </w:tcPr>
          <w:p w14:paraId="30B21EDE" w14:textId="77777777" w:rsidR="00F161AB" w:rsidRPr="00F161AB" w:rsidRDefault="00F161AB" w:rsidP="00F161AB">
            <w:pPr>
              <w:tabs>
                <w:tab w:val="right" w:pos="2478"/>
              </w:tabs>
              <w:ind w:firstLine="0"/>
              <w:jc w:val="left"/>
              <w:rPr>
                <w:color w:val="000000"/>
                <w:sz w:val="18"/>
                <w:szCs w:val="18"/>
                <w:lang w:eastAsia="lt-LT"/>
              </w:rPr>
            </w:pPr>
            <w:r w:rsidRPr="00F161AB">
              <w:rPr>
                <w:color w:val="000000"/>
                <w:sz w:val="18"/>
                <w:szCs w:val="18"/>
                <w:lang w:eastAsia="lt-LT"/>
              </w:rPr>
              <w:t>46</w:t>
            </w:r>
            <w:r w:rsidRPr="00F161AB">
              <w:rPr>
                <w:color w:val="000000"/>
                <w:sz w:val="18"/>
                <w:szCs w:val="18"/>
                <w:lang w:eastAsia="lt-LT"/>
              </w:rPr>
              <w:tab/>
              <w:t>25</w:t>
            </w:r>
          </w:p>
        </w:tc>
        <w:tc>
          <w:tcPr>
            <w:tcW w:w="2409" w:type="dxa"/>
            <w:tcBorders>
              <w:top w:val="single" w:sz="4" w:space="0" w:color="auto"/>
              <w:left w:val="single" w:sz="4" w:space="0" w:color="auto"/>
              <w:bottom w:val="single" w:sz="4" w:space="0" w:color="auto"/>
              <w:right w:val="single" w:sz="4" w:space="0" w:color="auto"/>
            </w:tcBorders>
            <w:hideMark/>
          </w:tcPr>
          <w:p w14:paraId="3C56F919"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41</w:t>
            </w:r>
            <w:r w:rsidRPr="00F161AB">
              <w:rPr>
                <w:color w:val="000000"/>
                <w:sz w:val="18"/>
                <w:szCs w:val="18"/>
                <w:lang w:eastAsia="lt-LT"/>
              </w:rPr>
              <w:tab/>
              <w:t>21</w:t>
            </w:r>
          </w:p>
        </w:tc>
        <w:tc>
          <w:tcPr>
            <w:tcW w:w="2409" w:type="dxa"/>
            <w:tcBorders>
              <w:top w:val="single" w:sz="4" w:space="0" w:color="auto"/>
              <w:left w:val="single" w:sz="4" w:space="0" w:color="auto"/>
              <w:bottom w:val="single" w:sz="4" w:space="0" w:color="auto"/>
              <w:right w:val="single" w:sz="4" w:space="0" w:color="auto"/>
            </w:tcBorders>
          </w:tcPr>
          <w:p w14:paraId="6F9F14BD"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46</w:t>
            </w:r>
            <w:r w:rsidRPr="00F161AB">
              <w:rPr>
                <w:color w:val="000000"/>
                <w:sz w:val="18"/>
                <w:szCs w:val="18"/>
                <w:lang w:eastAsia="lt-LT"/>
              </w:rPr>
              <w:tab/>
              <w:t>25</w:t>
            </w:r>
          </w:p>
        </w:tc>
      </w:tr>
      <w:tr w:rsidR="00F161AB" w:rsidRPr="00F161AB" w14:paraId="604B2996" w14:textId="77777777" w:rsidTr="007A2A06">
        <w:tc>
          <w:tcPr>
            <w:tcW w:w="1980" w:type="dxa"/>
            <w:tcBorders>
              <w:top w:val="single" w:sz="4" w:space="0" w:color="auto"/>
              <w:left w:val="single" w:sz="4" w:space="0" w:color="auto"/>
              <w:bottom w:val="single" w:sz="4" w:space="0" w:color="auto"/>
              <w:right w:val="single" w:sz="4" w:space="0" w:color="auto"/>
            </w:tcBorders>
            <w:hideMark/>
          </w:tcPr>
          <w:p w14:paraId="19195B4C" w14:textId="77777777" w:rsidR="00F161AB" w:rsidRPr="00F161AB" w:rsidRDefault="00F161AB" w:rsidP="00F161AB">
            <w:pPr>
              <w:ind w:firstLine="0"/>
              <w:jc w:val="left"/>
              <w:rPr>
                <w:b/>
                <w:color w:val="000000"/>
                <w:sz w:val="20"/>
                <w:szCs w:val="18"/>
                <w:lang w:eastAsia="lt-LT"/>
              </w:rPr>
            </w:pPr>
            <w:r w:rsidRPr="00F161AB">
              <w:rPr>
                <w:rFonts w:ascii="TimesLT" w:hAnsi="TimesLT"/>
                <w:b/>
                <w:color w:val="000000"/>
                <w:sz w:val="20"/>
                <w:szCs w:val="18"/>
                <w:lang w:eastAsia="lt-LT"/>
              </w:rPr>
              <w:t>Kartenos seniūnija</w:t>
            </w:r>
          </w:p>
        </w:tc>
        <w:tc>
          <w:tcPr>
            <w:tcW w:w="2694" w:type="dxa"/>
            <w:tcBorders>
              <w:top w:val="single" w:sz="4" w:space="0" w:color="auto"/>
              <w:left w:val="single" w:sz="4" w:space="0" w:color="auto"/>
              <w:bottom w:val="single" w:sz="4" w:space="0" w:color="auto"/>
              <w:right w:val="single" w:sz="4" w:space="0" w:color="auto"/>
            </w:tcBorders>
            <w:hideMark/>
          </w:tcPr>
          <w:p w14:paraId="7CD04387" w14:textId="77777777" w:rsidR="00F161AB" w:rsidRPr="00F161AB" w:rsidRDefault="00F161AB" w:rsidP="00F161AB">
            <w:pPr>
              <w:tabs>
                <w:tab w:val="right" w:pos="2478"/>
              </w:tabs>
              <w:ind w:firstLine="0"/>
              <w:jc w:val="left"/>
              <w:rPr>
                <w:color w:val="000000"/>
                <w:sz w:val="18"/>
                <w:szCs w:val="18"/>
                <w:lang w:eastAsia="lt-LT"/>
              </w:rPr>
            </w:pPr>
            <w:r w:rsidRPr="00F161AB">
              <w:rPr>
                <w:color w:val="000000"/>
                <w:sz w:val="18"/>
                <w:szCs w:val="18"/>
                <w:lang w:eastAsia="lt-LT"/>
              </w:rPr>
              <w:t>29</w:t>
            </w:r>
            <w:r w:rsidRPr="00F161AB">
              <w:rPr>
                <w:color w:val="000000"/>
                <w:sz w:val="18"/>
                <w:szCs w:val="18"/>
                <w:lang w:eastAsia="lt-LT"/>
              </w:rPr>
              <w:tab/>
              <w:t>19</w:t>
            </w:r>
          </w:p>
        </w:tc>
        <w:tc>
          <w:tcPr>
            <w:tcW w:w="2409" w:type="dxa"/>
            <w:tcBorders>
              <w:top w:val="single" w:sz="4" w:space="0" w:color="auto"/>
              <w:left w:val="single" w:sz="4" w:space="0" w:color="auto"/>
              <w:bottom w:val="single" w:sz="4" w:space="0" w:color="auto"/>
              <w:right w:val="single" w:sz="4" w:space="0" w:color="auto"/>
            </w:tcBorders>
            <w:hideMark/>
          </w:tcPr>
          <w:p w14:paraId="5CBB98D6"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25</w:t>
            </w:r>
            <w:r w:rsidRPr="00F161AB">
              <w:rPr>
                <w:color w:val="000000"/>
                <w:sz w:val="18"/>
                <w:szCs w:val="18"/>
                <w:lang w:eastAsia="lt-LT"/>
              </w:rPr>
              <w:tab/>
              <w:t>18</w:t>
            </w:r>
          </w:p>
        </w:tc>
        <w:tc>
          <w:tcPr>
            <w:tcW w:w="2409" w:type="dxa"/>
            <w:tcBorders>
              <w:top w:val="single" w:sz="4" w:space="0" w:color="auto"/>
              <w:left w:val="single" w:sz="4" w:space="0" w:color="auto"/>
              <w:bottom w:val="single" w:sz="4" w:space="0" w:color="auto"/>
              <w:right w:val="single" w:sz="4" w:space="0" w:color="auto"/>
            </w:tcBorders>
          </w:tcPr>
          <w:p w14:paraId="23E34141" w14:textId="77777777" w:rsidR="00F161AB" w:rsidRPr="00F161AB" w:rsidRDefault="00F161AB" w:rsidP="00F161AB">
            <w:pPr>
              <w:tabs>
                <w:tab w:val="left" w:pos="183"/>
                <w:tab w:val="right" w:pos="2193"/>
              </w:tabs>
              <w:ind w:firstLine="0"/>
              <w:jc w:val="left"/>
              <w:rPr>
                <w:color w:val="000000"/>
                <w:sz w:val="18"/>
                <w:szCs w:val="18"/>
                <w:lang w:eastAsia="lt-LT"/>
              </w:rPr>
            </w:pPr>
            <w:r w:rsidRPr="00F161AB">
              <w:rPr>
                <w:color w:val="000000"/>
                <w:sz w:val="18"/>
                <w:szCs w:val="18"/>
                <w:lang w:eastAsia="lt-LT"/>
              </w:rPr>
              <w:t>33</w:t>
            </w:r>
            <w:r w:rsidRPr="00F161AB">
              <w:rPr>
                <w:color w:val="000000"/>
                <w:sz w:val="18"/>
                <w:szCs w:val="18"/>
                <w:lang w:eastAsia="lt-LT"/>
              </w:rPr>
              <w:tab/>
            </w:r>
            <w:r w:rsidRPr="00F161AB">
              <w:rPr>
                <w:color w:val="000000"/>
                <w:sz w:val="18"/>
                <w:szCs w:val="18"/>
                <w:lang w:eastAsia="lt-LT"/>
              </w:rPr>
              <w:tab/>
              <w:t>24</w:t>
            </w:r>
          </w:p>
        </w:tc>
      </w:tr>
      <w:tr w:rsidR="00F161AB" w:rsidRPr="00F161AB" w14:paraId="566CCEF6" w14:textId="77777777" w:rsidTr="007A2A06">
        <w:tc>
          <w:tcPr>
            <w:tcW w:w="1980" w:type="dxa"/>
            <w:tcBorders>
              <w:top w:val="single" w:sz="4" w:space="0" w:color="auto"/>
              <w:left w:val="single" w:sz="4" w:space="0" w:color="auto"/>
              <w:bottom w:val="single" w:sz="4" w:space="0" w:color="auto"/>
              <w:right w:val="single" w:sz="4" w:space="0" w:color="auto"/>
            </w:tcBorders>
            <w:hideMark/>
          </w:tcPr>
          <w:p w14:paraId="3E874A91" w14:textId="77777777" w:rsidR="00F161AB" w:rsidRPr="00F161AB" w:rsidRDefault="00F161AB" w:rsidP="00F161AB">
            <w:pPr>
              <w:ind w:firstLine="0"/>
              <w:jc w:val="left"/>
              <w:rPr>
                <w:b/>
                <w:color w:val="000000"/>
                <w:sz w:val="20"/>
                <w:szCs w:val="18"/>
                <w:lang w:eastAsia="lt-LT"/>
              </w:rPr>
            </w:pPr>
            <w:r w:rsidRPr="00F161AB">
              <w:rPr>
                <w:rFonts w:ascii="TimesLT" w:hAnsi="TimesLT"/>
                <w:b/>
                <w:color w:val="000000"/>
                <w:sz w:val="20"/>
                <w:szCs w:val="18"/>
                <w:lang w:eastAsia="lt-LT"/>
              </w:rPr>
              <w:t>Salantų miestas</w:t>
            </w:r>
          </w:p>
        </w:tc>
        <w:tc>
          <w:tcPr>
            <w:tcW w:w="2694" w:type="dxa"/>
            <w:tcBorders>
              <w:top w:val="single" w:sz="4" w:space="0" w:color="auto"/>
              <w:left w:val="single" w:sz="4" w:space="0" w:color="auto"/>
              <w:bottom w:val="single" w:sz="4" w:space="0" w:color="auto"/>
              <w:right w:val="single" w:sz="4" w:space="0" w:color="auto"/>
            </w:tcBorders>
            <w:hideMark/>
          </w:tcPr>
          <w:p w14:paraId="674465CE" w14:textId="77777777" w:rsidR="00F161AB" w:rsidRPr="00F161AB" w:rsidRDefault="00F161AB" w:rsidP="00F161AB">
            <w:pPr>
              <w:tabs>
                <w:tab w:val="right" w:pos="2478"/>
              </w:tabs>
              <w:ind w:firstLine="0"/>
              <w:jc w:val="left"/>
              <w:rPr>
                <w:color w:val="000000"/>
                <w:sz w:val="18"/>
                <w:szCs w:val="18"/>
                <w:lang w:eastAsia="lt-LT"/>
              </w:rPr>
            </w:pPr>
            <w:r w:rsidRPr="00F161AB">
              <w:rPr>
                <w:color w:val="000000"/>
                <w:sz w:val="18"/>
                <w:szCs w:val="18"/>
                <w:lang w:eastAsia="lt-LT"/>
              </w:rPr>
              <w:t>27</w:t>
            </w:r>
            <w:r w:rsidRPr="00F161AB">
              <w:rPr>
                <w:color w:val="000000"/>
                <w:sz w:val="18"/>
                <w:szCs w:val="18"/>
                <w:lang w:eastAsia="lt-LT"/>
              </w:rPr>
              <w:tab/>
              <w:t>17</w:t>
            </w:r>
          </w:p>
        </w:tc>
        <w:tc>
          <w:tcPr>
            <w:tcW w:w="2409" w:type="dxa"/>
            <w:tcBorders>
              <w:top w:val="single" w:sz="4" w:space="0" w:color="auto"/>
              <w:left w:val="single" w:sz="4" w:space="0" w:color="auto"/>
              <w:bottom w:val="single" w:sz="4" w:space="0" w:color="auto"/>
              <w:right w:val="single" w:sz="4" w:space="0" w:color="auto"/>
            </w:tcBorders>
            <w:hideMark/>
          </w:tcPr>
          <w:p w14:paraId="46027477"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34</w:t>
            </w:r>
            <w:r w:rsidRPr="00F161AB">
              <w:rPr>
                <w:color w:val="000000"/>
                <w:sz w:val="18"/>
                <w:szCs w:val="18"/>
                <w:lang w:eastAsia="lt-LT"/>
              </w:rPr>
              <w:tab/>
              <w:t>20</w:t>
            </w:r>
          </w:p>
        </w:tc>
        <w:tc>
          <w:tcPr>
            <w:tcW w:w="2409" w:type="dxa"/>
            <w:tcBorders>
              <w:top w:val="single" w:sz="4" w:space="0" w:color="auto"/>
              <w:left w:val="single" w:sz="4" w:space="0" w:color="auto"/>
              <w:bottom w:val="single" w:sz="4" w:space="0" w:color="auto"/>
              <w:right w:val="single" w:sz="4" w:space="0" w:color="auto"/>
            </w:tcBorders>
          </w:tcPr>
          <w:p w14:paraId="673AD0E5"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50</w:t>
            </w:r>
            <w:r w:rsidRPr="00F161AB">
              <w:rPr>
                <w:color w:val="000000"/>
                <w:sz w:val="18"/>
                <w:szCs w:val="18"/>
                <w:lang w:eastAsia="lt-LT"/>
              </w:rPr>
              <w:tab/>
              <w:t>30</w:t>
            </w:r>
          </w:p>
        </w:tc>
      </w:tr>
      <w:tr w:rsidR="00F161AB" w:rsidRPr="00F161AB" w14:paraId="1B10809A" w14:textId="77777777" w:rsidTr="007A2A06">
        <w:tc>
          <w:tcPr>
            <w:tcW w:w="1980" w:type="dxa"/>
            <w:tcBorders>
              <w:top w:val="single" w:sz="4" w:space="0" w:color="auto"/>
              <w:left w:val="single" w:sz="4" w:space="0" w:color="auto"/>
              <w:bottom w:val="single" w:sz="4" w:space="0" w:color="auto"/>
              <w:right w:val="single" w:sz="4" w:space="0" w:color="auto"/>
            </w:tcBorders>
            <w:hideMark/>
          </w:tcPr>
          <w:p w14:paraId="274C912E" w14:textId="77777777" w:rsidR="00F161AB" w:rsidRPr="00F161AB" w:rsidRDefault="00F161AB" w:rsidP="00F161AB">
            <w:pPr>
              <w:ind w:firstLine="0"/>
              <w:jc w:val="left"/>
              <w:rPr>
                <w:b/>
                <w:color w:val="000000"/>
                <w:sz w:val="20"/>
                <w:szCs w:val="18"/>
                <w:lang w:eastAsia="lt-LT"/>
              </w:rPr>
            </w:pPr>
            <w:r w:rsidRPr="00F161AB">
              <w:rPr>
                <w:rFonts w:ascii="TimesLT" w:hAnsi="TimesLT"/>
                <w:b/>
                <w:color w:val="000000"/>
                <w:sz w:val="20"/>
                <w:szCs w:val="18"/>
                <w:lang w:eastAsia="lt-LT"/>
              </w:rPr>
              <w:t>Kūlupėnų seniūnija</w:t>
            </w:r>
          </w:p>
        </w:tc>
        <w:tc>
          <w:tcPr>
            <w:tcW w:w="2694" w:type="dxa"/>
            <w:tcBorders>
              <w:top w:val="single" w:sz="4" w:space="0" w:color="auto"/>
              <w:left w:val="single" w:sz="4" w:space="0" w:color="auto"/>
              <w:bottom w:val="single" w:sz="4" w:space="0" w:color="auto"/>
              <w:right w:val="single" w:sz="4" w:space="0" w:color="auto"/>
            </w:tcBorders>
            <w:hideMark/>
          </w:tcPr>
          <w:p w14:paraId="3F6A5512" w14:textId="77777777" w:rsidR="00F161AB" w:rsidRPr="00F161AB" w:rsidRDefault="00F161AB" w:rsidP="00F161AB">
            <w:pPr>
              <w:tabs>
                <w:tab w:val="right" w:pos="2478"/>
              </w:tabs>
              <w:ind w:firstLine="0"/>
              <w:jc w:val="left"/>
              <w:rPr>
                <w:color w:val="000000"/>
                <w:sz w:val="18"/>
                <w:szCs w:val="18"/>
                <w:lang w:eastAsia="lt-LT"/>
              </w:rPr>
            </w:pPr>
            <w:r w:rsidRPr="00F161AB">
              <w:rPr>
                <w:color w:val="000000"/>
                <w:sz w:val="18"/>
                <w:szCs w:val="18"/>
                <w:lang w:eastAsia="lt-LT"/>
              </w:rPr>
              <w:t>38</w:t>
            </w:r>
            <w:r w:rsidRPr="00F161AB">
              <w:rPr>
                <w:color w:val="000000"/>
                <w:sz w:val="18"/>
                <w:szCs w:val="18"/>
                <w:lang w:eastAsia="lt-LT"/>
              </w:rPr>
              <w:tab/>
              <w:t>10</w:t>
            </w:r>
          </w:p>
        </w:tc>
        <w:tc>
          <w:tcPr>
            <w:tcW w:w="2409" w:type="dxa"/>
            <w:tcBorders>
              <w:top w:val="single" w:sz="4" w:space="0" w:color="auto"/>
              <w:left w:val="single" w:sz="4" w:space="0" w:color="auto"/>
              <w:bottom w:val="single" w:sz="4" w:space="0" w:color="auto"/>
              <w:right w:val="single" w:sz="4" w:space="0" w:color="auto"/>
            </w:tcBorders>
            <w:hideMark/>
          </w:tcPr>
          <w:p w14:paraId="6D4E78B1"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30</w:t>
            </w:r>
            <w:r w:rsidRPr="00F161AB">
              <w:rPr>
                <w:color w:val="000000"/>
                <w:sz w:val="18"/>
                <w:szCs w:val="18"/>
                <w:lang w:eastAsia="lt-LT"/>
              </w:rPr>
              <w:tab/>
              <w:t>12</w:t>
            </w:r>
          </w:p>
        </w:tc>
        <w:tc>
          <w:tcPr>
            <w:tcW w:w="2409" w:type="dxa"/>
            <w:tcBorders>
              <w:top w:val="single" w:sz="4" w:space="0" w:color="auto"/>
              <w:left w:val="single" w:sz="4" w:space="0" w:color="auto"/>
              <w:bottom w:val="single" w:sz="4" w:space="0" w:color="auto"/>
              <w:right w:val="single" w:sz="4" w:space="0" w:color="auto"/>
            </w:tcBorders>
          </w:tcPr>
          <w:p w14:paraId="76790061"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28</w:t>
            </w:r>
            <w:r w:rsidRPr="00F161AB">
              <w:rPr>
                <w:color w:val="000000"/>
                <w:sz w:val="18"/>
                <w:szCs w:val="18"/>
                <w:lang w:eastAsia="lt-LT"/>
              </w:rPr>
              <w:tab/>
              <w:t>14</w:t>
            </w:r>
          </w:p>
        </w:tc>
      </w:tr>
      <w:tr w:rsidR="00F161AB" w:rsidRPr="00F161AB" w14:paraId="53E62F07" w14:textId="77777777" w:rsidTr="007A2A06">
        <w:tc>
          <w:tcPr>
            <w:tcW w:w="1980" w:type="dxa"/>
            <w:tcBorders>
              <w:top w:val="single" w:sz="4" w:space="0" w:color="auto"/>
              <w:left w:val="single" w:sz="4" w:space="0" w:color="auto"/>
              <w:bottom w:val="single" w:sz="4" w:space="0" w:color="auto"/>
              <w:right w:val="single" w:sz="4" w:space="0" w:color="auto"/>
            </w:tcBorders>
            <w:hideMark/>
          </w:tcPr>
          <w:p w14:paraId="6322550E" w14:textId="77777777" w:rsidR="00F161AB" w:rsidRPr="00F161AB" w:rsidRDefault="00F161AB" w:rsidP="00F161AB">
            <w:pPr>
              <w:ind w:firstLine="0"/>
              <w:jc w:val="left"/>
              <w:rPr>
                <w:b/>
                <w:color w:val="000000"/>
                <w:sz w:val="20"/>
                <w:szCs w:val="18"/>
                <w:lang w:eastAsia="lt-LT"/>
              </w:rPr>
            </w:pPr>
            <w:r w:rsidRPr="00F161AB">
              <w:rPr>
                <w:rFonts w:ascii="TimesLT" w:hAnsi="TimesLT"/>
                <w:b/>
                <w:color w:val="000000"/>
                <w:sz w:val="20"/>
                <w:szCs w:val="18"/>
                <w:lang w:eastAsia="lt-LT"/>
              </w:rPr>
              <w:t>Žalgirio seniūnija</w:t>
            </w:r>
          </w:p>
        </w:tc>
        <w:tc>
          <w:tcPr>
            <w:tcW w:w="2694" w:type="dxa"/>
            <w:tcBorders>
              <w:top w:val="single" w:sz="4" w:space="0" w:color="auto"/>
              <w:left w:val="single" w:sz="4" w:space="0" w:color="auto"/>
              <w:bottom w:val="single" w:sz="4" w:space="0" w:color="auto"/>
              <w:right w:val="single" w:sz="4" w:space="0" w:color="auto"/>
            </w:tcBorders>
            <w:hideMark/>
          </w:tcPr>
          <w:p w14:paraId="3725F45F" w14:textId="77777777" w:rsidR="00F161AB" w:rsidRPr="00F161AB" w:rsidRDefault="00F161AB" w:rsidP="00F161AB">
            <w:pPr>
              <w:tabs>
                <w:tab w:val="right" w:pos="2478"/>
              </w:tabs>
              <w:ind w:firstLine="0"/>
              <w:jc w:val="left"/>
              <w:rPr>
                <w:color w:val="000000"/>
                <w:sz w:val="18"/>
                <w:szCs w:val="18"/>
                <w:lang w:eastAsia="lt-LT"/>
              </w:rPr>
            </w:pPr>
            <w:r w:rsidRPr="00F161AB">
              <w:rPr>
                <w:color w:val="000000"/>
                <w:sz w:val="18"/>
                <w:szCs w:val="18"/>
                <w:lang w:eastAsia="lt-LT"/>
              </w:rPr>
              <w:t>56</w:t>
            </w:r>
            <w:r w:rsidRPr="00F161AB">
              <w:rPr>
                <w:color w:val="000000"/>
                <w:sz w:val="18"/>
                <w:szCs w:val="18"/>
                <w:lang w:eastAsia="lt-LT"/>
              </w:rPr>
              <w:tab/>
              <w:t>28</w:t>
            </w:r>
          </w:p>
        </w:tc>
        <w:tc>
          <w:tcPr>
            <w:tcW w:w="2409" w:type="dxa"/>
            <w:tcBorders>
              <w:top w:val="single" w:sz="4" w:space="0" w:color="auto"/>
              <w:left w:val="single" w:sz="4" w:space="0" w:color="auto"/>
              <w:bottom w:val="single" w:sz="4" w:space="0" w:color="auto"/>
              <w:right w:val="single" w:sz="4" w:space="0" w:color="auto"/>
            </w:tcBorders>
            <w:hideMark/>
          </w:tcPr>
          <w:p w14:paraId="461CA4C5"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53</w:t>
            </w:r>
            <w:r w:rsidRPr="00F161AB">
              <w:rPr>
                <w:color w:val="000000"/>
                <w:sz w:val="18"/>
                <w:szCs w:val="18"/>
                <w:lang w:eastAsia="lt-LT"/>
              </w:rPr>
              <w:tab/>
              <w:t>28</w:t>
            </w:r>
          </w:p>
        </w:tc>
        <w:tc>
          <w:tcPr>
            <w:tcW w:w="2409" w:type="dxa"/>
            <w:tcBorders>
              <w:top w:val="single" w:sz="4" w:space="0" w:color="auto"/>
              <w:left w:val="single" w:sz="4" w:space="0" w:color="auto"/>
              <w:bottom w:val="single" w:sz="4" w:space="0" w:color="auto"/>
              <w:right w:val="single" w:sz="4" w:space="0" w:color="auto"/>
            </w:tcBorders>
          </w:tcPr>
          <w:p w14:paraId="53EA059D"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76</w:t>
            </w:r>
            <w:r w:rsidRPr="00F161AB">
              <w:rPr>
                <w:color w:val="000000"/>
                <w:sz w:val="18"/>
                <w:szCs w:val="18"/>
                <w:lang w:eastAsia="lt-LT"/>
              </w:rPr>
              <w:tab/>
              <w:t>38</w:t>
            </w:r>
          </w:p>
        </w:tc>
      </w:tr>
      <w:tr w:rsidR="00F161AB" w:rsidRPr="00F161AB" w14:paraId="1D2AB303" w14:textId="77777777" w:rsidTr="007A2A06">
        <w:tc>
          <w:tcPr>
            <w:tcW w:w="1980" w:type="dxa"/>
            <w:tcBorders>
              <w:top w:val="single" w:sz="4" w:space="0" w:color="auto"/>
              <w:left w:val="single" w:sz="4" w:space="0" w:color="auto"/>
              <w:bottom w:val="single" w:sz="4" w:space="0" w:color="auto"/>
              <w:right w:val="single" w:sz="4" w:space="0" w:color="auto"/>
            </w:tcBorders>
            <w:hideMark/>
          </w:tcPr>
          <w:p w14:paraId="40A6F4F6" w14:textId="77777777" w:rsidR="00F161AB" w:rsidRPr="00F161AB" w:rsidRDefault="00F161AB" w:rsidP="00F161AB">
            <w:pPr>
              <w:ind w:firstLine="0"/>
              <w:jc w:val="left"/>
              <w:rPr>
                <w:b/>
                <w:color w:val="000000"/>
                <w:sz w:val="20"/>
                <w:szCs w:val="18"/>
                <w:lang w:eastAsia="lt-LT"/>
              </w:rPr>
            </w:pPr>
            <w:r w:rsidRPr="00F161AB">
              <w:rPr>
                <w:rFonts w:ascii="TimesLT" w:hAnsi="TimesLT"/>
                <w:b/>
                <w:color w:val="000000"/>
                <w:sz w:val="20"/>
                <w:szCs w:val="18"/>
                <w:lang w:eastAsia="lt-LT"/>
              </w:rPr>
              <w:t>Kretingos seniūnija</w:t>
            </w:r>
          </w:p>
        </w:tc>
        <w:tc>
          <w:tcPr>
            <w:tcW w:w="2694" w:type="dxa"/>
            <w:tcBorders>
              <w:top w:val="single" w:sz="4" w:space="0" w:color="auto"/>
              <w:left w:val="single" w:sz="4" w:space="0" w:color="auto"/>
              <w:bottom w:val="single" w:sz="4" w:space="0" w:color="auto"/>
              <w:right w:val="single" w:sz="4" w:space="0" w:color="auto"/>
            </w:tcBorders>
            <w:hideMark/>
          </w:tcPr>
          <w:p w14:paraId="60105DE7" w14:textId="77777777" w:rsidR="00F161AB" w:rsidRPr="00F161AB" w:rsidRDefault="00F161AB" w:rsidP="00F161AB">
            <w:pPr>
              <w:tabs>
                <w:tab w:val="right" w:pos="2478"/>
              </w:tabs>
              <w:ind w:firstLine="0"/>
              <w:jc w:val="left"/>
              <w:rPr>
                <w:color w:val="000000"/>
                <w:sz w:val="18"/>
                <w:szCs w:val="18"/>
                <w:lang w:eastAsia="lt-LT"/>
              </w:rPr>
            </w:pPr>
            <w:r w:rsidRPr="00F161AB">
              <w:rPr>
                <w:color w:val="000000"/>
                <w:sz w:val="18"/>
                <w:szCs w:val="18"/>
                <w:lang w:eastAsia="lt-LT"/>
              </w:rPr>
              <w:t>77</w:t>
            </w:r>
            <w:r w:rsidRPr="00F161AB">
              <w:rPr>
                <w:color w:val="000000"/>
                <w:sz w:val="18"/>
                <w:szCs w:val="18"/>
                <w:lang w:eastAsia="lt-LT"/>
              </w:rPr>
              <w:tab/>
              <w:t>43</w:t>
            </w:r>
          </w:p>
        </w:tc>
        <w:tc>
          <w:tcPr>
            <w:tcW w:w="2409" w:type="dxa"/>
            <w:tcBorders>
              <w:top w:val="single" w:sz="4" w:space="0" w:color="auto"/>
              <w:left w:val="single" w:sz="4" w:space="0" w:color="auto"/>
              <w:bottom w:val="single" w:sz="4" w:space="0" w:color="auto"/>
              <w:right w:val="single" w:sz="4" w:space="0" w:color="auto"/>
            </w:tcBorders>
            <w:hideMark/>
          </w:tcPr>
          <w:p w14:paraId="6EEF4D44"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56</w:t>
            </w:r>
            <w:r w:rsidRPr="00F161AB">
              <w:rPr>
                <w:color w:val="000000"/>
                <w:sz w:val="18"/>
                <w:szCs w:val="18"/>
                <w:lang w:eastAsia="lt-LT"/>
              </w:rPr>
              <w:tab/>
              <w:t>35</w:t>
            </w:r>
          </w:p>
        </w:tc>
        <w:tc>
          <w:tcPr>
            <w:tcW w:w="2409" w:type="dxa"/>
            <w:tcBorders>
              <w:top w:val="single" w:sz="4" w:space="0" w:color="auto"/>
              <w:left w:val="single" w:sz="4" w:space="0" w:color="auto"/>
              <w:bottom w:val="single" w:sz="4" w:space="0" w:color="auto"/>
              <w:right w:val="single" w:sz="4" w:space="0" w:color="auto"/>
            </w:tcBorders>
          </w:tcPr>
          <w:p w14:paraId="6D742E8C"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66</w:t>
            </w:r>
            <w:r w:rsidRPr="00F161AB">
              <w:rPr>
                <w:color w:val="000000"/>
                <w:sz w:val="18"/>
                <w:szCs w:val="18"/>
                <w:lang w:eastAsia="lt-LT"/>
              </w:rPr>
              <w:tab/>
              <w:t>42</w:t>
            </w:r>
          </w:p>
        </w:tc>
      </w:tr>
      <w:tr w:rsidR="00F161AB" w:rsidRPr="00F161AB" w14:paraId="01CD43C2" w14:textId="77777777" w:rsidTr="007A2A06">
        <w:tc>
          <w:tcPr>
            <w:tcW w:w="1980" w:type="dxa"/>
            <w:tcBorders>
              <w:top w:val="single" w:sz="4" w:space="0" w:color="auto"/>
              <w:left w:val="single" w:sz="4" w:space="0" w:color="auto"/>
              <w:bottom w:val="single" w:sz="4" w:space="0" w:color="auto"/>
              <w:right w:val="single" w:sz="4" w:space="0" w:color="auto"/>
            </w:tcBorders>
            <w:hideMark/>
          </w:tcPr>
          <w:p w14:paraId="0A224133" w14:textId="77777777" w:rsidR="00F161AB" w:rsidRPr="00F161AB" w:rsidRDefault="00F161AB" w:rsidP="00F161AB">
            <w:pPr>
              <w:ind w:firstLine="0"/>
              <w:jc w:val="left"/>
              <w:rPr>
                <w:rFonts w:ascii="TimesLT" w:hAnsi="TimesLT"/>
                <w:b/>
                <w:color w:val="000000"/>
                <w:sz w:val="20"/>
                <w:szCs w:val="18"/>
                <w:lang w:eastAsia="lt-LT"/>
              </w:rPr>
            </w:pPr>
            <w:r w:rsidRPr="00F161AB">
              <w:rPr>
                <w:rFonts w:ascii="TimesLT" w:hAnsi="TimesLT"/>
                <w:b/>
                <w:color w:val="000000"/>
                <w:sz w:val="20"/>
                <w:szCs w:val="18"/>
                <w:lang w:eastAsia="lt-LT"/>
              </w:rPr>
              <w:t>Vydmantų seniūnija</w:t>
            </w:r>
          </w:p>
        </w:tc>
        <w:tc>
          <w:tcPr>
            <w:tcW w:w="2694" w:type="dxa"/>
            <w:tcBorders>
              <w:top w:val="single" w:sz="4" w:space="0" w:color="auto"/>
              <w:left w:val="single" w:sz="4" w:space="0" w:color="auto"/>
              <w:bottom w:val="single" w:sz="4" w:space="0" w:color="auto"/>
              <w:right w:val="single" w:sz="4" w:space="0" w:color="auto"/>
            </w:tcBorders>
            <w:hideMark/>
          </w:tcPr>
          <w:p w14:paraId="5F2C0376" w14:textId="77777777" w:rsidR="00F161AB" w:rsidRPr="00F161AB" w:rsidRDefault="00F161AB" w:rsidP="00F161AB">
            <w:pPr>
              <w:tabs>
                <w:tab w:val="right" w:pos="2478"/>
              </w:tabs>
              <w:ind w:firstLine="0"/>
              <w:jc w:val="left"/>
              <w:rPr>
                <w:color w:val="000000"/>
                <w:sz w:val="18"/>
                <w:szCs w:val="18"/>
                <w:lang w:eastAsia="lt-LT"/>
              </w:rPr>
            </w:pPr>
            <w:r w:rsidRPr="00F161AB">
              <w:rPr>
                <w:color w:val="000000"/>
                <w:sz w:val="18"/>
                <w:szCs w:val="18"/>
                <w:lang w:eastAsia="lt-LT"/>
              </w:rPr>
              <w:t>48</w:t>
            </w:r>
            <w:r w:rsidRPr="00F161AB">
              <w:rPr>
                <w:color w:val="000000"/>
                <w:sz w:val="18"/>
                <w:szCs w:val="18"/>
                <w:lang w:eastAsia="lt-LT"/>
              </w:rPr>
              <w:tab/>
              <w:t>19</w:t>
            </w:r>
          </w:p>
        </w:tc>
        <w:tc>
          <w:tcPr>
            <w:tcW w:w="2409" w:type="dxa"/>
            <w:tcBorders>
              <w:top w:val="single" w:sz="4" w:space="0" w:color="auto"/>
              <w:left w:val="single" w:sz="4" w:space="0" w:color="auto"/>
              <w:bottom w:val="single" w:sz="4" w:space="0" w:color="auto"/>
              <w:right w:val="single" w:sz="4" w:space="0" w:color="auto"/>
            </w:tcBorders>
            <w:hideMark/>
          </w:tcPr>
          <w:p w14:paraId="368DC013"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50</w:t>
            </w:r>
            <w:r w:rsidRPr="00F161AB">
              <w:rPr>
                <w:color w:val="000000"/>
                <w:sz w:val="18"/>
                <w:szCs w:val="18"/>
                <w:lang w:eastAsia="lt-LT"/>
              </w:rPr>
              <w:tab/>
              <w:t>22</w:t>
            </w:r>
          </w:p>
        </w:tc>
        <w:tc>
          <w:tcPr>
            <w:tcW w:w="2409" w:type="dxa"/>
            <w:tcBorders>
              <w:top w:val="single" w:sz="4" w:space="0" w:color="auto"/>
              <w:left w:val="single" w:sz="4" w:space="0" w:color="auto"/>
              <w:bottom w:val="single" w:sz="4" w:space="0" w:color="auto"/>
              <w:right w:val="single" w:sz="4" w:space="0" w:color="auto"/>
            </w:tcBorders>
          </w:tcPr>
          <w:p w14:paraId="770E7C8E" w14:textId="77777777" w:rsidR="00F161AB" w:rsidRPr="00F161AB" w:rsidRDefault="00F161AB" w:rsidP="00F161AB">
            <w:pPr>
              <w:tabs>
                <w:tab w:val="right" w:pos="2193"/>
              </w:tabs>
              <w:ind w:firstLine="0"/>
              <w:jc w:val="left"/>
              <w:rPr>
                <w:color w:val="000000"/>
                <w:sz w:val="18"/>
                <w:szCs w:val="18"/>
                <w:lang w:eastAsia="lt-LT"/>
              </w:rPr>
            </w:pPr>
            <w:r w:rsidRPr="00F161AB">
              <w:rPr>
                <w:color w:val="000000"/>
                <w:sz w:val="18"/>
                <w:szCs w:val="18"/>
                <w:lang w:eastAsia="lt-LT"/>
              </w:rPr>
              <w:t>40</w:t>
            </w:r>
            <w:r w:rsidRPr="00F161AB">
              <w:rPr>
                <w:color w:val="000000"/>
                <w:sz w:val="18"/>
                <w:szCs w:val="18"/>
                <w:lang w:eastAsia="lt-LT"/>
              </w:rPr>
              <w:tab/>
              <w:t>19</w:t>
            </w:r>
          </w:p>
        </w:tc>
      </w:tr>
      <w:tr w:rsidR="00F161AB" w:rsidRPr="00F161AB" w14:paraId="4EDCC4E9" w14:textId="77777777" w:rsidTr="007A2A06">
        <w:tc>
          <w:tcPr>
            <w:tcW w:w="1980" w:type="dxa"/>
            <w:tcBorders>
              <w:top w:val="single" w:sz="4" w:space="0" w:color="auto"/>
              <w:left w:val="single" w:sz="4" w:space="0" w:color="auto"/>
              <w:bottom w:val="single" w:sz="4" w:space="0" w:color="auto"/>
              <w:right w:val="single" w:sz="4" w:space="0" w:color="auto"/>
            </w:tcBorders>
            <w:hideMark/>
          </w:tcPr>
          <w:p w14:paraId="3AAD19CE" w14:textId="77777777" w:rsidR="00F161AB" w:rsidRPr="00F161AB" w:rsidRDefault="00F161AB" w:rsidP="00F161AB">
            <w:pPr>
              <w:ind w:firstLine="0"/>
              <w:jc w:val="left"/>
              <w:rPr>
                <w:b/>
                <w:color w:val="000000"/>
                <w:sz w:val="20"/>
                <w:szCs w:val="18"/>
                <w:lang w:eastAsia="lt-LT"/>
              </w:rPr>
            </w:pPr>
            <w:r w:rsidRPr="00F161AB">
              <w:rPr>
                <w:rFonts w:ascii="TimesLT" w:hAnsi="TimesLT"/>
                <w:b/>
                <w:color w:val="000000"/>
                <w:sz w:val="20"/>
                <w:szCs w:val="18"/>
                <w:lang w:eastAsia="lt-LT"/>
              </w:rPr>
              <w:t>Iš viso rajone:</w:t>
            </w:r>
          </w:p>
        </w:tc>
        <w:tc>
          <w:tcPr>
            <w:tcW w:w="2694" w:type="dxa"/>
            <w:tcBorders>
              <w:top w:val="single" w:sz="4" w:space="0" w:color="auto"/>
              <w:left w:val="single" w:sz="4" w:space="0" w:color="auto"/>
              <w:bottom w:val="single" w:sz="4" w:space="0" w:color="auto"/>
              <w:right w:val="single" w:sz="4" w:space="0" w:color="auto"/>
            </w:tcBorders>
            <w:hideMark/>
          </w:tcPr>
          <w:p w14:paraId="1DC3D3C0" w14:textId="77777777" w:rsidR="00F161AB" w:rsidRPr="00F161AB" w:rsidRDefault="00F161AB" w:rsidP="00F161AB">
            <w:pPr>
              <w:tabs>
                <w:tab w:val="right" w:pos="2478"/>
              </w:tabs>
              <w:ind w:firstLine="0"/>
              <w:jc w:val="left"/>
              <w:rPr>
                <w:rFonts w:ascii="TimesLT" w:hAnsi="TimesLT"/>
                <w:b/>
                <w:color w:val="000000"/>
                <w:sz w:val="18"/>
                <w:szCs w:val="18"/>
                <w:lang w:eastAsia="lt-LT"/>
              </w:rPr>
            </w:pPr>
            <w:r w:rsidRPr="00F161AB">
              <w:rPr>
                <w:rFonts w:ascii="TimesLT" w:hAnsi="TimesLT"/>
                <w:b/>
                <w:color w:val="000000"/>
                <w:sz w:val="18"/>
                <w:szCs w:val="18"/>
                <w:lang w:eastAsia="lt-LT"/>
              </w:rPr>
              <w:t>674</w:t>
            </w:r>
            <w:r w:rsidRPr="00F161AB">
              <w:rPr>
                <w:rFonts w:ascii="TimesLT" w:hAnsi="TimesLT"/>
                <w:b/>
                <w:color w:val="000000"/>
                <w:sz w:val="18"/>
                <w:szCs w:val="18"/>
                <w:lang w:eastAsia="lt-LT"/>
              </w:rPr>
              <w:tab/>
              <w:t>357</w:t>
            </w:r>
          </w:p>
        </w:tc>
        <w:tc>
          <w:tcPr>
            <w:tcW w:w="2409" w:type="dxa"/>
            <w:tcBorders>
              <w:top w:val="single" w:sz="4" w:space="0" w:color="auto"/>
              <w:left w:val="single" w:sz="4" w:space="0" w:color="auto"/>
              <w:bottom w:val="single" w:sz="4" w:space="0" w:color="auto"/>
              <w:right w:val="single" w:sz="4" w:space="0" w:color="auto"/>
            </w:tcBorders>
            <w:hideMark/>
          </w:tcPr>
          <w:p w14:paraId="7C9F240B" w14:textId="77777777" w:rsidR="00F161AB" w:rsidRPr="00F161AB" w:rsidRDefault="00F161AB" w:rsidP="00F161AB">
            <w:pPr>
              <w:ind w:firstLine="0"/>
              <w:jc w:val="left"/>
              <w:rPr>
                <w:rFonts w:ascii="TimesLT" w:hAnsi="TimesLT"/>
                <w:b/>
                <w:color w:val="000000"/>
                <w:sz w:val="18"/>
                <w:szCs w:val="18"/>
                <w:lang w:eastAsia="lt-LT"/>
              </w:rPr>
            </w:pPr>
            <w:r w:rsidRPr="00F161AB">
              <w:rPr>
                <w:rFonts w:ascii="TimesLT" w:hAnsi="TimesLT"/>
                <w:b/>
                <w:color w:val="000000"/>
                <w:sz w:val="18"/>
                <w:szCs w:val="18"/>
                <w:lang w:eastAsia="lt-LT"/>
              </w:rPr>
              <w:t>621                                    368</w:t>
            </w:r>
          </w:p>
        </w:tc>
        <w:tc>
          <w:tcPr>
            <w:tcW w:w="2409" w:type="dxa"/>
            <w:tcBorders>
              <w:top w:val="single" w:sz="4" w:space="0" w:color="auto"/>
              <w:left w:val="single" w:sz="4" w:space="0" w:color="auto"/>
              <w:bottom w:val="single" w:sz="4" w:space="0" w:color="auto"/>
              <w:right w:val="single" w:sz="4" w:space="0" w:color="auto"/>
            </w:tcBorders>
          </w:tcPr>
          <w:p w14:paraId="0036BC27" w14:textId="77777777" w:rsidR="00F161AB" w:rsidRPr="00F161AB" w:rsidRDefault="00F161AB" w:rsidP="00F161AB">
            <w:pPr>
              <w:tabs>
                <w:tab w:val="right" w:pos="2193"/>
              </w:tabs>
              <w:ind w:firstLine="0"/>
              <w:jc w:val="left"/>
              <w:rPr>
                <w:rFonts w:ascii="TimesLT" w:hAnsi="TimesLT"/>
                <w:b/>
                <w:color w:val="000000"/>
                <w:sz w:val="18"/>
                <w:szCs w:val="18"/>
                <w:lang w:eastAsia="lt-LT"/>
              </w:rPr>
            </w:pPr>
            <w:r w:rsidRPr="00F161AB">
              <w:rPr>
                <w:rFonts w:ascii="TimesLT" w:hAnsi="TimesLT"/>
                <w:b/>
                <w:color w:val="000000"/>
                <w:sz w:val="18"/>
                <w:szCs w:val="18"/>
                <w:lang w:eastAsia="lt-LT"/>
              </w:rPr>
              <w:t>706</w:t>
            </w:r>
            <w:r w:rsidRPr="00F161AB">
              <w:rPr>
                <w:rFonts w:ascii="TimesLT" w:hAnsi="TimesLT"/>
                <w:b/>
                <w:color w:val="000000"/>
                <w:sz w:val="18"/>
                <w:szCs w:val="18"/>
                <w:lang w:eastAsia="lt-LT"/>
              </w:rPr>
              <w:tab/>
              <w:t>435</w:t>
            </w:r>
          </w:p>
        </w:tc>
      </w:tr>
    </w:tbl>
    <w:p w14:paraId="30A9D942" w14:textId="28487EB6" w:rsidR="00380796" w:rsidRPr="00427FA4" w:rsidRDefault="0019777A" w:rsidP="0019777A">
      <w:pPr>
        <w:pStyle w:val="Antrat"/>
      </w:pPr>
      <w:r>
        <w:t>9 lentelė</w:t>
      </w:r>
      <w:r w:rsidR="00F161AB" w:rsidRPr="00427FA4">
        <w:t>. Socialinės pašalpos gavėjų skaičius</w:t>
      </w:r>
    </w:p>
    <w:p w14:paraId="66C0D73B" w14:textId="02A7FD3C" w:rsidR="0057171B" w:rsidRPr="00427FA4" w:rsidRDefault="0057171B" w:rsidP="00B83D2B">
      <w:pPr>
        <w:pStyle w:val="HTMLiankstoformatuotas"/>
        <w:spacing w:before="240" w:after="120"/>
        <w:jc w:val="left"/>
        <w:rPr>
          <w:rFonts w:ascii="Times New Roman" w:hAnsi="Times New Roman" w:cs="Times New Roman"/>
          <w:bCs/>
          <w:i/>
          <w:color w:val="2C82F4" w:themeColor="text2" w:themeTint="99"/>
          <w:sz w:val="24"/>
          <w:szCs w:val="24"/>
        </w:rPr>
      </w:pPr>
      <w:r w:rsidRPr="00427FA4">
        <w:rPr>
          <w:rFonts w:ascii="Times New Roman" w:hAnsi="Times New Roman" w:cs="Times New Roman"/>
          <w:bCs/>
          <w:i/>
          <w:color w:val="2C82F4" w:themeColor="text2" w:themeTint="99"/>
          <w:sz w:val="24"/>
          <w:szCs w:val="24"/>
        </w:rPr>
        <w:t>Socialinis būstas</w:t>
      </w:r>
    </w:p>
    <w:p w14:paraId="43527F09" w14:textId="77777777" w:rsidR="0057171B" w:rsidRPr="0057171B" w:rsidRDefault="0057171B" w:rsidP="0057171B">
      <w:pPr>
        <w:tabs>
          <w:tab w:val="left" w:pos="1134"/>
        </w:tabs>
        <w:rPr>
          <w:color w:val="000000"/>
          <w:szCs w:val="24"/>
        </w:rPr>
      </w:pPr>
      <w:r w:rsidRPr="0057171B">
        <w:rPr>
          <w:color w:val="000000"/>
          <w:szCs w:val="24"/>
        </w:rPr>
        <w:t>Kretingos rajono savivaldybės administracijos direktoriaus 2023-05-02 įsakymu Nr. A1-388 „Dėl savivaldybės būsto ir socialinio būsto klausimams nagrinėti komisijos sudarymo ir jos veiklos nuostatų tvirtinimo“ sudaryta komisija. 2023 m. įvyko 6 komisijos posėdžiai, priimta 13 sprendimų.</w:t>
      </w:r>
    </w:p>
    <w:p w14:paraId="6FBBFAC2" w14:textId="577DBE8B" w:rsidR="00D01C90" w:rsidRPr="00427FA4" w:rsidRDefault="0057171B" w:rsidP="0057171B">
      <w:pPr>
        <w:rPr>
          <w:color w:val="000000"/>
          <w:szCs w:val="24"/>
        </w:rPr>
      </w:pPr>
      <w:r w:rsidRPr="00427FA4">
        <w:rPr>
          <w:color w:val="000000"/>
          <w:szCs w:val="24"/>
        </w:rPr>
        <w:t>Kretingos rajono savivaldybės mero 2023-07-03 potvarkiu Nr. V3-210 „Dėl gyvenamųjų patalpų nuomos mokesčio lėšų naudojimo komisijos sudarymo ir jos veiklos nuostatų tvirtinimo“ sudaryta komisija. Įvyko 6 komisijos posėdžiai, priimta 14 sprendimų.</w:t>
      </w:r>
    </w:p>
    <w:p w14:paraId="7731EA13" w14:textId="77777777" w:rsidR="00D839A3" w:rsidRPr="00D839A3" w:rsidRDefault="00D839A3" w:rsidP="00D839A3">
      <w:pPr>
        <w:rPr>
          <w:color w:val="000000"/>
          <w:szCs w:val="24"/>
        </w:rPr>
      </w:pPr>
      <w:r w:rsidRPr="00D839A3">
        <w:rPr>
          <w:color w:val="000000"/>
          <w:szCs w:val="24"/>
        </w:rPr>
        <w:t>Suvestos į programą „SPIS“  socialiniam būstui išsinuomoti laukiančių asmenų (šeimų) bei nuomojančių socialinį būstą gyventojų metinės turto, įskaitant gautas pajamas, deklaracijos – 183.</w:t>
      </w:r>
    </w:p>
    <w:p w14:paraId="50EDCC58" w14:textId="77777777" w:rsidR="00D839A3" w:rsidRPr="00D839A3" w:rsidRDefault="00D839A3" w:rsidP="00D839A3">
      <w:pPr>
        <w:rPr>
          <w:color w:val="000000"/>
          <w:szCs w:val="24"/>
        </w:rPr>
      </w:pPr>
      <w:r w:rsidRPr="00D839A3">
        <w:rPr>
          <w:color w:val="000000"/>
          <w:szCs w:val="24"/>
        </w:rPr>
        <w:t>Priimti asmenų (šeimų), turinčių teisę į socialinio būsto nuomą, prašymai įtraukti į sąrašus –46.</w:t>
      </w:r>
    </w:p>
    <w:p w14:paraId="4DC5261B" w14:textId="77777777" w:rsidR="00D839A3" w:rsidRPr="00D839A3" w:rsidRDefault="00D839A3" w:rsidP="00D839A3">
      <w:pPr>
        <w:rPr>
          <w:color w:val="000000"/>
          <w:szCs w:val="24"/>
        </w:rPr>
      </w:pPr>
      <w:r w:rsidRPr="00D839A3">
        <w:rPr>
          <w:color w:val="000000"/>
          <w:szCs w:val="24"/>
        </w:rPr>
        <w:t>Išnagrinėti 166 prašymai dėl teisės į finansinę paskatą pirmąjį būstą įsigyjančioms šeimoms.</w:t>
      </w:r>
    </w:p>
    <w:p w14:paraId="0E03BF21" w14:textId="6ABA6C69" w:rsidR="0057171B" w:rsidRDefault="00D839A3" w:rsidP="00565734">
      <w:pPr>
        <w:rPr>
          <w:color w:val="000000"/>
          <w:szCs w:val="24"/>
        </w:rPr>
      </w:pPr>
      <w:r w:rsidRPr="00D839A3">
        <w:rPr>
          <w:color w:val="000000"/>
          <w:szCs w:val="24"/>
        </w:rPr>
        <w:t>Išnagrinėti 36 prašymai dėl valstybės iš dalies kompensuojamo būsto kredito.</w:t>
      </w:r>
    </w:p>
    <w:p w14:paraId="0CDDD715" w14:textId="77777777" w:rsidR="00CA3094" w:rsidRPr="00565734" w:rsidRDefault="00CA3094" w:rsidP="00565734">
      <w:pPr>
        <w:rPr>
          <w:color w:val="000000"/>
          <w:szCs w:val="24"/>
        </w:rPr>
      </w:pPr>
    </w:p>
    <w:tbl>
      <w:tblPr>
        <w:tblStyle w:val="1vidutinisspalvinimas1parykinimas1"/>
        <w:tblW w:w="5039" w:type="pct"/>
        <w:jc w:val="center"/>
        <w:tblInd w:w="0" w:type="dxa"/>
        <w:tblLook w:val="04A0" w:firstRow="1" w:lastRow="0" w:firstColumn="1" w:lastColumn="0" w:noHBand="0" w:noVBand="1"/>
      </w:tblPr>
      <w:tblGrid>
        <w:gridCol w:w="1080"/>
        <w:gridCol w:w="893"/>
        <w:gridCol w:w="893"/>
        <w:gridCol w:w="1571"/>
        <w:gridCol w:w="1147"/>
        <w:gridCol w:w="893"/>
        <w:gridCol w:w="894"/>
        <w:gridCol w:w="1429"/>
        <w:gridCol w:w="893"/>
      </w:tblGrid>
      <w:tr w:rsidR="00B72F5D" w:rsidRPr="00B72F5D" w14:paraId="57117B9C" w14:textId="77777777" w:rsidTr="00B72F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pct"/>
            <w:vMerge w:val="restart"/>
          </w:tcPr>
          <w:p w14:paraId="4A85B3CF" w14:textId="77777777" w:rsidR="00B72F5D" w:rsidRPr="00B72F5D" w:rsidRDefault="00B72F5D" w:rsidP="00B72F5D">
            <w:pPr>
              <w:rPr>
                <w:color w:val="000000"/>
                <w:sz w:val="21"/>
                <w:szCs w:val="21"/>
                <w:lang w:eastAsia="lt-LT"/>
              </w:rPr>
            </w:pPr>
          </w:p>
          <w:p w14:paraId="064FD99B" w14:textId="77777777" w:rsidR="00B72F5D" w:rsidRPr="00B72F5D" w:rsidRDefault="00B72F5D" w:rsidP="00B72F5D">
            <w:pPr>
              <w:rPr>
                <w:color w:val="000000"/>
                <w:sz w:val="21"/>
                <w:szCs w:val="21"/>
                <w:lang w:eastAsia="lt-LT"/>
              </w:rPr>
            </w:pPr>
          </w:p>
        </w:tc>
        <w:tc>
          <w:tcPr>
            <w:tcW w:w="2324" w:type="pct"/>
            <w:gridSpan w:val="4"/>
            <w:hideMark/>
          </w:tcPr>
          <w:p w14:paraId="405BB4C6" w14:textId="77777777" w:rsidR="00B72F5D" w:rsidRPr="00B72F5D" w:rsidRDefault="00B72F5D" w:rsidP="00B72F5D">
            <w:pPr>
              <w:jc w:val="center"/>
              <w:cnfStyle w:val="100000000000" w:firstRow="1" w:lastRow="0" w:firstColumn="0" w:lastColumn="0" w:oddVBand="0" w:evenVBand="0" w:oddHBand="0" w:evenHBand="0" w:firstRowFirstColumn="0" w:firstRowLastColumn="0" w:lastRowFirstColumn="0" w:lastRowLastColumn="0"/>
              <w:rPr>
                <w:color w:val="000000"/>
                <w:sz w:val="21"/>
                <w:szCs w:val="21"/>
                <w:lang w:eastAsia="lt-LT"/>
              </w:rPr>
            </w:pPr>
            <w:r w:rsidRPr="00B72F5D">
              <w:rPr>
                <w:color w:val="000000"/>
                <w:sz w:val="21"/>
                <w:szCs w:val="21"/>
                <w:lang w:eastAsia="lt-LT"/>
              </w:rPr>
              <w:t>Šeimų ir asmenų, esančių sąrašuose socialiniam būstui nuomoti, skaičius</w:t>
            </w:r>
          </w:p>
        </w:tc>
        <w:tc>
          <w:tcPr>
            <w:tcW w:w="2119" w:type="pct"/>
            <w:gridSpan w:val="4"/>
            <w:hideMark/>
          </w:tcPr>
          <w:p w14:paraId="1932E2E1" w14:textId="77777777" w:rsidR="00B72F5D" w:rsidRPr="00B72F5D" w:rsidRDefault="00B72F5D" w:rsidP="00B72F5D">
            <w:pPr>
              <w:jc w:val="center"/>
              <w:cnfStyle w:val="100000000000" w:firstRow="1" w:lastRow="0" w:firstColumn="0" w:lastColumn="0" w:oddVBand="0" w:evenVBand="0" w:oddHBand="0" w:evenHBand="0" w:firstRowFirstColumn="0" w:firstRowLastColumn="0" w:lastRowFirstColumn="0" w:lastRowLastColumn="0"/>
              <w:rPr>
                <w:color w:val="000000"/>
                <w:sz w:val="21"/>
                <w:szCs w:val="21"/>
                <w:lang w:eastAsia="lt-LT"/>
              </w:rPr>
            </w:pPr>
            <w:r w:rsidRPr="00B72F5D">
              <w:rPr>
                <w:color w:val="000000"/>
                <w:sz w:val="21"/>
                <w:szCs w:val="21"/>
                <w:lang w:eastAsia="lt-LT"/>
              </w:rPr>
              <w:t xml:space="preserve">Šeimoms ir asmenims išnuomotas </w:t>
            </w:r>
          </w:p>
          <w:p w14:paraId="50368823" w14:textId="77777777" w:rsidR="00B72F5D" w:rsidRPr="00B72F5D" w:rsidRDefault="00B72F5D" w:rsidP="00B72F5D">
            <w:pPr>
              <w:jc w:val="center"/>
              <w:cnfStyle w:val="100000000000" w:firstRow="1" w:lastRow="0" w:firstColumn="0" w:lastColumn="0" w:oddVBand="0" w:evenVBand="0" w:oddHBand="0" w:evenHBand="0" w:firstRowFirstColumn="0" w:firstRowLastColumn="0" w:lastRowFirstColumn="0" w:lastRowLastColumn="0"/>
              <w:rPr>
                <w:color w:val="000000"/>
                <w:sz w:val="21"/>
                <w:szCs w:val="21"/>
                <w:lang w:eastAsia="lt-LT"/>
              </w:rPr>
            </w:pPr>
            <w:r w:rsidRPr="00B72F5D">
              <w:rPr>
                <w:color w:val="000000"/>
                <w:sz w:val="21"/>
                <w:szCs w:val="21"/>
                <w:lang w:eastAsia="lt-LT"/>
              </w:rPr>
              <w:t>socialinis būstas</w:t>
            </w:r>
          </w:p>
        </w:tc>
      </w:tr>
      <w:tr w:rsidR="00B72F5D" w:rsidRPr="00427FA4" w14:paraId="1B6B4BCB" w14:textId="77777777" w:rsidTr="00B72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7295D2"/>
              <w:left w:val="single" w:sz="8" w:space="0" w:color="7295D2"/>
              <w:bottom w:val="single" w:sz="8" w:space="0" w:color="7295D2"/>
            </w:tcBorders>
            <w:vAlign w:val="center"/>
            <w:hideMark/>
          </w:tcPr>
          <w:p w14:paraId="54BFE1CB" w14:textId="77777777" w:rsidR="00B72F5D" w:rsidRPr="00B72F5D" w:rsidRDefault="00B72F5D" w:rsidP="00B72F5D">
            <w:pPr>
              <w:rPr>
                <w:color w:val="000000"/>
                <w:sz w:val="21"/>
                <w:szCs w:val="21"/>
                <w:lang w:eastAsia="lt-LT"/>
              </w:rPr>
            </w:pPr>
          </w:p>
        </w:tc>
        <w:tc>
          <w:tcPr>
            <w:tcW w:w="921" w:type="pct"/>
            <w:gridSpan w:val="2"/>
            <w:tcBorders>
              <w:top w:val="single" w:sz="8" w:space="0" w:color="7295D2"/>
              <w:bottom w:val="single" w:sz="8" w:space="0" w:color="7295D2"/>
            </w:tcBorders>
            <w:hideMark/>
          </w:tcPr>
          <w:p w14:paraId="60460595" w14:textId="77777777" w:rsidR="00B72F5D" w:rsidRPr="00B72F5D" w:rsidRDefault="00B72F5D" w:rsidP="00B72F5D">
            <w:pPr>
              <w:jc w:val="center"/>
              <w:cnfStyle w:val="000000100000" w:firstRow="0" w:lastRow="0" w:firstColumn="0" w:lastColumn="0" w:oddVBand="0" w:evenVBand="0" w:oddHBand="1" w:evenHBand="0" w:firstRowFirstColumn="0" w:firstRowLastColumn="0" w:lastRowFirstColumn="0" w:lastRowLastColumn="0"/>
              <w:rPr>
                <w:color w:val="000000"/>
                <w:sz w:val="21"/>
                <w:szCs w:val="21"/>
                <w:lang w:eastAsia="lt-LT"/>
              </w:rPr>
            </w:pPr>
            <w:r w:rsidRPr="00B72F5D">
              <w:rPr>
                <w:color w:val="000000"/>
                <w:sz w:val="21"/>
                <w:szCs w:val="21"/>
                <w:lang w:eastAsia="lt-LT"/>
              </w:rPr>
              <w:t>2022 m.</w:t>
            </w:r>
          </w:p>
        </w:tc>
        <w:tc>
          <w:tcPr>
            <w:tcW w:w="1403" w:type="pct"/>
            <w:gridSpan w:val="2"/>
            <w:tcBorders>
              <w:top w:val="single" w:sz="8" w:space="0" w:color="7295D2"/>
              <w:bottom w:val="single" w:sz="8" w:space="0" w:color="7295D2"/>
            </w:tcBorders>
            <w:hideMark/>
          </w:tcPr>
          <w:p w14:paraId="795100FD" w14:textId="77777777" w:rsidR="00B72F5D" w:rsidRPr="00B72F5D" w:rsidRDefault="00B72F5D" w:rsidP="00B72F5D">
            <w:pPr>
              <w:tabs>
                <w:tab w:val="right" w:pos="2810"/>
              </w:tabs>
              <w:cnfStyle w:val="000000100000" w:firstRow="0" w:lastRow="0" w:firstColumn="0" w:lastColumn="0" w:oddVBand="0" w:evenVBand="0" w:oddHBand="1" w:evenHBand="0" w:firstRowFirstColumn="0" w:firstRowLastColumn="0" w:lastRowFirstColumn="0" w:lastRowLastColumn="0"/>
              <w:rPr>
                <w:color w:val="000000"/>
                <w:sz w:val="20"/>
                <w:lang w:eastAsia="lt-LT"/>
              </w:rPr>
            </w:pPr>
            <w:r w:rsidRPr="00B72F5D">
              <w:rPr>
                <w:color w:val="000000"/>
                <w:sz w:val="20"/>
                <w:lang w:eastAsia="lt-LT"/>
              </w:rPr>
              <w:t xml:space="preserve">                    2023 m. </w:t>
            </w:r>
          </w:p>
        </w:tc>
        <w:tc>
          <w:tcPr>
            <w:tcW w:w="921" w:type="pct"/>
            <w:gridSpan w:val="2"/>
            <w:tcBorders>
              <w:top w:val="single" w:sz="8" w:space="0" w:color="7295D2"/>
              <w:bottom w:val="single" w:sz="8" w:space="0" w:color="7295D2"/>
            </w:tcBorders>
            <w:hideMark/>
          </w:tcPr>
          <w:p w14:paraId="339FDE46" w14:textId="77777777" w:rsidR="00B72F5D" w:rsidRPr="00B72F5D" w:rsidRDefault="00B72F5D" w:rsidP="00B72F5D">
            <w:pPr>
              <w:jc w:val="center"/>
              <w:cnfStyle w:val="000000100000" w:firstRow="0" w:lastRow="0" w:firstColumn="0" w:lastColumn="0" w:oddVBand="0" w:evenVBand="0" w:oddHBand="1" w:evenHBand="0" w:firstRowFirstColumn="0" w:firstRowLastColumn="0" w:lastRowFirstColumn="0" w:lastRowLastColumn="0"/>
              <w:rPr>
                <w:color w:val="000000"/>
                <w:sz w:val="21"/>
                <w:szCs w:val="21"/>
                <w:lang w:eastAsia="lt-LT"/>
              </w:rPr>
            </w:pPr>
            <w:r w:rsidRPr="00B72F5D">
              <w:rPr>
                <w:color w:val="000000"/>
                <w:sz w:val="21"/>
                <w:szCs w:val="21"/>
                <w:lang w:eastAsia="lt-LT"/>
              </w:rPr>
              <w:t>2022 m.</w:t>
            </w:r>
          </w:p>
        </w:tc>
        <w:tc>
          <w:tcPr>
            <w:tcW w:w="1198" w:type="pct"/>
            <w:gridSpan w:val="2"/>
            <w:tcBorders>
              <w:top w:val="single" w:sz="8" w:space="0" w:color="7295D2"/>
              <w:bottom w:val="single" w:sz="8" w:space="0" w:color="7295D2"/>
              <w:right w:val="single" w:sz="8" w:space="0" w:color="7295D2"/>
            </w:tcBorders>
            <w:hideMark/>
          </w:tcPr>
          <w:p w14:paraId="171F00B8" w14:textId="77777777" w:rsidR="00B72F5D" w:rsidRPr="00B72F5D" w:rsidRDefault="00B72F5D" w:rsidP="00B72F5D">
            <w:pPr>
              <w:cnfStyle w:val="000000100000" w:firstRow="0" w:lastRow="0" w:firstColumn="0" w:lastColumn="0" w:oddVBand="0" w:evenVBand="0" w:oddHBand="1" w:evenHBand="0" w:firstRowFirstColumn="0" w:firstRowLastColumn="0" w:lastRowFirstColumn="0" w:lastRowLastColumn="0"/>
              <w:rPr>
                <w:color w:val="000000"/>
                <w:sz w:val="20"/>
                <w:lang w:eastAsia="lt-LT"/>
              </w:rPr>
            </w:pPr>
            <w:r w:rsidRPr="00B72F5D">
              <w:rPr>
                <w:color w:val="000000"/>
                <w:sz w:val="20"/>
                <w:lang w:eastAsia="lt-LT"/>
              </w:rPr>
              <w:t xml:space="preserve">                 2023 m. </w:t>
            </w:r>
          </w:p>
        </w:tc>
      </w:tr>
      <w:tr w:rsidR="00B72F5D" w:rsidRPr="00427FA4" w14:paraId="06AC3E8D" w14:textId="77777777" w:rsidTr="00B72F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8" w:space="0" w:color="7295D2"/>
              <w:left w:val="single" w:sz="8" w:space="0" w:color="7295D2"/>
              <w:bottom w:val="single" w:sz="8" w:space="0" w:color="7295D2"/>
            </w:tcBorders>
            <w:vAlign w:val="center"/>
            <w:hideMark/>
          </w:tcPr>
          <w:p w14:paraId="7E476004" w14:textId="77777777" w:rsidR="00B72F5D" w:rsidRPr="00B72F5D" w:rsidRDefault="00B72F5D" w:rsidP="00B72F5D">
            <w:pPr>
              <w:rPr>
                <w:color w:val="000000"/>
                <w:sz w:val="21"/>
                <w:szCs w:val="21"/>
                <w:lang w:eastAsia="lt-LT"/>
              </w:rPr>
            </w:pPr>
          </w:p>
        </w:tc>
        <w:tc>
          <w:tcPr>
            <w:tcW w:w="461" w:type="pct"/>
            <w:tcBorders>
              <w:top w:val="single" w:sz="8" w:space="0" w:color="7295D2"/>
              <w:bottom w:val="single" w:sz="8" w:space="0" w:color="7295D2"/>
            </w:tcBorders>
            <w:hideMark/>
          </w:tcPr>
          <w:p w14:paraId="133B7F47" w14:textId="77777777" w:rsidR="00B72F5D" w:rsidRPr="00B72F5D" w:rsidRDefault="00B72F5D" w:rsidP="00B72F5D">
            <w:pPr>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Šeimų ir asmenų skaičius</w:t>
            </w:r>
          </w:p>
        </w:tc>
        <w:tc>
          <w:tcPr>
            <w:tcW w:w="461" w:type="pct"/>
            <w:tcBorders>
              <w:top w:val="single" w:sz="8" w:space="0" w:color="7295D2"/>
              <w:bottom w:val="single" w:sz="8" w:space="0" w:color="7295D2"/>
            </w:tcBorders>
            <w:hideMark/>
          </w:tcPr>
          <w:p w14:paraId="6C8E8A27" w14:textId="77777777" w:rsidR="00B72F5D" w:rsidRPr="00B72F5D" w:rsidRDefault="00B72F5D" w:rsidP="00B72F5D">
            <w:pPr>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Šeimos narių skaičius</w:t>
            </w:r>
          </w:p>
        </w:tc>
        <w:tc>
          <w:tcPr>
            <w:tcW w:w="811" w:type="pct"/>
            <w:tcBorders>
              <w:top w:val="single" w:sz="8" w:space="0" w:color="7295D2"/>
              <w:bottom w:val="single" w:sz="8" w:space="0" w:color="7295D2"/>
            </w:tcBorders>
            <w:hideMark/>
          </w:tcPr>
          <w:p w14:paraId="3356DF53" w14:textId="77777777" w:rsidR="00B72F5D" w:rsidRPr="00B72F5D" w:rsidRDefault="00B72F5D" w:rsidP="00B72F5D">
            <w:pPr>
              <w:ind w:left="-5" w:right="174"/>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Šeimų</w:t>
            </w:r>
          </w:p>
          <w:p w14:paraId="26C22F06" w14:textId="77777777" w:rsidR="00B72F5D" w:rsidRPr="00B72F5D" w:rsidRDefault="00B72F5D" w:rsidP="00B72F5D">
            <w:pPr>
              <w:ind w:left="-5" w:right="174"/>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ir asmenų</w:t>
            </w:r>
          </w:p>
          <w:p w14:paraId="0292B1AE" w14:textId="77777777" w:rsidR="00B72F5D" w:rsidRPr="00B72F5D" w:rsidRDefault="00B72F5D" w:rsidP="00B72F5D">
            <w:pPr>
              <w:ind w:left="-5" w:right="174"/>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 xml:space="preserve"> skaičius</w:t>
            </w:r>
          </w:p>
        </w:tc>
        <w:tc>
          <w:tcPr>
            <w:tcW w:w="591" w:type="pct"/>
            <w:tcBorders>
              <w:top w:val="single" w:sz="8" w:space="0" w:color="7295D2"/>
              <w:bottom w:val="single" w:sz="8" w:space="0" w:color="7295D2"/>
            </w:tcBorders>
          </w:tcPr>
          <w:p w14:paraId="50B7120A" w14:textId="77777777" w:rsidR="00B72F5D" w:rsidRPr="00B72F5D" w:rsidRDefault="00B72F5D" w:rsidP="00B72F5D">
            <w:pPr>
              <w:ind w:left="-5" w:right="174" w:firstLine="142"/>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Šeimos narių skaičius</w:t>
            </w:r>
          </w:p>
          <w:p w14:paraId="1A3BDB76" w14:textId="77777777" w:rsidR="00B72F5D" w:rsidRPr="00B72F5D" w:rsidRDefault="00B72F5D" w:rsidP="00B72F5D">
            <w:pPr>
              <w:ind w:left="-5" w:right="174"/>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p>
        </w:tc>
        <w:tc>
          <w:tcPr>
            <w:tcW w:w="461" w:type="pct"/>
            <w:tcBorders>
              <w:top w:val="single" w:sz="8" w:space="0" w:color="7295D2"/>
              <w:bottom w:val="single" w:sz="8" w:space="0" w:color="7295D2"/>
            </w:tcBorders>
            <w:hideMark/>
          </w:tcPr>
          <w:p w14:paraId="055EEF79" w14:textId="77777777" w:rsidR="00B72F5D" w:rsidRPr="00B72F5D" w:rsidRDefault="00B72F5D" w:rsidP="00B72F5D">
            <w:pPr>
              <w:ind w:hanging="55"/>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 xml:space="preserve">  Šeimų ir asmenų skaičius</w:t>
            </w:r>
          </w:p>
        </w:tc>
        <w:tc>
          <w:tcPr>
            <w:tcW w:w="461" w:type="pct"/>
            <w:tcBorders>
              <w:top w:val="single" w:sz="8" w:space="0" w:color="7295D2"/>
              <w:bottom w:val="single" w:sz="8" w:space="0" w:color="7295D2"/>
            </w:tcBorders>
            <w:hideMark/>
          </w:tcPr>
          <w:p w14:paraId="2615B1E0" w14:textId="77777777" w:rsidR="00B72F5D" w:rsidRPr="00B72F5D" w:rsidRDefault="00B72F5D" w:rsidP="00B72F5D">
            <w:pPr>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Šeimos narių skaičius</w:t>
            </w:r>
          </w:p>
        </w:tc>
        <w:tc>
          <w:tcPr>
            <w:tcW w:w="737" w:type="pct"/>
            <w:tcBorders>
              <w:top w:val="single" w:sz="8" w:space="0" w:color="7295D2"/>
              <w:bottom w:val="single" w:sz="8" w:space="0" w:color="7295D2"/>
            </w:tcBorders>
            <w:hideMark/>
          </w:tcPr>
          <w:p w14:paraId="2955ABB4" w14:textId="77777777" w:rsidR="00B72F5D" w:rsidRPr="00B72F5D" w:rsidRDefault="00B72F5D" w:rsidP="00B72F5D">
            <w:pPr>
              <w:ind w:hanging="55"/>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 xml:space="preserve">  Šeimų </w:t>
            </w:r>
          </w:p>
          <w:p w14:paraId="56A8DD40" w14:textId="77777777" w:rsidR="00B72F5D" w:rsidRPr="00B72F5D" w:rsidRDefault="00B72F5D" w:rsidP="00B72F5D">
            <w:pPr>
              <w:ind w:hanging="55"/>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Ir</w:t>
            </w:r>
          </w:p>
          <w:p w14:paraId="273CB752" w14:textId="77777777" w:rsidR="00B72F5D" w:rsidRPr="00B72F5D" w:rsidRDefault="00B72F5D" w:rsidP="00B72F5D">
            <w:pPr>
              <w:ind w:hanging="55"/>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 xml:space="preserve"> asmenų </w:t>
            </w:r>
          </w:p>
          <w:p w14:paraId="5F517AD0" w14:textId="77777777" w:rsidR="00B72F5D" w:rsidRPr="00B72F5D" w:rsidRDefault="00B72F5D" w:rsidP="00B72F5D">
            <w:pPr>
              <w:ind w:hanging="55"/>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skaičius</w:t>
            </w:r>
          </w:p>
        </w:tc>
        <w:tc>
          <w:tcPr>
            <w:tcW w:w="461" w:type="pct"/>
            <w:tcBorders>
              <w:top w:val="single" w:sz="8" w:space="0" w:color="7295D2"/>
              <w:bottom w:val="single" w:sz="8" w:space="0" w:color="7295D2"/>
              <w:right w:val="single" w:sz="8" w:space="0" w:color="7295D2"/>
            </w:tcBorders>
            <w:hideMark/>
          </w:tcPr>
          <w:p w14:paraId="53E155FA" w14:textId="77777777" w:rsidR="00B72F5D" w:rsidRPr="00B72F5D" w:rsidRDefault="00B72F5D" w:rsidP="00B72F5D">
            <w:pPr>
              <w:jc w:val="center"/>
              <w:cnfStyle w:val="000000010000" w:firstRow="0" w:lastRow="0" w:firstColumn="0" w:lastColumn="0" w:oddVBand="0" w:evenVBand="0" w:oddHBand="0" w:evenHBand="1" w:firstRowFirstColumn="0" w:firstRowLastColumn="0" w:lastRowFirstColumn="0" w:lastRowLastColumn="0"/>
              <w:rPr>
                <w:color w:val="000000"/>
                <w:sz w:val="21"/>
                <w:szCs w:val="21"/>
                <w:lang w:eastAsia="lt-LT"/>
              </w:rPr>
            </w:pPr>
            <w:r w:rsidRPr="00B72F5D">
              <w:rPr>
                <w:color w:val="000000"/>
                <w:sz w:val="21"/>
                <w:szCs w:val="21"/>
                <w:lang w:eastAsia="lt-LT"/>
              </w:rPr>
              <w:t>Šeimos narių skaičius</w:t>
            </w:r>
          </w:p>
        </w:tc>
      </w:tr>
      <w:tr w:rsidR="00B72F5D" w:rsidRPr="00427FA4" w14:paraId="3D529E59" w14:textId="77777777" w:rsidTr="00B72F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57" w:type="pct"/>
            <w:tcBorders>
              <w:top w:val="single" w:sz="8" w:space="0" w:color="7295D2"/>
              <w:left w:val="single" w:sz="8" w:space="0" w:color="7295D2"/>
              <w:bottom w:val="single" w:sz="8" w:space="0" w:color="7295D2"/>
            </w:tcBorders>
            <w:hideMark/>
          </w:tcPr>
          <w:p w14:paraId="18E85BD3" w14:textId="77777777" w:rsidR="00B72F5D" w:rsidRPr="00B72F5D" w:rsidRDefault="00B72F5D" w:rsidP="00B72F5D">
            <w:pPr>
              <w:rPr>
                <w:color w:val="000000"/>
                <w:sz w:val="21"/>
                <w:szCs w:val="21"/>
                <w:lang w:eastAsia="lt-LT"/>
              </w:rPr>
            </w:pPr>
            <w:r w:rsidRPr="00B72F5D">
              <w:rPr>
                <w:color w:val="000000"/>
                <w:sz w:val="21"/>
                <w:szCs w:val="21"/>
                <w:lang w:eastAsia="lt-LT"/>
              </w:rPr>
              <w:t xml:space="preserve">Iš viso </w:t>
            </w:r>
          </w:p>
          <w:p w14:paraId="251774C3" w14:textId="77777777" w:rsidR="00B72F5D" w:rsidRPr="00B72F5D" w:rsidRDefault="00B72F5D" w:rsidP="00B72F5D">
            <w:pPr>
              <w:rPr>
                <w:color w:val="000000"/>
                <w:sz w:val="21"/>
                <w:szCs w:val="21"/>
                <w:lang w:eastAsia="lt-LT"/>
              </w:rPr>
            </w:pPr>
            <w:r w:rsidRPr="00B72F5D">
              <w:rPr>
                <w:color w:val="000000"/>
                <w:sz w:val="21"/>
                <w:szCs w:val="21"/>
                <w:lang w:eastAsia="lt-LT"/>
              </w:rPr>
              <w:t>sąrašuose</w:t>
            </w:r>
          </w:p>
        </w:tc>
        <w:tc>
          <w:tcPr>
            <w:tcW w:w="461" w:type="pct"/>
            <w:tcBorders>
              <w:top w:val="single" w:sz="8" w:space="0" w:color="7295D2"/>
              <w:bottom w:val="single" w:sz="8" w:space="0" w:color="7295D2"/>
            </w:tcBorders>
            <w:hideMark/>
          </w:tcPr>
          <w:p w14:paraId="0FE71EC8" w14:textId="77777777" w:rsidR="00B72F5D" w:rsidRPr="00B72F5D" w:rsidRDefault="00B72F5D" w:rsidP="00B72F5D">
            <w:pPr>
              <w:jc w:val="center"/>
              <w:cnfStyle w:val="000000100000" w:firstRow="0" w:lastRow="0" w:firstColumn="0" w:lastColumn="0" w:oddVBand="0" w:evenVBand="0" w:oddHBand="1" w:evenHBand="0" w:firstRowFirstColumn="0" w:firstRowLastColumn="0" w:lastRowFirstColumn="0" w:lastRowLastColumn="0"/>
              <w:rPr>
                <w:b/>
                <w:color w:val="000000"/>
                <w:sz w:val="21"/>
                <w:szCs w:val="21"/>
                <w:lang w:eastAsia="lt-LT"/>
              </w:rPr>
            </w:pPr>
            <w:r w:rsidRPr="00B72F5D">
              <w:rPr>
                <w:b/>
                <w:color w:val="000000"/>
                <w:sz w:val="21"/>
                <w:szCs w:val="21"/>
                <w:lang w:eastAsia="lt-LT"/>
              </w:rPr>
              <w:t>115</w:t>
            </w:r>
          </w:p>
        </w:tc>
        <w:tc>
          <w:tcPr>
            <w:tcW w:w="461" w:type="pct"/>
            <w:tcBorders>
              <w:top w:val="single" w:sz="8" w:space="0" w:color="7295D2"/>
              <w:bottom w:val="single" w:sz="8" w:space="0" w:color="7295D2"/>
            </w:tcBorders>
            <w:hideMark/>
          </w:tcPr>
          <w:p w14:paraId="30948C24" w14:textId="77777777" w:rsidR="00B72F5D" w:rsidRPr="00B72F5D" w:rsidRDefault="00B72F5D" w:rsidP="00B72F5D">
            <w:pPr>
              <w:jc w:val="center"/>
              <w:cnfStyle w:val="000000100000" w:firstRow="0" w:lastRow="0" w:firstColumn="0" w:lastColumn="0" w:oddVBand="0" w:evenVBand="0" w:oddHBand="1" w:evenHBand="0" w:firstRowFirstColumn="0" w:firstRowLastColumn="0" w:lastRowFirstColumn="0" w:lastRowLastColumn="0"/>
              <w:rPr>
                <w:b/>
                <w:color w:val="000000"/>
                <w:sz w:val="21"/>
                <w:szCs w:val="21"/>
                <w:lang w:eastAsia="lt-LT"/>
              </w:rPr>
            </w:pPr>
            <w:r w:rsidRPr="00B72F5D">
              <w:rPr>
                <w:b/>
                <w:color w:val="000000"/>
                <w:sz w:val="21"/>
                <w:szCs w:val="21"/>
                <w:lang w:eastAsia="lt-LT"/>
              </w:rPr>
              <w:t xml:space="preserve">234         </w:t>
            </w:r>
          </w:p>
        </w:tc>
        <w:tc>
          <w:tcPr>
            <w:tcW w:w="811" w:type="pct"/>
            <w:tcBorders>
              <w:top w:val="single" w:sz="8" w:space="0" w:color="7295D2"/>
              <w:bottom w:val="single" w:sz="8" w:space="0" w:color="7295D2"/>
            </w:tcBorders>
            <w:hideMark/>
          </w:tcPr>
          <w:p w14:paraId="4DD0FE5E" w14:textId="77777777" w:rsidR="00B72F5D" w:rsidRPr="00B72F5D" w:rsidRDefault="00B72F5D" w:rsidP="00B72F5D">
            <w:pPr>
              <w:tabs>
                <w:tab w:val="right" w:pos="1876"/>
              </w:tabs>
              <w:cnfStyle w:val="000000100000" w:firstRow="0" w:lastRow="0" w:firstColumn="0" w:lastColumn="0" w:oddVBand="0" w:evenVBand="0" w:oddHBand="1" w:evenHBand="0" w:firstRowFirstColumn="0" w:firstRowLastColumn="0" w:lastRowFirstColumn="0" w:lastRowLastColumn="0"/>
              <w:rPr>
                <w:b/>
                <w:color w:val="000000"/>
                <w:sz w:val="21"/>
                <w:szCs w:val="21"/>
                <w:lang w:eastAsia="lt-LT"/>
              </w:rPr>
            </w:pPr>
            <w:r w:rsidRPr="00B72F5D">
              <w:rPr>
                <w:b/>
                <w:color w:val="000000"/>
                <w:sz w:val="21"/>
                <w:szCs w:val="21"/>
                <w:lang w:eastAsia="lt-LT"/>
              </w:rPr>
              <w:t xml:space="preserve">       114     </w:t>
            </w:r>
            <w:r w:rsidRPr="00B72F5D">
              <w:rPr>
                <w:b/>
                <w:color w:val="000000"/>
                <w:sz w:val="21"/>
                <w:szCs w:val="21"/>
                <w:lang w:eastAsia="lt-LT"/>
              </w:rPr>
              <w:tab/>
            </w:r>
          </w:p>
        </w:tc>
        <w:tc>
          <w:tcPr>
            <w:tcW w:w="591" w:type="pct"/>
            <w:tcBorders>
              <w:top w:val="single" w:sz="8" w:space="0" w:color="7295D2"/>
              <w:bottom w:val="single" w:sz="8" w:space="0" w:color="7295D2"/>
            </w:tcBorders>
            <w:hideMark/>
          </w:tcPr>
          <w:p w14:paraId="65BB4C50" w14:textId="77777777" w:rsidR="00B72F5D" w:rsidRPr="00B72F5D" w:rsidRDefault="00B72F5D" w:rsidP="00B72F5D">
            <w:pPr>
              <w:cnfStyle w:val="000000100000" w:firstRow="0" w:lastRow="0" w:firstColumn="0" w:lastColumn="0" w:oddVBand="0" w:evenVBand="0" w:oddHBand="1" w:evenHBand="0" w:firstRowFirstColumn="0" w:firstRowLastColumn="0" w:lastRowFirstColumn="0" w:lastRowLastColumn="0"/>
              <w:rPr>
                <w:b/>
                <w:color w:val="000000"/>
                <w:sz w:val="21"/>
                <w:szCs w:val="21"/>
                <w:lang w:eastAsia="lt-LT"/>
              </w:rPr>
            </w:pPr>
            <w:r w:rsidRPr="00B72F5D">
              <w:rPr>
                <w:b/>
                <w:color w:val="000000"/>
                <w:sz w:val="21"/>
                <w:szCs w:val="21"/>
                <w:lang w:eastAsia="lt-LT"/>
              </w:rPr>
              <w:t xml:space="preserve">  225</w:t>
            </w:r>
          </w:p>
        </w:tc>
        <w:tc>
          <w:tcPr>
            <w:tcW w:w="461" w:type="pct"/>
            <w:tcBorders>
              <w:top w:val="single" w:sz="8" w:space="0" w:color="7295D2"/>
              <w:bottom w:val="single" w:sz="8" w:space="0" w:color="7295D2"/>
            </w:tcBorders>
            <w:hideMark/>
          </w:tcPr>
          <w:p w14:paraId="5D6B960B" w14:textId="77777777" w:rsidR="00B72F5D" w:rsidRPr="00B72F5D" w:rsidRDefault="00B72F5D" w:rsidP="00B72F5D">
            <w:pPr>
              <w:jc w:val="center"/>
              <w:cnfStyle w:val="000000100000" w:firstRow="0" w:lastRow="0" w:firstColumn="0" w:lastColumn="0" w:oddVBand="0" w:evenVBand="0" w:oddHBand="1" w:evenHBand="0" w:firstRowFirstColumn="0" w:firstRowLastColumn="0" w:lastRowFirstColumn="0" w:lastRowLastColumn="0"/>
              <w:rPr>
                <w:b/>
                <w:color w:val="000000"/>
                <w:sz w:val="21"/>
                <w:szCs w:val="21"/>
                <w:lang w:eastAsia="lt-LT"/>
              </w:rPr>
            </w:pPr>
            <w:r w:rsidRPr="00B72F5D">
              <w:rPr>
                <w:b/>
                <w:color w:val="000000"/>
                <w:sz w:val="21"/>
                <w:szCs w:val="21"/>
                <w:lang w:eastAsia="lt-LT"/>
              </w:rPr>
              <w:t>6</w:t>
            </w:r>
          </w:p>
        </w:tc>
        <w:tc>
          <w:tcPr>
            <w:tcW w:w="461" w:type="pct"/>
            <w:tcBorders>
              <w:top w:val="single" w:sz="8" w:space="0" w:color="7295D2"/>
              <w:bottom w:val="single" w:sz="8" w:space="0" w:color="7295D2"/>
            </w:tcBorders>
            <w:hideMark/>
          </w:tcPr>
          <w:p w14:paraId="0367FCF1" w14:textId="77777777" w:rsidR="00B72F5D" w:rsidRPr="00B72F5D" w:rsidRDefault="00B72F5D" w:rsidP="00B72F5D">
            <w:pPr>
              <w:cnfStyle w:val="000000100000" w:firstRow="0" w:lastRow="0" w:firstColumn="0" w:lastColumn="0" w:oddVBand="0" w:evenVBand="0" w:oddHBand="1" w:evenHBand="0" w:firstRowFirstColumn="0" w:firstRowLastColumn="0" w:lastRowFirstColumn="0" w:lastRowLastColumn="0"/>
              <w:rPr>
                <w:b/>
                <w:color w:val="000000"/>
                <w:sz w:val="21"/>
                <w:szCs w:val="21"/>
                <w:lang w:eastAsia="lt-LT"/>
              </w:rPr>
            </w:pPr>
            <w:r w:rsidRPr="00B72F5D">
              <w:rPr>
                <w:b/>
                <w:color w:val="000000"/>
                <w:sz w:val="21"/>
                <w:szCs w:val="21"/>
                <w:lang w:eastAsia="lt-LT"/>
              </w:rPr>
              <w:t xml:space="preserve">    12                          </w:t>
            </w:r>
          </w:p>
        </w:tc>
        <w:tc>
          <w:tcPr>
            <w:tcW w:w="737" w:type="pct"/>
            <w:tcBorders>
              <w:top w:val="single" w:sz="8" w:space="0" w:color="7295D2"/>
              <w:bottom w:val="single" w:sz="8" w:space="0" w:color="7295D2"/>
            </w:tcBorders>
            <w:hideMark/>
          </w:tcPr>
          <w:p w14:paraId="475F4DF7" w14:textId="77777777" w:rsidR="00B72F5D" w:rsidRPr="00B72F5D" w:rsidRDefault="00B72F5D" w:rsidP="00B72F5D">
            <w:pPr>
              <w:cnfStyle w:val="000000100000" w:firstRow="0" w:lastRow="0" w:firstColumn="0" w:lastColumn="0" w:oddVBand="0" w:evenVBand="0" w:oddHBand="1" w:evenHBand="0" w:firstRowFirstColumn="0" w:firstRowLastColumn="0" w:lastRowFirstColumn="0" w:lastRowLastColumn="0"/>
              <w:rPr>
                <w:b/>
                <w:color w:val="000000"/>
                <w:sz w:val="21"/>
                <w:szCs w:val="21"/>
                <w:lang w:eastAsia="lt-LT"/>
              </w:rPr>
            </w:pPr>
            <w:r w:rsidRPr="00B72F5D">
              <w:rPr>
                <w:b/>
                <w:color w:val="000000"/>
                <w:sz w:val="21"/>
                <w:szCs w:val="21"/>
                <w:lang w:eastAsia="lt-LT"/>
              </w:rPr>
              <w:t xml:space="preserve">            7</w:t>
            </w:r>
          </w:p>
        </w:tc>
        <w:tc>
          <w:tcPr>
            <w:tcW w:w="461" w:type="pct"/>
            <w:tcBorders>
              <w:top w:val="single" w:sz="8" w:space="0" w:color="7295D2"/>
              <w:bottom w:val="single" w:sz="8" w:space="0" w:color="7295D2"/>
              <w:right w:val="single" w:sz="8" w:space="0" w:color="7295D2"/>
            </w:tcBorders>
            <w:hideMark/>
          </w:tcPr>
          <w:p w14:paraId="2E3EE136" w14:textId="77777777" w:rsidR="00B72F5D" w:rsidRPr="00B72F5D" w:rsidRDefault="00B72F5D" w:rsidP="00B72F5D">
            <w:pPr>
              <w:jc w:val="center"/>
              <w:cnfStyle w:val="000000100000" w:firstRow="0" w:lastRow="0" w:firstColumn="0" w:lastColumn="0" w:oddVBand="0" w:evenVBand="0" w:oddHBand="1" w:evenHBand="0" w:firstRowFirstColumn="0" w:firstRowLastColumn="0" w:lastRowFirstColumn="0" w:lastRowLastColumn="0"/>
              <w:rPr>
                <w:b/>
                <w:color w:val="000000"/>
                <w:sz w:val="21"/>
                <w:szCs w:val="21"/>
                <w:lang w:eastAsia="lt-LT"/>
              </w:rPr>
            </w:pPr>
            <w:r w:rsidRPr="00B72F5D">
              <w:rPr>
                <w:b/>
                <w:color w:val="000000"/>
                <w:sz w:val="21"/>
                <w:szCs w:val="21"/>
                <w:lang w:eastAsia="lt-LT"/>
              </w:rPr>
              <w:t>13</w:t>
            </w:r>
          </w:p>
        </w:tc>
      </w:tr>
    </w:tbl>
    <w:p w14:paraId="47478CB0" w14:textId="246986AA" w:rsidR="00D839A3" w:rsidRPr="00427FA4" w:rsidRDefault="0019777A" w:rsidP="00B72F5D">
      <w:pPr>
        <w:pStyle w:val="Antrat"/>
      </w:pPr>
      <w:r>
        <w:t>10 lentelė</w:t>
      </w:r>
      <w:r w:rsidR="00B72F5D" w:rsidRPr="00427FA4">
        <w:t>. Šeimų ir asmenų, esančių sąrašuose socialiniam būstui nuomoti bei šeimų ir asmenų, kuriems išnuomotas socialinis būstas, skaičius 2022–2023 m.</w:t>
      </w:r>
    </w:p>
    <w:p w14:paraId="72C25092" w14:textId="55B04AE4" w:rsidR="00E32237" w:rsidRPr="00427FA4" w:rsidRDefault="00E32237" w:rsidP="00E32237">
      <w:pPr>
        <w:rPr>
          <w:lang w:eastAsia="ar-SA"/>
        </w:rPr>
      </w:pPr>
    </w:p>
    <w:p w14:paraId="37352778" w14:textId="51DD5556" w:rsidR="00F479E5" w:rsidRPr="001673CF" w:rsidRDefault="00E32237" w:rsidP="001673CF">
      <w:pPr>
        <w:rPr>
          <w:color w:val="000000"/>
          <w:szCs w:val="24"/>
        </w:rPr>
      </w:pPr>
      <w:r w:rsidRPr="00E32237">
        <w:rPr>
          <w:color w:val="000000"/>
          <w:szCs w:val="24"/>
        </w:rPr>
        <w:t>2023 m. 18 šeimų išduotos pažymos, patvirtinančios teisę į paramą būstui įsigyti, 3 asmenims išduotos pažymos, jog parama būstui įsigyti neteikiama, 11 šeimų skirtos būsto nuomos mokesčių dalies kompensacijos.</w:t>
      </w:r>
      <w:bookmarkStart w:id="54" w:name="_Toc66690156"/>
    </w:p>
    <w:p w14:paraId="1C0260A8" w14:textId="6098594B" w:rsidR="00F479E5" w:rsidRPr="00427FA4" w:rsidRDefault="00F479E5" w:rsidP="00F479E5">
      <w:pPr>
        <w:pStyle w:val="Antrat1"/>
        <w:spacing w:before="480"/>
        <w:ind w:firstLine="0"/>
        <w:rPr>
          <w:rFonts w:cs="Times New Roman"/>
          <w:sz w:val="24"/>
          <w:szCs w:val="24"/>
        </w:rPr>
      </w:pPr>
      <w:bookmarkStart w:id="55" w:name="_Toc163819023"/>
      <w:r w:rsidRPr="00427FA4">
        <w:rPr>
          <w:rFonts w:cs="Times New Roman"/>
          <w:sz w:val="24"/>
          <w:szCs w:val="24"/>
        </w:rPr>
        <w:t>ŽEMĖS ŪKIS</w:t>
      </w:r>
      <w:bookmarkEnd w:id="55"/>
    </w:p>
    <w:bookmarkEnd w:id="54"/>
    <w:p w14:paraId="31093774" w14:textId="0F94362A" w:rsidR="00324BEE" w:rsidRPr="00427FA4" w:rsidRDefault="00324BEE" w:rsidP="00E06593">
      <w:pPr>
        <w:rPr>
          <w:iCs/>
          <w:szCs w:val="24"/>
          <w:lang w:eastAsia="lt-LT"/>
        </w:rPr>
      </w:pPr>
      <w:r w:rsidRPr="00427FA4">
        <w:rPr>
          <w:iCs/>
          <w:szCs w:val="24"/>
          <w:lang w:eastAsia="lt-LT"/>
        </w:rPr>
        <w:t>Kretingos rajone 2023 m. gruodžio 31 d. registruoti 1435 ūkininkų ūkiai, iš jų 204 vnt. ūkininkų iki 40 metų amžiaus, 809 vnt. ūkininkų nuo 40 iki pensinio amžiaus ir 422 vnt. pensinio amžiaus ūkininkų, 77 ūkininkų ūkiai registruoti su partneriais.</w:t>
      </w:r>
    </w:p>
    <w:p w14:paraId="49A12C0B" w14:textId="0772DC22" w:rsidR="00324BEE" w:rsidRPr="00427FA4" w:rsidRDefault="00324BEE" w:rsidP="00E06593">
      <w:pPr>
        <w:rPr>
          <w:iCs/>
          <w:szCs w:val="24"/>
          <w:lang w:eastAsia="lt-LT"/>
        </w:rPr>
      </w:pPr>
      <w:r w:rsidRPr="00427FA4">
        <w:rPr>
          <w:iCs/>
          <w:szCs w:val="24"/>
          <w:lang w:eastAsia="lt-LT"/>
        </w:rPr>
        <w:t>2023 metais įregistruot</w:t>
      </w:r>
      <w:r w:rsidR="000D71A5">
        <w:rPr>
          <w:iCs/>
          <w:szCs w:val="24"/>
          <w:lang w:eastAsia="lt-LT"/>
        </w:rPr>
        <w:t>i</w:t>
      </w:r>
      <w:r w:rsidRPr="00427FA4">
        <w:rPr>
          <w:iCs/>
          <w:szCs w:val="24"/>
          <w:lang w:eastAsia="lt-LT"/>
        </w:rPr>
        <w:t xml:space="preserve"> 43 ūkininko ūki</w:t>
      </w:r>
      <w:r w:rsidR="000D71A5">
        <w:rPr>
          <w:iCs/>
          <w:szCs w:val="24"/>
          <w:lang w:eastAsia="lt-LT"/>
        </w:rPr>
        <w:t>ai</w:t>
      </w:r>
      <w:r w:rsidRPr="00427FA4">
        <w:rPr>
          <w:iCs/>
          <w:szCs w:val="24"/>
          <w:lang w:eastAsia="lt-LT"/>
        </w:rPr>
        <w:t>, išregistruotas 41 ūkininko ūkis, atnaujinti 1024 vnt. ūkininko ūkių duomenys.</w:t>
      </w:r>
    </w:p>
    <w:p w14:paraId="47236E20" w14:textId="696BB2C0" w:rsidR="00324BEE" w:rsidRPr="00427FA4" w:rsidRDefault="00324BEE" w:rsidP="00E06593">
      <w:pPr>
        <w:rPr>
          <w:iCs/>
          <w:szCs w:val="24"/>
          <w:lang w:eastAsia="lt-LT"/>
        </w:rPr>
      </w:pPr>
      <w:r w:rsidRPr="00427FA4">
        <w:rPr>
          <w:iCs/>
          <w:szCs w:val="24"/>
          <w:lang w:eastAsia="lt-LT"/>
        </w:rPr>
        <w:t>Vidutinis ūkininko ūkio dydis 2023 metais 17,46 ha.</w:t>
      </w:r>
    </w:p>
    <w:p w14:paraId="7C6FC804" w14:textId="77777777" w:rsidR="007107BA" w:rsidRPr="00427FA4" w:rsidRDefault="00324BEE" w:rsidP="00E06593">
      <w:pPr>
        <w:rPr>
          <w:iCs/>
          <w:szCs w:val="24"/>
          <w:lang w:eastAsia="lt-LT"/>
        </w:rPr>
      </w:pPr>
      <w:r w:rsidRPr="00427FA4">
        <w:rPr>
          <w:iCs/>
          <w:szCs w:val="24"/>
          <w:lang w:eastAsia="lt-LT"/>
        </w:rPr>
        <w:lastRenderedPageBreak/>
        <w:t>Ūkininkų ūkių bendras žemės plotas – 24 903 ha, iš jų 1</w:t>
      </w:r>
      <w:r w:rsidR="007107BA" w:rsidRPr="00427FA4">
        <w:rPr>
          <w:iCs/>
          <w:szCs w:val="24"/>
          <w:lang w:eastAsia="lt-LT"/>
        </w:rPr>
        <w:t>9 756 ha žemės ūkio paskirties.</w:t>
      </w:r>
    </w:p>
    <w:p w14:paraId="6C21C0E1" w14:textId="4F11E44A" w:rsidR="007107BA" w:rsidRPr="00427FA4" w:rsidRDefault="00324BEE" w:rsidP="00E06593">
      <w:pPr>
        <w:rPr>
          <w:iCs/>
          <w:szCs w:val="24"/>
          <w:lang w:eastAsia="lt-LT"/>
        </w:rPr>
      </w:pPr>
      <w:r w:rsidRPr="00427FA4">
        <w:rPr>
          <w:iCs/>
          <w:szCs w:val="24"/>
          <w:lang w:eastAsia="lt-LT"/>
        </w:rPr>
        <w:t xml:space="preserve">Ūkininko ūkiuose valdoma 18 388 ha nuosavos žemės, 192 ha – išsinuomotos, neregistruotos iš kitų privačių asmenų žemės, 1176 ha – išsinuomotos iš valstybė žemės ūkio paskirties žemės. </w:t>
      </w:r>
    </w:p>
    <w:p w14:paraId="33E58DE2" w14:textId="4AA84D3F" w:rsidR="00324BEE" w:rsidRPr="00427FA4" w:rsidRDefault="00324BEE" w:rsidP="00E06593">
      <w:pPr>
        <w:rPr>
          <w:iCs/>
          <w:szCs w:val="24"/>
          <w:lang w:eastAsia="lt-LT"/>
        </w:rPr>
      </w:pPr>
      <w:r w:rsidRPr="00427FA4">
        <w:rPr>
          <w:iCs/>
          <w:szCs w:val="24"/>
          <w:lang w:eastAsia="lt-LT"/>
        </w:rPr>
        <w:t>Rajone yra 718 vnt. augalininkystės ūkių, 140 vnt. gyvulininkystės ūkių, 565 vnt. – mišrių ūkių.</w:t>
      </w:r>
    </w:p>
    <w:p w14:paraId="01C83EF3" w14:textId="0E8E6336" w:rsidR="003020A3" w:rsidRPr="00CA3094" w:rsidRDefault="003020A3" w:rsidP="003020A3">
      <w:pPr>
        <w:spacing w:before="240" w:after="120"/>
        <w:rPr>
          <w:bCs/>
          <w:i/>
          <w:color w:val="2C82F4" w:themeColor="text2" w:themeTint="99"/>
          <w:szCs w:val="24"/>
        </w:rPr>
      </w:pPr>
      <w:r w:rsidRPr="00CA3094">
        <w:rPr>
          <w:bCs/>
          <w:i/>
          <w:color w:val="2C82F4" w:themeColor="text2" w:themeTint="99"/>
          <w:szCs w:val="24"/>
        </w:rPr>
        <w:t>Augalininkystė</w:t>
      </w:r>
    </w:p>
    <w:p w14:paraId="6EC6C319" w14:textId="00DBFEBA" w:rsidR="003020A3" w:rsidRPr="00CA3094" w:rsidRDefault="003020A3" w:rsidP="00E06593">
      <w:pPr>
        <w:rPr>
          <w:iCs/>
          <w:szCs w:val="24"/>
          <w:lang w:eastAsia="lt-LT"/>
        </w:rPr>
      </w:pPr>
      <w:r w:rsidRPr="00CA3094">
        <w:rPr>
          <w:iCs/>
          <w:szCs w:val="24"/>
          <w:lang w:eastAsia="lt-LT"/>
        </w:rPr>
        <w:t>2023 m. patvirtinta 2411 vnt. paraiškų</w:t>
      </w:r>
      <w:r w:rsidRPr="00CA3094">
        <w:rPr>
          <w:i/>
          <w:iCs/>
          <w:szCs w:val="24"/>
          <w:lang w:eastAsia="lt-LT"/>
        </w:rPr>
        <w:t xml:space="preserve"> </w:t>
      </w:r>
      <w:r w:rsidRPr="00CA3094">
        <w:rPr>
          <w:iCs/>
          <w:szCs w:val="24"/>
          <w:lang w:eastAsia="lt-LT"/>
        </w:rPr>
        <w:t>tiesioginėms išmokoms už pasėlius gauti, kurie deklaravo 50,827 tūkst. ha</w:t>
      </w:r>
      <w:r w:rsidRPr="00CA3094">
        <w:rPr>
          <w:i/>
          <w:iCs/>
          <w:szCs w:val="24"/>
          <w:lang w:eastAsia="lt-LT"/>
        </w:rPr>
        <w:t xml:space="preserve"> </w:t>
      </w:r>
      <w:r w:rsidRPr="00CA3094">
        <w:rPr>
          <w:iCs/>
          <w:szCs w:val="24"/>
          <w:lang w:eastAsia="lt-LT"/>
        </w:rPr>
        <w:t>(buvo teikta 2428 vnt.).</w:t>
      </w:r>
    </w:p>
    <w:p w14:paraId="12910A42" w14:textId="5B786D7D" w:rsidR="003020A3" w:rsidRPr="00CA3094" w:rsidRDefault="003020A3" w:rsidP="003020A3">
      <w:pPr>
        <w:spacing w:before="240" w:after="120"/>
        <w:rPr>
          <w:bCs/>
          <w:i/>
          <w:color w:val="2C82F4" w:themeColor="text2" w:themeTint="99"/>
          <w:szCs w:val="24"/>
        </w:rPr>
      </w:pPr>
      <w:r w:rsidRPr="00CA3094">
        <w:rPr>
          <w:bCs/>
          <w:i/>
          <w:color w:val="2C82F4" w:themeColor="text2" w:themeTint="99"/>
          <w:szCs w:val="24"/>
        </w:rPr>
        <w:t>Gyvulininkystė</w:t>
      </w:r>
    </w:p>
    <w:p w14:paraId="5E257AD9" w14:textId="775E7FD2" w:rsidR="00241941" w:rsidRPr="00CA3094" w:rsidRDefault="00241941" w:rsidP="00E06593">
      <w:pPr>
        <w:rPr>
          <w:iCs/>
          <w:szCs w:val="24"/>
          <w:lang w:eastAsia="lt-LT"/>
        </w:rPr>
      </w:pPr>
      <w:r w:rsidRPr="00CA3094">
        <w:rPr>
          <w:szCs w:val="24"/>
          <w:lang w:eastAsia="lt-LT"/>
        </w:rPr>
        <w:t>Rajone yra 65 kiaulių laikytojai, kurie laik</w:t>
      </w:r>
      <w:r w:rsidR="00E06593">
        <w:rPr>
          <w:szCs w:val="24"/>
          <w:lang w:eastAsia="lt-LT"/>
        </w:rPr>
        <w:t>ė</w:t>
      </w:r>
      <w:r w:rsidRPr="00CA3094">
        <w:rPr>
          <w:szCs w:val="24"/>
          <w:lang w:eastAsia="lt-LT"/>
        </w:rPr>
        <w:t xml:space="preserve"> 259 kiaules.</w:t>
      </w:r>
    </w:p>
    <w:p w14:paraId="5EE6D289" w14:textId="3D45B763" w:rsidR="00241941" w:rsidRPr="00CA3094" w:rsidRDefault="00241941" w:rsidP="00E06593">
      <w:pPr>
        <w:autoSpaceDE w:val="0"/>
        <w:autoSpaceDN w:val="0"/>
        <w:adjustRightInd w:val="0"/>
        <w:rPr>
          <w:szCs w:val="24"/>
          <w:lang w:eastAsia="lt-LT"/>
        </w:rPr>
      </w:pPr>
      <w:r w:rsidRPr="00CA3094">
        <w:rPr>
          <w:szCs w:val="24"/>
          <w:lang w:eastAsia="lt-LT"/>
        </w:rPr>
        <w:t>2023 metais buvo 338 galvijų laikytojai, laikė 6101 galvij</w:t>
      </w:r>
      <w:r w:rsidR="000D71A5">
        <w:rPr>
          <w:szCs w:val="24"/>
          <w:lang w:eastAsia="lt-LT"/>
        </w:rPr>
        <w:t>ą</w:t>
      </w:r>
      <w:r w:rsidRPr="00CA3094">
        <w:rPr>
          <w:szCs w:val="24"/>
          <w:lang w:eastAsia="lt-LT"/>
        </w:rPr>
        <w:t>, tame skaičiuje 229 laikytojai laikė 1826 melžiamas karves ir 185 laikytojai laikė 2541 mėsin</w:t>
      </w:r>
      <w:r w:rsidR="000D71A5">
        <w:rPr>
          <w:szCs w:val="24"/>
          <w:lang w:eastAsia="lt-LT"/>
        </w:rPr>
        <w:t>į</w:t>
      </w:r>
      <w:r w:rsidRPr="00CA3094">
        <w:rPr>
          <w:szCs w:val="24"/>
          <w:lang w:eastAsia="lt-LT"/>
        </w:rPr>
        <w:t xml:space="preserve"> galvij</w:t>
      </w:r>
      <w:r w:rsidR="000D71A5">
        <w:rPr>
          <w:szCs w:val="24"/>
          <w:lang w:eastAsia="lt-LT"/>
        </w:rPr>
        <w:t>ą</w:t>
      </w:r>
      <w:r w:rsidRPr="00CA3094">
        <w:rPr>
          <w:szCs w:val="24"/>
          <w:lang w:eastAsia="lt-LT"/>
        </w:rPr>
        <w:t>.</w:t>
      </w:r>
    </w:p>
    <w:p w14:paraId="49FEDEFC" w14:textId="16260820" w:rsidR="00241941" w:rsidRPr="00CA3094" w:rsidRDefault="00241941" w:rsidP="00241941">
      <w:pPr>
        <w:spacing w:before="240" w:after="120"/>
        <w:rPr>
          <w:bCs/>
          <w:i/>
          <w:color w:val="2C82F4" w:themeColor="text2" w:themeTint="99"/>
          <w:szCs w:val="24"/>
        </w:rPr>
      </w:pPr>
      <w:r w:rsidRPr="00CA3094">
        <w:rPr>
          <w:bCs/>
          <w:i/>
          <w:color w:val="2C82F4" w:themeColor="text2" w:themeTint="99"/>
          <w:szCs w:val="24"/>
        </w:rPr>
        <w:t>Paukštininkystė</w:t>
      </w:r>
    </w:p>
    <w:p w14:paraId="4ED078FC" w14:textId="42913938" w:rsidR="00241941" w:rsidRPr="00CA3094" w:rsidRDefault="00241941" w:rsidP="00021A2E">
      <w:pPr>
        <w:rPr>
          <w:iCs/>
          <w:szCs w:val="24"/>
          <w:lang w:eastAsia="lt-LT"/>
        </w:rPr>
      </w:pPr>
      <w:r w:rsidRPr="00CA3094">
        <w:rPr>
          <w:iCs/>
          <w:szCs w:val="24"/>
          <w:lang w:eastAsia="lt-LT"/>
        </w:rPr>
        <w:t xml:space="preserve">Rajone </w:t>
      </w:r>
      <w:r w:rsidR="00021A2E">
        <w:rPr>
          <w:iCs/>
          <w:szCs w:val="24"/>
          <w:lang w:eastAsia="lt-LT"/>
        </w:rPr>
        <w:t xml:space="preserve">buvo </w:t>
      </w:r>
      <w:r w:rsidRPr="00CA3094">
        <w:rPr>
          <w:iCs/>
          <w:szCs w:val="24"/>
          <w:lang w:eastAsia="lt-LT"/>
        </w:rPr>
        <w:t>auginami 18923 vnt. kalakut</w:t>
      </w:r>
      <w:r w:rsidR="000D71A5">
        <w:rPr>
          <w:iCs/>
          <w:szCs w:val="24"/>
          <w:lang w:eastAsia="lt-LT"/>
        </w:rPr>
        <w:t>ų</w:t>
      </w:r>
      <w:r w:rsidRPr="00CA3094">
        <w:rPr>
          <w:iCs/>
          <w:szCs w:val="24"/>
          <w:lang w:eastAsia="lt-LT"/>
        </w:rPr>
        <w:t>, 60 vnt. putpelių, 177 vnt. ančių, 91 žąs</w:t>
      </w:r>
      <w:r w:rsidR="000D71A5">
        <w:rPr>
          <w:iCs/>
          <w:szCs w:val="24"/>
          <w:lang w:eastAsia="lt-LT"/>
        </w:rPr>
        <w:t>i</w:t>
      </w:r>
      <w:r w:rsidRPr="00CA3094">
        <w:rPr>
          <w:iCs/>
          <w:szCs w:val="24"/>
          <w:lang w:eastAsia="lt-LT"/>
        </w:rPr>
        <w:t xml:space="preserve">s, 3112 vištų. </w:t>
      </w:r>
    </w:p>
    <w:p w14:paraId="65321007" w14:textId="005003FD" w:rsidR="00241941" w:rsidRPr="00CA3094" w:rsidRDefault="00241941" w:rsidP="00241941">
      <w:pPr>
        <w:spacing w:before="240" w:after="120"/>
        <w:rPr>
          <w:bCs/>
          <w:i/>
          <w:color w:val="2C82F4" w:themeColor="text2" w:themeTint="99"/>
          <w:szCs w:val="24"/>
        </w:rPr>
      </w:pPr>
      <w:r w:rsidRPr="00CA3094">
        <w:rPr>
          <w:bCs/>
          <w:i/>
          <w:color w:val="2C82F4" w:themeColor="text2" w:themeTint="99"/>
          <w:szCs w:val="24"/>
        </w:rPr>
        <w:t>Bitininkystė</w:t>
      </w:r>
    </w:p>
    <w:p w14:paraId="67FD7C33" w14:textId="20AAAF0E" w:rsidR="00276C6D" w:rsidRPr="00CA3094" w:rsidRDefault="00241941" w:rsidP="001B0BFE">
      <w:pPr>
        <w:rPr>
          <w:bCs/>
          <w:color w:val="2C82F4" w:themeColor="text2" w:themeTint="99"/>
          <w:szCs w:val="24"/>
        </w:rPr>
      </w:pPr>
      <w:r w:rsidRPr="00CA3094">
        <w:rPr>
          <w:iCs/>
          <w:szCs w:val="24"/>
          <w:lang w:eastAsia="lt-LT"/>
        </w:rPr>
        <w:t xml:space="preserve">2023 metais 97 bičių laikytojai pateikė prašymus dėl 169 bitynų paramos papildomam bičių maitinimui. </w:t>
      </w:r>
      <w:r w:rsidRPr="00CA3094">
        <w:rPr>
          <w:szCs w:val="24"/>
          <w:lang w:eastAsia="lt-LT"/>
        </w:rPr>
        <w:t xml:space="preserve">Prašoma parama 3024 bičių šeimoms išlaidoms buvo </w:t>
      </w:r>
      <w:r w:rsidRPr="00CA3094">
        <w:rPr>
          <w:bCs/>
          <w:szCs w:val="24"/>
          <w:lang w:eastAsia="lt-LT"/>
        </w:rPr>
        <w:t>26682,10</w:t>
      </w:r>
      <w:r w:rsidRPr="00CA3094">
        <w:rPr>
          <w:b/>
          <w:bCs/>
          <w:sz w:val="22"/>
          <w:szCs w:val="22"/>
          <w:lang w:eastAsia="lt-LT"/>
        </w:rPr>
        <w:t xml:space="preserve"> </w:t>
      </w:r>
      <w:r w:rsidRPr="00CA3094">
        <w:rPr>
          <w:szCs w:val="24"/>
          <w:lang w:eastAsia="lt-LT"/>
        </w:rPr>
        <w:t>eurų</w:t>
      </w:r>
      <w:r w:rsidRPr="00CA3094">
        <w:rPr>
          <w:iCs/>
          <w:szCs w:val="24"/>
          <w:lang w:eastAsia="lt-LT"/>
        </w:rPr>
        <w:t>.</w:t>
      </w:r>
    </w:p>
    <w:p w14:paraId="752E11DE" w14:textId="77777777" w:rsidR="00922D65" w:rsidRPr="00CA3094" w:rsidRDefault="001F1481" w:rsidP="00922D65">
      <w:pPr>
        <w:spacing w:before="240" w:after="120"/>
        <w:rPr>
          <w:bCs/>
          <w:i/>
          <w:color w:val="2C82F4" w:themeColor="text2" w:themeTint="99"/>
          <w:szCs w:val="24"/>
        </w:rPr>
      </w:pPr>
      <w:r w:rsidRPr="00CA3094">
        <w:rPr>
          <w:bCs/>
          <w:i/>
          <w:color w:val="2C82F4" w:themeColor="text2" w:themeTint="99"/>
          <w:szCs w:val="24"/>
        </w:rPr>
        <w:t>Žemės ūkio technika</w:t>
      </w:r>
    </w:p>
    <w:p w14:paraId="4F83AF33" w14:textId="53A68372" w:rsidR="001F1481" w:rsidRPr="00CA3094" w:rsidRDefault="00C45EE4" w:rsidP="00922D65">
      <w:pPr>
        <w:spacing w:before="240" w:after="120"/>
        <w:rPr>
          <w:bCs/>
          <w:i/>
          <w:color w:val="2C82F4" w:themeColor="text2" w:themeTint="99"/>
          <w:szCs w:val="24"/>
        </w:rPr>
      </w:pPr>
      <w:r w:rsidRPr="00CA3094">
        <w:rPr>
          <w:iCs/>
          <w:szCs w:val="24"/>
          <w:lang w:eastAsia="lt-LT"/>
        </w:rPr>
        <w:t>Kretingos rajone vedamas traktorių ir traktorinių priekabų respublikos bendras registras. Kretingos rajone 2023-12-31 registruota 6575 vnt. žemės ūkio technikos. 2023 metais įregistruota 323 vnt. žemės ūkio technikos, atlikt</w:t>
      </w:r>
      <w:r w:rsidR="000D71A5">
        <w:rPr>
          <w:iCs/>
          <w:szCs w:val="24"/>
          <w:lang w:eastAsia="lt-LT"/>
        </w:rPr>
        <w:t>i</w:t>
      </w:r>
      <w:r w:rsidRPr="00CA3094">
        <w:rPr>
          <w:iCs/>
          <w:szCs w:val="24"/>
          <w:lang w:eastAsia="lt-LT"/>
        </w:rPr>
        <w:t xml:space="preserve"> 335 vnt. registracijos duomenų keitimai.</w:t>
      </w:r>
    </w:p>
    <w:p w14:paraId="3B9135B5" w14:textId="4F88078F" w:rsidR="001F1481" w:rsidRPr="00427FA4" w:rsidRDefault="00C45EE4" w:rsidP="00C45EE4">
      <w:pPr>
        <w:rPr>
          <w:bCs/>
          <w:color w:val="2C82F4" w:themeColor="text2" w:themeTint="99"/>
          <w:szCs w:val="24"/>
        </w:rPr>
      </w:pPr>
      <w:r w:rsidRPr="00CA3094">
        <w:rPr>
          <w:iCs/>
          <w:szCs w:val="24"/>
          <w:lang w:eastAsia="lt-LT"/>
        </w:rPr>
        <w:t>Kretingos rajone atliekant traktorių bei traktorinių priekabų įregistravimą, technines apžiūras į valstybės biudžetą 2023 metais surinkta 27 774,80 eurų</w:t>
      </w:r>
      <w:r w:rsidR="009B2AB7" w:rsidRPr="00CA3094">
        <w:rPr>
          <w:bCs/>
          <w:color w:val="2C82F4" w:themeColor="text2" w:themeTint="99"/>
          <w:szCs w:val="24"/>
        </w:rPr>
        <w:t>.</w:t>
      </w:r>
    </w:p>
    <w:p w14:paraId="62FA2B93" w14:textId="67798286" w:rsidR="00036B48" w:rsidRPr="00427FA4" w:rsidRDefault="00D86E85" w:rsidP="00237F69">
      <w:pPr>
        <w:spacing w:before="240" w:after="120"/>
        <w:rPr>
          <w:bCs/>
          <w:i/>
          <w:color w:val="2C82F4" w:themeColor="text2" w:themeTint="99"/>
          <w:szCs w:val="24"/>
        </w:rPr>
      </w:pPr>
      <w:r w:rsidRPr="00427FA4">
        <w:rPr>
          <w:bCs/>
          <w:i/>
          <w:color w:val="2C82F4" w:themeColor="text2" w:themeTint="99"/>
          <w:szCs w:val="24"/>
        </w:rPr>
        <w:t>Melioracija</w:t>
      </w:r>
    </w:p>
    <w:p w14:paraId="2AEBBD2C" w14:textId="43A731F6" w:rsidR="00A20C1B" w:rsidRPr="00427FA4" w:rsidRDefault="00A20C1B" w:rsidP="00A20C1B">
      <w:pPr>
        <w:rPr>
          <w:rStyle w:val="Emfaz"/>
          <w:i w:val="0"/>
          <w:szCs w:val="24"/>
        </w:rPr>
      </w:pPr>
      <w:r w:rsidRPr="00427FA4">
        <w:rPr>
          <w:rStyle w:val="Emfaz"/>
          <w:i w:val="0"/>
          <w:szCs w:val="24"/>
        </w:rPr>
        <w:t xml:space="preserve">2023 metais valstybės nuosavybės teise savivaldybei patikėjimo teise perduotai funkcijai atlikti melioracijai buvo skirta 201,0 tūkst. eurų. 2022 metais šiai funkcijai atlikti melioracijai buvo skirta 200,1 tūkst. eurų, 2021 metais </w:t>
      </w:r>
      <w:r w:rsidR="000D71A5">
        <w:rPr>
          <w:rStyle w:val="Emfaz"/>
          <w:i w:val="0"/>
          <w:szCs w:val="24"/>
        </w:rPr>
        <w:t>–</w:t>
      </w:r>
      <w:r w:rsidRPr="00427FA4">
        <w:rPr>
          <w:rStyle w:val="Emfaz"/>
          <w:i w:val="0"/>
          <w:szCs w:val="24"/>
        </w:rPr>
        <w:t xml:space="preserve"> 201 tūkst. Eurų, 2020 metais melioracijai buvo skirta 251 tūkst. eurų.</w:t>
      </w:r>
    </w:p>
    <w:p w14:paraId="223268AA" w14:textId="6942189D" w:rsidR="00A20C1B" w:rsidRPr="00427FA4" w:rsidRDefault="00A20C1B" w:rsidP="00A20C1B">
      <w:pPr>
        <w:rPr>
          <w:bCs/>
          <w:color w:val="17365D"/>
          <w:szCs w:val="24"/>
        </w:rPr>
      </w:pPr>
      <w:r w:rsidRPr="00427FA4">
        <w:rPr>
          <w:rStyle w:val="Emfaz"/>
          <w:i w:val="0"/>
          <w:szCs w:val="24"/>
        </w:rPr>
        <w:t>2023 metais šios lėšos sėkmingai įsisavintos ir už juos išvalyta 8,122 km griovių, 3,404 km drenažo rinktuvų, pakeista arba sutvarkyta 70 vnt. drenažo žiočių, suremontuot</w:t>
      </w:r>
      <w:r w:rsidR="000D71A5">
        <w:rPr>
          <w:rStyle w:val="Emfaz"/>
          <w:i w:val="0"/>
          <w:szCs w:val="24"/>
        </w:rPr>
        <w:t>a</w:t>
      </w:r>
      <w:r w:rsidRPr="00427FA4">
        <w:rPr>
          <w:rStyle w:val="Emfaz"/>
          <w:i w:val="0"/>
          <w:szCs w:val="24"/>
        </w:rPr>
        <w:t xml:space="preserve"> 11 pralaidų, pašalinta 2,25 ha krūmų, nušienauta 10,70 ha griovių šlaitų, atlikti 14 vnt. tvenkinių hidrotechninių statinių ir Juodupėnų polderio priežiūros darbai. 2022 metais buvo išvalyta 19,0 km griovių, 3,956 km drenažo rinktuvų, pakeista arba sutvarkyta 128 vnt. drenažo žiočių, suremontuot</w:t>
      </w:r>
      <w:r w:rsidR="000D71A5">
        <w:rPr>
          <w:rStyle w:val="Emfaz"/>
          <w:i w:val="0"/>
          <w:szCs w:val="24"/>
        </w:rPr>
        <w:t>a</w:t>
      </w:r>
      <w:r w:rsidRPr="00427FA4">
        <w:rPr>
          <w:rStyle w:val="Emfaz"/>
          <w:i w:val="0"/>
          <w:szCs w:val="24"/>
        </w:rPr>
        <w:t xml:space="preserve"> 13 pralaidų, pašalinta 5,04 ha krūmų, nušienauta 41,11 ha griovių šlaitų, atlikti 14 vnt. tvenkinių hidrotechninių statinių ir Juodupėnų polderio priežiūros darbai. 2021 metais </w:t>
      </w:r>
      <w:r w:rsidR="000D71A5">
        <w:rPr>
          <w:rStyle w:val="Emfaz"/>
          <w:i w:val="0"/>
          <w:szCs w:val="24"/>
        </w:rPr>
        <w:t>–</w:t>
      </w:r>
      <w:r w:rsidRPr="00427FA4">
        <w:rPr>
          <w:rStyle w:val="Emfaz"/>
          <w:i w:val="0"/>
          <w:szCs w:val="24"/>
        </w:rPr>
        <w:t xml:space="preserve"> išvalyta 19,4 km griovių, 4,294 km drenažo rinktuvų, pakeista arba sutvarkyta 111 vnt. drenažo žiočių, suremontuotos 9 pralaidos, pašalinta 4,79 ha krūmų, nušienauta 25,85 ha griovių šlaitų, atlikti 14 vnt. tvenkinių hidrotechninių statinių ir Juodupėnų polderio priežiūros darbai. 2020 metais išvalyta 15,69 km griovių, 2,2 km drenažo rinktuvų, pakeista arba sutvarkyta 147 vnt. drenažo žiočių, suremontuota 10 pralaidų, pašalinta 19,03 ha krūmų, nušienauta 12,69 ha griovių šlaitų. atlikti 14 vnt. tvenkinių hidrotechninių statinių ir Juodupėnų polderio priežiūros darbai.</w:t>
      </w:r>
    </w:p>
    <w:p w14:paraId="641B5848" w14:textId="59E78486" w:rsidR="00BA2E7D" w:rsidRPr="00427FA4" w:rsidRDefault="006C1969" w:rsidP="00237F69">
      <w:pPr>
        <w:pStyle w:val="Antrat1"/>
        <w:ind w:firstLine="0"/>
        <w:rPr>
          <w:rFonts w:cs="Times New Roman"/>
          <w:sz w:val="24"/>
          <w:szCs w:val="24"/>
        </w:rPr>
      </w:pPr>
      <w:bookmarkStart w:id="56" w:name="_Toc163819024"/>
      <w:r w:rsidRPr="00427FA4">
        <w:rPr>
          <w:rFonts w:cs="Times New Roman"/>
          <w:sz w:val="24"/>
          <w:szCs w:val="24"/>
        </w:rPr>
        <w:lastRenderedPageBreak/>
        <w:t>SENIŪNIJŲ VEIKLA</w:t>
      </w:r>
      <w:bookmarkEnd w:id="56"/>
    </w:p>
    <w:p w14:paraId="4459BF0F" w14:textId="435BAC24" w:rsidR="007E0A52" w:rsidRPr="00427FA4" w:rsidRDefault="006C1969" w:rsidP="00237F69">
      <w:pPr>
        <w:spacing w:before="120" w:after="120"/>
        <w:rPr>
          <w:i/>
          <w:color w:val="2C82F4" w:themeColor="text2" w:themeTint="99"/>
          <w:szCs w:val="24"/>
        </w:rPr>
      </w:pPr>
      <w:r w:rsidRPr="00427FA4">
        <w:rPr>
          <w:i/>
          <w:color w:val="2C82F4" w:themeColor="text2" w:themeTint="99"/>
          <w:szCs w:val="24"/>
        </w:rPr>
        <w:t xml:space="preserve">Darbėnų seniūnija </w:t>
      </w:r>
    </w:p>
    <w:p w14:paraId="1ABB9243" w14:textId="77777777" w:rsidR="00F73752" w:rsidRPr="00427FA4" w:rsidRDefault="00F73752" w:rsidP="00F73752">
      <w:pPr>
        <w:rPr>
          <w:szCs w:val="24"/>
          <w:lang w:eastAsia="lt-LT"/>
        </w:rPr>
      </w:pPr>
      <w:r w:rsidRPr="00427FA4">
        <w:rPr>
          <w:szCs w:val="24"/>
          <w:lang w:eastAsia="lt-LT"/>
        </w:rPr>
        <w:t>Seniūnijos teritorijoje veikia ambulatorija, vaistinė, vet. vaistinė, Darbėnų gimnazija, ikimokyklinio ugdymo skyrius, Darbėnų gimnazijos Grūšlaukės skyrius, 6 kultūros skyriai, 5 bibliotekos filialai ir 9 bendruomenės. Seniūnijos teritorijoje yra 1 miestelis – Darbėnai (1257 gyventojai) ir 65 kaimai, iš jų didžiausi Grūšlaukė (406 gyv.), Laukžemė (291 gyv.), Lazdininkai (255 gyv.) Šukė (199 gyv.), Senoji Įpiltis (211 gyv.). 2023 m. sausio 1 d. seniūnijos gyventojų skaičius – 4073.</w:t>
      </w:r>
    </w:p>
    <w:p w14:paraId="787E167D" w14:textId="46AEBF39" w:rsidR="00B709E5" w:rsidRDefault="00B709E5" w:rsidP="00B709E5">
      <w:pPr>
        <w:rPr>
          <w:szCs w:val="24"/>
          <w:lang w:eastAsia="lt-LT"/>
        </w:rPr>
      </w:pPr>
      <w:r w:rsidRPr="00427FA4">
        <w:rPr>
          <w:szCs w:val="24"/>
          <w:lang w:eastAsia="lt-LT"/>
        </w:rPr>
        <w:t>Specialistė, teikianti paslaugas gyventojams socialiniais klausimais</w:t>
      </w:r>
      <w:r w:rsidR="000D71A5">
        <w:rPr>
          <w:szCs w:val="24"/>
          <w:lang w:eastAsia="lt-LT"/>
        </w:rPr>
        <w:t>,</w:t>
      </w:r>
      <w:r w:rsidRPr="00427FA4">
        <w:rPr>
          <w:szCs w:val="24"/>
          <w:lang w:eastAsia="lt-LT"/>
        </w:rPr>
        <w:t xml:space="preserve"> 412 asmen</w:t>
      </w:r>
      <w:r w:rsidR="000D71A5">
        <w:rPr>
          <w:szCs w:val="24"/>
          <w:lang w:eastAsia="lt-LT"/>
        </w:rPr>
        <w:t>ų</w:t>
      </w:r>
      <w:r w:rsidRPr="00427FA4">
        <w:rPr>
          <w:szCs w:val="24"/>
          <w:lang w:eastAsia="lt-LT"/>
        </w:rPr>
        <w:t xml:space="preserve"> sutvarkė dokumentus dėl kompensacijos už šildymą ir geriamąjį vandenį (prašymų priimta 1436), 328 vaikams skyrė vaiko išmoką, 111 asmen</w:t>
      </w:r>
      <w:r w:rsidR="000D71A5">
        <w:rPr>
          <w:szCs w:val="24"/>
          <w:lang w:eastAsia="lt-LT"/>
        </w:rPr>
        <w:t>ų</w:t>
      </w:r>
      <w:r w:rsidRPr="00427FA4">
        <w:rPr>
          <w:szCs w:val="24"/>
          <w:lang w:eastAsia="lt-LT"/>
        </w:rPr>
        <w:t xml:space="preserve"> socialinę pašalpą (priimti 364 prašymai), 96 moksleiviams socialinę paramą mokslo reikmėms, 265 nepasiturinčioms šeimoms skirti maisto produktai, 48 asmenims išduoti siuntimai dalyvauti naudingoje visuomeninėje veikloje, surašyti 126 buities tyrimo aktai. Aplankyti 26 vieniši ir turintys sveikatos problemų asmenys, 5 asmenys aprūpinti kuru, 42 asmenims sutvarkyti dokumentai dėl socialinių paslaugų namuose, 4 asmenims sutvarkyta dokumentacija dėl nuolatinės priežiūros ir 4 dėl nuolatinės slaugos poreikio, vienam asmeniui sutvarkyti dokumentai dėl neįgalumo nustatymo, 2 asmenys apgyvendinti globos namuose.</w:t>
      </w:r>
    </w:p>
    <w:p w14:paraId="0D83535C" w14:textId="24A238C1" w:rsidR="00357FF4" w:rsidRPr="00427FA4" w:rsidRDefault="00357FF4" w:rsidP="00357FF4">
      <w:pPr>
        <w:rPr>
          <w:szCs w:val="24"/>
          <w:lang w:eastAsia="lt-LT"/>
        </w:rPr>
      </w:pPr>
      <w:r w:rsidRPr="00427FA4">
        <w:rPr>
          <w:szCs w:val="24"/>
          <w:lang w:eastAsia="lt-LT"/>
        </w:rPr>
        <w:t xml:space="preserve">2023 m. Darbėnų seniūnijai buvo pavesta įgyvendinti 2022 m. laimėtą gyventojų iniciatyvų projektą – Šviečiančių sūpynių parko įrengimą Darbėnų mstl. Vytauto Didžiojo vardo parke. Įgyvendinto projekto vertė </w:t>
      </w:r>
      <w:r w:rsidR="000D71A5">
        <w:rPr>
          <w:szCs w:val="24"/>
          <w:lang w:eastAsia="lt-LT"/>
        </w:rPr>
        <w:t>–</w:t>
      </w:r>
      <w:r w:rsidRPr="00427FA4">
        <w:rPr>
          <w:szCs w:val="24"/>
          <w:lang w:eastAsia="lt-LT"/>
        </w:rPr>
        <w:t xml:space="preserve"> 99969,63 Eur. Projekto metu buvo įrengta:</w:t>
      </w:r>
    </w:p>
    <w:p w14:paraId="02219AC3" w14:textId="77777777" w:rsidR="00357FF4" w:rsidRPr="00427FA4" w:rsidRDefault="00357FF4" w:rsidP="00357FF4">
      <w:pPr>
        <w:numPr>
          <w:ilvl w:val="0"/>
          <w:numId w:val="18"/>
        </w:numPr>
        <w:ind w:left="0" w:firstLine="851"/>
        <w:jc w:val="left"/>
        <w:rPr>
          <w:szCs w:val="24"/>
          <w:lang w:eastAsia="lt-LT"/>
        </w:rPr>
      </w:pPr>
      <w:r w:rsidRPr="00427FA4">
        <w:rPr>
          <w:szCs w:val="24"/>
          <w:lang w:eastAsia="lt-LT"/>
        </w:rPr>
        <w:t>12 vnt. šviečiančių sūpynių;</w:t>
      </w:r>
    </w:p>
    <w:p w14:paraId="5E3AD001" w14:textId="77777777" w:rsidR="00357FF4" w:rsidRPr="00427FA4" w:rsidRDefault="00357FF4" w:rsidP="00357FF4">
      <w:pPr>
        <w:numPr>
          <w:ilvl w:val="0"/>
          <w:numId w:val="18"/>
        </w:numPr>
        <w:ind w:left="0" w:firstLine="851"/>
        <w:jc w:val="left"/>
        <w:rPr>
          <w:szCs w:val="24"/>
          <w:lang w:eastAsia="lt-LT"/>
        </w:rPr>
      </w:pPr>
      <w:r w:rsidRPr="00427FA4">
        <w:rPr>
          <w:szCs w:val="24"/>
          <w:lang w:eastAsia="lt-LT"/>
        </w:rPr>
        <w:t>12 vietų medinės sūpynės su stogu ir pakyla;</w:t>
      </w:r>
    </w:p>
    <w:p w14:paraId="114A93CE" w14:textId="77777777" w:rsidR="00357FF4" w:rsidRPr="00427FA4" w:rsidRDefault="00357FF4" w:rsidP="00357FF4">
      <w:pPr>
        <w:numPr>
          <w:ilvl w:val="0"/>
          <w:numId w:val="18"/>
        </w:numPr>
        <w:ind w:left="0" w:firstLine="851"/>
        <w:jc w:val="left"/>
        <w:rPr>
          <w:szCs w:val="24"/>
          <w:lang w:eastAsia="lt-LT"/>
        </w:rPr>
      </w:pPr>
      <w:r w:rsidRPr="00427FA4">
        <w:rPr>
          <w:szCs w:val="24"/>
          <w:lang w:eastAsia="lt-LT"/>
        </w:rPr>
        <w:t>12 vietų medinės apskritimo formos sūpynės;</w:t>
      </w:r>
    </w:p>
    <w:p w14:paraId="7514FD5B" w14:textId="77777777" w:rsidR="00357FF4" w:rsidRPr="00427FA4" w:rsidRDefault="00357FF4" w:rsidP="00357FF4">
      <w:pPr>
        <w:numPr>
          <w:ilvl w:val="0"/>
          <w:numId w:val="18"/>
        </w:numPr>
        <w:ind w:left="0" w:firstLine="851"/>
        <w:jc w:val="left"/>
        <w:rPr>
          <w:szCs w:val="24"/>
          <w:lang w:eastAsia="lt-LT"/>
        </w:rPr>
      </w:pPr>
      <w:r w:rsidRPr="00427FA4">
        <w:rPr>
          <w:szCs w:val="24"/>
          <w:lang w:eastAsia="lt-LT"/>
        </w:rPr>
        <w:t>8 vietų medinės sūpynės su stalu;</w:t>
      </w:r>
    </w:p>
    <w:p w14:paraId="41487CC0" w14:textId="77777777" w:rsidR="00357FF4" w:rsidRPr="00427FA4" w:rsidRDefault="00357FF4" w:rsidP="00357FF4">
      <w:pPr>
        <w:numPr>
          <w:ilvl w:val="0"/>
          <w:numId w:val="18"/>
        </w:numPr>
        <w:ind w:left="0" w:firstLine="851"/>
        <w:jc w:val="left"/>
        <w:rPr>
          <w:szCs w:val="24"/>
          <w:lang w:eastAsia="lt-LT"/>
        </w:rPr>
      </w:pPr>
      <w:r w:rsidRPr="00427FA4">
        <w:rPr>
          <w:szCs w:val="24"/>
          <w:lang w:eastAsia="lt-LT"/>
        </w:rPr>
        <w:t>6 vietų sūpynės su kiaušinio formos krėslais;</w:t>
      </w:r>
    </w:p>
    <w:p w14:paraId="14E6B2C9" w14:textId="77777777" w:rsidR="00357FF4" w:rsidRPr="00427FA4" w:rsidRDefault="00357FF4" w:rsidP="00357FF4">
      <w:pPr>
        <w:numPr>
          <w:ilvl w:val="0"/>
          <w:numId w:val="18"/>
        </w:numPr>
        <w:ind w:left="0" w:firstLine="851"/>
        <w:jc w:val="left"/>
        <w:rPr>
          <w:szCs w:val="24"/>
          <w:lang w:eastAsia="lt-LT"/>
        </w:rPr>
      </w:pPr>
      <w:r w:rsidRPr="00427FA4">
        <w:rPr>
          <w:szCs w:val="24"/>
          <w:lang w:eastAsia="lt-LT"/>
        </w:rPr>
        <w:t>Vaikams skirta medinė vaikų žaidimo aikštelė;</w:t>
      </w:r>
    </w:p>
    <w:p w14:paraId="7165851C" w14:textId="77777777" w:rsidR="00357FF4" w:rsidRPr="00427FA4" w:rsidRDefault="00357FF4" w:rsidP="00357FF4">
      <w:pPr>
        <w:numPr>
          <w:ilvl w:val="0"/>
          <w:numId w:val="18"/>
        </w:numPr>
        <w:ind w:left="0" w:firstLine="851"/>
        <w:jc w:val="left"/>
        <w:rPr>
          <w:szCs w:val="24"/>
          <w:lang w:eastAsia="lt-LT"/>
        </w:rPr>
      </w:pPr>
      <w:r w:rsidRPr="00427FA4">
        <w:rPr>
          <w:szCs w:val="24"/>
          <w:lang w:eastAsia="lt-LT"/>
        </w:rPr>
        <w:t>Supynė-karuselė;</w:t>
      </w:r>
    </w:p>
    <w:p w14:paraId="5EB076EF" w14:textId="77777777" w:rsidR="00357FF4" w:rsidRPr="00427FA4" w:rsidRDefault="00357FF4" w:rsidP="00357FF4">
      <w:pPr>
        <w:numPr>
          <w:ilvl w:val="0"/>
          <w:numId w:val="18"/>
        </w:numPr>
        <w:ind w:left="0" w:firstLine="851"/>
        <w:jc w:val="left"/>
        <w:rPr>
          <w:szCs w:val="24"/>
          <w:lang w:eastAsia="lt-LT"/>
        </w:rPr>
      </w:pPr>
      <w:r w:rsidRPr="00427FA4">
        <w:rPr>
          <w:szCs w:val="24"/>
          <w:lang w:eastAsia="lt-LT"/>
        </w:rPr>
        <w:t>Trivietės aplink besisukančios sūpynės;</w:t>
      </w:r>
    </w:p>
    <w:p w14:paraId="32CFA117" w14:textId="64F65BFC" w:rsidR="00357FF4" w:rsidRDefault="00357FF4" w:rsidP="00357FF4">
      <w:pPr>
        <w:numPr>
          <w:ilvl w:val="0"/>
          <w:numId w:val="18"/>
        </w:numPr>
        <w:ind w:left="0" w:firstLine="851"/>
        <w:jc w:val="left"/>
        <w:rPr>
          <w:szCs w:val="24"/>
          <w:lang w:eastAsia="lt-LT"/>
        </w:rPr>
      </w:pPr>
      <w:r w:rsidRPr="00427FA4">
        <w:rPr>
          <w:szCs w:val="24"/>
          <w:lang w:eastAsia="lt-LT"/>
        </w:rPr>
        <w:t>Vaikų žaidimo aikštelė su minkšta danga ir trinkelių dangos taku, kurios įrengimai pritaikyti suptis vaikams su negalia ir sūpynės suptis suaugusiam kartu su vaiku iki 3 metų (iš viso 4 įrengimai).</w:t>
      </w:r>
    </w:p>
    <w:p w14:paraId="247D9B55" w14:textId="77777777" w:rsidR="00357FF4" w:rsidRDefault="00357FF4" w:rsidP="00357FF4">
      <w:pPr>
        <w:pStyle w:val="Sraopastraipa"/>
        <w:ind w:left="0"/>
        <w:rPr>
          <w:szCs w:val="24"/>
          <w:lang w:eastAsia="lt-LT"/>
        </w:rPr>
      </w:pPr>
      <w:r w:rsidRPr="00357FF4">
        <w:rPr>
          <w:szCs w:val="24"/>
          <w:lang w:eastAsia="lt-LT"/>
        </w:rPr>
        <w:t>2023 m. Darbėnų seniūnija panaudojo 254,19 tūkst. Eur. Iš jų aplinkos tvarkymo lėšos 146, 01 tūkst. Eur, administracijos veiklos išlaidos – 108,18 tūkst. Eur</w:t>
      </w:r>
      <w:r>
        <w:rPr>
          <w:szCs w:val="24"/>
          <w:lang w:eastAsia="lt-LT"/>
        </w:rPr>
        <w:t>.</w:t>
      </w:r>
    </w:p>
    <w:p w14:paraId="4664FB5E" w14:textId="57F9C814" w:rsidR="00E55489" w:rsidRPr="00427FA4" w:rsidRDefault="004B345A" w:rsidP="00357FF4">
      <w:pPr>
        <w:pStyle w:val="Sraopastraipa"/>
        <w:ind w:firstLine="0"/>
        <w:rPr>
          <w:szCs w:val="24"/>
          <w:lang w:eastAsia="lt-LT"/>
        </w:rPr>
      </w:pPr>
      <w:r w:rsidRPr="00427FA4">
        <w:rPr>
          <w:noProof/>
          <w:lang w:eastAsia="lt-LT"/>
        </w:rPr>
        <w:lastRenderedPageBreak/>
        <w:drawing>
          <wp:anchor distT="0" distB="0" distL="114300" distR="114300" simplePos="0" relativeHeight="251785216" behindDoc="1" locked="0" layoutInCell="1" allowOverlap="1" wp14:anchorId="083E3C63" wp14:editId="1C4651C5">
            <wp:simplePos x="0" y="0"/>
            <wp:positionH relativeFrom="margin">
              <wp:align>left</wp:align>
            </wp:positionH>
            <wp:positionV relativeFrom="paragraph">
              <wp:posOffset>394970</wp:posOffset>
            </wp:positionV>
            <wp:extent cx="6010275" cy="3562350"/>
            <wp:effectExtent l="0" t="0" r="9525" b="0"/>
            <wp:wrapTight wrapText="bothSides">
              <wp:wrapPolygon edited="0">
                <wp:start x="0" y="0"/>
                <wp:lineTo x="0" y="21484"/>
                <wp:lineTo x="21566" y="21484"/>
                <wp:lineTo x="21566" y="0"/>
                <wp:lineTo x="0" y="0"/>
              </wp:wrapPolygon>
            </wp:wrapTight>
            <wp:docPr id="19" name="Diagrama 19">
              <a:extLst xmlns:a="http://schemas.openxmlformats.org/drawingml/2006/main">
                <a:ext uri="{FF2B5EF4-FFF2-40B4-BE49-F238E27FC236}">
                  <a16:creationId xmlns:a16="http://schemas.microsoft.com/office/drawing/2014/main" id="{0B46457C-D06C-40A5-AAB2-7608DCB762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37B49A32" w14:textId="5D018AA0" w:rsidR="00E55489" w:rsidRPr="00427FA4" w:rsidRDefault="002E45B0" w:rsidP="004B345A">
      <w:pPr>
        <w:ind w:firstLine="0"/>
        <w:jc w:val="center"/>
        <w:rPr>
          <w:b/>
          <w:color w:val="2C82F4" w:themeColor="text2" w:themeTint="99"/>
          <w:sz w:val="20"/>
          <w:shd w:val="clear" w:color="auto" w:fill="FFFFFF"/>
        </w:rPr>
      </w:pPr>
      <w:r>
        <w:rPr>
          <w:b/>
          <w:color w:val="2C82F4" w:themeColor="text2" w:themeTint="99"/>
          <w:sz w:val="20"/>
          <w:shd w:val="clear" w:color="auto" w:fill="FFFFFF"/>
        </w:rPr>
        <w:t>13</w:t>
      </w:r>
      <w:r w:rsidR="00E55489" w:rsidRPr="00427FA4">
        <w:rPr>
          <w:b/>
          <w:color w:val="2C82F4" w:themeColor="text2" w:themeTint="99"/>
          <w:sz w:val="20"/>
          <w:shd w:val="clear" w:color="auto" w:fill="FFFFFF"/>
        </w:rPr>
        <w:t xml:space="preserve"> pav. Aplinkos tvarkymo lėšų panaudojimas 2023 m.</w:t>
      </w:r>
    </w:p>
    <w:p w14:paraId="6685F000" w14:textId="04A043C0" w:rsidR="00E55489" w:rsidRPr="00427FA4" w:rsidRDefault="00E55489" w:rsidP="00E55489">
      <w:pPr>
        <w:jc w:val="center"/>
        <w:rPr>
          <w:b/>
          <w:color w:val="2C82F4" w:themeColor="text2" w:themeTint="99"/>
          <w:sz w:val="20"/>
          <w:shd w:val="clear" w:color="auto" w:fill="FFFFFF"/>
        </w:rPr>
      </w:pPr>
    </w:p>
    <w:p w14:paraId="456945CC" w14:textId="77777777" w:rsidR="00357FF4" w:rsidRPr="00427FA4" w:rsidRDefault="00357FF4" w:rsidP="00D45CCD">
      <w:pPr>
        <w:rPr>
          <w:rFonts w:eastAsia="Calibri"/>
          <w:szCs w:val="24"/>
        </w:rPr>
      </w:pPr>
      <w:r w:rsidRPr="00427FA4">
        <w:rPr>
          <w:rFonts w:eastAsia="Calibri"/>
          <w:szCs w:val="24"/>
        </w:rPr>
        <w:t>Gavus finansavimą iš Kultūros ir sporto programos 2023 m. Darbėnų miestelyje buvo pastatyta nauja riedučių, riedlenčių, bmx dviračių rampa. Naujoji rampa didesnė už buvusią, šalia jos įrengti papildomi nešiojami elementai: balansinis padas, bortas, slydimo vamzdis. Atliktų darbų vertė – 34606 Eur.</w:t>
      </w:r>
    </w:p>
    <w:p w14:paraId="72A7869D" w14:textId="77777777" w:rsidR="00357FF4" w:rsidRPr="00427FA4" w:rsidRDefault="00357FF4" w:rsidP="00D45CCD">
      <w:pPr>
        <w:rPr>
          <w:rFonts w:eastAsia="Calibri"/>
          <w:szCs w:val="24"/>
        </w:rPr>
      </w:pPr>
      <w:r w:rsidRPr="00427FA4">
        <w:rPr>
          <w:rFonts w:eastAsia="Calibri"/>
          <w:szCs w:val="24"/>
        </w:rPr>
        <w:t>Šukės gyvenvietėje pakeisti beveik visi gatvių apšvietimo šviestuvai. Nuimta 18 seno tipo natrio šviestuvų ir vietoj jų pakabinti 23 nauji modernūs LED tipo šviestuvai. Pakeitus šviestuvus, žymiai pagerėjo apšvietimo kokybė, nebeužfiksuojama gedimų, taupoma elektros energija, kadangi naujieji šviestuvai taupesni nei seno tipo šviestuvai.</w:t>
      </w:r>
    </w:p>
    <w:p w14:paraId="1FE41745" w14:textId="77777777" w:rsidR="00357FF4" w:rsidRPr="00427FA4" w:rsidRDefault="00357FF4" w:rsidP="00D45CCD">
      <w:pPr>
        <w:rPr>
          <w:rFonts w:eastAsia="Calibri"/>
          <w:szCs w:val="24"/>
        </w:rPr>
      </w:pPr>
      <w:r w:rsidRPr="00427FA4">
        <w:rPr>
          <w:rFonts w:eastAsia="Calibri"/>
          <w:szCs w:val="24"/>
        </w:rPr>
        <w:t>Gavus finansavimą iš paminklotvarkos programos buvo suremontuota Darbėnų miestelyje, Kretingos ir Rožių g. sankryžoje esanti koplytėlė. Koplytėlei remontas buvo būtinas. Remonto metu pakeistos durys, suremontuota ir perdažyta išorė, pakeistas kryžius esantis ant koplytėlės, pakeista stogo danga ir visa stogo medinė konstrukcija, pakeisti suskilę langai ir perdažyti jų rėmai, išvalytos ir atnaujintos ištrupėjusios plytų mūro siūlės, ištrupėjusios plytos pakeistos naujomis, įrengta lietaus vandens surinkimo sistema ir įrengti trinkelių dangos laipteliai su priėjimu iki koplytėlės. Sutvarkytas ir koplytėlės vidus. Nuvalyti seni dažai ir tinkas, pertinkuota, perdažyta, grindys išklijuotos plytelėmis. Atliktų darbų vertė – 6000 Eur.</w:t>
      </w:r>
    </w:p>
    <w:p w14:paraId="0C5D6AA4" w14:textId="77777777" w:rsidR="00357FF4" w:rsidRPr="00427FA4" w:rsidRDefault="00357FF4" w:rsidP="00D45CCD">
      <w:pPr>
        <w:rPr>
          <w:rFonts w:eastAsia="Calibri"/>
          <w:szCs w:val="24"/>
        </w:rPr>
      </w:pPr>
      <w:r w:rsidRPr="00427FA4">
        <w:rPr>
          <w:rFonts w:eastAsia="Calibri"/>
          <w:szCs w:val="24"/>
        </w:rPr>
        <w:t>Iš infrastruktūros gerinimo lėšų Laukžemės kaime įrengti sporto treniruokliai (5 vnt.), betoninis lauko teniso stalas, balansinės sūpynės, spyruoklinės sūpynės, dvigubos sūpynės, dviračių stovas ir stendas. Bendra įrengtų įrengimų kaina – 9993,52 Eur.</w:t>
      </w:r>
    </w:p>
    <w:p w14:paraId="6A6AA0CA" w14:textId="77777777" w:rsidR="00357FF4" w:rsidRPr="004F3799" w:rsidRDefault="00357FF4" w:rsidP="00D45CCD">
      <w:pPr>
        <w:ind w:left="851"/>
        <w:jc w:val="left"/>
        <w:rPr>
          <w:szCs w:val="24"/>
          <w:lang w:eastAsia="lt-LT"/>
        </w:rPr>
      </w:pPr>
    </w:p>
    <w:p w14:paraId="616E6079" w14:textId="77777777" w:rsidR="00FB7837" w:rsidRDefault="00C2750B" w:rsidP="00FB7837">
      <w:pPr>
        <w:ind w:firstLine="0"/>
        <w:jc w:val="left"/>
        <w:rPr>
          <w:szCs w:val="24"/>
          <w:lang w:eastAsia="lt-LT"/>
        </w:rPr>
      </w:pPr>
      <w:r w:rsidRPr="00427FA4">
        <w:rPr>
          <w:rFonts w:ascii="Calibri" w:eastAsia="Calibri" w:hAnsi="Calibri"/>
          <w:noProof/>
          <w:sz w:val="22"/>
          <w:szCs w:val="22"/>
          <w:lang w:eastAsia="lt-LT"/>
        </w:rPr>
        <w:lastRenderedPageBreak/>
        <w:drawing>
          <wp:anchor distT="0" distB="0" distL="114300" distR="114300" simplePos="0" relativeHeight="251787264" behindDoc="0" locked="0" layoutInCell="1" allowOverlap="1" wp14:anchorId="09341CE1" wp14:editId="2F44944B">
            <wp:simplePos x="0" y="0"/>
            <wp:positionH relativeFrom="margin">
              <wp:posOffset>0</wp:posOffset>
            </wp:positionH>
            <wp:positionV relativeFrom="paragraph">
              <wp:posOffset>170815</wp:posOffset>
            </wp:positionV>
            <wp:extent cx="6115050" cy="4591050"/>
            <wp:effectExtent l="0" t="0" r="0" b="0"/>
            <wp:wrapTopAndBottom/>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15050" cy="4591050"/>
                    </a:xfrm>
                    <a:prstGeom prst="rect">
                      <a:avLst/>
                    </a:prstGeom>
                    <a:noFill/>
                    <a:ln>
                      <a:noFill/>
                    </a:ln>
                  </pic:spPr>
                </pic:pic>
              </a:graphicData>
            </a:graphic>
          </wp:anchor>
        </w:drawing>
      </w:r>
    </w:p>
    <w:p w14:paraId="70AA5E2B" w14:textId="2CB9729B" w:rsidR="00FD2A03" w:rsidRPr="00357FF4" w:rsidRDefault="00357FF4" w:rsidP="00FB7837">
      <w:pPr>
        <w:ind w:firstLine="0"/>
        <w:jc w:val="center"/>
        <w:rPr>
          <w:szCs w:val="24"/>
          <w:lang w:eastAsia="lt-LT"/>
        </w:rPr>
      </w:pPr>
      <w:r>
        <w:rPr>
          <w:b/>
          <w:color w:val="2C82F4" w:themeColor="text2" w:themeTint="99"/>
          <w:sz w:val="20"/>
        </w:rPr>
        <w:t>14</w:t>
      </w:r>
      <w:r w:rsidR="00485699" w:rsidRPr="00427FA4">
        <w:rPr>
          <w:b/>
          <w:color w:val="2C82F4" w:themeColor="text2" w:themeTint="99"/>
          <w:sz w:val="20"/>
        </w:rPr>
        <w:t xml:space="preserve"> </w:t>
      </w:r>
      <w:r w:rsidR="00C2750B" w:rsidRPr="00427FA4">
        <w:rPr>
          <w:b/>
          <w:color w:val="2C82F4" w:themeColor="text2" w:themeTint="99"/>
          <w:sz w:val="20"/>
        </w:rPr>
        <w:t xml:space="preserve">pav. </w:t>
      </w:r>
      <w:r w:rsidR="00AB06E2" w:rsidRPr="00427FA4">
        <w:rPr>
          <w:b/>
          <w:color w:val="2C82F4" w:themeColor="text2" w:themeTint="99"/>
          <w:sz w:val="20"/>
        </w:rPr>
        <w:t>Šviečiančios supynės Darbėnų miestelyje</w:t>
      </w:r>
    </w:p>
    <w:p w14:paraId="5F7208C3" w14:textId="5E387A31" w:rsidR="000D6E14" w:rsidRPr="00427FA4" w:rsidRDefault="00F15831" w:rsidP="00237F69">
      <w:pPr>
        <w:spacing w:before="360" w:after="120"/>
        <w:rPr>
          <w:i/>
          <w:color w:val="2C82F4" w:themeColor="text2" w:themeTint="99"/>
          <w:szCs w:val="24"/>
        </w:rPr>
      </w:pPr>
      <w:r w:rsidRPr="00427FA4">
        <w:rPr>
          <w:i/>
          <w:color w:val="2C82F4" w:themeColor="text2" w:themeTint="99"/>
          <w:szCs w:val="24"/>
        </w:rPr>
        <w:t>Imbarės seniūnija</w:t>
      </w:r>
    </w:p>
    <w:p w14:paraId="794D0F87" w14:textId="48ABC0F5" w:rsidR="009D40F6" w:rsidRPr="00427FA4" w:rsidRDefault="009D40F6" w:rsidP="008E43E2">
      <w:pPr>
        <w:rPr>
          <w:szCs w:val="24"/>
          <w:lang w:eastAsia="ar-SA"/>
        </w:rPr>
      </w:pPr>
      <w:r w:rsidRPr="00427FA4">
        <w:rPr>
          <w:szCs w:val="24"/>
          <w:lang w:eastAsia="ar-SA"/>
        </w:rPr>
        <w:t xml:space="preserve">Seniūnijos teritorijoje veikia 3 Salantų kultūros centro filialai, 1 medicinos punktas, 3 bibliotekos, įregistruotos 6 nevyriausybinės organizacijos (asociacijos) </w:t>
      </w:r>
      <w:r w:rsidR="009F238B">
        <w:rPr>
          <w:szCs w:val="24"/>
          <w:lang w:eastAsia="ar-SA"/>
        </w:rPr>
        <w:t>–</w:t>
      </w:r>
      <w:r w:rsidRPr="00427FA4">
        <w:rPr>
          <w:szCs w:val="24"/>
          <w:lang w:eastAsia="ar-SA"/>
        </w:rPr>
        <w:t xml:space="preserve"> bendruomenės (Barzdžių, Leliūnų, Juodupėnų, Erlėnų, Laivių, ,,Imbariečių draugija“).</w:t>
      </w:r>
    </w:p>
    <w:p w14:paraId="2701255B" w14:textId="79300EBC" w:rsidR="009D40F6" w:rsidRPr="00427FA4" w:rsidRDefault="0035300E" w:rsidP="008E43E2">
      <w:pPr>
        <w:suppressAutoHyphens/>
        <w:rPr>
          <w:rFonts w:eastAsia="Calibri"/>
          <w:szCs w:val="24"/>
        </w:rPr>
      </w:pPr>
      <w:r w:rsidRPr="00427FA4">
        <w:rPr>
          <w:rFonts w:eastAsia="Calibri"/>
          <w:szCs w:val="24"/>
        </w:rPr>
        <w:t>Seniūnijos gyventojų skaičiaus mažėjimas stabilizavosi, sumažėjo tik 5 gyventojais, lyginant 2020</w:t>
      </w:r>
      <w:r w:rsidR="009F238B">
        <w:rPr>
          <w:rFonts w:eastAsia="Calibri"/>
          <w:szCs w:val="24"/>
        </w:rPr>
        <w:t>–</w:t>
      </w:r>
      <w:r w:rsidRPr="00427FA4">
        <w:rPr>
          <w:rFonts w:eastAsia="Calibri"/>
          <w:szCs w:val="24"/>
        </w:rPr>
        <w:t>2022 m. kai mažėjimas buvo apie 50 gyventojų kasmet. Į tėvų ar senelių sodybas atvyko gyventi jaunesni, darbingo 25</w:t>
      </w:r>
      <w:r w:rsidR="00EB7022">
        <w:rPr>
          <w:rFonts w:eastAsia="Calibri"/>
          <w:szCs w:val="24"/>
        </w:rPr>
        <w:t>–</w:t>
      </w:r>
      <w:r w:rsidRPr="00427FA4">
        <w:rPr>
          <w:rFonts w:eastAsia="Calibri"/>
          <w:szCs w:val="24"/>
        </w:rPr>
        <w:t>45 m. amžiaus žmonės. Jie atkuria senas sodybas, gražina aplinką, įsilieja į  tos vietovės gyventojų bendruomeninį gyvenimą.</w:t>
      </w:r>
    </w:p>
    <w:p w14:paraId="433BC059" w14:textId="77777777" w:rsidR="0035300E" w:rsidRPr="00427FA4" w:rsidRDefault="0035300E" w:rsidP="008E43E2">
      <w:pPr>
        <w:suppressAutoHyphens/>
        <w:snapToGrid w:val="0"/>
        <w:rPr>
          <w:color w:val="000000"/>
          <w:szCs w:val="24"/>
          <w:lang w:eastAsia="ar-SA"/>
        </w:rPr>
      </w:pPr>
      <w:r w:rsidRPr="00427FA4">
        <w:rPr>
          <w:szCs w:val="24"/>
          <w:lang w:eastAsia="ar-SA"/>
        </w:rPr>
        <w:t xml:space="preserve">Per 2023 metus atlikti 23 notariniai veiksmai. Iš jų: įgaliojimai paimti senatvės pensiją – 1, patvirtintas </w:t>
      </w:r>
      <w:r w:rsidRPr="00427FA4">
        <w:rPr>
          <w:color w:val="000000"/>
          <w:szCs w:val="24"/>
          <w:lang w:eastAsia="ar-SA"/>
        </w:rPr>
        <w:t>dokumentų nuorašų tikrumas – 9, parašo tikrumas – 13.</w:t>
      </w:r>
    </w:p>
    <w:p w14:paraId="664EE395" w14:textId="3E7EBA34" w:rsidR="0035300E" w:rsidRPr="00427FA4" w:rsidRDefault="0035300E" w:rsidP="008E43E2">
      <w:pPr>
        <w:suppressAutoHyphens/>
        <w:rPr>
          <w:rFonts w:ascii="HelveticaLT" w:hAnsi="HelveticaLT"/>
          <w:color w:val="000000"/>
          <w:sz w:val="22"/>
          <w:lang w:eastAsia="ar-SA"/>
        </w:rPr>
      </w:pPr>
      <w:r w:rsidRPr="00427FA4">
        <w:rPr>
          <w:color w:val="000000"/>
          <w:szCs w:val="24"/>
          <w:lang w:eastAsia="ar-SA"/>
        </w:rPr>
        <w:t>Gyventojams prašant išduota 113 pažymų.</w:t>
      </w:r>
    </w:p>
    <w:p w14:paraId="7B7DAF61" w14:textId="77777777" w:rsidR="0035300E" w:rsidRPr="00427FA4" w:rsidRDefault="0035300E" w:rsidP="008E43E2">
      <w:pPr>
        <w:suppressAutoHyphens/>
        <w:snapToGrid w:val="0"/>
        <w:rPr>
          <w:szCs w:val="24"/>
          <w:lang w:eastAsia="ar-SA"/>
        </w:rPr>
      </w:pPr>
      <w:r w:rsidRPr="00427FA4">
        <w:rPr>
          <w:color w:val="000000"/>
          <w:szCs w:val="24"/>
          <w:lang w:eastAsia="ar-SA"/>
        </w:rPr>
        <w:t>Tvarkyta neugdomų pagal ikimokyklinio ir priešmokyklinio ugdymo programas vaikų nuo gimimo iki privalomo mokymo pradžios bei mokyklinio amžiaus vaikų apskaita. Informacija pateikta Kretingos rajono savivaldybės administracijos Švietimo skyriui, Salantų gimnazijai.</w:t>
      </w:r>
    </w:p>
    <w:p w14:paraId="1FBE1DCB" w14:textId="1EBA35FC" w:rsidR="0035300E" w:rsidRPr="00427FA4" w:rsidRDefault="0035300E" w:rsidP="008E43E2">
      <w:pPr>
        <w:suppressAutoHyphens/>
        <w:rPr>
          <w:color w:val="000000"/>
          <w:szCs w:val="24"/>
          <w:lang w:eastAsia="ar-SA"/>
        </w:rPr>
      </w:pPr>
      <w:r w:rsidRPr="00427FA4">
        <w:rPr>
          <w:color w:val="000000"/>
          <w:szCs w:val="24"/>
          <w:lang w:eastAsia="ar-SA"/>
        </w:rPr>
        <w:t xml:space="preserve">Atlikta 12 seniūnijos viešųjų pirkimų procedūrų už 38,320  tūkst. </w:t>
      </w:r>
      <w:r w:rsidR="00C36DD9" w:rsidRPr="00427FA4">
        <w:rPr>
          <w:color w:val="000000"/>
          <w:szCs w:val="24"/>
          <w:lang w:eastAsia="ar-SA"/>
        </w:rPr>
        <w:t>Eur</w:t>
      </w:r>
      <w:r w:rsidRPr="00427FA4">
        <w:rPr>
          <w:color w:val="000000"/>
          <w:szCs w:val="24"/>
          <w:lang w:eastAsia="ar-SA"/>
        </w:rPr>
        <w:t>.</w:t>
      </w:r>
    </w:p>
    <w:p w14:paraId="5B89AA78" w14:textId="77777777" w:rsidR="0035300E" w:rsidRPr="00427FA4" w:rsidRDefault="0035300E" w:rsidP="008E43E2">
      <w:pPr>
        <w:suppressAutoHyphens/>
        <w:rPr>
          <w:szCs w:val="24"/>
          <w:lang w:eastAsia="ar-SA"/>
        </w:rPr>
      </w:pPr>
      <w:r w:rsidRPr="00427FA4">
        <w:rPr>
          <w:color w:val="000000"/>
          <w:szCs w:val="24"/>
          <w:lang w:eastAsia="ar-SA"/>
        </w:rPr>
        <w:t>Seniūnija vykdė civilinės saugos reikalavimų įgyvendinimą seniūnijos gyventojams. Buvo p</w:t>
      </w:r>
      <w:r w:rsidRPr="00427FA4">
        <w:rPr>
          <w:szCs w:val="24"/>
          <w:lang w:eastAsia="ar-SA"/>
        </w:rPr>
        <w:t>aruoštas metinis civilinės saugos veiklos planas. Organizuotas darbuotojų civilinės saugos mokymas ir  atliktas praktinių įgūdžių tikrinimas.</w:t>
      </w:r>
    </w:p>
    <w:p w14:paraId="2321AC8C" w14:textId="68B5B6E6" w:rsidR="005D7094" w:rsidRPr="00427FA4" w:rsidRDefault="005D7094" w:rsidP="008E43E2">
      <w:pPr>
        <w:suppressAutoHyphens/>
        <w:rPr>
          <w:szCs w:val="24"/>
          <w:lang w:eastAsia="ar-SA"/>
        </w:rPr>
      </w:pPr>
      <w:r w:rsidRPr="00427FA4">
        <w:rPr>
          <w:szCs w:val="24"/>
          <w:lang w:eastAsia="ar-SA"/>
        </w:rPr>
        <w:t xml:space="preserve">Seniūnija prižiūri ir tvarko 130 km gatvių ir kelių. Objektams, kurių darbai finansuojami iš Lietuvos Respublikos kelių priežiūros ir plėtros programos finansavimo lėšų, paskirta ir panaudota 89,66 tūkst. </w:t>
      </w:r>
      <w:r w:rsidR="00C36DD9" w:rsidRPr="00427FA4">
        <w:rPr>
          <w:szCs w:val="24"/>
          <w:lang w:eastAsia="ar-SA"/>
        </w:rPr>
        <w:t>Eur</w:t>
      </w:r>
      <w:r w:rsidRPr="00427FA4">
        <w:rPr>
          <w:szCs w:val="24"/>
          <w:lang w:eastAsia="ar-SA"/>
        </w:rPr>
        <w:t xml:space="preserve"> kelių ir gatvių priežiūros darbams atlikti. Seniūnijos kelių ir gatvių su žvyro danga greideriavimui ir žvyravimui panaudota 44,64 tūkst. </w:t>
      </w:r>
      <w:r w:rsidR="00C36DD9" w:rsidRPr="00427FA4">
        <w:rPr>
          <w:szCs w:val="24"/>
          <w:lang w:eastAsia="ar-SA"/>
        </w:rPr>
        <w:t>Eur</w:t>
      </w:r>
      <w:r w:rsidRPr="00427FA4">
        <w:rPr>
          <w:szCs w:val="24"/>
          <w:lang w:eastAsia="ar-SA"/>
        </w:rPr>
        <w:t xml:space="preserve">. Už 38,33 tūkst. </w:t>
      </w:r>
      <w:r w:rsidR="00C36DD9" w:rsidRPr="00427FA4">
        <w:rPr>
          <w:szCs w:val="24"/>
          <w:lang w:eastAsia="ar-SA"/>
        </w:rPr>
        <w:t>Eur</w:t>
      </w:r>
      <w:r w:rsidRPr="00427FA4">
        <w:rPr>
          <w:szCs w:val="24"/>
          <w:lang w:eastAsia="ar-SA"/>
        </w:rPr>
        <w:t xml:space="preserve"> atlikti ištisinio </w:t>
      </w:r>
      <w:r w:rsidRPr="00427FA4">
        <w:rPr>
          <w:szCs w:val="24"/>
          <w:lang w:eastAsia="ar-SA"/>
        </w:rPr>
        <w:lastRenderedPageBreak/>
        <w:t xml:space="preserve">asfaltavimo darbai Leliūnų gyvenvietėje Dvaro gatvės 200 m atkarpoje (kapitalinis remontas). </w:t>
      </w:r>
      <w:r w:rsidR="00C36DD9" w:rsidRPr="00427FA4">
        <w:rPr>
          <w:szCs w:val="24"/>
          <w:lang w:eastAsia="ar-SA"/>
        </w:rPr>
        <w:t>Už 6,69 tūkst. Eur</w:t>
      </w:r>
      <w:r w:rsidRPr="00427FA4">
        <w:rPr>
          <w:szCs w:val="24"/>
          <w:lang w:eastAsia="ar-SA"/>
        </w:rPr>
        <w:t xml:space="preserve"> atliki asfaltuotų gatvių dangos atstatymo (išdaužų užtaisymo) darbai Kalnalio ir Laivių gyvenvietėse. Vasaros metu buvo laistomos gatvės ir keliai (atskiri gatvių ar kelių ruožai) dulkėtumui sumažinti. Palaistytų kelių ar gatvių ilgis 38 kilometrai. Tam tikslui panaudota 2,9 tūkst.</w:t>
      </w:r>
      <w:r w:rsidR="00C36DD9" w:rsidRPr="00427FA4">
        <w:rPr>
          <w:szCs w:val="24"/>
          <w:lang w:eastAsia="ar-SA"/>
        </w:rPr>
        <w:t xml:space="preserve"> Eur</w:t>
      </w:r>
      <w:r w:rsidRPr="00427FA4">
        <w:rPr>
          <w:szCs w:val="24"/>
          <w:lang w:eastAsia="ar-SA"/>
        </w:rPr>
        <w:t>.</w:t>
      </w:r>
    </w:p>
    <w:p w14:paraId="4C2FE1C0" w14:textId="761E5B61" w:rsidR="001E47FF" w:rsidRPr="00427FA4" w:rsidRDefault="008E43E2" w:rsidP="0039634D">
      <w:pPr>
        <w:suppressAutoHyphens/>
        <w:rPr>
          <w:szCs w:val="24"/>
          <w:lang w:eastAsia="ar-SA"/>
        </w:rPr>
      </w:pPr>
      <w:r w:rsidRPr="00427FA4">
        <w:rPr>
          <w:szCs w:val="24"/>
          <w:lang w:eastAsia="ar-SA"/>
        </w:rPr>
        <w:t>Juodupėnų gyventojų iniciatyvų projektas ,,Link svajonės tikslo“, nors dar ne galutinai įgyvendintas dėl blogų oro sąlygų, juda pirmyn. Viso projekto vertė 24,205 tūkst. Eur. Įrengta lauko scenos pakyla, naujai renovuota tinklinio aikštelė, pastatytos lauko futbolo aikštyno kamuolių gaudyklės. Greitu laiku bus pastatytas ir scenos kupolas, apsaugantis pakylą nuo blogų oro sąlygų. Pavasarį toliau bus tęsiami futbolo aikštės bei visos aplinkos tvarkymo darbai.</w:t>
      </w:r>
    </w:p>
    <w:p w14:paraId="05A487BC" w14:textId="77777777" w:rsidR="0039634D" w:rsidRPr="00427FA4" w:rsidRDefault="0039634D" w:rsidP="0039634D">
      <w:pPr>
        <w:suppressAutoHyphens/>
        <w:rPr>
          <w:szCs w:val="24"/>
          <w:lang w:eastAsia="ar-SA"/>
        </w:rPr>
      </w:pPr>
    </w:p>
    <w:p w14:paraId="5234E9C9" w14:textId="77777777" w:rsidR="0039634D" w:rsidRPr="00427FA4" w:rsidRDefault="001E47FF" w:rsidP="0039634D">
      <w:pPr>
        <w:suppressAutoHyphens/>
        <w:rPr>
          <w:rFonts w:eastAsia="Calibri"/>
          <w:szCs w:val="24"/>
        </w:rPr>
      </w:pPr>
      <w:r w:rsidRPr="00427FA4">
        <w:rPr>
          <w:noProof/>
          <w:szCs w:val="24"/>
          <w:lang w:eastAsia="lt-LT"/>
        </w:rPr>
        <w:drawing>
          <wp:inline distT="0" distB="0" distL="0" distR="0" wp14:anchorId="0AEA1E06" wp14:editId="715CE349">
            <wp:extent cx="3216906" cy="3743882"/>
            <wp:effectExtent l="3175" t="0" r="6350" b="635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ena.jpg"/>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3216906" cy="3743882"/>
                    </a:xfrm>
                    <a:prstGeom prst="rect">
                      <a:avLst/>
                    </a:prstGeom>
                  </pic:spPr>
                </pic:pic>
              </a:graphicData>
            </a:graphic>
          </wp:inline>
        </w:drawing>
      </w:r>
    </w:p>
    <w:p w14:paraId="01C2BCE7" w14:textId="778717B2" w:rsidR="001E47FF" w:rsidRPr="00427FA4" w:rsidRDefault="0039634D" w:rsidP="0039634D">
      <w:pPr>
        <w:suppressAutoHyphens/>
        <w:rPr>
          <w:rFonts w:eastAsia="Calibri"/>
          <w:szCs w:val="24"/>
        </w:rPr>
      </w:pPr>
      <w:r w:rsidRPr="00427FA4">
        <w:rPr>
          <w:rFonts w:eastAsia="Calibri"/>
          <w:szCs w:val="24"/>
        </w:rPr>
        <w:t xml:space="preserve">    </w:t>
      </w:r>
      <w:r w:rsidRPr="00427FA4">
        <w:rPr>
          <w:rFonts w:eastAsia="Calibri"/>
          <w:b/>
          <w:color w:val="2C82F4" w:themeColor="text2" w:themeTint="99"/>
          <w:sz w:val="20"/>
        </w:rPr>
        <w:t xml:space="preserve"> </w:t>
      </w:r>
      <w:r w:rsidR="00357FF4">
        <w:rPr>
          <w:rFonts w:eastAsia="Calibri"/>
          <w:b/>
          <w:color w:val="2C82F4" w:themeColor="text2" w:themeTint="99"/>
          <w:sz w:val="20"/>
        </w:rPr>
        <w:t>15</w:t>
      </w:r>
      <w:r w:rsidR="00485699" w:rsidRPr="00427FA4">
        <w:rPr>
          <w:rFonts w:eastAsia="Calibri"/>
          <w:color w:val="2C82F4" w:themeColor="text2" w:themeTint="99"/>
          <w:szCs w:val="24"/>
        </w:rPr>
        <w:t xml:space="preserve"> </w:t>
      </w:r>
      <w:r w:rsidR="001E47FF" w:rsidRPr="00427FA4">
        <w:rPr>
          <w:b/>
          <w:color w:val="2C82F4" w:themeColor="text2" w:themeTint="99"/>
          <w:sz w:val="20"/>
        </w:rPr>
        <w:t xml:space="preserve">pav. </w:t>
      </w:r>
      <w:r w:rsidR="00130685" w:rsidRPr="00427FA4">
        <w:rPr>
          <w:b/>
          <w:color w:val="2C82F4" w:themeColor="text2" w:themeTint="99"/>
          <w:sz w:val="20"/>
        </w:rPr>
        <w:t>Gyventojų iniciatyvų projektas, lauko scena Juodupėnų kaime</w:t>
      </w:r>
    </w:p>
    <w:p w14:paraId="1EB79C5A" w14:textId="15081C6A" w:rsidR="00953157" w:rsidRPr="00427FA4" w:rsidRDefault="00953157" w:rsidP="00953157">
      <w:pPr>
        <w:spacing w:before="240" w:after="120"/>
        <w:rPr>
          <w:i/>
          <w:color w:val="2C82F4" w:themeColor="text2" w:themeTint="99"/>
          <w:szCs w:val="24"/>
        </w:rPr>
      </w:pPr>
      <w:r w:rsidRPr="00427FA4">
        <w:rPr>
          <w:i/>
          <w:color w:val="2C82F4" w:themeColor="text2" w:themeTint="99"/>
          <w:szCs w:val="24"/>
        </w:rPr>
        <w:t>Kartenos seniūnija</w:t>
      </w:r>
    </w:p>
    <w:p w14:paraId="7175AB4E" w14:textId="6965DF96" w:rsidR="005E323D" w:rsidRPr="00427FA4" w:rsidRDefault="005E323D" w:rsidP="005E323D">
      <w:pPr>
        <w:rPr>
          <w:szCs w:val="24"/>
          <w:lang w:eastAsia="lt-LT"/>
        </w:rPr>
      </w:pPr>
      <w:r w:rsidRPr="00427FA4">
        <w:rPr>
          <w:szCs w:val="24"/>
          <w:lang w:eastAsia="lt-LT"/>
        </w:rPr>
        <w:t>Seniūnijoje gauta, išsiųsta 330 įvairių raštų, išduot</w:t>
      </w:r>
      <w:r w:rsidR="00EB7022">
        <w:rPr>
          <w:szCs w:val="24"/>
          <w:lang w:eastAsia="lt-LT"/>
        </w:rPr>
        <w:t>os</w:t>
      </w:r>
      <w:r w:rsidRPr="00427FA4">
        <w:rPr>
          <w:szCs w:val="24"/>
          <w:lang w:eastAsia="lt-LT"/>
        </w:rPr>
        <w:t xml:space="preserve"> 166 pažymos, išduot</w:t>
      </w:r>
      <w:r w:rsidR="00EB7022">
        <w:rPr>
          <w:szCs w:val="24"/>
          <w:lang w:eastAsia="lt-LT"/>
        </w:rPr>
        <w:t>i</w:t>
      </w:r>
      <w:r w:rsidRPr="00427FA4">
        <w:rPr>
          <w:szCs w:val="24"/>
          <w:lang w:eastAsia="lt-LT"/>
        </w:rPr>
        <w:t xml:space="preserve"> 97 įvair</w:t>
      </w:r>
      <w:r w:rsidR="00EB7022">
        <w:rPr>
          <w:szCs w:val="24"/>
          <w:lang w:eastAsia="lt-LT"/>
        </w:rPr>
        <w:t>ūs</w:t>
      </w:r>
      <w:r w:rsidRPr="00427FA4">
        <w:rPr>
          <w:szCs w:val="24"/>
          <w:lang w:eastAsia="lt-LT"/>
        </w:rPr>
        <w:t xml:space="preserve"> leidim</w:t>
      </w:r>
      <w:r w:rsidR="00EB7022">
        <w:rPr>
          <w:szCs w:val="24"/>
          <w:lang w:eastAsia="lt-LT"/>
        </w:rPr>
        <w:t>ai</w:t>
      </w:r>
      <w:r w:rsidRPr="00427FA4">
        <w:rPr>
          <w:szCs w:val="24"/>
          <w:lang w:eastAsia="lt-LT"/>
        </w:rPr>
        <w:t xml:space="preserve">, atlikti 25 notariniai veiksmai, parengti 44 seniūno įsakymai. 106 gyventojai pasinaudojo deklaravimo paslaugomis. Už leidimų išdavimą surinkta 462 Eur 50 ct vietinės rinkliavos. </w:t>
      </w:r>
    </w:p>
    <w:p w14:paraId="3EA842AE" w14:textId="6EC68584" w:rsidR="00FF1109" w:rsidRPr="00427FA4" w:rsidRDefault="005E323D" w:rsidP="00FF1109">
      <w:pPr>
        <w:tabs>
          <w:tab w:val="left" w:pos="2430"/>
        </w:tabs>
        <w:rPr>
          <w:rFonts w:eastAsia="Calibri"/>
          <w:szCs w:val="24"/>
        </w:rPr>
      </w:pPr>
      <w:r w:rsidRPr="00427FA4">
        <w:rPr>
          <w:rFonts w:eastAsia="Calibri"/>
          <w:bCs/>
          <w:szCs w:val="24"/>
        </w:rPr>
        <w:t>2023 m.</w:t>
      </w:r>
      <w:r w:rsidR="00FF1109" w:rsidRPr="00427FA4">
        <w:rPr>
          <w:rFonts w:eastAsia="Calibri"/>
          <w:bCs/>
          <w:szCs w:val="24"/>
        </w:rPr>
        <w:t xml:space="preserve"> se</w:t>
      </w:r>
      <w:r w:rsidR="00570967" w:rsidRPr="00427FA4">
        <w:rPr>
          <w:rFonts w:eastAsia="Calibri"/>
          <w:bCs/>
          <w:szCs w:val="24"/>
        </w:rPr>
        <w:t>niūnijai buvo skirta 10 000 Eur</w:t>
      </w:r>
      <w:r w:rsidR="00FF1109" w:rsidRPr="00427FA4">
        <w:rPr>
          <w:rFonts w:eastAsia="Calibri"/>
          <w:bCs/>
          <w:szCs w:val="24"/>
        </w:rPr>
        <w:t xml:space="preserve"> iš 2022–2024 m. seniūnijų infrastruktūros gerinimo programos. Buvo nuspręsta, kad dalį pinigų, t.y. 3800 Eur panaudoti </w:t>
      </w:r>
      <w:r w:rsidR="00FF1109" w:rsidRPr="00427FA4">
        <w:rPr>
          <w:rFonts w:eastAsia="Calibri"/>
          <w:szCs w:val="24"/>
        </w:rPr>
        <w:t>Dauginčių kaimo Vyšnių gatvės apšvietimo atnaujinimui, seną apšvietimą keičiant į LED apšvietimą. Taip pat 1375 Eur panaudoti Kartenos miestelio parko puošybai, jame pastatant metalinę arką. O 4500 Eur panaudoti sutvarkant teritoriją, esančią už kapinių, kadangi seniūnija gaudavo  skundų, dėl ten žmonių</w:t>
      </w:r>
      <w:r w:rsidR="00EB7022">
        <w:rPr>
          <w:rFonts w:eastAsia="Calibri"/>
          <w:szCs w:val="24"/>
        </w:rPr>
        <w:t xml:space="preserve"> paliekamų šiukšlių</w:t>
      </w:r>
      <w:r w:rsidR="00FF1109" w:rsidRPr="00427FA4">
        <w:rPr>
          <w:rFonts w:eastAsia="Calibri"/>
          <w:szCs w:val="24"/>
        </w:rPr>
        <w:t>.</w:t>
      </w:r>
    </w:p>
    <w:p w14:paraId="7EAFF0C0" w14:textId="606CCB34" w:rsidR="00FF1109" w:rsidRPr="00427FA4" w:rsidRDefault="00FF1109" w:rsidP="00FF1109">
      <w:pPr>
        <w:rPr>
          <w:color w:val="000000"/>
          <w:szCs w:val="24"/>
          <w:lang w:eastAsia="lt-LT"/>
        </w:rPr>
      </w:pPr>
      <w:r w:rsidRPr="00427FA4">
        <w:rPr>
          <w:rFonts w:eastAsia="Calibri"/>
          <w:szCs w:val="24"/>
        </w:rPr>
        <w:t>Iš Lietuvos Respublikos kelių priežiūros ir plėtros programos finansavimo lėšų Kartenos seniūnijai vietinės reikšmės kelių (gatvių) tiesimui, rekonstravimo, taisymo (remonto), priežiūros ir saugos priežiūros užtikrinimo  darbams</w:t>
      </w:r>
      <w:r w:rsidRPr="00855064">
        <w:rPr>
          <w:rFonts w:ascii="Calibri" w:eastAsia="Calibri" w:hAnsi="Calibri"/>
          <w:szCs w:val="24"/>
        </w:rPr>
        <w:t xml:space="preserve"> </w:t>
      </w:r>
      <w:r w:rsidRPr="00855064">
        <w:rPr>
          <w:rFonts w:eastAsia="Calibri"/>
          <w:szCs w:val="24"/>
        </w:rPr>
        <w:t xml:space="preserve">skirta </w:t>
      </w:r>
      <w:r w:rsidRPr="00427FA4">
        <w:rPr>
          <w:rFonts w:eastAsia="Calibri"/>
          <w:szCs w:val="24"/>
        </w:rPr>
        <w:t>59 896,73 Eur</w:t>
      </w:r>
      <w:r w:rsidRPr="00427FA4">
        <w:rPr>
          <w:rFonts w:eastAsia="Calibri"/>
          <w:color w:val="000000"/>
          <w:szCs w:val="24"/>
        </w:rPr>
        <w:t xml:space="preserve">. </w:t>
      </w:r>
      <w:r w:rsidRPr="00427FA4">
        <w:rPr>
          <w:color w:val="000000"/>
          <w:szCs w:val="24"/>
          <w:lang w:eastAsia="lt-LT"/>
        </w:rPr>
        <w:t xml:space="preserve">Gatvių su žvyro danga žvyravimui – 28896,73 Eur, </w:t>
      </w:r>
      <w:r w:rsidRPr="00427FA4">
        <w:rPr>
          <w:rFonts w:eastAsia="Calibri"/>
          <w:color w:val="000000"/>
          <w:szCs w:val="24"/>
        </w:rPr>
        <w:t>gatvių greideriavimui</w:t>
      </w:r>
      <w:r w:rsidRPr="00427FA4">
        <w:rPr>
          <w:color w:val="000000"/>
          <w:szCs w:val="24"/>
          <w:lang w:eastAsia="lt-LT"/>
        </w:rPr>
        <w:t xml:space="preserve"> – </w:t>
      </w:r>
      <w:r w:rsidRPr="00855064">
        <w:rPr>
          <w:color w:val="000000"/>
          <w:szCs w:val="24"/>
          <w:lang w:eastAsia="lt-LT"/>
        </w:rPr>
        <w:t xml:space="preserve">9000 </w:t>
      </w:r>
      <w:r w:rsidRPr="00427FA4">
        <w:rPr>
          <w:color w:val="000000"/>
          <w:szCs w:val="24"/>
          <w:lang w:eastAsia="lt-LT"/>
        </w:rPr>
        <w:t xml:space="preserve">Eur, ženklinimui – 12000 </w:t>
      </w:r>
      <w:r w:rsidR="00EB7022">
        <w:rPr>
          <w:color w:val="000000"/>
          <w:szCs w:val="24"/>
          <w:lang w:eastAsia="lt-LT"/>
        </w:rPr>
        <w:t>E</w:t>
      </w:r>
      <w:r w:rsidRPr="00427FA4">
        <w:rPr>
          <w:color w:val="000000"/>
          <w:szCs w:val="24"/>
          <w:lang w:eastAsia="lt-LT"/>
        </w:rPr>
        <w:t>ur, duobių taisymui – 5000 Eur, o likusios lėšos 5000 Eur skirta Kretingos g. dalies Kartenoje paprastajam remontui (asfalto dangos atnaujinimui).</w:t>
      </w:r>
    </w:p>
    <w:p w14:paraId="6CAAB48F" w14:textId="1CCDFA02" w:rsidR="00E177F6" w:rsidRPr="00427FA4" w:rsidRDefault="00FF1109" w:rsidP="0092653D">
      <w:pPr>
        <w:tabs>
          <w:tab w:val="left" w:pos="2430"/>
        </w:tabs>
        <w:rPr>
          <w:rFonts w:eastAsia="Calibri"/>
          <w:szCs w:val="24"/>
        </w:rPr>
      </w:pPr>
      <w:r w:rsidRPr="00427FA4">
        <w:rPr>
          <w:rFonts w:eastAsia="Calibri"/>
          <w:szCs w:val="24"/>
        </w:rPr>
        <w:t>Seniūnija sulaukė Žadeikių k. gyventojų prašymo įrengti kelio atitvarą Miško g. ir tai buvo padaryta iš seniūnijai skirtų KPPP lėšų. Taip pat iš šios programos buvo atnaujinta dalis asfalto, esančio Kretingos g., nuo kelio A11 vedančio į Kartenos kultūros centrą ir bažnyčią bei seniūniją.</w:t>
      </w:r>
    </w:p>
    <w:p w14:paraId="58BFA259" w14:textId="77777777" w:rsidR="004A0B9D" w:rsidRDefault="004A0B9D" w:rsidP="00237F69">
      <w:pPr>
        <w:spacing w:before="240" w:after="120"/>
        <w:rPr>
          <w:i/>
          <w:color w:val="2C82F4" w:themeColor="text2" w:themeTint="99"/>
          <w:szCs w:val="24"/>
        </w:rPr>
      </w:pPr>
    </w:p>
    <w:p w14:paraId="4FFCFA6D" w14:textId="273FE1A1" w:rsidR="0017612C" w:rsidRPr="00427FA4" w:rsidRDefault="007A36E8" w:rsidP="00237F69">
      <w:pPr>
        <w:spacing w:before="240" w:after="120"/>
        <w:rPr>
          <w:i/>
          <w:color w:val="2C82F4" w:themeColor="text2" w:themeTint="99"/>
          <w:szCs w:val="24"/>
        </w:rPr>
      </w:pPr>
      <w:r w:rsidRPr="00427FA4">
        <w:rPr>
          <w:i/>
          <w:color w:val="2C82F4" w:themeColor="text2" w:themeTint="99"/>
          <w:szCs w:val="24"/>
        </w:rPr>
        <w:lastRenderedPageBreak/>
        <w:t>Kretingos</w:t>
      </w:r>
      <w:r w:rsidR="00AA7482" w:rsidRPr="00427FA4">
        <w:rPr>
          <w:i/>
          <w:color w:val="2C82F4" w:themeColor="text2" w:themeTint="99"/>
          <w:szCs w:val="24"/>
        </w:rPr>
        <w:t xml:space="preserve"> miesto</w:t>
      </w:r>
      <w:r w:rsidRPr="00427FA4">
        <w:rPr>
          <w:i/>
          <w:color w:val="2C82F4" w:themeColor="text2" w:themeTint="99"/>
          <w:szCs w:val="24"/>
        </w:rPr>
        <w:t xml:space="preserve"> seniūnija</w:t>
      </w:r>
    </w:p>
    <w:p w14:paraId="558BB4D6" w14:textId="67263DE0" w:rsidR="00246ADA" w:rsidRPr="00427FA4" w:rsidRDefault="00246ADA" w:rsidP="00D45CCD">
      <w:pPr>
        <w:rPr>
          <w:szCs w:val="24"/>
          <w:lang w:eastAsia="lt-LT"/>
        </w:rPr>
      </w:pPr>
      <w:bookmarkStart w:id="57" w:name="_Toc66833147"/>
      <w:r w:rsidRPr="00427FA4">
        <w:rPr>
          <w:szCs w:val="24"/>
          <w:lang w:eastAsia="lt-LT"/>
        </w:rPr>
        <w:t>Seniūnijoje gauta 1310 gyventojų raštų ir prašymų, išsiųst</w:t>
      </w:r>
      <w:r w:rsidR="00EB7022">
        <w:rPr>
          <w:szCs w:val="24"/>
          <w:lang w:eastAsia="lt-LT"/>
        </w:rPr>
        <w:t>a</w:t>
      </w:r>
      <w:r w:rsidRPr="00427FA4">
        <w:rPr>
          <w:szCs w:val="24"/>
          <w:lang w:eastAsia="lt-LT"/>
        </w:rPr>
        <w:t xml:space="preserve"> 480 rašt</w:t>
      </w:r>
      <w:r w:rsidR="00EB7022">
        <w:rPr>
          <w:szCs w:val="24"/>
          <w:lang w:eastAsia="lt-LT"/>
        </w:rPr>
        <w:t>ų</w:t>
      </w:r>
      <w:r w:rsidRPr="00427FA4">
        <w:rPr>
          <w:szCs w:val="24"/>
          <w:lang w:eastAsia="lt-LT"/>
        </w:rPr>
        <w:t>, išduotos 705 pažymos, išduoti 486 įvairūs leidimai, atlikti 72 notariniai veiksmai, surašyti 177 aktai, parengta 111 seniūno įsakymų, surašyti 42 protokolai, sudaryta 12 savivaldybės būstų nuomos sutarčių, 3510 gyventoj</w:t>
      </w:r>
      <w:r w:rsidR="00EB7022">
        <w:rPr>
          <w:szCs w:val="24"/>
          <w:lang w:eastAsia="lt-LT"/>
        </w:rPr>
        <w:t>ų</w:t>
      </w:r>
      <w:r w:rsidRPr="00427FA4">
        <w:rPr>
          <w:szCs w:val="24"/>
          <w:lang w:eastAsia="lt-LT"/>
        </w:rPr>
        <w:t xml:space="preserve"> pasinaudojo deklaravimo paslaugomis. Už leidimų išdavimą surinkta 28 401,47 Eur vietinės rinkliavos. </w:t>
      </w:r>
      <w:bookmarkStart w:id="58" w:name="_Hlk156488662"/>
      <w:r w:rsidRPr="00427FA4">
        <w:rPr>
          <w:szCs w:val="24"/>
          <w:lang w:eastAsia="lt-LT"/>
        </w:rPr>
        <w:t>Atlikta viešųjų pirkimų (prekių, paslaugų, darbų) 212 199,97 Eur, sudaryt</w:t>
      </w:r>
      <w:r w:rsidR="00EB7022">
        <w:rPr>
          <w:szCs w:val="24"/>
          <w:lang w:eastAsia="lt-LT"/>
        </w:rPr>
        <w:t>os</w:t>
      </w:r>
      <w:r w:rsidRPr="00427FA4">
        <w:rPr>
          <w:szCs w:val="24"/>
          <w:lang w:eastAsia="lt-LT"/>
        </w:rPr>
        <w:t xml:space="preserve"> 59 sutartys.</w:t>
      </w:r>
    </w:p>
    <w:bookmarkEnd w:id="58"/>
    <w:p w14:paraId="6BA55666" w14:textId="77777777" w:rsidR="00246ADA" w:rsidRPr="00427FA4" w:rsidRDefault="00246ADA" w:rsidP="00D45CCD">
      <w:pPr>
        <w:rPr>
          <w:szCs w:val="24"/>
          <w:lang w:eastAsia="lt-LT"/>
        </w:rPr>
      </w:pPr>
      <w:r w:rsidRPr="00427FA4">
        <w:rPr>
          <w:szCs w:val="24"/>
          <w:lang w:eastAsia="lt-LT"/>
        </w:rPr>
        <w:t>2023 metais Kretingos mieste buvo organizuojami savanoriški darbai. 59 savanoriai atliko visuomenei naudingus darbus, negaudami atlygio.</w:t>
      </w:r>
    </w:p>
    <w:p w14:paraId="40F06D08" w14:textId="665C9D15" w:rsidR="00246ADA" w:rsidRPr="00427FA4" w:rsidRDefault="00246ADA" w:rsidP="00D45CCD">
      <w:pPr>
        <w:rPr>
          <w:szCs w:val="24"/>
          <w:lang w:eastAsia="lt-LT"/>
        </w:rPr>
      </w:pPr>
      <w:r w:rsidRPr="00427FA4">
        <w:rPr>
          <w:szCs w:val="24"/>
          <w:lang w:eastAsia="lt-LT"/>
        </w:rPr>
        <w:t xml:space="preserve">Seniūnijos kelių ilgis – </w:t>
      </w:r>
      <w:r w:rsidRPr="00427FA4">
        <w:rPr>
          <w:rFonts w:eastAsia="Calibri"/>
          <w:szCs w:val="24"/>
        </w:rPr>
        <w:t>92,356 km</w:t>
      </w:r>
      <w:r w:rsidRPr="00427FA4">
        <w:rPr>
          <w:szCs w:val="24"/>
          <w:lang w:eastAsia="lt-LT"/>
        </w:rPr>
        <w:t xml:space="preserve">, iš jų vietinės reikšmės </w:t>
      </w:r>
      <w:r w:rsidR="00EB7022">
        <w:rPr>
          <w:rFonts w:eastAsia="Calibri"/>
          <w:szCs w:val="24"/>
        </w:rPr>
        <w:t>–</w:t>
      </w:r>
      <w:r w:rsidRPr="00427FA4">
        <w:rPr>
          <w:rFonts w:eastAsia="Calibri"/>
          <w:szCs w:val="24"/>
        </w:rPr>
        <w:t xml:space="preserve"> </w:t>
      </w:r>
      <w:r w:rsidRPr="00427FA4">
        <w:rPr>
          <w:szCs w:val="24"/>
        </w:rPr>
        <w:t xml:space="preserve">77,064 km, </w:t>
      </w:r>
      <w:r w:rsidRPr="00427FA4">
        <w:rPr>
          <w:szCs w:val="24"/>
          <w:lang w:eastAsia="lt-LT"/>
        </w:rPr>
        <w:t>prižiūrimos bendro naudojimo teritorijos plotas – 1585024 kv. m., šienaujamų želdinių plotas – 87,07 ha, gėlynų plotas – 2 331 kv. m., miesto kapinių teritorijų plotas – 20,00 ha, iš jų veikiančių kapinių teritorijų plotas – 17,812 ha, gatvių šviestuvų skaičius – 2551, kelio ženklų – 1928 vnt., viešasis tualetas, 4 stacionarūs biotualetai, 25 biotualetai nuomojami, 15 vaikų žaidimų aikštelių, 11 sporto aikštelių, iš jų: 3 paplūdimio aikštelės, 2 futbolo aikštelės, 3 krepšinio aikštelės, 2 lauko teniso aikštelės, 1 riedlenčių rampa.</w:t>
      </w:r>
    </w:p>
    <w:p w14:paraId="6293ADFC" w14:textId="36A43900" w:rsidR="00246ADA" w:rsidRPr="00427FA4" w:rsidRDefault="00246ADA" w:rsidP="00D45CCD">
      <w:pPr>
        <w:tabs>
          <w:tab w:val="left" w:pos="709"/>
        </w:tabs>
        <w:rPr>
          <w:szCs w:val="24"/>
        </w:rPr>
      </w:pPr>
      <w:r w:rsidRPr="00427FA4">
        <w:rPr>
          <w:szCs w:val="24"/>
        </w:rPr>
        <w:t xml:space="preserve">Iš Kapinių įrengimo programos Petrikaičių kapinėse prie antro kolumbariumo sutvarkytos prieigos, įrengtas pagerbimo iš granito akmens monumentas, prie kolumbariumų įrengtos šešios granito akmens vazos. Kapinių prieigų sutvarkymo, pagerbimo darbų vertė – 11 542,63 Eur. </w:t>
      </w:r>
    </w:p>
    <w:p w14:paraId="568693D5" w14:textId="77777777" w:rsidR="00246ADA" w:rsidRPr="00427FA4" w:rsidRDefault="00246ADA" w:rsidP="00D45CCD">
      <w:pPr>
        <w:rPr>
          <w:szCs w:val="24"/>
        </w:rPr>
      </w:pPr>
      <w:r w:rsidRPr="00427FA4">
        <w:rPr>
          <w:szCs w:val="24"/>
        </w:rPr>
        <w:t xml:space="preserve">Kretingos miesto civilinėse kapinėse atlikti vandens gręžinio projektavimo ir  įrengimo darbai. Projektavimo ir darbų kaina – 19 965,0 Eur. </w:t>
      </w:r>
    </w:p>
    <w:p w14:paraId="17C426A3" w14:textId="3A57FF53" w:rsidR="00246ADA" w:rsidRPr="00427FA4" w:rsidRDefault="00246ADA" w:rsidP="00D45CCD">
      <w:pPr>
        <w:rPr>
          <w:szCs w:val="24"/>
        </w:rPr>
      </w:pPr>
      <w:r w:rsidRPr="00427FA4">
        <w:rPr>
          <w:szCs w:val="24"/>
        </w:rPr>
        <w:t xml:space="preserve">Senosiose miesto kapinėse, Vilniaus g. 19A, įrengtas takas. Darbų vertė – 25 206,80 Eur. </w:t>
      </w:r>
    </w:p>
    <w:p w14:paraId="5B0B0338" w14:textId="6018B680" w:rsidR="00246ADA" w:rsidRPr="00427FA4" w:rsidRDefault="00246ADA" w:rsidP="00D45CCD">
      <w:pPr>
        <w:tabs>
          <w:tab w:val="left" w:pos="709"/>
        </w:tabs>
        <w:rPr>
          <w:bCs/>
          <w:iCs/>
          <w:szCs w:val="24"/>
          <w:lang w:eastAsia="lt-LT"/>
        </w:rPr>
      </w:pPr>
      <w:r w:rsidRPr="00427FA4">
        <w:rPr>
          <w:bCs/>
          <w:iCs/>
          <w:szCs w:val="24"/>
          <w:lang w:eastAsia="lt-LT"/>
        </w:rPr>
        <w:t>Iš Miesto ir rajono gyvenviečių gatvių apšvietimo sistemų modernizavim</w:t>
      </w:r>
      <w:r w:rsidR="00EB7022">
        <w:rPr>
          <w:bCs/>
          <w:iCs/>
          <w:szCs w:val="24"/>
          <w:lang w:eastAsia="lt-LT"/>
        </w:rPr>
        <w:t>o</w:t>
      </w:r>
      <w:r w:rsidRPr="00427FA4">
        <w:rPr>
          <w:bCs/>
          <w:iCs/>
          <w:szCs w:val="24"/>
          <w:lang w:eastAsia="lt-LT"/>
        </w:rPr>
        <w:t xml:space="preserve"> ir plėtros programos atlikti P. Vileišio gatvės apšvietimo projektavimo ir įrengimo darbai. Projektavimo ir da</w:t>
      </w:r>
      <w:r w:rsidR="00EB7022">
        <w:rPr>
          <w:bCs/>
          <w:iCs/>
          <w:szCs w:val="24"/>
          <w:lang w:eastAsia="lt-LT"/>
        </w:rPr>
        <w:t>r</w:t>
      </w:r>
      <w:r w:rsidRPr="00427FA4">
        <w:rPr>
          <w:bCs/>
          <w:iCs/>
          <w:szCs w:val="24"/>
          <w:lang w:eastAsia="lt-LT"/>
        </w:rPr>
        <w:t xml:space="preserve">bų kaina – 32 500 Eur. </w:t>
      </w:r>
    </w:p>
    <w:p w14:paraId="50876A89" w14:textId="5A5BA21D" w:rsidR="00246ADA" w:rsidRPr="00427FA4" w:rsidRDefault="00246ADA" w:rsidP="00D45CCD">
      <w:pPr>
        <w:rPr>
          <w:szCs w:val="24"/>
        </w:rPr>
      </w:pPr>
      <w:r w:rsidRPr="00427FA4">
        <w:rPr>
          <w:szCs w:val="24"/>
        </w:rPr>
        <w:t>2023 metais toliau buvo vykdomas Europos Sąjungos fondų ir Kretingos rajono savivaldybės biudžeto lėšomis (po 50 proc.) finansuojamas 517 tūkst. eurų vertės Kretingos miesto gatvių apšvietimo atnaujinimo projektas. Šiais metais pakeisti 125 šviestuvai Akmenos g., Balandžių g., Bangų g., Darbininkų g., Dobilų aklg., Dupulčių skg., Gluosnių g. Kapų g., Karšėjų aklg., Kaštonų aklg., Klevų g., Konstruktorių g., Jūros g., M. Valančiaus g., Kalno g., Marių g., Medelyno g., Pievų g., Neringos g., Palydovų g., Plungės g., Ramunių g., Rūtų skrg.</w:t>
      </w:r>
      <w:r w:rsidR="00EB7022">
        <w:rPr>
          <w:szCs w:val="24"/>
        </w:rPr>
        <w:t>,</w:t>
      </w:r>
      <w:r w:rsidRPr="00427FA4">
        <w:rPr>
          <w:szCs w:val="24"/>
        </w:rPr>
        <w:t xml:space="preserve"> Sukėjų skrg., Telšių g., Žvaigždžių g., Žvejų g., Slėnio g. Įrengtas naujas apšvietimas Nidos g.</w:t>
      </w:r>
    </w:p>
    <w:p w14:paraId="760EF8E3" w14:textId="77777777" w:rsidR="00246ADA" w:rsidRPr="00427FA4" w:rsidRDefault="00246ADA" w:rsidP="00D45CCD">
      <w:pPr>
        <w:rPr>
          <w:szCs w:val="24"/>
        </w:rPr>
      </w:pPr>
      <w:r w:rsidRPr="00427FA4">
        <w:rPr>
          <w:szCs w:val="24"/>
        </w:rPr>
        <w:t xml:space="preserve">Baisiogalos g., Jauryklos g. Jazminų g., Kartenos g., Kauno g., Kranto g., Krekenavos g., Laukų g., Melioratorių g., Naujoji g., Nemuno g., Nidos g., Pajūrio g., Pervažos g., Rožyno g., Tvenkinio g., Uosių g., Vyšnių g. pakeisti kabeliai, apšvietimo stulpai. </w:t>
      </w:r>
      <w:bookmarkStart w:id="59" w:name="_Hlk157005660"/>
    </w:p>
    <w:bookmarkEnd w:id="59"/>
    <w:p w14:paraId="376F049E" w14:textId="77777777" w:rsidR="00246ADA" w:rsidRPr="00427FA4" w:rsidRDefault="00246ADA" w:rsidP="00D45CCD">
      <w:pPr>
        <w:rPr>
          <w:szCs w:val="24"/>
        </w:rPr>
      </w:pPr>
      <w:r w:rsidRPr="00427FA4">
        <w:rPr>
          <w:szCs w:val="24"/>
        </w:rPr>
        <w:t>Baisogalos, Jauryklos, Kartenos, Jazminų, Kauno, Kosmonautų, Pervažos, Kranto, Krekenavos, Laukų, Malūno, Verpėjų, Vandens, Melioratorių, Muitinės, Audėjų, Naujosios, Nemuno, Pajūrio, Rožyno, Tvenkinio, Uosių, Vyšnių gatvėse ir Pasienio akligatvyje įrengti ne tik nauji LED šviestuvai, bet ir pakeistos senosios apšvietimo atramos, inžineriniai tinklai, valdymo spintos.</w:t>
      </w:r>
    </w:p>
    <w:p w14:paraId="409DCE89" w14:textId="736EC5EA" w:rsidR="00B5304C" w:rsidRPr="00427FA4" w:rsidRDefault="00246ADA" w:rsidP="00D45CCD">
      <w:pPr>
        <w:rPr>
          <w:iCs/>
          <w:szCs w:val="24"/>
          <w:lang w:eastAsia="lt-LT"/>
        </w:rPr>
      </w:pPr>
      <w:r w:rsidRPr="00427FA4">
        <w:rPr>
          <w:szCs w:val="24"/>
          <w:lang w:eastAsia="lt-LT"/>
        </w:rPr>
        <w:t xml:space="preserve">Kretingos miesto tvarkymo darbai. Miesto bendro naudojimo teritorijos rankiniam valymui panaudota – 253 540,77 Eur, bendro naudojimo teritorijos sanitariniam valymui (šiukšlių vežimui iš miesto gatvių ir parkų, gatvių mechanizuotam valymui ir kitiems darbams) – 14 309,40 Eur, kapinių priežiūrai – 51 645,59 Eur, apželdinimui (želdinių priežiūra, žolės pjovimas, krūmų, sumedėjusios žolės pjovimas pakelėse, gėlynų priežiūra, medžių genėjimas avarinių medžių šalinimas) – 307 589,73 Eur, apšvietimui (be elektros energijos) – 93 364,50 Eur, viešojo naudojimo tualeto priežiūrai – </w:t>
      </w:r>
      <w:r w:rsidRPr="00427FA4">
        <w:rPr>
          <w:szCs w:val="24"/>
        </w:rPr>
        <w:t xml:space="preserve">34 773,49 </w:t>
      </w:r>
      <w:r w:rsidRPr="00427FA4">
        <w:rPr>
          <w:szCs w:val="24"/>
          <w:lang w:eastAsia="lt-LT"/>
        </w:rPr>
        <w:t xml:space="preserve">Eur, gatvių priežiūrai panaudota – 242 324,43 Eur. </w:t>
      </w:r>
      <w:r w:rsidRPr="00427FA4">
        <w:rPr>
          <w:iCs/>
          <w:szCs w:val="24"/>
          <w:lang w:eastAsia="lt-LT"/>
        </w:rPr>
        <w:t xml:space="preserve">Šaligatvių, gatvių priežiūrai žiemos metu panaudota </w:t>
      </w:r>
      <w:r w:rsidRPr="00427FA4">
        <w:rPr>
          <w:szCs w:val="24"/>
        </w:rPr>
        <w:t xml:space="preserve">165 472,34 </w:t>
      </w:r>
      <w:r w:rsidRPr="00427FA4">
        <w:rPr>
          <w:iCs/>
          <w:szCs w:val="24"/>
          <w:lang w:eastAsia="lt-LT"/>
        </w:rPr>
        <w:t>Eur.</w:t>
      </w:r>
    </w:p>
    <w:p w14:paraId="1CD6B813" w14:textId="569FB4C7" w:rsidR="000053D4" w:rsidRPr="00427FA4" w:rsidRDefault="000053D4" w:rsidP="00D45CCD">
      <w:pPr>
        <w:rPr>
          <w:i/>
          <w:color w:val="2C82F4" w:themeColor="text2" w:themeTint="99"/>
          <w:szCs w:val="24"/>
        </w:rPr>
      </w:pPr>
    </w:p>
    <w:p w14:paraId="038D8D14" w14:textId="77777777" w:rsidR="004F3799" w:rsidRDefault="004F3799" w:rsidP="00D45CCD">
      <w:pPr>
        <w:rPr>
          <w:szCs w:val="24"/>
        </w:rPr>
      </w:pPr>
    </w:p>
    <w:p w14:paraId="4E95B6CB" w14:textId="77777777" w:rsidR="00FF7AA9" w:rsidRDefault="00FF7AA9" w:rsidP="00B5304C">
      <w:pPr>
        <w:rPr>
          <w:szCs w:val="24"/>
        </w:rPr>
      </w:pPr>
    </w:p>
    <w:p w14:paraId="47AC37B2" w14:textId="77777777" w:rsidR="00FF7AA9" w:rsidRDefault="00FF7AA9" w:rsidP="00B5304C">
      <w:pPr>
        <w:rPr>
          <w:szCs w:val="24"/>
        </w:rPr>
      </w:pPr>
    </w:p>
    <w:p w14:paraId="4F88E30B" w14:textId="77D9B4B3" w:rsidR="00FF7AA9" w:rsidRDefault="00603F1E" w:rsidP="00B5304C">
      <w:pPr>
        <w:rPr>
          <w:szCs w:val="24"/>
        </w:rPr>
      </w:pPr>
      <w:r w:rsidRPr="00603F1E">
        <w:rPr>
          <w:rFonts w:eastAsia="Calibri"/>
          <w:noProof/>
          <w:szCs w:val="24"/>
          <w:lang w:eastAsia="lt-LT"/>
        </w:rPr>
        <w:lastRenderedPageBreak/>
        <w:drawing>
          <wp:anchor distT="0" distB="0" distL="114300" distR="114300" simplePos="0" relativeHeight="251789312" behindDoc="0" locked="0" layoutInCell="1" allowOverlap="1" wp14:anchorId="75F63547" wp14:editId="3432E8C9">
            <wp:simplePos x="0" y="0"/>
            <wp:positionH relativeFrom="margin">
              <wp:align>left</wp:align>
            </wp:positionH>
            <wp:positionV relativeFrom="paragraph">
              <wp:posOffset>175260</wp:posOffset>
            </wp:positionV>
            <wp:extent cx="2647950" cy="2609850"/>
            <wp:effectExtent l="0" t="0" r="0" b="0"/>
            <wp:wrapSquare wrapText="bothSides"/>
            <wp:docPr id="7" name="Paveikslėlis 2" descr="Paveikslėlis, kuriame yra lauko, dangus, debesis, augalas&#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aveikslėlis 2" descr="Paveikslėlis, kuriame yra lauko, dangus, debesis, augalas&#10;&#10;Automatiškai sugeneruotas aprašyma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5491"/>
                    <a:stretch/>
                  </pic:blipFill>
                  <pic:spPr bwMode="auto">
                    <a:xfrm>
                      <a:off x="0" y="0"/>
                      <a:ext cx="2647950" cy="2609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3B17D5" w14:textId="77777777" w:rsidR="00554271" w:rsidRDefault="00603F1E" w:rsidP="00554271">
      <w:pPr>
        <w:rPr>
          <w:szCs w:val="24"/>
        </w:rPr>
      </w:pPr>
      <w:r w:rsidRPr="00603F1E">
        <w:rPr>
          <w:rFonts w:ascii="Calibri" w:eastAsia="Calibri" w:hAnsi="Calibri"/>
          <w:noProof/>
          <w:sz w:val="22"/>
          <w:szCs w:val="22"/>
          <w:lang w:eastAsia="lt-LT"/>
        </w:rPr>
        <w:drawing>
          <wp:inline distT="0" distB="0" distL="0" distR="0" wp14:anchorId="2D6F6D9F" wp14:editId="659C433E">
            <wp:extent cx="2609850" cy="2609850"/>
            <wp:effectExtent l="0" t="0" r="0" b="0"/>
            <wp:docPr id="23" name="Paveikslėlis 6" descr="Paveikslėlis, kuriame yra lauko, žemė, vazonas, kambarinis augalas&#10;&#10;Automatiškai sugeneruotas aprašym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605254" name="Paveikslėlis 6" descr="Paveikslėlis, kuriame yra lauko, žemė, vazonas, kambarinis augalas&#10;&#10;Automatiškai sugeneruotas aprašyma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478"/>
                    <a:stretch/>
                  </pic:blipFill>
                  <pic:spPr bwMode="auto">
                    <a:xfrm>
                      <a:off x="0" y="0"/>
                      <a:ext cx="2610139" cy="2610139"/>
                    </a:xfrm>
                    <a:prstGeom prst="rect">
                      <a:avLst/>
                    </a:prstGeom>
                    <a:noFill/>
                    <a:ln>
                      <a:noFill/>
                    </a:ln>
                    <a:extLst>
                      <a:ext uri="{53640926-AAD7-44D8-BBD7-CCE9431645EC}">
                        <a14:shadowObscured xmlns:a14="http://schemas.microsoft.com/office/drawing/2010/main"/>
                      </a:ext>
                    </a:extLst>
                  </pic:spPr>
                </pic:pic>
              </a:graphicData>
            </a:graphic>
          </wp:inline>
        </w:drawing>
      </w:r>
    </w:p>
    <w:p w14:paraId="197531E8" w14:textId="77777777" w:rsidR="00554271" w:rsidRDefault="00554271" w:rsidP="00554271">
      <w:pPr>
        <w:rPr>
          <w:szCs w:val="24"/>
        </w:rPr>
      </w:pPr>
    </w:p>
    <w:p w14:paraId="58DD72E5" w14:textId="11237CBE" w:rsidR="00554271" w:rsidRPr="00554271" w:rsidRDefault="00554271" w:rsidP="00554271">
      <w:pPr>
        <w:jc w:val="center"/>
        <w:rPr>
          <w:szCs w:val="24"/>
        </w:rPr>
      </w:pPr>
      <w:r>
        <w:rPr>
          <w:b/>
          <w:iCs/>
          <w:color w:val="2C82F4" w:themeColor="text2" w:themeTint="99"/>
          <w:sz w:val="20"/>
          <w:lang w:eastAsia="lt-LT"/>
        </w:rPr>
        <w:t>16</w:t>
      </w:r>
      <w:r w:rsidRPr="00427FA4">
        <w:rPr>
          <w:b/>
          <w:iCs/>
          <w:color w:val="2C82F4" w:themeColor="text2" w:themeTint="99"/>
          <w:sz w:val="20"/>
          <w:lang w:eastAsia="lt-LT"/>
        </w:rPr>
        <w:t xml:space="preserve"> pav. Kretingos miesto gėlynai</w:t>
      </w:r>
    </w:p>
    <w:p w14:paraId="31D36ED0" w14:textId="6A048486" w:rsidR="00603F1E" w:rsidRDefault="00603F1E" w:rsidP="00554271">
      <w:pPr>
        <w:ind w:firstLine="0"/>
        <w:rPr>
          <w:szCs w:val="24"/>
        </w:rPr>
      </w:pPr>
    </w:p>
    <w:p w14:paraId="3D7DFA81" w14:textId="4863A590" w:rsidR="000053D4" w:rsidRPr="00427FA4" w:rsidRDefault="009E09B1" w:rsidP="00D45CCD">
      <w:pPr>
        <w:rPr>
          <w:szCs w:val="24"/>
        </w:rPr>
      </w:pPr>
      <w:r w:rsidRPr="00427FA4">
        <w:rPr>
          <w:szCs w:val="24"/>
        </w:rPr>
        <w:t>Atlikti pagrindiniai darbai:</w:t>
      </w:r>
    </w:p>
    <w:p w14:paraId="57F5F3A8" w14:textId="7685F732" w:rsidR="009E09B1" w:rsidRPr="00427FA4" w:rsidRDefault="009E09B1" w:rsidP="00D45CCD">
      <w:pPr>
        <w:pStyle w:val="Sraopastraipa"/>
        <w:numPr>
          <w:ilvl w:val="0"/>
          <w:numId w:val="18"/>
        </w:numPr>
        <w:tabs>
          <w:tab w:val="left" w:pos="709"/>
        </w:tabs>
        <w:ind w:left="0" w:firstLine="851"/>
        <w:rPr>
          <w:bCs/>
          <w:iCs/>
          <w:szCs w:val="24"/>
          <w:lang w:eastAsia="lt-LT"/>
        </w:rPr>
      </w:pPr>
      <w:r w:rsidRPr="00427FA4">
        <w:rPr>
          <w:bCs/>
          <w:iCs/>
          <w:szCs w:val="24"/>
          <w:lang w:eastAsia="lt-LT"/>
        </w:rPr>
        <w:t>Atlikti Jauryklos parko takų atnaujinimo ir stichinių padarinių t</w:t>
      </w:r>
      <w:r w:rsidR="00027518">
        <w:rPr>
          <w:bCs/>
          <w:iCs/>
          <w:szCs w:val="24"/>
          <w:lang w:eastAsia="lt-LT"/>
        </w:rPr>
        <w:t>va</w:t>
      </w:r>
      <w:r w:rsidRPr="00427FA4">
        <w:rPr>
          <w:bCs/>
          <w:iCs/>
          <w:szCs w:val="24"/>
          <w:lang w:eastAsia="lt-LT"/>
        </w:rPr>
        <w:t xml:space="preserve">rkymo darbai. Darbų kaina </w:t>
      </w:r>
      <w:r w:rsidR="00EB7022">
        <w:rPr>
          <w:bCs/>
          <w:iCs/>
          <w:szCs w:val="24"/>
          <w:lang w:eastAsia="lt-LT"/>
        </w:rPr>
        <w:t>–</w:t>
      </w:r>
      <w:r w:rsidRPr="00427FA4">
        <w:rPr>
          <w:bCs/>
          <w:iCs/>
          <w:szCs w:val="24"/>
          <w:lang w:eastAsia="lt-LT"/>
        </w:rPr>
        <w:t xml:space="preserve"> 12 000 Eur. </w:t>
      </w:r>
    </w:p>
    <w:p w14:paraId="11915092" w14:textId="77777777" w:rsidR="009E09B1" w:rsidRPr="00427FA4" w:rsidRDefault="009E09B1" w:rsidP="00D45CCD">
      <w:pPr>
        <w:pStyle w:val="Sraopastraipa"/>
        <w:numPr>
          <w:ilvl w:val="0"/>
          <w:numId w:val="18"/>
        </w:numPr>
        <w:tabs>
          <w:tab w:val="left" w:pos="709"/>
        </w:tabs>
        <w:ind w:left="0" w:firstLine="851"/>
        <w:rPr>
          <w:bCs/>
          <w:iCs/>
          <w:szCs w:val="24"/>
          <w:lang w:eastAsia="lt-LT"/>
        </w:rPr>
      </w:pPr>
      <w:r w:rsidRPr="00427FA4">
        <w:rPr>
          <w:bCs/>
          <w:iCs/>
          <w:szCs w:val="24"/>
          <w:lang w:eastAsia="lt-LT"/>
        </w:rPr>
        <w:t xml:space="preserve">Nušienautos nenaudojamos valstybės ar savivaldybės žemės teritorijos. Darbų kaina – 4 000 Eur. </w:t>
      </w:r>
    </w:p>
    <w:p w14:paraId="4C7B5C0F" w14:textId="77AA8D6E" w:rsidR="009E09B1" w:rsidRPr="00427FA4" w:rsidRDefault="009E09B1" w:rsidP="00D45CCD">
      <w:pPr>
        <w:pStyle w:val="Sraopastraipa"/>
        <w:numPr>
          <w:ilvl w:val="0"/>
          <w:numId w:val="18"/>
        </w:numPr>
        <w:tabs>
          <w:tab w:val="left" w:pos="709"/>
        </w:tabs>
        <w:ind w:left="0" w:firstLine="851"/>
        <w:rPr>
          <w:bCs/>
          <w:iCs/>
          <w:szCs w:val="24"/>
          <w:lang w:eastAsia="lt-LT"/>
        </w:rPr>
      </w:pPr>
      <w:r w:rsidRPr="00427FA4">
        <w:rPr>
          <w:bCs/>
          <w:iCs/>
          <w:szCs w:val="24"/>
          <w:lang w:eastAsia="lt-LT"/>
        </w:rPr>
        <w:t>Nuplautas šviečiantis kryžius,</w:t>
      </w:r>
      <w:r w:rsidR="00027518">
        <w:rPr>
          <w:bCs/>
          <w:iCs/>
          <w:szCs w:val="24"/>
          <w:lang w:eastAsia="lt-LT"/>
        </w:rPr>
        <w:t xml:space="preserve"> </w:t>
      </w:r>
      <w:r w:rsidRPr="00427FA4">
        <w:rPr>
          <w:bCs/>
          <w:iCs/>
          <w:szCs w:val="24"/>
          <w:lang w:eastAsia="lt-LT"/>
        </w:rPr>
        <w:t xml:space="preserve">stovintis Žemaitės alėjos ir Vilniaus gatvės sankryžoje. Paslaugos kaina </w:t>
      </w:r>
      <w:r w:rsidR="00EB7022">
        <w:rPr>
          <w:bCs/>
          <w:iCs/>
          <w:szCs w:val="24"/>
          <w:lang w:eastAsia="lt-LT"/>
        </w:rPr>
        <w:t>–</w:t>
      </w:r>
      <w:r w:rsidRPr="00427FA4">
        <w:rPr>
          <w:bCs/>
          <w:iCs/>
          <w:szCs w:val="24"/>
          <w:lang w:eastAsia="lt-LT"/>
        </w:rPr>
        <w:t xml:space="preserve"> 2 420 Eur.</w:t>
      </w:r>
    </w:p>
    <w:p w14:paraId="338795D9" w14:textId="29DC644D" w:rsidR="009E09B1" w:rsidRPr="00427FA4" w:rsidRDefault="009E09B1" w:rsidP="00D45CCD">
      <w:pPr>
        <w:pStyle w:val="Sraopastraipa"/>
        <w:numPr>
          <w:ilvl w:val="0"/>
          <w:numId w:val="18"/>
        </w:numPr>
        <w:tabs>
          <w:tab w:val="left" w:pos="709"/>
        </w:tabs>
        <w:ind w:left="0" w:firstLine="851"/>
        <w:rPr>
          <w:bCs/>
          <w:iCs/>
          <w:szCs w:val="24"/>
          <w:lang w:eastAsia="lt-LT"/>
        </w:rPr>
      </w:pPr>
      <w:r w:rsidRPr="00427FA4">
        <w:rPr>
          <w:bCs/>
          <w:iCs/>
          <w:szCs w:val="24"/>
          <w:lang w:eastAsia="lt-LT"/>
        </w:rPr>
        <w:t>Suvoluotos futbolo aikštės, esančios Nidos g. 31A, 33A. Volavimo paslaugos kaina – 300 Eur.</w:t>
      </w:r>
    </w:p>
    <w:p w14:paraId="03273744" w14:textId="77777777" w:rsidR="009E09B1" w:rsidRPr="00427FA4" w:rsidRDefault="009E09B1" w:rsidP="00D45CCD">
      <w:pPr>
        <w:pStyle w:val="Sraopastraipa"/>
        <w:numPr>
          <w:ilvl w:val="0"/>
          <w:numId w:val="18"/>
        </w:numPr>
        <w:tabs>
          <w:tab w:val="left" w:pos="709"/>
        </w:tabs>
        <w:ind w:left="0" w:firstLine="851"/>
        <w:rPr>
          <w:bCs/>
          <w:iCs/>
          <w:szCs w:val="24"/>
          <w:lang w:eastAsia="lt-LT"/>
        </w:rPr>
      </w:pPr>
      <w:r w:rsidRPr="00427FA4">
        <w:rPr>
          <w:bCs/>
          <w:iCs/>
          <w:szCs w:val="24"/>
          <w:lang w:eastAsia="lt-LT"/>
        </w:rPr>
        <w:t>Atlikti taktilinio žemėlapio pritaikyto neįgaliesiems restauravimo darbai, Vilniaus g. 37. Darbų kaina – 1000 Eur.</w:t>
      </w:r>
    </w:p>
    <w:p w14:paraId="127FE134" w14:textId="77777777" w:rsidR="009E09B1" w:rsidRPr="00427FA4" w:rsidRDefault="009E09B1" w:rsidP="00D45CCD">
      <w:pPr>
        <w:pStyle w:val="Sraopastraipa"/>
        <w:numPr>
          <w:ilvl w:val="0"/>
          <w:numId w:val="18"/>
        </w:numPr>
        <w:tabs>
          <w:tab w:val="left" w:pos="709"/>
        </w:tabs>
        <w:ind w:left="0" w:firstLine="851"/>
        <w:rPr>
          <w:bCs/>
          <w:iCs/>
          <w:szCs w:val="24"/>
          <w:lang w:eastAsia="lt-LT"/>
        </w:rPr>
      </w:pPr>
      <w:r w:rsidRPr="00427FA4">
        <w:rPr>
          <w:bCs/>
          <w:iCs/>
          <w:szCs w:val="24"/>
          <w:lang w:eastAsia="lt-LT"/>
        </w:rPr>
        <w:t>Atlikta vaikų žaidimų aikštelių Pastauninko, Jauryklos upės parkuose, Birutės gatvės salelėje prie Akmenos upės, poilsio zonose prie Kretingos dvaro III tvenkinio, poilsio zonoje „Šeimos slėnis“, Kęstučio g., pagrindinė metinė patikra. Paslaugos kaina – 1573 Eur.</w:t>
      </w:r>
    </w:p>
    <w:p w14:paraId="4EEF55E5" w14:textId="7FFBC5F2" w:rsidR="009E09B1" w:rsidRPr="00427FA4" w:rsidRDefault="009E09B1" w:rsidP="00D45CCD">
      <w:pPr>
        <w:pStyle w:val="Sraopastraipa"/>
        <w:numPr>
          <w:ilvl w:val="0"/>
          <w:numId w:val="18"/>
        </w:numPr>
        <w:tabs>
          <w:tab w:val="left" w:pos="709"/>
        </w:tabs>
        <w:ind w:left="0" w:firstLine="851"/>
        <w:rPr>
          <w:bCs/>
          <w:iCs/>
          <w:szCs w:val="24"/>
          <w:lang w:eastAsia="lt-LT"/>
        </w:rPr>
      </w:pPr>
      <w:r w:rsidRPr="00427FA4">
        <w:rPr>
          <w:bCs/>
          <w:iCs/>
          <w:szCs w:val="24"/>
          <w:lang w:eastAsia="lt-LT"/>
        </w:rPr>
        <w:t>Nupirkt</w:t>
      </w:r>
      <w:r w:rsidR="00EB7022">
        <w:rPr>
          <w:bCs/>
          <w:iCs/>
          <w:szCs w:val="24"/>
          <w:lang w:eastAsia="lt-LT"/>
        </w:rPr>
        <w:t>os</w:t>
      </w:r>
      <w:r w:rsidRPr="00427FA4">
        <w:rPr>
          <w:bCs/>
          <w:iCs/>
          <w:szCs w:val="24"/>
          <w:lang w:eastAsia="lt-LT"/>
        </w:rPr>
        <w:t xml:space="preserve"> ir pastatyt</w:t>
      </w:r>
      <w:r w:rsidR="00EB7022">
        <w:rPr>
          <w:bCs/>
          <w:iCs/>
          <w:szCs w:val="24"/>
          <w:lang w:eastAsia="lt-LT"/>
        </w:rPr>
        <w:t>os</w:t>
      </w:r>
      <w:r w:rsidRPr="00427FA4">
        <w:rPr>
          <w:bCs/>
          <w:iCs/>
          <w:szCs w:val="24"/>
          <w:lang w:eastAsia="lt-LT"/>
        </w:rPr>
        <w:t xml:space="preserve"> mieste 5 naujos šiukšliadėžės bei 20 šiukšlių dėžių šunų ekskrementams surinkti. Kaina </w:t>
      </w:r>
      <w:r w:rsidR="00EB7022">
        <w:rPr>
          <w:bCs/>
          <w:iCs/>
          <w:szCs w:val="24"/>
          <w:lang w:eastAsia="lt-LT"/>
        </w:rPr>
        <w:t>–</w:t>
      </w:r>
      <w:r w:rsidRPr="00427FA4">
        <w:rPr>
          <w:bCs/>
          <w:iCs/>
          <w:szCs w:val="24"/>
          <w:lang w:eastAsia="lt-LT"/>
        </w:rPr>
        <w:t xml:space="preserve"> 6382,75 Eur. Mieste pastatytos 7 naujos skelbimų lentos. Kaina </w:t>
      </w:r>
      <w:r w:rsidR="00EB7022">
        <w:rPr>
          <w:bCs/>
          <w:iCs/>
          <w:szCs w:val="24"/>
          <w:lang w:eastAsia="lt-LT"/>
        </w:rPr>
        <w:t>–</w:t>
      </w:r>
      <w:r w:rsidRPr="00427FA4">
        <w:rPr>
          <w:bCs/>
          <w:iCs/>
          <w:szCs w:val="24"/>
          <w:lang w:eastAsia="lt-LT"/>
        </w:rPr>
        <w:t xml:space="preserve"> 5523,65 Eur. </w:t>
      </w:r>
    </w:p>
    <w:p w14:paraId="4EBF000B" w14:textId="40E054B9" w:rsidR="009E09B1" w:rsidRPr="00427FA4" w:rsidRDefault="009E09B1" w:rsidP="00D45CCD">
      <w:pPr>
        <w:pStyle w:val="Sraopastraipa"/>
        <w:numPr>
          <w:ilvl w:val="0"/>
          <w:numId w:val="18"/>
        </w:numPr>
        <w:tabs>
          <w:tab w:val="left" w:pos="709"/>
        </w:tabs>
        <w:ind w:left="0" w:firstLine="851"/>
        <w:rPr>
          <w:szCs w:val="24"/>
          <w:lang w:eastAsia="lt-LT"/>
        </w:rPr>
      </w:pPr>
      <w:r w:rsidRPr="00427FA4">
        <w:rPr>
          <w:bCs/>
          <w:iCs/>
          <w:szCs w:val="24"/>
          <w:lang w:eastAsia="lt-LT"/>
        </w:rPr>
        <w:t xml:space="preserve">Maironio g. atnaujintas gatvių apšvietimas. Darbų kaina – 17 908 Eur. Atlikti </w:t>
      </w:r>
      <w:r w:rsidRPr="00427FA4">
        <w:rPr>
          <w:iCs/>
          <w:szCs w:val="24"/>
          <w:lang w:eastAsia="lt-LT"/>
        </w:rPr>
        <w:t xml:space="preserve">dalies Panevėžio gatvės apšvietimo projektavimo ir įrengimo darbai. Projektavimo ir darbų kaina – 13 000 Eur. </w:t>
      </w:r>
      <w:r w:rsidRPr="00427FA4">
        <w:rPr>
          <w:bCs/>
          <w:iCs/>
          <w:szCs w:val="24"/>
          <w:lang w:eastAsia="lt-LT"/>
        </w:rPr>
        <w:t xml:space="preserve">Prie senųjų miesto kapinių, Vilniaus g. 8A, atlikti </w:t>
      </w:r>
      <w:r w:rsidRPr="00427FA4">
        <w:rPr>
          <w:iCs/>
          <w:szCs w:val="24"/>
          <w:lang w:eastAsia="lt-LT"/>
        </w:rPr>
        <w:t xml:space="preserve">saulės elektrinės ir apšvietimo montavimo darbai. </w:t>
      </w:r>
      <w:r w:rsidRPr="00427FA4">
        <w:rPr>
          <w:bCs/>
          <w:iCs/>
          <w:szCs w:val="24"/>
          <w:lang w:eastAsia="lt-LT"/>
        </w:rPr>
        <w:t xml:space="preserve">Darbų kaina </w:t>
      </w:r>
      <w:r w:rsidR="00EB7022">
        <w:rPr>
          <w:bCs/>
          <w:iCs/>
          <w:szCs w:val="24"/>
          <w:lang w:eastAsia="lt-LT"/>
        </w:rPr>
        <w:t>–</w:t>
      </w:r>
      <w:r w:rsidRPr="00427FA4">
        <w:rPr>
          <w:bCs/>
          <w:iCs/>
          <w:szCs w:val="24"/>
          <w:lang w:eastAsia="lt-LT"/>
        </w:rPr>
        <w:t xml:space="preserve"> </w:t>
      </w:r>
      <w:r w:rsidRPr="00427FA4">
        <w:rPr>
          <w:szCs w:val="24"/>
          <w:lang w:eastAsia="lt-LT"/>
        </w:rPr>
        <w:t>1847,07 Eur. Nupirkta ir pastatyta 14 naujų dviračių stovų. Kaina – 2 515,83 Eur.</w:t>
      </w:r>
    </w:p>
    <w:p w14:paraId="10717546" w14:textId="791F1A1D" w:rsidR="009E09B1" w:rsidRPr="00427FA4" w:rsidRDefault="009E09B1" w:rsidP="00D45CCD">
      <w:pPr>
        <w:pStyle w:val="Sraopastraipa"/>
        <w:numPr>
          <w:ilvl w:val="0"/>
          <w:numId w:val="18"/>
        </w:numPr>
        <w:tabs>
          <w:tab w:val="left" w:pos="709"/>
        </w:tabs>
        <w:ind w:left="0" w:firstLine="851"/>
        <w:rPr>
          <w:szCs w:val="24"/>
          <w:lang w:eastAsia="lt-LT"/>
        </w:rPr>
      </w:pPr>
      <w:r w:rsidRPr="00427FA4">
        <w:rPr>
          <w:szCs w:val="24"/>
          <w:lang w:eastAsia="lt-LT"/>
        </w:rPr>
        <w:t>Gyventojų prašymu</w:t>
      </w:r>
      <w:r w:rsidR="00EB7022">
        <w:rPr>
          <w:szCs w:val="24"/>
          <w:lang w:eastAsia="lt-LT"/>
        </w:rPr>
        <w:t>,</w:t>
      </w:r>
      <w:r w:rsidRPr="00427FA4">
        <w:rPr>
          <w:szCs w:val="24"/>
          <w:lang w:eastAsia="lt-LT"/>
        </w:rPr>
        <w:t xml:space="preserve"> Klaipėdos g. įrengti du autobusų sustojimo paviljonai. Kaina – 6600 Eur.</w:t>
      </w:r>
    </w:p>
    <w:p w14:paraId="3B9611E3" w14:textId="77777777" w:rsidR="009E09B1" w:rsidRPr="00427FA4" w:rsidRDefault="009E09B1" w:rsidP="00D45CCD">
      <w:pPr>
        <w:pStyle w:val="Sraopastraipa"/>
        <w:numPr>
          <w:ilvl w:val="0"/>
          <w:numId w:val="18"/>
        </w:numPr>
        <w:ind w:left="0" w:firstLine="851"/>
        <w:rPr>
          <w:iCs/>
          <w:szCs w:val="24"/>
          <w:lang w:eastAsia="lt-LT"/>
        </w:rPr>
      </w:pPr>
      <w:r w:rsidRPr="00427FA4">
        <w:rPr>
          <w:iCs/>
          <w:szCs w:val="24"/>
          <w:lang w:eastAsia="lt-LT"/>
        </w:rPr>
        <w:t xml:space="preserve">Iš Savivaldybės aplinkos apsaugos rėmimo specialiosios programos, pagal parengtą želdinių apželdinimo projektą, teritorijoje prie pastato J. K. Chodkevičiaus g. 1B bei skvere Vilniaus g. ir Žemaitės al. sankirtoje, atlikti apželdinimo darbai. Apželdinimo paslaugos kaina – 14658 Eur. </w:t>
      </w:r>
    </w:p>
    <w:p w14:paraId="0739046A" w14:textId="548FA7C3" w:rsidR="009E09B1" w:rsidRPr="00427FA4" w:rsidRDefault="009E09B1" w:rsidP="00D45CCD">
      <w:pPr>
        <w:pStyle w:val="Sraopastraipa"/>
        <w:numPr>
          <w:ilvl w:val="0"/>
          <w:numId w:val="18"/>
        </w:numPr>
        <w:ind w:left="0" w:firstLine="851"/>
        <w:rPr>
          <w:iCs/>
          <w:szCs w:val="24"/>
          <w:lang w:eastAsia="lt-LT"/>
        </w:rPr>
      </w:pPr>
      <w:r w:rsidRPr="00427FA4">
        <w:rPr>
          <w:iCs/>
          <w:szCs w:val="24"/>
          <w:lang w:eastAsia="lt-LT"/>
        </w:rPr>
        <w:t xml:space="preserve">Miesto infrastruktūros gerinimas. 2023 metais užbaigti Lurdo slėnio takų remonto darbai. Darbų kaina </w:t>
      </w:r>
      <w:r w:rsidR="00EB7022">
        <w:rPr>
          <w:iCs/>
          <w:szCs w:val="24"/>
          <w:lang w:eastAsia="lt-LT"/>
        </w:rPr>
        <w:t>–</w:t>
      </w:r>
      <w:r w:rsidRPr="00427FA4">
        <w:rPr>
          <w:iCs/>
          <w:szCs w:val="24"/>
          <w:lang w:eastAsia="lt-LT"/>
        </w:rPr>
        <w:t xml:space="preserve"> 19 110,69 Eur. Atlikti Birutės gatvės Pelėdos kalno laiptų remonto darbai. Darbų kaina </w:t>
      </w:r>
      <w:r w:rsidR="00EB7022">
        <w:rPr>
          <w:iCs/>
          <w:szCs w:val="24"/>
          <w:lang w:eastAsia="lt-LT"/>
        </w:rPr>
        <w:t>–</w:t>
      </w:r>
      <w:r w:rsidRPr="00427FA4">
        <w:rPr>
          <w:iCs/>
          <w:szCs w:val="24"/>
          <w:lang w:eastAsia="lt-LT"/>
        </w:rPr>
        <w:t xml:space="preserve"> 8 917,46 Eur. Įrengtos Pelėdos kalno apsauginės laiptų tvorelės ir atitvarai. Kaina 11 858 Eur. J. Pabrėžos g., nuo Vilniaus g. iki Augustino Dirvelės g., pakeisti gatvių apšvietimo stulpai. Darbų kaina – 39 990,50 Eur. Pastauninko parko vaikų žaidimų aikštelėje prie upelio, Maironio g. 2A, įrengtas naujas vaikų žaidimų kompleksas. Komplekso kaina </w:t>
      </w:r>
      <w:r w:rsidR="00EB7022">
        <w:rPr>
          <w:iCs/>
          <w:szCs w:val="24"/>
          <w:lang w:eastAsia="lt-LT"/>
        </w:rPr>
        <w:t>–</w:t>
      </w:r>
      <w:r w:rsidRPr="00427FA4">
        <w:rPr>
          <w:iCs/>
          <w:szCs w:val="24"/>
          <w:lang w:eastAsia="lt-LT"/>
        </w:rPr>
        <w:t xml:space="preserve"> 8 591,00 Eur. </w:t>
      </w:r>
    </w:p>
    <w:p w14:paraId="32483FF9" w14:textId="74184610" w:rsidR="00DF5769" w:rsidRPr="00A8061A" w:rsidRDefault="00DF5769" w:rsidP="00D45CCD">
      <w:pPr>
        <w:pStyle w:val="Sraopastraipa"/>
        <w:numPr>
          <w:ilvl w:val="0"/>
          <w:numId w:val="18"/>
        </w:numPr>
        <w:tabs>
          <w:tab w:val="left" w:pos="709"/>
        </w:tabs>
        <w:ind w:left="0" w:firstLine="851"/>
        <w:rPr>
          <w:bCs/>
          <w:iCs/>
          <w:szCs w:val="24"/>
          <w:lang w:eastAsia="lt-LT"/>
        </w:rPr>
      </w:pPr>
      <w:r w:rsidRPr="00A8061A">
        <w:rPr>
          <w:bCs/>
          <w:iCs/>
          <w:szCs w:val="24"/>
          <w:lang w:eastAsia="lt-LT"/>
        </w:rPr>
        <w:lastRenderedPageBreak/>
        <w:t>2023 m. spalio 26 d. oficialiai atidarytas Kretingos sporto centras.</w:t>
      </w:r>
    </w:p>
    <w:p w14:paraId="2E8BC719" w14:textId="77777777" w:rsidR="009E09B1" w:rsidRPr="00427FA4" w:rsidRDefault="009E09B1" w:rsidP="00D45CCD">
      <w:pPr>
        <w:rPr>
          <w:szCs w:val="24"/>
        </w:rPr>
      </w:pPr>
    </w:p>
    <w:p w14:paraId="18FD2523" w14:textId="26F26E4B" w:rsidR="00470AEF" w:rsidRPr="00427FA4" w:rsidRDefault="00BC7302" w:rsidP="00D45CCD">
      <w:pPr>
        <w:rPr>
          <w:i/>
          <w:color w:val="2C82F4" w:themeColor="text2" w:themeTint="99"/>
          <w:szCs w:val="24"/>
        </w:rPr>
      </w:pPr>
      <w:r w:rsidRPr="00427FA4">
        <w:rPr>
          <w:i/>
          <w:color w:val="2C82F4" w:themeColor="text2" w:themeTint="99"/>
          <w:szCs w:val="24"/>
        </w:rPr>
        <w:t>Kretingos seniūnija</w:t>
      </w:r>
      <w:bookmarkEnd w:id="57"/>
    </w:p>
    <w:p w14:paraId="641A996F" w14:textId="77777777" w:rsidR="0094764F" w:rsidRPr="00427FA4" w:rsidRDefault="0094764F" w:rsidP="00D45CCD">
      <w:pPr>
        <w:rPr>
          <w:i/>
          <w:color w:val="2C82F4" w:themeColor="text2" w:themeTint="99"/>
          <w:szCs w:val="24"/>
        </w:rPr>
      </w:pPr>
    </w:p>
    <w:p w14:paraId="5924D51F" w14:textId="03DA397A" w:rsidR="0094764F" w:rsidRPr="00427FA4" w:rsidRDefault="0094764F" w:rsidP="00D45CCD">
      <w:pPr>
        <w:suppressAutoHyphens/>
        <w:spacing w:line="100" w:lineRule="atLeast"/>
        <w:rPr>
          <w:rFonts w:eastAsia="Calibri"/>
          <w:szCs w:val="24"/>
          <w:lang w:eastAsia="ar-SA"/>
        </w:rPr>
      </w:pPr>
      <w:bookmarkStart w:id="60" w:name="_Toc66833148"/>
      <w:r w:rsidRPr="00427FA4">
        <w:rPr>
          <w:rFonts w:eastAsia="Calibri"/>
          <w:szCs w:val="24"/>
          <w:lang w:eastAsia="ar-SA"/>
        </w:rPr>
        <w:t>2023 m. gyvenamąją vietą Kretingos seniūnijoje deklaravo 409 gyventojai, išvyko 32 gyventoja</w:t>
      </w:r>
      <w:r w:rsidR="00EB7022">
        <w:rPr>
          <w:rFonts w:eastAsia="Calibri"/>
          <w:szCs w:val="24"/>
          <w:lang w:eastAsia="ar-SA"/>
        </w:rPr>
        <w:t>i</w:t>
      </w:r>
      <w:r w:rsidRPr="00427FA4">
        <w:rPr>
          <w:rFonts w:eastAsia="Calibri"/>
          <w:szCs w:val="24"/>
          <w:lang w:eastAsia="ar-SA"/>
        </w:rPr>
        <w:t>, į Gyvenamosios vietovės neturinčių asmenų apskaitą įtraukta 100 gyventojų.</w:t>
      </w:r>
    </w:p>
    <w:p w14:paraId="530332E7" w14:textId="577D594C" w:rsidR="0094764F" w:rsidRPr="00427FA4" w:rsidRDefault="0094764F" w:rsidP="00D45CCD">
      <w:pPr>
        <w:suppressAutoHyphens/>
        <w:spacing w:line="100" w:lineRule="atLeast"/>
        <w:rPr>
          <w:rFonts w:eastAsia="Calibri"/>
          <w:szCs w:val="24"/>
          <w:lang w:eastAsia="ar-SA"/>
        </w:rPr>
      </w:pPr>
      <w:r w:rsidRPr="00427FA4">
        <w:rPr>
          <w:rFonts w:eastAsia="Calibri"/>
          <w:szCs w:val="24"/>
          <w:lang w:eastAsia="ar-SA"/>
        </w:rPr>
        <w:t>2023 metais seniūnija perskirstyta į 11 seniūnaitijų. 2023 m. rugsėjo</w:t>
      </w:r>
      <w:r w:rsidR="00EB7022">
        <w:rPr>
          <w:rFonts w:eastAsia="Calibri"/>
          <w:szCs w:val="24"/>
          <w:lang w:eastAsia="ar-SA"/>
        </w:rPr>
        <w:t>–</w:t>
      </w:r>
      <w:r w:rsidRPr="00427FA4">
        <w:rPr>
          <w:rFonts w:eastAsia="Calibri"/>
          <w:szCs w:val="24"/>
          <w:lang w:eastAsia="ar-SA"/>
        </w:rPr>
        <w:t>spalio mėnesiais išrinkti nauji seniūnaičiai.</w:t>
      </w:r>
    </w:p>
    <w:p w14:paraId="0FEEE609" w14:textId="2BE38B6B" w:rsidR="00463D24" w:rsidRPr="00427FA4" w:rsidRDefault="00463D24" w:rsidP="00D45CCD">
      <w:pPr>
        <w:pStyle w:val="Betarp"/>
        <w:rPr>
          <w:rStyle w:val="Numatytasispastraiposriftas1"/>
          <w:rFonts w:ascii="Times New Roman" w:hAnsi="Times New Roman"/>
          <w:sz w:val="24"/>
          <w:szCs w:val="24"/>
        </w:rPr>
      </w:pPr>
      <w:r w:rsidRPr="00427FA4">
        <w:rPr>
          <w:rStyle w:val="Numatytasispastraiposriftas1"/>
          <w:rFonts w:ascii="Times New Roman" w:hAnsi="Times New Roman"/>
          <w:sz w:val="24"/>
          <w:szCs w:val="24"/>
        </w:rPr>
        <w:t>2023 metais seniūnijoje atlikta 17 notarinių veiksmų, parengti 109 seniūno įsakymai bei 19 direktoriaus įsakymų projektų, išduot</w:t>
      </w:r>
      <w:r w:rsidR="00EB7022">
        <w:rPr>
          <w:rStyle w:val="Numatytasispastraiposriftas1"/>
          <w:rFonts w:ascii="Times New Roman" w:hAnsi="Times New Roman"/>
          <w:sz w:val="24"/>
          <w:szCs w:val="24"/>
        </w:rPr>
        <w:t>os</w:t>
      </w:r>
      <w:r w:rsidRPr="00427FA4">
        <w:rPr>
          <w:rStyle w:val="Numatytasispastraiposriftas1"/>
          <w:rFonts w:ascii="Times New Roman" w:hAnsi="Times New Roman"/>
          <w:sz w:val="24"/>
          <w:szCs w:val="24"/>
        </w:rPr>
        <w:t xml:space="preserve"> 1289 pažymos, gauti 1254 prašymai dėl gyvenamosios vietos deklaravimo, faktinės gyvenamosios vietos patvirtinimo, adreso suteikimo, leidimų išdavimo ir kt., išduotas 21 leidima</w:t>
      </w:r>
      <w:r w:rsidR="00A8378A">
        <w:rPr>
          <w:rStyle w:val="Numatytasispastraiposriftas1"/>
          <w:rFonts w:ascii="Times New Roman" w:hAnsi="Times New Roman"/>
          <w:sz w:val="24"/>
          <w:szCs w:val="24"/>
        </w:rPr>
        <w:t>s</w:t>
      </w:r>
      <w:r w:rsidRPr="00427FA4">
        <w:rPr>
          <w:rStyle w:val="Numatytasispastraiposriftas1"/>
          <w:rFonts w:ascii="Times New Roman" w:hAnsi="Times New Roman"/>
          <w:sz w:val="24"/>
          <w:szCs w:val="24"/>
        </w:rPr>
        <w:t xml:space="preserve"> (laidoti, kirsti medžius, rengti renginius ir kt.), sudarytos 3 gyvenamųjų patalpų nuomos sutartys,  suteikt</w:t>
      </w:r>
      <w:r w:rsidR="00A8378A">
        <w:rPr>
          <w:rStyle w:val="Numatytasispastraiposriftas1"/>
          <w:rFonts w:ascii="Times New Roman" w:hAnsi="Times New Roman"/>
          <w:sz w:val="24"/>
          <w:szCs w:val="24"/>
        </w:rPr>
        <w:t>i</w:t>
      </w:r>
      <w:r w:rsidRPr="00427FA4">
        <w:rPr>
          <w:rStyle w:val="Numatytasispastraiposriftas1"/>
          <w:rFonts w:ascii="Times New Roman" w:hAnsi="Times New Roman"/>
          <w:sz w:val="24"/>
          <w:szCs w:val="24"/>
        </w:rPr>
        <w:t xml:space="preserve"> ir pakeist</w:t>
      </w:r>
      <w:r w:rsidR="00A8378A">
        <w:rPr>
          <w:rStyle w:val="Numatytasispastraiposriftas1"/>
          <w:rFonts w:ascii="Times New Roman" w:hAnsi="Times New Roman"/>
          <w:sz w:val="24"/>
          <w:szCs w:val="24"/>
        </w:rPr>
        <w:t>i</w:t>
      </w:r>
      <w:r w:rsidRPr="00427FA4">
        <w:rPr>
          <w:rStyle w:val="Numatytasispastraiposriftas1"/>
          <w:rFonts w:ascii="Times New Roman" w:hAnsi="Times New Roman"/>
          <w:sz w:val="24"/>
          <w:szCs w:val="24"/>
        </w:rPr>
        <w:t xml:space="preserve"> 124 numeriai adresų objektams. Pagrindiniais seniūnijos veiklos klausimais parengt</w:t>
      </w:r>
      <w:r w:rsidR="00A8378A">
        <w:rPr>
          <w:rStyle w:val="Numatytasispastraiposriftas1"/>
          <w:rFonts w:ascii="Times New Roman" w:hAnsi="Times New Roman"/>
          <w:sz w:val="24"/>
          <w:szCs w:val="24"/>
        </w:rPr>
        <w:t>as</w:t>
      </w:r>
      <w:r w:rsidRPr="00427FA4">
        <w:rPr>
          <w:rStyle w:val="Numatytasispastraiposriftas1"/>
          <w:rFonts w:ascii="Times New Roman" w:hAnsi="Times New Roman"/>
          <w:sz w:val="24"/>
          <w:szCs w:val="24"/>
        </w:rPr>
        <w:t xml:space="preserve"> ir išsiųst</w:t>
      </w:r>
      <w:r w:rsidR="00A8378A">
        <w:rPr>
          <w:rStyle w:val="Numatytasispastraiposriftas1"/>
          <w:rFonts w:ascii="Times New Roman" w:hAnsi="Times New Roman"/>
          <w:sz w:val="24"/>
          <w:szCs w:val="24"/>
        </w:rPr>
        <w:t xml:space="preserve">as </w:t>
      </w:r>
      <w:r w:rsidRPr="00427FA4">
        <w:rPr>
          <w:rStyle w:val="Numatytasispastraiposriftas1"/>
          <w:rFonts w:ascii="Times New Roman" w:hAnsi="Times New Roman"/>
          <w:sz w:val="24"/>
          <w:szCs w:val="24"/>
        </w:rPr>
        <w:t xml:space="preserve">181 raštas. </w:t>
      </w:r>
    </w:p>
    <w:p w14:paraId="189EDD5A" w14:textId="29185863" w:rsidR="00A976EC" w:rsidRPr="00427FA4" w:rsidRDefault="00463D24" w:rsidP="00D45CCD">
      <w:pPr>
        <w:pStyle w:val="Betarp"/>
        <w:rPr>
          <w:rStyle w:val="Numatytasispastraiposriftas1"/>
          <w:rFonts w:ascii="Times New Roman" w:hAnsi="Times New Roman"/>
          <w:sz w:val="24"/>
          <w:szCs w:val="24"/>
        </w:rPr>
      </w:pPr>
      <w:r w:rsidRPr="00427FA4">
        <w:rPr>
          <w:rStyle w:val="Numatytasispastraiposriftas1"/>
          <w:rFonts w:ascii="Times New Roman" w:hAnsi="Times New Roman"/>
          <w:sz w:val="24"/>
          <w:szCs w:val="24"/>
        </w:rPr>
        <w:t>Per 2023 metus socialinės paramos klausimais į seniūniją kreipėsi 1438 asmenys. Iš jų – 1145 dėl socialinės pašalpos ir kompensacijos už šildymą ir šaltą bei karštą vandenį. Surašyti 46 buities tyrimo aktai, aplankytos 46 šeimos</w:t>
      </w:r>
      <w:r w:rsidRPr="00427FA4">
        <w:rPr>
          <w:rStyle w:val="Numatytasispastraiposriftas1"/>
          <w:rFonts w:ascii="Times New Roman" w:hAnsi="Times New Roman"/>
          <w:color w:val="FF0000"/>
          <w:sz w:val="24"/>
          <w:szCs w:val="24"/>
        </w:rPr>
        <w:t xml:space="preserve">. </w:t>
      </w:r>
      <w:r w:rsidRPr="00427FA4">
        <w:rPr>
          <w:rStyle w:val="Numatytasispastraiposriftas1"/>
          <w:rFonts w:ascii="Times New Roman" w:hAnsi="Times New Roman"/>
          <w:sz w:val="24"/>
          <w:szCs w:val="24"/>
        </w:rPr>
        <w:t>Seniūnija suorganizavo 6 komisijos posėdžius, kuriuose buvo apsvarstyta 50 šeimų dėl socialinių pašalpų ir kompensacijų už šildymą bei šaltą vandenį skyrimo.</w:t>
      </w:r>
      <w:r w:rsidRPr="00427FA4">
        <w:rPr>
          <w:rStyle w:val="Numatytasispastraiposriftas1"/>
          <w:rFonts w:ascii="Times New Roman" w:hAnsi="Times New Roman"/>
          <w:color w:val="FF0000"/>
          <w:sz w:val="24"/>
          <w:szCs w:val="24"/>
        </w:rPr>
        <w:t xml:space="preserve"> </w:t>
      </w:r>
      <w:r w:rsidRPr="00427FA4">
        <w:rPr>
          <w:rStyle w:val="Numatytasispastraiposriftas1"/>
          <w:rFonts w:ascii="Times New Roman" w:hAnsi="Times New Roman"/>
          <w:sz w:val="24"/>
          <w:szCs w:val="24"/>
        </w:rPr>
        <w:t>6 kartus dalinti labdaros maisto produktai, kuriuos gavo 2960 asmen</w:t>
      </w:r>
      <w:r w:rsidR="00A8378A">
        <w:rPr>
          <w:rStyle w:val="Numatytasispastraiposriftas1"/>
          <w:rFonts w:ascii="Times New Roman" w:hAnsi="Times New Roman"/>
          <w:sz w:val="24"/>
          <w:szCs w:val="24"/>
        </w:rPr>
        <w:t>ų</w:t>
      </w:r>
      <w:r w:rsidRPr="00427FA4">
        <w:rPr>
          <w:rStyle w:val="Numatytasispastraiposriftas1"/>
          <w:rFonts w:ascii="Times New Roman" w:hAnsi="Times New Roman"/>
          <w:sz w:val="24"/>
          <w:szCs w:val="24"/>
        </w:rPr>
        <w:t xml:space="preserve">. </w:t>
      </w:r>
    </w:p>
    <w:p w14:paraId="48320C0D" w14:textId="72B27801" w:rsidR="00A976EC" w:rsidRPr="00427FA4" w:rsidRDefault="00A976EC" w:rsidP="00D45CCD">
      <w:pPr>
        <w:pStyle w:val="Betarp"/>
        <w:rPr>
          <w:rFonts w:ascii="Times New Roman" w:eastAsia="Times New Roman" w:hAnsi="Times New Roman" w:cs="Times New Roman"/>
          <w:bCs/>
          <w:sz w:val="24"/>
          <w:szCs w:val="20"/>
        </w:rPr>
      </w:pPr>
      <w:r w:rsidRPr="00427FA4">
        <w:rPr>
          <w:rFonts w:ascii="Times New Roman" w:eastAsia="Times New Roman" w:hAnsi="Times New Roman" w:cs="Times New Roman"/>
          <w:bCs/>
          <w:sz w:val="24"/>
          <w:szCs w:val="20"/>
        </w:rPr>
        <w:t xml:space="preserve">2023 m. modernizuotas gatvės apšvietimas adresu Ežero g., Rūdaičių k., Kretingos r. </w:t>
      </w:r>
      <w:r w:rsidRPr="00427FA4">
        <w:rPr>
          <w:rFonts w:ascii="Times New Roman" w:eastAsia="Calibri" w:hAnsi="Times New Roman" w:cs="Times New Roman"/>
          <w:sz w:val="24"/>
          <w:szCs w:val="24"/>
        </w:rPr>
        <w:t xml:space="preserve">Suprojektuotas ir įrengtas apšvietimas Ežero gatvėje nuo </w:t>
      </w:r>
      <w:r w:rsidRPr="00427FA4">
        <w:rPr>
          <w:rFonts w:ascii="Times New Roman" w:eastAsia="Arial Unicode MS" w:hAnsi="Times New Roman" w:cs="Times New Roman"/>
          <w:sz w:val="24"/>
          <w:szCs w:val="24"/>
        </w:rPr>
        <w:t>žemės sklypo Nr. 11 iki žemės sklypo Nr. 45.</w:t>
      </w:r>
    </w:p>
    <w:p w14:paraId="0570EDE8" w14:textId="77777777" w:rsidR="00A976EC" w:rsidRPr="00427FA4" w:rsidRDefault="00A976EC" w:rsidP="00D45CCD">
      <w:pPr>
        <w:suppressAutoHyphens/>
        <w:spacing w:line="100" w:lineRule="atLeast"/>
        <w:rPr>
          <w:rFonts w:eastAsia="Calibri"/>
          <w:szCs w:val="24"/>
          <w:lang w:eastAsia="ar-SA"/>
        </w:rPr>
      </w:pPr>
      <w:r w:rsidRPr="00427FA4">
        <w:rPr>
          <w:rFonts w:eastAsia="Calibri"/>
          <w:szCs w:val="24"/>
          <w:lang w:eastAsia="ar-SA"/>
        </w:rPr>
        <w:t xml:space="preserve">Kurmaičių kaime esančiame stadione pakeistos futbolo aikštės pavėsinių polikarbonato plokštės. </w:t>
      </w:r>
    </w:p>
    <w:p w14:paraId="586393FA" w14:textId="77777777" w:rsidR="00A976EC" w:rsidRPr="00427FA4" w:rsidRDefault="00A976EC" w:rsidP="00D45CCD">
      <w:pPr>
        <w:suppressAutoHyphens/>
        <w:spacing w:line="100" w:lineRule="atLeast"/>
        <w:rPr>
          <w:rFonts w:eastAsia="Calibri"/>
          <w:szCs w:val="24"/>
          <w:lang w:eastAsia="ar-SA"/>
        </w:rPr>
      </w:pPr>
      <w:r w:rsidRPr="00427FA4">
        <w:rPr>
          <w:rFonts w:eastAsia="Calibri"/>
          <w:szCs w:val="24"/>
          <w:lang w:eastAsia="ar-SA"/>
        </w:rPr>
        <w:t xml:space="preserve">Kurmaičių kaimo poilsiavietėje esančiai stoginei pakeista stogo danga, lietvamzdžiai, nudažytos metalinės konstrukcijos. </w:t>
      </w:r>
    </w:p>
    <w:p w14:paraId="7F30CE95" w14:textId="0A0FB516" w:rsidR="00A976EC" w:rsidRPr="00427FA4" w:rsidRDefault="00A976EC" w:rsidP="00D45CCD">
      <w:pPr>
        <w:suppressAutoHyphens/>
        <w:spacing w:line="100" w:lineRule="atLeast"/>
        <w:rPr>
          <w:rFonts w:eastAsia="Calibri"/>
          <w:szCs w:val="24"/>
          <w:lang w:eastAsia="ar-SA"/>
        </w:rPr>
      </w:pPr>
      <w:r w:rsidRPr="00427FA4">
        <w:rPr>
          <w:rFonts w:eastAsia="Calibri"/>
          <w:szCs w:val="24"/>
          <w:lang w:eastAsia="ar-SA"/>
        </w:rPr>
        <w:t xml:space="preserve">Sutvarkyta ir išvalyta drenažo sistema, adresu Mokyklos g., Kurmaičių k., Kretingos r.  </w:t>
      </w:r>
    </w:p>
    <w:p w14:paraId="0E72387F" w14:textId="43B2A610" w:rsidR="00A976EC" w:rsidRPr="00427FA4" w:rsidRDefault="00A976EC" w:rsidP="00D45CCD">
      <w:pPr>
        <w:suppressAutoHyphens/>
        <w:spacing w:line="100" w:lineRule="atLeast"/>
        <w:rPr>
          <w:rFonts w:eastAsia="Calibri"/>
          <w:szCs w:val="24"/>
          <w:lang w:eastAsia="ar-SA"/>
        </w:rPr>
      </w:pPr>
      <w:r w:rsidRPr="00427FA4">
        <w:rPr>
          <w:rFonts w:eastAsia="Calibri"/>
          <w:szCs w:val="24"/>
          <w:lang w:eastAsia="ar-SA"/>
        </w:rPr>
        <w:t>Įgyvendinant gyventojų iniciatyvų projektą įrengtas p</w:t>
      </w:r>
      <w:r w:rsidRPr="00427FA4">
        <w:rPr>
          <w:rFonts w:eastAsia="Calibri"/>
          <w:szCs w:val="24"/>
          <w:shd w:val="clear" w:color="auto" w:fill="FFFFFF"/>
          <w:lang w:eastAsia="ar-SA"/>
        </w:rPr>
        <w:t xml:space="preserve">ėsčiųjų takas Kurmaičių k., Kretingos r. palei Akmenos upę, </w:t>
      </w:r>
      <w:r w:rsidRPr="00427FA4">
        <w:rPr>
          <w:rFonts w:eastAsia="Calibri"/>
          <w:szCs w:val="24"/>
          <w:lang w:eastAsia="ar-SA"/>
        </w:rPr>
        <w:t xml:space="preserve">įrengtos laužavietės, maudykla, pastatyta supynė už 20870 Eur. </w:t>
      </w:r>
    </w:p>
    <w:p w14:paraId="032F85C3" w14:textId="7494CA20" w:rsidR="00A976EC" w:rsidRPr="00427FA4" w:rsidRDefault="00A976EC" w:rsidP="00D45CCD">
      <w:pPr>
        <w:suppressAutoHyphens/>
        <w:spacing w:line="100" w:lineRule="atLeast"/>
        <w:rPr>
          <w:rFonts w:eastAsia="Calibri"/>
          <w:szCs w:val="24"/>
          <w:lang w:eastAsia="ar-SA"/>
        </w:rPr>
      </w:pPr>
      <w:r w:rsidRPr="00427FA4">
        <w:rPr>
          <w:rFonts w:eastAsia="Calibri"/>
          <w:szCs w:val="24"/>
          <w:lang w:eastAsia="ar-SA"/>
        </w:rPr>
        <w:t>Iš Kretingos rajono savivaldybės aplinkos apsaugos rėmimo specialiosios programos skirta 6000 Eur. Už 3000</w:t>
      </w:r>
      <w:r w:rsidR="00385E1E">
        <w:rPr>
          <w:rFonts w:eastAsia="Calibri"/>
          <w:szCs w:val="24"/>
          <w:lang w:eastAsia="ar-SA"/>
        </w:rPr>
        <w:t xml:space="preserve"> </w:t>
      </w:r>
      <w:r w:rsidRPr="00427FA4">
        <w:rPr>
          <w:rFonts w:eastAsia="Calibri"/>
          <w:szCs w:val="24"/>
          <w:lang w:eastAsia="ar-SA"/>
        </w:rPr>
        <w:t xml:space="preserve">Eur pakeisti laiptai Nagarbos ir Pilalės piliakalniuose. Želdynų ir želdinių sutvarkymui panaudoti 3000 Eur. Išpjauti supuvę, pavojų keliantys medžiai seniūnijos teritorijoje, genėti medžiai. </w:t>
      </w:r>
    </w:p>
    <w:p w14:paraId="4F53BD43" w14:textId="77777777" w:rsidR="00A976EC" w:rsidRPr="00427FA4" w:rsidRDefault="00A976EC" w:rsidP="00D45CCD">
      <w:pPr>
        <w:pStyle w:val="Betarp"/>
        <w:rPr>
          <w:rFonts w:ascii="Times New Roman" w:hAnsi="Times New Roman"/>
          <w:sz w:val="24"/>
          <w:szCs w:val="24"/>
        </w:rPr>
      </w:pPr>
    </w:p>
    <w:p w14:paraId="3A050CF5" w14:textId="56D9F305" w:rsidR="00B5304C" w:rsidRPr="00427FA4" w:rsidRDefault="00B5304C" w:rsidP="00D45CCD">
      <w:pPr>
        <w:suppressAutoHyphens/>
        <w:rPr>
          <w:i/>
          <w:color w:val="2C82F4" w:themeColor="text2" w:themeTint="99"/>
          <w:szCs w:val="24"/>
        </w:rPr>
      </w:pPr>
      <w:r w:rsidRPr="00427FA4">
        <w:rPr>
          <w:i/>
          <w:color w:val="2C82F4" w:themeColor="text2" w:themeTint="99"/>
          <w:szCs w:val="24"/>
        </w:rPr>
        <w:t>Kūlupėnų seniūnija</w:t>
      </w:r>
    </w:p>
    <w:p w14:paraId="024CE1C9" w14:textId="77777777" w:rsidR="00AD20CE" w:rsidRPr="00427FA4" w:rsidRDefault="00AD20CE" w:rsidP="00D45CCD">
      <w:pPr>
        <w:suppressAutoHyphens/>
        <w:rPr>
          <w:color w:val="2C82F4" w:themeColor="text2" w:themeTint="99"/>
          <w:szCs w:val="24"/>
        </w:rPr>
      </w:pPr>
    </w:p>
    <w:p w14:paraId="0D5A7B53" w14:textId="717AE759" w:rsidR="00AD20CE" w:rsidRPr="00427FA4" w:rsidRDefault="00AD20CE" w:rsidP="00D45CCD">
      <w:pPr>
        <w:rPr>
          <w:color w:val="FF0000"/>
          <w:szCs w:val="24"/>
        </w:rPr>
      </w:pPr>
      <w:r w:rsidRPr="00427FA4">
        <w:rPr>
          <w:szCs w:val="24"/>
        </w:rPr>
        <w:t>Per metus seniūnija priėmė 117 asmen</w:t>
      </w:r>
      <w:r w:rsidR="00A8378A">
        <w:rPr>
          <w:szCs w:val="24"/>
        </w:rPr>
        <w:t>ų</w:t>
      </w:r>
      <w:r w:rsidRPr="00427FA4">
        <w:rPr>
          <w:szCs w:val="24"/>
        </w:rPr>
        <w:t xml:space="preserve"> skundų, prašymų dėl vietinės rinkliavos ir adresų suteikimo, 3 prašymus dėl leidimo išdavimo kirsti medžius ir žemės kasimo darbams, 52 gyvenamųjų patalpų savininkų prašymus dėl pažymų apie jų gyvenamosiose patalpose gyvenamąją vietą deklaravusius asmenis. Išduota 41 pažyma apie deklaruotą gyvenamąją vietą, 13 asmenų įtraukta į GVNA apskaitą, priimta 14 sprendimų dėl deklaravimo duomenų keitimo, taisymo ir naikinimo. Išduota 30 pažymų apie šeimos sudėtį ir kitą faktinę padėtį patvirtinantys dokumentai, 146 siunčiamieji dokumentai valstybinėms įstaigoms, atlikta 14 notarinių veiksmų. Penkiems objektams suteikti adresai. Vyko 1 seniūnijos socialinių klausimų komisijos posėdis dėl kieto kuro kompensacijos skyrimo. Sudarytos 42 sutartys dėl visuomenei naudingos veiklos su piniginę paramą gaunančiais asmenimis bei instruktuota darbų saugos klausimais.</w:t>
      </w:r>
    </w:p>
    <w:p w14:paraId="54D69420" w14:textId="1559FC0A" w:rsidR="00AD20CE" w:rsidRPr="00427FA4" w:rsidRDefault="00AD20CE" w:rsidP="00D45CCD">
      <w:pPr>
        <w:rPr>
          <w:szCs w:val="24"/>
        </w:rPr>
      </w:pPr>
      <w:r w:rsidRPr="00427FA4">
        <w:rPr>
          <w:szCs w:val="24"/>
        </w:rPr>
        <w:t>Viešojo administravimo ir viešųjų paslaugų teikimo funkcijų vykdymui iš savivaldybės biudžeto 2023 metais seniūnijai skirta 142</w:t>
      </w:r>
      <w:r w:rsidR="00385E1E">
        <w:rPr>
          <w:szCs w:val="24"/>
        </w:rPr>
        <w:t xml:space="preserve"> </w:t>
      </w:r>
      <w:r w:rsidRPr="00427FA4">
        <w:rPr>
          <w:szCs w:val="24"/>
        </w:rPr>
        <w:t>905 Eur, iš jų aplinkos tvarkymui – 52</w:t>
      </w:r>
      <w:r w:rsidR="00385E1E">
        <w:rPr>
          <w:szCs w:val="24"/>
        </w:rPr>
        <w:t> </w:t>
      </w:r>
      <w:r w:rsidRPr="00427FA4">
        <w:rPr>
          <w:szCs w:val="24"/>
        </w:rPr>
        <w:t>392</w:t>
      </w:r>
      <w:r w:rsidR="00385E1E">
        <w:rPr>
          <w:szCs w:val="24"/>
        </w:rPr>
        <w:t xml:space="preserve"> </w:t>
      </w:r>
      <w:r w:rsidRPr="00427FA4">
        <w:rPr>
          <w:szCs w:val="24"/>
        </w:rPr>
        <w:t>Eur, administracijos ir veiklos reikmėms – 72</w:t>
      </w:r>
      <w:r w:rsidR="00385E1E">
        <w:rPr>
          <w:szCs w:val="24"/>
        </w:rPr>
        <w:t xml:space="preserve"> </w:t>
      </w:r>
      <w:r w:rsidRPr="00427FA4">
        <w:rPr>
          <w:szCs w:val="24"/>
        </w:rPr>
        <w:t>443</w:t>
      </w:r>
      <w:r w:rsidR="00385E1E">
        <w:rPr>
          <w:szCs w:val="24"/>
        </w:rPr>
        <w:t xml:space="preserve"> </w:t>
      </w:r>
      <w:r w:rsidRPr="00427FA4">
        <w:rPr>
          <w:szCs w:val="24"/>
        </w:rPr>
        <w:t>Eur, seniūnijos infrastruktūros gerinimui – 10</w:t>
      </w:r>
      <w:r w:rsidR="00385E1E">
        <w:rPr>
          <w:szCs w:val="24"/>
        </w:rPr>
        <w:t xml:space="preserve"> 000</w:t>
      </w:r>
      <w:r w:rsidRPr="00427FA4">
        <w:rPr>
          <w:szCs w:val="24"/>
        </w:rPr>
        <w:t xml:space="preserve"> Eur, viešųjų darbų organizavimui – 7</w:t>
      </w:r>
      <w:r w:rsidR="00385E1E">
        <w:rPr>
          <w:szCs w:val="24"/>
        </w:rPr>
        <w:t xml:space="preserve"> </w:t>
      </w:r>
      <w:r w:rsidRPr="00427FA4">
        <w:rPr>
          <w:szCs w:val="24"/>
        </w:rPr>
        <w:t>59</w:t>
      </w:r>
      <w:r w:rsidR="00385E1E">
        <w:rPr>
          <w:szCs w:val="24"/>
        </w:rPr>
        <w:t>0</w:t>
      </w:r>
      <w:r w:rsidRPr="00427FA4">
        <w:rPr>
          <w:szCs w:val="24"/>
        </w:rPr>
        <w:t xml:space="preserve"> Eur, seniūnaičių veiklos išlaidoms – 48</w:t>
      </w:r>
      <w:r w:rsidR="00385E1E">
        <w:rPr>
          <w:szCs w:val="24"/>
        </w:rPr>
        <w:t>0</w:t>
      </w:r>
      <w:r w:rsidRPr="00427FA4">
        <w:rPr>
          <w:szCs w:val="24"/>
        </w:rPr>
        <w:t xml:space="preserve"> Eur. 71,5 % skirtų lėšų panaudota darbuotojų darbo užmokesčiui ir socialinio draudimo įmokoms mokėti, likusios lėšos panaudotos viešųjų erdvių, gatvių, kelių ir pakelių, pėsčiųjų takų bei kitų objektų priežiūrai, </w:t>
      </w:r>
      <w:r w:rsidRPr="00427FA4">
        <w:rPr>
          <w:szCs w:val="24"/>
        </w:rPr>
        <w:lastRenderedPageBreak/>
        <w:t>apmokėjimui už atliekų išvežimą, biotualetų nuomą ir priežiūrą, gatvių apšvietimo išlaikymui ir remontui bei kitoms seniūnijos veiklos užtikrinimo būtinosioms išlaidoms. Sutvarkytas kolektyvinės apsaugos statinys, adresu Kūlupėnų k., Mokyklos g. 9 (daugiafunkcinio visuomeninės paskirties pastato rūsys, 77 m2), senos apipuvusios medinės pastato lauko durys pakeistos naujomis. Administraciniame pastate esančiose jaunimo sporto patalpose sienų apsaugai pridėtos lentjuostės. Nasrėnų kaime, Muziejaus gatvėje ant esamų elektros stulpų įrengtas gatvės apšvietimas, sumontuojant 5 šviestuvus. Kūlupėnų kaime, Stoties gatvėje seni gatvės apšvietimo natrio šviestuvai pakeisti naujais Led šviestuvais. Seniūnija prižiūri 57 230 m</w:t>
      </w:r>
      <w:r w:rsidRPr="00427FA4">
        <w:rPr>
          <w:szCs w:val="24"/>
          <w:vertAlign w:val="superscript"/>
        </w:rPr>
        <w:t>2</w:t>
      </w:r>
      <w:r w:rsidRPr="00427FA4">
        <w:rPr>
          <w:szCs w:val="24"/>
        </w:rPr>
        <w:t xml:space="preserve"> gatvių, 2 964 m</w:t>
      </w:r>
      <w:r w:rsidRPr="00427FA4">
        <w:rPr>
          <w:szCs w:val="24"/>
          <w:vertAlign w:val="superscript"/>
        </w:rPr>
        <w:t>2</w:t>
      </w:r>
      <w:r w:rsidRPr="00427FA4">
        <w:rPr>
          <w:szCs w:val="24"/>
        </w:rPr>
        <w:t xml:space="preserve"> šaligatvių, 19,2 ha visuomeninės paskirties teritorijų, kuriose pjaunama žolė, renkamos šiukšlės, sodinami ir prižiūrimi gėlynai. Du kartus nupjautos 62 km ilgio seniūnijos vietinės reikšmės kelių pakelės, tvarkomos paminklosauginės teritorijos: Asteikių, Kūlupėnų, Tintelių, Sauserių, Kūlsodžio, Prystovų kaimų senosiose kapinėse vasarą nuolat pjaunama žolė, krūmų ir medžių ūgliai. Iš seniūnijos infrastruktūros gerinimui skirtų lėšų (10 </w:t>
      </w:r>
      <w:r w:rsidR="00385E1E">
        <w:rPr>
          <w:szCs w:val="24"/>
        </w:rPr>
        <w:t>000</w:t>
      </w:r>
      <w:r w:rsidRPr="00427FA4">
        <w:rPr>
          <w:szCs w:val="24"/>
        </w:rPr>
        <w:t xml:space="preserve"> Eur) atnaujinta privažiuojamojo kelio KT7688 nuo Mokyklos g. prie Stoties g. KT7598 nusidėvėjusi asfalto danga. Metų eigoje papildomai paskirta 4000 Eur Pėsčiųjų tako, einančio per ąžuolyną link bendruomeninių senjorų globos namų, adresu Motiejaus Valančiaus g.12, Nasrėnų k., Kūlupėnų sen., atnaujinimui, įrengiant neregių vedimo sistemą.</w:t>
      </w:r>
    </w:p>
    <w:p w14:paraId="46D6E49C" w14:textId="77777777" w:rsidR="00B5304C" w:rsidRPr="00427FA4" w:rsidRDefault="00B5304C" w:rsidP="00D45CCD">
      <w:pPr>
        <w:suppressAutoHyphens/>
        <w:rPr>
          <w:rFonts w:eastAsia="Calibri"/>
          <w:szCs w:val="24"/>
          <w:lang w:eastAsia="ar-SA"/>
        </w:rPr>
      </w:pPr>
    </w:p>
    <w:bookmarkEnd w:id="60"/>
    <w:p w14:paraId="1F2BB9E5" w14:textId="51E35493" w:rsidR="00C778BA" w:rsidRPr="00855064" w:rsidRDefault="00F80080" w:rsidP="00D45CCD">
      <w:pPr>
        <w:spacing w:after="120"/>
        <w:rPr>
          <w:i/>
          <w:color w:val="2C82F4" w:themeColor="text2" w:themeTint="99"/>
          <w:szCs w:val="24"/>
          <w:lang w:eastAsia="ar-SA"/>
        </w:rPr>
      </w:pPr>
      <w:r w:rsidRPr="00427FA4">
        <w:rPr>
          <w:i/>
          <w:color w:val="2C82F4" w:themeColor="text2" w:themeTint="99"/>
          <w:szCs w:val="24"/>
        </w:rPr>
        <w:t>Salantų miesto seniūnija</w:t>
      </w:r>
    </w:p>
    <w:p w14:paraId="3DDEDBFE" w14:textId="77777777" w:rsidR="00013CD7" w:rsidRPr="00427FA4" w:rsidRDefault="00013CD7" w:rsidP="00D45CCD">
      <w:pPr>
        <w:rPr>
          <w:rFonts w:eastAsia="Calibri"/>
          <w:iCs/>
          <w:szCs w:val="24"/>
          <w:lang w:eastAsia="x-none" w:bidi="en-US"/>
        </w:rPr>
      </w:pPr>
      <w:r w:rsidRPr="00427FA4">
        <w:rPr>
          <w:rFonts w:eastAsia="Calibri"/>
          <w:iCs/>
          <w:szCs w:val="24"/>
          <w:lang w:eastAsia="x-none" w:bidi="en-US"/>
        </w:rPr>
        <w:t xml:space="preserve">Salantų seniūnija suskirstyta į 4 seniūnaitijas, kurioms atstovauja 4 seniūnaičiai. 2023 metais vyko nauji rinkimai į Salantų miesto seniūnijos seniūnaičius. Tie patys 4 seniūnaičiai perrinkti naujai kadencijai. Įvyko keturios seniūnaičių sueigos. Sueigose buvo svarstomi Salantų miesto biudžeto paskirstymo, gatvių priežiūros ir remonto, aplinkos priežiūros ir tvarkymo, miesto šventės organizavimo ir kiti klausimai. </w:t>
      </w:r>
    </w:p>
    <w:p w14:paraId="29AA7A2A" w14:textId="3AA9F768" w:rsidR="00013CD7" w:rsidRPr="00427FA4" w:rsidRDefault="00013CD7" w:rsidP="00D45CCD">
      <w:pPr>
        <w:rPr>
          <w:rFonts w:eastAsia="Calibri"/>
          <w:i/>
          <w:iCs/>
          <w:spacing w:val="-3"/>
          <w:szCs w:val="24"/>
          <w:lang w:eastAsia="x-none" w:bidi="en-US"/>
        </w:rPr>
      </w:pPr>
      <w:r w:rsidRPr="00427FA4">
        <w:rPr>
          <w:rFonts w:eastAsia="Calibri"/>
          <w:iCs/>
          <w:szCs w:val="24"/>
          <w:lang w:eastAsia="x-none" w:bidi="en-US"/>
        </w:rPr>
        <w:t>2023 metais seniūnijos gyventojams išduot</w:t>
      </w:r>
      <w:r w:rsidR="00A8378A">
        <w:rPr>
          <w:rFonts w:eastAsia="Calibri"/>
          <w:iCs/>
          <w:szCs w:val="24"/>
          <w:lang w:eastAsia="x-none" w:bidi="en-US"/>
        </w:rPr>
        <w:t>a</w:t>
      </w:r>
      <w:r w:rsidRPr="00427FA4">
        <w:rPr>
          <w:rFonts w:eastAsia="Calibri"/>
          <w:iCs/>
          <w:szCs w:val="24"/>
          <w:lang w:eastAsia="x-none" w:bidi="en-US"/>
        </w:rPr>
        <w:t xml:space="preserve"> 116 įvairių pažymų. Seniūnijoje atliktas 21 notarinis veiksmas. Parengt</w:t>
      </w:r>
      <w:r w:rsidR="00A8378A">
        <w:rPr>
          <w:rFonts w:eastAsia="Calibri"/>
          <w:iCs/>
          <w:szCs w:val="24"/>
          <w:lang w:eastAsia="x-none" w:bidi="en-US"/>
        </w:rPr>
        <w:t>i</w:t>
      </w:r>
      <w:r w:rsidRPr="00427FA4">
        <w:rPr>
          <w:rFonts w:eastAsia="Calibri"/>
          <w:iCs/>
          <w:szCs w:val="24"/>
          <w:lang w:eastAsia="x-none" w:bidi="en-US"/>
        </w:rPr>
        <w:t xml:space="preserve"> 63 raštai</w:t>
      </w:r>
      <w:r w:rsidRPr="00427FA4">
        <w:rPr>
          <w:rFonts w:eastAsia="Calibri"/>
          <w:iCs/>
          <w:color w:val="FF0000"/>
          <w:szCs w:val="24"/>
          <w:lang w:eastAsia="x-none" w:bidi="en-US"/>
        </w:rPr>
        <w:t xml:space="preserve"> </w:t>
      </w:r>
      <w:r w:rsidRPr="00427FA4">
        <w:rPr>
          <w:rFonts w:eastAsia="Calibri"/>
          <w:iCs/>
          <w:color w:val="000000"/>
          <w:szCs w:val="24"/>
          <w:lang w:eastAsia="x-none" w:bidi="en-US"/>
        </w:rPr>
        <w:t>S</w:t>
      </w:r>
      <w:r w:rsidRPr="00427FA4">
        <w:rPr>
          <w:rFonts w:eastAsia="Calibri"/>
          <w:iCs/>
          <w:szCs w:val="24"/>
          <w:lang w:eastAsia="x-none" w:bidi="en-US"/>
        </w:rPr>
        <w:t xml:space="preserve">avivaldybės administracijai ir kitoms institucijoms. Išduoti 3 leidimai saugotiniems medžiams ir krūmams kirsti bei genėti, 1 leidimas įrengti išorinę reklamą, 1 leidimas atlikti kasinėjimo darbus savivaldybės viešojo naudojimo teritorijoje. Paruošti 8 dokumentai VĮ Registrų centro Adresų registrui dėl pastatų numerių suteikimo ir pakeitimo. Seniūnija rinko ir pateikė duomenis, reikalingus mokyklinio amžiaus vaikų apskaitai, informaciją </w:t>
      </w:r>
      <w:r w:rsidRPr="00427FA4">
        <w:rPr>
          <w:rFonts w:eastAsia="Calibri"/>
          <w:iCs/>
          <w:color w:val="000000"/>
          <w:szCs w:val="24"/>
          <w:lang w:eastAsia="x-none" w:bidi="en-US"/>
        </w:rPr>
        <w:t>S</w:t>
      </w:r>
      <w:r w:rsidRPr="00427FA4">
        <w:rPr>
          <w:rFonts w:eastAsia="Calibri"/>
          <w:iCs/>
          <w:szCs w:val="24"/>
          <w:lang w:eastAsia="x-none" w:bidi="en-US"/>
        </w:rPr>
        <w:t xml:space="preserve">avivaldybės administracijai apie nenaudojamus kitos paskirties žemės sklypus, apleistus ir neprižiūrimus pastatus. Seniūnijoje yra nemažai vyresnio amžiaus žmonių, kurie kreipėsi į seniūniją patarimo, kaip spręsti įvairias iškilusias problemas. </w:t>
      </w:r>
    </w:p>
    <w:p w14:paraId="0C1D5D66" w14:textId="7013AAED" w:rsidR="00013CD7" w:rsidRPr="00427FA4" w:rsidRDefault="00013CD7" w:rsidP="00D45CCD">
      <w:pPr>
        <w:rPr>
          <w:rFonts w:eastAsia="Calibri"/>
          <w:i/>
          <w:iCs/>
          <w:spacing w:val="-3"/>
          <w:szCs w:val="24"/>
          <w:lang w:eastAsia="x-none" w:bidi="en-US"/>
        </w:rPr>
      </w:pPr>
      <w:r w:rsidRPr="00427FA4">
        <w:rPr>
          <w:rFonts w:eastAsia="Calibri"/>
          <w:iCs/>
          <w:szCs w:val="24"/>
          <w:lang w:eastAsia="x-none" w:bidi="en-US"/>
        </w:rPr>
        <w:t>2023 metais išduoti 1309 leidimai prekiauti. Į rajono biudžetą gauta 8935,10</w:t>
      </w:r>
      <w:r w:rsidR="00895B12" w:rsidRPr="00427FA4">
        <w:rPr>
          <w:rFonts w:eastAsia="Calibri"/>
          <w:iCs/>
          <w:szCs w:val="24"/>
          <w:lang w:eastAsia="x-none" w:bidi="en-US"/>
        </w:rPr>
        <w:t xml:space="preserve"> Eur</w:t>
      </w:r>
      <w:r w:rsidRPr="00427FA4">
        <w:rPr>
          <w:rFonts w:eastAsia="Calibri"/>
          <w:iCs/>
          <w:szCs w:val="24"/>
          <w:lang w:eastAsia="x-none" w:bidi="en-US"/>
        </w:rPr>
        <w:t xml:space="preserve"> vietinės rinkliavos mokesčių už prekybą viešose vietose.</w:t>
      </w:r>
    </w:p>
    <w:p w14:paraId="5D94D81C" w14:textId="51FD4F68" w:rsidR="00013CD7" w:rsidRPr="00427FA4" w:rsidRDefault="00013CD7" w:rsidP="00D45CCD">
      <w:pPr>
        <w:tabs>
          <w:tab w:val="left" w:pos="855"/>
        </w:tabs>
        <w:rPr>
          <w:rFonts w:eastAsia="Calibri"/>
          <w:b/>
          <w:i/>
          <w:szCs w:val="24"/>
        </w:rPr>
      </w:pPr>
      <w:r w:rsidRPr="00427FA4">
        <w:rPr>
          <w:rFonts w:eastAsia="Calibri"/>
          <w:szCs w:val="24"/>
        </w:rPr>
        <w:t>Per 2023 metus gyvenamąją vietą deklaravo 66 asmenys, išvyko 7 asmen</w:t>
      </w:r>
      <w:r w:rsidR="00A8378A">
        <w:rPr>
          <w:rFonts w:eastAsia="Calibri"/>
          <w:szCs w:val="24"/>
        </w:rPr>
        <w:t>ys</w:t>
      </w:r>
      <w:r w:rsidRPr="00427FA4">
        <w:rPr>
          <w:rFonts w:eastAsia="Calibri"/>
          <w:szCs w:val="24"/>
        </w:rPr>
        <w:t>, į gyvenamosios vietos neturinčių asmenų apskaitą įtraukti 23 gyventojai. Išduo</w:t>
      </w:r>
      <w:r w:rsidRPr="00427FA4">
        <w:rPr>
          <w:rFonts w:eastAsia="Calibri"/>
          <w:color w:val="000000"/>
          <w:szCs w:val="24"/>
        </w:rPr>
        <w:t>tos</w:t>
      </w:r>
      <w:r w:rsidRPr="00427FA4">
        <w:rPr>
          <w:rFonts w:eastAsia="Calibri"/>
          <w:szCs w:val="24"/>
        </w:rPr>
        <w:t xml:space="preserve"> 75 gyvenamosios vietos deklaravimo pažym</w:t>
      </w:r>
      <w:r w:rsidRPr="00427FA4">
        <w:rPr>
          <w:rFonts w:eastAsia="Calibri"/>
          <w:color w:val="000000"/>
          <w:szCs w:val="24"/>
        </w:rPr>
        <w:t>os</w:t>
      </w:r>
      <w:r w:rsidRPr="00427FA4">
        <w:rPr>
          <w:rFonts w:eastAsia="Calibri"/>
          <w:szCs w:val="24"/>
        </w:rPr>
        <w:t>, 63 pažymų gyvenamųjų patalpų savininkams. Priimti 7 sprendimai dėl deklaruotos gyvenamosios vietos duomenų keitimo.</w:t>
      </w:r>
    </w:p>
    <w:p w14:paraId="3233A402" w14:textId="57623D8D" w:rsidR="00013CD7" w:rsidRPr="00427FA4" w:rsidRDefault="00013CD7" w:rsidP="00D45CCD">
      <w:pPr>
        <w:tabs>
          <w:tab w:val="left" w:pos="958"/>
        </w:tabs>
        <w:rPr>
          <w:rFonts w:eastAsia="Calibri"/>
          <w:szCs w:val="24"/>
        </w:rPr>
      </w:pPr>
      <w:r w:rsidRPr="00427FA4">
        <w:rPr>
          <w:rFonts w:eastAsia="Calibri"/>
          <w:szCs w:val="24"/>
        </w:rPr>
        <w:t>Seniūnija organizavo gyventojų socialinės paramos teikimą ir pašalpų mokėjimą. Socialinės paramos klausimais kreipėsi gyventojai: dėl socialinės pašalpos – 158, dėl išmokų vaikams – 48, dėl vienkartinės išmokos nėščiai moteriai – 4, dėl vienkartinės tikslinės pašalpos – 4, dėl socialinės paramos mokiniams – 18, dėl vienkartinės išmokos gimus vaikui – 8, dėl paramos maisto produktais – 209, dėl šildymo, šilto ir šalto vandens kompensacijos – 356, surašyti 26 buities tyrimo aktai. Seniūnijoje socialinių klausimų teikimo komisijai perduota svarstyti paramos gavėjų prašymų: dėl socialinės pašalpos ir dėl būsto šildymo, geriamojo vandens išlaidų ir karšto vandens kompensacijų skyrimo –14. Pašalpų gavėjams išduot</w:t>
      </w:r>
      <w:r w:rsidR="00A8378A">
        <w:rPr>
          <w:rFonts w:eastAsia="Calibri"/>
          <w:szCs w:val="24"/>
        </w:rPr>
        <w:t>a</w:t>
      </w:r>
      <w:r w:rsidRPr="00427FA4">
        <w:rPr>
          <w:rFonts w:eastAsia="Calibri"/>
          <w:szCs w:val="24"/>
        </w:rPr>
        <w:t xml:space="preserve"> 18 siuntimų dėl visuomenei naudingos veiklos. Dėl socialinių paslaugų teikimo kreipėsi 5 gyventojai.</w:t>
      </w:r>
    </w:p>
    <w:p w14:paraId="73C3841C" w14:textId="4308192B" w:rsidR="00895B12" w:rsidRPr="00427FA4" w:rsidRDefault="00643D07" w:rsidP="00D45CCD">
      <w:pPr>
        <w:tabs>
          <w:tab w:val="left" w:pos="958"/>
        </w:tabs>
        <w:rPr>
          <w:rFonts w:eastAsia="Calibri"/>
          <w:szCs w:val="24"/>
        </w:rPr>
      </w:pPr>
      <w:r w:rsidRPr="00427FA4">
        <w:rPr>
          <w:rFonts w:eastAsia="Calibri"/>
          <w:szCs w:val="24"/>
        </w:rPr>
        <w:t xml:space="preserve">2023 m. Salantų miesto seniūnijai buvo skirta 309033 </w:t>
      </w:r>
      <w:r w:rsidR="003A5B87" w:rsidRPr="00427FA4">
        <w:rPr>
          <w:rFonts w:eastAsia="Calibri"/>
          <w:szCs w:val="24"/>
        </w:rPr>
        <w:t>Eur i</w:t>
      </w:r>
      <w:r w:rsidRPr="00427FA4">
        <w:rPr>
          <w:rFonts w:eastAsia="Calibri"/>
          <w:szCs w:val="24"/>
        </w:rPr>
        <w:t>š</w:t>
      </w:r>
      <w:r w:rsidRPr="00427FA4">
        <w:rPr>
          <w:rFonts w:eastAsia="Calibri"/>
          <w:color w:val="000000"/>
          <w:szCs w:val="24"/>
        </w:rPr>
        <w:t xml:space="preserve"> Savivaldybės </w:t>
      </w:r>
      <w:r w:rsidRPr="00427FA4">
        <w:rPr>
          <w:rFonts w:eastAsia="Calibri"/>
          <w:szCs w:val="24"/>
        </w:rPr>
        <w:t>biudžeto</w:t>
      </w:r>
      <w:r w:rsidR="00DC33E3">
        <w:rPr>
          <w:rFonts w:eastAsia="Calibri"/>
          <w:szCs w:val="24"/>
        </w:rPr>
        <w:t>:</w:t>
      </w:r>
      <w:r w:rsidRPr="00427FA4">
        <w:rPr>
          <w:rFonts w:eastAsia="Calibri"/>
          <w:szCs w:val="24"/>
        </w:rPr>
        <w:t xml:space="preserve"> 140302</w:t>
      </w:r>
      <w:r w:rsidR="003A5B87" w:rsidRPr="00427FA4">
        <w:rPr>
          <w:rFonts w:eastAsia="Calibri"/>
          <w:szCs w:val="24"/>
        </w:rPr>
        <w:t xml:space="preserve"> Eur </w:t>
      </w:r>
      <w:r w:rsidRPr="00427FA4">
        <w:rPr>
          <w:rFonts w:eastAsia="Calibri"/>
          <w:szCs w:val="24"/>
        </w:rPr>
        <w:t>buvo skirta komunalinėms (aplinkos tvarkymo) išlaidoms ir 11793</w:t>
      </w:r>
      <w:r w:rsidR="003A5B87" w:rsidRPr="00427FA4">
        <w:rPr>
          <w:rFonts w:eastAsia="Calibri"/>
          <w:szCs w:val="24"/>
        </w:rPr>
        <w:t xml:space="preserve"> Eur</w:t>
      </w:r>
      <w:r w:rsidRPr="00427FA4">
        <w:rPr>
          <w:rFonts w:eastAsia="Calibri"/>
          <w:szCs w:val="24"/>
        </w:rPr>
        <w:t xml:space="preserve"> institucijos išlaikymo (valdymo) išlaidoms. Aplinkos tvarkymo lėšos</w:t>
      </w:r>
      <w:r w:rsidRPr="00427FA4">
        <w:rPr>
          <w:rFonts w:eastAsia="Calibri"/>
          <w:color w:val="FF0000"/>
          <w:szCs w:val="24"/>
        </w:rPr>
        <w:t xml:space="preserve"> </w:t>
      </w:r>
      <w:r w:rsidRPr="00427FA4">
        <w:rPr>
          <w:rFonts w:eastAsia="Calibri"/>
          <w:szCs w:val="24"/>
        </w:rPr>
        <w:t>naudotos darbo užmokesčiui, socialinio draudimo, gatvių apšvietimo tinklų priežiūrai ir eksploatacijai, kapinių priežiūrai, miesto parko</w:t>
      </w:r>
      <w:r w:rsidR="00A8378A">
        <w:rPr>
          <w:rFonts w:eastAsia="Calibri"/>
          <w:szCs w:val="24"/>
        </w:rPr>
        <w:t>,</w:t>
      </w:r>
      <w:r w:rsidRPr="00427FA4">
        <w:rPr>
          <w:rFonts w:eastAsia="Calibri"/>
          <w:szCs w:val="24"/>
        </w:rPr>
        <w:t xml:space="preserve"> paplūdimių ir </w:t>
      </w:r>
      <w:r w:rsidRPr="00427FA4">
        <w:rPr>
          <w:rFonts w:eastAsia="Calibri"/>
          <w:szCs w:val="24"/>
        </w:rPr>
        <w:lastRenderedPageBreak/>
        <w:t xml:space="preserve">kitų viešųjų erdvių priežiūrai, </w:t>
      </w:r>
      <w:r w:rsidR="00A8378A">
        <w:rPr>
          <w:rFonts w:eastAsia="Calibri"/>
          <w:szCs w:val="24"/>
        </w:rPr>
        <w:t>k</w:t>
      </w:r>
      <w:r w:rsidRPr="00427FA4">
        <w:rPr>
          <w:rFonts w:eastAsia="Calibri"/>
          <w:szCs w:val="24"/>
        </w:rPr>
        <w:t>alėdiniam miesto papuošimui, transporto išlaikymui ir kitoms išlaidoms.</w:t>
      </w:r>
    </w:p>
    <w:p w14:paraId="1C1BEFF8" w14:textId="21E6BADB" w:rsidR="00697043" w:rsidRPr="00427FA4" w:rsidRDefault="00CC3938" w:rsidP="00D45CCD">
      <w:pPr>
        <w:spacing w:before="240" w:after="120"/>
        <w:rPr>
          <w:i/>
          <w:color w:val="2C82F4" w:themeColor="text2" w:themeTint="99"/>
          <w:szCs w:val="24"/>
        </w:rPr>
      </w:pPr>
      <w:r w:rsidRPr="00427FA4">
        <w:rPr>
          <w:i/>
          <w:color w:val="2C82F4" w:themeColor="text2" w:themeTint="99"/>
          <w:szCs w:val="24"/>
        </w:rPr>
        <w:t>Vydmantų</w:t>
      </w:r>
      <w:r w:rsidR="00697043" w:rsidRPr="00427FA4">
        <w:rPr>
          <w:i/>
          <w:color w:val="2C82F4" w:themeColor="text2" w:themeTint="99"/>
          <w:szCs w:val="24"/>
        </w:rPr>
        <w:t xml:space="preserve"> seniūnija</w:t>
      </w:r>
    </w:p>
    <w:p w14:paraId="32170DB7" w14:textId="38062CD7" w:rsidR="00814DB3" w:rsidRPr="00427FA4" w:rsidRDefault="00814DB3" w:rsidP="00D45CCD">
      <w:pPr>
        <w:rPr>
          <w:szCs w:val="24"/>
          <w:lang w:eastAsia="lt-LT"/>
        </w:rPr>
      </w:pPr>
      <w:r w:rsidRPr="00427FA4">
        <w:rPr>
          <w:szCs w:val="24"/>
          <w:lang w:eastAsia="lt-LT"/>
        </w:rPr>
        <w:t xml:space="preserve">Seniūnijai iš Savivaldybės biudžeto 56507 Eur skirta aplinkos tvarkymui, 67262 – Eur administracinės veiklos išlaidoms. </w:t>
      </w:r>
    </w:p>
    <w:p w14:paraId="3975F61B" w14:textId="250ED05D" w:rsidR="00814DB3" w:rsidRPr="00427FA4" w:rsidRDefault="00814DB3" w:rsidP="00D45CCD">
      <w:pPr>
        <w:rPr>
          <w:szCs w:val="24"/>
          <w:lang w:eastAsia="lt-LT"/>
        </w:rPr>
      </w:pPr>
      <w:r w:rsidRPr="00427FA4">
        <w:rPr>
          <w:szCs w:val="24"/>
          <w:lang w:eastAsia="lt-LT"/>
        </w:rPr>
        <w:t>Iš KPPP lėšų 2023 m. seniūnijai skirta 49737,97</w:t>
      </w:r>
      <w:r w:rsidR="00DC33E3">
        <w:rPr>
          <w:szCs w:val="24"/>
          <w:lang w:eastAsia="lt-LT"/>
        </w:rPr>
        <w:t xml:space="preserve"> </w:t>
      </w:r>
      <w:r w:rsidRPr="00427FA4">
        <w:rPr>
          <w:szCs w:val="24"/>
          <w:lang w:eastAsia="lt-LT"/>
        </w:rPr>
        <w:t xml:space="preserve">Eur, iš kurių panaudota 7238,40 Eur žvyruotų kelių lyginimui greideriu, 16000 Eur – kelių žvyravimui, 4261,60 Eur – asfaltbetonio dangos išdaužų taisymui, 2000 Eur – kelių ir gatvių ženklinimui, 20237,97 Eur –ištisinės asfalto dangos atnaujinimui. </w:t>
      </w:r>
    </w:p>
    <w:p w14:paraId="7D6F2E5D" w14:textId="46A49C55" w:rsidR="00814DB3" w:rsidRPr="00427FA4" w:rsidRDefault="00814DB3" w:rsidP="00D45CCD">
      <w:pPr>
        <w:rPr>
          <w:szCs w:val="24"/>
          <w:lang w:eastAsia="lt-LT"/>
        </w:rPr>
      </w:pPr>
      <w:r w:rsidRPr="00427FA4">
        <w:rPr>
          <w:szCs w:val="24"/>
          <w:lang w:eastAsia="lt-LT"/>
        </w:rPr>
        <w:t>Per 2023 m. gyvenamąją vietą seniūnijoje deklaravo 115 gyventoj</w:t>
      </w:r>
      <w:r w:rsidR="00A8378A">
        <w:rPr>
          <w:szCs w:val="24"/>
          <w:lang w:eastAsia="lt-LT"/>
        </w:rPr>
        <w:t>ų</w:t>
      </w:r>
      <w:r w:rsidRPr="00427FA4">
        <w:rPr>
          <w:szCs w:val="24"/>
          <w:lang w:eastAsia="lt-LT"/>
        </w:rPr>
        <w:t>, išvykimą iš LR deklaravo 6 gyventojai. Į seniūniją 2023 metais socialinės paramos klausimais kreipėsi 94 gyventojai dėl socialinės pašalpos, 94 – dėl išmokų vaikams, 4 – dėl vienkartinės tikslinės pašalpos, 10 – dėl socialinės paramos mokiniams, 13 – dėl vienkartinės išmokos gimus vaikui, 211 – dėl paramos maisto produktams, 249 – dėl šildymo, šilto ir šalto vandens kompensacijos, surašyti 27 buities tyrimo aktai. 15 pašalpų gavėjų išduota siuntimų dėl visuomenei naudingos veiklos.</w:t>
      </w:r>
    </w:p>
    <w:p w14:paraId="38DA777F" w14:textId="6C9525A2" w:rsidR="002F339D" w:rsidRPr="00427FA4" w:rsidRDefault="00814DB3" w:rsidP="00D45CCD">
      <w:pPr>
        <w:tabs>
          <w:tab w:val="left" w:pos="993"/>
        </w:tabs>
        <w:rPr>
          <w:rFonts w:eastAsia="Calibri"/>
          <w:color w:val="000000"/>
          <w:szCs w:val="24"/>
        </w:rPr>
      </w:pPr>
      <w:r w:rsidRPr="00427FA4">
        <w:rPr>
          <w:color w:val="000000"/>
          <w:szCs w:val="24"/>
          <w:lang w:eastAsia="lt-LT"/>
        </w:rPr>
        <w:tab/>
        <w:t>2023 m. priimta 101 paraiška tiesioginėms išmokoms už žemės ūkio naudmenų ir pasėlių plotus, elektroniniu būdu įbraižyt</w:t>
      </w:r>
      <w:r w:rsidR="00A8378A">
        <w:rPr>
          <w:color w:val="000000"/>
          <w:szCs w:val="24"/>
          <w:lang w:eastAsia="lt-LT"/>
        </w:rPr>
        <w:t>i</w:t>
      </w:r>
      <w:r w:rsidRPr="00427FA4">
        <w:rPr>
          <w:color w:val="000000"/>
          <w:szCs w:val="24"/>
          <w:lang w:eastAsia="lt-LT"/>
        </w:rPr>
        <w:t xml:space="preserve"> 863 laukai, kurių bendras plotas 1790 ha, priimti 22 prašymai pakeisti paraiškos duomenis,</w:t>
      </w:r>
      <w:r w:rsidRPr="00427FA4">
        <w:rPr>
          <w:rFonts w:eastAsia="Calibri"/>
          <w:b/>
          <w:bCs/>
          <w:color w:val="000000"/>
          <w:szCs w:val="24"/>
        </w:rPr>
        <w:t xml:space="preserve"> </w:t>
      </w:r>
      <w:r w:rsidRPr="00427FA4">
        <w:rPr>
          <w:rFonts w:eastAsia="Calibri"/>
          <w:bCs/>
          <w:color w:val="000000"/>
          <w:szCs w:val="24"/>
        </w:rPr>
        <w:t>p</w:t>
      </w:r>
      <w:r w:rsidRPr="00427FA4">
        <w:rPr>
          <w:rFonts w:eastAsia="Calibri"/>
          <w:color w:val="000000"/>
          <w:szCs w:val="24"/>
        </w:rPr>
        <w:t>riimta</w:t>
      </w:r>
      <w:r w:rsidR="00A8378A">
        <w:rPr>
          <w:rFonts w:eastAsia="Calibri"/>
          <w:color w:val="000000"/>
          <w:szCs w:val="24"/>
        </w:rPr>
        <w:t>s</w:t>
      </w:r>
      <w:r w:rsidRPr="00427FA4">
        <w:rPr>
          <w:rFonts w:eastAsia="Calibri"/>
          <w:color w:val="000000"/>
          <w:szCs w:val="24"/>
        </w:rPr>
        <w:t xml:space="preserve"> 171 prašymas registruoti žemės ūkio valdą/atnaujinti registracijos duomenis ir patikslinti žemės ūkio valdos duomenis Lietuvos Respublikos žemės ūkio ir kaimo verslo registre,</w:t>
      </w:r>
      <w:r w:rsidRPr="00427FA4">
        <w:rPr>
          <w:rFonts w:eastAsia="Calibri"/>
          <w:b/>
          <w:bCs/>
          <w:color w:val="000000"/>
          <w:szCs w:val="24"/>
        </w:rPr>
        <w:t xml:space="preserve"> </w:t>
      </w:r>
      <w:r w:rsidRPr="00427FA4">
        <w:rPr>
          <w:rFonts w:eastAsia="Calibri"/>
          <w:color w:val="000000"/>
          <w:szCs w:val="24"/>
        </w:rPr>
        <w:t xml:space="preserve">savivaldybei pateikta informacija apie 71 kitos paskirties apleistus sklypus. Maksimalus žemės mokesčio tarifas pritaikytas 3 sklypams. </w:t>
      </w:r>
    </w:p>
    <w:p w14:paraId="3FB9728E" w14:textId="5A062586" w:rsidR="00BC7302" w:rsidRPr="00427FA4" w:rsidRDefault="00BC7302" w:rsidP="00D45CCD">
      <w:pPr>
        <w:spacing w:before="240" w:after="120"/>
        <w:rPr>
          <w:i/>
          <w:color w:val="2C82F4" w:themeColor="text2" w:themeTint="99"/>
          <w:szCs w:val="24"/>
        </w:rPr>
      </w:pPr>
      <w:r w:rsidRPr="00427FA4">
        <w:rPr>
          <w:i/>
          <w:color w:val="2C82F4" w:themeColor="text2" w:themeTint="99"/>
          <w:szCs w:val="24"/>
        </w:rPr>
        <w:t>Žalgirio seniūnija</w:t>
      </w:r>
    </w:p>
    <w:p w14:paraId="2E065375" w14:textId="374D918E" w:rsidR="00723980" w:rsidRPr="00427FA4" w:rsidRDefault="00723980" w:rsidP="00D45CCD">
      <w:pPr>
        <w:rPr>
          <w:szCs w:val="24"/>
        </w:rPr>
      </w:pPr>
      <w:r w:rsidRPr="00427FA4">
        <w:rPr>
          <w:szCs w:val="24"/>
        </w:rPr>
        <w:t>Seniūnija suskirstyta į 7 seniūnaitijas, kuriose seniūnaičiai dirba visuomeniniais pagrindais. 2023 m. vyko seniūnaitijų seniūnaičių rinkimai, kurių metu penkiose seniūnaitijose išrinkti nauji seniūnaičiai, o du seniūnaičiai perrinkti tie patys. 2023 m. įvyko 4 seniūnaičių sueigos.</w:t>
      </w:r>
    </w:p>
    <w:p w14:paraId="43BC6B72" w14:textId="69D920E1" w:rsidR="00723980" w:rsidRDefault="00723980" w:rsidP="00D45CCD">
      <w:pPr>
        <w:rPr>
          <w:szCs w:val="24"/>
        </w:rPr>
      </w:pPr>
      <w:r w:rsidRPr="00427FA4">
        <w:rPr>
          <w:szCs w:val="24"/>
        </w:rPr>
        <w:t>Seniūnijoje įregistruotos 7 kaimo bendruomenės, kurios vykdė savo veiklą organizuodamos įvairius renginius ir įgyvendindamos projektus. Rubulių kaimo bendruomenė įgyvendino Nacionalinės mokėjimų agentūros prie Žemės ūkio ministerijos finansuotą projektą ,,Sporto ir poilsio zonos įrengimas“. Prie projekto finansavimo 20 proc. prisidėjus savivaldybei, bendruomenei skirtame žemės sklype buvo įrengta medinė lauko pavėsinė. Bendra projekto vertė 6200 Eur.</w:t>
      </w:r>
    </w:p>
    <w:p w14:paraId="49CF3A45" w14:textId="25A60170" w:rsidR="001E1B9C" w:rsidRDefault="001E1B9C" w:rsidP="00D45CCD">
      <w:pPr>
        <w:rPr>
          <w:szCs w:val="24"/>
        </w:rPr>
      </w:pPr>
    </w:p>
    <w:p w14:paraId="6C91F974" w14:textId="3940B679" w:rsidR="001E1B9C" w:rsidRDefault="001E1B9C" w:rsidP="00D45CCD">
      <w:pPr>
        <w:rPr>
          <w:szCs w:val="24"/>
        </w:rPr>
      </w:pPr>
      <w:r w:rsidRPr="00427FA4">
        <w:rPr>
          <w:noProof/>
          <w:szCs w:val="24"/>
          <w:lang w:eastAsia="lt-LT"/>
        </w:rPr>
        <w:drawing>
          <wp:inline distT="0" distB="0" distL="0" distR="0" wp14:anchorId="02A502B9" wp14:editId="5D60E392">
            <wp:extent cx="5286375" cy="2914269"/>
            <wp:effectExtent l="0" t="0" r="0" b="635"/>
            <wp:docPr id="6" name="Paveikslėlis 6" descr="https://www.kretinga.lt/sites/default/files/gallery/2023-08/1691131132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kretinga.lt/sites/default/files/gallery/2023-08/1691131132886.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8139" cy="2942805"/>
                    </a:xfrm>
                    <a:prstGeom prst="rect">
                      <a:avLst/>
                    </a:prstGeom>
                    <a:noFill/>
                    <a:ln>
                      <a:noFill/>
                    </a:ln>
                  </pic:spPr>
                </pic:pic>
              </a:graphicData>
            </a:graphic>
          </wp:inline>
        </w:drawing>
      </w:r>
    </w:p>
    <w:p w14:paraId="245469F6" w14:textId="3FB70566" w:rsidR="001E1B9C" w:rsidRPr="00427FA4" w:rsidRDefault="001E1B9C" w:rsidP="001E1B9C">
      <w:pPr>
        <w:ind w:firstLine="0"/>
        <w:jc w:val="center"/>
        <w:rPr>
          <w:szCs w:val="24"/>
        </w:rPr>
      </w:pPr>
      <w:r>
        <w:rPr>
          <w:b/>
          <w:color w:val="2C82F4" w:themeColor="text2" w:themeTint="99"/>
          <w:sz w:val="20"/>
        </w:rPr>
        <w:t>17</w:t>
      </w:r>
      <w:r w:rsidRPr="00427FA4">
        <w:rPr>
          <w:b/>
          <w:color w:val="2C82F4" w:themeColor="text2" w:themeTint="99"/>
          <w:sz w:val="20"/>
        </w:rPr>
        <w:t xml:space="preserve"> </w:t>
      </w:r>
      <w:r w:rsidRPr="00855064">
        <w:rPr>
          <w:b/>
          <w:color w:val="2C82F4" w:themeColor="text2" w:themeTint="99"/>
          <w:sz w:val="20"/>
        </w:rPr>
        <w:t xml:space="preserve"> </w:t>
      </w:r>
      <w:r w:rsidRPr="00427FA4">
        <w:rPr>
          <w:b/>
          <w:color w:val="2C82F4" w:themeColor="text2" w:themeTint="99"/>
          <w:sz w:val="20"/>
        </w:rPr>
        <w:t xml:space="preserve">pav. </w:t>
      </w:r>
      <w:r w:rsidRPr="00427FA4">
        <w:rPr>
          <w:b/>
          <w:bCs/>
          <w:color w:val="2C82F4" w:themeColor="text2" w:themeTint="99"/>
          <w:sz w:val="20"/>
        </w:rPr>
        <w:t>Pastatyta lauko pavėsinė Rubulių kaime</w:t>
      </w:r>
    </w:p>
    <w:p w14:paraId="2A421C77" w14:textId="1F7B0EB9" w:rsidR="00222A73" w:rsidRDefault="00723980" w:rsidP="001E1B9C">
      <w:pPr>
        <w:rPr>
          <w:szCs w:val="24"/>
        </w:rPr>
      </w:pPr>
      <w:r w:rsidRPr="00427FA4">
        <w:rPr>
          <w:szCs w:val="24"/>
        </w:rPr>
        <w:lastRenderedPageBreak/>
        <w:t>Dupulčių kaimo bendruomenė ,,Dupulčiai“ iš Žemės ūkio ministerijos skirtų lėšų įgyvendino projektą ,,Aplinką kuriame mes patys“, kurio pagrindinė idėja buvo atnaujinti kaimo viešojoje erdvėje esančią vaikų žaidimo aikštelę. Iš projekto finansavimui skirtų lėšų buvo atnaujinta vaikų žaidimo aikštelė, seni susidėvėję mechanizmai pakeisti naujais. Sumontuotos dvejos sūpynės, stacionarus lauko teniso stalas, suoliukai, šiukšliadėžės, padengta korėta vaikų žaidimo aikštelės danga.</w:t>
      </w:r>
    </w:p>
    <w:p w14:paraId="2DEB97AC" w14:textId="67092A5E" w:rsidR="001E1B9C" w:rsidRPr="00427FA4" w:rsidRDefault="00723980" w:rsidP="001E1B9C">
      <w:pPr>
        <w:rPr>
          <w:szCs w:val="24"/>
          <w:lang w:eastAsia="lt-LT"/>
        </w:rPr>
      </w:pPr>
      <w:r w:rsidRPr="00427FA4">
        <w:rPr>
          <w:szCs w:val="24"/>
          <w:lang w:eastAsia="lt-LT"/>
        </w:rPr>
        <w:t>2023 m. pabaigoje Jokūbavo k. Parko ir Žaliosios gatvėse bei pėsčiųjų take palei Kretingos g. nuo Kretingos pusės iki gyvenvietės centre esančios sankryžos UAB ,, Elektros energija“ naujai įrengė</w:t>
      </w:r>
      <w:r w:rsidRPr="00427FA4">
        <w:rPr>
          <w:noProof/>
          <w:szCs w:val="24"/>
          <w:lang w:eastAsia="lt-LT"/>
        </w:rPr>
        <w:t xml:space="preserve"> </w:t>
      </w:r>
      <w:r w:rsidRPr="00427FA4">
        <w:rPr>
          <w:szCs w:val="24"/>
          <w:lang w:eastAsia="lt-LT"/>
        </w:rPr>
        <w:t>modernius LED gatvių apšvietimo šviestuvus. Iš viso įrengta 50 vnt. šviestuvų. Darbai finansuoti iš savivaldybės biudžeto lėšų ir kainavo 102 tūkst. eurų (sąmatinė projekto vertė – 191 tūkst. Eur).</w:t>
      </w:r>
    </w:p>
    <w:p w14:paraId="4D846715" w14:textId="6151D83F" w:rsidR="00723980" w:rsidRDefault="00723980" w:rsidP="00C340C3">
      <w:pPr>
        <w:rPr>
          <w:szCs w:val="24"/>
        </w:rPr>
      </w:pPr>
      <w:r w:rsidRPr="00427FA4">
        <w:rPr>
          <w:szCs w:val="24"/>
        </w:rPr>
        <w:t>2023 m. biudžete seniūnijos aplinkos tvarkymui skirta 33,06 tūkst. eurų (be atlyginimų). Vykdoma seniūnijos teritorijoje esančių veikiančių kapinių priežiūra (Budrių, Mikoliškių, Jokūbavo, Raguviškių). Jas prižiūri 4 kapinių prižiūrėtojai ir viešųjų darbų darbininkai. 2023 m. už 3400 Eur suremontuota avarinės būklės Budrių k. kapinių akmeninė tvora. Tam panaudotos savivaldybės kapinių priežiūrai ir įrengimui skirtos lėšos</w:t>
      </w:r>
      <w:r w:rsidR="00C340C3" w:rsidRPr="00427FA4">
        <w:rPr>
          <w:szCs w:val="24"/>
        </w:rPr>
        <w:t>.</w:t>
      </w:r>
    </w:p>
    <w:p w14:paraId="7312F5F0" w14:textId="0D92A303" w:rsidR="002F339D" w:rsidRPr="002B4F17" w:rsidRDefault="002F339D" w:rsidP="002F339D">
      <w:pPr>
        <w:ind w:firstLine="0"/>
        <w:jc w:val="center"/>
        <w:rPr>
          <w:szCs w:val="24"/>
        </w:rPr>
      </w:pPr>
      <w:r>
        <w:rPr>
          <w:szCs w:val="24"/>
        </w:rPr>
        <w:t>_________________________</w:t>
      </w:r>
    </w:p>
    <w:sectPr w:rsidR="002F339D" w:rsidRPr="002B4F17" w:rsidSect="00497C17">
      <w:headerReference w:type="default" r:id="rId37"/>
      <w:type w:val="continuous"/>
      <w:pgSz w:w="11906" w:h="16838" w:code="9"/>
      <w:pgMar w:top="1134" w:right="567" w:bottom="1134" w:left="1701" w:header="561" w:footer="561" w:gutter="0"/>
      <w:pgNumType w:start="3"/>
      <w:cols w:space="1296"/>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1F4BB92" w16cex:dateUtc="2024-04-15T10:13:00Z"/>
  <w16cex:commentExtensible w16cex:durableId="6DF84A2A" w16cex:dateUtc="2024-04-15T10:34:00Z"/>
  <w16cex:commentExtensible w16cex:durableId="3E237CD1" w16cex:dateUtc="2024-04-15T10:59:00Z"/>
  <w16cex:commentExtensible w16cex:durableId="24F7208E" w16cex:dateUtc="2024-04-15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D122C0A" w16cid:durableId="61F4BB92"/>
  <w16cid:commentId w16cid:paraId="22045B10" w16cid:durableId="6DF84A2A"/>
  <w16cid:commentId w16cid:paraId="2623CA1E" w16cid:durableId="3E237CD1"/>
  <w16cid:commentId w16cid:paraId="6673A9BC" w16cid:durableId="24F7208E"/>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988B77" w14:textId="77777777" w:rsidR="00071C04" w:rsidRDefault="00071C04" w:rsidP="00494D76">
      <w:r>
        <w:separator/>
      </w:r>
    </w:p>
  </w:endnote>
  <w:endnote w:type="continuationSeparator" w:id="0">
    <w:p w14:paraId="6A825201" w14:textId="77777777" w:rsidR="00071C04" w:rsidRDefault="00071C04" w:rsidP="00494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imesLT">
    <w:altName w:val="Times New Roman"/>
    <w:charset w:val="00"/>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BA"/>
    <w:family w:val="swiss"/>
    <w:pitch w:val="variable"/>
    <w:sig w:usb0="E4002EFF" w:usb1="C000247B"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BA"/>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Times">
    <w:altName w:val="Times New Roman"/>
    <w:panose1 w:val="02020603050405020304"/>
    <w:charset w:val="BA"/>
    <w:family w:val="roman"/>
    <w:pitch w:val="variable"/>
    <w:sig w:usb0="E0002EFF" w:usb1="C000785B" w:usb2="00000009" w:usb3="00000000" w:csb0="000001FF" w:csb1="00000000"/>
  </w:font>
  <w:font w:name="HelveticaLT">
    <w:altName w:val="Courier New"/>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DE3AD" w14:textId="77777777" w:rsidR="00D45CCD" w:rsidRDefault="00D45CCD" w:rsidP="00212026">
    <w:pPr>
      <w:pStyle w:val="Porat"/>
      <w:ind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88A8C6" w14:textId="77777777" w:rsidR="00071C04" w:rsidRDefault="00071C04" w:rsidP="00494D76">
      <w:r>
        <w:separator/>
      </w:r>
    </w:p>
  </w:footnote>
  <w:footnote w:type="continuationSeparator" w:id="0">
    <w:p w14:paraId="1C6582FB" w14:textId="77777777" w:rsidR="00071C04" w:rsidRDefault="00071C04" w:rsidP="00494D7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5F886" w14:textId="77777777" w:rsidR="00D45CCD" w:rsidRPr="00120508" w:rsidRDefault="00D45CCD" w:rsidP="00120508">
    <w:pPr>
      <w:pStyle w:val="Antrats"/>
      <w:jc w:val="right"/>
      <w:rPr>
        <w:sz w:val="20"/>
      </w:rPr>
    </w:pPr>
    <w:r w:rsidRPr="00120508">
      <w:rPr>
        <w:sz w:val="20"/>
      </w:rPr>
      <w:t>Kretingos rajono savivaldybės administracijos direktoriaus ir</w:t>
    </w:r>
  </w:p>
  <w:p w14:paraId="0EE1EE72" w14:textId="123C313B" w:rsidR="00D45CCD" w:rsidRPr="00120508" w:rsidRDefault="00D45CCD" w:rsidP="00120508">
    <w:pPr>
      <w:pStyle w:val="Antrats"/>
      <w:jc w:val="right"/>
      <w:rPr>
        <w:sz w:val="20"/>
      </w:rPr>
    </w:pPr>
    <w:r w:rsidRPr="00120508">
      <w:rPr>
        <w:sz w:val="20"/>
      </w:rPr>
      <w:t>Savivaldybės administracijos 2018 metų veiklos ataskaita</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462E7" w14:textId="1A28DD65" w:rsidR="00D45CCD" w:rsidRPr="00120508" w:rsidRDefault="00D45CCD" w:rsidP="00120508">
    <w:pPr>
      <w:pStyle w:val="Antrats"/>
      <w:jc w:val="right"/>
      <w:rPr>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DC343" w14:textId="54A52285" w:rsidR="00D45CCD" w:rsidRDefault="00D45CCD">
    <w:pPr>
      <w:pStyle w:val="Antrats"/>
      <w:jc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11367" w14:textId="4CCCBFCF" w:rsidR="00D45CCD" w:rsidRPr="009949D8" w:rsidRDefault="00D45CCD" w:rsidP="009949D8">
    <w:pPr>
      <w:pStyle w:val="Antrats"/>
      <w:jc w:val="left"/>
      <w:rPr>
        <w:sz w:val="40"/>
        <w:szCs w:val="40"/>
        <w:lang w:val="lt-LT"/>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4001792"/>
      <w:docPartObj>
        <w:docPartGallery w:val="Page Numbers (Top of Page)"/>
        <w:docPartUnique/>
      </w:docPartObj>
    </w:sdtPr>
    <w:sdtEndPr/>
    <w:sdtContent>
      <w:p w14:paraId="22A967F6" w14:textId="10B5516D" w:rsidR="00D45CCD" w:rsidRPr="00855064" w:rsidRDefault="00D45CCD" w:rsidP="00855064">
        <w:pPr>
          <w:pStyle w:val="Antrats"/>
          <w:jc w:val="center"/>
        </w:pPr>
        <w:r>
          <w:fldChar w:fldCharType="begin"/>
        </w:r>
        <w:r>
          <w:instrText>PAGE   \* MERGEFORMAT</w:instrText>
        </w:r>
        <w:r>
          <w:fldChar w:fldCharType="separate"/>
        </w:r>
        <w:r w:rsidR="00F91030" w:rsidRPr="00F91030">
          <w:rPr>
            <w:noProof/>
            <w:lang w:val="lt-LT"/>
          </w:rPr>
          <w:t>16</w:t>
        </w:r>
        <w:r>
          <w:fldChar w:fldCharType="end"/>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5EC8416"/>
    <w:lvl w:ilvl="0">
      <w:start w:val="1"/>
      <w:numFmt w:val="bullet"/>
      <w:pStyle w:val="Sraassuenkleliais"/>
      <w:lvlText w:val=""/>
      <w:lvlJc w:val="left"/>
      <w:pPr>
        <w:tabs>
          <w:tab w:val="num" w:pos="360"/>
        </w:tabs>
        <w:ind w:left="360" w:hanging="360"/>
      </w:pPr>
      <w:rPr>
        <w:rFonts w:ascii="Symbol" w:hAnsi="Symbol" w:hint="default"/>
      </w:r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88A5341"/>
    <w:multiLevelType w:val="hybridMultilevel"/>
    <w:tmpl w:val="118C6EA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D547BE9"/>
    <w:multiLevelType w:val="hybridMultilevel"/>
    <w:tmpl w:val="D0EEEC6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 w15:restartNumberingAfterBreak="0">
    <w:nsid w:val="143E4D87"/>
    <w:multiLevelType w:val="hybridMultilevel"/>
    <w:tmpl w:val="D0BA2568"/>
    <w:lvl w:ilvl="0" w:tplc="04270001">
      <w:start w:val="1"/>
      <w:numFmt w:val="bullet"/>
      <w:lvlText w:val=""/>
      <w:lvlJc w:val="left"/>
      <w:pPr>
        <w:ind w:left="3338" w:hanging="360"/>
      </w:pPr>
      <w:rPr>
        <w:rFonts w:ascii="Symbol" w:hAnsi="Symbol" w:hint="default"/>
      </w:rPr>
    </w:lvl>
    <w:lvl w:ilvl="1" w:tplc="04270003" w:tentative="1">
      <w:start w:val="1"/>
      <w:numFmt w:val="bullet"/>
      <w:lvlText w:val="o"/>
      <w:lvlJc w:val="left"/>
      <w:pPr>
        <w:ind w:left="2710" w:hanging="360"/>
      </w:pPr>
      <w:rPr>
        <w:rFonts w:ascii="Courier New" w:hAnsi="Courier New" w:cs="Courier New" w:hint="default"/>
      </w:rPr>
    </w:lvl>
    <w:lvl w:ilvl="2" w:tplc="04270005" w:tentative="1">
      <w:start w:val="1"/>
      <w:numFmt w:val="bullet"/>
      <w:lvlText w:val=""/>
      <w:lvlJc w:val="left"/>
      <w:pPr>
        <w:ind w:left="3430" w:hanging="360"/>
      </w:pPr>
      <w:rPr>
        <w:rFonts w:ascii="Wingdings" w:hAnsi="Wingdings" w:hint="default"/>
      </w:rPr>
    </w:lvl>
    <w:lvl w:ilvl="3" w:tplc="04270001" w:tentative="1">
      <w:start w:val="1"/>
      <w:numFmt w:val="bullet"/>
      <w:lvlText w:val=""/>
      <w:lvlJc w:val="left"/>
      <w:pPr>
        <w:ind w:left="4150" w:hanging="360"/>
      </w:pPr>
      <w:rPr>
        <w:rFonts w:ascii="Symbol" w:hAnsi="Symbol" w:hint="default"/>
      </w:rPr>
    </w:lvl>
    <w:lvl w:ilvl="4" w:tplc="04270003" w:tentative="1">
      <w:start w:val="1"/>
      <w:numFmt w:val="bullet"/>
      <w:lvlText w:val="o"/>
      <w:lvlJc w:val="left"/>
      <w:pPr>
        <w:ind w:left="4870" w:hanging="360"/>
      </w:pPr>
      <w:rPr>
        <w:rFonts w:ascii="Courier New" w:hAnsi="Courier New" w:cs="Courier New" w:hint="default"/>
      </w:rPr>
    </w:lvl>
    <w:lvl w:ilvl="5" w:tplc="04270005" w:tentative="1">
      <w:start w:val="1"/>
      <w:numFmt w:val="bullet"/>
      <w:lvlText w:val=""/>
      <w:lvlJc w:val="left"/>
      <w:pPr>
        <w:ind w:left="5590" w:hanging="360"/>
      </w:pPr>
      <w:rPr>
        <w:rFonts w:ascii="Wingdings" w:hAnsi="Wingdings" w:hint="default"/>
      </w:rPr>
    </w:lvl>
    <w:lvl w:ilvl="6" w:tplc="04270001" w:tentative="1">
      <w:start w:val="1"/>
      <w:numFmt w:val="bullet"/>
      <w:lvlText w:val=""/>
      <w:lvlJc w:val="left"/>
      <w:pPr>
        <w:ind w:left="6310" w:hanging="360"/>
      </w:pPr>
      <w:rPr>
        <w:rFonts w:ascii="Symbol" w:hAnsi="Symbol" w:hint="default"/>
      </w:rPr>
    </w:lvl>
    <w:lvl w:ilvl="7" w:tplc="04270003" w:tentative="1">
      <w:start w:val="1"/>
      <w:numFmt w:val="bullet"/>
      <w:lvlText w:val="o"/>
      <w:lvlJc w:val="left"/>
      <w:pPr>
        <w:ind w:left="7030" w:hanging="360"/>
      </w:pPr>
      <w:rPr>
        <w:rFonts w:ascii="Courier New" w:hAnsi="Courier New" w:cs="Courier New" w:hint="default"/>
      </w:rPr>
    </w:lvl>
    <w:lvl w:ilvl="8" w:tplc="04270005" w:tentative="1">
      <w:start w:val="1"/>
      <w:numFmt w:val="bullet"/>
      <w:lvlText w:val=""/>
      <w:lvlJc w:val="left"/>
      <w:pPr>
        <w:ind w:left="7750" w:hanging="360"/>
      </w:pPr>
      <w:rPr>
        <w:rFonts w:ascii="Wingdings" w:hAnsi="Wingdings" w:hint="default"/>
      </w:rPr>
    </w:lvl>
  </w:abstractNum>
  <w:abstractNum w:abstractNumId="5" w15:restartNumberingAfterBreak="0">
    <w:nsid w:val="15CA23FF"/>
    <w:multiLevelType w:val="hybridMultilevel"/>
    <w:tmpl w:val="E4983A3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1A183C44"/>
    <w:multiLevelType w:val="hybridMultilevel"/>
    <w:tmpl w:val="E722800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1974CD2"/>
    <w:multiLevelType w:val="hybridMultilevel"/>
    <w:tmpl w:val="A71EC844"/>
    <w:lvl w:ilvl="0" w:tplc="04090001">
      <w:start w:val="1"/>
      <w:numFmt w:val="bullet"/>
      <w:lvlText w:val=""/>
      <w:lvlJc w:val="left"/>
      <w:pPr>
        <w:ind w:left="3131" w:hanging="360"/>
      </w:pPr>
      <w:rPr>
        <w:rFonts w:ascii="Symbol" w:hAnsi="Symbol" w:hint="default"/>
      </w:rPr>
    </w:lvl>
    <w:lvl w:ilvl="1" w:tplc="04090003" w:tentative="1">
      <w:start w:val="1"/>
      <w:numFmt w:val="bullet"/>
      <w:lvlText w:val="o"/>
      <w:lvlJc w:val="left"/>
      <w:pPr>
        <w:ind w:left="3851" w:hanging="360"/>
      </w:pPr>
      <w:rPr>
        <w:rFonts w:ascii="Courier New" w:hAnsi="Courier New" w:cs="Courier New" w:hint="default"/>
      </w:rPr>
    </w:lvl>
    <w:lvl w:ilvl="2" w:tplc="04090005" w:tentative="1">
      <w:start w:val="1"/>
      <w:numFmt w:val="bullet"/>
      <w:lvlText w:val=""/>
      <w:lvlJc w:val="left"/>
      <w:pPr>
        <w:ind w:left="4571" w:hanging="360"/>
      </w:pPr>
      <w:rPr>
        <w:rFonts w:ascii="Wingdings" w:hAnsi="Wingdings" w:hint="default"/>
      </w:rPr>
    </w:lvl>
    <w:lvl w:ilvl="3" w:tplc="04090001" w:tentative="1">
      <w:start w:val="1"/>
      <w:numFmt w:val="bullet"/>
      <w:lvlText w:val=""/>
      <w:lvlJc w:val="left"/>
      <w:pPr>
        <w:ind w:left="5291" w:hanging="360"/>
      </w:pPr>
      <w:rPr>
        <w:rFonts w:ascii="Symbol" w:hAnsi="Symbol" w:hint="default"/>
      </w:rPr>
    </w:lvl>
    <w:lvl w:ilvl="4" w:tplc="04090003" w:tentative="1">
      <w:start w:val="1"/>
      <w:numFmt w:val="bullet"/>
      <w:lvlText w:val="o"/>
      <w:lvlJc w:val="left"/>
      <w:pPr>
        <w:ind w:left="6011" w:hanging="360"/>
      </w:pPr>
      <w:rPr>
        <w:rFonts w:ascii="Courier New" w:hAnsi="Courier New" w:cs="Courier New" w:hint="default"/>
      </w:rPr>
    </w:lvl>
    <w:lvl w:ilvl="5" w:tplc="04090005" w:tentative="1">
      <w:start w:val="1"/>
      <w:numFmt w:val="bullet"/>
      <w:lvlText w:val=""/>
      <w:lvlJc w:val="left"/>
      <w:pPr>
        <w:ind w:left="6731" w:hanging="360"/>
      </w:pPr>
      <w:rPr>
        <w:rFonts w:ascii="Wingdings" w:hAnsi="Wingdings" w:hint="default"/>
      </w:rPr>
    </w:lvl>
    <w:lvl w:ilvl="6" w:tplc="04090001" w:tentative="1">
      <w:start w:val="1"/>
      <w:numFmt w:val="bullet"/>
      <w:lvlText w:val=""/>
      <w:lvlJc w:val="left"/>
      <w:pPr>
        <w:ind w:left="7451" w:hanging="360"/>
      </w:pPr>
      <w:rPr>
        <w:rFonts w:ascii="Symbol" w:hAnsi="Symbol" w:hint="default"/>
      </w:rPr>
    </w:lvl>
    <w:lvl w:ilvl="7" w:tplc="04090003" w:tentative="1">
      <w:start w:val="1"/>
      <w:numFmt w:val="bullet"/>
      <w:lvlText w:val="o"/>
      <w:lvlJc w:val="left"/>
      <w:pPr>
        <w:ind w:left="8171" w:hanging="360"/>
      </w:pPr>
      <w:rPr>
        <w:rFonts w:ascii="Courier New" w:hAnsi="Courier New" w:cs="Courier New" w:hint="default"/>
      </w:rPr>
    </w:lvl>
    <w:lvl w:ilvl="8" w:tplc="04090005" w:tentative="1">
      <w:start w:val="1"/>
      <w:numFmt w:val="bullet"/>
      <w:lvlText w:val=""/>
      <w:lvlJc w:val="left"/>
      <w:pPr>
        <w:ind w:left="8891" w:hanging="360"/>
      </w:pPr>
      <w:rPr>
        <w:rFonts w:ascii="Wingdings" w:hAnsi="Wingdings" w:hint="default"/>
      </w:rPr>
    </w:lvl>
  </w:abstractNum>
  <w:abstractNum w:abstractNumId="8" w15:restartNumberingAfterBreak="0">
    <w:nsid w:val="24D826D8"/>
    <w:multiLevelType w:val="hybridMultilevel"/>
    <w:tmpl w:val="D1C869B8"/>
    <w:lvl w:ilvl="0" w:tplc="3D0A3BA0">
      <w:start w:val="2023"/>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9" w15:restartNumberingAfterBreak="0">
    <w:nsid w:val="27D72C7B"/>
    <w:multiLevelType w:val="hybridMultilevel"/>
    <w:tmpl w:val="69C2D9FE"/>
    <w:lvl w:ilvl="0" w:tplc="04270001">
      <w:start w:val="1"/>
      <w:numFmt w:val="bullet"/>
      <w:lvlText w:val=""/>
      <w:lvlJc w:val="left"/>
      <w:pPr>
        <w:ind w:left="1931" w:hanging="360"/>
      </w:pPr>
      <w:rPr>
        <w:rFonts w:ascii="Symbol" w:hAnsi="Symbol" w:hint="default"/>
      </w:rPr>
    </w:lvl>
    <w:lvl w:ilvl="1" w:tplc="04270003" w:tentative="1">
      <w:start w:val="1"/>
      <w:numFmt w:val="bullet"/>
      <w:lvlText w:val="o"/>
      <w:lvlJc w:val="left"/>
      <w:pPr>
        <w:ind w:left="2651" w:hanging="360"/>
      </w:pPr>
      <w:rPr>
        <w:rFonts w:ascii="Courier New" w:hAnsi="Courier New" w:cs="Courier New" w:hint="default"/>
      </w:rPr>
    </w:lvl>
    <w:lvl w:ilvl="2" w:tplc="04270005" w:tentative="1">
      <w:start w:val="1"/>
      <w:numFmt w:val="bullet"/>
      <w:lvlText w:val=""/>
      <w:lvlJc w:val="left"/>
      <w:pPr>
        <w:ind w:left="3371" w:hanging="360"/>
      </w:pPr>
      <w:rPr>
        <w:rFonts w:ascii="Wingdings" w:hAnsi="Wingdings" w:hint="default"/>
      </w:rPr>
    </w:lvl>
    <w:lvl w:ilvl="3" w:tplc="04270001" w:tentative="1">
      <w:start w:val="1"/>
      <w:numFmt w:val="bullet"/>
      <w:lvlText w:val=""/>
      <w:lvlJc w:val="left"/>
      <w:pPr>
        <w:ind w:left="4091" w:hanging="360"/>
      </w:pPr>
      <w:rPr>
        <w:rFonts w:ascii="Symbol" w:hAnsi="Symbol" w:hint="default"/>
      </w:rPr>
    </w:lvl>
    <w:lvl w:ilvl="4" w:tplc="04270003" w:tentative="1">
      <w:start w:val="1"/>
      <w:numFmt w:val="bullet"/>
      <w:lvlText w:val="o"/>
      <w:lvlJc w:val="left"/>
      <w:pPr>
        <w:ind w:left="4811" w:hanging="360"/>
      </w:pPr>
      <w:rPr>
        <w:rFonts w:ascii="Courier New" w:hAnsi="Courier New" w:cs="Courier New" w:hint="default"/>
      </w:rPr>
    </w:lvl>
    <w:lvl w:ilvl="5" w:tplc="04270005" w:tentative="1">
      <w:start w:val="1"/>
      <w:numFmt w:val="bullet"/>
      <w:lvlText w:val=""/>
      <w:lvlJc w:val="left"/>
      <w:pPr>
        <w:ind w:left="5531" w:hanging="360"/>
      </w:pPr>
      <w:rPr>
        <w:rFonts w:ascii="Wingdings" w:hAnsi="Wingdings" w:hint="default"/>
      </w:rPr>
    </w:lvl>
    <w:lvl w:ilvl="6" w:tplc="04270001" w:tentative="1">
      <w:start w:val="1"/>
      <w:numFmt w:val="bullet"/>
      <w:lvlText w:val=""/>
      <w:lvlJc w:val="left"/>
      <w:pPr>
        <w:ind w:left="6251" w:hanging="360"/>
      </w:pPr>
      <w:rPr>
        <w:rFonts w:ascii="Symbol" w:hAnsi="Symbol" w:hint="default"/>
      </w:rPr>
    </w:lvl>
    <w:lvl w:ilvl="7" w:tplc="04270003" w:tentative="1">
      <w:start w:val="1"/>
      <w:numFmt w:val="bullet"/>
      <w:lvlText w:val="o"/>
      <w:lvlJc w:val="left"/>
      <w:pPr>
        <w:ind w:left="6971" w:hanging="360"/>
      </w:pPr>
      <w:rPr>
        <w:rFonts w:ascii="Courier New" w:hAnsi="Courier New" w:cs="Courier New" w:hint="default"/>
      </w:rPr>
    </w:lvl>
    <w:lvl w:ilvl="8" w:tplc="04270005" w:tentative="1">
      <w:start w:val="1"/>
      <w:numFmt w:val="bullet"/>
      <w:lvlText w:val=""/>
      <w:lvlJc w:val="left"/>
      <w:pPr>
        <w:ind w:left="7691" w:hanging="360"/>
      </w:pPr>
      <w:rPr>
        <w:rFonts w:ascii="Wingdings" w:hAnsi="Wingdings" w:hint="default"/>
      </w:rPr>
    </w:lvl>
  </w:abstractNum>
  <w:abstractNum w:abstractNumId="10" w15:restartNumberingAfterBreak="0">
    <w:nsid w:val="2E356524"/>
    <w:multiLevelType w:val="multilevel"/>
    <w:tmpl w:val="5F8A8DD2"/>
    <w:lvl w:ilvl="0">
      <w:start w:val="1"/>
      <w:numFmt w:val="decimal"/>
      <w:lvlText w:val="%1."/>
      <w:lvlJc w:val="left"/>
      <w:pPr>
        <w:ind w:left="360" w:hanging="360"/>
      </w:pPr>
    </w:lvl>
    <w:lvl w:ilvl="1">
      <w:start w:val="1"/>
      <w:numFmt w:val="decimal"/>
      <w:pStyle w:val="Sraassunumeriais"/>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DE12FA3"/>
    <w:multiLevelType w:val="hybridMultilevel"/>
    <w:tmpl w:val="FA564FD4"/>
    <w:lvl w:ilvl="0" w:tplc="0427000F">
      <w:start w:val="1"/>
      <w:numFmt w:val="decimal"/>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0913808"/>
    <w:multiLevelType w:val="hybridMultilevel"/>
    <w:tmpl w:val="709C9AE2"/>
    <w:lvl w:ilvl="0" w:tplc="04270001">
      <w:start w:val="1"/>
      <w:numFmt w:val="bullet"/>
      <w:lvlText w:val=""/>
      <w:lvlJc w:val="left"/>
      <w:pPr>
        <w:ind w:left="1635" w:hanging="360"/>
      </w:pPr>
      <w:rPr>
        <w:rFonts w:ascii="Symbol" w:hAnsi="Symbol" w:hint="default"/>
      </w:rPr>
    </w:lvl>
    <w:lvl w:ilvl="1" w:tplc="04270003" w:tentative="1">
      <w:start w:val="1"/>
      <w:numFmt w:val="bullet"/>
      <w:lvlText w:val="o"/>
      <w:lvlJc w:val="left"/>
      <w:pPr>
        <w:ind w:left="2355" w:hanging="360"/>
      </w:pPr>
      <w:rPr>
        <w:rFonts w:ascii="Courier New" w:hAnsi="Courier New" w:cs="Courier New" w:hint="default"/>
      </w:rPr>
    </w:lvl>
    <w:lvl w:ilvl="2" w:tplc="04270005" w:tentative="1">
      <w:start w:val="1"/>
      <w:numFmt w:val="bullet"/>
      <w:lvlText w:val=""/>
      <w:lvlJc w:val="left"/>
      <w:pPr>
        <w:ind w:left="3075" w:hanging="360"/>
      </w:pPr>
      <w:rPr>
        <w:rFonts w:ascii="Wingdings" w:hAnsi="Wingdings" w:hint="default"/>
      </w:rPr>
    </w:lvl>
    <w:lvl w:ilvl="3" w:tplc="04270001" w:tentative="1">
      <w:start w:val="1"/>
      <w:numFmt w:val="bullet"/>
      <w:lvlText w:val=""/>
      <w:lvlJc w:val="left"/>
      <w:pPr>
        <w:ind w:left="3795" w:hanging="360"/>
      </w:pPr>
      <w:rPr>
        <w:rFonts w:ascii="Symbol" w:hAnsi="Symbol" w:hint="default"/>
      </w:rPr>
    </w:lvl>
    <w:lvl w:ilvl="4" w:tplc="04270003" w:tentative="1">
      <w:start w:val="1"/>
      <w:numFmt w:val="bullet"/>
      <w:lvlText w:val="o"/>
      <w:lvlJc w:val="left"/>
      <w:pPr>
        <w:ind w:left="4515" w:hanging="360"/>
      </w:pPr>
      <w:rPr>
        <w:rFonts w:ascii="Courier New" w:hAnsi="Courier New" w:cs="Courier New" w:hint="default"/>
      </w:rPr>
    </w:lvl>
    <w:lvl w:ilvl="5" w:tplc="04270005" w:tentative="1">
      <w:start w:val="1"/>
      <w:numFmt w:val="bullet"/>
      <w:lvlText w:val=""/>
      <w:lvlJc w:val="left"/>
      <w:pPr>
        <w:ind w:left="5235" w:hanging="360"/>
      </w:pPr>
      <w:rPr>
        <w:rFonts w:ascii="Wingdings" w:hAnsi="Wingdings" w:hint="default"/>
      </w:rPr>
    </w:lvl>
    <w:lvl w:ilvl="6" w:tplc="04270001" w:tentative="1">
      <w:start w:val="1"/>
      <w:numFmt w:val="bullet"/>
      <w:lvlText w:val=""/>
      <w:lvlJc w:val="left"/>
      <w:pPr>
        <w:ind w:left="5955" w:hanging="360"/>
      </w:pPr>
      <w:rPr>
        <w:rFonts w:ascii="Symbol" w:hAnsi="Symbol" w:hint="default"/>
      </w:rPr>
    </w:lvl>
    <w:lvl w:ilvl="7" w:tplc="04270003" w:tentative="1">
      <w:start w:val="1"/>
      <w:numFmt w:val="bullet"/>
      <w:lvlText w:val="o"/>
      <w:lvlJc w:val="left"/>
      <w:pPr>
        <w:ind w:left="6675" w:hanging="360"/>
      </w:pPr>
      <w:rPr>
        <w:rFonts w:ascii="Courier New" w:hAnsi="Courier New" w:cs="Courier New" w:hint="default"/>
      </w:rPr>
    </w:lvl>
    <w:lvl w:ilvl="8" w:tplc="04270005" w:tentative="1">
      <w:start w:val="1"/>
      <w:numFmt w:val="bullet"/>
      <w:lvlText w:val=""/>
      <w:lvlJc w:val="left"/>
      <w:pPr>
        <w:ind w:left="7395" w:hanging="360"/>
      </w:pPr>
      <w:rPr>
        <w:rFonts w:ascii="Wingdings" w:hAnsi="Wingdings" w:hint="default"/>
      </w:rPr>
    </w:lvl>
  </w:abstractNum>
  <w:abstractNum w:abstractNumId="13" w15:restartNumberingAfterBreak="0">
    <w:nsid w:val="484C40FB"/>
    <w:multiLevelType w:val="hybridMultilevel"/>
    <w:tmpl w:val="D7D462D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4B8E4008"/>
    <w:multiLevelType w:val="multilevel"/>
    <w:tmpl w:val="9B22F128"/>
    <w:lvl w:ilvl="0">
      <w:start w:val="1"/>
      <w:numFmt w:val="decimal"/>
      <w:lvlText w:val="%1."/>
      <w:lvlJc w:val="left"/>
      <w:pPr>
        <w:ind w:left="108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680" w:hanging="1440"/>
      </w:pPr>
      <w:rPr>
        <w:rFonts w:hint="default"/>
      </w:rPr>
    </w:lvl>
    <w:lvl w:ilvl="8">
      <w:start w:val="1"/>
      <w:numFmt w:val="decimal"/>
      <w:isLgl/>
      <w:lvlText w:val="%1.%2.%3.%4.%5.%6.%7.%8.%9."/>
      <w:lvlJc w:val="left"/>
      <w:pPr>
        <w:ind w:left="5400" w:hanging="1800"/>
      </w:pPr>
      <w:rPr>
        <w:rFonts w:hint="default"/>
      </w:rPr>
    </w:lvl>
  </w:abstractNum>
  <w:abstractNum w:abstractNumId="15" w15:restartNumberingAfterBreak="0">
    <w:nsid w:val="4F2B651C"/>
    <w:multiLevelType w:val="hybridMultilevel"/>
    <w:tmpl w:val="E26A7C82"/>
    <w:lvl w:ilvl="0" w:tplc="0427000F">
      <w:start w:val="1"/>
      <w:numFmt w:val="decimal"/>
      <w:lvlText w:val="%1."/>
      <w:lvlJc w:val="left"/>
      <w:pPr>
        <w:ind w:left="786"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4F867B5E"/>
    <w:multiLevelType w:val="hybridMultilevel"/>
    <w:tmpl w:val="45FEAE10"/>
    <w:lvl w:ilvl="0" w:tplc="04270001">
      <w:start w:val="1"/>
      <w:numFmt w:val="bullet"/>
      <w:lvlText w:val=""/>
      <w:lvlJc w:val="left"/>
      <w:pPr>
        <w:ind w:left="1967" w:hanging="360"/>
      </w:pPr>
      <w:rPr>
        <w:rFonts w:ascii="Symbol" w:hAnsi="Symbol" w:hint="default"/>
      </w:rPr>
    </w:lvl>
    <w:lvl w:ilvl="1" w:tplc="04270003" w:tentative="1">
      <w:start w:val="1"/>
      <w:numFmt w:val="bullet"/>
      <w:lvlText w:val="o"/>
      <w:lvlJc w:val="left"/>
      <w:pPr>
        <w:ind w:left="2687" w:hanging="360"/>
      </w:pPr>
      <w:rPr>
        <w:rFonts w:ascii="Courier New" w:hAnsi="Courier New" w:cs="Courier New" w:hint="default"/>
      </w:rPr>
    </w:lvl>
    <w:lvl w:ilvl="2" w:tplc="04270005" w:tentative="1">
      <w:start w:val="1"/>
      <w:numFmt w:val="bullet"/>
      <w:lvlText w:val=""/>
      <w:lvlJc w:val="left"/>
      <w:pPr>
        <w:ind w:left="3407" w:hanging="360"/>
      </w:pPr>
      <w:rPr>
        <w:rFonts w:ascii="Wingdings" w:hAnsi="Wingdings" w:hint="default"/>
      </w:rPr>
    </w:lvl>
    <w:lvl w:ilvl="3" w:tplc="04270001" w:tentative="1">
      <w:start w:val="1"/>
      <w:numFmt w:val="bullet"/>
      <w:lvlText w:val=""/>
      <w:lvlJc w:val="left"/>
      <w:pPr>
        <w:ind w:left="4127" w:hanging="360"/>
      </w:pPr>
      <w:rPr>
        <w:rFonts w:ascii="Symbol" w:hAnsi="Symbol" w:hint="default"/>
      </w:rPr>
    </w:lvl>
    <w:lvl w:ilvl="4" w:tplc="04270003" w:tentative="1">
      <w:start w:val="1"/>
      <w:numFmt w:val="bullet"/>
      <w:lvlText w:val="o"/>
      <w:lvlJc w:val="left"/>
      <w:pPr>
        <w:ind w:left="4847" w:hanging="360"/>
      </w:pPr>
      <w:rPr>
        <w:rFonts w:ascii="Courier New" w:hAnsi="Courier New" w:cs="Courier New" w:hint="default"/>
      </w:rPr>
    </w:lvl>
    <w:lvl w:ilvl="5" w:tplc="04270005" w:tentative="1">
      <w:start w:val="1"/>
      <w:numFmt w:val="bullet"/>
      <w:lvlText w:val=""/>
      <w:lvlJc w:val="left"/>
      <w:pPr>
        <w:ind w:left="5567" w:hanging="360"/>
      </w:pPr>
      <w:rPr>
        <w:rFonts w:ascii="Wingdings" w:hAnsi="Wingdings" w:hint="default"/>
      </w:rPr>
    </w:lvl>
    <w:lvl w:ilvl="6" w:tplc="04270001" w:tentative="1">
      <w:start w:val="1"/>
      <w:numFmt w:val="bullet"/>
      <w:lvlText w:val=""/>
      <w:lvlJc w:val="left"/>
      <w:pPr>
        <w:ind w:left="6287" w:hanging="360"/>
      </w:pPr>
      <w:rPr>
        <w:rFonts w:ascii="Symbol" w:hAnsi="Symbol" w:hint="default"/>
      </w:rPr>
    </w:lvl>
    <w:lvl w:ilvl="7" w:tplc="04270003" w:tentative="1">
      <w:start w:val="1"/>
      <w:numFmt w:val="bullet"/>
      <w:lvlText w:val="o"/>
      <w:lvlJc w:val="left"/>
      <w:pPr>
        <w:ind w:left="7007" w:hanging="360"/>
      </w:pPr>
      <w:rPr>
        <w:rFonts w:ascii="Courier New" w:hAnsi="Courier New" w:cs="Courier New" w:hint="default"/>
      </w:rPr>
    </w:lvl>
    <w:lvl w:ilvl="8" w:tplc="04270005" w:tentative="1">
      <w:start w:val="1"/>
      <w:numFmt w:val="bullet"/>
      <w:lvlText w:val=""/>
      <w:lvlJc w:val="left"/>
      <w:pPr>
        <w:ind w:left="7727" w:hanging="360"/>
      </w:pPr>
      <w:rPr>
        <w:rFonts w:ascii="Wingdings" w:hAnsi="Wingdings" w:hint="default"/>
      </w:rPr>
    </w:lvl>
  </w:abstractNum>
  <w:abstractNum w:abstractNumId="17" w15:restartNumberingAfterBreak="0">
    <w:nsid w:val="54050336"/>
    <w:multiLevelType w:val="hybridMultilevel"/>
    <w:tmpl w:val="B9CC509C"/>
    <w:lvl w:ilvl="0" w:tplc="04270001">
      <w:start w:val="1"/>
      <w:numFmt w:val="bullet"/>
      <w:lvlText w:val=""/>
      <w:lvlJc w:val="left"/>
      <w:pPr>
        <w:ind w:left="1967" w:hanging="360"/>
      </w:pPr>
      <w:rPr>
        <w:rFonts w:ascii="Symbol" w:hAnsi="Symbol" w:hint="default"/>
      </w:rPr>
    </w:lvl>
    <w:lvl w:ilvl="1" w:tplc="04270003" w:tentative="1">
      <w:start w:val="1"/>
      <w:numFmt w:val="bullet"/>
      <w:lvlText w:val="o"/>
      <w:lvlJc w:val="left"/>
      <w:pPr>
        <w:ind w:left="2687" w:hanging="360"/>
      </w:pPr>
      <w:rPr>
        <w:rFonts w:ascii="Courier New" w:hAnsi="Courier New" w:cs="Courier New" w:hint="default"/>
      </w:rPr>
    </w:lvl>
    <w:lvl w:ilvl="2" w:tplc="04270005" w:tentative="1">
      <w:start w:val="1"/>
      <w:numFmt w:val="bullet"/>
      <w:lvlText w:val=""/>
      <w:lvlJc w:val="left"/>
      <w:pPr>
        <w:ind w:left="3407" w:hanging="360"/>
      </w:pPr>
      <w:rPr>
        <w:rFonts w:ascii="Wingdings" w:hAnsi="Wingdings" w:hint="default"/>
      </w:rPr>
    </w:lvl>
    <w:lvl w:ilvl="3" w:tplc="04270001" w:tentative="1">
      <w:start w:val="1"/>
      <w:numFmt w:val="bullet"/>
      <w:lvlText w:val=""/>
      <w:lvlJc w:val="left"/>
      <w:pPr>
        <w:ind w:left="4127" w:hanging="360"/>
      </w:pPr>
      <w:rPr>
        <w:rFonts w:ascii="Symbol" w:hAnsi="Symbol" w:hint="default"/>
      </w:rPr>
    </w:lvl>
    <w:lvl w:ilvl="4" w:tplc="04270003" w:tentative="1">
      <w:start w:val="1"/>
      <w:numFmt w:val="bullet"/>
      <w:lvlText w:val="o"/>
      <w:lvlJc w:val="left"/>
      <w:pPr>
        <w:ind w:left="4847" w:hanging="360"/>
      </w:pPr>
      <w:rPr>
        <w:rFonts w:ascii="Courier New" w:hAnsi="Courier New" w:cs="Courier New" w:hint="default"/>
      </w:rPr>
    </w:lvl>
    <w:lvl w:ilvl="5" w:tplc="04270005" w:tentative="1">
      <w:start w:val="1"/>
      <w:numFmt w:val="bullet"/>
      <w:lvlText w:val=""/>
      <w:lvlJc w:val="left"/>
      <w:pPr>
        <w:ind w:left="5567" w:hanging="360"/>
      </w:pPr>
      <w:rPr>
        <w:rFonts w:ascii="Wingdings" w:hAnsi="Wingdings" w:hint="default"/>
      </w:rPr>
    </w:lvl>
    <w:lvl w:ilvl="6" w:tplc="04270001" w:tentative="1">
      <w:start w:val="1"/>
      <w:numFmt w:val="bullet"/>
      <w:lvlText w:val=""/>
      <w:lvlJc w:val="left"/>
      <w:pPr>
        <w:ind w:left="6287" w:hanging="360"/>
      </w:pPr>
      <w:rPr>
        <w:rFonts w:ascii="Symbol" w:hAnsi="Symbol" w:hint="default"/>
      </w:rPr>
    </w:lvl>
    <w:lvl w:ilvl="7" w:tplc="04270003" w:tentative="1">
      <w:start w:val="1"/>
      <w:numFmt w:val="bullet"/>
      <w:lvlText w:val="o"/>
      <w:lvlJc w:val="left"/>
      <w:pPr>
        <w:ind w:left="7007" w:hanging="360"/>
      </w:pPr>
      <w:rPr>
        <w:rFonts w:ascii="Courier New" w:hAnsi="Courier New" w:cs="Courier New" w:hint="default"/>
      </w:rPr>
    </w:lvl>
    <w:lvl w:ilvl="8" w:tplc="04270005" w:tentative="1">
      <w:start w:val="1"/>
      <w:numFmt w:val="bullet"/>
      <w:lvlText w:val=""/>
      <w:lvlJc w:val="left"/>
      <w:pPr>
        <w:ind w:left="7727" w:hanging="360"/>
      </w:pPr>
      <w:rPr>
        <w:rFonts w:ascii="Wingdings" w:hAnsi="Wingdings" w:hint="default"/>
      </w:rPr>
    </w:lvl>
  </w:abstractNum>
  <w:abstractNum w:abstractNumId="18" w15:restartNumberingAfterBreak="0">
    <w:nsid w:val="5F2E2F91"/>
    <w:multiLevelType w:val="hybridMultilevel"/>
    <w:tmpl w:val="F056B2F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623D7A61"/>
    <w:multiLevelType w:val="hybridMultilevel"/>
    <w:tmpl w:val="8AF68972"/>
    <w:lvl w:ilvl="0" w:tplc="04270001">
      <w:start w:val="1"/>
      <w:numFmt w:val="bullet"/>
      <w:lvlText w:val=""/>
      <w:lvlJc w:val="left"/>
      <w:pPr>
        <w:ind w:left="1635" w:hanging="360"/>
      </w:pPr>
      <w:rPr>
        <w:rFonts w:ascii="Symbol" w:hAnsi="Symbol" w:hint="default"/>
      </w:rPr>
    </w:lvl>
    <w:lvl w:ilvl="1" w:tplc="04270003" w:tentative="1">
      <w:start w:val="1"/>
      <w:numFmt w:val="bullet"/>
      <w:lvlText w:val="o"/>
      <w:lvlJc w:val="left"/>
      <w:pPr>
        <w:ind w:left="2355" w:hanging="360"/>
      </w:pPr>
      <w:rPr>
        <w:rFonts w:ascii="Courier New" w:hAnsi="Courier New" w:cs="Courier New" w:hint="default"/>
      </w:rPr>
    </w:lvl>
    <w:lvl w:ilvl="2" w:tplc="04270005" w:tentative="1">
      <w:start w:val="1"/>
      <w:numFmt w:val="bullet"/>
      <w:lvlText w:val=""/>
      <w:lvlJc w:val="left"/>
      <w:pPr>
        <w:ind w:left="3075" w:hanging="360"/>
      </w:pPr>
      <w:rPr>
        <w:rFonts w:ascii="Wingdings" w:hAnsi="Wingdings" w:hint="default"/>
      </w:rPr>
    </w:lvl>
    <w:lvl w:ilvl="3" w:tplc="04270001" w:tentative="1">
      <w:start w:val="1"/>
      <w:numFmt w:val="bullet"/>
      <w:lvlText w:val=""/>
      <w:lvlJc w:val="left"/>
      <w:pPr>
        <w:ind w:left="3795" w:hanging="360"/>
      </w:pPr>
      <w:rPr>
        <w:rFonts w:ascii="Symbol" w:hAnsi="Symbol" w:hint="default"/>
      </w:rPr>
    </w:lvl>
    <w:lvl w:ilvl="4" w:tplc="04270003" w:tentative="1">
      <w:start w:val="1"/>
      <w:numFmt w:val="bullet"/>
      <w:lvlText w:val="o"/>
      <w:lvlJc w:val="left"/>
      <w:pPr>
        <w:ind w:left="4515" w:hanging="360"/>
      </w:pPr>
      <w:rPr>
        <w:rFonts w:ascii="Courier New" w:hAnsi="Courier New" w:cs="Courier New" w:hint="default"/>
      </w:rPr>
    </w:lvl>
    <w:lvl w:ilvl="5" w:tplc="04270005" w:tentative="1">
      <w:start w:val="1"/>
      <w:numFmt w:val="bullet"/>
      <w:lvlText w:val=""/>
      <w:lvlJc w:val="left"/>
      <w:pPr>
        <w:ind w:left="5235" w:hanging="360"/>
      </w:pPr>
      <w:rPr>
        <w:rFonts w:ascii="Wingdings" w:hAnsi="Wingdings" w:hint="default"/>
      </w:rPr>
    </w:lvl>
    <w:lvl w:ilvl="6" w:tplc="04270001" w:tentative="1">
      <w:start w:val="1"/>
      <w:numFmt w:val="bullet"/>
      <w:lvlText w:val=""/>
      <w:lvlJc w:val="left"/>
      <w:pPr>
        <w:ind w:left="5955" w:hanging="360"/>
      </w:pPr>
      <w:rPr>
        <w:rFonts w:ascii="Symbol" w:hAnsi="Symbol" w:hint="default"/>
      </w:rPr>
    </w:lvl>
    <w:lvl w:ilvl="7" w:tplc="04270003" w:tentative="1">
      <w:start w:val="1"/>
      <w:numFmt w:val="bullet"/>
      <w:lvlText w:val="o"/>
      <w:lvlJc w:val="left"/>
      <w:pPr>
        <w:ind w:left="6675" w:hanging="360"/>
      </w:pPr>
      <w:rPr>
        <w:rFonts w:ascii="Courier New" w:hAnsi="Courier New" w:cs="Courier New" w:hint="default"/>
      </w:rPr>
    </w:lvl>
    <w:lvl w:ilvl="8" w:tplc="04270005" w:tentative="1">
      <w:start w:val="1"/>
      <w:numFmt w:val="bullet"/>
      <w:lvlText w:val=""/>
      <w:lvlJc w:val="left"/>
      <w:pPr>
        <w:ind w:left="7395" w:hanging="360"/>
      </w:pPr>
      <w:rPr>
        <w:rFonts w:ascii="Wingdings" w:hAnsi="Wingdings" w:hint="default"/>
      </w:rPr>
    </w:lvl>
  </w:abstractNum>
  <w:abstractNum w:abstractNumId="20" w15:restartNumberingAfterBreak="0">
    <w:nsid w:val="6CA13D74"/>
    <w:multiLevelType w:val="hybridMultilevel"/>
    <w:tmpl w:val="20ACEC0C"/>
    <w:lvl w:ilvl="0" w:tplc="591287A2">
      <w:start w:val="4"/>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num w:numId="1">
    <w:abstractNumId w:val="0"/>
  </w:num>
  <w:num w:numId="2">
    <w:abstractNumId w:val="10"/>
  </w:num>
  <w:num w:numId="3">
    <w:abstractNumId w:val="16"/>
  </w:num>
  <w:num w:numId="4">
    <w:abstractNumId w:val="17"/>
  </w:num>
  <w:num w:numId="5">
    <w:abstractNumId w:val="4"/>
  </w:num>
  <w:num w:numId="6">
    <w:abstractNumId w:val="18"/>
  </w:num>
  <w:num w:numId="7">
    <w:abstractNumId w:val="3"/>
  </w:num>
  <w:num w:numId="8">
    <w:abstractNumId w:val="6"/>
  </w:num>
  <w:num w:numId="9">
    <w:abstractNumId w:val="7"/>
  </w:num>
  <w:num w:numId="10">
    <w:abstractNumId w:val="5"/>
  </w:num>
  <w:num w:numId="11">
    <w:abstractNumId w:val="14"/>
  </w:num>
  <w:num w:numId="12">
    <w:abstractNumId w:val="20"/>
  </w:num>
  <w:num w:numId="13">
    <w:abstractNumId w:val="11"/>
  </w:num>
  <w:num w:numId="14">
    <w:abstractNumId w:val="9"/>
  </w:num>
  <w:num w:numId="15">
    <w:abstractNumId w:val="19"/>
  </w:num>
  <w:num w:numId="16">
    <w:abstractNumId w:val="13"/>
  </w:num>
  <w:num w:numId="17">
    <w:abstractNumId w:val="12"/>
  </w:num>
  <w:num w:numId="18">
    <w:abstractNumId w:val="2"/>
  </w:num>
  <w:num w:numId="19">
    <w:abstractNumId w:val="8"/>
  </w:num>
  <w:num w:numId="20">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8"/>
  <w:hyphenationZone w:val="39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E06"/>
    <w:rsid w:val="00001DDB"/>
    <w:rsid w:val="000036A1"/>
    <w:rsid w:val="00003A70"/>
    <w:rsid w:val="000053D4"/>
    <w:rsid w:val="00005E35"/>
    <w:rsid w:val="00006AD1"/>
    <w:rsid w:val="00006C02"/>
    <w:rsid w:val="000124F1"/>
    <w:rsid w:val="000128B2"/>
    <w:rsid w:val="00012D76"/>
    <w:rsid w:val="00013141"/>
    <w:rsid w:val="0001391B"/>
    <w:rsid w:val="0001394A"/>
    <w:rsid w:val="00013CD7"/>
    <w:rsid w:val="000143A2"/>
    <w:rsid w:val="00014589"/>
    <w:rsid w:val="00017A70"/>
    <w:rsid w:val="000200A3"/>
    <w:rsid w:val="00021A2E"/>
    <w:rsid w:val="000238A6"/>
    <w:rsid w:val="00023C29"/>
    <w:rsid w:val="00023D99"/>
    <w:rsid w:val="00024001"/>
    <w:rsid w:val="00024032"/>
    <w:rsid w:val="00025E50"/>
    <w:rsid w:val="00025F1A"/>
    <w:rsid w:val="00026075"/>
    <w:rsid w:val="000269B1"/>
    <w:rsid w:val="00026B5A"/>
    <w:rsid w:val="00026BE2"/>
    <w:rsid w:val="00026CD7"/>
    <w:rsid w:val="00027149"/>
    <w:rsid w:val="0002722F"/>
    <w:rsid w:val="00027518"/>
    <w:rsid w:val="00027C63"/>
    <w:rsid w:val="00030239"/>
    <w:rsid w:val="00031B9B"/>
    <w:rsid w:val="00032B0D"/>
    <w:rsid w:val="00033B36"/>
    <w:rsid w:val="000348F7"/>
    <w:rsid w:val="00035838"/>
    <w:rsid w:val="00035BE3"/>
    <w:rsid w:val="00036B48"/>
    <w:rsid w:val="00037ECD"/>
    <w:rsid w:val="0004027A"/>
    <w:rsid w:val="00040591"/>
    <w:rsid w:val="000423DD"/>
    <w:rsid w:val="0004249F"/>
    <w:rsid w:val="00043341"/>
    <w:rsid w:val="0004446D"/>
    <w:rsid w:val="0004459C"/>
    <w:rsid w:val="000445C7"/>
    <w:rsid w:val="00044B82"/>
    <w:rsid w:val="00045F7D"/>
    <w:rsid w:val="0005028F"/>
    <w:rsid w:val="000508D5"/>
    <w:rsid w:val="000518A7"/>
    <w:rsid w:val="00053BE4"/>
    <w:rsid w:val="00055131"/>
    <w:rsid w:val="00057411"/>
    <w:rsid w:val="000602D4"/>
    <w:rsid w:val="00061603"/>
    <w:rsid w:val="00061E2A"/>
    <w:rsid w:val="00062E14"/>
    <w:rsid w:val="00063C17"/>
    <w:rsid w:val="00064029"/>
    <w:rsid w:val="0006465B"/>
    <w:rsid w:val="0006488F"/>
    <w:rsid w:val="000653FC"/>
    <w:rsid w:val="00066144"/>
    <w:rsid w:val="00071C04"/>
    <w:rsid w:val="00073325"/>
    <w:rsid w:val="00073D43"/>
    <w:rsid w:val="00075626"/>
    <w:rsid w:val="00075A7B"/>
    <w:rsid w:val="00076D54"/>
    <w:rsid w:val="000800AC"/>
    <w:rsid w:val="00080276"/>
    <w:rsid w:val="00080FFC"/>
    <w:rsid w:val="000828C8"/>
    <w:rsid w:val="00082951"/>
    <w:rsid w:val="00082E3A"/>
    <w:rsid w:val="00083077"/>
    <w:rsid w:val="0008544F"/>
    <w:rsid w:val="000874E6"/>
    <w:rsid w:val="00087DB8"/>
    <w:rsid w:val="00090123"/>
    <w:rsid w:val="000904AA"/>
    <w:rsid w:val="0009153B"/>
    <w:rsid w:val="000918E3"/>
    <w:rsid w:val="00092652"/>
    <w:rsid w:val="00092935"/>
    <w:rsid w:val="000936BB"/>
    <w:rsid w:val="00093B86"/>
    <w:rsid w:val="00094856"/>
    <w:rsid w:val="00094AB7"/>
    <w:rsid w:val="00095038"/>
    <w:rsid w:val="000967E2"/>
    <w:rsid w:val="00096D26"/>
    <w:rsid w:val="00097168"/>
    <w:rsid w:val="00097327"/>
    <w:rsid w:val="00097AC7"/>
    <w:rsid w:val="000A0F27"/>
    <w:rsid w:val="000A1276"/>
    <w:rsid w:val="000A1A98"/>
    <w:rsid w:val="000A2256"/>
    <w:rsid w:val="000A2FE0"/>
    <w:rsid w:val="000A4133"/>
    <w:rsid w:val="000A4F28"/>
    <w:rsid w:val="000A55A7"/>
    <w:rsid w:val="000A6CA7"/>
    <w:rsid w:val="000A6E17"/>
    <w:rsid w:val="000A7DC7"/>
    <w:rsid w:val="000B0B49"/>
    <w:rsid w:val="000B1AEC"/>
    <w:rsid w:val="000B27C6"/>
    <w:rsid w:val="000B30C8"/>
    <w:rsid w:val="000B32F9"/>
    <w:rsid w:val="000B39A9"/>
    <w:rsid w:val="000B5AC4"/>
    <w:rsid w:val="000B5B09"/>
    <w:rsid w:val="000B5C9C"/>
    <w:rsid w:val="000B6026"/>
    <w:rsid w:val="000B6B7C"/>
    <w:rsid w:val="000C1685"/>
    <w:rsid w:val="000C1BF1"/>
    <w:rsid w:val="000C2D5A"/>
    <w:rsid w:val="000C32DC"/>
    <w:rsid w:val="000C49CF"/>
    <w:rsid w:val="000C4E0E"/>
    <w:rsid w:val="000C7C62"/>
    <w:rsid w:val="000D0AB6"/>
    <w:rsid w:val="000D24AA"/>
    <w:rsid w:val="000D3140"/>
    <w:rsid w:val="000D42EA"/>
    <w:rsid w:val="000D47F6"/>
    <w:rsid w:val="000D4981"/>
    <w:rsid w:val="000D4BA6"/>
    <w:rsid w:val="000D5C09"/>
    <w:rsid w:val="000D6E14"/>
    <w:rsid w:val="000D71A5"/>
    <w:rsid w:val="000E02B6"/>
    <w:rsid w:val="000E0A59"/>
    <w:rsid w:val="000E16A2"/>
    <w:rsid w:val="000E1FE2"/>
    <w:rsid w:val="000E2A16"/>
    <w:rsid w:val="000E2DFD"/>
    <w:rsid w:val="000E3CE1"/>
    <w:rsid w:val="000E4B1E"/>
    <w:rsid w:val="000E4C20"/>
    <w:rsid w:val="000E7B92"/>
    <w:rsid w:val="000F0B6E"/>
    <w:rsid w:val="000F1965"/>
    <w:rsid w:val="000F35F6"/>
    <w:rsid w:val="000F3687"/>
    <w:rsid w:val="000F3A99"/>
    <w:rsid w:val="000F5D97"/>
    <w:rsid w:val="000F63F5"/>
    <w:rsid w:val="000F6834"/>
    <w:rsid w:val="000F6F62"/>
    <w:rsid w:val="000F74F2"/>
    <w:rsid w:val="0010038B"/>
    <w:rsid w:val="00101135"/>
    <w:rsid w:val="00103E28"/>
    <w:rsid w:val="0010599E"/>
    <w:rsid w:val="00105F93"/>
    <w:rsid w:val="001064E4"/>
    <w:rsid w:val="001068C2"/>
    <w:rsid w:val="00106E75"/>
    <w:rsid w:val="00106F8B"/>
    <w:rsid w:val="00110268"/>
    <w:rsid w:val="00110B71"/>
    <w:rsid w:val="001128D5"/>
    <w:rsid w:val="001139DA"/>
    <w:rsid w:val="0011415C"/>
    <w:rsid w:val="00115E6E"/>
    <w:rsid w:val="001171C2"/>
    <w:rsid w:val="00120508"/>
    <w:rsid w:val="001216C6"/>
    <w:rsid w:val="00121E18"/>
    <w:rsid w:val="00122606"/>
    <w:rsid w:val="0012401B"/>
    <w:rsid w:val="001251CA"/>
    <w:rsid w:val="0012665A"/>
    <w:rsid w:val="00126E13"/>
    <w:rsid w:val="00126FBF"/>
    <w:rsid w:val="00130685"/>
    <w:rsid w:val="001316E3"/>
    <w:rsid w:val="00133657"/>
    <w:rsid w:val="00133A8C"/>
    <w:rsid w:val="001341D9"/>
    <w:rsid w:val="001354A4"/>
    <w:rsid w:val="00136A86"/>
    <w:rsid w:val="00137368"/>
    <w:rsid w:val="00140585"/>
    <w:rsid w:val="001406D9"/>
    <w:rsid w:val="00140964"/>
    <w:rsid w:val="00140FB6"/>
    <w:rsid w:val="00141349"/>
    <w:rsid w:val="00142C0A"/>
    <w:rsid w:val="00143851"/>
    <w:rsid w:val="0014391B"/>
    <w:rsid w:val="00144408"/>
    <w:rsid w:val="00144AF1"/>
    <w:rsid w:val="00146E12"/>
    <w:rsid w:val="0014778F"/>
    <w:rsid w:val="001506CC"/>
    <w:rsid w:val="00150A25"/>
    <w:rsid w:val="00151109"/>
    <w:rsid w:val="0015157B"/>
    <w:rsid w:val="00151A5C"/>
    <w:rsid w:val="00151C28"/>
    <w:rsid w:val="001522C0"/>
    <w:rsid w:val="00152473"/>
    <w:rsid w:val="0015370F"/>
    <w:rsid w:val="001538B2"/>
    <w:rsid w:val="001557DB"/>
    <w:rsid w:val="00156EC8"/>
    <w:rsid w:val="00157FCD"/>
    <w:rsid w:val="00160279"/>
    <w:rsid w:val="00160B8E"/>
    <w:rsid w:val="00160D6A"/>
    <w:rsid w:val="00161E5E"/>
    <w:rsid w:val="00163485"/>
    <w:rsid w:val="00163659"/>
    <w:rsid w:val="00163871"/>
    <w:rsid w:val="00164A23"/>
    <w:rsid w:val="001673CF"/>
    <w:rsid w:val="00167979"/>
    <w:rsid w:val="00167A95"/>
    <w:rsid w:val="00170B8B"/>
    <w:rsid w:val="001717F7"/>
    <w:rsid w:val="00171AA4"/>
    <w:rsid w:val="00172681"/>
    <w:rsid w:val="001729F8"/>
    <w:rsid w:val="00172C6A"/>
    <w:rsid w:val="00172E0B"/>
    <w:rsid w:val="00172EF1"/>
    <w:rsid w:val="0017441F"/>
    <w:rsid w:val="00175D00"/>
    <w:rsid w:val="00176115"/>
    <w:rsid w:val="0017612C"/>
    <w:rsid w:val="00177B54"/>
    <w:rsid w:val="00181866"/>
    <w:rsid w:val="00181D30"/>
    <w:rsid w:val="00182DA1"/>
    <w:rsid w:val="00183453"/>
    <w:rsid w:val="001834BD"/>
    <w:rsid w:val="0018520E"/>
    <w:rsid w:val="0018605B"/>
    <w:rsid w:val="00187440"/>
    <w:rsid w:val="00192470"/>
    <w:rsid w:val="001925E7"/>
    <w:rsid w:val="00194546"/>
    <w:rsid w:val="001950AA"/>
    <w:rsid w:val="00196C73"/>
    <w:rsid w:val="0019752C"/>
    <w:rsid w:val="0019777A"/>
    <w:rsid w:val="00197BF1"/>
    <w:rsid w:val="001A03EE"/>
    <w:rsid w:val="001A09C4"/>
    <w:rsid w:val="001A1A0E"/>
    <w:rsid w:val="001A2881"/>
    <w:rsid w:val="001A3A20"/>
    <w:rsid w:val="001A451D"/>
    <w:rsid w:val="001A4A01"/>
    <w:rsid w:val="001A5351"/>
    <w:rsid w:val="001A689E"/>
    <w:rsid w:val="001A6DDC"/>
    <w:rsid w:val="001A75E0"/>
    <w:rsid w:val="001B0BFE"/>
    <w:rsid w:val="001B22C4"/>
    <w:rsid w:val="001B329A"/>
    <w:rsid w:val="001B35A2"/>
    <w:rsid w:val="001B4569"/>
    <w:rsid w:val="001B4B93"/>
    <w:rsid w:val="001B7535"/>
    <w:rsid w:val="001B7B14"/>
    <w:rsid w:val="001B7BD0"/>
    <w:rsid w:val="001B7EFC"/>
    <w:rsid w:val="001C0376"/>
    <w:rsid w:val="001C0EF2"/>
    <w:rsid w:val="001C1261"/>
    <w:rsid w:val="001C2386"/>
    <w:rsid w:val="001C2599"/>
    <w:rsid w:val="001C308D"/>
    <w:rsid w:val="001C3AC9"/>
    <w:rsid w:val="001C3C84"/>
    <w:rsid w:val="001C4449"/>
    <w:rsid w:val="001C4CCE"/>
    <w:rsid w:val="001C797D"/>
    <w:rsid w:val="001D12A8"/>
    <w:rsid w:val="001D172B"/>
    <w:rsid w:val="001D22C9"/>
    <w:rsid w:val="001D34DC"/>
    <w:rsid w:val="001D3F7E"/>
    <w:rsid w:val="001D4E5D"/>
    <w:rsid w:val="001D4EBE"/>
    <w:rsid w:val="001D761C"/>
    <w:rsid w:val="001D7CC2"/>
    <w:rsid w:val="001E1B9C"/>
    <w:rsid w:val="001E1FEF"/>
    <w:rsid w:val="001E298B"/>
    <w:rsid w:val="001E2F33"/>
    <w:rsid w:val="001E47FF"/>
    <w:rsid w:val="001E49B6"/>
    <w:rsid w:val="001E4D08"/>
    <w:rsid w:val="001E4D72"/>
    <w:rsid w:val="001E4FFC"/>
    <w:rsid w:val="001E51AD"/>
    <w:rsid w:val="001E5DE5"/>
    <w:rsid w:val="001E6103"/>
    <w:rsid w:val="001E6BD7"/>
    <w:rsid w:val="001E6C44"/>
    <w:rsid w:val="001E6F90"/>
    <w:rsid w:val="001E7C62"/>
    <w:rsid w:val="001E7DC6"/>
    <w:rsid w:val="001F1481"/>
    <w:rsid w:val="001F153D"/>
    <w:rsid w:val="001F1A93"/>
    <w:rsid w:val="001F1C68"/>
    <w:rsid w:val="001F2BC0"/>
    <w:rsid w:val="001F3D9F"/>
    <w:rsid w:val="001F4192"/>
    <w:rsid w:val="001F4837"/>
    <w:rsid w:val="001F7474"/>
    <w:rsid w:val="001F74B0"/>
    <w:rsid w:val="001F7CD3"/>
    <w:rsid w:val="002006FA"/>
    <w:rsid w:val="00200B38"/>
    <w:rsid w:val="00201551"/>
    <w:rsid w:val="002024C6"/>
    <w:rsid w:val="00203651"/>
    <w:rsid w:val="00204C52"/>
    <w:rsid w:val="002056B3"/>
    <w:rsid w:val="00206895"/>
    <w:rsid w:val="00207BF2"/>
    <w:rsid w:val="002113A2"/>
    <w:rsid w:val="0021147D"/>
    <w:rsid w:val="00211ADE"/>
    <w:rsid w:val="00212026"/>
    <w:rsid w:val="00212314"/>
    <w:rsid w:val="0021265E"/>
    <w:rsid w:val="00212F6C"/>
    <w:rsid w:val="0021451C"/>
    <w:rsid w:val="00214689"/>
    <w:rsid w:val="002149D5"/>
    <w:rsid w:val="0021720A"/>
    <w:rsid w:val="002176B4"/>
    <w:rsid w:val="00220104"/>
    <w:rsid w:val="00222A73"/>
    <w:rsid w:val="00224005"/>
    <w:rsid w:val="0022432D"/>
    <w:rsid w:val="002252A3"/>
    <w:rsid w:val="0022536F"/>
    <w:rsid w:val="00225CB5"/>
    <w:rsid w:val="00226253"/>
    <w:rsid w:val="002315D6"/>
    <w:rsid w:val="00231C1E"/>
    <w:rsid w:val="00232620"/>
    <w:rsid w:val="00232954"/>
    <w:rsid w:val="00232F22"/>
    <w:rsid w:val="00234E3D"/>
    <w:rsid w:val="0023525F"/>
    <w:rsid w:val="002352CE"/>
    <w:rsid w:val="002354B6"/>
    <w:rsid w:val="00236266"/>
    <w:rsid w:val="00237F69"/>
    <w:rsid w:val="002403D1"/>
    <w:rsid w:val="00240D3C"/>
    <w:rsid w:val="00241941"/>
    <w:rsid w:val="00242C4B"/>
    <w:rsid w:val="002448B6"/>
    <w:rsid w:val="00244A61"/>
    <w:rsid w:val="00245ECA"/>
    <w:rsid w:val="00246ADA"/>
    <w:rsid w:val="00246E98"/>
    <w:rsid w:val="00250B44"/>
    <w:rsid w:val="00251003"/>
    <w:rsid w:val="002519C6"/>
    <w:rsid w:val="00251B5F"/>
    <w:rsid w:val="00251BFA"/>
    <w:rsid w:val="002529E2"/>
    <w:rsid w:val="00252C54"/>
    <w:rsid w:val="0025304D"/>
    <w:rsid w:val="00254096"/>
    <w:rsid w:val="00254358"/>
    <w:rsid w:val="00254CEE"/>
    <w:rsid w:val="00256FA2"/>
    <w:rsid w:val="0025776C"/>
    <w:rsid w:val="00257951"/>
    <w:rsid w:val="0026018F"/>
    <w:rsid w:val="0026022B"/>
    <w:rsid w:val="00260C76"/>
    <w:rsid w:val="002614E0"/>
    <w:rsid w:val="00261646"/>
    <w:rsid w:val="0026257F"/>
    <w:rsid w:val="00262AC7"/>
    <w:rsid w:val="00263754"/>
    <w:rsid w:val="00264CA3"/>
    <w:rsid w:val="0026576E"/>
    <w:rsid w:val="00266E96"/>
    <w:rsid w:val="0027123C"/>
    <w:rsid w:val="00271589"/>
    <w:rsid w:val="002717A4"/>
    <w:rsid w:val="00271843"/>
    <w:rsid w:val="0027493D"/>
    <w:rsid w:val="002753A4"/>
    <w:rsid w:val="00275A44"/>
    <w:rsid w:val="00275C61"/>
    <w:rsid w:val="00276C6D"/>
    <w:rsid w:val="00276FE7"/>
    <w:rsid w:val="002775AE"/>
    <w:rsid w:val="00280AA7"/>
    <w:rsid w:val="0028138A"/>
    <w:rsid w:val="00282063"/>
    <w:rsid w:val="002829D9"/>
    <w:rsid w:val="00282F88"/>
    <w:rsid w:val="00283080"/>
    <w:rsid w:val="002834AD"/>
    <w:rsid w:val="00284076"/>
    <w:rsid w:val="00284B2D"/>
    <w:rsid w:val="00284E52"/>
    <w:rsid w:val="00285D75"/>
    <w:rsid w:val="00286A99"/>
    <w:rsid w:val="0029021A"/>
    <w:rsid w:val="0029026F"/>
    <w:rsid w:val="00290ADD"/>
    <w:rsid w:val="00290F89"/>
    <w:rsid w:val="00290FC2"/>
    <w:rsid w:val="00291048"/>
    <w:rsid w:val="002913D0"/>
    <w:rsid w:val="0029455D"/>
    <w:rsid w:val="0029589A"/>
    <w:rsid w:val="002974F8"/>
    <w:rsid w:val="00297D47"/>
    <w:rsid w:val="002A0A65"/>
    <w:rsid w:val="002A19BF"/>
    <w:rsid w:val="002A1B56"/>
    <w:rsid w:val="002A2B4C"/>
    <w:rsid w:val="002A2D36"/>
    <w:rsid w:val="002A32FA"/>
    <w:rsid w:val="002A6712"/>
    <w:rsid w:val="002A6E53"/>
    <w:rsid w:val="002A70FB"/>
    <w:rsid w:val="002A71A7"/>
    <w:rsid w:val="002A7B48"/>
    <w:rsid w:val="002B0444"/>
    <w:rsid w:val="002B087C"/>
    <w:rsid w:val="002B275E"/>
    <w:rsid w:val="002B2AA5"/>
    <w:rsid w:val="002B39C8"/>
    <w:rsid w:val="002B3AD7"/>
    <w:rsid w:val="002B44E6"/>
    <w:rsid w:val="002B4F17"/>
    <w:rsid w:val="002C019A"/>
    <w:rsid w:val="002C0C6D"/>
    <w:rsid w:val="002C1270"/>
    <w:rsid w:val="002C19EF"/>
    <w:rsid w:val="002C28B2"/>
    <w:rsid w:val="002C2978"/>
    <w:rsid w:val="002C2B4E"/>
    <w:rsid w:val="002C525A"/>
    <w:rsid w:val="002D04C1"/>
    <w:rsid w:val="002D1C2B"/>
    <w:rsid w:val="002D2A38"/>
    <w:rsid w:val="002D33B0"/>
    <w:rsid w:val="002D4750"/>
    <w:rsid w:val="002D4EBD"/>
    <w:rsid w:val="002D5A76"/>
    <w:rsid w:val="002D6110"/>
    <w:rsid w:val="002D633D"/>
    <w:rsid w:val="002D6CBF"/>
    <w:rsid w:val="002D7983"/>
    <w:rsid w:val="002E0367"/>
    <w:rsid w:val="002E21BE"/>
    <w:rsid w:val="002E23CF"/>
    <w:rsid w:val="002E4104"/>
    <w:rsid w:val="002E45B0"/>
    <w:rsid w:val="002E45D1"/>
    <w:rsid w:val="002E4A37"/>
    <w:rsid w:val="002E4C2A"/>
    <w:rsid w:val="002E76FA"/>
    <w:rsid w:val="002E7B83"/>
    <w:rsid w:val="002F1680"/>
    <w:rsid w:val="002F2A51"/>
    <w:rsid w:val="002F339D"/>
    <w:rsid w:val="002F4CEC"/>
    <w:rsid w:val="002F4E96"/>
    <w:rsid w:val="002F550D"/>
    <w:rsid w:val="002F5BF0"/>
    <w:rsid w:val="002F64AE"/>
    <w:rsid w:val="002F71D7"/>
    <w:rsid w:val="002F7913"/>
    <w:rsid w:val="003020A3"/>
    <w:rsid w:val="00305022"/>
    <w:rsid w:val="003056DF"/>
    <w:rsid w:val="00306AE6"/>
    <w:rsid w:val="00307DA8"/>
    <w:rsid w:val="003108AF"/>
    <w:rsid w:val="00311734"/>
    <w:rsid w:val="00312141"/>
    <w:rsid w:val="00313397"/>
    <w:rsid w:val="00313518"/>
    <w:rsid w:val="00314111"/>
    <w:rsid w:val="00314A22"/>
    <w:rsid w:val="00314B19"/>
    <w:rsid w:val="00315DBF"/>
    <w:rsid w:val="00316D46"/>
    <w:rsid w:val="00316DC5"/>
    <w:rsid w:val="00316DC7"/>
    <w:rsid w:val="00317254"/>
    <w:rsid w:val="00317AF9"/>
    <w:rsid w:val="003210F8"/>
    <w:rsid w:val="00322E1A"/>
    <w:rsid w:val="00324BEE"/>
    <w:rsid w:val="00324C2F"/>
    <w:rsid w:val="003259AE"/>
    <w:rsid w:val="00325D85"/>
    <w:rsid w:val="003268C5"/>
    <w:rsid w:val="00326EEF"/>
    <w:rsid w:val="003275A9"/>
    <w:rsid w:val="00327DF2"/>
    <w:rsid w:val="00330BB2"/>
    <w:rsid w:val="003314B4"/>
    <w:rsid w:val="00331B09"/>
    <w:rsid w:val="0033256E"/>
    <w:rsid w:val="00332853"/>
    <w:rsid w:val="00332E78"/>
    <w:rsid w:val="003337FF"/>
    <w:rsid w:val="0033497F"/>
    <w:rsid w:val="00334B3A"/>
    <w:rsid w:val="003358C1"/>
    <w:rsid w:val="003373CD"/>
    <w:rsid w:val="00337FF3"/>
    <w:rsid w:val="00341212"/>
    <w:rsid w:val="00342130"/>
    <w:rsid w:val="00342761"/>
    <w:rsid w:val="00346027"/>
    <w:rsid w:val="0034629E"/>
    <w:rsid w:val="00347677"/>
    <w:rsid w:val="003505D4"/>
    <w:rsid w:val="0035125A"/>
    <w:rsid w:val="003514AC"/>
    <w:rsid w:val="00351B8E"/>
    <w:rsid w:val="00352840"/>
    <w:rsid w:val="00352C72"/>
    <w:rsid w:val="00352D7B"/>
    <w:rsid w:val="0035300E"/>
    <w:rsid w:val="00353833"/>
    <w:rsid w:val="0035409A"/>
    <w:rsid w:val="003542F3"/>
    <w:rsid w:val="003544CF"/>
    <w:rsid w:val="0035476F"/>
    <w:rsid w:val="00354F3F"/>
    <w:rsid w:val="003559E5"/>
    <w:rsid w:val="00357550"/>
    <w:rsid w:val="003576C2"/>
    <w:rsid w:val="00357991"/>
    <w:rsid w:val="003579FC"/>
    <w:rsid w:val="00357FF4"/>
    <w:rsid w:val="00360AA3"/>
    <w:rsid w:val="003612FB"/>
    <w:rsid w:val="003618B0"/>
    <w:rsid w:val="003618D0"/>
    <w:rsid w:val="00363E20"/>
    <w:rsid w:val="00364F02"/>
    <w:rsid w:val="00370729"/>
    <w:rsid w:val="0037159B"/>
    <w:rsid w:val="003718E7"/>
    <w:rsid w:val="003721D9"/>
    <w:rsid w:val="003730E9"/>
    <w:rsid w:val="00373601"/>
    <w:rsid w:val="0037590D"/>
    <w:rsid w:val="00376970"/>
    <w:rsid w:val="00377947"/>
    <w:rsid w:val="00380796"/>
    <w:rsid w:val="003813E6"/>
    <w:rsid w:val="003820E3"/>
    <w:rsid w:val="00384B3B"/>
    <w:rsid w:val="00385E1E"/>
    <w:rsid w:val="00386672"/>
    <w:rsid w:val="003877B0"/>
    <w:rsid w:val="00387986"/>
    <w:rsid w:val="00390C33"/>
    <w:rsid w:val="0039255B"/>
    <w:rsid w:val="0039326B"/>
    <w:rsid w:val="003936D9"/>
    <w:rsid w:val="00393A19"/>
    <w:rsid w:val="00394711"/>
    <w:rsid w:val="00394859"/>
    <w:rsid w:val="00394BB4"/>
    <w:rsid w:val="003954AB"/>
    <w:rsid w:val="003958DA"/>
    <w:rsid w:val="0039634D"/>
    <w:rsid w:val="00396C02"/>
    <w:rsid w:val="003970BB"/>
    <w:rsid w:val="00397263"/>
    <w:rsid w:val="003A0E20"/>
    <w:rsid w:val="003A1151"/>
    <w:rsid w:val="003A2024"/>
    <w:rsid w:val="003A31EA"/>
    <w:rsid w:val="003A5B87"/>
    <w:rsid w:val="003A6A6E"/>
    <w:rsid w:val="003A72F1"/>
    <w:rsid w:val="003A79D1"/>
    <w:rsid w:val="003A7BF7"/>
    <w:rsid w:val="003B006A"/>
    <w:rsid w:val="003B0182"/>
    <w:rsid w:val="003B24F9"/>
    <w:rsid w:val="003B4890"/>
    <w:rsid w:val="003B58E3"/>
    <w:rsid w:val="003B5B63"/>
    <w:rsid w:val="003B6359"/>
    <w:rsid w:val="003B75AB"/>
    <w:rsid w:val="003B7A2A"/>
    <w:rsid w:val="003C0C69"/>
    <w:rsid w:val="003C0F45"/>
    <w:rsid w:val="003C1333"/>
    <w:rsid w:val="003C1421"/>
    <w:rsid w:val="003C1BAD"/>
    <w:rsid w:val="003C1CFD"/>
    <w:rsid w:val="003C2C2E"/>
    <w:rsid w:val="003C2E8E"/>
    <w:rsid w:val="003C32A0"/>
    <w:rsid w:val="003C3D2D"/>
    <w:rsid w:val="003C5E55"/>
    <w:rsid w:val="003C6374"/>
    <w:rsid w:val="003C698D"/>
    <w:rsid w:val="003C707D"/>
    <w:rsid w:val="003C7415"/>
    <w:rsid w:val="003C7E8A"/>
    <w:rsid w:val="003D0AD6"/>
    <w:rsid w:val="003D1042"/>
    <w:rsid w:val="003D1660"/>
    <w:rsid w:val="003D1C97"/>
    <w:rsid w:val="003D3ECD"/>
    <w:rsid w:val="003D5B07"/>
    <w:rsid w:val="003D63DB"/>
    <w:rsid w:val="003D67A1"/>
    <w:rsid w:val="003D689F"/>
    <w:rsid w:val="003D7266"/>
    <w:rsid w:val="003D74F0"/>
    <w:rsid w:val="003D7D6A"/>
    <w:rsid w:val="003E0D51"/>
    <w:rsid w:val="003E0F35"/>
    <w:rsid w:val="003E0F3D"/>
    <w:rsid w:val="003E1EC6"/>
    <w:rsid w:val="003E3E03"/>
    <w:rsid w:val="003E4AC9"/>
    <w:rsid w:val="003E6C66"/>
    <w:rsid w:val="003E6D97"/>
    <w:rsid w:val="003E774B"/>
    <w:rsid w:val="003F1592"/>
    <w:rsid w:val="003F2481"/>
    <w:rsid w:val="003F2793"/>
    <w:rsid w:val="003F2957"/>
    <w:rsid w:val="003F2E75"/>
    <w:rsid w:val="003F30EE"/>
    <w:rsid w:val="003F3419"/>
    <w:rsid w:val="003F3716"/>
    <w:rsid w:val="003F3ACD"/>
    <w:rsid w:val="003F5CC0"/>
    <w:rsid w:val="003F5CCF"/>
    <w:rsid w:val="003F6156"/>
    <w:rsid w:val="003F6424"/>
    <w:rsid w:val="00400ACA"/>
    <w:rsid w:val="0040226B"/>
    <w:rsid w:val="00402420"/>
    <w:rsid w:val="004038EA"/>
    <w:rsid w:val="00403ABE"/>
    <w:rsid w:val="00404575"/>
    <w:rsid w:val="00405F4D"/>
    <w:rsid w:val="00406593"/>
    <w:rsid w:val="00406C95"/>
    <w:rsid w:val="00406E27"/>
    <w:rsid w:val="004074F6"/>
    <w:rsid w:val="00407733"/>
    <w:rsid w:val="00410FF3"/>
    <w:rsid w:val="00412382"/>
    <w:rsid w:val="0041285B"/>
    <w:rsid w:val="0041294A"/>
    <w:rsid w:val="00412DB9"/>
    <w:rsid w:val="0041396A"/>
    <w:rsid w:val="0041606B"/>
    <w:rsid w:val="004165ED"/>
    <w:rsid w:val="00416F0E"/>
    <w:rsid w:val="00417617"/>
    <w:rsid w:val="00417F76"/>
    <w:rsid w:val="004200C1"/>
    <w:rsid w:val="00420F97"/>
    <w:rsid w:val="00421AE9"/>
    <w:rsid w:val="00423222"/>
    <w:rsid w:val="00423740"/>
    <w:rsid w:val="00423BCC"/>
    <w:rsid w:val="00423F61"/>
    <w:rsid w:val="00424664"/>
    <w:rsid w:val="004247CB"/>
    <w:rsid w:val="00426BFA"/>
    <w:rsid w:val="00427011"/>
    <w:rsid w:val="00427446"/>
    <w:rsid w:val="004276E7"/>
    <w:rsid w:val="00427FA4"/>
    <w:rsid w:val="00430759"/>
    <w:rsid w:val="004307BB"/>
    <w:rsid w:val="00430BD3"/>
    <w:rsid w:val="004316A0"/>
    <w:rsid w:val="00431C13"/>
    <w:rsid w:val="00432B50"/>
    <w:rsid w:val="00433ACB"/>
    <w:rsid w:val="00433CA8"/>
    <w:rsid w:val="00434197"/>
    <w:rsid w:val="00435D21"/>
    <w:rsid w:val="00435EC1"/>
    <w:rsid w:val="00437B81"/>
    <w:rsid w:val="00437C6C"/>
    <w:rsid w:val="0044076C"/>
    <w:rsid w:val="00441349"/>
    <w:rsid w:val="00441B74"/>
    <w:rsid w:val="00443948"/>
    <w:rsid w:val="00443D54"/>
    <w:rsid w:val="00445C1B"/>
    <w:rsid w:val="00445EF3"/>
    <w:rsid w:val="00450113"/>
    <w:rsid w:val="00451B1E"/>
    <w:rsid w:val="00452C42"/>
    <w:rsid w:val="00454957"/>
    <w:rsid w:val="00454BCF"/>
    <w:rsid w:val="0045658F"/>
    <w:rsid w:val="0045775E"/>
    <w:rsid w:val="004607A3"/>
    <w:rsid w:val="0046130D"/>
    <w:rsid w:val="00461F7B"/>
    <w:rsid w:val="00463D24"/>
    <w:rsid w:val="00463FFF"/>
    <w:rsid w:val="0046406A"/>
    <w:rsid w:val="00464CB3"/>
    <w:rsid w:val="00465D16"/>
    <w:rsid w:val="0046646D"/>
    <w:rsid w:val="0046652C"/>
    <w:rsid w:val="00466E7C"/>
    <w:rsid w:val="00466EFE"/>
    <w:rsid w:val="0046717D"/>
    <w:rsid w:val="00467885"/>
    <w:rsid w:val="00467A91"/>
    <w:rsid w:val="004707AD"/>
    <w:rsid w:val="00470AEF"/>
    <w:rsid w:val="00471879"/>
    <w:rsid w:val="00473232"/>
    <w:rsid w:val="004735EC"/>
    <w:rsid w:val="0047557C"/>
    <w:rsid w:val="00475625"/>
    <w:rsid w:val="0047624F"/>
    <w:rsid w:val="00482529"/>
    <w:rsid w:val="00482C7D"/>
    <w:rsid w:val="00483C6A"/>
    <w:rsid w:val="00485699"/>
    <w:rsid w:val="00485B32"/>
    <w:rsid w:val="004867D0"/>
    <w:rsid w:val="00487758"/>
    <w:rsid w:val="00487E3F"/>
    <w:rsid w:val="00490B4C"/>
    <w:rsid w:val="004919E2"/>
    <w:rsid w:val="00493876"/>
    <w:rsid w:val="004939B4"/>
    <w:rsid w:val="00494D76"/>
    <w:rsid w:val="00495776"/>
    <w:rsid w:val="00495E35"/>
    <w:rsid w:val="0049694D"/>
    <w:rsid w:val="00497C17"/>
    <w:rsid w:val="004A0B9D"/>
    <w:rsid w:val="004A2D8D"/>
    <w:rsid w:val="004A3C95"/>
    <w:rsid w:val="004A3CE7"/>
    <w:rsid w:val="004A3FA5"/>
    <w:rsid w:val="004A5240"/>
    <w:rsid w:val="004A5C9A"/>
    <w:rsid w:val="004A6FAB"/>
    <w:rsid w:val="004B2333"/>
    <w:rsid w:val="004B25AB"/>
    <w:rsid w:val="004B2688"/>
    <w:rsid w:val="004B345A"/>
    <w:rsid w:val="004B385A"/>
    <w:rsid w:val="004B3961"/>
    <w:rsid w:val="004B3ECD"/>
    <w:rsid w:val="004B4DA6"/>
    <w:rsid w:val="004B7A59"/>
    <w:rsid w:val="004C02AB"/>
    <w:rsid w:val="004C0738"/>
    <w:rsid w:val="004C1ED9"/>
    <w:rsid w:val="004C2A01"/>
    <w:rsid w:val="004C2DC4"/>
    <w:rsid w:val="004C3113"/>
    <w:rsid w:val="004C3C34"/>
    <w:rsid w:val="004C4005"/>
    <w:rsid w:val="004C4AC9"/>
    <w:rsid w:val="004C5D9A"/>
    <w:rsid w:val="004C5DF4"/>
    <w:rsid w:val="004C6106"/>
    <w:rsid w:val="004C6AA4"/>
    <w:rsid w:val="004C792D"/>
    <w:rsid w:val="004D0111"/>
    <w:rsid w:val="004D0546"/>
    <w:rsid w:val="004D0B02"/>
    <w:rsid w:val="004D3319"/>
    <w:rsid w:val="004D3E59"/>
    <w:rsid w:val="004D4AE3"/>
    <w:rsid w:val="004D4BDF"/>
    <w:rsid w:val="004D6136"/>
    <w:rsid w:val="004D67DC"/>
    <w:rsid w:val="004D6AC1"/>
    <w:rsid w:val="004D6DD3"/>
    <w:rsid w:val="004E2BA7"/>
    <w:rsid w:val="004E2BBD"/>
    <w:rsid w:val="004E2E93"/>
    <w:rsid w:val="004E576B"/>
    <w:rsid w:val="004E5E65"/>
    <w:rsid w:val="004E61F1"/>
    <w:rsid w:val="004E64D7"/>
    <w:rsid w:val="004E67CE"/>
    <w:rsid w:val="004E7A36"/>
    <w:rsid w:val="004F062A"/>
    <w:rsid w:val="004F184F"/>
    <w:rsid w:val="004F19D6"/>
    <w:rsid w:val="004F26EF"/>
    <w:rsid w:val="004F2A5E"/>
    <w:rsid w:val="004F355B"/>
    <w:rsid w:val="004F3799"/>
    <w:rsid w:val="004F3A3E"/>
    <w:rsid w:val="004F4D05"/>
    <w:rsid w:val="004F4F1F"/>
    <w:rsid w:val="004F583C"/>
    <w:rsid w:val="004F66E2"/>
    <w:rsid w:val="004F6F43"/>
    <w:rsid w:val="00500CC0"/>
    <w:rsid w:val="00501502"/>
    <w:rsid w:val="00502E1E"/>
    <w:rsid w:val="005030AD"/>
    <w:rsid w:val="005040CF"/>
    <w:rsid w:val="0050509B"/>
    <w:rsid w:val="00505B80"/>
    <w:rsid w:val="00510E48"/>
    <w:rsid w:val="005116F6"/>
    <w:rsid w:val="00511C96"/>
    <w:rsid w:val="005123D3"/>
    <w:rsid w:val="0051286E"/>
    <w:rsid w:val="00513650"/>
    <w:rsid w:val="00514775"/>
    <w:rsid w:val="00514DC4"/>
    <w:rsid w:val="0051594F"/>
    <w:rsid w:val="0051607F"/>
    <w:rsid w:val="0051616D"/>
    <w:rsid w:val="005163EF"/>
    <w:rsid w:val="00517535"/>
    <w:rsid w:val="005178D1"/>
    <w:rsid w:val="0052069F"/>
    <w:rsid w:val="00520F74"/>
    <w:rsid w:val="00520FFB"/>
    <w:rsid w:val="00521FBE"/>
    <w:rsid w:val="00523460"/>
    <w:rsid w:val="00523EE1"/>
    <w:rsid w:val="00524170"/>
    <w:rsid w:val="005262D8"/>
    <w:rsid w:val="00526467"/>
    <w:rsid w:val="005265C4"/>
    <w:rsid w:val="00526DBF"/>
    <w:rsid w:val="005271F1"/>
    <w:rsid w:val="00527574"/>
    <w:rsid w:val="005277BD"/>
    <w:rsid w:val="00527AE4"/>
    <w:rsid w:val="00530F9D"/>
    <w:rsid w:val="00531127"/>
    <w:rsid w:val="00531357"/>
    <w:rsid w:val="00531ACD"/>
    <w:rsid w:val="005322B5"/>
    <w:rsid w:val="00532ADA"/>
    <w:rsid w:val="0053339E"/>
    <w:rsid w:val="00533D0F"/>
    <w:rsid w:val="00533F1D"/>
    <w:rsid w:val="00534301"/>
    <w:rsid w:val="005352B4"/>
    <w:rsid w:val="005357CB"/>
    <w:rsid w:val="00535BEA"/>
    <w:rsid w:val="00536604"/>
    <w:rsid w:val="00536CA5"/>
    <w:rsid w:val="00536ED7"/>
    <w:rsid w:val="0054074C"/>
    <w:rsid w:val="00540A16"/>
    <w:rsid w:val="005411A5"/>
    <w:rsid w:val="00541862"/>
    <w:rsid w:val="00542986"/>
    <w:rsid w:val="00543952"/>
    <w:rsid w:val="005467CC"/>
    <w:rsid w:val="005473F3"/>
    <w:rsid w:val="00547E26"/>
    <w:rsid w:val="00551023"/>
    <w:rsid w:val="0055261E"/>
    <w:rsid w:val="005528D1"/>
    <w:rsid w:val="00552C7B"/>
    <w:rsid w:val="00554271"/>
    <w:rsid w:val="00555EF5"/>
    <w:rsid w:val="005565A1"/>
    <w:rsid w:val="00556D3A"/>
    <w:rsid w:val="00557A7E"/>
    <w:rsid w:val="00560CA3"/>
    <w:rsid w:val="00560ECC"/>
    <w:rsid w:val="00561E97"/>
    <w:rsid w:val="00562699"/>
    <w:rsid w:val="0056277D"/>
    <w:rsid w:val="005635E9"/>
    <w:rsid w:val="005636DC"/>
    <w:rsid w:val="005653AA"/>
    <w:rsid w:val="00565734"/>
    <w:rsid w:val="00565BEF"/>
    <w:rsid w:val="00567549"/>
    <w:rsid w:val="00567C6B"/>
    <w:rsid w:val="0057018E"/>
    <w:rsid w:val="0057027E"/>
    <w:rsid w:val="00570967"/>
    <w:rsid w:val="00570A11"/>
    <w:rsid w:val="00571078"/>
    <w:rsid w:val="00571193"/>
    <w:rsid w:val="0057124D"/>
    <w:rsid w:val="0057171B"/>
    <w:rsid w:val="0057181C"/>
    <w:rsid w:val="0057354E"/>
    <w:rsid w:val="00573E9C"/>
    <w:rsid w:val="00575FE2"/>
    <w:rsid w:val="005761AA"/>
    <w:rsid w:val="005765F7"/>
    <w:rsid w:val="00577C99"/>
    <w:rsid w:val="005805C6"/>
    <w:rsid w:val="005819E9"/>
    <w:rsid w:val="00583AEB"/>
    <w:rsid w:val="005848C7"/>
    <w:rsid w:val="00585283"/>
    <w:rsid w:val="00585FFD"/>
    <w:rsid w:val="00591CE3"/>
    <w:rsid w:val="00592032"/>
    <w:rsid w:val="00593E5E"/>
    <w:rsid w:val="00594CD7"/>
    <w:rsid w:val="005953EF"/>
    <w:rsid w:val="00596989"/>
    <w:rsid w:val="00596BD3"/>
    <w:rsid w:val="00597663"/>
    <w:rsid w:val="005A0370"/>
    <w:rsid w:val="005A14DF"/>
    <w:rsid w:val="005A166D"/>
    <w:rsid w:val="005A32F8"/>
    <w:rsid w:val="005A3C3D"/>
    <w:rsid w:val="005A4009"/>
    <w:rsid w:val="005A64B2"/>
    <w:rsid w:val="005A6557"/>
    <w:rsid w:val="005A7BD9"/>
    <w:rsid w:val="005B09D5"/>
    <w:rsid w:val="005B0E9E"/>
    <w:rsid w:val="005B13BB"/>
    <w:rsid w:val="005B141E"/>
    <w:rsid w:val="005B4214"/>
    <w:rsid w:val="005B4287"/>
    <w:rsid w:val="005B51D8"/>
    <w:rsid w:val="005B5B98"/>
    <w:rsid w:val="005B6138"/>
    <w:rsid w:val="005B7E3B"/>
    <w:rsid w:val="005C1899"/>
    <w:rsid w:val="005C225D"/>
    <w:rsid w:val="005C3754"/>
    <w:rsid w:val="005C45E1"/>
    <w:rsid w:val="005C5F8C"/>
    <w:rsid w:val="005D1575"/>
    <w:rsid w:val="005D1CEF"/>
    <w:rsid w:val="005D398C"/>
    <w:rsid w:val="005D45A2"/>
    <w:rsid w:val="005D5E6D"/>
    <w:rsid w:val="005D633A"/>
    <w:rsid w:val="005D6A89"/>
    <w:rsid w:val="005D7094"/>
    <w:rsid w:val="005D7CB8"/>
    <w:rsid w:val="005E2BAC"/>
    <w:rsid w:val="005E2E12"/>
    <w:rsid w:val="005E2F24"/>
    <w:rsid w:val="005E323D"/>
    <w:rsid w:val="005E3781"/>
    <w:rsid w:val="005E50D0"/>
    <w:rsid w:val="005E6390"/>
    <w:rsid w:val="005E77BD"/>
    <w:rsid w:val="005F01CC"/>
    <w:rsid w:val="005F11F9"/>
    <w:rsid w:val="005F1513"/>
    <w:rsid w:val="005F161A"/>
    <w:rsid w:val="005F26C4"/>
    <w:rsid w:val="005F2729"/>
    <w:rsid w:val="005F37CF"/>
    <w:rsid w:val="005F393B"/>
    <w:rsid w:val="005F5600"/>
    <w:rsid w:val="005F7590"/>
    <w:rsid w:val="00601490"/>
    <w:rsid w:val="006026CA"/>
    <w:rsid w:val="00602CC7"/>
    <w:rsid w:val="00603350"/>
    <w:rsid w:val="00603F1E"/>
    <w:rsid w:val="00604194"/>
    <w:rsid w:val="0060446D"/>
    <w:rsid w:val="0060467A"/>
    <w:rsid w:val="00606976"/>
    <w:rsid w:val="00610AF0"/>
    <w:rsid w:val="00611482"/>
    <w:rsid w:val="00611C2C"/>
    <w:rsid w:val="00611C8C"/>
    <w:rsid w:val="00611D9E"/>
    <w:rsid w:val="00613FB6"/>
    <w:rsid w:val="006142E3"/>
    <w:rsid w:val="006148B1"/>
    <w:rsid w:val="0061549E"/>
    <w:rsid w:val="00616650"/>
    <w:rsid w:val="006167EE"/>
    <w:rsid w:val="00616B92"/>
    <w:rsid w:val="006177F0"/>
    <w:rsid w:val="0062046B"/>
    <w:rsid w:val="00620A55"/>
    <w:rsid w:val="00620F98"/>
    <w:rsid w:val="0062125F"/>
    <w:rsid w:val="00621D73"/>
    <w:rsid w:val="0062423C"/>
    <w:rsid w:val="006244EE"/>
    <w:rsid w:val="006254CC"/>
    <w:rsid w:val="00625706"/>
    <w:rsid w:val="0062632B"/>
    <w:rsid w:val="006265C1"/>
    <w:rsid w:val="00626D55"/>
    <w:rsid w:val="00627048"/>
    <w:rsid w:val="00627480"/>
    <w:rsid w:val="00630E7A"/>
    <w:rsid w:val="006310A3"/>
    <w:rsid w:val="00631738"/>
    <w:rsid w:val="00631918"/>
    <w:rsid w:val="00631FB1"/>
    <w:rsid w:val="006356D7"/>
    <w:rsid w:val="006362C0"/>
    <w:rsid w:val="00636628"/>
    <w:rsid w:val="00636D43"/>
    <w:rsid w:val="00636E81"/>
    <w:rsid w:val="00637E5C"/>
    <w:rsid w:val="00640189"/>
    <w:rsid w:val="006423A9"/>
    <w:rsid w:val="00642B82"/>
    <w:rsid w:val="00642BDF"/>
    <w:rsid w:val="00643D07"/>
    <w:rsid w:val="00644673"/>
    <w:rsid w:val="00645170"/>
    <w:rsid w:val="00645E19"/>
    <w:rsid w:val="00645FDB"/>
    <w:rsid w:val="00645FF5"/>
    <w:rsid w:val="0064793A"/>
    <w:rsid w:val="00651878"/>
    <w:rsid w:val="00651B64"/>
    <w:rsid w:val="00652129"/>
    <w:rsid w:val="00652649"/>
    <w:rsid w:val="0065292D"/>
    <w:rsid w:val="00654800"/>
    <w:rsid w:val="00654C88"/>
    <w:rsid w:val="00654CAA"/>
    <w:rsid w:val="00655FDA"/>
    <w:rsid w:val="00657869"/>
    <w:rsid w:val="0066065E"/>
    <w:rsid w:val="006608E8"/>
    <w:rsid w:val="00660C56"/>
    <w:rsid w:val="0066111E"/>
    <w:rsid w:val="00661358"/>
    <w:rsid w:val="0066141E"/>
    <w:rsid w:val="0066503B"/>
    <w:rsid w:val="00665283"/>
    <w:rsid w:val="006667BF"/>
    <w:rsid w:val="006702A5"/>
    <w:rsid w:val="00670C87"/>
    <w:rsid w:val="00671216"/>
    <w:rsid w:val="0067209B"/>
    <w:rsid w:val="0067300C"/>
    <w:rsid w:val="00673929"/>
    <w:rsid w:val="0067478C"/>
    <w:rsid w:val="00680DD7"/>
    <w:rsid w:val="00681049"/>
    <w:rsid w:val="00681813"/>
    <w:rsid w:val="00682D7E"/>
    <w:rsid w:val="00683542"/>
    <w:rsid w:val="00683C50"/>
    <w:rsid w:val="00685737"/>
    <w:rsid w:val="006869C1"/>
    <w:rsid w:val="00687709"/>
    <w:rsid w:val="00687F66"/>
    <w:rsid w:val="00690428"/>
    <w:rsid w:val="00691415"/>
    <w:rsid w:val="00693E7E"/>
    <w:rsid w:val="00695817"/>
    <w:rsid w:val="00695AE9"/>
    <w:rsid w:val="00695D43"/>
    <w:rsid w:val="006960DD"/>
    <w:rsid w:val="0069648C"/>
    <w:rsid w:val="00696E10"/>
    <w:rsid w:val="00697043"/>
    <w:rsid w:val="0069730A"/>
    <w:rsid w:val="00697BF4"/>
    <w:rsid w:val="006A0DBE"/>
    <w:rsid w:val="006A19CB"/>
    <w:rsid w:val="006A1F13"/>
    <w:rsid w:val="006A482D"/>
    <w:rsid w:val="006A49F2"/>
    <w:rsid w:val="006A5E87"/>
    <w:rsid w:val="006A72C4"/>
    <w:rsid w:val="006B096E"/>
    <w:rsid w:val="006B0BB6"/>
    <w:rsid w:val="006B1399"/>
    <w:rsid w:val="006B27F0"/>
    <w:rsid w:val="006B427F"/>
    <w:rsid w:val="006B4921"/>
    <w:rsid w:val="006B5005"/>
    <w:rsid w:val="006B580B"/>
    <w:rsid w:val="006B5CE2"/>
    <w:rsid w:val="006B5E1B"/>
    <w:rsid w:val="006B6311"/>
    <w:rsid w:val="006C188B"/>
    <w:rsid w:val="006C1969"/>
    <w:rsid w:val="006C2CDD"/>
    <w:rsid w:val="006C40EC"/>
    <w:rsid w:val="006C4A1D"/>
    <w:rsid w:val="006C4A41"/>
    <w:rsid w:val="006C7115"/>
    <w:rsid w:val="006C7408"/>
    <w:rsid w:val="006D0831"/>
    <w:rsid w:val="006D0AFB"/>
    <w:rsid w:val="006D2762"/>
    <w:rsid w:val="006D3D82"/>
    <w:rsid w:val="006D402B"/>
    <w:rsid w:val="006D5AA1"/>
    <w:rsid w:val="006D6607"/>
    <w:rsid w:val="006D6C14"/>
    <w:rsid w:val="006D7148"/>
    <w:rsid w:val="006D7B33"/>
    <w:rsid w:val="006E0098"/>
    <w:rsid w:val="006E1F66"/>
    <w:rsid w:val="006E20A1"/>
    <w:rsid w:val="006E2CDC"/>
    <w:rsid w:val="006E3CFB"/>
    <w:rsid w:val="006E5B94"/>
    <w:rsid w:val="006E617A"/>
    <w:rsid w:val="006E7364"/>
    <w:rsid w:val="006F0781"/>
    <w:rsid w:val="006F0EBD"/>
    <w:rsid w:val="006F2197"/>
    <w:rsid w:val="006F2DC8"/>
    <w:rsid w:val="006F39D6"/>
    <w:rsid w:val="006F3FC8"/>
    <w:rsid w:val="006F50CA"/>
    <w:rsid w:val="006F5EE8"/>
    <w:rsid w:val="006F61BF"/>
    <w:rsid w:val="006F75FD"/>
    <w:rsid w:val="006F7EAE"/>
    <w:rsid w:val="00700AB9"/>
    <w:rsid w:val="007012B7"/>
    <w:rsid w:val="007022DE"/>
    <w:rsid w:val="00703371"/>
    <w:rsid w:val="00703479"/>
    <w:rsid w:val="00703802"/>
    <w:rsid w:val="00705655"/>
    <w:rsid w:val="00705EC0"/>
    <w:rsid w:val="00706B16"/>
    <w:rsid w:val="007074C0"/>
    <w:rsid w:val="00707C41"/>
    <w:rsid w:val="00707E38"/>
    <w:rsid w:val="007107BA"/>
    <w:rsid w:val="00711F29"/>
    <w:rsid w:val="0071299C"/>
    <w:rsid w:val="00712A80"/>
    <w:rsid w:val="00712DFC"/>
    <w:rsid w:val="007144D0"/>
    <w:rsid w:val="00714B72"/>
    <w:rsid w:val="0071534D"/>
    <w:rsid w:val="007163F4"/>
    <w:rsid w:val="007165B6"/>
    <w:rsid w:val="0071690B"/>
    <w:rsid w:val="007175A0"/>
    <w:rsid w:val="00717A18"/>
    <w:rsid w:val="00717B30"/>
    <w:rsid w:val="00717D2B"/>
    <w:rsid w:val="00721D5B"/>
    <w:rsid w:val="00722819"/>
    <w:rsid w:val="0072362E"/>
    <w:rsid w:val="00723980"/>
    <w:rsid w:val="00725153"/>
    <w:rsid w:val="00730242"/>
    <w:rsid w:val="007314EF"/>
    <w:rsid w:val="007316BD"/>
    <w:rsid w:val="007317C5"/>
    <w:rsid w:val="00733910"/>
    <w:rsid w:val="00733EC7"/>
    <w:rsid w:val="00735785"/>
    <w:rsid w:val="007360F8"/>
    <w:rsid w:val="0073611B"/>
    <w:rsid w:val="007371BA"/>
    <w:rsid w:val="007378B7"/>
    <w:rsid w:val="00737A7F"/>
    <w:rsid w:val="00737BC0"/>
    <w:rsid w:val="00737C7B"/>
    <w:rsid w:val="00737EE7"/>
    <w:rsid w:val="007401FF"/>
    <w:rsid w:val="007403ED"/>
    <w:rsid w:val="00741EA4"/>
    <w:rsid w:val="00743101"/>
    <w:rsid w:val="007461F4"/>
    <w:rsid w:val="00746A76"/>
    <w:rsid w:val="00747534"/>
    <w:rsid w:val="007477AB"/>
    <w:rsid w:val="0075029C"/>
    <w:rsid w:val="00750969"/>
    <w:rsid w:val="00751273"/>
    <w:rsid w:val="00752377"/>
    <w:rsid w:val="00753599"/>
    <w:rsid w:val="00753600"/>
    <w:rsid w:val="00754A94"/>
    <w:rsid w:val="007562D0"/>
    <w:rsid w:val="007564BF"/>
    <w:rsid w:val="00756991"/>
    <w:rsid w:val="007601C0"/>
    <w:rsid w:val="00760818"/>
    <w:rsid w:val="007615E4"/>
    <w:rsid w:val="00762D65"/>
    <w:rsid w:val="00763B45"/>
    <w:rsid w:val="00764CBD"/>
    <w:rsid w:val="0076695D"/>
    <w:rsid w:val="007710F2"/>
    <w:rsid w:val="00771D96"/>
    <w:rsid w:val="00773963"/>
    <w:rsid w:val="00773A51"/>
    <w:rsid w:val="00773B52"/>
    <w:rsid w:val="00773D76"/>
    <w:rsid w:val="00774D37"/>
    <w:rsid w:val="00774EAE"/>
    <w:rsid w:val="00775A81"/>
    <w:rsid w:val="00776C21"/>
    <w:rsid w:val="007803DB"/>
    <w:rsid w:val="0078120E"/>
    <w:rsid w:val="0078124B"/>
    <w:rsid w:val="007815FE"/>
    <w:rsid w:val="007830E5"/>
    <w:rsid w:val="00783EE9"/>
    <w:rsid w:val="00785FE6"/>
    <w:rsid w:val="007862B2"/>
    <w:rsid w:val="00786F58"/>
    <w:rsid w:val="00787357"/>
    <w:rsid w:val="00787A45"/>
    <w:rsid w:val="00790458"/>
    <w:rsid w:val="00793CDF"/>
    <w:rsid w:val="00793DDB"/>
    <w:rsid w:val="0079438F"/>
    <w:rsid w:val="00796D6E"/>
    <w:rsid w:val="007A0057"/>
    <w:rsid w:val="007A0732"/>
    <w:rsid w:val="007A0AC0"/>
    <w:rsid w:val="007A15D2"/>
    <w:rsid w:val="007A1F34"/>
    <w:rsid w:val="007A2A06"/>
    <w:rsid w:val="007A36E8"/>
    <w:rsid w:val="007A3CD9"/>
    <w:rsid w:val="007A3F58"/>
    <w:rsid w:val="007B07D2"/>
    <w:rsid w:val="007B1387"/>
    <w:rsid w:val="007B1583"/>
    <w:rsid w:val="007B3C6E"/>
    <w:rsid w:val="007B4342"/>
    <w:rsid w:val="007B47E3"/>
    <w:rsid w:val="007B5173"/>
    <w:rsid w:val="007B5516"/>
    <w:rsid w:val="007B5C62"/>
    <w:rsid w:val="007B5EBE"/>
    <w:rsid w:val="007B60A0"/>
    <w:rsid w:val="007B6601"/>
    <w:rsid w:val="007B676B"/>
    <w:rsid w:val="007C1EED"/>
    <w:rsid w:val="007C3E1E"/>
    <w:rsid w:val="007C4D03"/>
    <w:rsid w:val="007C78EF"/>
    <w:rsid w:val="007D0DD1"/>
    <w:rsid w:val="007D161C"/>
    <w:rsid w:val="007D1C9F"/>
    <w:rsid w:val="007D37F8"/>
    <w:rsid w:val="007D473F"/>
    <w:rsid w:val="007D5A67"/>
    <w:rsid w:val="007E0A52"/>
    <w:rsid w:val="007E1F7B"/>
    <w:rsid w:val="007E296E"/>
    <w:rsid w:val="007E2DEF"/>
    <w:rsid w:val="007E3DB6"/>
    <w:rsid w:val="007E453C"/>
    <w:rsid w:val="007E4760"/>
    <w:rsid w:val="007E4985"/>
    <w:rsid w:val="007E557A"/>
    <w:rsid w:val="007E5779"/>
    <w:rsid w:val="007E5805"/>
    <w:rsid w:val="007E697F"/>
    <w:rsid w:val="007F101C"/>
    <w:rsid w:val="007F1D7D"/>
    <w:rsid w:val="007F3132"/>
    <w:rsid w:val="007F5226"/>
    <w:rsid w:val="007F6503"/>
    <w:rsid w:val="007F6D94"/>
    <w:rsid w:val="007F7724"/>
    <w:rsid w:val="00800AE1"/>
    <w:rsid w:val="008017E5"/>
    <w:rsid w:val="0080196B"/>
    <w:rsid w:val="00801DCE"/>
    <w:rsid w:val="008028FE"/>
    <w:rsid w:val="00802A57"/>
    <w:rsid w:val="00803CAE"/>
    <w:rsid w:val="00804689"/>
    <w:rsid w:val="008073A3"/>
    <w:rsid w:val="0081045C"/>
    <w:rsid w:val="0081055E"/>
    <w:rsid w:val="00810695"/>
    <w:rsid w:val="008124B8"/>
    <w:rsid w:val="0081260D"/>
    <w:rsid w:val="00812E77"/>
    <w:rsid w:val="0081305D"/>
    <w:rsid w:val="008130EF"/>
    <w:rsid w:val="008145E5"/>
    <w:rsid w:val="0081470B"/>
    <w:rsid w:val="00814DB3"/>
    <w:rsid w:val="0081554B"/>
    <w:rsid w:val="008155E5"/>
    <w:rsid w:val="00815FD7"/>
    <w:rsid w:val="008160D1"/>
    <w:rsid w:val="00817E3A"/>
    <w:rsid w:val="0082198D"/>
    <w:rsid w:val="008221ED"/>
    <w:rsid w:val="00822525"/>
    <w:rsid w:val="00822BF7"/>
    <w:rsid w:val="00822FAD"/>
    <w:rsid w:val="00823CB4"/>
    <w:rsid w:val="008259BE"/>
    <w:rsid w:val="00825E48"/>
    <w:rsid w:val="008260BB"/>
    <w:rsid w:val="00826859"/>
    <w:rsid w:val="0082733F"/>
    <w:rsid w:val="00831B6A"/>
    <w:rsid w:val="00832D25"/>
    <w:rsid w:val="00833C38"/>
    <w:rsid w:val="00834AFD"/>
    <w:rsid w:val="00835629"/>
    <w:rsid w:val="00835A10"/>
    <w:rsid w:val="00835D2F"/>
    <w:rsid w:val="00835DEB"/>
    <w:rsid w:val="00836D7F"/>
    <w:rsid w:val="00837202"/>
    <w:rsid w:val="00840E11"/>
    <w:rsid w:val="008418D4"/>
    <w:rsid w:val="008420CC"/>
    <w:rsid w:val="008421D2"/>
    <w:rsid w:val="00842B27"/>
    <w:rsid w:val="00842E7E"/>
    <w:rsid w:val="008434E6"/>
    <w:rsid w:val="00844780"/>
    <w:rsid w:val="00844854"/>
    <w:rsid w:val="00844F2E"/>
    <w:rsid w:val="00846AAA"/>
    <w:rsid w:val="008479F4"/>
    <w:rsid w:val="00847E3C"/>
    <w:rsid w:val="00847E75"/>
    <w:rsid w:val="008503BB"/>
    <w:rsid w:val="00851617"/>
    <w:rsid w:val="00852D39"/>
    <w:rsid w:val="0085369E"/>
    <w:rsid w:val="00853789"/>
    <w:rsid w:val="00855064"/>
    <w:rsid w:val="0085519A"/>
    <w:rsid w:val="00856042"/>
    <w:rsid w:val="0085678F"/>
    <w:rsid w:val="008576BE"/>
    <w:rsid w:val="0085772A"/>
    <w:rsid w:val="0086007B"/>
    <w:rsid w:val="008602E7"/>
    <w:rsid w:val="00862923"/>
    <w:rsid w:val="008640AA"/>
    <w:rsid w:val="00864BF9"/>
    <w:rsid w:val="008660EE"/>
    <w:rsid w:val="008666C4"/>
    <w:rsid w:val="00867098"/>
    <w:rsid w:val="00867529"/>
    <w:rsid w:val="008678E1"/>
    <w:rsid w:val="00867FAA"/>
    <w:rsid w:val="00870BC1"/>
    <w:rsid w:val="00870DCD"/>
    <w:rsid w:val="00871339"/>
    <w:rsid w:val="00871E45"/>
    <w:rsid w:val="00871F2F"/>
    <w:rsid w:val="00872C64"/>
    <w:rsid w:val="00873049"/>
    <w:rsid w:val="00873137"/>
    <w:rsid w:val="008748A0"/>
    <w:rsid w:val="00874A73"/>
    <w:rsid w:val="00874D41"/>
    <w:rsid w:val="008757F6"/>
    <w:rsid w:val="00875B7A"/>
    <w:rsid w:val="00875C8B"/>
    <w:rsid w:val="00875F49"/>
    <w:rsid w:val="008775CE"/>
    <w:rsid w:val="00880082"/>
    <w:rsid w:val="00880532"/>
    <w:rsid w:val="00881108"/>
    <w:rsid w:val="0088226D"/>
    <w:rsid w:val="008842EB"/>
    <w:rsid w:val="00886451"/>
    <w:rsid w:val="00886C83"/>
    <w:rsid w:val="008877D7"/>
    <w:rsid w:val="00887C7E"/>
    <w:rsid w:val="00891918"/>
    <w:rsid w:val="00892D32"/>
    <w:rsid w:val="008933A0"/>
    <w:rsid w:val="00894757"/>
    <w:rsid w:val="00894BB4"/>
    <w:rsid w:val="008953D9"/>
    <w:rsid w:val="00895742"/>
    <w:rsid w:val="00895B12"/>
    <w:rsid w:val="0089601A"/>
    <w:rsid w:val="008A05E6"/>
    <w:rsid w:val="008A0B58"/>
    <w:rsid w:val="008A15E0"/>
    <w:rsid w:val="008A16C3"/>
    <w:rsid w:val="008A1B95"/>
    <w:rsid w:val="008A283C"/>
    <w:rsid w:val="008A3491"/>
    <w:rsid w:val="008A3988"/>
    <w:rsid w:val="008A4246"/>
    <w:rsid w:val="008A6715"/>
    <w:rsid w:val="008A7D18"/>
    <w:rsid w:val="008B0362"/>
    <w:rsid w:val="008B0499"/>
    <w:rsid w:val="008B166F"/>
    <w:rsid w:val="008B2B21"/>
    <w:rsid w:val="008B2D74"/>
    <w:rsid w:val="008B2EEC"/>
    <w:rsid w:val="008B3256"/>
    <w:rsid w:val="008B33CF"/>
    <w:rsid w:val="008B3A54"/>
    <w:rsid w:val="008B4483"/>
    <w:rsid w:val="008B4E2D"/>
    <w:rsid w:val="008B5261"/>
    <w:rsid w:val="008B6064"/>
    <w:rsid w:val="008B6778"/>
    <w:rsid w:val="008C0288"/>
    <w:rsid w:val="008C0332"/>
    <w:rsid w:val="008C0E07"/>
    <w:rsid w:val="008C0F19"/>
    <w:rsid w:val="008C13C7"/>
    <w:rsid w:val="008C14B4"/>
    <w:rsid w:val="008C1DC8"/>
    <w:rsid w:val="008C4570"/>
    <w:rsid w:val="008C68A2"/>
    <w:rsid w:val="008C72B9"/>
    <w:rsid w:val="008C79C7"/>
    <w:rsid w:val="008C7A3E"/>
    <w:rsid w:val="008C7D85"/>
    <w:rsid w:val="008D0D70"/>
    <w:rsid w:val="008D30CD"/>
    <w:rsid w:val="008D3EDA"/>
    <w:rsid w:val="008D535F"/>
    <w:rsid w:val="008D55E5"/>
    <w:rsid w:val="008D59AF"/>
    <w:rsid w:val="008D7464"/>
    <w:rsid w:val="008E0B12"/>
    <w:rsid w:val="008E2A6D"/>
    <w:rsid w:val="008E2EA6"/>
    <w:rsid w:val="008E3072"/>
    <w:rsid w:val="008E3F22"/>
    <w:rsid w:val="008E43E2"/>
    <w:rsid w:val="008E46AD"/>
    <w:rsid w:val="008E4886"/>
    <w:rsid w:val="008E5244"/>
    <w:rsid w:val="008E6AB0"/>
    <w:rsid w:val="008E7583"/>
    <w:rsid w:val="008F125D"/>
    <w:rsid w:val="008F30DB"/>
    <w:rsid w:val="008F348B"/>
    <w:rsid w:val="008F38E9"/>
    <w:rsid w:val="008F5580"/>
    <w:rsid w:val="008F6378"/>
    <w:rsid w:val="008F6C55"/>
    <w:rsid w:val="008F70BE"/>
    <w:rsid w:val="008F70CB"/>
    <w:rsid w:val="00900EE9"/>
    <w:rsid w:val="00901250"/>
    <w:rsid w:val="009013F6"/>
    <w:rsid w:val="009015BF"/>
    <w:rsid w:val="00901CD5"/>
    <w:rsid w:val="00901D6D"/>
    <w:rsid w:val="00903273"/>
    <w:rsid w:val="00903B8C"/>
    <w:rsid w:val="0090485C"/>
    <w:rsid w:val="009068FE"/>
    <w:rsid w:val="009075F8"/>
    <w:rsid w:val="009078DB"/>
    <w:rsid w:val="00907B10"/>
    <w:rsid w:val="00910BE1"/>
    <w:rsid w:val="009111D8"/>
    <w:rsid w:val="009111FD"/>
    <w:rsid w:val="009137B0"/>
    <w:rsid w:val="00914BFB"/>
    <w:rsid w:val="00916152"/>
    <w:rsid w:val="009162F6"/>
    <w:rsid w:val="00916C35"/>
    <w:rsid w:val="009170AE"/>
    <w:rsid w:val="009202D2"/>
    <w:rsid w:val="00920307"/>
    <w:rsid w:val="00920C05"/>
    <w:rsid w:val="00921BFC"/>
    <w:rsid w:val="009224D8"/>
    <w:rsid w:val="00922D65"/>
    <w:rsid w:val="00923196"/>
    <w:rsid w:val="00923ADC"/>
    <w:rsid w:val="00923FFC"/>
    <w:rsid w:val="00924DAB"/>
    <w:rsid w:val="00924F46"/>
    <w:rsid w:val="0092579F"/>
    <w:rsid w:val="00926475"/>
    <w:rsid w:val="0092653D"/>
    <w:rsid w:val="00926D77"/>
    <w:rsid w:val="0092728C"/>
    <w:rsid w:val="009275B1"/>
    <w:rsid w:val="0093040D"/>
    <w:rsid w:val="00934675"/>
    <w:rsid w:val="00936707"/>
    <w:rsid w:val="0093682B"/>
    <w:rsid w:val="00937729"/>
    <w:rsid w:val="0094054C"/>
    <w:rsid w:val="009406C4"/>
    <w:rsid w:val="00940839"/>
    <w:rsid w:val="009410E3"/>
    <w:rsid w:val="00941301"/>
    <w:rsid w:val="00944A43"/>
    <w:rsid w:val="00946C85"/>
    <w:rsid w:val="0094764F"/>
    <w:rsid w:val="00947718"/>
    <w:rsid w:val="0095121F"/>
    <w:rsid w:val="00951EF1"/>
    <w:rsid w:val="009520AD"/>
    <w:rsid w:val="009529A4"/>
    <w:rsid w:val="00952C7B"/>
    <w:rsid w:val="00953010"/>
    <w:rsid w:val="00953157"/>
    <w:rsid w:val="00953803"/>
    <w:rsid w:val="009546E3"/>
    <w:rsid w:val="00954A8B"/>
    <w:rsid w:val="00954FF5"/>
    <w:rsid w:val="00955BBC"/>
    <w:rsid w:val="009560CB"/>
    <w:rsid w:val="0095696A"/>
    <w:rsid w:val="00961598"/>
    <w:rsid w:val="009618B0"/>
    <w:rsid w:val="00963021"/>
    <w:rsid w:val="009634C4"/>
    <w:rsid w:val="0096350E"/>
    <w:rsid w:val="00963E1C"/>
    <w:rsid w:val="00963F90"/>
    <w:rsid w:val="009647A4"/>
    <w:rsid w:val="009651EB"/>
    <w:rsid w:val="00965466"/>
    <w:rsid w:val="00965D8F"/>
    <w:rsid w:val="00967317"/>
    <w:rsid w:val="00967467"/>
    <w:rsid w:val="0096799B"/>
    <w:rsid w:val="00970069"/>
    <w:rsid w:val="009709E9"/>
    <w:rsid w:val="00970BF6"/>
    <w:rsid w:val="00971CB6"/>
    <w:rsid w:val="00972605"/>
    <w:rsid w:val="00972DEB"/>
    <w:rsid w:val="00973A3F"/>
    <w:rsid w:val="00973D07"/>
    <w:rsid w:val="009777A4"/>
    <w:rsid w:val="00977AAB"/>
    <w:rsid w:val="00977D3F"/>
    <w:rsid w:val="009806FE"/>
    <w:rsid w:val="00980F7F"/>
    <w:rsid w:val="009810DD"/>
    <w:rsid w:val="00981969"/>
    <w:rsid w:val="00981ADD"/>
    <w:rsid w:val="00982C25"/>
    <w:rsid w:val="009831C8"/>
    <w:rsid w:val="009840E4"/>
    <w:rsid w:val="00984188"/>
    <w:rsid w:val="009844EB"/>
    <w:rsid w:val="009848DD"/>
    <w:rsid w:val="00985111"/>
    <w:rsid w:val="00986091"/>
    <w:rsid w:val="00986453"/>
    <w:rsid w:val="00990BED"/>
    <w:rsid w:val="00991045"/>
    <w:rsid w:val="00991ABF"/>
    <w:rsid w:val="00992959"/>
    <w:rsid w:val="00992C8F"/>
    <w:rsid w:val="009933BA"/>
    <w:rsid w:val="00993AAF"/>
    <w:rsid w:val="009949D8"/>
    <w:rsid w:val="00995085"/>
    <w:rsid w:val="00997895"/>
    <w:rsid w:val="00997E79"/>
    <w:rsid w:val="009A0460"/>
    <w:rsid w:val="009A1BE9"/>
    <w:rsid w:val="009A37B1"/>
    <w:rsid w:val="009A40C2"/>
    <w:rsid w:val="009A6418"/>
    <w:rsid w:val="009A6CF5"/>
    <w:rsid w:val="009A6DC8"/>
    <w:rsid w:val="009B116B"/>
    <w:rsid w:val="009B25BF"/>
    <w:rsid w:val="009B272B"/>
    <w:rsid w:val="009B2AB7"/>
    <w:rsid w:val="009B441A"/>
    <w:rsid w:val="009B4C4E"/>
    <w:rsid w:val="009B53A3"/>
    <w:rsid w:val="009B5469"/>
    <w:rsid w:val="009B555E"/>
    <w:rsid w:val="009B59EA"/>
    <w:rsid w:val="009B5FD1"/>
    <w:rsid w:val="009B64D2"/>
    <w:rsid w:val="009B6B3B"/>
    <w:rsid w:val="009C1042"/>
    <w:rsid w:val="009C1C29"/>
    <w:rsid w:val="009C1FAC"/>
    <w:rsid w:val="009C209B"/>
    <w:rsid w:val="009C25FA"/>
    <w:rsid w:val="009C5266"/>
    <w:rsid w:val="009C62AF"/>
    <w:rsid w:val="009C7642"/>
    <w:rsid w:val="009D220B"/>
    <w:rsid w:val="009D2296"/>
    <w:rsid w:val="009D40F6"/>
    <w:rsid w:val="009D461A"/>
    <w:rsid w:val="009D5E7E"/>
    <w:rsid w:val="009D6B73"/>
    <w:rsid w:val="009E08DC"/>
    <w:rsid w:val="009E096A"/>
    <w:rsid w:val="009E09B1"/>
    <w:rsid w:val="009E16CC"/>
    <w:rsid w:val="009E1C14"/>
    <w:rsid w:val="009E2019"/>
    <w:rsid w:val="009E20B3"/>
    <w:rsid w:val="009E3516"/>
    <w:rsid w:val="009E4D56"/>
    <w:rsid w:val="009E5AAE"/>
    <w:rsid w:val="009E5EF2"/>
    <w:rsid w:val="009E615A"/>
    <w:rsid w:val="009E643D"/>
    <w:rsid w:val="009E6654"/>
    <w:rsid w:val="009E6F42"/>
    <w:rsid w:val="009E7112"/>
    <w:rsid w:val="009E7FDF"/>
    <w:rsid w:val="009F012B"/>
    <w:rsid w:val="009F0719"/>
    <w:rsid w:val="009F0AF3"/>
    <w:rsid w:val="009F1287"/>
    <w:rsid w:val="009F238B"/>
    <w:rsid w:val="009F25C3"/>
    <w:rsid w:val="009F27DB"/>
    <w:rsid w:val="009F300E"/>
    <w:rsid w:val="009F430F"/>
    <w:rsid w:val="009F5AD6"/>
    <w:rsid w:val="009F610A"/>
    <w:rsid w:val="009F68B4"/>
    <w:rsid w:val="009F6FBA"/>
    <w:rsid w:val="009F714B"/>
    <w:rsid w:val="009F7519"/>
    <w:rsid w:val="009F76AC"/>
    <w:rsid w:val="009F7B85"/>
    <w:rsid w:val="00A01F82"/>
    <w:rsid w:val="00A0213A"/>
    <w:rsid w:val="00A033B8"/>
    <w:rsid w:val="00A03730"/>
    <w:rsid w:val="00A0469A"/>
    <w:rsid w:val="00A04E8E"/>
    <w:rsid w:val="00A04F01"/>
    <w:rsid w:val="00A05300"/>
    <w:rsid w:val="00A10EEF"/>
    <w:rsid w:val="00A1115C"/>
    <w:rsid w:val="00A11A76"/>
    <w:rsid w:val="00A11E64"/>
    <w:rsid w:val="00A14886"/>
    <w:rsid w:val="00A15A70"/>
    <w:rsid w:val="00A15E54"/>
    <w:rsid w:val="00A16C74"/>
    <w:rsid w:val="00A20C1B"/>
    <w:rsid w:val="00A213D6"/>
    <w:rsid w:val="00A2233D"/>
    <w:rsid w:val="00A23B09"/>
    <w:rsid w:val="00A23CEE"/>
    <w:rsid w:val="00A2503E"/>
    <w:rsid w:val="00A257D7"/>
    <w:rsid w:val="00A2688C"/>
    <w:rsid w:val="00A26BD2"/>
    <w:rsid w:val="00A303F9"/>
    <w:rsid w:val="00A30A09"/>
    <w:rsid w:val="00A30BC6"/>
    <w:rsid w:val="00A30E0B"/>
    <w:rsid w:val="00A31EDC"/>
    <w:rsid w:val="00A33CA6"/>
    <w:rsid w:val="00A34ED6"/>
    <w:rsid w:val="00A358A8"/>
    <w:rsid w:val="00A35C7E"/>
    <w:rsid w:val="00A360CA"/>
    <w:rsid w:val="00A36984"/>
    <w:rsid w:val="00A40A52"/>
    <w:rsid w:val="00A42A12"/>
    <w:rsid w:val="00A42A47"/>
    <w:rsid w:val="00A44045"/>
    <w:rsid w:val="00A4416E"/>
    <w:rsid w:val="00A44243"/>
    <w:rsid w:val="00A44426"/>
    <w:rsid w:val="00A45AE5"/>
    <w:rsid w:val="00A4618C"/>
    <w:rsid w:val="00A4673D"/>
    <w:rsid w:val="00A477F6"/>
    <w:rsid w:val="00A50E8D"/>
    <w:rsid w:val="00A519DB"/>
    <w:rsid w:val="00A535F9"/>
    <w:rsid w:val="00A55125"/>
    <w:rsid w:val="00A55135"/>
    <w:rsid w:val="00A55532"/>
    <w:rsid w:val="00A55563"/>
    <w:rsid w:val="00A563D7"/>
    <w:rsid w:val="00A60064"/>
    <w:rsid w:val="00A602F2"/>
    <w:rsid w:val="00A61071"/>
    <w:rsid w:val="00A6250C"/>
    <w:rsid w:val="00A631CF"/>
    <w:rsid w:val="00A63EA3"/>
    <w:rsid w:val="00A63EBB"/>
    <w:rsid w:val="00A63FEF"/>
    <w:rsid w:val="00A64650"/>
    <w:rsid w:val="00A64AA9"/>
    <w:rsid w:val="00A656B4"/>
    <w:rsid w:val="00A666EB"/>
    <w:rsid w:val="00A67681"/>
    <w:rsid w:val="00A67F46"/>
    <w:rsid w:val="00A70154"/>
    <w:rsid w:val="00A71B57"/>
    <w:rsid w:val="00A71E27"/>
    <w:rsid w:val="00A72D9A"/>
    <w:rsid w:val="00A7334C"/>
    <w:rsid w:val="00A73C66"/>
    <w:rsid w:val="00A73CE2"/>
    <w:rsid w:val="00A7553A"/>
    <w:rsid w:val="00A76A12"/>
    <w:rsid w:val="00A77C63"/>
    <w:rsid w:val="00A8061A"/>
    <w:rsid w:val="00A8086B"/>
    <w:rsid w:val="00A81F00"/>
    <w:rsid w:val="00A82DA0"/>
    <w:rsid w:val="00A83112"/>
    <w:rsid w:val="00A8378A"/>
    <w:rsid w:val="00A84333"/>
    <w:rsid w:val="00A844F0"/>
    <w:rsid w:val="00A90471"/>
    <w:rsid w:val="00A905B2"/>
    <w:rsid w:val="00A910F9"/>
    <w:rsid w:val="00A91CF8"/>
    <w:rsid w:val="00A91D1A"/>
    <w:rsid w:val="00A920F6"/>
    <w:rsid w:val="00A93738"/>
    <w:rsid w:val="00A9378C"/>
    <w:rsid w:val="00A93D82"/>
    <w:rsid w:val="00A93F8F"/>
    <w:rsid w:val="00A9450E"/>
    <w:rsid w:val="00A947D2"/>
    <w:rsid w:val="00A9583C"/>
    <w:rsid w:val="00A95BB0"/>
    <w:rsid w:val="00A96B9A"/>
    <w:rsid w:val="00A96DB2"/>
    <w:rsid w:val="00A976EC"/>
    <w:rsid w:val="00A97A22"/>
    <w:rsid w:val="00A97DBF"/>
    <w:rsid w:val="00AA0ADE"/>
    <w:rsid w:val="00AA0E58"/>
    <w:rsid w:val="00AA1E44"/>
    <w:rsid w:val="00AA339C"/>
    <w:rsid w:val="00AA4528"/>
    <w:rsid w:val="00AA47FF"/>
    <w:rsid w:val="00AA4A4A"/>
    <w:rsid w:val="00AA6FD1"/>
    <w:rsid w:val="00AA7161"/>
    <w:rsid w:val="00AA73B1"/>
    <w:rsid w:val="00AA7482"/>
    <w:rsid w:val="00AB06E2"/>
    <w:rsid w:val="00AB2BD3"/>
    <w:rsid w:val="00AB32ED"/>
    <w:rsid w:val="00AB431A"/>
    <w:rsid w:val="00AB437E"/>
    <w:rsid w:val="00AB47B2"/>
    <w:rsid w:val="00AB5055"/>
    <w:rsid w:val="00AB6FA5"/>
    <w:rsid w:val="00AC1622"/>
    <w:rsid w:val="00AC17CB"/>
    <w:rsid w:val="00AC28D4"/>
    <w:rsid w:val="00AC36DC"/>
    <w:rsid w:val="00AC3BB2"/>
    <w:rsid w:val="00AC55E4"/>
    <w:rsid w:val="00AC5A3C"/>
    <w:rsid w:val="00AC6039"/>
    <w:rsid w:val="00AC6786"/>
    <w:rsid w:val="00AC7AD6"/>
    <w:rsid w:val="00AC7D55"/>
    <w:rsid w:val="00AD08A3"/>
    <w:rsid w:val="00AD0E79"/>
    <w:rsid w:val="00AD1152"/>
    <w:rsid w:val="00AD140D"/>
    <w:rsid w:val="00AD20CE"/>
    <w:rsid w:val="00AD33EF"/>
    <w:rsid w:val="00AD3824"/>
    <w:rsid w:val="00AD4849"/>
    <w:rsid w:val="00AD5E63"/>
    <w:rsid w:val="00AD721B"/>
    <w:rsid w:val="00AD7CDB"/>
    <w:rsid w:val="00AE0CA9"/>
    <w:rsid w:val="00AE1146"/>
    <w:rsid w:val="00AE184A"/>
    <w:rsid w:val="00AE364B"/>
    <w:rsid w:val="00AE40B1"/>
    <w:rsid w:val="00AE4893"/>
    <w:rsid w:val="00AF011E"/>
    <w:rsid w:val="00AF2527"/>
    <w:rsid w:val="00AF3119"/>
    <w:rsid w:val="00AF4054"/>
    <w:rsid w:val="00AF6805"/>
    <w:rsid w:val="00AF692E"/>
    <w:rsid w:val="00AF71A5"/>
    <w:rsid w:val="00AF7765"/>
    <w:rsid w:val="00AF7ED9"/>
    <w:rsid w:val="00B00FBB"/>
    <w:rsid w:val="00B02F7C"/>
    <w:rsid w:val="00B046F3"/>
    <w:rsid w:val="00B05655"/>
    <w:rsid w:val="00B06004"/>
    <w:rsid w:val="00B07FD8"/>
    <w:rsid w:val="00B11228"/>
    <w:rsid w:val="00B11EAD"/>
    <w:rsid w:val="00B12315"/>
    <w:rsid w:val="00B12563"/>
    <w:rsid w:val="00B12C79"/>
    <w:rsid w:val="00B13792"/>
    <w:rsid w:val="00B14390"/>
    <w:rsid w:val="00B16049"/>
    <w:rsid w:val="00B167D6"/>
    <w:rsid w:val="00B175B9"/>
    <w:rsid w:val="00B20474"/>
    <w:rsid w:val="00B218BF"/>
    <w:rsid w:val="00B23CA4"/>
    <w:rsid w:val="00B24274"/>
    <w:rsid w:val="00B24BC7"/>
    <w:rsid w:val="00B26166"/>
    <w:rsid w:val="00B26182"/>
    <w:rsid w:val="00B2689D"/>
    <w:rsid w:val="00B269AA"/>
    <w:rsid w:val="00B26C14"/>
    <w:rsid w:val="00B2768E"/>
    <w:rsid w:val="00B278A2"/>
    <w:rsid w:val="00B27DA9"/>
    <w:rsid w:val="00B300E1"/>
    <w:rsid w:val="00B306AC"/>
    <w:rsid w:val="00B31B69"/>
    <w:rsid w:val="00B34B3E"/>
    <w:rsid w:val="00B356E7"/>
    <w:rsid w:val="00B37964"/>
    <w:rsid w:val="00B402CD"/>
    <w:rsid w:val="00B410C6"/>
    <w:rsid w:val="00B4255B"/>
    <w:rsid w:val="00B4614A"/>
    <w:rsid w:val="00B4614E"/>
    <w:rsid w:val="00B46F2D"/>
    <w:rsid w:val="00B4739A"/>
    <w:rsid w:val="00B5220B"/>
    <w:rsid w:val="00B5304C"/>
    <w:rsid w:val="00B53389"/>
    <w:rsid w:val="00B53D55"/>
    <w:rsid w:val="00B5442D"/>
    <w:rsid w:val="00B544E0"/>
    <w:rsid w:val="00B55FAE"/>
    <w:rsid w:val="00B57CA9"/>
    <w:rsid w:val="00B57D81"/>
    <w:rsid w:val="00B57EF4"/>
    <w:rsid w:val="00B6150C"/>
    <w:rsid w:val="00B61E81"/>
    <w:rsid w:val="00B624B3"/>
    <w:rsid w:val="00B63CB5"/>
    <w:rsid w:val="00B642B8"/>
    <w:rsid w:val="00B64B34"/>
    <w:rsid w:val="00B64F9B"/>
    <w:rsid w:val="00B6725E"/>
    <w:rsid w:val="00B679F6"/>
    <w:rsid w:val="00B67D4F"/>
    <w:rsid w:val="00B709E5"/>
    <w:rsid w:val="00B70FCD"/>
    <w:rsid w:val="00B71329"/>
    <w:rsid w:val="00B719F3"/>
    <w:rsid w:val="00B72F5D"/>
    <w:rsid w:val="00B741A7"/>
    <w:rsid w:val="00B743E9"/>
    <w:rsid w:val="00B751F6"/>
    <w:rsid w:val="00B75C0E"/>
    <w:rsid w:val="00B76867"/>
    <w:rsid w:val="00B7783C"/>
    <w:rsid w:val="00B807E3"/>
    <w:rsid w:val="00B80961"/>
    <w:rsid w:val="00B80A15"/>
    <w:rsid w:val="00B82D8D"/>
    <w:rsid w:val="00B83D2B"/>
    <w:rsid w:val="00B840B4"/>
    <w:rsid w:val="00B84D2C"/>
    <w:rsid w:val="00B85171"/>
    <w:rsid w:val="00B852B1"/>
    <w:rsid w:val="00B855EC"/>
    <w:rsid w:val="00B86D24"/>
    <w:rsid w:val="00B879CC"/>
    <w:rsid w:val="00B9078D"/>
    <w:rsid w:val="00B90A6B"/>
    <w:rsid w:val="00B91CCE"/>
    <w:rsid w:val="00B924B6"/>
    <w:rsid w:val="00B9267D"/>
    <w:rsid w:val="00B926A2"/>
    <w:rsid w:val="00B926B2"/>
    <w:rsid w:val="00B939FE"/>
    <w:rsid w:val="00B9462A"/>
    <w:rsid w:val="00B9476D"/>
    <w:rsid w:val="00B94AE8"/>
    <w:rsid w:val="00B94E2F"/>
    <w:rsid w:val="00B95158"/>
    <w:rsid w:val="00B96606"/>
    <w:rsid w:val="00B9675B"/>
    <w:rsid w:val="00B96C22"/>
    <w:rsid w:val="00B96FCC"/>
    <w:rsid w:val="00BA23FB"/>
    <w:rsid w:val="00BA2E7D"/>
    <w:rsid w:val="00BA4E89"/>
    <w:rsid w:val="00BA6C77"/>
    <w:rsid w:val="00BA71E4"/>
    <w:rsid w:val="00BA76D8"/>
    <w:rsid w:val="00BB05A6"/>
    <w:rsid w:val="00BB0C76"/>
    <w:rsid w:val="00BB1900"/>
    <w:rsid w:val="00BB248F"/>
    <w:rsid w:val="00BB473B"/>
    <w:rsid w:val="00BB6868"/>
    <w:rsid w:val="00BB710D"/>
    <w:rsid w:val="00BC0897"/>
    <w:rsid w:val="00BC08AE"/>
    <w:rsid w:val="00BC103F"/>
    <w:rsid w:val="00BC2A94"/>
    <w:rsid w:val="00BC3241"/>
    <w:rsid w:val="00BC3D84"/>
    <w:rsid w:val="00BC5997"/>
    <w:rsid w:val="00BC5B1F"/>
    <w:rsid w:val="00BC6480"/>
    <w:rsid w:val="00BC7302"/>
    <w:rsid w:val="00BD073C"/>
    <w:rsid w:val="00BD094E"/>
    <w:rsid w:val="00BD0B79"/>
    <w:rsid w:val="00BD15CD"/>
    <w:rsid w:val="00BD4A28"/>
    <w:rsid w:val="00BD5303"/>
    <w:rsid w:val="00BD59E8"/>
    <w:rsid w:val="00BD5B12"/>
    <w:rsid w:val="00BD7F94"/>
    <w:rsid w:val="00BE166F"/>
    <w:rsid w:val="00BE19E9"/>
    <w:rsid w:val="00BE2300"/>
    <w:rsid w:val="00BE35BC"/>
    <w:rsid w:val="00BE3A25"/>
    <w:rsid w:val="00BE43BC"/>
    <w:rsid w:val="00BE571B"/>
    <w:rsid w:val="00BF0306"/>
    <w:rsid w:val="00BF0A36"/>
    <w:rsid w:val="00BF10DF"/>
    <w:rsid w:val="00BF16CF"/>
    <w:rsid w:val="00BF1DD9"/>
    <w:rsid w:val="00BF278C"/>
    <w:rsid w:val="00BF33FB"/>
    <w:rsid w:val="00BF4407"/>
    <w:rsid w:val="00BF4907"/>
    <w:rsid w:val="00BF5479"/>
    <w:rsid w:val="00BF612F"/>
    <w:rsid w:val="00BF6923"/>
    <w:rsid w:val="00BF7999"/>
    <w:rsid w:val="00C01D57"/>
    <w:rsid w:val="00C0203C"/>
    <w:rsid w:val="00C03F56"/>
    <w:rsid w:val="00C05869"/>
    <w:rsid w:val="00C06193"/>
    <w:rsid w:val="00C0634C"/>
    <w:rsid w:val="00C066D9"/>
    <w:rsid w:val="00C067E6"/>
    <w:rsid w:val="00C07EAB"/>
    <w:rsid w:val="00C10234"/>
    <w:rsid w:val="00C1049B"/>
    <w:rsid w:val="00C10788"/>
    <w:rsid w:val="00C12338"/>
    <w:rsid w:val="00C13068"/>
    <w:rsid w:val="00C13381"/>
    <w:rsid w:val="00C140A0"/>
    <w:rsid w:val="00C142E6"/>
    <w:rsid w:val="00C151C8"/>
    <w:rsid w:val="00C15B70"/>
    <w:rsid w:val="00C15E79"/>
    <w:rsid w:val="00C15FDC"/>
    <w:rsid w:val="00C164C5"/>
    <w:rsid w:val="00C1745A"/>
    <w:rsid w:val="00C17559"/>
    <w:rsid w:val="00C17FD2"/>
    <w:rsid w:val="00C20745"/>
    <w:rsid w:val="00C2077C"/>
    <w:rsid w:val="00C208A4"/>
    <w:rsid w:val="00C20CB2"/>
    <w:rsid w:val="00C20DA0"/>
    <w:rsid w:val="00C20E71"/>
    <w:rsid w:val="00C21537"/>
    <w:rsid w:val="00C21A21"/>
    <w:rsid w:val="00C23254"/>
    <w:rsid w:val="00C23404"/>
    <w:rsid w:val="00C23C0A"/>
    <w:rsid w:val="00C24B1F"/>
    <w:rsid w:val="00C25054"/>
    <w:rsid w:val="00C25913"/>
    <w:rsid w:val="00C25B09"/>
    <w:rsid w:val="00C26264"/>
    <w:rsid w:val="00C26E15"/>
    <w:rsid w:val="00C2750B"/>
    <w:rsid w:val="00C27CA5"/>
    <w:rsid w:val="00C31450"/>
    <w:rsid w:val="00C31CE6"/>
    <w:rsid w:val="00C32358"/>
    <w:rsid w:val="00C32F0B"/>
    <w:rsid w:val="00C340C3"/>
    <w:rsid w:val="00C35C0E"/>
    <w:rsid w:val="00C35D21"/>
    <w:rsid w:val="00C36172"/>
    <w:rsid w:val="00C36478"/>
    <w:rsid w:val="00C36DC4"/>
    <w:rsid w:val="00C36DD9"/>
    <w:rsid w:val="00C37984"/>
    <w:rsid w:val="00C405C1"/>
    <w:rsid w:val="00C41212"/>
    <w:rsid w:val="00C41F70"/>
    <w:rsid w:val="00C42536"/>
    <w:rsid w:val="00C43B2A"/>
    <w:rsid w:val="00C4455A"/>
    <w:rsid w:val="00C44ACC"/>
    <w:rsid w:val="00C454B1"/>
    <w:rsid w:val="00C45EE4"/>
    <w:rsid w:val="00C46137"/>
    <w:rsid w:val="00C4688B"/>
    <w:rsid w:val="00C47CA2"/>
    <w:rsid w:val="00C50542"/>
    <w:rsid w:val="00C515C6"/>
    <w:rsid w:val="00C5204F"/>
    <w:rsid w:val="00C522C9"/>
    <w:rsid w:val="00C52398"/>
    <w:rsid w:val="00C523AA"/>
    <w:rsid w:val="00C52DEB"/>
    <w:rsid w:val="00C53260"/>
    <w:rsid w:val="00C53948"/>
    <w:rsid w:val="00C552C5"/>
    <w:rsid w:val="00C557E8"/>
    <w:rsid w:val="00C56B3F"/>
    <w:rsid w:val="00C5779C"/>
    <w:rsid w:val="00C57ABB"/>
    <w:rsid w:val="00C60404"/>
    <w:rsid w:val="00C61EC0"/>
    <w:rsid w:val="00C620FC"/>
    <w:rsid w:val="00C62B97"/>
    <w:rsid w:val="00C6378A"/>
    <w:rsid w:val="00C639DE"/>
    <w:rsid w:val="00C6488B"/>
    <w:rsid w:val="00C6615F"/>
    <w:rsid w:val="00C7040B"/>
    <w:rsid w:val="00C705CA"/>
    <w:rsid w:val="00C714BE"/>
    <w:rsid w:val="00C726FC"/>
    <w:rsid w:val="00C74EAB"/>
    <w:rsid w:val="00C75328"/>
    <w:rsid w:val="00C75B89"/>
    <w:rsid w:val="00C75EDA"/>
    <w:rsid w:val="00C7620A"/>
    <w:rsid w:val="00C76A55"/>
    <w:rsid w:val="00C76FCC"/>
    <w:rsid w:val="00C77763"/>
    <w:rsid w:val="00C778BA"/>
    <w:rsid w:val="00C81743"/>
    <w:rsid w:val="00C81A94"/>
    <w:rsid w:val="00C81B5D"/>
    <w:rsid w:val="00C81FE9"/>
    <w:rsid w:val="00C820E2"/>
    <w:rsid w:val="00C83FCB"/>
    <w:rsid w:val="00C841C2"/>
    <w:rsid w:val="00C84D43"/>
    <w:rsid w:val="00C84EB8"/>
    <w:rsid w:val="00C85D83"/>
    <w:rsid w:val="00C86D98"/>
    <w:rsid w:val="00C877B3"/>
    <w:rsid w:val="00C908FD"/>
    <w:rsid w:val="00C90DEC"/>
    <w:rsid w:val="00C91130"/>
    <w:rsid w:val="00C91CB0"/>
    <w:rsid w:val="00C92167"/>
    <w:rsid w:val="00C9327A"/>
    <w:rsid w:val="00C946C3"/>
    <w:rsid w:val="00C97D40"/>
    <w:rsid w:val="00CA00AB"/>
    <w:rsid w:val="00CA0AFF"/>
    <w:rsid w:val="00CA1458"/>
    <w:rsid w:val="00CA224D"/>
    <w:rsid w:val="00CA3094"/>
    <w:rsid w:val="00CA312F"/>
    <w:rsid w:val="00CA31E1"/>
    <w:rsid w:val="00CA3355"/>
    <w:rsid w:val="00CA379F"/>
    <w:rsid w:val="00CA39CE"/>
    <w:rsid w:val="00CA3FD5"/>
    <w:rsid w:val="00CA40DA"/>
    <w:rsid w:val="00CA53EB"/>
    <w:rsid w:val="00CA6241"/>
    <w:rsid w:val="00CA6255"/>
    <w:rsid w:val="00CA6858"/>
    <w:rsid w:val="00CB1893"/>
    <w:rsid w:val="00CB1F0C"/>
    <w:rsid w:val="00CB2423"/>
    <w:rsid w:val="00CB2747"/>
    <w:rsid w:val="00CB2ABD"/>
    <w:rsid w:val="00CB2E2F"/>
    <w:rsid w:val="00CB348A"/>
    <w:rsid w:val="00CB35C8"/>
    <w:rsid w:val="00CB3793"/>
    <w:rsid w:val="00CB577A"/>
    <w:rsid w:val="00CB5C04"/>
    <w:rsid w:val="00CB6E62"/>
    <w:rsid w:val="00CB7628"/>
    <w:rsid w:val="00CB7E29"/>
    <w:rsid w:val="00CC2693"/>
    <w:rsid w:val="00CC2E3D"/>
    <w:rsid w:val="00CC3938"/>
    <w:rsid w:val="00CC3CD9"/>
    <w:rsid w:val="00CC724C"/>
    <w:rsid w:val="00CD006D"/>
    <w:rsid w:val="00CD1418"/>
    <w:rsid w:val="00CD3173"/>
    <w:rsid w:val="00CD3212"/>
    <w:rsid w:val="00CD4747"/>
    <w:rsid w:val="00CD4C60"/>
    <w:rsid w:val="00CD57E7"/>
    <w:rsid w:val="00CD5C8F"/>
    <w:rsid w:val="00CD5CFE"/>
    <w:rsid w:val="00CD6085"/>
    <w:rsid w:val="00CD68F3"/>
    <w:rsid w:val="00CD784E"/>
    <w:rsid w:val="00CD7F69"/>
    <w:rsid w:val="00CE0BC5"/>
    <w:rsid w:val="00CE3C95"/>
    <w:rsid w:val="00CE3D32"/>
    <w:rsid w:val="00CE45BE"/>
    <w:rsid w:val="00CE45C5"/>
    <w:rsid w:val="00CE6E7D"/>
    <w:rsid w:val="00CE7B0B"/>
    <w:rsid w:val="00CF0471"/>
    <w:rsid w:val="00CF0619"/>
    <w:rsid w:val="00CF0B7B"/>
    <w:rsid w:val="00CF11FE"/>
    <w:rsid w:val="00CF27CF"/>
    <w:rsid w:val="00CF2F07"/>
    <w:rsid w:val="00CF561B"/>
    <w:rsid w:val="00CF5BE7"/>
    <w:rsid w:val="00CF686D"/>
    <w:rsid w:val="00CF68EB"/>
    <w:rsid w:val="00CF6B25"/>
    <w:rsid w:val="00D01104"/>
    <w:rsid w:val="00D01A21"/>
    <w:rsid w:val="00D01A6E"/>
    <w:rsid w:val="00D01C90"/>
    <w:rsid w:val="00D037B6"/>
    <w:rsid w:val="00D039E7"/>
    <w:rsid w:val="00D03C61"/>
    <w:rsid w:val="00D060C6"/>
    <w:rsid w:val="00D069DB"/>
    <w:rsid w:val="00D06D54"/>
    <w:rsid w:val="00D07524"/>
    <w:rsid w:val="00D10113"/>
    <w:rsid w:val="00D108E8"/>
    <w:rsid w:val="00D10B08"/>
    <w:rsid w:val="00D1111F"/>
    <w:rsid w:val="00D11B18"/>
    <w:rsid w:val="00D1227E"/>
    <w:rsid w:val="00D12281"/>
    <w:rsid w:val="00D1510F"/>
    <w:rsid w:val="00D15198"/>
    <w:rsid w:val="00D15C66"/>
    <w:rsid w:val="00D16938"/>
    <w:rsid w:val="00D16B62"/>
    <w:rsid w:val="00D172D7"/>
    <w:rsid w:val="00D174D6"/>
    <w:rsid w:val="00D175DA"/>
    <w:rsid w:val="00D177DC"/>
    <w:rsid w:val="00D2009F"/>
    <w:rsid w:val="00D221A3"/>
    <w:rsid w:val="00D26470"/>
    <w:rsid w:val="00D305E4"/>
    <w:rsid w:val="00D3231A"/>
    <w:rsid w:val="00D3253B"/>
    <w:rsid w:val="00D330C5"/>
    <w:rsid w:val="00D33DF7"/>
    <w:rsid w:val="00D3469D"/>
    <w:rsid w:val="00D35591"/>
    <w:rsid w:val="00D356D4"/>
    <w:rsid w:val="00D361BC"/>
    <w:rsid w:val="00D36487"/>
    <w:rsid w:val="00D36974"/>
    <w:rsid w:val="00D36C27"/>
    <w:rsid w:val="00D375AC"/>
    <w:rsid w:val="00D401BE"/>
    <w:rsid w:val="00D4180B"/>
    <w:rsid w:val="00D42106"/>
    <w:rsid w:val="00D43E89"/>
    <w:rsid w:val="00D44E06"/>
    <w:rsid w:val="00D45630"/>
    <w:rsid w:val="00D45CCD"/>
    <w:rsid w:val="00D461C0"/>
    <w:rsid w:val="00D463E7"/>
    <w:rsid w:val="00D50615"/>
    <w:rsid w:val="00D51F52"/>
    <w:rsid w:val="00D51F66"/>
    <w:rsid w:val="00D52677"/>
    <w:rsid w:val="00D52AF9"/>
    <w:rsid w:val="00D5305E"/>
    <w:rsid w:val="00D5365D"/>
    <w:rsid w:val="00D5501F"/>
    <w:rsid w:val="00D551B1"/>
    <w:rsid w:val="00D55E6D"/>
    <w:rsid w:val="00D571B3"/>
    <w:rsid w:val="00D60118"/>
    <w:rsid w:val="00D623ED"/>
    <w:rsid w:val="00D64146"/>
    <w:rsid w:val="00D64612"/>
    <w:rsid w:val="00D6472C"/>
    <w:rsid w:val="00D64786"/>
    <w:rsid w:val="00D649C4"/>
    <w:rsid w:val="00D64C83"/>
    <w:rsid w:val="00D6759F"/>
    <w:rsid w:val="00D70CE7"/>
    <w:rsid w:val="00D7291F"/>
    <w:rsid w:val="00D73694"/>
    <w:rsid w:val="00D73B45"/>
    <w:rsid w:val="00D73B6D"/>
    <w:rsid w:val="00D74DEA"/>
    <w:rsid w:val="00D74E9C"/>
    <w:rsid w:val="00D76301"/>
    <w:rsid w:val="00D76728"/>
    <w:rsid w:val="00D7734D"/>
    <w:rsid w:val="00D77730"/>
    <w:rsid w:val="00D77DF5"/>
    <w:rsid w:val="00D8090B"/>
    <w:rsid w:val="00D81652"/>
    <w:rsid w:val="00D81ED6"/>
    <w:rsid w:val="00D82037"/>
    <w:rsid w:val="00D839A3"/>
    <w:rsid w:val="00D846CB"/>
    <w:rsid w:val="00D8576C"/>
    <w:rsid w:val="00D86E85"/>
    <w:rsid w:val="00D91288"/>
    <w:rsid w:val="00D92545"/>
    <w:rsid w:val="00D93443"/>
    <w:rsid w:val="00D946BA"/>
    <w:rsid w:val="00D94C41"/>
    <w:rsid w:val="00D95041"/>
    <w:rsid w:val="00D9512E"/>
    <w:rsid w:val="00D95A0F"/>
    <w:rsid w:val="00D9662C"/>
    <w:rsid w:val="00D969D3"/>
    <w:rsid w:val="00DA023D"/>
    <w:rsid w:val="00DA11F9"/>
    <w:rsid w:val="00DA1C13"/>
    <w:rsid w:val="00DA2F1B"/>
    <w:rsid w:val="00DA3856"/>
    <w:rsid w:val="00DA4054"/>
    <w:rsid w:val="00DA4CDC"/>
    <w:rsid w:val="00DA6893"/>
    <w:rsid w:val="00DA728B"/>
    <w:rsid w:val="00DA7FA7"/>
    <w:rsid w:val="00DB02C8"/>
    <w:rsid w:val="00DB07D6"/>
    <w:rsid w:val="00DB0D05"/>
    <w:rsid w:val="00DB1047"/>
    <w:rsid w:val="00DB1816"/>
    <w:rsid w:val="00DB29ED"/>
    <w:rsid w:val="00DB34AA"/>
    <w:rsid w:val="00DB3A09"/>
    <w:rsid w:val="00DB51BF"/>
    <w:rsid w:val="00DB6241"/>
    <w:rsid w:val="00DB63F5"/>
    <w:rsid w:val="00DB7538"/>
    <w:rsid w:val="00DB7B5F"/>
    <w:rsid w:val="00DC1123"/>
    <w:rsid w:val="00DC33A9"/>
    <w:rsid w:val="00DC33E3"/>
    <w:rsid w:val="00DC3A9D"/>
    <w:rsid w:val="00DC3D7F"/>
    <w:rsid w:val="00DC48AE"/>
    <w:rsid w:val="00DC65BA"/>
    <w:rsid w:val="00DC67F0"/>
    <w:rsid w:val="00DD2342"/>
    <w:rsid w:val="00DD3162"/>
    <w:rsid w:val="00DD35A9"/>
    <w:rsid w:val="00DD3F34"/>
    <w:rsid w:val="00DD4F4F"/>
    <w:rsid w:val="00DD4FEA"/>
    <w:rsid w:val="00DD6795"/>
    <w:rsid w:val="00DD7E04"/>
    <w:rsid w:val="00DE0D0D"/>
    <w:rsid w:val="00DE0DE8"/>
    <w:rsid w:val="00DE2D87"/>
    <w:rsid w:val="00DE2F5E"/>
    <w:rsid w:val="00DE34CE"/>
    <w:rsid w:val="00DE406C"/>
    <w:rsid w:val="00DE41A7"/>
    <w:rsid w:val="00DE59FA"/>
    <w:rsid w:val="00DE61C2"/>
    <w:rsid w:val="00DE71CD"/>
    <w:rsid w:val="00DF0AF2"/>
    <w:rsid w:val="00DF1480"/>
    <w:rsid w:val="00DF1668"/>
    <w:rsid w:val="00DF27E4"/>
    <w:rsid w:val="00DF2E4A"/>
    <w:rsid w:val="00DF37DC"/>
    <w:rsid w:val="00DF3D2D"/>
    <w:rsid w:val="00DF3F25"/>
    <w:rsid w:val="00DF4FB7"/>
    <w:rsid w:val="00DF5769"/>
    <w:rsid w:val="00DF62BB"/>
    <w:rsid w:val="00DF6906"/>
    <w:rsid w:val="00DF7838"/>
    <w:rsid w:val="00E01D42"/>
    <w:rsid w:val="00E01DC8"/>
    <w:rsid w:val="00E03921"/>
    <w:rsid w:val="00E03F17"/>
    <w:rsid w:val="00E0513F"/>
    <w:rsid w:val="00E05BBB"/>
    <w:rsid w:val="00E06593"/>
    <w:rsid w:val="00E06A7B"/>
    <w:rsid w:val="00E0743C"/>
    <w:rsid w:val="00E07B78"/>
    <w:rsid w:val="00E07DD4"/>
    <w:rsid w:val="00E12176"/>
    <w:rsid w:val="00E12F0F"/>
    <w:rsid w:val="00E132C0"/>
    <w:rsid w:val="00E135A7"/>
    <w:rsid w:val="00E13A68"/>
    <w:rsid w:val="00E13AE3"/>
    <w:rsid w:val="00E13F5B"/>
    <w:rsid w:val="00E14B7C"/>
    <w:rsid w:val="00E15EB9"/>
    <w:rsid w:val="00E177F6"/>
    <w:rsid w:val="00E2202D"/>
    <w:rsid w:val="00E22086"/>
    <w:rsid w:val="00E2221A"/>
    <w:rsid w:val="00E23D81"/>
    <w:rsid w:val="00E244BB"/>
    <w:rsid w:val="00E245BF"/>
    <w:rsid w:val="00E24891"/>
    <w:rsid w:val="00E2544F"/>
    <w:rsid w:val="00E25DEC"/>
    <w:rsid w:val="00E26247"/>
    <w:rsid w:val="00E27EAE"/>
    <w:rsid w:val="00E30634"/>
    <w:rsid w:val="00E306EF"/>
    <w:rsid w:val="00E31365"/>
    <w:rsid w:val="00E32237"/>
    <w:rsid w:val="00E32C2F"/>
    <w:rsid w:val="00E33E6A"/>
    <w:rsid w:val="00E340E6"/>
    <w:rsid w:val="00E3451E"/>
    <w:rsid w:val="00E35606"/>
    <w:rsid w:val="00E35C0B"/>
    <w:rsid w:val="00E36113"/>
    <w:rsid w:val="00E37F70"/>
    <w:rsid w:val="00E43093"/>
    <w:rsid w:val="00E4346D"/>
    <w:rsid w:val="00E43891"/>
    <w:rsid w:val="00E441F9"/>
    <w:rsid w:val="00E470C1"/>
    <w:rsid w:val="00E471C3"/>
    <w:rsid w:val="00E47B6F"/>
    <w:rsid w:val="00E5035A"/>
    <w:rsid w:val="00E50C50"/>
    <w:rsid w:val="00E51032"/>
    <w:rsid w:val="00E5147D"/>
    <w:rsid w:val="00E51D3D"/>
    <w:rsid w:val="00E525A1"/>
    <w:rsid w:val="00E52843"/>
    <w:rsid w:val="00E52E8A"/>
    <w:rsid w:val="00E539F9"/>
    <w:rsid w:val="00E53A15"/>
    <w:rsid w:val="00E54D0B"/>
    <w:rsid w:val="00E54EC8"/>
    <w:rsid w:val="00E55489"/>
    <w:rsid w:val="00E57639"/>
    <w:rsid w:val="00E616B0"/>
    <w:rsid w:val="00E6174A"/>
    <w:rsid w:val="00E61D4D"/>
    <w:rsid w:val="00E63989"/>
    <w:rsid w:val="00E63D0E"/>
    <w:rsid w:val="00E63DD9"/>
    <w:rsid w:val="00E653DF"/>
    <w:rsid w:val="00E66C52"/>
    <w:rsid w:val="00E6766F"/>
    <w:rsid w:val="00E67CC7"/>
    <w:rsid w:val="00E702AB"/>
    <w:rsid w:val="00E72215"/>
    <w:rsid w:val="00E72EDD"/>
    <w:rsid w:val="00E7316C"/>
    <w:rsid w:val="00E74513"/>
    <w:rsid w:val="00E7567D"/>
    <w:rsid w:val="00E76BB9"/>
    <w:rsid w:val="00E77526"/>
    <w:rsid w:val="00E81CA5"/>
    <w:rsid w:val="00E838B9"/>
    <w:rsid w:val="00E85534"/>
    <w:rsid w:val="00E860F6"/>
    <w:rsid w:val="00E86325"/>
    <w:rsid w:val="00E8740C"/>
    <w:rsid w:val="00E87D93"/>
    <w:rsid w:val="00E90D5E"/>
    <w:rsid w:val="00E913BE"/>
    <w:rsid w:val="00E932F5"/>
    <w:rsid w:val="00E940F2"/>
    <w:rsid w:val="00E9492A"/>
    <w:rsid w:val="00E9498D"/>
    <w:rsid w:val="00E94DCB"/>
    <w:rsid w:val="00E96416"/>
    <w:rsid w:val="00E96790"/>
    <w:rsid w:val="00E96A38"/>
    <w:rsid w:val="00E971FC"/>
    <w:rsid w:val="00EA0007"/>
    <w:rsid w:val="00EA0D74"/>
    <w:rsid w:val="00EA1BA9"/>
    <w:rsid w:val="00EA228F"/>
    <w:rsid w:val="00EA3257"/>
    <w:rsid w:val="00EA42E1"/>
    <w:rsid w:val="00EA487C"/>
    <w:rsid w:val="00EA4D5C"/>
    <w:rsid w:val="00EA5625"/>
    <w:rsid w:val="00EA69D0"/>
    <w:rsid w:val="00EA6E39"/>
    <w:rsid w:val="00EB0172"/>
    <w:rsid w:val="00EB0620"/>
    <w:rsid w:val="00EB09A6"/>
    <w:rsid w:val="00EB3106"/>
    <w:rsid w:val="00EB3773"/>
    <w:rsid w:val="00EB37D4"/>
    <w:rsid w:val="00EB408F"/>
    <w:rsid w:val="00EB47A1"/>
    <w:rsid w:val="00EB6D48"/>
    <w:rsid w:val="00EB6FBF"/>
    <w:rsid w:val="00EB7022"/>
    <w:rsid w:val="00EB7782"/>
    <w:rsid w:val="00EC0247"/>
    <w:rsid w:val="00EC0279"/>
    <w:rsid w:val="00EC02DE"/>
    <w:rsid w:val="00EC152D"/>
    <w:rsid w:val="00EC22D5"/>
    <w:rsid w:val="00EC325B"/>
    <w:rsid w:val="00EC390A"/>
    <w:rsid w:val="00EC445F"/>
    <w:rsid w:val="00EC6250"/>
    <w:rsid w:val="00EC67FC"/>
    <w:rsid w:val="00EC69E7"/>
    <w:rsid w:val="00EC6BD0"/>
    <w:rsid w:val="00ED1C28"/>
    <w:rsid w:val="00ED20E8"/>
    <w:rsid w:val="00ED31D4"/>
    <w:rsid w:val="00ED34FD"/>
    <w:rsid w:val="00ED4200"/>
    <w:rsid w:val="00ED4443"/>
    <w:rsid w:val="00ED5654"/>
    <w:rsid w:val="00ED6212"/>
    <w:rsid w:val="00ED655C"/>
    <w:rsid w:val="00ED7656"/>
    <w:rsid w:val="00ED7B48"/>
    <w:rsid w:val="00ED7E67"/>
    <w:rsid w:val="00EE08E9"/>
    <w:rsid w:val="00EE0A6D"/>
    <w:rsid w:val="00EE0E86"/>
    <w:rsid w:val="00EE1887"/>
    <w:rsid w:val="00EE1ACE"/>
    <w:rsid w:val="00EE30B4"/>
    <w:rsid w:val="00EE34C6"/>
    <w:rsid w:val="00EE513E"/>
    <w:rsid w:val="00EE69D7"/>
    <w:rsid w:val="00EE7ECB"/>
    <w:rsid w:val="00EF375B"/>
    <w:rsid w:val="00EF3E3B"/>
    <w:rsid w:val="00EF5EA7"/>
    <w:rsid w:val="00EF7024"/>
    <w:rsid w:val="00F019E5"/>
    <w:rsid w:val="00F01FB5"/>
    <w:rsid w:val="00F037D4"/>
    <w:rsid w:val="00F03CE4"/>
    <w:rsid w:val="00F04CFB"/>
    <w:rsid w:val="00F054E8"/>
    <w:rsid w:val="00F065F2"/>
    <w:rsid w:val="00F0785A"/>
    <w:rsid w:val="00F10723"/>
    <w:rsid w:val="00F1329B"/>
    <w:rsid w:val="00F13403"/>
    <w:rsid w:val="00F15831"/>
    <w:rsid w:val="00F161AB"/>
    <w:rsid w:val="00F1676E"/>
    <w:rsid w:val="00F172E4"/>
    <w:rsid w:val="00F1749F"/>
    <w:rsid w:val="00F17CE7"/>
    <w:rsid w:val="00F202BF"/>
    <w:rsid w:val="00F20964"/>
    <w:rsid w:val="00F20B7D"/>
    <w:rsid w:val="00F217D7"/>
    <w:rsid w:val="00F221C4"/>
    <w:rsid w:val="00F22D33"/>
    <w:rsid w:val="00F22ED7"/>
    <w:rsid w:val="00F24D35"/>
    <w:rsid w:val="00F253DA"/>
    <w:rsid w:val="00F26375"/>
    <w:rsid w:val="00F277D3"/>
    <w:rsid w:val="00F307EB"/>
    <w:rsid w:val="00F30DA6"/>
    <w:rsid w:val="00F312D5"/>
    <w:rsid w:val="00F31513"/>
    <w:rsid w:val="00F31D67"/>
    <w:rsid w:val="00F3210F"/>
    <w:rsid w:val="00F32483"/>
    <w:rsid w:val="00F32752"/>
    <w:rsid w:val="00F3330A"/>
    <w:rsid w:val="00F336BC"/>
    <w:rsid w:val="00F3501E"/>
    <w:rsid w:val="00F355DA"/>
    <w:rsid w:val="00F37568"/>
    <w:rsid w:val="00F40031"/>
    <w:rsid w:val="00F402E1"/>
    <w:rsid w:val="00F40E97"/>
    <w:rsid w:val="00F41A4A"/>
    <w:rsid w:val="00F41B38"/>
    <w:rsid w:val="00F41B61"/>
    <w:rsid w:val="00F4267F"/>
    <w:rsid w:val="00F42A80"/>
    <w:rsid w:val="00F46DF7"/>
    <w:rsid w:val="00F479E5"/>
    <w:rsid w:val="00F47C63"/>
    <w:rsid w:val="00F51034"/>
    <w:rsid w:val="00F51612"/>
    <w:rsid w:val="00F52196"/>
    <w:rsid w:val="00F52539"/>
    <w:rsid w:val="00F537E1"/>
    <w:rsid w:val="00F56170"/>
    <w:rsid w:val="00F56550"/>
    <w:rsid w:val="00F60A2C"/>
    <w:rsid w:val="00F6372F"/>
    <w:rsid w:val="00F63D01"/>
    <w:rsid w:val="00F64640"/>
    <w:rsid w:val="00F6538C"/>
    <w:rsid w:val="00F665D4"/>
    <w:rsid w:val="00F67AD3"/>
    <w:rsid w:val="00F67AE9"/>
    <w:rsid w:val="00F70D40"/>
    <w:rsid w:val="00F71020"/>
    <w:rsid w:val="00F71066"/>
    <w:rsid w:val="00F73752"/>
    <w:rsid w:val="00F746D4"/>
    <w:rsid w:val="00F74817"/>
    <w:rsid w:val="00F74D09"/>
    <w:rsid w:val="00F80080"/>
    <w:rsid w:val="00F81E51"/>
    <w:rsid w:val="00F82D16"/>
    <w:rsid w:val="00F82F31"/>
    <w:rsid w:val="00F84062"/>
    <w:rsid w:val="00F840E4"/>
    <w:rsid w:val="00F86217"/>
    <w:rsid w:val="00F86352"/>
    <w:rsid w:val="00F87237"/>
    <w:rsid w:val="00F91030"/>
    <w:rsid w:val="00F913DA"/>
    <w:rsid w:val="00F928DB"/>
    <w:rsid w:val="00F93069"/>
    <w:rsid w:val="00F95A9C"/>
    <w:rsid w:val="00F9641F"/>
    <w:rsid w:val="00F96B1A"/>
    <w:rsid w:val="00F97A4C"/>
    <w:rsid w:val="00FA1EF2"/>
    <w:rsid w:val="00FA309A"/>
    <w:rsid w:val="00FA5CDB"/>
    <w:rsid w:val="00FA6BFC"/>
    <w:rsid w:val="00FA7932"/>
    <w:rsid w:val="00FB0B44"/>
    <w:rsid w:val="00FB127A"/>
    <w:rsid w:val="00FB5676"/>
    <w:rsid w:val="00FB5772"/>
    <w:rsid w:val="00FB6083"/>
    <w:rsid w:val="00FB7837"/>
    <w:rsid w:val="00FB7EB7"/>
    <w:rsid w:val="00FC273D"/>
    <w:rsid w:val="00FC32F7"/>
    <w:rsid w:val="00FC4E4A"/>
    <w:rsid w:val="00FC577B"/>
    <w:rsid w:val="00FC5CFD"/>
    <w:rsid w:val="00FC5D73"/>
    <w:rsid w:val="00FC671B"/>
    <w:rsid w:val="00FC700F"/>
    <w:rsid w:val="00FC7992"/>
    <w:rsid w:val="00FD0075"/>
    <w:rsid w:val="00FD02C1"/>
    <w:rsid w:val="00FD0D8E"/>
    <w:rsid w:val="00FD2A03"/>
    <w:rsid w:val="00FD36E6"/>
    <w:rsid w:val="00FD742B"/>
    <w:rsid w:val="00FD7D06"/>
    <w:rsid w:val="00FE104A"/>
    <w:rsid w:val="00FE2822"/>
    <w:rsid w:val="00FE2DA5"/>
    <w:rsid w:val="00FE5368"/>
    <w:rsid w:val="00FE5399"/>
    <w:rsid w:val="00FE5622"/>
    <w:rsid w:val="00FE60AF"/>
    <w:rsid w:val="00FE6196"/>
    <w:rsid w:val="00FE6BB4"/>
    <w:rsid w:val="00FE778A"/>
    <w:rsid w:val="00FF000F"/>
    <w:rsid w:val="00FF00E2"/>
    <w:rsid w:val="00FF0CF9"/>
    <w:rsid w:val="00FF1109"/>
    <w:rsid w:val="00FF3769"/>
    <w:rsid w:val="00FF4B72"/>
    <w:rsid w:val="00FF5D10"/>
    <w:rsid w:val="00FF69CF"/>
    <w:rsid w:val="00FF6E2E"/>
    <w:rsid w:val="00FF71EA"/>
    <w:rsid w:val="00FF7918"/>
    <w:rsid w:val="00FF79BC"/>
    <w:rsid w:val="00FF7AA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12D5CB"/>
  <w15:docId w15:val="{6F1F3FCF-89B0-C445-A2D6-48C2633336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lt-LT" w:eastAsia="lt-LT" w:bidi="ar-SA"/>
      </w:rPr>
    </w:rPrDefault>
    <w:pPrDefault>
      <w:pPr>
        <w:ind w:firstLine="851"/>
        <w:jc w:val="both"/>
      </w:pPr>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uiPriority="99"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A91D1A"/>
    <w:rPr>
      <w:sz w:val="24"/>
      <w:lang w:eastAsia="en-US"/>
    </w:rPr>
  </w:style>
  <w:style w:type="paragraph" w:styleId="Antrat1">
    <w:name w:val="heading 1"/>
    <w:basedOn w:val="prastasis"/>
    <w:next w:val="prastasis"/>
    <w:link w:val="Antrat1Diagrama"/>
    <w:qFormat/>
    <w:rsid w:val="00234E3D"/>
    <w:pPr>
      <w:keepNext/>
      <w:suppressAutoHyphens/>
      <w:spacing w:before="360" w:after="240"/>
      <w:ind w:firstLine="720"/>
      <w:jc w:val="center"/>
      <w:outlineLvl w:val="0"/>
    </w:pPr>
    <w:rPr>
      <w:rFonts w:cs="Arial"/>
      <w:b/>
      <w:bCs/>
      <w:color w:val="2C82F4" w:themeColor="text2" w:themeTint="99"/>
      <w:kern w:val="32"/>
      <w:sz w:val="28"/>
      <w:szCs w:val="32"/>
      <w:lang w:eastAsia="ar-SA"/>
    </w:rPr>
  </w:style>
  <w:style w:type="paragraph" w:styleId="Antrat2">
    <w:name w:val="heading 2"/>
    <w:basedOn w:val="prastasis"/>
    <w:next w:val="prastasis"/>
    <w:link w:val="Antrat2Diagrama"/>
    <w:unhideWhenUsed/>
    <w:qFormat/>
    <w:rsid w:val="00712A80"/>
    <w:pPr>
      <w:keepNext/>
      <w:keepLines/>
      <w:suppressAutoHyphens/>
      <w:spacing w:before="200"/>
      <w:outlineLvl w:val="1"/>
    </w:pPr>
    <w:rPr>
      <w:rFonts w:eastAsiaTheme="majorEastAsia" w:cstheme="majorBidi"/>
      <w:bCs/>
      <w:i/>
      <w:color w:val="31B6FD" w:themeColor="accent1"/>
      <w:sz w:val="28"/>
      <w:szCs w:val="26"/>
      <w:lang w:val="en-US" w:eastAsia="ar-SA"/>
    </w:rPr>
  </w:style>
  <w:style w:type="paragraph" w:styleId="Antrat3">
    <w:name w:val="heading 3"/>
    <w:basedOn w:val="prastasis"/>
    <w:next w:val="prastasis"/>
    <w:link w:val="Antrat3Diagrama"/>
    <w:qFormat/>
    <w:rsid w:val="00E32C2F"/>
    <w:pPr>
      <w:keepNext/>
      <w:outlineLvl w:val="2"/>
    </w:pPr>
    <w:rPr>
      <w:lang w:val="en-GB"/>
    </w:rPr>
  </w:style>
  <w:style w:type="paragraph" w:styleId="Antrat4">
    <w:name w:val="heading 4"/>
    <w:basedOn w:val="prastasis"/>
    <w:next w:val="prastasis"/>
    <w:link w:val="Antrat4Diagrama"/>
    <w:uiPriority w:val="9"/>
    <w:unhideWhenUsed/>
    <w:qFormat/>
    <w:rsid w:val="00CD006D"/>
    <w:pPr>
      <w:keepNext/>
      <w:keepLines/>
      <w:spacing w:before="40"/>
      <w:outlineLvl w:val="3"/>
    </w:pPr>
    <w:rPr>
      <w:rFonts w:asciiTheme="majorHAnsi" w:eastAsiaTheme="majorEastAsia" w:hAnsiTheme="majorHAnsi" w:cstheme="majorBidi"/>
      <w:i/>
      <w:iCs/>
      <w:color w:val="0292DF" w:themeColor="accent1" w:themeShade="BF"/>
    </w:rPr>
  </w:style>
  <w:style w:type="paragraph" w:styleId="Antrat5">
    <w:name w:val="heading 5"/>
    <w:basedOn w:val="prastasis"/>
    <w:next w:val="prastasis"/>
    <w:link w:val="Antrat5Diagrama"/>
    <w:qFormat/>
    <w:rsid w:val="00E32C2F"/>
    <w:pPr>
      <w:keepNext/>
      <w:ind w:right="-1272"/>
      <w:outlineLvl w:val="4"/>
    </w:pPr>
    <w:rPr>
      <w:b/>
      <w:sz w:val="32"/>
    </w:rPr>
  </w:style>
  <w:style w:type="paragraph" w:styleId="Antrat6">
    <w:name w:val="heading 6"/>
    <w:basedOn w:val="prastasis"/>
    <w:next w:val="prastasis"/>
    <w:link w:val="Antrat6Diagrama"/>
    <w:qFormat/>
    <w:rsid w:val="00E32C2F"/>
    <w:pPr>
      <w:keepNext/>
      <w:outlineLvl w:val="5"/>
    </w:pPr>
    <w:rPr>
      <w:rFonts w:ascii="TimesLT" w:hAnsi="TimesLT"/>
      <w:b/>
      <w:lang w:val="en-GB"/>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rsid w:val="00712A80"/>
    <w:rPr>
      <w:rFonts w:eastAsiaTheme="majorEastAsia" w:cstheme="majorBidi"/>
      <w:bCs/>
      <w:i/>
      <w:color w:val="31B6FD" w:themeColor="accent1"/>
      <w:sz w:val="28"/>
      <w:szCs w:val="26"/>
      <w:lang w:val="en-US" w:eastAsia="ar-SA"/>
    </w:rPr>
  </w:style>
  <w:style w:type="paragraph" w:customStyle="1" w:styleId="CharChar">
    <w:name w:val="Char Char"/>
    <w:basedOn w:val="prastasis"/>
    <w:rsid w:val="009E4D56"/>
    <w:pPr>
      <w:spacing w:after="160" w:line="240" w:lineRule="exact"/>
    </w:pPr>
    <w:rPr>
      <w:rFonts w:ascii="Tahoma" w:hAnsi="Tahoma"/>
      <w:sz w:val="20"/>
      <w:lang w:val="en-US"/>
    </w:rPr>
  </w:style>
  <w:style w:type="paragraph" w:styleId="HTMLiankstoformatuotas">
    <w:name w:val="HTML Preformatted"/>
    <w:basedOn w:val="prastasis"/>
    <w:link w:val="HTMLiankstoformatuotasDiagrama"/>
    <w:rsid w:val="009E4D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lt-LT"/>
    </w:rPr>
  </w:style>
  <w:style w:type="paragraph" w:styleId="Pagrindinistekstas">
    <w:name w:val="Body Text"/>
    <w:basedOn w:val="prastasis"/>
    <w:link w:val="PagrindinistekstasDiagrama"/>
    <w:rsid w:val="009E4D56"/>
    <w:pPr>
      <w:spacing w:after="120"/>
    </w:pPr>
  </w:style>
  <w:style w:type="paragraph" w:customStyle="1" w:styleId="prastasiniatinklio1">
    <w:name w:val="Įprastas (žiniatinklio)1"/>
    <w:basedOn w:val="prastasis"/>
    <w:uiPriority w:val="99"/>
    <w:rsid w:val="009E4D56"/>
    <w:pPr>
      <w:spacing w:before="100" w:beforeAutospacing="1" w:after="100" w:afterAutospacing="1"/>
    </w:pPr>
    <w:rPr>
      <w:szCs w:val="24"/>
      <w:lang w:eastAsia="lt-LT"/>
    </w:rPr>
  </w:style>
  <w:style w:type="paragraph" w:styleId="Pagrindiniotekstotrauka2">
    <w:name w:val="Body Text Indent 2"/>
    <w:basedOn w:val="prastasis"/>
    <w:link w:val="Pagrindiniotekstotrauka2Diagrama"/>
    <w:rsid w:val="009E4D56"/>
    <w:pPr>
      <w:spacing w:after="120" w:line="480" w:lineRule="auto"/>
      <w:ind w:left="283"/>
    </w:pPr>
  </w:style>
  <w:style w:type="character" w:customStyle="1" w:styleId="Pagrindiniotekstotrauka2Diagrama">
    <w:name w:val="Pagrindinio teksto įtrauka 2 Diagrama"/>
    <w:basedOn w:val="Numatytasispastraiposriftas"/>
    <w:link w:val="Pagrindiniotekstotrauka2"/>
    <w:rsid w:val="00BE3A25"/>
    <w:rPr>
      <w:sz w:val="24"/>
      <w:lang w:eastAsia="en-US"/>
    </w:rPr>
  </w:style>
  <w:style w:type="paragraph" w:styleId="Pagrindiniotekstotrauka">
    <w:name w:val="Body Text Indent"/>
    <w:basedOn w:val="prastasis"/>
    <w:link w:val="PagrindiniotekstotraukaDiagrama"/>
    <w:rsid w:val="009E4D56"/>
    <w:pPr>
      <w:spacing w:after="120"/>
      <w:ind w:left="283"/>
    </w:pPr>
    <w:rPr>
      <w:lang w:val="x-none"/>
    </w:rPr>
  </w:style>
  <w:style w:type="character" w:customStyle="1" w:styleId="PagrindiniotekstotraukaDiagrama">
    <w:name w:val="Pagrindinio teksto įtrauka Diagrama"/>
    <w:link w:val="Pagrindiniotekstotrauka"/>
    <w:rsid w:val="007E3DB6"/>
    <w:rPr>
      <w:sz w:val="24"/>
      <w:lang w:eastAsia="en-US"/>
    </w:rPr>
  </w:style>
  <w:style w:type="paragraph" w:styleId="Sraassuenkleliais">
    <w:name w:val="List Bullet"/>
    <w:basedOn w:val="prastasis"/>
    <w:qFormat/>
    <w:rsid w:val="00A44045"/>
    <w:pPr>
      <w:numPr>
        <w:numId w:val="1"/>
      </w:numPr>
    </w:pPr>
  </w:style>
  <w:style w:type="paragraph" w:styleId="Debesliotekstas">
    <w:name w:val="Balloon Text"/>
    <w:basedOn w:val="prastasis"/>
    <w:link w:val="DebesliotekstasDiagrama"/>
    <w:rsid w:val="00334B3A"/>
    <w:rPr>
      <w:rFonts w:ascii="Tahoma" w:hAnsi="Tahoma"/>
      <w:sz w:val="16"/>
      <w:szCs w:val="16"/>
      <w:lang w:val="x-none"/>
    </w:rPr>
  </w:style>
  <w:style w:type="character" w:customStyle="1" w:styleId="DebesliotekstasDiagrama">
    <w:name w:val="Debesėlio tekstas Diagrama"/>
    <w:link w:val="Debesliotekstas"/>
    <w:rsid w:val="00334B3A"/>
    <w:rPr>
      <w:rFonts w:ascii="Tahoma" w:hAnsi="Tahoma" w:cs="Tahoma"/>
      <w:sz w:val="16"/>
      <w:szCs w:val="16"/>
      <w:lang w:eastAsia="en-US"/>
    </w:rPr>
  </w:style>
  <w:style w:type="paragraph" w:styleId="Antrats">
    <w:name w:val="header"/>
    <w:basedOn w:val="prastasis"/>
    <w:link w:val="AntratsDiagrama"/>
    <w:uiPriority w:val="99"/>
    <w:rsid w:val="00494D76"/>
    <w:pPr>
      <w:tabs>
        <w:tab w:val="center" w:pos="4819"/>
        <w:tab w:val="right" w:pos="9638"/>
      </w:tabs>
    </w:pPr>
    <w:rPr>
      <w:lang w:val="x-none"/>
    </w:rPr>
  </w:style>
  <w:style w:type="character" w:customStyle="1" w:styleId="AntratsDiagrama">
    <w:name w:val="Antraštės Diagrama"/>
    <w:link w:val="Antrats"/>
    <w:uiPriority w:val="99"/>
    <w:rsid w:val="00494D76"/>
    <w:rPr>
      <w:sz w:val="24"/>
      <w:lang w:eastAsia="en-US"/>
    </w:rPr>
  </w:style>
  <w:style w:type="paragraph" w:styleId="Porat">
    <w:name w:val="footer"/>
    <w:basedOn w:val="prastasis"/>
    <w:link w:val="PoratDiagrama"/>
    <w:rsid w:val="00494D76"/>
    <w:pPr>
      <w:tabs>
        <w:tab w:val="center" w:pos="4819"/>
        <w:tab w:val="right" w:pos="9638"/>
      </w:tabs>
    </w:pPr>
    <w:rPr>
      <w:lang w:val="x-none"/>
    </w:rPr>
  </w:style>
  <w:style w:type="character" w:customStyle="1" w:styleId="PoratDiagrama">
    <w:name w:val="Poraštė Diagrama"/>
    <w:link w:val="Porat"/>
    <w:rsid w:val="00494D76"/>
    <w:rPr>
      <w:sz w:val="24"/>
      <w:lang w:eastAsia="en-US"/>
    </w:rPr>
  </w:style>
  <w:style w:type="character" w:customStyle="1" w:styleId="st1">
    <w:name w:val="st1"/>
    <w:rsid w:val="007E697F"/>
  </w:style>
  <w:style w:type="character" w:styleId="Hipersaitas">
    <w:name w:val="Hyperlink"/>
    <w:uiPriority w:val="99"/>
    <w:unhideWhenUsed/>
    <w:rsid w:val="00CB3793"/>
    <w:rPr>
      <w:strike w:val="0"/>
      <w:dstrike w:val="0"/>
      <w:color w:val="0000FF"/>
      <w:u w:val="none"/>
      <w:effect w:val="none"/>
    </w:rPr>
  </w:style>
  <w:style w:type="paragraph" w:styleId="Sraopastraipa">
    <w:name w:val="List Paragraph"/>
    <w:basedOn w:val="prastasis"/>
    <w:uiPriority w:val="34"/>
    <w:qFormat/>
    <w:rsid w:val="003A79D1"/>
    <w:pPr>
      <w:ind w:left="720"/>
      <w:contextualSpacing/>
    </w:pPr>
  </w:style>
  <w:style w:type="paragraph" w:customStyle="1" w:styleId="prastasistinklapis1">
    <w:name w:val="Įprastasis (tinklapis)1"/>
    <w:basedOn w:val="prastasis"/>
    <w:uiPriority w:val="99"/>
    <w:unhideWhenUsed/>
    <w:rsid w:val="001406D9"/>
    <w:pPr>
      <w:spacing w:before="100" w:beforeAutospacing="1" w:after="100" w:afterAutospacing="1"/>
    </w:pPr>
    <w:rPr>
      <w:szCs w:val="24"/>
      <w:lang w:eastAsia="lt-LT"/>
    </w:rPr>
  </w:style>
  <w:style w:type="paragraph" w:customStyle="1" w:styleId="TableText">
    <w:name w:val="Table Text"/>
    <w:basedOn w:val="prastasis"/>
    <w:rsid w:val="001406D9"/>
    <w:pPr>
      <w:autoSpaceDE w:val="0"/>
      <w:autoSpaceDN w:val="0"/>
      <w:adjustRightInd w:val="0"/>
      <w:jc w:val="right"/>
    </w:pPr>
    <w:rPr>
      <w:szCs w:val="24"/>
      <w:lang w:val="en-US"/>
    </w:rPr>
  </w:style>
  <w:style w:type="paragraph" w:styleId="Betarp">
    <w:name w:val="No Spacing"/>
    <w:link w:val="BetarpDiagrama"/>
    <w:qFormat/>
    <w:rsid w:val="00435EC1"/>
    <w:rPr>
      <w:rFonts w:asciiTheme="minorHAnsi" w:eastAsiaTheme="minorHAnsi" w:hAnsiTheme="minorHAnsi" w:cstheme="minorBidi"/>
      <w:sz w:val="22"/>
      <w:szCs w:val="22"/>
      <w:lang w:eastAsia="en-US"/>
    </w:rPr>
  </w:style>
  <w:style w:type="character" w:styleId="Komentaronuoroda">
    <w:name w:val="annotation reference"/>
    <w:basedOn w:val="Numatytasispastraiposriftas"/>
    <w:uiPriority w:val="99"/>
    <w:semiHidden/>
    <w:unhideWhenUsed/>
    <w:rsid w:val="00967467"/>
    <w:rPr>
      <w:sz w:val="16"/>
      <w:szCs w:val="16"/>
    </w:rPr>
  </w:style>
  <w:style w:type="paragraph" w:styleId="Komentarotekstas">
    <w:name w:val="annotation text"/>
    <w:basedOn w:val="prastasis"/>
    <w:link w:val="KomentarotekstasDiagrama"/>
    <w:uiPriority w:val="99"/>
    <w:semiHidden/>
    <w:unhideWhenUsed/>
    <w:rsid w:val="00967467"/>
    <w:rPr>
      <w:sz w:val="20"/>
    </w:rPr>
  </w:style>
  <w:style w:type="character" w:customStyle="1" w:styleId="KomentarotekstasDiagrama">
    <w:name w:val="Komentaro tekstas Diagrama"/>
    <w:basedOn w:val="Numatytasispastraiposriftas"/>
    <w:link w:val="Komentarotekstas"/>
    <w:uiPriority w:val="99"/>
    <w:semiHidden/>
    <w:rsid w:val="00967467"/>
    <w:rPr>
      <w:lang w:eastAsia="en-US"/>
    </w:rPr>
  </w:style>
  <w:style w:type="paragraph" w:styleId="Komentarotema">
    <w:name w:val="annotation subject"/>
    <w:basedOn w:val="Komentarotekstas"/>
    <w:next w:val="Komentarotekstas"/>
    <w:link w:val="KomentarotemaDiagrama"/>
    <w:uiPriority w:val="99"/>
    <w:semiHidden/>
    <w:unhideWhenUsed/>
    <w:rsid w:val="00967467"/>
    <w:rPr>
      <w:b/>
      <w:bCs/>
    </w:rPr>
  </w:style>
  <w:style w:type="character" w:customStyle="1" w:styleId="KomentarotemaDiagrama">
    <w:name w:val="Komentaro tema Diagrama"/>
    <w:basedOn w:val="KomentarotekstasDiagrama"/>
    <w:link w:val="Komentarotema"/>
    <w:uiPriority w:val="99"/>
    <w:semiHidden/>
    <w:rsid w:val="00967467"/>
    <w:rPr>
      <w:b/>
      <w:bCs/>
      <w:lang w:eastAsia="en-US"/>
    </w:rPr>
  </w:style>
  <w:style w:type="table" w:styleId="Lentelstinklelis">
    <w:name w:val="Table Grid"/>
    <w:basedOn w:val="prastojilentel"/>
    <w:rsid w:val="00BE3A25"/>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ntaCENTR">
    <w:name w:val="Lenta CENTR"/>
    <w:basedOn w:val="prastasis"/>
    <w:rsid w:val="00BE3A25"/>
    <w:pPr>
      <w:suppressAutoHyphens/>
      <w:autoSpaceDE w:val="0"/>
      <w:autoSpaceDN w:val="0"/>
      <w:adjustRightInd w:val="0"/>
      <w:spacing w:line="298" w:lineRule="auto"/>
      <w:jc w:val="center"/>
      <w:textAlignment w:val="center"/>
    </w:pPr>
    <w:rPr>
      <w:color w:val="000000"/>
      <w:sz w:val="20"/>
    </w:rPr>
  </w:style>
  <w:style w:type="paragraph" w:styleId="prastasiniatinklio">
    <w:name w:val="Normal (Web)"/>
    <w:basedOn w:val="prastasis"/>
    <w:link w:val="prastasiniatinklioDiagrama"/>
    <w:uiPriority w:val="99"/>
    <w:unhideWhenUsed/>
    <w:rsid w:val="00BE3A25"/>
    <w:pPr>
      <w:suppressAutoHyphens/>
      <w:spacing w:before="280" w:after="119"/>
    </w:pPr>
    <w:rPr>
      <w:szCs w:val="24"/>
      <w:lang w:eastAsia="zh-CN"/>
    </w:rPr>
  </w:style>
  <w:style w:type="table" w:customStyle="1" w:styleId="Lentelstinklelis1">
    <w:name w:val="Lentelės tinklelis1"/>
    <w:basedOn w:val="prastojilentel"/>
    <w:next w:val="Lentelstinklelis"/>
    <w:uiPriority w:val="59"/>
    <w:rsid w:val="00BE3A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iesussraas1parykinimas">
    <w:name w:val="Light List Accent 1"/>
    <w:basedOn w:val="prastojilentel"/>
    <w:uiPriority w:val="61"/>
    <w:rsid w:val="00BE3A25"/>
    <w:rPr>
      <w:rFonts w:eastAsiaTheme="minorHAnsi" w:cstheme="minorBidi"/>
      <w:sz w:val="24"/>
      <w:szCs w:val="22"/>
      <w:lang w:eastAsia="en-US"/>
    </w:r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table" w:customStyle="1" w:styleId="viesussraas1parykinimas1">
    <w:name w:val="Šviesus sąrašas – 1 paryškinimas1"/>
    <w:basedOn w:val="prastojilentel"/>
    <w:next w:val="viesussraas1parykinimas"/>
    <w:uiPriority w:val="61"/>
    <w:rsid w:val="00BE3A25"/>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table" w:customStyle="1" w:styleId="viesussraas1parykinimas5">
    <w:name w:val="Šviesus sąrašas – 1 paryškinimas5"/>
    <w:basedOn w:val="prastojilentel"/>
    <w:next w:val="viesussraas1parykinimas"/>
    <w:uiPriority w:val="61"/>
    <w:rsid w:val="00BE3A25"/>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paragraph" w:styleId="Paantrat">
    <w:name w:val="Subtitle"/>
    <w:basedOn w:val="prastasis"/>
    <w:next w:val="prastasis"/>
    <w:link w:val="PaantratDiagrama"/>
    <w:uiPriority w:val="11"/>
    <w:qFormat/>
    <w:rsid w:val="00BE3A25"/>
    <w:pPr>
      <w:numPr>
        <w:ilvl w:val="1"/>
      </w:numPr>
      <w:suppressAutoHyphens/>
      <w:ind w:firstLine="720"/>
    </w:pPr>
    <w:rPr>
      <w:rFonts w:asciiTheme="majorHAnsi" w:eastAsiaTheme="majorEastAsia" w:hAnsiTheme="majorHAnsi" w:cstheme="majorBidi"/>
      <w:i/>
      <w:iCs/>
      <w:color w:val="31B6FD" w:themeColor="accent1"/>
      <w:spacing w:val="15"/>
      <w:szCs w:val="24"/>
      <w:lang w:val="en-US" w:eastAsia="ar-SA"/>
    </w:rPr>
  </w:style>
  <w:style w:type="character" w:customStyle="1" w:styleId="PaantratDiagrama">
    <w:name w:val="Paantraštė Diagrama"/>
    <w:basedOn w:val="Numatytasispastraiposriftas"/>
    <w:link w:val="Paantrat"/>
    <w:uiPriority w:val="11"/>
    <w:rsid w:val="00BE3A25"/>
    <w:rPr>
      <w:rFonts w:asciiTheme="majorHAnsi" w:eastAsiaTheme="majorEastAsia" w:hAnsiTheme="majorHAnsi" w:cstheme="majorBidi"/>
      <w:i/>
      <w:iCs/>
      <w:color w:val="31B6FD" w:themeColor="accent1"/>
      <w:spacing w:val="15"/>
      <w:sz w:val="24"/>
      <w:szCs w:val="24"/>
      <w:lang w:val="en-US" w:eastAsia="ar-SA"/>
    </w:rPr>
  </w:style>
  <w:style w:type="table" w:customStyle="1" w:styleId="viesussraas1parykinimas8">
    <w:name w:val="Šviesus sąrašas – 1 paryškinimas8"/>
    <w:basedOn w:val="prastojilentel"/>
    <w:next w:val="viesussraas1parykinimas"/>
    <w:uiPriority w:val="61"/>
    <w:rsid w:val="00BE3A25"/>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character" w:customStyle="1" w:styleId="LLCTekstas">
    <w:name w:val="LLCTekstas"/>
    <w:rsid w:val="00DB7B5F"/>
  </w:style>
  <w:style w:type="character" w:customStyle="1" w:styleId="Antrat4Diagrama">
    <w:name w:val="Antraštė 4 Diagrama"/>
    <w:basedOn w:val="Numatytasispastraiposriftas"/>
    <w:link w:val="Antrat4"/>
    <w:uiPriority w:val="9"/>
    <w:rsid w:val="00CD006D"/>
    <w:rPr>
      <w:rFonts w:asciiTheme="majorHAnsi" w:eastAsiaTheme="majorEastAsia" w:hAnsiTheme="majorHAnsi" w:cstheme="majorBidi"/>
      <w:i/>
      <w:iCs/>
      <w:color w:val="0292DF" w:themeColor="accent1" w:themeShade="BF"/>
      <w:sz w:val="24"/>
      <w:lang w:eastAsia="en-US"/>
    </w:rPr>
  </w:style>
  <w:style w:type="paragraph" w:styleId="Sraassunumeriais">
    <w:name w:val="List Number"/>
    <w:basedOn w:val="prastasis"/>
    <w:uiPriority w:val="99"/>
    <w:unhideWhenUsed/>
    <w:qFormat/>
    <w:rsid w:val="00CD006D"/>
    <w:pPr>
      <w:numPr>
        <w:ilvl w:val="1"/>
        <w:numId w:val="2"/>
      </w:numPr>
      <w:tabs>
        <w:tab w:val="left" w:pos="851"/>
        <w:tab w:val="left" w:pos="993"/>
        <w:tab w:val="left" w:pos="1134"/>
        <w:tab w:val="left" w:pos="1276"/>
        <w:tab w:val="left" w:pos="1418"/>
      </w:tabs>
      <w:contextualSpacing/>
    </w:pPr>
    <w:rPr>
      <w:rFonts w:eastAsiaTheme="minorHAnsi"/>
      <w:szCs w:val="24"/>
    </w:rPr>
  </w:style>
  <w:style w:type="paragraph" w:styleId="Antrat">
    <w:name w:val="caption"/>
    <w:aliases w:val="Daivos atraštė"/>
    <w:basedOn w:val="prastasis"/>
    <w:next w:val="prastasis"/>
    <w:autoRedefine/>
    <w:uiPriority w:val="99"/>
    <w:unhideWhenUsed/>
    <w:qFormat/>
    <w:rsid w:val="00B72F5D"/>
    <w:pPr>
      <w:jc w:val="center"/>
    </w:pPr>
    <w:rPr>
      <w:rFonts w:eastAsiaTheme="minorHAnsi"/>
      <w:b/>
      <w:bCs/>
      <w:noProof/>
      <w:color w:val="2C82F4" w:themeColor="text2" w:themeTint="99"/>
      <w:sz w:val="20"/>
      <w:lang w:eastAsia="ar-SA"/>
    </w:rPr>
  </w:style>
  <w:style w:type="paragraph" w:customStyle="1" w:styleId="Antratlentelei">
    <w:name w:val="Antraštė (lentelei)"/>
    <w:basedOn w:val="Antrat"/>
    <w:autoRedefine/>
    <w:qFormat/>
    <w:rsid w:val="00C778BA"/>
    <w:pPr>
      <w:keepNext/>
      <w:spacing w:before="240"/>
      <w:ind w:firstLine="709"/>
    </w:pPr>
    <w:rPr>
      <w:b w:val="0"/>
      <w:i/>
      <w:color w:val="31B6FD" w:themeColor="accent1"/>
      <w:sz w:val="26"/>
      <w:szCs w:val="26"/>
      <w14:textFill>
        <w14:solidFill>
          <w14:schemeClr w14:val="accent1">
            <w14:lumMod w14:val="60000"/>
            <w14:lumOff w14:val="40000"/>
            <w14:lumMod w14:val="60000"/>
            <w14:lumOff w14:val="40000"/>
          </w14:schemeClr>
        </w14:solidFill>
      </w14:textFill>
    </w:rPr>
  </w:style>
  <w:style w:type="table" w:customStyle="1" w:styleId="Report-2018-02">
    <w:name w:val="Report-2018-02"/>
    <w:basedOn w:val="prastojilentel"/>
    <w:uiPriority w:val="99"/>
    <w:rsid w:val="00CD006D"/>
    <w:pPr>
      <w:jc w:val="center"/>
    </w:pPr>
    <w:rPr>
      <w:rFonts w:eastAsiaTheme="minorHAns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tcMar>
        <w:top w:w="28" w:type="dxa"/>
        <w:bottom w:w="28" w:type="dxa"/>
      </w:tcMar>
      <w:vAlign w:val="center"/>
    </w:tcPr>
    <w:tblStylePr w:type="firstRow">
      <w:pPr>
        <w:wordWrap/>
        <w:jc w:val="center"/>
      </w:pPr>
      <w:rPr>
        <w:b/>
      </w:rPr>
      <w:tblPr/>
      <w:tcPr>
        <w:shd w:val="clear" w:color="auto" w:fill="ACE1FE" w:themeFill="accent1" w:themeFillTint="66"/>
      </w:tcPr>
    </w:tblStylePr>
  </w:style>
  <w:style w:type="character" w:customStyle="1" w:styleId="Antrat1Diagrama">
    <w:name w:val="Antraštė 1 Diagrama"/>
    <w:basedOn w:val="Numatytasispastraiposriftas"/>
    <w:link w:val="Antrat1"/>
    <w:rsid w:val="00234E3D"/>
    <w:rPr>
      <w:rFonts w:cs="Arial"/>
      <w:b/>
      <w:bCs/>
      <w:color w:val="2C82F4" w:themeColor="text2" w:themeTint="99"/>
      <w:kern w:val="32"/>
      <w:sz w:val="28"/>
      <w:szCs w:val="32"/>
      <w:lang w:eastAsia="ar-SA"/>
    </w:rPr>
  </w:style>
  <w:style w:type="character" w:customStyle="1" w:styleId="HTMLiankstoformatuotasDiagrama">
    <w:name w:val="HTML iš anksto formatuotas Diagrama"/>
    <w:basedOn w:val="Numatytasispastraiposriftas"/>
    <w:link w:val="HTMLiankstoformatuotas"/>
    <w:rsid w:val="008D30CD"/>
    <w:rPr>
      <w:rFonts w:ascii="Courier New" w:hAnsi="Courier New" w:cs="Courier New"/>
    </w:rPr>
  </w:style>
  <w:style w:type="character" w:customStyle="1" w:styleId="PagrindinistekstasDiagrama">
    <w:name w:val="Pagrindinis tekstas Diagrama"/>
    <w:basedOn w:val="Numatytasispastraiposriftas"/>
    <w:link w:val="Pagrindinistekstas"/>
    <w:rsid w:val="008D30CD"/>
    <w:rPr>
      <w:sz w:val="24"/>
      <w:lang w:eastAsia="en-US"/>
    </w:rPr>
  </w:style>
  <w:style w:type="character" w:customStyle="1" w:styleId="Antrat3Diagrama">
    <w:name w:val="Antraštė 3 Diagrama"/>
    <w:basedOn w:val="Numatytasispastraiposriftas"/>
    <w:link w:val="Antrat3"/>
    <w:rsid w:val="00E32C2F"/>
    <w:rPr>
      <w:sz w:val="24"/>
      <w:lang w:val="en-GB" w:eastAsia="en-US"/>
    </w:rPr>
  </w:style>
  <w:style w:type="character" w:customStyle="1" w:styleId="Antrat5Diagrama">
    <w:name w:val="Antraštė 5 Diagrama"/>
    <w:basedOn w:val="Numatytasispastraiposriftas"/>
    <w:link w:val="Antrat5"/>
    <w:rsid w:val="00E32C2F"/>
    <w:rPr>
      <w:b/>
      <w:sz w:val="32"/>
      <w:lang w:eastAsia="en-US"/>
    </w:rPr>
  </w:style>
  <w:style w:type="character" w:customStyle="1" w:styleId="Antrat6Diagrama">
    <w:name w:val="Antraštė 6 Diagrama"/>
    <w:basedOn w:val="Numatytasispastraiposriftas"/>
    <w:link w:val="Antrat6"/>
    <w:rsid w:val="00E32C2F"/>
    <w:rPr>
      <w:rFonts w:ascii="TimesLT" w:hAnsi="TimesLT"/>
      <w:b/>
      <w:sz w:val="24"/>
      <w:lang w:val="en-GB" w:eastAsia="en-US"/>
    </w:rPr>
  </w:style>
  <w:style w:type="character" w:styleId="Grietas">
    <w:name w:val="Strong"/>
    <w:uiPriority w:val="22"/>
    <w:qFormat/>
    <w:rsid w:val="00E32C2F"/>
    <w:rPr>
      <w:b/>
      <w:bCs/>
    </w:rPr>
  </w:style>
  <w:style w:type="paragraph" w:customStyle="1" w:styleId="Betarp1">
    <w:name w:val="Be tarpų1"/>
    <w:uiPriority w:val="1"/>
    <w:qFormat/>
    <w:rsid w:val="00E32C2F"/>
    <w:pPr>
      <w:widowControl w:val="0"/>
      <w:adjustRightInd w:val="0"/>
    </w:pPr>
    <w:rPr>
      <w:sz w:val="24"/>
      <w:szCs w:val="24"/>
    </w:rPr>
  </w:style>
  <w:style w:type="paragraph" w:customStyle="1" w:styleId="Pagrindinistekstas1">
    <w:name w:val="Pagrindinis tekstas1"/>
    <w:rsid w:val="00E32C2F"/>
    <w:pPr>
      <w:autoSpaceDE w:val="0"/>
      <w:autoSpaceDN w:val="0"/>
      <w:adjustRightInd w:val="0"/>
      <w:ind w:firstLine="312"/>
    </w:pPr>
    <w:rPr>
      <w:rFonts w:ascii="TimesLT" w:hAnsi="TimesLT"/>
      <w:lang w:val="en-US" w:eastAsia="en-US"/>
    </w:rPr>
  </w:style>
  <w:style w:type="character" w:customStyle="1" w:styleId="BetarpDiagrama">
    <w:name w:val="Be tarpų Diagrama"/>
    <w:link w:val="Betarp"/>
    <w:locked/>
    <w:rsid w:val="00E32C2F"/>
    <w:rPr>
      <w:rFonts w:asciiTheme="minorHAnsi" w:eastAsiaTheme="minorHAnsi" w:hAnsiTheme="minorHAnsi" w:cstheme="minorBidi"/>
      <w:sz w:val="22"/>
      <w:szCs w:val="22"/>
      <w:lang w:eastAsia="en-US"/>
    </w:rPr>
  </w:style>
  <w:style w:type="table" w:customStyle="1" w:styleId="Lentelstinklelis2">
    <w:name w:val="Lentelės tinklelis2"/>
    <w:basedOn w:val="prastojilentel"/>
    <w:next w:val="Lentelstinklelis"/>
    <w:uiPriority w:val="59"/>
    <w:rsid w:val="00E32C2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vidutinisspalvinimas1parykinimas">
    <w:name w:val="Medium Shading 1 Accent 1"/>
    <w:basedOn w:val="prastojilentel"/>
    <w:uiPriority w:val="63"/>
    <w:rsid w:val="00E32C2F"/>
    <w:tblPr>
      <w:tblStyleRowBandSize w:val="1"/>
      <w:tblStyleColBandSize w:val="1"/>
      <w:tblInd w:w="0" w:type="nil"/>
      <w:tblBorders>
        <w:top w:val="single" w:sz="8" w:space="0" w:color="64C8FD" w:themeColor="accent1" w:themeTint="BF"/>
        <w:left w:val="single" w:sz="8" w:space="0" w:color="64C8FD" w:themeColor="accent1" w:themeTint="BF"/>
        <w:bottom w:val="single" w:sz="8" w:space="0" w:color="64C8FD" w:themeColor="accent1" w:themeTint="BF"/>
        <w:right w:val="single" w:sz="8" w:space="0" w:color="64C8FD" w:themeColor="accent1" w:themeTint="BF"/>
        <w:insideH w:val="single" w:sz="8" w:space="0" w:color="64C8FD" w:themeColor="accent1" w:themeTint="BF"/>
      </w:tblBorders>
    </w:tblPr>
    <w:tblStylePr w:type="firstRow">
      <w:pPr>
        <w:spacing w:beforeLines="0" w:before="100" w:beforeAutospacing="1" w:afterLines="0" w:after="100" w:afterAutospacing="1" w:line="240" w:lineRule="auto"/>
      </w:pPr>
      <w:rPr>
        <w:b/>
        <w:bCs/>
        <w:color w:val="FFFFFF" w:themeColor="background1"/>
      </w:rPr>
      <w:tblPr/>
      <w:tcPr>
        <w:tcBorders>
          <w:top w:val="single" w:sz="8" w:space="0" w:color="64C8FD" w:themeColor="accent1" w:themeTint="BF"/>
          <w:left w:val="single" w:sz="8" w:space="0" w:color="64C8FD" w:themeColor="accent1" w:themeTint="BF"/>
          <w:bottom w:val="single" w:sz="8" w:space="0" w:color="64C8FD" w:themeColor="accent1" w:themeTint="BF"/>
          <w:right w:val="single" w:sz="8" w:space="0" w:color="64C8FD" w:themeColor="accent1" w:themeTint="BF"/>
          <w:insideH w:val="nil"/>
          <w:insideV w:val="nil"/>
        </w:tcBorders>
        <w:shd w:val="clear" w:color="auto" w:fill="31B6FD" w:themeFill="accent1"/>
      </w:tcPr>
    </w:tblStylePr>
    <w:tblStylePr w:type="lastRow">
      <w:pPr>
        <w:spacing w:beforeLines="0" w:before="100" w:beforeAutospacing="1" w:afterLines="0" w:after="100" w:afterAutospacing="1" w:line="240" w:lineRule="auto"/>
      </w:pPr>
      <w:rPr>
        <w:b/>
        <w:bCs/>
      </w:rPr>
      <w:tblPr/>
      <w:tcPr>
        <w:tcBorders>
          <w:top w:val="double" w:sz="6" w:space="0" w:color="64C8FD" w:themeColor="accent1" w:themeTint="BF"/>
          <w:left w:val="single" w:sz="8" w:space="0" w:color="64C8FD" w:themeColor="accent1" w:themeTint="BF"/>
          <w:bottom w:val="single" w:sz="8" w:space="0" w:color="64C8FD" w:themeColor="accent1" w:themeTint="BF"/>
          <w:right w:val="single" w:sz="8" w:space="0" w:color="64C8FD" w:themeColor="accent1" w:themeTint="BF"/>
          <w:insideH w:val="nil"/>
          <w:insideV w:val="nil"/>
        </w:tcBorders>
      </w:tcPr>
    </w:tblStylePr>
    <w:tblStylePr w:type="firstCol">
      <w:rPr>
        <w:b/>
        <w:bCs/>
      </w:rPr>
    </w:tblStylePr>
    <w:tblStylePr w:type="lastCol">
      <w:rPr>
        <w:b/>
        <w:bCs/>
      </w:rPr>
    </w:tblStylePr>
    <w:tblStylePr w:type="band1Vert">
      <w:tblPr/>
      <w:tcPr>
        <w:shd w:val="clear" w:color="auto" w:fill="CBECFE" w:themeFill="accent1" w:themeFillTint="3F"/>
      </w:tcPr>
    </w:tblStylePr>
    <w:tblStylePr w:type="band1Horz">
      <w:tblPr/>
      <w:tcPr>
        <w:tcBorders>
          <w:insideH w:val="nil"/>
          <w:insideV w:val="nil"/>
        </w:tcBorders>
        <w:shd w:val="clear" w:color="auto" w:fill="CBECFE" w:themeFill="accent1" w:themeFillTint="3F"/>
      </w:tcPr>
    </w:tblStylePr>
    <w:tblStylePr w:type="band2Horz">
      <w:tblPr/>
      <w:tcPr>
        <w:tcBorders>
          <w:insideH w:val="nil"/>
          <w:insideV w:val="nil"/>
        </w:tcBorders>
      </w:tcPr>
    </w:tblStylePr>
  </w:style>
  <w:style w:type="paragraph" w:customStyle="1" w:styleId="Style44">
    <w:name w:val="Style44"/>
    <w:basedOn w:val="prastasis"/>
    <w:uiPriority w:val="99"/>
    <w:rsid w:val="00163485"/>
    <w:pPr>
      <w:widowControl w:val="0"/>
      <w:autoSpaceDE w:val="0"/>
      <w:autoSpaceDN w:val="0"/>
      <w:adjustRightInd w:val="0"/>
      <w:jc w:val="right"/>
    </w:pPr>
    <w:rPr>
      <w:szCs w:val="24"/>
      <w:lang w:eastAsia="lt-LT"/>
    </w:rPr>
  </w:style>
  <w:style w:type="character" w:customStyle="1" w:styleId="FontStyle128">
    <w:name w:val="Font Style128"/>
    <w:uiPriority w:val="99"/>
    <w:rsid w:val="00163485"/>
    <w:rPr>
      <w:rFonts w:ascii="Times New Roman" w:hAnsi="Times New Roman" w:cs="Times New Roman" w:hint="default"/>
      <w:sz w:val="16"/>
      <w:szCs w:val="16"/>
    </w:rPr>
  </w:style>
  <w:style w:type="character" w:customStyle="1" w:styleId="FontStyle129">
    <w:name w:val="Font Style129"/>
    <w:uiPriority w:val="99"/>
    <w:rsid w:val="00163485"/>
    <w:rPr>
      <w:rFonts w:ascii="Times New Roman" w:hAnsi="Times New Roman" w:cs="Times New Roman" w:hint="default"/>
      <w:i/>
      <w:iCs/>
      <w:sz w:val="16"/>
      <w:szCs w:val="16"/>
    </w:rPr>
  </w:style>
  <w:style w:type="character" w:customStyle="1" w:styleId="FontStyle124">
    <w:name w:val="Font Style124"/>
    <w:uiPriority w:val="99"/>
    <w:rsid w:val="00163485"/>
    <w:rPr>
      <w:rFonts w:ascii="Times New Roman" w:hAnsi="Times New Roman" w:cs="Times New Roman" w:hint="default"/>
      <w:b/>
      <w:bCs/>
      <w:sz w:val="16"/>
      <w:szCs w:val="16"/>
    </w:rPr>
  </w:style>
  <w:style w:type="paragraph" w:customStyle="1" w:styleId="Style17">
    <w:name w:val="Style17"/>
    <w:basedOn w:val="prastasis"/>
    <w:rsid w:val="00163485"/>
    <w:pPr>
      <w:widowControl w:val="0"/>
      <w:autoSpaceDE w:val="0"/>
      <w:autoSpaceDN w:val="0"/>
      <w:spacing w:line="266" w:lineRule="exact"/>
      <w:ind w:firstLine="1286"/>
    </w:pPr>
    <w:rPr>
      <w:szCs w:val="24"/>
      <w:lang w:eastAsia="lt-LT"/>
    </w:rPr>
  </w:style>
  <w:style w:type="character" w:customStyle="1" w:styleId="FontStyle133">
    <w:name w:val="Font Style133"/>
    <w:rsid w:val="00163485"/>
    <w:rPr>
      <w:rFonts w:ascii="Times New Roman" w:hAnsi="Times New Roman" w:cs="Times New Roman" w:hint="default"/>
      <w:sz w:val="22"/>
      <w:szCs w:val="22"/>
    </w:rPr>
  </w:style>
  <w:style w:type="table" w:customStyle="1" w:styleId="Lentelstinklelis11">
    <w:name w:val="Lentelės tinklelis11"/>
    <w:basedOn w:val="prastojilentel"/>
    <w:next w:val="Lentelstinklelis"/>
    <w:uiPriority w:val="59"/>
    <w:rsid w:val="0016348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iagramaDiagramaCharCharDiagramaCharCharDiagrama1CharCharDiagramaDiagramaCharDiagramaDiagramaChar">
    <w:name w:val="Diagrama Diagrama Char Char Diagrama Char Char Diagrama1 Char Char Diagrama Diagrama Char Diagrama Diagrama Char"/>
    <w:basedOn w:val="prastasis"/>
    <w:rsid w:val="00B96606"/>
    <w:pPr>
      <w:spacing w:after="160" w:line="240" w:lineRule="exact"/>
    </w:pPr>
    <w:rPr>
      <w:rFonts w:ascii="Tahoma" w:hAnsi="Tahoma"/>
      <w:sz w:val="20"/>
      <w:lang w:val="en-US"/>
    </w:rPr>
  </w:style>
  <w:style w:type="paragraph" w:customStyle="1" w:styleId="msolistparagraphcxspmiddlecxsplast">
    <w:name w:val="msolistparagraphcxspmiddlecxsplast"/>
    <w:basedOn w:val="prastasis"/>
    <w:rsid w:val="00B96606"/>
    <w:pPr>
      <w:spacing w:before="100" w:beforeAutospacing="1" w:after="100" w:afterAutospacing="1"/>
    </w:pPr>
    <w:rPr>
      <w:szCs w:val="24"/>
      <w:lang w:val="ru-RU" w:eastAsia="ru-RU"/>
    </w:rPr>
  </w:style>
  <w:style w:type="paragraph" w:customStyle="1" w:styleId="Sraopastraipa1">
    <w:name w:val="Sąrašo pastraipa1"/>
    <w:basedOn w:val="prastasis"/>
    <w:qFormat/>
    <w:rsid w:val="00B96606"/>
    <w:pPr>
      <w:spacing w:after="200" w:line="276" w:lineRule="auto"/>
      <w:ind w:left="720"/>
      <w:contextualSpacing/>
    </w:pPr>
    <w:rPr>
      <w:rFonts w:ascii="Calibri" w:hAnsi="Calibri"/>
      <w:sz w:val="22"/>
      <w:szCs w:val="22"/>
      <w:lang w:val="en-US"/>
    </w:rPr>
  </w:style>
  <w:style w:type="paragraph" w:customStyle="1" w:styleId="msolistparagraphcxspmiddlecxsplastcxsplast">
    <w:name w:val="msolistparagraphcxspmiddlecxsplastcxsplast"/>
    <w:basedOn w:val="prastasis"/>
    <w:rsid w:val="00B96606"/>
    <w:pPr>
      <w:spacing w:before="100" w:beforeAutospacing="1" w:after="100" w:afterAutospacing="1"/>
    </w:pPr>
    <w:rPr>
      <w:szCs w:val="24"/>
      <w:lang w:val="en-US"/>
    </w:rPr>
  </w:style>
  <w:style w:type="paragraph" w:styleId="Pagrindinistekstas3">
    <w:name w:val="Body Text 3"/>
    <w:basedOn w:val="prastasis"/>
    <w:link w:val="Pagrindinistekstas3Diagrama"/>
    <w:rsid w:val="00B96606"/>
    <w:rPr>
      <w:lang w:eastAsia="ru-RU"/>
    </w:rPr>
  </w:style>
  <w:style w:type="character" w:customStyle="1" w:styleId="Pagrindinistekstas3Diagrama">
    <w:name w:val="Pagrindinis tekstas 3 Diagrama"/>
    <w:basedOn w:val="Numatytasispastraiposriftas"/>
    <w:link w:val="Pagrindinistekstas3"/>
    <w:rsid w:val="00B96606"/>
    <w:rPr>
      <w:sz w:val="24"/>
      <w:lang w:eastAsia="ru-RU"/>
    </w:rPr>
  </w:style>
  <w:style w:type="character" w:styleId="Puslapionumeris">
    <w:name w:val="page number"/>
    <w:basedOn w:val="Numatytasispastraiposriftas"/>
    <w:rsid w:val="00B96606"/>
  </w:style>
  <w:style w:type="paragraph" w:styleId="Pavadinimas">
    <w:name w:val="Title"/>
    <w:basedOn w:val="prastasis"/>
    <w:link w:val="PavadinimasDiagrama"/>
    <w:qFormat/>
    <w:rsid w:val="00B96606"/>
    <w:pPr>
      <w:jc w:val="center"/>
    </w:pPr>
    <w:rPr>
      <w:b/>
      <w:lang w:eastAsia="lt-LT"/>
    </w:rPr>
  </w:style>
  <w:style w:type="character" w:customStyle="1" w:styleId="PavadinimasDiagrama">
    <w:name w:val="Pavadinimas Diagrama"/>
    <w:basedOn w:val="Numatytasispastraiposriftas"/>
    <w:link w:val="Pavadinimas"/>
    <w:rsid w:val="00B96606"/>
    <w:rPr>
      <w:b/>
      <w:sz w:val="24"/>
    </w:rPr>
  </w:style>
  <w:style w:type="paragraph" w:styleId="Pagrindinistekstas2">
    <w:name w:val="Body Text 2"/>
    <w:basedOn w:val="prastasis"/>
    <w:link w:val="Pagrindinistekstas2Diagrama"/>
    <w:rsid w:val="00B96606"/>
    <w:pPr>
      <w:spacing w:after="120" w:line="480" w:lineRule="auto"/>
    </w:pPr>
    <w:rPr>
      <w:sz w:val="20"/>
      <w:lang w:val="en-GB" w:eastAsia="lt-LT"/>
    </w:rPr>
  </w:style>
  <w:style w:type="character" w:customStyle="1" w:styleId="Pagrindinistekstas2Diagrama">
    <w:name w:val="Pagrindinis tekstas 2 Diagrama"/>
    <w:basedOn w:val="Numatytasispastraiposriftas"/>
    <w:link w:val="Pagrindinistekstas2"/>
    <w:rsid w:val="00B96606"/>
    <w:rPr>
      <w:lang w:val="en-GB"/>
    </w:rPr>
  </w:style>
  <w:style w:type="paragraph" w:customStyle="1" w:styleId="CVNormal">
    <w:name w:val="CV Normal"/>
    <w:basedOn w:val="prastasis"/>
    <w:rsid w:val="00B96606"/>
    <w:pPr>
      <w:suppressAutoHyphens/>
      <w:ind w:left="113" w:right="113"/>
    </w:pPr>
    <w:rPr>
      <w:rFonts w:ascii="Arial Narrow" w:hAnsi="Arial Narrow"/>
      <w:sz w:val="20"/>
      <w:lang w:eastAsia="ar-SA"/>
    </w:rPr>
  </w:style>
  <w:style w:type="character" w:customStyle="1" w:styleId="apple-converted-space">
    <w:name w:val="apple-converted-space"/>
    <w:rsid w:val="00B96606"/>
  </w:style>
  <w:style w:type="character" w:customStyle="1" w:styleId="prastasiniatinklioDiagrama">
    <w:name w:val="Įprastas (žiniatinklio) Diagrama"/>
    <w:link w:val="prastasiniatinklio"/>
    <w:uiPriority w:val="99"/>
    <w:rsid w:val="00B96606"/>
    <w:rPr>
      <w:sz w:val="24"/>
      <w:szCs w:val="24"/>
      <w:lang w:eastAsia="zh-CN"/>
    </w:rPr>
  </w:style>
  <w:style w:type="character" w:styleId="Emfaz">
    <w:name w:val="Emphasis"/>
    <w:uiPriority w:val="20"/>
    <w:qFormat/>
    <w:rsid w:val="00B96606"/>
    <w:rPr>
      <w:i/>
      <w:iCs/>
    </w:rPr>
  </w:style>
  <w:style w:type="paragraph" w:customStyle="1" w:styleId="WW-NormalWeb1">
    <w:name w:val="WW-Normal (Web)1"/>
    <w:basedOn w:val="prastasis"/>
    <w:rsid w:val="00B96606"/>
    <w:pPr>
      <w:widowControl w:val="0"/>
      <w:suppressAutoHyphens/>
      <w:spacing w:before="280" w:after="119"/>
    </w:pPr>
    <w:rPr>
      <w:rFonts w:ascii="Arial Unicode MS" w:eastAsia="Lucida Sans Unicode" w:hAnsi="Arial Unicode MS"/>
      <w:lang w:eastAsia="ar-SA"/>
    </w:rPr>
  </w:style>
  <w:style w:type="paragraph" w:customStyle="1" w:styleId="Default">
    <w:name w:val="Default"/>
    <w:rsid w:val="00B96606"/>
    <w:pPr>
      <w:autoSpaceDE w:val="0"/>
      <w:autoSpaceDN w:val="0"/>
      <w:adjustRightInd w:val="0"/>
    </w:pPr>
    <w:rPr>
      <w:rFonts w:ascii="Calibri" w:eastAsiaTheme="minorHAnsi" w:hAnsi="Calibri" w:cs="Calibri"/>
      <w:color w:val="000000"/>
      <w:sz w:val="24"/>
      <w:szCs w:val="24"/>
      <w:lang w:eastAsia="en-US"/>
    </w:rPr>
  </w:style>
  <w:style w:type="table" w:customStyle="1" w:styleId="4tinkleliolentel-1parykinimas1">
    <w:name w:val="4 tinklelio lentelė - 1 paryškinimas1"/>
    <w:basedOn w:val="prastojilentel"/>
    <w:uiPriority w:val="49"/>
    <w:rsid w:val="00ED1C28"/>
    <w:rPr>
      <w:rFonts w:asciiTheme="minorHAnsi" w:eastAsiaTheme="minorHAnsi" w:hAnsiTheme="minorHAnsi" w:cstheme="minorBidi"/>
      <w:sz w:val="22"/>
      <w:szCs w:val="22"/>
      <w:lang w:eastAsia="en-US"/>
    </w:rPr>
    <w:tblPr>
      <w:tblStyleRowBandSize w:val="1"/>
      <w:tblStyleColBandSize w:val="1"/>
      <w:tblBorders>
        <w:top w:val="single" w:sz="4" w:space="0" w:color="83D3FD" w:themeColor="accent1" w:themeTint="99"/>
        <w:left w:val="single" w:sz="4" w:space="0" w:color="83D3FD" w:themeColor="accent1" w:themeTint="99"/>
        <w:bottom w:val="single" w:sz="4" w:space="0" w:color="83D3FD" w:themeColor="accent1" w:themeTint="99"/>
        <w:right w:val="single" w:sz="4" w:space="0" w:color="83D3FD" w:themeColor="accent1" w:themeTint="99"/>
        <w:insideH w:val="single" w:sz="4" w:space="0" w:color="83D3FD" w:themeColor="accent1" w:themeTint="99"/>
        <w:insideV w:val="single" w:sz="4" w:space="0" w:color="83D3FD" w:themeColor="accent1" w:themeTint="99"/>
      </w:tblBorders>
    </w:tblPr>
    <w:tblStylePr w:type="firstRow">
      <w:rPr>
        <w:b/>
        <w:bCs/>
        <w:color w:val="FFFFFF" w:themeColor="background1"/>
      </w:rPr>
      <w:tblPr/>
      <w:tcPr>
        <w:tcBorders>
          <w:top w:val="single" w:sz="4" w:space="0" w:color="31B6FD" w:themeColor="accent1"/>
          <w:left w:val="single" w:sz="4" w:space="0" w:color="31B6FD" w:themeColor="accent1"/>
          <w:bottom w:val="single" w:sz="4" w:space="0" w:color="31B6FD" w:themeColor="accent1"/>
          <w:right w:val="single" w:sz="4" w:space="0" w:color="31B6FD" w:themeColor="accent1"/>
          <w:insideH w:val="nil"/>
          <w:insideV w:val="nil"/>
        </w:tcBorders>
        <w:shd w:val="clear" w:color="auto" w:fill="31B6FD" w:themeFill="accent1"/>
      </w:tcPr>
    </w:tblStylePr>
    <w:tblStylePr w:type="lastRow">
      <w:rPr>
        <w:b/>
        <w:bCs/>
      </w:rPr>
      <w:tblPr/>
      <w:tcPr>
        <w:tcBorders>
          <w:top w:val="double" w:sz="4" w:space="0" w:color="31B6FD" w:themeColor="accent1"/>
        </w:tcBorders>
      </w:tcPr>
    </w:tblStylePr>
    <w:tblStylePr w:type="firstCol">
      <w:rPr>
        <w:b/>
        <w:bCs/>
      </w:rPr>
    </w:tblStylePr>
    <w:tblStylePr w:type="lastCol">
      <w:rPr>
        <w:b/>
        <w:bCs/>
      </w:rPr>
    </w:tblStylePr>
    <w:tblStylePr w:type="band1Vert">
      <w:tblPr/>
      <w:tcPr>
        <w:shd w:val="clear" w:color="auto" w:fill="D5F0FE" w:themeFill="accent1" w:themeFillTint="33"/>
      </w:tcPr>
    </w:tblStylePr>
    <w:tblStylePr w:type="band1Horz">
      <w:tblPr/>
      <w:tcPr>
        <w:shd w:val="clear" w:color="auto" w:fill="D5F0FE" w:themeFill="accent1" w:themeFillTint="33"/>
      </w:tcPr>
    </w:tblStylePr>
  </w:style>
  <w:style w:type="character" w:customStyle="1" w:styleId="textexposedshow">
    <w:name w:val="text_exposed_show"/>
    <w:basedOn w:val="Numatytasispastraiposriftas"/>
    <w:rsid w:val="00ED1C28"/>
  </w:style>
  <w:style w:type="paragraph" w:customStyle="1" w:styleId="tablecontents">
    <w:name w:val="tablecontents"/>
    <w:basedOn w:val="prastasis"/>
    <w:rsid w:val="00ED1C28"/>
    <w:pPr>
      <w:suppressAutoHyphens/>
    </w:pPr>
    <w:rPr>
      <w:szCs w:val="24"/>
      <w:lang w:val="en-US" w:eastAsia="ar-SA"/>
    </w:rPr>
  </w:style>
  <w:style w:type="character" w:styleId="Rykuspabraukimas">
    <w:name w:val="Intense Emphasis"/>
    <w:basedOn w:val="Numatytasispastraiposriftas"/>
    <w:uiPriority w:val="21"/>
    <w:qFormat/>
    <w:rsid w:val="00ED1C28"/>
    <w:rPr>
      <w:b/>
      <w:bCs/>
      <w:i/>
      <w:iCs/>
      <w:color w:val="31B6FD" w:themeColor="accent1"/>
    </w:rPr>
  </w:style>
  <w:style w:type="character" w:customStyle="1" w:styleId="Numatytasispastraiposriftas1">
    <w:name w:val="Numatytasis pastraipos šriftas1"/>
    <w:rsid w:val="00ED1C28"/>
  </w:style>
  <w:style w:type="paragraph" w:customStyle="1" w:styleId="Standard">
    <w:name w:val="Standard"/>
    <w:rsid w:val="00ED1C28"/>
    <w:pPr>
      <w:suppressAutoHyphens/>
      <w:autoSpaceDN w:val="0"/>
      <w:spacing w:after="200" w:line="276" w:lineRule="auto"/>
      <w:textAlignment w:val="baseline"/>
    </w:pPr>
    <w:rPr>
      <w:rFonts w:ascii="Calibri" w:eastAsia="Arial Unicode MS" w:hAnsi="Calibri" w:cs="Tahoma"/>
      <w:kern w:val="3"/>
      <w:sz w:val="22"/>
      <w:szCs w:val="22"/>
      <w:lang w:val="en-US" w:eastAsia="en-US"/>
    </w:rPr>
  </w:style>
  <w:style w:type="paragraph" w:customStyle="1" w:styleId="Style10">
    <w:name w:val="Style10"/>
    <w:basedOn w:val="prastasis"/>
    <w:uiPriority w:val="99"/>
    <w:rsid w:val="00ED1C28"/>
    <w:pPr>
      <w:widowControl w:val="0"/>
      <w:autoSpaceDE w:val="0"/>
      <w:autoSpaceDN w:val="0"/>
      <w:adjustRightInd w:val="0"/>
      <w:spacing w:line="274" w:lineRule="exact"/>
      <w:ind w:firstLine="713"/>
    </w:pPr>
    <w:rPr>
      <w:rFonts w:eastAsiaTheme="minorEastAsia"/>
      <w:szCs w:val="24"/>
      <w:lang w:eastAsia="lt-LT"/>
    </w:rPr>
  </w:style>
  <w:style w:type="paragraph" w:customStyle="1" w:styleId="Style12">
    <w:name w:val="Style12"/>
    <w:basedOn w:val="prastasis"/>
    <w:uiPriority w:val="99"/>
    <w:rsid w:val="00ED1C28"/>
    <w:pPr>
      <w:widowControl w:val="0"/>
      <w:autoSpaceDE w:val="0"/>
      <w:autoSpaceDN w:val="0"/>
      <w:adjustRightInd w:val="0"/>
    </w:pPr>
    <w:rPr>
      <w:rFonts w:eastAsiaTheme="minorEastAsia"/>
      <w:szCs w:val="24"/>
      <w:lang w:eastAsia="lt-LT"/>
    </w:rPr>
  </w:style>
  <w:style w:type="paragraph" w:customStyle="1" w:styleId="Style14">
    <w:name w:val="Style14"/>
    <w:basedOn w:val="prastasis"/>
    <w:uiPriority w:val="99"/>
    <w:rsid w:val="00ED1C28"/>
    <w:pPr>
      <w:widowControl w:val="0"/>
      <w:autoSpaceDE w:val="0"/>
      <w:autoSpaceDN w:val="0"/>
      <w:adjustRightInd w:val="0"/>
      <w:spacing w:line="281" w:lineRule="exact"/>
      <w:ind w:firstLine="670"/>
    </w:pPr>
    <w:rPr>
      <w:rFonts w:eastAsiaTheme="minorEastAsia"/>
      <w:szCs w:val="24"/>
      <w:lang w:eastAsia="lt-LT"/>
    </w:rPr>
  </w:style>
  <w:style w:type="character" w:customStyle="1" w:styleId="FontStyle25">
    <w:name w:val="Font Style25"/>
    <w:basedOn w:val="Numatytasispastraiposriftas"/>
    <w:uiPriority w:val="99"/>
    <w:rsid w:val="00ED1C28"/>
    <w:rPr>
      <w:rFonts w:ascii="Times New Roman" w:hAnsi="Times New Roman" w:cs="Times New Roman"/>
      <w:b/>
      <w:bCs/>
      <w:sz w:val="22"/>
      <w:szCs w:val="22"/>
    </w:rPr>
  </w:style>
  <w:style w:type="character" w:customStyle="1" w:styleId="FontStyle27">
    <w:name w:val="Font Style27"/>
    <w:basedOn w:val="Numatytasispastraiposriftas"/>
    <w:uiPriority w:val="99"/>
    <w:rsid w:val="00ED1C28"/>
    <w:rPr>
      <w:rFonts w:ascii="Times New Roman" w:hAnsi="Times New Roman" w:cs="Times New Roman"/>
      <w:sz w:val="22"/>
      <w:szCs w:val="22"/>
    </w:rPr>
  </w:style>
  <w:style w:type="table" w:styleId="viesusisspalvinimas">
    <w:name w:val="Light Shading"/>
    <w:basedOn w:val="prastojilentel"/>
    <w:uiPriority w:val="60"/>
    <w:rsid w:val="00577C9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viesussraas">
    <w:name w:val="Light List"/>
    <w:basedOn w:val="prastojilentel"/>
    <w:uiPriority w:val="61"/>
    <w:rsid w:val="00577C9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viesusspalvinimas1parykinimas">
    <w:name w:val="Light Shading Accent 1"/>
    <w:basedOn w:val="prastojilentel"/>
    <w:uiPriority w:val="60"/>
    <w:rsid w:val="00C26E15"/>
    <w:rPr>
      <w:color w:val="0292DF" w:themeColor="accent1" w:themeShade="BF"/>
    </w:rPr>
    <w:tblPr>
      <w:tblStyleRowBandSize w:val="1"/>
      <w:tblStyleColBandSize w:val="1"/>
      <w:tblBorders>
        <w:top w:val="single" w:sz="8" w:space="0" w:color="31B6FD" w:themeColor="accent1"/>
        <w:bottom w:val="single" w:sz="8" w:space="0" w:color="31B6FD" w:themeColor="accent1"/>
      </w:tblBorders>
    </w:tblPr>
    <w:tblStylePr w:type="firstRow">
      <w:pPr>
        <w:spacing w:before="0" w:after="0" w:line="240" w:lineRule="auto"/>
      </w:pPr>
      <w:rPr>
        <w:b/>
        <w:bCs/>
      </w:rPr>
      <w:tblPr/>
      <w:tcPr>
        <w:tcBorders>
          <w:top w:val="single" w:sz="8" w:space="0" w:color="31B6FD" w:themeColor="accent1"/>
          <w:left w:val="nil"/>
          <w:bottom w:val="single" w:sz="8" w:space="0" w:color="31B6FD" w:themeColor="accent1"/>
          <w:right w:val="nil"/>
          <w:insideH w:val="nil"/>
          <w:insideV w:val="nil"/>
        </w:tcBorders>
      </w:tcPr>
    </w:tblStylePr>
    <w:tblStylePr w:type="lastRow">
      <w:pPr>
        <w:spacing w:before="0" w:after="0" w:line="240" w:lineRule="auto"/>
      </w:pPr>
      <w:rPr>
        <w:b/>
        <w:bCs/>
      </w:rPr>
      <w:tblPr/>
      <w:tcPr>
        <w:tcBorders>
          <w:top w:val="single" w:sz="8" w:space="0" w:color="31B6FD" w:themeColor="accent1"/>
          <w:left w:val="nil"/>
          <w:bottom w:val="single" w:sz="8" w:space="0" w:color="31B6F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ECFE" w:themeFill="accent1" w:themeFillTint="3F"/>
      </w:tcPr>
    </w:tblStylePr>
    <w:tblStylePr w:type="band1Horz">
      <w:tblPr/>
      <w:tcPr>
        <w:tcBorders>
          <w:left w:val="nil"/>
          <w:right w:val="nil"/>
          <w:insideH w:val="nil"/>
          <w:insideV w:val="nil"/>
        </w:tcBorders>
        <w:shd w:val="clear" w:color="auto" w:fill="CBECFE" w:themeFill="accent1" w:themeFillTint="3F"/>
      </w:tcPr>
    </w:tblStylePr>
  </w:style>
  <w:style w:type="paragraph" w:styleId="Turinioantrat">
    <w:name w:val="TOC Heading"/>
    <w:basedOn w:val="Antrat1"/>
    <w:next w:val="prastasis"/>
    <w:uiPriority w:val="39"/>
    <w:unhideWhenUsed/>
    <w:qFormat/>
    <w:rsid w:val="00FE104A"/>
    <w:pPr>
      <w:keepLines/>
      <w:suppressAutoHyphens w:val="0"/>
      <w:spacing w:before="240" w:after="0" w:line="259" w:lineRule="auto"/>
      <w:ind w:firstLine="0"/>
      <w:jc w:val="left"/>
      <w:outlineLvl w:val="9"/>
    </w:pPr>
    <w:rPr>
      <w:rFonts w:asciiTheme="majorHAnsi" w:eastAsiaTheme="majorEastAsia" w:hAnsiTheme="majorHAnsi" w:cstheme="majorBidi"/>
      <w:b w:val="0"/>
      <w:bCs w:val="0"/>
      <w:color w:val="0292DF" w:themeColor="accent1" w:themeShade="BF"/>
      <w:kern w:val="0"/>
      <w:sz w:val="32"/>
      <w:lang w:val="en-US" w:eastAsia="en-US"/>
    </w:rPr>
  </w:style>
  <w:style w:type="paragraph" w:styleId="Turinys1">
    <w:name w:val="toc 1"/>
    <w:basedOn w:val="prastasis"/>
    <w:next w:val="prastasis"/>
    <w:autoRedefine/>
    <w:uiPriority w:val="39"/>
    <w:unhideWhenUsed/>
    <w:rsid w:val="007317C5"/>
    <w:pPr>
      <w:tabs>
        <w:tab w:val="right" w:leader="dot" w:pos="9628"/>
      </w:tabs>
      <w:spacing w:after="100"/>
      <w:ind w:firstLine="0"/>
    </w:pPr>
  </w:style>
  <w:style w:type="paragraph" w:styleId="Turinys3">
    <w:name w:val="toc 3"/>
    <w:basedOn w:val="prastasis"/>
    <w:next w:val="prastasis"/>
    <w:autoRedefine/>
    <w:uiPriority w:val="39"/>
    <w:unhideWhenUsed/>
    <w:rsid w:val="00FE104A"/>
    <w:pPr>
      <w:spacing w:after="100"/>
      <w:ind w:left="480"/>
    </w:pPr>
  </w:style>
  <w:style w:type="paragraph" w:styleId="Turinys2">
    <w:name w:val="toc 2"/>
    <w:basedOn w:val="prastasis"/>
    <w:next w:val="prastasis"/>
    <w:autoRedefine/>
    <w:uiPriority w:val="39"/>
    <w:unhideWhenUsed/>
    <w:rsid w:val="007317C5"/>
    <w:pPr>
      <w:tabs>
        <w:tab w:val="right" w:leader="dot" w:pos="9628"/>
      </w:tabs>
      <w:spacing w:after="100"/>
      <w:ind w:left="240" w:hanging="98"/>
    </w:pPr>
  </w:style>
  <w:style w:type="character" w:customStyle="1" w:styleId="object">
    <w:name w:val="object"/>
    <w:basedOn w:val="Numatytasispastraiposriftas"/>
    <w:rsid w:val="004C4005"/>
  </w:style>
  <w:style w:type="table" w:customStyle="1" w:styleId="viesussraas1parykinimas51">
    <w:name w:val="Šviesus sąrašas – 1 paryškinimas51"/>
    <w:basedOn w:val="prastojilentel"/>
    <w:next w:val="viesussraas1parykinimas"/>
    <w:uiPriority w:val="61"/>
    <w:rsid w:val="00B24274"/>
    <w:pPr>
      <w:ind w:firstLine="0"/>
      <w:jc w:val="left"/>
    </w:p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table" w:customStyle="1" w:styleId="viesussraas1parykinimas81">
    <w:name w:val="Šviesus sąrašas – 1 paryškinimas81"/>
    <w:basedOn w:val="prastojilentel"/>
    <w:next w:val="viesussraas1parykinimas"/>
    <w:uiPriority w:val="61"/>
    <w:rsid w:val="00B24274"/>
    <w:pPr>
      <w:ind w:firstLine="0"/>
      <w:jc w:val="left"/>
    </w:p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table" w:customStyle="1" w:styleId="viesussraas1parykinimas52">
    <w:name w:val="Šviesus sąrašas – 1 paryškinimas52"/>
    <w:basedOn w:val="prastojilentel"/>
    <w:next w:val="viesussraas1parykinimas"/>
    <w:uiPriority w:val="61"/>
    <w:rsid w:val="007E557A"/>
    <w:pPr>
      <w:ind w:firstLine="0"/>
      <w:jc w:val="left"/>
    </w:p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table" w:customStyle="1" w:styleId="viesussraas1parykinimas82">
    <w:name w:val="Šviesus sąrašas – 1 paryškinimas82"/>
    <w:basedOn w:val="prastojilentel"/>
    <w:next w:val="viesussraas1parykinimas"/>
    <w:uiPriority w:val="61"/>
    <w:rsid w:val="007E557A"/>
    <w:pPr>
      <w:ind w:firstLine="0"/>
      <w:jc w:val="left"/>
    </w:p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character" w:customStyle="1" w:styleId="FontStyle39">
    <w:name w:val="Font Style39"/>
    <w:uiPriority w:val="99"/>
    <w:rsid w:val="008E4886"/>
    <w:rPr>
      <w:rFonts w:ascii="Times New Roman" w:hAnsi="Times New Roman" w:cs="Times New Roman" w:hint="default"/>
      <w:sz w:val="20"/>
      <w:szCs w:val="20"/>
    </w:rPr>
  </w:style>
  <w:style w:type="table" w:customStyle="1" w:styleId="Lentelstinklelis3">
    <w:name w:val="Lentelės tinklelis3"/>
    <w:basedOn w:val="prastojilentel"/>
    <w:next w:val="Lentelstinklelis"/>
    <w:uiPriority w:val="59"/>
    <w:rsid w:val="00370729"/>
    <w:pPr>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536CA5"/>
    <w:pPr>
      <w:ind w:firstLine="0"/>
      <w:jc w:val="left"/>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prastasis"/>
    <w:uiPriority w:val="1"/>
    <w:qFormat/>
    <w:rsid w:val="00A477F6"/>
    <w:pPr>
      <w:widowControl w:val="0"/>
      <w:autoSpaceDE w:val="0"/>
      <w:autoSpaceDN w:val="0"/>
      <w:ind w:firstLine="0"/>
      <w:jc w:val="left"/>
    </w:pPr>
    <w:rPr>
      <w:sz w:val="22"/>
      <w:szCs w:val="22"/>
    </w:rPr>
  </w:style>
  <w:style w:type="table" w:customStyle="1" w:styleId="6sraolentelspalvinga1parykinimas1">
    <w:name w:val="6 sąrašo lentelė (spalvinga) – 1 paryškinimas1"/>
    <w:basedOn w:val="prastojilentel"/>
    <w:uiPriority w:val="51"/>
    <w:rsid w:val="006C1969"/>
    <w:pPr>
      <w:ind w:firstLine="0"/>
      <w:jc w:val="left"/>
    </w:pPr>
    <w:rPr>
      <w:rFonts w:asciiTheme="minorHAnsi" w:eastAsiaTheme="minorHAnsi" w:hAnsiTheme="minorHAnsi" w:cstheme="minorBidi"/>
      <w:color w:val="0292DF" w:themeColor="accent1" w:themeShade="BF"/>
      <w:sz w:val="22"/>
      <w:szCs w:val="22"/>
      <w:lang w:eastAsia="en-US"/>
    </w:rPr>
    <w:tblPr>
      <w:tblStyleRowBandSize w:val="1"/>
      <w:tblStyleColBandSize w:val="1"/>
      <w:tblBorders>
        <w:top w:val="single" w:sz="4" w:space="0" w:color="31B6FD" w:themeColor="accent1"/>
        <w:bottom w:val="single" w:sz="4" w:space="0" w:color="31B6FD" w:themeColor="accent1"/>
      </w:tblBorders>
    </w:tblPr>
    <w:tblStylePr w:type="firstRow">
      <w:rPr>
        <w:b/>
        <w:bCs/>
      </w:rPr>
      <w:tblPr/>
      <w:tcPr>
        <w:tcBorders>
          <w:bottom w:val="single" w:sz="4" w:space="0" w:color="31B6FD" w:themeColor="accent1"/>
        </w:tcBorders>
      </w:tcPr>
    </w:tblStylePr>
    <w:tblStylePr w:type="lastRow">
      <w:rPr>
        <w:b/>
        <w:bCs/>
      </w:rPr>
      <w:tblPr/>
      <w:tcPr>
        <w:tcBorders>
          <w:top w:val="double" w:sz="4" w:space="0" w:color="31B6FD" w:themeColor="accent1"/>
        </w:tcBorders>
      </w:tcPr>
    </w:tblStylePr>
    <w:tblStylePr w:type="firstCol">
      <w:rPr>
        <w:b/>
        <w:bCs/>
      </w:rPr>
    </w:tblStylePr>
    <w:tblStylePr w:type="lastCol">
      <w:rPr>
        <w:b/>
        <w:bCs/>
      </w:rPr>
    </w:tblStylePr>
    <w:tblStylePr w:type="band1Vert">
      <w:tblPr/>
      <w:tcPr>
        <w:shd w:val="clear" w:color="auto" w:fill="D5F0FE" w:themeFill="accent1" w:themeFillTint="33"/>
      </w:tcPr>
    </w:tblStylePr>
    <w:tblStylePr w:type="band1Horz">
      <w:tblPr/>
      <w:tcPr>
        <w:shd w:val="clear" w:color="auto" w:fill="D5F0FE" w:themeFill="accent1" w:themeFillTint="33"/>
      </w:tcPr>
    </w:tblStylePr>
  </w:style>
  <w:style w:type="numbering" w:customStyle="1" w:styleId="Sraonra1">
    <w:name w:val="Sąrašo nėra1"/>
    <w:next w:val="Sraonra"/>
    <w:uiPriority w:val="99"/>
    <w:semiHidden/>
    <w:unhideWhenUsed/>
    <w:rsid w:val="00EF375B"/>
  </w:style>
  <w:style w:type="table" w:customStyle="1" w:styleId="viesussraas1parykinimas53">
    <w:name w:val="Šviesus sąrašas – 1 paryškinimas53"/>
    <w:basedOn w:val="prastojilentel"/>
    <w:next w:val="viesussraas1parykinimas"/>
    <w:uiPriority w:val="61"/>
    <w:rsid w:val="00B624B3"/>
    <w:pPr>
      <w:ind w:firstLine="0"/>
      <w:jc w:val="left"/>
    </w:p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table" w:customStyle="1" w:styleId="viesussraas1parykinimas83">
    <w:name w:val="Šviesus sąrašas – 1 paryškinimas83"/>
    <w:basedOn w:val="prastojilentel"/>
    <w:next w:val="viesussraas1parykinimas"/>
    <w:uiPriority w:val="61"/>
    <w:rsid w:val="00B624B3"/>
    <w:pPr>
      <w:ind w:firstLine="0"/>
      <w:jc w:val="left"/>
    </w:p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table" w:customStyle="1" w:styleId="viesussraas1parykinimas84">
    <w:name w:val="Šviesus sąrašas – 1 paryškinimas84"/>
    <w:basedOn w:val="prastojilentel"/>
    <w:next w:val="viesussraas1parykinimas"/>
    <w:uiPriority w:val="61"/>
    <w:rsid w:val="00B624B3"/>
    <w:pPr>
      <w:ind w:firstLine="0"/>
      <w:jc w:val="left"/>
    </w:pPr>
    <w:tblPr>
      <w:tblStyleRowBandSize w:val="1"/>
      <w:tblStyleColBandSize w:val="1"/>
      <w:tblBorders>
        <w:top w:val="single" w:sz="8" w:space="0" w:color="31B6FD" w:themeColor="accent1"/>
        <w:left w:val="single" w:sz="8" w:space="0" w:color="31B6FD" w:themeColor="accent1"/>
        <w:bottom w:val="single" w:sz="8" w:space="0" w:color="31B6FD" w:themeColor="accent1"/>
        <w:right w:val="single" w:sz="8" w:space="0" w:color="31B6FD" w:themeColor="accent1"/>
      </w:tblBorders>
    </w:tblPr>
    <w:tblStylePr w:type="firstRow">
      <w:pPr>
        <w:spacing w:before="0" w:after="0" w:line="240" w:lineRule="auto"/>
      </w:pPr>
      <w:rPr>
        <w:b/>
        <w:bCs/>
        <w:color w:val="FFFFFF" w:themeColor="background1"/>
      </w:rPr>
      <w:tblPr/>
      <w:tcPr>
        <w:shd w:val="clear" w:color="auto" w:fill="31B6FD" w:themeFill="accent1"/>
      </w:tcPr>
    </w:tblStylePr>
    <w:tblStylePr w:type="lastRow">
      <w:pPr>
        <w:spacing w:before="0" w:after="0" w:line="240" w:lineRule="auto"/>
      </w:pPr>
      <w:rPr>
        <w:b/>
        <w:bCs/>
      </w:rPr>
      <w:tblPr/>
      <w:tcPr>
        <w:tcBorders>
          <w:top w:val="double" w:sz="6" w:space="0" w:color="31B6FD" w:themeColor="accent1"/>
          <w:left w:val="single" w:sz="8" w:space="0" w:color="31B6FD" w:themeColor="accent1"/>
          <w:bottom w:val="single" w:sz="8" w:space="0" w:color="31B6FD" w:themeColor="accent1"/>
          <w:right w:val="single" w:sz="8" w:space="0" w:color="31B6FD" w:themeColor="accent1"/>
        </w:tcBorders>
      </w:tcPr>
    </w:tblStylePr>
    <w:tblStylePr w:type="firstCol">
      <w:rPr>
        <w:b/>
        <w:bCs/>
      </w:rPr>
    </w:tblStylePr>
    <w:tblStylePr w:type="lastCol">
      <w:rPr>
        <w:b/>
        <w:bCs/>
      </w:rPr>
    </w:tblStylePr>
    <w:tblStylePr w:type="band1Vert">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tblStylePr w:type="band1Horz">
      <w:tblPr/>
      <w:tcPr>
        <w:tcBorders>
          <w:top w:val="single" w:sz="8" w:space="0" w:color="31B6FD" w:themeColor="accent1"/>
          <w:left w:val="single" w:sz="8" w:space="0" w:color="31B6FD" w:themeColor="accent1"/>
          <w:bottom w:val="single" w:sz="8" w:space="0" w:color="31B6FD" w:themeColor="accent1"/>
          <w:right w:val="single" w:sz="8" w:space="0" w:color="31B6FD" w:themeColor="accent1"/>
        </w:tcBorders>
      </w:tcPr>
    </w:tblStylePr>
  </w:style>
  <w:style w:type="paragraph" w:customStyle="1" w:styleId="bodytext">
    <w:name w:val="bodytext"/>
    <w:basedOn w:val="prastasis"/>
    <w:rsid w:val="009C1C29"/>
    <w:pPr>
      <w:spacing w:before="100" w:beforeAutospacing="1" w:after="100" w:afterAutospacing="1"/>
      <w:ind w:firstLine="0"/>
      <w:jc w:val="left"/>
    </w:pPr>
    <w:rPr>
      <w:szCs w:val="24"/>
      <w:lang w:eastAsia="lt-LT"/>
    </w:rPr>
  </w:style>
  <w:style w:type="table" w:customStyle="1" w:styleId="ListTable6ColourfulAccent11">
    <w:name w:val="List Table 6 Colourful – Accent 11"/>
    <w:basedOn w:val="prastojilentel"/>
    <w:uiPriority w:val="51"/>
    <w:rsid w:val="00B34B3E"/>
    <w:pPr>
      <w:ind w:firstLine="0"/>
      <w:jc w:val="left"/>
    </w:pPr>
    <w:rPr>
      <w:rFonts w:asciiTheme="minorHAnsi" w:eastAsiaTheme="minorHAnsi" w:hAnsiTheme="minorHAnsi" w:cstheme="minorBidi"/>
      <w:color w:val="0292DF" w:themeColor="accent1" w:themeShade="BF"/>
      <w:sz w:val="22"/>
      <w:szCs w:val="22"/>
      <w:lang w:eastAsia="en-US"/>
    </w:rPr>
    <w:tblPr>
      <w:tblStyleRowBandSize w:val="1"/>
      <w:tblStyleColBandSize w:val="1"/>
      <w:tblBorders>
        <w:top w:val="single" w:sz="4" w:space="0" w:color="31B6FD" w:themeColor="accent1"/>
        <w:bottom w:val="single" w:sz="4" w:space="0" w:color="31B6FD" w:themeColor="accent1"/>
      </w:tblBorders>
    </w:tblPr>
    <w:tblStylePr w:type="firstRow">
      <w:rPr>
        <w:b/>
        <w:bCs/>
      </w:rPr>
      <w:tblPr/>
      <w:tcPr>
        <w:tcBorders>
          <w:bottom w:val="single" w:sz="4" w:space="0" w:color="31B6FD" w:themeColor="accent1"/>
        </w:tcBorders>
      </w:tcPr>
    </w:tblStylePr>
    <w:tblStylePr w:type="lastRow">
      <w:rPr>
        <w:b/>
        <w:bCs/>
      </w:rPr>
      <w:tblPr/>
      <w:tcPr>
        <w:tcBorders>
          <w:top w:val="double" w:sz="4" w:space="0" w:color="31B6FD" w:themeColor="accent1"/>
        </w:tcBorders>
      </w:tcPr>
    </w:tblStylePr>
    <w:tblStylePr w:type="firstCol">
      <w:rPr>
        <w:b/>
        <w:bCs/>
      </w:rPr>
    </w:tblStylePr>
    <w:tblStylePr w:type="lastCol">
      <w:rPr>
        <w:b/>
        <w:bCs/>
      </w:rPr>
    </w:tblStylePr>
    <w:tblStylePr w:type="band1Vert">
      <w:tblPr/>
      <w:tcPr>
        <w:shd w:val="clear" w:color="auto" w:fill="D5F0FE" w:themeFill="accent1" w:themeFillTint="33"/>
      </w:tcPr>
    </w:tblStylePr>
    <w:tblStylePr w:type="band1Horz">
      <w:tblPr/>
      <w:tcPr>
        <w:shd w:val="clear" w:color="auto" w:fill="D5F0FE" w:themeFill="accent1" w:themeFillTint="33"/>
      </w:tcPr>
    </w:tblStylePr>
  </w:style>
  <w:style w:type="paragraph" w:styleId="Pataisymai">
    <w:name w:val="Revision"/>
    <w:hidden/>
    <w:uiPriority w:val="99"/>
    <w:semiHidden/>
    <w:rsid w:val="00A70154"/>
    <w:pPr>
      <w:ind w:firstLine="0"/>
      <w:jc w:val="left"/>
    </w:pPr>
    <w:rPr>
      <w:sz w:val="24"/>
      <w:lang w:eastAsia="en-US"/>
    </w:rPr>
  </w:style>
  <w:style w:type="table" w:customStyle="1" w:styleId="Lentelstinklelis5">
    <w:name w:val="Lentelės tinklelis5"/>
    <w:basedOn w:val="prastojilentel"/>
    <w:next w:val="Lentelstinklelis"/>
    <w:rsid w:val="00AC5A3C"/>
    <w:pPr>
      <w:ind w:firstLine="0"/>
      <w:jc w:val="left"/>
    </w:pPr>
    <w:rPr>
      <w:rFonts w:ascii="Aptos" w:eastAsia="Aptos" w:hAnsi="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rsid w:val="002B3AD7"/>
    <w:pPr>
      <w:ind w:firstLine="0"/>
      <w:jc w:val="left"/>
    </w:pPr>
    <w:rPr>
      <w:rFonts w:ascii="Aptos" w:eastAsia="Aptos" w:hAnsi="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rsid w:val="00D12281"/>
    <w:pPr>
      <w:ind w:firstLine="0"/>
      <w:jc w:val="left"/>
    </w:pPr>
    <w:rPr>
      <w:rFonts w:ascii="Aptos" w:eastAsia="Aptos" w:hAnsi="Aptos"/>
      <w:kern w:val="2"/>
      <w:sz w:val="24"/>
      <w:szCs w:val="24"/>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h">
    <w:name w:val="normal-h"/>
    <w:rsid w:val="007B4342"/>
  </w:style>
  <w:style w:type="table" w:customStyle="1" w:styleId="Lentelstinklelis8">
    <w:name w:val="Lentelės tinklelis8"/>
    <w:basedOn w:val="prastojilentel"/>
    <w:next w:val="Lentelstinklelis"/>
    <w:rsid w:val="00D94C41"/>
    <w:pPr>
      <w:suppressAutoHyphens/>
      <w:ind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2">
    <w:name w:val="Lentelės tinklelis12"/>
    <w:basedOn w:val="prastojilentel"/>
    <w:next w:val="Lentelstinklelis"/>
    <w:uiPriority w:val="59"/>
    <w:rsid w:val="00D94C41"/>
    <w:pPr>
      <w:ind w:firstLine="0"/>
      <w:jc w:val="left"/>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iesussraas1parykinimas2">
    <w:name w:val="Šviesus sąrašas – 1 paryškinimas2"/>
    <w:basedOn w:val="prastojilentel"/>
    <w:next w:val="viesussraas1parykinimas"/>
    <w:uiPriority w:val="61"/>
    <w:rsid w:val="00D94C41"/>
    <w:pPr>
      <w:ind w:firstLine="0"/>
      <w:jc w:val="left"/>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viesussraas1parykinimas7">
    <w:name w:val="Šviesus sąrašas – 1 paryškinimas7"/>
    <w:basedOn w:val="prastojilentel"/>
    <w:next w:val="viesussraas1parykinimas"/>
    <w:uiPriority w:val="61"/>
    <w:rsid w:val="00D94C41"/>
    <w:pPr>
      <w:ind w:firstLine="0"/>
      <w:jc w:val="left"/>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entelstinklelis9">
    <w:name w:val="Lentelės tinklelis9"/>
    <w:basedOn w:val="prastojilentel"/>
    <w:next w:val="Lentelstinklelis"/>
    <w:rsid w:val="00FF1109"/>
    <w:pPr>
      <w:ind w:firstLine="0"/>
      <w:jc w:val="left"/>
    </w:pPr>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vidutinisspalvinimas1parykinimas1">
    <w:name w:val="1 vidutinis spalvinimas – 1 paryškinimas1"/>
    <w:basedOn w:val="prastojilentel"/>
    <w:next w:val="1vidutinisspalvinimas1parykinimas"/>
    <w:uiPriority w:val="63"/>
    <w:rsid w:val="00B72F5D"/>
    <w:pPr>
      <w:ind w:firstLine="0"/>
      <w:jc w:val="left"/>
    </w:pPr>
    <w:tblPr>
      <w:tblStyleRowBandSize w:val="1"/>
      <w:tblStyleColBandSize w:val="1"/>
      <w:tblInd w:w="0" w:type="nil"/>
      <w:tblBorders>
        <w:top w:val="single" w:sz="8" w:space="0" w:color="7295D2"/>
        <w:left w:val="single" w:sz="8" w:space="0" w:color="7295D2"/>
        <w:bottom w:val="single" w:sz="8" w:space="0" w:color="7295D2"/>
        <w:right w:val="single" w:sz="8" w:space="0" w:color="7295D2"/>
        <w:insideH w:val="single" w:sz="8" w:space="0" w:color="7295D2"/>
      </w:tblBorders>
    </w:tblPr>
    <w:tblStylePr w:type="firstRow">
      <w:pPr>
        <w:spacing w:beforeLines="0" w:before="100" w:beforeAutospacing="1" w:afterLines="0" w:after="100" w:afterAutospacing="1"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100" w:beforeAutospacing="1" w:afterLines="0" w:after="100" w:afterAutospacing="1"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28209">
      <w:bodyDiv w:val="1"/>
      <w:marLeft w:val="0"/>
      <w:marRight w:val="0"/>
      <w:marTop w:val="0"/>
      <w:marBottom w:val="0"/>
      <w:divBdr>
        <w:top w:val="none" w:sz="0" w:space="0" w:color="auto"/>
        <w:left w:val="none" w:sz="0" w:space="0" w:color="auto"/>
        <w:bottom w:val="none" w:sz="0" w:space="0" w:color="auto"/>
        <w:right w:val="none" w:sz="0" w:space="0" w:color="auto"/>
      </w:divBdr>
    </w:div>
    <w:div w:id="59988150">
      <w:bodyDiv w:val="1"/>
      <w:marLeft w:val="0"/>
      <w:marRight w:val="0"/>
      <w:marTop w:val="0"/>
      <w:marBottom w:val="0"/>
      <w:divBdr>
        <w:top w:val="none" w:sz="0" w:space="0" w:color="auto"/>
        <w:left w:val="none" w:sz="0" w:space="0" w:color="auto"/>
        <w:bottom w:val="none" w:sz="0" w:space="0" w:color="auto"/>
        <w:right w:val="none" w:sz="0" w:space="0" w:color="auto"/>
      </w:divBdr>
    </w:div>
    <w:div w:id="166333957">
      <w:bodyDiv w:val="1"/>
      <w:marLeft w:val="0"/>
      <w:marRight w:val="0"/>
      <w:marTop w:val="0"/>
      <w:marBottom w:val="0"/>
      <w:divBdr>
        <w:top w:val="none" w:sz="0" w:space="0" w:color="auto"/>
        <w:left w:val="none" w:sz="0" w:space="0" w:color="auto"/>
        <w:bottom w:val="none" w:sz="0" w:space="0" w:color="auto"/>
        <w:right w:val="none" w:sz="0" w:space="0" w:color="auto"/>
      </w:divBdr>
    </w:div>
    <w:div w:id="191768396">
      <w:bodyDiv w:val="1"/>
      <w:marLeft w:val="0"/>
      <w:marRight w:val="0"/>
      <w:marTop w:val="0"/>
      <w:marBottom w:val="0"/>
      <w:divBdr>
        <w:top w:val="none" w:sz="0" w:space="0" w:color="auto"/>
        <w:left w:val="none" w:sz="0" w:space="0" w:color="auto"/>
        <w:bottom w:val="none" w:sz="0" w:space="0" w:color="auto"/>
        <w:right w:val="none" w:sz="0" w:space="0" w:color="auto"/>
      </w:divBdr>
    </w:div>
    <w:div w:id="297731800">
      <w:bodyDiv w:val="1"/>
      <w:marLeft w:val="0"/>
      <w:marRight w:val="0"/>
      <w:marTop w:val="0"/>
      <w:marBottom w:val="0"/>
      <w:divBdr>
        <w:top w:val="none" w:sz="0" w:space="0" w:color="auto"/>
        <w:left w:val="none" w:sz="0" w:space="0" w:color="auto"/>
        <w:bottom w:val="none" w:sz="0" w:space="0" w:color="auto"/>
        <w:right w:val="none" w:sz="0" w:space="0" w:color="auto"/>
      </w:divBdr>
    </w:div>
    <w:div w:id="378668550">
      <w:bodyDiv w:val="1"/>
      <w:marLeft w:val="0"/>
      <w:marRight w:val="0"/>
      <w:marTop w:val="0"/>
      <w:marBottom w:val="0"/>
      <w:divBdr>
        <w:top w:val="none" w:sz="0" w:space="0" w:color="auto"/>
        <w:left w:val="none" w:sz="0" w:space="0" w:color="auto"/>
        <w:bottom w:val="none" w:sz="0" w:space="0" w:color="auto"/>
        <w:right w:val="none" w:sz="0" w:space="0" w:color="auto"/>
      </w:divBdr>
    </w:div>
    <w:div w:id="585842881">
      <w:bodyDiv w:val="1"/>
      <w:marLeft w:val="0"/>
      <w:marRight w:val="0"/>
      <w:marTop w:val="0"/>
      <w:marBottom w:val="0"/>
      <w:divBdr>
        <w:top w:val="none" w:sz="0" w:space="0" w:color="auto"/>
        <w:left w:val="none" w:sz="0" w:space="0" w:color="auto"/>
        <w:bottom w:val="none" w:sz="0" w:space="0" w:color="auto"/>
        <w:right w:val="none" w:sz="0" w:space="0" w:color="auto"/>
      </w:divBdr>
    </w:div>
    <w:div w:id="589237325">
      <w:bodyDiv w:val="1"/>
      <w:marLeft w:val="0"/>
      <w:marRight w:val="0"/>
      <w:marTop w:val="0"/>
      <w:marBottom w:val="0"/>
      <w:divBdr>
        <w:top w:val="none" w:sz="0" w:space="0" w:color="auto"/>
        <w:left w:val="none" w:sz="0" w:space="0" w:color="auto"/>
        <w:bottom w:val="none" w:sz="0" w:space="0" w:color="auto"/>
        <w:right w:val="none" w:sz="0" w:space="0" w:color="auto"/>
      </w:divBdr>
    </w:div>
    <w:div w:id="606279769">
      <w:bodyDiv w:val="1"/>
      <w:marLeft w:val="0"/>
      <w:marRight w:val="0"/>
      <w:marTop w:val="0"/>
      <w:marBottom w:val="0"/>
      <w:divBdr>
        <w:top w:val="none" w:sz="0" w:space="0" w:color="auto"/>
        <w:left w:val="none" w:sz="0" w:space="0" w:color="auto"/>
        <w:bottom w:val="none" w:sz="0" w:space="0" w:color="auto"/>
        <w:right w:val="none" w:sz="0" w:space="0" w:color="auto"/>
      </w:divBdr>
    </w:div>
    <w:div w:id="802774797">
      <w:bodyDiv w:val="1"/>
      <w:marLeft w:val="0"/>
      <w:marRight w:val="0"/>
      <w:marTop w:val="0"/>
      <w:marBottom w:val="0"/>
      <w:divBdr>
        <w:top w:val="none" w:sz="0" w:space="0" w:color="auto"/>
        <w:left w:val="none" w:sz="0" w:space="0" w:color="auto"/>
        <w:bottom w:val="none" w:sz="0" w:space="0" w:color="auto"/>
        <w:right w:val="none" w:sz="0" w:space="0" w:color="auto"/>
      </w:divBdr>
    </w:div>
    <w:div w:id="803699726">
      <w:bodyDiv w:val="1"/>
      <w:marLeft w:val="0"/>
      <w:marRight w:val="0"/>
      <w:marTop w:val="0"/>
      <w:marBottom w:val="0"/>
      <w:divBdr>
        <w:top w:val="none" w:sz="0" w:space="0" w:color="auto"/>
        <w:left w:val="none" w:sz="0" w:space="0" w:color="auto"/>
        <w:bottom w:val="none" w:sz="0" w:space="0" w:color="auto"/>
        <w:right w:val="none" w:sz="0" w:space="0" w:color="auto"/>
      </w:divBdr>
    </w:div>
    <w:div w:id="817771295">
      <w:bodyDiv w:val="1"/>
      <w:marLeft w:val="0"/>
      <w:marRight w:val="0"/>
      <w:marTop w:val="0"/>
      <w:marBottom w:val="0"/>
      <w:divBdr>
        <w:top w:val="none" w:sz="0" w:space="0" w:color="auto"/>
        <w:left w:val="none" w:sz="0" w:space="0" w:color="auto"/>
        <w:bottom w:val="none" w:sz="0" w:space="0" w:color="auto"/>
        <w:right w:val="none" w:sz="0" w:space="0" w:color="auto"/>
      </w:divBdr>
    </w:div>
    <w:div w:id="843321530">
      <w:bodyDiv w:val="1"/>
      <w:marLeft w:val="0"/>
      <w:marRight w:val="0"/>
      <w:marTop w:val="0"/>
      <w:marBottom w:val="0"/>
      <w:divBdr>
        <w:top w:val="none" w:sz="0" w:space="0" w:color="auto"/>
        <w:left w:val="none" w:sz="0" w:space="0" w:color="auto"/>
        <w:bottom w:val="none" w:sz="0" w:space="0" w:color="auto"/>
        <w:right w:val="none" w:sz="0" w:space="0" w:color="auto"/>
      </w:divBdr>
    </w:div>
    <w:div w:id="852913539">
      <w:bodyDiv w:val="1"/>
      <w:marLeft w:val="0"/>
      <w:marRight w:val="0"/>
      <w:marTop w:val="0"/>
      <w:marBottom w:val="0"/>
      <w:divBdr>
        <w:top w:val="none" w:sz="0" w:space="0" w:color="auto"/>
        <w:left w:val="none" w:sz="0" w:space="0" w:color="auto"/>
        <w:bottom w:val="none" w:sz="0" w:space="0" w:color="auto"/>
        <w:right w:val="none" w:sz="0" w:space="0" w:color="auto"/>
      </w:divBdr>
    </w:div>
    <w:div w:id="952396559">
      <w:bodyDiv w:val="1"/>
      <w:marLeft w:val="0"/>
      <w:marRight w:val="0"/>
      <w:marTop w:val="0"/>
      <w:marBottom w:val="0"/>
      <w:divBdr>
        <w:top w:val="none" w:sz="0" w:space="0" w:color="auto"/>
        <w:left w:val="none" w:sz="0" w:space="0" w:color="auto"/>
        <w:bottom w:val="none" w:sz="0" w:space="0" w:color="auto"/>
        <w:right w:val="none" w:sz="0" w:space="0" w:color="auto"/>
      </w:divBdr>
    </w:div>
    <w:div w:id="988096164">
      <w:bodyDiv w:val="1"/>
      <w:marLeft w:val="0"/>
      <w:marRight w:val="0"/>
      <w:marTop w:val="0"/>
      <w:marBottom w:val="0"/>
      <w:divBdr>
        <w:top w:val="none" w:sz="0" w:space="0" w:color="auto"/>
        <w:left w:val="none" w:sz="0" w:space="0" w:color="auto"/>
        <w:bottom w:val="none" w:sz="0" w:space="0" w:color="auto"/>
        <w:right w:val="none" w:sz="0" w:space="0" w:color="auto"/>
      </w:divBdr>
    </w:div>
    <w:div w:id="1062555922">
      <w:bodyDiv w:val="1"/>
      <w:marLeft w:val="0"/>
      <w:marRight w:val="0"/>
      <w:marTop w:val="0"/>
      <w:marBottom w:val="0"/>
      <w:divBdr>
        <w:top w:val="none" w:sz="0" w:space="0" w:color="auto"/>
        <w:left w:val="none" w:sz="0" w:space="0" w:color="auto"/>
        <w:bottom w:val="none" w:sz="0" w:space="0" w:color="auto"/>
        <w:right w:val="none" w:sz="0" w:space="0" w:color="auto"/>
      </w:divBdr>
    </w:div>
    <w:div w:id="1243445336">
      <w:bodyDiv w:val="1"/>
      <w:marLeft w:val="0"/>
      <w:marRight w:val="0"/>
      <w:marTop w:val="0"/>
      <w:marBottom w:val="0"/>
      <w:divBdr>
        <w:top w:val="none" w:sz="0" w:space="0" w:color="auto"/>
        <w:left w:val="none" w:sz="0" w:space="0" w:color="auto"/>
        <w:bottom w:val="none" w:sz="0" w:space="0" w:color="auto"/>
        <w:right w:val="none" w:sz="0" w:space="0" w:color="auto"/>
      </w:divBdr>
    </w:div>
    <w:div w:id="1297181850">
      <w:bodyDiv w:val="1"/>
      <w:marLeft w:val="0"/>
      <w:marRight w:val="0"/>
      <w:marTop w:val="0"/>
      <w:marBottom w:val="0"/>
      <w:divBdr>
        <w:top w:val="none" w:sz="0" w:space="0" w:color="auto"/>
        <w:left w:val="none" w:sz="0" w:space="0" w:color="auto"/>
        <w:bottom w:val="none" w:sz="0" w:space="0" w:color="auto"/>
        <w:right w:val="none" w:sz="0" w:space="0" w:color="auto"/>
      </w:divBdr>
    </w:div>
    <w:div w:id="1336766954">
      <w:bodyDiv w:val="1"/>
      <w:marLeft w:val="0"/>
      <w:marRight w:val="0"/>
      <w:marTop w:val="0"/>
      <w:marBottom w:val="0"/>
      <w:divBdr>
        <w:top w:val="none" w:sz="0" w:space="0" w:color="auto"/>
        <w:left w:val="none" w:sz="0" w:space="0" w:color="auto"/>
        <w:bottom w:val="none" w:sz="0" w:space="0" w:color="auto"/>
        <w:right w:val="none" w:sz="0" w:space="0" w:color="auto"/>
      </w:divBdr>
    </w:div>
    <w:div w:id="1406417921">
      <w:bodyDiv w:val="1"/>
      <w:marLeft w:val="0"/>
      <w:marRight w:val="0"/>
      <w:marTop w:val="0"/>
      <w:marBottom w:val="0"/>
      <w:divBdr>
        <w:top w:val="none" w:sz="0" w:space="0" w:color="auto"/>
        <w:left w:val="none" w:sz="0" w:space="0" w:color="auto"/>
        <w:bottom w:val="none" w:sz="0" w:space="0" w:color="auto"/>
        <w:right w:val="none" w:sz="0" w:space="0" w:color="auto"/>
      </w:divBdr>
    </w:div>
    <w:div w:id="1417092819">
      <w:bodyDiv w:val="1"/>
      <w:marLeft w:val="0"/>
      <w:marRight w:val="0"/>
      <w:marTop w:val="0"/>
      <w:marBottom w:val="0"/>
      <w:divBdr>
        <w:top w:val="none" w:sz="0" w:space="0" w:color="auto"/>
        <w:left w:val="none" w:sz="0" w:space="0" w:color="auto"/>
        <w:bottom w:val="none" w:sz="0" w:space="0" w:color="auto"/>
        <w:right w:val="none" w:sz="0" w:space="0" w:color="auto"/>
      </w:divBdr>
    </w:div>
    <w:div w:id="1422917958">
      <w:bodyDiv w:val="1"/>
      <w:marLeft w:val="0"/>
      <w:marRight w:val="0"/>
      <w:marTop w:val="0"/>
      <w:marBottom w:val="0"/>
      <w:divBdr>
        <w:top w:val="none" w:sz="0" w:space="0" w:color="auto"/>
        <w:left w:val="none" w:sz="0" w:space="0" w:color="auto"/>
        <w:bottom w:val="none" w:sz="0" w:space="0" w:color="auto"/>
        <w:right w:val="none" w:sz="0" w:space="0" w:color="auto"/>
      </w:divBdr>
    </w:div>
    <w:div w:id="1428961440">
      <w:bodyDiv w:val="1"/>
      <w:marLeft w:val="0"/>
      <w:marRight w:val="0"/>
      <w:marTop w:val="0"/>
      <w:marBottom w:val="0"/>
      <w:divBdr>
        <w:top w:val="none" w:sz="0" w:space="0" w:color="auto"/>
        <w:left w:val="none" w:sz="0" w:space="0" w:color="auto"/>
        <w:bottom w:val="none" w:sz="0" w:space="0" w:color="auto"/>
        <w:right w:val="none" w:sz="0" w:space="0" w:color="auto"/>
      </w:divBdr>
    </w:div>
    <w:div w:id="1480607029">
      <w:bodyDiv w:val="1"/>
      <w:marLeft w:val="0"/>
      <w:marRight w:val="0"/>
      <w:marTop w:val="0"/>
      <w:marBottom w:val="0"/>
      <w:divBdr>
        <w:top w:val="none" w:sz="0" w:space="0" w:color="auto"/>
        <w:left w:val="none" w:sz="0" w:space="0" w:color="auto"/>
        <w:bottom w:val="none" w:sz="0" w:space="0" w:color="auto"/>
        <w:right w:val="none" w:sz="0" w:space="0" w:color="auto"/>
      </w:divBdr>
      <w:divsChild>
        <w:div w:id="679282254">
          <w:marLeft w:val="0"/>
          <w:marRight w:val="0"/>
          <w:marTop w:val="0"/>
          <w:marBottom w:val="0"/>
          <w:divBdr>
            <w:top w:val="none" w:sz="0" w:space="0" w:color="auto"/>
            <w:left w:val="none" w:sz="0" w:space="0" w:color="auto"/>
            <w:bottom w:val="none" w:sz="0" w:space="0" w:color="auto"/>
            <w:right w:val="none" w:sz="0" w:space="0" w:color="auto"/>
          </w:divBdr>
        </w:div>
      </w:divsChild>
    </w:div>
    <w:div w:id="1513913631">
      <w:bodyDiv w:val="1"/>
      <w:marLeft w:val="0"/>
      <w:marRight w:val="0"/>
      <w:marTop w:val="0"/>
      <w:marBottom w:val="0"/>
      <w:divBdr>
        <w:top w:val="none" w:sz="0" w:space="0" w:color="auto"/>
        <w:left w:val="none" w:sz="0" w:space="0" w:color="auto"/>
        <w:bottom w:val="none" w:sz="0" w:space="0" w:color="auto"/>
        <w:right w:val="none" w:sz="0" w:space="0" w:color="auto"/>
      </w:divBdr>
    </w:div>
    <w:div w:id="1522281741">
      <w:bodyDiv w:val="1"/>
      <w:marLeft w:val="0"/>
      <w:marRight w:val="0"/>
      <w:marTop w:val="0"/>
      <w:marBottom w:val="0"/>
      <w:divBdr>
        <w:top w:val="none" w:sz="0" w:space="0" w:color="auto"/>
        <w:left w:val="none" w:sz="0" w:space="0" w:color="auto"/>
        <w:bottom w:val="none" w:sz="0" w:space="0" w:color="auto"/>
        <w:right w:val="none" w:sz="0" w:space="0" w:color="auto"/>
      </w:divBdr>
    </w:div>
    <w:div w:id="1576669393">
      <w:bodyDiv w:val="1"/>
      <w:marLeft w:val="0"/>
      <w:marRight w:val="0"/>
      <w:marTop w:val="0"/>
      <w:marBottom w:val="0"/>
      <w:divBdr>
        <w:top w:val="none" w:sz="0" w:space="0" w:color="auto"/>
        <w:left w:val="none" w:sz="0" w:space="0" w:color="auto"/>
        <w:bottom w:val="none" w:sz="0" w:space="0" w:color="auto"/>
        <w:right w:val="none" w:sz="0" w:space="0" w:color="auto"/>
      </w:divBdr>
    </w:div>
    <w:div w:id="1578831275">
      <w:bodyDiv w:val="1"/>
      <w:marLeft w:val="0"/>
      <w:marRight w:val="0"/>
      <w:marTop w:val="0"/>
      <w:marBottom w:val="0"/>
      <w:divBdr>
        <w:top w:val="none" w:sz="0" w:space="0" w:color="auto"/>
        <w:left w:val="none" w:sz="0" w:space="0" w:color="auto"/>
        <w:bottom w:val="none" w:sz="0" w:space="0" w:color="auto"/>
        <w:right w:val="none" w:sz="0" w:space="0" w:color="auto"/>
      </w:divBdr>
    </w:div>
    <w:div w:id="1584149175">
      <w:bodyDiv w:val="1"/>
      <w:marLeft w:val="0"/>
      <w:marRight w:val="0"/>
      <w:marTop w:val="0"/>
      <w:marBottom w:val="0"/>
      <w:divBdr>
        <w:top w:val="none" w:sz="0" w:space="0" w:color="auto"/>
        <w:left w:val="none" w:sz="0" w:space="0" w:color="auto"/>
        <w:bottom w:val="none" w:sz="0" w:space="0" w:color="auto"/>
        <w:right w:val="none" w:sz="0" w:space="0" w:color="auto"/>
      </w:divBdr>
    </w:div>
    <w:div w:id="1634015626">
      <w:bodyDiv w:val="1"/>
      <w:marLeft w:val="0"/>
      <w:marRight w:val="0"/>
      <w:marTop w:val="0"/>
      <w:marBottom w:val="0"/>
      <w:divBdr>
        <w:top w:val="none" w:sz="0" w:space="0" w:color="auto"/>
        <w:left w:val="none" w:sz="0" w:space="0" w:color="auto"/>
        <w:bottom w:val="none" w:sz="0" w:space="0" w:color="auto"/>
        <w:right w:val="none" w:sz="0" w:space="0" w:color="auto"/>
      </w:divBdr>
      <w:divsChild>
        <w:div w:id="429594130">
          <w:marLeft w:val="0"/>
          <w:marRight w:val="0"/>
          <w:marTop w:val="0"/>
          <w:marBottom w:val="0"/>
          <w:divBdr>
            <w:top w:val="none" w:sz="0" w:space="0" w:color="auto"/>
            <w:left w:val="none" w:sz="0" w:space="0" w:color="auto"/>
            <w:bottom w:val="none" w:sz="0" w:space="0" w:color="auto"/>
            <w:right w:val="none" w:sz="0" w:space="0" w:color="auto"/>
          </w:divBdr>
        </w:div>
      </w:divsChild>
    </w:div>
    <w:div w:id="1655911001">
      <w:bodyDiv w:val="1"/>
      <w:marLeft w:val="0"/>
      <w:marRight w:val="0"/>
      <w:marTop w:val="0"/>
      <w:marBottom w:val="0"/>
      <w:divBdr>
        <w:top w:val="none" w:sz="0" w:space="0" w:color="auto"/>
        <w:left w:val="none" w:sz="0" w:space="0" w:color="auto"/>
        <w:bottom w:val="none" w:sz="0" w:space="0" w:color="auto"/>
        <w:right w:val="none" w:sz="0" w:space="0" w:color="auto"/>
      </w:divBdr>
    </w:div>
    <w:div w:id="1678341163">
      <w:bodyDiv w:val="1"/>
      <w:marLeft w:val="0"/>
      <w:marRight w:val="0"/>
      <w:marTop w:val="0"/>
      <w:marBottom w:val="0"/>
      <w:divBdr>
        <w:top w:val="none" w:sz="0" w:space="0" w:color="auto"/>
        <w:left w:val="none" w:sz="0" w:space="0" w:color="auto"/>
        <w:bottom w:val="none" w:sz="0" w:space="0" w:color="auto"/>
        <w:right w:val="none" w:sz="0" w:space="0" w:color="auto"/>
      </w:divBdr>
    </w:div>
    <w:div w:id="1713269238">
      <w:bodyDiv w:val="1"/>
      <w:marLeft w:val="0"/>
      <w:marRight w:val="0"/>
      <w:marTop w:val="0"/>
      <w:marBottom w:val="0"/>
      <w:divBdr>
        <w:top w:val="none" w:sz="0" w:space="0" w:color="auto"/>
        <w:left w:val="none" w:sz="0" w:space="0" w:color="auto"/>
        <w:bottom w:val="none" w:sz="0" w:space="0" w:color="auto"/>
        <w:right w:val="none" w:sz="0" w:space="0" w:color="auto"/>
      </w:divBdr>
      <w:divsChild>
        <w:div w:id="108622850">
          <w:marLeft w:val="0"/>
          <w:marRight w:val="0"/>
          <w:marTop w:val="0"/>
          <w:marBottom w:val="0"/>
          <w:divBdr>
            <w:top w:val="none" w:sz="0" w:space="0" w:color="auto"/>
            <w:left w:val="none" w:sz="0" w:space="0" w:color="auto"/>
            <w:bottom w:val="none" w:sz="0" w:space="0" w:color="auto"/>
            <w:right w:val="none" w:sz="0" w:space="0" w:color="auto"/>
          </w:divBdr>
        </w:div>
        <w:div w:id="136533543">
          <w:marLeft w:val="0"/>
          <w:marRight w:val="0"/>
          <w:marTop w:val="0"/>
          <w:marBottom w:val="0"/>
          <w:divBdr>
            <w:top w:val="none" w:sz="0" w:space="0" w:color="auto"/>
            <w:left w:val="none" w:sz="0" w:space="0" w:color="auto"/>
            <w:bottom w:val="none" w:sz="0" w:space="0" w:color="auto"/>
            <w:right w:val="none" w:sz="0" w:space="0" w:color="auto"/>
          </w:divBdr>
        </w:div>
        <w:div w:id="426534968">
          <w:marLeft w:val="0"/>
          <w:marRight w:val="0"/>
          <w:marTop w:val="0"/>
          <w:marBottom w:val="0"/>
          <w:divBdr>
            <w:top w:val="none" w:sz="0" w:space="0" w:color="auto"/>
            <w:left w:val="none" w:sz="0" w:space="0" w:color="auto"/>
            <w:bottom w:val="none" w:sz="0" w:space="0" w:color="auto"/>
            <w:right w:val="none" w:sz="0" w:space="0" w:color="auto"/>
          </w:divBdr>
        </w:div>
        <w:div w:id="584730783">
          <w:marLeft w:val="0"/>
          <w:marRight w:val="0"/>
          <w:marTop w:val="0"/>
          <w:marBottom w:val="0"/>
          <w:divBdr>
            <w:top w:val="none" w:sz="0" w:space="0" w:color="auto"/>
            <w:left w:val="none" w:sz="0" w:space="0" w:color="auto"/>
            <w:bottom w:val="none" w:sz="0" w:space="0" w:color="auto"/>
            <w:right w:val="none" w:sz="0" w:space="0" w:color="auto"/>
          </w:divBdr>
        </w:div>
        <w:div w:id="667175283">
          <w:marLeft w:val="0"/>
          <w:marRight w:val="0"/>
          <w:marTop w:val="0"/>
          <w:marBottom w:val="0"/>
          <w:divBdr>
            <w:top w:val="none" w:sz="0" w:space="0" w:color="auto"/>
            <w:left w:val="none" w:sz="0" w:space="0" w:color="auto"/>
            <w:bottom w:val="none" w:sz="0" w:space="0" w:color="auto"/>
            <w:right w:val="none" w:sz="0" w:space="0" w:color="auto"/>
          </w:divBdr>
        </w:div>
        <w:div w:id="1195264321">
          <w:marLeft w:val="0"/>
          <w:marRight w:val="0"/>
          <w:marTop w:val="0"/>
          <w:marBottom w:val="0"/>
          <w:divBdr>
            <w:top w:val="none" w:sz="0" w:space="0" w:color="auto"/>
            <w:left w:val="none" w:sz="0" w:space="0" w:color="auto"/>
            <w:bottom w:val="none" w:sz="0" w:space="0" w:color="auto"/>
            <w:right w:val="none" w:sz="0" w:space="0" w:color="auto"/>
          </w:divBdr>
        </w:div>
        <w:div w:id="1405297946">
          <w:marLeft w:val="0"/>
          <w:marRight w:val="0"/>
          <w:marTop w:val="0"/>
          <w:marBottom w:val="0"/>
          <w:divBdr>
            <w:top w:val="none" w:sz="0" w:space="0" w:color="auto"/>
            <w:left w:val="none" w:sz="0" w:space="0" w:color="auto"/>
            <w:bottom w:val="none" w:sz="0" w:space="0" w:color="auto"/>
            <w:right w:val="none" w:sz="0" w:space="0" w:color="auto"/>
          </w:divBdr>
        </w:div>
        <w:div w:id="1471750922">
          <w:marLeft w:val="0"/>
          <w:marRight w:val="0"/>
          <w:marTop w:val="0"/>
          <w:marBottom w:val="0"/>
          <w:divBdr>
            <w:top w:val="none" w:sz="0" w:space="0" w:color="auto"/>
            <w:left w:val="none" w:sz="0" w:space="0" w:color="auto"/>
            <w:bottom w:val="none" w:sz="0" w:space="0" w:color="auto"/>
            <w:right w:val="none" w:sz="0" w:space="0" w:color="auto"/>
          </w:divBdr>
        </w:div>
        <w:div w:id="1563251114">
          <w:marLeft w:val="0"/>
          <w:marRight w:val="0"/>
          <w:marTop w:val="0"/>
          <w:marBottom w:val="0"/>
          <w:divBdr>
            <w:top w:val="none" w:sz="0" w:space="0" w:color="auto"/>
            <w:left w:val="none" w:sz="0" w:space="0" w:color="auto"/>
            <w:bottom w:val="none" w:sz="0" w:space="0" w:color="auto"/>
            <w:right w:val="none" w:sz="0" w:space="0" w:color="auto"/>
          </w:divBdr>
        </w:div>
        <w:div w:id="1664162697">
          <w:marLeft w:val="0"/>
          <w:marRight w:val="0"/>
          <w:marTop w:val="0"/>
          <w:marBottom w:val="0"/>
          <w:divBdr>
            <w:top w:val="none" w:sz="0" w:space="0" w:color="auto"/>
            <w:left w:val="none" w:sz="0" w:space="0" w:color="auto"/>
            <w:bottom w:val="none" w:sz="0" w:space="0" w:color="auto"/>
            <w:right w:val="none" w:sz="0" w:space="0" w:color="auto"/>
          </w:divBdr>
        </w:div>
        <w:div w:id="1774935993">
          <w:marLeft w:val="0"/>
          <w:marRight w:val="0"/>
          <w:marTop w:val="0"/>
          <w:marBottom w:val="0"/>
          <w:divBdr>
            <w:top w:val="none" w:sz="0" w:space="0" w:color="auto"/>
            <w:left w:val="none" w:sz="0" w:space="0" w:color="auto"/>
            <w:bottom w:val="none" w:sz="0" w:space="0" w:color="auto"/>
            <w:right w:val="none" w:sz="0" w:space="0" w:color="auto"/>
          </w:divBdr>
        </w:div>
        <w:div w:id="1893928752">
          <w:marLeft w:val="0"/>
          <w:marRight w:val="0"/>
          <w:marTop w:val="0"/>
          <w:marBottom w:val="0"/>
          <w:divBdr>
            <w:top w:val="none" w:sz="0" w:space="0" w:color="auto"/>
            <w:left w:val="none" w:sz="0" w:space="0" w:color="auto"/>
            <w:bottom w:val="none" w:sz="0" w:space="0" w:color="auto"/>
            <w:right w:val="none" w:sz="0" w:space="0" w:color="auto"/>
          </w:divBdr>
        </w:div>
      </w:divsChild>
    </w:div>
    <w:div w:id="1745683047">
      <w:bodyDiv w:val="1"/>
      <w:marLeft w:val="0"/>
      <w:marRight w:val="0"/>
      <w:marTop w:val="0"/>
      <w:marBottom w:val="0"/>
      <w:divBdr>
        <w:top w:val="none" w:sz="0" w:space="0" w:color="auto"/>
        <w:left w:val="none" w:sz="0" w:space="0" w:color="auto"/>
        <w:bottom w:val="none" w:sz="0" w:space="0" w:color="auto"/>
        <w:right w:val="none" w:sz="0" w:space="0" w:color="auto"/>
      </w:divBdr>
      <w:divsChild>
        <w:div w:id="1915159108">
          <w:marLeft w:val="0"/>
          <w:marRight w:val="0"/>
          <w:marTop w:val="0"/>
          <w:marBottom w:val="0"/>
          <w:divBdr>
            <w:top w:val="none" w:sz="0" w:space="0" w:color="auto"/>
            <w:left w:val="none" w:sz="0" w:space="0" w:color="auto"/>
            <w:bottom w:val="none" w:sz="0" w:space="0" w:color="auto"/>
            <w:right w:val="none" w:sz="0" w:space="0" w:color="auto"/>
          </w:divBdr>
        </w:div>
      </w:divsChild>
    </w:div>
    <w:div w:id="1793132629">
      <w:bodyDiv w:val="1"/>
      <w:marLeft w:val="0"/>
      <w:marRight w:val="0"/>
      <w:marTop w:val="0"/>
      <w:marBottom w:val="0"/>
      <w:divBdr>
        <w:top w:val="none" w:sz="0" w:space="0" w:color="auto"/>
        <w:left w:val="none" w:sz="0" w:space="0" w:color="auto"/>
        <w:bottom w:val="none" w:sz="0" w:space="0" w:color="auto"/>
        <w:right w:val="none" w:sz="0" w:space="0" w:color="auto"/>
      </w:divBdr>
      <w:divsChild>
        <w:div w:id="238709319">
          <w:marLeft w:val="0"/>
          <w:marRight w:val="0"/>
          <w:marTop w:val="0"/>
          <w:marBottom w:val="0"/>
          <w:divBdr>
            <w:top w:val="none" w:sz="0" w:space="0" w:color="auto"/>
            <w:left w:val="none" w:sz="0" w:space="0" w:color="auto"/>
            <w:bottom w:val="none" w:sz="0" w:space="0" w:color="auto"/>
            <w:right w:val="none" w:sz="0" w:space="0" w:color="auto"/>
          </w:divBdr>
        </w:div>
      </w:divsChild>
    </w:div>
    <w:div w:id="1816952740">
      <w:bodyDiv w:val="1"/>
      <w:marLeft w:val="0"/>
      <w:marRight w:val="0"/>
      <w:marTop w:val="0"/>
      <w:marBottom w:val="0"/>
      <w:divBdr>
        <w:top w:val="none" w:sz="0" w:space="0" w:color="auto"/>
        <w:left w:val="none" w:sz="0" w:space="0" w:color="auto"/>
        <w:bottom w:val="none" w:sz="0" w:space="0" w:color="auto"/>
        <w:right w:val="none" w:sz="0" w:space="0" w:color="auto"/>
      </w:divBdr>
    </w:div>
    <w:div w:id="1822195188">
      <w:bodyDiv w:val="1"/>
      <w:marLeft w:val="0"/>
      <w:marRight w:val="0"/>
      <w:marTop w:val="0"/>
      <w:marBottom w:val="0"/>
      <w:divBdr>
        <w:top w:val="none" w:sz="0" w:space="0" w:color="auto"/>
        <w:left w:val="none" w:sz="0" w:space="0" w:color="auto"/>
        <w:bottom w:val="none" w:sz="0" w:space="0" w:color="auto"/>
        <w:right w:val="none" w:sz="0" w:space="0" w:color="auto"/>
      </w:divBdr>
    </w:div>
    <w:div w:id="1824813052">
      <w:bodyDiv w:val="1"/>
      <w:marLeft w:val="0"/>
      <w:marRight w:val="0"/>
      <w:marTop w:val="0"/>
      <w:marBottom w:val="0"/>
      <w:divBdr>
        <w:top w:val="none" w:sz="0" w:space="0" w:color="auto"/>
        <w:left w:val="none" w:sz="0" w:space="0" w:color="auto"/>
        <w:bottom w:val="none" w:sz="0" w:space="0" w:color="auto"/>
        <w:right w:val="none" w:sz="0" w:space="0" w:color="auto"/>
      </w:divBdr>
    </w:div>
    <w:div w:id="1854876356">
      <w:bodyDiv w:val="1"/>
      <w:marLeft w:val="0"/>
      <w:marRight w:val="0"/>
      <w:marTop w:val="0"/>
      <w:marBottom w:val="0"/>
      <w:divBdr>
        <w:top w:val="none" w:sz="0" w:space="0" w:color="auto"/>
        <w:left w:val="none" w:sz="0" w:space="0" w:color="auto"/>
        <w:bottom w:val="none" w:sz="0" w:space="0" w:color="auto"/>
        <w:right w:val="none" w:sz="0" w:space="0" w:color="auto"/>
      </w:divBdr>
      <w:divsChild>
        <w:div w:id="1531069833">
          <w:marLeft w:val="0"/>
          <w:marRight w:val="0"/>
          <w:marTop w:val="0"/>
          <w:marBottom w:val="0"/>
          <w:divBdr>
            <w:top w:val="none" w:sz="0" w:space="0" w:color="auto"/>
            <w:left w:val="none" w:sz="0" w:space="0" w:color="auto"/>
            <w:bottom w:val="none" w:sz="0" w:space="0" w:color="auto"/>
            <w:right w:val="none" w:sz="0" w:space="0" w:color="auto"/>
          </w:divBdr>
        </w:div>
      </w:divsChild>
    </w:div>
    <w:div w:id="1876851180">
      <w:bodyDiv w:val="1"/>
      <w:marLeft w:val="0"/>
      <w:marRight w:val="0"/>
      <w:marTop w:val="300"/>
      <w:marBottom w:val="300"/>
      <w:divBdr>
        <w:top w:val="none" w:sz="0" w:space="0" w:color="auto"/>
        <w:left w:val="none" w:sz="0" w:space="0" w:color="auto"/>
        <w:bottom w:val="none" w:sz="0" w:space="0" w:color="auto"/>
        <w:right w:val="none" w:sz="0" w:space="0" w:color="auto"/>
      </w:divBdr>
      <w:divsChild>
        <w:div w:id="360128544">
          <w:marLeft w:val="0"/>
          <w:marRight w:val="0"/>
          <w:marTop w:val="0"/>
          <w:marBottom w:val="0"/>
          <w:divBdr>
            <w:top w:val="single" w:sz="12" w:space="0" w:color="AACDED"/>
            <w:left w:val="single" w:sz="12" w:space="0" w:color="AACDED"/>
            <w:bottom w:val="single" w:sz="12" w:space="0" w:color="AACDED"/>
            <w:right w:val="single" w:sz="12" w:space="0" w:color="AACDED"/>
          </w:divBdr>
          <w:divsChild>
            <w:div w:id="2095083528">
              <w:marLeft w:val="150"/>
              <w:marRight w:val="150"/>
              <w:marTop w:val="0"/>
              <w:marBottom w:val="0"/>
              <w:divBdr>
                <w:top w:val="none" w:sz="0" w:space="0" w:color="auto"/>
                <w:left w:val="none" w:sz="0" w:space="0" w:color="auto"/>
                <w:bottom w:val="none" w:sz="0" w:space="0" w:color="auto"/>
                <w:right w:val="none" w:sz="0" w:space="0" w:color="auto"/>
              </w:divBdr>
              <w:divsChild>
                <w:div w:id="1378168622">
                  <w:marLeft w:val="0"/>
                  <w:marRight w:val="0"/>
                  <w:marTop w:val="0"/>
                  <w:marBottom w:val="0"/>
                  <w:divBdr>
                    <w:top w:val="none" w:sz="0" w:space="0" w:color="auto"/>
                    <w:left w:val="none" w:sz="0" w:space="0" w:color="auto"/>
                    <w:bottom w:val="none" w:sz="0" w:space="0" w:color="auto"/>
                    <w:right w:val="none" w:sz="0" w:space="0" w:color="auto"/>
                  </w:divBdr>
                  <w:divsChild>
                    <w:div w:id="15592475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87594526">
      <w:bodyDiv w:val="1"/>
      <w:marLeft w:val="0"/>
      <w:marRight w:val="0"/>
      <w:marTop w:val="0"/>
      <w:marBottom w:val="0"/>
      <w:divBdr>
        <w:top w:val="none" w:sz="0" w:space="0" w:color="auto"/>
        <w:left w:val="none" w:sz="0" w:space="0" w:color="auto"/>
        <w:bottom w:val="none" w:sz="0" w:space="0" w:color="auto"/>
        <w:right w:val="none" w:sz="0" w:space="0" w:color="auto"/>
      </w:divBdr>
    </w:div>
    <w:div w:id="1897548706">
      <w:bodyDiv w:val="1"/>
      <w:marLeft w:val="0"/>
      <w:marRight w:val="0"/>
      <w:marTop w:val="0"/>
      <w:marBottom w:val="0"/>
      <w:divBdr>
        <w:top w:val="none" w:sz="0" w:space="0" w:color="auto"/>
        <w:left w:val="none" w:sz="0" w:space="0" w:color="auto"/>
        <w:bottom w:val="none" w:sz="0" w:space="0" w:color="auto"/>
        <w:right w:val="none" w:sz="0" w:space="0" w:color="auto"/>
      </w:divBdr>
    </w:div>
    <w:div w:id="1938170851">
      <w:bodyDiv w:val="1"/>
      <w:marLeft w:val="0"/>
      <w:marRight w:val="0"/>
      <w:marTop w:val="0"/>
      <w:marBottom w:val="0"/>
      <w:divBdr>
        <w:top w:val="none" w:sz="0" w:space="0" w:color="auto"/>
        <w:left w:val="none" w:sz="0" w:space="0" w:color="auto"/>
        <w:bottom w:val="none" w:sz="0" w:space="0" w:color="auto"/>
        <w:right w:val="none" w:sz="0" w:space="0" w:color="auto"/>
      </w:divBdr>
      <w:divsChild>
        <w:div w:id="349525062">
          <w:marLeft w:val="0"/>
          <w:marRight w:val="0"/>
          <w:marTop w:val="0"/>
          <w:marBottom w:val="0"/>
          <w:divBdr>
            <w:top w:val="none" w:sz="0" w:space="0" w:color="auto"/>
            <w:left w:val="none" w:sz="0" w:space="0" w:color="auto"/>
            <w:bottom w:val="none" w:sz="0" w:space="0" w:color="auto"/>
            <w:right w:val="none" w:sz="0" w:space="0" w:color="auto"/>
          </w:divBdr>
        </w:div>
        <w:div w:id="367341517">
          <w:marLeft w:val="0"/>
          <w:marRight w:val="0"/>
          <w:marTop w:val="0"/>
          <w:marBottom w:val="0"/>
          <w:divBdr>
            <w:top w:val="none" w:sz="0" w:space="0" w:color="auto"/>
            <w:left w:val="none" w:sz="0" w:space="0" w:color="auto"/>
            <w:bottom w:val="none" w:sz="0" w:space="0" w:color="auto"/>
            <w:right w:val="none" w:sz="0" w:space="0" w:color="auto"/>
          </w:divBdr>
        </w:div>
        <w:div w:id="2141028257">
          <w:marLeft w:val="0"/>
          <w:marRight w:val="0"/>
          <w:marTop w:val="0"/>
          <w:marBottom w:val="0"/>
          <w:divBdr>
            <w:top w:val="none" w:sz="0" w:space="0" w:color="auto"/>
            <w:left w:val="none" w:sz="0" w:space="0" w:color="auto"/>
            <w:bottom w:val="none" w:sz="0" w:space="0" w:color="auto"/>
            <w:right w:val="none" w:sz="0" w:space="0" w:color="auto"/>
          </w:divBdr>
          <w:divsChild>
            <w:div w:id="185588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8477">
      <w:bodyDiv w:val="1"/>
      <w:marLeft w:val="0"/>
      <w:marRight w:val="0"/>
      <w:marTop w:val="0"/>
      <w:marBottom w:val="0"/>
      <w:divBdr>
        <w:top w:val="none" w:sz="0" w:space="0" w:color="auto"/>
        <w:left w:val="none" w:sz="0" w:space="0" w:color="auto"/>
        <w:bottom w:val="none" w:sz="0" w:space="0" w:color="auto"/>
        <w:right w:val="none" w:sz="0" w:space="0" w:color="auto"/>
      </w:divBdr>
      <w:divsChild>
        <w:div w:id="2078747977">
          <w:marLeft w:val="0"/>
          <w:marRight w:val="0"/>
          <w:marTop w:val="0"/>
          <w:marBottom w:val="0"/>
          <w:divBdr>
            <w:top w:val="none" w:sz="0" w:space="0" w:color="auto"/>
            <w:left w:val="none" w:sz="0" w:space="0" w:color="auto"/>
            <w:bottom w:val="none" w:sz="0" w:space="0" w:color="auto"/>
            <w:right w:val="none" w:sz="0" w:space="0" w:color="auto"/>
          </w:divBdr>
        </w:div>
      </w:divsChild>
    </w:div>
    <w:div w:id="2035500024">
      <w:bodyDiv w:val="1"/>
      <w:marLeft w:val="0"/>
      <w:marRight w:val="0"/>
      <w:marTop w:val="0"/>
      <w:marBottom w:val="0"/>
      <w:divBdr>
        <w:top w:val="none" w:sz="0" w:space="0" w:color="auto"/>
        <w:left w:val="none" w:sz="0" w:space="0" w:color="auto"/>
        <w:bottom w:val="none" w:sz="0" w:space="0" w:color="auto"/>
        <w:right w:val="none" w:sz="0" w:space="0" w:color="auto"/>
      </w:divBdr>
      <w:divsChild>
        <w:div w:id="223953546">
          <w:marLeft w:val="0"/>
          <w:marRight w:val="0"/>
          <w:marTop w:val="0"/>
          <w:marBottom w:val="0"/>
          <w:divBdr>
            <w:top w:val="none" w:sz="0" w:space="0" w:color="auto"/>
            <w:left w:val="none" w:sz="0" w:space="0" w:color="auto"/>
            <w:bottom w:val="none" w:sz="0" w:space="0" w:color="auto"/>
            <w:right w:val="none" w:sz="0" w:space="0" w:color="auto"/>
          </w:divBdr>
        </w:div>
      </w:divsChild>
    </w:div>
    <w:div w:id="20497907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chart" Target="charts/chart4.xml"/><Relationship Id="rId26" Type="http://schemas.openxmlformats.org/officeDocument/2006/relationships/chart" Target="charts/chart9.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kretinga.lt" TargetMode="External"/><Relationship Id="rId34"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chart" Target="charts/chart8.xml"/><Relationship Id="rId33" Type="http://schemas.openxmlformats.org/officeDocument/2006/relationships/image" Target="media/image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kretinga.lt" TargetMode="External"/><Relationship Id="rId29" Type="http://schemas.openxmlformats.org/officeDocument/2006/relationships/image" Target="media/image3.jpeg"/><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7.xml"/><Relationship Id="rId32" Type="http://schemas.openxmlformats.org/officeDocument/2006/relationships/image" Target="media/image5.jpeg"/><Relationship Id="rId37" Type="http://schemas.openxmlformats.org/officeDocument/2006/relationships/header" Target="header5.xml"/><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6.xml"/><Relationship Id="rId28" Type="http://schemas.openxmlformats.org/officeDocument/2006/relationships/image" Target="media/image2.jpeg"/><Relationship Id="rId36"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hyperlink" Target="http://www.kretinga.lt" TargetMode="External"/><Relationship Id="rId31"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kretinga.lt"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4.jpeg"/><Relationship Id="rId35"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oleta.turauskaite\Downloads\13%20vidaus%20susirasinejimas.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kaupiklis.kretinga.lt\ruf$\alma.rumbutiene\Desktop\DOKUMENTAI\VEIKLOS%20ATASKAITA\2023\Lenteles%20veiklos%20ataskaitai.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darbalapis5.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2.bin"/></Relationships>
</file>

<file path=word/charts/_rels/chart2.xml.rels><?xml version="1.0" encoding="UTF-8" standalone="yes"?>
<Relationships xmlns="http://schemas.openxmlformats.org/package/2006/relationships"><Relationship Id="rId3" Type="http://schemas.openxmlformats.org/officeDocument/2006/relationships/oleObject" Target="file:///\\kaupiklis.kretinga.lt\ruf$\alma.rumbutiene\Desktop\DOKUMENTAI\VEIKLOS%20ATASKAITA\2023\Lenteles%20veiklos%20ataskaita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darbalapis.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darbalapis1.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darbalapis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darbalapis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3" Type="http://schemas.openxmlformats.org/officeDocument/2006/relationships/oleObject" Target="Knyga1"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darbalapis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929290464030998E-2"/>
          <c:y val="9.5248905168191025E-2"/>
          <c:w val="0.90343281866984759"/>
          <c:h val="0.62656730930917759"/>
        </c:manualLayout>
      </c:layout>
      <c:barChart>
        <c:barDir val="col"/>
        <c:grouping val="clustered"/>
        <c:varyColors val="0"/>
        <c:ser>
          <c:idx val="0"/>
          <c:order val="0"/>
          <c:tx>
            <c:strRef>
              <c:f>'Pajamų surinkimas 2016-2023'!$B$1</c:f>
              <c:strCache>
                <c:ptCount val="1"/>
                <c:pt idx="0">
                  <c:v>Savivaldybės biudžeto pajamų patikslintas planas (tūkst. Eur)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92895939740988E-2"/>
                  <c:y val="1.00250626566415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E5A-4C11-B677-87FF6DBDD6E4}"/>
                </c:ext>
              </c:extLst>
            </c:dLbl>
            <c:dLbl>
              <c:idx val="1"/>
              <c:layout>
                <c:manualLayout>
                  <c:x val="0"/>
                  <c:y val="-2.00501253132832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E5A-4C11-B677-87FF6DBDD6E4}"/>
                </c:ext>
              </c:extLst>
            </c:dLbl>
            <c:dLbl>
              <c:idx val="2"/>
              <c:layout>
                <c:manualLayout>
                  <c:x val="0"/>
                  <c:y val="1.05652359645623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5A-4C11-B677-87FF6DBDD6E4}"/>
                </c:ext>
              </c:extLst>
            </c:dLbl>
            <c:dLbl>
              <c:idx val="4"/>
              <c:layout>
                <c:manualLayout>
                  <c:x val="-7.7489345215032935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5A-4C11-B677-87FF6DBDD6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'Pajamų surinkimas 2016-2023'!$A$5:$A$9</c:f>
              <c:strCache>
                <c:ptCount val="5"/>
                <c:pt idx="0">
                  <c:v>2019 m.</c:v>
                </c:pt>
                <c:pt idx="1">
                  <c:v>2020 m.</c:v>
                </c:pt>
                <c:pt idx="2">
                  <c:v>2021 m.</c:v>
                </c:pt>
                <c:pt idx="3">
                  <c:v>2022 m.</c:v>
                </c:pt>
                <c:pt idx="4">
                  <c:v>2023 m.</c:v>
                </c:pt>
              </c:strCache>
            </c:strRef>
          </c:cat>
          <c:val>
            <c:numRef>
              <c:f>'Pajamų surinkimas 2016-2023'!$B$5:$B$9</c:f>
              <c:numCache>
                <c:formatCode>General</c:formatCode>
                <c:ptCount val="5"/>
                <c:pt idx="0">
                  <c:v>45708.3</c:v>
                </c:pt>
                <c:pt idx="1">
                  <c:v>50278.7</c:v>
                </c:pt>
                <c:pt idx="2" formatCode="0.0">
                  <c:v>51531</c:v>
                </c:pt>
                <c:pt idx="3">
                  <c:v>61527.6</c:v>
                </c:pt>
                <c:pt idx="4" formatCode="0.0">
                  <c:v>74720</c:v>
                </c:pt>
              </c:numCache>
            </c:numRef>
          </c:val>
          <c:extLst>
            <c:ext xmlns:c16="http://schemas.microsoft.com/office/drawing/2014/chart" uri="{C3380CC4-5D6E-409C-BE32-E72D297353CC}">
              <c16:uniqueId val="{00000004-AE5A-4C11-B677-87FF6DBDD6E4}"/>
            </c:ext>
          </c:extLst>
        </c:ser>
        <c:ser>
          <c:idx val="1"/>
          <c:order val="1"/>
          <c:tx>
            <c:strRef>
              <c:f>'Pajamų surinkimas 2016-2023'!$C$1</c:f>
              <c:strCache>
                <c:ptCount val="1"/>
                <c:pt idx="0">
                  <c:v>Pajamų plano įvykdymas (tūkst. Eur)</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0928903701539837E-2"/>
                  <c:y val="-5.282617982281184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5A-4C11-B677-87FF6DBDD6E4}"/>
                </c:ext>
              </c:extLst>
            </c:dLbl>
            <c:dLbl>
              <c:idx val="1"/>
              <c:layout>
                <c:manualLayout>
                  <c:x val="1.366119924676225E-2"/>
                  <c:y val="1.148691826287518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E5A-4C11-B677-87FF6DBDD6E4}"/>
                </c:ext>
              </c:extLst>
            </c:dLbl>
            <c:dLbl>
              <c:idx val="2"/>
              <c:layout>
                <c:manualLayout>
                  <c:x val="1.5349191075472697E-2"/>
                  <c:y val="-2.11304719291247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E5A-4C11-B677-87FF6DBDD6E4}"/>
                </c:ext>
              </c:extLst>
            </c:dLbl>
            <c:dLbl>
              <c:idx val="3"/>
              <c:layout>
                <c:manualLayout>
                  <c:x val="8.3125519534497094E-3"/>
                  <c:y val="-1.959342864173570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E5A-4C11-B677-87FF6DBDD6E4}"/>
                </c:ext>
              </c:extLst>
            </c:dLbl>
            <c:dLbl>
              <c:idx val="4"/>
              <c:layout>
                <c:manualLayout>
                  <c:x val="5.1659563476688618E-3"/>
                  <c:y val="-2.321262766945218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E5A-4C11-B677-87FF6DBDD6E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'Pajamų surinkimas 2016-2023'!$A$5:$A$9</c:f>
              <c:strCache>
                <c:ptCount val="5"/>
                <c:pt idx="0">
                  <c:v>2019 m.</c:v>
                </c:pt>
                <c:pt idx="1">
                  <c:v>2020 m.</c:v>
                </c:pt>
                <c:pt idx="2">
                  <c:v>2021 m.</c:v>
                </c:pt>
                <c:pt idx="3">
                  <c:v>2022 m.</c:v>
                </c:pt>
                <c:pt idx="4">
                  <c:v>2023 m.</c:v>
                </c:pt>
              </c:strCache>
            </c:strRef>
          </c:cat>
          <c:val>
            <c:numRef>
              <c:f>'Pajamų surinkimas 2016-2023'!$C$5:$C$9</c:f>
              <c:numCache>
                <c:formatCode>General</c:formatCode>
                <c:ptCount val="5"/>
                <c:pt idx="0">
                  <c:v>46441.4</c:v>
                </c:pt>
                <c:pt idx="1">
                  <c:v>48284.800000000003</c:v>
                </c:pt>
                <c:pt idx="2">
                  <c:v>51920.6</c:v>
                </c:pt>
                <c:pt idx="3" formatCode="0.0">
                  <c:v>63815</c:v>
                </c:pt>
                <c:pt idx="4">
                  <c:v>76149.2</c:v>
                </c:pt>
              </c:numCache>
            </c:numRef>
          </c:val>
          <c:extLst>
            <c:ext xmlns:c16="http://schemas.microsoft.com/office/drawing/2014/chart" uri="{C3380CC4-5D6E-409C-BE32-E72D297353CC}">
              <c16:uniqueId val="{0000000A-AE5A-4C11-B677-87FF6DBDD6E4}"/>
            </c:ext>
          </c:extLst>
        </c:ser>
        <c:dLbls>
          <c:dLblPos val="outEnd"/>
          <c:showLegendKey val="0"/>
          <c:showVal val="1"/>
          <c:showCatName val="0"/>
          <c:showSerName val="0"/>
          <c:showPercent val="0"/>
          <c:showBubbleSize val="0"/>
        </c:dLbls>
        <c:gapWidth val="100"/>
        <c:overlap val="-24"/>
        <c:axId val="100094336"/>
        <c:axId val="100095872"/>
      </c:barChart>
      <c:catAx>
        <c:axId val="100094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0095872"/>
        <c:crosses val="autoZero"/>
        <c:auto val="1"/>
        <c:lblAlgn val="ctr"/>
        <c:lblOffset val="100"/>
        <c:noMultiLvlLbl val="0"/>
      </c:catAx>
      <c:valAx>
        <c:axId val="100095872"/>
        <c:scaling>
          <c:orientation val="minMax"/>
        </c:scaling>
        <c:delete val="1"/>
        <c:axPos val="l"/>
        <c:numFmt formatCode="General" sourceLinked="1"/>
        <c:majorTickMark val="none"/>
        <c:minorTickMark val="none"/>
        <c:tickLblPos val="nextTo"/>
        <c:crossAx val="1000943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0"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803129141553012"/>
          <c:y val="0.18600124801918005"/>
          <c:w val="0.2987631724400388"/>
          <c:h val="0.74819941455444872"/>
        </c:manualLayout>
      </c:layout>
      <c:pieChart>
        <c:varyColors val="1"/>
        <c:ser>
          <c:idx val="0"/>
          <c:order val="0"/>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1FB-42EE-9239-B17438997265}"/>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1FB-42EE-9239-B17438997265}"/>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1FB-42EE-9239-B17438997265}"/>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1FB-42EE-9239-B17438997265}"/>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1FB-42EE-9239-B17438997265}"/>
              </c:ext>
            </c:extLst>
          </c:dPt>
          <c:dPt>
            <c:idx val="5"/>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01FB-42EE-9239-B17438997265}"/>
              </c:ext>
            </c:extLst>
          </c:dPt>
          <c:dPt>
            <c:idx val="6"/>
            <c:bubble3D val="0"/>
            <c:spPr>
              <a:solidFill>
                <a:schemeClr val="accent1">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01FB-42EE-9239-B17438997265}"/>
              </c:ext>
            </c:extLst>
          </c:dPt>
          <c:dPt>
            <c:idx val="7"/>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01FB-42EE-9239-B17438997265}"/>
              </c:ext>
            </c:extLst>
          </c:dPt>
          <c:dLbls>
            <c:dLbl>
              <c:idx val="0"/>
              <c:layout>
                <c:manualLayout>
                  <c:x val="0.13183440102208169"/>
                  <c:y val="-1.9915360003630724E-2"/>
                </c:manualLayout>
              </c:layout>
              <c:spPr>
                <a:noFill/>
                <a:ln>
                  <a:noFill/>
                </a:ln>
                <a:effectLst/>
              </c:spPr>
              <c:txPr>
                <a:bodyPr rot="0" spcFirstLastPara="1" vertOverflow="ellipsis" vert="horz" wrap="square" anchor="ctr" anchorCtr="1"/>
                <a:lstStyle/>
                <a:p>
                  <a:pPr>
                    <a:defRPr sz="1050" b="0" i="0" u="none" strike="noStrike" kern="1200" spc="0" baseline="0">
                      <a:solidFill>
                        <a:schemeClr val="accent1"/>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19749608111414152"/>
                      <c:h val="0.26019242551453398"/>
                    </c:manualLayout>
                  </c15:layout>
                </c:ext>
                <c:ext xmlns:c16="http://schemas.microsoft.com/office/drawing/2014/chart" uri="{C3380CC4-5D6E-409C-BE32-E72D297353CC}">
                  <c16:uniqueId val="{00000001-01FB-42EE-9239-B17438997265}"/>
                </c:ext>
              </c:extLst>
            </c:dLbl>
            <c:dLbl>
              <c:idx val="1"/>
              <c:layout>
                <c:manualLayout>
                  <c:x val="2.0113806257531921E-2"/>
                  <c:y val="0"/>
                </c:manualLayout>
              </c:layout>
              <c:spPr>
                <a:noFill/>
                <a:ln>
                  <a:noFill/>
                </a:ln>
                <a:effectLst/>
              </c:spPr>
              <c:txPr>
                <a:bodyPr rot="0" spcFirstLastPara="1" vertOverflow="ellipsis" vert="horz" wrap="square" anchor="ctr" anchorCtr="1"/>
                <a:lstStyle/>
                <a:p>
                  <a:pPr>
                    <a:defRPr sz="1050" b="0" i="0" u="none" strike="noStrike" kern="1200" spc="0" baseline="0">
                      <a:solidFill>
                        <a:schemeClr val="accent2"/>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1FB-42EE-9239-B17438997265}"/>
                </c:ext>
              </c:extLst>
            </c:dLbl>
            <c:dLbl>
              <c:idx val="2"/>
              <c:layout>
                <c:manualLayout>
                  <c:x val="-9.5169214320016668E-2"/>
                  <c:y val="0.10786902357666377"/>
                </c:manualLayout>
              </c:layout>
              <c:spPr>
                <a:noFill/>
                <a:ln>
                  <a:noFill/>
                </a:ln>
                <a:effectLst/>
              </c:spPr>
              <c:txPr>
                <a:bodyPr rot="0" spcFirstLastPara="1" vertOverflow="ellipsis" vert="horz" wrap="square" anchor="ctr" anchorCtr="1"/>
                <a:lstStyle/>
                <a:p>
                  <a:pPr>
                    <a:defRPr sz="1050" b="0" i="0" u="none" strike="noStrike" kern="1200" spc="0" baseline="0">
                      <a:solidFill>
                        <a:schemeClr val="accent3"/>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1FB-42EE-9239-B17438997265}"/>
                </c:ext>
              </c:extLst>
            </c:dLbl>
            <c:dLbl>
              <c:idx val="3"/>
              <c:layout>
                <c:manualLayout>
                  <c:x val="-6.1932169295869088E-2"/>
                  <c:y val="9.5398125666568287E-2"/>
                </c:manualLayout>
              </c:layout>
              <c:spPr>
                <a:noFill/>
                <a:ln>
                  <a:noFill/>
                </a:ln>
                <a:effectLst/>
              </c:spPr>
              <c:txPr>
                <a:bodyPr rot="0" spcFirstLastPara="1" vertOverflow="ellipsis" vert="horz" wrap="square" anchor="ctr" anchorCtr="1"/>
                <a:lstStyle/>
                <a:p>
                  <a:pPr>
                    <a:defRPr sz="1050" b="0" i="0" u="none" strike="noStrike" kern="1200" spc="0" baseline="0">
                      <a:solidFill>
                        <a:schemeClr val="accent4"/>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1FB-42EE-9239-B17438997265}"/>
                </c:ext>
              </c:extLst>
            </c:dLbl>
            <c:dLbl>
              <c:idx val="4"/>
              <c:layout>
                <c:manualLayout>
                  <c:x val="-2.5108233737756312E-2"/>
                  <c:y val="9.8926229322199272E-2"/>
                </c:manualLayout>
              </c:layout>
              <c:spPr>
                <a:noFill/>
                <a:ln>
                  <a:noFill/>
                </a:ln>
                <a:effectLst/>
              </c:spPr>
              <c:txPr>
                <a:bodyPr rot="0" spcFirstLastPara="1" vertOverflow="ellipsis" vert="horz" wrap="square" anchor="ctr" anchorCtr="1"/>
                <a:lstStyle/>
                <a:p>
                  <a:pPr>
                    <a:defRPr sz="1050" b="0" i="0" u="none" strike="noStrike" kern="1200" spc="0" baseline="0">
                      <a:solidFill>
                        <a:schemeClr val="accent5"/>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1FB-42EE-9239-B17438997265}"/>
                </c:ext>
              </c:extLst>
            </c:dLbl>
            <c:dLbl>
              <c:idx val="5"/>
              <c:layout>
                <c:manualLayout>
                  <c:x val="-5.2671672616450546E-2"/>
                  <c:y val="2.7036238958758181E-2"/>
                </c:manualLayout>
              </c:layout>
              <c:spPr>
                <a:noFill/>
                <a:ln>
                  <a:noFill/>
                </a:ln>
                <a:effectLst/>
              </c:spPr>
              <c:txPr>
                <a:bodyPr rot="0" spcFirstLastPara="1" vertOverflow="ellipsis" vert="horz" wrap="square" anchor="ctr" anchorCtr="1"/>
                <a:lstStyle/>
                <a:p>
                  <a:pPr>
                    <a:defRPr sz="1050" b="0" i="0" u="none" strike="noStrike" kern="1200" spc="0" baseline="0">
                      <a:solidFill>
                        <a:schemeClr val="accent6"/>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1FB-42EE-9239-B17438997265}"/>
                </c:ext>
              </c:extLst>
            </c:dLbl>
            <c:dLbl>
              <c:idx val="6"/>
              <c:layout>
                <c:manualLayout>
                  <c:x val="0.15778843217942173"/>
                  <c:y val="-2.542350034565562E-2"/>
                </c:manualLayout>
              </c:layout>
              <c:tx>
                <c:rich>
                  <a:bodyPr rot="0" spcFirstLastPara="1" vertOverflow="ellipsis" vert="horz" wrap="square" anchor="ctr" anchorCtr="1"/>
                  <a:lstStyle/>
                  <a:p>
                    <a:pPr>
                      <a:defRPr sz="1050" b="0" i="0" u="none" strike="noStrike" kern="1200" spc="0" baseline="0">
                        <a:solidFill>
                          <a:schemeClr val="accent1"/>
                        </a:solidFill>
                        <a:latin typeface="+mn-lt"/>
                        <a:ea typeface="+mn-ea"/>
                        <a:cs typeface="+mn-cs"/>
                      </a:defRPr>
                    </a:pPr>
                    <a:fld id="{0180E8E5-FE09-43EA-9661-1AF28A665354}" type="CATEGORYNAME">
                      <a:rPr lang="en-US" sz="1050"/>
                      <a:pPr>
                        <a:defRPr sz="1050">
                          <a:solidFill>
                            <a:schemeClr val="accent1"/>
                          </a:solidFill>
                        </a:defRPr>
                      </a:pPr>
                      <a:t>[KATEGORIJOS PAVADINIMAS]</a:t>
                    </a:fld>
                    <a:r>
                      <a:rPr lang="en-US" sz="1050"/>
                      <a:t> </a:t>
                    </a:r>
                    <a:fld id="{615B8CEC-6036-4BC0-A2B5-0FC6845BA1F8}" type="PERCENTAGE">
                      <a:rPr lang="en-US" sz="1050" baseline="0"/>
                      <a:pPr>
                        <a:defRPr sz="1050">
                          <a:solidFill>
                            <a:schemeClr val="accent1"/>
                          </a:solidFill>
                        </a:defRPr>
                      </a:pPr>
                      <a:t>[PROCENTAI]</a:t>
                    </a:fld>
                    <a:endParaRPr lang="en-US" sz="1050"/>
                  </a:p>
                </c:rich>
              </c:tx>
              <c:spPr>
                <a:noFill/>
                <a:ln>
                  <a:noFill/>
                </a:ln>
                <a:effectLst/>
              </c:spPr>
              <c:txPr>
                <a:bodyPr rot="0" spcFirstLastPara="1" vertOverflow="ellipsis" vert="horz" wrap="square" anchor="ctr" anchorCtr="1"/>
                <a:lstStyle/>
                <a:p>
                  <a:pPr>
                    <a:defRPr sz="1050" b="0" i="0" u="none" strike="noStrike" kern="1200" spc="0" baseline="0">
                      <a:solidFill>
                        <a:schemeClr val="accent1"/>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36436142547774164"/>
                      <c:h val="0.15596541786743512"/>
                    </c:manualLayout>
                  </c15:layout>
                  <c15:dlblFieldTable/>
                  <c15:showDataLabelsRange val="0"/>
                </c:ext>
                <c:ext xmlns:c16="http://schemas.microsoft.com/office/drawing/2014/chart" uri="{C3380CC4-5D6E-409C-BE32-E72D297353CC}">
                  <c16:uniqueId val="{0000000D-01FB-42EE-9239-B17438997265}"/>
                </c:ext>
              </c:extLst>
            </c:dLbl>
            <c:dLbl>
              <c:idx val="7"/>
              <c:layout>
                <c:manualLayout>
                  <c:x val="0.24124170256865307"/>
                  <c:y val="0.12592879301679366"/>
                </c:manualLayout>
              </c:layout>
              <c:spPr>
                <a:noFill/>
                <a:ln>
                  <a:noFill/>
                </a:ln>
                <a:effectLst/>
              </c:spPr>
              <c:txPr>
                <a:bodyPr rot="0" spcFirstLastPara="1" vertOverflow="ellipsis" vert="horz" wrap="square" anchor="ctr" anchorCtr="1"/>
                <a:lstStyle/>
                <a:p>
                  <a:pPr>
                    <a:defRPr sz="1050" b="0" i="0" u="none" strike="noStrike" kern="1200" spc="0" baseline="0">
                      <a:solidFill>
                        <a:schemeClr val="accent2">
                          <a:lumMod val="60000"/>
                        </a:schemeClr>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1FB-42EE-9239-B17438997265}"/>
                </c:ext>
              </c:extLst>
            </c:dLbl>
            <c:spPr>
              <a:noFill/>
              <a:ln>
                <a:noFill/>
              </a:ln>
              <a:effectLst/>
            </c:spPr>
            <c:txPr>
              <a:bodyPr rot="0" spcFirstLastPara="1" vertOverflow="ellipsis" vert="horz" wrap="square" anchor="ctr" anchorCtr="1"/>
              <a:lstStyle/>
              <a:p>
                <a:pPr>
                  <a:defRPr sz="1050" b="0" i="0" u="none" strike="noStrike" kern="1200" spc="0" baseline="0">
                    <a:solidFill>
                      <a:schemeClr val="accent1"/>
                    </a:solidFill>
                    <a:latin typeface="+mn-lt"/>
                    <a:ea typeface="+mn-ea"/>
                    <a:cs typeface="+mn-cs"/>
                  </a:defRPr>
                </a:pPr>
                <a:endParaRPr lang="lt-LT"/>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(Analize!$B$4:$B$10,Analize!$B$12)</c:f>
              <c:strCache>
                <c:ptCount val="8"/>
                <c:pt idx="0">
                  <c:v>VšĮ Pranciškonų gimnazija</c:v>
                </c:pt>
                <c:pt idx="1">
                  <c:v>Kretingos rajono Salantų gimnazija</c:v>
                </c:pt>
                <c:pt idx="2">
                  <c:v>Kretingos Jurgio Pabrėžos universitetinė gimnazija</c:v>
                </c:pt>
                <c:pt idx="3">
                  <c:v>Kretingos rajono Darbėnų gimnazija</c:v>
                </c:pt>
                <c:pt idx="4">
                  <c:v>Kretingos rajono Vydmantų gimnazija</c:v>
                </c:pt>
                <c:pt idx="5">
                  <c:v>Kretingos Marijono Daujoto progimnazija</c:v>
                </c:pt>
                <c:pt idx="6">
                  <c:v>Kretingos rajono Kartenos mokykla-daugiafunkcis centras</c:v>
                </c:pt>
                <c:pt idx="7">
                  <c:v>Kretingos Simono Daukanto progimnazija</c:v>
                </c:pt>
              </c:strCache>
            </c:strRef>
          </c:cat>
          <c:val>
            <c:numRef>
              <c:f>(Analize!$G$4:$G$10,Analize!$G$12)</c:f>
              <c:numCache>
                <c:formatCode>General</c:formatCode>
                <c:ptCount val="8"/>
                <c:pt idx="0">
                  <c:v>31</c:v>
                </c:pt>
                <c:pt idx="1">
                  <c:v>5</c:v>
                </c:pt>
                <c:pt idx="2">
                  <c:v>6</c:v>
                </c:pt>
                <c:pt idx="3">
                  <c:v>3</c:v>
                </c:pt>
                <c:pt idx="4">
                  <c:v>4</c:v>
                </c:pt>
                <c:pt idx="5">
                  <c:v>4</c:v>
                </c:pt>
                <c:pt idx="6">
                  <c:v>3</c:v>
                </c:pt>
                <c:pt idx="7">
                  <c:v>0</c:v>
                </c:pt>
              </c:numCache>
            </c:numRef>
          </c:val>
          <c:extLst>
            <c:ext xmlns:c16="http://schemas.microsoft.com/office/drawing/2014/chart" uri="{C3380CC4-5D6E-409C-BE32-E72D297353CC}">
              <c16:uniqueId val="{00000010-01FB-42EE-9239-B17438997265}"/>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b="0"/>
      </a:pPr>
      <a:endParaRPr lang="lt-LT"/>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2893881917571237E-3"/>
          <c:y val="0.16312983298612338"/>
          <c:w val="0.69782717291618157"/>
          <c:h val="0.78692791248368588"/>
        </c:manualLayout>
      </c:layout>
      <c:pie3DChart>
        <c:varyColors val="1"/>
        <c:ser>
          <c:idx val="0"/>
          <c:order val="0"/>
          <c:tx>
            <c:strRef>
              <c:f>'aplinkos lėšų detalizacija'!$A$4:$A$13</c:f>
              <c:strCache>
                <c:ptCount val="10"/>
                <c:pt idx="0">
                  <c:v>Darbo užmokestis</c:v>
                </c:pt>
                <c:pt idx="1">
                  <c:v>Vietinė rinkliava už atliekų surinkimą kapinėse, viešosiose erdvėse.</c:v>
                </c:pt>
                <c:pt idx="2">
                  <c:v>Gatvių apšvietimo sąnaudos</c:v>
                </c:pt>
                <c:pt idx="3">
                  <c:v>Viešųjų erdvių ir pastatų priežiūra (atliekų išvežimas, bokštelio nuoma, kitų paslaugų pirkimas)</c:v>
                </c:pt>
                <c:pt idx="4">
                  <c:v>Transporto išlaikymas</c:v>
                </c:pt>
                <c:pt idx="5">
                  <c:v>Kitos aplinkos tvarkymo išlaidos (įvairios apl. tvar. prekės, statybinės prekės, įrankiai)</c:v>
                </c:pt>
                <c:pt idx="6">
                  <c:v>Gėlės viešųjų erdvių puošimui</c:v>
                </c:pt>
                <c:pt idx="7">
                  <c:v>Aplinkos tvarkymo priežiūros įrankių remontas</c:v>
                </c:pt>
                <c:pt idx="8">
                  <c:v>Elektros prekės</c:v>
                </c:pt>
                <c:pt idx="9">
                  <c:v>Degalai viešųjų erdvių priežiūrai</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03D-4AEB-95D7-6A786FB50334}"/>
              </c:ext>
            </c:extLst>
          </c:dPt>
          <c:dPt>
            <c:idx val="1"/>
            <c:bubble3D val="0"/>
            <c:spPr>
              <a:solidFill>
                <a:srgbClr val="F8F818"/>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03D-4AEB-95D7-6A786FB50334}"/>
              </c:ext>
            </c:extLst>
          </c:dPt>
          <c:dPt>
            <c:idx val="2"/>
            <c:bubble3D val="0"/>
            <c:spPr>
              <a:solidFill>
                <a:srgbClr val="FF9F9F"/>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03D-4AEB-95D7-6A786FB50334}"/>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03D-4AEB-95D7-6A786FB50334}"/>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03D-4AEB-95D7-6A786FB50334}"/>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03D-4AEB-95D7-6A786FB50334}"/>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F03D-4AEB-95D7-6A786FB50334}"/>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F03D-4AEB-95D7-6A786FB50334}"/>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F03D-4AEB-95D7-6A786FB50334}"/>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F03D-4AEB-95D7-6A786FB50334}"/>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F03D-4AEB-95D7-6A786FB50334}"/>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7-F03D-4AEB-95D7-6A786FB50334}"/>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9-F03D-4AEB-95D7-6A786FB50334}"/>
              </c:ext>
            </c:extLst>
          </c:dPt>
          <c:dLbls>
            <c:dLbl>
              <c:idx val="1"/>
              <c:layout>
                <c:manualLayout>
                  <c:x val="7.9719472730587146E-2"/>
                  <c:y val="-0.1612913856619940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F03D-4AEB-95D7-6A786FB50334}"/>
                </c:ext>
              </c:extLst>
            </c:dLbl>
            <c:dLbl>
              <c:idx val="2"/>
              <c:layout>
                <c:manualLayout>
                  <c:x val="0.11475411481922965"/>
                  <c:y val="-9.05043371820674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03D-4AEB-95D7-6A786FB50334}"/>
                </c:ext>
              </c:extLst>
            </c:dLbl>
            <c:dLbl>
              <c:idx val="3"/>
              <c:layout>
                <c:manualLayout>
                  <c:x val="5.4083739093805358E-2"/>
                  <c:y val="2.052093264126731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03D-4AEB-95D7-6A786FB50334}"/>
                </c:ext>
              </c:extLst>
            </c:dLbl>
            <c:dLbl>
              <c:idx val="4"/>
              <c:layout>
                <c:manualLayout>
                  <c:x val="3.6774240462148854E-2"/>
                  <c:y val="3.0872968233230907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03D-4AEB-95D7-6A786FB50334}"/>
                </c:ext>
              </c:extLst>
            </c:dLbl>
            <c:dLbl>
              <c:idx val="5"/>
              <c:layout>
                <c:manualLayout>
                  <c:x val="-2.8683221990336346E-2"/>
                  <c:y val="-3.75942469074773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B-F03D-4AEB-95D7-6A786FB50334}"/>
                </c:ext>
              </c:extLst>
            </c:dLbl>
            <c:dLbl>
              <c:idx val="6"/>
              <c:layout>
                <c:manualLayout>
                  <c:x val="-7.0343512233195959E-2"/>
                  <c:y val="-0.10786012734955215"/>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D-F03D-4AEB-95D7-6A786FB50334}"/>
                </c:ext>
              </c:extLst>
            </c:dLbl>
            <c:dLbl>
              <c:idx val="7"/>
              <c:layout>
                <c:manualLayout>
                  <c:x val="1.376002377408083E-2"/>
                  <c:y val="-0.10777891552793568"/>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F-F03D-4AEB-95D7-6A786FB50334}"/>
                </c:ext>
              </c:extLst>
            </c:dLbl>
            <c:dLbl>
              <c:idx val="8"/>
              <c:layout>
                <c:manualLayout>
                  <c:x val="1.4505560888221445E-2"/>
                  <c:y val="-5.5857035293479219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1-F03D-4AEB-95D7-6A786FB50334}"/>
                </c:ext>
              </c:extLst>
            </c:dLbl>
            <c:dLbl>
              <c:idx val="9"/>
              <c:layout>
                <c:manualLayout>
                  <c:x val="9.2213890881402763E-2"/>
                  <c:y val="-7.1551246797368446E-3"/>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03D-4AEB-95D7-6A786FB50334}"/>
                </c:ext>
              </c:extLst>
            </c:dLbl>
            <c:dLbl>
              <c:idx val="10"/>
              <c:layout>
                <c:manualLayout>
                  <c:x val="0.17486883448554197"/>
                  <c:y val="3.0789774639314305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5-F03D-4AEB-95D7-6A786FB50334}"/>
                </c:ext>
              </c:extLst>
            </c:dLbl>
            <c:dLbl>
              <c:idx val="11"/>
              <c:layout>
                <c:manualLayout>
                  <c:x val="1.6489799052954231E-2"/>
                  <c:y val="-2.3941189741219466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7-F03D-4AEB-95D7-6A786FB50334}"/>
                </c:ext>
              </c:extLst>
            </c:dLbl>
            <c:dLbl>
              <c:idx val="12"/>
              <c:layout>
                <c:manualLayout>
                  <c:x val="3.3991830221718838E-2"/>
                  <c:y val="-4.1980004071818081E-2"/>
                </c:manualLayout>
              </c:layout>
              <c:dLblPos val="bestFit"/>
              <c:showLegendKey val="0"/>
              <c:showVal val="1"/>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19-F03D-4AEB-95D7-6A786FB50334}"/>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'aplinkos lėšų detalizacija'!$A$4:$A$18</c:f>
              <c:strCache>
                <c:ptCount val="15"/>
                <c:pt idx="0">
                  <c:v>Darbo užmokestis</c:v>
                </c:pt>
                <c:pt idx="1">
                  <c:v>Vietinė rinkliava už atliekų surinkimą kapinėse, viešosiose erdvėse.</c:v>
                </c:pt>
                <c:pt idx="2">
                  <c:v>Gatvių apšvietimo sąnaudos</c:v>
                </c:pt>
                <c:pt idx="3">
                  <c:v>Viešųjų erdvių ir pastatų priežiūra (atliekų išvežimas, bokštelio nuoma, kitų paslaugų pirkimas)</c:v>
                </c:pt>
                <c:pt idx="4">
                  <c:v>Transporto išlaikymas</c:v>
                </c:pt>
                <c:pt idx="5">
                  <c:v>Kitos aplinkos tvarkymo išlaidos (įvairios apl. tvar. prekės, statybinės prekės, įrankiai)</c:v>
                </c:pt>
                <c:pt idx="6">
                  <c:v>Gėlės viešųjų erdvių puošimui</c:v>
                </c:pt>
                <c:pt idx="7">
                  <c:v>Aplinkos tvarkymo priežiūros įrankių remontas</c:v>
                </c:pt>
                <c:pt idx="8">
                  <c:v>Elektros prekės</c:v>
                </c:pt>
                <c:pt idx="9">
                  <c:v>Degalai viešųjų erdvių priežiūrai</c:v>
                </c:pt>
                <c:pt idx="10">
                  <c:v>Viešųjų erdvių papuošimas</c:v>
                </c:pt>
                <c:pt idx="11">
                  <c:v>Palapinės</c:v>
                </c:pt>
                <c:pt idx="12">
                  <c:v>Prisidėjimas prie traktoriaus</c:v>
                </c:pt>
                <c:pt idx="13">
                  <c:v>Asfalto granulių transportavimas</c:v>
                </c:pt>
                <c:pt idx="14">
                  <c:v>Garažo vartai</c:v>
                </c:pt>
              </c:strCache>
            </c:strRef>
          </c:cat>
          <c:val>
            <c:numRef>
              <c:f>'aplinkos lėšų detalizacija'!$F$4:$F$14</c:f>
              <c:numCache>
                <c:formatCode>General</c:formatCode>
                <c:ptCount val="11"/>
                <c:pt idx="0">
                  <c:v>76946</c:v>
                </c:pt>
                <c:pt idx="1">
                  <c:v>12507</c:v>
                </c:pt>
                <c:pt idx="2">
                  <c:v>23768</c:v>
                </c:pt>
                <c:pt idx="3">
                  <c:v>11429</c:v>
                </c:pt>
                <c:pt idx="4">
                  <c:v>7658</c:v>
                </c:pt>
                <c:pt idx="5">
                  <c:v>6526</c:v>
                </c:pt>
                <c:pt idx="6">
                  <c:v>1936.87</c:v>
                </c:pt>
                <c:pt idx="7">
                  <c:v>1662</c:v>
                </c:pt>
                <c:pt idx="9">
                  <c:v>1414</c:v>
                </c:pt>
                <c:pt idx="10">
                  <c:v>1978</c:v>
                </c:pt>
              </c:numCache>
            </c:numRef>
          </c:val>
          <c:extLst>
            <c:ext xmlns:c16="http://schemas.microsoft.com/office/drawing/2014/chart" uri="{C3380CC4-5D6E-409C-BE32-E72D297353CC}">
              <c16:uniqueId val="{0000001A-F03D-4AEB-95D7-6A786FB50334}"/>
            </c:ext>
          </c:extLst>
        </c:ser>
        <c:dLbls>
          <c:dLblPos val="ctr"/>
          <c:showLegendKey val="0"/>
          <c:showVal val="0"/>
          <c:showCatName val="0"/>
          <c:showSerName val="0"/>
          <c:showPercent val="1"/>
          <c:showBubbleSize val="0"/>
          <c:showLeaderLines val="1"/>
        </c:dLbls>
      </c:pie3DChart>
      <c:spPr>
        <a:noFill/>
        <a:ln>
          <a:noFill/>
        </a:ln>
        <a:effectLst/>
      </c:spPr>
    </c:plotArea>
    <c:legend>
      <c:legendPos val="r"/>
      <c:legendEntry>
        <c:idx val="8"/>
        <c:delete val="1"/>
      </c:legendEntry>
      <c:layout>
        <c:manualLayout>
          <c:xMode val="edge"/>
          <c:yMode val="edge"/>
          <c:x val="0.52339067960974694"/>
          <c:y val="9.3484659245180554E-2"/>
          <c:w val="0.44763379209265164"/>
          <c:h val="0.9054193743023499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lt-L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7222222222222221E-2"/>
          <c:y val="0.11589599957723405"/>
          <c:w val="0.9194444444444444"/>
          <c:h val="0.78030861914072802"/>
        </c:manualLayout>
      </c:layout>
      <c:bar3D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dLbl>
              <c:idx val="0"/>
              <c:layout>
                <c:manualLayout>
                  <c:x val="1.9444444444444344E-2"/>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CC-4173-886A-C57FB24E1241}"/>
                </c:ext>
              </c:extLst>
            </c:dLbl>
            <c:dLbl>
              <c:idx val="1"/>
              <c:layout>
                <c:manualLayout>
                  <c:x val="1.6666666666666666E-2"/>
                  <c:y val="-2.6845637583892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CC-4173-886A-C57FB24E1241}"/>
                </c:ext>
              </c:extLst>
            </c:dLbl>
            <c:dLbl>
              <c:idx val="2"/>
              <c:layout>
                <c:manualLayout>
                  <c:x val="2.4999999999999897E-2"/>
                  <c:y val="-2.68456375838926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BCC-4173-886A-C57FB24E1241}"/>
                </c:ext>
              </c:extLst>
            </c:dLbl>
            <c:dLbl>
              <c:idx val="3"/>
              <c:layout>
                <c:manualLayout>
                  <c:x val="3.888888888888889E-2"/>
                  <c:y val="-2.6845637583892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BCC-4173-886A-C57FB24E1241}"/>
                </c:ext>
              </c:extLst>
            </c:dLbl>
            <c:dLbl>
              <c:idx val="4"/>
              <c:layout>
                <c:manualLayout>
                  <c:x val="3.0555555555555659E-2"/>
                  <c:y val="-2.68456375838926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CC-4173-886A-C57FB24E12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Kreditinis!$A$8:$A$12</c:f>
              <c:numCache>
                <c:formatCode>m/d/yyyy</c:formatCode>
                <c:ptCount val="5"/>
                <c:pt idx="0">
                  <c:v>43831</c:v>
                </c:pt>
                <c:pt idx="1">
                  <c:v>44197</c:v>
                </c:pt>
                <c:pt idx="2">
                  <c:v>44562</c:v>
                </c:pt>
                <c:pt idx="3">
                  <c:v>44927</c:v>
                </c:pt>
                <c:pt idx="4">
                  <c:v>45292</c:v>
                </c:pt>
              </c:numCache>
            </c:numRef>
          </c:cat>
          <c:val>
            <c:numRef>
              <c:f>Kreditinis!$B$8:$B$12</c:f>
              <c:numCache>
                <c:formatCode>General</c:formatCode>
                <c:ptCount val="5"/>
                <c:pt idx="0">
                  <c:v>6086.9</c:v>
                </c:pt>
                <c:pt idx="1">
                  <c:v>5257.3</c:v>
                </c:pt>
                <c:pt idx="2" formatCode="0.0">
                  <c:v>5334</c:v>
                </c:pt>
                <c:pt idx="3">
                  <c:v>6645.3</c:v>
                </c:pt>
                <c:pt idx="4">
                  <c:v>7348.3</c:v>
                </c:pt>
              </c:numCache>
            </c:numRef>
          </c:val>
          <c:extLst>
            <c:ext xmlns:c16="http://schemas.microsoft.com/office/drawing/2014/chart" uri="{C3380CC4-5D6E-409C-BE32-E72D297353CC}">
              <c16:uniqueId val="{00000005-ABCC-4173-886A-C57FB24E1241}"/>
            </c:ext>
          </c:extLst>
        </c:ser>
        <c:dLbls>
          <c:showLegendKey val="0"/>
          <c:showVal val="1"/>
          <c:showCatName val="0"/>
          <c:showSerName val="0"/>
          <c:showPercent val="0"/>
          <c:showBubbleSize val="0"/>
        </c:dLbls>
        <c:gapWidth val="150"/>
        <c:shape val="box"/>
        <c:axId val="100471168"/>
        <c:axId val="100473856"/>
        <c:axId val="0"/>
      </c:bar3DChart>
      <c:dateAx>
        <c:axId val="100471168"/>
        <c:scaling>
          <c:orientation val="minMax"/>
        </c:scaling>
        <c:delete val="0"/>
        <c:axPos val="b"/>
        <c:numFmt formatCode="m/d/yyyy"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00473856"/>
        <c:crosses val="autoZero"/>
        <c:auto val="1"/>
        <c:lblOffset val="100"/>
        <c:baseTimeUnit val="years"/>
      </c:dateAx>
      <c:valAx>
        <c:axId val="100473856"/>
        <c:scaling>
          <c:orientation val="minMax"/>
        </c:scaling>
        <c:delete val="1"/>
        <c:axPos val="l"/>
        <c:numFmt formatCode="General" sourceLinked="1"/>
        <c:majorTickMark val="none"/>
        <c:minorTickMark val="none"/>
        <c:tickLblPos val="nextTo"/>
        <c:crossAx val="100471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Lapas1!$B$1</c:f>
              <c:strCache>
                <c:ptCount val="1"/>
                <c:pt idx="0">
                  <c:v>Stulpelis1</c:v>
                </c:pt>
              </c:strCache>
            </c:strRef>
          </c:tx>
          <c:explosion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AC-49B1-9AC4-73594CE23EFB}"/>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7AC-49B1-9AC4-73594CE23EFB}"/>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47AC-49B1-9AC4-73594CE23EFB}"/>
              </c:ext>
            </c:extLst>
          </c:dPt>
          <c:dLbls>
            <c:dLbl>
              <c:idx val="0"/>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7AC-49B1-9AC4-73594CE23EFB}"/>
                </c:ext>
              </c:extLst>
            </c:dLbl>
            <c:dLbl>
              <c:idx val="1"/>
              <c:layout>
                <c:manualLayout>
                  <c:x val="-1.9230769230769308E-2"/>
                  <c:y val="0.19801980198019803"/>
                </c:manualLayout>
              </c:layout>
              <c:dLblPos val="bestFi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7AC-49B1-9AC4-73594CE23EFB}"/>
                </c:ext>
              </c:extLst>
            </c:dLbl>
            <c:dLbl>
              <c:idx val="2"/>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7AC-49B1-9AC4-73594CE23EFB}"/>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Lapas1!$A$2:$A$4</c:f>
              <c:strCache>
                <c:ptCount val="3"/>
                <c:pt idx="0">
                  <c:v>Prekės </c:v>
                </c:pt>
                <c:pt idx="1">
                  <c:v>Paslaugos</c:v>
                </c:pt>
                <c:pt idx="2">
                  <c:v>Darbai</c:v>
                </c:pt>
              </c:strCache>
            </c:strRef>
          </c:cat>
          <c:val>
            <c:numRef>
              <c:f>Lapas1!$B$2:$B$4</c:f>
              <c:numCache>
                <c:formatCode>General</c:formatCode>
                <c:ptCount val="3"/>
                <c:pt idx="0">
                  <c:v>1235888.21</c:v>
                </c:pt>
                <c:pt idx="1">
                  <c:v>463660.11</c:v>
                </c:pt>
                <c:pt idx="2">
                  <c:v>11055349.140000001</c:v>
                </c:pt>
              </c:numCache>
            </c:numRef>
          </c:val>
          <c:extLst>
            <c:ext xmlns:c16="http://schemas.microsoft.com/office/drawing/2014/chart" uri="{C3380CC4-5D6E-409C-BE32-E72D297353CC}">
              <c16:uniqueId val="{00000006-47AC-49B1-9AC4-73594CE23EFB}"/>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Lapas1!$B$1</c:f>
              <c:strCache>
                <c:ptCount val="1"/>
                <c:pt idx="0">
                  <c:v>Stulpelis1</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DA9-4A41-8EB0-CD91A911E21C}"/>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9DA9-4A41-8EB0-CD91A911E21C}"/>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9DA9-4A41-8EB0-CD91A911E21C}"/>
              </c:ext>
            </c:extLst>
          </c:dPt>
          <c:dLbls>
            <c:dLbl>
              <c:idx val="0"/>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DA9-4A41-8EB0-CD91A911E21C}"/>
                </c:ext>
              </c:extLst>
            </c:dLbl>
            <c:dLbl>
              <c:idx val="1"/>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9DA9-4A41-8EB0-CD91A911E21C}"/>
                </c:ext>
              </c:extLst>
            </c:dLbl>
            <c:dLbl>
              <c:idx val="2"/>
              <c:dLblPos val="outEnd"/>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9DA9-4A41-8EB0-CD91A911E21C}"/>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Lapas1!$A$2:$A$4</c:f>
              <c:strCache>
                <c:ptCount val="3"/>
                <c:pt idx="0">
                  <c:v>Prekės </c:v>
                </c:pt>
                <c:pt idx="1">
                  <c:v>Paslaugos</c:v>
                </c:pt>
                <c:pt idx="2">
                  <c:v>Darbai</c:v>
                </c:pt>
              </c:strCache>
            </c:strRef>
          </c:cat>
          <c:val>
            <c:numRef>
              <c:f>Lapas1!$B$2:$B$4</c:f>
              <c:numCache>
                <c:formatCode>General</c:formatCode>
                <c:ptCount val="3"/>
                <c:pt idx="0">
                  <c:v>180508.18</c:v>
                </c:pt>
                <c:pt idx="1">
                  <c:v>230299.1</c:v>
                </c:pt>
                <c:pt idx="2">
                  <c:v>1106297.77</c:v>
                </c:pt>
              </c:numCache>
            </c:numRef>
          </c:val>
          <c:extLst>
            <c:ext xmlns:c16="http://schemas.microsoft.com/office/drawing/2014/chart" uri="{C3380CC4-5D6E-409C-BE32-E72D297353CC}">
              <c16:uniqueId val="{00000006-9DA9-4A41-8EB0-CD91A911E21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t-LT"/>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86402431478686E-2"/>
          <c:y val="0.20235924734760269"/>
          <c:w val="0.59988383917553956"/>
          <c:h val="0.68002735573546269"/>
        </c:manualLayout>
      </c:layout>
      <c:barChart>
        <c:barDir val="col"/>
        <c:grouping val="clustered"/>
        <c:varyColors val="0"/>
        <c:ser>
          <c:idx val="0"/>
          <c:order val="0"/>
          <c:tx>
            <c:strRef>
              <c:f>'8 gr-valdomas turtas'!$A$5</c:f>
              <c:strCache>
                <c:ptCount val="1"/>
                <c:pt idx="0">
                  <c:v>Nuosavybės teise valdomas savivaldybės turtas (įsigijimo vertė), mln. Eur</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'8 gr-valdomas turtas'!$I$4:$M$4</c:f>
              <c:numCache>
                <c:formatCode>General</c:formatCode>
                <c:ptCount val="5"/>
                <c:pt idx="0">
                  <c:v>2019</c:v>
                </c:pt>
                <c:pt idx="1">
                  <c:v>2020</c:v>
                </c:pt>
                <c:pt idx="2">
                  <c:v>2021</c:v>
                </c:pt>
                <c:pt idx="3">
                  <c:v>2022</c:v>
                </c:pt>
                <c:pt idx="4">
                  <c:v>2023</c:v>
                </c:pt>
              </c:numCache>
            </c:numRef>
          </c:cat>
          <c:val>
            <c:numRef>
              <c:f>'8 gr-valdomas turtas'!$I$5:$M$5</c:f>
              <c:numCache>
                <c:formatCode>General</c:formatCode>
                <c:ptCount val="5"/>
                <c:pt idx="0">
                  <c:v>75.099999999999994</c:v>
                </c:pt>
                <c:pt idx="1">
                  <c:v>79.599999999999994</c:v>
                </c:pt>
                <c:pt idx="2">
                  <c:v>78.3</c:v>
                </c:pt>
                <c:pt idx="3">
                  <c:v>85</c:v>
                </c:pt>
                <c:pt idx="4">
                  <c:v>86.4</c:v>
                </c:pt>
              </c:numCache>
            </c:numRef>
          </c:val>
          <c:extLst>
            <c:ext xmlns:c16="http://schemas.microsoft.com/office/drawing/2014/chart" uri="{C3380CC4-5D6E-409C-BE32-E72D297353CC}">
              <c16:uniqueId val="{00000000-EB1F-4FBD-A369-401ADAE8EBC2}"/>
            </c:ext>
          </c:extLst>
        </c:ser>
        <c:ser>
          <c:idx val="1"/>
          <c:order val="1"/>
          <c:tx>
            <c:strRef>
              <c:f>'8 gr-valdomas turtas'!$A$6</c:f>
              <c:strCache>
                <c:ptCount val="1"/>
                <c:pt idx="0">
                  <c:v>Patikėjimo teise valdomas valstybės turtas (įsigijimo vertė), mln. Eur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'8 gr-valdomas turtas'!$I$4:$M$4</c:f>
              <c:numCache>
                <c:formatCode>General</c:formatCode>
                <c:ptCount val="5"/>
                <c:pt idx="0">
                  <c:v>2019</c:v>
                </c:pt>
                <c:pt idx="1">
                  <c:v>2020</c:v>
                </c:pt>
                <c:pt idx="2">
                  <c:v>2021</c:v>
                </c:pt>
                <c:pt idx="3">
                  <c:v>2022</c:v>
                </c:pt>
                <c:pt idx="4">
                  <c:v>2023</c:v>
                </c:pt>
              </c:numCache>
            </c:numRef>
          </c:cat>
          <c:val>
            <c:numRef>
              <c:f>'8 gr-valdomas turtas'!$I$6:$M$6</c:f>
              <c:numCache>
                <c:formatCode>General</c:formatCode>
                <c:ptCount val="5"/>
                <c:pt idx="0">
                  <c:v>24.2</c:v>
                </c:pt>
                <c:pt idx="1">
                  <c:v>24.2</c:v>
                </c:pt>
                <c:pt idx="2">
                  <c:v>24.2</c:v>
                </c:pt>
                <c:pt idx="3">
                  <c:v>24.6</c:v>
                </c:pt>
                <c:pt idx="4">
                  <c:v>24.9</c:v>
                </c:pt>
              </c:numCache>
            </c:numRef>
          </c:val>
          <c:extLst>
            <c:ext xmlns:c16="http://schemas.microsoft.com/office/drawing/2014/chart" uri="{C3380CC4-5D6E-409C-BE32-E72D297353CC}">
              <c16:uniqueId val="{00000001-EB1F-4FBD-A369-401ADAE8EBC2}"/>
            </c:ext>
          </c:extLst>
        </c:ser>
        <c:dLbls>
          <c:showLegendKey val="0"/>
          <c:showVal val="0"/>
          <c:showCatName val="0"/>
          <c:showSerName val="0"/>
          <c:showPercent val="0"/>
          <c:showBubbleSize val="0"/>
        </c:dLbls>
        <c:gapWidth val="100"/>
        <c:overlap val="-24"/>
        <c:axId val="95767168"/>
        <c:axId val="95768960"/>
      </c:barChart>
      <c:catAx>
        <c:axId val="957671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768960"/>
        <c:crosses val="autoZero"/>
        <c:auto val="1"/>
        <c:lblAlgn val="ctr"/>
        <c:lblOffset val="100"/>
        <c:noMultiLvlLbl val="0"/>
      </c:catAx>
      <c:valAx>
        <c:axId val="95768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5767168"/>
        <c:crosses val="autoZero"/>
        <c:crossBetween val="between"/>
      </c:valAx>
      <c:spPr>
        <a:noFill/>
        <a:ln>
          <a:noFill/>
        </a:ln>
        <a:effectLst/>
      </c:spPr>
    </c:plotArea>
    <c:legend>
      <c:legendPos val="b"/>
      <c:layout>
        <c:manualLayout>
          <c:xMode val="edge"/>
          <c:yMode val="edge"/>
          <c:x val="0.69420240923177101"/>
          <c:y val="0.30468094003972773"/>
          <c:w val="0.27264653748296774"/>
          <c:h val="0.4111355053364659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6350" cap="flat" cmpd="sng" algn="ctr">
      <a:solidFill>
        <a:schemeClr val="tx1"/>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688806038184897"/>
          <c:y val="5.1400554097404488E-2"/>
          <c:w val="0.78715167916624673"/>
          <c:h val="0.71962530107465383"/>
        </c:manualLayout>
      </c:layout>
      <c:barChart>
        <c:barDir val="col"/>
        <c:grouping val="clustered"/>
        <c:varyColors val="0"/>
        <c:ser>
          <c:idx val="0"/>
          <c:order val="0"/>
          <c:tx>
            <c:strRef>
              <c:f>'KPPP skirta ir panaudota'!$B$5</c:f>
              <c:strCache>
                <c:ptCount val="1"/>
                <c:pt idx="0">
                  <c:v>Skirta KPPP lėšų, tūkst. Eur</c:v>
                </c:pt>
              </c:strCache>
            </c:strRef>
          </c:tx>
          <c:invertIfNegative val="0"/>
          <c:dLbls>
            <c:dLbl>
              <c:idx val="0"/>
              <c:layout>
                <c:manualLayout>
                  <c:x val="-1.0166364863307012E-3"/>
                  <c:y val="-2.03008522239804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80-4B31-987F-4595CCF22E9B}"/>
                </c:ext>
              </c:extLst>
            </c:dLbl>
            <c:dLbl>
              <c:idx val="1"/>
              <c:layout>
                <c:manualLayout>
                  <c:x val="7.3126142595978062E-3"/>
                  <c:y val="-3.24074074074073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C80-4B31-987F-4595CCF22E9B}"/>
                </c:ext>
              </c:extLst>
            </c:dLbl>
            <c:dLbl>
              <c:idx val="3"/>
              <c:layout>
                <c:manualLayout>
                  <c:x val="-8.613264427217994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C80-4B31-987F-4595CCF22E9B}"/>
                </c:ext>
              </c:extLst>
            </c:dLbl>
            <c:dLbl>
              <c:idx val="4"/>
              <c:layout>
                <c:manualLayout>
                  <c:x val="-7.3126275882181395E-3"/>
                  <c:y val="-3.56459679828158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C80-4B31-987F-4595CCF22E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'KPPP skirta ir panaudota'!$G$4:$K$4</c:f>
              <c:numCache>
                <c:formatCode>General</c:formatCode>
                <c:ptCount val="5"/>
                <c:pt idx="0">
                  <c:v>2019</c:v>
                </c:pt>
                <c:pt idx="1">
                  <c:v>2020</c:v>
                </c:pt>
                <c:pt idx="2">
                  <c:v>2021</c:v>
                </c:pt>
                <c:pt idx="3">
                  <c:v>2022</c:v>
                </c:pt>
                <c:pt idx="4">
                  <c:v>2023</c:v>
                </c:pt>
              </c:numCache>
            </c:numRef>
          </c:cat>
          <c:val>
            <c:numRef>
              <c:f>'KPPP skirta ir panaudota'!$G$5:$K$5</c:f>
              <c:numCache>
                <c:formatCode>General</c:formatCode>
                <c:ptCount val="5"/>
                <c:pt idx="0">
                  <c:v>2133.1</c:v>
                </c:pt>
                <c:pt idx="1">
                  <c:v>2063.6999999999998</c:v>
                </c:pt>
                <c:pt idx="2">
                  <c:v>1685.5</c:v>
                </c:pt>
                <c:pt idx="3">
                  <c:v>2059.9</c:v>
                </c:pt>
                <c:pt idx="4">
                  <c:v>2568.5</c:v>
                </c:pt>
              </c:numCache>
            </c:numRef>
          </c:val>
          <c:extLst>
            <c:ext xmlns:c16="http://schemas.microsoft.com/office/drawing/2014/chart" uri="{C3380CC4-5D6E-409C-BE32-E72D297353CC}">
              <c16:uniqueId val="{00000004-AC80-4B31-987F-4595CCF22E9B}"/>
            </c:ext>
          </c:extLst>
        </c:ser>
        <c:ser>
          <c:idx val="1"/>
          <c:order val="1"/>
          <c:tx>
            <c:strRef>
              <c:f>'KPPP skirta ir panaudota'!$B$6</c:f>
              <c:strCache>
                <c:ptCount val="1"/>
                <c:pt idx="0">
                  <c:v>Faktiškai panaudota KPPP lėšų, tūkst. Eur</c:v>
                </c:pt>
              </c:strCache>
            </c:strRef>
          </c:tx>
          <c:invertIfNegative val="0"/>
          <c:dLbls>
            <c:dLbl>
              <c:idx val="0"/>
              <c:layout>
                <c:manualLayout>
                  <c:x val="3.6563071297989032E-2"/>
                  <c:y val="9.259259259259258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C80-4B31-987F-4595CCF22E9B}"/>
                </c:ext>
              </c:extLst>
            </c:dLbl>
            <c:dLbl>
              <c:idx val="1"/>
              <c:layout>
                <c:manualLayout>
                  <c:x val="3.1687995124923825E-2"/>
                  <c:y val="4.62962962962962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C80-4B31-987F-4595CCF22E9B}"/>
                </c:ext>
              </c:extLst>
            </c:dLbl>
            <c:dLbl>
              <c:idx val="2"/>
              <c:layout>
                <c:manualLayout>
                  <c:x val="2.1937842778793418E-2"/>
                  <c:y val="1.38888888888888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C80-4B31-987F-4595CCF22E9B}"/>
                </c:ext>
              </c:extLst>
            </c:dLbl>
            <c:dLbl>
              <c:idx val="3"/>
              <c:layout>
                <c:manualLayout>
                  <c:x val="2.193784277879341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C80-4B31-987F-4595CCF22E9B}"/>
                </c:ext>
              </c:extLst>
            </c:dLbl>
            <c:dLbl>
              <c:idx val="4"/>
              <c:layout>
                <c:manualLayout>
                  <c:x val="2.7949873513872625E-2"/>
                  <c:y val="-1.03242391311255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C80-4B31-987F-4595CCF22E9B}"/>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'KPPP skirta ir panaudota'!$G$4:$K$4</c:f>
              <c:numCache>
                <c:formatCode>General</c:formatCode>
                <c:ptCount val="5"/>
                <c:pt idx="0">
                  <c:v>2019</c:v>
                </c:pt>
                <c:pt idx="1">
                  <c:v>2020</c:v>
                </c:pt>
                <c:pt idx="2">
                  <c:v>2021</c:v>
                </c:pt>
                <c:pt idx="3">
                  <c:v>2022</c:v>
                </c:pt>
                <c:pt idx="4">
                  <c:v>2023</c:v>
                </c:pt>
              </c:numCache>
            </c:numRef>
          </c:cat>
          <c:val>
            <c:numRef>
              <c:f>'KPPP skirta ir panaudota'!$G$6:$K$6</c:f>
              <c:numCache>
                <c:formatCode>General</c:formatCode>
                <c:ptCount val="5"/>
                <c:pt idx="0">
                  <c:v>2108.8000000000002</c:v>
                </c:pt>
                <c:pt idx="1">
                  <c:v>2029.2</c:v>
                </c:pt>
                <c:pt idx="2">
                  <c:v>1665.22</c:v>
                </c:pt>
                <c:pt idx="3">
                  <c:v>2059.8200000000002</c:v>
                </c:pt>
                <c:pt idx="4">
                  <c:v>2568.4</c:v>
                </c:pt>
              </c:numCache>
            </c:numRef>
          </c:val>
          <c:extLst>
            <c:ext xmlns:c16="http://schemas.microsoft.com/office/drawing/2014/chart" uri="{C3380CC4-5D6E-409C-BE32-E72D297353CC}">
              <c16:uniqueId val="{0000000A-AC80-4B31-987F-4595CCF22E9B}"/>
            </c:ext>
          </c:extLst>
        </c:ser>
        <c:dLbls>
          <c:showLegendKey val="0"/>
          <c:showVal val="0"/>
          <c:showCatName val="0"/>
          <c:showSerName val="0"/>
          <c:showPercent val="0"/>
          <c:showBubbleSize val="0"/>
        </c:dLbls>
        <c:gapWidth val="150"/>
        <c:axId val="41800832"/>
        <c:axId val="41802368"/>
      </c:barChart>
      <c:catAx>
        <c:axId val="41800832"/>
        <c:scaling>
          <c:orientation val="minMax"/>
        </c:scaling>
        <c:delete val="0"/>
        <c:axPos val="b"/>
        <c:numFmt formatCode="General" sourceLinked="1"/>
        <c:majorTickMark val="out"/>
        <c:minorTickMark val="none"/>
        <c:tickLblPos val="nextTo"/>
        <c:crossAx val="41802368"/>
        <c:crosses val="autoZero"/>
        <c:auto val="1"/>
        <c:lblAlgn val="ctr"/>
        <c:lblOffset val="100"/>
        <c:noMultiLvlLbl val="0"/>
      </c:catAx>
      <c:valAx>
        <c:axId val="41802368"/>
        <c:scaling>
          <c:orientation val="minMax"/>
        </c:scaling>
        <c:delete val="0"/>
        <c:axPos val="l"/>
        <c:majorGridlines/>
        <c:numFmt formatCode="General" sourceLinked="1"/>
        <c:majorTickMark val="out"/>
        <c:minorTickMark val="none"/>
        <c:tickLblPos val="nextTo"/>
        <c:crossAx val="41800832"/>
        <c:crosses val="autoZero"/>
        <c:crossBetween val="between"/>
      </c:valAx>
    </c:plotArea>
    <c:legend>
      <c:legendPos val="b"/>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lt-L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27"/>
    </mc:Choice>
    <mc:Fallback>
      <c:style val="27"/>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invertIfNegative val="0"/>
          <c:dLbls>
            <c:dLbl>
              <c:idx val="3"/>
              <c:layout>
                <c:manualLayout>
                  <c:x val="0"/>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29-4A36-8587-E8E61FF3237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'AA programa'!$J$4:$N$4</c:f>
              <c:numCache>
                <c:formatCode>General</c:formatCode>
                <c:ptCount val="5"/>
                <c:pt idx="0">
                  <c:v>2019</c:v>
                </c:pt>
                <c:pt idx="1">
                  <c:v>2020</c:v>
                </c:pt>
                <c:pt idx="2">
                  <c:v>2021</c:v>
                </c:pt>
                <c:pt idx="3">
                  <c:v>2022</c:v>
                </c:pt>
                <c:pt idx="4">
                  <c:v>2023</c:v>
                </c:pt>
              </c:numCache>
            </c:numRef>
          </c:cat>
          <c:val>
            <c:numRef>
              <c:f>'AA programa'!$J$5:$N$5</c:f>
              <c:numCache>
                <c:formatCode>General</c:formatCode>
                <c:ptCount val="5"/>
                <c:pt idx="0">
                  <c:v>241.13</c:v>
                </c:pt>
                <c:pt idx="1">
                  <c:v>232.9</c:v>
                </c:pt>
                <c:pt idx="2">
                  <c:v>231.18</c:v>
                </c:pt>
                <c:pt idx="3">
                  <c:v>318.98</c:v>
                </c:pt>
                <c:pt idx="4">
                  <c:v>346.32</c:v>
                </c:pt>
              </c:numCache>
            </c:numRef>
          </c:val>
          <c:extLst>
            <c:ext xmlns:c16="http://schemas.microsoft.com/office/drawing/2014/chart" uri="{C3380CC4-5D6E-409C-BE32-E72D297353CC}">
              <c16:uniqueId val="{00000001-D129-4A36-8587-E8E61FF32374}"/>
            </c:ext>
          </c:extLst>
        </c:ser>
        <c:dLbls>
          <c:showLegendKey val="0"/>
          <c:showVal val="0"/>
          <c:showCatName val="0"/>
          <c:showSerName val="0"/>
          <c:showPercent val="0"/>
          <c:showBubbleSize val="0"/>
        </c:dLbls>
        <c:gapWidth val="150"/>
        <c:axId val="105026304"/>
        <c:axId val="105027840"/>
      </c:barChart>
      <c:catAx>
        <c:axId val="105026304"/>
        <c:scaling>
          <c:orientation val="minMax"/>
        </c:scaling>
        <c:delete val="0"/>
        <c:axPos val="b"/>
        <c:numFmt formatCode="General" sourceLinked="1"/>
        <c:majorTickMark val="none"/>
        <c:minorTickMark val="none"/>
        <c:tickLblPos val="nextTo"/>
        <c:crossAx val="105027840"/>
        <c:crosses val="autoZero"/>
        <c:auto val="1"/>
        <c:lblAlgn val="ctr"/>
        <c:lblOffset val="100"/>
        <c:noMultiLvlLbl val="0"/>
      </c:catAx>
      <c:valAx>
        <c:axId val="105027840"/>
        <c:scaling>
          <c:orientation val="minMax"/>
        </c:scaling>
        <c:delete val="0"/>
        <c:axPos val="l"/>
        <c:majorGridlines/>
        <c:numFmt formatCode="General" sourceLinked="1"/>
        <c:majorTickMark val="none"/>
        <c:minorTickMark val="none"/>
        <c:tickLblPos val="nextTo"/>
        <c:crossAx val="105026304"/>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033651281394702E-2"/>
          <c:y val="0.26834130781499205"/>
          <c:w val="0.88154087446386276"/>
          <c:h val="0.52391025882530229"/>
        </c:manualLayout>
      </c:layout>
      <c:barChart>
        <c:barDir val="col"/>
        <c:grouping val="clustered"/>
        <c:varyColors val="0"/>
        <c:ser>
          <c:idx val="0"/>
          <c:order val="0"/>
          <c:spPr>
            <a:solidFill>
              <a:schemeClr val="accent1"/>
            </a:solidFill>
            <a:ln>
              <a:noFill/>
            </a:ln>
            <a:effectLst/>
          </c:spPr>
          <c:invertIfNegative val="0"/>
          <c:dLbls>
            <c:dLbl>
              <c:idx val="0"/>
              <c:layout>
                <c:manualLayout>
                  <c:x val="2.7777777777777779E-3"/>
                  <c:y val="0.2268518518518518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E0B-4DEB-9F10-6FB395F4ECED}"/>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E0B-4DEB-9F10-6FB395F4ECED}"/>
                </c:ext>
              </c:extLst>
            </c:dLbl>
            <c:dLbl>
              <c:idx val="2"/>
              <c:spPr>
                <a:solidFill>
                  <a:srgbClr val="FFFF00"/>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lt-LT"/>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E0B-4DEB-9F10-6FB395F4ECED}"/>
                </c:ext>
              </c:extLst>
            </c:dLbl>
            <c:spPr>
              <a:solidFill>
                <a:srgbClr val="FFFF00"/>
              </a:solid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Lapas2!$H$8:$J$8</c:f>
              <c:strCache>
                <c:ptCount val="3"/>
                <c:pt idx="0">
                  <c:v>2021 m.</c:v>
                </c:pt>
                <c:pt idx="1">
                  <c:v>2022 m.</c:v>
                </c:pt>
                <c:pt idx="2">
                  <c:v>2023 m.</c:v>
                </c:pt>
              </c:strCache>
            </c:strRef>
          </c:cat>
          <c:val>
            <c:numRef>
              <c:f>Lapas2!$H$9:$J$9</c:f>
              <c:numCache>
                <c:formatCode>General</c:formatCode>
                <c:ptCount val="3"/>
                <c:pt idx="0">
                  <c:v>47</c:v>
                </c:pt>
                <c:pt idx="1">
                  <c:v>48</c:v>
                </c:pt>
                <c:pt idx="2">
                  <c:v>34</c:v>
                </c:pt>
              </c:numCache>
            </c:numRef>
          </c:val>
          <c:extLst>
            <c:ext xmlns:c16="http://schemas.microsoft.com/office/drawing/2014/chart" uri="{C3380CC4-5D6E-409C-BE32-E72D297353CC}">
              <c16:uniqueId val="{00000003-EE0B-4DEB-9F10-6FB395F4ECED}"/>
            </c:ext>
          </c:extLst>
        </c:ser>
        <c:dLbls>
          <c:showLegendKey val="0"/>
          <c:showVal val="0"/>
          <c:showCatName val="0"/>
          <c:showSerName val="0"/>
          <c:showPercent val="0"/>
          <c:showBubbleSize val="0"/>
        </c:dLbls>
        <c:gapWidth val="219"/>
        <c:overlap val="-100"/>
        <c:axId val="1609324303"/>
        <c:axId val="1616163631"/>
      </c:barChart>
      <c:catAx>
        <c:axId val="1609324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lt-LT"/>
          </a:p>
        </c:txPr>
        <c:crossAx val="1616163631"/>
        <c:crosses val="autoZero"/>
        <c:auto val="1"/>
        <c:lblAlgn val="ctr"/>
        <c:lblOffset val="100"/>
        <c:noMultiLvlLbl val="0"/>
      </c:catAx>
      <c:valAx>
        <c:axId val="16161636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09324303"/>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230463236237648E-2"/>
          <c:y val="4.4682752457551385E-2"/>
          <c:w val="0.94353907352752475"/>
          <c:h val="0.79948562059769335"/>
        </c:manualLayout>
      </c:layout>
      <c:barChart>
        <c:barDir val="col"/>
        <c:grouping val="clustered"/>
        <c:varyColors val="0"/>
        <c:ser>
          <c:idx val="0"/>
          <c:order val="0"/>
          <c:tx>
            <c:strRef>
              <c:f>'1.2.'!$B$9</c:f>
              <c:strCache>
                <c:ptCount val="1"/>
                <c:pt idx="0">
                  <c:v>2021–2022 m. m.</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'1.2.'!$C$9:$F$9</c:f>
              <c:numCache>
                <c:formatCode>General</c:formatCode>
                <c:ptCount val="4"/>
                <c:pt idx="0">
                  <c:v>1333</c:v>
                </c:pt>
                <c:pt idx="1">
                  <c:v>360</c:v>
                </c:pt>
                <c:pt idx="2">
                  <c:v>4389</c:v>
                </c:pt>
                <c:pt idx="3">
                  <c:v>6082</c:v>
                </c:pt>
              </c:numCache>
            </c:numRef>
          </c:val>
          <c:extLst>
            <c:ext xmlns:c16="http://schemas.microsoft.com/office/drawing/2014/chart" uri="{C3380CC4-5D6E-409C-BE32-E72D297353CC}">
              <c16:uniqueId val="{00000000-FF6D-4C44-B53B-19973213604C}"/>
            </c:ext>
          </c:extLst>
        </c:ser>
        <c:ser>
          <c:idx val="1"/>
          <c:order val="1"/>
          <c:tx>
            <c:strRef>
              <c:f>'1.2.'!$B$10</c:f>
              <c:strCache>
                <c:ptCount val="1"/>
                <c:pt idx="0">
                  <c:v>2022–2023 m. m.</c:v>
                </c:pt>
              </c:strCache>
            </c:strRef>
          </c:tx>
          <c:spPr>
            <a:solidFill>
              <a:schemeClr val="accent2"/>
            </a:solidFill>
            <a:ln>
              <a:noFill/>
            </a:ln>
            <a:effectLst/>
          </c:spPr>
          <c:invertIfNegative val="0"/>
          <c:dLbls>
            <c:dLbl>
              <c:idx val="0"/>
              <c:layout>
                <c:manualLayout>
                  <c:x val="0"/>
                  <c:y val="-8.33333333333334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6D-4C44-B53B-19973213604C}"/>
                </c:ext>
              </c:extLst>
            </c:dLbl>
            <c:dLbl>
              <c:idx val="1"/>
              <c:layout>
                <c:manualLayout>
                  <c:x val="5.5555555555555046E-3"/>
                  <c:y val="-7.87037037037037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F6D-4C44-B53B-19973213604C}"/>
                </c:ext>
              </c:extLst>
            </c:dLbl>
            <c:dLbl>
              <c:idx val="2"/>
              <c:layout>
                <c:manualLayout>
                  <c:x val="5.5555555555555558E-3"/>
                  <c:y val="-8.333333333333332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F6D-4C44-B53B-19973213604C}"/>
                </c:ext>
              </c:extLst>
            </c:dLbl>
            <c:dLbl>
              <c:idx val="3"/>
              <c:layout>
                <c:manualLayout>
                  <c:x val="-8.3333333333334356E-3"/>
                  <c:y val="-5.092592592592593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F6D-4C44-B53B-1997321360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'1.2.'!$C$10:$F$10</c:f>
              <c:numCache>
                <c:formatCode>General</c:formatCode>
                <c:ptCount val="4"/>
                <c:pt idx="0">
                  <c:v>1336</c:v>
                </c:pt>
                <c:pt idx="1">
                  <c:v>388</c:v>
                </c:pt>
                <c:pt idx="2">
                  <c:v>4457</c:v>
                </c:pt>
                <c:pt idx="3">
                  <c:v>6181</c:v>
                </c:pt>
              </c:numCache>
            </c:numRef>
          </c:val>
          <c:extLst>
            <c:ext xmlns:c16="http://schemas.microsoft.com/office/drawing/2014/chart" uri="{C3380CC4-5D6E-409C-BE32-E72D297353CC}">
              <c16:uniqueId val="{00000005-FF6D-4C44-B53B-19973213604C}"/>
            </c:ext>
          </c:extLst>
        </c:ser>
        <c:ser>
          <c:idx val="2"/>
          <c:order val="2"/>
          <c:tx>
            <c:strRef>
              <c:f>'1.2.'!$B$11</c:f>
              <c:strCache>
                <c:ptCount val="1"/>
                <c:pt idx="0">
                  <c:v>2023–2024 m. 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'1.2.'!$C$11:$F$11</c:f>
              <c:numCache>
                <c:formatCode>General</c:formatCode>
                <c:ptCount val="4"/>
                <c:pt idx="0">
                  <c:v>1261</c:v>
                </c:pt>
                <c:pt idx="1">
                  <c:v>417</c:v>
                </c:pt>
                <c:pt idx="2">
                  <c:v>4444</c:v>
                </c:pt>
                <c:pt idx="3">
                  <c:v>6122</c:v>
                </c:pt>
              </c:numCache>
            </c:numRef>
          </c:val>
          <c:extLst>
            <c:ext xmlns:c16="http://schemas.microsoft.com/office/drawing/2014/chart" uri="{C3380CC4-5D6E-409C-BE32-E72D297353CC}">
              <c16:uniqueId val="{00000006-FF6D-4C44-B53B-19973213604C}"/>
            </c:ext>
          </c:extLst>
        </c:ser>
        <c:ser>
          <c:idx val="3"/>
          <c:order val="3"/>
          <c:tx>
            <c:strRef>
              <c:f>'1.2.'!$B$12</c:f>
              <c:strCache>
                <c:ptCount val="1"/>
                <c:pt idx="0">
                  <c:v>Pokytis 2021–2023 metais</c:v>
                </c:pt>
              </c:strCache>
            </c:strRef>
          </c:tx>
          <c:spPr>
            <a:solidFill>
              <a:schemeClr val="accent4"/>
            </a:solidFill>
            <a:ln>
              <a:noFill/>
            </a:ln>
            <a:effectLst/>
          </c:spPr>
          <c:invertIfNegative val="0"/>
          <c:dLbls>
            <c:dLbl>
              <c:idx val="0"/>
              <c:layout>
                <c:manualLayout>
                  <c:x val="1.6293279022403257E-2"/>
                  <c:y val="-6.08034744842562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F6D-4C44-B53B-19973213604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C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'1.2.'!$C$8:$F$8</c:f>
              <c:strCache>
                <c:ptCount val="4"/>
                <c:pt idx="0">
                  <c:v>Ikimokyklinis ugdymas</c:v>
                </c:pt>
                <c:pt idx="1">
                  <c:v>Priešmokyklinis ugdymas</c:v>
                </c:pt>
                <c:pt idx="2">
                  <c:v>Bendrasis ugdymas</c:v>
                </c:pt>
                <c:pt idx="3">
                  <c:v>Iš viso:</c:v>
                </c:pt>
              </c:strCache>
            </c:strRef>
          </c:cat>
          <c:val>
            <c:numRef>
              <c:f>'1.2.'!$C$12:$F$12</c:f>
              <c:numCache>
                <c:formatCode>General</c:formatCode>
                <c:ptCount val="4"/>
                <c:pt idx="0">
                  <c:v>-72</c:v>
                </c:pt>
                <c:pt idx="1">
                  <c:v>57</c:v>
                </c:pt>
                <c:pt idx="2">
                  <c:v>55</c:v>
                </c:pt>
                <c:pt idx="3">
                  <c:v>40</c:v>
                </c:pt>
              </c:numCache>
            </c:numRef>
          </c:val>
          <c:extLst>
            <c:ext xmlns:c16="http://schemas.microsoft.com/office/drawing/2014/chart" uri="{C3380CC4-5D6E-409C-BE32-E72D297353CC}">
              <c16:uniqueId val="{00000008-FF6D-4C44-B53B-19973213604C}"/>
            </c:ext>
          </c:extLst>
        </c:ser>
        <c:dLbls>
          <c:dLblPos val="outEnd"/>
          <c:showLegendKey val="0"/>
          <c:showVal val="1"/>
          <c:showCatName val="0"/>
          <c:showSerName val="0"/>
          <c:showPercent val="0"/>
          <c:showBubbleSize val="0"/>
        </c:dLbls>
        <c:gapWidth val="219"/>
        <c:overlap val="-27"/>
        <c:axId val="114307072"/>
        <c:axId val="114296672"/>
      </c:barChart>
      <c:catAx>
        <c:axId val="11430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4296672"/>
        <c:crosses val="autoZero"/>
        <c:auto val="1"/>
        <c:lblAlgn val="ctr"/>
        <c:lblOffset val="100"/>
        <c:noMultiLvlLbl val="0"/>
      </c:catAx>
      <c:valAx>
        <c:axId val="11429667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14307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ema">
  <a:themeElements>
    <a:clrScheme name="Bangos forma">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Bangos forma">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Bangos forma">
    <a:dk1>
      <a:sysClr val="windowText" lastClr="000000"/>
    </a:dk1>
    <a:lt1>
      <a:sysClr val="window" lastClr="FFFFFF"/>
    </a:lt1>
    <a:dk2>
      <a:srgbClr val="073E87"/>
    </a:dk2>
    <a:lt2>
      <a:srgbClr val="C6E7FC"/>
    </a:lt2>
    <a:accent1>
      <a:srgbClr val="31B6FD"/>
    </a:accent1>
    <a:accent2>
      <a:srgbClr val="4584D3"/>
    </a:accent2>
    <a:accent3>
      <a:srgbClr val="5BD078"/>
    </a:accent3>
    <a:accent4>
      <a:srgbClr val="A5D028"/>
    </a:accent4>
    <a:accent5>
      <a:srgbClr val="F5C040"/>
    </a:accent5>
    <a:accent6>
      <a:srgbClr val="05E0DB"/>
    </a:accent6>
    <a:hlink>
      <a:srgbClr val="0080FF"/>
    </a:hlink>
    <a:folHlink>
      <a:srgbClr val="5EAE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CC33F3-E510-46B3-8DFD-9E6A1CDB5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13 vidaus susirasinejimas</Template>
  <TotalTime>121</TotalTime>
  <Pages>54</Pages>
  <Words>98352</Words>
  <Characters>56061</Characters>
  <Application>Microsoft Office Word</Application>
  <DocSecurity>0</DocSecurity>
  <Lines>467</Lines>
  <Paragraphs>308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154105</CharactersWithSpaces>
  <SharedDoc>false</SharedDoc>
  <HLinks>
    <vt:vector size="6" baseType="variant">
      <vt:variant>
        <vt:i4>3866624</vt:i4>
      </vt:variant>
      <vt:variant>
        <vt:i4>0</vt:i4>
      </vt:variant>
      <vt:variant>
        <vt:i4>0</vt:i4>
      </vt:variant>
      <vt:variant>
        <vt:i4>5</vt:i4>
      </vt:variant>
      <vt:variant>
        <vt:lpwstr>mailto:savivaldybe@kretinga.lt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Viktorija Karčiauskienė</cp:lastModifiedBy>
  <cp:revision>25</cp:revision>
  <cp:lastPrinted>2021-03-18T08:54:00Z</cp:lastPrinted>
  <dcterms:created xsi:type="dcterms:W3CDTF">2024-04-14T18:22:00Z</dcterms:created>
  <dcterms:modified xsi:type="dcterms:W3CDTF">2024-04-22T05:37:00Z</dcterms:modified>
</cp:coreProperties>
</file>