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AD13C5">
      <w:pPr>
        <w:jc w:val="center"/>
        <w:rPr>
          <w:b/>
          <w:sz w:val="28"/>
          <w:szCs w:val="28"/>
        </w:rPr>
      </w:pPr>
      <w:r w:rsidRPr="00072ADB">
        <w:rPr>
          <w:b/>
          <w:sz w:val="28"/>
          <w:szCs w:val="28"/>
        </w:rPr>
        <w:t>KRETINGOS RAJONO SAVIVALDYBĖS TARYBA</w:t>
      </w:r>
    </w:p>
    <w:p w14:paraId="143EC30A" w14:textId="77777777" w:rsidR="00AD13C5" w:rsidRPr="00BB655A" w:rsidRDefault="00AD13C5" w:rsidP="00AD13C5">
      <w:pPr>
        <w:rPr>
          <w:b/>
        </w:rPr>
      </w:pPr>
    </w:p>
    <w:p w14:paraId="46CD168C" w14:textId="77777777" w:rsidR="00AD13C5" w:rsidRPr="00BB655A" w:rsidRDefault="00AD13C5" w:rsidP="00AD13C5">
      <w:pPr>
        <w:jc w:val="center"/>
        <w:rPr>
          <w:b/>
        </w:rPr>
      </w:pPr>
      <w:r w:rsidRPr="00BB655A">
        <w:rPr>
          <w:b/>
        </w:rPr>
        <w:t>SPRENDIMAS</w:t>
      </w:r>
    </w:p>
    <w:p w14:paraId="44E6D060" w14:textId="5D7542B5" w:rsidR="00AD13C5" w:rsidRPr="00815D7A" w:rsidRDefault="00AD13C5" w:rsidP="00AD13C5">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AD13C5">
      <w:pPr>
        <w:rPr>
          <w:rFonts w:ascii="BaltikaLT" w:hAnsi="BaltikaLT"/>
        </w:rPr>
      </w:pPr>
    </w:p>
    <w:p w14:paraId="30A44FCF" w14:textId="3CD8D218" w:rsidR="00AD13C5" w:rsidRDefault="00AD13C5" w:rsidP="00AD13C5">
      <w:pPr>
        <w:jc w:val="center"/>
        <w:rPr>
          <w:rFonts w:ascii="BaltikaLT" w:hAnsi="BaltikaLT"/>
        </w:rPr>
      </w:pPr>
      <w:r>
        <w:rPr>
          <w:rFonts w:ascii="BaltikaLT" w:hAnsi="BaltikaLT"/>
        </w:rPr>
        <w:t>2024 m.</w:t>
      </w:r>
      <w:r w:rsidR="00C416BD">
        <w:rPr>
          <w:rFonts w:ascii="BaltikaLT" w:hAnsi="BaltikaLT"/>
        </w:rPr>
        <w:t xml:space="preserve"> balandžio 10</w:t>
      </w:r>
      <w:r>
        <w:rPr>
          <w:rFonts w:ascii="BaltikaLT" w:hAnsi="BaltikaLT"/>
        </w:rPr>
        <w:t xml:space="preserve"> d. Nr. T1-</w:t>
      </w:r>
      <w:r w:rsidR="00C416BD">
        <w:rPr>
          <w:rFonts w:ascii="BaltikaLT" w:hAnsi="BaltikaLT"/>
        </w:rPr>
        <w:t>195</w:t>
      </w:r>
    </w:p>
    <w:p w14:paraId="2A967AD0" w14:textId="77777777" w:rsidR="00AD13C5" w:rsidRDefault="00AD13C5" w:rsidP="00AD13C5">
      <w:pPr>
        <w:jc w:val="center"/>
      </w:pPr>
      <w:r>
        <w:rPr>
          <w:rFonts w:ascii="BaltikaLT" w:hAnsi="BaltikaLT"/>
        </w:rPr>
        <w:t>Kretinga</w:t>
      </w:r>
    </w:p>
    <w:p w14:paraId="69F24365" w14:textId="77777777" w:rsidR="00AD13C5" w:rsidRDefault="00AD13C5" w:rsidP="00AD13C5">
      <w:pPr>
        <w:jc w:val="both"/>
      </w:pPr>
    </w:p>
    <w:p w14:paraId="623F5B11" w14:textId="43149A8A" w:rsidR="00227DF6" w:rsidRPr="003D75A0" w:rsidRDefault="00AD13C5" w:rsidP="00E46519">
      <w:pPr>
        <w:ind w:firstLine="851"/>
        <w:jc w:val="both"/>
      </w:pPr>
      <w:r w:rsidRPr="003D75A0">
        <w:t xml:space="preserve">Vadovaudamasi Lietuvos Respublikos vietos savivaldos įstatymo 15 straipsnio 2 dalies 12 punktu, </w:t>
      </w:r>
      <w:r w:rsidR="00C315AC" w:rsidRPr="003D75A0">
        <w:t>Lietuvos Respublikos švietimo, mokslo ir sporto ministro 202</w:t>
      </w:r>
      <w:r w:rsidR="00C53C6D" w:rsidRPr="003D75A0">
        <w:t>4</w:t>
      </w:r>
      <w:r w:rsidR="00C315AC" w:rsidRPr="003D75A0">
        <w:t xml:space="preserve"> m. </w:t>
      </w:r>
      <w:r w:rsidR="00C53C6D" w:rsidRPr="003D75A0">
        <w:t>kovo</w:t>
      </w:r>
      <w:r w:rsidR="00C315AC" w:rsidRPr="003D75A0">
        <w:t xml:space="preserve"> </w:t>
      </w:r>
      <w:r w:rsidR="00C53C6D" w:rsidRPr="003D75A0">
        <w:t>12 d. įsakymu Nr.</w:t>
      </w:r>
      <w:r w:rsidR="00B7470A">
        <w:t> </w:t>
      </w:r>
      <w:r w:rsidR="00C53C6D" w:rsidRPr="003D75A0">
        <w:t>V-281</w:t>
      </w:r>
      <w:r w:rsidR="00C315AC" w:rsidRPr="003D75A0">
        <w:t xml:space="preserve"> „</w:t>
      </w:r>
      <w:r w:rsidR="00C53C6D" w:rsidRPr="003D75A0">
        <w:t>Dėl Švietimo, mokslo ir sporto min</w:t>
      </w:r>
      <w:bookmarkStart w:id="0" w:name="_GoBack"/>
      <w:bookmarkEnd w:id="0"/>
      <w:r w:rsidR="00C53C6D" w:rsidRPr="003D75A0">
        <w:t>istro 2023 m. liepos 24 d. įsakymo Nr. V-992 „</w:t>
      </w:r>
      <w:r w:rsidR="00C315AC" w:rsidRPr="003D75A0">
        <w:t>Dėl mokinių įvairovei atvirų grupių, klasių sudarymo ir ugdymo organizavimo jose projektų, įgyvendinamų pagal pažangos priemonės Nr. 12-003-03-02-01 „Įgyvendinti įtraukųjį švietimą“ finansavimo ir finansuojamų mokinių įvairovei atvirų grupių, klasių sudarymo ir ugdymo organizavimo jose projektų sąrašo, nefinansuojamų mokinių įvairovei atvirų grupių, klasių sudarymo</w:t>
      </w:r>
      <w:r w:rsidR="00C53C6D" w:rsidRPr="003D75A0">
        <w:t xml:space="preserve"> </w:t>
      </w:r>
      <w:r w:rsidR="00C315AC" w:rsidRPr="003D75A0">
        <w:t>ir ugdymo organizavimo jose projektų sąrašo ir rezervinių mokinių įvairovei atvirų grupių, klasių sudarymo ir ugdymo organizavimo jose projektų sąrašo patvirtinimo“</w:t>
      </w:r>
      <w:r w:rsidR="00C53C6D" w:rsidRPr="003D75A0">
        <w:t xml:space="preserve"> pakeitimo“</w:t>
      </w:r>
      <w:r w:rsidR="00C315AC" w:rsidRPr="003D75A0">
        <w:t xml:space="preserve">, </w:t>
      </w:r>
      <w:r w:rsidR="00335862" w:rsidRPr="003D75A0">
        <w:t xml:space="preserve">Lietuvos Respublikos švietimo, mokslo ir sporto ministro 2024 m. kovo 20 d. įsakymu Nr. V-321 „Dėl lėšų skyrimo vaikų, atvykusių į Lietuvos Respubliką iš Ukrainos dėl Rusijos Federacijos karinių veiksmų Ukrainoje, pavėžėjimui į mokyklą ir atgal ir pedagoginių darbuotojų papildomam darbui apmokėti ir šių lėšų paskirstymo pagal savivaldybes ir valstybines mokyklas patvirtinimo“, </w:t>
      </w:r>
      <w:r w:rsidR="00C315AC" w:rsidRPr="003D75A0">
        <w:t>Lietuvos Respublikos socialinės apsaugos ir darbo ministerijos kanclerio 202</w:t>
      </w:r>
      <w:r w:rsidR="00A51E63" w:rsidRPr="003D75A0">
        <w:t>4</w:t>
      </w:r>
      <w:r w:rsidR="00C315AC" w:rsidRPr="003D75A0">
        <w:t xml:space="preserve"> m. </w:t>
      </w:r>
      <w:r w:rsidR="00A51E63" w:rsidRPr="003D75A0">
        <w:t>saus</w:t>
      </w:r>
      <w:r w:rsidR="00C315AC" w:rsidRPr="003D75A0">
        <w:t>io 1</w:t>
      </w:r>
      <w:r w:rsidR="00A51E63" w:rsidRPr="003D75A0">
        <w:t>0</w:t>
      </w:r>
      <w:r w:rsidR="00C315AC" w:rsidRPr="003D75A0">
        <w:t xml:space="preserve"> d. potvarkiu Nr. A3-</w:t>
      </w:r>
      <w:r w:rsidR="00A51E63" w:rsidRPr="003D75A0">
        <w:t>6</w:t>
      </w:r>
      <w:r w:rsidR="00C315AC" w:rsidRPr="003D75A0">
        <w:t xml:space="preserve"> „Dėl valstybės biudžeto lėšų kompensacijoms už būsto suteikimą užsieniečiams, pasitraukusiems iš Ukrainos dėl Rusijos Federacijos karinės agresijos, finansuoti 202</w:t>
      </w:r>
      <w:r w:rsidR="00A51E63" w:rsidRPr="003D75A0">
        <w:t>4</w:t>
      </w:r>
      <w:r w:rsidR="00C315AC" w:rsidRPr="003D75A0">
        <w:t xml:space="preserve"> m. </w:t>
      </w:r>
      <w:r w:rsidR="00A51E63" w:rsidRPr="003D75A0">
        <w:t>saus</w:t>
      </w:r>
      <w:r w:rsidR="00C315AC" w:rsidRPr="003D75A0">
        <w:t>io mėnesį paskirstymo savivaldybių administracijoms“, Lietuvos Respublikos socialinės apsaugos ir darbo ministro 202</w:t>
      </w:r>
      <w:r w:rsidR="00357684" w:rsidRPr="003D75A0">
        <w:t>4</w:t>
      </w:r>
      <w:r w:rsidR="00C315AC" w:rsidRPr="003D75A0">
        <w:t xml:space="preserve"> m. </w:t>
      </w:r>
      <w:r w:rsidR="00357684" w:rsidRPr="003D75A0">
        <w:t>kovo</w:t>
      </w:r>
      <w:r w:rsidR="00C315AC" w:rsidRPr="003D75A0">
        <w:t xml:space="preserve"> </w:t>
      </w:r>
      <w:r w:rsidR="00357684" w:rsidRPr="003D75A0">
        <w:t>5</w:t>
      </w:r>
      <w:r w:rsidR="00C315AC" w:rsidRPr="003D75A0">
        <w:t xml:space="preserve"> d. įsakymu Nr. A1-</w:t>
      </w:r>
      <w:r w:rsidR="00357684" w:rsidRPr="003D75A0">
        <w:t>187</w:t>
      </w:r>
      <w:r w:rsidR="00C315AC" w:rsidRPr="003D75A0">
        <w:t xml:space="preserve"> „Dėl Lietuvos Respublikos socialinės apsaugos ir darbo ministro 202</w:t>
      </w:r>
      <w:r w:rsidR="00357684" w:rsidRPr="003D75A0">
        <w:t>4</w:t>
      </w:r>
      <w:r w:rsidR="00C315AC" w:rsidRPr="003D75A0">
        <w:t xml:space="preserve"> m. </w:t>
      </w:r>
      <w:r w:rsidR="00357684" w:rsidRPr="003D75A0">
        <w:t>saus</w:t>
      </w:r>
      <w:r w:rsidR="00C315AC" w:rsidRPr="003D75A0">
        <w:t xml:space="preserve">io </w:t>
      </w:r>
      <w:r w:rsidR="00357684" w:rsidRPr="003D75A0">
        <w:t>19</w:t>
      </w:r>
      <w:r w:rsidR="00C315AC" w:rsidRPr="003D75A0">
        <w:t xml:space="preserve"> d. įsakymo Nr. A1-</w:t>
      </w:r>
      <w:r w:rsidR="00357684" w:rsidRPr="003D75A0">
        <w:t>47</w:t>
      </w:r>
      <w:r w:rsidR="00E84D95" w:rsidRPr="003D75A0">
        <w:t xml:space="preserve"> </w:t>
      </w:r>
      <w:r w:rsidR="00C315AC" w:rsidRPr="003D75A0">
        <w:t xml:space="preserve">„Dėl </w:t>
      </w:r>
      <w:r w:rsidR="00357684" w:rsidRPr="003D75A0">
        <w:t xml:space="preserve">lėšų paskirstymo 2024 metais savivaldybėms socialinių paslaugų įstaigose dirbančių socialinių paslaugų srities darbuotojų pareiginei algai padidinti patvirtinimo“ pakeitimo“, </w:t>
      </w:r>
      <w:r w:rsidR="00C14A0E" w:rsidRPr="003D75A0">
        <w:t xml:space="preserve">Asmens su negalia teisių apsaugos agentūros prie Lietuvos Respublikos socialinės apsaugos ir darbo ministerijos direktoriaus 2024 m. sausio 25 d. įsakymu Nr. V-21 „Dėl Lietuvos Respublikos valstybės biudžeto dotacijų savivaldybių administracijoms, atliekančioms asmenų su negalia reikalų koordinavimo funkciją, skyrimo 2024 metais“, </w:t>
      </w:r>
      <w:r w:rsidR="00DF5B79" w:rsidRPr="003D75A0">
        <w:t xml:space="preserve">Lietuvos Respublikos vidaus reikalų ministro 2024 m. kovo 5 d. įsakymu Nr. 1V-189 „Dėl Lietuvos Respublikos vidaus reikalų ministro 2023 m. gruodžio 21 d. įsakymo Nr. 1V-837 „Dėl Lietuvos Respublikos vidaus reikalų ministerijos kuruojamoms valstybinėms (perduotoms savivaldybėms) funkcijoms atlikti skiriamų Lietuvos Respublikos 2024 metų valstybės biudžeto specialiųjų tikslinių dotacijų savivaldybių biudžetams paskirstymo“ pakeitimo“, </w:t>
      </w:r>
      <w:r w:rsidR="00227DF6" w:rsidRPr="003D75A0">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08797B40" w:rsidR="00B35008" w:rsidRDefault="00B35008" w:rsidP="00E46519">
      <w:pPr>
        <w:ind w:firstLine="851"/>
        <w:jc w:val="both"/>
      </w:pPr>
      <w:r w:rsidRPr="003D75A0">
        <w:t xml:space="preserve">1. Pakeisti Kretingos rajono savivaldybės tarybos 2024 m. vasario 8 d. sprendimą Nr. T2-31 „Dėl Kretingos rajono savivaldybės 2024 metų biudžeto tvirtinimo“ </w:t>
      </w:r>
      <w:r>
        <w:t>(toliau sprendimas):</w:t>
      </w:r>
    </w:p>
    <w:p w14:paraId="3C1DEF65" w14:textId="3779F4EE" w:rsidR="00417527" w:rsidRDefault="00AD13C5" w:rsidP="00E46519">
      <w:pPr>
        <w:ind w:firstLine="851"/>
        <w:jc w:val="both"/>
      </w:pPr>
      <w:r>
        <w:t xml:space="preserve">1.1. </w:t>
      </w:r>
      <w:r w:rsidR="00B35008">
        <w:t xml:space="preserve">pakeisti sprendimo 1.1 </w:t>
      </w:r>
      <w:r w:rsidR="00417527">
        <w:t>punktą ir jį išdėstyti taip:</w:t>
      </w:r>
    </w:p>
    <w:p w14:paraId="297EC27A" w14:textId="0CD02BD9" w:rsidR="00AD13C5" w:rsidRPr="0097333C" w:rsidRDefault="00417527" w:rsidP="00E46519">
      <w:pPr>
        <w:ind w:firstLine="851"/>
        <w:jc w:val="both"/>
      </w:pPr>
      <w:r>
        <w:t xml:space="preserve">„1.1. </w:t>
      </w:r>
      <w:r w:rsidR="00AD13C5">
        <w:t xml:space="preserve">pajamų – </w:t>
      </w:r>
      <w:r w:rsidR="00524EF9" w:rsidRPr="0097333C">
        <w:t>72 </w:t>
      </w:r>
      <w:r w:rsidR="0097333C" w:rsidRPr="0097333C">
        <w:t>527</w:t>
      </w:r>
      <w:r w:rsidR="00524EF9" w:rsidRPr="0097333C">
        <w:t>,0</w:t>
      </w:r>
      <w:r w:rsidR="0097333C" w:rsidRPr="0097333C">
        <w:t>23</w:t>
      </w:r>
      <w:r w:rsidR="00AD13C5" w:rsidRPr="0097333C">
        <w:t xml:space="preserve"> </w:t>
      </w:r>
      <w:r w:rsidR="00AD13C5">
        <w:rPr>
          <w:color w:val="000000"/>
        </w:rPr>
        <w:t>t</w:t>
      </w:r>
      <w:r w:rsidR="00AD13C5" w:rsidRPr="005164C3">
        <w:rPr>
          <w:color w:val="000000"/>
        </w:rPr>
        <w:t>ūkst</w:t>
      </w:r>
      <w:r w:rsidR="00AD13C5">
        <w:rPr>
          <w:color w:val="000000"/>
        </w:rPr>
        <w:t>. Eur,</w:t>
      </w:r>
      <w:r w:rsidR="00AD13C5">
        <w:t xml:space="preserve"> skolintų lėšų – 2 380,000 tūkst. Eur, metų pradžios apyvartinių lėšų likučių – 4 508,</w:t>
      </w:r>
      <w:r w:rsidR="00AD13C5" w:rsidRPr="0097333C">
        <w:t xml:space="preserve">942 tūkst. Eur, iš viso – </w:t>
      </w:r>
      <w:r w:rsidR="000662F0" w:rsidRPr="0097333C">
        <w:t>79 </w:t>
      </w:r>
      <w:r w:rsidR="0097333C" w:rsidRPr="0097333C">
        <w:t>415</w:t>
      </w:r>
      <w:r w:rsidR="000662F0" w:rsidRPr="0097333C">
        <w:t>,9</w:t>
      </w:r>
      <w:r w:rsidR="0097333C" w:rsidRPr="0097333C">
        <w:t>65</w:t>
      </w:r>
      <w:r w:rsidR="00AD13C5" w:rsidRPr="0097333C">
        <w:t xml:space="preserve"> tūkst. Eur (1, 2 priedai);</w:t>
      </w:r>
      <w:r w:rsidRPr="0097333C">
        <w:t>“;</w:t>
      </w:r>
    </w:p>
    <w:p w14:paraId="0F943AC9" w14:textId="5CB62E85" w:rsidR="00417527" w:rsidRPr="0097333C" w:rsidRDefault="00417527" w:rsidP="00E46519">
      <w:pPr>
        <w:ind w:firstLine="851"/>
        <w:jc w:val="both"/>
      </w:pPr>
      <w:r w:rsidRPr="0097333C">
        <w:t>1.2. pakeisti sprendimo 1.2 punktą ir jį išdėstyti taip:</w:t>
      </w:r>
    </w:p>
    <w:p w14:paraId="62186165" w14:textId="77777777" w:rsidR="00B7470A" w:rsidRDefault="00417527" w:rsidP="00E46519">
      <w:pPr>
        <w:ind w:firstLine="851"/>
        <w:jc w:val="both"/>
      </w:pPr>
      <w:r w:rsidRPr="0097333C">
        <w:t>„</w:t>
      </w:r>
      <w:r w:rsidR="00AD13C5" w:rsidRPr="0097333C">
        <w:t xml:space="preserve">1.2. asignavimų – </w:t>
      </w:r>
      <w:r w:rsidR="000662F0" w:rsidRPr="0097333C">
        <w:t>79 </w:t>
      </w:r>
      <w:r w:rsidR="0097333C" w:rsidRPr="0097333C">
        <w:t>415</w:t>
      </w:r>
      <w:r w:rsidR="000662F0" w:rsidRPr="0097333C">
        <w:t>,9</w:t>
      </w:r>
      <w:r w:rsidR="0097333C" w:rsidRPr="0097333C">
        <w:t>65</w:t>
      </w:r>
      <w:r w:rsidR="00AD13C5" w:rsidRPr="0097333C">
        <w:t xml:space="preserve"> tūkst. Eur (3, 4, 5, 6, 7, 8 priedai</w:t>
      </w:r>
      <w:r w:rsidR="00AD13C5">
        <w:t>).</w:t>
      </w:r>
      <w:r>
        <w:t>“</w:t>
      </w:r>
      <w:r w:rsidR="00B7470A">
        <w:t>;</w:t>
      </w:r>
    </w:p>
    <w:p w14:paraId="1DB648A5" w14:textId="77777777" w:rsidR="00B7470A" w:rsidRDefault="00417527" w:rsidP="00E46519">
      <w:pPr>
        <w:ind w:firstLine="851"/>
        <w:jc w:val="both"/>
      </w:pPr>
      <w:r>
        <w:t xml:space="preserve">1.3. pakeisti sprendimo </w:t>
      </w:r>
      <w:r w:rsidRPr="001C1403">
        <w:t xml:space="preserve">1, 3, 4, 6, 7, 8 </w:t>
      </w:r>
      <w:r>
        <w:t xml:space="preserve">priedus ir </w:t>
      </w:r>
      <w:r w:rsidR="00B20D8B">
        <w:t>išdėstyti juos nauja redakcija (pridedama).</w:t>
      </w:r>
    </w:p>
    <w:p w14:paraId="0DA332C8" w14:textId="311F6D71" w:rsidR="00B20D8B" w:rsidRDefault="00B20D8B" w:rsidP="00E46519">
      <w:pPr>
        <w:ind w:firstLine="851"/>
        <w:jc w:val="both"/>
      </w:pPr>
      <w:r>
        <w:lastRenderedPageBreak/>
        <w:t>2. Teisės aktą skelbti Teisės aktų registre (TAR) ir savivaldybės interneto svetainėje.</w:t>
      </w:r>
    </w:p>
    <w:p w14:paraId="7592C650" w14:textId="77777777" w:rsidR="00B20D8B" w:rsidRDefault="00B20D8B" w:rsidP="00AD13C5">
      <w:pPr>
        <w:jc w:val="both"/>
      </w:pPr>
    </w:p>
    <w:p w14:paraId="1659A121" w14:textId="77777777" w:rsidR="00AD13C5" w:rsidRDefault="00AD13C5" w:rsidP="00AD13C5">
      <w:pPr>
        <w:jc w:val="both"/>
      </w:pPr>
      <w:r>
        <w:t>Savivaldybės meras</w:t>
      </w:r>
    </w:p>
    <w:p w14:paraId="07873C05" w14:textId="77777777" w:rsidR="00AD13C5" w:rsidRDefault="00AD13C5" w:rsidP="00AD13C5">
      <w:pPr>
        <w:jc w:val="both"/>
      </w:pPr>
    </w:p>
    <w:p w14:paraId="6A1634CD" w14:textId="77777777" w:rsidR="00AD13C5" w:rsidRDefault="00AD13C5" w:rsidP="00AD13C5">
      <w:pPr>
        <w:jc w:val="both"/>
      </w:pPr>
    </w:p>
    <w:p w14:paraId="70F48405" w14:textId="77777777" w:rsidR="00AD13C5" w:rsidRDefault="00AD13C5" w:rsidP="00AD13C5">
      <w:pPr>
        <w:jc w:val="both"/>
      </w:pPr>
    </w:p>
    <w:p w14:paraId="6F79B511" w14:textId="77777777" w:rsidR="00AD13C5" w:rsidRDefault="00AD13C5" w:rsidP="00AD13C5">
      <w:pPr>
        <w:jc w:val="both"/>
      </w:pPr>
    </w:p>
    <w:p w14:paraId="2B2433C1" w14:textId="77777777" w:rsidR="00AD13C5" w:rsidRDefault="00AD13C5" w:rsidP="00AD13C5">
      <w:pPr>
        <w:jc w:val="both"/>
      </w:pPr>
    </w:p>
    <w:p w14:paraId="26E24037" w14:textId="77777777" w:rsidR="00AD13C5" w:rsidRDefault="00AD13C5" w:rsidP="00AD13C5">
      <w:pPr>
        <w:jc w:val="both"/>
      </w:pPr>
    </w:p>
    <w:p w14:paraId="50C6544C" w14:textId="77777777" w:rsidR="00AD13C5" w:rsidRDefault="00AD13C5" w:rsidP="00AD13C5">
      <w:pPr>
        <w:jc w:val="both"/>
      </w:pPr>
    </w:p>
    <w:p w14:paraId="67925A33" w14:textId="77777777" w:rsidR="00184AFD" w:rsidRDefault="00184AFD" w:rsidP="00AD13C5">
      <w:pPr>
        <w:jc w:val="both"/>
      </w:pPr>
    </w:p>
    <w:p w14:paraId="749B5215" w14:textId="77777777" w:rsidR="00184AFD" w:rsidRDefault="00184AFD" w:rsidP="00AD13C5">
      <w:pPr>
        <w:jc w:val="both"/>
      </w:pPr>
    </w:p>
    <w:p w14:paraId="05A8DDA1" w14:textId="77777777" w:rsidR="00184AFD" w:rsidRDefault="00184AFD" w:rsidP="00AD13C5">
      <w:pPr>
        <w:jc w:val="both"/>
      </w:pPr>
    </w:p>
    <w:p w14:paraId="3A4B0F7A" w14:textId="77777777" w:rsidR="00184AFD" w:rsidRDefault="00184AFD" w:rsidP="00AD13C5">
      <w:pPr>
        <w:jc w:val="both"/>
      </w:pPr>
    </w:p>
    <w:p w14:paraId="6C9D98AE" w14:textId="77777777" w:rsidR="00184AFD" w:rsidRDefault="00184AFD" w:rsidP="00AD13C5">
      <w:pPr>
        <w:jc w:val="both"/>
      </w:pPr>
    </w:p>
    <w:p w14:paraId="74F7317C" w14:textId="77777777" w:rsidR="00184AFD" w:rsidRDefault="00184AFD" w:rsidP="00AD13C5">
      <w:pPr>
        <w:jc w:val="both"/>
      </w:pPr>
    </w:p>
    <w:p w14:paraId="4A326000" w14:textId="77777777" w:rsidR="00184AFD" w:rsidRDefault="00184AFD" w:rsidP="00AD13C5">
      <w:pPr>
        <w:jc w:val="both"/>
      </w:pPr>
    </w:p>
    <w:p w14:paraId="0999C6E1" w14:textId="77777777" w:rsidR="00184AFD" w:rsidRDefault="00184AFD" w:rsidP="00AD13C5">
      <w:pPr>
        <w:jc w:val="both"/>
      </w:pPr>
    </w:p>
    <w:p w14:paraId="6B6F6846" w14:textId="77777777" w:rsidR="00184AFD" w:rsidRDefault="00184AFD" w:rsidP="00AD13C5">
      <w:pPr>
        <w:jc w:val="both"/>
      </w:pPr>
    </w:p>
    <w:p w14:paraId="2C002AA9" w14:textId="77777777" w:rsidR="00184AFD" w:rsidRDefault="00184AFD" w:rsidP="00AD13C5">
      <w:pPr>
        <w:jc w:val="both"/>
      </w:pPr>
    </w:p>
    <w:p w14:paraId="1D715828" w14:textId="77777777" w:rsidR="00184AFD" w:rsidRDefault="00184AFD" w:rsidP="00AD13C5">
      <w:pPr>
        <w:jc w:val="both"/>
      </w:pPr>
    </w:p>
    <w:p w14:paraId="204FCA4E" w14:textId="77777777" w:rsidR="00184AFD" w:rsidRDefault="00184AFD" w:rsidP="00AD13C5">
      <w:pPr>
        <w:jc w:val="both"/>
      </w:pPr>
    </w:p>
    <w:p w14:paraId="3010C8A9" w14:textId="77777777" w:rsidR="00184AFD" w:rsidRDefault="00184AFD" w:rsidP="00AD13C5">
      <w:pPr>
        <w:jc w:val="both"/>
      </w:pPr>
    </w:p>
    <w:p w14:paraId="0EEEC953" w14:textId="77777777" w:rsidR="00184AFD" w:rsidRDefault="00184AFD" w:rsidP="00AD13C5">
      <w:pPr>
        <w:jc w:val="both"/>
      </w:pPr>
    </w:p>
    <w:p w14:paraId="79AE2507" w14:textId="77777777" w:rsidR="00184AFD" w:rsidRDefault="00184AFD" w:rsidP="00AD13C5">
      <w:pPr>
        <w:jc w:val="both"/>
      </w:pPr>
    </w:p>
    <w:p w14:paraId="28CF805F" w14:textId="77777777" w:rsidR="00184AFD" w:rsidRDefault="00184AFD" w:rsidP="00AD13C5">
      <w:pPr>
        <w:jc w:val="both"/>
      </w:pPr>
    </w:p>
    <w:p w14:paraId="3B7C75AF" w14:textId="77777777" w:rsidR="00184AFD" w:rsidRDefault="00184AFD" w:rsidP="00AD13C5">
      <w:pPr>
        <w:jc w:val="both"/>
      </w:pPr>
    </w:p>
    <w:p w14:paraId="30BB84C1" w14:textId="77777777" w:rsidR="00184AFD" w:rsidRDefault="00184AFD" w:rsidP="00AD13C5">
      <w:pPr>
        <w:jc w:val="both"/>
      </w:pPr>
    </w:p>
    <w:p w14:paraId="18CC6598" w14:textId="77777777" w:rsidR="00D34A3E" w:rsidRDefault="00D34A3E" w:rsidP="00AD13C5">
      <w:pPr>
        <w:jc w:val="both"/>
      </w:pPr>
    </w:p>
    <w:p w14:paraId="746227CC" w14:textId="77777777" w:rsidR="00D34A3E" w:rsidRDefault="00D34A3E" w:rsidP="00AD13C5">
      <w:pPr>
        <w:jc w:val="both"/>
      </w:pPr>
    </w:p>
    <w:p w14:paraId="749DA40F" w14:textId="77777777" w:rsidR="00D34A3E" w:rsidRDefault="00D34A3E" w:rsidP="00AD13C5">
      <w:pPr>
        <w:jc w:val="both"/>
      </w:pPr>
    </w:p>
    <w:p w14:paraId="5EABC377" w14:textId="77777777" w:rsidR="00D34A3E" w:rsidRDefault="00D34A3E" w:rsidP="00AD13C5">
      <w:pPr>
        <w:jc w:val="both"/>
      </w:pPr>
    </w:p>
    <w:p w14:paraId="7E769B58" w14:textId="77777777" w:rsidR="00D34A3E" w:rsidRDefault="00D34A3E" w:rsidP="00AD13C5">
      <w:pPr>
        <w:jc w:val="both"/>
      </w:pPr>
    </w:p>
    <w:p w14:paraId="27328D7C" w14:textId="77777777" w:rsidR="00D34A3E" w:rsidRDefault="00D34A3E" w:rsidP="00AD13C5">
      <w:pPr>
        <w:jc w:val="both"/>
      </w:pPr>
    </w:p>
    <w:p w14:paraId="596A941B" w14:textId="77777777" w:rsidR="00D34A3E" w:rsidRDefault="00D34A3E" w:rsidP="00AD13C5">
      <w:pPr>
        <w:jc w:val="both"/>
      </w:pPr>
    </w:p>
    <w:p w14:paraId="68C0A347" w14:textId="77777777" w:rsidR="00D34A3E" w:rsidRDefault="00D34A3E" w:rsidP="00AD13C5">
      <w:pPr>
        <w:jc w:val="both"/>
      </w:pPr>
    </w:p>
    <w:p w14:paraId="4144C1F8" w14:textId="77777777" w:rsidR="00D34A3E" w:rsidRDefault="00D34A3E" w:rsidP="00AD13C5">
      <w:pPr>
        <w:jc w:val="both"/>
      </w:pPr>
    </w:p>
    <w:p w14:paraId="05D22582" w14:textId="77777777" w:rsidR="00D34A3E" w:rsidRDefault="00D34A3E" w:rsidP="00AD13C5">
      <w:pPr>
        <w:jc w:val="both"/>
      </w:pPr>
    </w:p>
    <w:p w14:paraId="69F59A9B" w14:textId="77777777" w:rsidR="00D34A3E" w:rsidRDefault="00D34A3E" w:rsidP="00AD13C5">
      <w:pPr>
        <w:jc w:val="both"/>
      </w:pPr>
    </w:p>
    <w:p w14:paraId="0E3916DC" w14:textId="77777777" w:rsidR="00D34A3E" w:rsidRDefault="00D34A3E" w:rsidP="00AD13C5">
      <w:pPr>
        <w:jc w:val="both"/>
      </w:pPr>
    </w:p>
    <w:p w14:paraId="3F2EB4A3" w14:textId="77777777" w:rsidR="00D34A3E" w:rsidRDefault="00D34A3E" w:rsidP="00AD13C5">
      <w:pPr>
        <w:jc w:val="both"/>
      </w:pPr>
    </w:p>
    <w:p w14:paraId="7DD4AC53" w14:textId="77777777" w:rsidR="00D34A3E" w:rsidRDefault="00D34A3E" w:rsidP="00AD13C5">
      <w:pPr>
        <w:jc w:val="both"/>
      </w:pPr>
    </w:p>
    <w:p w14:paraId="62E3E78F" w14:textId="77777777" w:rsidR="00D34A3E" w:rsidRDefault="00D34A3E" w:rsidP="00AD13C5">
      <w:pPr>
        <w:jc w:val="both"/>
      </w:pPr>
    </w:p>
    <w:p w14:paraId="5C373915" w14:textId="77777777" w:rsidR="00D34A3E" w:rsidRDefault="00D34A3E" w:rsidP="00AD13C5">
      <w:pPr>
        <w:jc w:val="both"/>
      </w:pPr>
    </w:p>
    <w:p w14:paraId="4D95B631" w14:textId="48650298" w:rsidR="00D34A3E" w:rsidRDefault="00D34A3E" w:rsidP="00AD13C5">
      <w:pPr>
        <w:jc w:val="both"/>
      </w:pPr>
    </w:p>
    <w:p w14:paraId="6621542A" w14:textId="178E3A94" w:rsidR="009E47EC" w:rsidRDefault="009E47EC" w:rsidP="00AD13C5">
      <w:pPr>
        <w:jc w:val="both"/>
      </w:pPr>
    </w:p>
    <w:p w14:paraId="4669EE5F" w14:textId="0C40B07D" w:rsidR="009E47EC" w:rsidRDefault="009E47EC" w:rsidP="00AD13C5">
      <w:pPr>
        <w:jc w:val="both"/>
      </w:pPr>
    </w:p>
    <w:p w14:paraId="28BF5F43" w14:textId="2B81AF90" w:rsidR="009E47EC" w:rsidRDefault="009E47EC" w:rsidP="00AD13C5">
      <w:pPr>
        <w:jc w:val="both"/>
      </w:pPr>
    </w:p>
    <w:p w14:paraId="2938E714" w14:textId="05287D79" w:rsidR="009E47EC" w:rsidRDefault="009E47EC" w:rsidP="00AD13C5">
      <w:pPr>
        <w:jc w:val="both"/>
      </w:pPr>
    </w:p>
    <w:p w14:paraId="7D624D44" w14:textId="34B3053E" w:rsidR="009E47EC" w:rsidRDefault="009E47EC" w:rsidP="00AD13C5">
      <w:pPr>
        <w:jc w:val="both"/>
      </w:pPr>
    </w:p>
    <w:p w14:paraId="550BFE6E" w14:textId="003775CB" w:rsidR="009E47EC" w:rsidRDefault="009E47EC" w:rsidP="00AD13C5">
      <w:pPr>
        <w:jc w:val="both"/>
      </w:pPr>
    </w:p>
    <w:p w14:paraId="76CFB74E" w14:textId="77777777" w:rsidR="00B7470A" w:rsidRDefault="00184AFD" w:rsidP="00184AFD">
      <w:pPr>
        <w:rPr>
          <w:rStyle w:val="FontStyle19"/>
          <w:bCs/>
          <w:color w:val="auto"/>
          <w:sz w:val="24"/>
          <w:szCs w:val="24"/>
        </w:rPr>
        <w:sectPr w:rsidR="00B7470A" w:rsidSect="005F1E45">
          <w:headerReference w:type="default" r:id="rId8"/>
          <w:headerReference w:type="first" r:id="rId9"/>
          <w:pgSz w:w="11906" w:h="16838"/>
          <w:pgMar w:top="1134" w:right="567" w:bottom="1134" w:left="1701" w:header="567" w:footer="567" w:gutter="0"/>
          <w:pgNumType w:start="1"/>
          <w:cols w:space="1296"/>
          <w:titlePg/>
          <w:docGrid w:linePitch="360"/>
        </w:sectPr>
      </w:pPr>
      <w:r w:rsidRPr="00B20D8B">
        <w:rPr>
          <w:rStyle w:val="FontStyle19"/>
          <w:bCs/>
          <w:color w:val="auto"/>
          <w:sz w:val="24"/>
          <w:szCs w:val="24"/>
        </w:rPr>
        <w:t xml:space="preserve">Edita </w:t>
      </w:r>
      <w:r>
        <w:rPr>
          <w:rStyle w:val="FontStyle19"/>
          <w:bCs/>
          <w:color w:val="auto"/>
          <w:sz w:val="24"/>
          <w:szCs w:val="24"/>
        </w:rPr>
        <w:t>Samalienė</w:t>
      </w:r>
    </w:p>
    <w:p w14:paraId="16FA3D3E" w14:textId="77777777" w:rsidR="00184AFD" w:rsidRPr="00AB371B" w:rsidRDefault="00184AFD" w:rsidP="00184AFD">
      <w:pPr>
        <w:jc w:val="center"/>
        <w:rPr>
          <w:b/>
        </w:rPr>
      </w:pPr>
      <w:r w:rsidRPr="00AB371B">
        <w:rPr>
          <w:b/>
        </w:rPr>
        <w:lastRenderedPageBreak/>
        <w:t>AIŠKINAMASIS RAŠTAS</w:t>
      </w:r>
    </w:p>
    <w:p w14:paraId="190C305E" w14:textId="77777777" w:rsidR="00184AFD" w:rsidRPr="00AB371B" w:rsidRDefault="00184AFD" w:rsidP="00184AFD">
      <w:pPr>
        <w:jc w:val="center"/>
        <w:rPr>
          <w:b/>
        </w:rPr>
      </w:pPr>
      <w:r w:rsidRPr="00AB371B">
        <w:rPr>
          <w:b/>
        </w:rPr>
        <w:t>PRIE KRETINGOS RAJONO SAVIVALDYBĖS TARYBOS SPRENDIMO PROJEKTO</w:t>
      </w:r>
    </w:p>
    <w:p w14:paraId="03A84C83" w14:textId="4ECC6747" w:rsidR="00184AFD" w:rsidRPr="00AB371B" w:rsidRDefault="00184AFD" w:rsidP="00184AFD">
      <w:pPr>
        <w:jc w:val="center"/>
        <w:rPr>
          <w:b/>
          <w:caps/>
          <w:color w:val="FF0000"/>
        </w:rPr>
      </w:pPr>
      <w:r w:rsidRPr="00AB371B">
        <w:rPr>
          <w:b/>
          <w:caps/>
        </w:rPr>
        <w:t>„dėl kretingos rajono savivaldybės tarybos 202</w:t>
      </w:r>
      <w:r>
        <w:rPr>
          <w:b/>
          <w:caps/>
        </w:rPr>
        <w:t>4</w:t>
      </w:r>
      <w:r w:rsidRPr="00AB371B">
        <w:rPr>
          <w:b/>
          <w:caps/>
        </w:rPr>
        <w:t xml:space="preserve"> m. </w:t>
      </w:r>
      <w:r>
        <w:rPr>
          <w:b/>
          <w:caps/>
        </w:rPr>
        <w:t>vasari</w:t>
      </w:r>
      <w:r w:rsidRPr="00AB371B">
        <w:rPr>
          <w:b/>
          <w:caps/>
        </w:rPr>
        <w:t xml:space="preserve">o </w:t>
      </w:r>
      <w:r>
        <w:rPr>
          <w:b/>
          <w:caps/>
        </w:rPr>
        <w:t>8</w:t>
      </w:r>
      <w:r w:rsidRPr="00AB371B">
        <w:rPr>
          <w:b/>
          <w:caps/>
        </w:rPr>
        <w:t xml:space="preserve"> d. sprendimo nr. t2-</w:t>
      </w:r>
      <w:r>
        <w:rPr>
          <w:b/>
          <w:caps/>
        </w:rPr>
        <w:t>31</w:t>
      </w:r>
      <w:r w:rsidRPr="00AB371B">
        <w:rPr>
          <w:b/>
          <w:caps/>
        </w:rPr>
        <w:t xml:space="preserve"> „dėl kretingos rajono savivaldybės 202</w:t>
      </w:r>
      <w:r>
        <w:rPr>
          <w:b/>
          <w:caps/>
        </w:rPr>
        <w:t>4</w:t>
      </w:r>
      <w:r w:rsidRPr="00AB371B">
        <w:rPr>
          <w:b/>
          <w:caps/>
        </w:rPr>
        <w:t xml:space="preserve"> metų biudžeto tvirtinimo“ pakeitimo“</w:t>
      </w:r>
    </w:p>
    <w:p w14:paraId="6A8BE034" w14:textId="77777777" w:rsidR="00184AFD" w:rsidRPr="00AB371B" w:rsidRDefault="00184AFD" w:rsidP="00184AFD">
      <w:pPr>
        <w:rPr>
          <w:b/>
          <w:caps/>
        </w:rPr>
      </w:pPr>
    </w:p>
    <w:p w14:paraId="132527F3" w14:textId="0C7EDA0D" w:rsidR="00184AFD" w:rsidRPr="00AB371B" w:rsidRDefault="00184AFD" w:rsidP="00184AFD">
      <w:pPr>
        <w:jc w:val="center"/>
        <w:rPr>
          <w:caps/>
        </w:rPr>
      </w:pPr>
      <w:r w:rsidRPr="00AB371B">
        <w:rPr>
          <w:caps/>
        </w:rPr>
        <w:t>202</w:t>
      </w:r>
      <w:r>
        <w:rPr>
          <w:caps/>
        </w:rPr>
        <w:t>4</w:t>
      </w:r>
      <w:r w:rsidRPr="00AB371B">
        <w:rPr>
          <w:caps/>
        </w:rPr>
        <w:t>-0</w:t>
      </w:r>
      <w:r>
        <w:rPr>
          <w:caps/>
        </w:rPr>
        <w:t>4</w:t>
      </w:r>
      <w:r w:rsidRPr="00AB371B">
        <w:rPr>
          <w:caps/>
        </w:rPr>
        <w:t>-</w:t>
      </w:r>
      <w:r>
        <w:rPr>
          <w:caps/>
        </w:rPr>
        <w:t>15</w:t>
      </w:r>
    </w:p>
    <w:p w14:paraId="137A4ED3" w14:textId="77777777" w:rsidR="00184AFD" w:rsidRPr="00AB371B" w:rsidRDefault="00184AFD" w:rsidP="00184AFD">
      <w:pPr>
        <w:jc w:val="center"/>
      </w:pPr>
      <w:r w:rsidRPr="00AB371B">
        <w:t>Kretinga</w:t>
      </w:r>
    </w:p>
    <w:p w14:paraId="562EBB4F" w14:textId="77777777" w:rsidR="00184AFD" w:rsidRPr="00AB371B" w:rsidRDefault="00184AFD" w:rsidP="00184AFD">
      <w:pPr>
        <w:rPr>
          <w:b/>
          <w:caps/>
          <w:sz w:val="26"/>
        </w:rPr>
      </w:pPr>
    </w:p>
    <w:p w14:paraId="59D4AA8D" w14:textId="7CFF11E8" w:rsidR="00184AFD" w:rsidRPr="00F2221D" w:rsidRDefault="00184AFD" w:rsidP="00184AFD">
      <w:pPr>
        <w:pStyle w:val="Betarp"/>
        <w:ind w:firstLine="851"/>
        <w:jc w:val="both"/>
        <w:rPr>
          <w:rFonts w:ascii="Times New Roman" w:hAnsi="Times New Roman"/>
          <w:b/>
          <w:caps/>
          <w:sz w:val="24"/>
          <w:szCs w:val="24"/>
        </w:rPr>
      </w:pPr>
      <w:r w:rsidRPr="00F2221D">
        <w:rPr>
          <w:rFonts w:ascii="Times New Roman" w:hAnsi="Times New Roman"/>
          <w:b/>
          <w:sz w:val="24"/>
          <w:szCs w:val="24"/>
        </w:rPr>
        <w:t xml:space="preserve">1. Parengto </w:t>
      </w:r>
      <w:r w:rsidR="007A0963" w:rsidRPr="00F2221D">
        <w:rPr>
          <w:rFonts w:ascii="Times New Roman" w:hAnsi="Times New Roman"/>
          <w:b/>
          <w:sz w:val="24"/>
          <w:szCs w:val="24"/>
        </w:rPr>
        <w:t xml:space="preserve">sprendimo </w:t>
      </w:r>
      <w:r w:rsidRPr="00F2221D">
        <w:rPr>
          <w:rFonts w:ascii="Times New Roman" w:hAnsi="Times New Roman"/>
          <w:b/>
          <w:sz w:val="24"/>
          <w:szCs w:val="24"/>
        </w:rPr>
        <w:t>projekto tikslas ir uždaviniai.</w:t>
      </w:r>
    </w:p>
    <w:p w14:paraId="4E9FCFCB" w14:textId="36A78472" w:rsidR="00184AFD" w:rsidRPr="00F2221D" w:rsidRDefault="00184AFD" w:rsidP="00184AFD">
      <w:pPr>
        <w:pStyle w:val="Betarp"/>
        <w:ind w:firstLine="851"/>
        <w:jc w:val="both"/>
        <w:rPr>
          <w:rFonts w:ascii="Times New Roman" w:hAnsi="Times New Roman"/>
          <w:sz w:val="24"/>
          <w:szCs w:val="24"/>
        </w:rPr>
      </w:pPr>
      <w:r w:rsidRPr="00F2221D">
        <w:rPr>
          <w:rFonts w:ascii="Times New Roman" w:hAnsi="Times New Roman"/>
          <w:sz w:val="24"/>
          <w:szCs w:val="24"/>
        </w:rPr>
        <w:t>Pakeisti Kretingos rajono savivaldybės 2024 m. biudžeto pajamas ir asignavimus, atsižvelgiant į priimtus teisės aktus bei susidariusius asignavimų valdytojų poreikius.</w:t>
      </w:r>
    </w:p>
    <w:p w14:paraId="66060F04" w14:textId="6B4A3499" w:rsidR="009D123E" w:rsidRPr="00557B42" w:rsidRDefault="009D123E" w:rsidP="00557B42">
      <w:pPr>
        <w:pStyle w:val="Betarp"/>
        <w:ind w:firstLine="851"/>
        <w:jc w:val="both"/>
        <w:rPr>
          <w:rFonts w:ascii="Times New Roman" w:hAnsi="Times New Roman"/>
          <w:b/>
          <w:sz w:val="24"/>
          <w:szCs w:val="24"/>
        </w:rPr>
      </w:pPr>
      <w:r w:rsidRPr="00557B42">
        <w:rPr>
          <w:rFonts w:ascii="Times New Roman" w:hAnsi="Times New Roman"/>
          <w:b/>
          <w:sz w:val="24"/>
          <w:szCs w:val="24"/>
        </w:rPr>
        <w:t xml:space="preserve">2. Siūlomos teisinio reguliavimo nuostatos, šiuo metu esantis teisinis reglamentavimas, kokie </w:t>
      </w:r>
      <w:r w:rsidR="00F351D1" w:rsidRPr="00557B42">
        <w:rPr>
          <w:rFonts w:ascii="Times New Roman" w:hAnsi="Times New Roman"/>
          <w:b/>
          <w:sz w:val="24"/>
          <w:szCs w:val="24"/>
        </w:rPr>
        <w:t>šios srities tesės aktai tebegalioja ir kokius tesės aktus būtina pakeisti ar panaikinti, priėmus teikiamą tarybos sprendimo projektą.</w:t>
      </w:r>
    </w:p>
    <w:p w14:paraId="63F38027" w14:textId="41370116" w:rsidR="00184AFD" w:rsidRPr="00F2221D" w:rsidRDefault="00D447C0" w:rsidP="00184AFD">
      <w:pPr>
        <w:pStyle w:val="Betarp"/>
        <w:ind w:firstLine="851"/>
        <w:jc w:val="both"/>
        <w:rPr>
          <w:rFonts w:ascii="Times New Roman" w:hAnsi="Times New Roman"/>
          <w:sz w:val="24"/>
          <w:szCs w:val="24"/>
        </w:rPr>
      </w:pPr>
      <w:r w:rsidRPr="00F2221D">
        <w:rPr>
          <w:rFonts w:ascii="Times New Roman" w:hAnsi="Times New Roman"/>
          <w:sz w:val="24"/>
          <w:szCs w:val="24"/>
        </w:rPr>
        <w:t>Kretingos rajono savivaldybės 2024 m. biudžetas keičiamas dėl naujai priimtų tesės aktų.</w:t>
      </w:r>
      <w:r w:rsidR="00D32AF6" w:rsidRPr="00F2221D">
        <w:rPr>
          <w:rFonts w:ascii="Times New Roman" w:hAnsi="Times New Roman"/>
          <w:sz w:val="24"/>
          <w:szCs w:val="24"/>
        </w:rPr>
        <w:t xml:space="preserve"> Patvirtinus šį sprendimo projektą bus patikslintas Kretingos rajono savivaldybės tarybos 2024 m. vasario 8 d. sprendimas Nr. T2-31 „Dėl Kretingos rajono savivaldybės 2024 metų biudžeto tvirtinimo“.</w:t>
      </w:r>
    </w:p>
    <w:p w14:paraId="38E16B03" w14:textId="60AAA59F" w:rsidR="00184AFD" w:rsidRPr="00F2221D" w:rsidRDefault="00184AFD" w:rsidP="00184AFD">
      <w:pPr>
        <w:pStyle w:val="Betarp"/>
        <w:ind w:firstLine="851"/>
        <w:jc w:val="both"/>
        <w:rPr>
          <w:rFonts w:ascii="Times New Roman" w:hAnsi="Times New Roman"/>
          <w:b/>
          <w:sz w:val="24"/>
          <w:szCs w:val="24"/>
        </w:rPr>
      </w:pPr>
      <w:r w:rsidRPr="00F2221D">
        <w:rPr>
          <w:rFonts w:ascii="Times New Roman" w:hAnsi="Times New Roman"/>
          <w:b/>
          <w:sz w:val="24"/>
          <w:szCs w:val="24"/>
        </w:rPr>
        <w:t>3.</w:t>
      </w:r>
      <w:r w:rsidR="006D11AE">
        <w:rPr>
          <w:rFonts w:ascii="Times New Roman" w:hAnsi="Times New Roman"/>
          <w:b/>
          <w:sz w:val="24"/>
          <w:szCs w:val="24"/>
        </w:rPr>
        <w:t xml:space="preserve"> </w:t>
      </w:r>
      <w:r w:rsidR="00D97705" w:rsidRPr="00F2221D">
        <w:rPr>
          <w:rFonts w:ascii="Times New Roman" w:hAnsi="Times New Roman"/>
          <w:b/>
          <w:sz w:val="24"/>
          <w:szCs w:val="24"/>
        </w:rPr>
        <w:t>Kokių rezultatų laukiama</w:t>
      </w:r>
      <w:r w:rsidRPr="00F2221D">
        <w:rPr>
          <w:rFonts w:ascii="Times New Roman" w:hAnsi="Times New Roman"/>
          <w:b/>
          <w:sz w:val="24"/>
          <w:szCs w:val="24"/>
        </w:rPr>
        <w:t>.</w:t>
      </w:r>
    </w:p>
    <w:p w14:paraId="7C7E8873" w14:textId="76B99346" w:rsidR="00040557" w:rsidRPr="00F2221D" w:rsidRDefault="00040557" w:rsidP="00184AFD">
      <w:pPr>
        <w:pStyle w:val="Betarp"/>
        <w:ind w:firstLine="851"/>
        <w:jc w:val="both"/>
        <w:rPr>
          <w:rFonts w:ascii="Times New Roman" w:hAnsi="Times New Roman"/>
          <w:sz w:val="24"/>
          <w:szCs w:val="24"/>
        </w:rPr>
      </w:pPr>
      <w:r w:rsidRPr="00F2221D">
        <w:rPr>
          <w:rFonts w:ascii="Times New Roman" w:hAnsi="Times New Roman"/>
          <w:sz w:val="24"/>
          <w:szCs w:val="24"/>
        </w:rPr>
        <w:t>Patvirtinus šį sprendimo projektą, bus patikslintas Kretingos rajono savivaldybės 2024 m. biudžetas</w:t>
      </w:r>
      <w:r w:rsidR="00D32AF6" w:rsidRPr="00F2221D">
        <w:rPr>
          <w:rFonts w:ascii="Times New Roman" w:hAnsi="Times New Roman"/>
          <w:sz w:val="24"/>
          <w:szCs w:val="24"/>
        </w:rPr>
        <w:t>, patenkinti asignavimų valdytojų poreikiai.</w:t>
      </w:r>
    </w:p>
    <w:p w14:paraId="603928C9" w14:textId="413F8825" w:rsidR="00D32AF6" w:rsidRPr="00F2221D" w:rsidRDefault="00D32AF6" w:rsidP="00D32AF6">
      <w:pPr>
        <w:pStyle w:val="Betarp"/>
        <w:ind w:firstLine="851"/>
        <w:jc w:val="both"/>
        <w:rPr>
          <w:rFonts w:ascii="Times New Roman" w:hAnsi="Times New Roman"/>
          <w:sz w:val="24"/>
          <w:szCs w:val="24"/>
          <w:lang w:val="en-US"/>
        </w:rPr>
      </w:pPr>
      <w:r w:rsidRPr="00F2221D">
        <w:rPr>
          <w:rFonts w:ascii="Times New Roman" w:hAnsi="Times New Roman"/>
          <w:sz w:val="24"/>
          <w:szCs w:val="24"/>
        </w:rPr>
        <w:t xml:space="preserve">Atsižvelgiant į skirtas lėšas, savivaldybės biudžeto pajamos ir išlaidos iš viso didėja </w:t>
      </w:r>
      <w:r w:rsidRPr="00F2221D">
        <w:rPr>
          <w:rFonts w:ascii="Times New Roman" w:hAnsi="Times New Roman"/>
          <w:b/>
          <w:sz w:val="24"/>
          <w:szCs w:val="24"/>
        </w:rPr>
        <w:t>127,018</w:t>
      </w:r>
      <w:r w:rsidRPr="00F2221D">
        <w:rPr>
          <w:rFonts w:ascii="Times New Roman" w:hAnsi="Times New Roman"/>
          <w:sz w:val="24"/>
          <w:szCs w:val="24"/>
        </w:rPr>
        <w:t xml:space="preserve"> tūkst. Eur. Patvirtinus šį sprendimo projektą, Kretingos rajono savivaldybės biudžeto asignavimai sudarys </w:t>
      </w:r>
      <w:r w:rsidRPr="00F2221D">
        <w:rPr>
          <w:rFonts w:ascii="Times New Roman" w:hAnsi="Times New Roman"/>
          <w:b/>
          <w:sz w:val="24"/>
          <w:szCs w:val="24"/>
        </w:rPr>
        <w:t>79 415,965 tūkst. Eur</w:t>
      </w:r>
      <w:r w:rsidRPr="00F2221D">
        <w:rPr>
          <w:rFonts w:ascii="Times New Roman" w:hAnsi="Times New Roman"/>
          <w:sz w:val="24"/>
          <w:szCs w:val="24"/>
        </w:rPr>
        <w:t xml:space="preserve"> (iki šio sprendimo projekto patvirtintas 2024 m. biudžetas buvo 79 288,947+102,118+13,3</w:t>
      </w:r>
      <w:r w:rsidR="002376CA">
        <w:rPr>
          <w:rFonts w:ascii="Times New Roman" w:hAnsi="Times New Roman"/>
          <w:sz w:val="24"/>
          <w:szCs w:val="24"/>
        </w:rPr>
        <w:t>00</w:t>
      </w:r>
      <w:r w:rsidRPr="00F2221D">
        <w:rPr>
          <w:rFonts w:ascii="Times New Roman" w:hAnsi="Times New Roman"/>
          <w:sz w:val="24"/>
          <w:szCs w:val="24"/>
        </w:rPr>
        <w:t>−1,4</w:t>
      </w:r>
      <w:r w:rsidR="002376CA">
        <w:rPr>
          <w:rFonts w:ascii="Times New Roman" w:hAnsi="Times New Roman"/>
          <w:sz w:val="24"/>
          <w:szCs w:val="24"/>
        </w:rPr>
        <w:t>00</w:t>
      </w:r>
      <w:r w:rsidRPr="00F2221D">
        <w:rPr>
          <w:rFonts w:ascii="Times New Roman" w:hAnsi="Times New Roman"/>
          <w:sz w:val="24"/>
          <w:szCs w:val="24"/>
        </w:rPr>
        <w:t>+13,0</w:t>
      </w:r>
      <w:r w:rsidR="002376CA">
        <w:rPr>
          <w:rFonts w:ascii="Times New Roman" w:hAnsi="Times New Roman"/>
          <w:sz w:val="24"/>
          <w:szCs w:val="24"/>
        </w:rPr>
        <w:t>00</w:t>
      </w:r>
      <w:r w:rsidRPr="00F2221D">
        <w:rPr>
          <w:rFonts w:ascii="Times New Roman" w:hAnsi="Times New Roman"/>
          <w:sz w:val="24"/>
          <w:szCs w:val="24"/>
        </w:rPr>
        <w:t>).</w:t>
      </w:r>
    </w:p>
    <w:p w14:paraId="18E9D412" w14:textId="7BAF9E29" w:rsidR="00184AFD" w:rsidRDefault="00184AFD" w:rsidP="00184AFD">
      <w:pPr>
        <w:pStyle w:val="Betarp"/>
        <w:ind w:firstLine="851"/>
        <w:jc w:val="both"/>
        <w:rPr>
          <w:rFonts w:ascii="Times New Roman" w:hAnsi="Times New Roman"/>
          <w:b/>
          <w:sz w:val="24"/>
          <w:szCs w:val="24"/>
        </w:rPr>
      </w:pPr>
      <w:r w:rsidRPr="00AB371B">
        <w:rPr>
          <w:rFonts w:ascii="Times New Roman" w:hAnsi="Times New Roman"/>
          <w:b/>
          <w:sz w:val="24"/>
          <w:szCs w:val="24"/>
        </w:rPr>
        <w:t>4.</w:t>
      </w:r>
      <w:r w:rsidR="00FF4DF8">
        <w:rPr>
          <w:rFonts w:ascii="Times New Roman" w:hAnsi="Times New Roman"/>
          <w:b/>
          <w:sz w:val="24"/>
          <w:szCs w:val="24"/>
        </w:rPr>
        <w:t xml:space="preserve"> </w:t>
      </w:r>
      <w:r w:rsidR="00040557">
        <w:rPr>
          <w:rFonts w:ascii="Times New Roman" w:hAnsi="Times New Roman"/>
          <w:b/>
          <w:sz w:val="24"/>
          <w:szCs w:val="24"/>
        </w:rPr>
        <w:t>Lėšų poreikis ir šaltiniai</w:t>
      </w:r>
      <w:r w:rsidRPr="00AB371B">
        <w:rPr>
          <w:rFonts w:ascii="Times New Roman" w:hAnsi="Times New Roman"/>
          <w:b/>
          <w:sz w:val="24"/>
          <w:szCs w:val="24"/>
        </w:rPr>
        <w:t>.</w:t>
      </w:r>
    </w:p>
    <w:p w14:paraId="6EFC3E45" w14:textId="77777777" w:rsidR="0037688E" w:rsidRDefault="0037688E" w:rsidP="0037688E">
      <w:pPr>
        <w:pStyle w:val="Betarp"/>
        <w:ind w:firstLine="851"/>
        <w:jc w:val="both"/>
        <w:rPr>
          <w:rFonts w:ascii="Times New Roman" w:hAnsi="Times New Roman"/>
          <w:sz w:val="24"/>
          <w:szCs w:val="24"/>
        </w:rPr>
      </w:pPr>
      <w:r w:rsidRPr="00AB371B">
        <w:rPr>
          <w:rFonts w:ascii="Times New Roman" w:hAnsi="Times New Roman"/>
          <w:sz w:val="24"/>
          <w:szCs w:val="24"/>
        </w:rPr>
        <w:t xml:space="preserve">Pagal priimtus teisės aktus pajamos ir asignavimai didinami </w:t>
      </w:r>
      <w:r w:rsidRPr="00F21F5B">
        <w:rPr>
          <w:rFonts w:ascii="Times New Roman" w:hAnsi="Times New Roman"/>
          <w:b/>
          <w:sz w:val="24"/>
          <w:szCs w:val="24"/>
        </w:rPr>
        <w:t>102,118</w:t>
      </w:r>
      <w:r w:rsidRPr="00F21F5B">
        <w:rPr>
          <w:rFonts w:ascii="Times New Roman" w:hAnsi="Times New Roman"/>
          <w:sz w:val="24"/>
          <w:szCs w:val="24"/>
        </w:rPr>
        <w:t xml:space="preserve"> </w:t>
      </w:r>
      <w:r>
        <w:rPr>
          <w:rFonts w:ascii="Times New Roman" w:hAnsi="Times New Roman"/>
          <w:sz w:val="24"/>
          <w:szCs w:val="24"/>
        </w:rPr>
        <w:t xml:space="preserve">tūkst. Eur </w:t>
      </w:r>
      <w:r w:rsidRPr="00AB371B">
        <w:rPr>
          <w:rFonts w:ascii="Times New Roman" w:hAnsi="Times New Roman"/>
          <w:sz w:val="24"/>
          <w:szCs w:val="24"/>
        </w:rPr>
        <w:t>valstybės biudžeto</w:t>
      </w:r>
      <w:r>
        <w:rPr>
          <w:rFonts w:ascii="Times New Roman" w:hAnsi="Times New Roman"/>
          <w:sz w:val="24"/>
          <w:szCs w:val="24"/>
        </w:rPr>
        <w:t xml:space="preserve"> lėšomis, iš jų:</w:t>
      </w:r>
    </w:p>
    <w:p w14:paraId="5DEDD4BA"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9,196 tūkst. Eur didinama valstybės biudžeto lėšomis įtraukiojo švietimo įgyvendinimui švietimo įstaigose;</w:t>
      </w:r>
    </w:p>
    <w:p w14:paraId="0806C08F"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10,800 tūkst. Eur didinama valstybės biudžeto lėšomis vaikų, atvykusių iš Ukrainos dėl Rusijos Federacijos karinių veiksmų Ukrainoje, pavėžėjimui į mokyklą ir atgal, ir pedagoginių darbuotojų papildomam darbui apmokėti;</w:t>
      </w:r>
    </w:p>
    <w:p w14:paraId="0615F163"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9,319 tūkst. Eur didinama valstybės biudžeto lėšomis kompensacijoms už būsto suteikimą užsieniečiams, pasitraukusiems iš Ukrainos dėl Rusijos Federacijos karinės agresijos;</w:t>
      </w:r>
    </w:p>
    <w:p w14:paraId="12DA28BA"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36,264 tūkst. Eur didinama valstybės biudžeto lėšomis socialinių paslaugų įstaigose dirbančių socialinių paslaugų srities darbuotojų pareiginei algai padidinti;</w:t>
      </w:r>
    </w:p>
    <w:p w14:paraId="56591F2B"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12,120 tūkst. Eur didinama valstybės biudžeto lėšomis socialinių paslaugų šakos kolektyvinėje sutartyje nustatytiems įsipareigojimams įgyvendinti;</w:t>
      </w:r>
    </w:p>
    <w:p w14:paraId="340D85EB" w14:textId="77777777" w:rsidR="0037688E" w:rsidRDefault="0037688E" w:rsidP="0037688E">
      <w:pPr>
        <w:pStyle w:val="Betarp"/>
        <w:ind w:firstLine="851"/>
        <w:jc w:val="both"/>
        <w:rPr>
          <w:rFonts w:ascii="Times New Roman" w:hAnsi="Times New Roman"/>
          <w:sz w:val="24"/>
          <w:szCs w:val="24"/>
        </w:rPr>
      </w:pPr>
      <w:r>
        <w:rPr>
          <w:rFonts w:ascii="Times New Roman" w:hAnsi="Times New Roman"/>
          <w:sz w:val="24"/>
          <w:szCs w:val="24"/>
        </w:rPr>
        <w:t>24,419 tūkst. Eur didinama valstybės biudžeto lėšomis asmenų su negalia reikalų koordinavimo funkcijai vykdyti.</w:t>
      </w:r>
    </w:p>
    <w:p w14:paraId="05D76549" w14:textId="77777777" w:rsidR="0037688E" w:rsidRPr="00F21F5B" w:rsidRDefault="0037688E" w:rsidP="0037688E">
      <w:pPr>
        <w:pStyle w:val="Betarp"/>
        <w:ind w:firstLine="851"/>
        <w:jc w:val="both"/>
        <w:rPr>
          <w:rFonts w:ascii="Times New Roman" w:hAnsi="Times New Roman"/>
          <w:sz w:val="24"/>
          <w:szCs w:val="24"/>
        </w:rPr>
      </w:pPr>
      <w:r w:rsidRPr="00F21F5B">
        <w:rPr>
          <w:rFonts w:ascii="Times New Roman" w:hAnsi="Times New Roman"/>
          <w:sz w:val="24"/>
          <w:szCs w:val="24"/>
        </w:rPr>
        <w:t xml:space="preserve">Taip pat </w:t>
      </w:r>
      <w:r w:rsidRPr="00F21F5B">
        <w:rPr>
          <w:rFonts w:ascii="Times New Roman" w:hAnsi="Times New Roman"/>
          <w:b/>
          <w:sz w:val="24"/>
          <w:szCs w:val="24"/>
        </w:rPr>
        <w:t>13,300</w:t>
      </w:r>
      <w:r w:rsidRPr="00F21F5B">
        <w:rPr>
          <w:rFonts w:ascii="Times New Roman" w:hAnsi="Times New Roman"/>
          <w:sz w:val="24"/>
          <w:szCs w:val="24"/>
        </w:rPr>
        <w:t xml:space="preserve"> tūkst. Eur didinama speciali tikslinė dotacija valstybinėms (perduotoms savivaldybėms) funkcijoms atlikti (civilinės saugos funkcijai vykdyti).</w:t>
      </w:r>
    </w:p>
    <w:p w14:paraId="33555DFD" w14:textId="77777777" w:rsidR="0037688E" w:rsidRPr="00F21F5B" w:rsidRDefault="0037688E" w:rsidP="0037688E">
      <w:pPr>
        <w:pStyle w:val="Betarp"/>
        <w:ind w:firstLine="851"/>
        <w:jc w:val="both"/>
        <w:rPr>
          <w:rFonts w:ascii="Times New Roman" w:hAnsi="Times New Roman"/>
          <w:sz w:val="24"/>
          <w:szCs w:val="24"/>
        </w:rPr>
      </w:pPr>
      <w:r w:rsidRPr="00F21F5B">
        <w:rPr>
          <w:rFonts w:ascii="Times New Roman" w:hAnsi="Times New Roman"/>
          <w:b/>
          <w:sz w:val="24"/>
          <w:szCs w:val="24"/>
        </w:rPr>
        <w:t>1,400</w:t>
      </w:r>
      <w:r w:rsidRPr="00F21F5B">
        <w:rPr>
          <w:rFonts w:ascii="Times New Roman" w:hAnsi="Times New Roman"/>
          <w:sz w:val="24"/>
          <w:szCs w:val="24"/>
        </w:rPr>
        <w:t xml:space="preserve"> tūkst. Eur mažinamos kelių priežiūros ir plėtros programos finansavimo lėšos, atsižvelgiant į patikslintą 2024 m. kelių priežiūros ir plėtros programos finansavimo lėšų sąmatą.</w:t>
      </w:r>
    </w:p>
    <w:p w14:paraId="13225991" w14:textId="59C00786" w:rsidR="00040557" w:rsidRDefault="0037688E" w:rsidP="00184AFD">
      <w:pPr>
        <w:pStyle w:val="Betarp"/>
        <w:ind w:firstLine="851"/>
        <w:jc w:val="both"/>
        <w:rPr>
          <w:rFonts w:ascii="Times New Roman" w:hAnsi="Times New Roman"/>
          <w:sz w:val="24"/>
          <w:szCs w:val="24"/>
        </w:rPr>
      </w:pPr>
      <w:r w:rsidRPr="00F21F5B">
        <w:rPr>
          <w:rFonts w:ascii="Times New Roman" w:hAnsi="Times New Roman"/>
          <w:b/>
          <w:sz w:val="24"/>
          <w:szCs w:val="24"/>
        </w:rPr>
        <w:t>13,000</w:t>
      </w:r>
      <w:r w:rsidRPr="00F21F5B">
        <w:rPr>
          <w:rFonts w:ascii="Times New Roman" w:hAnsi="Times New Roman"/>
          <w:sz w:val="24"/>
          <w:szCs w:val="24"/>
        </w:rPr>
        <w:t xml:space="preserve"> tūkst. Eur didinamos Europos Sąjungos finansinės paramos lėšos karjeros specialistų paslaugų mokiniams užtikrinimui (2023 m. likutis).</w:t>
      </w:r>
    </w:p>
    <w:p w14:paraId="0D52263E" w14:textId="6AFFA03E" w:rsidR="00130435" w:rsidRPr="00AB371B" w:rsidRDefault="00130435" w:rsidP="00184AFD">
      <w:pPr>
        <w:pStyle w:val="Betarp"/>
        <w:ind w:firstLine="851"/>
        <w:jc w:val="both"/>
        <w:rPr>
          <w:rFonts w:ascii="Times New Roman" w:hAnsi="Times New Roman"/>
          <w:sz w:val="24"/>
          <w:szCs w:val="24"/>
        </w:rPr>
      </w:pPr>
      <w:r>
        <w:rPr>
          <w:rFonts w:ascii="Times New Roman" w:hAnsi="Times New Roman"/>
          <w:sz w:val="24"/>
          <w:szCs w:val="24"/>
        </w:rPr>
        <w:t>Kiti asignavimų valdytojų poreikiai tenkinami perskirstant metų pradžios apyvartines lėšas (8 pr</w:t>
      </w:r>
      <w:r w:rsidR="00E97A5A">
        <w:rPr>
          <w:rFonts w:ascii="Times New Roman" w:hAnsi="Times New Roman"/>
          <w:sz w:val="24"/>
          <w:szCs w:val="24"/>
        </w:rPr>
        <w:t>ie</w:t>
      </w:r>
      <w:r>
        <w:rPr>
          <w:rFonts w:ascii="Times New Roman" w:hAnsi="Times New Roman"/>
          <w:sz w:val="24"/>
          <w:szCs w:val="24"/>
        </w:rPr>
        <w:t>das).</w:t>
      </w:r>
    </w:p>
    <w:p w14:paraId="152CF568" w14:textId="04E86AE2" w:rsidR="00184AFD" w:rsidRPr="00AB371B" w:rsidRDefault="00FE448E" w:rsidP="00184AFD">
      <w:pPr>
        <w:pStyle w:val="Betarp"/>
        <w:ind w:firstLine="851"/>
        <w:jc w:val="both"/>
        <w:rPr>
          <w:rFonts w:ascii="Times New Roman" w:hAnsi="Times New Roman"/>
          <w:b/>
          <w:sz w:val="24"/>
          <w:szCs w:val="24"/>
        </w:rPr>
      </w:pPr>
      <w:r>
        <w:rPr>
          <w:rFonts w:ascii="Times New Roman" w:hAnsi="Times New Roman"/>
          <w:b/>
          <w:sz w:val="24"/>
          <w:szCs w:val="24"/>
        </w:rPr>
        <w:t>5.</w:t>
      </w:r>
      <w:r w:rsidR="006D11AE">
        <w:rPr>
          <w:rFonts w:ascii="Times New Roman" w:hAnsi="Times New Roman"/>
          <w:b/>
          <w:sz w:val="24"/>
          <w:szCs w:val="24"/>
        </w:rPr>
        <w:t xml:space="preserve"> </w:t>
      </w:r>
      <w:r>
        <w:rPr>
          <w:rFonts w:ascii="Times New Roman" w:hAnsi="Times New Roman"/>
          <w:b/>
          <w:sz w:val="24"/>
          <w:szCs w:val="24"/>
        </w:rPr>
        <w:t>K</w:t>
      </w:r>
      <w:r w:rsidR="00F9084E">
        <w:rPr>
          <w:rFonts w:ascii="Times New Roman" w:hAnsi="Times New Roman"/>
          <w:b/>
          <w:sz w:val="24"/>
          <w:szCs w:val="24"/>
        </w:rPr>
        <w:t>iti sprendim</w:t>
      </w:r>
      <w:r>
        <w:rPr>
          <w:rFonts w:ascii="Times New Roman" w:hAnsi="Times New Roman"/>
          <w:b/>
          <w:sz w:val="24"/>
          <w:szCs w:val="24"/>
        </w:rPr>
        <w:t>ui priimti reikalingi pagrindimai, skaičiavimai ar p</w:t>
      </w:r>
      <w:r w:rsidR="00287A28">
        <w:rPr>
          <w:rFonts w:ascii="Times New Roman" w:hAnsi="Times New Roman"/>
          <w:b/>
          <w:sz w:val="24"/>
          <w:szCs w:val="24"/>
        </w:rPr>
        <w:t>a</w:t>
      </w:r>
      <w:r>
        <w:rPr>
          <w:rFonts w:ascii="Times New Roman" w:hAnsi="Times New Roman"/>
          <w:b/>
          <w:sz w:val="24"/>
          <w:szCs w:val="24"/>
        </w:rPr>
        <w:t>aiškinimai</w:t>
      </w:r>
      <w:r w:rsidR="00184AFD" w:rsidRPr="00AB371B">
        <w:rPr>
          <w:rFonts w:ascii="Times New Roman" w:hAnsi="Times New Roman"/>
          <w:b/>
          <w:sz w:val="24"/>
          <w:szCs w:val="24"/>
        </w:rPr>
        <w:t xml:space="preserve">. </w:t>
      </w:r>
    </w:p>
    <w:p w14:paraId="408B4D66" w14:textId="06A893D5" w:rsidR="0037688E" w:rsidRPr="00AB371B" w:rsidRDefault="0037688E" w:rsidP="0037688E">
      <w:pPr>
        <w:pStyle w:val="prastasiniatinklio"/>
        <w:spacing w:before="0" w:beforeAutospacing="0" w:after="0" w:afterAutospacing="0"/>
        <w:ind w:firstLine="851"/>
        <w:jc w:val="both"/>
      </w:pPr>
      <w:r w:rsidRPr="00384DEF">
        <w:lastRenderedPageBreak/>
        <w:t xml:space="preserve">3 </w:t>
      </w:r>
      <w:r w:rsidRPr="00AB371B">
        <w:t>priede atsispindi gautų lėšų</w:t>
      </w:r>
      <w:r w:rsidR="0071145B">
        <w:t xml:space="preserve"> (1 priedas)</w:t>
      </w:r>
      <w:r w:rsidRPr="00AB371B">
        <w:t xml:space="preserve"> paskirstymas asignavimų valdytojams bei pasikeitimai pagal asignavimų valdytojų raštus, pasikeitimai </w:t>
      </w:r>
      <w:r w:rsidRPr="004B1914">
        <w:t>4, 6, 7</w:t>
      </w:r>
      <w:r>
        <w:t>, 8</w:t>
      </w:r>
      <w:r w:rsidRPr="004B1914">
        <w:t xml:space="preserve"> </w:t>
      </w:r>
      <w:r w:rsidRPr="00AB371B">
        <w:t>prieduose</w:t>
      </w:r>
      <w:r>
        <w:t xml:space="preserve"> (žiūrėti sprendimo projekto lyginamąjį variantą)</w:t>
      </w:r>
      <w:r w:rsidRPr="00AB371B">
        <w:t>.</w:t>
      </w:r>
    </w:p>
    <w:p w14:paraId="3B25294E" w14:textId="3E62A003" w:rsidR="0037688E" w:rsidRPr="00AB371B" w:rsidRDefault="0037688E" w:rsidP="0037688E">
      <w:pPr>
        <w:pStyle w:val="Betarp"/>
        <w:ind w:firstLine="851"/>
        <w:jc w:val="both"/>
        <w:rPr>
          <w:rFonts w:ascii="Times New Roman" w:hAnsi="Times New Roman"/>
          <w:sz w:val="24"/>
          <w:szCs w:val="24"/>
        </w:rPr>
      </w:pPr>
      <w:r w:rsidRPr="00384DEF">
        <w:rPr>
          <w:rFonts w:ascii="Times New Roman" w:hAnsi="Times New Roman"/>
          <w:sz w:val="24"/>
          <w:szCs w:val="24"/>
        </w:rPr>
        <w:t>4 pried</w:t>
      </w:r>
      <w:r w:rsidR="00384DEF">
        <w:rPr>
          <w:rFonts w:ascii="Times New Roman" w:hAnsi="Times New Roman"/>
          <w:sz w:val="24"/>
          <w:szCs w:val="24"/>
        </w:rPr>
        <w:t>e</w:t>
      </w:r>
      <w:r>
        <w:rPr>
          <w:rFonts w:ascii="Times New Roman" w:hAnsi="Times New Roman"/>
          <w:b/>
          <w:sz w:val="24"/>
          <w:szCs w:val="24"/>
        </w:rPr>
        <w:t xml:space="preserve"> </w:t>
      </w:r>
      <w:r>
        <w:rPr>
          <w:rFonts w:ascii="Times New Roman" w:hAnsi="Times New Roman"/>
          <w:sz w:val="24"/>
          <w:szCs w:val="24"/>
        </w:rPr>
        <w:t>13,3</w:t>
      </w:r>
      <w:r w:rsidR="00505CF2">
        <w:rPr>
          <w:rFonts w:ascii="Times New Roman" w:hAnsi="Times New Roman"/>
          <w:sz w:val="24"/>
          <w:szCs w:val="24"/>
        </w:rPr>
        <w:t>00</w:t>
      </w:r>
      <w:r>
        <w:rPr>
          <w:rFonts w:ascii="Times New Roman" w:hAnsi="Times New Roman"/>
          <w:sz w:val="24"/>
          <w:szCs w:val="24"/>
        </w:rPr>
        <w:t xml:space="preserve"> tūkst. Eur</w:t>
      </w:r>
      <w:r w:rsidRPr="00C649F3">
        <w:rPr>
          <w:rFonts w:ascii="Times New Roman" w:hAnsi="Times New Roman"/>
          <w:sz w:val="24"/>
          <w:szCs w:val="24"/>
        </w:rPr>
        <w:t xml:space="preserve"> </w:t>
      </w:r>
      <w:r>
        <w:rPr>
          <w:rFonts w:ascii="Times New Roman" w:hAnsi="Times New Roman"/>
          <w:sz w:val="24"/>
          <w:szCs w:val="24"/>
        </w:rPr>
        <w:t>d</w:t>
      </w:r>
      <w:r w:rsidRPr="009B70AC">
        <w:rPr>
          <w:rFonts w:ascii="Times New Roman" w:hAnsi="Times New Roman"/>
          <w:sz w:val="24"/>
          <w:szCs w:val="24"/>
        </w:rPr>
        <w:t>idin</w:t>
      </w:r>
      <w:r w:rsidRPr="00AB371B">
        <w:rPr>
          <w:rFonts w:ascii="Times New Roman" w:hAnsi="Times New Roman"/>
          <w:sz w:val="24"/>
          <w:szCs w:val="24"/>
        </w:rPr>
        <w:t xml:space="preserve">amos </w:t>
      </w:r>
      <w:r>
        <w:rPr>
          <w:rFonts w:ascii="Times New Roman" w:hAnsi="Times New Roman"/>
          <w:sz w:val="24"/>
          <w:szCs w:val="24"/>
        </w:rPr>
        <w:t>civilinės saugos funkcijai (v</w:t>
      </w:r>
      <w:r w:rsidRPr="00AB371B">
        <w:rPr>
          <w:rFonts w:ascii="Times New Roman" w:hAnsi="Times New Roman"/>
          <w:sz w:val="24"/>
          <w:szCs w:val="24"/>
        </w:rPr>
        <w:t>alstybės deleguotoms funkcijoms vykdyti</w:t>
      </w:r>
      <w:r>
        <w:rPr>
          <w:rFonts w:ascii="Times New Roman" w:hAnsi="Times New Roman"/>
          <w:sz w:val="24"/>
          <w:szCs w:val="24"/>
        </w:rPr>
        <w:t>)</w:t>
      </w:r>
      <w:r w:rsidRPr="00AB371B">
        <w:rPr>
          <w:rFonts w:ascii="Times New Roman" w:hAnsi="Times New Roman"/>
          <w:sz w:val="24"/>
          <w:szCs w:val="24"/>
        </w:rPr>
        <w:t xml:space="preserve"> skirtos lėšos</w:t>
      </w:r>
      <w:r>
        <w:rPr>
          <w:rFonts w:ascii="Times New Roman" w:hAnsi="Times New Roman"/>
          <w:sz w:val="24"/>
          <w:szCs w:val="24"/>
        </w:rPr>
        <w:t>.</w:t>
      </w:r>
    </w:p>
    <w:p w14:paraId="1BAE7AB7" w14:textId="50E103A8" w:rsidR="0037688E" w:rsidRPr="0007234A" w:rsidRDefault="0037688E" w:rsidP="0037688E">
      <w:pPr>
        <w:pStyle w:val="Betarp"/>
        <w:ind w:firstLine="851"/>
        <w:jc w:val="both"/>
        <w:rPr>
          <w:rFonts w:ascii="Times New Roman" w:hAnsi="Times New Roman"/>
          <w:sz w:val="24"/>
          <w:szCs w:val="24"/>
          <w:lang w:val="en-US"/>
        </w:rPr>
      </w:pPr>
      <w:r w:rsidRPr="00384DEF">
        <w:rPr>
          <w:rFonts w:ascii="Times New Roman" w:hAnsi="Times New Roman"/>
          <w:sz w:val="24"/>
          <w:szCs w:val="24"/>
        </w:rPr>
        <w:t>6 pried</w:t>
      </w:r>
      <w:r w:rsidR="00384DEF">
        <w:rPr>
          <w:rFonts w:ascii="Times New Roman" w:hAnsi="Times New Roman"/>
          <w:sz w:val="24"/>
          <w:szCs w:val="24"/>
        </w:rPr>
        <w:t xml:space="preserve">e </w:t>
      </w:r>
      <w:r w:rsidRPr="00AB371B">
        <w:rPr>
          <w:b/>
        </w:rPr>
        <w:t xml:space="preserve"> </w:t>
      </w:r>
      <w:r w:rsidR="00384DEF">
        <w:rPr>
          <w:rFonts w:ascii="Times New Roman" w:hAnsi="Times New Roman"/>
          <w:b/>
          <w:sz w:val="24"/>
          <w:szCs w:val="24"/>
        </w:rPr>
        <w:t>š</w:t>
      </w:r>
      <w:r w:rsidRPr="009B70AC">
        <w:rPr>
          <w:rFonts w:ascii="Times New Roman" w:hAnsi="Times New Roman"/>
          <w:sz w:val="24"/>
          <w:szCs w:val="24"/>
        </w:rPr>
        <w:t>vietimo įstaigoms paskirstomos iš valstybės biudžeto gautos lėšos – 10,800 tūkst. Eur – vaikų, atvykusių iš Ukrainos dėl Rusijos Federacijos karinių veiksmų Ukrainoje, pavėžėjimui į mokyklą ir atgal</w:t>
      </w:r>
      <w:r>
        <w:rPr>
          <w:rFonts w:ascii="Times New Roman" w:hAnsi="Times New Roman"/>
          <w:sz w:val="24"/>
          <w:szCs w:val="24"/>
        </w:rPr>
        <w:t>,</w:t>
      </w:r>
      <w:r w:rsidRPr="009B70AC">
        <w:rPr>
          <w:rFonts w:ascii="Times New Roman" w:hAnsi="Times New Roman"/>
          <w:sz w:val="24"/>
          <w:szCs w:val="24"/>
        </w:rPr>
        <w:t xml:space="preserve"> ir pedagoginių darbuotojų papildomam darbui apmokėti</w:t>
      </w:r>
      <w:r>
        <w:rPr>
          <w:rFonts w:ascii="Times New Roman" w:hAnsi="Times New Roman"/>
          <w:sz w:val="24"/>
          <w:szCs w:val="24"/>
        </w:rPr>
        <w:t xml:space="preserve">; </w:t>
      </w:r>
      <w:r w:rsidRPr="009B70AC">
        <w:rPr>
          <w:rFonts w:ascii="Times New Roman" w:hAnsi="Times New Roman"/>
          <w:sz w:val="24"/>
          <w:szCs w:val="24"/>
        </w:rPr>
        <w:t>9,196 tūkst. Eur –įtrauk</w:t>
      </w:r>
      <w:r>
        <w:rPr>
          <w:rFonts w:ascii="Times New Roman" w:hAnsi="Times New Roman"/>
          <w:sz w:val="24"/>
          <w:szCs w:val="24"/>
        </w:rPr>
        <w:t>iojo</w:t>
      </w:r>
      <w:r w:rsidRPr="009B70AC">
        <w:rPr>
          <w:rFonts w:ascii="Times New Roman" w:hAnsi="Times New Roman"/>
          <w:sz w:val="24"/>
          <w:szCs w:val="24"/>
        </w:rPr>
        <w:t xml:space="preserve"> švietim</w:t>
      </w:r>
      <w:r>
        <w:rPr>
          <w:rFonts w:ascii="Times New Roman" w:hAnsi="Times New Roman"/>
          <w:sz w:val="24"/>
          <w:szCs w:val="24"/>
        </w:rPr>
        <w:t>o</w:t>
      </w:r>
      <w:r w:rsidRPr="009B70AC">
        <w:rPr>
          <w:rFonts w:ascii="Times New Roman" w:hAnsi="Times New Roman"/>
          <w:sz w:val="24"/>
          <w:szCs w:val="24"/>
        </w:rPr>
        <w:t xml:space="preserve"> įgyvendin</w:t>
      </w:r>
      <w:r>
        <w:rPr>
          <w:rFonts w:ascii="Times New Roman" w:hAnsi="Times New Roman"/>
          <w:sz w:val="24"/>
          <w:szCs w:val="24"/>
        </w:rPr>
        <w:t>imui</w:t>
      </w:r>
      <w:r w:rsidRPr="009B70AC">
        <w:rPr>
          <w:rFonts w:ascii="Times New Roman" w:hAnsi="Times New Roman"/>
          <w:sz w:val="24"/>
          <w:szCs w:val="24"/>
        </w:rPr>
        <w:t xml:space="preserve"> švietimo įstaigose</w:t>
      </w:r>
      <w:r>
        <w:rPr>
          <w:rFonts w:ascii="Times New Roman" w:hAnsi="Times New Roman"/>
          <w:sz w:val="24"/>
          <w:szCs w:val="24"/>
        </w:rPr>
        <w:t>.</w:t>
      </w:r>
    </w:p>
    <w:p w14:paraId="0FA68F1B" w14:textId="1C9B2598" w:rsidR="0037688E" w:rsidRDefault="0037688E" w:rsidP="0037688E">
      <w:pPr>
        <w:pStyle w:val="prastasiniatinklio"/>
        <w:spacing w:before="0" w:beforeAutospacing="0" w:after="0" w:afterAutospacing="0"/>
        <w:ind w:firstLine="851"/>
        <w:jc w:val="both"/>
      </w:pPr>
      <w:r w:rsidRPr="00384DEF">
        <w:t>7 pried</w:t>
      </w:r>
      <w:r w:rsidR="00384DEF">
        <w:t>e</w:t>
      </w:r>
      <w:r>
        <w:rPr>
          <w:b/>
        </w:rPr>
        <w:t xml:space="preserve"> </w:t>
      </w:r>
      <w:r>
        <w:t xml:space="preserve">Dienos veiklos centrui ir Kretingos socialinių paslaugų centrui </w:t>
      </w:r>
      <w:r w:rsidR="00384DEF">
        <w:t xml:space="preserve">paskirstoma papildomai  gauti 36,264 tūkst. Eur </w:t>
      </w:r>
      <w:r>
        <w:t>socialinių paslaugų srities darbuotojų pareiginei algai padidinti; 12,120 tūkst. Eur socialinių paslaugų šakos kolektyvinėje sutartyje nustatytiems įsipareigojimams įgyvendinti (Dienos veiklos centrui).</w:t>
      </w:r>
    </w:p>
    <w:p w14:paraId="03CCC35F" w14:textId="68A160B7" w:rsidR="0037688E" w:rsidRDefault="0037688E" w:rsidP="0037688E">
      <w:pPr>
        <w:pStyle w:val="prastasiniatinklio"/>
        <w:spacing w:before="0" w:beforeAutospacing="0" w:after="0" w:afterAutospacing="0"/>
        <w:ind w:firstLine="851"/>
        <w:jc w:val="both"/>
      </w:pPr>
      <w:r>
        <w:t>2024 m. patvirtintame biudžete Savivaldybės administracijai Kultūros programoje priemonei 2.2.1.7 „Rajono kultūrinės veiklos programos įgyvendinimas“ buvo skirta 105,0</w:t>
      </w:r>
      <w:r w:rsidR="00505CF2">
        <w:t>00</w:t>
      </w:r>
      <w:r>
        <w:t xml:space="preserve"> tūkst. Eur. Šiuo sprendimo projektu šios lėšos perskirstomos visoms kultūros įstaigoms.</w:t>
      </w:r>
    </w:p>
    <w:p w14:paraId="22982D42" w14:textId="7022CB93" w:rsidR="0037688E" w:rsidRPr="00B7470A" w:rsidRDefault="0037688E" w:rsidP="0037688E">
      <w:pPr>
        <w:pStyle w:val="prastasiniatinklio"/>
        <w:spacing w:before="0" w:beforeAutospacing="0" w:after="0" w:afterAutospacing="0"/>
        <w:ind w:firstLine="851"/>
        <w:jc w:val="both"/>
      </w:pPr>
      <w:r w:rsidRPr="00044521">
        <w:t>8 pried</w:t>
      </w:r>
      <w:r w:rsidR="00044521">
        <w:t>e</w:t>
      </w:r>
      <w:r>
        <w:rPr>
          <w:b/>
        </w:rPr>
        <w:t xml:space="preserve"> </w:t>
      </w:r>
      <w:r w:rsidR="00044521" w:rsidRPr="00044521">
        <w:t>a</w:t>
      </w:r>
      <w:r w:rsidRPr="00D0707A">
        <w:t>tsi</w:t>
      </w:r>
      <w:r>
        <w:t>žvelgiant į asignavimų valdytojų būtiniausius poreikius, tikslinamas metų pradžios apyvartinių  lėšų paskirstymas: 10,0</w:t>
      </w:r>
      <w:r w:rsidR="00505CF2">
        <w:t>00</w:t>
      </w:r>
      <w:r>
        <w:t xml:space="preserve"> tūkst. Eur skiriama priemonei 4.2.4.8 „Mero rezervas“ padidinti (vadovaujantis Lietuvos Respublikos biudžeto sandaro įstatymo 25 straipsnio 1 dalimi, savivaldybės mero rezervas turi būti ne mažesnis kaip 0,25 procento ir ne didesnis kaip 1 procentas patvirtintų savivaldybės biudžeto pajamų (neįskaitant valstybės dotacijų savivaldybių biudžetams);</w:t>
      </w:r>
      <w:r w:rsidR="00505CF2">
        <w:t xml:space="preserve"> </w:t>
      </w:r>
      <w:r>
        <w:t>82,4</w:t>
      </w:r>
      <w:r w:rsidR="00505CF2">
        <w:t>00</w:t>
      </w:r>
      <w:r>
        <w:t xml:space="preserve"> tūkst. Eur skiriama Kretingos miesto seniūnijai trūkstamoms lėšoms už žiemos tarnybos sniego valymo darbus apmokėti; 28,3</w:t>
      </w:r>
      <w:r w:rsidR="00505CF2">
        <w:t>00</w:t>
      </w:r>
      <w:r>
        <w:t xml:space="preserve"> tūkst. Eur – Kūlupėnų seniūnijai atsiskaityti su išeinančiais iš darbo darbuotojais (darbdavio išeitinės išmokos ir kompensacijos už nepanaudotas kasmetines atostogas); 42,6</w:t>
      </w:r>
      <w:r w:rsidR="00505CF2">
        <w:t>00</w:t>
      </w:r>
      <w:r>
        <w:t xml:space="preserve"> tūkst. Eur – Kretingos sporto mokyklai (Kretingos sporto centrui) nenumatytoms išlaidoms už darbus ir pirkimus padengti, kad būtų užtikrinta sklandi Kretingos sporto centro veikla (pagal pateiktą raštą). Šioms priemonėms lėšos skiriamos 163,3</w:t>
      </w:r>
      <w:r w:rsidR="00505CF2">
        <w:t>00</w:t>
      </w:r>
      <w:r>
        <w:t xml:space="preserve"> tūkst. Eur mažinant Vietinio ūkio ir turto valdymo programoje (Nr. 05) numatytus asignavimus projektams finansuoti (priemonė 3.1.4.47</w:t>
      </w:r>
      <w:r w:rsidRPr="00EE6AB2">
        <w:t xml:space="preserve"> </w:t>
      </w:r>
      <w:r>
        <w:t>„</w:t>
      </w:r>
      <w:r w:rsidRPr="00EE6AB2">
        <w:t>Vietinių kelių bei gatvių projektavimas, tiesimas, rekonstrukcija, remontas</w:t>
      </w:r>
      <w:r>
        <w:t>“).</w:t>
      </w:r>
      <w:r w:rsidR="003B2EBA">
        <w:t xml:space="preserve"> Taip pat, a</w:t>
      </w:r>
      <w:r w:rsidRPr="00B7470A">
        <w:t>tsižvelgiant į Vietinio ūkio ir turto valdymo skyriaus raštą, 10,532 tūkst. Eur mažinamos  Savivaldybės aplinkos apsaugos rėmimo specialiajai programai įgyvendinti lėšos Vietinio ūkio ir turto valdymo programoje (Nr. 05) ir atitinkamai 10,532 tūkst. Eur didinamos Specialiosios visuomenės sveikatos rėmimo programos lėšos Sveikatos programoje (Nr. 06).</w:t>
      </w:r>
    </w:p>
    <w:p w14:paraId="09C550B3" w14:textId="46C38CEE" w:rsidR="00184AFD" w:rsidRPr="00AB371B" w:rsidRDefault="00FE448E" w:rsidP="00184AFD">
      <w:pPr>
        <w:pStyle w:val="Betarp"/>
        <w:ind w:firstLine="851"/>
        <w:jc w:val="both"/>
        <w:rPr>
          <w:rFonts w:ascii="Times New Roman" w:hAnsi="Times New Roman"/>
          <w:b/>
          <w:sz w:val="24"/>
          <w:szCs w:val="24"/>
        </w:rPr>
      </w:pPr>
      <w:r>
        <w:rPr>
          <w:rFonts w:ascii="Times New Roman" w:hAnsi="Times New Roman"/>
          <w:b/>
          <w:sz w:val="24"/>
          <w:szCs w:val="24"/>
        </w:rPr>
        <w:t>6</w:t>
      </w:r>
      <w:r w:rsidR="00184AFD" w:rsidRPr="00AB371B">
        <w:rPr>
          <w:rFonts w:ascii="Times New Roman" w:hAnsi="Times New Roman"/>
          <w:b/>
          <w:sz w:val="24"/>
          <w:szCs w:val="24"/>
        </w:rPr>
        <w:t>. Teisės akto projekto antikorupcinio vertinimo išvada</w:t>
      </w:r>
      <w:r>
        <w:rPr>
          <w:rFonts w:ascii="Times New Roman" w:hAnsi="Times New Roman"/>
          <w:b/>
          <w:sz w:val="24"/>
          <w:szCs w:val="24"/>
        </w:rPr>
        <w:t xml:space="preserve"> dėl sprendimo projekto teikimo antikorupciniam vertinimui</w:t>
      </w:r>
      <w:r w:rsidR="00184AFD" w:rsidRPr="00AB371B">
        <w:rPr>
          <w:rFonts w:ascii="Times New Roman" w:hAnsi="Times New Roman"/>
          <w:b/>
          <w:sz w:val="24"/>
          <w:szCs w:val="24"/>
        </w:rPr>
        <w:t>.</w:t>
      </w:r>
    </w:p>
    <w:p w14:paraId="71B598C0" w14:textId="77777777" w:rsidR="00184AFD" w:rsidRPr="00AB371B" w:rsidRDefault="00184AFD" w:rsidP="00184AFD">
      <w:pPr>
        <w:pStyle w:val="Betarp"/>
        <w:ind w:left="851"/>
        <w:jc w:val="both"/>
        <w:rPr>
          <w:rFonts w:ascii="Times New Roman" w:hAnsi="Times New Roman"/>
          <w:sz w:val="24"/>
          <w:szCs w:val="24"/>
        </w:rPr>
      </w:pPr>
      <w:r w:rsidRPr="00AB371B">
        <w:rPr>
          <w:rFonts w:ascii="Times New Roman" w:hAnsi="Times New Roman"/>
          <w:sz w:val="24"/>
          <w:szCs w:val="24"/>
        </w:rPr>
        <w:t>Teisės akto projektas antikorupciniam vertinimui neteikiamas.</w:t>
      </w:r>
    </w:p>
    <w:p w14:paraId="5EB1E0A7" w14:textId="63590E68" w:rsidR="00184AFD" w:rsidRPr="00AB371B" w:rsidRDefault="00FE448E" w:rsidP="00184AFD">
      <w:pPr>
        <w:pStyle w:val="Betarp"/>
        <w:ind w:firstLine="851"/>
        <w:jc w:val="both"/>
        <w:rPr>
          <w:rFonts w:ascii="Times New Roman" w:hAnsi="Times New Roman"/>
          <w:b/>
          <w:sz w:val="24"/>
          <w:szCs w:val="24"/>
        </w:rPr>
      </w:pPr>
      <w:r>
        <w:rPr>
          <w:rFonts w:ascii="Times New Roman" w:hAnsi="Times New Roman"/>
          <w:b/>
          <w:sz w:val="24"/>
          <w:szCs w:val="24"/>
        </w:rPr>
        <w:t>7</w:t>
      </w:r>
      <w:r w:rsidR="00184AFD" w:rsidRPr="00AB371B">
        <w:rPr>
          <w:rFonts w:ascii="Times New Roman" w:hAnsi="Times New Roman"/>
          <w:b/>
          <w:sz w:val="24"/>
          <w:szCs w:val="24"/>
        </w:rPr>
        <w:t>.</w:t>
      </w:r>
      <w:r w:rsidR="006D11AE">
        <w:rPr>
          <w:rFonts w:ascii="Times New Roman" w:hAnsi="Times New Roman"/>
          <w:b/>
          <w:sz w:val="24"/>
          <w:szCs w:val="24"/>
        </w:rPr>
        <w:t xml:space="preserve"> </w:t>
      </w:r>
      <w:r w:rsidR="00184AFD" w:rsidRPr="00AB371B">
        <w:rPr>
          <w:rFonts w:ascii="Times New Roman" w:hAnsi="Times New Roman"/>
          <w:b/>
          <w:sz w:val="24"/>
          <w:szCs w:val="24"/>
        </w:rPr>
        <w:t xml:space="preserve"> Autorius ar autorių grupės.</w:t>
      </w:r>
    </w:p>
    <w:p w14:paraId="6C7C57D8" w14:textId="281BBC00" w:rsidR="00AD13C5" w:rsidRPr="00B7470A" w:rsidRDefault="00184AFD" w:rsidP="00B7470A">
      <w:pPr>
        <w:pStyle w:val="Betarp"/>
        <w:ind w:firstLine="851"/>
        <w:jc w:val="both"/>
        <w:rPr>
          <w:rFonts w:ascii="Times New Roman" w:hAnsi="Times New Roman"/>
          <w:sz w:val="24"/>
          <w:szCs w:val="24"/>
        </w:rPr>
      </w:pPr>
      <w:r w:rsidRPr="00053A4E">
        <w:rPr>
          <w:rFonts w:ascii="Times New Roman" w:hAnsi="Times New Roman"/>
          <w:sz w:val="24"/>
          <w:szCs w:val="24"/>
        </w:rPr>
        <w:t>Ekonomikos ir biudžeto skyriaus vedėjas Gvidas Jonauskas, vyr. specialistė Edita Samalienė.</w:t>
      </w:r>
    </w:p>
    <w:sectPr w:rsidR="00AD13C5" w:rsidRPr="00B7470A"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6B9D9" w14:textId="77777777" w:rsidR="00307913" w:rsidRDefault="00307913">
      <w:r>
        <w:separator/>
      </w:r>
    </w:p>
  </w:endnote>
  <w:endnote w:type="continuationSeparator" w:id="0">
    <w:p w14:paraId="4452A0E5" w14:textId="77777777" w:rsidR="00307913" w:rsidRDefault="0030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1CAD" w14:textId="77777777" w:rsidR="00307913" w:rsidRDefault="00307913">
      <w:r>
        <w:separator/>
      </w:r>
    </w:p>
  </w:footnote>
  <w:footnote w:type="continuationSeparator" w:id="0">
    <w:p w14:paraId="7B6F43F5" w14:textId="77777777" w:rsidR="00307913" w:rsidRDefault="003079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5414"/>
      <w:docPartObj>
        <w:docPartGallery w:val="Page Numbers (Top of Page)"/>
        <w:docPartUnique/>
      </w:docPartObj>
    </w:sdtPr>
    <w:sdtEndPr/>
    <w:sdtContent>
      <w:p w14:paraId="7D2FB911" w14:textId="60F96182" w:rsidR="00D97705" w:rsidRDefault="00D97705">
        <w:pPr>
          <w:pStyle w:val="Antrats"/>
          <w:jc w:val="center"/>
        </w:pPr>
        <w:r>
          <w:fldChar w:fldCharType="begin"/>
        </w:r>
        <w:r>
          <w:instrText>PAGE   \* MERGEFORMAT</w:instrText>
        </w:r>
        <w:r>
          <w:fldChar w:fldCharType="separate"/>
        </w:r>
        <w:r w:rsidR="00C416BD">
          <w:rPr>
            <w:noProof/>
          </w:rPr>
          <w:t>2</w:t>
        </w:r>
        <w:r>
          <w:fldChar w:fldCharType="end"/>
        </w:r>
      </w:p>
    </w:sdtContent>
  </w:sdt>
  <w:p w14:paraId="739C95EB" w14:textId="77777777" w:rsidR="00D97705" w:rsidRDefault="00D9770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A526" w14:textId="0B46F93B" w:rsidR="00D97705" w:rsidRPr="00B7470A" w:rsidRDefault="00D97705" w:rsidP="00B7470A">
    <w:pPr>
      <w:pStyle w:val="Antrats"/>
      <w:jc w:val="right"/>
      <w:rPr>
        <w:b/>
        <w:bCs/>
      </w:rPr>
    </w:pPr>
    <w:r w:rsidRPr="00B7470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68E20F2F" w:rsidR="00D97705" w:rsidRPr="00B7470A" w:rsidRDefault="00D97705" w:rsidP="00B7470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4521"/>
    <w:rsid w:val="00050202"/>
    <w:rsid w:val="00052FE2"/>
    <w:rsid w:val="000551CC"/>
    <w:rsid w:val="000552E9"/>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D6B"/>
    <w:rsid w:val="000F34B5"/>
    <w:rsid w:val="000F3E36"/>
    <w:rsid w:val="000F458D"/>
    <w:rsid w:val="000F47DA"/>
    <w:rsid w:val="000F47DF"/>
    <w:rsid w:val="000F73CF"/>
    <w:rsid w:val="001001C2"/>
    <w:rsid w:val="0010020A"/>
    <w:rsid w:val="0010067C"/>
    <w:rsid w:val="00101624"/>
    <w:rsid w:val="001044FD"/>
    <w:rsid w:val="0010485E"/>
    <w:rsid w:val="00115548"/>
    <w:rsid w:val="00121D49"/>
    <w:rsid w:val="0012555F"/>
    <w:rsid w:val="0012570A"/>
    <w:rsid w:val="001279F0"/>
    <w:rsid w:val="00127CFE"/>
    <w:rsid w:val="00130435"/>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5802"/>
    <w:rsid w:val="00171270"/>
    <w:rsid w:val="0017209B"/>
    <w:rsid w:val="001724A3"/>
    <w:rsid w:val="001758F8"/>
    <w:rsid w:val="00176595"/>
    <w:rsid w:val="00176EF6"/>
    <w:rsid w:val="00180149"/>
    <w:rsid w:val="00184AFD"/>
    <w:rsid w:val="0019273A"/>
    <w:rsid w:val="00193BCF"/>
    <w:rsid w:val="001947B7"/>
    <w:rsid w:val="001947FA"/>
    <w:rsid w:val="00194851"/>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F14"/>
    <w:rsid w:val="001B55C3"/>
    <w:rsid w:val="001C06BA"/>
    <w:rsid w:val="001C1403"/>
    <w:rsid w:val="001C1CAB"/>
    <w:rsid w:val="001C4AEC"/>
    <w:rsid w:val="001C613C"/>
    <w:rsid w:val="001C6AA6"/>
    <w:rsid w:val="001D0200"/>
    <w:rsid w:val="001D0791"/>
    <w:rsid w:val="001D0D70"/>
    <w:rsid w:val="001D17CB"/>
    <w:rsid w:val="001D273C"/>
    <w:rsid w:val="001D3D9E"/>
    <w:rsid w:val="001D52C5"/>
    <w:rsid w:val="001D54B5"/>
    <w:rsid w:val="001D6929"/>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D82"/>
    <w:rsid w:val="00227DF6"/>
    <w:rsid w:val="0023042B"/>
    <w:rsid w:val="00235016"/>
    <w:rsid w:val="00236409"/>
    <w:rsid w:val="002376CA"/>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1D07"/>
    <w:rsid w:val="00283AF3"/>
    <w:rsid w:val="002846D9"/>
    <w:rsid w:val="00286631"/>
    <w:rsid w:val="00287A28"/>
    <w:rsid w:val="002928A7"/>
    <w:rsid w:val="0029457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07913"/>
    <w:rsid w:val="00312C4C"/>
    <w:rsid w:val="0031380F"/>
    <w:rsid w:val="00313820"/>
    <w:rsid w:val="00313DCB"/>
    <w:rsid w:val="003163F9"/>
    <w:rsid w:val="00316687"/>
    <w:rsid w:val="00322CA1"/>
    <w:rsid w:val="00324B66"/>
    <w:rsid w:val="0032594A"/>
    <w:rsid w:val="003270C9"/>
    <w:rsid w:val="00335862"/>
    <w:rsid w:val="003406A5"/>
    <w:rsid w:val="003407D0"/>
    <w:rsid w:val="00340B13"/>
    <w:rsid w:val="00340F27"/>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88E"/>
    <w:rsid w:val="00376B62"/>
    <w:rsid w:val="00381EC6"/>
    <w:rsid w:val="0038292D"/>
    <w:rsid w:val="00383263"/>
    <w:rsid w:val="0038473E"/>
    <w:rsid w:val="00384DEF"/>
    <w:rsid w:val="00384E8B"/>
    <w:rsid w:val="003854B8"/>
    <w:rsid w:val="00385A69"/>
    <w:rsid w:val="0038792B"/>
    <w:rsid w:val="0039071D"/>
    <w:rsid w:val="00393ED0"/>
    <w:rsid w:val="003953EC"/>
    <w:rsid w:val="003A04F0"/>
    <w:rsid w:val="003A0F55"/>
    <w:rsid w:val="003A12C4"/>
    <w:rsid w:val="003A15B9"/>
    <w:rsid w:val="003A2188"/>
    <w:rsid w:val="003A4DC0"/>
    <w:rsid w:val="003A540F"/>
    <w:rsid w:val="003B1F03"/>
    <w:rsid w:val="003B2EBA"/>
    <w:rsid w:val="003B5334"/>
    <w:rsid w:val="003B6631"/>
    <w:rsid w:val="003C30AC"/>
    <w:rsid w:val="003C321A"/>
    <w:rsid w:val="003C33BB"/>
    <w:rsid w:val="003C49E8"/>
    <w:rsid w:val="003C4AD4"/>
    <w:rsid w:val="003C5EDA"/>
    <w:rsid w:val="003D0170"/>
    <w:rsid w:val="003D132E"/>
    <w:rsid w:val="003D4B0F"/>
    <w:rsid w:val="003D75A0"/>
    <w:rsid w:val="003D7A51"/>
    <w:rsid w:val="003E112A"/>
    <w:rsid w:val="003E60FE"/>
    <w:rsid w:val="003E6331"/>
    <w:rsid w:val="003E72D0"/>
    <w:rsid w:val="003F2037"/>
    <w:rsid w:val="003F2585"/>
    <w:rsid w:val="003F2BA6"/>
    <w:rsid w:val="003F38B3"/>
    <w:rsid w:val="00402B97"/>
    <w:rsid w:val="00402D43"/>
    <w:rsid w:val="00402F3D"/>
    <w:rsid w:val="00407C17"/>
    <w:rsid w:val="0041351C"/>
    <w:rsid w:val="00414191"/>
    <w:rsid w:val="00414331"/>
    <w:rsid w:val="0041554A"/>
    <w:rsid w:val="004159B2"/>
    <w:rsid w:val="00416E70"/>
    <w:rsid w:val="0041716D"/>
    <w:rsid w:val="00417527"/>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5B9C"/>
    <w:rsid w:val="00496FD1"/>
    <w:rsid w:val="004A2A43"/>
    <w:rsid w:val="004A3913"/>
    <w:rsid w:val="004A421F"/>
    <w:rsid w:val="004A4AE4"/>
    <w:rsid w:val="004A6316"/>
    <w:rsid w:val="004A7F27"/>
    <w:rsid w:val="004B268C"/>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5CF2"/>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57B42"/>
    <w:rsid w:val="005608B0"/>
    <w:rsid w:val="00561085"/>
    <w:rsid w:val="0056393A"/>
    <w:rsid w:val="00566BA4"/>
    <w:rsid w:val="00567EEC"/>
    <w:rsid w:val="00571627"/>
    <w:rsid w:val="00572424"/>
    <w:rsid w:val="00573DB3"/>
    <w:rsid w:val="005767BD"/>
    <w:rsid w:val="0057728F"/>
    <w:rsid w:val="005813D5"/>
    <w:rsid w:val="00581D81"/>
    <w:rsid w:val="005835EA"/>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578B"/>
    <w:rsid w:val="005C5813"/>
    <w:rsid w:val="005D070D"/>
    <w:rsid w:val="005D08D0"/>
    <w:rsid w:val="005D11FC"/>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202CF"/>
    <w:rsid w:val="006222B5"/>
    <w:rsid w:val="0062495A"/>
    <w:rsid w:val="00624BA9"/>
    <w:rsid w:val="00630737"/>
    <w:rsid w:val="00630FDA"/>
    <w:rsid w:val="00631C80"/>
    <w:rsid w:val="00633B68"/>
    <w:rsid w:val="00634E80"/>
    <w:rsid w:val="00635762"/>
    <w:rsid w:val="00641F3B"/>
    <w:rsid w:val="00642E4B"/>
    <w:rsid w:val="00651C17"/>
    <w:rsid w:val="00652BED"/>
    <w:rsid w:val="00653C11"/>
    <w:rsid w:val="006552E4"/>
    <w:rsid w:val="00657B5E"/>
    <w:rsid w:val="00657CE2"/>
    <w:rsid w:val="006607C1"/>
    <w:rsid w:val="00663CBC"/>
    <w:rsid w:val="006649A1"/>
    <w:rsid w:val="00664ADB"/>
    <w:rsid w:val="00664D17"/>
    <w:rsid w:val="00665893"/>
    <w:rsid w:val="00666BD3"/>
    <w:rsid w:val="00670A80"/>
    <w:rsid w:val="00676B0D"/>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4D2A"/>
    <w:rsid w:val="006D0333"/>
    <w:rsid w:val="006D11AE"/>
    <w:rsid w:val="006D22F7"/>
    <w:rsid w:val="006D3140"/>
    <w:rsid w:val="006D4173"/>
    <w:rsid w:val="006D5176"/>
    <w:rsid w:val="006D5A86"/>
    <w:rsid w:val="006E1715"/>
    <w:rsid w:val="006E7003"/>
    <w:rsid w:val="006E762A"/>
    <w:rsid w:val="006E788E"/>
    <w:rsid w:val="006F6F9C"/>
    <w:rsid w:val="006F7093"/>
    <w:rsid w:val="0070087A"/>
    <w:rsid w:val="00703EF0"/>
    <w:rsid w:val="00706FD9"/>
    <w:rsid w:val="007078B1"/>
    <w:rsid w:val="0071145B"/>
    <w:rsid w:val="0071342F"/>
    <w:rsid w:val="00713A92"/>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21A1"/>
    <w:rsid w:val="007F66B5"/>
    <w:rsid w:val="007F6A52"/>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F96"/>
    <w:rsid w:val="00847645"/>
    <w:rsid w:val="00851FD3"/>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473B"/>
    <w:rsid w:val="008A56CC"/>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1AF8"/>
    <w:rsid w:val="009323FF"/>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0AC"/>
    <w:rsid w:val="009B7200"/>
    <w:rsid w:val="009C0426"/>
    <w:rsid w:val="009C0BAF"/>
    <w:rsid w:val="009C2C94"/>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47EC"/>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E63"/>
    <w:rsid w:val="00A54408"/>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0FA8"/>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562B"/>
    <w:rsid w:val="00B17EA4"/>
    <w:rsid w:val="00B20A6D"/>
    <w:rsid w:val="00B20D8B"/>
    <w:rsid w:val="00B23EEB"/>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1DF"/>
    <w:rsid w:val="00B731C0"/>
    <w:rsid w:val="00B7470A"/>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13B7"/>
    <w:rsid w:val="00C315AC"/>
    <w:rsid w:val="00C3567E"/>
    <w:rsid w:val="00C36ED6"/>
    <w:rsid w:val="00C40255"/>
    <w:rsid w:val="00C416BD"/>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438"/>
    <w:rsid w:val="00C73D5A"/>
    <w:rsid w:val="00C77024"/>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16D"/>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0707A"/>
    <w:rsid w:val="00D104FB"/>
    <w:rsid w:val="00D11565"/>
    <w:rsid w:val="00D125BF"/>
    <w:rsid w:val="00D15E02"/>
    <w:rsid w:val="00D1689E"/>
    <w:rsid w:val="00D17555"/>
    <w:rsid w:val="00D22360"/>
    <w:rsid w:val="00D2494F"/>
    <w:rsid w:val="00D26C00"/>
    <w:rsid w:val="00D27B71"/>
    <w:rsid w:val="00D30C8D"/>
    <w:rsid w:val="00D32786"/>
    <w:rsid w:val="00D32AF6"/>
    <w:rsid w:val="00D33805"/>
    <w:rsid w:val="00D34A3E"/>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1621"/>
    <w:rsid w:val="00DB16EE"/>
    <w:rsid w:val="00DB3EAB"/>
    <w:rsid w:val="00DB3ECA"/>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519"/>
    <w:rsid w:val="00E46646"/>
    <w:rsid w:val="00E50DDF"/>
    <w:rsid w:val="00E50F42"/>
    <w:rsid w:val="00E52C00"/>
    <w:rsid w:val="00E538B7"/>
    <w:rsid w:val="00E5584A"/>
    <w:rsid w:val="00E55CD7"/>
    <w:rsid w:val="00E578F2"/>
    <w:rsid w:val="00E57E32"/>
    <w:rsid w:val="00E6078A"/>
    <w:rsid w:val="00E61C3B"/>
    <w:rsid w:val="00E6732F"/>
    <w:rsid w:val="00E70682"/>
    <w:rsid w:val="00E72407"/>
    <w:rsid w:val="00E7601C"/>
    <w:rsid w:val="00E76891"/>
    <w:rsid w:val="00E80E1A"/>
    <w:rsid w:val="00E84D95"/>
    <w:rsid w:val="00E86D2D"/>
    <w:rsid w:val="00E86E76"/>
    <w:rsid w:val="00E90098"/>
    <w:rsid w:val="00E90CAB"/>
    <w:rsid w:val="00E910BC"/>
    <w:rsid w:val="00E91A4B"/>
    <w:rsid w:val="00E9254A"/>
    <w:rsid w:val="00E93A60"/>
    <w:rsid w:val="00E97523"/>
    <w:rsid w:val="00E97A5A"/>
    <w:rsid w:val="00EA098A"/>
    <w:rsid w:val="00EA17D2"/>
    <w:rsid w:val="00EA3CFA"/>
    <w:rsid w:val="00EB1FA9"/>
    <w:rsid w:val="00EB3640"/>
    <w:rsid w:val="00EB36E1"/>
    <w:rsid w:val="00EB6D02"/>
    <w:rsid w:val="00EC03BD"/>
    <w:rsid w:val="00EC1565"/>
    <w:rsid w:val="00EC20C3"/>
    <w:rsid w:val="00EC5493"/>
    <w:rsid w:val="00EC601E"/>
    <w:rsid w:val="00EC6483"/>
    <w:rsid w:val="00EC7964"/>
    <w:rsid w:val="00ED0D3F"/>
    <w:rsid w:val="00ED1315"/>
    <w:rsid w:val="00ED2E12"/>
    <w:rsid w:val="00ED3915"/>
    <w:rsid w:val="00ED6479"/>
    <w:rsid w:val="00EE0ACE"/>
    <w:rsid w:val="00EE2F54"/>
    <w:rsid w:val="00EE3242"/>
    <w:rsid w:val="00EE3EFD"/>
    <w:rsid w:val="00EE431F"/>
    <w:rsid w:val="00EE4371"/>
    <w:rsid w:val="00EE6AB2"/>
    <w:rsid w:val="00EF20C0"/>
    <w:rsid w:val="00EF3588"/>
    <w:rsid w:val="00EF7D4D"/>
    <w:rsid w:val="00F03E34"/>
    <w:rsid w:val="00F043A7"/>
    <w:rsid w:val="00F04C73"/>
    <w:rsid w:val="00F06E1F"/>
    <w:rsid w:val="00F1046C"/>
    <w:rsid w:val="00F127FD"/>
    <w:rsid w:val="00F13B1D"/>
    <w:rsid w:val="00F154FC"/>
    <w:rsid w:val="00F210AA"/>
    <w:rsid w:val="00F21F5B"/>
    <w:rsid w:val="00F221F6"/>
    <w:rsid w:val="00F2221D"/>
    <w:rsid w:val="00F22308"/>
    <w:rsid w:val="00F230D9"/>
    <w:rsid w:val="00F242ED"/>
    <w:rsid w:val="00F24988"/>
    <w:rsid w:val="00F251A9"/>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7A3"/>
    <w:rsid w:val="00FB5B2A"/>
    <w:rsid w:val="00FB7E06"/>
    <w:rsid w:val="00FC23E5"/>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A1167A02-C5F5-496B-BA19-C703EAA9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EF3D-8B5D-4B3A-B309-DF1F268E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6729</Words>
  <Characters>3836</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10544</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41</cp:revision>
  <cp:lastPrinted>2024-04-05T08:08:00Z</cp:lastPrinted>
  <dcterms:created xsi:type="dcterms:W3CDTF">2024-04-05T07:16:00Z</dcterms:created>
  <dcterms:modified xsi:type="dcterms:W3CDTF">2024-04-10T10:28:00Z</dcterms:modified>
</cp:coreProperties>
</file>