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965F" w14:textId="77777777" w:rsidR="005B727A" w:rsidRPr="00DF3722" w:rsidRDefault="005B727A" w:rsidP="005B727A">
      <w:pPr>
        <w:jc w:val="center"/>
        <w:outlineLvl w:val="0"/>
        <w:rPr>
          <w:b/>
          <w:sz w:val="28"/>
          <w:szCs w:val="28"/>
        </w:rPr>
      </w:pPr>
      <w:r w:rsidRPr="00DF3722">
        <w:rPr>
          <w:b/>
          <w:caps/>
          <w:sz w:val="28"/>
          <w:szCs w:val="28"/>
        </w:rPr>
        <w:t>KRETINGOS RAJONO SAVIVALDYBĖS tAryBA</w:t>
      </w:r>
    </w:p>
    <w:p w14:paraId="0FE0A9EF" w14:textId="77777777" w:rsidR="005B727A" w:rsidRPr="00DF3722" w:rsidRDefault="005B727A" w:rsidP="003A4B31">
      <w:pPr>
        <w:outlineLvl w:val="0"/>
        <w:rPr>
          <w:b/>
          <w:szCs w:val="28"/>
        </w:rPr>
      </w:pPr>
    </w:p>
    <w:p w14:paraId="38E3ED32" w14:textId="77777777" w:rsidR="005B727A" w:rsidRPr="00DF3722" w:rsidRDefault="005B727A" w:rsidP="005B727A">
      <w:pPr>
        <w:jc w:val="center"/>
        <w:outlineLvl w:val="0"/>
        <w:rPr>
          <w:b/>
        </w:rPr>
      </w:pPr>
      <w:r w:rsidRPr="00DF3722">
        <w:rPr>
          <w:b/>
          <w:caps/>
          <w:lang w:eastAsia="en-US"/>
        </w:rPr>
        <w:t>SPRENDIMAS</w:t>
      </w:r>
    </w:p>
    <w:p w14:paraId="1B0F79EC" w14:textId="4E170973" w:rsidR="005B727A" w:rsidRPr="00DF3722" w:rsidRDefault="00A45B11" w:rsidP="005B727A">
      <w:pPr>
        <w:jc w:val="center"/>
        <w:outlineLvl w:val="0"/>
        <w:rPr>
          <w:b/>
        </w:rPr>
      </w:pPr>
      <w:r w:rsidRPr="00DF3722">
        <w:rPr>
          <w:b/>
        </w:rPr>
        <w:t>DĖL KRETINGOS RAJONO SAVIVALDYBĖS TARYBOS 2024 M. VASARIO 8 D. SPRENDIMO NR. T2-30 „</w:t>
      </w:r>
      <w:r w:rsidR="005B727A" w:rsidRPr="00DF3722">
        <w:rPr>
          <w:b/>
        </w:rPr>
        <w:t xml:space="preserve">DĖL KRETINGOS RAJONO SAVIVALDYBĖS </w:t>
      </w:r>
      <w:r w:rsidR="00852A86" w:rsidRPr="00DF3722">
        <w:rPr>
          <w:b/>
        </w:rPr>
        <w:t>202</w:t>
      </w:r>
      <w:r w:rsidR="00125EFA" w:rsidRPr="00DF3722">
        <w:rPr>
          <w:b/>
        </w:rPr>
        <w:t>4</w:t>
      </w:r>
      <w:r w:rsidR="00852A86" w:rsidRPr="00DF3722">
        <w:rPr>
          <w:b/>
        </w:rPr>
        <w:t>–202</w:t>
      </w:r>
      <w:r w:rsidR="00125EFA" w:rsidRPr="00DF3722">
        <w:rPr>
          <w:b/>
        </w:rPr>
        <w:t>6</w:t>
      </w:r>
      <w:r w:rsidR="005B727A" w:rsidRPr="00DF3722">
        <w:rPr>
          <w:b/>
        </w:rPr>
        <w:t xml:space="preserve"> METŲ STRATEGINIO VEIKLOS PLANO TVIRTINIMO</w:t>
      </w:r>
      <w:r w:rsidRPr="00DF3722">
        <w:rPr>
          <w:b/>
        </w:rPr>
        <w:t>“ PAKEITIMO</w:t>
      </w:r>
    </w:p>
    <w:p w14:paraId="3BC515A5" w14:textId="77777777" w:rsidR="005B727A" w:rsidRPr="00DF3722" w:rsidRDefault="005B727A" w:rsidP="00DF4787">
      <w:pPr>
        <w:outlineLvl w:val="0"/>
        <w:rPr>
          <w:b/>
        </w:rPr>
      </w:pPr>
    </w:p>
    <w:p w14:paraId="12DC3CA7" w14:textId="538A8A63" w:rsidR="005B727A" w:rsidRPr="00DF3722" w:rsidRDefault="00BA0678" w:rsidP="005B727A">
      <w:pPr>
        <w:jc w:val="center"/>
      </w:pPr>
      <w:r w:rsidRPr="00DF3722">
        <w:t>20</w:t>
      </w:r>
      <w:r w:rsidR="00852A86" w:rsidRPr="00DF3722">
        <w:t>2</w:t>
      </w:r>
      <w:r w:rsidR="00125EFA" w:rsidRPr="00DF3722">
        <w:t>4</w:t>
      </w:r>
      <w:r w:rsidR="005B727A" w:rsidRPr="00DF3722">
        <w:t xml:space="preserve"> m. </w:t>
      </w:r>
      <w:r w:rsidR="006E552B" w:rsidRPr="00DF3722">
        <w:t>kovo</w:t>
      </w:r>
      <w:r w:rsidR="00125EFA" w:rsidRPr="00DF3722">
        <w:t xml:space="preserve"> </w:t>
      </w:r>
      <w:r w:rsidR="00B031E2">
        <w:t>21</w:t>
      </w:r>
      <w:bookmarkStart w:id="0" w:name="_GoBack"/>
      <w:bookmarkEnd w:id="0"/>
      <w:r w:rsidR="008977F9" w:rsidRPr="00DF3722">
        <w:t xml:space="preserve"> </w:t>
      </w:r>
      <w:r w:rsidR="005B727A" w:rsidRPr="00DF3722">
        <w:t>d. Nr.</w:t>
      </w:r>
      <w:r w:rsidR="00B031E2">
        <w:t xml:space="preserve"> T1-140</w:t>
      </w:r>
    </w:p>
    <w:p w14:paraId="260F80C0" w14:textId="77777777" w:rsidR="002C4772" w:rsidRPr="00DF3722" w:rsidRDefault="005B727A" w:rsidP="005B727A">
      <w:pPr>
        <w:jc w:val="center"/>
        <w:outlineLvl w:val="0"/>
        <w:rPr>
          <w:b/>
        </w:rPr>
      </w:pPr>
      <w:r w:rsidRPr="00DF3722">
        <w:t>Kretinga</w:t>
      </w:r>
    </w:p>
    <w:p w14:paraId="3BCB146D" w14:textId="77777777" w:rsidR="002C4772" w:rsidRPr="00DF3722" w:rsidRDefault="002C4772" w:rsidP="00DF4787">
      <w:pPr>
        <w:tabs>
          <w:tab w:val="left" w:pos="6975"/>
        </w:tabs>
        <w:jc w:val="both"/>
      </w:pPr>
    </w:p>
    <w:p w14:paraId="0B1FE1EC" w14:textId="61FE16BC" w:rsidR="006E552B" w:rsidRPr="00DF3722" w:rsidRDefault="006E552B" w:rsidP="00DF08A6">
      <w:pPr>
        <w:pStyle w:val="Paprastasistekstas"/>
        <w:spacing w:before="0" w:beforeAutospacing="0" w:after="0" w:afterAutospacing="0"/>
        <w:ind w:firstLine="851"/>
        <w:jc w:val="both"/>
        <w:rPr>
          <w:lang w:val="lt-LT"/>
        </w:rPr>
      </w:pPr>
      <w:r w:rsidRPr="00DF3722">
        <w:rPr>
          <w:lang w:val="lt-LT"/>
        </w:rPr>
        <w:t xml:space="preserve">Vadovaudamasi Strateginio planavimo Kretingos rajono savivaldybėje organizavimo tvarkos aprašo, patvirtinto Kretingos rajono savivaldybės tarybos 2022 m. gegužės 26 d. sprendimu Nr. T2-161 „Dėl strateginio planavimo Kretingos rajono savivaldybėje organizavimo tvarkos aprašo tvirtinimo“, 25 punktu ir atsižvelgdama į Strateginio planavimo grupės 2024 m. kovo </w:t>
      </w:r>
      <w:r w:rsidR="00C00E01" w:rsidRPr="00DF3722">
        <w:rPr>
          <w:lang w:val="lt-LT"/>
        </w:rPr>
        <w:t>8</w:t>
      </w:r>
      <w:r w:rsidRPr="00DF3722">
        <w:rPr>
          <w:lang w:val="lt-LT"/>
        </w:rPr>
        <w:t xml:space="preserve"> d. protokolą Nr. </w:t>
      </w:r>
      <w:r w:rsidR="00C00E01" w:rsidRPr="00DF3722">
        <w:rPr>
          <w:lang w:val="lt-LT"/>
        </w:rPr>
        <w:t>SPG-1</w:t>
      </w:r>
      <w:r w:rsidRPr="00DF3722">
        <w:rPr>
          <w:lang w:val="lt-LT"/>
        </w:rPr>
        <w:t>, Kretingos rajono savivaldybės taryba n u s p r e n d ž i a:</w:t>
      </w:r>
    </w:p>
    <w:p w14:paraId="770721A7" w14:textId="77777777" w:rsidR="0068021F" w:rsidRPr="00DF3722" w:rsidRDefault="00DF08A6" w:rsidP="006530E5">
      <w:pPr>
        <w:pStyle w:val="Paprastasistekstas"/>
        <w:spacing w:before="0" w:beforeAutospacing="0" w:after="0" w:afterAutospacing="0"/>
        <w:ind w:firstLine="851"/>
        <w:jc w:val="both"/>
        <w:rPr>
          <w:lang w:val="lt-LT"/>
        </w:rPr>
      </w:pPr>
      <w:r w:rsidRPr="00DF3722">
        <w:rPr>
          <w:lang w:val="lt-LT"/>
        </w:rPr>
        <w:t xml:space="preserve">1. </w:t>
      </w:r>
      <w:r w:rsidR="006E552B" w:rsidRPr="00DF3722">
        <w:rPr>
          <w:lang w:val="lt-LT"/>
        </w:rPr>
        <w:t>Pakeisti Kretingos rajono savivaldybės 2024–2026 m. strateginį veiklos planą, patvirtintą Kretingos rajono savivaldybės tarybos 2024 m. vasario 8 d. sprendimu Nr. T2-30 „Dėl Kretingos rajono savivaldybės 2024–2026 metų strateginio veiklos plano tvirtinimo“</w:t>
      </w:r>
      <w:r w:rsidR="0068021F" w:rsidRPr="00DF3722">
        <w:rPr>
          <w:lang w:val="lt-LT"/>
        </w:rPr>
        <w:t>:</w:t>
      </w:r>
    </w:p>
    <w:p w14:paraId="188CAC64" w14:textId="1D28A21D" w:rsidR="00D307A3" w:rsidRPr="00DF3722" w:rsidRDefault="0068021F" w:rsidP="006530E5">
      <w:pPr>
        <w:pStyle w:val="Paprastasistekstas"/>
        <w:spacing w:before="0" w:beforeAutospacing="0" w:after="0" w:afterAutospacing="0"/>
        <w:ind w:firstLine="851"/>
        <w:jc w:val="both"/>
        <w:rPr>
          <w:lang w:val="lt-LT"/>
        </w:rPr>
      </w:pPr>
      <w:r w:rsidRPr="00DF3722">
        <w:rPr>
          <w:lang w:val="lt-LT"/>
        </w:rPr>
        <w:t xml:space="preserve">1.1. </w:t>
      </w:r>
      <w:r w:rsidR="00D307A3" w:rsidRPr="00DF3722">
        <w:rPr>
          <w:lang w:val="lt-LT"/>
        </w:rPr>
        <w:t>pakeisti 2 lentelę pagal 1 priedą;</w:t>
      </w:r>
    </w:p>
    <w:p w14:paraId="4C06AEB8" w14:textId="1C5CBA76" w:rsidR="006530E5" w:rsidRPr="00DF3722" w:rsidRDefault="00D307A3" w:rsidP="006530E5">
      <w:pPr>
        <w:pStyle w:val="Paprastasistekstas"/>
        <w:spacing w:before="0" w:beforeAutospacing="0" w:after="0" w:afterAutospacing="0"/>
        <w:ind w:firstLine="851"/>
        <w:jc w:val="both"/>
        <w:rPr>
          <w:lang w:val="lt-LT"/>
        </w:rPr>
      </w:pPr>
      <w:r w:rsidRPr="00DF3722">
        <w:rPr>
          <w:lang w:val="lt-LT"/>
        </w:rPr>
        <w:t xml:space="preserve">1.2. </w:t>
      </w:r>
      <w:r w:rsidR="008479DD" w:rsidRPr="00DF3722">
        <w:rPr>
          <w:lang w:val="lt-LT"/>
        </w:rPr>
        <w:t>pakeisti 2 grafiką pagal 2 priedą</w:t>
      </w:r>
      <w:r w:rsidR="003358FC" w:rsidRPr="00DF3722">
        <w:rPr>
          <w:lang w:val="lt-LT"/>
        </w:rPr>
        <w:t>;</w:t>
      </w:r>
    </w:p>
    <w:p w14:paraId="695315C5" w14:textId="17DE62F5" w:rsidR="008479DD" w:rsidRDefault="008479DD" w:rsidP="006530E5">
      <w:pPr>
        <w:pStyle w:val="Paprastasistekstas"/>
        <w:spacing w:before="0" w:beforeAutospacing="0" w:after="0" w:afterAutospacing="0"/>
        <w:ind w:firstLine="851"/>
        <w:jc w:val="both"/>
        <w:rPr>
          <w:lang w:val="lt-LT"/>
        </w:rPr>
      </w:pPr>
      <w:r w:rsidRPr="00DF3722">
        <w:rPr>
          <w:lang w:val="lt-LT"/>
        </w:rPr>
        <w:t>1.3. pakeisti Bendrosios programos (Nr. 01)</w:t>
      </w:r>
      <w:r w:rsidR="00E664E6" w:rsidRPr="00DF3722">
        <w:rPr>
          <w:lang w:val="lt-LT"/>
        </w:rPr>
        <w:t xml:space="preserve"> priemonės Nr. 01-04-02-0</w:t>
      </w:r>
      <w:r w:rsidR="005A73DC" w:rsidRPr="00DF3722">
        <w:rPr>
          <w:lang w:val="lt-LT"/>
        </w:rPr>
        <w:t>2-06 numerį ir priemonės Nr. 01-04-02-04-02 aprašymą</w:t>
      </w:r>
      <w:r w:rsidRPr="00DF3722">
        <w:rPr>
          <w:lang w:val="lt-LT"/>
        </w:rPr>
        <w:t xml:space="preserve"> pagal 3 priedą</w:t>
      </w:r>
      <w:r w:rsidR="003358FC" w:rsidRPr="00DF3722">
        <w:rPr>
          <w:lang w:val="lt-LT"/>
        </w:rPr>
        <w:t>;</w:t>
      </w:r>
    </w:p>
    <w:p w14:paraId="20F50B69" w14:textId="40B33A0F" w:rsidR="005F0429" w:rsidRPr="00DF3722" w:rsidRDefault="005F0429" w:rsidP="006530E5">
      <w:pPr>
        <w:pStyle w:val="Paprastasistekstas"/>
        <w:spacing w:before="0" w:beforeAutospacing="0" w:after="0" w:afterAutospacing="0"/>
        <w:ind w:firstLine="851"/>
        <w:jc w:val="both"/>
        <w:rPr>
          <w:lang w:val="lt-LT"/>
        </w:rPr>
      </w:pPr>
      <w:r w:rsidRPr="00DF3722">
        <w:rPr>
          <w:lang w:val="lt-LT"/>
        </w:rPr>
        <w:t>1.4. pakeisti Bendrosios programos (Nr. 01)</w:t>
      </w:r>
      <w:r>
        <w:rPr>
          <w:lang w:val="lt-LT"/>
        </w:rPr>
        <w:t xml:space="preserve"> priemonės Nr. 01-04-02-04-08 išlaidų planus </w:t>
      </w:r>
      <w:r w:rsidRPr="00DF3722">
        <w:rPr>
          <w:lang w:val="lt-LT"/>
        </w:rPr>
        <w:t xml:space="preserve"> pagal </w:t>
      </w:r>
      <w:r>
        <w:rPr>
          <w:lang w:val="lt-LT"/>
        </w:rPr>
        <w:t>1</w:t>
      </w:r>
      <w:r w:rsidRPr="00DF3722">
        <w:rPr>
          <w:lang w:val="lt-LT"/>
        </w:rPr>
        <w:t>4 priedą</w:t>
      </w:r>
      <w:r>
        <w:rPr>
          <w:lang w:val="lt-LT"/>
        </w:rPr>
        <w:t>;</w:t>
      </w:r>
    </w:p>
    <w:p w14:paraId="7574420C" w14:textId="7411FC5F" w:rsidR="008479DD" w:rsidRPr="00DF3722" w:rsidRDefault="008479DD" w:rsidP="006530E5">
      <w:pPr>
        <w:pStyle w:val="Paprastasistekstas"/>
        <w:spacing w:before="0" w:beforeAutospacing="0" w:after="0" w:afterAutospacing="0"/>
        <w:ind w:firstLine="851"/>
        <w:jc w:val="both"/>
        <w:rPr>
          <w:lang w:val="lt-LT"/>
        </w:rPr>
      </w:pPr>
      <w:r w:rsidRPr="00DF3722">
        <w:rPr>
          <w:lang w:val="lt-LT"/>
        </w:rPr>
        <w:t>1.</w:t>
      </w:r>
      <w:r w:rsidR="005F0429">
        <w:rPr>
          <w:lang w:val="lt-LT"/>
        </w:rPr>
        <w:t>5</w:t>
      </w:r>
      <w:r w:rsidRPr="00DF3722">
        <w:rPr>
          <w:lang w:val="lt-LT"/>
        </w:rPr>
        <w:t>.</w:t>
      </w:r>
      <w:r w:rsidR="003358FC" w:rsidRPr="00DF3722">
        <w:rPr>
          <w:lang w:val="lt-LT"/>
        </w:rPr>
        <w:t xml:space="preserve"> pakeisti Bendrosios programos (Nr. </w:t>
      </w:r>
      <w:r w:rsidR="003B068F" w:rsidRPr="00DF3722">
        <w:rPr>
          <w:lang w:val="lt-LT"/>
        </w:rPr>
        <w:t>0</w:t>
      </w:r>
      <w:r w:rsidR="003358FC" w:rsidRPr="00DF3722">
        <w:rPr>
          <w:lang w:val="lt-LT"/>
        </w:rPr>
        <w:t>1) 5 lentelę pagal 4 priedą;</w:t>
      </w:r>
    </w:p>
    <w:p w14:paraId="442123DB" w14:textId="6B0632E6" w:rsidR="008479DD" w:rsidRPr="00DF3722" w:rsidRDefault="008479DD" w:rsidP="006530E5">
      <w:pPr>
        <w:pStyle w:val="Paprastasistekstas"/>
        <w:spacing w:before="0" w:beforeAutospacing="0" w:after="0" w:afterAutospacing="0"/>
        <w:ind w:firstLine="851"/>
        <w:jc w:val="both"/>
        <w:rPr>
          <w:lang w:val="lt-LT"/>
        </w:rPr>
      </w:pPr>
      <w:r w:rsidRPr="00DF3722">
        <w:rPr>
          <w:lang w:val="lt-LT"/>
        </w:rPr>
        <w:t>1.</w:t>
      </w:r>
      <w:r w:rsidR="005F0429">
        <w:rPr>
          <w:lang w:val="lt-LT"/>
        </w:rPr>
        <w:t>6</w:t>
      </w:r>
      <w:r w:rsidRPr="00DF3722">
        <w:rPr>
          <w:lang w:val="lt-LT"/>
        </w:rPr>
        <w:t>.</w:t>
      </w:r>
      <w:r w:rsidR="003358FC" w:rsidRPr="00DF3722">
        <w:rPr>
          <w:lang w:val="lt-LT"/>
        </w:rPr>
        <w:t xml:space="preserve"> pakeisti Seniūnijų programos (Nr. </w:t>
      </w:r>
      <w:r w:rsidR="003B068F" w:rsidRPr="00DF3722">
        <w:rPr>
          <w:lang w:val="lt-LT"/>
        </w:rPr>
        <w:t>0</w:t>
      </w:r>
      <w:r w:rsidR="003358FC" w:rsidRPr="00DF3722">
        <w:rPr>
          <w:lang w:val="lt-LT"/>
        </w:rPr>
        <w:t xml:space="preserve">2) </w:t>
      </w:r>
      <w:r w:rsidR="00A95CD5" w:rsidRPr="00DF3722">
        <w:rPr>
          <w:lang w:val="lt-LT"/>
        </w:rPr>
        <w:t xml:space="preserve">priemonės Nr. </w:t>
      </w:r>
      <w:r w:rsidR="00A95CD5" w:rsidRPr="00DF3722">
        <w:rPr>
          <w:bCs/>
          <w:lang w:val="lt-LT" w:eastAsia="ar-SA"/>
        </w:rPr>
        <w:t>02-03-01-04-28 aprašymą</w:t>
      </w:r>
      <w:r w:rsidR="003358FC" w:rsidRPr="00DF3722">
        <w:rPr>
          <w:lang w:val="lt-LT"/>
        </w:rPr>
        <w:t xml:space="preserve"> pagal 5 priedą;</w:t>
      </w:r>
    </w:p>
    <w:p w14:paraId="7BD61BD0" w14:textId="6E1EB523" w:rsidR="008479DD" w:rsidRPr="00DF3722" w:rsidRDefault="008479DD" w:rsidP="006530E5">
      <w:pPr>
        <w:pStyle w:val="Paprastasistekstas"/>
        <w:spacing w:before="0" w:beforeAutospacing="0" w:after="0" w:afterAutospacing="0"/>
        <w:ind w:firstLine="851"/>
        <w:jc w:val="both"/>
        <w:rPr>
          <w:lang w:val="lt-LT"/>
        </w:rPr>
      </w:pPr>
      <w:r w:rsidRPr="00DF3722">
        <w:rPr>
          <w:lang w:val="lt-LT"/>
        </w:rPr>
        <w:t>1.</w:t>
      </w:r>
      <w:r w:rsidR="005F0429">
        <w:rPr>
          <w:lang w:val="lt-LT"/>
        </w:rPr>
        <w:t>7</w:t>
      </w:r>
      <w:r w:rsidRPr="00DF3722">
        <w:rPr>
          <w:lang w:val="lt-LT"/>
        </w:rPr>
        <w:t>.</w:t>
      </w:r>
      <w:r w:rsidR="003358FC" w:rsidRPr="00DF3722">
        <w:rPr>
          <w:lang w:val="lt-LT"/>
        </w:rPr>
        <w:t xml:space="preserve"> pakeisti Žemės ūkio programos (Nr. </w:t>
      </w:r>
      <w:r w:rsidR="003B068F" w:rsidRPr="00DF3722">
        <w:rPr>
          <w:lang w:val="lt-LT"/>
        </w:rPr>
        <w:t>0</w:t>
      </w:r>
      <w:r w:rsidR="003358FC" w:rsidRPr="00DF3722">
        <w:rPr>
          <w:lang w:val="lt-LT"/>
        </w:rPr>
        <w:t xml:space="preserve">3) </w:t>
      </w:r>
      <w:r w:rsidR="00EB11B4" w:rsidRPr="00DF3722">
        <w:rPr>
          <w:lang w:val="lt-LT"/>
        </w:rPr>
        <w:t>siektinas stebėsenos rodiklių reikšmes pagal 6 priedą;</w:t>
      </w:r>
    </w:p>
    <w:p w14:paraId="76810101" w14:textId="511B1F0E" w:rsidR="008479DD" w:rsidRPr="00DF3722" w:rsidRDefault="008479DD" w:rsidP="006530E5">
      <w:pPr>
        <w:pStyle w:val="Paprastasistekstas"/>
        <w:spacing w:before="0" w:beforeAutospacing="0" w:after="0" w:afterAutospacing="0"/>
        <w:ind w:firstLine="851"/>
        <w:jc w:val="both"/>
        <w:rPr>
          <w:lang w:val="lt-LT"/>
        </w:rPr>
      </w:pPr>
      <w:r w:rsidRPr="00DF3722">
        <w:rPr>
          <w:lang w:val="lt-LT"/>
        </w:rPr>
        <w:t>1.</w:t>
      </w:r>
      <w:r w:rsidR="005F0429">
        <w:rPr>
          <w:lang w:val="lt-LT"/>
        </w:rPr>
        <w:t>8</w:t>
      </w:r>
      <w:r w:rsidRPr="00DF3722">
        <w:rPr>
          <w:lang w:val="lt-LT"/>
        </w:rPr>
        <w:t>.</w:t>
      </w:r>
      <w:r w:rsidR="003B068F" w:rsidRPr="00DF3722">
        <w:rPr>
          <w:lang w:val="lt-LT"/>
        </w:rPr>
        <w:t xml:space="preserve"> pakeisti Strateginio planavimo ir investicijų programos (Nr. 04) priemonės Nr. 04-03-01-05-56 aprašymą pagal 7 priedą</w:t>
      </w:r>
      <w:r w:rsidR="00F16541" w:rsidRPr="00DF3722">
        <w:rPr>
          <w:lang w:val="lt-LT"/>
        </w:rPr>
        <w:t>;</w:t>
      </w:r>
    </w:p>
    <w:p w14:paraId="021A57EC" w14:textId="2BDE0D70" w:rsidR="008479DD" w:rsidRPr="00DF3722" w:rsidRDefault="008479DD" w:rsidP="008479DD">
      <w:pPr>
        <w:pStyle w:val="Paprastasistekstas"/>
        <w:spacing w:before="0" w:beforeAutospacing="0" w:after="0" w:afterAutospacing="0"/>
        <w:ind w:firstLine="851"/>
        <w:jc w:val="both"/>
        <w:rPr>
          <w:lang w:val="lt-LT"/>
        </w:rPr>
      </w:pPr>
      <w:r w:rsidRPr="00DF3722">
        <w:rPr>
          <w:lang w:val="lt-LT"/>
        </w:rPr>
        <w:t>1.</w:t>
      </w:r>
      <w:r w:rsidR="005F0429">
        <w:rPr>
          <w:lang w:val="lt-LT"/>
        </w:rPr>
        <w:t>9</w:t>
      </w:r>
      <w:r w:rsidRPr="00DF3722">
        <w:rPr>
          <w:lang w:val="lt-LT"/>
        </w:rPr>
        <w:t>.</w:t>
      </w:r>
      <w:r w:rsidR="003B068F" w:rsidRPr="00DF3722">
        <w:rPr>
          <w:lang w:val="lt-LT"/>
        </w:rPr>
        <w:t xml:space="preserve"> pakeisti Vietinio ūkio ir turto valdymo programos (Nr. 05) priemonės Nr. 05-03-01-03-02 pavadinimą</w:t>
      </w:r>
      <w:r w:rsidR="00F16541" w:rsidRPr="00DF3722">
        <w:rPr>
          <w:lang w:val="lt-LT"/>
        </w:rPr>
        <w:t xml:space="preserve"> ir aprašomąją dalį</w:t>
      </w:r>
      <w:r w:rsidR="005F0429">
        <w:rPr>
          <w:lang w:val="lt-LT"/>
        </w:rPr>
        <w:t xml:space="preserve"> ir priemonės 05-04-01-02-03 aprašomąją dalį</w:t>
      </w:r>
      <w:r w:rsidR="00F16541" w:rsidRPr="00DF3722">
        <w:rPr>
          <w:lang w:val="lt-LT"/>
        </w:rPr>
        <w:t xml:space="preserve"> pagal 8 priedą;</w:t>
      </w:r>
    </w:p>
    <w:p w14:paraId="7DFBC12B" w14:textId="6D469F7D" w:rsidR="00F16541" w:rsidRPr="00DF3722" w:rsidRDefault="00F16541" w:rsidP="008479DD">
      <w:pPr>
        <w:pStyle w:val="Paprastasistekstas"/>
        <w:spacing w:before="0" w:beforeAutospacing="0" w:after="0" w:afterAutospacing="0"/>
        <w:ind w:firstLine="851"/>
        <w:jc w:val="both"/>
        <w:rPr>
          <w:lang w:val="lt-LT"/>
        </w:rPr>
      </w:pPr>
      <w:r w:rsidRPr="00DF3722">
        <w:rPr>
          <w:lang w:val="lt-LT"/>
        </w:rPr>
        <w:t>1.</w:t>
      </w:r>
      <w:r w:rsidR="005F0429">
        <w:rPr>
          <w:lang w:val="lt-LT"/>
        </w:rPr>
        <w:t>10</w:t>
      </w:r>
      <w:r w:rsidRPr="00DF3722">
        <w:rPr>
          <w:lang w:val="lt-LT"/>
        </w:rPr>
        <w:t>. pakeisti Vietinio ūkio ir turto valdymo programos (Nr. 05) priemonių Nr. 05-03-01-05-20 ir Nr. 05-03-01-05-47 išlaidų planus pagal 9 priedą</w:t>
      </w:r>
      <w:r w:rsidR="00933F9C" w:rsidRPr="00DF3722">
        <w:rPr>
          <w:lang w:val="lt-LT"/>
        </w:rPr>
        <w:t>;</w:t>
      </w:r>
    </w:p>
    <w:p w14:paraId="5651F8D1" w14:textId="3871CAC1" w:rsidR="00F16541" w:rsidRPr="00DF3722" w:rsidRDefault="00F16541" w:rsidP="008479DD">
      <w:pPr>
        <w:pStyle w:val="Paprastasistekstas"/>
        <w:spacing w:before="0" w:beforeAutospacing="0" w:after="0" w:afterAutospacing="0"/>
        <w:ind w:firstLine="851"/>
        <w:jc w:val="both"/>
        <w:rPr>
          <w:lang w:val="lt-LT"/>
        </w:rPr>
      </w:pPr>
      <w:r w:rsidRPr="00DF3722">
        <w:rPr>
          <w:lang w:val="lt-LT"/>
        </w:rPr>
        <w:t>1.1</w:t>
      </w:r>
      <w:r w:rsidR="005F0429">
        <w:rPr>
          <w:lang w:val="lt-LT"/>
        </w:rPr>
        <w:t>1</w:t>
      </w:r>
      <w:r w:rsidRPr="00DF3722">
        <w:rPr>
          <w:lang w:val="lt-LT"/>
        </w:rPr>
        <w:t>.</w:t>
      </w:r>
      <w:r w:rsidR="00933F9C" w:rsidRPr="00DF3722">
        <w:rPr>
          <w:lang w:val="lt-LT"/>
        </w:rPr>
        <w:t xml:space="preserve"> pakeisti Sveikatos apsaugos programos (Nr. 06) priemonės Nr. 06-01-01-02-03 išlaidų planus pagal 10 priedą;</w:t>
      </w:r>
    </w:p>
    <w:p w14:paraId="6174C27C" w14:textId="3452419E" w:rsidR="00F16541" w:rsidRPr="00DF3722" w:rsidRDefault="00F16541" w:rsidP="008479DD">
      <w:pPr>
        <w:pStyle w:val="Paprastasistekstas"/>
        <w:spacing w:before="0" w:beforeAutospacing="0" w:after="0" w:afterAutospacing="0"/>
        <w:ind w:firstLine="851"/>
        <w:jc w:val="both"/>
        <w:rPr>
          <w:lang w:val="lt-LT"/>
        </w:rPr>
      </w:pPr>
      <w:r w:rsidRPr="00DF3722">
        <w:rPr>
          <w:lang w:val="lt-LT"/>
        </w:rPr>
        <w:t>1.1</w:t>
      </w:r>
      <w:r w:rsidR="005F0429">
        <w:rPr>
          <w:lang w:val="lt-LT"/>
        </w:rPr>
        <w:t>2</w:t>
      </w:r>
      <w:r w:rsidRPr="00DF3722">
        <w:rPr>
          <w:lang w:val="lt-LT"/>
        </w:rPr>
        <w:t>.</w:t>
      </w:r>
      <w:r w:rsidR="00BB1E30" w:rsidRPr="00DF3722">
        <w:rPr>
          <w:lang w:val="lt-LT"/>
        </w:rPr>
        <w:t xml:space="preserve"> pakeisti Švietimo programos (Nr. 08) priemonės </w:t>
      </w:r>
      <w:r w:rsidR="00AA48FC" w:rsidRPr="00DF3722">
        <w:rPr>
          <w:lang w:val="lt-LT"/>
        </w:rPr>
        <w:t xml:space="preserve">Nr. </w:t>
      </w:r>
      <w:r w:rsidR="00BB1E30" w:rsidRPr="00DF3722">
        <w:rPr>
          <w:lang w:val="lt-LT"/>
        </w:rPr>
        <w:t>08-01-02-03-02 aprašymą pagal 11 priedą;</w:t>
      </w:r>
    </w:p>
    <w:p w14:paraId="7EA6F9BF" w14:textId="301F7F09" w:rsidR="00F16541" w:rsidRPr="00DF3722" w:rsidRDefault="00F16541" w:rsidP="00BB1E30">
      <w:pPr>
        <w:pStyle w:val="Paprastasistekstas"/>
        <w:spacing w:before="0" w:beforeAutospacing="0" w:after="0" w:afterAutospacing="0"/>
        <w:ind w:firstLine="851"/>
        <w:jc w:val="both"/>
        <w:rPr>
          <w:lang w:val="lt-LT"/>
        </w:rPr>
      </w:pPr>
      <w:r w:rsidRPr="00DF3722">
        <w:rPr>
          <w:lang w:val="lt-LT"/>
        </w:rPr>
        <w:t>1.1</w:t>
      </w:r>
      <w:r w:rsidR="005F0429">
        <w:rPr>
          <w:lang w:val="lt-LT"/>
        </w:rPr>
        <w:t>3</w:t>
      </w:r>
      <w:r w:rsidRPr="00DF3722">
        <w:rPr>
          <w:lang w:val="lt-LT"/>
        </w:rPr>
        <w:t>.</w:t>
      </w:r>
      <w:r w:rsidR="00BB1E30" w:rsidRPr="00DF3722">
        <w:rPr>
          <w:lang w:val="lt-LT"/>
        </w:rPr>
        <w:t xml:space="preserve"> pakeisti Švietimo programos (Nr. 08) priemonės </w:t>
      </w:r>
      <w:r w:rsidR="00AA48FC" w:rsidRPr="00DF3722">
        <w:rPr>
          <w:lang w:val="lt-LT"/>
        </w:rPr>
        <w:t xml:space="preserve">Nr. </w:t>
      </w:r>
      <w:r w:rsidR="00BB1E30" w:rsidRPr="00DF3722">
        <w:rPr>
          <w:lang w:val="lt-LT"/>
        </w:rPr>
        <w:t>08-01-02-03-02 išlaidų planus pagal 12 priedą;</w:t>
      </w:r>
    </w:p>
    <w:p w14:paraId="38DEA687" w14:textId="51FF07BC" w:rsidR="00F16541" w:rsidRPr="00DF3722" w:rsidRDefault="00F16541" w:rsidP="00AA48FC">
      <w:pPr>
        <w:pStyle w:val="Paprastasistekstas"/>
        <w:spacing w:before="0" w:beforeAutospacing="0" w:after="0" w:afterAutospacing="0"/>
        <w:ind w:firstLine="851"/>
        <w:jc w:val="both"/>
        <w:rPr>
          <w:lang w:val="lt-LT"/>
        </w:rPr>
      </w:pPr>
      <w:r w:rsidRPr="00DF3722">
        <w:rPr>
          <w:lang w:val="lt-LT"/>
        </w:rPr>
        <w:t>1.1</w:t>
      </w:r>
      <w:r w:rsidR="005F0429">
        <w:rPr>
          <w:lang w:val="lt-LT"/>
        </w:rPr>
        <w:t>4</w:t>
      </w:r>
      <w:r w:rsidRPr="00DF3722">
        <w:rPr>
          <w:lang w:val="lt-LT"/>
        </w:rPr>
        <w:t>.</w:t>
      </w:r>
      <w:r w:rsidR="00AA48FC" w:rsidRPr="00DF3722">
        <w:rPr>
          <w:lang w:val="lt-LT"/>
        </w:rPr>
        <w:t xml:space="preserve"> pakeisti Socialinės paramos programos (Nr. 09) priemonių Nr. 09-04-02-02-02, 09-01-03-01-22 ir Nr. 09-01-03-01-23 išlaidų planus pagal 13 priedą.</w:t>
      </w:r>
    </w:p>
    <w:p w14:paraId="35A17FFF" w14:textId="77721397" w:rsidR="00170138" w:rsidRPr="00DF3722" w:rsidRDefault="00DF08A6" w:rsidP="00DF08A6">
      <w:pPr>
        <w:pStyle w:val="Paprastasistekstas"/>
        <w:spacing w:before="0" w:beforeAutospacing="0" w:after="0" w:afterAutospacing="0"/>
        <w:ind w:firstLine="851"/>
        <w:jc w:val="both"/>
        <w:rPr>
          <w:lang w:val="lt-LT"/>
        </w:rPr>
      </w:pPr>
      <w:r w:rsidRPr="00DF3722">
        <w:rPr>
          <w:lang w:val="lt-LT"/>
        </w:rPr>
        <w:t xml:space="preserve">2. </w:t>
      </w:r>
      <w:r w:rsidR="00C900AB" w:rsidRPr="00DF3722">
        <w:rPr>
          <w:lang w:val="lt-LT"/>
        </w:rPr>
        <w:t>S</w:t>
      </w:r>
      <w:r w:rsidR="00260D93" w:rsidRPr="00DF3722">
        <w:rPr>
          <w:lang w:val="lt-LT"/>
        </w:rPr>
        <w:t xml:space="preserve">kelbti </w:t>
      </w:r>
      <w:r w:rsidR="0026735E" w:rsidRPr="00DF3722">
        <w:rPr>
          <w:lang w:val="lt-LT"/>
        </w:rPr>
        <w:t xml:space="preserve">šį </w:t>
      </w:r>
      <w:r w:rsidR="00260D93" w:rsidRPr="00DF3722">
        <w:rPr>
          <w:lang w:val="lt-LT"/>
        </w:rPr>
        <w:t>sprendim</w:t>
      </w:r>
      <w:r w:rsidR="003270BD" w:rsidRPr="00DF3722">
        <w:rPr>
          <w:lang w:val="lt-LT"/>
        </w:rPr>
        <w:t>ą Teisės aktų registre</w:t>
      </w:r>
      <w:r w:rsidR="00C900AB" w:rsidRPr="00DF3722">
        <w:rPr>
          <w:lang w:val="lt-LT"/>
        </w:rPr>
        <w:t>.</w:t>
      </w:r>
    </w:p>
    <w:p w14:paraId="0FB826BE" w14:textId="77777777" w:rsidR="00843BFC" w:rsidRPr="00DF3722" w:rsidRDefault="00843BFC" w:rsidP="00843BFC">
      <w:pPr>
        <w:tabs>
          <w:tab w:val="left" w:pos="6975"/>
        </w:tabs>
        <w:jc w:val="both"/>
      </w:pPr>
    </w:p>
    <w:p w14:paraId="26B2F6FB" w14:textId="2052C848" w:rsidR="002C4772" w:rsidRPr="00DF3722" w:rsidRDefault="002C4772" w:rsidP="004D398D">
      <w:pPr>
        <w:jc w:val="both"/>
      </w:pPr>
      <w:r w:rsidRPr="00DF3722">
        <w:t>Savivaldybės meras</w:t>
      </w:r>
    </w:p>
    <w:p w14:paraId="516A09D8" w14:textId="77777777" w:rsidR="00BA0678" w:rsidRPr="00DF3722" w:rsidRDefault="00BA0678" w:rsidP="008E7CDD">
      <w:pPr>
        <w:pStyle w:val="Pavadinimas"/>
        <w:jc w:val="left"/>
        <w:rPr>
          <w:b w:val="0"/>
          <w:lang w:val="lt-LT"/>
        </w:rPr>
      </w:pPr>
    </w:p>
    <w:p w14:paraId="6C08798F" w14:textId="77777777" w:rsidR="00BA0678" w:rsidRPr="00DF3722" w:rsidRDefault="00BA0678" w:rsidP="008E7CDD">
      <w:pPr>
        <w:pStyle w:val="Pavadinimas"/>
        <w:jc w:val="left"/>
        <w:rPr>
          <w:b w:val="0"/>
          <w:lang w:val="lt-LT"/>
        </w:rPr>
      </w:pPr>
    </w:p>
    <w:p w14:paraId="1436458D" w14:textId="0116F5E3" w:rsidR="00BE39A1" w:rsidRPr="00DF3722" w:rsidRDefault="00BE39A1" w:rsidP="008E7CDD">
      <w:pPr>
        <w:pStyle w:val="Pavadinimas"/>
        <w:jc w:val="left"/>
        <w:rPr>
          <w:b w:val="0"/>
          <w:lang w:val="lt-LT"/>
        </w:rPr>
      </w:pPr>
    </w:p>
    <w:p w14:paraId="3E00475C" w14:textId="2BBE5EC1" w:rsidR="00BE39A1" w:rsidRPr="00DF3722" w:rsidRDefault="00BE39A1" w:rsidP="008E7CDD">
      <w:pPr>
        <w:pStyle w:val="Pavadinimas"/>
        <w:jc w:val="left"/>
        <w:rPr>
          <w:b w:val="0"/>
          <w:lang w:val="lt-LT"/>
        </w:rPr>
      </w:pPr>
    </w:p>
    <w:p w14:paraId="6C32945E" w14:textId="77777777" w:rsidR="00BA0678" w:rsidRPr="00DF3722" w:rsidRDefault="00BA0678" w:rsidP="008E7CDD">
      <w:pPr>
        <w:pStyle w:val="Pavadinimas"/>
        <w:jc w:val="left"/>
        <w:rPr>
          <w:b w:val="0"/>
          <w:lang w:val="lt-LT"/>
        </w:rPr>
      </w:pPr>
    </w:p>
    <w:p w14:paraId="602739D2" w14:textId="08E52DC4" w:rsidR="00B859CB" w:rsidRPr="00DF3722" w:rsidRDefault="00B70D45" w:rsidP="008E7CDD">
      <w:pPr>
        <w:pStyle w:val="Pavadinimas"/>
        <w:jc w:val="left"/>
        <w:rPr>
          <w:b w:val="0"/>
          <w:lang w:val="lt-LT"/>
        </w:rPr>
        <w:sectPr w:rsidR="00B859CB" w:rsidRPr="00DF3722" w:rsidSect="002346B7">
          <w:headerReference w:type="default" r:id="rId8"/>
          <w:headerReference w:type="first" r:id="rId9"/>
          <w:pgSz w:w="11906" w:h="16838"/>
          <w:pgMar w:top="1134" w:right="567" w:bottom="1134" w:left="1701" w:header="567" w:footer="567" w:gutter="0"/>
          <w:cols w:space="1296"/>
          <w:titlePg/>
          <w:docGrid w:linePitch="360"/>
        </w:sectPr>
      </w:pPr>
      <w:r w:rsidRPr="00DF3722">
        <w:rPr>
          <w:b w:val="0"/>
          <w:lang w:val="lt-LT"/>
        </w:rPr>
        <w:t>Lukrecija Lengvinė</w:t>
      </w:r>
    </w:p>
    <w:p w14:paraId="2BA354E5" w14:textId="1B943A23" w:rsidR="00DC16DB" w:rsidRPr="00DF3722" w:rsidRDefault="00DC16DB" w:rsidP="00DC16DB">
      <w:pPr>
        <w:pStyle w:val="Pavadinimas"/>
        <w:rPr>
          <w:lang w:val="lt-LT"/>
        </w:rPr>
      </w:pPr>
      <w:r w:rsidRPr="00DF3722">
        <w:rPr>
          <w:lang w:val="lt-LT"/>
        </w:rPr>
        <w:lastRenderedPageBreak/>
        <w:t>AIŠKINAMASIS RAŠTAS</w:t>
      </w:r>
    </w:p>
    <w:p w14:paraId="33FCA9A3" w14:textId="77777777" w:rsidR="00DC16DB" w:rsidRPr="00DF3722" w:rsidRDefault="00DC16DB" w:rsidP="00DC16DB">
      <w:pPr>
        <w:jc w:val="center"/>
        <w:rPr>
          <w:b/>
          <w:bCs/>
        </w:rPr>
      </w:pPr>
      <w:r w:rsidRPr="00DF3722">
        <w:rPr>
          <w:b/>
          <w:bCs/>
        </w:rPr>
        <w:t xml:space="preserve">PRIE KRETINGOS RAJONO SAVIVALDYBĖS TARYBOS SPRENDIMO PROJEKTO </w:t>
      </w:r>
    </w:p>
    <w:p w14:paraId="7F04A0E3" w14:textId="0B2CA3EA" w:rsidR="00DC16DB" w:rsidRPr="00DF3722" w:rsidRDefault="006530E5" w:rsidP="006530E5">
      <w:pPr>
        <w:jc w:val="center"/>
        <w:outlineLvl w:val="0"/>
        <w:rPr>
          <w:b/>
        </w:rPr>
      </w:pPr>
      <w:r w:rsidRPr="00DF3722">
        <w:rPr>
          <w:b/>
          <w:caps/>
        </w:rPr>
        <w:t>„</w:t>
      </w:r>
      <w:r w:rsidRPr="00DF3722">
        <w:rPr>
          <w:b/>
        </w:rPr>
        <w:t>DĖL KRETINGOS RAJONO SAVIVALDYBĖS TARYBOS 2024 M. VASARIO 8 D. SPRENDIMO NR. T2-30 „DĖL KRETINGOS RAJONO SAVIVALDYBĖS 2024–2026 METŲ STRATEGINIO VEIKLOS PLANO TVIRTINIMO“ PAKEITIMO“</w:t>
      </w:r>
    </w:p>
    <w:p w14:paraId="6F9D1A06" w14:textId="77777777" w:rsidR="00DC16DB" w:rsidRPr="00DF3722" w:rsidRDefault="00DC16DB" w:rsidP="003A4B31">
      <w:pPr>
        <w:jc w:val="both"/>
        <w:rPr>
          <w:b/>
        </w:rPr>
      </w:pPr>
    </w:p>
    <w:p w14:paraId="78FC583B" w14:textId="08A07404" w:rsidR="00A15E3B" w:rsidRPr="00DF3722" w:rsidRDefault="00980AEC" w:rsidP="00A15E3B">
      <w:pPr>
        <w:ind w:left="567"/>
        <w:jc w:val="center"/>
      </w:pPr>
      <w:r w:rsidRPr="00DF3722">
        <w:t>202</w:t>
      </w:r>
      <w:r w:rsidR="00B70D45" w:rsidRPr="00DF3722">
        <w:t>4</w:t>
      </w:r>
      <w:r w:rsidRPr="00DF3722">
        <w:t>-0</w:t>
      </w:r>
      <w:r w:rsidR="006530E5" w:rsidRPr="00DF3722">
        <w:t>3</w:t>
      </w:r>
      <w:r w:rsidR="003B0D6C" w:rsidRPr="00DF3722">
        <w:t>-</w:t>
      </w:r>
      <w:r w:rsidR="006530E5" w:rsidRPr="00DF3722">
        <w:t>06</w:t>
      </w:r>
    </w:p>
    <w:p w14:paraId="03D1B99C" w14:textId="77777777" w:rsidR="00A15E3B" w:rsidRPr="00DF3722" w:rsidRDefault="00A15E3B" w:rsidP="00A15E3B">
      <w:pPr>
        <w:ind w:left="567"/>
        <w:jc w:val="center"/>
      </w:pPr>
      <w:r w:rsidRPr="00DF3722">
        <w:t>Kretinga</w:t>
      </w:r>
    </w:p>
    <w:p w14:paraId="1FCA57FC" w14:textId="77777777" w:rsidR="00A15E3B" w:rsidRPr="00DF3722" w:rsidRDefault="00A15E3B" w:rsidP="003A4B31"/>
    <w:p w14:paraId="309E2EDF" w14:textId="4B85D6E6" w:rsidR="00DC16DB" w:rsidRPr="00DF3722" w:rsidRDefault="00DC16DB" w:rsidP="00A15E3B">
      <w:pPr>
        <w:ind w:firstLine="851"/>
        <w:jc w:val="both"/>
        <w:rPr>
          <w:b/>
        </w:rPr>
      </w:pPr>
      <w:r w:rsidRPr="00DF3722">
        <w:rPr>
          <w:b/>
        </w:rPr>
        <w:t xml:space="preserve">1. </w:t>
      </w:r>
      <w:r w:rsidR="00727431" w:rsidRPr="00DF3722">
        <w:rPr>
          <w:b/>
        </w:rPr>
        <w:t>Parengto sprendimo projekto tikslas ir uždaviniai.</w:t>
      </w:r>
    </w:p>
    <w:p w14:paraId="3F78F010" w14:textId="75A16604" w:rsidR="002342B9" w:rsidRPr="00DF3722" w:rsidRDefault="006530E5" w:rsidP="0043750F">
      <w:pPr>
        <w:widowControl w:val="0"/>
        <w:tabs>
          <w:tab w:val="left" w:pos="851"/>
          <w:tab w:val="left" w:pos="993"/>
        </w:tabs>
        <w:autoSpaceDE w:val="0"/>
        <w:autoSpaceDN w:val="0"/>
        <w:ind w:firstLine="851"/>
        <w:jc w:val="both"/>
        <w:outlineLvl w:val="1"/>
      </w:pPr>
      <w:r w:rsidRPr="00DF3722">
        <w:t>Pakeisti Kretingos rajono savivaldybės 202</w:t>
      </w:r>
      <w:r w:rsidR="00255345" w:rsidRPr="00DF3722">
        <w:t>4</w:t>
      </w:r>
      <w:r w:rsidRPr="00DF3722">
        <w:t>–202</w:t>
      </w:r>
      <w:r w:rsidR="00255345" w:rsidRPr="00DF3722">
        <w:t>6</w:t>
      </w:r>
      <w:r w:rsidRPr="00DF3722">
        <w:t xml:space="preserve"> m. strateginio veiklos plano Bendrosios (Nr. 01), </w:t>
      </w:r>
      <w:r w:rsidR="00E35A1A" w:rsidRPr="00DF3722">
        <w:t xml:space="preserve">Seniūnijų (Nr. 02), </w:t>
      </w:r>
      <w:r w:rsidR="00255345" w:rsidRPr="00DF3722">
        <w:t>Žemės ūkio</w:t>
      </w:r>
      <w:r w:rsidRPr="00DF3722">
        <w:t xml:space="preserve"> (Nr. 0</w:t>
      </w:r>
      <w:r w:rsidR="00255345" w:rsidRPr="00DF3722">
        <w:t>3</w:t>
      </w:r>
      <w:r w:rsidRPr="00DF3722">
        <w:t>), Strateginio planavimo ir investicijų (Nr. 04), Vietinio ūko ir turto valdymo (Nr. 05),</w:t>
      </w:r>
      <w:r w:rsidR="00E35A1A" w:rsidRPr="00DF3722">
        <w:t xml:space="preserve"> Sveikatos apsaugos (Nr. 06),</w:t>
      </w:r>
      <w:r w:rsidRPr="00DF3722">
        <w:t xml:space="preserve"> Švietimo (Nr. 08) ir Socialinės paramos (Nr. 09) programų priemonėms 202</w:t>
      </w:r>
      <w:r w:rsidR="00255345" w:rsidRPr="00DF3722">
        <w:t>4</w:t>
      </w:r>
      <w:r w:rsidRPr="00DF3722">
        <w:t>–202</w:t>
      </w:r>
      <w:r w:rsidR="00255345" w:rsidRPr="00DF3722">
        <w:t>6</w:t>
      </w:r>
      <w:r w:rsidRPr="00DF3722">
        <w:t xml:space="preserve"> m. strateginiame veiklos plane numatytus asignavimus</w:t>
      </w:r>
      <w:r w:rsidR="00255345" w:rsidRPr="00DF3722">
        <w:t>,</w:t>
      </w:r>
      <w:r w:rsidRPr="00DF3722">
        <w:t xml:space="preserve"> aprašymus</w:t>
      </w:r>
      <w:r w:rsidR="00255345" w:rsidRPr="00DF3722">
        <w:t xml:space="preserve"> ir siektinas stebėsenos rodiklių reikšmes</w:t>
      </w:r>
      <w:r w:rsidRPr="00DF3722">
        <w:t>, atsižvelgiant į priimtus teisės aktus, asignavimų valdytojų poreikius.</w:t>
      </w:r>
    </w:p>
    <w:p w14:paraId="600EE3C8" w14:textId="3B210DBC" w:rsidR="00DC16DB" w:rsidRPr="00DF3722" w:rsidRDefault="00DC16DB" w:rsidP="00A15E3B">
      <w:pPr>
        <w:ind w:firstLine="851"/>
        <w:jc w:val="both"/>
        <w:rPr>
          <w:b/>
        </w:rPr>
      </w:pPr>
      <w:r w:rsidRPr="00DF3722">
        <w:rPr>
          <w:b/>
        </w:rPr>
        <w:t xml:space="preserve">2. </w:t>
      </w:r>
      <w:r w:rsidR="00727431" w:rsidRPr="00DF3722">
        <w:rPr>
          <w:b/>
        </w:rPr>
        <w:t>Siūlomos teisinio reguliavimo nuostatos, šiuo metu esantis teisinis reglamentavimas, kokie šios srities teisės aktai tebegalioja ir kokius teisės aktus būtina pakeisti ar panaikinti, priėmus teikiamą tarybos sprendimo projektą.</w:t>
      </w:r>
    </w:p>
    <w:p w14:paraId="44F28552" w14:textId="56F92C18" w:rsidR="008A647E" w:rsidRPr="00DF3722" w:rsidRDefault="008A647E" w:rsidP="008A647E">
      <w:pPr>
        <w:widowControl w:val="0"/>
        <w:tabs>
          <w:tab w:val="left" w:pos="851"/>
          <w:tab w:val="left" w:pos="993"/>
        </w:tabs>
        <w:autoSpaceDE w:val="0"/>
        <w:autoSpaceDN w:val="0"/>
        <w:ind w:firstLine="851"/>
        <w:jc w:val="both"/>
        <w:outlineLvl w:val="1"/>
      </w:pPr>
      <w:r w:rsidRPr="00DF3722">
        <w:t>Šiuo metu galioja Kretingos rajono savivaldybės tarybos 2024 m. vasario 8 d. sprendimu Nr. T2-30 „Dėl Kretingos rajono savivaldybės 2024–2026 metų strateginio veiklos plano tvirtinimo“ patvirtintas 2024–2026 m. savivaldybės strateginis veiklos planas.</w:t>
      </w:r>
    </w:p>
    <w:p w14:paraId="262E5D48" w14:textId="69E0224B" w:rsidR="008A647E" w:rsidRPr="00DF3722" w:rsidRDefault="008A647E" w:rsidP="008A647E">
      <w:pPr>
        <w:widowControl w:val="0"/>
        <w:tabs>
          <w:tab w:val="left" w:pos="851"/>
          <w:tab w:val="left" w:pos="993"/>
        </w:tabs>
        <w:autoSpaceDE w:val="0"/>
        <w:autoSpaceDN w:val="0"/>
        <w:ind w:firstLine="851"/>
        <w:jc w:val="both"/>
        <w:outlineLvl w:val="1"/>
      </w:pPr>
      <w:r w:rsidRPr="00DF3722">
        <w:t>Savivaldybės strateginis veiklos planas keičiamas vadovaujantis Kretingos rajono savivaldybės tarybos 2022 m. gegužės 26 d. sprendimu Nr. T2-161 „Dėl strateginio planavimo Kretingos rajono savivaldybėje organizavimo tvarkos aprašo tvirtinimo“ patvirtintu Strateginio planavimo Kretingos rajono savivaldybėje organizavimo tvarkos aprašu</w:t>
      </w:r>
      <w:r w:rsidR="005F0429">
        <w:t xml:space="preserve"> ir atsižvelgiant į </w:t>
      </w:r>
      <w:r w:rsidR="00D316E5">
        <w:t xml:space="preserve">Strateginio planavimo grupės </w:t>
      </w:r>
      <w:r w:rsidR="005F0429">
        <w:t>2024</w:t>
      </w:r>
      <w:r w:rsidR="00D316E5">
        <w:t xml:space="preserve"> m.</w:t>
      </w:r>
      <w:r w:rsidR="005F0429">
        <w:t xml:space="preserve"> </w:t>
      </w:r>
      <w:r w:rsidR="00D316E5">
        <w:t xml:space="preserve">kovo 8 d.  Nr. SPG-1 ir 2024 m. kovo 20 d. Nr. SPG-2 protokolus. </w:t>
      </w:r>
    </w:p>
    <w:p w14:paraId="7A0A914A" w14:textId="6B61E4CC" w:rsidR="00DC16DB" w:rsidRPr="00DF3722" w:rsidRDefault="00DC16DB" w:rsidP="00727431">
      <w:pPr>
        <w:pStyle w:val="prastasiniatinklio"/>
        <w:spacing w:before="0" w:beforeAutospacing="0" w:after="0" w:afterAutospacing="0"/>
        <w:ind w:left="851"/>
        <w:jc w:val="both"/>
        <w:rPr>
          <w:b/>
          <w:color w:val="000000"/>
        </w:rPr>
      </w:pPr>
      <w:r w:rsidRPr="00DF3722">
        <w:rPr>
          <w:b/>
        </w:rPr>
        <w:t xml:space="preserve">3. </w:t>
      </w:r>
      <w:r w:rsidR="00727431" w:rsidRPr="00DF3722">
        <w:rPr>
          <w:b/>
          <w:color w:val="000000"/>
        </w:rPr>
        <w:t>Kokių rezultatų laukiama.</w:t>
      </w:r>
    </w:p>
    <w:p w14:paraId="505F458B" w14:textId="0C3158BE" w:rsidR="008A647E" w:rsidRPr="00DF3722" w:rsidRDefault="008A647E" w:rsidP="008A647E">
      <w:pPr>
        <w:widowControl w:val="0"/>
        <w:tabs>
          <w:tab w:val="left" w:pos="851"/>
          <w:tab w:val="left" w:pos="993"/>
        </w:tabs>
        <w:autoSpaceDE w:val="0"/>
        <w:autoSpaceDN w:val="0"/>
        <w:ind w:firstLine="851"/>
        <w:jc w:val="both"/>
        <w:outlineLvl w:val="1"/>
      </w:pPr>
      <w:r w:rsidRPr="00DF3722">
        <w:t>Pakeistas Kretingos rajono savivaldybės 2024–2026 m. strateginis veiklos planas: patikslinti programų priemonių aprašymai, priemonėms skirti asignavimai ir siektinos stebėsenos rodiklių reikšmės, būtini numatytiems tikslams ir uždaviniams pasiekti</w:t>
      </w:r>
      <w:r w:rsidR="00E35A1A" w:rsidRPr="00DF3722">
        <w:t>, koreguotos techninės klaidos</w:t>
      </w:r>
      <w:r w:rsidRPr="00DF3722">
        <w:t>.</w:t>
      </w:r>
    </w:p>
    <w:p w14:paraId="4A5D3CAA" w14:textId="37FFA2A1" w:rsidR="00DC16DB" w:rsidRPr="00DF3722" w:rsidRDefault="00DC16DB" w:rsidP="00727431">
      <w:pPr>
        <w:pStyle w:val="Sraopastraipa"/>
        <w:shd w:val="clear" w:color="auto" w:fill="FFFFFF"/>
        <w:tabs>
          <w:tab w:val="left" w:pos="426"/>
          <w:tab w:val="left" w:pos="851"/>
        </w:tabs>
        <w:ind w:left="851"/>
        <w:jc w:val="both"/>
        <w:textAlignment w:val="baseline"/>
        <w:rPr>
          <w:b/>
          <w:bCs/>
        </w:rPr>
      </w:pPr>
      <w:r w:rsidRPr="00DF3722">
        <w:rPr>
          <w:b/>
        </w:rPr>
        <w:t xml:space="preserve">4. </w:t>
      </w:r>
      <w:r w:rsidR="00727431" w:rsidRPr="00DF3722">
        <w:rPr>
          <w:b/>
        </w:rPr>
        <w:t>Lėšų poreikis ir šaltiniai</w:t>
      </w:r>
      <w:r w:rsidR="00727431" w:rsidRPr="00DF3722">
        <w:rPr>
          <w:b/>
          <w:bCs/>
        </w:rPr>
        <w:t xml:space="preserve">. </w:t>
      </w:r>
    </w:p>
    <w:p w14:paraId="3BA3839A" w14:textId="475001C3" w:rsidR="008A647E" w:rsidRPr="00DF3722" w:rsidRDefault="00A812D0" w:rsidP="00557D31">
      <w:pPr>
        <w:widowControl w:val="0"/>
        <w:tabs>
          <w:tab w:val="left" w:pos="851"/>
          <w:tab w:val="left" w:pos="993"/>
        </w:tabs>
        <w:autoSpaceDE w:val="0"/>
        <w:autoSpaceDN w:val="0"/>
        <w:ind w:firstLine="851"/>
        <w:jc w:val="both"/>
        <w:outlineLvl w:val="1"/>
      </w:pPr>
      <w:r w:rsidRPr="00DF3722">
        <w:t>Aplinkos apsaugos programos (F), savivaldybės biudžeto (B), v</w:t>
      </w:r>
      <w:r w:rsidR="008A647E" w:rsidRPr="00DF3722">
        <w:t>alstybės biudžeto (VB) lėšos:</w:t>
      </w:r>
    </w:p>
    <w:p w14:paraId="2FF6204C" w14:textId="6B55EAA7" w:rsidR="00A812D0" w:rsidRPr="00DF3722" w:rsidRDefault="00A812D0" w:rsidP="00557D31">
      <w:pPr>
        <w:widowControl w:val="0"/>
        <w:tabs>
          <w:tab w:val="left" w:pos="851"/>
          <w:tab w:val="left" w:pos="993"/>
        </w:tabs>
        <w:autoSpaceDE w:val="0"/>
        <w:autoSpaceDN w:val="0"/>
        <w:ind w:firstLine="851"/>
        <w:jc w:val="both"/>
        <w:outlineLvl w:val="1"/>
        <w:rPr>
          <w:color w:val="000000" w:themeColor="text1"/>
        </w:rPr>
      </w:pPr>
      <w:r w:rsidRPr="00DF3722">
        <w:t xml:space="preserve">- Sveikatos apsaugos programos (Nr. 06) </w:t>
      </w:r>
      <w:r w:rsidRPr="00DF3722">
        <w:rPr>
          <w:color w:val="000000" w:themeColor="text1"/>
        </w:rPr>
        <w:t>2024 m. išlaidų planas didinamas 10 488 Eur.: iš jų aplinkos apsaugos programos lėšų (F) išlaidų planas didinamas 10 488 Eur.</w:t>
      </w:r>
    </w:p>
    <w:p w14:paraId="454CC198" w14:textId="07DF4A48" w:rsidR="00A812D0" w:rsidRPr="00DF3722" w:rsidRDefault="00A812D0" w:rsidP="00557D31">
      <w:pPr>
        <w:widowControl w:val="0"/>
        <w:tabs>
          <w:tab w:val="left" w:pos="851"/>
          <w:tab w:val="left" w:pos="993"/>
        </w:tabs>
        <w:autoSpaceDE w:val="0"/>
        <w:autoSpaceDN w:val="0"/>
        <w:ind w:firstLine="851"/>
        <w:jc w:val="both"/>
        <w:outlineLvl w:val="1"/>
      </w:pPr>
      <w:r w:rsidRPr="00DF3722">
        <w:t xml:space="preserve">- </w:t>
      </w:r>
      <w:r w:rsidR="00CF36CF" w:rsidRPr="00DF3722">
        <w:t xml:space="preserve">Švietimo programos (Nr. 08) </w:t>
      </w:r>
      <w:r w:rsidR="00CF36CF" w:rsidRPr="00DF3722">
        <w:rPr>
          <w:color w:val="000000" w:themeColor="text1"/>
        </w:rPr>
        <w:t>2024 m. išlaidų planas didinamas 219 000 Eur: iš jų savivaldybės biudžeto lėšų (B) išlaidų planas didinamas 219 000 Eur.</w:t>
      </w:r>
    </w:p>
    <w:p w14:paraId="53CB9F88" w14:textId="663F09A7" w:rsidR="00A812D0" w:rsidRPr="00DF3722" w:rsidRDefault="008A647E" w:rsidP="00557D31">
      <w:pPr>
        <w:widowControl w:val="0"/>
        <w:tabs>
          <w:tab w:val="left" w:pos="851"/>
          <w:tab w:val="left" w:pos="993"/>
        </w:tabs>
        <w:autoSpaceDE w:val="0"/>
        <w:autoSpaceDN w:val="0"/>
        <w:jc w:val="both"/>
        <w:outlineLvl w:val="1"/>
        <w:rPr>
          <w:color w:val="000000" w:themeColor="text1"/>
        </w:rPr>
      </w:pPr>
      <w:r w:rsidRPr="00DF3722">
        <w:tab/>
        <w:t xml:space="preserve">- </w:t>
      </w:r>
      <w:r w:rsidRPr="00DF3722">
        <w:rPr>
          <w:color w:val="000000" w:themeColor="text1"/>
        </w:rPr>
        <w:t>Socialinės paramos programos (Nr. 09) 202</w:t>
      </w:r>
      <w:r w:rsidR="00557D31" w:rsidRPr="00DF3722">
        <w:rPr>
          <w:color w:val="000000" w:themeColor="text1"/>
        </w:rPr>
        <w:t>4</w:t>
      </w:r>
      <w:r w:rsidRPr="00DF3722">
        <w:rPr>
          <w:color w:val="000000" w:themeColor="text1"/>
        </w:rPr>
        <w:t xml:space="preserve"> m. išlaidų planas didinamas </w:t>
      </w:r>
      <w:r w:rsidR="00557D31" w:rsidRPr="00DF3722">
        <w:rPr>
          <w:color w:val="000000" w:themeColor="text1"/>
        </w:rPr>
        <w:t>610 158</w:t>
      </w:r>
      <w:r w:rsidRPr="00DF3722">
        <w:rPr>
          <w:color w:val="000000" w:themeColor="text1"/>
        </w:rPr>
        <w:t xml:space="preserve"> Eur: iš jų </w:t>
      </w:r>
      <w:r w:rsidR="00557D31" w:rsidRPr="00DF3722">
        <w:t>valstybės biudžeto lėšų</w:t>
      </w:r>
      <w:r w:rsidRPr="00DF3722">
        <w:t xml:space="preserve"> (</w:t>
      </w:r>
      <w:r w:rsidR="00557D31" w:rsidRPr="00DF3722">
        <w:t>VB</w:t>
      </w:r>
      <w:r w:rsidRPr="00DF3722">
        <w:t>) išlaidų planas didinamas</w:t>
      </w:r>
      <w:r w:rsidR="00557D31" w:rsidRPr="00DF3722">
        <w:t xml:space="preserve"> 610 158 Eur</w:t>
      </w:r>
      <w:r w:rsidR="00A812D0" w:rsidRPr="00DF3722">
        <w:t>.</w:t>
      </w:r>
    </w:p>
    <w:p w14:paraId="32E813A4" w14:textId="7883BECC" w:rsidR="00AF5055" w:rsidRPr="00DF3722" w:rsidRDefault="00DC16DB" w:rsidP="00AF5055">
      <w:pPr>
        <w:pStyle w:val="Sraopastraipa"/>
        <w:ind w:left="851"/>
        <w:jc w:val="both"/>
        <w:rPr>
          <w:b/>
        </w:rPr>
      </w:pPr>
      <w:r w:rsidRPr="00DF3722">
        <w:rPr>
          <w:b/>
        </w:rPr>
        <w:t xml:space="preserve">5. </w:t>
      </w:r>
      <w:r w:rsidR="00727431" w:rsidRPr="00DF3722">
        <w:rPr>
          <w:b/>
        </w:rPr>
        <w:t xml:space="preserve">Kiti sprendimui priimti reikalingi pagrindimai, skaičiavimai, paaiškinimai. </w:t>
      </w:r>
    </w:p>
    <w:p w14:paraId="26FC871B" w14:textId="40D7D3E0" w:rsidR="00AF5055" w:rsidRPr="00DF3722" w:rsidRDefault="00AF5055" w:rsidP="00727431">
      <w:pPr>
        <w:pStyle w:val="Sraopastraipa"/>
        <w:ind w:left="0" w:firstLine="851"/>
        <w:jc w:val="both"/>
      </w:pPr>
      <w:r w:rsidRPr="00DF3722">
        <w:t>Savivaldybės 2023–2025 metų strateginio veiklos plano pakeitimai:</w:t>
      </w:r>
    </w:p>
    <w:tbl>
      <w:tblPr>
        <w:tblStyle w:val="Lentelstinklelis"/>
        <w:tblW w:w="0" w:type="auto"/>
        <w:tblLook w:val="04A0" w:firstRow="1" w:lastRow="0" w:firstColumn="1" w:lastColumn="0" w:noHBand="0" w:noVBand="1"/>
      </w:tblPr>
      <w:tblGrid>
        <w:gridCol w:w="2784"/>
        <w:gridCol w:w="2456"/>
        <w:gridCol w:w="4388"/>
      </w:tblGrid>
      <w:tr w:rsidR="00E35A1A" w:rsidRPr="00DF3722" w14:paraId="2DC509EC" w14:textId="77777777" w:rsidTr="00B23CDC">
        <w:tc>
          <w:tcPr>
            <w:tcW w:w="2784" w:type="dxa"/>
          </w:tcPr>
          <w:p w14:paraId="44066469" w14:textId="77777777" w:rsidR="00E35A1A" w:rsidRPr="00DF3722" w:rsidRDefault="00E35A1A" w:rsidP="00AB0454">
            <w:pPr>
              <w:widowControl w:val="0"/>
              <w:tabs>
                <w:tab w:val="left" w:pos="851"/>
              </w:tabs>
              <w:autoSpaceDE w:val="0"/>
              <w:autoSpaceDN w:val="0"/>
              <w:jc w:val="center"/>
              <w:outlineLvl w:val="1"/>
              <w:rPr>
                <w:b/>
                <w:color w:val="000000" w:themeColor="text1"/>
              </w:rPr>
            </w:pPr>
            <w:r w:rsidRPr="00DF3722">
              <w:rPr>
                <w:b/>
                <w:color w:val="000000" w:themeColor="text1"/>
              </w:rPr>
              <w:t>Programa</w:t>
            </w:r>
          </w:p>
        </w:tc>
        <w:tc>
          <w:tcPr>
            <w:tcW w:w="2456" w:type="dxa"/>
          </w:tcPr>
          <w:p w14:paraId="4446E87C" w14:textId="77777777" w:rsidR="00E35A1A" w:rsidRPr="00DF3722" w:rsidRDefault="00E35A1A" w:rsidP="00AB0454">
            <w:pPr>
              <w:widowControl w:val="0"/>
              <w:tabs>
                <w:tab w:val="left" w:pos="851"/>
              </w:tabs>
              <w:autoSpaceDE w:val="0"/>
              <w:autoSpaceDN w:val="0"/>
              <w:jc w:val="center"/>
              <w:outlineLvl w:val="1"/>
              <w:rPr>
                <w:b/>
                <w:color w:val="000000" w:themeColor="text1"/>
              </w:rPr>
            </w:pPr>
            <w:r w:rsidRPr="00DF3722">
              <w:rPr>
                <w:b/>
                <w:color w:val="000000" w:themeColor="text1"/>
              </w:rPr>
              <w:t>Keičiama priemonė</w:t>
            </w:r>
          </w:p>
        </w:tc>
        <w:tc>
          <w:tcPr>
            <w:tcW w:w="4388" w:type="dxa"/>
          </w:tcPr>
          <w:p w14:paraId="6F51BCCD" w14:textId="77777777" w:rsidR="00E35A1A" w:rsidRPr="00DF3722" w:rsidRDefault="00E35A1A" w:rsidP="00AB0454">
            <w:pPr>
              <w:widowControl w:val="0"/>
              <w:tabs>
                <w:tab w:val="left" w:pos="851"/>
              </w:tabs>
              <w:autoSpaceDE w:val="0"/>
              <w:autoSpaceDN w:val="0"/>
              <w:jc w:val="center"/>
              <w:outlineLvl w:val="1"/>
              <w:rPr>
                <w:b/>
                <w:color w:val="000000" w:themeColor="text1"/>
              </w:rPr>
            </w:pPr>
            <w:r w:rsidRPr="00DF3722">
              <w:rPr>
                <w:b/>
                <w:color w:val="000000" w:themeColor="text1"/>
              </w:rPr>
              <w:t>Keitimo esmė</w:t>
            </w:r>
          </w:p>
        </w:tc>
      </w:tr>
      <w:tr w:rsidR="00E35A1A" w:rsidRPr="00DF3722" w14:paraId="3A75EEF8" w14:textId="77777777" w:rsidTr="00B23CDC">
        <w:trPr>
          <w:trHeight w:val="1604"/>
        </w:trPr>
        <w:tc>
          <w:tcPr>
            <w:tcW w:w="2784" w:type="dxa"/>
          </w:tcPr>
          <w:p w14:paraId="7B1A698A" w14:textId="77777777" w:rsidR="00E35A1A" w:rsidRPr="00DF3722" w:rsidRDefault="00E35A1A" w:rsidP="00AB0454">
            <w:pPr>
              <w:widowControl w:val="0"/>
              <w:tabs>
                <w:tab w:val="left" w:pos="851"/>
              </w:tabs>
              <w:autoSpaceDE w:val="0"/>
              <w:autoSpaceDN w:val="0"/>
              <w:outlineLvl w:val="1"/>
              <w:rPr>
                <w:b/>
                <w:color w:val="000000" w:themeColor="text1"/>
              </w:rPr>
            </w:pPr>
            <w:r w:rsidRPr="00DF3722">
              <w:rPr>
                <w:b/>
                <w:color w:val="000000" w:themeColor="text1"/>
              </w:rPr>
              <w:t xml:space="preserve">Bendroji programa (Nr. 01) </w:t>
            </w:r>
          </w:p>
        </w:tc>
        <w:tc>
          <w:tcPr>
            <w:tcW w:w="2456" w:type="dxa"/>
          </w:tcPr>
          <w:p w14:paraId="3F4FC5EC" w14:textId="77777777" w:rsidR="00E35A1A" w:rsidRPr="00DF3722" w:rsidRDefault="00E35A1A" w:rsidP="00AB0454">
            <w:pPr>
              <w:widowControl w:val="0"/>
              <w:tabs>
                <w:tab w:val="left" w:pos="851"/>
              </w:tabs>
              <w:autoSpaceDE w:val="0"/>
              <w:autoSpaceDN w:val="0"/>
              <w:outlineLvl w:val="1"/>
              <w:rPr>
                <w:color w:val="000000" w:themeColor="text1"/>
              </w:rPr>
            </w:pPr>
            <w:r w:rsidRPr="00DF3722">
              <w:rPr>
                <w:color w:val="000000" w:themeColor="text1"/>
              </w:rPr>
              <w:t>01-04-02-02-06 Rinkimų apylinkių pritaikymas asmenims su negalia</w:t>
            </w:r>
          </w:p>
        </w:tc>
        <w:tc>
          <w:tcPr>
            <w:tcW w:w="4388" w:type="dxa"/>
          </w:tcPr>
          <w:p w14:paraId="7268D310" w14:textId="77777777" w:rsidR="00E35A1A" w:rsidRPr="00DF3722" w:rsidRDefault="00E35A1A" w:rsidP="00AB0454">
            <w:pPr>
              <w:widowControl w:val="0"/>
              <w:tabs>
                <w:tab w:val="left" w:pos="851"/>
              </w:tabs>
              <w:autoSpaceDE w:val="0"/>
              <w:autoSpaceDN w:val="0"/>
              <w:jc w:val="both"/>
              <w:outlineLvl w:val="1"/>
              <w:rPr>
                <w:color w:val="000000" w:themeColor="text1"/>
              </w:rPr>
            </w:pPr>
            <w:r w:rsidRPr="00DF3722">
              <w:rPr>
                <w:color w:val="000000" w:themeColor="text1"/>
              </w:rPr>
              <w:t>Atsižvelgiant į programos koordinatoriaus prašymą, keičiamas priemonės numeris į 01-04-02-02-08 (dėl numerių sutapimo biudžeto planavimo programoje).</w:t>
            </w:r>
          </w:p>
        </w:tc>
      </w:tr>
      <w:tr w:rsidR="00D316E5" w:rsidRPr="00DF3722" w14:paraId="3002B2D6" w14:textId="77777777" w:rsidTr="00B23CDC">
        <w:trPr>
          <w:trHeight w:val="1604"/>
        </w:trPr>
        <w:tc>
          <w:tcPr>
            <w:tcW w:w="2784" w:type="dxa"/>
            <w:vMerge w:val="restart"/>
          </w:tcPr>
          <w:p w14:paraId="595D7822" w14:textId="77777777" w:rsidR="00D316E5" w:rsidRPr="00DF3722" w:rsidRDefault="00D316E5" w:rsidP="00AB0454">
            <w:pPr>
              <w:widowControl w:val="0"/>
              <w:tabs>
                <w:tab w:val="left" w:pos="851"/>
              </w:tabs>
              <w:autoSpaceDE w:val="0"/>
              <w:autoSpaceDN w:val="0"/>
              <w:outlineLvl w:val="1"/>
              <w:rPr>
                <w:b/>
                <w:color w:val="000000" w:themeColor="text1"/>
              </w:rPr>
            </w:pPr>
          </w:p>
        </w:tc>
        <w:tc>
          <w:tcPr>
            <w:tcW w:w="2456" w:type="dxa"/>
          </w:tcPr>
          <w:p w14:paraId="71D69A99" w14:textId="77777777" w:rsidR="00D316E5" w:rsidRPr="00DF3722" w:rsidRDefault="00D316E5" w:rsidP="00AB0454">
            <w:pPr>
              <w:widowControl w:val="0"/>
              <w:tabs>
                <w:tab w:val="left" w:pos="851"/>
              </w:tabs>
              <w:autoSpaceDE w:val="0"/>
              <w:autoSpaceDN w:val="0"/>
              <w:outlineLvl w:val="1"/>
              <w:rPr>
                <w:color w:val="000000" w:themeColor="text1"/>
              </w:rPr>
            </w:pPr>
            <w:r w:rsidRPr="00DF3722">
              <w:rPr>
                <w:color w:val="000000" w:themeColor="text1"/>
              </w:rPr>
              <w:t>01-04-02-04-02 Paskolų ir dotacijų grąžinimas</w:t>
            </w:r>
          </w:p>
        </w:tc>
        <w:tc>
          <w:tcPr>
            <w:tcW w:w="4388" w:type="dxa"/>
          </w:tcPr>
          <w:p w14:paraId="50F5CF26" w14:textId="77777777" w:rsidR="00D316E5" w:rsidRPr="00DF3722" w:rsidRDefault="00D316E5" w:rsidP="00AB0454">
            <w:pPr>
              <w:widowControl w:val="0"/>
              <w:tabs>
                <w:tab w:val="left" w:pos="851"/>
              </w:tabs>
              <w:autoSpaceDE w:val="0"/>
              <w:autoSpaceDN w:val="0"/>
              <w:jc w:val="both"/>
              <w:outlineLvl w:val="1"/>
              <w:rPr>
                <w:color w:val="000000" w:themeColor="text1"/>
              </w:rPr>
            </w:pPr>
            <w:r w:rsidRPr="00DF3722">
              <w:rPr>
                <w:color w:val="000000" w:themeColor="text1"/>
              </w:rPr>
              <w:t xml:space="preserve">Atsižvelgiant į programos koordinatoriaus prašymą, tikslinama priemonės „Paskolų ir dotacijų grąžinimas“ aprašomoji dalis: </w:t>
            </w:r>
          </w:p>
          <w:p w14:paraId="7A85DCB0" w14:textId="77777777" w:rsidR="00D316E5" w:rsidRPr="00DF3722" w:rsidRDefault="00D316E5" w:rsidP="00AB0454">
            <w:pPr>
              <w:widowControl w:val="0"/>
              <w:tabs>
                <w:tab w:val="left" w:pos="851"/>
              </w:tabs>
              <w:autoSpaceDE w:val="0"/>
              <w:autoSpaceDN w:val="0"/>
              <w:jc w:val="both"/>
              <w:outlineLvl w:val="1"/>
              <w:rPr>
                <w:color w:val="000000" w:themeColor="text1"/>
              </w:rPr>
            </w:pPr>
          </w:p>
          <w:p w14:paraId="0118D07B" w14:textId="1222D41A" w:rsidR="00D316E5" w:rsidRPr="00DF3722" w:rsidRDefault="00D316E5" w:rsidP="00AB0454">
            <w:pPr>
              <w:widowControl w:val="0"/>
              <w:tabs>
                <w:tab w:val="left" w:pos="851"/>
              </w:tabs>
              <w:autoSpaceDE w:val="0"/>
              <w:autoSpaceDN w:val="0"/>
              <w:jc w:val="both"/>
              <w:outlineLvl w:val="1"/>
              <w:rPr>
                <w:color w:val="000000" w:themeColor="text1"/>
              </w:rPr>
            </w:pPr>
            <w:r w:rsidRPr="00DF3722">
              <w:rPr>
                <w:color w:val="000000" w:themeColor="text1"/>
              </w:rPr>
              <w:t xml:space="preserve">Planuojamos lėšos Savivaldybės paimtų paskolų grąžinimui pagal patvirtintus mokėjimo grafikus, taip pat iš UAB „Viešųjų investicijų plėtros agentūra“ gautų dotacijų, kurios buvo skirtos nuosavai lėšų daliai padengti, grąžinimas projektams „Pėsčiųjų ir dviratininkų susisiekimo sąlygų gerinimas Taikos g., Kretingos m.“, „Eismo saugos priemonių diegimas J. Pabrėžos ir Palangos g., Kretingos m.“, „Kretingos rajono savivaldybės kraštovaizdžio būklės gerinimas“ </w:t>
            </w:r>
            <w:r w:rsidRPr="00DF3722">
              <w:rPr>
                <w:i/>
                <w:iCs/>
                <w:color w:val="000000" w:themeColor="text1"/>
              </w:rPr>
              <w:t xml:space="preserve">ir </w:t>
            </w:r>
            <w:r>
              <w:rPr>
                <w:i/>
                <w:iCs/>
                <w:color w:val="000000" w:themeColor="text1"/>
              </w:rPr>
              <w:t>„</w:t>
            </w:r>
            <w:r w:rsidRPr="00DF3722">
              <w:rPr>
                <w:i/>
                <w:iCs/>
                <w:color w:val="000000" w:themeColor="text1"/>
              </w:rPr>
              <w:t>Kretingos J. Pabrėžos gimnazijos modernizavimas</w:t>
            </w:r>
            <w:r>
              <w:rPr>
                <w:i/>
                <w:iCs/>
                <w:color w:val="000000" w:themeColor="text1"/>
              </w:rPr>
              <w:t>“</w:t>
            </w:r>
            <w:r w:rsidRPr="00DF3722">
              <w:rPr>
                <w:i/>
                <w:iCs/>
                <w:color w:val="000000" w:themeColor="text1"/>
              </w:rPr>
              <w:t>.</w:t>
            </w:r>
          </w:p>
        </w:tc>
      </w:tr>
      <w:tr w:rsidR="00D316E5" w:rsidRPr="00DF3722" w14:paraId="1DECF949" w14:textId="77777777" w:rsidTr="00B23CDC">
        <w:trPr>
          <w:trHeight w:val="1604"/>
        </w:trPr>
        <w:tc>
          <w:tcPr>
            <w:tcW w:w="2784" w:type="dxa"/>
            <w:vMerge/>
          </w:tcPr>
          <w:p w14:paraId="65506512" w14:textId="77777777" w:rsidR="00D316E5" w:rsidRPr="00DF3722" w:rsidRDefault="00D316E5" w:rsidP="00AB0454">
            <w:pPr>
              <w:widowControl w:val="0"/>
              <w:tabs>
                <w:tab w:val="left" w:pos="851"/>
              </w:tabs>
              <w:autoSpaceDE w:val="0"/>
              <w:autoSpaceDN w:val="0"/>
              <w:outlineLvl w:val="1"/>
              <w:rPr>
                <w:b/>
                <w:color w:val="000000" w:themeColor="text1"/>
              </w:rPr>
            </w:pPr>
          </w:p>
        </w:tc>
        <w:tc>
          <w:tcPr>
            <w:tcW w:w="2456" w:type="dxa"/>
          </w:tcPr>
          <w:p w14:paraId="58423E93" w14:textId="7F6DA3ED" w:rsidR="00D316E5" w:rsidRPr="00DF3722" w:rsidRDefault="00D316E5" w:rsidP="00AB0454">
            <w:pPr>
              <w:widowControl w:val="0"/>
              <w:tabs>
                <w:tab w:val="left" w:pos="851"/>
              </w:tabs>
              <w:autoSpaceDE w:val="0"/>
              <w:autoSpaceDN w:val="0"/>
              <w:outlineLvl w:val="1"/>
              <w:rPr>
                <w:color w:val="000000" w:themeColor="text1"/>
              </w:rPr>
            </w:pPr>
            <w:r>
              <w:rPr>
                <w:color w:val="000000" w:themeColor="text1"/>
              </w:rPr>
              <w:t>01-04-02-04-08 Mero rezervas</w:t>
            </w:r>
          </w:p>
        </w:tc>
        <w:tc>
          <w:tcPr>
            <w:tcW w:w="4388" w:type="dxa"/>
          </w:tcPr>
          <w:p w14:paraId="006781D8" w14:textId="5ECF7F52" w:rsidR="00D316E5" w:rsidRPr="00DF3722" w:rsidRDefault="00D316E5" w:rsidP="00AB0454">
            <w:pPr>
              <w:widowControl w:val="0"/>
              <w:tabs>
                <w:tab w:val="left" w:pos="851"/>
              </w:tabs>
              <w:autoSpaceDE w:val="0"/>
              <w:autoSpaceDN w:val="0"/>
              <w:jc w:val="both"/>
              <w:outlineLvl w:val="1"/>
              <w:rPr>
                <w:color w:val="000000" w:themeColor="text1"/>
              </w:rPr>
            </w:pPr>
            <w:r w:rsidRPr="007965C0">
              <w:rPr>
                <w:color w:val="000000" w:themeColor="text1"/>
              </w:rPr>
              <w:t>Atsižvelgiant į</w:t>
            </w:r>
            <w:r>
              <w:rPr>
                <w:color w:val="000000" w:themeColor="text1"/>
              </w:rPr>
              <w:t xml:space="preserve"> Ekonomikos ir biudžeto skyriaus 2024-03-15 raštą Nr. D13-215, </w:t>
            </w:r>
            <w:r w:rsidRPr="0011394E">
              <w:rPr>
                <w:color w:val="000000" w:themeColor="text1"/>
              </w:rPr>
              <w:t xml:space="preserve">didinamas savivaldybės biudžeto (B) lėšų 2024 m. išlaidų planas </w:t>
            </w:r>
            <w:r>
              <w:rPr>
                <w:color w:val="000000" w:themeColor="text1"/>
              </w:rPr>
              <w:t xml:space="preserve">10 </w:t>
            </w:r>
            <w:r w:rsidRPr="0011394E">
              <w:rPr>
                <w:color w:val="000000" w:themeColor="text1"/>
              </w:rPr>
              <w:t xml:space="preserve">tūkst. Eur. (vietoje </w:t>
            </w:r>
            <w:r>
              <w:rPr>
                <w:color w:val="000000" w:themeColor="text1"/>
              </w:rPr>
              <w:t>102</w:t>
            </w:r>
            <w:r w:rsidRPr="0011394E">
              <w:rPr>
                <w:color w:val="000000" w:themeColor="text1"/>
              </w:rPr>
              <w:t xml:space="preserve"> tūkst. Eur. numatyti </w:t>
            </w:r>
            <w:r>
              <w:rPr>
                <w:color w:val="000000" w:themeColor="text1"/>
              </w:rPr>
              <w:t>112</w:t>
            </w:r>
            <w:r w:rsidRPr="0011394E">
              <w:rPr>
                <w:color w:val="000000" w:themeColor="text1"/>
              </w:rPr>
              <w:t xml:space="preserve"> tūkst. Eur.)</w:t>
            </w:r>
            <w:r>
              <w:rPr>
                <w:color w:val="000000" w:themeColor="text1"/>
              </w:rPr>
              <w:t>.</w:t>
            </w:r>
          </w:p>
        </w:tc>
      </w:tr>
      <w:tr w:rsidR="00B9406C" w:rsidRPr="00DF3722" w14:paraId="5C48EC7C" w14:textId="77777777" w:rsidTr="00B23CDC">
        <w:trPr>
          <w:trHeight w:val="2320"/>
        </w:trPr>
        <w:tc>
          <w:tcPr>
            <w:tcW w:w="2784" w:type="dxa"/>
          </w:tcPr>
          <w:p w14:paraId="3A6579C1" w14:textId="7EA91A54" w:rsidR="00B9406C" w:rsidRPr="00DF3722" w:rsidRDefault="00B9406C" w:rsidP="00AB0454">
            <w:pPr>
              <w:widowControl w:val="0"/>
              <w:tabs>
                <w:tab w:val="left" w:pos="851"/>
              </w:tabs>
              <w:autoSpaceDE w:val="0"/>
              <w:autoSpaceDN w:val="0"/>
              <w:outlineLvl w:val="1"/>
              <w:rPr>
                <w:b/>
                <w:color w:val="000000" w:themeColor="text1"/>
              </w:rPr>
            </w:pPr>
            <w:r w:rsidRPr="00DF3722">
              <w:rPr>
                <w:b/>
                <w:lang w:eastAsia="ar-SA"/>
              </w:rPr>
              <w:t>Seniūnijų programa (Nr. 02)</w:t>
            </w:r>
          </w:p>
        </w:tc>
        <w:tc>
          <w:tcPr>
            <w:tcW w:w="2456" w:type="dxa"/>
          </w:tcPr>
          <w:p w14:paraId="61FCBC4D" w14:textId="1FEFAF22" w:rsidR="00B9406C" w:rsidRPr="00DF3722" w:rsidRDefault="00B9406C" w:rsidP="00AB0454">
            <w:pPr>
              <w:widowControl w:val="0"/>
              <w:tabs>
                <w:tab w:val="left" w:pos="851"/>
              </w:tabs>
              <w:autoSpaceDE w:val="0"/>
              <w:autoSpaceDN w:val="0"/>
              <w:outlineLvl w:val="1"/>
              <w:rPr>
                <w:color w:val="000000" w:themeColor="text1"/>
              </w:rPr>
            </w:pPr>
            <w:r w:rsidRPr="00DF3722">
              <w:rPr>
                <w:bCs/>
                <w:lang w:eastAsia="ar-SA"/>
              </w:rPr>
              <w:t>02-03-01-04-28 Seniūnijų infrastruktūros gerinimas</w:t>
            </w:r>
          </w:p>
        </w:tc>
        <w:tc>
          <w:tcPr>
            <w:tcW w:w="4388" w:type="dxa"/>
          </w:tcPr>
          <w:p w14:paraId="3E6D2EF0" w14:textId="5D2F9653" w:rsidR="00B9406C" w:rsidRPr="00DF3722" w:rsidRDefault="00B9406C" w:rsidP="00AB0454">
            <w:pPr>
              <w:widowControl w:val="0"/>
              <w:tabs>
                <w:tab w:val="left" w:pos="851"/>
              </w:tabs>
              <w:autoSpaceDE w:val="0"/>
              <w:autoSpaceDN w:val="0"/>
              <w:jc w:val="both"/>
              <w:outlineLvl w:val="1"/>
              <w:rPr>
                <w:bCs/>
                <w:lang w:eastAsia="ar-SA"/>
              </w:rPr>
            </w:pPr>
            <w:r w:rsidRPr="00DF3722">
              <w:rPr>
                <w:bCs/>
                <w:lang w:eastAsia="ar-SA"/>
              </w:rPr>
              <w:t>Atsižvelgiant į Strateginio planavimo grupės metu pateiktą pasiūlymą tikslinama priemonės aprašomoji dalis:</w:t>
            </w:r>
          </w:p>
          <w:p w14:paraId="53011C4E" w14:textId="77777777" w:rsidR="00B9406C" w:rsidRPr="00DF3722" w:rsidRDefault="00B9406C" w:rsidP="00AB0454">
            <w:pPr>
              <w:widowControl w:val="0"/>
              <w:tabs>
                <w:tab w:val="left" w:pos="851"/>
              </w:tabs>
              <w:autoSpaceDE w:val="0"/>
              <w:autoSpaceDN w:val="0"/>
              <w:jc w:val="both"/>
              <w:outlineLvl w:val="1"/>
              <w:rPr>
                <w:bCs/>
                <w:lang w:eastAsia="ar-SA"/>
              </w:rPr>
            </w:pPr>
          </w:p>
          <w:p w14:paraId="37D0B1FC" w14:textId="78CFEDB9" w:rsidR="00B9406C" w:rsidRPr="00DF3722" w:rsidRDefault="00B9406C" w:rsidP="00B9406C">
            <w:pPr>
              <w:tabs>
                <w:tab w:val="left" w:pos="34"/>
                <w:tab w:val="left" w:pos="284"/>
                <w:tab w:val="left" w:pos="851"/>
              </w:tabs>
              <w:spacing w:before="40" w:after="40"/>
              <w:jc w:val="both"/>
              <w:rPr>
                <w:bCs/>
                <w:color w:val="000000" w:themeColor="text1"/>
              </w:rPr>
            </w:pPr>
            <w:r w:rsidRPr="00DF3722">
              <w:rPr>
                <w:bCs/>
                <w:color w:val="000000" w:themeColor="text1"/>
              </w:rPr>
              <w:t xml:space="preserve">2024 metų eigoje numatoma skirti lėšas seniūnijoms įvairiems darbams atlikti ir su seniūnaičiais aptartiems poreikiams finansuoti. </w:t>
            </w:r>
            <w:r w:rsidRPr="00DF3722">
              <w:rPr>
                <w:i/>
                <w:iCs/>
                <w:color w:val="000000" w:themeColor="text1"/>
              </w:rPr>
              <w:t>Lėšos skiriamos naujai infrastruktūrai sukurti arba esamos infrastruktūros esminiam pagerinimui. Lėšos neskiriamos einamiesiems darbams arba remontams, kurie iš esmės nepagerina turto vertės.</w:t>
            </w:r>
          </w:p>
        </w:tc>
      </w:tr>
      <w:tr w:rsidR="00E35A1A" w:rsidRPr="00DF3722" w14:paraId="6631BAF3" w14:textId="77777777" w:rsidTr="00B23CDC">
        <w:trPr>
          <w:trHeight w:val="2320"/>
        </w:trPr>
        <w:tc>
          <w:tcPr>
            <w:tcW w:w="2784" w:type="dxa"/>
          </w:tcPr>
          <w:p w14:paraId="449DCC69" w14:textId="77777777" w:rsidR="00E35A1A" w:rsidRPr="00DF3722" w:rsidRDefault="00E35A1A" w:rsidP="00AB0454">
            <w:pPr>
              <w:widowControl w:val="0"/>
              <w:tabs>
                <w:tab w:val="left" w:pos="851"/>
              </w:tabs>
              <w:autoSpaceDE w:val="0"/>
              <w:autoSpaceDN w:val="0"/>
              <w:outlineLvl w:val="1"/>
              <w:rPr>
                <w:b/>
                <w:bCs/>
                <w:color w:val="000000" w:themeColor="text1"/>
              </w:rPr>
            </w:pPr>
            <w:r w:rsidRPr="00DF3722">
              <w:rPr>
                <w:b/>
                <w:bCs/>
                <w:color w:val="000000" w:themeColor="text1"/>
              </w:rPr>
              <w:t xml:space="preserve">Žemės ūkio programa (Nr. 03) </w:t>
            </w:r>
          </w:p>
        </w:tc>
        <w:tc>
          <w:tcPr>
            <w:tcW w:w="2456" w:type="dxa"/>
          </w:tcPr>
          <w:p w14:paraId="74B7C1A4" w14:textId="77777777" w:rsidR="00E35A1A" w:rsidRPr="00DF3722" w:rsidRDefault="00E35A1A" w:rsidP="00AB0454">
            <w:pPr>
              <w:widowControl w:val="0"/>
              <w:tabs>
                <w:tab w:val="left" w:pos="851"/>
              </w:tabs>
              <w:autoSpaceDE w:val="0"/>
              <w:autoSpaceDN w:val="0"/>
              <w:outlineLvl w:val="1"/>
              <w:rPr>
                <w:color w:val="000000" w:themeColor="text1"/>
              </w:rPr>
            </w:pPr>
            <w:r w:rsidRPr="00DF3722">
              <w:rPr>
                <w:color w:val="000000" w:themeColor="text1"/>
              </w:rPr>
              <w:t>03-04-02-03-12 Melioracija, dirvų kalkinimas ir polderių priežiūra</w:t>
            </w:r>
          </w:p>
        </w:tc>
        <w:tc>
          <w:tcPr>
            <w:tcW w:w="4388" w:type="dxa"/>
          </w:tcPr>
          <w:p w14:paraId="488CA730" w14:textId="05A6E6CA" w:rsidR="00E35A1A" w:rsidRPr="00DF3722" w:rsidRDefault="00E35A1A" w:rsidP="00AB0454">
            <w:pPr>
              <w:widowControl w:val="0"/>
              <w:tabs>
                <w:tab w:val="left" w:pos="851"/>
              </w:tabs>
              <w:autoSpaceDE w:val="0"/>
              <w:autoSpaceDN w:val="0"/>
              <w:jc w:val="both"/>
              <w:outlineLvl w:val="1"/>
              <w:rPr>
                <w:color w:val="000000" w:themeColor="text1"/>
              </w:rPr>
            </w:pPr>
            <w:r w:rsidRPr="00DF3722">
              <w:rPr>
                <w:color w:val="000000" w:themeColor="text1"/>
              </w:rPr>
              <w:t>Atsižvelgiant į techninę klaidą, tikslinamos priemonės siektinos stebėsenos rodiklių reikšmės 2025 ir 2026 m.</w:t>
            </w:r>
            <w:r w:rsidR="00D120D2" w:rsidRPr="00DF3722">
              <w:rPr>
                <w:color w:val="000000" w:themeColor="text1"/>
              </w:rPr>
              <w:t>:</w:t>
            </w:r>
          </w:p>
          <w:p w14:paraId="6F114FA8" w14:textId="77777777" w:rsidR="00D120D2" w:rsidRPr="00DF3722" w:rsidRDefault="00D120D2" w:rsidP="00AB0454">
            <w:pPr>
              <w:widowControl w:val="0"/>
              <w:tabs>
                <w:tab w:val="left" w:pos="851"/>
              </w:tabs>
              <w:autoSpaceDE w:val="0"/>
              <w:autoSpaceDN w:val="0"/>
              <w:jc w:val="both"/>
              <w:outlineLvl w:val="1"/>
              <w:rPr>
                <w:color w:val="000000" w:themeColor="text1"/>
              </w:rPr>
            </w:pPr>
          </w:p>
          <w:p w14:paraId="56F6CAF5" w14:textId="6EF097CA" w:rsidR="00E35A1A" w:rsidRPr="00DF3722" w:rsidRDefault="00E35A1A" w:rsidP="00AB0454">
            <w:pPr>
              <w:widowControl w:val="0"/>
              <w:tabs>
                <w:tab w:val="left" w:pos="851"/>
              </w:tabs>
              <w:autoSpaceDE w:val="0"/>
              <w:autoSpaceDN w:val="0"/>
              <w:jc w:val="both"/>
              <w:outlineLvl w:val="1"/>
              <w:rPr>
                <w:color w:val="000000" w:themeColor="text1"/>
              </w:rPr>
            </w:pPr>
            <w:r w:rsidRPr="00DF3722">
              <w:rPr>
                <w:color w:val="000000" w:themeColor="text1"/>
              </w:rPr>
              <w:t>Įgyvendintų projektų skaičius, vnt. 2025 m. – 1 vnt. (anksčiau nebuvo numatyta);</w:t>
            </w:r>
          </w:p>
          <w:p w14:paraId="54D4EFC5" w14:textId="77777777" w:rsidR="00E35A1A" w:rsidRPr="00DF3722" w:rsidRDefault="00E35A1A" w:rsidP="00AB0454">
            <w:pPr>
              <w:widowControl w:val="0"/>
              <w:tabs>
                <w:tab w:val="left" w:pos="851"/>
              </w:tabs>
              <w:autoSpaceDE w:val="0"/>
              <w:autoSpaceDN w:val="0"/>
              <w:jc w:val="both"/>
              <w:outlineLvl w:val="1"/>
              <w:rPr>
                <w:color w:val="000000" w:themeColor="text1"/>
              </w:rPr>
            </w:pPr>
            <w:r w:rsidRPr="00DF3722">
              <w:rPr>
                <w:color w:val="000000" w:themeColor="text1"/>
              </w:rPr>
              <w:t>Įgyvendintų projektų skaičius, vnt.  2026 m. – 1 vnt. (anksčiau nebuvo numatyta).</w:t>
            </w:r>
          </w:p>
          <w:p w14:paraId="07FF3F72" w14:textId="77777777" w:rsidR="00E35A1A" w:rsidRPr="00DF3722" w:rsidRDefault="00E35A1A" w:rsidP="00AB0454">
            <w:pPr>
              <w:widowControl w:val="0"/>
              <w:tabs>
                <w:tab w:val="left" w:pos="851"/>
              </w:tabs>
              <w:autoSpaceDE w:val="0"/>
              <w:autoSpaceDN w:val="0"/>
              <w:jc w:val="both"/>
              <w:outlineLvl w:val="1"/>
              <w:rPr>
                <w:color w:val="000000" w:themeColor="text1"/>
              </w:rPr>
            </w:pPr>
          </w:p>
        </w:tc>
      </w:tr>
      <w:tr w:rsidR="00E35A1A" w:rsidRPr="00DF3722" w14:paraId="3FDD1996" w14:textId="77777777" w:rsidTr="00B23CDC">
        <w:trPr>
          <w:trHeight w:val="3960"/>
        </w:trPr>
        <w:tc>
          <w:tcPr>
            <w:tcW w:w="2784" w:type="dxa"/>
          </w:tcPr>
          <w:p w14:paraId="1746AFD0" w14:textId="77777777" w:rsidR="00E35A1A" w:rsidRPr="00DF3722" w:rsidRDefault="00E35A1A" w:rsidP="00AB0454">
            <w:pPr>
              <w:widowControl w:val="0"/>
              <w:tabs>
                <w:tab w:val="left" w:pos="851"/>
              </w:tabs>
              <w:autoSpaceDE w:val="0"/>
              <w:autoSpaceDN w:val="0"/>
              <w:outlineLvl w:val="1"/>
              <w:rPr>
                <w:b/>
                <w:color w:val="000000" w:themeColor="text1"/>
              </w:rPr>
            </w:pPr>
            <w:r w:rsidRPr="00DF3722">
              <w:rPr>
                <w:b/>
                <w:color w:val="000000" w:themeColor="text1"/>
              </w:rPr>
              <w:lastRenderedPageBreak/>
              <w:t>Strateginio planavimo ir investicijų programa (Nr. 04)</w:t>
            </w:r>
          </w:p>
        </w:tc>
        <w:tc>
          <w:tcPr>
            <w:tcW w:w="2456" w:type="dxa"/>
          </w:tcPr>
          <w:p w14:paraId="0DD37903" w14:textId="77777777" w:rsidR="00E35A1A" w:rsidRPr="00DF3722" w:rsidRDefault="00E35A1A" w:rsidP="00AB0454">
            <w:pPr>
              <w:widowControl w:val="0"/>
              <w:tabs>
                <w:tab w:val="left" w:pos="851"/>
              </w:tabs>
              <w:autoSpaceDE w:val="0"/>
              <w:autoSpaceDN w:val="0"/>
              <w:outlineLvl w:val="1"/>
              <w:rPr>
                <w:color w:val="000000" w:themeColor="text1"/>
              </w:rPr>
            </w:pPr>
            <w:r w:rsidRPr="00DF3722">
              <w:rPr>
                <w:color w:val="000000" w:themeColor="text1"/>
              </w:rPr>
              <w:t>04-03-01-05-56 Infrastruktūros įmokos skirtos inžinerinei infrastruktūrai finansuoti ir kompensacijoms mokėti</w:t>
            </w:r>
          </w:p>
        </w:tc>
        <w:tc>
          <w:tcPr>
            <w:tcW w:w="4388" w:type="dxa"/>
          </w:tcPr>
          <w:p w14:paraId="04D60F48" w14:textId="77777777" w:rsidR="00E35A1A" w:rsidRPr="00DF3722" w:rsidRDefault="00E35A1A" w:rsidP="00AB0454">
            <w:pPr>
              <w:widowControl w:val="0"/>
              <w:tabs>
                <w:tab w:val="left" w:pos="851"/>
              </w:tabs>
              <w:autoSpaceDE w:val="0"/>
              <w:autoSpaceDN w:val="0"/>
              <w:jc w:val="both"/>
              <w:outlineLvl w:val="1"/>
              <w:rPr>
                <w:color w:val="000000" w:themeColor="text1"/>
              </w:rPr>
            </w:pPr>
            <w:r w:rsidRPr="00DF3722">
              <w:rPr>
                <w:color w:val="000000" w:themeColor="text1"/>
              </w:rPr>
              <w:t>Atsižvelgiant į techninę klaidą, tikslinamas priemonės aprašymas į:</w:t>
            </w:r>
          </w:p>
          <w:p w14:paraId="76C36AFD" w14:textId="77777777" w:rsidR="00D120D2" w:rsidRPr="00DF3722" w:rsidRDefault="00D120D2" w:rsidP="00AB0454">
            <w:pPr>
              <w:widowControl w:val="0"/>
              <w:tabs>
                <w:tab w:val="left" w:pos="851"/>
              </w:tabs>
              <w:autoSpaceDE w:val="0"/>
              <w:autoSpaceDN w:val="0"/>
              <w:jc w:val="both"/>
              <w:outlineLvl w:val="1"/>
              <w:rPr>
                <w:color w:val="000000" w:themeColor="text1"/>
              </w:rPr>
            </w:pPr>
          </w:p>
          <w:p w14:paraId="2314F08F" w14:textId="77777777" w:rsidR="00E35A1A" w:rsidRPr="00DF3722" w:rsidRDefault="00E35A1A" w:rsidP="00AB0454">
            <w:pPr>
              <w:widowControl w:val="0"/>
              <w:tabs>
                <w:tab w:val="left" w:pos="851"/>
              </w:tabs>
              <w:autoSpaceDE w:val="0"/>
              <w:autoSpaceDN w:val="0"/>
              <w:jc w:val="both"/>
              <w:outlineLvl w:val="1"/>
              <w:rPr>
                <w:color w:val="000000" w:themeColor="text1"/>
              </w:rPr>
            </w:pPr>
            <w:r w:rsidRPr="00DF3722">
              <w:rPr>
                <w:color w:val="000000" w:themeColor="text1"/>
              </w:rPr>
              <w:t>Planuojamos lėšos šiems objektams:</w:t>
            </w:r>
          </w:p>
          <w:p w14:paraId="755D68A6" w14:textId="77777777" w:rsidR="00E35A1A" w:rsidRPr="00DF3722" w:rsidRDefault="00E35A1A" w:rsidP="00AB0454">
            <w:pPr>
              <w:widowControl w:val="0"/>
              <w:tabs>
                <w:tab w:val="left" w:pos="851"/>
              </w:tabs>
              <w:autoSpaceDE w:val="0"/>
              <w:autoSpaceDN w:val="0"/>
              <w:jc w:val="both"/>
              <w:outlineLvl w:val="1"/>
              <w:rPr>
                <w:color w:val="000000" w:themeColor="text1"/>
              </w:rPr>
            </w:pPr>
            <w:r w:rsidRPr="00DF3722">
              <w:rPr>
                <w:color w:val="000000" w:themeColor="text1"/>
              </w:rPr>
              <w:t>Žalgirio sen., Kluonalių k., Mokyklos g., vandentiekio ir buitinių nuotekų tinklų projektavimas ir įrengimas (iki Diemedžio g., apie 1050 m).</w:t>
            </w:r>
          </w:p>
          <w:p w14:paraId="1B84AC2E" w14:textId="77777777" w:rsidR="00E35A1A" w:rsidRPr="00DF3722" w:rsidRDefault="00E35A1A" w:rsidP="00AB0454">
            <w:pPr>
              <w:widowControl w:val="0"/>
              <w:tabs>
                <w:tab w:val="left" w:pos="851"/>
              </w:tabs>
              <w:autoSpaceDE w:val="0"/>
              <w:autoSpaceDN w:val="0"/>
              <w:jc w:val="both"/>
              <w:outlineLvl w:val="1"/>
              <w:rPr>
                <w:color w:val="000000" w:themeColor="text1"/>
              </w:rPr>
            </w:pPr>
            <w:r w:rsidRPr="00DF3722">
              <w:rPr>
                <w:color w:val="000000" w:themeColor="text1"/>
              </w:rPr>
              <w:t>Kretingos m., P. Vileišio g., vandentiekio ir buitinių nuotekų tinklų projektavimas ir įrengimas (iki Žibučių g., apie 600 m).</w:t>
            </w:r>
          </w:p>
          <w:p w14:paraId="4BCE2E90" w14:textId="23B29FF5" w:rsidR="00E35A1A" w:rsidRPr="00DF3722" w:rsidRDefault="00E35A1A" w:rsidP="00AB0454">
            <w:pPr>
              <w:widowControl w:val="0"/>
              <w:tabs>
                <w:tab w:val="left" w:pos="851"/>
              </w:tabs>
              <w:autoSpaceDE w:val="0"/>
              <w:autoSpaceDN w:val="0"/>
              <w:jc w:val="both"/>
              <w:outlineLvl w:val="1"/>
              <w:rPr>
                <w:rFonts w:eastAsia="Times New Roman"/>
              </w:rPr>
            </w:pPr>
            <w:r w:rsidRPr="00DF3722">
              <w:rPr>
                <w:color w:val="000000" w:themeColor="text1"/>
              </w:rPr>
              <w:t xml:space="preserve">Kretingos m., </w:t>
            </w:r>
            <w:proofErr w:type="spellStart"/>
            <w:r w:rsidRPr="00DF3722">
              <w:rPr>
                <w:color w:val="000000" w:themeColor="text1"/>
              </w:rPr>
              <w:t>Penkininkų</w:t>
            </w:r>
            <w:proofErr w:type="spellEnd"/>
            <w:r w:rsidRPr="00DF3722">
              <w:rPr>
                <w:color w:val="000000" w:themeColor="text1"/>
              </w:rPr>
              <w:t xml:space="preserve"> g., vandentiekio ir buitinių nuotekų tinklų projektavimas ir įrengimas (apie</w:t>
            </w:r>
            <w:r w:rsidRPr="00DF3722">
              <w:t xml:space="preserve"> 1800</w:t>
            </w:r>
            <w:r w:rsidRPr="00DF3722">
              <w:rPr>
                <w:color w:val="000000" w:themeColor="text1"/>
              </w:rPr>
              <w:t xml:space="preserve"> m).</w:t>
            </w:r>
          </w:p>
        </w:tc>
      </w:tr>
      <w:tr w:rsidR="008E1975" w:rsidRPr="00DF3722" w14:paraId="446D84B0" w14:textId="77777777" w:rsidTr="00B23CDC">
        <w:trPr>
          <w:trHeight w:val="1412"/>
        </w:trPr>
        <w:tc>
          <w:tcPr>
            <w:tcW w:w="2784" w:type="dxa"/>
            <w:vMerge w:val="restart"/>
          </w:tcPr>
          <w:p w14:paraId="28DA3BC6" w14:textId="77777777" w:rsidR="008E1975" w:rsidRPr="00DF3722" w:rsidRDefault="008E1975" w:rsidP="00AB0454">
            <w:pPr>
              <w:widowControl w:val="0"/>
              <w:tabs>
                <w:tab w:val="left" w:pos="851"/>
              </w:tabs>
              <w:autoSpaceDE w:val="0"/>
              <w:autoSpaceDN w:val="0"/>
              <w:outlineLvl w:val="1"/>
              <w:rPr>
                <w:b/>
                <w:bCs/>
                <w:color w:val="000000" w:themeColor="text1"/>
              </w:rPr>
            </w:pPr>
            <w:r w:rsidRPr="00DF3722">
              <w:rPr>
                <w:b/>
                <w:bCs/>
                <w:color w:val="000000" w:themeColor="text1"/>
              </w:rPr>
              <w:t>Vietinio ūkio ir turto valdymo programa (Nr. 05)</w:t>
            </w:r>
          </w:p>
        </w:tc>
        <w:tc>
          <w:tcPr>
            <w:tcW w:w="2456" w:type="dxa"/>
          </w:tcPr>
          <w:p w14:paraId="5733E482" w14:textId="77777777" w:rsidR="008E1975" w:rsidRPr="00DF3722" w:rsidRDefault="008E1975" w:rsidP="00AB0454">
            <w:pPr>
              <w:widowControl w:val="0"/>
              <w:tabs>
                <w:tab w:val="left" w:pos="851"/>
              </w:tabs>
              <w:autoSpaceDE w:val="0"/>
              <w:autoSpaceDN w:val="0"/>
              <w:outlineLvl w:val="1"/>
              <w:rPr>
                <w:color w:val="000000" w:themeColor="text1"/>
              </w:rPr>
            </w:pPr>
            <w:r w:rsidRPr="00DF3722">
              <w:rPr>
                <w:color w:val="000000" w:themeColor="text1"/>
              </w:rPr>
              <w:t>05-03-01-03-02 Daugiabučių namų bendrijų steigimo skatinimas</w:t>
            </w:r>
          </w:p>
        </w:tc>
        <w:tc>
          <w:tcPr>
            <w:tcW w:w="4388" w:type="dxa"/>
          </w:tcPr>
          <w:p w14:paraId="7CD2374C" w14:textId="77777777" w:rsidR="008E1975" w:rsidRPr="00DF3722" w:rsidRDefault="008E1975" w:rsidP="00AB0454">
            <w:pPr>
              <w:widowControl w:val="0"/>
              <w:tabs>
                <w:tab w:val="left" w:pos="851"/>
              </w:tabs>
              <w:autoSpaceDE w:val="0"/>
              <w:autoSpaceDN w:val="0"/>
              <w:jc w:val="both"/>
              <w:outlineLvl w:val="1"/>
              <w:rPr>
                <w:color w:val="000000" w:themeColor="text1"/>
              </w:rPr>
            </w:pPr>
            <w:r w:rsidRPr="00DF3722">
              <w:rPr>
                <w:color w:val="000000" w:themeColor="text1"/>
              </w:rPr>
              <w:t xml:space="preserve">Atsižvelgiant į Vietinio ūkio ir turto valdymo skyriaus prašymą, tikslinamas priemonės 05-03-01-03-02 pavadinimas ir aprašomoji dalis . </w:t>
            </w:r>
          </w:p>
          <w:p w14:paraId="2489970B" w14:textId="77777777" w:rsidR="008E1975" w:rsidRPr="00DF3722" w:rsidRDefault="008E1975" w:rsidP="00AB0454">
            <w:pPr>
              <w:widowControl w:val="0"/>
              <w:tabs>
                <w:tab w:val="left" w:pos="851"/>
              </w:tabs>
              <w:autoSpaceDE w:val="0"/>
              <w:autoSpaceDN w:val="0"/>
              <w:jc w:val="both"/>
              <w:outlineLvl w:val="1"/>
              <w:rPr>
                <w:color w:val="000000" w:themeColor="text1"/>
              </w:rPr>
            </w:pPr>
          </w:p>
          <w:p w14:paraId="27A06A47" w14:textId="5BDA9D8D" w:rsidR="008E1975" w:rsidRPr="00DF3722" w:rsidRDefault="008E1975" w:rsidP="00AB0454">
            <w:pPr>
              <w:widowControl w:val="0"/>
              <w:tabs>
                <w:tab w:val="left" w:pos="851"/>
              </w:tabs>
              <w:autoSpaceDE w:val="0"/>
              <w:autoSpaceDN w:val="0"/>
              <w:jc w:val="both"/>
              <w:outlineLvl w:val="1"/>
              <w:rPr>
                <w:color w:val="000000" w:themeColor="text1"/>
              </w:rPr>
            </w:pPr>
            <w:r w:rsidRPr="00DF3722">
              <w:rPr>
                <w:color w:val="000000" w:themeColor="text1"/>
              </w:rPr>
              <w:t>Pavadinimas: „Daugiabučių namų atnaujinimas (modernizavimas) ir bendrijų steigimo skatinimas“</w:t>
            </w:r>
          </w:p>
          <w:p w14:paraId="7F4169CA" w14:textId="77777777" w:rsidR="008E1975" w:rsidRPr="00DF3722" w:rsidRDefault="008E1975" w:rsidP="00AB0454">
            <w:pPr>
              <w:widowControl w:val="0"/>
              <w:tabs>
                <w:tab w:val="left" w:pos="851"/>
              </w:tabs>
              <w:autoSpaceDE w:val="0"/>
              <w:autoSpaceDN w:val="0"/>
              <w:jc w:val="both"/>
              <w:outlineLvl w:val="1"/>
              <w:rPr>
                <w:color w:val="000000" w:themeColor="text1"/>
              </w:rPr>
            </w:pPr>
          </w:p>
          <w:p w14:paraId="0E03D776" w14:textId="2699CD87" w:rsidR="008E1975" w:rsidRPr="00B23CDC" w:rsidRDefault="008E1975" w:rsidP="00B23CDC">
            <w:pPr>
              <w:suppressAutoHyphens/>
              <w:jc w:val="both"/>
              <w:rPr>
                <w:bCs/>
                <w:lang w:eastAsia="ar-SA"/>
              </w:rPr>
            </w:pPr>
            <w:r w:rsidRPr="00DF3722">
              <w:rPr>
                <w:color w:val="000000" w:themeColor="text1"/>
              </w:rPr>
              <w:t xml:space="preserve">Aprašomoji dalis: </w:t>
            </w:r>
            <w:r w:rsidRPr="00DF3722">
              <w:rPr>
                <w:bCs/>
                <w:lang w:eastAsia="ar-SA"/>
              </w:rPr>
              <w:t>„</w:t>
            </w:r>
            <w:r w:rsidRPr="00DF3722">
              <w:rPr>
                <w:bCs/>
                <w:i/>
                <w:iCs/>
                <w:lang w:eastAsia="ar-SA"/>
              </w:rPr>
              <w:t>Priemonė numato apmokėti 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w:t>
            </w:r>
            <w:r w:rsidRPr="00DF3722">
              <w:rPr>
                <w:bCs/>
                <w:lang w:eastAsia="ar-SA"/>
              </w:rPr>
              <w:t>. Taip pat, priemonė numato daugiabučių namų bendrijų steigimo skatinimą, padengiant steigimo išlaidas. 2024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8E1975" w:rsidRPr="00DF3722" w14:paraId="2BB87DB4" w14:textId="77777777" w:rsidTr="00B23CDC">
        <w:tc>
          <w:tcPr>
            <w:tcW w:w="2784" w:type="dxa"/>
            <w:vMerge/>
            <w:vAlign w:val="center"/>
          </w:tcPr>
          <w:p w14:paraId="38881DF8" w14:textId="77777777" w:rsidR="008E1975" w:rsidRPr="00DF3722" w:rsidRDefault="008E1975" w:rsidP="00AB0454">
            <w:pPr>
              <w:widowControl w:val="0"/>
              <w:tabs>
                <w:tab w:val="left" w:pos="851"/>
              </w:tabs>
              <w:autoSpaceDE w:val="0"/>
              <w:autoSpaceDN w:val="0"/>
              <w:outlineLvl w:val="1"/>
              <w:rPr>
                <w:b/>
                <w:color w:val="000000" w:themeColor="text1"/>
              </w:rPr>
            </w:pPr>
          </w:p>
        </w:tc>
        <w:tc>
          <w:tcPr>
            <w:tcW w:w="2456" w:type="dxa"/>
          </w:tcPr>
          <w:p w14:paraId="58F27840" w14:textId="77777777" w:rsidR="008E1975" w:rsidRPr="00DF3722" w:rsidRDefault="008E1975" w:rsidP="00AB0454">
            <w:pPr>
              <w:widowControl w:val="0"/>
              <w:tabs>
                <w:tab w:val="left" w:pos="851"/>
              </w:tabs>
              <w:autoSpaceDE w:val="0"/>
              <w:autoSpaceDN w:val="0"/>
              <w:outlineLvl w:val="1"/>
              <w:rPr>
                <w:color w:val="000000" w:themeColor="text1"/>
              </w:rPr>
            </w:pPr>
            <w:r w:rsidRPr="00DF3722">
              <w:rPr>
                <w:color w:val="000000" w:themeColor="text1"/>
              </w:rPr>
              <w:t>05-03-01-05-20 Kretingos miesto Rotušės aikštės ir Vilniaus g. iki Vilniaus g. 20 rekonstrukcijos darbai</w:t>
            </w:r>
          </w:p>
        </w:tc>
        <w:tc>
          <w:tcPr>
            <w:tcW w:w="4388" w:type="dxa"/>
          </w:tcPr>
          <w:p w14:paraId="68FC2230" w14:textId="297D345C" w:rsidR="008E1975" w:rsidRPr="00DF3722" w:rsidRDefault="008E1975" w:rsidP="00AB0454">
            <w:pPr>
              <w:widowControl w:val="0"/>
              <w:tabs>
                <w:tab w:val="left" w:pos="851"/>
              </w:tabs>
              <w:autoSpaceDE w:val="0"/>
              <w:autoSpaceDN w:val="0"/>
              <w:jc w:val="both"/>
              <w:outlineLvl w:val="1"/>
              <w:rPr>
                <w:color w:val="000000" w:themeColor="text1"/>
              </w:rPr>
            </w:pPr>
            <w:r w:rsidRPr="00DF3722">
              <w:rPr>
                <w:color w:val="000000" w:themeColor="text1"/>
              </w:rPr>
              <w:t>Atsižvelgiant į Vietinio ūkio ir turto valdymo skyriaus 2024 m. vasario 9 d. raštą Nr. D13-86 didinamas savivaldybės biudžeto (B) lėšų 2024 m. išlaidų planas 25,7 tūkst. Eur. (vietoje 14,2 tūkst. Eur. numatyti 39,9 tūkst. Eur)</w:t>
            </w:r>
          </w:p>
        </w:tc>
      </w:tr>
      <w:tr w:rsidR="008E1975" w:rsidRPr="00DF3722" w14:paraId="67D0D0F4" w14:textId="77777777" w:rsidTr="00B23CDC">
        <w:trPr>
          <w:trHeight w:val="2824"/>
        </w:trPr>
        <w:tc>
          <w:tcPr>
            <w:tcW w:w="2784" w:type="dxa"/>
            <w:vMerge/>
            <w:vAlign w:val="center"/>
          </w:tcPr>
          <w:p w14:paraId="5FBB3C4E" w14:textId="77777777" w:rsidR="008E1975" w:rsidRPr="00DF3722" w:rsidRDefault="008E1975" w:rsidP="00AB0454">
            <w:pPr>
              <w:widowControl w:val="0"/>
              <w:tabs>
                <w:tab w:val="left" w:pos="851"/>
              </w:tabs>
              <w:autoSpaceDE w:val="0"/>
              <w:autoSpaceDN w:val="0"/>
              <w:outlineLvl w:val="1"/>
              <w:rPr>
                <w:bCs/>
                <w:color w:val="000000" w:themeColor="text1"/>
              </w:rPr>
            </w:pPr>
          </w:p>
        </w:tc>
        <w:tc>
          <w:tcPr>
            <w:tcW w:w="2456" w:type="dxa"/>
          </w:tcPr>
          <w:p w14:paraId="2D0554FA" w14:textId="77777777" w:rsidR="008E1975" w:rsidRPr="00DF3722" w:rsidRDefault="008E1975" w:rsidP="00AB0454">
            <w:pPr>
              <w:widowControl w:val="0"/>
              <w:tabs>
                <w:tab w:val="left" w:pos="851"/>
              </w:tabs>
              <w:autoSpaceDE w:val="0"/>
              <w:autoSpaceDN w:val="0"/>
              <w:outlineLvl w:val="1"/>
              <w:rPr>
                <w:bCs/>
                <w:color w:val="000000" w:themeColor="text1"/>
              </w:rPr>
            </w:pPr>
            <w:r w:rsidRPr="00DF3722">
              <w:rPr>
                <w:bCs/>
                <w:color w:val="000000" w:themeColor="text1"/>
              </w:rPr>
              <w:t>05-03-01-05-47 Vietinių kelių, gatvių, tiltų projektavimas, tiesimas, rekonstrukcija, remontas</w:t>
            </w:r>
          </w:p>
        </w:tc>
        <w:tc>
          <w:tcPr>
            <w:tcW w:w="4388" w:type="dxa"/>
          </w:tcPr>
          <w:p w14:paraId="4099D017" w14:textId="4D485F71" w:rsidR="008E1975" w:rsidRPr="00DF3722" w:rsidRDefault="008E1975" w:rsidP="00AB0454">
            <w:pPr>
              <w:widowControl w:val="0"/>
              <w:tabs>
                <w:tab w:val="left" w:pos="172"/>
              </w:tabs>
              <w:autoSpaceDE w:val="0"/>
              <w:autoSpaceDN w:val="0"/>
              <w:jc w:val="both"/>
              <w:outlineLvl w:val="1"/>
              <w:rPr>
                <w:bCs/>
                <w:color w:val="000000" w:themeColor="text1"/>
              </w:rPr>
            </w:pPr>
            <w:r w:rsidRPr="00DF3722">
              <w:rPr>
                <w:color w:val="000000" w:themeColor="text1"/>
              </w:rPr>
              <w:t>Atsižvelgiant į Vietinio ūkio ir turto valdymo skyriaus 2024 m. vasario 9 d. raštą Nr. D13-86 mažinamas savivaldybės biudžeto (B) lėšų 2024 m. išlaidų planas 25,7 tūkst. Eur (vietoje 580,0 tūkst. Eur</w:t>
            </w:r>
            <w:r>
              <w:rPr>
                <w:color w:val="000000" w:themeColor="text1"/>
              </w:rPr>
              <w:t xml:space="preserve"> </w:t>
            </w:r>
            <w:r w:rsidRPr="00DF3722">
              <w:rPr>
                <w:color w:val="000000" w:themeColor="text1"/>
              </w:rPr>
              <w:t>(B) numatyti 554,3 tūkst. Eur (B)). Viso priemonei numatyti 5 134,9 tūkst. Eur. (iš jų 554,3 tūkst. Eur, (B), 1 766,0 tūkst. Eur (KPP), 1 600,6 tūkst. Eur. (L), 1 214,0 tūkst. Eur (P))</w:t>
            </w:r>
          </w:p>
        </w:tc>
      </w:tr>
      <w:tr w:rsidR="008E1975" w:rsidRPr="00DF3722" w14:paraId="22D6360D" w14:textId="77777777" w:rsidTr="008E1975">
        <w:trPr>
          <w:trHeight w:val="3955"/>
        </w:trPr>
        <w:tc>
          <w:tcPr>
            <w:tcW w:w="2784" w:type="dxa"/>
            <w:vMerge/>
            <w:vAlign w:val="center"/>
          </w:tcPr>
          <w:p w14:paraId="21FC74CF" w14:textId="77777777" w:rsidR="008E1975" w:rsidRPr="00DF3722" w:rsidRDefault="008E1975" w:rsidP="00AB0454">
            <w:pPr>
              <w:widowControl w:val="0"/>
              <w:tabs>
                <w:tab w:val="left" w:pos="851"/>
              </w:tabs>
              <w:autoSpaceDE w:val="0"/>
              <w:autoSpaceDN w:val="0"/>
              <w:outlineLvl w:val="1"/>
              <w:rPr>
                <w:bCs/>
                <w:color w:val="000000" w:themeColor="text1"/>
              </w:rPr>
            </w:pPr>
          </w:p>
        </w:tc>
        <w:tc>
          <w:tcPr>
            <w:tcW w:w="2456" w:type="dxa"/>
          </w:tcPr>
          <w:p w14:paraId="6D19E4C4" w14:textId="34DB97B1" w:rsidR="008E1975" w:rsidRPr="00DF3722" w:rsidRDefault="008E1975" w:rsidP="00AB0454">
            <w:pPr>
              <w:widowControl w:val="0"/>
              <w:tabs>
                <w:tab w:val="left" w:pos="851"/>
              </w:tabs>
              <w:autoSpaceDE w:val="0"/>
              <w:autoSpaceDN w:val="0"/>
              <w:outlineLvl w:val="1"/>
              <w:rPr>
                <w:bCs/>
                <w:color w:val="000000" w:themeColor="text1"/>
              </w:rPr>
            </w:pPr>
            <w:r>
              <w:rPr>
                <w:color w:val="000000" w:themeColor="text1"/>
              </w:rPr>
              <w:t>05-04-01-02-03 Savivaldybės įmonių modernizavimas ir technikos atnaujinimas</w:t>
            </w:r>
          </w:p>
        </w:tc>
        <w:tc>
          <w:tcPr>
            <w:tcW w:w="4388" w:type="dxa"/>
          </w:tcPr>
          <w:p w14:paraId="046D935F" w14:textId="77777777" w:rsidR="008E1975" w:rsidRPr="007965C0" w:rsidRDefault="008E1975" w:rsidP="008E1975">
            <w:pPr>
              <w:widowControl w:val="0"/>
              <w:tabs>
                <w:tab w:val="left" w:pos="851"/>
              </w:tabs>
              <w:autoSpaceDE w:val="0"/>
              <w:autoSpaceDN w:val="0"/>
              <w:jc w:val="both"/>
              <w:outlineLvl w:val="1"/>
              <w:rPr>
                <w:color w:val="000000" w:themeColor="text1"/>
              </w:rPr>
            </w:pPr>
            <w:r w:rsidRPr="007965C0">
              <w:rPr>
                <w:color w:val="000000" w:themeColor="text1"/>
              </w:rPr>
              <w:t xml:space="preserve">Atsižvelgiant į </w:t>
            </w:r>
            <w:r>
              <w:rPr>
                <w:color w:val="000000" w:themeColor="text1"/>
              </w:rPr>
              <w:t xml:space="preserve">SĮ „Kretingos komunalininkas“ 2024-03-20 raštą Nr. D21-2691 </w:t>
            </w:r>
            <w:r w:rsidRPr="007965C0">
              <w:rPr>
                <w:color w:val="000000" w:themeColor="text1"/>
              </w:rPr>
              <w:t xml:space="preserve">, tikslinama priemonės </w:t>
            </w:r>
            <w:r>
              <w:rPr>
                <w:color w:val="000000" w:themeColor="text1"/>
              </w:rPr>
              <w:t>05-04-01-02-03 Savivaldybės įmonių modernizavimas ir technikos atnaujinimas</w:t>
            </w:r>
            <w:r w:rsidRPr="007965C0">
              <w:rPr>
                <w:color w:val="000000" w:themeColor="text1"/>
              </w:rPr>
              <w:t xml:space="preserve"> aprašomoji dalis . </w:t>
            </w:r>
          </w:p>
          <w:p w14:paraId="7ABB60BA" w14:textId="77777777" w:rsidR="008E1975" w:rsidRDefault="008E1975" w:rsidP="008E1975">
            <w:pPr>
              <w:suppressAutoHyphens/>
              <w:jc w:val="both"/>
              <w:rPr>
                <w:color w:val="000000" w:themeColor="text1"/>
              </w:rPr>
            </w:pPr>
          </w:p>
          <w:p w14:paraId="156A1C8E" w14:textId="017ABFC4" w:rsidR="008E1975" w:rsidRPr="00DF3722" w:rsidRDefault="008E1975" w:rsidP="008E1975">
            <w:pPr>
              <w:widowControl w:val="0"/>
              <w:tabs>
                <w:tab w:val="left" w:pos="172"/>
              </w:tabs>
              <w:autoSpaceDE w:val="0"/>
              <w:autoSpaceDN w:val="0"/>
              <w:jc w:val="both"/>
              <w:outlineLvl w:val="1"/>
              <w:rPr>
                <w:color w:val="000000" w:themeColor="text1"/>
              </w:rPr>
            </w:pPr>
            <w:r w:rsidRPr="007965C0">
              <w:rPr>
                <w:color w:val="000000" w:themeColor="text1"/>
              </w:rPr>
              <w:t xml:space="preserve">Aprašomoji dalis :  </w:t>
            </w:r>
            <w:r w:rsidRPr="007965C0">
              <w:rPr>
                <w:bCs/>
                <w:i/>
                <w:iCs/>
                <w:lang w:eastAsia="ar-SA"/>
              </w:rPr>
              <w:t xml:space="preserve"> </w:t>
            </w:r>
            <w:r w:rsidRPr="00303D09">
              <w:rPr>
                <w:rFonts w:cs="Times New Roman"/>
                <w:bCs/>
                <w:color w:val="000000" w:themeColor="text1"/>
              </w:rPr>
              <w:t>2024 m. lėšos skiriamos SĮ „Kretingos komunalininkas“</w:t>
            </w:r>
            <w:r>
              <w:rPr>
                <w:rFonts w:cs="Times New Roman"/>
                <w:bCs/>
                <w:color w:val="000000" w:themeColor="text1"/>
              </w:rPr>
              <w:t xml:space="preserve"> </w:t>
            </w:r>
            <w:r w:rsidRPr="007C5BD4">
              <w:rPr>
                <w:rFonts w:cs="Times New Roman"/>
                <w:bCs/>
                <w:i/>
                <w:iCs/>
                <w:color w:val="000000" w:themeColor="text1"/>
              </w:rPr>
              <w:t>mišrių komunalinių atliekų surinkimo šiukšliavežės įsigijimui. 2025 m. SĮ „Kretingos komunalininkas“ nepavojingų atliekų surinkimo ir saugojimo aikštelės įrengimui, greiderio įsigijimui.</w:t>
            </w:r>
          </w:p>
        </w:tc>
      </w:tr>
      <w:tr w:rsidR="00E35A1A" w:rsidRPr="00DF3722" w14:paraId="21F571D5" w14:textId="77777777" w:rsidTr="00B23CDC">
        <w:trPr>
          <w:trHeight w:val="2834"/>
        </w:trPr>
        <w:tc>
          <w:tcPr>
            <w:tcW w:w="2784" w:type="dxa"/>
          </w:tcPr>
          <w:p w14:paraId="6FC79A29" w14:textId="77777777" w:rsidR="00E35A1A" w:rsidRPr="00DF3722" w:rsidRDefault="00E35A1A" w:rsidP="00AB0454">
            <w:pPr>
              <w:widowControl w:val="0"/>
              <w:tabs>
                <w:tab w:val="left" w:pos="851"/>
              </w:tabs>
              <w:autoSpaceDE w:val="0"/>
              <w:autoSpaceDN w:val="0"/>
              <w:outlineLvl w:val="1"/>
              <w:rPr>
                <w:b/>
                <w:color w:val="000000" w:themeColor="text1"/>
              </w:rPr>
            </w:pPr>
            <w:r w:rsidRPr="00DF3722">
              <w:rPr>
                <w:b/>
                <w:color w:val="000000" w:themeColor="text1"/>
              </w:rPr>
              <w:t>Sveikatos apsaugos programa (Nr. 06)</w:t>
            </w:r>
          </w:p>
        </w:tc>
        <w:tc>
          <w:tcPr>
            <w:tcW w:w="2456" w:type="dxa"/>
          </w:tcPr>
          <w:p w14:paraId="5772002B" w14:textId="77777777" w:rsidR="00E35A1A" w:rsidRPr="00DF3722" w:rsidRDefault="00E35A1A" w:rsidP="00AB0454">
            <w:pPr>
              <w:widowControl w:val="0"/>
              <w:tabs>
                <w:tab w:val="left" w:pos="851"/>
              </w:tabs>
              <w:autoSpaceDE w:val="0"/>
              <w:autoSpaceDN w:val="0"/>
              <w:outlineLvl w:val="1"/>
              <w:rPr>
                <w:bCs/>
                <w:color w:val="000000" w:themeColor="text1"/>
              </w:rPr>
            </w:pPr>
            <w:r w:rsidRPr="00DF3722">
              <w:rPr>
                <w:bCs/>
                <w:color w:val="000000" w:themeColor="text1"/>
              </w:rPr>
              <w:t>06-01-01-02-03 Visuomenės sveikatos programų rėmimas</w:t>
            </w:r>
          </w:p>
        </w:tc>
        <w:tc>
          <w:tcPr>
            <w:tcW w:w="4388" w:type="dxa"/>
          </w:tcPr>
          <w:p w14:paraId="4B7D5367" w14:textId="1EAF741D" w:rsidR="00E35A1A" w:rsidRPr="00DF3722" w:rsidRDefault="00E35A1A" w:rsidP="00AB0454">
            <w:pPr>
              <w:widowControl w:val="0"/>
              <w:tabs>
                <w:tab w:val="left" w:pos="172"/>
              </w:tabs>
              <w:autoSpaceDE w:val="0"/>
              <w:autoSpaceDN w:val="0"/>
              <w:jc w:val="both"/>
              <w:outlineLvl w:val="1"/>
              <w:rPr>
                <w:color w:val="000000" w:themeColor="text1"/>
              </w:rPr>
            </w:pPr>
            <w:r w:rsidRPr="00DF3722">
              <w:rPr>
                <w:color w:val="000000" w:themeColor="text1"/>
              </w:rPr>
              <w:t>Atsižvelgiant į Vietinio ūkio ir turto valdymo skyriaus 2024 m. kovo 7 d. raštą Nr. D13</w:t>
            </w:r>
            <w:r w:rsidR="00B23CDC">
              <w:rPr>
                <w:color w:val="000000" w:themeColor="text1"/>
              </w:rPr>
              <w:t>-</w:t>
            </w:r>
            <w:r w:rsidRPr="00DF3722">
              <w:rPr>
                <w:color w:val="000000" w:themeColor="text1"/>
              </w:rPr>
              <w:t>184 „Dėl 2024 m. Vietinio ūkio ir turto valdymo programos (Nr. 05) patikslinimo“ didinamas Aplinkos apsaugos programos (F) lėšų 2024 m. išlaidų planas 10, 488 tūkst. Eur (vietoje 50,2 tūkst. Eur (F) numatyti 60,688 tūkst. Eur (F)). Viso priemonei numatyti 60,688 tūkst. Eur.</w:t>
            </w:r>
          </w:p>
        </w:tc>
      </w:tr>
      <w:tr w:rsidR="00E35A1A" w:rsidRPr="00DF3722" w14:paraId="48ED0BB1" w14:textId="77777777" w:rsidTr="00B23CDC">
        <w:trPr>
          <w:trHeight w:val="1799"/>
        </w:trPr>
        <w:tc>
          <w:tcPr>
            <w:tcW w:w="2784" w:type="dxa"/>
          </w:tcPr>
          <w:p w14:paraId="23549126" w14:textId="77777777" w:rsidR="00E35A1A" w:rsidRPr="00DF3722" w:rsidRDefault="00E35A1A" w:rsidP="00AB0454">
            <w:pPr>
              <w:widowControl w:val="0"/>
              <w:tabs>
                <w:tab w:val="left" w:pos="851"/>
              </w:tabs>
              <w:autoSpaceDE w:val="0"/>
              <w:autoSpaceDN w:val="0"/>
              <w:outlineLvl w:val="1"/>
              <w:rPr>
                <w:b/>
                <w:bCs/>
                <w:color w:val="000000" w:themeColor="text1"/>
              </w:rPr>
            </w:pPr>
            <w:r w:rsidRPr="00DF3722">
              <w:rPr>
                <w:b/>
                <w:bCs/>
                <w:color w:val="000000" w:themeColor="text1"/>
              </w:rPr>
              <w:t>Švietimo programa (Nr. 08)</w:t>
            </w:r>
          </w:p>
        </w:tc>
        <w:tc>
          <w:tcPr>
            <w:tcW w:w="2456" w:type="dxa"/>
          </w:tcPr>
          <w:p w14:paraId="7E512D53" w14:textId="77777777" w:rsidR="00E35A1A" w:rsidRPr="00DF3722" w:rsidRDefault="00E35A1A" w:rsidP="00AB0454">
            <w:pPr>
              <w:widowControl w:val="0"/>
              <w:tabs>
                <w:tab w:val="left" w:pos="851"/>
              </w:tabs>
              <w:autoSpaceDE w:val="0"/>
              <w:autoSpaceDN w:val="0"/>
              <w:outlineLvl w:val="1"/>
              <w:rPr>
                <w:bCs/>
                <w:color w:val="000000" w:themeColor="text1"/>
              </w:rPr>
            </w:pPr>
            <w:r w:rsidRPr="00DF3722">
              <w:rPr>
                <w:bCs/>
                <w:color w:val="000000" w:themeColor="text1"/>
              </w:rPr>
              <w:t>08-01-02-03-02 Švietimo įstaigų remontas ir įrangos įsigijimas</w:t>
            </w:r>
          </w:p>
        </w:tc>
        <w:tc>
          <w:tcPr>
            <w:tcW w:w="4388" w:type="dxa"/>
          </w:tcPr>
          <w:p w14:paraId="0B44D725" w14:textId="04303ED1" w:rsidR="00E35A1A" w:rsidRPr="00DF3722" w:rsidRDefault="00E35A1A" w:rsidP="00AB0454">
            <w:pPr>
              <w:shd w:val="clear" w:color="auto" w:fill="FFFFFF"/>
              <w:jc w:val="both"/>
              <w:rPr>
                <w:color w:val="000000" w:themeColor="text1"/>
              </w:rPr>
            </w:pPr>
            <w:r w:rsidRPr="00DF3722">
              <w:rPr>
                <w:bCs/>
                <w:color w:val="000000" w:themeColor="text1"/>
              </w:rPr>
              <w:t>Atsižvelgiant į Kretingos rajono savivaldybės tarybos 2024 m. vasario 8 d. sprendimą Nr. T2-31 „Dėl Kretingos rajono savivaldybės 2024 metų biudžeto tvirtinimo“ ir 14</w:t>
            </w:r>
            <w:r w:rsidR="00B23CDC">
              <w:rPr>
                <w:bCs/>
                <w:color w:val="000000" w:themeColor="text1"/>
              </w:rPr>
              <w:t>-</w:t>
            </w:r>
            <w:r w:rsidRPr="00DF3722">
              <w:rPr>
                <w:bCs/>
                <w:color w:val="000000" w:themeColor="text1"/>
              </w:rPr>
              <w:t xml:space="preserve">ojo Kretingos rajono savivaldybės tarybos posėdžio protokolinį sprendimą „Dėl lėšų Kretingos Marijono Daujoto progimnazijos </w:t>
            </w:r>
            <w:r w:rsidR="00B23CDC">
              <w:rPr>
                <w:bCs/>
                <w:color w:val="000000" w:themeColor="text1"/>
              </w:rPr>
              <w:t>I</w:t>
            </w:r>
            <w:r w:rsidRPr="00DF3722">
              <w:rPr>
                <w:bCs/>
                <w:color w:val="000000" w:themeColor="text1"/>
              </w:rPr>
              <w:t xml:space="preserve"> korpuso stogo remonto darbams atlikti skyrimo“, kuriuo  Kretingos rajono savivaldybės taryba nusprendė pritarti 121238,18 Eur lėšų skyrimui Kretingos Marijono Daujoto progimnazijos I korpuso stogo remonto darbams atlikti, tikslinama priemonės aprašomoji dalis ir </w:t>
            </w:r>
            <w:r w:rsidRPr="00DF3722">
              <w:rPr>
                <w:color w:val="000000" w:themeColor="text1"/>
              </w:rPr>
              <w:t xml:space="preserve">didinamas savivaldybės biudžeto (B) lėšų 2024 m. išlaidų planas 219,0 tūkst. Eur (vietoje 431,0 tūkst. Eur </w:t>
            </w:r>
            <w:r w:rsidRPr="00DF3722">
              <w:rPr>
                <w:color w:val="000000" w:themeColor="text1"/>
              </w:rPr>
              <w:lastRenderedPageBreak/>
              <w:t>numatyti 650,0 tūkst. Eur). Viso priemonei numatyti 650,0 tūkst. Eur.</w:t>
            </w:r>
          </w:p>
          <w:p w14:paraId="6AFE6202" w14:textId="77777777" w:rsidR="00E35A1A" w:rsidRPr="00DF3722" w:rsidRDefault="00E35A1A" w:rsidP="00AB0454">
            <w:pPr>
              <w:shd w:val="clear" w:color="auto" w:fill="FFFFFF"/>
              <w:jc w:val="both"/>
              <w:rPr>
                <w:color w:val="000000" w:themeColor="text1"/>
              </w:rPr>
            </w:pPr>
            <w:r w:rsidRPr="00DF3722">
              <w:rPr>
                <w:color w:val="000000" w:themeColor="text1"/>
              </w:rPr>
              <w:t xml:space="preserve"> </w:t>
            </w:r>
          </w:p>
          <w:p w14:paraId="3C02D014" w14:textId="3F021E5F" w:rsidR="00E35A1A" w:rsidRPr="00DF3722" w:rsidRDefault="00E35A1A" w:rsidP="00AB0454">
            <w:pPr>
              <w:shd w:val="clear" w:color="auto" w:fill="FFFFFF"/>
              <w:jc w:val="both"/>
              <w:rPr>
                <w:color w:val="000000" w:themeColor="text1"/>
              </w:rPr>
            </w:pPr>
            <w:r w:rsidRPr="00DF3722">
              <w:rPr>
                <w:color w:val="000000" w:themeColor="text1"/>
              </w:rPr>
              <w:t>Aprašomoji dalis:</w:t>
            </w:r>
          </w:p>
          <w:p w14:paraId="52F551BA" w14:textId="77777777" w:rsidR="00E35A1A" w:rsidRPr="00DF3722" w:rsidRDefault="00E35A1A" w:rsidP="00AB0454">
            <w:pPr>
              <w:shd w:val="clear" w:color="auto" w:fill="FFFFFF"/>
              <w:jc w:val="both"/>
              <w:rPr>
                <w:b/>
                <w:bCs/>
                <w:color w:val="000000" w:themeColor="text1"/>
              </w:rPr>
            </w:pPr>
          </w:p>
          <w:p w14:paraId="284D2AD5" w14:textId="77777777" w:rsidR="00E35A1A" w:rsidRPr="00DF3722" w:rsidRDefault="00E35A1A" w:rsidP="00AB0454">
            <w:pPr>
              <w:tabs>
                <w:tab w:val="left" w:pos="34"/>
                <w:tab w:val="left" w:pos="284"/>
                <w:tab w:val="left" w:pos="360"/>
              </w:tabs>
              <w:spacing w:before="40" w:after="40"/>
              <w:jc w:val="both"/>
              <w:rPr>
                <w:bCs/>
                <w:color w:val="000000" w:themeColor="text1"/>
              </w:rPr>
            </w:pPr>
            <w:r w:rsidRPr="00DF3722">
              <w:rPr>
                <w:bCs/>
                <w:color w:val="000000" w:themeColor="text1"/>
              </w:rPr>
              <w:t>Priemonė įgyvendinama kasmet – lėšos skiriamos:</w:t>
            </w:r>
          </w:p>
          <w:p w14:paraId="3370F430" w14:textId="3BDCE4F0" w:rsidR="00E35A1A" w:rsidRPr="00DF3722" w:rsidRDefault="00E35A1A" w:rsidP="00E35A1A">
            <w:pPr>
              <w:pStyle w:val="Sraopastraipa"/>
              <w:numPr>
                <w:ilvl w:val="0"/>
                <w:numId w:val="14"/>
              </w:numPr>
              <w:tabs>
                <w:tab w:val="left" w:pos="34"/>
                <w:tab w:val="left" w:pos="604"/>
                <w:tab w:val="left" w:pos="746"/>
              </w:tabs>
              <w:spacing w:before="40" w:after="40"/>
              <w:ind w:left="321" w:hanging="284"/>
              <w:jc w:val="both"/>
              <w:rPr>
                <w:bCs/>
                <w:color w:val="000000" w:themeColor="text1"/>
              </w:rPr>
            </w:pPr>
            <w:r w:rsidRPr="00DF3722">
              <w:rPr>
                <w:bCs/>
                <w:color w:val="000000" w:themeColor="text1"/>
              </w:rPr>
              <w:t>ugdymo įstaigų remontui pagal gautus prašymus (2024 m. planuojamos lėšos smulkiam švietimo įstaigų remontui/pasiruošimui prieš 2024/2025 m. m., S. Daukanto progimnazijos virtuvės ir pagalbinių patalpų remontui, Salantų gimnazijos ikimokyklinio ugdymo skyriaus „Rasa“ vamzdyno remontui, Salantų gimnazijos stogo remontui, Jokūbavo Stulginskio mokyklos-daugiafunkcio centro stogo remontui, lopšelio-darželio „Pasaka“ dviejų grupių kapitaliniam remontui, Kurmaičių pradinės mokyklos sporto salės stogo remontui, Darbėnų gimnazijos sporto salės apšvietimo atnaujinimui, VšĮ Pranciškonų gimnazijos valgyklos patalpų vamzdynų ir sienų remontui, Jokūbavo Aleksandro Stulginskio mokyklos</w:t>
            </w:r>
            <w:r w:rsidR="00B23CDC">
              <w:rPr>
                <w:bCs/>
                <w:color w:val="000000" w:themeColor="text1"/>
              </w:rPr>
              <w:t>-</w:t>
            </w:r>
            <w:r w:rsidRPr="00DF3722">
              <w:rPr>
                <w:bCs/>
                <w:color w:val="000000" w:themeColor="text1"/>
              </w:rPr>
              <w:t xml:space="preserve">daugiafunkcio centro Baublių skyriaus patalpų remontui, S. Daukanto progimnazijos Rūdaičių skyriaus patalpų remontui, Jurgio Pabrėžos universitetinės gimnazijos virtuvės ir pagalbinių  patalpų remontui, Vydmantų gimnazijos sporto salės remontui, </w:t>
            </w:r>
            <w:r w:rsidRPr="00DF3722">
              <w:rPr>
                <w:bCs/>
                <w:i/>
                <w:iCs/>
                <w:color w:val="000000" w:themeColor="text1"/>
              </w:rPr>
              <w:t>Kretingos rajono Marijono Daujoto progimnazijos I korpuso stogo remontui</w:t>
            </w:r>
            <w:r w:rsidRPr="00DF3722">
              <w:rPr>
                <w:bCs/>
                <w:color w:val="000000" w:themeColor="text1"/>
              </w:rPr>
              <w:t xml:space="preserve"> ir kitiems nenumatytiems metų eigoje iškilusiems poreikiams finansuoti; 2025 m. planuojamos lėšos Kartenos mokyklos</w:t>
            </w:r>
            <w:r w:rsidR="00B23CDC">
              <w:rPr>
                <w:bCs/>
                <w:color w:val="000000" w:themeColor="text1"/>
              </w:rPr>
              <w:t>-</w:t>
            </w:r>
            <w:r w:rsidRPr="00DF3722">
              <w:rPr>
                <w:bCs/>
                <w:color w:val="000000" w:themeColor="text1"/>
              </w:rPr>
              <w:t>daugiafunkcio centro sporto salės grindų remontui);</w:t>
            </w:r>
          </w:p>
          <w:p w14:paraId="72768C30" w14:textId="7C4E7EBF" w:rsidR="00E35A1A" w:rsidRPr="00B23CDC" w:rsidRDefault="00E35A1A" w:rsidP="00B23CDC">
            <w:pPr>
              <w:pStyle w:val="Sraopastraipa"/>
              <w:numPr>
                <w:ilvl w:val="0"/>
                <w:numId w:val="14"/>
              </w:numPr>
              <w:tabs>
                <w:tab w:val="left" w:pos="34"/>
                <w:tab w:val="left" w:pos="604"/>
                <w:tab w:val="left" w:pos="746"/>
              </w:tabs>
              <w:spacing w:before="40" w:after="40"/>
              <w:ind w:left="321" w:hanging="284"/>
              <w:jc w:val="both"/>
              <w:rPr>
                <w:bCs/>
                <w:color w:val="000000" w:themeColor="text1"/>
              </w:rPr>
            </w:pPr>
            <w:r w:rsidRPr="00DF3722">
              <w:rPr>
                <w:bCs/>
                <w:color w:val="000000" w:themeColor="text1"/>
              </w:rPr>
              <w:t>švietimo įstaigų valgyklų virtuvės įrangos atnaujinimui (2024 m. – Simono Daukanto progimnazijai ir Kretingos rajono Darbėnų gimnazijai, vėlesniais metais planuojama kasmet atnaujinti po dvi valgyklų virtuves).</w:t>
            </w:r>
          </w:p>
        </w:tc>
      </w:tr>
      <w:tr w:rsidR="00E35A1A" w:rsidRPr="00DF3722" w14:paraId="74931BE4" w14:textId="77777777" w:rsidTr="00B23CDC">
        <w:trPr>
          <w:trHeight w:val="727"/>
        </w:trPr>
        <w:tc>
          <w:tcPr>
            <w:tcW w:w="2784" w:type="dxa"/>
          </w:tcPr>
          <w:p w14:paraId="7C28E46B" w14:textId="77777777" w:rsidR="00E35A1A" w:rsidRPr="00DF3722" w:rsidRDefault="00E35A1A" w:rsidP="00AB0454">
            <w:pPr>
              <w:widowControl w:val="0"/>
              <w:tabs>
                <w:tab w:val="left" w:pos="851"/>
              </w:tabs>
              <w:autoSpaceDE w:val="0"/>
              <w:autoSpaceDN w:val="0"/>
              <w:outlineLvl w:val="1"/>
              <w:rPr>
                <w:b/>
                <w:bCs/>
                <w:color w:val="000000" w:themeColor="text1"/>
              </w:rPr>
            </w:pPr>
            <w:r w:rsidRPr="00DF3722">
              <w:rPr>
                <w:b/>
                <w:bCs/>
                <w:color w:val="000000" w:themeColor="text1"/>
              </w:rPr>
              <w:lastRenderedPageBreak/>
              <w:t>Socialinės paramos programa (Nr. 09)</w:t>
            </w:r>
          </w:p>
        </w:tc>
        <w:tc>
          <w:tcPr>
            <w:tcW w:w="2456" w:type="dxa"/>
          </w:tcPr>
          <w:p w14:paraId="47CFDE32" w14:textId="77777777" w:rsidR="00E35A1A" w:rsidRPr="00DF3722" w:rsidRDefault="00E35A1A" w:rsidP="00AB0454">
            <w:pPr>
              <w:widowControl w:val="0"/>
              <w:tabs>
                <w:tab w:val="left" w:pos="851"/>
              </w:tabs>
              <w:autoSpaceDE w:val="0"/>
              <w:autoSpaceDN w:val="0"/>
              <w:outlineLvl w:val="1"/>
              <w:rPr>
                <w:bCs/>
                <w:color w:val="000000" w:themeColor="text1"/>
              </w:rPr>
            </w:pPr>
            <w:r w:rsidRPr="00DF3722">
              <w:rPr>
                <w:bCs/>
                <w:color w:val="000000" w:themeColor="text1"/>
              </w:rPr>
              <w:t xml:space="preserve">09-04-02-02-02 Administracinės veiklos išlaidos </w:t>
            </w:r>
          </w:p>
        </w:tc>
        <w:tc>
          <w:tcPr>
            <w:tcW w:w="4388" w:type="dxa"/>
          </w:tcPr>
          <w:p w14:paraId="0C8C11CA" w14:textId="584FAB3F" w:rsidR="00E35A1A" w:rsidRPr="00DF3722" w:rsidRDefault="00E35A1A" w:rsidP="00AB0454">
            <w:pPr>
              <w:widowControl w:val="0"/>
              <w:tabs>
                <w:tab w:val="left" w:pos="851"/>
              </w:tabs>
              <w:autoSpaceDE w:val="0"/>
              <w:autoSpaceDN w:val="0"/>
              <w:jc w:val="both"/>
              <w:outlineLvl w:val="1"/>
              <w:rPr>
                <w:color w:val="000000" w:themeColor="text1"/>
              </w:rPr>
            </w:pPr>
            <w:r w:rsidRPr="00DF3722">
              <w:rPr>
                <w:color w:val="000000" w:themeColor="text1"/>
              </w:rPr>
              <w:t xml:space="preserve">Atsižvelgiant į Asmens su negalia teisių apsaugos agentūros prie Lietuvos Respublikos socialinės apsaugos ir darbo ministerijos direktoriaus 2024 m. sausio 25 d. įsakymą Nr. V-21 „Dėl Lietuvos </w:t>
            </w:r>
            <w:r w:rsidRPr="00DF3722">
              <w:rPr>
                <w:color w:val="000000" w:themeColor="text1"/>
              </w:rPr>
              <w:lastRenderedPageBreak/>
              <w:t>Respublikos valstybės biudžeto dotacijų savivaldybių administracijoms, atliekančioms asmenų su negalia reikalų koordinavimo funkciją, skyrimo 2024 metams“ tikslinamas 2024 m. išlaidų planas papildant 24,419 tūkst. Eur valstybės biudžeto lėšomis (viso priemonei numatyti 218,819 tūkst. Eur (iš jų 194,4 tūkst. Eur (B), 24,419 tūkst. Eur (VB))</w:t>
            </w:r>
            <w:r w:rsidR="00B23CDC">
              <w:rPr>
                <w:color w:val="000000" w:themeColor="text1"/>
              </w:rPr>
              <w:t>.</w:t>
            </w:r>
            <w:r w:rsidRPr="00DF3722">
              <w:rPr>
                <w:color w:val="000000" w:themeColor="text1"/>
              </w:rPr>
              <w:t xml:space="preserve"> </w:t>
            </w:r>
          </w:p>
        </w:tc>
      </w:tr>
      <w:tr w:rsidR="00E35A1A" w:rsidRPr="00DF3722" w14:paraId="46E8411F" w14:textId="77777777" w:rsidTr="00B23CDC">
        <w:trPr>
          <w:trHeight w:val="727"/>
        </w:trPr>
        <w:tc>
          <w:tcPr>
            <w:tcW w:w="2784" w:type="dxa"/>
          </w:tcPr>
          <w:p w14:paraId="4AA1EBCB" w14:textId="77777777" w:rsidR="00E35A1A" w:rsidRPr="00DF3722" w:rsidRDefault="00E35A1A" w:rsidP="00AB0454">
            <w:pPr>
              <w:widowControl w:val="0"/>
              <w:tabs>
                <w:tab w:val="left" w:pos="851"/>
              </w:tabs>
              <w:autoSpaceDE w:val="0"/>
              <w:autoSpaceDN w:val="0"/>
              <w:outlineLvl w:val="1"/>
              <w:rPr>
                <w:b/>
                <w:bCs/>
                <w:color w:val="000000" w:themeColor="text1"/>
              </w:rPr>
            </w:pPr>
          </w:p>
        </w:tc>
        <w:tc>
          <w:tcPr>
            <w:tcW w:w="2456" w:type="dxa"/>
          </w:tcPr>
          <w:p w14:paraId="40DFAF3A" w14:textId="77777777" w:rsidR="00E35A1A" w:rsidRPr="00DF3722" w:rsidRDefault="00E35A1A" w:rsidP="00AB0454">
            <w:pPr>
              <w:widowControl w:val="0"/>
              <w:tabs>
                <w:tab w:val="left" w:pos="851"/>
              </w:tabs>
              <w:autoSpaceDE w:val="0"/>
              <w:autoSpaceDN w:val="0"/>
              <w:outlineLvl w:val="1"/>
              <w:rPr>
                <w:bCs/>
                <w:color w:val="000000" w:themeColor="text1"/>
              </w:rPr>
            </w:pPr>
            <w:r w:rsidRPr="00DF3722">
              <w:rPr>
                <w:bCs/>
                <w:color w:val="000000" w:themeColor="text1"/>
              </w:rPr>
              <w:t>09-01-03-01-22 Išmokų vaikams mokėjimas</w:t>
            </w:r>
          </w:p>
        </w:tc>
        <w:tc>
          <w:tcPr>
            <w:tcW w:w="4388" w:type="dxa"/>
          </w:tcPr>
          <w:p w14:paraId="60520DCC" w14:textId="396A970B" w:rsidR="00E35A1A" w:rsidRPr="00DF3722" w:rsidRDefault="00E35A1A" w:rsidP="00AB0454">
            <w:pPr>
              <w:widowControl w:val="0"/>
              <w:tabs>
                <w:tab w:val="left" w:pos="851"/>
              </w:tabs>
              <w:autoSpaceDE w:val="0"/>
              <w:autoSpaceDN w:val="0"/>
              <w:jc w:val="both"/>
              <w:outlineLvl w:val="1"/>
              <w:rPr>
                <w:color w:val="000000" w:themeColor="text1"/>
              </w:rPr>
            </w:pPr>
            <w:r w:rsidRPr="00DF3722">
              <w:rPr>
                <w:color w:val="000000" w:themeColor="text1"/>
              </w:rPr>
              <w:t>Atsižvelgiant į Lietuvos Respublikos socialinės apsaugos ir darbo ministro 2023 m. gruodžio 19 d. įsakymą Nr. A1-869 „Dėl Lietuvos Respublikos valstybės biudžeto lėšų išmokoms vaikams mokėti ir administruoti 2024 metais paskirstymo savivaldybių administracijoms patvirtinimo“ tikslinamas 2024 m. išlaidų planas numatant 10 901,5 tūkst. Eur (vietoje 10 327,561 tūkst. Eur).</w:t>
            </w:r>
          </w:p>
        </w:tc>
      </w:tr>
      <w:tr w:rsidR="00E35A1A" w:rsidRPr="00DF3722" w14:paraId="06D490D5" w14:textId="77777777" w:rsidTr="00B23CDC">
        <w:trPr>
          <w:trHeight w:val="727"/>
        </w:trPr>
        <w:tc>
          <w:tcPr>
            <w:tcW w:w="2784" w:type="dxa"/>
          </w:tcPr>
          <w:p w14:paraId="57171F52" w14:textId="77777777" w:rsidR="00E35A1A" w:rsidRPr="00DF3722" w:rsidRDefault="00E35A1A" w:rsidP="00AB0454">
            <w:pPr>
              <w:widowControl w:val="0"/>
              <w:tabs>
                <w:tab w:val="left" w:pos="851"/>
              </w:tabs>
              <w:autoSpaceDE w:val="0"/>
              <w:autoSpaceDN w:val="0"/>
              <w:outlineLvl w:val="1"/>
              <w:rPr>
                <w:b/>
                <w:bCs/>
                <w:color w:val="000000" w:themeColor="text1"/>
              </w:rPr>
            </w:pPr>
          </w:p>
        </w:tc>
        <w:tc>
          <w:tcPr>
            <w:tcW w:w="2456" w:type="dxa"/>
          </w:tcPr>
          <w:p w14:paraId="2D197D8F" w14:textId="77777777" w:rsidR="00E35A1A" w:rsidRPr="00DF3722" w:rsidRDefault="00E35A1A" w:rsidP="00AB0454">
            <w:pPr>
              <w:widowControl w:val="0"/>
              <w:tabs>
                <w:tab w:val="left" w:pos="851"/>
              </w:tabs>
              <w:autoSpaceDE w:val="0"/>
              <w:autoSpaceDN w:val="0"/>
              <w:outlineLvl w:val="1"/>
              <w:rPr>
                <w:bCs/>
                <w:color w:val="000000" w:themeColor="text1"/>
              </w:rPr>
            </w:pPr>
            <w:r w:rsidRPr="00DF3722">
              <w:rPr>
                <w:bCs/>
                <w:color w:val="000000" w:themeColor="text1"/>
              </w:rPr>
              <w:t>09-01-03-01-23 Išmokų vaikui administravimas</w:t>
            </w:r>
          </w:p>
        </w:tc>
        <w:tc>
          <w:tcPr>
            <w:tcW w:w="4388" w:type="dxa"/>
          </w:tcPr>
          <w:p w14:paraId="45F29896" w14:textId="063CEC7F" w:rsidR="00E35A1A" w:rsidRPr="00DF3722" w:rsidRDefault="00E35A1A" w:rsidP="00AB0454">
            <w:pPr>
              <w:widowControl w:val="0"/>
              <w:tabs>
                <w:tab w:val="left" w:pos="851"/>
              </w:tabs>
              <w:autoSpaceDE w:val="0"/>
              <w:autoSpaceDN w:val="0"/>
              <w:jc w:val="both"/>
              <w:outlineLvl w:val="1"/>
              <w:rPr>
                <w:color w:val="000000" w:themeColor="text1"/>
              </w:rPr>
            </w:pPr>
            <w:r w:rsidRPr="00DF3722">
              <w:rPr>
                <w:color w:val="000000" w:themeColor="text1"/>
              </w:rPr>
              <w:t>Atsižvelgiant į Lietuvos Respublikos socialinės apsaugos ir darbo ministro 2023 m. gruodžio 19 d. įsakymą Nr. A1-869 „Dėl Lietuvos Respublikos valstybės biudžeto lėšų išmokoms vaikams mokėti ir administruoti 2024 metais paskirstymo savivaldybių administracijoms patvirtinimo“ tikslinamas 2024 m. išlaidų planas numatant 76,3 tūkst. Eur (vietoje 64,5 tūkst. Eur).</w:t>
            </w:r>
          </w:p>
        </w:tc>
      </w:tr>
    </w:tbl>
    <w:p w14:paraId="7CC050FA" w14:textId="2D5EE8DB" w:rsidR="00AF5055" w:rsidRPr="00DF3722" w:rsidRDefault="00AF5055" w:rsidP="00B9406C">
      <w:pPr>
        <w:jc w:val="both"/>
        <w:rPr>
          <w:bCs/>
          <w:lang w:eastAsia="ar-SA"/>
        </w:rPr>
      </w:pPr>
    </w:p>
    <w:p w14:paraId="3BCC40EE" w14:textId="0C463733" w:rsidR="002342B9" w:rsidRPr="00DF3722" w:rsidRDefault="00FB2A71" w:rsidP="00727431">
      <w:pPr>
        <w:pStyle w:val="Sraopastraipa"/>
        <w:ind w:left="0" w:firstLine="851"/>
        <w:jc w:val="both"/>
        <w:rPr>
          <w:b/>
        </w:rPr>
      </w:pPr>
      <w:r w:rsidRPr="00DF3722">
        <w:rPr>
          <w:b/>
          <w:lang w:eastAsia="ar-SA"/>
        </w:rPr>
        <w:t>6</w:t>
      </w:r>
      <w:r w:rsidR="00942BEB" w:rsidRPr="00DF3722">
        <w:rPr>
          <w:b/>
          <w:lang w:eastAsia="ar-SA"/>
        </w:rPr>
        <w:t xml:space="preserve">. </w:t>
      </w:r>
      <w:r w:rsidR="00727431" w:rsidRPr="00DF3722">
        <w:rPr>
          <w:b/>
        </w:rPr>
        <w:t xml:space="preserve">Teisės akto projekto antikorupcinio vertinimo išvada dėl sprendimo projekto teikimo antikorupciniam vertinimui. </w:t>
      </w:r>
    </w:p>
    <w:p w14:paraId="25E3C49A" w14:textId="77777777" w:rsidR="002342B9" w:rsidRPr="00DF3722" w:rsidRDefault="002342B9" w:rsidP="00A15E3B">
      <w:pPr>
        <w:ind w:firstLine="851"/>
      </w:pPr>
      <w:r w:rsidRPr="00DF3722">
        <w:t>Teisės akto projektas antikorupciniam vertinimui neteikiamas.</w:t>
      </w:r>
    </w:p>
    <w:p w14:paraId="6D232DE4" w14:textId="7DE438A3" w:rsidR="00DC16DB" w:rsidRPr="00DF3722" w:rsidRDefault="00FB2A71" w:rsidP="00A15E3B">
      <w:pPr>
        <w:ind w:firstLine="851"/>
        <w:jc w:val="both"/>
        <w:rPr>
          <w:b/>
        </w:rPr>
      </w:pPr>
      <w:r w:rsidRPr="00DF3722">
        <w:rPr>
          <w:b/>
        </w:rPr>
        <w:t>7</w:t>
      </w:r>
      <w:r w:rsidR="00DC16DB" w:rsidRPr="00DF3722">
        <w:rPr>
          <w:b/>
        </w:rPr>
        <w:t>. Autorius arba autorių grupė</w:t>
      </w:r>
      <w:r w:rsidR="00EF22A6" w:rsidRPr="00DF3722">
        <w:rPr>
          <w:b/>
        </w:rPr>
        <w:t>.</w:t>
      </w:r>
    </w:p>
    <w:p w14:paraId="79A479E9" w14:textId="452F5F99" w:rsidR="007348DA" w:rsidRPr="00DF3722" w:rsidRDefault="00DC16DB" w:rsidP="00A15E3B">
      <w:pPr>
        <w:ind w:firstLine="851"/>
      </w:pPr>
      <w:r w:rsidRPr="00DF3722">
        <w:t xml:space="preserve">Strateginio planavimo ir investicijų skyriaus </w:t>
      </w:r>
      <w:r w:rsidR="009308E7" w:rsidRPr="00DF3722">
        <w:t>vyr. specialistė Lukrecija Lengvinė</w:t>
      </w:r>
      <w:r w:rsidR="00B426B6" w:rsidRPr="00DF3722">
        <w:t>.</w:t>
      </w:r>
    </w:p>
    <w:sectPr w:rsidR="007348DA" w:rsidRPr="00DF3722" w:rsidSect="002346B7">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F8BE2" w14:textId="77777777" w:rsidR="005B2C97" w:rsidRPr="00DF3722" w:rsidRDefault="005B2C97" w:rsidP="00454562">
      <w:r w:rsidRPr="00DF3722">
        <w:separator/>
      </w:r>
    </w:p>
  </w:endnote>
  <w:endnote w:type="continuationSeparator" w:id="0">
    <w:p w14:paraId="2C7D2684" w14:textId="77777777" w:rsidR="005B2C97" w:rsidRPr="00DF3722" w:rsidRDefault="005B2C97" w:rsidP="00454562">
      <w:r w:rsidRPr="00DF37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CE915" w14:textId="77777777" w:rsidR="005B2C97" w:rsidRPr="00DF3722" w:rsidRDefault="005B2C97" w:rsidP="00454562">
      <w:r w:rsidRPr="00DF3722">
        <w:separator/>
      </w:r>
    </w:p>
  </w:footnote>
  <w:footnote w:type="continuationSeparator" w:id="0">
    <w:p w14:paraId="087D3AEF" w14:textId="77777777" w:rsidR="005B2C97" w:rsidRPr="00DF3722" w:rsidRDefault="005B2C97" w:rsidP="00454562">
      <w:r w:rsidRPr="00DF3722">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66554" w14:textId="77777777" w:rsidR="004C15F4" w:rsidRPr="00DF3722" w:rsidRDefault="004C15F4" w:rsidP="005B727A">
    <w:pPr>
      <w:pStyle w:val="Antrats"/>
      <w:jc w:val="right"/>
      <w:rPr>
        <w:lang w:val="lt-LT"/>
      </w:rPr>
    </w:pPr>
    <w:r w:rsidRPr="00DF3722">
      <w:rPr>
        <w:lang w:val="lt-LT"/>
      </w:rPr>
      <w:tab/>
    </w:r>
    <w:r w:rsidRPr="00DF3722">
      <w:rPr>
        <w:lang w:val="lt-LT"/>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22B27" w14:textId="77777777" w:rsidR="004C15F4" w:rsidRPr="00DF3722" w:rsidRDefault="004C15F4" w:rsidP="005B727A">
    <w:pPr>
      <w:pStyle w:val="Antrats"/>
      <w:jc w:val="right"/>
      <w:rPr>
        <w:lang w:val="lt-LT"/>
      </w:rPr>
    </w:pPr>
    <w:r w:rsidRPr="00DF3722">
      <w:rPr>
        <w:b/>
        <w:lang w:val="lt-LT"/>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260266051"/>
      <w:docPartObj>
        <w:docPartGallery w:val="Page Numbers (Top of Page)"/>
        <w:docPartUnique/>
      </w:docPartObj>
    </w:sdtPr>
    <w:sdtEndPr/>
    <w:sdtContent>
      <w:p w14:paraId="67B99248" w14:textId="027CDE63" w:rsidR="004C15F4" w:rsidRPr="00DF3722" w:rsidRDefault="004C15F4">
        <w:pPr>
          <w:pStyle w:val="Antrats"/>
          <w:jc w:val="center"/>
          <w:rPr>
            <w:lang w:val="lt-LT"/>
          </w:rPr>
        </w:pPr>
        <w:r w:rsidRPr="00DF3722">
          <w:rPr>
            <w:lang w:val="lt-LT"/>
          </w:rPr>
          <w:fldChar w:fldCharType="begin"/>
        </w:r>
        <w:r w:rsidRPr="00DF3722">
          <w:rPr>
            <w:lang w:val="lt-LT"/>
          </w:rPr>
          <w:instrText>PAGE   \* MERGEFORMAT</w:instrText>
        </w:r>
        <w:r w:rsidRPr="00DF3722">
          <w:rPr>
            <w:lang w:val="lt-LT"/>
          </w:rPr>
          <w:fldChar w:fldCharType="separate"/>
        </w:r>
        <w:r w:rsidR="00B031E2">
          <w:rPr>
            <w:noProof/>
            <w:lang w:val="lt-LT"/>
          </w:rPr>
          <w:t>5</w:t>
        </w:r>
        <w:r w:rsidRPr="00DF3722">
          <w:rPr>
            <w:lang w:val="lt-LT"/>
          </w:rPr>
          <w:fldChar w:fldCharType="end"/>
        </w:r>
      </w:p>
    </w:sdtContent>
  </w:sdt>
  <w:p w14:paraId="7383BB5D" w14:textId="1FB7C2D1" w:rsidR="004C15F4" w:rsidRPr="00DF3722" w:rsidRDefault="004C15F4" w:rsidP="005B727A">
    <w:pPr>
      <w:pStyle w:val="Antrats"/>
      <w:jc w:val="right"/>
      <w:rPr>
        <w:lang w:val="lt-LT"/>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CB4F2" w14:textId="627A3B09" w:rsidR="004C15F4" w:rsidRPr="00DF3722" w:rsidRDefault="004C15F4">
    <w:pPr>
      <w:pStyle w:val="Antrats"/>
      <w:jc w:val="center"/>
      <w:rPr>
        <w:lang w:val="lt-LT"/>
      </w:rPr>
    </w:pPr>
  </w:p>
  <w:p w14:paraId="30EAE1D3" w14:textId="3DE62D79" w:rsidR="004C15F4" w:rsidRPr="00DF3722" w:rsidRDefault="004C15F4" w:rsidP="005B727A">
    <w:pPr>
      <w:pStyle w:val="Antrats"/>
      <w:jc w:val="right"/>
      <w:rPr>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2"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3"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4"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5" w15:restartNumberingAfterBreak="0">
    <w:nsid w:val="3ED94E5C"/>
    <w:multiLevelType w:val="hybridMultilevel"/>
    <w:tmpl w:val="D200D592"/>
    <w:lvl w:ilvl="0" w:tplc="8ADC8076">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FF96AD9"/>
    <w:multiLevelType w:val="hybridMultilevel"/>
    <w:tmpl w:val="CDCED3DC"/>
    <w:lvl w:ilvl="0" w:tplc="1AA8FE4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1"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2"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3"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0"/>
  </w:num>
  <w:num w:numId="3">
    <w:abstractNumId w:val="12"/>
  </w:num>
  <w:num w:numId="4">
    <w:abstractNumId w:val="3"/>
  </w:num>
  <w:num w:numId="5">
    <w:abstractNumId w:val="13"/>
  </w:num>
  <w:num w:numId="6">
    <w:abstractNumId w:val="4"/>
  </w:num>
  <w:num w:numId="7">
    <w:abstractNumId w:val="2"/>
  </w:num>
  <w:num w:numId="8">
    <w:abstractNumId w:val="11"/>
  </w:num>
  <w:num w:numId="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6"/>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8D"/>
    <w:rsid w:val="00001A5B"/>
    <w:rsid w:val="00004525"/>
    <w:rsid w:val="000165C7"/>
    <w:rsid w:val="00021C56"/>
    <w:rsid w:val="0004145B"/>
    <w:rsid w:val="0006666E"/>
    <w:rsid w:val="00066E41"/>
    <w:rsid w:val="00075421"/>
    <w:rsid w:val="0009321B"/>
    <w:rsid w:val="000A2320"/>
    <w:rsid w:val="000A621E"/>
    <w:rsid w:val="000B7B57"/>
    <w:rsid w:val="000C2442"/>
    <w:rsid w:val="000D2262"/>
    <w:rsid w:val="000D5A39"/>
    <w:rsid w:val="00102661"/>
    <w:rsid w:val="00125EFA"/>
    <w:rsid w:val="00126653"/>
    <w:rsid w:val="00127E8C"/>
    <w:rsid w:val="0015296A"/>
    <w:rsid w:val="001551F1"/>
    <w:rsid w:val="00160A41"/>
    <w:rsid w:val="001646FF"/>
    <w:rsid w:val="00170138"/>
    <w:rsid w:val="00191C31"/>
    <w:rsid w:val="001A116F"/>
    <w:rsid w:val="001A2EF1"/>
    <w:rsid w:val="001A6169"/>
    <w:rsid w:val="001B06B2"/>
    <w:rsid w:val="001B15A5"/>
    <w:rsid w:val="001C1EDD"/>
    <w:rsid w:val="001D4076"/>
    <w:rsid w:val="001E7EA3"/>
    <w:rsid w:val="001F313E"/>
    <w:rsid w:val="00212C00"/>
    <w:rsid w:val="00227581"/>
    <w:rsid w:val="002342B9"/>
    <w:rsid w:val="002346B7"/>
    <w:rsid w:val="00234F25"/>
    <w:rsid w:val="00244FE1"/>
    <w:rsid w:val="00245A64"/>
    <w:rsid w:val="0024719C"/>
    <w:rsid w:val="00251A0B"/>
    <w:rsid w:val="00255345"/>
    <w:rsid w:val="00260D93"/>
    <w:rsid w:val="00261C45"/>
    <w:rsid w:val="0026735E"/>
    <w:rsid w:val="00284030"/>
    <w:rsid w:val="00284D65"/>
    <w:rsid w:val="00286C87"/>
    <w:rsid w:val="00294519"/>
    <w:rsid w:val="00297D36"/>
    <w:rsid w:val="002A2F3B"/>
    <w:rsid w:val="002C4772"/>
    <w:rsid w:val="002C7E30"/>
    <w:rsid w:val="002D3E38"/>
    <w:rsid w:val="002D6750"/>
    <w:rsid w:val="00306523"/>
    <w:rsid w:val="0031115B"/>
    <w:rsid w:val="00323B34"/>
    <w:rsid w:val="00323BA5"/>
    <w:rsid w:val="003270BD"/>
    <w:rsid w:val="00327C46"/>
    <w:rsid w:val="003357C5"/>
    <w:rsid w:val="003358FC"/>
    <w:rsid w:val="003410E9"/>
    <w:rsid w:val="0034259E"/>
    <w:rsid w:val="003700E7"/>
    <w:rsid w:val="00395705"/>
    <w:rsid w:val="00395901"/>
    <w:rsid w:val="003972E2"/>
    <w:rsid w:val="003A4B31"/>
    <w:rsid w:val="003A7DA5"/>
    <w:rsid w:val="003B068F"/>
    <w:rsid w:val="003B0D6C"/>
    <w:rsid w:val="003C07C8"/>
    <w:rsid w:val="003D6485"/>
    <w:rsid w:val="003F26E8"/>
    <w:rsid w:val="00415637"/>
    <w:rsid w:val="004201C5"/>
    <w:rsid w:val="004274FF"/>
    <w:rsid w:val="0043750F"/>
    <w:rsid w:val="004446BE"/>
    <w:rsid w:val="00454562"/>
    <w:rsid w:val="004569BC"/>
    <w:rsid w:val="004708F1"/>
    <w:rsid w:val="00486985"/>
    <w:rsid w:val="00490C2F"/>
    <w:rsid w:val="00493F8E"/>
    <w:rsid w:val="004948F4"/>
    <w:rsid w:val="004A2472"/>
    <w:rsid w:val="004A7E24"/>
    <w:rsid w:val="004B0531"/>
    <w:rsid w:val="004C02DC"/>
    <w:rsid w:val="004C15F4"/>
    <w:rsid w:val="004D398D"/>
    <w:rsid w:val="004F6A58"/>
    <w:rsid w:val="00501A07"/>
    <w:rsid w:val="005020C9"/>
    <w:rsid w:val="005044C9"/>
    <w:rsid w:val="00506E6B"/>
    <w:rsid w:val="00537B20"/>
    <w:rsid w:val="005535B9"/>
    <w:rsid w:val="00557D31"/>
    <w:rsid w:val="00566AA2"/>
    <w:rsid w:val="00571113"/>
    <w:rsid w:val="0058695E"/>
    <w:rsid w:val="005950F9"/>
    <w:rsid w:val="00595595"/>
    <w:rsid w:val="00597D49"/>
    <w:rsid w:val="005A73DC"/>
    <w:rsid w:val="005B2C97"/>
    <w:rsid w:val="005B406A"/>
    <w:rsid w:val="005B727A"/>
    <w:rsid w:val="005B7913"/>
    <w:rsid w:val="005B7FF6"/>
    <w:rsid w:val="005D5473"/>
    <w:rsid w:val="005D582F"/>
    <w:rsid w:val="005D75E7"/>
    <w:rsid w:val="005F0429"/>
    <w:rsid w:val="005F7CB6"/>
    <w:rsid w:val="005F7EC0"/>
    <w:rsid w:val="00605868"/>
    <w:rsid w:val="00610A27"/>
    <w:rsid w:val="00613B9B"/>
    <w:rsid w:val="00614E02"/>
    <w:rsid w:val="00626884"/>
    <w:rsid w:val="0064254F"/>
    <w:rsid w:val="00644D87"/>
    <w:rsid w:val="006530E5"/>
    <w:rsid w:val="0065397D"/>
    <w:rsid w:val="00656907"/>
    <w:rsid w:val="00663882"/>
    <w:rsid w:val="00671F58"/>
    <w:rsid w:val="0068021F"/>
    <w:rsid w:val="006812C4"/>
    <w:rsid w:val="00683F09"/>
    <w:rsid w:val="006856A1"/>
    <w:rsid w:val="006856B5"/>
    <w:rsid w:val="00696347"/>
    <w:rsid w:val="00696DED"/>
    <w:rsid w:val="006A14F0"/>
    <w:rsid w:val="006A41A5"/>
    <w:rsid w:val="006A573A"/>
    <w:rsid w:val="006A6646"/>
    <w:rsid w:val="006A7A83"/>
    <w:rsid w:val="006B4B34"/>
    <w:rsid w:val="006D3E1A"/>
    <w:rsid w:val="006D6A27"/>
    <w:rsid w:val="006E0DE5"/>
    <w:rsid w:val="006E552B"/>
    <w:rsid w:val="006E600A"/>
    <w:rsid w:val="006F3AAD"/>
    <w:rsid w:val="0070057F"/>
    <w:rsid w:val="00707131"/>
    <w:rsid w:val="0070730D"/>
    <w:rsid w:val="007110FE"/>
    <w:rsid w:val="00714CC2"/>
    <w:rsid w:val="00727431"/>
    <w:rsid w:val="007348DA"/>
    <w:rsid w:val="007350ED"/>
    <w:rsid w:val="00737923"/>
    <w:rsid w:val="00746F58"/>
    <w:rsid w:val="00762602"/>
    <w:rsid w:val="0077449D"/>
    <w:rsid w:val="0078678B"/>
    <w:rsid w:val="0078743E"/>
    <w:rsid w:val="00790C1A"/>
    <w:rsid w:val="007A0C91"/>
    <w:rsid w:val="007A264A"/>
    <w:rsid w:val="007B5956"/>
    <w:rsid w:val="007C0382"/>
    <w:rsid w:val="007C67A0"/>
    <w:rsid w:val="007E71F1"/>
    <w:rsid w:val="007F0B72"/>
    <w:rsid w:val="007F4218"/>
    <w:rsid w:val="0080500D"/>
    <w:rsid w:val="0081028A"/>
    <w:rsid w:val="00810573"/>
    <w:rsid w:val="00811A82"/>
    <w:rsid w:val="00815D4A"/>
    <w:rsid w:val="00815F06"/>
    <w:rsid w:val="008205FB"/>
    <w:rsid w:val="00821711"/>
    <w:rsid w:val="00823A24"/>
    <w:rsid w:val="00843BFC"/>
    <w:rsid w:val="008479DD"/>
    <w:rsid w:val="00850A30"/>
    <w:rsid w:val="00852A86"/>
    <w:rsid w:val="008538C1"/>
    <w:rsid w:val="00863718"/>
    <w:rsid w:val="00881230"/>
    <w:rsid w:val="00883015"/>
    <w:rsid w:val="00887026"/>
    <w:rsid w:val="00891E6E"/>
    <w:rsid w:val="008929D2"/>
    <w:rsid w:val="008977F9"/>
    <w:rsid w:val="008A647E"/>
    <w:rsid w:val="008B625D"/>
    <w:rsid w:val="008B6D83"/>
    <w:rsid w:val="008D3FF1"/>
    <w:rsid w:val="008D4AFA"/>
    <w:rsid w:val="008D4DA5"/>
    <w:rsid w:val="008D798A"/>
    <w:rsid w:val="008E1975"/>
    <w:rsid w:val="008E7CDD"/>
    <w:rsid w:val="009308E7"/>
    <w:rsid w:val="00933F9C"/>
    <w:rsid w:val="00941305"/>
    <w:rsid w:val="00942BEB"/>
    <w:rsid w:val="009521FB"/>
    <w:rsid w:val="00954823"/>
    <w:rsid w:val="00957F96"/>
    <w:rsid w:val="009621E2"/>
    <w:rsid w:val="00972F3D"/>
    <w:rsid w:val="00980AEC"/>
    <w:rsid w:val="00987EE8"/>
    <w:rsid w:val="009C0983"/>
    <w:rsid w:val="009D0BAF"/>
    <w:rsid w:val="009E4AD2"/>
    <w:rsid w:val="009F5406"/>
    <w:rsid w:val="00A059AD"/>
    <w:rsid w:val="00A113C5"/>
    <w:rsid w:val="00A15E3B"/>
    <w:rsid w:val="00A2618B"/>
    <w:rsid w:val="00A33B6B"/>
    <w:rsid w:val="00A41631"/>
    <w:rsid w:val="00A43CEA"/>
    <w:rsid w:val="00A44CC3"/>
    <w:rsid w:val="00A45B11"/>
    <w:rsid w:val="00A7117F"/>
    <w:rsid w:val="00A812D0"/>
    <w:rsid w:val="00A85916"/>
    <w:rsid w:val="00A85D09"/>
    <w:rsid w:val="00A86AE9"/>
    <w:rsid w:val="00A87F8E"/>
    <w:rsid w:val="00A9038E"/>
    <w:rsid w:val="00A9176D"/>
    <w:rsid w:val="00A95CD5"/>
    <w:rsid w:val="00AA3D0F"/>
    <w:rsid w:val="00AA48FC"/>
    <w:rsid w:val="00AB3EE9"/>
    <w:rsid w:val="00AC5563"/>
    <w:rsid w:val="00AE15AE"/>
    <w:rsid w:val="00AE54AA"/>
    <w:rsid w:val="00AF2778"/>
    <w:rsid w:val="00AF3263"/>
    <w:rsid w:val="00AF42CE"/>
    <w:rsid w:val="00AF5055"/>
    <w:rsid w:val="00B013F4"/>
    <w:rsid w:val="00B031E2"/>
    <w:rsid w:val="00B0477A"/>
    <w:rsid w:val="00B142D6"/>
    <w:rsid w:val="00B15A46"/>
    <w:rsid w:val="00B23CDC"/>
    <w:rsid w:val="00B26C60"/>
    <w:rsid w:val="00B365E2"/>
    <w:rsid w:val="00B37528"/>
    <w:rsid w:val="00B426B6"/>
    <w:rsid w:val="00B43272"/>
    <w:rsid w:val="00B5477A"/>
    <w:rsid w:val="00B62885"/>
    <w:rsid w:val="00B70D45"/>
    <w:rsid w:val="00B74887"/>
    <w:rsid w:val="00B85512"/>
    <w:rsid w:val="00B859CB"/>
    <w:rsid w:val="00B9406C"/>
    <w:rsid w:val="00BA0678"/>
    <w:rsid w:val="00BA19CD"/>
    <w:rsid w:val="00BA4CB3"/>
    <w:rsid w:val="00BB1E30"/>
    <w:rsid w:val="00BD2973"/>
    <w:rsid w:val="00BE39A1"/>
    <w:rsid w:val="00BF52E5"/>
    <w:rsid w:val="00C00E01"/>
    <w:rsid w:val="00C16C3C"/>
    <w:rsid w:val="00C32842"/>
    <w:rsid w:val="00C72EEB"/>
    <w:rsid w:val="00C75B93"/>
    <w:rsid w:val="00C7617E"/>
    <w:rsid w:val="00C80373"/>
    <w:rsid w:val="00C900AB"/>
    <w:rsid w:val="00C96E95"/>
    <w:rsid w:val="00CA4229"/>
    <w:rsid w:val="00CB55F8"/>
    <w:rsid w:val="00CB7AF3"/>
    <w:rsid w:val="00CC5977"/>
    <w:rsid w:val="00CC5CD8"/>
    <w:rsid w:val="00CC7AA2"/>
    <w:rsid w:val="00CD3575"/>
    <w:rsid w:val="00CD36DD"/>
    <w:rsid w:val="00CE4CA4"/>
    <w:rsid w:val="00CE78FD"/>
    <w:rsid w:val="00CF36CF"/>
    <w:rsid w:val="00CF6288"/>
    <w:rsid w:val="00D06877"/>
    <w:rsid w:val="00D10934"/>
    <w:rsid w:val="00D120D2"/>
    <w:rsid w:val="00D13DBF"/>
    <w:rsid w:val="00D22E0F"/>
    <w:rsid w:val="00D2726A"/>
    <w:rsid w:val="00D307A3"/>
    <w:rsid w:val="00D316E5"/>
    <w:rsid w:val="00D3309D"/>
    <w:rsid w:val="00D416E9"/>
    <w:rsid w:val="00D5364C"/>
    <w:rsid w:val="00D56F18"/>
    <w:rsid w:val="00D64FB0"/>
    <w:rsid w:val="00D80756"/>
    <w:rsid w:val="00D81B6A"/>
    <w:rsid w:val="00D86155"/>
    <w:rsid w:val="00D867B8"/>
    <w:rsid w:val="00DA15A9"/>
    <w:rsid w:val="00DA2F27"/>
    <w:rsid w:val="00DC138B"/>
    <w:rsid w:val="00DC16DB"/>
    <w:rsid w:val="00DC3C2D"/>
    <w:rsid w:val="00DC4F81"/>
    <w:rsid w:val="00DC4FA8"/>
    <w:rsid w:val="00DF08A6"/>
    <w:rsid w:val="00DF3722"/>
    <w:rsid w:val="00DF4787"/>
    <w:rsid w:val="00DF78BF"/>
    <w:rsid w:val="00E01A91"/>
    <w:rsid w:val="00E0642C"/>
    <w:rsid w:val="00E06FE5"/>
    <w:rsid w:val="00E102B4"/>
    <w:rsid w:val="00E168DB"/>
    <w:rsid w:val="00E31987"/>
    <w:rsid w:val="00E338E9"/>
    <w:rsid w:val="00E35A1A"/>
    <w:rsid w:val="00E42FC3"/>
    <w:rsid w:val="00E4382A"/>
    <w:rsid w:val="00E4720A"/>
    <w:rsid w:val="00E47A4F"/>
    <w:rsid w:val="00E664E6"/>
    <w:rsid w:val="00E7586E"/>
    <w:rsid w:val="00E80A1B"/>
    <w:rsid w:val="00E8286B"/>
    <w:rsid w:val="00E87717"/>
    <w:rsid w:val="00E92A92"/>
    <w:rsid w:val="00EB0BF4"/>
    <w:rsid w:val="00EB11B4"/>
    <w:rsid w:val="00ED44EF"/>
    <w:rsid w:val="00ED74B6"/>
    <w:rsid w:val="00EE3274"/>
    <w:rsid w:val="00EF22A6"/>
    <w:rsid w:val="00F013F8"/>
    <w:rsid w:val="00F06FED"/>
    <w:rsid w:val="00F16541"/>
    <w:rsid w:val="00F17543"/>
    <w:rsid w:val="00F45F95"/>
    <w:rsid w:val="00F5771E"/>
    <w:rsid w:val="00F600A6"/>
    <w:rsid w:val="00F70840"/>
    <w:rsid w:val="00F8119D"/>
    <w:rsid w:val="00F81606"/>
    <w:rsid w:val="00F84C00"/>
    <w:rsid w:val="00F945B4"/>
    <w:rsid w:val="00FB2A71"/>
    <w:rsid w:val="00FB2DF8"/>
    <w:rsid w:val="00FB4CC3"/>
    <w:rsid w:val="00FC70A8"/>
    <w:rsid w:val="00FC78A9"/>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E7069CB2-86A4-41B0-B2BA-F18AFB97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 w:type="paragraph" w:styleId="prastasiniatinklio">
    <w:name w:val="Normal (Web)"/>
    <w:basedOn w:val="prastasis"/>
    <w:uiPriority w:val="99"/>
    <w:unhideWhenUsed/>
    <w:rsid w:val="00727431"/>
    <w:pPr>
      <w:spacing w:before="100" w:beforeAutospacing="1" w:after="100" w:afterAutospacing="1"/>
    </w:pPr>
  </w:style>
  <w:style w:type="table" w:styleId="Lentelstinklelis">
    <w:name w:val="Table Grid"/>
    <w:basedOn w:val="prastojilentel"/>
    <w:uiPriority w:val="59"/>
    <w:rsid w:val="00E35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35A1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EEC63-6C67-4CC3-B0E0-4849F5BE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9636</Words>
  <Characters>5493</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Turauskaitė</dc:creator>
  <cp:lastModifiedBy>Viktorija Karčiauskienė</cp:lastModifiedBy>
  <cp:revision>4</cp:revision>
  <cp:lastPrinted>2024-03-13T10:55:00Z</cp:lastPrinted>
  <dcterms:created xsi:type="dcterms:W3CDTF">2024-03-20T10:52:00Z</dcterms:created>
  <dcterms:modified xsi:type="dcterms:W3CDTF">2024-03-21T07:26:00Z</dcterms:modified>
</cp:coreProperties>
</file>