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8E4A681" w:rsidR="001C20C1" w:rsidRDefault="001C20C1" w:rsidP="001C20C1">
            <w:r>
              <w:t>2024</w:t>
            </w:r>
            <w:r w:rsidR="00867607">
              <w:t xml:space="preserve"> m. kovo </w:t>
            </w:r>
            <w:r w:rsidR="00683365">
              <w:t>28</w:t>
            </w:r>
            <w:r w:rsidR="00867607">
              <w:t xml:space="preserve"> d.</w:t>
            </w:r>
            <w:r>
              <w:t xml:space="preserve"> sprendi</w:t>
            </w:r>
            <w:r w:rsidR="00683365">
              <w:t>mo</w:t>
            </w:r>
            <w:r>
              <w:t xml:space="preserve"> Nr.</w:t>
            </w:r>
            <w:r w:rsidR="002D2303">
              <w:t xml:space="preserve"> T2-</w:t>
            </w:r>
          </w:p>
          <w:p w14:paraId="426ED662" w14:textId="76D4AE74" w:rsidR="001C20C1" w:rsidRPr="00867607" w:rsidRDefault="00683365" w:rsidP="001C20C1">
            <w:r>
              <w:t>1</w:t>
            </w:r>
            <w:r w:rsidR="00AE3E77">
              <w:t>1</w:t>
            </w:r>
            <w:r>
              <w:t xml:space="preserve"> priedas</w:t>
            </w:r>
          </w:p>
          <w:p w14:paraId="4A6E77F3" w14:textId="77777777" w:rsidR="001C20C1" w:rsidRDefault="001C20C1" w:rsidP="001C20C1">
            <w:pPr>
              <w:ind w:right="2663"/>
              <w:jc w:val="right"/>
            </w:pPr>
          </w:p>
        </w:tc>
      </w:tr>
    </w:tbl>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B909BE">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w:t>
            </w:r>
            <w:proofErr w:type="spellStart"/>
            <w:r w:rsidRPr="00B00A26">
              <w:rPr>
                <w:bCs/>
                <w:color w:val="000000" w:themeColor="text1"/>
                <w:sz w:val="22"/>
                <w:szCs w:val="22"/>
              </w:rPr>
              <w:t>si</w:t>
            </w:r>
            <w:proofErr w:type="spellEnd"/>
            <w:r w:rsidRPr="00B00A26">
              <w:rPr>
                <w:bCs/>
                <w:color w:val="000000" w:themeColor="text1"/>
                <w:sz w:val="22"/>
                <w:szCs w:val="22"/>
              </w:rPr>
              <w:t>)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w:t>
            </w:r>
            <w:proofErr w:type="spellStart"/>
            <w:r w:rsidR="00E97DD7">
              <w:rPr>
                <w:bCs/>
                <w:color w:val="000000" w:themeColor="text1"/>
                <w:sz w:val="22"/>
                <w:szCs w:val="22"/>
              </w:rPr>
              <w:t>Tiškevičiūtės</w:t>
            </w:r>
            <w:proofErr w:type="spellEnd"/>
            <w:r w:rsidR="00E97DD7">
              <w:rPr>
                <w:bCs/>
                <w:color w:val="000000" w:themeColor="text1"/>
                <w:sz w:val="22"/>
                <w:szCs w:val="22"/>
              </w:rPr>
              <w:t xml:space="preserve">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Projekto lėšos skiriamos mokinių mokymosi pasiekimų atotrūkiams tarp Kretingos savivaldybės mokyklų mažinti, stiprinti švietimo įstaigų tinklaveiką, gerinti įtraukiojo, STEAM ir kultūrinio ugdymo galimybes, plėsti infrastruktūrą, padidinti inovatyvių ugdymo(</w:t>
            </w:r>
            <w:proofErr w:type="spellStart"/>
            <w:r w:rsidRPr="00B00A26">
              <w:rPr>
                <w:bCs/>
                <w:color w:val="000000" w:themeColor="text1"/>
                <w:sz w:val="22"/>
                <w:szCs w:val="22"/>
              </w:rPr>
              <w:t>si</w:t>
            </w:r>
            <w:proofErr w:type="spellEnd"/>
            <w:r w:rsidRPr="00B00A26">
              <w:rPr>
                <w:bCs/>
                <w:color w:val="000000" w:themeColor="text1"/>
                <w:sz w:val="22"/>
                <w:szCs w:val="22"/>
              </w:rPr>
              <w:t xml:space="preserve">)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lastRenderedPageBreak/>
              <w:t>Priemonė įgyvendinama kasmet – lėšos skiriamos</w:t>
            </w:r>
            <w:r>
              <w:rPr>
                <w:bCs/>
                <w:color w:val="000000" w:themeColor="text1"/>
                <w:sz w:val="22"/>
                <w:szCs w:val="22"/>
              </w:rPr>
              <w:t>:</w:t>
            </w:r>
          </w:p>
          <w:p w14:paraId="63291F95" w14:textId="3A2D06F6"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w:t>
            </w:r>
            <w:r w:rsidR="00C73014">
              <w:rPr>
                <w:bCs/>
                <w:color w:val="000000" w:themeColor="text1"/>
                <w:sz w:val="22"/>
                <w:szCs w:val="22"/>
              </w:rPr>
              <w:t xml:space="preserve"> „Pasaka“</w:t>
            </w:r>
            <w:r w:rsidR="00362FBA">
              <w:rPr>
                <w:bCs/>
                <w:color w:val="000000" w:themeColor="text1"/>
                <w:sz w:val="22"/>
                <w:szCs w:val="22"/>
              </w:rPr>
              <w:t xml:space="preserve">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w:t>
            </w:r>
            <w:r w:rsidR="00867607">
              <w:rPr>
                <w:bCs/>
                <w:color w:val="000000" w:themeColor="text1"/>
                <w:sz w:val="22"/>
                <w:szCs w:val="22"/>
              </w:rPr>
              <w:t>-</w:t>
            </w:r>
            <w:r w:rsidR="00CF3F63">
              <w:rPr>
                <w:bCs/>
                <w:color w:val="000000" w:themeColor="text1"/>
                <w:sz w:val="22"/>
                <w:szCs w:val="22"/>
              </w:rPr>
              <w:t>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120A6B">
              <w:rPr>
                <w:bCs/>
                <w:color w:val="000000" w:themeColor="text1"/>
                <w:sz w:val="22"/>
                <w:szCs w:val="22"/>
              </w:rPr>
              <w:t>, S. Daukanto progimnazijos Rūdaičių skyriaus patalpų remontui</w:t>
            </w:r>
            <w:r w:rsidR="006B291D">
              <w:rPr>
                <w:bCs/>
                <w:color w:val="000000" w:themeColor="text1"/>
                <w:sz w:val="22"/>
                <w:szCs w:val="22"/>
              </w:rPr>
              <w:t xml:space="preserve">, Jurgio Pabrėžos universitetinės </w:t>
            </w:r>
            <w:r w:rsidR="006B291D" w:rsidRPr="00FF2553">
              <w:rPr>
                <w:bCs/>
                <w:sz w:val="22"/>
                <w:szCs w:val="22"/>
              </w:rPr>
              <w:t>gimnazijos virtuvės</w:t>
            </w:r>
            <w:r w:rsidR="00234726" w:rsidRPr="00FF2553">
              <w:rPr>
                <w:bCs/>
                <w:sz w:val="22"/>
                <w:szCs w:val="22"/>
              </w:rPr>
              <w:t xml:space="preserve"> ir pagalbinių </w:t>
            </w:r>
            <w:r w:rsidR="006B291D" w:rsidRPr="00FF2553">
              <w:rPr>
                <w:bCs/>
                <w:sz w:val="22"/>
                <w:szCs w:val="22"/>
              </w:rPr>
              <w:t xml:space="preserve">patalpų </w:t>
            </w:r>
            <w:r w:rsidR="006B291D">
              <w:rPr>
                <w:bCs/>
                <w:color w:val="000000" w:themeColor="text1"/>
                <w:sz w:val="22"/>
                <w:szCs w:val="22"/>
              </w:rPr>
              <w:t>remontui</w:t>
            </w:r>
            <w:r w:rsidR="00227118">
              <w:rPr>
                <w:bCs/>
                <w:color w:val="000000" w:themeColor="text1"/>
                <w:sz w:val="22"/>
                <w:szCs w:val="22"/>
              </w:rPr>
              <w:t>,</w:t>
            </w:r>
            <w:r w:rsidR="00AA4BBC">
              <w:rPr>
                <w:bCs/>
                <w:color w:val="000000" w:themeColor="text1"/>
                <w:sz w:val="22"/>
                <w:szCs w:val="22"/>
              </w:rPr>
              <w:t xml:space="preserve"> Vydmantų gimnazijos sporto salės remontui</w:t>
            </w:r>
            <w:r w:rsidR="00E31A14">
              <w:rPr>
                <w:bCs/>
                <w:color w:val="000000" w:themeColor="text1"/>
                <w:sz w:val="22"/>
                <w:szCs w:val="22"/>
              </w:rPr>
              <w:t>, Kretingos rajono Marijono Daujoto progimnazijos I korpuso stogo remontui</w:t>
            </w:r>
            <w:r w:rsidR="00AA4BBC">
              <w:rPr>
                <w:bCs/>
                <w:color w:val="000000" w:themeColor="text1"/>
                <w:sz w:val="22"/>
                <w:szCs w:val="22"/>
              </w:rPr>
              <w:t xml:space="preserve"> ir kitiems nenumatytiems </w:t>
            </w:r>
            <w:r w:rsidR="005170A7">
              <w:rPr>
                <w:bCs/>
                <w:color w:val="000000" w:themeColor="text1"/>
                <w:sz w:val="22"/>
                <w:szCs w:val="22"/>
              </w:rPr>
              <w:t>metų eigoje iškilusiems poreikiams finansuoti</w:t>
            </w:r>
            <w:r w:rsidR="00707C2D">
              <w:rPr>
                <w:bCs/>
                <w:color w:val="000000" w:themeColor="text1"/>
                <w:sz w:val="22"/>
                <w:szCs w:val="22"/>
              </w:rPr>
              <w:t>; 2025 m. planuojamos lėšos Kartenos mokyklos</w:t>
            </w:r>
            <w:r w:rsidR="00867607">
              <w:rPr>
                <w:bCs/>
                <w:color w:val="000000" w:themeColor="text1"/>
                <w:sz w:val="22"/>
                <w:szCs w:val="22"/>
              </w:rPr>
              <w:t>-</w:t>
            </w:r>
            <w:r w:rsidR="00707C2D">
              <w:rPr>
                <w:bCs/>
                <w:color w:val="000000" w:themeColor="text1"/>
                <w:sz w:val="22"/>
                <w:szCs w:val="22"/>
              </w:rPr>
              <w:t>daugiafunkcio centro sporto salės grindų remontui)</w:t>
            </w:r>
            <w:r>
              <w:rPr>
                <w:bCs/>
                <w:color w:val="000000" w:themeColor="text1"/>
                <w:sz w:val="22"/>
                <w:szCs w:val="22"/>
              </w:rPr>
              <w:t>;</w:t>
            </w:r>
          </w:p>
          <w:p w14:paraId="6017A6A3" w14:textId="6DD8643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w:t>
            </w:r>
            <w:r w:rsidR="006B291D">
              <w:rPr>
                <w:bCs/>
                <w:color w:val="000000" w:themeColor="text1"/>
                <w:sz w:val="22"/>
                <w:szCs w:val="22"/>
              </w:rPr>
              <w:t xml:space="preserve"> Simono Daukanto progimnazijai </w:t>
            </w:r>
            <w:r w:rsidR="00E97DD7">
              <w:rPr>
                <w:bCs/>
                <w:color w:val="000000" w:themeColor="text1"/>
                <w:sz w:val="22"/>
                <w:szCs w:val="22"/>
              </w:rPr>
              <w:t xml:space="preserve">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imu, bendradarbiavimo 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lastRenderedPageBreak/>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 xml:space="preserve">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w:t>
            </w:r>
            <w:proofErr w:type="spellStart"/>
            <w:r w:rsidRPr="000826DC">
              <w:rPr>
                <w:bCs/>
                <w:color w:val="000000" w:themeColor="text1"/>
                <w:sz w:val="22"/>
                <w:szCs w:val="22"/>
              </w:rPr>
              <w:t>Tiškevičiūtės</w:t>
            </w:r>
            <w:proofErr w:type="spellEnd"/>
            <w:r w:rsidRPr="000826DC">
              <w:rPr>
                <w:bCs/>
                <w:color w:val="000000" w:themeColor="text1"/>
                <w:sz w:val="22"/>
                <w:szCs w:val="22"/>
              </w:rPr>
              <w:t xml:space="preserve">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sectPr w:rsidR="005C1CE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607"/>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E3E77"/>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10679</Characters>
  <Application>Microsoft Office Word</Application>
  <DocSecurity>0</DocSecurity>
  <Lines>88</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2024-03-19T08:20:00Z</dcterms:created>
  <dcterms:modified xsi:type="dcterms:W3CDTF">2024-03-19T08:20:00Z</dcterms:modified>
</cp:coreProperties>
</file>