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5787E0B7"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6802CE">
        <w:rPr>
          <w:rFonts w:ascii="Times New Roman" w:hAnsi="Times New Roman"/>
          <w:b/>
          <w:bCs/>
          <w:color w:val="000000"/>
          <w:sz w:val="24"/>
          <w:szCs w:val="24"/>
        </w:rPr>
        <w:t>22</w:t>
      </w:r>
      <w:r w:rsidRPr="00FA5272">
        <w:rPr>
          <w:rFonts w:ascii="Times New Roman" w:hAnsi="Times New Roman"/>
          <w:b/>
          <w:bCs/>
          <w:color w:val="000000"/>
          <w:sz w:val="24"/>
          <w:szCs w:val="24"/>
        </w:rPr>
        <w:t xml:space="preserve"> M. </w:t>
      </w:r>
      <w:r w:rsidR="006D3050">
        <w:rPr>
          <w:rFonts w:ascii="Times New Roman" w:hAnsi="Times New Roman"/>
          <w:b/>
          <w:bCs/>
          <w:color w:val="000000"/>
          <w:sz w:val="24"/>
          <w:szCs w:val="24"/>
        </w:rPr>
        <w:t>BIRŽELIO</w:t>
      </w:r>
      <w:r w:rsidRPr="00FA5272">
        <w:rPr>
          <w:rFonts w:ascii="Times New Roman" w:hAnsi="Times New Roman"/>
          <w:b/>
          <w:bCs/>
          <w:color w:val="000000"/>
          <w:sz w:val="24"/>
          <w:szCs w:val="24"/>
        </w:rPr>
        <w:t xml:space="preserve"> </w:t>
      </w:r>
      <w:r w:rsidR="006D3050">
        <w:rPr>
          <w:rFonts w:ascii="Times New Roman" w:hAnsi="Times New Roman"/>
          <w:b/>
          <w:bCs/>
          <w:color w:val="000000"/>
          <w:sz w:val="24"/>
          <w:szCs w:val="24"/>
        </w:rPr>
        <w:t>30</w:t>
      </w:r>
      <w:r w:rsidRPr="00FA5272">
        <w:rPr>
          <w:rFonts w:ascii="Times New Roman" w:hAnsi="Times New Roman"/>
          <w:b/>
          <w:bCs/>
          <w:color w:val="000000"/>
          <w:sz w:val="24"/>
          <w:szCs w:val="24"/>
        </w:rPr>
        <w:t xml:space="preserve"> D. SPRENDIMO NR. T2-</w:t>
      </w:r>
      <w:r w:rsidR="006D3050">
        <w:rPr>
          <w:rFonts w:ascii="Times New Roman" w:hAnsi="Times New Roman"/>
          <w:b/>
          <w:bCs/>
          <w:color w:val="000000"/>
          <w:sz w:val="24"/>
          <w:szCs w:val="24"/>
        </w:rPr>
        <w:t>199</w:t>
      </w:r>
      <w:r w:rsidRPr="00FA5272">
        <w:rPr>
          <w:rFonts w:ascii="Times New Roman" w:hAnsi="Times New Roman"/>
          <w:b/>
          <w:bCs/>
          <w:color w:val="000000"/>
          <w:sz w:val="24"/>
          <w:szCs w:val="24"/>
        </w:rPr>
        <w:t xml:space="preserve"> „DĖL </w:t>
      </w:r>
      <w:r w:rsidR="006802CE">
        <w:rPr>
          <w:rFonts w:ascii="Times New Roman" w:hAnsi="Times New Roman"/>
          <w:b/>
          <w:bCs/>
          <w:color w:val="000000"/>
          <w:sz w:val="24"/>
          <w:szCs w:val="24"/>
        </w:rPr>
        <w:t>KRETINGOS RAJONO SAVIVALDYBĖS TURTO PERDAVIMO VALDYTI PANAUDOS PAGRINDAIS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75EFB4BA"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A70E4">
        <w:rPr>
          <w:rFonts w:ascii="Times New Roman" w:hAnsi="Times New Roman"/>
          <w:sz w:val="24"/>
          <w:szCs w:val="24"/>
        </w:rPr>
        <w:t>4</w:t>
      </w:r>
      <w:r w:rsidR="001F61AE">
        <w:rPr>
          <w:rFonts w:ascii="Times New Roman" w:hAnsi="Times New Roman"/>
          <w:sz w:val="24"/>
          <w:szCs w:val="24"/>
        </w:rPr>
        <w:t xml:space="preserve"> m. </w:t>
      </w:r>
      <w:r w:rsidR="006D3050">
        <w:rPr>
          <w:rFonts w:ascii="Times New Roman" w:hAnsi="Times New Roman"/>
          <w:sz w:val="24"/>
          <w:szCs w:val="24"/>
        </w:rPr>
        <w:t>kovo</w:t>
      </w:r>
      <w:r w:rsidR="00AB6488">
        <w:rPr>
          <w:rFonts w:ascii="Times New Roman" w:hAnsi="Times New Roman"/>
          <w:sz w:val="24"/>
          <w:szCs w:val="24"/>
        </w:rPr>
        <w:t xml:space="preserve"> </w:t>
      </w:r>
      <w:r w:rsidR="00A25384">
        <w:rPr>
          <w:rFonts w:ascii="Times New Roman" w:hAnsi="Times New Roman"/>
          <w:sz w:val="24"/>
          <w:szCs w:val="24"/>
        </w:rPr>
        <w:t>18</w:t>
      </w:r>
      <w:bookmarkStart w:id="1" w:name="_GoBack"/>
      <w:bookmarkEnd w:id="1"/>
      <w:r w:rsidR="00A25384">
        <w:rPr>
          <w:rFonts w:ascii="Times New Roman" w:hAnsi="Times New Roman"/>
          <w:sz w:val="24"/>
          <w:szCs w:val="24"/>
        </w:rPr>
        <w:t xml:space="preserve"> d. Nr. T1-134</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57F8871F"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6D3050">
        <w:rPr>
          <w:rFonts w:ascii="Times New Roman" w:eastAsia="Times New Roman" w:hAnsi="Times New Roman"/>
          <w:sz w:val="24"/>
          <w:szCs w:val="24"/>
        </w:rPr>
        <w:t>Nacionalinės žemės tarnybos prie Aplinkos ministerijos</w:t>
      </w:r>
      <w:r w:rsidR="00F62843">
        <w:rPr>
          <w:rFonts w:ascii="Times New Roman" w:eastAsia="Times New Roman" w:hAnsi="Times New Roman"/>
          <w:sz w:val="24"/>
          <w:szCs w:val="24"/>
        </w:rPr>
        <w:t xml:space="preserve"> 202</w:t>
      </w:r>
      <w:r w:rsidR="00B70B25">
        <w:rPr>
          <w:rFonts w:ascii="Times New Roman" w:eastAsia="Times New Roman" w:hAnsi="Times New Roman"/>
          <w:sz w:val="24"/>
          <w:szCs w:val="24"/>
        </w:rPr>
        <w:t>4</w:t>
      </w:r>
      <w:r w:rsidR="00F62843" w:rsidRPr="00F62843">
        <w:rPr>
          <w:rFonts w:ascii="Times New Roman" w:eastAsia="Times New Roman" w:hAnsi="Times New Roman"/>
          <w:sz w:val="24"/>
          <w:szCs w:val="24"/>
        </w:rPr>
        <w:t xml:space="preserve"> m. </w:t>
      </w:r>
      <w:r w:rsidR="006D3050">
        <w:rPr>
          <w:rFonts w:ascii="Times New Roman" w:eastAsia="Times New Roman" w:hAnsi="Times New Roman"/>
          <w:sz w:val="24"/>
          <w:szCs w:val="24"/>
        </w:rPr>
        <w:t>vasario</w:t>
      </w:r>
      <w:r w:rsidR="00F62843" w:rsidRPr="00F62843">
        <w:rPr>
          <w:rFonts w:ascii="Times New Roman" w:eastAsia="Times New Roman" w:hAnsi="Times New Roman"/>
          <w:sz w:val="24"/>
          <w:szCs w:val="24"/>
        </w:rPr>
        <w:t xml:space="preserve"> </w:t>
      </w:r>
      <w:r w:rsidR="006D3050">
        <w:rPr>
          <w:rFonts w:ascii="Times New Roman" w:eastAsia="Times New Roman" w:hAnsi="Times New Roman"/>
          <w:sz w:val="24"/>
          <w:szCs w:val="24"/>
        </w:rPr>
        <w:t>9</w:t>
      </w:r>
      <w:r w:rsidR="00720C81">
        <w:rPr>
          <w:rFonts w:ascii="Times New Roman" w:eastAsia="Times New Roman" w:hAnsi="Times New Roman"/>
          <w:sz w:val="24"/>
          <w:szCs w:val="24"/>
        </w:rPr>
        <w:t> </w:t>
      </w:r>
      <w:r w:rsidR="00F62843" w:rsidRPr="00F62843">
        <w:rPr>
          <w:rFonts w:ascii="Times New Roman" w:eastAsia="Times New Roman" w:hAnsi="Times New Roman"/>
          <w:sz w:val="24"/>
          <w:szCs w:val="24"/>
        </w:rPr>
        <w:t xml:space="preserve">d. </w:t>
      </w:r>
      <w:r w:rsidR="00B70B25">
        <w:rPr>
          <w:rFonts w:ascii="Times New Roman" w:eastAsia="Times New Roman" w:hAnsi="Times New Roman"/>
          <w:sz w:val="24"/>
          <w:szCs w:val="24"/>
        </w:rPr>
        <w:t>raštą Nr.</w:t>
      </w:r>
      <w:r w:rsidR="002702CC">
        <w:rPr>
          <w:rFonts w:ascii="Times New Roman" w:eastAsia="Times New Roman" w:hAnsi="Times New Roman"/>
          <w:sz w:val="24"/>
          <w:szCs w:val="24"/>
        </w:rPr>
        <w:t> </w:t>
      </w:r>
      <w:r w:rsidR="006D3050">
        <w:rPr>
          <w:rFonts w:ascii="Times New Roman" w:eastAsia="Times New Roman" w:hAnsi="Times New Roman"/>
          <w:sz w:val="24"/>
          <w:szCs w:val="24"/>
        </w:rPr>
        <w:t>1SD-1000-(4.2.7 E.)</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w:t>
      </w:r>
      <w:r w:rsidR="006D3050">
        <w:rPr>
          <w:rFonts w:ascii="Times New Roman" w:eastAsia="Times New Roman" w:hAnsi="Times New Roman"/>
          <w:sz w:val="24"/>
          <w:szCs w:val="24"/>
        </w:rPr>
        <w:t>Kretingoje</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095A4296" w:rsidR="00F62843" w:rsidRPr="00867B48" w:rsidRDefault="006E4927" w:rsidP="00A22FA6">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6802CE">
        <w:rPr>
          <w:rFonts w:ascii="Times New Roman" w:eastAsia="Times New Roman" w:hAnsi="Times New Roman"/>
          <w:sz w:val="24"/>
          <w:szCs w:val="24"/>
        </w:rPr>
        <w:t>22</w:t>
      </w:r>
      <w:r w:rsidR="00F62843" w:rsidRPr="00867B48">
        <w:rPr>
          <w:rFonts w:ascii="Times New Roman" w:eastAsia="Times New Roman" w:hAnsi="Times New Roman"/>
          <w:sz w:val="24"/>
          <w:szCs w:val="24"/>
        </w:rPr>
        <w:t xml:space="preserve"> m. </w:t>
      </w:r>
      <w:r w:rsidR="007724FB">
        <w:rPr>
          <w:rFonts w:ascii="Times New Roman" w:eastAsia="Times New Roman" w:hAnsi="Times New Roman"/>
          <w:sz w:val="24"/>
          <w:szCs w:val="24"/>
        </w:rPr>
        <w:t>birželio</w:t>
      </w:r>
      <w:r w:rsidR="00F62843" w:rsidRPr="00867B48">
        <w:rPr>
          <w:rFonts w:ascii="Times New Roman" w:eastAsia="Times New Roman" w:hAnsi="Times New Roman"/>
          <w:sz w:val="24"/>
          <w:szCs w:val="24"/>
        </w:rPr>
        <w:t xml:space="preserve"> </w:t>
      </w:r>
      <w:r w:rsidR="007724FB">
        <w:rPr>
          <w:rFonts w:ascii="Times New Roman" w:eastAsia="Times New Roman" w:hAnsi="Times New Roman"/>
          <w:sz w:val="24"/>
          <w:szCs w:val="24"/>
        </w:rPr>
        <w:t>30</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7724FB">
        <w:rPr>
          <w:rFonts w:ascii="Times New Roman" w:eastAsia="Times New Roman" w:hAnsi="Times New Roman"/>
          <w:sz w:val="24"/>
          <w:szCs w:val="24"/>
        </w:rPr>
        <w:t>199</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w:t>
      </w:r>
      <w:r w:rsidR="006802CE">
        <w:rPr>
          <w:rFonts w:ascii="Times New Roman" w:eastAsia="Times New Roman" w:hAnsi="Times New Roman"/>
          <w:sz w:val="24"/>
          <w:szCs w:val="24"/>
        </w:rPr>
        <w:t>Kretingos rajono savivaldybės turto perdavimo valdyti panaudos pagrindais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w:t>
      </w:r>
      <w:r w:rsidR="00A22FA6">
        <w:rPr>
          <w:rFonts w:ascii="Times New Roman" w:eastAsia="Times New Roman" w:hAnsi="Times New Roman"/>
          <w:sz w:val="24"/>
          <w:szCs w:val="24"/>
        </w:rPr>
        <w:t xml:space="preserve"> p</w:t>
      </w:r>
      <w:r w:rsidR="007724FB">
        <w:rPr>
          <w:rFonts w:ascii="Times New Roman" w:eastAsia="Times New Roman" w:hAnsi="Times New Roman"/>
          <w:sz w:val="24"/>
          <w:szCs w:val="24"/>
        </w:rPr>
        <w:t>unktą</w:t>
      </w:r>
      <w:r w:rsidR="00F62843" w:rsidRPr="00867B48">
        <w:rPr>
          <w:rFonts w:ascii="Times New Roman" w:eastAsia="Times New Roman" w:hAnsi="Times New Roman"/>
          <w:sz w:val="24"/>
          <w:szCs w:val="24"/>
        </w:rPr>
        <w:t xml:space="preserve"> ir jį išdėstyti taip:</w:t>
      </w:r>
    </w:p>
    <w:p w14:paraId="5A893966" w14:textId="34FE3C0F" w:rsidR="008E6B4D" w:rsidRPr="004E64A1" w:rsidRDefault="005076D8" w:rsidP="008E6B4D">
      <w:pPr>
        <w:pStyle w:val="Pagrindinistekstas"/>
        <w:spacing w:after="0"/>
        <w:ind w:firstLine="851"/>
        <w:jc w:val="both"/>
        <w:rPr>
          <w:szCs w:val="24"/>
        </w:rPr>
      </w:pPr>
      <w:r>
        <w:rPr>
          <w:szCs w:val="24"/>
        </w:rPr>
        <w:t>„</w:t>
      </w:r>
      <w:r w:rsidR="00A22FA6">
        <w:rPr>
          <w:szCs w:val="24"/>
        </w:rPr>
        <w:t xml:space="preserve">1. </w:t>
      </w:r>
      <w:r w:rsidR="007724FB" w:rsidRPr="007724FB">
        <w:rPr>
          <w:szCs w:val="24"/>
        </w:rPr>
        <w:t xml:space="preserve">Perduoti Nacionalinei žemės tarnybai prie Žemės ūkio ministerijos nuostatuose nurodytoms veikloms vykdyti nuo 2022 m. rugsėjo 1 d. 5 metų laikotarpiui, bet ne ilgiau kaip iki nuosavybės teisės panaudos pagrindais valdomų patalpų perėjimo kitam asmeniui, panaudos pagrindais neatlygintinai valdyti ir naudotis Kretingos rajono savivaldybei nuosavybės teise priklausantį turtą – </w:t>
      </w:r>
      <w:r w:rsidR="00C00556">
        <w:rPr>
          <w:szCs w:val="24"/>
        </w:rPr>
        <w:t>131,20</w:t>
      </w:r>
      <w:r w:rsidR="007724FB" w:rsidRPr="007724FB">
        <w:rPr>
          <w:szCs w:val="24"/>
        </w:rPr>
        <w:t xml:space="preserve"> m</w:t>
      </w:r>
      <w:r w:rsidR="007724FB" w:rsidRPr="007724FB">
        <w:rPr>
          <w:szCs w:val="24"/>
          <w:vertAlign w:val="superscript"/>
        </w:rPr>
        <w:t>2</w:t>
      </w:r>
      <w:r w:rsidR="007724FB" w:rsidRPr="007724FB">
        <w:rPr>
          <w:szCs w:val="24"/>
        </w:rPr>
        <w:t xml:space="preserve"> ploto negyvenamąsias patalpas Jono Karolio Chodkevičiaus g. 10, Kretinga (nekilnojamojo turto kadastro ir registro byloje pastatas plane pažymėtas simboliu 1B4p, patalpos plane pažymėtos simboliais nuo II-11 iki II-</w:t>
      </w:r>
      <w:r w:rsidR="00C00556">
        <w:rPr>
          <w:szCs w:val="24"/>
        </w:rPr>
        <w:t>13</w:t>
      </w:r>
      <w:r w:rsidR="007724FB" w:rsidRPr="007724FB">
        <w:rPr>
          <w:szCs w:val="24"/>
        </w:rPr>
        <w:t xml:space="preserve">, </w:t>
      </w:r>
      <w:r w:rsidR="00C00556">
        <w:rPr>
          <w:szCs w:val="24"/>
        </w:rPr>
        <w:t>nuo II</w:t>
      </w:r>
      <w:r w:rsidR="00D76614">
        <w:rPr>
          <w:szCs w:val="24"/>
        </w:rPr>
        <w:t>-</w:t>
      </w:r>
      <w:r w:rsidR="00C00556">
        <w:rPr>
          <w:szCs w:val="24"/>
        </w:rPr>
        <w:t xml:space="preserve">16 iki II-18 ir </w:t>
      </w:r>
      <w:r w:rsidR="007724FB" w:rsidRPr="007724FB">
        <w:rPr>
          <w:szCs w:val="24"/>
        </w:rPr>
        <w:t>II-45, plotas 1</w:t>
      </w:r>
      <w:r w:rsidR="00C00556">
        <w:rPr>
          <w:szCs w:val="24"/>
        </w:rPr>
        <w:t>07,73</w:t>
      </w:r>
      <w:r w:rsidR="007724FB" w:rsidRPr="007724FB">
        <w:rPr>
          <w:szCs w:val="24"/>
        </w:rPr>
        <w:t xml:space="preserve"> m</w:t>
      </w:r>
      <w:r w:rsidR="007724FB" w:rsidRPr="007724FB">
        <w:rPr>
          <w:szCs w:val="24"/>
          <w:vertAlign w:val="superscript"/>
        </w:rPr>
        <w:t>2</w:t>
      </w:r>
      <w:r w:rsidR="007724FB" w:rsidRPr="007724FB">
        <w:rPr>
          <w:szCs w:val="24"/>
        </w:rPr>
        <w:t xml:space="preserve"> su </w:t>
      </w:r>
      <w:r w:rsidR="00C00556">
        <w:rPr>
          <w:szCs w:val="24"/>
        </w:rPr>
        <w:t>23,47</w:t>
      </w:r>
      <w:r w:rsidR="007724FB" w:rsidRPr="007724FB">
        <w:rPr>
          <w:szCs w:val="24"/>
        </w:rPr>
        <w:t xml:space="preserve"> m</w:t>
      </w:r>
      <w:r w:rsidR="007724FB" w:rsidRPr="007724FB">
        <w:rPr>
          <w:szCs w:val="24"/>
          <w:vertAlign w:val="superscript"/>
        </w:rPr>
        <w:t>2</w:t>
      </w:r>
      <w:r w:rsidR="007724FB" w:rsidRPr="007724FB">
        <w:rPr>
          <w:szCs w:val="24"/>
        </w:rPr>
        <w:t xml:space="preserve"> ploto bendro naudojimo patalpomis pažymėtomis simboliais II-37, II-40, II-41, II-44, unikalus Nr. 4400-0150-4305:8198, registro Nr. 44/101856), kurių įsigijimo vertė – </w:t>
      </w:r>
      <w:r w:rsidR="004E64A1" w:rsidRPr="004E64A1">
        <w:rPr>
          <w:szCs w:val="24"/>
        </w:rPr>
        <w:t>6 168,07</w:t>
      </w:r>
      <w:r w:rsidR="007724FB" w:rsidRPr="004E64A1">
        <w:rPr>
          <w:szCs w:val="24"/>
        </w:rPr>
        <w:t xml:space="preserve"> Eur, likutinė vertė 202</w:t>
      </w:r>
      <w:r w:rsidR="00D76614" w:rsidRPr="004E64A1">
        <w:rPr>
          <w:szCs w:val="24"/>
        </w:rPr>
        <w:t>4</w:t>
      </w:r>
      <w:r w:rsidR="007724FB" w:rsidRPr="004E64A1">
        <w:rPr>
          <w:szCs w:val="24"/>
        </w:rPr>
        <w:t xml:space="preserve"> m. </w:t>
      </w:r>
      <w:r w:rsidR="00D76614" w:rsidRPr="004E64A1">
        <w:rPr>
          <w:szCs w:val="24"/>
        </w:rPr>
        <w:t>vasario</w:t>
      </w:r>
      <w:r w:rsidR="007724FB" w:rsidRPr="004E64A1">
        <w:rPr>
          <w:szCs w:val="24"/>
        </w:rPr>
        <w:t xml:space="preserve"> </w:t>
      </w:r>
      <w:r w:rsidR="00D76614" w:rsidRPr="004E64A1">
        <w:rPr>
          <w:szCs w:val="24"/>
        </w:rPr>
        <w:t>29</w:t>
      </w:r>
      <w:r w:rsidR="007724FB" w:rsidRPr="004E64A1">
        <w:rPr>
          <w:szCs w:val="24"/>
        </w:rPr>
        <w:t xml:space="preserve"> d. – </w:t>
      </w:r>
      <w:r w:rsidR="004E64A1" w:rsidRPr="004E64A1">
        <w:rPr>
          <w:szCs w:val="24"/>
        </w:rPr>
        <w:t>546,84</w:t>
      </w:r>
      <w:r w:rsidR="007724FB" w:rsidRPr="004E64A1">
        <w:rPr>
          <w:szCs w:val="24"/>
        </w:rPr>
        <w:t xml:space="preserve"> Eur.</w:t>
      </w:r>
      <w:r w:rsidR="00F62843" w:rsidRPr="004E64A1">
        <w:rPr>
          <w:szCs w:val="24"/>
        </w:rPr>
        <w:t>“.</w:t>
      </w:r>
    </w:p>
    <w:p w14:paraId="07778701" w14:textId="0B7E0A6E" w:rsidR="008E6B4D" w:rsidRDefault="008E6B4D" w:rsidP="008E6B4D">
      <w:pPr>
        <w:pStyle w:val="Pagrindinistekstas"/>
        <w:spacing w:after="0"/>
        <w:ind w:firstLine="851"/>
        <w:jc w:val="both"/>
        <w:rPr>
          <w:szCs w:val="24"/>
        </w:rPr>
      </w:pPr>
      <w:r w:rsidRPr="008E6B4D">
        <w:rPr>
          <w:szCs w:val="24"/>
        </w:rPr>
        <w:t>2. Įgalioti Kretingos rajono savivaldybės administracijos direktorių pasirašyti 1 punkte nurodytų negyvenamųjų patalpų susitarim</w:t>
      </w:r>
      <w:r w:rsidR="00F87272">
        <w:rPr>
          <w:szCs w:val="24"/>
        </w:rPr>
        <w:t>ą</w:t>
      </w:r>
      <w:r w:rsidRPr="008E6B4D">
        <w:rPr>
          <w:szCs w:val="24"/>
        </w:rPr>
        <w:t xml:space="preserve"> dėl panaudos sutar</w:t>
      </w:r>
      <w:r w:rsidR="00F87272">
        <w:rPr>
          <w:szCs w:val="24"/>
        </w:rPr>
        <w:t>ties</w:t>
      </w:r>
      <w:r w:rsidRPr="008E6B4D">
        <w:rPr>
          <w:szCs w:val="24"/>
        </w:rPr>
        <w:t xml:space="preserve"> pakeitimo bei perdavimo ir priėmimo aktus.</w:t>
      </w:r>
    </w:p>
    <w:p w14:paraId="0EC4AA4D" w14:textId="7B1B3FC9" w:rsidR="008E6B4D" w:rsidRPr="008E6B4D" w:rsidRDefault="008E6B4D" w:rsidP="008E6B4D">
      <w:pPr>
        <w:pStyle w:val="Pagrindinistekstas"/>
        <w:spacing w:after="0"/>
        <w:ind w:firstLine="851"/>
        <w:jc w:val="both"/>
        <w:rPr>
          <w:szCs w:val="24"/>
        </w:rPr>
      </w:pPr>
      <w:r w:rsidRPr="008E6B4D">
        <w:rPr>
          <w:szCs w:val="24"/>
        </w:rPr>
        <w:t xml:space="preserve">3.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2702CC">
        <w:rPr>
          <w:szCs w:val="24"/>
        </w:rPr>
        <w:t>sprendimo</w:t>
      </w:r>
      <w:r w:rsidRPr="008E6B4D">
        <w:rPr>
          <w:szCs w:val="24"/>
        </w:rPr>
        <w:t xml:space="preserve"> paskelbimo arba įteikimo suinteresuotam asmeniui dienos.</w:t>
      </w:r>
    </w:p>
    <w:p w14:paraId="7E416FA8" w14:textId="77777777" w:rsidR="00757FB9" w:rsidRDefault="00757FB9" w:rsidP="00A22FA6">
      <w:pPr>
        <w:spacing w:after="0" w:line="240" w:lineRule="auto"/>
        <w:jc w:val="both"/>
        <w:rPr>
          <w:rFonts w:ascii="Times New Roman" w:hAnsi="Times New Roman"/>
          <w:sz w:val="24"/>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4497759F" w14:textId="77777777" w:rsidR="00D76614" w:rsidRDefault="00D76614"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522010BA" w14:textId="77777777" w:rsidR="00A102E9" w:rsidRDefault="00A102E9" w:rsidP="00757FB9">
      <w:pPr>
        <w:spacing w:after="0" w:line="240" w:lineRule="auto"/>
        <w:jc w:val="both"/>
        <w:rPr>
          <w:rFonts w:ascii="Times New Roman" w:hAnsi="Times New Roman"/>
          <w:sz w:val="24"/>
          <w:szCs w:val="24"/>
        </w:rPr>
      </w:pPr>
    </w:p>
    <w:p w14:paraId="1C1DCA06" w14:textId="77777777" w:rsidR="00A102E9" w:rsidRDefault="00A102E9"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30094D0A" w14:textId="77777777" w:rsidR="00757FB9" w:rsidRDefault="00757FB9" w:rsidP="00785AB1">
      <w:pPr>
        <w:spacing w:after="0" w:line="240" w:lineRule="auto"/>
        <w:rPr>
          <w:rFonts w:ascii="Times New Roman" w:hAnsi="Times New Roman"/>
          <w:b/>
          <w:bCs/>
          <w:sz w:val="24"/>
          <w:szCs w:val="24"/>
        </w:rPr>
        <w:sectPr w:rsidR="00757FB9" w:rsidSect="00F627B0">
          <w:headerReference w:type="default" r:id="rId7"/>
          <w:headerReference w:type="first" r:id="rId8"/>
          <w:pgSz w:w="11906" w:h="16838" w:code="9"/>
          <w:pgMar w:top="1134" w:right="566" w:bottom="113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0E8141D4" w:rsidR="00757FB9" w:rsidRPr="00AF4A23" w:rsidRDefault="00757FB9" w:rsidP="00521A79">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542E1B" w:rsidRPr="00542E1B">
        <w:rPr>
          <w:rFonts w:ascii="Times New Roman" w:hAnsi="Times New Roman"/>
          <w:b/>
          <w:bCs/>
          <w:color w:val="000000"/>
          <w:sz w:val="24"/>
          <w:szCs w:val="24"/>
        </w:rPr>
        <w:t>DĖL KRETINGOS RAJONO SAVIVALDYBĖS TARYBOS 2022 M. BIRŽELIO 30 D. SPRENDIMO NR. T2-199 „DĖL KRETINGOS RAJONO SAVIVALDYBĖS TURTO PERDAVIMO VALDYTI PANAUDOS PAGRINDAIS“ PAKEITIMO</w:t>
      </w:r>
      <w:r>
        <w:rPr>
          <w:rFonts w:ascii="Times New Roman" w:hAnsi="Times New Roman"/>
          <w:b/>
          <w:sz w:val="24"/>
          <w:szCs w:val="24"/>
        </w:rPr>
        <w:t xml:space="preserve">“ </w:t>
      </w:r>
    </w:p>
    <w:p w14:paraId="67199E02" w14:textId="77777777" w:rsidR="00757FB9" w:rsidRPr="00FD7DF5" w:rsidRDefault="00757FB9" w:rsidP="000A6DD6">
      <w:pPr>
        <w:pStyle w:val="Pagrindinistekstas"/>
        <w:spacing w:after="0"/>
        <w:rPr>
          <w:b/>
          <w:szCs w:val="24"/>
        </w:rPr>
      </w:pPr>
    </w:p>
    <w:p w14:paraId="5CCF92B5" w14:textId="4D509107" w:rsidR="00757FB9" w:rsidRDefault="00757FB9" w:rsidP="00757FB9">
      <w:pPr>
        <w:pStyle w:val="Pagrindinistekstas"/>
        <w:spacing w:after="0"/>
        <w:jc w:val="center"/>
        <w:rPr>
          <w:szCs w:val="24"/>
        </w:rPr>
      </w:pPr>
      <w:r w:rsidRPr="00FD7DF5">
        <w:rPr>
          <w:szCs w:val="24"/>
        </w:rPr>
        <w:t>20</w:t>
      </w:r>
      <w:r w:rsidR="002964FA">
        <w:rPr>
          <w:szCs w:val="24"/>
        </w:rPr>
        <w:t>2</w:t>
      </w:r>
      <w:r w:rsidR="00521A79">
        <w:rPr>
          <w:szCs w:val="24"/>
        </w:rPr>
        <w:t>4</w:t>
      </w:r>
      <w:r>
        <w:rPr>
          <w:szCs w:val="24"/>
        </w:rPr>
        <w:t xml:space="preserve"> m. </w:t>
      </w:r>
      <w:r w:rsidR="00693F43">
        <w:rPr>
          <w:szCs w:val="24"/>
        </w:rPr>
        <w:t>kovo</w:t>
      </w:r>
      <w:r w:rsidR="002964FA">
        <w:rPr>
          <w:szCs w:val="24"/>
        </w:rPr>
        <w:t xml:space="preserve"> </w:t>
      </w:r>
      <w:r w:rsidR="00693F43">
        <w:rPr>
          <w:szCs w:val="24"/>
        </w:rPr>
        <w:t>13</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AB6488">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7FF4AD6F" w:rsidR="005076D8" w:rsidRPr="002702CC" w:rsidRDefault="00FE5A2C" w:rsidP="00AB6488">
      <w:pPr>
        <w:spacing w:after="0" w:line="240" w:lineRule="auto"/>
        <w:ind w:firstLine="851"/>
        <w:jc w:val="both"/>
        <w:rPr>
          <w:rFonts w:ascii="Times New Roman" w:eastAsia="Times New Roman" w:hAnsi="Times New Roman"/>
          <w:b/>
          <w:bCs/>
          <w:color w:val="FF0000"/>
          <w:sz w:val="24"/>
          <w:szCs w:val="24"/>
        </w:rPr>
      </w:pPr>
      <w:r>
        <w:rPr>
          <w:rFonts w:ascii="Times New Roman" w:eastAsia="Times New Roman" w:hAnsi="Times New Roman"/>
          <w:sz w:val="24"/>
          <w:szCs w:val="24"/>
        </w:rPr>
        <w:t>Parengto sprendimo projekto tikslas – p</w:t>
      </w:r>
      <w:r w:rsidR="005076D8" w:rsidRPr="005076D8">
        <w:rPr>
          <w:rFonts w:ascii="Times New Roman" w:eastAsia="Times New Roman" w:hAnsi="Times New Roman"/>
          <w:sz w:val="24"/>
          <w:szCs w:val="24"/>
        </w:rPr>
        <w:t xml:space="preserve">akeisti Kretingos </w:t>
      </w:r>
      <w:r w:rsidR="005076D8">
        <w:rPr>
          <w:rFonts w:ascii="Times New Roman" w:eastAsia="Times New Roman" w:hAnsi="Times New Roman"/>
          <w:sz w:val="24"/>
          <w:szCs w:val="24"/>
        </w:rPr>
        <w:t>rajono savivaldybės tarybos 20</w:t>
      </w:r>
      <w:r w:rsidR="00DD666B">
        <w:rPr>
          <w:rFonts w:ascii="Times New Roman" w:eastAsia="Times New Roman" w:hAnsi="Times New Roman"/>
          <w:sz w:val="24"/>
          <w:szCs w:val="24"/>
        </w:rPr>
        <w:t>22</w:t>
      </w:r>
      <w:r w:rsidR="002702CC">
        <w:rPr>
          <w:rFonts w:ascii="Times New Roman" w:eastAsia="Times New Roman" w:hAnsi="Times New Roman"/>
          <w:sz w:val="24"/>
          <w:szCs w:val="24"/>
        </w:rPr>
        <w:t> </w:t>
      </w:r>
      <w:r w:rsidR="005076D8">
        <w:rPr>
          <w:rFonts w:ascii="Times New Roman" w:eastAsia="Times New Roman" w:hAnsi="Times New Roman"/>
          <w:sz w:val="24"/>
          <w:szCs w:val="24"/>
        </w:rPr>
        <w:t xml:space="preserve">m. </w:t>
      </w:r>
      <w:r w:rsidR="009D614D">
        <w:rPr>
          <w:rFonts w:ascii="Times New Roman" w:eastAsia="Times New Roman" w:hAnsi="Times New Roman"/>
          <w:sz w:val="24"/>
          <w:szCs w:val="24"/>
        </w:rPr>
        <w:t>birželio</w:t>
      </w:r>
      <w:r w:rsidR="005076D8">
        <w:rPr>
          <w:rFonts w:ascii="Times New Roman" w:eastAsia="Times New Roman" w:hAnsi="Times New Roman"/>
          <w:sz w:val="24"/>
          <w:szCs w:val="24"/>
        </w:rPr>
        <w:t xml:space="preserve"> </w:t>
      </w:r>
      <w:r w:rsidR="009D614D">
        <w:rPr>
          <w:rFonts w:ascii="Times New Roman" w:eastAsia="Times New Roman" w:hAnsi="Times New Roman"/>
          <w:sz w:val="24"/>
          <w:szCs w:val="24"/>
        </w:rPr>
        <w:t>30</w:t>
      </w:r>
      <w:r w:rsidR="005076D8">
        <w:rPr>
          <w:rFonts w:ascii="Times New Roman" w:eastAsia="Times New Roman" w:hAnsi="Times New Roman"/>
          <w:sz w:val="24"/>
          <w:szCs w:val="24"/>
        </w:rPr>
        <w:t xml:space="preserve"> d. sprendimo Nr. T2-</w:t>
      </w:r>
      <w:r w:rsidR="009D614D">
        <w:rPr>
          <w:rFonts w:ascii="Times New Roman" w:eastAsia="Times New Roman" w:hAnsi="Times New Roman"/>
          <w:sz w:val="24"/>
          <w:szCs w:val="24"/>
        </w:rPr>
        <w:t>199</w:t>
      </w:r>
      <w:r w:rsidR="005076D8" w:rsidRPr="005076D8">
        <w:rPr>
          <w:rFonts w:ascii="Times New Roman" w:eastAsia="Times New Roman" w:hAnsi="Times New Roman"/>
          <w:sz w:val="24"/>
          <w:szCs w:val="24"/>
        </w:rPr>
        <w:t xml:space="preserve"> „</w:t>
      </w:r>
      <w:r w:rsidR="00F97AAA" w:rsidRPr="00F97AAA">
        <w:rPr>
          <w:rFonts w:ascii="Times New Roman" w:eastAsia="Times New Roman" w:hAnsi="Times New Roman"/>
          <w:sz w:val="24"/>
          <w:szCs w:val="24"/>
        </w:rPr>
        <w:t xml:space="preserve">Dėl </w:t>
      </w:r>
      <w:r w:rsidR="00DD666B">
        <w:rPr>
          <w:rFonts w:ascii="Times New Roman" w:eastAsia="Times New Roman" w:hAnsi="Times New Roman"/>
          <w:sz w:val="24"/>
          <w:szCs w:val="24"/>
        </w:rPr>
        <w:t>Kretingos rajono savivaldybės turto perdavimo valdyti panaudos pagrindais</w:t>
      </w:r>
      <w:r w:rsidR="005076D8">
        <w:rPr>
          <w:rFonts w:ascii="Times New Roman" w:eastAsia="Times New Roman" w:hAnsi="Times New Roman"/>
          <w:sz w:val="24"/>
          <w:szCs w:val="24"/>
        </w:rPr>
        <w:t xml:space="preserve">“ 1 </w:t>
      </w:r>
      <w:r w:rsidR="00106252">
        <w:rPr>
          <w:rFonts w:ascii="Times New Roman" w:eastAsia="Times New Roman" w:hAnsi="Times New Roman"/>
          <w:sz w:val="24"/>
          <w:szCs w:val="24"/>
        </w:rPr>
        <w:t>punkt</w:t>
      </w:r>
      <w:r w:rsidR="009D614D">
        <w:rPr>
          <w:rFonts w:ascii="Times New Roman" w:eastAsia="Times New Roman" w:hAnsi="Times New Roman"/>
          <w:sz w:val="24"/>
          <w:szCs w:val="24"/>
        </w:rPr>
        <w:t>ą</w:t>
      </w:r>
      <w:r>
        <w:rPr>
          <w:rFonts w:ascii="Times New Roman" w:eastAsia="Times New Roman" w:hAnsi="Times New Roman"/>
          <w:sz w:val="24"/>
          <w:szCs w:val="24"/>
        </w:rPr>
        <w:t>.</w:t>
      </w:r>
    </w:p>
    <w:p w14:paraId="4110C151" w14:textId="596E011F" w:rsidR="00757FB9" w:rsidRPr="00FD7DF5" w:rsidRDefault="00757FB9" w:rsidP="00AB6488">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 xml:space="preserve">2. </w:t>
      </w:r>
      <w:r w:rsidR="00F478B2" w:rsidRPr="00F478B2">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587F5C5C" w14:textId="012CA0C9" w:rsidR="004A4BAB" w:rsidRDefault="00D92B98" w:rsidP="00872267">
      <w:pPr>
        <w:spacing w:after="0" w:line="240" w:lineRule="auto"/>
        <w:ind w:firstLine="851"/>
        <w:jc w:val="both"/>
        <w:rPr>
          <w:rFonts w:ascii="Times New Roman" w:hAnsi="Times New Roman"/>
          <w:sz w:val="24"/>
        </w:rPr>
      </w:pPr>
      <w:r>
        <w:rPr>
          <w:rFonts w:ascii="Times New Roman" w:hAnsi="Times New Roman"/>
          <w:sz w:val="24"/>
        </w:rPr>
        <w:t>Nacionalinė žemės tarnyba prie Aplinkos ministerijos</w:t>
      </w:r>
      <w:r w:rsidR="00D223E9" w:rsidRPr="00D223E9">
        <w:rPr>
          <w:rFonts w:ascii="Times New Roman" w:hAnsi="Times New Roman"/>
          <w:sz w:val="24"/>
        </w:rPr>
        <w:t xml:space="preserve"> 202</w:t>
      </w:r>
      <w:r w:rsidR="00106252">
        <w:rPr>
          <w:rFonts w:ascii="Times New Roman" w:hAnsi="Times New Roman"/>
          <w:sz w:val="24"/>
        </w:rPr>
        <w:t>4</w:t>
      </w:r>
      <w:r w:rsidR="00D223E9" w:rsidRPr="00D223E9">
        <w:rPr>
          <w:rFonts w:ascii="Times New Roman" w:hAnsi="Times New Roman"/>
          <w:sz w:val="24"/>
        </w:rPr>
        <w:t>-</w:t>
      </w:r>
      <w:r w:rsidR="00106252">
        <w:rPr>
          <w:rFonts w:ascii="Times New Roman" w:hAnsi="Times New Roman"/>
          <w:sz w:val="24"/>
        </w:rPr>
        <w:t>0</w:t>
      </w:r>
      <w:r>
        <w:rPr>
          <w:rFonts w:ascii="Times New Roman" w:hAnsi="Times New Roman"/>
          <w:sz w:val="24"/>
        </w:rPr>
        <w:t>2</w:t>
      </w:r>
      <w:r w:rsidR="00D223E9" w:rsidRPr="00D223E9">
        <w:rPr>
          <w:rFonts w:ascii="Times New Roman" w:hAnsi="Times New Roman"/>
          <w:sz w:val="24"/>
        </w:rPr>
        <w:t>-</w:t>
      </w:r>
      <w:r>
        <w:rPr>
          <w:rFonts w:ascii="Times New Roman" w:hAnsi="Times New Roman"/>
          <w:sz w:val="24"/>
        </w:rPr>
        <w:t>09</w:t>
      </w:r>
      <w:r w:rsidR="00D223E9" w:rsidRPr="00D223E9">
        <w:rPr>
          <w:rFonts w:ascii="Times New Roman" w:hAnsi="Times New Roman"/>
          <w:sz w:val="24"/>
        </w:rPr>
        <w:t xml:space="preserve"> </w:t>
      </w:r>
      <w:r w:rsidR="00106252">
        <w:rPr>
          <w:rFonts w:ascii="Times New Roman" w:hAnsi="Times New Roman"/>
          <w:sz w:val="24"/>
        </w:rPr>
        <w:t xml:space="preserve">raštu Nr. </w:t>
      </w:r>
      <w:r>
        <w:rPr>
          <w:rFonts w:ascii="Times New Roman" w:hAnsi="Times New Roman"/>
          <w:sz w:val="24"/>
        </w:rPr>
        <w:t>1SD-1000-(4.2.7 E.)</w:t>
      </w:r>
      <w:r w:rsidR="00106252">
        <w:rPr>
          <w:rFonts w:ascii="Times New Roman" w:hAnsi="Times New Roman"/>
          <w:sz w:val="24"/>
        </w:rPr>
        <w:t xml:space="preserve"> </w:t>
      </w:r>
      <w:r w:rsidR="00D223E9" w:rsidRPr="00D223E9">
        <w:rPr>
          <w:rFonts w:ascii="Times New Roman" w:hAnsi="Times New Roman"/>
          <w:sz w:val="24"/>
        </w:rPr>
        <w:t xml:space="preserve">„Dėl </w:t>
      </w:r>
      <w:r>
        <w:rPr>
          <w:rFonts w:ascii="Times New Roman" w:hAnsi="Times New Roman"/>
          <w:sz w:val="24"/>
        </w:rPr>
        <w:t xml:space="preserve">patalpų </w:t>
      </w:r>
      <w:r w:rsidR="00106252">
        <w:rPr>
          <w:rFonts w:ascii="Times New Roman" w:hAnsi="Times New Roman"/>
          <w:sz w:val="24"/>
        </w:rPr>
        <w:t>Kreting</w:t>
      </w:r>
      <w:r>
        <w:rPr>
          <w:rFonts w:ascii="Times New Roman" w:hAnsi="Times New Roman"/>
          <w:sz w:val="24"/>
        </w:rPr>
        <w:t>oje</w:t>
      </w:r>
      <w:r w:rsidR="00D223E9" w:rsidRPr="00D223E9">
        <w:rPr>
          <w:rFonts w:ascii="Times New Roman" w:hAnsi="Times New Roman"/>
          <w:sz w:val="24"/>
        </w:rPr>
        <w:t>“</w:t>
      </w:r>
      <w:r w:rsidR="00106252">
        <w:rPr>
          <w:rFonts w:ascii="Times New Roman" w:hAnsi="Times New Roman"/>
          <w:sz w:val="24"/>
        </w:rPr>
        <w:t xml:space="preserve"> informavo, kad</w:t>
      </w:r>
      <w:r w:rsidR="00D223E9" w:rsidRPr="00D223E9">
        <w:rPr>
          <w:rFonts w:ascii="Times New Roman" w:hAnsi="Times New Roman"/>
          <w:sz w:val="24"/>
        </w:rPr>
        <w:t xml:space="preserve"> </w:t>
      </w:r>
      <w:r w:rsidR="00720C81">
        <w:rPr>
          <w:rFonts w:ascii="Times New Roman" w:hAnsi="Times New Roman"/>
          <w:sz w:val="24"/>
        </w:rPr>
        <w:t xml:space="preserve">jų įstaigoje </w:t>
      </w:r>
      <w:r w:rsidR="004A4BAB">
        <w:rPr>
          <w:rFonts w:ascii="Times New Roman" w:hAnsi="Times New Roman"/>
          <w:sz w:val="24"/>
        </w:rPr>
        <w:t xml:space="preserve">sumažėjo </w:t>
      </w:r>
      <w:r w:rsidR="00872267">
        <w:rPr>
          <w:rFonts w:ascii="Times New Roman" w:hAnsi="Times New Roman"/>
          <w:sz w:val="24"/>
        </w:rPr>
        <w:t xml:space="preserve">(Kretingos m.) </w:t>
      </w:r>
      <w:r w:rsidR="004A4BAB">
        <w:rPr>
          <w:rFonts w:ascii="Times New Roman" w:hAnsi="Times New Roman"/>
          <w:sz w:val="24"/>
        </w:rPr>
        <w:t>dirbančių darbuotojų skaičius, todėl prašo leisti grąžinti dalį patalpų</w:t>
      </w:r>
      <w:r w:rsidR="00872267">
        <w:rPr>
          <w:rFonts w:ascii="Times New Roman" w:hAnsi="Times New Roman"/>
          <w:sz w:val="24"/>
        </w:rPr>
        <w:t xml:space="preserve">, kuriomis veiklai vykdyti </w:t>
      </w:r>
      <w:r w:rsidR="00DF5107">
        <w:rPr>
          <w:rFonts w:ascii="Times New Roman" w:hAnsi="Times New Roman"/>
          <w:sz w:val="24"/>
        </w:rPr>
        <w:t>disponavo</w:t>
      </w:r>
      <w:r w:rsidR="00872267">
        <w:rPr>
          <w:rFonts w:ascii="Times New Roman" w:hAnsi="Times New Roman"/>
          <w:sz w:val="24"/>
        </w:rPr>
        <w:t xml:space="preserve"> pagal</w:t>
      </w:r>
      <w:r w:rsidR="004A4BAB">
        <w:rPr>
          <w:rFonts w:ascii="Times New Roman" w:hAnsi="Times New Roman"/>
          <w:sz w:val="24"/>
        </w:rPr>
        <w:t xml:space="preserve"> 2022 m. rugsėjo 1 d. </w:t>
      </w:r>
      <w:r w:rsidR="00872267">
        <w:rPr>
          <w:rFonts w:ascii="Times New Roman" w:hAnsi="Times New Roman"/>
          <w:sz w:val="24"/>
        </w:rPr>
        <w:t xml:space="preserve">Kretingos rajono savivaldybės turto </w:t>
      </w:r>
      <w:r w:rsidR="004A4BAB">
        <w:rPr>
          <w:rFonts w:ascii="Times New Roman" w:hAnsi="Times New Roman"/>
          <w:sz w:val="24"/>
        </w:rPr>
        <w:t>panaudos sutart</w:t>
      </w:r>
      <w:r w:rsidR="00872267">
        <w:rPr>
          <w:rFonts w:ascii="Times New Roman" w:hAnsi="Times New Roman"/>
          <w:sz w:val="24"/>
        </w:rPr>
        <w:t>į</w:t>
      </w:r>
      <w:r w:rsidR="004A4BAB">
        <w:rPr>
          <w:rFonts w:ascii="Times New Roman" w:hAnsi="Times New Roman"/>
          <w:sz w:val="24"/>
        </w:rPr>
        <w:t xml:space="preserve"> Nr. S1-942</w:t>
      </w:r>
      <w:r w:rsidR="00872267">
        <w:rPr>
          <w:rFonts w:ascii="Times New Roman" w:hAnsi="Times New Roman"/>
          <w:sz w:val="24"/>
        </w:rPr>
        <w:t>. Minėtame rašte nurodyta, kad</w:t>
      </w:r>
      <w:r w:rsidR="004A4BAB">
        <w:rPr>
          <w:rFonts w:ascii="Times New Roman" w:hAnsi="Times New Roman"/>
          <w:sz w:val="24"/>
        </w:rPr>
        <w:t xml:space="preserve"> </w:t>
      </w:r>
      <w:r w:rsidR="00872267">
        <w:rPr>
          <w:rFonts w:ascii="Times New Roman" w:hAnsi="Times New Roman"/>
          <w:sz w:val="24"/>
        </w:rPr>
        <w:t xml:space="preserve">norima </w:t>
      </w:r>
      <w:r w:rsidR="004A4BAB">
        <w:rPr>
          <w:rFonts w:ascii="Times New Roman" w:hAnsi="Times New Roman"/>
          <w:sz w:val="24"/>
        </w:rPr>
        <w:t>atsisa</w:t>
      </w:r>
      <w:r w:rsidR="00872267">
        <w:rPr>
          <w:rFonts w:ascii="Times New Roman" w:hAnsi="Times New Roman"/>
          <w:sz w:val="24"/>
        </w:rPr>
        <w:t>kyti</w:t>
      </w:r>
      <w:r w:rsidR="004A4BAB">
        <w:rPr>
          <w:rFonts w:ascii="Times New Roman" w:hAnsi="Times New Roman"/>
          <w:sz w:val="24"/>
        </w:rPr>
        <w:t xml:space="preserve"> 5 kabinetų, pažymėtų indeksais II-14, II-15, II-19, II-20 ir II-36</w:t>
      </w:r>
      <w:r w:rsidR="00872267">
        <w:rPr>
          <w:rFonts w:ascii="Times New Roman" w:hAnsi="Times New Roman"/>
          <w:sz w:val="24"/>
        </w:rPr>
        <w:t xml:space="preserve">. </w:t>
      </w:r>
      <w:r w:rsidR="00720C81">
        <w:rPr>
          <w:rFonts w:ascii="Times New Roman" w:hAnsi="Times New Roman"/>
          <w:sz w:val="24"/>
        </w:rPr>
        <w:t xml:space="preserve"> Dėl šios priežasties </w:t>
      </w:r>
      <w:r w:rsidR="00872267">
        <w:rPr>
          <w:rFonts w:ascii="Times New Roman" w:hAnsi="Times New Roman"/>
          <w:sz w:val="24"/>
        </w:rPr>
        <w:t>parengtas sprendimo projektas, kuriuo sumažinamas patalpų plotas nuo 240,60 m</w:t>
      </w:r>
      <w:r w:rsidR="00872267" w:rsidRPr="00872267">
        <w:rPr>
          <w:rFonts w:ascii="Times New Roman" w:hAnsi="Times New Roman"/>
          <w:sz w:val="24"/>
          <w:vertAlign w:val="superscript"/>
        </w:rPr>
        <w:t>2</w:t>
      </w:r>
      <w:r w:rsidR="00872267">
        <w:rPr>
          <w:rFonts w:ascii="Times New Roman" w:hAnsi="Times New Roman"/>
          <w:sz w:val="24"/>
        </w:rPr>
        <w:t xml:space="preserve"> iki 131,20 m</w:t>
      </w:r>
      <w:r w:rsidR="00872267" w:rsidRPr="00872267">
        <w:rPr>
          <w:rFonts w:ascii="Times New Roman" w:hAnsi="Times New Roman"/>
          <w:sz w:val="24"/>
          <w:vertAlign w:val="superscript"/>
        </w:rPr>
        <w:t>2</w:t>
      </w:r>
      <w:r w:rsidR="00872267">
        <w:rPr>
          <w:rFonts w:ascii="Times New Roman" w:hAnsi="Times New Roman"/>
          <w:sz w:val="24"/>
        </w:rPr>
        <w:t>.</w:t>
      </w:r>
    </w:p>
    <w:p w14:paraId="5EB319C0" w14:textId="0B4EC2DA" w:rsidR="00D223E9" w:rsidRPr="009D614D" w:rsidRDefault="00471602" w:rsidP="00AB6488">
      <w:pPr>
        <w:spacing w:after="0" w:line="240" w:lineRule="auto"/>
        <w:ind w:firstLine="851"/>
        <w:jc w:val="both"/>
        <w:rPr>
          <w:rFonts w:ascii="Times New Roman" w:hAnsi="Times New Roman"/>
          <w:color w:val="FF0000"/>
          <w:sz w:val="24"/>
        </w:rPr>
      </w:pPr>
      <w:r w:rsidRPr="00471602">
        <w:rPr>
          <w:rFonts w:ascii="Times New Roman" w:hAnsi="Times New Roman"/>
          <w:sz w:val="24"/>
        </w:rPr>
        <w:t>Lietuvos Respublikos valstybės ir savivaldybių turto valdymo, naudojimo ir disponavimo juo įstatymo 12 straipsnio 1 dal</w:t>
      </w:r>
      <w:r>
        <w:rPr>
          <w:rFonts w:ascii="Times New Roman" w:hAnsi="Times New Roman"/>
          <w:sz w:val="24"/>
        </w:rPr>
        <w:t>yje nurodyta, kad Saviv</w:t>
      </w:r>
      <w:r w:rsidRPr="00A56975">
        <w:rPr>
          <w:rFonts w:ascii="Times New Roman" w:hAnsi="Times New Roman"/>
          <w:sz w:val="24"/>
        </w:rPr>
        <w:t xml:space="preserve">aldybei nuosavybės teise priklausančio turto savininko funkcijas įgyvendina </w:t>
      </w:r>
      <w:r w:rsidR="00720C81">
        <w:rPr>
          <w:rFonts w:ascii="Times New Roman" w:hAnsi="Times New Roman"/>
          <w:sz w:val="24"/>
        </w:rPr>
        <w:t>S</w:t>
      </w:r>
      <w:r w:rsidRPr="00A56975">
        <w:rPr>
          <w:rFonts w:ascii="Times New Roman" w:hAnsi="Times New Roman"/>
          <w:sz w:val="24"/>
        </w:rPr>
        <w:t xml:space="preserve">avivaldybės </w:t>
      </w:r>
      <w:r w:rsidR="00720C81">
        <w:rPr>
          <w:rFonts w:ascii="Times New Roman" w:hAnsi="Times New Roman"/>
          <w:sz w:val="24"/>
        </w:rPr>
        <w:t>t</w:t>
      </w:r>
      <w:r w:rsidRPr="00A56975">
        <w:rPr>
          <w:rFonts w:ascii="Times New Roman" w:hAnsi="Times New Roman"/>
          <w:sz w:val="24"/>
        </w:rPr>
        <w:t>aryba</w:t>
      </w:r>
      <w:r>
        <w:rPr>
          <w:rFonts w:ascii="Times New Roman" w:hAnsi="Times New Roman"/>
          <w:sz w:val="24"/>
        </w:rPr>
        <w:t>.</w:t>
      </w:r>
    </w:p>
    <w:p w14:paraId="04A2185C" w14:textId="361385B0" w:rsidR="00AB6488" w:rsidRDefault="0065208E" w:rsidP="00AB6488">
      <w:pPr>
        <w:pStyle w:val="Pagrindinistekstas"/>
        <w:numPr>
          <w:ilvl w:val="0"/>
          <w:numId w:val="3"/>
        </w:numPr>
        <w:tabs>
          <w:tab w:val="left" w:pos="1134"/>
        </w:tabs>
        <w:spacing w:after="0"/>
        <w:ind w:left="0" w:firstLine="851"/>
        <w:jc w:val="both"/>
        <w:rPr>
          <w:szCs w:val="24"/>
        </w:rPr>
      </w:pPr>
      <w:r w:rsidRPr="0065208E">
        <w:rPr>
          <w:b/>
          <w:szCs w:val="24"/>
        </w:rPr>
        <w:t>Kokių rezultatų laukiama.</w:t>
      </w:r>
      <w:r w:rsidRPr="0065208E">
        <w:rPr>
          <w:szCs w:val="24"/>
        </w:rPr>
        <w:t xml:space="preserve"> </w:t>
      </w:r>
    </w:p>
    <w:p w14:paraId="44F90DB4" w14:textId="55547BC7" w:rsidR="0050556A" w:rsidRDefault="00872267" w:rsidP="00AB6488">
      <w:pPr>
        <w:pStyle w:val="Pagrindinistekstas"/>
        <w:spacing w:after="0"/>
        <w:ind w:firstLine="851"/>
        <w:jc w:val="both"/>
        <w:rPr>
          <w:szCs w:val="24"/>
        </w:rPr>
      </w:pPr>
      <w:r>
        <w:rPr>
          <w:szCs w:val="24"/>
        </w:rPr>
        <w:t xml:space="preserve">Bus patenkintas </w:t>
      </w:r>
      <w:r w:rsidRPr="00872267">
        <w:rPr>
          <w:szCs w:val="24"/>
        </w:rPr>
        <w:t>Nacionalinė</w:t>
      </w:r>
      <w:r>
        <w:rPr>
          <w:szCs w:val="24"/>
        </w:rPr>
        <w:t>s</w:t>
      </w:r>
      <w:r w:rsidRPr="00872267">
        <w:rPr>
          <w:szCs w:val="24"/>
        </w:rPr>
        <w:t xml:space="preserve"> žemės tarnyb</w:t>
      </w:r>
      <w:r>
        <w:rPr>
          <w:szCs w:val="24"/>
        </w:rPr>
        <w:t>os</w:t>
      </w:r>
      <w:r w:rsidRPr="00872267">
        <w:rPr>
          <w:szCs w:val="24"/>
        </w:rPr>
        <w:t xml:space="preserve"> prie Aplinkos ministerijos</w:t>
      </w:r>
      <w:r>
        <w:rPr>
          <w:szCs w:val="24"/>
        </w:rPr>
        <w:t xml:space="preserve"> prašymas</w:t>
      </w:r>
      <w:r w:rsidR="00DF5107">
        <w:rPr>
          <w:szCs w:val="24"/>
        </w:rPr>
        <w:t>. Tokiu būdu</w:t>
      </w:r>
      <w:r>
        <w:rPr>
          <w:szCs w:val="24"/>
        </w:rPr>
        <w:t xml:space="preserve"> įstaiga galės efektyviai </w:t>
      </w:r>
      <w:r w:rsidR="00DF5107">
        <w:rPr>
          <w:szCs w:val="24"/>
        </w:rPr>
        <w:t>pa</w:t>
      </w:r>
      <w:r>
        <w:rPr>
          <w:szCs w:val="24"/>
        </w:rPr>
        <w:t>naudoti patalpas</w:t>
      </w:r>
      <w:r w:rsidR="0065208E" w:rsidRPr="0065208E">
        <w:rPr>
          <w:szCs w:val="24"/>
        </w:rPr>
        <w:t>.</w:t>
      </w:r>
    </w:p>
    <w:p w14:paraId="50BDC073" w14:textId="1A8CE0EF" w:rsidR="00AB6488" w:rsidRDefault="0065208E" w:rsidP="00AB6488">
      <w:pPr>
        <w:pStyle w:val="Pagrindinistekstas"/>
        <w:numPr>
          <w:ilvl w:val="0"/>
          <w:numId w:val="3"/>
        </w:numPr>
        <w:tabs>
          <w:tab w:val="left" w:pos="1134"/>
        </w:tabs>
        <w:spacing w:after="0"/>
        <w:ind w:left="0" w:firstLine="851"/>
        <w:jc w:val="both"/>
        <w:rPr>
          <w:b/>
          <w:szCs w:val="24"/>
        </w:rPr>
      </w:pPr>
      <w:r w:rsidRPr="0065208E">
        <w:rPr>
          <w:b/>
          <w:szCs w:val="24"/>
        </w:rPr>
        <w:t xml:space="preserve">Lėšų poreikis ir šaltiniai. </w:t>
      </w:r>
    </w:p>
    <w:p w14:paraId="6CDAB212" w14:textId="13161203" w:rsidR="0065208E" w:rsidRPr="0065208E" w:rsidRDefault="00B70B1D" w:rsidP="00AB6488">
      <w:pPr>
        <w:pStyle w:val="Pagrindinistekstas"/>
        <w:spacing w:after="0"/>
        <w:ind w:firstLine="851"/>
        <w:jc w:val="both"/>
        <w:rPr>
          <w:szCs w:val="24"/>
        </w:rPr>
      </w:pPr>
      <w:r>
        <w:rPr>
          <w:szCs w:val="24"/>
        </w:rPr>
        <w:t>Lėšų nereikės</w:t>
      </w:r>
      <w:r w:rsidR="0065208E" w:rsidRPr="0065208E">
        <w:rPr>
          <w:szCs w:val="24"/>
        </w:rPr>
        <w:t>.</w:t>
      </w:r>
    </w:p>
    <w:p w14:paraId="03CD167F" w14:textId="77777777" w:rsidR="00D643B3" w:rsidRDefault="0065208E" w:rsidP="00AB6488">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5. Kiti sprendimui priimti reikalingi pagrindimai, skaičiavimai ir paaiškinimai</w:t>
      </w:r>
      <w:r w:rsidRPr="0065208E">
        <w:rPr>
          <w:rFonts w:ascii="Times New Roman" w:eastAsia="Times New Roman" w:hAnsi="Times New Roman"/>
          <w:bCs/>
          <w:sz w:val="24"/>
          <w:szCs w:val="24"/>
        </w:rPr>
        <w:t>.</w:t>
      </w:r>
    </w:p>
    <w:p w14:paraId="1CEE5C38" w14:textId="0FB3B6FC" w:rsidR="0065208E" w:rsidRPr="00DB6E9A" w:rsidRDefault="00DB6E9A" w:rsidP="00AB6488">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Pridedamas pastato </w:t>
      </w:r>
      <w:r w:rsidR="00872267">
        <w:rPr>
          <w:rFonts w:ascii="Times New Roman" w:hAnsi="Times New Roman"/>
          <w:bCs/>
          <w:sz w:val="24"/>
          <w:szCs w:val="24"/>
        </w:rPr>
        <w:t>J. K. Chodkevičiaus g. 10, Kretinga II ir III aukšto planas</w:t>
      </w:r>
      <w:r w:rsidR="00786049">
        <w:rPr>
          <w:rFonts w:ascii="Times New Roman" w:hAnsi="Times New Roman"/>
          <w:bCs/>
          <w:sz w:val="24"/>
          <w:szCs w:val="24"/>
        </w:rPr>
        <w:t>.</w:t>
      </w:r>
    </w:p>
    <w:p w14:paraId="7F54A323" w14:textId="77777777" w:rsidR="0065208E" w:rsidRPr="00DB6E9A" w:rsidRDefault="0065208E" w:rsidP="00AB6488">
      <w:pPr>
        <w:spacing w:after="0" w:line="240" w:lineRule="auto"/>
        <w:ind w:firstLine="851"/>
        <w:jc w:val="both"/>
        <w:rPr>
          <w:rFonts w:ascii="Times New Roman" w:eastAsia="Times New Roman" w:hAnsi="Times New Roman"/>
          <w:b/>
          <w:bCs/>
          <w:sz w:val="24"/>
          <w:szCs w:val="24"/>
        </w:rPr>
      </w:pPr>
      <w:r w:rsidRPr="00DB6E9A">
        <w:rPr>
          <w:rFonts w:ascii="Times New Roman" w:eastAsia="Times New Roman" w:hAnsi="Times New Roman"/>
          <w:b/>
          <w:bCs/>
          <w:sz w:val="24"/>
          <w:szCs w:val="24"/>
        </w:rPr>
        <w:t>6. Teisės akto projekto antikorupcinis vertinimo išvada dėl sprendimo projekto teikimo antikorupciniam vertinimui.</w:t>
      </w:r>
    </w:p>
    <w:p w14:paraId="6D036AE6" w14:textId="77777777" w:rsidR="0065208E" w:rsidRPr="0065208E" w:rsidRDefault="0065208E" w:rsidP="00AB6488">
      <w:pPr>
        <w:spacing w:after="0" w:line="240" w:lineRule="auto"/>
        <w:ind w:firstLine="851"/>
        <w:jc w:val="both"/>
        <w:rPr>
          <w:rFonts w:ascii="Times New Roman" w:eastAsia="Times New Roman" w:hAnsi="Times New Roman"/>
          <w:b/>
          <w:bCs/>
          <w:color w:val="000000"/>
          <w:sz w:val="24"/>
          <w:szCs w:val="24"/>
        </w:rPr>
      </w:pPr>
      <w:r w:rsidRPr="0065208E">
        <w:rPr>
          <w:rFonts w:ascii="Times New Roman" w:eastAsia="Times New Roman" w:hAnsi="Times New Roman"/>
          <w:color w:val="000000"/>
          <w:sz w:val="24"/>
          <w:szCs w:val="24"/>
        </w:rPr>
        <w:t>Teisės aktų projektų antikorupcinio vertinimo taisyklėse antikorupcinis vertinimas nenumatytas.</w:t>
      </w:r>
    </w:p>
    <w:p w14:paraId="2A88616C" w14:textId="77777777" w:rsidR="00AB6488" w:rsidRDefault="0065208E" w:rsidP="00AB6488">
      <w:pPr>
        <w:spacing w:after="0" w:line="240" w:lineRule="auto"/>
        <w:ind w:firstLine="851"/>
        <w:jc w:val="both"/>
        <w:rPr>
          <w:rFonts w:ascii="Times New Roman" w:eastAsia="Times New Roman" w:hAnsi="Times New Roman"/>
          <w:bCs/>
          <w:sz w:val="24"/>
          <w:szCs w:val="20"/>
        </w:rPr>
      </w:pPr>
      <w:r w:rsidRPr="0065208E">
        <w:rPr>
          <w:rFonts w:ascii="Times New Roman" w:eastAsia="Times New Roman" w:hAnsi="Times New Roman"/>
          <w:b/>
          <w:bCs/>
          <w:sz w:val="24"/>
          <w:szCs w:val="24"/>
        </w:rPr>
        <w:t>7.</w:t>
      </w:r>
      <w:r w:rsidRPr="0065208E">
        <w:rPr>
          <w:rFonts w:ascii="Times New Roman" w:eastAsia="Times New Roman" w:hAnsi="Times New Roman"/>
          <w:bCs/>
          <w:sz w:val="24"/>
          <w:szCs w:val="24"/>
        </w:rPr>
        <w:t xml:space="preserve"> </w:t>
      </w:r>
      <w:r w:rsidRPr="0065208E">
        <w:rPr>
          <w:rFonts w:ascii="Times New Roman" w:eastAsia="Times New Roman" w:hAnsi="Times New Roman"/>
          <w:b/>
          <w:bCs/>
          <w:sz w:val="24"/>
          <w:szCs w:val="24"/>
        </w:rPr>
        <w:t>Autorius ar autorių grupė.</w:t>
      </w:r>
      <w:r w:rsidRPr="0065208E">
        <w:rPr>
          <w:rFonts w:ascii="Times New Roman" w:eastAsia="Times New Roman" w:hAnsi="Times New Roman"/>
          <w:bCs/>
          <w:sz w:val="24"/>
          <w:szCs w:val="20"/>
        </w:rPr>
        <w:t xml:space="preserve"> </w:t>
      </w:r>
    </w:p>
    <w:p w14:paraId="70EA4CF4" w14:textId="299DEC8B" w:rsidR="00111E0E" w:rsidRPr="00D643B3" w:rsidRDefault="0065208E" w:rsidP="00AB6488">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Cs/>
          <w:sz w:val="24"/>
          <w:szCs w:val="24"/>
        </w:rPr>
        <w:t xml:space="preserve">Vietinio ūkio ir turto valdymo skyriaus vedėjo pavaduotoja Gintautė </w:t>
      </w:r>
      <w:proofErr w:type="spellStart"/>
      <w:r w:rsidRPr="0065208E">
        <w:rPr>
          <w:rFonts w:ascii="Times New Roman" w:eastAsia="Times New Roman" w:hAnsi="Times New Roman"/>
          <w:bCs/>
          <w:sz w:val="24"/>
          <w:szCs w:val="24"/>
        </w:rPr>
        <w:t>Butavičiūtė</w:t>
      </w:r>
      <w:proofErr w:type="spellEnd"/>
      <w:r w:rsidRPr="0065208E">
        <w:rPr>
          <w:rFonts w:ascii="Times New Roman" w:eastAsia="Times New Roman" w:hAnsi="Times New Roman"/>
          <w:bCs/>
          <w:sz w:val="24"/>
          <w:szCs w:val="24"/>
        </w:rPr>
        <w:t>.</w:t>
      </w:r>
    </w:p>
    <w:sectPr w:rsidR="00111E0E" w:rsidRPr="00D643B3" w:rsidSect="00F627B0">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6EEE" w14:textId="77777777" w:rsidR="00F57686" w:rsidRDefault="00F57686">
      <w:pPr>
        <w:spacing w:after="0" w:line="240" w:lineRule="auto"/>
      </w:pPr>
      <w:r>
        <w:separator/>
      </w:r>
    </w:p>
  </w:endnote>
  <w:endnote w:type="continuationSeparator" w:id="0">
    <w:p w14:paraId="360DEDCB" w14:textId="77777777" w:rsidR="00F57686" w:rsidRDefault="00F5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527A" w14:textId="77777777" w:rsidR="00F57686" w:rsidRDefault="00F57686">
      <w:pPr>
        <w:spacing w:after="0" w:line="240" w:lineRule="auto"/>
      </w:pPr>
      <w:r>
        <w:separator/>
      </w:r>
    </w:p>
  </w:footnote>
  <w:footnote w:type="continuationSeparator" w:id="0">
    <w:p w14:paraId="3E46521F" w14:textId="77777777" w:rsidR="00F57686" w:rsidRDefault="00F5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C6541"/>
    <w:multiLevelType w:val="hybridMultilevel"/>
    <w:tmpl w:val="89BC7962"/>
    <w:lvl w:ilvl="0" w:tplc="44303E2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9"/>
    <w:rsid w:val="0004522C"/>
    <w:rsid w:val="0005638F"/>
    <w:rsid w:val="00087A61"/>
    <w:rsid w:val="000A5AF3"/>
    <w:rsid w:val="000A6DD6"/>
    <w:rsid w:val="000B1C0E"/>
    <w:rsid w:val="000D44C4"/>
    <w:rsid w:val="000D6E3A"/>
    <w:rsid w:val="000E6FC3"/>
    <w:rsid w:val="000F0499"/>
    <w:rsid w:val="000F5B90"/>
    <w:rsid w:val="00105158"/>
    <w:rsid w:val="00106252"/>
    <w:rsid w:val="00111E0E"/>
    <w:rsid w:val="00122E5B"/>
    <w:rsid w:val="00136A7D"/>
    <w:rsid w:val="001400AF"/>
    <w:rsid w:val="00143A78"/>
    <w:rsid w:val="001623F0"/>
    <w:rsid w:val="00180001"/>
    <w:rsid w:val="00195C65"/>
    <w:rsid w:val="001B1E86"/>
    <w:rsid w:val="001B2BB9"/>
    <w:rsid w:val="001F61AE"/>
    <w:rsid w:val="00201226"/>
    <w:rsid w:val="002065AE"/>
    <w:rsid w:val="002109D7"/>
    <w:rsid w:val="00213061"/>
    <w:rsid w:val="002147FE"/>
    <w:rsid w:val="00221886"/>
    <w:rsid w:val="0023052F"/>
    <w:rsid w:val="002329E1"/>
    <w:rsid w:val="00232D03"/>
    <w:rsid w:val="00234916"/>
    <w:rsid w:val="00237FD1"/>
    <w:rsid w:val="00250E8D"/>
    <w:rsid w:val="00253F1B"/>
    <w:rsid w:val="00262960"/>
    <w:rsid w:val="00265E01"/>
    <w:rsid w:val="002702CC"/>
    <w:rsid w:val="00272733"/>
    <w:rsid w:val="00282EAE"/>
    <w:rsid w:val="002909F6"/>
    <w:rsid w:val="00294F1C"/>
    <w:rsid w:val="002964FA"/>
    <w:rsid w:val="002A273D"/>
    <w:rsid w:val="002B09AE"/>
    <w:rsid w:val="002C6766"/>
    <w:rsid w:val="002D02D4"/>
    <w:rsid w:val="002D2693"/>
    <w:rsid w:val="00330001"/>
    <w:rsid w:val="003320EB"/>
    <w:rsid w:val="003703C4"/>
    <w:rsid w:val="003729A9"/>
    <w:rsid w:val="003C1FBD"/>
    <w:rsid w:val="003C4174"/>
    <w:rsid w:val="003C7A90"/>
    <w:rsid w:val="00401C9F"/>
    <w:rsid w:val="00421846"/>
    <w:rsid w:val="00421FF7"/>
    <w:rsid w:val="004226B6"/>
    <w:rsid w:val="00431213"/>
    <w:rsid w:val="00433D86"/>
    <w:rsid w:val="0043643C"/>
    <w:rsid w:val="004420BB"/>
    <w:rsid w:val="00455F5C"/>
    <w:rsid w:val="0045669F"/>
    <w:rsid w:val="00471602"/>
    <w:rsid w:val="00477D1C"/>
    <w:rsid w:val="004A4BAB"/>
    <w:rsid w:val="004A5B30"/>
    <w:rsid w:val="004B5C71"/>
    <w:rsid w:val="004C59AF"/>
    <w:rsid w:val="004D16D3"/>
    <w:rsid w:val="004E63B4"/>
    <w:rsid w:val="004E64A1"/>
    <w:rsid w:val="0050556A"/>
    <w:rsid w:val="005076D8"/>
    <w:rsid w:val="005105F8"/>
    <w:rsid w:val="00515055"/>
    <w:rsid w:val="005176F3"/>
    <w:rsid w:val="00521A79"/>
    <w:rsid w:val="00542E1B"/>
    <w:rsid w:val="00551413"/>
    <w:rsid w:val="0057485B"/>
    <w:rsid w:val="00584E8C"/>
    <w:rsid w:val="00595A11"/>
    <w:rsid w:val="00597D8B"/>
    <w:rsid w:val="005A0498"/>
    <w:rsid w:val="005A4E08"/>
    <w:rsid w:val="005B44D6"/>
    <w:rsid w:val="005B76CC"/>
    <w:rsid w:val="005E5481"/>
    <w:rsid w:val="005F1D6B"/>
    <w:rsid w:val="005F66BA"/>
    <w:rsid w:val="006017D1"/>
    <w:rsid w:val="00610DC5"/>
    <w:rsid w:val="0062151B"/>
    <w:rsid w:val="006471CB"/>
    <w:rsid w:val="0065208E"/>
    <w:rsid w:val="0065689D"/>
    <w:rsid w:val="006739E8"/>
    <w:rsid w:val="006802CE"/>
    <w:rsid w:val="00681D07"/>
    <w:rsid w:val="00691185"/>
    <w:rsid w:val="00693F43"/>
    <w:rsid w:val="0069556A"/>
    <w:rsid w:val="006A46C4"/>
    <w:rsid w:val="006B55E5"/>
    <w:rsid w:val="006C384F"/>
    <w:rsid w:val="006D3050"/>
    <w:rsid w:val="006D54C3"/>
    <w:rsid w:val="006E4927"/>
    <w:rsid w:val="006E5FB8"/>
    <w:rsid w:val="00701A14"/>
    <w:rsid w:val="00720C81"/>
    <w:rsid w:val="00721F65"/>
    <w:rsid w:val="007259F2"/>
    <w:rsid w:val="00746362"/>
    <w:rsid w:val="00756307"/>
    <w:rsid w:val="00757FB9"/>
    <w:rsid w:val="0076229A"/>
    <w:rsid w:val="007724FB"/>
    <w:rsid w:val="0077706E"/>
    <w:rsid w:val="00780B2C"/>
    <w:rsid w:val="00785AB1"/>
    <w:rsid w:val="00786049"/>
    <w:rsid w:val="00811904"/>
    <w:rsid w:val="0084140D"/>
    <w:rsid w:val="00841D45"/>
    <w:rsid w:val="00866DF9"/>
    <w:rsid w:val="00867B48"/>
    <w:rsid w:val="00872165"/>
    <w:rsid w:val="00872267"/>
    <w:rsid w:val="008801E3"/>
    <w:rsid w:val="008B3779"/>
    <w:rsid w:val="008B7350"/>
    <w:rsid w:val="008C57D2"/>
    <w:rsid w:val="008E6B4D"/>
    <w:rsid w:val="00904433"/>
    <w:rsid w:val="0091356F"/>
    <w:rsid w:val="00927626"/>
    <w:rsid w:val="00941E30"/>
    <w:rsid w:val="00944C69"/>
    <w:rsid w:val="00987618"/>
    <w:rsid w:val="00987C2D"/>
    <w:rsid w:val="009A0B70"/>
    <w:rsid w:val="009A4D1D"/>
    <w:rsid w:val="009D614D"/>
    <w:rsid w:val="009E0B8A"/>
    <w:rsid w:val="00A102E9"/>
    <w:rsid w:val="00A22FA6"/>
    <w:rsid w:val="00A23C13"/>
    <w:rsid w:val="00A25384"/>
    <w:rsid w:val="00A265CC"/>
    <w:rsid w:val="00A353E5"/>
    <w:rsid w:val="00A44C98"/>
    <w:rsid w:val="00AB4AB4"/>
    <w:rsid w:val="00AB6488"/>
    <w:rsid w:val="00AB6BB0"/>
    <w:rsid w:val="00AB7B09"/>
    <w:rsid w:val="00AD4F9E"/>
    <w:rsid w:val="00AF28B9"/>
    <w:rsid w:val="00AF4A23"/>
    <w:rsid w:val="00B21097"/>
    <w:rsid w:val="00B24687"/>
    <w:rsid w:val="00B52924"/>
    <w:rsid w:val="00B56F4D"/>
    <w:rsid w:val="00B70B1D"/>
    <w:rsid w:val="00B70B25"/>
    <w:rsid w:val="00B97F9D"/>
    <w:rsid w:val="00BA1ED5"/>
    <w:rsid w:val="00BA7B71"/>
    <w:rsid w:val="00BE4241"/>
    <w:rsid w:val="00BE5951"/>
    <w:rsid w:val="00C00556"/>
    <w:rsid w:val="00C40A08"/>
    <w:rsid w:val="00C61B25"/>
    <w:rsid w:val="00C63B52"/>
    <w:rsid w:val="00C74CB0"/>
    <w:rsid w:val="00C76310"/>
    <w:rsid w:val="00C8345D"/>
    <w:rsid w:val="00C94B88"/>
    <w:rsid w:val="00C97809"/>
    <w:rsid w:val="00CA2D0F"/>
    <w:rsid w:val="00CA3DD7"/>
    <w:rsid w:val="00CA5EED"/>
    <w:rsid w:val="00CA79AF"/>
    <w:rsid w:val="00CB2E2A"/>
    <w:rsid w:val="00CB49D9"/>
    <w:rsid w:val="00D223E9"/>
    <w:rsid w:val="00D318F6"/>
    <w:rsid w:val="00D643B3"/>
    <w:rsid w:val="00D76614"/>
    <w:rsid w:val="00D92B98"/>
    <w:rsid w:val="00DA1C12"/>
    <w:rsid w:val="00DB4589"/>
    <w:rsid w:val="00DB6CC4"/>
    <w:rsid w:val="00DB6E9A"/>
    <w:rsid w:val="00DB7091"/>
    <w:rsid w:val="00DC001A"/>
    <w:rsid w:val="00DC095F"/>
    <w:rsid w:val="00DC1252"/>
    <w:rsid w:val="00DD094E"/>
    <w:rsid w:val="00DD666B"/>
    <w:rsid w:val="00DD6E61"/>
    <w:rsid w:val="00DF0677"/>
    <w:rsid w:val="00DF068A"/>
    <w:rsid w:val="00DF5107"/>
    <w:rsid w:val="00E006BE"/>
    <w:rsid w:val="00E03411"/>
    <w:rsid w:val="00E04826"/>
    <w:rsid w:val="00E627A3"/>
    <w:rsid w:val="00E72D8A"/>
    <w:rsid w:val="00E84B54"/>
    <w:rsid w:val="00E97485"/>
    <w:rsid w:val="00EF598D"/>
    <w:rsid w:val="00EF74DB"/>
    <w:rsid w:val="00F23C4B"/>
    <w:rsid w:val="00F478B2"/>
    <w:rsid w:val="00F57686"/>
    <w:rsid w:val="00F627B0"/>
    <w:rsid w:val="00F62843"/>
    <w:rsid w:val="00F87272"/>
    <w:rsid w:val="00F97AAA"/>
    <w:rsid w:val="00FA3D91"/>
    <w:rsid w:val="00FA5272"/>
    <w:rsid w:val="00FA68BF"/>
    <w:rsid w:val="00FA70E4"/>
    <w:rsid w:val="00FB6358"/>
    <w:rsid w:val="00FD5D30"/>
    <w:rsid w:val="00FD6B7D"/>
    <w:rsid w:val="00FE5A2C"/>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2956</Words>
  <Characters>1686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2024-02-02T08:49:00Z</cp:lastPrinted>
  <dcterms:created xsi:type="dcterms:W3CDTF">2024-03-13T11:56:00Z</dcterms:created>
  <dcterms:modified xsi:type="dcterms:W3CDTF">2024-03-18T08:39:00Z</dcterms:modified>
</cp:coreProperties>
</file>