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2BF07" w14:textId="77777777" w:rsidR="00E31A53" w:rsidRPr="00E31A53" w:rsidRDefault="00E31A53" w:rsidP="00E31A53">
      <w:pPr>
        <w:jc w:val="center"/>
        <w:rPr>
          <w:b/>
          <w:bCs/>
          <w:sz w:val="28"/>
          <w:szCs w:val="28"/>
        </w:rPr>
      </w:pPr>
      <w:r w:rsidRPr="00E31A53">
        <w:rPr>
          <w:b/>
          <w:bCs/>
          <w:sz w:val="28"/>
          <w:szCs w:val="28"/>
        </w:rPr>
        <w:t>KRETINGOS RAJONO SAVIVALDYBĖS TARYBA</w:t>
      </w:r>
    </w:p>
    <w:p w14:paraId="58675E23" w14:textId="77777777" w:rsidR="00E31A53" w:rsidRPr="00E31A53" w:rsidRDefault="00E31A53" w:rsidP="00E31A53">
      <w:pPr>
        <w:rPr>
          <w:szCs w:val="24"/>
        </w:rPr>
      </w:pPr>
    </w:p>
    <w:p w14:paraId="10934274" w14:textId="77777777" w:rsidR="00E31A53" w:rsidRPr="00E31A53" w:rsidRDefault="00E31A53" w:rsidP="00E31A53">
      <w:pPr>
        <w:jc w:val="center"/>
        <w:rPr>
          <w:b/>
          <w:bCs/>
        </w:rPr>
      </w:pPr>
      <w:r w:rsidRPr="00E31A53">
        <w:rPr>
          <w:b/>
          <w:bCs/>
        </w:rPr>
        <w:t>SPRENDIMAS</w:t>
      </w:r>
    </w:p>
    <w:p w14:paraId="261F4C21" w14:textId="7C691888" w:rsidR="0008190A" w:rsidRPr="00E31A53" w:rsidRDefault="00E31A53" w:rsidP="00E31A53">
      <w:pPr>
        <w:jc w:val="center"/>
        <w:rPr>
          <w:b/>
          <w:bCs/>
        </w:rPr>
      </w:pPr>
      <w:r w:rsidRPr="00E31A53">
        <w:rPr>
          <w:b/>
          <w:bCs/>
        </w:rPr>
        <w:t>DĖL VALSTYBĖS TURTO, ADRESU LAUKŽEMĖS G. 11, DARBĖNAI, KRETINGOS R. SAV., NESUTIKIMO PERIMTI KRETINGOS RAJONO SAVIVALDYBĖS NUOSAVYBĖN</w:t>
      </w:r>
    </w:p>
    <w:p w14:paraId="1476AEFF" w14:textId="77777777" w:rsidR="00E31A53" w:rsidRDefault="00E31A53" w:rsidP="00E31A53"/>
    <w:p w14:paraId="19B8504D" w14:textId="714BB260" w:rsidR="0008190A" w:rsidRPr="00B768AE" w:rsidRDefault="0008190A" w:rsidP="00E31A53">
      <w:pPr>
        <w:jc w:val="center"/>
      </w:pPr>
      <w:r w:rsidRPr="00B768AE">
        <w:t>20</w:t>
      </w:r>
      <w:r w:rsidR="00616E33">
        <w:t>2</w:t>
      </w:r>
      <w:r w:rsidR="000E0E35">
        <w:t>4</w:t>
      </w:r>
      <w:r w:rsidRPr="00B768AE">
        <w:t xml:space="preserve"> m. </w:t>
      </w:r>
      <w:r w:rsidR="000E0E35">
        <w:t>kovo</w:t>
      </w:r>
      <w:r w:rsidR="00D3311C">
        <w:t xml:space="preserve"> 18</w:t>
      </w:r>
      <w:bookmarkStart w:id="0" w:name="_GoBack"/>
      <w:bookmarkEnd w:id="0"/>
      <w:r w:rsidRPr="00B768AE">
        <w:t xml:space="preserve"> d.  Nr. </w:t>
      </w:r>
      <w:r w:rsidR="00D3311C">
        <w:t>T1-133</w:t>
      </w:r>
    </w:p>
    <w:p w14:paraId="4EED6A4C" w14:textId="77777777" w:rsidR="0008190A" w:rsidRPr="00B768AE" w:rsidRDefault="0008190A" w:rsidP="00E31A53">
      <w:pPr>
        <w:jc w:val="center"/>
      </w:pPr>
      <w:r w:rsidRPr="00B768AE">
        <w:t>Kreti</w:t>
      </w:r>
      <w:r w:rsidR="00AC0F8C">
        <w:t>nga</w:t>
      </w:r>
    </w:p>
    <w:p w14:paraId="0A9974E3" w14:textId="77777777" w:rsidR="00B60016" w:rsidRDefault="00B60016" w:rsidP="00E31A53">
      <w:pPr>
        <w:jc w:val="both"/>
      </w:pPr>
    </w:p>
    <w:p w14:paraId="60068312" w14:textId="68D571F0" w:rsidR="00B5436B" w:rsidRPr="00D4789F" w:rsidRDefault="0008190A" w:rsidP="00E31A53">
      <w:pPr>
        <w:ind w:firstLine="851"/>
        <w:jc w:val="both"/>
      </w:pPr>
      <w:r w:rsidRPr="00D4789F">
        <w:t xml:space="preserve">Vadovaudamasi Lietuvos Respublikos vietos savivaldos įstatymo </w:t>
      </w:r>
      <w:r w:rsidR="000F137F">
        <w:t>15</w:t>
      </w:r>
      <w:r w:rsidR="00616E33" w:rsidRPr="00D4789F">
        <w:t xml:space="preserve"> straipsnio </w:t>
      </w:r>
      <w:r w:rsidR="000F137F">
        <w:t>4 dalimi</w:t>
      </w:r>
      <w:r w:rsidRPr="00D4789F">
        <w:t>,</w:t>
      </w:r>
      <w:r w:rsidR="000733DB" w:rsidRPr="00D4789F">
        <w:t xml:space="preserve"> </w:t>
      </w:r>
      <w:r w:rsidRPr="00D4789F">
        <w:t xml:space="preserve">Lietuvos Respublikos valstybės ir savivaldybių turto valdymo, naudojimo ir disponavimo juo įstatymo 6 straipsnio 2 punktu bei atsižvelgdama į </w:t>
      </w:r>
      <w:r w:rsidR="000E0E35" w:rsidRPr="00D4789F">
        <w:t>Kretingos rajono Darbėnų gimnazijos</w:t>
      </w:r>
      <w:r w:rsidRPr="00D4789F">
        <w:t xml:space="preserve"> 20</w:t>
      </w:r>
      <w:r w:rsidR="0081136E" w:rsidRPr="00D4789F">
        <w:t>2</w:t>
      </w:r>
      <w:r w:rsidR="000E0E35" w:rsidRPr="00D4789F">
        <w:t>4</w:t>
      </w:r>
      <w:r w:rsidRPr="00D4789F">
        <w:t xml:space="preserve"> m. </w:t>
      </w:r>
      <w:r w:rsidR="000E0E35" w:rsidRPr="00D4789F">
        <w:t>sausio</w:t>
      </w:r>
      <w:r w:rsidRPr="00D4789F">
        <w:t xml:space="preserve"> </w:t>
      </w:r>
      <w:r w:rsidR="000E0E35" w:rsidRPr="00D4789F">
        <w:t>9</w:t>
      </w:r>
      <w:r w:rsidRPr="00D4789F">
        <w:t xml:space="preserve"> d. raštą Nr.</w:t>
      </w:r>
      <w:r w:rsidR="00AC0F8C" w:rsidRPr="00D4789F">
        <w:t xml:space="preserve"> (1.1</w:t>
      </w:r>
      <w:r w:rsidR="000E0E35" w:rsidRPr="00D4789F">
        <w:t>0</w:t>
      </w:r>
      <w:r w:rsidR="00AC0F8C" w:rsidRPr="00D4789F">
        <w:t xml:space="preserve"> </w:t>
      </w:r>
      <w:proofErr w:type="spellStart"/>
      <w:r w:rsidR="00AC0F8C" w:rsidRPr="00D4789F">
        <w:t>Mr</w:t>
      </w:r>
      <w:proofErr w:type="spellEnd"/>
      <w:r w:rsidR="00AC0F8C" w:rsidRPr="00D4789F">
        <w:t xml:space="preserve">) </w:t>
      </w:r>
      <w:r w:rsidR="000E0E35" w:rsidRPr="00D4789F">
        <w:t>R2-9</w:t>
      </w:r>
      <w:r w:rsidR="00AC0F8C" w:rsidRPr="00D4789F">
        <w:t xml:space="preserve"> „Dėl </w:t>
      </w:r>
      <w:r w:rsidR="000E0E35" w:rsidRPr="00D4789F">
        <w:t>turto perdavimo</w:t>
      </w:r>
      <w:r w:rsidR="00AC0F8C" w:rsidRPr="00D4789F">
        <w:t>“</w:t>
      </w:r>
      <w:r w:rsidR="000E0E35" w:rsidRPr="00D4789F">
        <w:t xml:space="preserve"> ir </w:t>
      </w:r>
      <w:r w:rsidR="00685B82" w:rsidRPr="00D4789F">
        <w:t>Kretingos rajono savivaldybės administracijos 2024 m. kovo 12 d. Netinkamo (negalimo) naudoti ilgalaikio materialiojo valstybės turto apžiūros pažymą Nr. D8-487</w:t>
      </w:r>
      <w:r w:rsidRPr="00D4789F">
        <w:rPr>
          <w:rFonts w:eastAsia="Calibri"/>
          <w:szCs w:val="24"/>
          <w:lang w:eastAsia="lt-LT"/>
        </w:rPr>
        <w:t xml:space="preserve">, </w:t>
      </w:r>
      <w:r w:rsidRPr="00D4789F">
        <w:t xml:space="preserve">Kretingos </w:t>
      </w:r>
      <w:r w:rsidR="00AD1C95" w:rsidRPr="00D4789F">
        <w:t>r</w:t>
      </w:r>
      <w:r w:rsidRPr="00D4789F">
        <w:t>ajono savivaldybės taryba n u s p r e n d ž i a:</w:t>
      </w:r>
    </w:p>
    <w:p w14:paraId="23E1C7B7" w14:textId="5F80F09B" w:rsidR="00231637" w:rsidRPr="00D4789F" w:rsidRDefault="00685B82" w:rsidP="00E31A53">
      <w:pPr>
        <w:pStyle w:val="Sraopastraipa"/>
        <w:numPr>
          <w:ilvl w:val="0"/>
          <w:numId w:val="2"/>
        </w:numPr>
        <w:ind w:left="0" w:firstLine="851"/>
        <w:jc w:val="both"/>
      </w:pPr>
      <w:r w:rsidRPr="00B60016">
        <w:t>Nesutikti</w:t>
      </w:r>
      <w:r w:rsidRPr="00D4789F">
        <w:rPr>
          <w:szCs w:val="24"/>
        </w:rPr>
        <w:t xml:space="preserve"> </w:t>
      </w:r>
      <w:r w:rsidR="0008190A" w:rsidRPr="00D4789F">
        <w:rPr>
          <w:szCs w:val="24"/>
        </w:rPr>
        <w:t>perimti Kretingos rajono savivaldybės nuosavybėn savarankišk</w:t>
      </w:r>
      <w:r w:rsidR="00AB6B5B" w:rsidRPr="00D4789F">
        <w:rPr>
          <w:szCs w:val="24"/>
        </w:rPr>
        <w:t>osioms</w:t>
      </w:r>
      <w:r w:rsidR="0008190A" w:rsidRPr="00D4789F">
        <w:rPr>
          <w:szCs w:val="24"/>
        </w:rPr>
        <w:t xml:space="preserve"> savivaldybės funkcij</w:t>
      </w:r>
      <w:r w:rsidRPr="00D4789F">
        <w:rPr>
          <w:szCs w:val="24"/>
        </w:rPr>
        <w:t>oms</w:t>
      </w:r>
      <w:r w:rsidR="0008190A" w:rsidRPr="00D4789F">
        <w:rPr>
          <w:szCs w:val="24"/>
        </w:rPr>
        <w:t xml:space="preserve"> </w:t>
      </w:r>
      <w:r w:rsidR="00AC0F8C" w:rsidRPr="00D4789F">
        <w:rPr>
          <w:szCs w:val="24"/>
        </w:rPr>
        <w:t xml:space="preserve">– </w:t>
      </w:r>
      <w:r w:rsidRPr="00D4789F">
        <w:rPr>
          <w:szCs w:val="24"/>
        </w:rPr>
        <w:t xml:space="preserve">savivaldybės saugomų teritorijų steigimas, apsauga ir tvarkymas; kraštovaizdžio, nekilnojamųjų kultūros vertybių ir savivaldybės įsteigtų saugomų teritorijų tvarkymas ir apsauga, savivaldybės želdynų ir želdinių teritorijose esančių želdynų ir želdinių apsauga, priežiūra ir tvarkymas, būklės stebėsena, želdynų kūrimo ir želdinių veisimo organizavimas ir (ar) vykdymas, želdinių ir želdynų, neatsižvelgiant į žemės, kurioje jie yra, nuosavybės formą, inventorizavimas ir apskaita, atskirųjų želdynų žemės sklypų formavimo, šių sklypų kadastro duomenų nustatymo ir jų įrašymo į Nekilnojamojo turto kadastrą organizavimas ir šilumos ir geriamojo vandens tiekimo ir nuotekų tvarkymo organizavimas </w:t>
      </w:r>
      <w:r w:rsidR="00AC0F8C" w:rsidRPr="00D4789F">
        <w:rPr>
          <w:szCs w:val="24"/>
        </w:rPr>
        <w:t>–</w:t>
      </w:r>
      <w:r w:rsidR="0008190A" w:rsidRPr="00D4789F">
        <w:rPr>
          <w:szCs w:val="24"/>
        </w:rPr>
        <w:t xml:space="preserve"> įgyvendinti valstybei nuosavybės teise priklausantį ir šiuo metu </w:t>
      </w:r>
      <w:r w:rsidRPr="00D4789F">
        <w:rPr>
          <w:szCs w:val="24"/>
        </w:rPr>
        <w:t>Kretingos rajono Darbėnų gimnazijos</w:t>
      </w:r>
      <w:r w:rsidR="0008190A" w:rsidRPr="00D4789F">
        <w:rPr>
          <w:szCs w:val="24"/>
        </w:rPr>
        <w:t xml:space="preserve"> patikėjimo teise valdomą</w:t>
      </w:r>
      <w:r w:rsidR="00AC0F8C" w:rsidRPr="00D4789F">
        <w:rPr>
          <w:szCs w:val="24"/>
        </w:rPr>
        <w:t xml:space="preserve"> nekilnojamąjį</w:t>
      </w:r>
      <w:r w:rsidR="0008190A" w:rsidRPr="00D4789F">
        <w:rPr>
          <w:szCs w:val="24"/>
        </w:rPr>
        <w:t xml:space="preserve"> t</w:t>
      </w:r>
      <w:r w:rsidR="00B5436B" w:rsidRPr="00D4789F">
        <w:rPr>
          <w:szCs w:val="24"/>
        </w:rPr>
        <w:t xml:space="preserve">urtą </w:t>
      </w:r>
      <w:r w:rsidR="00AC0F8C" w:rsidRPr="00D4789F">
        <w:rPr>
          <w:szCs w:val="24"/>
        </w:rPr>
        <w:t xml:space="preserve">– </w:t>
      </w:r>
      <w:r w:rsidRPr="00D4789F">
        <w:rPr>
          <w:szCs w:val="24"/>
        </w:rPr>
        <w:t>ūkinį pastatą (unikalus Nr. 5670-0000-1021)</w:t>
      </w:r>
      <w:r w:rsidR="00AC0F8C" w:rsidRPr="00D4789F">
        <w:rPr>
          <w:szCs w:val="24"/>
        </w:rPr>
        <w:t>,</w:t>
      </w:r>
      <w:r w:rsidRPr="00D4789F">
        <w:rPr>
          <w:szCs w:val="24"/>
        </w:rPr>
        <w:t xml:space="preserve"> </w:t>
      </w:r>
      <w:r w:rsidR="00AC0F8C" w:rsidRPr="00D4789F">
        <w:rPr>
          <w:szCs w:val="24"/>
          <w:vertAlign w:val="superscript"/>
        </w:rPr>
        <w:t xml:space="preserve"> </w:t>
      </w:r>
      <w:r w:rsidRPr="00D4789F">
        <w:rPr>
          <w:szCs w:val="24"/>
        </w:rPr>
        <w:t>ūkinį pastatą (unikalus Nr. 5670-0000-1032)</w:t>
      </w:r>
      <w:r w:rsidRPr="00D4789F">
        <w:rPr>
          <w:szCs w:val="24"/>
          <w:vertAlign w:val="superscript"/>
        </w:rPr>
        <w:t xml:space="preserve"> </w:t>
      </w:r>
      <w:r w:rsidRPr="00D4789F">
        <w:rPr>
          <w:szCs w:val="24"/>
        </w:rPr>
        <w:t>ir kiemo statinius (unikalus Nr. 5670-0000-1043)</w:t>
      </w:r>
      <w:r w:rsidRPr="00D4789F">
        <w:rPr>
          <w:szCs w:val="24"/>
          <w:vertAlign w:val="superscript"/>
        </w:rPr>
        <w:t xml:space="preserve"> </w:t>
      </w:r>
      <w:r w:rsidRPr="00D4789F">
        <w:rPr>
          <w:szCs w:val="24"/>
        </w:rPr>
        <w:t xml:space="preserve">adresu </w:t>
      </w:r>
      <w:proofErr w:type="spellStart"/>
      <w:r w:rsidRPr="00D4789F">
        <w:rPr>
          <w:szCs w:val="24"/>
        </w:rPr>
        <w:t>Laukžemės</w:t>
      </w:r>
      <w:proofErr w:type="spellEnd"/>
      <w:r w:rsidRPr="00D4789F">
        <w:rPr>
          <w:szCs w:val="24"/>
        </w:rPr>
        <w:t xml:space="preserve"> g. 11, Darbėnai,</w:t>
      </w:r>
      <w:r w:rsidR="00B5436B" w:rsidRPr="00D4789F">
        <w:rPr>
          <w:szCs w:val="24"/>
        </w:rPr>
        <w:t xml:space="preserve"> Kretingos r. sav</w:t>
      </w:r>
      <w:r w:rsidR="00AC0F8C" w:rsidRPr="00D4789F">
        <w:rPr>
          <w:szCs w:val="24"/>
        </w:rPr>
        <w:t>.</w:t>
      </w:r>
    </w:p>
    <w:p w14:paraId="6CE1BB72" w14:textId="30AE2582" w:rsidR="00E62755" w:rsidRPr="00D4789F" w:rsidRDefault="008C54E9" w:rsidP="00E31A53">
      <w:pPr>
        <w:pStyle w:val="Sraopastraipa"/>
        <w:numPr>
          <w:ilvl w:val="0"/>
          <w:numId w:val="2"/>
        </w:numPr>
        <w:ind w:left="0" w:firstLine="851"/>
        <w:jc w:val="both"/>
      </w:pPr>
      <w:r w:rsidRPr="00D4789F">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r w:rsidR="00E62755" w:rsidRPr="00D4789F">
        <w:t>.</w:t>
      </w:r>
    </w:p>
    <w:p w14:paraId="2AE103F2" w14:textId="77777777" w:rsidR="0008190A" w:rsidRPr="00D4789F" w:rsidRDefault="0008190A" w:rsidP="00E31A53">
      <w:pPr>
        <w:jc w:val="both"/>
      </w:pPr>
    </w:p>
    <w:p w14:paraId="15611463" w14:textId="18C87F3D" w:rsidR="0008190A" w:rsidRPr="00B768AE" w:rsidRDefault="0008190A" w:rsidP="00E31A53">
      <w:pPr>
        <w:jc w:val="both"/>
      </w:pPr>
      <w:r w:rsidRPr="00B768AE">
        <w:t>Savivaldybės meras</w:t>
      </w:r>
    </w:p>
    <w:p w14:paraId="4857D9A7" w14:textId="77777777" w:rsidR="0008190A" w:rsidRPr="00B768AE" w:rsidRDefault="0008190A" w:rsidP="00E31A53">
      <w:pPr>
        <w:jc w:val="both"/>
      </w:pPr>
    </w:p>
    <w:p w14:paraId="6D45C4A4" w14:textId="77777777" w:rsidR="0008190A" w:rsidRDefault="0008190A" w:rsidP="00E31A53">
      <w:pPr>
        <w:jc w:val="both"/>
      </w:pPr>
    </w:p>
    <w:p w14:paraId="2895B3C7" w14:textId="77777777" w:rsidR="0008190A" w:rsidRDefault="0008190A" w:rsidP="00E31A53">
      <w:pPr>
        <w:jc w:val="both"/>
      </w:pPr>
    </w:p>
    <w:p w14:paraId="121E97DC" w14:textId="77777777" w:rsidR="0008190A" w:rsidRDefault="0008190A" w:rsidP="00E31A53">
      <w:pPr>
        <w:jc w:val="both"/>
      </w:pPr>
    </w:p>
    <w:p w14:paraId="3AB4A019" w14:textId="77777777" w:rsidR="0008190A" w:rsidRDefault="0008190A" w:rsidP="00E31A53">
      <w:pPr>
        <w:jc w:val="both"/>
      </w:pPr>
    </w:p>
    <w:p w14:paraId="3E6EBC5E" w14:textId="77777777" w:rsidR="0008190A" w:rsidRDefault="0008190A" w:rsidP="00E31A53">
      <w:pPr>
        <w:jc w:val="both"/>
      </w:pPr>
    </w:p>
    <w:p w14:paraId="393D4175" w14:textId="77777777" w:rsidR="0008190A" w:rsidRDefault="0008190A" w:rsidP="00E31A53">
      <w:pPr>
        <w:jc w:val="both"/>
      </w:pPr>
    </w:p>
    <w:p w14:paraId="7E050123" w14:textId="77777777" w:rsidR="0008190A" w:rsidRDefault="0008190A" w:rsidP="00E31A53">
      <w:pPr>
        <w:jc w:val="both"/>
      </w:pPr>
    </w:p>
    <w:p w14:paraId="2109A18A" w14:textId="77777777" w:rsidR="0008190A" w:rsidRDefault="0008190A" w:rsidP="00E31A53">
      <w:pPr>
        <w:jc w:val="both"/>
      </w:pPr>
    </w:p>
    <w:p w14:paraId="0986EE7F" w14:textId="77777777" w:rsidR="00785084" w:rsidRDefault="00785084" w:rsidP="00E31A53">
      <w:pPr>
        <w:jc w:val="both"/>
      </w:pPr>
    </w:p>
    <w:p w14:paraId="18783CEE" w14:textId="77777777" w:rsidR="00E62755" w:rsidRDefault="00E62755" w:rsidP="00E31A53">
      <w:pPr>
        <w:jc w:val="both"/>
      </w:pPr>
    </w:p>
    <w:p w14:paraId="57C6322D" w14:textId="77777777" w:rsidR="00785084" w:rsidRDefault="00785084" w:rsidP="00E31A53">
      <w:pPr>
        <w:jc w:val="both"/>
      </w:pPr>
    </w:p>
    <w:p w14:paraId="33ADC7E7" w14:textId="77777777" w:rsidR="00B5436B" w:rsidRDefault="00B5436B" w:rsidP="00E31A53">
      <w:pPr>
        <w:jc w:val="both"/>
      </w:pPr>
    </w:p>
    <w:p w14:paraId="7168621F" w14:textId="77777777" w:rsidR="00B5436B" w:rsidRDefault="00B5436B" w:rsidP="00E31A53">
      <w:pPr>
        <w:jc w:val="both"/>
      </w:pPr>
    </w:p>
    <w:p w14:paraId="4A11E6CB" w14:textId="77777777" w:rsidR="00E31A53" w:rsidRDefault="00E31A53" w:rsidP="00E31A53">
      <w:pPr>
        <w:jc w:val="both"/>
      </w:pPr>
    </w:p>
    <w:p w14:paraId="2A55B99B" w14:textId="77777777" w:rsidR="00A25F37" w:rsidRDefault="00A25F37" w:rsidP="00E31A53">
      <w:pPr>
        <w:jc w:val="both"/>
      </w:pPr>
    </w:p>
    <w:p w14:paraId="02974282" w14:textId="77777777" w:rsidR="00960171" w:rsidRDefault="00B5436B" w:rsidP="00E31A53">
      <w:pPr>
        <w:jc w:val="both"/>
        <w:sectPr w:rsidR="00960171" w:rsidSect="000856D6">
          <w:headerReference w:type="default" r:id="rId7"/>
          <w:type w:val="continuous"/>
          <w:pgSz w:w="11906" w:h="16838" w:code="9"/>
          <w:pgMar w:top="1134" w:right="566" w:bottom="1134" w:left="1701" w:header="567" w:footer="567" w:gutter="0"/>
          <w:cols w:space="1296"/>
          <w:docGrid w:linePitch="360"/>
        </w:sectPr>
      </w:pPr>
      <w:r>
        <w:t xml:space="preserve">Gintautė </w:t>
      </w:r>
      <w:proofErr w:type="spellStart"/>
      <w:r>
        <w:t>Butavičiūtė</w:t>
      </w:r>
      <w:proofErr w:type="spellEnd"/>
    </w:p>
    <w:p w14:paraId="45498CF3" w14:textId="6F4FF140" w:rsidR="0008190A" w:rsidRDefault="0008190A" w:rsidP="00E31A53">
      <w:pPr>
        <w:jc w:val="center"/>
        <w:rPr>
          <w:b/>
          <w:szCs w:val="24"/>
        </w:rPr>
      </w:pPr>
      <w:r>
        <w:rPr>
          <w:b/>
          <w:szCs w:val="24"/>
        </w:rPr>
        <w:lastRenderedPageBreak/>
        <w:t>AIŠKINAMASIS RAŠTAS</w:t>
      </w:r>
    </w:p>
    <w:p w14:paraId="31B123F0" w14:textId="77777777" w:rsidR="0008190A" w:rsidRDefault="0008190A" w:rsidP="00E31A53">
      <w:pPr>
        <w:jc w:val="center"/>
        <w:rPr>
          <w:b/>
          <w:szCs w:val="24"/>
        </w:rPr>
      </w:pPr>
      <w:r>
        <w:rPr>
          <w:b/>
          <w:szCs w:val="24"/>
        </w:rPr>
        <w:t>PRIE KRETINGOS RAJONO SAVIVALDYBĖS TARYBOS SPRENDIMO PROJEKTO</w:t>
      </w:r>
    </w:p>
    <w:p w14:paraId="73BC89F9" w14:textId="31BF549A" w:rsidR="0008190A" w:rsidRDefault="0008190A" w:rsidP="00E31A53">
      <w:pPr>
        <w:jc w:val="center"/>
        <w:rPr>
          <w:b/>
          <w:szCs w:val="24"/>
        </w:rPr>
      </w:pPr>
      <w:r w:rsidRPr="00C012C4">
        <w:rPr>
          <w:b/>
          <w:szCs w:val="24"/>
        </w:rPr>
        <w:t>„</w:t>
      </w:r>
      <w:r w:rsidR="00A25F37" w:rsidRPr="00A25F37">
        <w:rPr>
          <w:b/>
          <w:bCs/>
          <w:szCs w:val="24"/>
        </w:rPr>
        <w:t>DĖL VALSTYBĖS TURTO, ADRESU LAUKŽEMĖS G. 11, DARBĖNAI, KRETINGOS R. SAV., NESUTIKIMO PERIMTI KRETINGOS RAJONO SAVIVALDYBĖS NUOSAVYBĖN</w:t>
      </w:r>
      <w:r>
        <w:rPr>
          <w:b/>
          <w:szCs w:val="24"/>
        </w:rPr>
        <w:t>“</w:t>
      </w:r>
    </w:p>
    <w:p w14:paraId="230602DB" w14:textId="77777777" w:rsidR="0008190A" w:rsidRDefault="0008190A" w:rsidP="00E31A53">
      <w:pPr>
        <w:jc w:val="center"/>
        <w:rPr>
          <w:szCs w:val="24"/>
        </w:rPr>
      </w:pPr>
    </w:p>
    <w:p w14:paraId="38A84687" w14:textId="49959234" w:rsidR="0008190A" w:rsidRDefault="00414EAB" w:rsidP="00E31A53">
      <w:pPr>
        <w:jc w:val="center"/>
        <w:rPr>
          <w:szCs w:val="24"/>
        </w:rPr>
      </w:pPr>
      <w:r>
        <w:rPr>
          <w:szCs w:val="24"/>
        </w:rPr>
        <w:t>20</w:t>
      </w:r>
      <w:r w:rsidR="00812CF1">
        <w:rPr>
          <w:szCs w:val="24"/>
        </w:rPr>
        <w:t>2</w:t>
      </w:r>
      <w:r w:rsidR="005E1AF1">
        <w:rPr>
          <w:szCs w:val="24"/>
        </w:rPr>
        <w:t>4</w:t>
      </w:r>
      <w:r>
        <w:rPr>
          <w:szCs w:val="24"/>
        </w:rPr>
        <w:t xml:space="preserve"> m. </w:t>
      </w:r>
      <w:r w:rsidR="005E1AF1">
        <w:rPr>
          <w:szCs w:val="24"/>
        </w:rPr>
        <w:t xml:space="preserve">kovo     </w:t>
      </w:r>
      <w:r>
        <w:rPr>
          <w:szCs w:val="24"/>
        </w:rPr>
        <w:t xml:space="preserve"> d.</w:t>
      </w:r>
    </w:p>
    <w:p w14:paraId="2AA68103" w14:textId="77777777" w:rsidR="0008190A" w:rsidRDefault="00414EAB" w:rsidP="00E31A53">
      <w:pPr>
        <w:jc w:val="center"/>
        <w:rPr>
          <w:szCs w:val="24"/>
        </w:rPr>
      </w:pPr>
      <w:r>
        <w:rPr>
          <w:szCs w:val="24"/>
        </w:rPr>
        <w:t>Kretinga</w:t>
      </w:r>
    </w:p>
    <w:p w14:paraId="50B00D01" w14:textId="77777777" w:rsidR="00414EAB" w:rsidRPr="00C8106B" w:rsidRDefault="00414EAB" w:rsidP="00E31A53">
      <w:pPr>
        <w:jc w:val="center"/>
        <w:rPr>
          <w:b/>
          <w:bCs/>
          <w:szCs w:val="24"/>
        </w:rPr>
      </w:pPr>
    </w:p>
    <w:p w14:paraId="0CEFD30E" w14:textId="4D45F714" w:rsidR="0008190A" w:rsidRPr="00C8106B" w:rsidRDefault="00413BE7" w:rsidP="00E31A53">
      <w:pPr>
        <w:pStyle w:val="Sraopastraipa"/>
        <w:numPr>
          <w:ilvl w:val="0"/>
          <w:numId w:val="1"/>
        </w:numPr>
        <w:ind w:left="0" w:firstLine="851"/>
        <w:jc w:val="both"/>
        <w:rPr>
          <w:b/>
          <w:bCs/>
          <w:szCs w:val="24"/>
        </w:rPr>
      </w:pPr>
      <w:r w:rsidRPr="00413BE7">
        <w:rPr>
          <w:b/>
          <w:bCs/>
          <w:szCs w:val="24"/>
        </w:rPr>
        <w:t>Parengto sprendimo projekto tikslas ir uždaviniai</w:t>
      </w:r>
      <w:r w:rsidR="0008190A" w:rsidRPr="00C8106B">
        <w:rPr>
          <w:b/>
          <w:bCs/>
          <w:szCs w:val="24"/>
        </w:rPr>
        <w:t xml:space="preserve">. </w:t>
      </w:r>
    </w:p>
    <w:p w14:paraId="678084F1" w14:textId="60D7DD70" w:rsidR="0008190A" w:rsidRPr="00C8106B" w:rsidRDefault="00972AE7" w:rsidP="00E31A53">
      <w:pPr>
        <w:ind w:firstLine="851"/>
        <w:jc w:val="both"/>
        <w:rPr>
          <w:szCs w:val="24"/>
        </w:rPr>
      </w:pPr>
      <w:r w:rsidRPr="00C8106B">
        <w:rPr>
          <w:szCs w:val="24"/>
        </w:rPr>
        <w:t>Parengto sprendimo projekto tikslas – p</w:t>
      </w:r>
      <w:r w:rsidR="00812CF1" w:rsidRPr="00C8106B">
        <w:rPr>
          <w:szCs w:val="24"/>
        </w:rPr>
        <w:t xml:space="preserve">riimti sprendimą dėl valstybei nuosavybės teise priklausančio ir šiuo metu </w:t>
      </w:r>
      <w:r w:rsidR="00D10B33" w:rsidRPr="00C8106B">
        <w:rPr>
          <w:szCs w:val="24"/>
        </w:rPr>
        <w:t>Kretingos rajono Darbėnų gimnazijos</w:t>
      </w:r>
      <w:r w:rsidRPr="00C8106B">
        <w:rPr>
          <w:szCs w:val="24"/>
        </w:rPr>
        <w:t xml:space="preserve"> patikėjimo teise valdomo nekilnojamojo turto – </w:t>
      </w:r>
      <w:r w:rsidR="00D10B33" w:rsidRPr="00C8106B">
        <w:rPr>
          <w:szCs w:val="24"/>
        </w:rPr>
        <w:t xml:space="preserve">ūkinio pastato (unikalus Nr. 5670-0000-1021), </w:t>
      </w:r>
      <w:r w:rsidR="00D10B33" w:rsidRPr="00C8106B">
        <w:rPr>
          <w:szCs w:val="24"/>
          <w:vertAlign w:val="superscript"/>
        </w:rPr>
        <w:t xml:space="preserve"> </w:t>
      </w:r>
      <w:r w:rsidR="00D10B33" w:rsidRPr="00C8106B">
        <w:rPr>
          <w:szCs w:val="24"/>
        </w:rPr>
        <w:t>ūkinio pastato (unikalus Nr.</w:t>
      </w:r>
      <w:r w:rsidR="00E31A53">
        <w:rPr>
          <w:szCs w:val="24"/>
        </w:rPr>
        <w:t> </w:t>
      </w:r>
      <w:r w:rsidR="00D10B33" w:rsidRPr="00C8106B">
        <w:rPr>
          <w:szCs w:val="24"/>
        </w:rPr>
        <w:t>5670-0000-1032)</w:t>
      </w:r>
      <w:r w:rsidR="00D10B33" w:rsidRPr="00C8106B">
        <w:rPr>
          <w:szCs w:val="24"/>
          <w:vertAlign w:val="superscript"/>
        </w:rPr>
        <w:t xml:space="preserve"> </w:t>
      </w:r>
      <w:r w:rsidR="00D10B33" w:rsidRPr="00C8106B">
        <w:rPr>
          <w:szCs w:val="24"/>
        </w:rPr>
        <w:t>ir kiemo statinių (unikalus Nr. 5670-0000-1043)</w:t>
      </w:r>
      <w:r w:rsidR="00D10B33" w:rsidRPr="00C8106B">
        <w:rPr>
          <w:szCs w:val="24"/>
          <w:vertAlign w:val="superscript"/>
        </w:rPr>
        <w:t xml:space="preserve"> </w:t>
      </w:r>
      <w:r w:rsidR="00D10B33" w:rsidRPr="00C8106B">
        <w:rPr>
          <w:szCs w:val="24"/>
        </w:rPr>
        <w:t xml:space="preserve">adresu </w:t>
      </w:r>
      <w:proofErr w:type="spellStart"/>
      <w:r w:rsidR="00D10B33" w:rsidRPr="00C8106B">
        <w:rPr>
          <w:szCs w:val="24"/>
        </w:rPr>
        <w:t>Laukžemės</w:t>
      </w:r>
      <w:proofErr w:type="spellEnd"/>
      <w:r w:rsidR="00D10B33" w:rsidRPr="00C8106B">
        <w:rPr>
          <w:szCs w:val="24"/>
        </w:rPr>
        <w:t xml:space="preserve"> g. 11, Darbėnai, Kretingos r. sav.</w:t>
      </w:r>
      <w:r w:rsidRPr="00C8106B">
        <w:rPr>
          <w:szCs w:val="24"/>
        </w:rPr>
        <w:t xml:space="preserve">, </w:t>
      </w:r>
      <w:r w:rsidR="00D10B33" w:rsidRPr="00C8106B">
        <w:rPr>
          <w:szCs w:val="24"/>
        </w:rPr>
        <w:t>ne</w:t>
      </w:r>
      <w:r w:rsidRPr="00C8106B">
        <w:rPr>
          <w:szCs w:val="24"/>
        </w:rPr>
        <w:t xml:space="preserve">sutikimo </w:t>
      </w:r>
      <w:r w:rsidR="00812CF1" w:rsidRPr="00C8106B">
        <w:rPr>
          <w:szCs w:val="24"/>
        </w:rPr>
        <w:t>per</w:t>
      </w:r>
      <w:r w:rsidRPr="00C8106B">
        <w:rPr>
          <w:szCs w:val="24"/>
        </w:rPr>
        <w:t>imti Kretingos rajono</w:t>
      </w:r>
      <w:r w:rsidR="00812CF1" w:rsidRPr="00C8106B">
        <w:rPr>
          <w:szCs w:val="24"/>
        </w:rPr>
        <w:t xml:space="preserve"> </w:t>
      </w:r>
      <w:r w:rsidR="0008190A" w:rsidRPr="00C8106B">
        <w:rPr>
          <w:szCs w:val="24"/>
        </w:rPr>
        <w:t>savivaldybės nuosavybėn.</w:t>
      </w:r>
    </w:p>
    <w:p w14:paraId="48790EFB" w14:textId="43A9D92A" w:rsidR="0008190A" w:rsidRPr="00C8106B" w:rsidRDefault="00E62755" w:rsidP="00E31A53">
      <w:pPr>
        <w:pStyle w:val="Sraopastraipa"/>
        <w:numPr>
          <w:ilvl w:val="0"/>
          <w:numId w:val="1"/>
        </w:numPr>
        <w:ind w:left="0" w:firstLine="851"/>
        <w:jc w:val="both"/>
        <w:rPr>
          <w:b/>
          <w:bCs/>
          <w:szCs w:val="24"/>
        </w:rPr>
      </w:pPr>
      <w:r w:rsidRPr="00C8106B">
        <w:rPr>
          <w:b/>
          <w:bCs/>
          <w:szCs w:val="24"/>
        </w:rPr>
        <w:t>Siūlomos teisinio reguliavimo nuostatos, šiuo metu esantis teisinis reglamentavimas, kokie šios srities teisės aktai tebegalioja ir kokius teisės aktus būtina pakeisti ar panaikinti, priėmus teikiamą tarybos sprendimo projektą.</w:t>
      </w:r>
    </w:p>
    <w:p w14:paraId="610A74CC" w14:textId="4BE08B04" w:rsidR="008A352F" w:rsidRPr="00C8106B" w:rsidRDefault="008A352F" w:rsidP="00E31A53">
      <w:pPr>
        <w:ind w:firstLine="851"/>
        <w:jc w:val="both"/>
        <w:rPr>
          <w:szCs w:val="24"/>
        </w:rPr>
      </w:pPr>
      <w:r w:rsidRPr="00C8106B">
        <w:rPr>
          <w:szCs w:val="24"/>
        </w:rPr>
        <w:t xml:space="preserve">Kretingos rajono Darbėnų gimnazija 2024 m. sausio 9 d. raštu Nr. (1.10 </w:t>
      </w:r>
      <w:proofErr w:type="spellStart"/>
      <w:r w:rsidRPr="00C8106B">
        <w:rPr>
          <w:szCs w:val="24"/>
        </w:rPr>
        <w:t>Mr</w:t>
      </w:r>
      <w:proofErr w:type="spellEnd"/>
      <w:r w:rsidRPr="00C8106B">
        <w:rPr>
          <w:szCs w:val="24"/>
        </w:rPr>
        <w:t xml:space="preserve">) R2-9 „Dėl turto perdavimo“ pasiūlė perimti valstybei nuosavybės teise priklausantį ir šiuo metu Kretingos rajono Darbėnų gimnazijos patikėjimo teise valdomą turtą – ūkinį pastatą (unikalus Nr. 5670-0000-1021), </w:t>
      </w:r>
      <w:r w:rsidRPr="00C8106B">
        <w:rPr>
          <w:szCs w:val="24"/>
          <w:vertAlign w:val="superscript"/>
        </w:rPr>
        <w:t xml:space="preserve"> </w:t>
      </w:r>
      <w:r w:rsidRPr="00C8106B">
        <w:rPr>
          <w:szCs w:val="24"/>
        </w:rPr>
        <w:t>ūkinį pastatą (unikalus Nr. 5670-0000-1032)</w:t>
      </w:r>
      <w:r w:rsidRPr="00C8106B">
        <w:rPr>
          <w:szCs w:val="24"/>
          <w:vertAlign w:val="superscript"/>
        </w:rPr>
        <w:t xml:space="preserve"> </w:t>
      </w:r>
      <w:r w:rsidRPr="00C8106B">
        <w:rPr>
          <w:szCs w:val="24"/>
        </w:rPr>
        <w:t>ir kiemo statinius (unikalus Nr. 5670-0000-1043)</w:t>
      </w:r>
      <w:r w:rsidR="002C340C">
        <w:rPr>
          <w:szCs w:val="24"/>
        </w:rPr>
        <w:t>,</w:t>
      </w:r>
      <w:r w:rsidRPr="00C8106B">
        <w:rPr>
          <w:szCs w:val="24"/>
          <w:vertAlign w:val="superscript"/>
        </w:rPr>
        <w:t xml:space="preserve"> </w:t>
      </w:r>
      <w:r w:rsidRPr="00C8106B">
        <w:rPr>
          <w:szCs w:val="24"/>
        </w:rPr>
        <w:t xml:space="preserve">adresu </w:t>
      </w:r>
      <w:proofErr w:type="spellStart"/>
      <w:r w:rsidRPr="00C8106B">
        <w:rPr>
          <w:szCs w:val="24"/>
        </w:rPr>
        <w:t>Laukžemės</w:t>
      </w:r>
      <w:proofErr w:type="spellEnd"/>
      <w:r w:rsidRPr="00C8106B">
        <w:rPr>
          <w:szCs w:val="24"/>
        </w:rPr>
        <w:t xml:space="preserve"> g. 11, Darbėnai, Kretingos r. sav.</w:t>
      </w:r>
      <w:r w:rsidR="002C340C">
        <w:rPr>
          <w:szCs w:val="24"/>
        </w:rPr>
        <w:t>,</w:t>
      </w:r>
      <w:r w:rsidRPr="00C8106B">
        <w:rPr>
          <w:szCs w:val="24"/>
        </w:rPr>
        <w:t xml:space="preserve"> Kretingos rajono savivaldybės nuosavybėn savarankiškosioms savivaldybės funkcijoms vykdyti. </w:t>
      </w:r>
    </w:p>
    <w:p w14:paraId="6220FF01" w14:textId="2959070C" w:rsidR="008A352F" w:rsidRPr="00C8106B" w:rsidRDefault="008A352F" w:rsidP="00E31A53">
      <w:pPr>
        <w:ind w:firstLine="851"/>
        <w:jc w:val="both"/>
        <w:rPr>
          <w:szCs w:val="24"/>
        </w:rPr>
      </w:pPr>
      <w:r w:rsidRPr="00C8106B">
        <w:rPr>
          <w:szCs w:val="24"/>
        </w:rPr>
        <w:t>Siekiant įvertinti turto būklę komisijos, sudarytos Kretingos rajono savivaldybės mero 2023</w:t>
      </w:r>
      <w:r w:rsidR="002C340C">
        <w:rPr>
          <w:szCs w:val="24"/>
        </w:rPr>
        <w:t> </w:t>
      </w:r>
      <w:r w:rsidRPr="00C8106B">
        <w:rPr>
          <w:szCs w:val="24"/>
        </w:rPr>
        <w:t>m. balandžio 26 d. potvarkiu Nr. V3-45 „Dėl komisijų sudarymo“</w:t>
      </w:r>
      <w:r w:rsidR="002C340C">
        <w:rPr>
          <w:szCs w:val="24"/>
        </w:rPr>
        <w:t>,</w:t>
      </w:r>
      <w:r w:rsidRPr="00C8106B">
        <w:rPr>
          <w:szCs w:val="24"/>
        </w:rPr>
        <w:t xml:space="preserve"> nariai, kartu su Savivaldybės meru, Darbėnų seniūnijos seniūnu bei Kretingos rajono Darbėnų gimnazijos vadovu apžiūrėjo ir įvertino minėtą valstybės turtą (</w:t>
      </w:r>
      <w:r w:rsidR="002C340C">
        <w:rPr>
          <w:szCs w:val="24"/>
        </w:rPr>
        <w:t>a</w:t>
      </w:r>
      <w:r w:rsidRPr="00C8106B">
        <w:rPr>
          <w:szCs w:val="24"/>
        </w:rPr>
        <w:t>pžiūros pažyma pridedama), ir siūlė nesutikti jį perimti Kretingos rajono savivaldybės nuosavybėn dėl labai prastos turto būklės ir dėl riboto jo panaudojimo savivaldybės savarankiškosioms funkcijoms</w:t>
      </w:r>
      <w:r w:rsidR="00F64020" w:rsidRPr="00C8106B">
        <w:rPr>
          <w:szCs w:val="24"/>
        </w:rPr>
        <w:t xml:space="preserve"> įgyvendinti</w:t>
      </w:r>
      <w:r w:rsidRPr="00C8106B">
        <w:rPr>
          <w:szCs w:val="24"/>
        </w:rPr>
        <w:t>.</w:t>
      </w:r>
    </w:p>
    <w:p w14:paraId="32D0AC75" w14:textId="135021D3" w:rsidR="0008190A" w:rsidRPr="00C8106B" w:rsidRDefault="0008190A" w:rsidP="00E31A53">
      <w:pPr>
        <w:ind w:firstLine="851"/>
        <w:jc w:val="both"/>
        <w:rPr>
          <w:szCs w:val="24"/>
        </w:rPr>
      </w:pPr>
      <w:r w:rsidRPr="00C8106B">
        <w:rPr>
          <w:szCs w:val="24"/>
        </w:rPr>
        <w:t xml:space="preserve">Pagal </w:t>
      </w:r>
      <w:r w:rsidRPr="00C8106B">
        <w:t xml:space="preserve">Lietuvos Respublikos valstybės ir savivaldybių turto valdymo, naudojimo ir disponavimo juo įstatymo 6 straipsnio 2 punktą, valstybės turtas savivaldybių nuosavybėn perduodamas Vyriausybės nutarimu, kai yra </w:t>
      </w:r>
      <w:r w:rsidR="002C340C">
        <w:t>S</w:t>
      </w:r>
      <w:r w:rsidRPr="00C8106B">
        <w:t xml:space="preserve">avivaldybės </w:t>
      </w:r>
      <w:r w:rsidR="002C340C">
        <w:t>t</w:t>
      </w:r>
      <w:r w:rsidRPr="00C8106B">
        <w:t>arybos sutikimas</w:t>
      </w:r>
      <w:r w:rsidR="008A352F" w:rsidRPr="00C8106B">
        <w:t xml:space="preserve"> jį perimti</w:t>
      </w:r>
      <w:r w:rsidRPr="00C8106B">
        <w:t>.</w:t>
      </w:r>
    </w:p>
    <w:p w14:paraId="4C88C105" w14:textId="0C508716" w:rsidR="00AB6B5B" w:rsidRPr="00C8106B" w:rsidRDefault="00E62755" w:rsidP="00E31A53">
      <w:pPr>
        <w:pStyle w:val="Sraopastraipa"/>
        <w:numPr>
          <w:ilvl w:val="0"/>
          <w:numId w:val="1"/>
        </w:numPr>
        <w:ind w:left="0" w:firstLine="851"/>
        <w:jc w:val="both"/>
        <w:rPr>
          <w:b/>
          <w:bCs/>
          <w:szCs w:val="24"/>
        </w:rPr>
      </w:pPr>
      <w:r w:rsidRPr="00C8106B">
        <w:rPr>
          <w:b/>
          <w:bCs/>
          <w:szCs w:val="24"/>
        </w:rPr>
        <w:t xml:space="preserve">Kokių rezultatų laukiama. </w:t>
      </w:r>
    </w:p>
    <w:p w14:paraId="0A74C4DF" w14:textId="6BFA2F50" w:rsidR="0008190A" w:rsidRPr="00C8106B" w:rsidRDefault="00D10B33" w:rsidP="00E31A53">
      <w:pPr>
        <w:ind w:firstLine="851"/>
        <w:jc w:val="both"/>
      </w:pPr>
      <w:r w:rsidRPr="00C8106B">
        <w:rPr>
          <w:szCs w:val="24"/>
        </w:rPr>
        <w:t xml:space="preserve">Siūlomas </w:t>
      </w:r>
      <w:r w:rsidR="0061732E" w:rsidRPr="00C8106B">
        <w:rPr>
          <w:szCs w:val="24"/>
        </w:rPr>
        <w:t xml:space="preserve">Kretingos rajono savivaldybės nuosavybėn </w:t>
      </w:r>
      <w:r w:rsidRPr="00C8106B">
        <w:rPr>
          <w:szCs w:val="24"/>
        </w:rPr>
        <w:t>perimti</w:t>
      </w:r>
      <w:r w:rsidR="0061732E" w:rsidRPr="00C8106B">
        <w:rPr>
          <w:szCs w:val="24"/>
        </w:rPr>
        <w:t xml:space="preserve"> valstybės turtas </w:t>
      </w:r>
      <w:r w:rsidRPr="00C8106B">
        <w:rPr>
          <w:szCs w:val="24"/>
        </w:rPr>
        <w:t xml:space="preserve">yra labai blogos būklės, todėl jis nėra tinkamas/galimas </w:t>
      </w:r>
      <w:r w:rsidR="0061732E" w:rsidRPr="00C8106B">
        <w:rPr>
          <w:szCs w:val="24"/>
        </w:rPr>
        <w:t>savivaldybės funkcij</w:t>
      </w:r>
      <w:r w:rsidRPr="00C8106B">
        <w:rPr>
          <w:szCs w:val="24"/>
        </w:rPr>
        <w:t>oms</w:t>
      </w:r>
      <w:r w:rsidR="0061732E" w:rsidRPr="00C8106B">
        <w:rPr>
          <w:szCs w:val="24"/>
        </w:rPr>
        <w:t xml:space="preserve"> </w:t>
      </w:r>
      <w:r w:rsidRPr="00C8106B">
        <w:rPr>
          <w:szCs w:val="24"/>
        </w:rPr>
        <w:t>įgyvendinti</w:t>
      </w:r>
      <w:r w:rsidR="0061732E" w:rsidRPr="00C8106B">
        <w:t>.</w:t>
      </w:r>
    </w:p>
    <w:p w14:paraId="6973D828" w14:textId="55D3D77C" w:rsidR="00AB6B5B" w:rsidRPr="00C8106B" w:rsidRDefault="00E62755" w:rsidP="00E31A53">
      <w:pPr>
        <w:pStyle w:val="Sraopastraipa"/>
        <w:numPr>
          <w:ilvl w:val="0"/>
          <w:numId w:val="1"/>
        </w:numPr>
        <w:ind w:left="0" w:firstLine="851"/>
        <w:jc w:val="both"/>
        <w:rPr>
          <w:b/>
          <w:bCs/>
        </w:rPr>
      </w:pPr>
      <w:r w:rsidRPr="00C8106B">
        <w:rPr>
          <w:b/>
          <w:bCs/>
        </w:rPr>
        <w:t xml:space="preserve">Lėšų poreikis ir šaltiniai. </w:t>
      </w:r>
    </w:p>
    <w:p w14:paraId="3CB1539D" w14:textId="7B856C55" w:rsidR="0008190A" w:rsidRPr="00C8106B" w:rsidRDefault="00D10B33" w:rsidP="00E31A53">
      <w:pPr>
        <w:ind w:firstLine="851"/>
        <w:jc w:val="both"/>
      </w:pPr>
      <w:r w:rsidRPr="00C8106B">
        <w:t>Sprendim</w:t>
      </w:r>
      <w:r w:rsidR="00C8106B">
        <w:t>ui</w:t>
      </w:r>
      <w:r w:rsidRPr="00C8106B">
        <w:t xml:space="preserve"> įgyvendin</w:t>
      </w:r>
      <w:r w:rsidR="00C8106B">
        <w:t>ti</w:t>
      </w:r>
      <w:r w:rsidRPr="00C8106B">
        <w:t xml:space="preserve"> lėšų nereikės</w:t>
      </w:r>
      <w:r w:rsidR="00B61564" w:rsidRPr="00C8106B">
        <w:t>.</w:t>
      </w:r>
    </w:p>
    <w:p w14:paraId="74C488C7" w14:textId="193D5BC0" w:rsidR="00AB6B5B" w:rsidRPr="00C8106B" w:rsidRDefault="00E62755" w:rsidP="00E31A53">
      <w:pPr>
        <w:pStyle w:val="Sraopastraipa"/>
        <w:numPr>
          <w:ilvl w:val="0"/>
          <w:numId w:val="1"/>
        </w:numPr>
        <w:ind w:left="0" w:firstLine="851"/>
        <w:jc w:val="both"/>
        <w:rPr>
          <w:b/>
          <w:bCs/>
        </w:rPr>
      </w:pPr>
      <w:r w:rsidRPr="00C8106B">
        <w:rPr>
          <w:b/>
          <w:bCs/>
        </w:rPr>
        <w:t>Kiti sprendimui priimti reikalingi pagrindimai, skaičiavimai ar paaiškinimai</w:t>
      </w:r>
      <w:r w:rsidR="0008190A" w:rsidRPr="00C8106B">
        <w:rPr>
          <w:b/>
          <w:bCs/>
        </w:rPr>
        <w:t xml:space="preserve">. </w:t>
      </w:r>
    </w:p>
    <w:p w14:paraId="79E17524" w14:textId="506C7B7A" w:rsidR="00E62755" w:rsidRPr="00C8106B" w:rsidRDefault="00AB6B5B" w:rsidP="00E31A53">
      <w:pPr>
        <w:ind w:firstLine="851"/>
        <w:jc w:val="both"/>
      </w:pPr>
      <w:r w:rsidRPr="00C8106B">
        <w:t>Kretingos rajono savivaldybės administracijos 2024 m. kovo 12 d. Netinkamo (negalimo) naudoti ilgalaikio materialiojo valstybės turto apžiūros pažyma Nr. D8-487 pridedama.</w:t>
      </w:r>
    </w:p>
    <w:p w14:paraId="138F98E8" w14:textId="6C0BBE3D" w:rsidR="00AB6B5B" w:rsidRPr="00C8106B" w:rsidRDefault="00E62755" w:rsidP="00E31A53">
      <w:pPr>
        <w:pStyle w:val="Sraopastraipa"/>
        <w:numPr>
          <w:ilvl w:val="0"/>
          <w:numId w:val="1"/>
        </w:numPr>
        <w:ind w:left="0" w:firstLine="851"/>
        <w:jc w:val="both"/>
        <w:rPr>
          <w:b/>
          <w:bCs/>
          <w:szCs w:val="24"/>
        </w:rPr>
      </w:pPr>
      <w:r w:rsidRPr="00C8106B">
        <w:rPr>
          <w:b/>
          <w:bCs/>
          <w:szCs w:val="24"/>
        </w:rPr>
        <w:t xml:space="preserve">Teisės akto projekto antikorupcinio vertinimo išvada dėl sprendimo projekto teikimo antikorupciniam vertinimui. </w:t>
      </w:r>
    </w:p>
    <w:p w14:paraId="5957CE61" w14:textId="6CC9C4CB" w:rsidR="00E62755" w:rsidRPr="00C8106B" w:rsidRDefault="00E62755" w:rsidP="00E31A53">
      <w:pPr>
        <w:ind w:firstLine="851"/>
        <w:jc w:val="both"/>
      </w:pPr>
      <w:r w:rsidRPr="00C8106B">
        <w:rPr>
          <w:szCs w:val="24"/>
        </w:rPr>
        <w:t>Teisės aktuose nenumatytas teisės akto projekto antikorupcinis vertinimas.</w:t>
      </w:r>
    </w:p>
    <w:p w14:paraId="753B8808" w14:textId="0E08A1F8" w:rsidR="00AB6B5B" w:rsidRPr="00C8106B" w:rsidRDefault="00E62755" w:rsidP="00E31A53">
      <w:pPr>
        <w:pStyle w:val="Sraopastraipa"/>
        <w:numPr>
          <w:ilvl w:val="0"/>
          <w:numId w:val="1"/>
        </w:numPr>
        <w:ind w:left="0" w:firstLine="851"/>
        <w:jc w:val="both"/>
        <w:rPr>
          <w:b/>
          <w:bCs/>
          <w:szCs w:val="24"/>
        </w:rPr>
      </w:pPr>
      <w:r w:rsidRPr="00C8106B">
        <w:rPr>
          <w:b/>
          <w:bCs/>
          <w:szCs w:val="24"/>
        </w:rPr>
        <w:t xml:space="preserve">Autorius ar autorių grupė. </w:t>
      </w:r>
    </w:p>
    <w:p w14:paraId="71ADCED7" w14:textId="13DBE060" w:rsidR="00111E0E" w:rsidRPr="00C8106B" w:rsidRDefault="00E62755" w:rsidP="00E31A53">
      <w:pPr>
        <w:ind w:firstLine="851"/>
        <w:jc w:val="both"/>
        <w:rPr>
          <w:szCs w:val="24"/>
        </w:rPr>
      </w:pPr>
      <w:r w:rsidRPr="00C8106B">
        <w:rPr>
          <w:szCs w:val="24"/>
        </w:rPr>
        <w:t xml:space="preserve">Vietinio ūkio ir turto valdymo skyriaus vedėjo pavaduotoja Gintautė </w:t>
      </w:r>
      <w:proofErr w:type="spellStart"/>
      <w:r w:rsidRPr="00C8106B">
        <w:rPr>
          <w:szCs w:val="24"/>
        </w:rPr>
        <w:t>Butavičiūtė</w:t>
      </w:r>
      <w:proofErr w:type="spellEnd"/>
      <w:r w:rsidRPr="00C8106B">
        <w:rPr>
          <w:szCs w:val="24"/>
        </w:rPr>
        <w:t>.</w:t>
      </w:r>
    </w:p>
    <w:sectPr w:rsidR="00111E0E" w:rsidRPr="00C8106B" w:rsidSect="000856D6">
      <w:headerReference w:type="default" r:id="rId8"/>
      <w:pgSz w:w="11906" w:h="16838" w:code="9"/>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6F8EE" w14:textId="77777777" w:rsidR="00F40F8D" w:rsidRDefault="00F40F8D" w:rsidP="0008190A">
      <w:r>
        <w:separator/>
      </w:r>
    </w:p>
  </w:endnote>
  <w:endnote w:type="continuationSeparator" w:id="0">
    <w:p w14:paraId="152CA83D" w14:textId="77777777" w:rsidR="00F40F8D" w:rsidRDefault="00F40F8D" w:rsidP="00081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3E512B" w14:textId="77777777" w:rsidR="00F40F8D" w:rsidRDefault="00F40F8D" w:rsidP="0008190A">
      <w:r>
        <w:separator/>
      </w:r>
    </w:p>
  </w:footnote>
  <w:footnote w:type="continuationSeparator" w:id="0">
    <w:p w14:paraId="074560D2" w14:textId="77777777" w:rsidR="00F40F8D" w:rsidRDefault="00F40F8D" w:rsidP="000819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90A98" w14:textId="77777777" w:rsidR="002442BC" w:rsidRPr="0008190A" w:rsidRDefault="00B5436B" w:rsidP="0008190A">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A95DC" w14:textId="0773E9C6" w:rsidR="00960171" w:rsidRPr="00960171" w:rsidRDefault="00960171" w:rsidP="0096017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6915F6"/>
    <w:multiLevelType w:val="hybridMultilevel"/>
    <w:tmpl w:val="31422038"/>
    <w:lvl w:ilvl="0" w:tplc="516E5228">
      <w:start w:val="1"/>
      <w:numFmt w:val="decimal"/>
      <w:lvlText w:val="%1."/>
      <w:lvlJc w:val="left"/>
      <w:pPr>
        <w:ind w:left="720" w:hanging="360"/>
      </w:pPr>
      <w:rPr>
        <w:rFonts w:ascii="Times New Roman" w:eastAsia="Times New Roman" w:hAnsi="Times New Roman" w:cs="Times New Roman"/>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7756C"/>
    <w:multiLevelType w:val="hybridMultilevel"/>
    <w:tmpl w:val="26B44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A"/>
    <w:rsid w:val="000733DB"/>
    <w:rsid w:val="000808F3"/>
    <w:rsid w:val="0008190A"/>
    <w:rsid w:val="000856D6"/>
    <w:rsid w:val="000D1AD8"/>
    <w:rsid w:val="000E0E35"/>
    <w:rsid w:val="000F137F"/>
    <w:rsid w:val="00111E0E"/>
    <w:rsid w:val="00160779"/>
    <w:rsid w:val="00180001"/>
    <w:rsid w:val="001D60D7"/>
    <w:rsid w:val="00231637"/>
    <w:rsid w:val="002442BC"/>
    <w:rsid w:val="002B09AE"/>
    <w:rsid w:val="002C340C"/>
    <w:rsid w:val="003729A9"/>
    <w:rsid w:val="00411072"/>
    <w:rsid w:val="0041358D"/>
    <w:rsid w:val="00413BE7"/>
    <w:rsid w:val="00414EAB"/>
    <w:rsid w:val="00421FF7"/>
    <w:rsid w:val="0045392D"/>
    <w:rsid w:val="00493756"/>
    <w:rsid w:val="00515055"/>
    <w:rsid w:val="00590AB3"/>
    <w:rsid w:val="005B3436"/>
    <w:rsid w:val="005E1AF1"/>
    <w:rsid w:val="00616E33"/>
    <w:rsid w:val="0061732E"/>
    <w:rsid w:val="00685B82"/>
    <w:rsid w:val="00690C4C"/>
    <w:rsid w:val="007026E9"/>
    <w:rsid w:val="00770F27"/>
    <w:rsid w:val="00785084"/>
    <w:rsid w:val="0081136E"/>
    <w:rsid w:val="00812CF1"/>
    <w:rsid w:val="0082194D"/>
    <w:rsid w:val="00834183"/>
    <w:rsid w:val="00875FFE"/>
    <w:rsid w:val="0089342D"/>
    <w:rsid w:val="008A352F"/>
    <w:rsid w:val="008C54E9"/>
    <w:rsid w:val="00930AF8"/>
    <w:rsid w:val="00933705"/>
    <w:rsid w:val="00947CC4"/>
    <w:rsid w:val="00960171"/>
    <w:rsid w:val="00972AE7"/>
    <w:rsid w:val="009C7036"/>
    <w:rsid w:val="009E1E4D"/>
    <w:rsid w:val="00A23C13"/>
    <w:rsid w:val="00A25F37"/>
    <w:rsid w:val="00A57C9B"/>
    <w:rsid w:val="00AB6B5B"/>
    <w:rsid w:val="00AC0F8C"/>
    <w:rsid w:val="00AD1C95"/>
    <w:rsid w:val="00B00A76"/>
    <w:rsid w:val="00B5436B"/>
    <w:rsid w:val="00B60016"/>
    <w:rsid w:val="00B61564"/>
    <w:rsid w:val="00B661ED"/>
    <w:rsid w:val="00C61B25"/>
    <w:rsid w:val="00C8106B"/>
    <w:rsid w:val="00CA5EED"/>
    <w:rsid w:val="00CC67CF"/>
    <w:rsid w:val="00CE3E65"/>
    <w:rsid w:val="00D0629F"/>
    <w:rsid w:val="00D10B33"/>
    <w:rsid w:val="00D3311C"/>
    <w:rsid w:val="00D4789F"/>
    <w:rsid w:val="00DB3EFB"/>
    <w:rsid w:val="00DB4589"/>
    <w:rsid w:val="00DD094E"/>
    <w:rsid w:val="00E31A53"/>
    <w:rsid w:val="00E62755"/>
    <w:rsid w:val="00E80E2B"/>
    <w:rsid w:val="00EF21E3"/>
    <w:rsid w:val="00F40F8D"/>
    <w:rsid w:val="00F64020"/>
    <w:rsid w:val="00F9052D"/>
    <w:rsid w:val="00FB6358"/>
    <w:rsid w:val="00FD5D30"/>
    <w:rsid w:val="00FF1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000"/>
  <w15:chartTrackingRefBased/>
  <w15:docId w15:val="{362CC49F-8E9F-4435-A84C-DD4B3B7F4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190A"/>
    <w:rPr>
      <w:rFonts w:eastAsia="Times New Roman"/>
      <w:sz w:val="24"/>
      <w:lang w:val="lt-LT" w:eastAsia="en-US"/>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08190A"/>
    <w:pPr>
      <w:jc w:val="both"/>
    </w:pPr>
    <w:rPr>
      <w:lang w:val="en-US"/>
    </w:rPr>
  </w:style>
  <w:style w:type="character" w:customStyle="1" w:styleId="PagrindinistekstasDiagrama">
    <w:name w:val="Pagrindinis tekstas Diagrama"/>
    <w:link w:val="Pagrindinistekstas"/>
    <w:rsid w:val="0008190A"/>
    <w:rPr>
      <w:rFonts w:eastAsia="Times New Roman"/>
      <w:sz w:val="24"/>
      <w:lang w:val="en-US" w:eastAsia="en-US"/>
    </w:rPr>
  </w:style>
  <w:style w:type="character" w:customStyle="1" w:styleId="CharStyle26">
    <w:name w:val="CharStyle26"/>
    <w:rsid w:val="0008190A"/>
    <w:rPr>
      <w:rFonts w:ascii="Times New Roman" w:eastAsia="Times New Roman" w:hAnsi="Times New Roman" w:cs="Times New Roman" w:hint="default"/>
      <w:b w:val="0"/>
      <w:bCs w:val="0"/>
      <w:i w:val="0"/>
      <w:iCs w:val="0"/>
      <w:smallCaps w:val="0"/>
      <w:sz w:val="20"/>
      <w:szCs w:val="20"/>
    </w:rPr>
  </w:style>
  <w:style w:type="paragraph" w:customStyle="1" w:styleId="Style23">
    <w:name w:val="Style23"/>
    <w:basedOn w:val="prastasis"/>
    <w:rsid w:val="0008190A"/>
    <w:pPr>
      <w:spacing w:line="238" w:lineRule="exact"/>
    </w:pPr>
    <w:rPr>
      <w:sz w:val="20"/>
      <w:lang w:eastAsia="lt-LT"/>
    </w:rPr>
  </w:style>
  <w:style w:type="paragraph" w:customStyle="1" w:styleId="Style24">
    <w:name w:val="Style24"/>
    <w:basedOn w:val="prastasis"/>
    <w:rsid w:val="0008190A"/>
    <w:pPr>
      <w:spacing w:line="252" w:lineRule="exact"/>
      <w:jc w:val="center"/>
    </w:pPr>
    <w:rPr>
      <w:sz w:val="20"/>
      <w:lang w:eastAsia="lt-LT"/>
    </w:rPr>
  </w:style>
  <w:style w:type="paragraph" w:customStyle="1" w:styleId="Style74">
    <w:name w:val="Style74"/>
    <w:basedOn w:val="prastasis"/>
    <w:rsid w:val="0008190A"/>
    <w:pPr>
      <w:spacing w:line="252" w:lineRule="exact"/>
      <w:ind w:hanging="144"/>
    </w:pPr>
    <w:rPr>
      <w:sz w:val="20"/>
      <w:lang w:eastAsia="lt-LT"/>
    </w:rPr>
  </w:style>
  <w:style w:type="paragraph" w:customStyle="1" w:styleId="Style96">
    <w:name w:val="Style96"/>
    <w:basedOn w:val="prastasis"/>
    <w:rsid w:val="0008190A"/>
    <w:rPr>
      <w:sz w:val="20"/>
      <w:lang w:eastAsia="lt-LT"/>
    </w:rPr>
  </w:style>
  <w:style w:type="character" w:customStyle="1" w:styleId="CharStyle19">
    <w:name w:val="CharStyle19"/>
    <w:rsid w:val="0008190A"/>
    <w:rPr>
      <w:rFonts w:ascii="Times New Roman" w:eastAsia="Times New Roman" w:hAnsi="Times New Roman" w:cs="Times New Roman" w:hint="default"/>
      <w:b/>
      <w:bCs/>
      <w:i/>
      <w:iCs/>
      <w:smallCaps w:val="0"/>
      <w:spacing w:val="-10"/>
      <w:sz w:val="22"/>
      <w:szCs w:val="22"/>
    </w:rPr>
  </w:style>
  <w:style w:type="paragraph" w:styleId="Antrats">
    <w:name w:val="header"/>
    <w:basedOn w:val="prastasis"/>
    <w:link w:val="AntratsDiagrama"/>
    <w:uiPriority w:val="99"/>
    <w:unhideWhenUsed/>
    <w:rsid w:val="0008190A"/>
    <w:pPr>
      <w:tabs>
        <w:tab w:val="center" w:pos="4819"/>
        <w:tab w:val="right" w:pos="9638"/>
      </w:tabs>
    </w:pPr>
  </w:style>
  <w:style w:type="character" w:customStyle="1" w:styleId="AntratsDiagrama">
    <w:name w:val="Antraštės Diagrama"/>
    <w:link w:val="Antrats"/>
    <w:uiPriority w:val="99"/>
    <w:rsid w:val="0008190A"/>
    <w:rPr>
      <w:rFonts w:eastAsia="Times New Roman"/>
      <w:sz w:val="24"/>
      <w:lang w:eastAsia="en-US"/>
    </w:rPr>
  </w:style>
  <w:style w:type="paragraph" w:styleId="Porat">
    <w:name w:val="footer"/>
    <w:basedOn w:val="prastasis"/>
    <w:link w:val="PoratDiagrama"/>
    <w:uiPriority w:val="99"/>
    <w:unhideWhenUsed/>
    <w:rsid w:val="0008190A"/>
    <w:pPr>
      <w:tabs>
        <w:tab w:val="center" w:pos="4819"/>
        <w:tab w:val="right" w:pos="9638"/>
      </w:tabs>
    </w:pPr>
  </w:style>
  <w:style w:type="character" w:customStyle="1" w:styleId="PoratDiagrama">
    <w:name w:val="Poraštė Diagrama"/>
    <w:link w:val="Porat"/>
    <w:uiPriority w:val="99"/>
    <w:rsid w:val="0008190A"/>
    <w:rPr>
      <w:rFonts w:eastAsia="Times New Roman"/>
      <w:sz w:val="24"/>
      <w:lang w:eastAsia="en-US"/>
    </w:rPr>
  </w:style>
  <w:style w:type="paragraph" w:styleId="Debesliotekstas">
    <w:name w:val="Balloon Text"/>
    <w:basedOn w:val="prastasis"/>
    <w:link w:val="DebesliotekstasDiagrama"/>
    <w:uiPriority w:val="99"/>
    <w:semiHidden/>
    <w:unhideWhenUsed/>
    <w:rsid w:val="0008190A"/>
    <w:rPr>
      <w:rFonts w:ascii="Tahoma" w:hAnsi="Tahoma" w:cs="Tahoma"/>
      <w:sz w:val="16"/>
      <w:szCs w:val="16"/>
    </w:rPr>
  </w:style>
  <w:style w:type="character" w:customStyle="1" w:styleId="DebesliotekstasDiagrama">
    <w:name w:val="Debesėlio tekstas Diagrama"/>
    <w:link w:val="Debesliotekstas"/>
    <w:uiPriority w:val="99"/>
    <w:semiHidden/>
    <w:rsid w:val="0008190A"/>
    <w:rPr>
      <w:rFonts w:ascii="Tahoma" w:eastAsia="Times New Roman" w:hAnsi="Tahoma" w:cs="Tahoma"/>
      <w:sz w:val="16"/>
      <w:szCs w:val="16"/>
      <w:lang w:eastAsia="en-US"/>
    </w:rPr>
  </w:style>
  <w:style w:type="paragraph" w:styleId="Pagrindiniotekstotrauka">
    <w:name w:val="Body Text Indent"/>
    <w:basedOn w:val="prastasis"/>
    <w:link w:val="PagrindiniotekstotraukaDiagrama"/>
    <w:uiPriority w:val="99"/>
    <w:semiHidden/>
    <w:unhideWhenUsed/>
    <w:rsid w:val="00812CF1"/>
    <w:pPr>
      <w:spacing w:after="120"/>
      <w:ind w:left="283"/>
    </w:pPr>
  </w:style>
  <w:style w:type="character" w:customStyle="1" w:styleId="PagrindiniotekstotraukaDiagrama">
    <w:name w:val="Pagrindinio teksto įtrauka Diagrama"/>
    <w:link w:val="Pagrindiniotekstotrauka"/>
    <w:uiPriority w:val="99"/>
    <w:semiHidden/>
    <w:rsid w:val="00812CF1"/>
    <w:rPr>
      <w:rFonts w:eastAsia="Times New Roman"/>
      <w:sz w:val="24"/>
      <w:lang w:eastAsia="en-US"/>
    </w:rPr>
  </w:style>
  <w:style w:type="paragraph" w:styleId="Sraopastraipa">
    <w:name w:val="List Paragraph"/>
    <w:basedOn w:val="prastasis"/>
    <w:uiPriority w:val="34"/>
    <w:qFormat/>
    <w:rsid w:val="00AB6B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3547</Words>
  <Characters>2022</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2024-03-13T08:47:00Z</cp:lastPrinted>
  <dcterms:created xsi:type="dcterms:W3CDTF">2024-03-18T07:24:00Z</dcterms:created>
  <dcterms:modified xsi:type="dcterms:W3CDTF">2024-03-18T08:37:00Z</dcterms:modified>
</cp:coreProperties>
</file>