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77777777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4EF73B5C" w:rsidR="00780B81" w:rsidRDefault="00836144" w:rsidP="004920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RAJONO SAVIVALDYBĖS BIUDŽETINIŲ ŠVIETIMO ĮSTAIGŲ 2023 METŲ ATASKAITŲ 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 xml:space="preserve">RINKINIŲ 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>TVIRTINIMO</w:t>
      </w:r>
    </w:p>
    <w:p w14:paraId="2DCE4660" w14:textId="77777777" w:rsidR="00030852" w:rsidRPr="00030852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2062BCED" w:rsidR="005A1A0B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D26D21" w:rsidRPr="00BF1BF8">
        <w:rPr>
          <w:rFonts w:ascii="Times New Roman" w:hAnsi="Times New Roman" w:cs="Times New Roman"/>
          <w:sz w:val="24"/>
          <w:szCs w:val="24"/>
        </w:rPr>
        <w:t>2</w:t>
      </w:r>
      <w:r w:rsidR="00836144">
        <w:rPr>
          <w:rFonts w:ascii="Times New Roman" w:hAnsi="Times New Roman" w:cs="Times New Roman"/>
          <w:sz w:val="24"/>
          <w:szCs w:val="24"/>
        </w:rPr>
        <w:t>4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m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. </w:t>
      </w:r>
      <w:r w:rsidR="00836144">
        <w:rPr>
          <w:rFonts w:ascii="Times New Roman" w:hAnsi="Times New Roman" w:cs="Times New Roman"/>
          <w:sz w:val="24"/>
          <w:szCs w:val="24"/>
        </w:rPr>
        <w:t>kovo</w:t>
      </w:r>
      <w:r w:rsidR="005A1A0B">
        <w:rPr>
          <w:rFonts w:ascii="Times New Roman" w:hAnsi="Times New Roman" w:cs="Times New Roman"/>
          <w:sz w:val="24"/>
          <w:szCs w:val="24"/>
        </w:rPr>
        <w:t xml:space="preserve"> </w:t>
      </w:r>
      <w:r w:rsidR="00F47D5E">
        <w:rPr>
          <w:rFonts w:ascii="Times New Roman" w:hAnsi="Times New Roman" w:cs="Times New Roman"/>
          <w:sz w:val="24"/>
          <w:szCs w:val="24"/>
        </w:rPr>
        <w:t>12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d. Nr. T</w:t>
      </w:r>
      <w:r w:rsidR="0060710D" w:rsidRPr="00BF1BF8">
        <w:rPr>
          <w:rFonts w:ascii="Times New Roman" w:hAnsi="Times New Roman" w:cs="Times New Roman"/>
          <w:sz w:val="24"/>
          <w:szCs w:val="24"/>
        </w:rPr>
        <w:t>1-</w:t>
      </w:r>
      <w:r w:rsidR="00F47D5E">
        <w:rPr>
          <w:rFonts w:ascii="Times New Roman" w:hAnsi="Times New Roman" w:cs="Times New Roman"/>
          <w:sz w:val="24"/>
          <w:szCs w:val="24"/>
        </w:rPr>
        <w:t>110</w:t>
      </w:r>
    </w:p>
    <w:p w14:paraId="5702D858" w14:textId="626FB60D" w:rsidR="00780B81" w:rsidRPr="00BF1BF8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BF1BF8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95CF0CB" w14:textId="0F5086FE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Vadovaudamasi</w:t>
      </w:r>
      <w:r w:rsidRPr="00836144">
        <w:rPr>
          <w:rFonts w:ascii="Times New Roman" w:hAnsi="Times New Roman"/>
          <w:b/>
          <w:sz w:val="24"/>
          <w:szCs w:val="24"/>
        </w:rPr>
        <w:t xml:space="preserve"> </w:t>
      </w:r>
      <w:r w:rsidRPr="00836144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 Kretingos rajono savivaldybės tarybos veiklos reglamento, patvirtinto Kretingos rajono savivaldybės tarybos 2009 m. kovo 26 d. sprendimu Nr. T2-77 „Dėl Kretingos rajono savivaldybės tarybos veiklos reglamento“ </w:t>
      </w:r>
      <w:r w:rsidRPr="00836144">
        <w:rPr>
          <w:rFonts w:ascii="Times New Roman" w:hAnsi="Times New Roman"/>
          <w:bCs/>
          <w:sz w:val="24"/>
          <w:szCs w:val="24"/>
        </w:rPr>
        <w:t>(2023 m. </w:t>
      </w:r>
      <w:r w:rsidR="005E5A27">
        <w:rPr>
          <w:rFonts w:ascii="Times New Roman" w:hAnsi="Times New Roman"/>
          <w:bCs/>
          <w:sz w:val="24"/>
          <w:szCs w:val="24"/>
        </w:rPr>
        <w:t>kovo</w:t>
      </w:r>
      <w:r w:rsidRPr="00836144">
        <w:rPr>
          <w:rFonts w:ascii="Times New Roman" w:hAnsi="Times New Roman"/>
          <w:bCs/>
          <w:sz w:val="24"/>
          <w:szCs w:val="24"/>
        </w:rPr>
        <w:t xml:space="preserve"> </w:t>
      </w:r>
      <w:r w:rsidR="005E5A27">
        <w:rPr>
          <w:rFonts w:ascii="Times New Roman" w:hAnsi="Times New Roman"/>
          <w:bCs/>
          <w:sz w:val="24"/>
          <w:szCs w:val="24"/>
        </w:rPr>
        <w:t>30</w:t>
      </w:r>
      <w:r w:rsidRPr="00836144">
        <w:rPr>
          <w:rFonts w:ascii="Times New Roman" w:hAnsi="Times New Roman"/>
          <w:bCs/>
          <w:sz w:val="24"/>
          <w:szCs w:val="24"/>
        </w:rPr>
        <w:t> d. sprendimo Nr. T2-</w:t>
      </w:r>
      <w:r w:rsidR="005E5A27">
        <w:rPr>
          <w:rFonts w:ascii="Times New Roman" w:hAnsi="Times New Roman"/>
          <w:bCs/>
          <w:sz w:val="24"/>
          <w:szCs w:val="24"/>
        </w:rPr>
        <w:t>6</w:t>
      </w:r>
      <w:r w:rsidRPr="00836144">
        <w:rPr>
          <w:rFonts w:ascii="Times New Roman" w:hAnsi="Times New Roman"/>
          <w:bCs/>
          <w:sz w:val="24"/>
          <w:szCs w:val="24"/>
        </w:rPr>
        <w:t xml:space="preserve">5 redakcija), </w:t>
      </w:r>
      <w:r w:rsidRPr="00836144">
        <w:rPr>
          <w:rFonts w:ascii="Times New Roman" w:hAnsi="Times New Roman"/>
          <w:sz w:val="24"/>
          <w:szCs w:val="24"/>
        </w:rPr>
        <w:t>23.3.1</w:t>
      </w:r>
      <w:r w:rsidR="00926754">
        <w:rPr>
          <w:rFonts w:ascii="Times New Roman" w:hAnsi="Times New Roman"/>
          <w:sz w:val="24"/>
          <w:szCs w:val="24"/>
        </w:rPr>
        <w:t xml:space="preserve"> </w:t>
      </w:r>
      <w:r w:rsidRPr="00836144">
        <w:rPr>
          <w:rFonts w:ascii="Times New Roman" w:hAnsi="Times New Roman"/>
          <w:sz w:val="24"/>
          <w:szCs w:val="24"/>
        </w:rPr>
        <w:t xml:space="preserve">punktu, Kretingos rajono savivaldybės taryba </w:t>
      </w:r>
      <w:r w:rsidRPr="00836144">
        <w:rPr>
          <w:rFonts w:ascii="Times New Roman" w:hAnsi="Times New Roman"/>
          <w:spacing w:val="60"/>
          <w:sz w:val="24"/>
          <w:szCs w:val="24"/>
        </w:rPr>
        <w:t>nusprendžia</w:t>
      </w:r>
      <w:r w:rsidRPr="00836144">
        <w:rPr>
          <w:rFonts w:ascii="Times New Roman" w:hAnsi="Times New Roman"/>
          <w:sz w:val="24"/>
          <w:szCs w:val="24"/>
        </w:rPr>
        <w:t>:</w:t>
      </w:r>
    </w:p>
    <w:p w14:paraId="4D8E4747" w14:textId="567D7040" w:rsidR="00836144" w:rsidRPr="002502A6" w:rsidRDefault="00836144" w:rsidP="002502A6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Patvirtinti pridedam</w:t>
      </w:r>
      <w:r w:rsidR="002502A6">
        <w:rPr>
          <w:rFonts w:ascii="Times New Roman" w:hAnsi="Times New Roman"/>
          <w:sz w:val="24"/>
          <w:szCs w:val="24"/>
        </w:rPr>
        <w:t>u</w:t>
      </w:r>
      <w:r w:rsidRPr="00836144">
        <w:rPr>
          <w:rFonts w:ascii="Times New Roman" w:hAnsi="Times New Roman"/>
          <w:sz w:val="24"/>
          <w:szCs w:val="24"/>
        </w:rPr>
        <w:t xml:space="preserve">s Kretingos rajono savivaldybės biudžetinių švietimo įstaigų 2023 metų </w:t>
      </w:r>
      <w:r w:rsidR="002502A6" w:rsidRPr="002502A6">
        <w:rPr>
          <w:rFonts w:ascii="Times New Roman" w:hAnsi="Times New Roman"/>
          <w:sz w:val="24"/>
          <w:szCs w:val="24"/>
        </w:rPr>
        <w:t>ataskaitų rinkini</w:t>
      </w:r>
      <w:r w:rsidR="002502A6">
        <w:rPr>
          <w:rFonts w:ascii="Times New Roman" w:hAnsi="Times New Roman"/>
          <w:sz w:val="24"/>
          <w:szCs w:val="24"/>
        </w:rPr>
        <w:t>us:</w:t>
      </w:r>
    </w:p>
    <w:p w14:paraId="66515D16" w14:textId="32A6D839" w:rsidR="00836144" w:rsidRPr="00836144" w:rsidRDefault="002502A6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36144" w:rsidRPr="00836144">
        <w:rPr>
          <w:rFonts w:ascii="Times New Roman" w:hAnsi="Times New Roman"/>
          <w:sz w:val="24"/>
          <w:szCs w:val="24"/>
        </w:rPr>
        <w:t xml:space="preserve">. Kretingos rajono Darbėnų gimnazijos; </w:t>
      </w:r>
    </w:p>
    <w:p w14:paraId="5A6CFD37" w14:textId="34E9CA10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2. Kretingos Jurgio Pabrėžos universitetinės gimnazijos;</w:t>
      </w:r>
    </w:p>
    <w:p w14:paraId="223B1A39" w14:textId="20337AAC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3. Kretingos rajono Salantų gimnazijos;</w:t>
      </w:r>
    </w:p>
    <w:p w14:paraId="5069BE1E" w14:textId="7FA3D6C2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4. Kretingos r. Vydmantų gimnazijos;</w:t>
      </w:r>
    </w:p>
    <w:p w14:paraId="03AF74B2" w14:textId="0CC28BB9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5. Kretingos Marijono Daujoto progimnazijos;</w:t>
      </w:r>
    </w:p>
    <w:p w14:paraId="7D1C8470" w14:textId="53AC8534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6. Kretingos Simono Daukanto progimnazijos;</w:t>
      </w:r>
    </w:p>
    <w:p w14:paraId="4A11AA3B" w14:textId="0E0EDB5F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7. Kretingos rajono Jokūbavo Aleksandro Stulginskio mokyklos-daugiafunkcio centro;</w:t>
      </w:r>
    </w:p>
    <w:p w14:paraId="22BC88DB" w14:textId="5A4FDBC3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 xml:space="preserve">8. Kretingos rajono Kartenos mokyklos-daugiafunkcio centro;  </w:t>
      </w:r>
    </w:p>
    <w:p w14:paraId="35DAF0DB" w14:textId="7B635789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9. Kretingos r. Kūlupėnų Motiejaus Valančiaus pagrindinės mokyklos;</w:t>
      </w:r>
    </w:p>
    <w:p w14:paraId="2B56DD59" w14:textId="0E29644C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10. Kretingos Marijos Tiškevičiūtės mokyklos;</w:t>
      </w:r>
    </w:p>
    <w:p w14:paraId="3E76665D" w14:textId="5242BD7F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11. Kretingos rajono Kurmaičių pradinės mokyklos;</w:t>
      </w:r>
    </w:p>
    <w:p w14:paraId="5F41DF1E" w14:textId="10AF03E6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12. Kretingos mokyklos-darželio „Žibutė“;</w:t>
      </w:r>
    </w:p>
    <w:p w14:paraId="7D1959DC" w14:textId="0A213CD4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13. Kretingos lopšelio-darželio „Ąžuoliukas“;</w:t>
      </w:r>
    </w:p>
    <w:p w14:paraId="50995691" w14:textId="55338AAD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14. Kretingos lopšelio-darželio „Žilvitis“;</w:t>
      </w:r>
    </w:p>
    <w:p w14:paraId="259AC614" w14:textId="25DA2CFE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15. Kretingos lopšelio-darželio „Pasaka“;</w:t>
      </w:r>
    </w:p>
    <w:p w14:paraId="3DADB918" w14:textId="29AA5CFE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16. Kretingos meno mokyklos;</w:t>
      </w:r>
    </w:p>
    <w:p w14:paraId="4CA2A0AA" w14:textId="2BC3CAAA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17. Kretingos rajono Salantų meno mokyklos;</w:t>
      </w:r>
    </w:p>
    <w:p w14:paraId="15FA7686" w14:textId="49E7BE25" w:rsidR="00836144" w:rsidRPr="00836144" w:rsidRDefault="002502A6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836144" w:rsidRPr="00836144">
        <w:rPr>
          <w:rFonts w:ascii="Times New Roman" w:hAnsi="Times New Roman"/>
          <w:sz w:val="24"/>
          <w:szCs w:val="24"/>
        </w:rPr>
        <w:t>8. Kretingos sporto mokyklos;</w:t>
      </w:r>
    </w:p>
    <w:p w14:paraId="44A1A136" w14:textId="09975682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19. Kretingos rajono švietimo centro.</w:t>
      </w:r>
    </w:p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D17F22D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BB892B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906D222" w14:textId="16897E4F" w:rsidR="001E2907" w:rsidRPr="00BF1BF8" w:rsidRDefault="00B16F32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  <w:sectPr w:rsidR="001E2907" w:rsidRPr="00BF1BF8" w:rsidSect="00E9220D">
          <w:headerReference w:type="default" r:id="rId8"/>
          <w:headerReference w:type="first" r:id="rId9"/>
          <w:type w:val="nextColumn"/>
          <w:pgSz w:w="11909" w:h="16834"/>
          <w:pgMar w:top="1134" w:right="567" w:bottom="1134" w:left="1701" w:header="567" w:footer="567" w:gutter="0"/>
          <w:pgNumType w:start="1"/>
          <w:cols w:space="1296"/>
          <w:noEndnote/>
          <w:titlePg/>
          <w:docGrid w:linePitch="299"/>
        </w:sectPr>
      </w:pPr>
      <w:r w:rsidRPr="00BF1BF8">
        <w:rPr>
          <w:rFonts w:ascii="Times New Roman" w:hAnsi="Times New Roman" w:cs="Times New Roman"/>
          <w:sz w:val="24"/>
          <w:szCs w:val="24"/>
          <w:lang w:eastAsia="lt-LT"/>
        </w:rPr>
        <w:t>Lina Jadenkuvienė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14:paraId="45B8634E" w14:textId="77777777" w:rsidR="004C3F3A" w:rsidRPr="00BF1BF8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lastRenderedPageBreak/>
        <w:t>AIŠKINAMASIS RAŠTAS</w:t>
      </w:r>
    </w:p>
    <w:p w14:paraId="5C96419C" w14:textId="77777777" w:rsidR="00D676EC" w:rsidRPr="00D676EC" w:rsidRDefault="004C3F3A" w:rsidP="00D676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PRIE KRETINGOS RAJONO SAVIVALDYBĖS TARYBOS SPRENDIMO PROJEKTO „</w:t>
      </w:r>
      <w:r w:rsidR="00D676EC" w:rsidRPr="00D676EC">
        <w:rPr>
          <w:rFonts w:ascii="Times New Roman" w:hAnsi="Times New Roman" w:cs="Times New Roman"/>
          <w:b/>
          <w:bCs/>
          <w:sz w:val="24"/>
          <w:szCs w:val="24"/>
        </w:rPr>
        <w:t xml:space="preserve">DĖL KRETINGOS RAJONO SAVIVALDYBĖS BIUDŽETINIŲ ŠVIETIMO ĮSTAIGŲ </w:t>
      </w:r>
    </w:p>
    <w:p w14:paraId="4DC671F7" w14:textId="0B5FD7BD" w:rsidR="004C3F3A" w:rsidRDefault="00D676EC" w:rsidP="00D676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6EC">
        <w:rPr>
          <w:rFonts w:ascii="Times New Roman" w:hAnsi="Times New Roman" w:cs="Times New Roman"/>
          <w:b/>
          <w:bCs/>
          <w:sz w:val="24"/>
          <w:szCs w:val="24"/>
        </w:rPr>
        <w:t>2023 METŲ ATASKAITŲ RINKINIŲ TVIRTINIMO</w:t>
      </w:r>
      <w:r w:rsidR="00992900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510EE746" w14:textId="77777777" w:rsidR="00BF1BF8" w:rsidRPr="00BF1BF8" w:rsidRDefault="00BF1BF8" w:rsidP="00A272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CB3A67" w14:textId="28D3530B" w:rsidR="004C3F3A" w:rsidRPr="00BF1BF8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BE6665" w:rsidRPr="00BF1BF8">
        <w:rPr>
          <w:rFonts w:ascii="Times New Roman" w:hAnsi="Times New Roman" w:cs="Times New Roman"/>
          <w:sz w:val="24"/>
          <w:szCs w:val="24"/>
        </w:rPr>
        <w:t>2</w:t>
      </w:r>
      <w:r w:rsidR="00361F74">
        <w:rPr>
          <w:rFonts w:ascii="Times New Roman" w:hAnsi="Times New Roman" w:cs="Times New Roman"/>
          <w:sz w:val="24"/>
          <w:szCs w:val="24"/>
        </w:rPr>
        <w:t>4</w:t>
      </w:r>
      <w:r w:rsidRPr="00BF1BF8">
        <w:rPr>
          <w:rFonts w:ascii="Times New Roman" w:hAnsi="Times New Roman" w:cs="Times New Roman"/>
          <w:sz w:val="24"/>
          <w:szCs w:val="24"/>
        </w:rPr>
        <w:t>-</w:t>
      </w:r>
      <w:r w:rsidR="00361F74">
        <w:rPr>
          <w:rFonts w:ascii="Times New Roman" w:hAnsi="Times New Roman" w:cs="Times New Roman"/>
          <w:sz w:val="24"/>
          <w:szCs w:val="24"/>
        </w:rPr>
        <w:t>03</w:t>
      </w:r>
      <w:r w:rsidRPr="00BF1BF8">
        <w:rPr>
          <w:rFonts w:ascii="Times New Roman" w:hAnsi="Times New Roman" w:cs="Times New Roman"/>
          <w:sz w:val="24"/>
          <w:szCs w:val="24"/>
        </w:rPr>
        <w:t>-</w:t>
      </w:r>
    </w:p>
    <w:p w14:paraId="668C5051" w14:textId="77777777" w:rsidR="004C3F3A" w:rsidRPr="00BF1BF8" w:rsidRDefault="004C3F3A" w:rsidP="00BF1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14:paraId="2FF21788" w14:textId="77777777" w:rsidR="004C3F3A" w:rsidRPr="00BF1BF8" w:rsidRDefault="004C3F3A" w:rsidP="00BF1B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D89A8" w14:textId="77777777" w:rsidR="004C3F3A" w:rsidRPr="00BF1BF8" w:rsidRDefault="004C3F3A" w:rsidP="00E9220D">
      <w:pPr>
        <w:pStyle w:val="Sraopastraipa"/>
        <w:numPr>
          <w:ilvl w:val="0"/>
          <w:numId w:val="10"/>
        </w:numPr>
        <w:tabs>
          <w:tab w:val="left" w:pos="0"/>
          <w:tab w:val="left" w:pos="1134"/>
          <w:tab w:val="left" w:pos="170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Parengto sprendimo projekto tikslai ir uždaviniai.</w:t>
      </w:r>
    </w:p>
    <w:p w14:paraId="317FCB13" w14:textId="1AEFAB67" w:rsidR="0008323E" w:rsidRDefault="004A21B0" w:rsidP="00966477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F1BF8">
        <w:rPr>
          <w:rFonts w:ascii="Times New Roman" w:hAnsi="Times New Roman"/>
          <w:sz w:val="24"/>
          <w:szCs w:val="24"/>
        </w:rPr>
        <w:t xml:space="preserve">Sprendimo projekto tikslas </w:t>
      </w:r>
      <w:r w:rsidR="007B1377" w:rsidRPr="00BF1BF8">
        <w:rPr>
          <w:rFonts w:ascii="Times New Roman" w:hAnsi="Times New Roman"/>
          <w:sz w:val="24"/>
          <w:szCs w:val="24"/>
        </w:rPr>
        <w:t>–</w:t>
      </w:r>
      <w:r w:rsidR="00966477">
        <w:rPr>
          <w:rFonts w:ascii="Times New Roman" w:hAnsi="Times New Roman"/>
          <w:sz w:val="24"/>
          <w:szCs w:val="24"/>
        </w:rPr>
        <w:t xml:space="preserve"> patvirtinti</w:t>
      </w:r>
      <w:r w:rsidR="00966477" w:rsidRPr="00966477">
        <w:rPr>
          <w:rFonts w:ascii="Times New Roman" w:hAnsi="Times New Roman"/>
          <w:sz w:val="24"/>
          <w:szCs w:val="24"/>
        </w:rPr>
        <w:t xml:space="preserve"> Kretingos rajono </w:t>
      </w:r>
      <w:r w:rsidR="00966477">
        <w:rPr>
          <w:rFonts w:ascii="Times New Roman" w:hAnsi="Times New Roman"/>
          <w:sz w:val="24"/>
          <w:szCs w:val="24"/>
        </w:rPr>
        <w:t xml:space="preserve">savivaldybės </w:t>
      </w:r>
      <w:r w:rsidR="00966477" w:rsidRPr="00966477">
        <w:rPr>
          <w:rFonts w:ascii="Times New Roman" w:hAnsi="Times New Roman"/>
          <w:sz w:val="24"/>
          <w:szCs w:val="24"/>
        </w:rPr>
        <w:t xml:space="preserve">biudžetinių </w:t>
      </w:r>
      <w:r w:rsidR="00966477">
        <w:rPr>
          <w:rFonts w:ascii="Times New Roman" w:hAnsi="Times New Roman"/>
          <w:sz w:val="24"/>
          <w:szCs w:val="24"/>
        </w:rPr>
        <w:t xml:space="preserve">švietimo </w:t>
      </w:r>
      <w:r w:rsidR="00966477" w:rsidRPr="00966477">
        <w:rPr>
          <w:rFonts w:ascii="Times New Roman" w:hAnsi="Times New Roman"/>
          <w:sz w:val="24"/>
          <w:szCs w:val="24"/>
        </w:rPr>
        <w:t xml:space="preserve">įstaigų </w:t>
      </w:r>
      <w:r w:rsidR="0008323E">
        <w:rPr>
          <w:rFonts w:ascii="Times New Roman" w:hAnsi="Times New Roman"/>
          <w:sz w:val="24"/>
          <w:szCs w:val="24"/>
        </w:rPr>
        <w:t xml:space="preserve">(toliau – Įstaigos) </w:t>
      </w:r>
      <w:r w:rsidR="00966477" w:rsidRPr="00966477">
        <w:rPr>
          <w:rFonts w:ascii="Times New Roman" w:hAnsi="Times New Roman"/>
          <w:sz w:val="24"/>
          <w:szCs w:val="24"/>
        </w:rPr>
        <w:t>202</w:t>
      </w:r>
      <w:r w:rsidR="00966477">
        <w:rPr>
          <w:rFonts w:ascii="Times New Roman" w:hAnsi="Times New Roman"/>
          <w:sz w:val="24"/>
          <w:szCs w:val="24"/>
        </w:rPr>
        <w:t>3</w:t>
      </w:r>
      <w:r w:rsidR="00966477" w:rsidRPr="00966477">
        <w:rPr>
          <w:rFonts w:ascii="Times New Roman" w:hAnsi="Times New Roman"/>
          <w:sz w:val="24"/>
          <w:szCs w:val="24"/>
        </w:rPr>
        <w:t xml:space="preserve"> metų ataskaitų rinkinius</w:t>
      </w:r>
      <w:r w:rsidR="0008323E">
        <w:rPr>
          <w:rFonts w:ascii="Times New Roman" w:hAnsi="Times New Roman"/>
          <w:sz w:val="24"/>
          <w:szCs w:val="24"/>
        </w:rPr>
        <w:t>.</w:t>
      </w:r>
    </w:p>
    <w:p w14:paraId="7C2D067F" w14:textId="56766E3D" w:rsidR="00496384" w:rsidRPr="00496384" w:rsidRDefault="009469F4" w:rsidP="008F128B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6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496384" w:rsidRPr="004963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37134E69" w14:textId="60BC7C47" w:rsidR="0008323E" w:rsidRPr="00361F74" w:rsidRDefault="0008323E" w:rsidP="00361F74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Įstaigų ataskaitų </w:t>
      </w:r>
      <w:r w:rsidR="00AA19DA">
        <w:rPr>
          <w:rFonts w:ascii="Times New Roman" w:eastAsia="Times New Roman" w:hAnsi="Times New Roman" w:cs="Times New Roman"/>
          <w:sz w:val="24"/>
          <w:szCs w:val="24"/>
          <w:lang w:eastAsia="ru-RU"/>
        </w:rPr>
        <w:t>rinkinių</w:t>
      </w:r>
      <w:r w:rsidR="009E4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kuriuos sudaro metinė veiklos ataskaita ir </w:t>
      </w:r>
      <w:r w:rsidR="009E4B7F" w:rsidRPr="009E4B7F">
        <w:rPr>
          <w:rFonts w:ascii="Times New Roman" w:eastAsia="Times New Roman" w:hAnsi="Times New Roman" w:cs="Times New Roman"/>
          <w:sz w:val="24"/>
          <w:szCs w:val="24"/>
          <w:lang w:eastAsia="ru-RU"/>
        </w:rPr>
        <w:t>metinių finansinių ataskaitų rinkinys</w:t>
      </w:r>
      <w:r w:rsidR="009E4B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A1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tvirtinim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reglamentuo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Lietuvos Respublikos vietos savivaldos įstatymo 15 straipsni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dalies 1 punkt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Kretingos rajono savivaldybės tarybos veiklos reglamento, patvirtinto Kretingos rajono savivaldybės tarybos 2009 m. kovo 26 d. sprendimu Nr. T2-77 „Dėl Kretingos rajono savivaldybės tarybos veiklos reglamento“ </w:t>
      </w:r>
      <w:r w:rsidR="00361F74" w:rsidRPr="00361F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(2023 m. birželio 19 d. sprendimo Nr. T2-235 redakcija), 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23.3.1 punkt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as</w:t>
      </w:r>
      <w:r w:rsidR="00361F74" w:rsidRP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1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6477">
        <w:rPr>
          <w:rFonts w:ascii="Times New Roman" w:hAnsi="Times New Roman"/>
          <w:sz w:val="24"/>
          <w:szCs w:val="24"/>
        </w:rPr>
        <w:t>Kretingos rajono savivaldybės administracijos direktoriaus 2021</w:t>
      </w:r>
      <w:r w:rsidR="00926754">
        <w:rPr>
          <w:rFonts w:ascii="Times New Roman" w:hAnsi="Times New Roman"/>
          <w:sz w:val="24"/>
          <w:szCs w:val="24"/>
        </w:rPr>
        <w:t> </w:t>
      </w:r>
      <w:r w:rsidRPr="00966477">
        <w:rPr>
          <w:rFonts w:ascii="Times New Roman" w:hAnsi="Times New Roman"/>
          <w:sz w:val="24"/>
          <w:szCs w:val="24"/>
        </w:rPr>
        <w:t>m. birželio 11 d. įsakymu Nr. A1-719 „Dėl Kretingos rajono savivaldybės viešojo sektoriaus subjektų finansinių ataskaitų rinkinių ir savivaldybės konsoliduotųjų finansinių ataskaitų rinkinio rengimo</w:t>
      </w:r>
      <w:r w:rsidR="00361F74">
        <w:rPr>
          <w:rFonts w:ascii="Times New Roman" w:hAnsi="Times New Roman"/>
          <w:sz w:val="24"/>
          <w:szCs w:val="24"/>
        </w:rPr>
        <w:t>,</w:t>
      </w:r>
      <w:r w:rsidRPr="00966477">
        <w:rPr>
          <w:rFonts w:ascii="Times New Roman" w:hAnsi="Times New Roman"/>
          <w:sz w:val="24"/>
          <w:szCs w:val="24"/>
        </w:rPr>
        <w:t xml:space="preserve"> teikimo tvirtinti ir skelbimo tvarkos aprašo patvirtinimo“</w:t>
      </w:r>
      <w:r w:rsidR="00361F74">
        <w:rPr>
          <w:rFonts w:ascii="Times New Roman" w:hAnsi="Times New Roman"/>
          <w:sz w:val="24"/>
          <w:szCs w:val="24"/>
        </w:rPr>
        <w:t xml:space="preserve"> 23 punktas</w:t>
      </w:r>
      <w:r w:rsidRPr="00966477">
        <w:rPr>
          <w:rFonts w:ascii="Times New Roman" w:hAnsi="Times New Roman"/>
          <w:sz w:val="24"/>
          <w:szCs w:val="24"/>
        </w:rPr>
        <w:t>.</w:t>
      </w:r>
    </w:p>
    <w:p w14:paraId="142A8373" w14:textId="77777777" w:rsidR="000B2385" w:rsidRDefault="000B2385" w:rsidP="000B2385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</w:t>
      </w:r>
      <w:r w:rsidRPr="000B2385">
        <w:rPr>
          <w:rFonts w:ascii="Times New Roman" w:hAnsi="Times New Roman"/>
          <w:sz w:val="24"/>
          <w:szCs w:val="24"/>
        </w:rPr>
        <w:t>staigos 202</w:t>
      </w:r>
      <w:r>
        <w:rPr>
          <w:rFonts w:ascii="Times New Roman" w:hAnsi="Times New Roman"/>
          <w:sz w:val="24"/>
          <w:szCs w:val="24"/>
        </w:rPr>
        <w:t>3</w:t>
      </w:r>
      <w:r w:rsidRPr="000B2385">
        <w:rPr>
          <w:rFonts w:ascii="Times New Roman" w:hAnsi="Times New Roman"/>
          <w:sz w:val="24"/>
          <w:szCs w:val="24"/>
        </w:rPr>
        <w:t xml:space="preserve"> metais </w:t>
      </w:r>
      <w:r>
        <w:rPr>
          <w:rFonts w:ascii="Times New Roman" w:hAnsi="Times New Roman"/>
          <w:sz w:val="24"/>
          <w:szCs w:val="24"/>
        </w:rPr>
        <w:t xml:space="preserve">veiklą organizavo vadovaudamosi </w:t>
      </w:r>
      <w:r w:rsidRPr="000B2385">
        <w:rPr>
          <w:rFonts w:ascii="Times New Roman" w:hAnsi="Times New Roman"/>
          <w:sz w:val="24"/>
          <w:szCs w:val="24"/>
        </w:rPr>
        <w:t>2021–2025 metų strateginiais veiklos planais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B238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0B2385">
        <w:rPr>
          <w:rFonts w:ascii="Times New Roman" w:hAnsi="Times New Roman"/>
          <w:sz w:val="24"/>
          <w:szCs w:val="24"/>
        </w:rPr>
        <w:t xml:space="preserve"> metų veiklos planais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B2385">
        <w:rPr>
          <w:rFonts w:ascii="Times New Roman" w:hAnsi="Times New Roman"/>
          <w:sz w:val="24"/>
          <w:szCs w:val="24"/>
        </w:rPr>
        <w:t>ugdymo planais</w:t>
      </w:r>
      <w:r>
        <w:rPr>
          <w:rFonts w:ascii="Times New Roman" w:hAnsi="Times New Roman"/>
          <w:sz w:val="24"/>
          <w:szCs w:val="24"/>
        </w:rPr>
        <w:t xml:space="preserve"> (toliau – Planai)</w:t>
      </w:r>
      <w:r w:rsidRPr="000B23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2385">
        <w:rPr>
          <w:rFonts w:ascii="Times New Roman" w:hAnsi="Times New Roman"/>
          <w:sz w:val="24"/>
          <w:szCs w:val="24"/>
        </w:rPr>
        <w:t xml:space="preserve">Ataskaitas apie </w:t>
      </w:r>
      <w:r>
        <w:rPr>
          <w:rFonts w:ascii="Times New Roman" w:hAnsi="Times New Roman"/>
          <w:sz w:val="24"/>
          <w:szCs w:val="24"/>
        </w:rPr>
        <w:t xml:space="preserve">Planų įgyvendinimą ir finansines Įstaigų ataskaitas </w:t>
      </w:r>
      <w:r w:rsidRPr="000B2385">
        <w:rPr>
          <w:rFonts w:ascii="Times New Roman" w:hAnsi="Times New Roman"/>
          <w:sz w:val="24"/>
          <w:szCs w:val="24"/>
        </w:rPr>
        <w:t>vadova</w:t>
      </w:r>
      <w:r>
        <w:rPr>
          <w:rFonts w:ascii="Times New Roman" w:hAnsi="Times New Roman"/>
          <w:sz w:val="24"/>
          <w:szCs w:val="24"/>
        </w:rPr>
        <w:t>i</w:t>
      </w:r>
      <w:r w:rsidRPr="000B2385">
        <w:rPr>
          <w:rFonts w:ascii="Times New Roman" w:hAnsi="Times New Roman"/>
          <w:sz w:val="24"/>
          <w:szCs w:val="24"/>
        </w:rPr>
        <w:t xml:space="preserve"> kasmet teikia </w:t>
      </w:r>
      <w:r>
        <w:rPr>
          <w:rFonts w:ascii="Times New Roman" w:hAnsi="Times New Roman"/>
          <w:sz w:val="24"/>
          <w:szCs w:val="24"/>
        </w:rPr>
        <w:t>tvirtinti Kretingos rajono savivaldybės tarybai metams pasibaigus iki kitų metų gegužės 1 d.</w:t>
      </w:r>
    </w:p>
    <w:p w14:paraId="56CC0BA4" w14:textId="77777777" w:rsidR="00496384" w:rsidRDefault="00496384" w:rsidP="0049638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496384">
        <w:rPr>
          <w:rFonts w:ascii="Times New Roman" w:eastAsia="Times New Roman" w:hAnsi="Times New Roman" w:cs="Times New Roman"/>
          <w:b/>
          <w:bCs/>
          <w:sz w:val="24"/>
          <w:szCs w:val="24"/>
        </w:rPr>
        <w:t>Kokių rezultatų laukiama.</w:t>
      </w:r>
    </w:p>
    <w:p w14:paraId="5AC0CCB2" w14:textId="77777777" w:rsidR="000B2385" w:rsidRDefault="00496384" w:rsidP="000B238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B2385" w:rsidRPr="00496384">
        <w:rPr>
          <w:rFonts w:ascii="Times New Roman" w:eastAsia="Times New Roman" w:hAnsi="Times New Roman" w:cs="Times New Roman"/>
          <w:sz w:val="24"/>
          <w:szCs w:val="24"/>
          <w:lang w:eastAsia="ru-RU"/>
        </w:rPr>
        <w:t>Kretingos rajono savivaldybės mokyklų veiklos užtikrinimas</w:t>
      </w:r>
      <w:r w:rsidR="000B23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B5941D" w14:textId="0D2C8403" w:rsidR="00030852" w:rsidRPr="00496384" w:rsidRDefault="00496384" w:rsidP="00496384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4. </w:t>
      </w:r>
      <w:r w:rsidR="004C3F3A" w:rsidRPr="00496384">
        <w:rPr>
          <w:rFonts w:ascii="Times New Roman" w:eastAsia="Times New Roman" w:hAnsi="Times New Roman" w:cs="Times New Roman"/>
          <w:b/>
          <w:sz w:val="24"/>
          <w:szCs w:val="20"/>
        </w:rPr>
        <w:t xml:space="preserve">Lėšų poreikis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ir šaltiniai</w:t>
      </w:r>
      <w:r w:rsidR="004C3F3A" w:rsidRPr="00496384">
        <w:rPr>
          <w:rFonts w:ascii="Times New Roman" w:eastAsia="Times New Roman" w:hAnsi="Times New Roman" w:cs="Times New Roman"/>
          <w:b/>
          <w:sz w:val="24"/>
          <w:szCs w:val="20"/>
        </w:rPr>
        <w:t>.</w:t>
      </w:r>
    </w:p>
    <w:p w14:paraId="395E9B34" w14:textId="71DCE325" w:rsidR="007E4364" w:rsidRPr="00030852" w:rsidRDefault="0091750E" w:rsidP="00496384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</w:t>
      </w:r>
    </w:p>
    <w:p w14:paraId="58564295" w14:textId="03C19BE1" w:rsidR="00496384" w:rsidRPr="00496384" w:rsidRDefault="00496384" w:rsidP="00496384">
      <w:pPr>
        <w:pStyle w:val="Sraopastraipa"/>
        <w:widowControl w:val="0"/>
        <w:tabs>
          <w:tab w:val="left" w:pos="0"/>
          <w:tab w:val="left" w:pos="851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96384">
        <w:rPr>
          <w:rFonts w:ascii="Times New Roman" w:hAnsi="Times New Roman" w:cs="Times New Roman"/>
          <w:b/>
          <w:sz w:val="24"/>
          <w:szCs w:val="24"/>
        </w:rPr>
        <w:t>5. Kiti sprendimui priimti reikalingi pagrindimai, skaičiavimai ar paaiškinimai.</w:t>
      </w:r>
    </w:p>
    <w:p w14:paraId="00452B7E" w14:textId="77777777" w:rsidR="00496384" w:rsidRPr="00496384" w:rsidRDefault="00496384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6384">
        <w:rPr>
          <w:rFonts w:ascii="Times New Roman" w:hAnsi="Times New Roman" w:cs="Times New Roman"/>
          <w:sz w:val="24"/>
          <w:szCs w:val="24"/>
        </w:rPr>
        <w:t>-</w:t>
      </w:r>
    </w:p>
    <w:p w14:paraId="78A240AF" w14:textId="3527D58C" w:rsidR="00496384" w:rsidRPr="00496384" w:rsidRDefault="00496384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384">
        <w:rPr>
          <w:rFonts w:ascii="Times New Roman" w:hAnsi="Times New Roman" w:cs="Times New Roman"/>
          <w:b/>
          <w:sz w:val="24"/>
          <w:szCs w:val="24"/>
        </w:rPr>
        <w:t>6. Teisės akto projekto antikorupcinio vertinimo išvada dėl sprendimo projekto teikimo antikorupciniam vertinimui.</w:t>
      </w:r>
    </w:p>
    <w:p w14:paraId="03987776" w14:textId="77777777" w:rsidR="00496384" w:rsidRPr="00496384" w:rsidRDefault="00496384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96384">
        <w:rPr>
          <w:rFonts w:ascii="Times New Roman" w:hAnsi="Times New Roman" w:cs="Times New Roman"/>
          <w:sz w:val="24"/>
          <w:szCs w:val="24"/>
        </w:rPr>
        <w:t>Neteikiama.</w:t>
      </w:r>
    </w:p>
    <w:p w14:paraId="0B2B8B5D" w14:textId="3E04B006" w:rsidR="00496384" w:rsidRPr="00496384" w:rsidRDefault="00496384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6384">
        <w:rPr>
          <w:rFonts w:ascii="Times New Roman" w:hAnsi="Times New Roman" w:cs="Times New Roman"/>
          <w:b/>
          <w:sz w:val="24"/>
          <w:szCs w:val="24"/>
        </w:rPr>
        <w:t>7. Autorius ar autorių grupės.</w:t>
      </w:r>
    </w:p>
    <w:p w14:paraId="66D16F2C" w14:textId="18DA6BC1" w:rsidR="002547CA" w:rsidRPr="00E9220D" w:rsidRDefault="00496384" w:rsidP="00496384">
      <w:pPr>
        <w:pStyle w:val="Sraopastraipa"/>
        <w:widowControl w:val="0"/>
        <w:tabs>
          <w:tab w:val="left" w:pos="0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96384">
        <w:rPr>
          <w:rFonts w:ascii="Times New Roman" w:hAnsi="Times New Roman" w:cs="Times New Roman"/>
          <w:sz w:val="24"/>
          <w:szCs w:val="24"/>
        </w:rPr>
        <w:t>Lina Jadenkuvienė, Švietimo skyriaus vyr. specialistė.</w:t>
      </w:r>
    </w:p>
    <w:sectPr w:rsidR="002547CA" w:rsidRPr="00E9220D" w:rsidSect="00E9220D">
      <w:headerReference w:type="default" r:id="rId10"/>
      <w:headerReference w:type="first" r:id="rId11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3A2D0" w14:textId="77777777" w:rsidR="00FC7E45" w:rsidRDefault="00FC7E45" w:rsidP="00FE4009">
      <w:pPr>
        <w:spacing w:after="0" w:line="240" w:lineRule="auto"/>
      </w:pPr>
      <w:r>
        <w:separator/>
      </w:r>
    </w:p>
  </w:endnote>
  <w:endnote w:type="continuationSeparator" w:id="0">
    <w:p w14:paraId="77279E36" w14:textId="77777777" w:rsidR="00FC7E45" w:rsidRDefault="00FC7E45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D2BF5" w14:textId="77777777" w:rsidR="00FC7E45" w:rsidRDefault="00FC7E45" w:rsidP="00FE4009">
      <w:pPr>
        <w:spacing w:after="0" w:line="240" w:lineRule="auto"/>
      </w:pPr>
      <w:r>
        <w:separator/>
      </w:r>
    </w:p>
  </w:footnote>
  <w:footnote w:type="continuationSeparator" w:id="0">
    <w:p w14:paraId="05B3A5BC" w14:textId="77777777" w:rsidR="00FC7E45" w:rsidRDefault="00FC7E45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25938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F958A44" w14:textId="7E4CD952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5280B" w14:textId="77777777" w:rsidR="002502A6" w:rsidRDefault="002502A6" w:rsidP="00A13EC3">
    <w:pPr>
      <w:pStyle w:val="Antrats"/>
      <w:jc w:val="right"/>
    </w:pPr>
    <w:r w:rsidRPr="00CB5766">
      <w:rPr>
        <w:rFonts w:ascii="Times New Roman" w:hAnsi="Times New Roman" w:cs="Times New Roman"/>
        <w:b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7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3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4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7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5"/>
  </w:num>
  <w:num w:numId="2">
    <w:abstractNumId w:val="10"/>
  </w:num>
  <w:num w:numId="3">
    <w:abstractNumId w:val="8"/>
  </w:num>
  <w:num w:numId="4">
    <w:abstractNumId w:val="24"/>
  </w:num>
  <w:num w:numId="5">
    <w:abstractNumId w:val="2"/>
  </w:num>
  <w:num w:numId="6">
    <w:abstractNumId w:val="5"/>
  </w:num>
  <w:num w:numId="7">
    <w:abstractNumId w:val="16"/>
  </w:num>
  <w:num w:numId="8">
    <w:abstractNumId w:val="17"/>
  </w:num>
  <w:num w:numId="9">
    <w:abstractNumId w:val="11"/>
  </w:num>
  <w:num w:numId="10">
    <w:abstractNumId w:val="13"/>
  </w:num>
  <w:num w:numId="11">
    <w:abstractNumId w:val="20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14"/>
  </w:num>
  <w:num w:numId="19">
    <w:abstractNumId w:val="23"/>
  </w:num>
  <w:num w:numId="20">
    <w:abstractNumId w:val="4"/>
  </w:num>
  <w:num w:numId="21">
    <w:abstractNumId w:val="26"/>
  </w:num>
  <w:num w:numId="22">
    <w:abstractNumId w:val="12"/>
  </w:num>
  <w:num w:numId="23">
    <w:abstractNumId w:val="0"/>
  </w:num>
  <w:num w:numId="24">
    <w:abstractNumId w:val="1"/>
  </w:num>
  <w:num w:numId="25">
    <w:abstractNumId w:val="19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41779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302C51"/>
    <w:rsid w:val="00303147"/>
    <w:rsid w:val="00320A36"/>
    <w:rsid w:val="00332EB9"/>
    <w:rsid w:val="00337FB3"/>
    <w:rsid w:val="00350036"/>
    <w:rsid w:val="0035153A"/>
    <w:rsid w:val="003527A4"/>
    <w:rsid w:val="00356D6F"/>
    <w:rsid w:val="00361F74"/>
    <w:rsid w:val="003649DF"/>
    <w:rsid w:val="00366E16"/>
    <w:rsid w:val="00390FB4"/>
    <w:rsid w:val="003A155B"/>
    <w:rsid w:val="003C6092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6188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6665"/>
    <w:rsid w:val="00BF1BF8"/>
    <w:rsid w:val="00BF5600"/>
    <w:rsid w:val="00C10EE9"/>
    <w:rsid w:val="00C13F76"/>
    <w:rsid w:val="00C1496A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6D21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16-E163-4866-AEE5-7FCFE5C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2491</Words>
  <Characters>1420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9</cp:revision>
  <cp:lastPrinted>2023-11-09T13:27:00Z</cp:lastPrinted>
  <dcterms:created xsi:type="dcterms:W3CDTF">2024-03-07T07:19:00Z</dcterms:created>
  <dcterms:modified xsi:type="dcterms:W3CDTF">2024-03-14T06:11:00Z</dcterms:modified>
</cp:coreProperties>
</file>