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254BE" w14:textId="77777777" w:rsidR="006D077C" w:rsidRPr="009F50B2" w:rsidRDefault="006D077C" w:rsidP="006D077C">
      <w:pPr>
        <w:jc w:val="center"/>
        <w:rPr>
          <w:b/>
          <w:caps/>
          <w:sz w:val="28"/>
          <w:szCs w:val="24"/>
        </w:rPr>
      </w:pPr>
      <w:r w:rsidRPr="009F50B2">
        <w:rPr>
          <w:b/>
          <w:caps/>
          <w:sz w:val="28"/>
          <w:szCs w:val="24"/>
        </w:rPr>
        <w:t>Kretingos rajono savivaldybės taryba</w:t>
      </w:r>
    </w:p>
    <w:p w14:paraId="50F9BBE3" w14:textId="77777777" w:rsidR="006D077C" w:rsidRPr="005C051D" w:rsidRDefault="006D077C" w:rsidP="006D077C">
      <w:pPr>
        <w:rPr>
          <w:b/>
          <w:caps/>
          <w:szCs w:val="24"/>
        </w:rPr>
      </w:pPr>
    </w:p>
    <w:p w14:paraId="25529FF5" w14:textId="78F486D8" w:rsidR="007E0156" w:rsidRDefault="007E0156" w:rsidP="006D077C">
      <w:pPr>
        <w:jc w:val="center"/>
        <w:rPr>
          <w:b/>
          <w:caps/>
          <w:szCs w:val="24"/>
        </w:rPr>
      </w:pPr>
      <w:r>
        <w:rPr>
          <w:b/>
          <w:caps/>
          <w:szCs w:val="24"/>
        </w:rPr>
        <w:t>SPRENDIMAS</w:t>
      </w:r>
    </w:p>
    <w:p w14:paraId="17A9DC84" w14:textId="1BDF8788" w:rsidR="006D077C" w:rsidRPr="007E0156" w:rsidRDefault="006D077C" w:rsidP="006D077C">
      <w:pPr>
        <w:jc w:val="center"/>
        <w:rPr>
          <w:b/>
          <w:caps/>
          <w:szCs w:val="24"/>
        </w:rPr>
      </w:pPr>
      <w:r w:rsidRPr="00EE4B03">
        <w:rPr>
          <w:b/>
          <w:caps/>
          <w:szCs w:val="24"/>
        </w:rPr>
        <w:t xml:space="preserve">DĖL KRETINGOS RAJONO SAVIVALDYBĖS </w:t>
      </w:r>
      <w:r w:rsidR="00BB3855" w:rsidRPr="00EE4B03">
        <w:rPr>
          <w:b/>
          <w:caps/>
          <w:szCs w:val="24"/>
        </w:rPr>
        <w:t>VISUOMENĖS SVEIKATOS RĖMIMO SPECIALIOSIOS</w:t>
      </w:r>
      <w:r w:rsidR="00F96264">
        <w:rPr>
          <w:b/>
          <w:caps/>
          <w:szCs w:val="24"/>
        </w:rPr>
        <w:t xml:space="preserve"> PROGRAMOS </w:t>
      </w:r>
      <w:r w:rsidR="00486C84">
        <w:rPr>
          <w:b/>
          <w:caps/>
          <w:szCs w:val="24"/>
        </w:rPr>
        <w:t>VYKDYTŲ PRIEMONIŲ LĖŠŲ PANAUDOJIMO 2023</w:t>
      </w:r>
      <w:r w:rsidR="00CD48E1">
        <w:rPr>
          <w:b/>
          <w:caps/>
          <w:szCs w:val="24"/>
        </w:rPr>
        <w:t xml:space="preserve"> METAIS</w:t>
      </w:r>
      <w:r w:rsidR="00BB3855" w:rsidRPr="00EE4B03">
        <w:rPr>
          <w:b/>
          <w:caps/>
          <w:szCs w:val="24"/>
        </w:rPr>
        <w:t xml:space="preserve"> ATASKAITOS PATVIRTINIMO</w:t>
      </w:r>
    </w:p>
    <w:p w14:paraId="6A7D80C1" w14:textId="77777777" w:rsidR="006D077C" w:rsidRPr="009F50B2" w:rsidRDefault="006D077C" w:rsidP="006D077C">
      <w:pPr>
        <w:rPr>
          <w:szCs w:val="24"/>
        </w:rPr>
      </w:pPr>
    </w:p>
    <w:p w14:paraId="6BC14CEB" w14:textId="4CFF15EF" w:rsidR="006D077C" w:rsidRPr="00281C87" w:rsidRDefault="00486C84" w:rsidP="006D077C">
      <w:pPr>
        <w:jc w:val="center"/>
        <w:rPr>
          <w:rFonts w:eastAsia="Calibri"/>
          <w:szCs w:val="24"/>
        </w:rPr>
      </w:pPr>
      <w:r>
        <w:rPr>
          <w:rFonts w:eastAsia="Calibri"/>
          <w:szCs w:val="24"/>
        </w:rPr>
        <w:t>2024</w:t>
      </w:r>
      <w:r w:rsidR="006D077C">
        <w:rPr>
          <w:rFonts w:eastAsia="Calibri"/>
          <w:szCs w:val="24"/>
        </w:rPr>
        <w:t xml:space="preserve"> m. </w:t>
      </w:r>
      <w:r w:rsidR="008300FF">
        <w:rPr>
          <w:rFonts w:eastAsia="Calibri"/>
          <w:szCs w:val="24"/>
        </w:rPr>
        <w:t>kovo</w:t>
      </w:r>
      <w:r>
        <w:rPr>
          <w:rFonts w:eastAsia="Calibri"/>
          <w:szCs w:val="24"/>
        </w:rPr>
        <w:t xml:space="preserve"> </w:t>
      </w:r>
      <w:r w:rsidR="008D20B2">
        <w:rPr>
          <w:rFonts w:eastAsia="Calibri"/>
          <w:szCs w:val="24"/>
        </w:rPr>
        <w:t>12</w:t>
      </w:r>
      <w:r w:rsidR="00EB1ED7">
        <w:rPr>
          <w:rFonts w:eastAsia="Calibri"/>
          <w:szCs w:val="24"/>
        </w:rPr>
        <w:t xml:space="preserve"> d</w:t>
      </w:r>
      <w:r w:rsidR="006D077C">
        <w:rPr>
          <w:rFonts w:eastAsia="Calibri"/>
          <w:szCs w:val="24"/>
        </w:rPr>
        <w:t>. Nr. T1</w:t>
      </w:r>
      <w:r w:rsidR="006D077C" w:rsidRPr="00281C87">
        <w:rPr>
          <w:rFonts w:eastAsia="Calibri"/>
          <w:szCs w:val="24"/>
        </w:rPr>
        <w:t>-</w:t>
      </w:r>
      <w:r w:rsidR="008D20B2">
        <w:rPr>
          <w:rFonts w:eastAsia="Calibri"/>
          <w:szCs w:val="24"/>
        </w:rPr>
        <w:t>104</w:t>
      </w:r>
    </w:p>
    <w:p w14:paraId="71B0C748" w14:textId="77777777" w:rsidR="006D077C" w:rsidRPr="00281C87" w:rsidRDefault="006D077C" w:rsidP="006D077C">
      <w:pPr>
        <w:jc w:val="center"/>
        <w:rPr>
          <w:rFonts w:eastAsia="Calibri"/>
          <w:szCs w:val="24"/>
        </w:rPr>
      </w:pPr>
      <w:r w:rsidRPr="00281C87">
        <w:rPr>
          <w:rFonts w:eastAsia="Calibri"/>
          <w:szCs w:val="24"/>
        </w:rPr>
        <w:t>Kretinga</w:t>
      </w:r>
    </w:p>
    <w:p w14:paraId="25DA155C" w14:textId="77777777" w:rsidR="006D077C" w:rsidRPr="00281C87" w:rsidRDefault="006D077C" w:rsidP="006D077C">
      <w:pPr>
        <w:jc w:val="both"/>
        <w:rPr>
          <w:rFonts w:eastAsia="Calibri"/>
          <w:szCs w:val="24"/>
        </w:rPr>
      </w:pPr>
    </w:p>
    <w:p w14:paraId="3A723C2B" w14:textId="62B149AF" w:rsidR="006D077C" w:rsidRPr="00281C87" w:rsidRDefault="006D077C" w:rsidP="00955332">
      <w:pPr>
        <w:ind w:firstLine="851"/>
        <w:jc w:val="both"/>
        <w:rPr>
          <w:szCs w:val="24"/>
        </w:rPr>
      </w:pPr>
      <w:r w:rsidRPr="00281C87">
        <w:rPr>
          <w:rFonts w:eastAsia="Calibri"/>
          <w:szCs w:val="24"/>
        </w:rPr>
        <w:t xml:space="preserve">Vadovaudamasi </w:t>
      </w:r>
      <w:r>
        <w:rPr>
          <w:rFonts w:eastAsia="Calibri"/>
          <w:szCs w:val="24"/>
        </w:rPr>
        <w:t xml:space="preserve">Lietuvos Respublikos vietos savivaldos įstatymo </w:t>
      </w:r>
      <w:r w:rsidR="00D46BDD">
        <w:rPr>
          <w:rFonts w:eastAsia="Calibri"/>
          <w:szCs w:val="24"/>
        </w:rPr>
        <w:t>1</w:t>
      </w:r>
      <w:r w:rsidR="00486C84">
        <w:rPr>
          <w:rFonts w:eastAsia="Calibri"/>
          <w:szCs w:val="24"/>
        </w:rPr>
        <w:t>5</w:t>
      </w:r>
      <w:r w:rsidR="00BB3855">
        <w:rPr>
          <w:rFonts w:eastAsia="Calibri"/>
          <w:szCs w:val="24"/>
        </w:rPr>
        <w:t xml:space="preserve"> straipsnio </w:t>
      </w:r>
      <w:r w:rsidR="00D46BDD">
        <w:rPr>
          <w:rFonts w:eastAsia="Calibri"/>
          <w:szCs w:val="24"/>
        </w:rPr>
        <w:t>4 dalimi</w:t>
      </w:r>
      <w:r w:rsidR="00BB3855">
        <w:rPr>
          <w:rFonts w:eastAsia="Calibri"/>
          <w:szCs w:val="24"/>
        </w:rPr>
        <w:t xml:space="preserve">, Lietuvos Respublikos sveikatos sistemos įstatymo 63 straipsnio 5 punktu ir </w:t>
      </w:r>
      <w:r w:rsidR="00955332">
        <w:rPr>
          <w:rFonts w:eastAsia="Calibri"/>
          <w:szCs w:val="24"/>
        </w:rPr>
        <w:t>Lietuvos Respublikos sveikatos apsaugos ministro</w:t>
      </w:r>
      <w:r w:rsidR="008E057F">
        <w:rPr>
          <w:rFonts w:eastAsia="Calibri"/>
          <w:szCs w:val="24"/>
        </w:rPr>
        <w:t xml:space="preserve"> 2019 m. birželio 3 d. įsakymu Nr. V-656 „Dėl savivaldybės visuomenės sveikatos rėmimo specialiosios programos priemonių vykdymo ataskaitos formos patvirtinimo</w:t>
      </w:r>
      <w:r w:rsidR="00955332">
        <w:rPr>
          <w:rFonts w:eastAsia="Calibri"/>
          <w:szCs w:val="24"/>
        </w:rPr>
        <w:t>“</w:t>
      </w:r>
      <w:r w:rsidR="00486C84">
        <w:rPr>
          <w:rFonts w:eastAsia="Calibri"/>
          <w:szCs w:val="24"/>
        </w:rPr>
        <w:t xml:space="preserve"> ir atsižvelgdama į Kretingos rajono savivaldybės mero </w:t>
      </w:r>
      <w:r w:rsidR="00486C84" w:rsidRPr="00C5742D">
        <w:rPr>
          <w:rFonts w:eastAsia="Calibri"/>
          <w:szCs w:val="24"/>
        </w:rPr>
        <w:t xml:space="preserve">2024 m. kovo </w:t>
      </w:r>
      <w:r w:rsidR="00C5742D" w:rsidRPr="00C5742D">
        <w:rPr>
          <w:rFonts w:eastAsia="Calibri"/>
          <w:szCs w:val="24"/>
        </w:rPr>
        <w:t xml:space="preserve">7 </w:t>
      </w:r>
      <w:r w:rsidR="00486C84" w:rsidRPr="00C5742D">
        <w:rPr>
          <w:rFonts w:eastAsia="Calibri"/>
          <w:szCs w:val="24"/>
        </w:rPr>
        <w:t>d. teikimą Nr.</w:t>
      </w:r>
      <w:r w:rsidR="00C5742D">
        <w:rPr>
          <w:rFonts w:eastAsia="Calibri"/>
          <w:szCs w:val="24"/>
        </w:rPr>
        <w:t xml:space="preserve"> D13-183</w:t>
      </w:r>
      <w:r w:rsidR="00955332">
        <w:rPr>
          <w:rFonts w:eastAsia="Calibri"/>
          <w:szCs w:val="24"/>
        </w:rPr>
        <w:t xml:space="preserve">, </w:t>
      </w:r>
      <w:r w:rsidRPr="00281C87">
        <w:rPr>
          <w:szCs w:val="24"/>
        </w:rPr>
        <w:t>Kreti</w:t>
      </w:r>
      <w:r>
        <w:rPr>
          <w:szCs w:val="24"/>
        </w:rPr>
        <w:t>ngos rajono savivaldybės taryba</w:t>
      </w:r>
      <w:r w:rsidRPr="00281C87">
        <w:rPr>
          <w:szCs w:val="24"/>
        </w:rPr>
        <w:t xml:space="preserve"> </w:t>
      </w:r>
      <w:r>
        <w:rPr>
          <w:spacing w:val="60"/>
          <w:szCs w:val="24"/>
        </w:rPr>
        <w:t>nusprendžia</w:t>
      </w:r>
      <w:r w:rsidRPr="00281C87">
        <w:rPr>
          <w:szCs w:val="24"/>
        </w:rPr>
        <w:t>:</w:t>
      </w:r>
    </w:p>
    <w:p w14:paraId="1C09B8F1" w14:textId="145AAC3A" w:rsidR="00983F05" w:rsidRDefault="00983F05" w:rsidP="005F7D64">
      <w:pPr>
        <w:ind w:firstLine="851"/>
        <w:jc w:val="both"/>
        <w:rPr>
          <w:szCs w:val="24"/>
        </w:rPr>
      </w:pPr>
      <w:r>
        <w:rPr>
          <w:szCs w:val="24"/>
        </w:rPr>
        <w:t xml:space="preserve">1. </w:t>
      </w:r>
      <w:r w:rsidR="00DB2820">
        <w:rPr>
          <w:szCs w:val="24"/>
        </w:rPr>
        <w:t xml:space="preserve">Patvirtinti </w:t>
      </w:r>
      <w:r w:rsidR="00955332">
        <w:rPr>
          <w:szCs w:val="24"/>
        </w:rPr>
        <w:t>Kretingos rajono savivaldybės visuomenės sveikatos rėmimo specialiosios programos</w:t>
      </w:r>
      <w:r w:rsidR="00913579">
        <w:rPr>
          <w:szCs w:val="24"/>
        </w:rPr>
        <w:t xml:space="preserve"> vykdytų priemonių</w:t>
      </w:r>
      <w:r w:rsidR="00DB2820">
        <w:rPr>
          <w:szCs w:val="24"/>
        </w:rPr>
        <w:t xml:space="preserve"> lėšų panaudojimo </w:t>
      </w:r>
      <w:r w:rsidR="00486C84">
        <w:rPr>
          <w:szCs w:val="24"/>
        </w:rPr>
        <w:t>2023</w:t>
      </w:r>
      <w:r w:rsidR="00955332">
        <w:rPr>
          <w:szCs w:val="24"/>
        </w:rPr>
        <w:t xml:space="preserve"> metais ataskaitą (pridedama).</w:t>
      </w:r>
    </w:p>
    <w:p w14:paraId="4D39F04A" w14:textId="620588D6" w:rsidR="006D077C" w:rsidRPr="001453C2" w:rsidRDefault="005F7D64" w:rsidP="001453C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jc w:val="both"/>
        <w:rPr>
          <w:szCs w:val="24"/>
          <w:lang w:eastAsia="lt-LT"/>
        </w:rPr>
      </w:pPr>
      <w:r>
        <w:rPr>
          <w:rFonts w:eastAsia="Calibri"/>
        </w:rPr>
        <w:t>2</w:t>
      </w:r>
      <w:r w:rsidR="00983F05">
        <w:rPr>
          <w:rFonts w:eastAsia="Calibri"/>
        </w:rPr>
        <w:t xml:space="preserve">. </w:t>
      </w:r>
      <w:r w:rsidR="00C5742D" w:rsidRPr="00C5742D">
        <w:rPr>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2C41303" w14:textId="77777777" w:rsidR="006D077C" w:rsidRDefault="006D077C" w:rsidP="00955332">
      <w:pPr>
        <w:jc w:val="both"/>
        <w:rPr>
          <w:szCs w:val="24"/>
        </w:rPr>
      </w:pPr>
    </w:p>
    <w:p w14:paraId="771A228B" w14:textId="77777777" w:rsidR="006D077C" w:rsidRDefault="006D077C" w:rsidP="00955332">
      <w:pPr>
        <w:jc w:val="both"/>
        <w:rPr>
          <w:szCs w:val="24"/>
        </w:rPr>
      </w:pPr>
      <w:r>
        <w:rPr>
          <w:szCs w:val="24"/>
        </w:rPr>
        <w:t>Savivaldybės meras</w:t>
      </w:r>
      <w:bookmarkStart w:id="0" w:name="_GoBack"/>
      <w:bookmarkEnd w:id="0"/>
    </w:p>
    <w:p w14:paraId="40AC2123" w14:textId="77777777" w:rsidR="001017BE" w:rsidRDefault="001017BE" w:rsidP="00955332">
      <w:pPr>
        <w:jc w:val="both"/>
        <w:rPr>
          <w:szCs w:val="24"/>
        </w:rPr>
      </w:pPr>
    </w:p>
    <w:p w14:paraId="26801242" w14:textId="77777777" w:rsidR="001017BE" w:rsidRDefault="001017BE" w:rsidP="00955332">
      <w:pPr>
        <w:jc w:val="both"/>
        <w:rPr>
          <w:szCs w:val="24"/>
        </w:rPr>
      </w:pPr>
    </w:p>
    <w:p w14:paraId="1A493FF3" w14:textId="77777777" w:rsidR="001017BE" w:rsidRDefault="001017BE" w:rsidP="00955332">
      <w:pPr>
        <w:jc w:val="both"/>
        <w:rPr>
          <w:szCs w:val="24"/>
        </w:rPr>
      </w:pPr>
    </w:p>
    <w:p w14:paraId="07271C2E" w14:textId="77777777" w:rsidR="001017BE" w:rsidRDefault="001017BE" w:rsidP="00955332">
      <w:pPr>
        <w:jc w:val="both"/>
        <w:rPr>
          <w:szCs w:val="24"/>
        </w:rPr>
      </w:pPr>
    </w:p>
    <w:p w14:paraId="0270CE75" w14:textId="77777777" w:rsidR="001017BE" w:rsidRDefault="001017BE" w:rsidP="00955332">
      <w:pPr>
        <w:jc w:val="both"/>
        <w:rPr>
          <w:szCs w:val="24"/>
        </w:rPr>
      </w:pPr>
    </w:p>
    <w:p w14:paraId="3CAD0564" w14:textId="77777777" w:rsidR="001017BE" w:rsidRDefault="001017BE" w:rsidP="00955332">
      <w:pPr>
        <w:jc w:val="both"/>
        <w:rPr>
          <w:szCs w:val="24"/>
        </w:rPr>
      </w:pPr>
    </w:p>
    <w:p w14:paraId="54B4B195" w14:textId="77777777" w:rsidR="001017BE" w:rsidRDefault="001017BE" w:rsidP="00955332">
      <w:pPr>
        <w:jc w:val="both"/>
        <w:rPr>
          <w:szCs w:val="24"/>
        </w:rPr>
      </w:pPr>
    </w:p>
    <w:p w14:paraId="330D9352" w14:textId="77777777" w:rsidR="001017BE" w:rsidRDefault="001017BE" w:rsidP="00955332">
      <w:pPr>
        <w:jc w:val="both"/>
        <w:rPr>
          <w:szCs w:val="24"/>
        </w:rPr>
      </w:pPr>
    </w:p>
    <w:p w14:paraId="2AD983BC" w14:textId="77777777" w:rsidR="001017BE" w:rsidRDefault="001017BE" w:rsidP="00955332">
      <w:pPr>
        <w:jc w:val="both"/>
        <w:rPr>
          <w:szCs w:val="24"/>
        </w:rPr>
      </w:pPr>
    </w:p>
    <w:p w14:paraId="759FA00E" w14:textId="77777777" w:rsidR="001017BE" w:rsidRDefault="001017BE" w:rsidP="00955332">
      <w:pPr>
        <w:jc w:val="both"/>
        <w:rPr>
          <w:szCs w:val="24"/>
        </w:rPr>
      </w:pPr>
    </w:p>
    <w:p w14:paraId="07CC3459" w14:textId="77777777" w:rsidR="006D077C" w:rsidRDefault="006D077C" w:rsidP="001017BE">
      <w:pPr>
        <w:ind w:right="4"/>
        <w:rPr>
          <w:szCs w:val="24"/>
          <w:lang w:eastAsia="lt-LT"/>
        </w:rPr>
      </w:pPr>
    </w:p>
    <w:p w14:paraId="4000E62A" w14:textId="77777777" w:rsidR="001017BE" w:rsidRDefault="001017BE" w:rsidP="001017BE">
      <w:pPr>
        <w:ind w:right="4"/>
        <w:rPr>
          <w:szCs w:val="24"/>
          <w:lang w:eastAsia="lt-LT"/>
        </w:rPr>
      </w:pPr>
    </w:p>
    <w:p w14:paraId="7D8ABD0F" w14:textId="77777777" w:rsidR="001017BE" w:rsidRDefault="001017BE" w:rsidP="001017BE">
      <w:pPr>
        <w:ind w:right="4"/>
        <w:rPr>
          <w:szCs w:val="24"/>
          <w:lang w:eastAsia="lt-LT"/>
        </w:rPr>
      </w:pPr>
    </w:p>
    <w:p w14:paraId="4E83E68E" w14:textId="77777777" w:rsidR="001017BE" w:rsidRDefault="001017BE" w:rsidP="001017BE">
      <w:pPr>
        <w:ind w:right="4"/>
        <w:rPr>
          <w:szCs w:val="24"/>
          <w:lang w:eastAsia="lt-LT"/>
        </w:rPr>
      </w:pPr>
    </w:p>
    <w:p w14:paraId="3530A409" w14:textId="77777777" w:rsidR="001017BE" w:rsidRDefault="001017BE" w:rsidP="001017BE">
      <w:pPr>
        <w:ind w:right="4"/>
        <w:rPr>
          <w:szCs w:val="24"/>
          <w:lang w:eastAsia="lt-LT"/>
        </w:rPr>
      </w:pPr>
    </w:p>
    <w:p w14:paraId="2611CDEE" w14:textId="77777777" w:rsidR="001017BE" w:rsidRDefault="001017BE" w:rsidP="001017BE">
      <w:pPr>
        <w:ind w:right="4"/>
        <w:rPr>
          <w:szCs w:val="24"/>
          <w:lang w:eastAsia="lt-LT"/>
        </w:rPr>
      </w:pPr>
    </w:p>
    <w:p w14:paraId="1415E314" w14:textId="77777777" w:rsidR="001017BE" w:rsidRDefault="001017BE" w:rsidP="001017BE">
      <w:pPr>
        <w:ind w:right="4"/>
        <w:rPr>
          <w:szCs w:val="24"/>
          <w:lang w:eastAsia="lt-LT"/>
        </w:rPr>
      </w:pPr>
    </w:p>
    <w:p w14:paraId="132781D4" w14:textId="77777777" w:rsidR="001453C2" w:rsidRDefault="001453C2" w:rsidP="001017BE">
      <w:pPr>
        <w:ind w:right="4"/>
        <w:rPr>
          <w:szCs w:val="24"/>
          <w:lang w:eastAsia="lt-LT"/>
        </w:rPr>
      </w:pPr>
    </w:p>
    <w:p w14:paraId="05F9E43A" w14:textId="77777777" w:rsidR="001453C2" w:rsidRDefault="001453C2" w:rsidP="001017BE">
      <w:pPr>
        <w:ind w:right="4"/>
        <w:rPr>
          <w:szCs w:val="24"/>
          <w:lang w:eastAsia="lt-LT"/>
        </w:rPr>
      </w:pPr>
    </w:p>
    <w:p w14:paraId="6B498C8A" w14:textId="77777777" w:rsidR="002D4130" w:rsidRDefault="002D4130" w:rsidP="001017BE">
      <w:pPr>
        <w:ind w:right="4"/>
        <w:rPr>
          <w:szCs w:val="24"/>
          <w:lang w:eastAsia="lt-LT"/>
        </w:rPr>
      </w:pPr>
    </w:p>
    <w:p w14:paraId="1048819A" w14:textId="77777777" w:rsidR="001017BE" w:rsidRDefault="001017BE" w:rsidP="001017BE">
      <w:pPr>
        <w:ind w:right="4"/>
        <w:rPr>
          <w:szCs w:val="24"/>
          <w:lang w:eastAsia="lt-LT"/>
        </w:rPr>
      </w:pPr>
    </w:p>
    <w:p w14:paraId="7D24338A" w14:textId="6403688B" w:rsidR="00E51827" w:rsidRDefault="005156EF" w:rsidP="001017BE">
      <w:pPr>
        <w:ind w:right="4"/>
        <w:rPr>
          <w:szCs w:val="24"/>
          <w:lang w:eastAsia="lt-LT"/>
        </w:rPr>
        <w:sectPr w:rsidR="00E51827" w:rsidSect="00E51827">
          <w:headerReference w:type="default" r:id="rId8"/>
          <w:pgSz w:w="12240" w:h="15840"/>
          <w:pgMar w:top="1134" w:right="567" w:bottom="1134" w:left="1701" w:header="720" w:footer="720" w:gutter="0"/>
          <w:cols w:space="720"/>
          <w:docGrid w:linePitch="360"/>
        </w:sectPr>
      </w:pPr>
      <w:r>
        <w:rPr>
          <w:szCs w:val="24"/>
          <w:lang w:eastAsia="lt-LT"/>
        </w:rPr>
        <w:t>Z.</w:t>
      </w:r>
      <w:r w:rsidR="001017BE">
        <w:rPr>
          <w:szCs w:val="24"/>
          <w:lang w:eastAsia="lt-LT"/>
        </w:rPr>
        <w:t xml:space="preserve"> Abelkienė</w:t>
      </w:r>
    </w:p>
    <w:p w14:paraId="17C99235" w14:textId="77777777" w:rsidR="008E057F" w:rsidRPr="008E057F" w:rsidRDefault="008E057F" w:rsidP="008E057F">
      <w:pPr>
        <w:jc w:val="center"/>
        <w:rPr>
          <w:rFonts w:eastAsia="Calibri"/>
          <w:b/>
          <w:szCs w:val="24"/>
        </w:rPr>
      </w:pPr>
      <w:r w:rsidRPr="008E057F">
        <w:rPr>
          <w:rFonts w:eastAsia="Calibri"/>
          <w:b/>
          <w:szCs w:val="24"/>
        </w:rPr>
        <w:lastRenderedPageBreak/>
        <w:t>AIŠKINAMASIS RAŠTAS</w:t>
      </w:r>
    </w:p>
    <w:p w14:paraId="2AFAC270" w14:textId="77777777" w:rsidR="008E057F" w:rsidRPr="008E057F" w:rsidRDefault="008E057F" w:rsidP="008E057F">
      <w:pPr>
        <w:jc w:val="center"/>
        <w:rPr>
          <w:rFonts w:eastAsia="Calibri"/>
          <w:b/>
          <w:szCs w:val="24"/>
        </w:rPr>
      </w:pPr>
      <w:r w:rsidRPr="008E057F">
        <w:rPr>
          <w:rFonts w:eastAsia="Calibri"/>
          <w:b/>
          <w:szCs w:val="24"/>
        </w:rPr>
        <w:t>PRIE KRETINGOS RAJONO SAVIVALDYBĖS TARYBOS SPRENDIMO PROJEKTO</w:t>
      </w:r>
    </w:p>
    <w:p w14:paraId="71020B97" w14:textId="520F5473" w:rsidR="008E057F" w:rsidRPr="00867CAC" w:rsidRDefault="008E057F" w:rsidP="00867CAC">
      <w:pPr>
        <w:jc w:val="center"/>
        <w:rPr>
          <w:b/>
          <w:caps/>
          <w:szCs w:val="24"/>
        </w:rPr>
      </w:pPr>
      <w:r w:rsidRPr="008E057F">
        <w:rPr>
          <w:rFonts w:eastAsia="Calibri"/>
          <w:b/>
          <w:caps/>
          <w:szCs w:val="24"/>
        </w:rPr>
        <w:t>„</w:t>
      </w:r>
      <w:r w:rsidR="00867CAC" w:rsidRPr="00EE4B03">
        <w:rPr>
          <w:b/>
          <w:caps/>
          <w:szCs w:val="24"/>
        </w:rPr>
        <w:t>DĖL KRETINGOS RAJONO SAVIVALDYBĖS VISUOMENĖS SVEIKATOS RĖMIMO SPECIALIOSIOS</w:t>
      </w:r>
      <w:r w:rsidR="00867CAC">
        <w:rPr>
          <w:b/>
          <w:caps/>
          <w:szCs w:val="24"/>
        </w:rPr>
        <w:t xml:space="preserve"> PROGRAMOS VYKDYTŲ PRIEMONIŲ LĖŠŲ PANAUDOJIMO 2023 METAIS</w:t>
      </w:r>
      <w:r w:rsidR="00867CAC" w:rsidRPr="00EE4B03">
        <w:rPr>
          <w:b/>
          <w:caps/>
          <w:szCs w:val="24"/>
        </w:rPr>
        <w:t xml:space="preserve"> ATASKAITOS PATVIRTINIMO</w:t>
      </w:r>
      <w:r w:rsidRPr="008E057F">
        <w:rPr>
          <w:rFonts w:eastAsia="Calibri"/>
          <w:b/>
          <w:caps/>
          <w:szCs w:val="24"/>
        </w:rPr>
        <w:t>“</w:t>
      </w:r>
    </w:p>
    <w:p w14:paraId="768395F0" w14:textId="77777777" w:rsidR="008E057F" w:rsidRPr="008E057F" w:rsidRDefault="008E057F" w:rsidP="00EE4B03">
      <w:pPr>
        <w:rPr>
          <w:rFonts w:eastAsia="Calibri"/>
          <w:b/>
          <w:szCs w:val="24"/>
        </w:rPr>
      </w:pPr>
    </w:p>
    <w:p w14:paraId="311C2295" w14:textId="4ED68355" w:rsidR="008E057F" w:rsidRPr="008E057F" w:rsidRDefault="00867CAC" w:rsidP="008E057F">
      <w:pPr>
        <w:jc w:val="center"/>
        <w:rPr>
          <w:rFonts w:eastAsia="Calibri"/>
          <w:szCs w:val="24"/>
        </w:rPr>
      </w:pPr>
      <w:r>
        <w:rPr>
          <w:rFonts w:eastAsia="Calibri"/>
          <w:szCs w:val="24"/>
        </w:rPr>
        <w:t>2024</w:t>
      </w:r>
      <w:r w:rsidR="00B337C0">
        <w:rPr>
          <w:rFonts w:eastAsia="Calibri"/>
          <w:szCs w:val="24"/>
        </w:rPr>
        <w:t>-03-06</w:t>
      </w:r>
    </w:p>
    <w:p w14:paraId="1F67747D" w14:textId="77777777" w:rsidR="008E057F" w:rsidRPr="008E057F" w:rsidRDefault="008E057F" w:rsidP="00EE4B03">
      <w:pPr>
        <w:rPr>
          <w:rFonts w:eastAsia="Calibri"/>
          <w:b/>
          <w:szCs w:val="24"/>
        </w:rPr>
      </w:pPr>
    </w:p>
    <w:p w14:paraId="5EECA864" w14:textId="70E62220" w:rsidR="008E057F" w:rsidRPr="008E057F" w:rsidRDefault="008E057F" w:rsidP="001453C2">
      <w:pPr>
        <w:ind w:firstLine="851"/>
        <w:jc w:val="both"/>
        <w:rPr>
          <w:rFonts w:eastAsia="Calibri"/>
          <w:b/>
          <w:szCs w:val="24"/>
        </w:rPr>
      </w:pPr>
      <w:r w:rsidRPr="008E057F">
        <w:rPr>
          <w:rFonts w:eastAsia="Calibri"/>
          <w:b/>
          <w:szCs w:val="24"/>
        </w:rPr>
        <w:t>1. Par</w:t>
      </w:r>
      <w:r w:rsidR="00B337C0">
        <w:rPr>
          <w:rFonts w:eastAsia="Calibri"/>
          <w:b/>
          <w:szCs w:val="24"/>
        </w:rPr>
        <w:t>engto sprendimo projekto tikslai</w:t>
      </w:r>
      <w:r w:rsidRPr="008E057F">
        <w:rPr>
          <w:rFonts w:eastAsia="Calibri"/>
          <w:b/>
          <w:szCs w:val="24"/>
        </w:rPr>
        <w:t xml:space="preserve"> ir uždaviniai.</w:t>
      </w:r>
    </w:p>
    <w:p w14:paraId="3804DB05" w14:textId="1FD129BA" w:rsidR="008E057F" w:rsidRPr="008E057F" w:rsidRDefault="008E057F" w:rsidP="001453C2">
      <w:pPr>
        <w:ind w:firstLine="851"/>
        <w:jc w:val="both"/>
        <w:rPr>
          <w:rFonts w:eastAsia="Calibri"/>
          <w:szCs w:val="24"/>
        </w:rPr>
      </w:pPr>
      <w:r w:rsidRPr="008E057F">
        <w:rPr>
          <w:rFonts w:eastAsia="Calibri"/>
          <w:szCs w:val="24"/>
        </w:rPr>
        <w:t>Įvykdyti Lietuvos Respublikos sveikatos sistemos įstatymo 63 straipsnio reikalavimus ir teikti Sav</w:t>
      </w:r>
      <w:r w:rsidR="00B337C0">
        <w:rPr>
          <w:rFonts w:eastAsia="Calibri"/>
          <w:szCs w:val="24"/>
        </w:rPr>
        <w:t>ivaldybės tarybai tvirtinti 2023</w:t>
      </w:r>
      <w:r w:rsidRPr="008E057F">
        <w:rPr>
          <w:rFonts w:eastAsia="Calibri"/>
          <w:szCs w:val="24"/>
        </w:rPr>
        <w:t xml:space="preserve"> m. visuomenės sveikatos rėmimo specialiosios programos lėšų panaudojimo ataskaitą.</w:t>
      </w:r>
    </w:p>
    <w:p w14:paraId="2D532EBA" w14:textId="4F83EA10" w:rsidR="008E057F" w:rsidRPr="008E057F" w:rsidRDefault="008E057F" w:rsidP="001453C2">
      <w:pPr>
        <w:ind w:firstLine="851"/>
        <w:jc w:val="both"/>
        <w:rPr>
          <w:rFonts w:eastAsia="Calibri"/>
          <w:b/>
          <w:szCs w:val="24"/>
        </w:rPr>
      </w:pPr>
      <w:r w:rsidRPr="008E057F">
        <w:rPr>
          <w:rFonts w:eastAsia="Calibri"/>
          <w:b/>
          <w:szCs w:val="24"/>
        </w:rPr>
        <w:t xml:space="preserve">2. </w:t>
      </w:r>
      <w:r w:rsidR="00B337C0">
        <w:rPr>
          <w:rFonts w:eastAsia="Calibri"/>
          <w:b/>
          <w:szCs w:val="24"/>
        </w:rPr>
        <w:t>Siūlomos teisinio reguliavimo nuostatos, šiuo metu esantis teisinis reglamentavimas, kokie šios srities aktai tebegalioja ir kokius teisės aktus būtina pakeisti ar panaikinti, priėmus tarybos sprendimo projektą.</w:t>
      </w:r>
    </w:p>
    <w:p w14:paraId="6B345C3A" w14:textId="07236AC0" w:rsidR="008E057F" w:rsidRDefault="008E057F" w:rsidP="001453C2">
      <w:pPr>
        <w:ind w:firstLine="851"/>
        <w:jc w:val="both"/>
        <w:rPr>
          <w:rFonts w:eastAsia="Calibri"/>
          <w:szCs w:val="24"/>
        </w:rPr>
      </w:pPr>
      <w:r w:rsidRPr="008E057F">
        <w:rPr>
          <w:rFonts w:eastAsia="Calibri"/>
          <w:szCs w:val="24"/>
        </w:rPr>
        <w:t xml:space="preserve">Vadovaujantis </w:t>
      </w:r>
      <w:r w:rsidR="00354191">
        <w:rPr>
          <w:rFonts w:eastAsia="Calibri"/>
          <w:szCs w:val="24"/>
        </w:rPr>
        <w:t>S</w:t>
      </w:r>
      <w:r w:rsidRPr="008E057F">
        <w:rPr>
          <w:rFonts w:eastAsia="Calibri"/>
          <w:szCs w:val="24"/>
        </w:rPr>
        <w:t>veikatos sistemos įstatymo 63 straipsniu Kretingos</w:t>
      </w:r>
      <w:r>
        <w:rPr>
          <w:rFonts w:eastAsia="Calibri"/>
          <w:szCs w:val="24"/>
        </w:rPr>
        <w:t xml:space="preserve"> rajon</w:t>
      </w:r>
      <w:r w:rsidR="00CD48E1">
        <w:rPr>
          <w:rFonts w:eastAsia="Calibri"/>
          <w:szCs w:val="24"/>
        </w:rPr>
        <w:t xml:space="preserve">o savivaldybės taryba </w:t>
      </w:r>
      <w:r w:rsidR="00B337C0">
        <w:rPr>
          <w:rFonts w:eastAsia="Calibri"/>
          <w:szCs w:val="24"/>
        </w:rPr>
        <w:t>2023 m. kovo 30 d. sprendimu Nr. T2-89 „Dėl Kretingos rajono savivaldybės visuomenės sveikatos rėmimo specialiosios programos 2023 metais įgyvendinamų priemonių tvirtinimo“ patvirtino</w:t>
      </w:r>
      <w:r w:rsidR="00CD48E1">
        <w:rPr>
          <w:rFonts w:eastAsia="Calibri"/>
          <w:szCs w:val="24"/>
        </w:rPr>
        <w:t xml:space="preserve"> </w:t>
      </w:r>
      <w:r w:rsidRPr="008E057F">
        <w:rPr>
          <w:rFonts w:eastAsia="Calibri"/>
          <w:szCs w:val="24"/>
        </w:rPr>
        <w:t>Kretingos rajono savivaldybės visuomenės sveika</w:t>
      </w:r>
      <w:r w:rsidR="00CD48E1">
        <w:rPr>
          <w:rFonts w:eastAsia="Calibri"/>
          <w:szCs w:val="24"/>
        </w:rPr>
        <w:t>tos speciali</w:t>
      </w:r>
      <w:r w:rsidR="001453C2">
        <w:rPr>
          <w:rFonts w:eastAsia="Calibri"/>
          <w:szCs w:val="24"/>
        </w:rPr>
        <w:t>osios</w:t>
      </w:r>
      <w:r w:rsidR="00CD48E1">
        <w:rPr>
          <w:rFonts w:eastAsia="Calibri"/>
          <w:szCs w:val="24"/>
        </w:rPr>
        <w:t xml:space="preserve"> program</w:t>
      </w:r>
      <w:r w:rsidR="001453C2">
        <w:rPr>
          <w:rFonts w:eastAsia="Calibri"/>
          <w:szCs w:val="24"/>
        </w:rPr>
        <w:t>os</w:t>
      </w:r>
      <w:r w:rsidR="00CD48E1">
        <w:rPr>
          <w:rFonts w:eastAsia="Calibri"/>
          <w:szCs w:val="24"/>
        </w:rPr>
        <w:t xml:space="preserve"> </w:t>
      </w:r>
      <w:r w:rsidRPr="008E057F">
        <w:rPr>
          <w:rFonts w:eastAsia="Calibri"/>
          <w:szCs w:val="24"/>
        </w:rPr>
        <w:t xml:space="preserve">įgyvendinamas priemones. Įgyvendinamos priemonės skirtos propaguoti sveiką gyvenseną, kurti sveikatą stiprinančią aplinką, </w:t>
      </w:r>
      <w:r w:rsidRPr="008E057F">
        <w:rPr>
          <w:rFonts w:eastAsia="Calibri"/>
          <w:szCs w:val="24"/>
          <w:lang w:val="pt-BR"/>
        </w:rPr>
        <w:t>diegti sveiką gyvenseną ir neigiamą požiūrį į žalingus įpročius</w:t>
      </w:r>
      <w:r w:rsidR="001453C2">
        <w:rPr>
          <w:rFonts w:eastAsia="Calibri"/>
          <w:szCs w:val="24"/>
          <w:lang w:val="pt-BR"/>
        </w:rPr>
        <w:t>,</w:t>
      </w:r>
      <w:r w:rsidRPr="008E057F">
        <w:rPr>
          <w:rFonts w:eastAsia="Calibri"/>
          <w:szCs w:val="24"/>
        </w:rPr>
        <w:t xml:space="preserve"> siekiant, kad sveika gyvensena taptų gyvenimo norma, išvengti užkrečiamųjų ligų, skatinti vaikus rūpintis savo sveikata, didinti fizinį aktyvumą. </w:t>
      </w:r>
      <w:r w:rsidR="00B337C0">
        <w:rPr>
          <w:rFonts w:eastAsia="Calibri"/>
          <w:szCs w:val="24"/>
        </w:rPr>
        <w:t>Šiuo tarybos sprendimo projektu teikiama ataskaita apie priemonių įgyvendinimą.</w:t>
      </w:r>
    </w:p>
    <w:p w14:paraId="67D09E97" w14:textId="70F3B89E" w:rsidR="008E057F" w:rsidRPr="008E057F" w:rsidRDefault="008E057F" w:rsidP="001453C2">
      <w:pPr>
        <w:ind w:firstLine="851"/>
        <w:jc w:val="both"/>
        <w:rPr>
          <w:szCs w:val="24"/>
        </w:rPr>
      </w:pPr>
      <w:r w:rsidRPr="008E057F">
        <w:rPr>
          <w:b/>
          <w:szCs w:val="24"/>
        </w:rPr>
        <w:t xml:space="preserve">3. </w:t>
      </w:r>
      <w:r w:rsidR="00B337C0">
        <w:rPr>
          <w:b/>
          <w:szCs w:val="24"/>
        </w:rPr>
        <w:t>Kokių rezultatų laukiama.</w:t>
      </w:r>
    </w:p>
    <w:p w14:paraId="4960EEEE" w14:textId="573A1DE4" w:rsidR="008E057F" w:rsidRPr="008E057F" w:rsidRDefault="00B337C0" w:rsidP="001453C2">
      <w:pPr>
        <w:ind w:firstLine="851"/>
        <w:jc w:val="both"/>
        <w:rPr>
          <w:rFonts w:eastAsia="Calibri"/>
          <w:szCs w:val="24"/>
        </w:rPr>
      </w:pPr>
      <w:r>
        <w:rPr>
          <w:rFonts w:eastAsia="Calibri"/>
          <w:szCs w:val="24"/>
        </w:rPr>
        <w:t xml:space="preserve">Laukiama, kad bus patvirtinta </w:t>
      </w:r>
      <w:r w:rsidRPr="008E057F">
        <w:rPr>
          <w:rFonts w:eastAsia="Calibri"/>
          <w:szCs w:val="24"/>
        </w:rPr>
        <w:t>visuomenės sveikatos rėmimo specialiosios progr</w:t>
      </w:r>
      <w:r>
        <w:rPr>
          <w:rFonts w:eastAsia="Calibri"/>
          <w:szCs w:val="24"/>
        </w:rPr>
        <w:t>amos lėšų panaudojimo ataskait</w:t>
      </w:r>
      <w:r w:rsidR="00696D3F">
        <w:rPr>
          <w:rFonts w:eastAsia="Calibri"/>
          <w:szCs w:val="24"/>
        </w:rPr>
        <w:t>a ne vėliau kaip iki 2024 m. gegužės 31 d.</w:t>
      </w:r>
    </w:p>
    <w:p w14:paraId="26BB05C4" w14:textId="454392A0" w:rsidR="008E057F" w:rsidRPr="008E057F" w:rsidRDefault="008E057F" w:rsidP="001453C2">
      <w:pPr>
        <w:ind w:firstLine="851"/>
        <w:jc w:val="both"/>
        <w:rPr>
          <w:rFonts w:eastAsia="Calibri"/>
          <w:b/>
          <w:szCs w:val="24"/>
        </w:rPr>
      </w:pPr>
      <w:r w:rsidRPr="008E057F">
        <w:rPr>
          <w:rFonts w:eastAsia="Calibri"/>
          <w:b/>
          <w:szCs w:val="24"/>
        </w:rPr>
        <w:t xml:space="preserve">4. </w:t>
      </w:r>
      <w:r w:rsidR="00B337C0">
        <w:rPr>
          <w:rFonts w:eastAsia="Calibri"/>
          <w:b/>
          <w:szCs w:val="24"/>
        </w:rPr>
        <w:t>Lėšų poreikis ir šaltiniai.</w:t>
      </w:r>
    </w:p>
    <w:p w14:paraId="6FD8F9DB" w14:textId="6714D5CB" w:rsidR="008E057F" w:rsidRPr="008E057F" w:rsidRDefault="00B337C0" w:rsidP="001453C2">
      <w:pPr>
        <w:ind w:firstLine="851"/>
        <w:jc w:val="both"/>
        <w:rPr>
          <w:rFonts w:eastAsia="Calibri"/>
          <w:szCs w:val="24"/>
        </w:rPr>
      </w:pPr>
      <w:r>
        <w:rPr>
          <w:rFonts w:eastAsia="Calibri"/>
          <w:szCs w:val="24"/>
        </w:rPr>
        <w:t>Sprendimo projekto</w:t>
      </w:r>
      <w:r w:rsidR="00696D3F">
        <w:rPr>
          <w:rFonts w:eastAsia="Calibri"/>
          <w:szCs w:val="24"/>
        </w:rPr>
        <w:t xml:space="preserve"> įgyvendinimui lėšos nereikalingos.</w:t>
      </w:r>
    </w:p>
    <w:p w14:paraId="71F6359A" w14:textId="1B36DFA1" w:rsidR="008E057F" w:rsidRPr="008E057F" w:rsidRDefault="008E057F" w:rsidP="001453C2">
      <w:pPr>
        <w:ind w:firstLine="851"/>
        <w:jc w:val="both"/>
        <w:rPr>
          <w:rFonts w:eastAsia="Calibri"/>
          <w:b/>
          <w:szCs w:val="24"/>
        </w:rPr>
      </w:pPr>
      <w:r w:rsidRPr="008E057F">
        <w:rPr>
          <w:rFonts w:eastAsia="Calibri"/>
          <w:b/>
          <w:szCs w:val="24"/>
        </w:rPr>
        <w:t xml:space="preserve">5. </w:t>
      </w:r>
      <w:r w:rsidR="00B337C0">
        <w:rPr>
          <w:rFonts w:eastAsia="Calibri"/>
          <w:b/>
          <w:szCs w:val="24"/>
        </w:rPr>
        <w:t>Kiti sprendimui priimti reikalingi pagrindimai, skaičiavimai ar paaiškinimai.</w:t>
      </w:r>
    </w:p>
    <w:p w14:paraId="20900467" w14:textId="77777777" w:rsidR="00696D3F" w:rsidRDefault="00696D3F" w:rsidP="001453C2">
      <w:pPr>
        <w:ind w:firstLine="851"/>
        <w:jc w:val="both"/>
        <w:rPr>
          <w:rFonts w:eastAsia="Calibri"/>
          <w:szCs w:val="24"/>
        </w:rPr>
      </w:pPr>
      <w:r>
        <w:rPr>
          <w:rFonts w:eastAsia="Calibri"/>
          <w:szCs w:val="24"/>
        </w:rPr>
        <w:t>Programos priemonių įgyvendinimo detalesnis aprašymas pateikiamas lentelėje:</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2551"/>
        <w:gridCol w:w="5002"/>
      </w:tblGrid>
      <w:tr w:rsidR="00696D3F" w:rsidRPr="00317D19" w14:paraId="05882F46" w14:textId="77777777" w:rsidTr="00696D3F">
        <w:trPr>
          <w:trHeight w:val="433"/>
          <w:jc w:val="center"/>
        </w:trPr>
        <w:tc>
          <w:tcPr>
            <w:tcW w:w="1858" w:type="dxa"/>
            <w:vAlign w:val="center"/>
          </w:tcPr>
          <w:p w14:paraId="5005B1F1" w14:textId="77777777" w:rsidR="00696D3F" w:rsidRPr="00317D19" w:rsidRDefault="00696D3F" w:rsidP="00696D3F">
            <w:pPr>
              <w:tabs>
                <w:tab w:val="left" w:pos="540"/>
              </w:tabs>
              <w:ind w:firstLine="12"/>
              <w:jc w:val="center"/>
              <w:rPr>
                <w:sz w:val="20"/>
                <w:lang w:eastAsia="lt-LT"/>
              </w:rPr>
            </w:pPr>
            <w:r w:rsidRPr="00317D19">
              <w:rPr>
                <w:sz w:val="20"/>
                <w:lang w:eastAsia="lt-LT"/>
              </w:rPr>
              <w:t>Savivaldybės visuomenės sveikatos programų sritys</w:t>
            </w:r>
          </w:p>
        </w:tc>
        <w:tc>
          <w:tcPr>
            <w:tcW w:w="2551" w:type="dxa"/>
            <w:vAlign w:val="center"/>
          </w:tcPr>
          <w:p w14:paraId="0588522E" w14:textId="77777777" w:rsidR="00696D3F" w:rsidRPr="00317D19" w:rsidRDefault="00696D3F" w:rsidP="00696D3F">
            <w:pPr>
              <w:tabs>
                <w:tab w:val="left" w:pos="540"/>
              </w:tabs>
              <w:ind w:firstLine="12"/>
              <w:jc w:val="center"/>
              <w:rPr>
                <w:sz w:val="20"/>
                <w:lang w:eastAsia="lt-LT"/>
              </w:rPr>
            </w:pPr>
            <w:r w:rsidRPr="00317D19">
              <w:rPr>
                <w:sz w:val="20"/>
                <w:lang w:eastAsia="lt-LT"/>
              </w:rPr>
              <w:t>Savivaldybės bendruomenės tikslinių grupių apibūdinimas</w:t>
            </w:r>
          </w:p>
        </w:tc>
        <w:tc>
          <w:tcPr>
            <w:tcW w:w="5002" w:type="dxa"/>
            <w:vAlign w:val="center"/>
          </w:tcPr>
          <w:p w14:paraId="59C56A34" w14:textId="77777777" w:rsidR="00696D3F" w:rsidRPr="00317D19" w:rsidRDefault="00696D3F" w:rsidP="00696D3F">
            <w:pPr>
              <w:tabs>
                <w:tab w:val="left" w:pos="540"/>
              </w:tabs>
              <w:ind w:firstLine="12"/>
              <w:jc w:val="center"/>
              <w:rPr>
                <w:sz w:val="20"/>
                <w:lang w:eastAsia="lt-LT"/>
              </w:rPr>
            </w:pPr>
            <w:r w:rsidRPr="00317D19">
              <w:rPr>
                <w:sz w:val="20"/>
                <w:lang w:eastAsia="lt-LT"/>
              </w:rPr>
              <w:t>Savivaldybės bendruomenės tikslinių grupių gautos naudos apibūdinimas</w:t>
            </w:r>
          </w:p>
        </w:tc>
      </w:tr>
      <w:tr w:rsidR="00696D3F" w:rsidRPr="00317D19" w14:paraId="1C91126F" w14:textId="77777777" w:rsidTr="00696D3F">
        <w:trPr>
          <w:jc w:val="center"/>
        </w:trPr>
        <w:tc>
          <w:tcPr>
            <w:tcW w:w="1858" w:type="dxa"/>
          </w:tcPr>
          <w:p w14:paraId="548A56DD" w14:textId="77777777" w:rsidR="00696D3F" w:rsidRPr="00317D19" w:rsidRDefault="00696D3F" w:rsidP="00696D3F">
            <w:pPr>
              <w:tabs>
                <w:tab w:val="left" w:pos="540"/>
              </w:tabs>
              <w:ind w:firstLine="12"/>
              <w:jc w:val="center"/>
              <w:rPr>
                <w:sz w:val="20"/>
                <w:lang w:eastAsia="lt-LT"/>
              </w:rPr>
            </w:pPr>
            <w:r>
              <w:rPr>
                <w:sz w:val="20"/>
                <w:lang w:eastAsia="lt-LT"/>
              </w:rPr>
              <w:t>1</w:t>
            </w:r>
          </w:p>
        </w:tc>
        <w:tc>
          <w:tcPr>
            <w:tcW w:w="2551" w:type="dxa"/>
          </w:tcPr>
          <w:p w14:paraId="5A332C3B" w14:textId="77777777" w:rsidR="00696D3F" w:rsidRPr="00317D19" w:rsidRDefault="00696D3F" w:rsidP="00696D3F">
            <w:pPr>
              <w:tabs>
                <w:tab w:val="left" w:pos="540"/>
              </w:tabs>
              <w:ind w:firstLine="12"/>
              <w:jc w:val="center"/>
              <w:rPr>
                <w:sz w:val="20"/>
                <w:lang w:eastAsia="lt-LT"/>
              </w:rPr>
            </w:pPr>
            <w:r>
              <w:rPr>
                <w:sz w:val="20"/>
                <w:lang w:eastAsia="lt-LT"/>
              </w:rPr>
              <w:t>2</w:t>
            </w:r>
          </w:p>
        </w:tc>
        <w:tc>
          <w:tcPr>
            <w:tcW w:w="5002" w:type="dxa"/>
          </w:tcPr>
          <w:p w14:paraId="7834CC5D" w14:textId="77777777" w:rsidR="00696D3F" w:rsidRPr="00317D19" w:rsidRDefault="00696D3F" w:rsidP="00696D3F">
            <w:pPr>
              <w:tabs>
                <w:tab w:val="left" w:pos="540"/>
              </w:tabs>
              <w:ind w:firstLine="12"/>
              <w:jc w:val="center"/>
              <w:rPr>
                <w:sz w:val="20"/>
                <w:lang w:eastAsia="lt-LT"/>
              </w:rPr>
            </w:pPr>
            <w:r>
              <w:rPr>
                <w:sz w:val="20"/>
                <w:lang w:eastAsia="lt-LT"/>
              </w:rPr>
              <w:t>3</w:t>
            </w:r>
          </w:p>
        </w:tc>
      </w:tr>
      <w:tr w:rsidR="00696D3F" w:rsidRPr="00317D19" w14:paraId="10632BB4" w14:textId="77777777" w:rsidTr="00696D3F">
        <w:trPr>
          <w:jc w:val="center"/>
        </w:trPr>
        <w:tc>
          <w:tcPr>
            <w:tcW w:w="1858" w:type="dxa"/>
          </w:tcPr>
          <w:p w14:paraId="047CEF8A" w14:textId="77777777" w:rsidR="00696D3F" w:rsidRPr="00317D19" w:rsidRDefault="00696D3F" w:rsidP="00696D3F">
            <w:pPr>
              <w:tabs>
                <w:tab w:val="left" w:pos="540"/>
              </w:tabs>
              <w:ind w:firstLine="12"/>
              <w:jc w:val="center"/>
              <w:rPr>
                <w:sz w:val="20"/>
                <w:lang w:eastAsia="lt-LT"/>
              </w:rPr>
            </w:pPr>
            <w:r w:rsidRPr="00317D19">
              <w:rPr>
                <w:sz w:val="20"/>
                <w:lang w:eastAsia="lt-LT"/>
              </w:rPr>
              <w:t>Užkrečiamųjų ligų profilaktikos kontrolės</w:t>
            </w:r>
          </w:p>
        </w:tc>
        <w:tc>
          <w:tcPr>
            <w:tcW w:w="2551" w:type="dxa"/>
          </w:tcPr>
          <w:p w14:paraId="47FE31FC" w14:textId="77777777" w:rsidR="00696D3F" w:rsidRPr="00317D19" w:rsidRDefault="00696D3F" w:rsidP="00696D3F">
            <w:pPr>
              <w:tabs>
                <w:tab w:val="left" w:pos="540"/>
              </w:tabs>
              <w:ind w:firstLine="12"/>
              <w:jc w:val="center"/>
              <w:rPr>
                <w:sz w:val="20"/>
                <w:lang w:eastAsia="lt-LT"/>
              </w:rPr>
            </w:pPr>
            <w:r w:rsidRPr="00317D19">
              <w:rPr>
                <w:sz w:val="20"/>
                <w:lang w:eastAsia="lt-LT"/>
              </w:rPr>
              <w:t>Tuberkuliozės profilaktikos ir kontrolės programos tikslinės g</w:t>
            </w:r>
            <w:r w:rsidRPr="002421C8">
              <w:rPr>
                <w:sz w:val="20"/>
                <w:lang w:eastAsia="lt-LT"/>
              </w:rPr>
              <w:t xml:space="preserve">rupės: naujagimiai ir kūdikiai </w:t>
            </w:r>
            <w:r w:rsidRPr="00317D19">
              <w:rPr>
                <w:sz w:val="20"/>
                <w:lang w:eastAsia="lt-LT"/>
              </w:rPr>
              <w:t>bei socialinės rizikos grupei priklausantys, nedrausti PSDF lėšomis, asmenys.</w:t>
            </w:r>
          </w:p>
        </w:tc>
        <w:tc>
          <w:tcPr>
            <w:tcW w:w="5002" w:type="dxa"/>
          </w:tcPr>
          <w:p w14:paraId="07994765" w14:textId="77777777" w:rsidR="00696D3F" w:rsidRDefault="00696D3F" w:rsidP="00867D5E">
            <w:pPr>
              <w:tabs>
                <w:tab w:val="left" w:pos="540"/>
              </w:tabs>
              <w:jc w:val="both"/>
              <w:rPr>
                <w:sz w:val="20"/>
                <w:lang w:eastAsia="lt-LT"/>
              </w:rPr>
            </w:pPr>
            <w:r w:rsidRPr="00317D19">
              <w:rPr>
                <w:sz w:val="20"/>
                <w:lang w:eastAsia="lt-LT"/>
              </w:rPr>
              <w:t xml:space="preserve">Dėl TBC rentgenologiškai patikrinti </w:t>
            </w:r>
            <w:r w:rsidR="00867D5E">
              <w:rPr>
                <w:sz w:val="20"/>
                <w:lang w:eastAsia="lt-LT"/>
              </w:rPr>
              <w:t xml:space="preserve">10992 pacientai. 9 </w:t>
            </w:r>
            <w:r>
              <w:rPr>
                <w:sz w:val="20"/>
                <w:lang w:eastAsia="lt-LT"/>
              </w:rPr>
              <w:t>pacie</w:t>
            </w:r>
            <w:r w:rsidR="00867D5E">
              <w:rPr>
                <w:sz w:val="20"/>
                <w:lang w:eastAsia="lt-LT"/>
              </w:rPr>
              <w:t>ntams</w:t>
            </w:r>
            <w:r>
              <w:rPr>
                <w:sz w:val="20"/>
                <w:lang w:eastAsia="lt-LT"/>
              </w:rPr>
              <w:t xml:space="preserve"> įtarta tuberkuliozė ir</w:t>
            </w:r>
            <w:r w:rsidRPr="00317D19">
              <w:rPr>
                <w:sz w:val="20"/>
                <w:lang w:eastAsia="lt-LT"/>
              </w:rPr>
              <w:t xml:space="preserve"> nukreipti ftiziatro konsultacijai. </w:t>
            </w:r>
          </w:p>
          <w:p w14:paraId="42068D2F" w14:textId="70727E32" w:rsidR="00867D5E" w:rsidRPr="00317D19" w:rsidRDefault="00867D5E" w:rsidP="00867D5E">
            <w:pPr>
              <w:tabs>
                <w:tab w:val="left" w:pos="540"/>
              </w:tabs>
              <w:jc w:val="both"/>
              <w:rPr>
                <w:sz w:val="20"/>
                <w:lang w:eastAsia="lt-LT"/>
              </w:rPr>
            </w:pPr>
            <w:r>
              <w:rPr>
                <w:sz w:val="20"/>
                <w:lang w:eastAsia="lt-LT"/>
              </w:rPr>
              <w:t>Už skirtas lėšas buvo įsigyta kompiuterinė įranga rentgeno kabinetui</w:t>
            </w:r>
          </w:p>
        </w:tc>
      </w:tr>
      <w:tr w:rsidR="000D7B1A" w:rsidRPr="00317D19" w14:paraId="0D312163" w14:textId="77777777" w:rsidTr="00696D3F">
        <w:trPr>
          <w:jc w:val="center"/>
        </w:trPr>
        <w:tc>
          <w:tcPr>
            <w:tcW w:w="1858" w:type="dxa"/>
            <w:vMerge w:val="restart"/>
          </w:tcPr>
          <w:p w14:paraId="20CFD769" w14:textId="77777777" w:rsidR="000D7B1A" w:rsidRPr="008C540E" w:rsidRDefault="000D7B1A" w:rsidP="00696D3F">
            <w:pPr>
              <w:tabs>
                <w:tab w:val="left" w:pos="540"/>
              </w:tabs>
              <w:ind w:firstLine="12"/>
              <w:jc w:val="center"/>
              <w:rPr>
                <w:sz w:val="20"/>
                <w:szCs w:val="24"/>
              </w:rPr>
            </w:pPr>
            <w:r w:rsidRPr="00317D19">
              <w:rPr>
                <w:sz w:val="20"/>
                <w:lang w:eastAsia="lt-LT"/>
              </w:rPr>
              <w:t>Gyvenamosios aplinkos sveikatinimo</w:t>
            </w:r>
          </w:p>
        </w:tc>
        <w:tc>
          <w:tcPr>
            <w:tcW w:w="2551" w:type="dxa"/>
            <w:vMerge w:val="restart"/>
          </w:tcPr>
          <w:p w14:paraId="6087A6F1" w14:textId="77777777" w:rsidR="000D7B1A" w:rsidRDefault="000D7B1A" w:rsidP="00696D3F">
            <w:pPr>
              <w:tabs>
                <w:tab w:val="left" w:pos="540"/>
              </w:tabs>
              <w:ind w:firstLine="12"/>
              <w:jc w:val="center"/>
              <w:rPr>
                <w:sz w:val="20"/>
                <w:lang w:eastAsia="lt-LT"/>
              </w:rPr>
            </w:pPr>
            <w:r w:rsidRPr="00317D19">
              <w:rPr>
                <w:sz w:val="20"/>
                <w:lang w:eastAsia="lt-LT"/>
              </w:rPr>
              <w:t>Kretingos miesto ir rajono gyventojai.</w:t>
            </w:r>
          </w:p>
        </w:tc>
        <w:tc>
          <w:tcPr>
            <w:tcW w:w="5002" w:type="dxa"/>
          </w:tcPr>
          <w:p w14:paraId="4F1C568C" w14:textId="0C918A35" w:rsidR="000D7B1A" w:rsidRDefault="000D7B1A" w:rsidP="005F4DA6">
            <w:pPr>
              <w:tabs>
                <w:tab w:val="left" w:pos="540"/>
              </w:tabs>
              <w:ind w:firstLine="12"/>
              <w:jc w:val="both"/>
              <w:rPr>
                <w:sz w:val="20"/>
                <w:lang w:eastAsia="lt-LT"/>
              </w:rPr>
            </w:pPr>
            <w:r>
              <w:rPr>
                <w:sz w:val="20"/>
                <w:lang w:eastAsia="lt-LT"/>
              </w:rPr>
              <w:t>Maudymosi</w:t>
            </w:r>
            <w:r w:rsidRPr="002421C8">
              <w:rPr>
                <w:sz w:val="20"/>
                <w:lang w:eastAsia="lt-LT"/>
              </w:rPr>
              <w:t xml:space="preserve"> sezono metu atlikti </w:t>
            </w:r>
            <w:r w:rsidRPr="00317D19">
              <w:rPr>
                <w:sz w:val="20"/>
                <w:lang w:eastAsia="lt-LT"/>
              </w:rPr>
              <w:t xml:space="preserve">maudyklų vandens kokybės </w:t>
            </w:r>
            <w:r w:rsidRPr="002421C8">
              <w:rPr>
                <w:sz w:val="20"/>
                <w:lang w:eastAsia="lt-LT"/>
              </w:rPr>
              <w:t xml:space="preserve">ir smėlio kokybės </w:t>
            </w:r>
            <w:r w:rsidRPr="00317D19">
              <w:rPr>
                <w:sz w:val="20"/>
                <w:lang w:eastAsia="lt-LT"/>
              </w:rPr>
              <w:t xml:space="preserve">tyrimai, kad būtų užtikrintas saugus gyventojų poilsis prie vandens. </w:t>
            </w:r>
            <w:r>
              <w:rPr>
                <w:sz w:val="20"/>
                <w:lang w:eastAsia="lt-LT"/>
              </w:rPr>
              <w:t>Buvo atli</w:t>
            </w:r>
            <w:r w:rsidR="00C5742D">
              <w:rPr>
                <w:sz w:val="20"/>
                <w:lang w:eastAsia="lt-LT"/>
              </w:rPr>
              <w:t>e</w:t>
            </w:r>
            <w:r>
              <w:rPr>
                <w:sz w:val="20"/>
                <w:lang w:eastAsia="lt-LT"/>
              </w:rPr>
              <w:t>kami mikrobiologiniai ir parazitologinių tyrimai 8-iose rekreacinėse zonose.</w:t>
            </w:r>
            <w:r w:rsidRPr="00317D19">
              <w:rPr>
                <w:sz w:val="20"/>
                <w:lang w:eastAsia="lt-LT"/>
              </w:rPr>
              <w:t xml:space="preserve"> Tyrimų rezultatai paskelbti spaudoje ir Savivaldybės interneto svetainėje. Panaudotos </w:t>
            </w:r>
            <w:r>
              <w:rPr>
                <w:sz w:val="20"/>
                <w:lang w:eastAsia="lt-LT"/>
              </w:rPr>
              <w:t xml:space="preserve">ne </w:t>
            </w:r>
            <w:r w:rsidRPr="00317D19">
              <w:rPr>
                <w:sz w:val="20"/>
                <w:lang w:eastAsia="lt-LT"/>
              </w:rPr>
              <w:t>visos programai numatytos lėšos</w:t>
            </w:r>
            <w:r>
              <w:rPr>
                <w:sz w:val="20"/>
                <w:lang w:eastAsia="lt-LT"/>
              </w:rPr>
              <w:t>, likutis grąžintas į savivaldybės biudžetą.</w:t>
            </w:r>
          </w:p>
        </w:tc>
      </w:tr>
      <w:tr w:rsidR="000D7B1A" w:rsidRPr="00317D19" w14:paraId="2EEF7C29" w14:textId="77777777" w:rsidTr="00696D3F">
        <w:trPr>
          <w:jc w:val="center"/>
        </w:trPr>
        <w:tc>
          <w:tcPr>
            <w:tcW w:w="1858" w:type="dxa"/>
            <w:vMerge/>
          </w:tcPr>
          <w:p w14:paraId="30DA955A" w14:textId="77777777" w:rsidR="000D7B1A" w:rsidRPr="00317D19" w:rsidRDefault="000D7B1A" w:rsidP="00696D3F">
            <w:pPr>
              <w:tabs>
                <w:tab w:val="left" w:pos="540"/>
              </w:tabs>
              <w:ind w:firstLine="12"/>
              <w:jc w:val="center"/>
              <w:rPr>
                <w:sz w:val="20"/>
                <w:lang w:eastAsia="lt-LT"/>
              </w:rPr>
            </w:pPr>
          </w:p>
        </w:tc>
        <w:tc>
          <w:tcPr>
            <w:tcW w:w="2551" w:type="dxa"/>
            <w:vMerge/>
          </w:tcPr>
          <w:p w14:paraId="4CA074FC" w14:textId="77777777" w:rsidR="000D7B1A" w:rsidRPr="00317D19" w:rsidRDefault="000D7B1A" w:rsidP="00696D3F">
            <w:pPr>
              <w:tabs>
                <w:tab w:val="left" w:pos="540"/>
              </w:tabs>
              <w:ind w:firstLine="12"/>
              <w:jc w:val="center"/>
              <w:rPr>
                <w:sz w:val="20"/>
                <w:lang w:eastAsia="lt-LT"/>
              </w:rPr>
            </w:pPr>
          </w:p>
        </w:tc>
        <w:tc>
          <w:tcPr>
            <w:tcW w:w="5002" w:type="dxa"/>
          </w:tcPr>
          <w:p w14:paraId="7378A113" w14:textId="77777777" w:rsidR="000D7B1A" w:rsidRDefault="000D7B1A" w:rsidP="000D7B1A">
            <w:pPr>
              <w:tabs>
                <w:tab w:val="left" w:pos="540"/>
              </w:tabs>
              <w:ind w:firstLine="12"/>
              <w:jc w:val="both"/>
              <w:rPr>
                <w:sz w:val="20"/>
                <w:lang w:eastAsia="lt-LT"/>
              </w:rPr>
            </w:pPr>
            <w:r>
              <w:rPr>
                <w:sz w:val="20"/>
                <w:lang w:eastAsia="lt-LT"/>
              </w:rPr>
              <w:t xml:space="preserve">Triukšmo prevencijos zonose buvo atliekami triukšmo lygio fizikiniai matavimai. Ekvivalentinis garso slėgio lygis </w:t>
            </w:r>
            <w:r>
              <w:rPr>
                <w:sz w:val="20"/>
                <w:lang w:eastAsia="lt-LT"/>
              </w:rPr>
              <w:lastRenderedPageBreak/>
              <w:t>nustatytus ribinius dydžius dienos metu viršijo Melioratorių gatvėje ir Vilniaus g. prie Pranciškonų gimnazijos.</w:t>
            </w:r>
          </w:p>
          <w:p w14:paraId="42B4D8D7" w14:textId="4F52FABB" w:rsidR="000D7B1A" w:rsidRDefault="000D7B1A" w:rsidP="000D7B1A">
            <w:pPr>
              <w:tabs>
                <w:tab w:val="left" w:pos="540"/>
              </w:tabs>
              <w:ind w:firstLine="12"/>
              <w:jc w:val="both"/>
              <w:rPr>
                <w:sz w:val="20"/>
                <w:lang w:eastAsia="lt-LT"/>
              </w:rPr>
            </w:pPr>
            <w:r>
              <w:rPr>
                <w:sz w:val="20"/>
                <w:lang w:eastAsia="lt-LT"/>
              </w:rPr>
              <w:t>Maksimalus garso slėgio dydis, tiek dienos, tiek vakaro ir nakties metu viršijo higienos normas viršijo 5 triukšmo prevencijos zonose. Tik ties S. Daukanto mokykla maksimalus garso slėgio dydis neviršijo higienos norma nustatyto ribinio dydžio.</w:t>
            </w:r>
          </w:p>
        </w:tc>
      </w:tr>
      <w:tr w:rsidR="00696D3F" w:rsidRPr="00317D19" w14:paraId="2BFE5EC0" w14:textId="77777777" w:rsidTr="00696D3F">
        <w:trPr>
          <w:jc w:val="center"/>
        </w:trPr>
        <w:tc>
          <w:tcPr>
            <w:tcW w:w="1858" w:type="dxa"/>
          </w:tcPr>
          <w:p w14:paraId="65684B42" w14:textId="2AA903B9" w:rsidR="00696D3F" w:rsidRPr="00317D19" w:rsidRDefault="000D7B1A" w:rsidP="00696D3F">
            <w:pPr>
              <w:tabs>
                <w:tab w:val="left" w:pos="540"/>
              </w:tabs>
              <w:ind w:firstLine="12"/>
              <w:jc w:val="center"/>
              <w:rPr>
                <w:sz w:val="20"/>
                <w:lang w:eastAsia="lt-LT"/>
              </w:rPr>
            </w:pPr>
            <w:r>
              <w:rPr>
                <w:sz w:val="20"/>
                <w:lang w:eastAsia="lt-LT"/>
              </w:rPr>
              <w:lastRenderedPageBreak/>
              <w:t>Sveikatai žalingos elgsenos prevencija</w:t>
            </w:r>
          </w:p>
        </w:tc>
        <w:tc>
          <w:tcPr>
            <w:tcW w:w="2551" w:type="dxa"/>
          </w:tcPr>
          <w:p w14:paraId="6D1C049B" w14:textId="3100A135" w:rsidR="00696D3F" w:rsidRPr="00317D19" w:rsidRDefault="00696D3F" w:rsidP="00696D3F">
            <w:pPr>
              <w:tabs>
                <w:tab w:val="left" w:pos="540"/>
              </w:tabs>
              <w:ind w:firstLine="12"/>
              <w:jc w:val="center"/>
              <w:rPr>
                <w:sz w:val="20"/>
                <w:lang w:eastAsia="lt-LT"/>
              </w:rPr>
            </w:pPr>
            <w:r w:rsidRPr="00317D19">
              <w:rPr>
                <w:sz w:val="20"/>
                <w:lang w:eastAsia="lt-LT"/>
              </w:rPr>
              <w:t>Kretingos miesto ir rajono gyventojai</w:t>
            </w:r>
            <w:r w:rsidR="000D7B1A">
              <w:rPr>
                <w:sz w:val="20"/>
                <w:lang w:eastAsia="lt-LT"/>
              </w:rPr>
              <w:t xml:space="preserve"> </w:t>
            </w:r>
          </w:p>
        </w:tc>
        <w:tc>
          <w:tcPr>
            <w:tcW w:w="5002" w:type="dxa"/>
          </w:tcPr>
          <w:p w14:paraId="12A86C95" w14:textId="77777777" w:rsidR="00696D3F" w:rsidRDefault="000D7B1A" w:rsidP="00696D3F">
            <w:pPr>
              <w:tabs>
                <w:tab w:val="left" w:pos="540"/>
              </w:tabs>
              <w:ind w:firstLine="12"/>
              <w:jc w:val="both"/>
              <w:rPr>
                <w:sz w:val="20"/>
                <w:lang w:eastAsia="lt-LT"/>
              </w:rPr>
            </w:pPr>
            <w:r>
              <w:rPr>
                <w:sz w:val="20"/>
                <w:lang w:eastAsia="lt-LT"/>
              </w:rPr>
              <w:t xml:space="preserve">J. Pabrėžos universitetinė gimnazija bei M. Daujoto progimnazija už programai skirtas lėšas įsigijo ir </w:t>
            </w:r>
            <w:r w:rsidR="007F01B2">
              <w:rPr>
                <w:sz w:val="20"/>
                <w:lang w:eastAsia="lt-LT"/>
              </w:rPr>
              <w:t xml:space="preserve">įrengė vaizdo stebėjimo kameras. Jos buvo sumontuotos bendro naudojimo patalpose, nepažeidžiant asmens teisių į privatumą. </w:t>
            </w:r>
          </w:p>
          <w:p w14:paraId="3DB7CDC5" w14:textId="77777777" w:rsidR="007F01B2" w:rsidRDefault="007F01B2" w:rsidP="00696D3F">
            <w:pPr>
              <w:tabs>
                <w:tab w:val="left" w:pos="540"/>
              </w:tabs>
              <w:ind w:firstLine="12"/>
              <w:jc w:val="both"/>
              <w:rPr>
                <w:sz w:val="20"/>
                <w:lang w:eastAsia="lt-LT"/>
              </w:rPr>
            </w:pPr>
            <w:r>
              <w:rPr>
                <w:sz w:val="20"/>
                <w:lang w:eastAsia="lt-LT"/>
              </w:rPr>
              <w:t>Šių kamerų pagalba užtikrinamas saugumas mokykloje, lengviau išsprendžiami įvykę incidentai, taip pat tai labai stipri priemonė prieš elektroninių cigarečių rūkymą patalpose, nes jų dūmai neskleidžia blogo kvapo.</w:t>
            </w:r>
          </w:p>
          <w:p w14:paraId="5D13B528" w14:textId="77777777" w:rsidR="007F01B2" w:rsidRDefault="007F01B2" w:rsidP="007F01B2">
            <w:pPr>
              <w:tabs>
                <w:tab w:val="left" w:pos="540"/>
              </w:tabs>
              <w:ind w:firstLine="12"/>
              <w:jc w:val="both"/>
              <w:rPr>
                <w:sz w:val="20"/>
                <w:lang w:eastAsia="lt-LT"/>
              </w:rPr>
            </w:pPr>
            <w:r>
              <w:rPr>
                <w:sz w:val="20"/>
                <w:lang w:eastAsia="lt-LT"/>
              </w:rPr>
              <w:t>Kretingos rajono mokyklose buvo vykdomi mokymai mokinių tėvams siekiant supažindinti juos su vaikų ir paauglių rūkymo atvejų didėjimo tendencija. Kaip atpažinti psichotropinių medžiagų pavartojusį vaiką. Kokiu būdu  galima namuose patikrinti ar vaikas nevartoja psichotropinių medžiagų.</w:t>
            </w:r>
          </w:p>
          <w:p w14:paraId="13132509" w14:textId="74C2F0BC" w:rsidR="007F01B2" w:rsidRDefault="007F01B2" w:rsidP="007F01B2">
            <w:pPr>
              <w:tabs>
                <w:tab w:val="left" w:pos="540"/>
              </w:tabs>
              <w:ind w:firstLine="12"/>
              <w:jc w:val="both"/>
              <w:rPr>
                <w:sz w:val="20"/>
                <w:lang w:eastAsia="lt-LT"/>
              </w:rPr>
            </w:pPr>
            <w:r>
              <w:rPr>
                <w:sz w:val="20"/>
                <w:lang w:eastAsia="lt-LT"/>
              </w:rPr>
              <w:t>Taip pat buvo kompensuotos lėšos VšĮ Kretingos ligoninei ir VšĮ Kretingos psichikos sveikatos centrui už atliktus testus Kretingos rajono moksleiviams, siekiant nustatyti ar buvo vartota psichotropinių vaistų.</w:t>
            </w:r>
          </w:p>
          <w:p w14:paraId="3DCC29E5" w14:textId="77777777" w:rsidR="009B58C0" w:rsidRDefault="009B58C0" w:rsidP="007F01B2">
            <w:pPr>
              <w:tabs>
                <w:tab w:val="left" w:pos="540"/>
              </w:tabs>
              <w:ind w:firstLine="12"/>
              <w:jc w:val="both"/>
              <w:rPr>
                <w:sz w:val="20"/>
                <w:lang w:eastAsia="lt-LT"/>
              </w:rPr>
            </w:pPr>
            <w:r>
              <w:rPr>
                <w:sz w:val="20"/>
                <w:lang w:eastAsia="lt-LT"/>
              </w:rPr>
              <w:t>Kretingos psichikos sveikatos centre buvo atlikti 5 tyrimai, 1 testas buvo teigiamas.</w:t>
            </w:r>
          </w:p>
          <w:p w14:paraId="61694E22" w14:textId="77777777" w:rsidR="009B58C0" w:rsidRDefault="009B58C0" w:rsidP="007F01B2">
            <w:pPr>
              <w:tabs>
                <w:tab w:val="left" w:pos="540"/>
              </w:tabs>
              <w:ind w:firstLine="12"/>
              <w:jc w:val="both"/>
              <w:rPr>
                <w:sz w:val="20"/>
                <w:lang w:eastAsia="lt-LT"/>
              </w:rPr>
            </w:pPr>
            <w:r>
              <w:rPr>
                <w:sz w:val="20"/>
                <w:lang w:eastAsia="lt-LT"/>
              </w:rPr>
              <w:t>Kretingos ligoninėje buvo atlikta 12 testų, 7 iš jų buvo teigiami.</w:t>
            </w:r>
          </w:p>
          <w:p w14:paraId="731DDE5E" w14:textId="77777777" w:rsidR="009B58C0" w:rsidRDefault="009B58C0" w:rsidP="007F01B2">
            <w:pPr>
              <w:tabs>
                <w:tab w:val="left" w:pos="540"/>
              </w:tabs>
              <w:ind w:firstLine="12"/>
              <w:jc w:val="both"/>
              <w:rPr>
                <w:sz w:val="20"/>
                <w:lang w:eastAsia="lt-LT"/>
              </w:rPr>
            </w:pPr>
            <w:r>
              <w:rPr>
                <w:sz w:val="20"/>
                <w:lang w:eastAsia="lt-LT"/>
              </w:rPr>
              <w:t>Psichotropinių ar narkotinių medžiagų vartojimas vaikų, paauglių ar jaunimo tarpe nuolat auga, tačiau ši problema sprendžiama per menkomis pajėgomis. Deja, policijai tai nėra prioritetinė sritis.</w:t>
            </w:r>
          </w:p>
          <w:p w14:paraId="66E9A225" w14:textId="0A6F12DF" w:rsidR="009B58C0" w:rsidRDefault="009B58C0" w:rsidP="007F01B2">
            <w:pPr>
              <w:tabs>
                <w:tab w:val="left" w:pos="540"/>
              </w:tabs>
              <w:ind w:firstLine="12"/>
              <w:jc w:val="both"/>
              <w:rPr>
                <w:sz w:val="20"/>
                <w:lang w:eastAsia="lt-LT"/>
              </w:rPr>
            </w:pPr>
            <w:r>
              <w:rPr>
                <w:sz w:val="20"/>
                <w:lang w:eastAsia="lt-LT"/>
              </w:rPr>
              <w:t>Panaudotos ne visos lėšos.</w:t>
            </w:r>
          </w:p>
        </w:tc>
      </w:tr>
      <w:tr w:rsidR="00696D3F" w:rsidRPr="00317D19" w14:paraId="033D4776" w14:textId="77777777" w:rsidTr="00696D3F">
        <w:trPr>
          <w:jc w:val="center"/>
        </w:trPr>
        <w:tc>
          <w:tcPr>
            <w:tcW w:w="1858" w:type="dxa"/>
          </w:tcPr>
          <w:p w14:paraId="5E064A76" w14:textId="32636F0E" w:rsidR="009B58C0" w:rsidRDefault="009B58C0" w:rsidP="00696D3F">
            <w:pPr>
              <w:tabs>
                <w:tab w:val="left" w:pos="540"/>
              </w:tabs>
              <w:ind w:right="4" w:firstLine="12"/>
              <w:jc w:val="center"/>
              <w:rPr>
                <w:sz w:val="20"/>
                <w:szCs w:val="24"/>
              </w:rPr>
            </w:pPr>
            <w:r>
              <w:rPr>
                <w:sz w:val="20"/>
                <w:szCs w:val="24"/>
              </w:rPr>
              <w:t>Fizinio aktyvumo skatinimas.</w:t>
            </w:r>
          </w:p>
          <w:p w14:paraId="5885C883" w14:textId="680D3710" w:rsidR="00696D3F" w:rsidRPr="001468B0" w:rsidRDefault="00696D3F" w:rsidP="00696D3F">
            <w:pPr>
              <w:tabs>
                <w:tab w:val="left" w:pos="540"/>
              </w:tabs>
              <w:ind w:right="4" w:firstLine="12"/>
              <w:jc w:val="center"/>
              <w:rPr>
                <w:szCs w:val="24"/>
              </w:rPr>
            </w:pPr>
            <w:r w:rsidRPr="001468B0">
              <w:rPr>
                <w:sz w:val="20"/>
                <w:szCs w:val="24"/>
              </w:rPr>
              <w:t>Vaikų sveikatos išsaugojimo ir stiprinimo programa „Plaukimo mokyklėlė“</w:t>
            </w:r>
          </w:p>
        </w:tc>
        <w:tc>
          <w:tcPr>
            <w:tcW w:w="2551" w:type="dxa"/>
          </w:tcPr>
          <w:p w14:paraId="1F6A1E7C" w14:textId="77777777" w:rsidR="00696D3F" w:rsidRPr="00317D19" w:rsidRDefault="00696D3F" w:rsidP="00696D3F">
            <w:pPr>
              <w:tabs>
                <w:tab w:val="left" w:pos="540"/>
              </w:tabs>
              <w:ind w:firstLine="12"/>
              <w:jc w:val="center"/>
              <w:rPr>
                <w:sz w:val="20"/>
                <w:lang w:eastAsia="lt-LT"/>
              </w:rPr>
            </w:pPr>
            <w:r>
              <w:rPr>
                <w:sz w:val="20"/>
                <w:lang w:eastAsia="lt-LT"/>
              </w:rPr>
              <w:t>Kretingos rajono vaikai</w:t>
            </w:r>
          </w:p>
        </w:tc>
        <w:tc>
          <w:tcPr>
            <w:tcW w:w="5002" w:type="dxa"/>
          </w:tcPr>
          <w:p w14:paraId="26AE2B89" w14:textId="759A43D8" w:rsidR="009B58C0" w:rsidRDefault="00696D3F" w:rsidP="009B58C0">
            <w:pPr>
              <w:tabs>
                <w:tab w:val="left" w:pos="540"/>
              </w:tabs>
              <w:ind w:firstLine="12"/>
              <w:jc w:val="both"/>
              <w:rPr>
                <w:sz w:val="20"/>
                <w:szCs w:val="24"/>
              </w:rPr>
            </w:pPr>
            <w:r w:rsidRPr="001468B0">
              <w:rPr>
                <w:sz w:val="20"/>
                <w:szCs w:val="24"/>
              </w:rPr>
              <w:t>Kretingos sportinės aerobikos klubas</w:t>
            </w:r>
            <w:r>
              <w:rPr>
                <w:sz w:val="20"/>
                <w:szCs w:val="24"/>
              </w:rPr>
              <w:t>, vykdydamas šią programą, nuomoja UAB „Atostogų parkas“ baseiną</w:t>
            </w:r>
            <w:r w:rsidR="009B58C0">
              <w:rPr>
                <w:sz w:val="20"/>
                <w:szCs w:val="24"/>
              </w:rPr>
              <w:t>. Kai atsidarė Kretingos sporto centras, pamokėlės buvo perkeltos į sporto centro baseiną</w:t>
            </w:r>
            <w:r>
              <w:rPr>
                <w:sz w:val="20"/>
                <w:szCs w:val="24"/>
              </w:rPr>
              <w:t xml:space="preserve"> 3–4 klasių moksleiviams. </w:t>
            </w:r>
            <w:r w:rsidR="009B58C0">
              <w:rPr>
                <w:sz w:val="20"/>
                <w:szCs w:val="24"/>
              </w:rPr>
              <w:t>Programoje dalyvavo 94 vaikai</w:t>
            </w:r>
            <w:r>
              <w:rPr>
                <w:sz w:val="20"/>
                <w:szCs w:val="24"/>
              </w:rPr>
              <w:t xml:space="preserve">, baigė </w:t>
            </w:r>
            <w:r w:rsidR="009B58C0">
              <w:rPr>
                <w:sz w:val="20"/>
                <w:szCs w:val="24"/>
              </w:rPr>
              <w:t>80</w:t>
            </w:r>
            <w:r>
              <w:rPr>
                <w:sz w:val="20"/>
                <w:szCs w:val="24"/>
              </w:rPr>
              <w:t xml:space="preserve"> vaikų iš M. Daujoto progimnazijos, S. Daukanto progimnazijos, </w:t>
            </w:r>
            <w:r w:rsidR="009B58C0">
              <w:rPr>
                <w:sz w:val="20"/>
                <w:szCs w:val="24"/>
              </w:rPr>
              <w:t>Marijos Tiškevičiūtės mokyklos</w:t>
            </w:r>
            <w:r>
              <w:rPr>
                <w:sz w:val="20"/>
                <w:szCs w:val="24"/>
              </w:rPr>
              <w:t xml:space="preserve"> ir VšĮ Pranciškonų gimnazijos. Išmoko laikytis ant vandens be pagalbinių priemonių ir plaukti su lenta. </w:t>
            </w:r>
            <w:r w:rsidR="009B58C0">
              <w:rPr>
                <w:sz w:val="20"/>
                <w:szCs w:val="24"/>
              </w:rPr>
              <w:t>Visi projekto dalyviai buvo supažindinti su saugaus elgesio taisyklėmis vandenyje, sustiprėjo fiziškai, įgijo savarankiškumo ir sveikos gyvensenos pradmenų.</w:t>
            </w:r>
          </w:p>
          <w:p w14:paraId="45204D2B" w14:textId="1AFAE84A" w:rsidR="00696D3F" w:rsidRPr="00317D19" w:rsidRDefault="00696D3F" w:rsidP="009B58C0">
            <w:pPr>
              <w:tabs>
                <w:tab w:val="left" w:pos="540"/>
              </w:tabs>
              <w:ind w:firstLine="12"/>
              <w:jc w:val="both"/>
              <w:rPr>
                <w:sz w:val="20"/>
                <w:lang w:eastAsia="lt-LT"/>
              </w:rPr>
            </w:pPr>
            <w:r>
              <w:rPr>
                <w:sz w:val="20"/>
                <w:szCs w:val="24"/>
              </w:rPr>
              <w:t>Panaudotos visos programai skirtos lėšos.</w:t>
            </w:r>
          </w:p>
        </w:tc>
      </w:tr>
      <w:tr w:rsidR="00696D3F" w:rsidRPr="00317D19" w14:paraId="677B34BA" w14:textId="77777777" w:rsidTr="00696D3F">
        <w:trPr>
          <w:jc w:val="center"/>
        </w:trPr>
        <w:tc>
          <w:tcPr>
            <w:tcW w:w="1858" w:type="dxa"/>
          </w:tcPr>
          <w:p w14:paraId="67FA6EF0" w14:textId="77777777" w:rsidR="00696D3F" w:rsidRPr="00317D19" w:rsidRDefault="00696D3F" w:rsidP="00696D3F">
            <w:pPr>
              <w:tabs>
                <w:tab w:val="left" w:pos="540"/>
              </w:tabs>
              <w:ind w:firstLine="12"/>
              <w:jc w:val="center"/>
              <w:rPr>
                <w:sz w:val="20"/>
                <w:lang w:eastAsia="lt-LT"/>
              </w:rPr>
            </w:pPr>
            <w:r w:rsidRPr="00317D19">
              <w:rPr>
                <w:sz w:val="20"/>
                <w:lang w:eastAsia="lt-LT"/>
              </w:rPr>
              <w:t>Mokymų ciklas būsimiems tėveliams</w:t>
            </w:r>
          </w:p>
        </w:tc>
        <w:tc>
          <w:tcPr>
            <w:tcW w:w="2551" w:type="dxa"/>
          </w:tcPr>
          <w:p w14:paraId="0D7ECC33" w14:textId="77777777" w:rsidR="00696D3F" w:rsidRPr="00317D19" w:rsidRDefault="00696D3F" w:rsidP="00696D3F">
            <w:pPr>
              <w:tabs>
                <w:tab w:val="left" w:pos="540"/>
              </w:tabs>
              <w:ind w:firstLine="12"/>
              <w:jc w:val="center"/>
              <w:rPr>
                <w:sz w:val="20"/>
                <w:lang w:eastAsia="lt-LT"/>
              </w:rPr>
            </w:pPr>
            <w:r w:rsidRPr="00317D19">
              <w:rPr>
                <w:sz w:val="20"/>
                <w:lang w:eastAsia="lt-LT"/>
              </w:rPr>
              <w:t>Kretingos rajono suaugusieji</w:t>
            </w:r>
          </w:p>
        </w:tc>
        <w:tc>
          <w:tcPr>
            <w:tcW w:w="5002" w:type="dxa"/>
          </w:tcPr>
          <w:p w14:paraId="546C804A" w14:textId="3E7D5591" w:rsidR="00696D3F" w:rsidRPr="00317D19" w:rsidRDefault="00696D3F" w:rsidP="00696D3F">
            <w:pPr>
              <w:tabs>
                <w:tab w:val="left" w:pos="540"/>
              </w:tabs>
              <w:ind w:firstLine="12"/>
              <w:jc w:val="both"/>
              <w:rPr>
                <w:sz w:val="20"/>
                <w:lang w:eastAsia="lt-LT"/>
              </w:rPr>
            </w:pPr>
            <w:r w:rsidRPr="00317D19">
              <w:rPr>
                <w:sz w:val="20"/>
                <w:lang w:eastAsia="lt-LT"/>
              </w:rPr>
              <w:t xml:space="preserve">Vyko mokymai būsimiems tėveliams, didinamas jų sveikatos raštingumas tėvystės klausimais, formuojamas tinkamas tėvystės suvokimas – dalyvavo </w:t>
            </w:r>
            <w:r w:rsidR="009B58C0">
              <w:rPr>
                <w:sz w:val="20"/>
                <w:lang w:eastAsia="lt-LT"/>
              </w:rPr>
              <w:t>93 asmenys</w:t>
            </w:r>
            <w:r w:rsidRPr="00317D19">
              <w:rPr>
                <w:sz w:val="20"/>
                <w:lang w:eastAsia="lt-LT"/>
              </w:rPr>
              <w:t xml:space="preserve">. </w:t>
            </w:r>
          </w:p>
          <w:p w14:paraId="618286D3" w14:textId="1A8F291D" w:rsidR="00696D3F" w:rsidRPr="00317D19" w:rsidRDefault="00696D3F" w:rsidP="009B58C0">
            <w:pPr>
              <w:tabs>
                <w:tab w:val="left" w:pos="540"/>
              </w:tabs>
              <w:ind w:firstLine="12"/>
              <w:jc w:val="both"/>
              <w:rPr>
                <w:sz w:val="20"/>
                <w:lang w:eastAsia="lt-LT"/>
              </w:rPr>
            </w:pPr>
            <w:r w:rsidRPr="00317D19">
              <w:rPr>
                <w:sz w:val="20"/>
                <w:lang w:eastAsia="lt-LT"/>
              </w:rPr>
              <w:t>Panaudot</w:t>
            </w:r>
            <w:r>
              <w:rPr>
                <w:sz w:val="20"/>
                <w:lang w:eastAsia="lt-LT"/>
              </w:rPr>
              <w:t>os</w:t>
            </w:r>
            <w:r w:rsidRPr="00317D19">
              <w:rPr>
                <w:sz w:val="20"/>
                <w:lang w:eastAsia="lt-LT"/>
              </w:rPr>
              <w:t xml:space="preserve"> </w:t>
            </w:r>
            <w:r w:rsidR="009B58C0">
              <w:rPr>
                <w:sz w:val="20"/>
                <w:lang w:eastAsia="lt-LT"/>
              </w:rPr>
              <w:t>ne visos programai skirtos lėšos, jos grąžintos į savivaldybės biudžetą.</w:t>
            </w:r>
          </w:p>
        </w:tc>
      </w:tr>
      <w:tr w:rsidR="00696D3F" w:rsidRPr="00317D19" w14:paraId="71CE2CC6" w14:textId="77777777" w:rsidTr="001453C2">
        <w:trPr>
          <w:jc w:val="center"/>
        </w:trPr>
        <w:tc>
          <w:tcPr>
            <w:tcW w:w="1858" w:type="dxa"/>
            <w:vAlign w:val="center"/>
          </w:tcPr>
          <w:p w14:paraId="1A49182D" w14:textId="3A29B6DF" w:rsidR="00696D3F" w:rsidRPr="0025064B" w:rsidRDefault="00166539" w:rsidP="001453C2">
            <w:pPr>
              <w:tabs>
                <w:tab w:val="left" w:pos="540"/>
              </w:tabs>
              <w:ind w:right="4" w:firstLine="12"/>
              <w:jc w:val="center"/>
              <w:rPr>
                <w:sz w:val="20"/>
                <w:szCs w:val="24"/>
              </w:rPr>
            </w:pPr>
            <w:r>
              <w:rPr>
                <w:sz w:val="20"/>
                <w:szCs w:val="24"/>
              </w:rPr>
              <w:t>Nelaimingų atsitikimų ir traumų prevencija</w:t>
            </w:r>
          </w:p>
        </w:tc>
        <w:tc>
          <w:tcPr>
            <w:tcW w:w="2551" w:type="dxa"/>
          </w:tcPr>
          <w:p w14:paraId="01314673" w14:textId="3B7FF8A0" w:rsidR="00696D3F" w:rsidRPr="0025064B" w:rsidRDefault="00166539" w:rsidP="00696D3F">
            <w:pPr>
              <w:tabs>
                <w:tab w:val="left" w:pos="540"/>
              </w:tabs>
              <w:ind w:firstLine="12"/>
              <w:jc w:val="center"/>
              <w:rPr>
                <w:sz w:val="20"/>
                <w:lang w:eastAsia="lt-LT"/>
              </w:rPr>
            </w:pPr>
            <w:r>
              <w:rPr>
                <w:sz w:val="20"/>
                <w:szCs w:val="24"/>
              </w:rPr>
              <w:t>Kretingos rajono gyventojai</w:t>
            </w:r>
          </w:p>
        </w:tc>
        <w:tc>
          <w:tcPr>
            <w:tcW w:w="5002" w:type="dxa"/>
          </w:tcPr>
          <w:p w14:paraId="7C54CF6C" w14:textId="77777777" w:rsidR="00696D3F" w:rsidRDefault="00696D3F" w:rsidP="00166539">
            <w:pPr>
              <w:tabs>
                <w:tab w:val="left" w:pos="540"/>
              </w:tabs>
              <w:ind w:firstLine="12"/>
              <w:jc w:val="both"/>
              <w:rPr>
                <w:sz w:val="20"/>
                <w:lang w:eastAsia="lt-LT"/>
              </w:rPr>
            </w:pPr>
            <w:r>
              <w:rPr>
                <w:sz w:val="20"/>
                <w:lang w:eastAsia="lt-LT"/>
              </w:rPr>
              <w:t>Už programai skirtas lėšas buvo įsigyta</w:t>
            </w:r>
            <w:r w:rsidR="00166539">
              <w:rPr>
                <w:sz w:val="20"/>
                <w:lang w:eastAsia="lt-LT"/>
              </w:rPr>
              <w:t xml:space="preserve"> 10 vienetų defibriliatorių, kurie paskirstyti į įvairias Kretingos rajono vietas, kuriose galimas didesnis žmonių susibūrimas.</w:t>
            </w:r>
          </w:p>
          <w:p w14:paraId="5A6863EC" w14:textId="1BDD4180" w:rsidR="00166539" w:rsidRPr="0025064B" w:rsidRDefault="00166539" w:rsidP="00166539">
            <w:pPr>
              <w:tabs>
                <w:tab w:val="left" w:pos="540"/>
              </w:tabs>
              <w:ind w:firstLine="12"/>
              <w:jc w:val="both"/>
              <w:rPr>
                <w:sz w:val="20"/>
                <w:lang w:eastAsia="lt-LT"/>
              </w:rPr>
            </w:pPr>
            <w:r>
              <w:rPr>
                <w:sz w:val="20"/>
                <w:lang w:eastAsia="lt-LT"/>
              </w:rPr>
              <w:t xml:space="preserve">Taip pat buvo įsigyta 12 vienetų kraujospūdžio aparatų ir </w:t>
            </w:r>
            <w:r>
              <w:rPr>
                <w:sz w:val="20"/>
                <w:lang w:eastAsia="lt-LT"/>
              </w:rPr>
              <w:lastRenderedPageBreak/>
              <w:t>padalinti į Kretingos rajono savivaldybės administracijos padalinius.</w:t>
            </w:r>
          </w:p>
        </w:tc>
      </w:tr>
      <w:tr w:rsidR="00020CF2" w:rsidRPr="00317D19" w14:paraId="09021A79" w14:textId="77777777" w:rsidTr="00696D3F">
        <w:trPr>
          <w:jc w:val="center"/>
        </w:trPr>
        <w:tc>
          <w:tcPr>
            <w:tcW w:w="1858" w:type="dxa"/>
            <w:vMerge w:val="restart"/>
          </w:tcPr>
          <w:p w14:paraId="42F30F9C" w14:textId="10846EF8" w:rsidR="00020CF2" w:rsidRDefault="00020CF2" w:rsidP="00166539">
            <w:pPr>
              <w:tabs>
                <w:tab w:val="left" w:pos="540"/>
              </w:tabs>
              <w:ind w:right="4" w:firstLine="12"/>
              <w:rPr>
                <w:sz w:val="20"/>
                <w:szCs w:val="24"/>
              </w:rPr>
            </w:pPr>
            <w:r>
              <w:rPr>
                <w:sz w:val="20"/>
                <w:szCs w:val="24"/>
              </w:rPr>
              <w:lastRenderedPageBreak/>
              <w:t>Projektinių paraiškų finansavimas</w:t>
            </w:r>
          </w:p>
        </w:tc>
        <w:tc>
          <w:tcPr>
            <w:tcW w:w="2551" w:type="dxa"/>
            <w:vMerge w:val="restart"/>
          </w:tcPr>
          <w:p w14:paraId="01AAB53C" w14:textId="78ED5A1D" w:rsidR="00020CF2" w:rsidRDefault="00020CF2" w:rsidP="001E323F">
            <w:pPr>
              <w:tabs>
                <w:tab w:val="left" w:pos="540"/>
              </w:tabs>
              <w:rPr>
                <w:sz w:val="20"/>
                <w:szCs w:val="24"/>
              </w:rPr>
            </w:pPr>
            <w:r>
              <w:rPr>
                <w:sz w:val="20"/>
                <w:szCs w:val="24"/>
              </w:rPr>
              <w:t>Kretingos rajono gyventojai</w:t>
            </w:r>
          </w:p>
        </w:tc>
        <w:tc>
          <w:tcPr>
            <w:tcW w:w="5002" w:type="dxa"/>
          </w:tcPr>
          <w:p w14:paraId="0CF75EF2" w14:textId="71F36353" w:rsidR="00020CF2" w:rsidRDefault="00020CF2" w:rsidP="00166539">
            <w:pPr>
              <w:tabs>
                <w:tab w:val="left" w:pos="540"/>
              </w:tabs>
              <w:ind w:firstLine="12"/>
              <w:jc w:val="both"/>
              <w:rPr>
                <w:sz w:val="20"/>
                <w:lang w:eastAsia="lt-LT"/>
              </w:rPr>
            </w:pPr>
            <w:r>
              <w:rPr>
                <w:sz w:val="20"/>
                <w:lang w:eastAsia="lt-LT"/>
              </w:rPr>
              <w:t>Buvo gauta 16 projektinių paraiškų, 13 iš jų buvo skirtas finansavimas iš turimos sumos proporcin</w:t>
            </w:r>
            <w:r w:rsidR="00673C0B">
              <w:rPr>
                <w:sz w:val="20"/>
                <w:lang w:eastAsia="lt-LT"/>
              </w:rPr>
              <w:t>gai pagal surinktų balų skaičių</w:t>
            </w:r>
            <w:r w:rsidR="001453C2">
              <w:rPr>
                <w:sz w:val="20"/>
                <w:lang w:eastAsia="lt-LT"/>
              </w:rPr>
              <w:t xml:space="preserve"> tokia tvarka</w:t>
            </w:r>
            <w:r w:rsidR="00673C0B">
              <w:rPr>
                <w:sz w:val="20"/>
                <w:lang w:eastAsia="lt-LT"/>
              </w:rPr>
              <w:t>:</w:t>
            </w:r>
          </w:p>
        </w:tc>
      </w:tr>
      <w:tr w:rsidR="00020CF2" w:rsidRPr="00317D19" w14:paraId="67EF1B27" w14:textId="77777777" w:rsidTr="00696D3F">
        <w:trPr>
          <w:jc w:val="center"/>
        </w:trPr>
        <w:tc>
          <w:tcPr>
            <w:tcW w:w="1858" w:type="dxa"/>
            <w:vMerge/>
          </w:tcPr>
          <w:p w14:paraId="1B8821DB" w14:textId="77777777" w:rsidR="00020CF2" w:rsidRDefault="00020CF2" w:rsidP="00166539">
            <w:pPr>
              <w:tabs>
                <w:tab w:val="left" w:pos="540"/>
              </w:tabs>
              <w:ind w:right="4" w:firstLine="12"/>
              <w:rPr>
                <w:sz w:val="20"/>
                <w:szCs w:val="24"/>
              </w:rPr>
            </w:pPr>
          </w:p>
        </w:tc>
        <w:tc>
          <w:tcPr>
            <w:tcW w:w="2551" w:type="dxa"/>
            <w:vMerge/>
          </w:tcPr>
          <w:p w14:paraId="50879930" w14:textId="77777777" w:rsidR="00020CF2" w:rsidRDefault="00020CF2" w:rsidP="001E323F">
            <w:pPr>
              <w:tabs>
                <w:tab w:val="left" w:pos="540"/>
              </w:tabs>
              <w:rPr>
                <w:sz w:val="20"/>
                <w:szCs w:val="24"/>
              </w:rPr>
            </w:pPr>
          </w:p>
        </w:tc>
        <w:tc>
          <w:tcPr>
            <w:tcW w:w="5002" w:type="dxa"/>
          </w:tcPr>
          <w:p w14:paraId="3340D611" w14:textId="77777777" w:rsidR="00020CF2" w:rsidRDefault="00020CF2" w:rsidP="001E323F">
            <w:pPr>
              <w:tabs>
                <w:tab w:val="left" w:pos="540"/>
              </w:tabs>
              <w:ind w:firstLine="12"/>
              <w:jc w:val="both"/>
              <w:rPr>
                <w:sz w:val="20"/>
                <w:lang w:eastAsia="lt-LT"/>
              </w:rPr>
            </w:pPr>
            <w:r>
              <w:rPr>
                <w:sz w:val="20"/>
                <w:lang w:eastAsia="lt-LT"/>
              </w:rPr>
              <w:t>VšĮ Pranciškonų gimnazijai buvo skirta 1165 Eur.</w:t>
            </w:r>
          </w:p>
          <w:p w14:paraId="3C884607" w14:textId="77777777" w:rsidR="00673C0B" w:rsidRDefault="00673C0B" w:rsidP="001E323F">
            <w:pPr>
              <w:tabs>
                <w:tab w:val="left" w:pos="540"/>
              </w:tabs>
              <w:ind w:firstLine="12"/>
              <w:jc w:val="both"/>
              <w:rPr>
                <w:sz w:val="20"/>
                <w:lang w:eastAsia="lt-LT"/>
              </w:rPr>
            </w:pPr>
            <w:r>
              <w:rPr>
                <w:sz w:val="20"/>
                <w:lang w:eastAsia="lt-LT"/>
              </w:rPr>
              <w:t xml:space="preserve">Projekto tikslas – ugdyti asmenį, motyvuotą sveikai gyventi, nevartoti alkoholio, tabako ir kitų psichiką veikiančių medžiagų. </w:t>
            </w:r>
          </w:p>
          <w:p w14:paraId="7D0C9CFA" w14:textId="3AB59305" w:rsidR="00673C0B" w:rsidRDefault="00673C0B" w:rsidP="001E323F">
            <w:pPr>
              <w:tabs>
                <w:tab w:val="left" w:pos="540"/>
              </w:tabs>
              <w:ind w:firstLine="12"/>
              <w:jc w:val="both"/>
              <w:rPr>
                <w:sz w:val="20"/>
                <w:lang w:eastAsia="lt-LT"/>
              </w:rPr>
            </w:pPr>
            <w:r>
              <w:rPr>
                <w:sz w:val="20"/>
                <w:lang w:eastAsia="lt-LT"/>
              </w:rPr>
              <w:t>Skirtas finansavimas buvo panaudotas prevencinėms priem</w:t>
            </w:r>
            <w:r w:rsidR="001453C2">
              <w:rPr>
                <w:sz w:val="20"/>
                <w:lang w:eastAsia="lt-LT"/>
              </w:rPr>
              <w:t>o</w:t>
            </w:r>
            <w:r>
              <w:rPr>
                <w:sz w:val="20"/>
                <w:lang w:eastAsia="lt-LT"/>
              </w:rPr>
              <w:t>nėms įsigyti: testai narkotinių medžiagų aplinkoje aptikimui, narkotikų poveikį imituojantys akiniai, specialūs akiniai girtumo prevencijai, rankinis metalo detektorius, profesionalus alkotesteris.</w:t>
            </w:r>
          </w:p>
        </w:tc>
      </w:tr>
      <w:tr w:rsidR="00020CF2" w:rsidRPr="00317D19" w14:paraId="645B400F" w14:textId="77777777" w:rsidTr="00696D3F">
        <w:trPr>
          <w:jc w:val="center"/>
        </w:trPr>
        <w:tc>
          <w:tcPr>
            <w:tcW w:w="1858" w:type="dxa"/>
            <w:vMerge/>
          </w:tcPr>
          <w:p w14:paraId="09214B0E" w14:textId="52F34997" w:rsidR="00020CF2" w:rsidRDefault="00020CF2" w:rsidP="00166539">
            <w:pPr>
              <w:tabs>
                <w:tab w:val="left" w:pos="540"/>
              </w:tabs>
              <w:ind w:right="4" w:firstLine="12"/>
              <w:rPr>
                <w:sz w:val="20"/>
                <w:szCs w:val="24"/>
              </w:rPr>
            </w:pPr>
          </w:p>
        </w:tc>
        <w:tc>
          <w:tcPr>
            <w:tcW w:w="2551" w:type="dxa"/>
            <w:vMerge/>
          </w:tcPr>
          <w:p w14:paraId="5D490C29" w14:textId="77777777" w:rsidR="00020CF2" w:rsidRDefault="00020CF2" w:rsidP="001E323F">
            <w:pPr>
              <w:tabs>
                <w:tab w:val="left" w:pos="540"/>
              </w:tabs>
              <w:rPr>
                <w:sz w:val="20"/>
                <w:szCs w:val="24"/>
              </w:rPr>
            </w:pPr>
          </w:p>
        </w:tc>
        <w:tc>
          <w:tcPr>
            <w:tcW w:w="5002" w:type="dxa"/>
          </w:tcPr>
          <w:p w14:paraId="2D63CFBA" w14:textId="77777777" w:rsidR="00020CF2" w:rsidRDefault="00020CF2" w:rsidP="001E323F">
            <w:pPr>
              <w:tabs>
                <w:tab w:val="left" w:pos="540"/>
              </w:tabs>
              <w:ind w:firstLine="12"/>
              <w:jc w:val="both"/>
              <w:rPr>
                <w:sz w:val="20"/>
                <w:lang w:eastAsia="lt-LT"/>
              </w:rPr>
            </w:pPr>
            <w:r>
              <w:rPr>
                <w:sz w:val="20"/>
                <w:lang w:eastAsia="lt-LT"/>
              </w:rPr>
              <w:t>Kalniškių bendruomenės centrui „Kalniškiai“ buvo skirta 700 Eur.</w:t>
            </w:r>
          </w:p>
          <w:p w14:paraId="23C67899" w14:textId="77777777" w:rsidR="00673C0B" w:rsidRDefault="00673C0B" w:rsidP="001E323F">
            <w:pPr>
              <w:tabs>
                <w:tab w:val="left" w:pos="540"/>
              </w:tabs>
              <w:ind w:firstLine="12"/>
              <w:jc w:val="both"/>
              <w:rPr>
                <w:sz w:val="20"/>
                <w:lang w:eastAsia="lt-LT"/>
              </w:rPr>
            </w:pPr>
            <w:r>
              <w:rPr>
                <w:sz w:val="20"/>
                <w:lang w:eastAsia="lt-LT"/>
              </w:rPr>
              <w:t>Projekto tikslas – skatinti jaunimą, jaunas šeimas su vaikais bei visą bendruomenę įsitraukti į judėjimo ir sveikatinimo veiklas.</w:t>
            </w:r>
          </w:p>
          <w:p w14:paraId="566463F3" w14:textId="504911A5" w:rsidR="00673C0B" w:rsidRDefault="00673C0B" w:rsidP="001E323F">
            <w:pPr>
              <w:tabs>
                <w:tab w:val="left" w:pos="540"/>
              </w:tabs>
              <w:ind w:firstLine="12"/>
              <w:jc w:val="both"/>
              <w:rPr>
                <w:sz w:val="20"/>
                <w:lang w:eastAsia="lt-LT"/>
              </w:rPr>
            </w:pPr>
            <w:r>
              <w:rPr>
                <w:sz w:val="20"/>
                <w:lang w:eastAsia="lt-LT"/>
              </w:rPr>
              <w:t>Projekto metu vyko stovykla, kurio metu buvo skatinamas judėjimas ir sveikos gyvensenos propagavimas. Lėšos panaudotos sporto inventoriui ir trenerio paslaugoms apmokėti.</w:t>
            </w:r>
          </w:p>
        </w:tc>
      </w:tr>
      <w:tr w:rsidR="00020CF2" w:rsidRPr="00317D19" w14:paraId="10953B8A" w14:textId="77777777" w:rsidTr="00696D3F">
        <w:trPr>
          <w:jc w:val="center"/>
        </w:trPr>
        <w:tc>
          <w:tcPr>
            <w:tcW w:w="1858" w:type="dxa"/>
            <w:vMerge/>
          </w:tcPr>
          <w:p w14:paraId="18768574" w14:textId="100D3ADC" w:rsidR="00020CF2" w:rsidRDefault="00020CF2" w:rsidP="00166539">
            <w:pPr>
              <w:tabs>
                <w:tab w:val="left" w:pos="540"/>
              </w:tabs>
              <w:ind w:right="4" w:firstLine="12"/>
              <w:rPr>
                <w:sz w:val="20"/>
                <w:szCs w:val="24"/>
              </w:rPr>
            </w:pPr>
          </w:p>
        </w:tc>
        <w:tc>
          <w:tcPr>
            <w:tcW w:w="2551" w:type="dxa"/>
            <w:vMerge/>
          </w:tcPr>
          <w:p w14:paraId="15EA803F" w14:textId="77777777" w:rsidR="00020CF2" w:rsidRDefault="00020CF2" w:rsidP="001E323F">
            <w:pPr>
              <w:tabs>
                <w:tab w:val="left" w:pos="540"/>
              </w:tabs>
              <w:rPr>
                <w:sz w:val="20"/>
                <w:szCs w:val="24"/>
              </w:rPr>
            </w:pPr>
          </w:p>
        </w:tc>
        <w:tc>
          <w:tcPr>
            <w:tcW w:w="5002" w:type="dxa"/>
          </w:tcPr>
          <w:p w14:paraId="1E36CE6B" w14:textId="04C32E2C" w:rsidR="00020CF2" w:rsidRDefault="00020CF2" w:rsidP="001E323F">
            <w:pPr>
              <w:tabs>
                <w:tab w:val="left" w:pos="540"/>
              </w:tabs>
              <w:ind w:firstLine="12"/>
              <w:jc w:val="both"/>
              <w:rPr>
                <w:sz w:val="20"/>
                <w:lang w:eastAsia="lt-LT"/>
              </w:rPr>
            </w:pPr>
            <w:r>
              <w:rPr>
                <w:sz w:val="20"/>
                <w:lang w:eastAsia="lt-LT"/>
              </w:rPr>
              <w:t>Kūlupėnų bendruomenės centrui „Kūlupėnai“ buvo skirta 1153 Eur</w:t>
            </w:r>
            <w:r w:rsidR="001453C2">
              <w:rPr>
                <w:sz w:val="20"/>
                <w:lang w:eastAsia="lt-LT"/>
              </w:rPr>
              <w:t>.</w:t>
            </w:r>
          </w:p>
          <w:p w14:paraId="45AED04C" w14:textId="04B37713" w:rsidR="00673C0B" w:rsidRDefault="00673C0B" w:rsidP="001E323F">
            <w:pPr>
              <w:tabs>
                <w:tab w:val="left" w:pos="540"/>
              </w:tabs>
              <w:ind w:firstLine="12"/>
              <w:jc w:val="both"/>
              <w:rPr>
                <w:sz w:val="20"/>
                <w:lang w:eastAsia="lt-LT"/>
              </w:rPr>
            </w:pPr>
            <w:r>
              <w:rPr>
                <w:sz w:val="20"/>
                <w:lang w:eastAsia="lt-LT"/>
              </w:rPr>
              <w:t>Projekto tikslas</w:t>
            </w:r>
            <w:r w:rsidR="001453C2">
              <w:rPr>
                <w:sz w:val="20"/>
                <w:lang w:eastAsia="lt-LT"/>
              </w:rPr>
              <w:t xml:space="preserve"> –</w:t>
            </w:r>
            <w:r>
              <w:rPr>
                <w:sz w:val="20"/>
                <w:lang w:eastAsia="lt-LT"/>
              </w:rPr>
              <w:t xml:space="preserve"> sudaryti sąlygas paslaugos gavėjų saugiam judėjimui ir patogiam jų transportavimui į/iš pastato.</w:t>
            </w:r>
          </w:p>
          <w:p w14:paraId="6046A0D7" w14:textId="4292D47C" w:rsidR="00673C0B" w:rsidRDefault="00673C0B" w:rsidP="001E323F">
            <w:pPr>
              <w:tabs>
                <w:tab w:val="left" w:pos="540"/>
              </w:tabs>
              <w:ind w:firstLine="12"/>
              <w:jc w:val="both"/>
              <w:rPr>
                <w:sz w:val="20"/>
                <w:lang w:eastAsia="lt-LT"/>
              </w:rPr>
            </w:pPr>
            <w:r>
              <w:rPr>
                <w:sz w:val="20"/>
                <w:lang w:eastAsia="lt-LT"/>
              </w:rPr>
              <w:t>Už projektui skirtas lėšas Nasrėnų senelių globos namuose buvo įrengtas</w:t>
            </w:r>
            <w:r w:rsidR="00461F34">
              <w:rPr>
                <w:sz w:val="20"/>
                <w:lang w:eastAsia="lt-LT"/>
              </w:rPr>
              <w:t xml:space="preserve"> platesnis pandusas su naujais nerūdijančio plieno turėklais iš abiejų pusių.</w:t>
            </w:r>
          </w:p>
        </w:tc>
      </w:tr>
      <w:tr w:rsidR="00020CF2" w:rsidRPr="00317D19" w14:paraId="28D446E9" w14:textId="77777777" w:rsidTr="00696D3F">
        <w:trPr>
          <w:jc w:val="center"/>
        </w:trPr>
        <w:tc>
          <w:tcPr>
            <w:tcW w:w="1858" w:type="dxa"/>
            <w:vMerge/>
          </w:tcPr>
          <w:p w14:paraId="4F041A0A" w14:textId="5E79CC06" w:rsidR="00020CF2" w:rsidRDefault="00020CF2" w:rsidP="00166539">
            <w:pPr>
              <w:tabs>
                <w:tab w:val="left" w:pos="540"/>
              </w:tabs>
              <w:ind w:right="4" w:firstLine="12"/>
              <w:rPr>
                <w:sz w:val="20"/>
                <w:szCs w:val="24"/>
              </w:rPr>
            </w:pPr>
          </w:p>
        </w:tc>
        <w:tc>
          <w:tcPr>
            <w:tcW w:w="2551" w:type="dxa"/>
            <w:vMerge/>
          </w:tcPr>
          <w:p w14:paraId="6B67D476" w14:textId="77777777" w:rsidR="00020CF2" w:rsidRDefault="00020CF2" w:rsidP="001E323F">
            <w:pPr>
              <w:tabs>
                <w:tab w:val="left" w:pos="540"/>
              </w:tabs>
              <w:rPr>
                <w:sz w:val="20"/>
                <w:szCs w:val="24"/>
              </w:rPr>
            </w:pPr>
          </w:p>
        </w:tc>
        <w:tc>
          <w:tcPr>
            <w:tcW w:w="5002" w:type="dxa"/>
          </w:tcPr>
          <w:p w14:paraId="15EE6CD2" w14:textId="12F38D4A" w:rsidR="00020CF2" w:rsidRDefault="00020CF2" w:rsidP="001E323F">
            <w:pPr>
              <w:tabs>
                <w:tab w:val="left" w:pos="540"/>
              </w:tabs>
              <w:ind w:firstLine="12"/>
              <w:jc w:val="both"/>
              <w:rPr>
                <w:sz w:val="20"/>
                <w:lang w:eastAsia="lt-LT"/>
              </w:rPr>
            </w:pPr>
            <w:r>
              <w:rPr>
                <w:sz w:val="20"/>
                <w:lang w:eastAsia="lt-LT"/>
              </w:rPr>
              <w:t>Jokūbavo Aleksandro Stulginskio mokykl</w:t>
            </w:r>
            <w:r w:rsidR="001453C2">
              <w:rPr>
                <w:sz w:val="20"/>
                <w:lang w:eastAsia="lt-LT"/>
              </w:rPr>
              <w:t>ai</w:t>
            </w:r>
            <w:r>
              <w:rPr>
                <w:sz w:val="20"/>
                <w:lang w:eastAsia="lt-LT"/>
              </w:rPr>
              <w:t>-daugiafunkci</w:t>
            </w:r>
            <w:r w:rsidR="001453C2">
              <w:rPr>
                <w:sz w:val="20"/>
                <w:lang w:eastAsia="lt-LT"/>
              </w:rPr>
              <w:t>am</w:t>
            </w:r>
            <w:r>
              <w:rPr>
                <w:sz w:val="20"/>
                <w:lang w:eastAsia="lt-LT"/>
              </w:rPr>
              <w:t xml:space="preserve"> centrui buvo skirta 1130 Eur</w:t>
            </w:r>
            <w:r w:rsidR="001453C2">
              <w:rPr>
                <w:sz w:val="20"/>
                <w:lang w:eastAsia="lt-LT"/>
              </w:rPr>
              <w:t>.</w:t>
            </w:r>
          </w:p>
          <w:p w14:paraId="1869D9BD" w14:textId="77777777" w:rsidR="00461F34" w:rsidRDefault="00461F34" w:rsidP="001E323F">
            <w:pPr>
              <w:tabs>
                <w:tab w:val="left" w:pos="540"/>
              </w:tabs>
              <w:ind w:firstLine="12"/>
              <w:jc w:val="both"/>
              <w:rPr>
                <w:sz w:val="20"/>
                <w:lang w:eastAsia="lt-LT"/>
              </w:rPr>
            </w:pPr>
            <w:r>
              <w:rPr>
                <w:sz w:val="20"/>
                <w:lang w:eastAsia="lt-LT"/>
              </w:rPr>
              <w:t>Projekto tikslas – įrengti lauko stalo teniso stalą.</w:t>
            </w:r>
          </w:p>
          <w:p w14:paraId="094EA31D" w14:textId="561D4B11" w:rsidR="00461F34" w:rsidRDefault="00461F34" w:rsidP="001E323F">
            <w:pPr>
              <w:tabs>
                <w:tab w:val="left" w:pos="540"/>
              </w:tabs>
              <w:ind w:firstLine="12"/>
              <w:jc w:val="both"/>
              <w:rPr>
                <w:sz w:val="20"/>
                <w:lang w:eastAsia="lt-LT"/>
              </w:rPr>
            </w:pPr>
            <w:r>
              <w:rPr>
                <w:sz w:val="20"/>
                <w:lang w:eastAsia="lt-LT"/>
              </w:rPr>
              <w:t>Projekto metu lauko stalo teniso stalas buvo įsigytas ir įrengtas mokyklos ir Jokūbavo kaimo bendruomenių nariams. Buvo organizuojami mokymai ir treniruotės. Sudarytos galimybės bet kokio amžiaus žmonėms judriai leisti laisvalaikį ir ugdyti sveiko gyvenimo įgūdžius.</w:t>
            </w:r>
          </w:p>
        </w:tc>
      </w:tr>
      <w:tr w:rsidR="00020CF2" w:rsidRPr="00317D19" w14:paraId="2CF436F4" w14:textId="77777777" w:rsidTr="00696D3F">
        <w:trPr>
          <w:jc w:val="center"/>
        </w:trPr>
        <w:tc>
          <w:tcPr>
            <w:tcW w:w="1858" w:type="dxa"/>
            <w:vMerge/>
          </w:tcPr>
          <w:p w14:paraId="1D447507" w14:textId="2FD2E3FB" w:rsidR="00020CF2" w:rsidRDefault="00020CF2" w:rsidP="00166539">
            <w:pPr>
              <w:tabs>
                <w:tab w:val="left" w:pos="540"/>
              </w:tabs>
              <w:ind w:right="4" w:firstLine="12"/>
              <w:rPr>
                <w:sz w:val="20"/>
                <w:szCs w:val="24"/>
              </w:rPr>
            </w:pPr>
          </w:p>
        </w:tc>
        <w:tc>
          <w:tcPr>
            <w:tcW w:w="2551" w:type="dxa"/>
            <w:vMerge/>
          </w:tcPr>
          <w:p w14:paraId="664A5579" w14:textId="77777777" w:rsidR="00020CF2" w:rsidRDefault="00020CF2" w:rsidP="001E323F">
            <w:pPr>
              <w:tabs>
                <w:tab w:val="left" w:pos="540"/>
              </w:tabs>
              <w:rPr>
                <w:sz w:val="20"/>
                <w:szCs w:val="24"/>
              </w:rPr>
            </w:pPr>
          </w:p>
        </w:tc>
        <w:tc>
          <w:tcPr>
            <w:tcW w:w="5002" w:type="dxa"/>
          </w:tcPr>
          <w:p w14:paraId="3CD5BECA" w14:textId="4AAE1A6E" w:rsidR="00020CF2" w:rsidRDefault="00020CF2" w:rsidP="001E323F">
            <w:pPr>
              <w:tabs>
                <w:tab w:val="left" w:pos="540"/>
              </w:tabs>
              <w:ind w:firstLine="12"/>
              <w:jc w:val="both"/>
              <w:rPr>
                <w:sz w:val="20"/>
                <w:lang w:eastAsia="lt-LT"/>
              </w:rPr>
            </w:pPr>
            <w:r>
              <w:rPr>
                <w:sz w:val="20"/>
                <w:lang w:eastAsia="lt-LT"/>
              </w:rPr>
              <w:t xml:space="preserve">Kretingos </w:t>
            </w:r>
            <w:r w:rsidR="001453C2">
              <w:rPr>
                <w:sz w:val="20"/>
                <w:lang w:eastAsia="lt-LT"/>
              </w:rPr>
              <w:t>u</w:t>
            </w:r>
            <w:r>
              <w:rPr>
                <w:sz w:val="20"/>
                <w:lang w:eastAsia="lt-LT"/>
              </w:rPr>
              <w:t xml:space="preserve">gniagesių </w:t>
            </w:r>
            <w:r w:rsidR="001453C2">
              <w:rPr>
                <w:sz w:val="20"/>
                <w:lang w:eastAsia="lt-LT"/>
              </w:rPr>
              <w:t>d</w:t>
            </w:r>
            <w:r>
              <w:rPr>
                <w:sz w:val="20"/>
                <w:lang w:eastAsia="lt-LT"/>
              </w:rPr>
              <w:t>raugijai – 1119 Eur</w:t>
            </w:r>
            <w:r w:rsidR="001453C2">
              <w:rPr>
                <w:sz w:val="20"/>
                <w:lang w:eastAsia="lt-LT"/>
              </w:rPr>
              <w:t>.</w:t>
            </w:r>
          </w:p>
          <w:p w14:paraId="01929F1C" w14:textId="77777777" w:rsidR="00461F34" w:rsidRDefault="001C2AC8" w:rsidP="001E323F">
            <w:pPr>
              <w:tabs>
                <w:tab w:val="left" w:pos="540"/>
              </w:tabs>
              <w:ind w:firstLine="12"/>
              <w:jc w:val="both"/>
              <w:rPr>
                <w:sz w:val="20"/>
                <w:lang w:eastAsia="lt-LT"/>
              </w:rPr>
            </w:pPr>
            <w:r>
              <w:rPr>
                <w:sz w:val="20"/>
                <w:lang w:eastAsia="lt-LT"/>
              </w:rPr>
              <w:t>Projekto tikslas – propaguoti sveiką gyvenseną, judėjimo skatinimą, siekti kuo geresnių rezultatų, laikant fizinius ir profesinius normatyvus, didinti fizinę ištvermę.</w:t>
            </w:r>
          </w:p>
          <w:p w14:paraId="4CBDEB2F" w14:textId="753C6E54" w:rsidR="001C2AC8" w:rsidRDefault="00250F38" w:rsidP="001E323F">
            <w:pPr>
              <w:tabs>
                <w:tab w:val="left" w:pos="540"/>
              </w:tabs>
              <w:ind w:firstLine="12"/>
              <w:jc w:val="both"/>
              <w:rPr>
                <w:sz w:val="20"/>
                <w:lang w:eastAsia="lt-LT"/>
              </w:rPr>
            </w:pPr>
            <w:r>
              <w:rPr>
                <w:sz w:val="20"/>
                <w:lang w:eastAsia="lt-LT"/>
              </w:rPr>
              <w:t xml:space="preserve">Už skirtas lėšas įsigytas irklavimo treniruoklis, </w:t>
            </w:r>
            <w:r w:rsidR="001453C2">
              <w:rPr>
                <w:sz w:val="20"/>
                <w:lang w:eastAsia="lt-LT"/>
              </w:rPr>
              <w:t xml:space="preserve">svarmenų </w:t>
            </w:r>
            <w:r>
              <w:rPr>
                <w:sz w:val="20"/>
                <w:lang w:eastAsia="lt-LT"/>
              </w:rPr>
              <w:t xml:space="preserve">kompleksas. </w:t>
            </w:r>
          </w:p>
        </w:tc>
      </w:tr>
      <w:tr w:rsidR="00020CF2" w:rsidRPr="00317D19" w14:paraId="6179C562" w14:textId="77777777" w:rsidTr="00696D3F">
        <w:trPr>
          <w:jc w:val="center"/>
        </w:trPr>
        <w:tc>
          <w:tcPr>
            <w:tcW w:w="1858" w:type="dxa"/>
            <w:vMerge/>
          </w:tcPr>
          <w:p w14:paraId="0674EDD5" w14:textId="70EEACEA" w:rsidR="00020CF2" w:rsidRDefault="00020CF2" w:rsidP="001E323F">
            <w:pPr>
              <w:tabs>
                <w:tab w:val="left" w:pos="540"/>
              </w:tabs>
              <w:ind w:right="4"/>
              <w:rPr>
                <w:sz w:val="20"/>
                <w:szCs w:val="24"/>
              </w:rPr>
            </w:pPr>
          </w:p>
        </w:tc>
        <w:tc>
          <w:tcPr>
            <w:tcW w:w="2551" w:type="dxa"/>
            <w:vMerge/>
          </w:tcPr>
          <w:p w14:paraId="4ED4B35C" w14:textId="77777777" w:rsidR="00020CF2" w:rsidRDefault="00020CF2" w:rsidP="001E323F">
            <w:pPr>
              <w:tabs>
                <w:tab w:val="left" w:pos="540"/>
              </w:tabs>
              <w:rPr>
                <w:sz w:val="20"/>
                <w:szCs w:val="24"/>
              </w:rPr>
            </w:pPr>
          </w:p>
        </w:tc>
        <w:tc>
          <w:tcPr>
            <w:tcW w:w="5002" w:type="dxa"/>
          </w:tcPr>
          <w:p w14:paraId="5DCFCBB9" w14:textId="2A6181C8" w:rsidR="00020CF2" w:rsidRDefault="00020CF2" w:rsidP="001E323F">
            <w:pPr>
              <w:tabs>
                <w:tab w:val="left" w:pos="540"/>
              </w:tabs>
              <w:ind w:firstLine="12"/>
              <w:jc w:val="both"/>
              <w:rPr>
                <w:sz w:val="20"/>
                <w:lang w:eastAsia="lt-LT"/>
              </w:rPr>
            </w:pPr>
            <w:r>
              <w:rPr>
                <w:sz w:val="20"/>
                <w:lang w:eastAsia="lt-LT"/>
              </w:rPr>
              <w:t>Lopšeliui-darželiui „Žilvitis“ – 1118 Eur</w:t>
            </w:r>
            <w:r w:rsidR="001453C2">
              <w:rPr>
                <w:sz w:val="20"/>
                <w:lang w:eastAsia="lt-LT"/>
              </w:rPr>
              <w:t>.</w:t>
            </w:r>
          </w:p>
          <w:p w14:paraId="669AA766" w14:textId="77777777" w:rsidR="00250F38" w:rsidRDefault="00250F38" w:rsidP="001E323F">
            <w:pPr>
              <w:tabs>
                <w:tab w:val="left" w:pos="540"/>
              </w:tabs>
              <w:ind w:firstLine="12"/>
              <w:jc w:val="both"/>
              <w:rPr>
                <w:sz w:val="20"/>
                <w:lang w:eastAsia="lt-LT"/>
              </w:rPr>
            </w:pPr>
            <w:r>
              <w:rPr>
                <w:sz w:val="20"/>
                <w:lang w:eastAsia="lt-LT"/>
              </w:rPr>
              <w:t>Projekto tikslas – fizinio aktyvumo skatinimas per sensorinius pojūčius.</w:t>
            </w:r>
          </w:p>
          <w:p w14:paraId="50F1A5FD" w14:textId="1008E98F" w:rsidR="00250F38" w:rsidRDefault="00250F38" w:rsidP="001E323F">
            <w:pPr>
              <w:tabs>
                <w:tab w:val="left" w:pos="540"/>
              </w:tabs>
              <w:ind w:firstLine="12"/>
              <w:jc w:val="both"/>
              <w:rPr>
                <w:sz w:val="20"/>
                <w:lang w:eastAsia="lt-LT"/>
              </w:rPr>
            </w:pPr>
            <w:r>
              <w:rPr>
                <w:sz w:val="20"/>
                <w:lang w:eastAsia="lt-LT"/>
              </w:rPr>
              <w:t>Projekto metu įrengtas kneipo takas darželio-lopšelio ugdytiniams ir darbuotojams.</w:t>
            </w:r>
          </w:p>
        </w:tc>
      </w:tr>
      <w:tr w:rsidR="00020CF2" w:rsidRPr="00317D19" w14:paraId="573E49CB" w14:textId="77777777" w:rsidTr="00696D3F">
        <w:trPr>
          <w:jc w:val="center"/>
        </w:trPr>
        <w:tc>
          <w:tcPr>
            <w:tcW w:w="1858" w:type="dxa"/>
            <w:vMerge/>
          </w:tcPr>
          <w:p w14:paraId="1D5697E4" w14:textId="5614D6E2" w:rsidR="00020CF2" w:rsidRDefault="00020CF2" w:rsidP="001E323F">
            <w:pPr>
              <w:tabs>
                <w:tab w:val="left" w:pos="540"/>
              </w:tabs>
              <w:ind w:right="4"/>
              <w:rPr>
                <w:sz w:val="20"/>
                <w:szCs w:val="24"/>
              </w:rPr>
            </w:pPr>
          </w:p>
        </w:tc>
        <w:tc>
          <w:tcPr>
            <w:tcW w:w="2551" w:type="dxa"/>
            <w:vMerge/>
          </w:tcPr>
          <w:p w14:paraId="1E0DC7EB" w14:textId="77777777" w:rsidR="00020CF2" w:rsidRDefault="00020CF2" w:rsidP="001E323F">
            <w:pPr>
              <w:tabs>
                <w:tab w:val="left" w:pos="540"/>
              </w:tabs>
              <w:rPr>
                <w:sz w:val="20"/>
                <w:szCs w:val="24"/>
              </w:rPr>
            </w:pPr>
          </w:p>
        </w:tc>
        <w:tc>
          <w:tcPr>
            <w:tcW w:w="5002" w:type="dxa"/>
          </w:tcPr>
          <w:p w14:paraId="40F4C17B" w14:textId="59AE0A04" w:rsidR="00020CF2" w:rsidRDefault="00020CF2" w:rsidP="001E323F">
            <w:pPr>
              <w:tabs>
                <w:tab w:val="left" w:pos="540"/>
              </w:tabs>
              <w:ind w:firstLine="12"/>
              <w:jc w:val="both"/>
              <w:rPr>
                <w:sz w:val="20"/>
                <w:lang w:eastAsia="lt-LT"/>
              </w:rPr>
            </w:pPr>
            <w:r>
              <w:rPr>
                <w:sz w:val="20"/>
                <w:lang w:eastAsia="lt-LT"/>
              </w:rPr>
              <w:t>Badmintono klubui „Smešas“ – 1106 Eur</w:t>
            </w:r>
            <w:r w:rsidR="001453C2">
              <w:rPr>
                <w:sz w:val="20"/>
                <w:lang w:eastAsia="lt-LT"/>
              </w:rPr>
              <w:t>.</w:t>
            </w:r>
          </w:p>
          <w:p w14:paraId="36594852" w14:textId="77777777" w:rsidR="00250F38" w:rsidRDefault="00250F38" w:rsidP="001E323F">
            <w:pPr>
              <w:tabs>
                <w:tab w:val="left" w:pos="540"/>
              </w:tabs>
              <w:ind w:firstLine="12"/>
              <w:jc w:val="both"/>
              <w:rPr>
                <w:sz w:val="20"/>
                <w:lang w:eastAsia="lt-LT"/>
              </w:rPr>
            </w:pPr>
            <w:r>
              <w:rPr>
                <w:sz w:val="20"/>
                <w:lang w:eastAsia="lt-LT"/>
              </w:rPr>
              <w:t>Projekto tikslas – skatinti Kretingos r. gyventojų fizinį aktyvumą per badmintono sportą ir didinti Kretingos rajono fizinio aktyvumo formų įvairovę.</w:t>
            </w:r>
          </w:p>
          <w:p w14:paraId="6D0B9A30" w14:textId="77777777" w:rsidR="00250F38" w:rsidRDefault="00250F38" w:rsidP="001E323F">
            <w:pPr>
              <w:tabs>
                <w:tab w:val="left" w:pos="540"/>
              </w:tabs>
              <w:ind w:firstLine="12"/>
              <w:jc w:val="both"/>
              <w:rPr>
                <w:sz w:val="20"/>
                <w:lang w:eastAsia="lt-LT"/>
              </w:rPr>
            </w:pPr>
            <w:r>
              <w:rPr>
                <w:sz w:val="20"/>
                <w:lang w:eastAsia="lt-LT"/>
              </w:rPr>
              <w:t>Už skirtas lėšas buvo įsigyti badmintono rinkiniai ir plunksninukai.</w:t>
            </w:r>
          </w:p>
          <w:p w14:paraId="11BB3DCB" w14:textId="6827B53E" w:rsidR="00250F38" w:rsidRDefault="00250F38" w:rsidP="001E323F">
            <w:pPr>
              <w:tabs>
                <w:tab w:val="left" w:pos="540"/>
              </w:tabs>
              <w:ind w:firstLine="12"/>
              <w:jc w:val="both"/>
              <w:rPr>
                <w:sz w:val="20"/>
                <w:lang w:eastAsia="lt-LT"/>
              </w:rPr>
            </w:pPr>
            <w:r>
              <w:rPr>
                <w:sz w:val="20"/>
                <w:lang w:eastAsia="lt-LT"/>
              </w:rPr>
              <w:t xml:space="preserve">Projekto metu vyko 30 užsiėmimų: 14 vaikams ir 16 </w:t>
            </w:r>
            <w:r>
              <w:rPr>
                <w:sz w:val="20"/>
                <w:lang w:eastAsia="lt-LT"/>
              </w:rPr>
              <w:lastRenderedPageBreak/>
              <w:t>suaugusiems. Kas kartą į treniruotę susirinkdavo apie 16</w:t>
            </w:r>
            <w:r w:rsidR="001453C2">
              <w:rPr>
                <w:sz w:val="20"/>
                <w:lang w:eastAsia="lt-LT"/>
              </w:rPr>
              <w:t>–</w:t>
            </w:r>
            <w:r>
              <w:rPr>
                <w:sz w:val="20"/>
                <w:lang w:eastAsia="lt-LT"/>
              </w:rPr>
              <w:t>20 vaikų ir 20</w:t>
            </w:r>
            <w:r w:rsidR="001453C2">
              <w:rPr>
                <w:sz w:val="20"/>
                <w:lang w:eastAsia="lt-LT"/>
              </w:rPr>
              <w:t>–</w:t>
            </w:r>
            <w:r>
              <w:rPr>
                <w:sz w:val="20"/>
                <w:lang w:eastAsia="lt-LT"/>
              </w:rPr>
              <w:t xml:space="preserve">24 suaugusieji. </w:t>
            </w:r>
            <w:r w:rsidR="00C93142">
              <w:rPr>
                <w:sz w:val="20"/>
                <w:lang w:eastAsia="lt-LT"/>
              </w:rPr>
              <w:t>Sportavo tiek vyrai, tiek moterys. Dauguma dalyvių aktyviai sportuoja toliau.</w:t>
            </w:r>
          </w:p>
        </w:tc>
      </w:tr>
      <w:tr w:rsidR="00020CF2" w:rsidRPr="00317D19" w14:paraId="259BD68F" w14:textId="77777777" w:rsidTr="00696D3F">
        <w:trPr>
          <w:jc w:val="center"/>
        </w:trPr>
        <w:tc>
          <w:tcPr>
            <w:tcW w:w="1858" w:type="dxa"/>
            <w:vMerge/>
          </w:tcPr>
          <w:p w14:paraId="03D4AE7F" w14:textId="1A383886" w:rsidR="00020CF2" w:rsidRDefault="00020CF2" w:rsidP="001E323F">
            <w:pPr>
              <w:tabs>
                <w:tab w:val="left" w:pos="540"/>
              </w:tabs>
              <w:ind w:right="4"/>
              <w:rPr>
                <w:sz w:val="20"/>
                <w:szCs w:val="24"/>
              </w:rPr>
            </w:pPr>
          </w:p>
        </w:tc>
        <w:tc>
          <w:tcPr>
            <w:tcW w:w="2551" w:type="dxa"/>
            <w:vMerge/>
          </w:tcPr>
          <w:p w14:paraId="1136F2D1" w14:textId="77777777" w:rsidR="00020CF2" w:rsidRDefault="00020CF2" w:rsidP="001E323F">
            <w:pPr>
              <w:tabs>
                <w:tab w:val="left" w:pos="540"/>
              </w:tabs>
              <w:rPr>
                <w:sz w:val="20"/>
                <w:szCs w:val="24"/>
              </w:rPr>
            </w:pPr>
          </w:p>
        </w:tc>
        <w:tc>
          <w:tcPr>
            <w:tcW w:w="5002" w:type="dxa"/>
          </w:tcPr>
          <w:p w14:paraId="622BEBFD" w14:textId="56610A60" w:rsidR="00020CF2" w:rsidRDefault="00020CF2" w:rsidP="001E323F">
            <w:pPr>
              <w:tabs>
                <w:tab w:val="left" w:pos="540"/>
              </w:tabs>
              <w:ind w:firstLine="12"/>
              <w:jc w:val="both"/>
              <w:rPr>
                <w:sz w:val="20"/>
                <w:lang w:eastAsia="lt-LT"/>
              </w:rPr>
            </w:pPr>
            <w:r>
              <w:rPr>
                <w:sz w:val="20"/>
                <w:lang w:eastAsia="lt-LT"/>
              </w:rPr>
              <w:t>Kurmaičių pradinei mokyklai – 1072 Eur</w:t>
            </w:r>
            <w:r w:rsidR="001453C2">
              <w:rPr>
                <w:sz w:val="20"/>
                <w:lang w:eastAsia="lt-LT"/>
              </w:rPr>
              <w:t>.</w:t>
            </w:r>
          </w:p>
          <w:p w14:paraId="5D2C9F78" w14:textId="77777777" w:rsidR="00C93142" w:rsidRDefault="00C93142" w:rsidP="001E323F">
            <w:pPr>
              <w:tabs>
                <w:tab w:val="left" w:pos="540"/>
              </w:tabs>
              <w:ind w:firstLine="12"/>
              <w:jc w:val="both"/>
              <w:rPr>
                <w:sz w:val="20"/>
                <w:lang w:eastAsia="lt-LT"/>
              </w:rPr>
            </w:pPr>
            <w:r>
              <w:rPr>
                <w:sz w:val="20"/>
                <w:lang w:eastAsia="lt-LT"/>
              </w:rPr>
              <w:t>Projekto tikslas – bendradarbiaujant su socialiniais partneriais formuoti teisingą požiūrį į fizinio aktyvumo naudą, stiprinti mokinių sveikatą mokant plaukimo ir saugaus elgesio įgūdžių vandenyje.</w:t>
            </w:r>
          </w:p>
          <w:p w14:paraId="040DEF23" w14:textId="7E2C2294" w:rsidR="00C93142" w:rsidRPr="009C72B3" w:rsidRDefault="009C72B3" w:rsidP="001E323F">
            <w:pPr>
              <w:tabs>
                <w:tab w:val="left" w:pos="540"/>
              </w:tabs>
              <w:ind w:firstLine="12"/>
              <w:jc w:val="both"/>
              <w:rPr>
                <w:sz w:val="20"/>
                <w:lang w:eastAsia="lt-LT"/>
              </w:rPr>
            </w:pPr>
            <w:r>
              <w:rPr>
                <w:sz w:val="20"/>
                <w:lang w:val="en-US" w:eastAsia="lt-LT"/>
              </w:rPr>
              <w:t>U</w:t>
            </w:r>
            <w:r>
              <w:rPr>
                <w:sz w:val="20"/>
                <w:lang w:eastAsia="lt-LT"/>
              </w:rPr>
              <w:t>ž projektui gautas lėšas buvo finansuojami vandens aerobikos užsiėmimai 1</w:t>
            </w:r>
            <w:r w:rsidR="001453C2">
              <w:rPr>
                <w:sz w:val="20"/>
                <w:lang w:eastAsia="lt-LT"/>
              </w:rPr>
              <w:t>–</w:t>
            </w:r>
            <w:r>
              <w:rPr>
                <w:sz w:val="20"/>
                <w:lang w:eastAsia="lt-LT"/>
              </w:rPr>
              <w:t>4 klasių moksleiviams.</w:t>
            </w:r>
          </w:p>
        </w:tc>
      </w:tr>
      <w:tr w:rsidR="00020CF2" w:rsidRPr="00317D19" w14:paraId="11BECEC5" w14:textId="77777777" w:rsidTr="00696D3F">
        <w:trPr>
          <w:jc w:val="center"/>
        </w:trPr>
        <w:tc>
          <w:tcPr>
            <w:tcW w:w="1858" w:type="dxa"/>
            <w:vMerge/>
          </w:tcPr>
          <w:p w14:paraId="0D05FE8B" w14:textId="13EEB7E8" w:rsidR="00020CF2" w:rsidRDefault="00020CF2" w:rsidP="001E323F">
            <w:pPr>
              <w:tabs>
                <w:tab w:val="left" w:pos="540"/>
              </w:tabs>
              <w:ind w:right="4"/>
              <w:rPr>
                <w:sz w:val="20"/>
                <w:szCs w:val="24"/>
              </w:rPr>
            </w:pPr>
          </w:p>
        </w:tc>
        <w:tc>
          <w:tcPr>
            <w:tcW w:w="2551" w:type="dxa"/>
            <w:vMerge/>
          </w:tcPr>
          <w:p w14:paraId="3A02C6DB" w14:textId="77777777" w:rsidR="00020CF2" w:rsidRDefault="00020CF2" w:rsidP="001E323F">
            <w:pPr>
              <w:tabs>
                <w:tab w:val="left" w:pos="540"/>
              </w:tabs>
              <w:rPr>
                <w:sz w:val="20"/>
                <w:szCs w:val="24"/>
              </w:rPr>
            </w:pPr>
          </w:p>
        </w:tc>
        <w:tc>
          <w:tcPr>
            <w:tcW w:w="5002" w:type="dxa"/>
          </w:tcPr>
          <w:p w14:paraId="52B9D312" w14:textId="7E37930E" w:rsidR="00020CF2" w:rsidRDefault="00020CF2" w:rsidP="001E323F">
            <w:pPr>
              <w:tabs>
                <w:tab w:val="left" w:pos="540"/>
              </w:tabs>
              <w:ind w:firstLine="12"/>
              <w:jc w:val="both"/>
              <w:rPr>
                <w:sz w:val="20"/>
                <w:lang w:eastAsia="lt-LT"/>
              </w:rPr>
            </w:pPr>
            <w:r>
              <w:rPr>
                <w:sz w:val="20"/>
                <w:lang w:eastAsia="lt-LT"/>
              </w:rPr>
              <w:t>Lopšeliui-darželiui „Pasaka“ – 1060 Eur</w:t>
            </w:r>
            <w:r w:rsidR="001453C2">
              <w:rPr>
                <w:sz w:val="20"/>
                <w:lang w:eastAsia="lt-LT"/>
              </w:rPr>
              <w:t>.</w:t>
            </w:r>
          </w:p>
          <w:p w14:paraId="40EED216" w14:textId="77777777" w:rsidR="009C72B3" w:rsidRDefault="009C72B3" w:rsidP="001E323F">
            <w:pPr>
              <w:tabs>
                <w:tab w:val="left" w:pos="540"/>
              </w:tabs>
              <w:ind w:firstLine="12"/>
              <w:jc w:val="both"/>
              <w:rPr>
                <w:sz w:val="20"/>
                <w:lang w:eastAsia="lt-LT"/>
              </w:rPr>
            </w:pPr>
            <w:r>
              <w:rPr>
                <w:sz w:val="20"/>
                <w:lang w:eastAsia="lt-LT"/>
              </w:rPr>
              <w:t>Projekto tikslas – skatinti ikimokyklinio ir priešmokyklinio amžiaus vaikų fizinį aktyvumą, stiprinti fizinę ir emocinę sveikatą kuo daugiau laiko praleidžiant lauke.</w:t>
            </w:r>
          </w:p>
          <w:p w14:paraId="7FC9C952" w14:textId="77777777" w:rsidR="002A7FA6" w:rsidRDefault="009C72B3" w:rsidP="002A7FA6">
            <w:pPr>
              <w:tabs>
                <w:tab w:val="left" w:pos="540"/>
              </w:tabs>
              <w:ind w:firstLine="12"/>
              <w:jc w:val="both"/>
              <w:rPr>
                <w:sz w:val="20"/>
                <w:lang w:eastAsia="lt-LT"/>
              </w:rPr>
            </w:pPr>
            <w:r>
              <w:rPr>
                <w:sz w:val="20"/>
                <w:lang w:eastAsia="lt-LT"/>
              </w:rPr>
              <w:t>Už projektui skirtas lėšas buvo įsigytas krepšinio stovas, futbolo vartai</w:t>
            </w:r>
            <w:r w:rsidR="002A7FA6">
              <w:rPr>
                <w:sz w:val="20"/>
                <w:lang w:eastAsia="lt-LT"/>
              </w:rPr>
              <w:t xml:space="preserve">, kamuoliai. </w:t>
            </w:r>
          </w:p>
          <w:p w14:paraId="1793876B" w14:textId="351173B4" w:rsidR="002A7FA6" w:rsidRDefault="002A7FA6" w:rsidP="002A7FA6">
            <w:pPr>
              <w:tabs>
                <w:tab w:val="left" w:pos="540"/>
              </w:tabs>
              <w:ind w:firstLine="12"/>
              <w:jc w:val="both"/>
              <w:rPr>
                <w:sz w:val="20"/>
                <w:lang w:eastAsia="lt-LT"/>
              </w:rPr>
            </w:pPr>
            <w:r>
              <w:rPr>
                <w:sz w:val="20"/>
                <w:lang w:eastAsia="lt-LT"/>
              </w:rPr>
              <w:t>Įrengtos sporto erdvės sutiekia darželio-lopšelio ugdytiniams daugiau galimybių judėti būnant lauke.</w:t>
            </w:r>
          </w:p>
        </w:tc>
      </w:tr>
      <w:tr w:rsidR="00020CF2" w:rsidRPr="00317D19" w14:paraId="46617DBC" w14:textId="77777777" w:rsidTr="00696D3F">
        <w:trPr>
          <w:jc w:val="center"/>
        </w:trPr>
        <w:tc>
          <w:tcPr>
            <w:tcW w:w="1858" w:type="dxa"/>
            <w:vMerge/>
          </w:tcPr>
          <w:p w14:paraId="5ABEDDEE" w14:textId="7E51CEC3" w:rsidR="00020CF2" w:rsidRDefault="00020CF2" w:rsidP="001E323F">
            <w:pPr>
              <w:tabs>
                <w:tab w:val="left" w:pos="540"/>
              </w:tabs>
              <w:ind w:right="4"/>
              <w:rPr>
                <w:sz w:val="20"/>
                <w:szCs w:val="24"/>
              </w:rPr>
            </w:pPr>
          </w:p>
        </w:tc>
        <w:tc>
          <w:tcPr>
            <w:tcW w:w="2551" w:type="dxa"/>
            <w:vMerge/>
          </w:tcPr>
          <w:p w14:paraId="6754CBA6" w14:textId="77777777" w:rsidR="00020CF2" w:rsidRDefault="00020CF2" w:rsidP="001E323F">
            <w:pPr>
              <w:tabs>
                <w:tab w:val="left" w:pos="540"/>
              </w:tabs>
              <w:rPr>
                <w:sz w:val="20"/>
                <w:szCs w:val="24"/>
              </w:rPr>
            </w:pPr>
          </w:p>
        </w:tc>
        <w:tc>
          <w:tcPr>
            <w:tcW w:w="5002" w:type="dxa"/>
          </w:tcPr>
          <w:p w14:paraId="19869956" w14:textId="79907E5A" w:rsidR="00020CF2" w:rsidRDefault="00020CF2" w:rsidP="001E323F">
            <w:pPr>
              <w:tabs>
                <w:tab w:val="left" w:pos="540"/>
              </w:tabs>
              <w:ind w:firstLine="12"/>
              <w:jc w:val="both"/>
              <w:rPr>
                <w:sz w:val="20"/>
                <w:lang w:eastAsia="lt-LT"/>
              </w:rPr>
            </w:pPr>
            <w:r>
              <w:rPr>
                <w:sz w:val="20"/>
                <w:lang w:eastAsia="lt-LT"/>
              </w:rPr>
              <w:t>Kūlupėnų Motiejaus Valančiaus pagrindinei mokyklai – 1013 Eur</w:t>
            </w:r>
            <w:r w:rsidR="001453C2">
              <w:rPr>
                <w:sz w:val="20"/>
                <w:lang w:eastAsia="lt-LT"/>
              </w:rPr>
              <w:t>.</w:t>
            </w:r>
          </w:p>
          <w:p w14:paraId="07BC2AF6" w14:textId="77777777" w:rsidR="009270A1" w:rsidRDefault="009270A1" w:rsidP="001E323F">
            <w:pPr>
              <w:tabs>
                <w:tab w:val="left" w:pos="540"/>
              </w:tabs>
              <w:ind w:firstLine="12"/>
              <w:jc w:val="both"/>
              <w:rPr>
                <w:sz w:val="20"/>
                <w:lang w:eastAsia="lt-LT"/>
              </w:rPr>
            </w:pPr>
            <w:r>
              <w:rPr>
                <w:sz w:val="20"/>
                <w:lang w:eastAsia="lt-LT"/>
              </w:rPr>
              <w:t>Projekto tikslas – populiarinti sveiką ir aktyvų gyvenimo būdą, stiprinti mokyklos bendruomenės narių fizinę ir emocinę sveikatą.</w:t>
            </w:r>
          </w:p>
          <w:p w14:paraId="51EA36CE" w14:textId="77777777" w:rsidR="009270A1" w:rsidRDefault="009270A1" w:rsidP="001E323F">
            <w:pPr>
              <w:tabs>
                <w:tab w:val="left" w:pos="540"/>
              </w:tabs>
              <w:ind w:firstLine="12"/>
              <w:jc w:val="both"/>
              <w:rPr>
                <w:sz w:val="20"/>
                <w:lang w:eastAsia="lt-LT"/>
              </w:rPr>
            </w:pPr>
            <w:r>
              <w:rPr>
                <w:sz w:val="20"/>
                <w:lang w:eastAsia="lt-LT"/>
              </w:rPr>
              <w:t>Už projektui skirtas lėšas buvo įsigytas vibrotreniruoklis, lėtaeigė sulčiaspaudė.</w:t>
            </w:r>
          </w:p>
          <w:p w14:paraId="3B15977E" w14:textId="6888B4BF" w:rsidR="009270A1" w:rsidRDefault="009270A1" w:rsidP="001E323F">
            <w:pPr>
              <w:tabs>
                <w:tab w:val="left" w:pos="540"/>
              </w:tabs>
              <w:ind w:firstLine="12"/>
              <w:jc w:val="both"/>
              <w:rPr>
                <w:sz w:val="20"/>
                <w:lang w:eastAsia="lt-LT"/>
              </w:rPr>
            </w:pPr>
            <w:r>
              <w:rPr>
                <w:sz w:val="20"/>
                <w:lang w:eastAsia="lt-LT"/>
              </w:rPr>
              <w:t>Mok</w:t>
            </w:r>
            <w:r w:rsidR="00784DFA">
              <w:rPr>
                <w:sz w:val="20"/>
                <w:lang w:eastAsia="lt-LT"/>
              </w:rPr>
              <w:t>yklos ugdytiniai ir darbuotojai treniruoklio pagalba gerino emocinę ir fizinę sveikatą, pusiausvyrą, koordinaciją. Sulčiaspaudės pagalba spaudžiamos sultys iš vaisių ir daržovių, kuriose daug skaidulinių medžiagų, gerinančių virškinimo procesą.</w:t>
            </w:r>
          </w:p>
        </w:tc>
      </w:tr>
      <w:tr w:rsidR="00020CF2" w:rsidRPr="00317D19" w14:paraId="220549AA" w14:textId="77777777" w:rsidTr="00696D3F">
        <w:trPr>
          <w:jc w:val="center"/>
        </w:trPr>
        <w:tc>
          <w:tcPr>
            <w:tcW w:w="1858" w:type="dxa"/>
            <w:vMerge/>
          </w:tcPr>
          <w:p w14:paraId="38AD7E3A" w14:textId="21455D1F" w:rsidR="00020CF2" w:rsidRDefault="00020CF2" w:rsidP="001E323F">
            <w:pPr>
              <w:tabs>
                <w:tab w:val="left" w:pos="540"/>
              </w:tabs>
              <w:ind w:right="4"/>
              <w:rPr>
                <w:sz w:val="20"/>
                <w:szCs w:val="24"/>
              </w:rPr>
            </w:pPr>
          </w:p>
        </w:tc>
        <w:tc>
          <w:tcPr>
            <w:tcW w:w="2551" w:type="dxa"/>
            <w:vMerge/>
          </w:tcPr>
          <w:p w14:paraId="72D0588D" w14:textId="77777777" w:rsidR="00020CF2" w:rsidRDefault="00020CF2" w:rsidP="001E323F">
            <w:pPr>
              <w:tabs>
                <w:tab w:val="left" w:pos="540"/>
              </w:tabs>
              <w:rPr>
                <w:sz w:val="20"/>
                <w:szCs w:val="24"/>
              </w:rPr>
            </w:pPr>
          </w:p>
        </w:tc>
        <w:tc>
          <w:tcPr>
            <w:tcW w:w="5002" w:type="dxa"/>
          </w:tcPr>
          <w:p w14:paraId="5BB549B0" w14:textId="374C4B37" w:rsidR="00020CF2" w:rsidRDefault="00020CF2" w:rsidP="001E323F">
            <w:pPr>
              <w:tabs>
                <w:tab w:val="left" w:pos="540"/>
              </w:tabs>
              <w:ind w:firstLine="12"/>
              <w:jc w:val="both"/>
              <w:rPr>
                <w:sz w:val="20"/>
                <w:lang w:eastAsia="lt-LT"/>
              </w:rPr>
            </w:pPr>
            <w:r>
              <w:rPr>
                <w:sz w:val="20"/>
                <w:lang w:eastAsia="lt-LT"/>
              </w:rPr>
              <w:t>Kretingos visuomenės sveikatos biurui – 1013 Eur</w:t>
            </w:r>
            <w:r w:rsidR="001453C2">
              <w:rPr>
                <w:sz w:val="20"/>
                <w:lang w:eastAsia="lt-LT"/>
              </w:rPr>
              <w:t>.</w:t>
            </w:r>
          </w:p>
          <w:p w14:paraId="6E617BCC" w14:textId="04EE5506" w:rsidR="009270A1" w:rsidRDefault="009270A1" w:rsidP="009270A1">
            <w:pPr>
              <w:tabs>
                <w:tab w:val="left" w:pos="540"/>
              </w:tabs>
              <w:jc w:val="both"/>
              <w:rPr>
                <w:sz w:val="20"/>
                <w:lang w:eastAsia="lt-LT"/>
              </w:rPr>
            </w:pPr>
            <w:r>
              <w:rPr>
                <w:sz w:val="20"/>
                <w:lang w:eastAsia="lt-LT"/>
              </w:rPr>
              <w:t>Projekto tikslas – didinti vaikų sveikatos raštingumą: savivertės ir kūrybingumo formavimą, emocinio intelekto didinimą, bendradarbiavimo komandoje ugdymą, fizinio aktyvumo skatinimą.</w:t>
            </w:r>
          </w:p>
          <w:p w14:paraId="3DE1FF20" w14:textId="2731B708" w:rsidR="009270A1" w:rsidRDefault="009270A1" w:rsidP="009270A1">
            <w:pPr>
              <w:tabs>
                <w:tab w:val="left" w:pos="540"/>
              </w:tabs>
              <w:jc w:val="both"/>
              <w:rPr>
                <w:sz w:val="20"/>
                <w:lang w:eastAsia="lt-LT"/>
              </w:rPr>
            </w:pPr>
            <w:r>
              <w:rPr>
                <w:sz w:val="20"/>
                <w:lang w:eastAsia="lt-LT"/>
              </w:rPr>
              <w:t>Projektui skirto lėšos buvo panaudotos projekto vykdytojo darbo užmokesčiui.</w:t>
            </w:r>
          </w:p>
        </w:tc>
      </w:tr>
      <w:tr w:rsidR="00020CF2" w:rsidRPr="00317D19" w14:paraId="700C5E3A" w14:textId="77777777" w:rsidTr="00696D3F">
        <w:trPr>
          <w:jc w:val="center"/>
        </w:trPr>
        <w:tc>
          <w:tcPr>
            <w:tcW w:w="1858" w:type="dxa"/>
            <w:vMerge/>
          </w:tcPr>
          <w:p w14:paraId="5F7488BE" w14:textId="2CD7371F" w:rsidR="00020CF2" w:rsidRDefault="00020CF2" w:rsidP="001E323F">
            <w:pPr>
              <w:tabs>
                <w:tab w:val="left" w:pos="540"/>
              </w:tabs>
              <w:ind w:right="4"/>
              <w:rPr>
                <w:sz w:val="20"/>
                <w:szCs w:val="24"/>
              </w:rPr>
            </w:pPr>
          </w:p>
        </w:tc>
        <w:tc>
          <w:tcPr>
            <w:tcW w:w="2551" w:type="dxa"/>
            <w:vMerge/>
          </w:tcPr>
          <w:p w14:paraId="14AEC6A1" w14:textId="77777777" w:rsidR="00020CF2" w:rsidRDefault="00020CF2" w:rsidP="001E323F">
            <w:pPr>
              <w:tabs>
                <w:tab w:val="left" w:pos="540"/>
              </w:tabs>
              <w:rPr>
                <w:sz w:val="20"/>
                <w:szCs w:val="24"/>
              </w:rPr>
            </w:pPr>
          </w:p>
        </w:tc>
        <w:tc>
          <w:tcPr>
            <w:tcW w:w="5002" w:type="dxa"/>
          </w:tcPr>
          <w:p w14:paraId="5F8AE731" w14:textId="46408B11" w:rsidR="00020CF2" w:rsidRDefault="00020CF2" w:rsidP="001E323F">
            <w:pPr>
              <w:tabs>
                <w:tab w:val="left" w:pos="540"/>
              </w:tabs>
              <w:ind w:firstLine="12"/>
              <w:jc w:val="both"/>
              <w:rPr>
                <w:sz w:val="20"/>
                <w:lang w:eastAsia="lt-LT"/>
              </w:rPr>
            </w:pPr>
            <w:r>
              <w:rPr>
                <w:sz w:val="20"/>
                <w:lang w:eastAsia="lt-LT"/>
              </w:rPr>
              <w:t>VšĮ Ievos Januškienės sporto studijai – 990 Eur</w:t>
            </w:r>
            <w:r w:rsidR="001453C2">
              <w:rPr>
                <w:sz w:val="20"/>
                <w:lang w:eastAsia="lt-LT"/>
              </w:rPr>
              <w:t>.</w:t>
            </w:r>
          </w:p>
          <w:p w14:paraId="5DDB5F4E" w14:textId="77777777" w:rsidR="00784DFA" w:rsidRDefault="00D35A0A" w:rsidP="001E323F">
            <w:pPr>
              <w:tabs>
                <w:tab w:val="left" w:pos="540"/>
              </w:tabs>
              <w:ind w:firstLine="12"/>
              <w:jc w:val="both"/>
              <w:rPr>
                <w:sz w:val="20"/>
                <w:lang w:eastAsia="lt-LT"/>
              </w:rPr>
            </w:pPr>
            <w:r>
              <w:rPr>
                <w:sz w:val="20"/>
                <w:lang w:eastAsia="lt-LT"/>
              </w:rPr>
              <w:t>Projekto tikslas – formuoti Kretingos miesto bendruomenės fizinio aktyvumo įpročius, skatinti gyventojų sąmoningumą, organizuojant įvairias fizinio aktyvumo treniruotes.</w:t>
            </w:r>
          </w:p>
          <w:p w14:paraId="2B5E68C1" w14:textId="77777777" w:rsidR="00D35A0A" w:rsidRDefault="00D35A0A" w:rsidP="001E323F">
            <w:pPr>
              <w:tabs>
                <w:tab w:val="left" w:pos="540"/>
              </w:tabs>
              <w:ind w:firstLine="12"/>
              <w:jc w:val="both"/>
              <w:rPr>
                <w:sz w:val="20"/>
                <w:lang w:eastAsia="lt-LT"/>
              </w:rPr>
            </w:pPr>
            <w:r>
              <w:rPr>
                <w:sz w:val="20"/>
                <w:lang w:eastAsia="lt-LT"/>
              </w:rPr>
              <w:t>Už projektui skirtas lėšas buvo įsigyta garso kolonėlė, reakcijos lavinimo kilimėlis, medicininiai svoriniai kamuoliai.</w:t>
            </w:r>
          </w:p>
          <w:p w14:paraId="1006CDA8" w14:textId="3A9778D6" w:rsidR="00D35A0A" w:rsidRDefault="00D35A0A" w:rsidP="001E323F">
            <w:pPr>
              <w:tabs>
                <w:tab w:val="left" w:pos="540"/>
              </w:tabs>
              <w:ind w:firstLine="12"/>
              <w:jc w:val="both"/>
              <w:rPr>
                <w:sz w:val="20"/>
                <w:lang w:eastAsia="lt-LT"/>
              </w:rPr>
            </w:pPr>
            <w:r>
              <w:rPr>
                <w:sz w:val="20"/>
                <w:lang w:eastAsia="lt-LT"/>
              </w:rPr>
              <w:t>Buvo vykdytos 24 treniruotės, 1 sporto stovykla. Kas kartą į treniruotę ateidavo 15</w:t>
            </w:r>
            <w:r w:rsidR="001453C2">
              <w:rPr>
                <w:sz w:val="20"/>
                <w:lang w:eastAsia="lt-LT"/>
              </w:rPr>
              <w:t>–</w:t>
            </w:r>
            <w:r>
              <w:rPr>
                <w:sz w:val="20"/>
                <w:lang w:eastAsia="lt-LT"/>
              </w:rPr>
              <w:t>30 moterų. Dauguma projekto dalyvių sportuoja toliau.</w:t>
            </w:r>
          </w:p>
        </w:tc>
      </w:tr>
      <w:tr w:rsidR="00020CF2" w:rsidRPr="00317D19" w14:paraId="30FD0C63" w14:textId="77777777" w:rsidTr="00696D3F">
        <w:trPr>
          <w:jc w:val="center"/>
        </w:trPr>
        <w:tc>
          <w:tcPr>
            <w:tcW w:w="1858" w:type="dxa"/>
            <w:vMerge/>
          </w:tcPr>
          <w:p w14:paraId="0E13931E" w14:textId="5FE581F6" w:rsidR="00020CF2" w:rsidRDefault="00020CF2" w:rsidP="001E323F">
            <w:pPr>
              <w:tabs>
                <w:tab w:val="left" w:pos="540"/>
              </w:tabs>
              <w:ind w:right="4"/>
              <w:rPr>
                <w:sz w:val="20"/>
                <w:szCs w:val="24"/>
              </w:rPr>
            </w:pPr>
          </w:p>
        </w:tc>
        <w:tc>
          <w:tcPr>
            <w:tcW w:w="2551" w:type="dxa"/>
            <w:vMerge/>
          </w:tcPr>
          <w:p w14:paraId="1FFFAD28" w14:textId="77777777" w:rsidR="00020CF2" w:rsidRDefault="00020CF2" w:rsidP="001E323F">
            <w:pPr>
              <w:tabs>
                <w:tab w:val="left" w:pos="540"/>
              </w:tabs>
              <w:rPr>
                <w:sz w:val="20"/>
                <w:szCs w:val="24"/>
              </w:rPr>
            </w:pPr>
          </w:p>
        </w:tc>
        <w:tc>
          <w:tcPr>
            <w:tcW w:w="5002" w:type="dxa"/>
          </w:tcPr>
          <w:p w14:paraId="1273F1A8" w14:textId="36CC1F0C" w:rsidR="00020CF2" w:rsidRDefault="00020CF2" w:rsidP="001E323F">
            <w:pPr>
              <w:tabs>
                <w:tab w:val="left" w:pos="540"/>
              </w:tabs>
              <w:ind w:firstLine="12"/>
              <w:jc w:val="both"/>
              <w:rPr>
                <w:sz w:val="20"/>
                <w:lang w:eastAsia="lt-LT"/>
              </w:rPr>
            </w:pPr>
            <w:r>
              <w:rPr>
                <w:sz w:val="20"/>
                <w:lang w:eastAsia="lt-LT"/>
              </w:rPr>
              <w:t xml:space="preserve">Kretingos Marijono </w:t>
            </w:r>
            <w:r w:rsidR="001453C2">
              <w:rPr>
                <w:sz w:val="20"/>
                <w:lang w:eastAsia="lt-LT"/>
              </w:rPr>
              <w:t>D</w:t>
            </w:r>
            <w:r>
              <w:rPr>
                <w:sz w:val="20"/>
                <w:lang w:eastAsia="lt-LT"/>
              </w:rPr>
              <w:t>aujoto progimnazijai – 980 Eur</w:t>
            </w:r>
            <w:r w:rsidR="001453C2">
              <w:rPr>
                <w:sz w:val="20"/>
                <w:lang w:eastAsia="lt-LT"/>
              </w:rPr>
              <w:t>.</w:t>
            </w:r>
          </w:p>
          <w:p w14:paraId="03A45928" w14:textId="77777777" w:rsidR="00D35A0A" w:rsidRDefault="00D35A0A" w:rsidP="001E323F">
            <w:pPr>
              <w:tabs>
                <w:tab w:val="left" w:pos="540"/>
              </w:tabs>
              <w:ind w:firstLine="12"/>
              <w:jc w:val="both"/>
              <w:rPr>
                <w:sz w:val="20"/>
                <w:lang w:eastAsia="lt-LT"/>
              </w:rPr>
            </w:pPr>
            <w:r>
              <w:rPr>
                <w:sz w:val="20"/>
                <w:lang w:eastAsia="lt-LT"/>
              </w:rPr>
              <w:t>Projekto tikslas – motyvuoti mokinius sveikai gyventi – nevartoti tabako ir kitų psichiką veikiančių medžiagų.</w:t>
            </w:r>
          </w:p>
          <w:p w14:paraId="7BE0636B" w14:textId="77777777" w:rsidR="00D35A0A" w:rsidRDefault="00D35A0A" w:rsidP="001E323F">
            <w:pPr>
              <w:tabs>
                <w:tab w:val="left" w:pos="540"/>
              </w:tabs>
              <w:ind w:firstLine="12"/>
              <w:jc w:val="both"/>
              <w:rPr>
                <w:sz w:val="20"/>
                <w:lang w:eastAsia="lt-LT"/>
              </w:rPr>
            </w:pPr>
            <w:r>
              <w:rPr>
                <w:sz w:val="20"/>
                <w:lang w:eastAsia="lt-LT"/>
              </w:rPr>
              <w:t>Už skirtas lėšas buvo įsigytas bėgimo takelis.</w:t>
            </w:r>
          </w:p>
          <w:p w14:paraId="2EA2A768" w14:textId="757D0ECF" w:rsidR="00D35A0A" w:rsidRDefault="00D35A0A" w:rsidP="001E323F">
            <w:pPr>
              <w:tabs>
                <w:tab w:val="left" w:pos="540"/>
              </w:tabs>
              <w:ind w:firstLine="12"/>
              <w:jc w:val="both"/>
              <w:rPr>
                <w:sz w:val="20"/>
                <w:lang w:eastAsia="lt-LT"/>
              </w:rPr>
            </w:pPr>
            <w:r>
              <w:rPr>
                <w:sz w:val="20"/>
                <w:lang w:eastAsia="lt-LT"/>
              </w:rPr>
              <w:t>Ilgųjų pertraukų metu buvo organizuojamos varžytuvės „Nerūkyk – takeliu varyk“ 5</w:t>
            </w:r>
            <w:r w:rsidR="001453C2">
              <w:rPr>
                <w:sz w:val="20"/>
                <w:lang w:eastAsia="lt-LT"/>
              </w:rPr>
              <w:t>–</w:t>
            </w:r>
            <w:r>
              <w:rPr>
                <w:sz w:val="20"/>
                <w:lang w:eastAsia="lt-LT"/>
              </w:rPr>
              <w:t xml:space="preserve">8 klasių moksleiviams. </w:t>
            </w:r>
          </w:p>
        </w:tc>
      </w:tr>
    </w:tbl>
    <w:p w14:paraId="17F619D6" w14:textId="4BE83ED6" w:rsidR="008E057F" w:rsidRPr="008E057F" w:rsidRDefault="008E057F" w:rsidP="008E057F">
      <w:pPr>
        <w:ind w:firstLine="720"/>
        <w:jc w:val="both"/>
        <w:rPr>
          <w:rFonts w:eastAsia="Calibri"/>
          <w:b/>
          <w:szCs w:val="24"/>
        </w:rPr>
      </w:pPr>
      <w:r w:rsidRPr="008E057F">
        <w:rPr>
          <w:rFonts w:eastAsia="Calibri"/>
          <w:b/>
          <w:szCs w:val="24"/>
        </w:rPr>
        <w:t xml:space="preserve">6. </w:t>
      </w:r>
      <w:r w:rsidR="00B337C0">
        <w:rPr>
          <w:rFonts w:eastAsia="Calibri"/>
          <w:b/>
          <w:szCs w:val="24"/>
        </w:rPr>
        <w:t>Teisės akto projekto antikorupcinio vertinimo išvada dėl sprendimo projekto teikimo antikorupciniam vertinimui.</w:t>
      </w:r>
    </w:p>
    <w:p w14:paraId="5749EAA0" w14:textId="52588774" w:rsidR="008E057F" w:rsidRPr="008E057F" w:rsidRDefault="00696D3F" w:rsidP="008E057F">
      <w:pPr>
        <w:ind w:firstLine="720"/>
        <w:jc w:val="both"/>
        <w:rPr>
          <w:rFonts w:eastAsia="Calibri"/>
          <w:szCs w:val="24"/>
        </w:rPr>
      </w:pPr>
      <w:r>
        <w:rPr>
          <w:rFonts w:eastAsia="Calibri"/>
          <w:szCs w:val="24"/>
        </w:rPr>
        <w:t>Teisės akto projektas antikorupciniam vertinimui neteikiamas.</w:t>
      </w:r>
    </w:p>
    <w:p w14:paraId="49BAEBB1" w14:textId="35018E34" w:rsidR="008E057F" w:rsidRPr="008E057F" w:rsidRDefault="008E057F" w:rsidP="008E057F">
      <w:pPr>
        <w:ind w:firstLine="720"/>
        <w:jc w:val="both"/>
        <w:rPr>
          <w:rFonts w:eastAsia="Calibri"/>
          <w:b/>
          <w:szCs w:val="24"/>
        </w:rPr>
      </w:pPr>
      <w:r w:rsidRPr="008E057F">
        <w:rPr>
          <w:rFonts w:eastAsia="Calibri"/>
          <w:b/>
          <w:szCs w:val="24"/>
        </w:rPr>
        <w:lastRenderedPageBreak/>
        <w:t>7.</w:t>
      </w:r>
      <w:r w:rsidRPr="008E057F">
        <w:rPr>
          <w:rFonts w:eastAsia="Calibri"/>
          <w:szCs w:val="24"/>
        </w:rPr>
        <w:t xml:space="preserve"> </w:t>
      </w:r>
      <w:r w:rsidR="00B337C0">
        <w:rPr>
          <w:rFonts w:eastAsia="Calibri"/>
          <w:b/>
          <w:szCs w:val="24"/>
        </w:rPr>
        <w:t>Autorius ar autorių grupės.</w:t>
      </w:r>
    </w:p>
    <w:p w14:paraId="69043C39" w14:textId="77777777" w:rsidR="008E057F" w:rsidRPr="008E057F" w:rsidRDefault="008E057F" w:rsidP="008E057F">
      <w:pPr>
        <w:ind w:firstLine="720"/>
        <w:jc w:val="both"/>
        <w:rPr>
          <w:rFonts w:eastAsia="Calibri"/>
          <w:szCs w:val="24"/>
        </w:rPr>
      </w:pPr>
      <w:r w:rsidRPr="008E057F">
        <w:rPr>
          <w:rFonts w:eastAsia="Calibri"/>
          <w:szCs w:val="24"/>
        </w:rPr>
        <w:t xml:space="preserve">Zita Abelkienė, </w:t>
      </w:r>
      <w:r w:rsidR="00831121">
        <w:rPr>
          <w:rFonts w:eastAsia="Calibri"/>
          <w:szCs w:val="24"/>
        </w:rPr>
        <w:t>Kretingos rajono savivaldybės administracijos s</w:t>
      </w:r>
      <w:r w:rsidRPr="008E057F">
        <w:rPr>
          <w:rFonts w:eastAsia="Calibri"/>
          <w:szCs w:val="24"/>
        </w:rPr>
        <w:t>avivaldybės gydytoja (vyriausioji specialistė).</w:t>
      </w:r>
    </w:p>
    <w:p w14:paraId="6287575B" w14:textId="77777777" w:rsidR="008E057F" w:rsidRDefault="008E057F" w:rsidP="008E057F">
      <w:pPr>
        <w:ind w:right="4"/>
      </w:pPr>
    </w:p>
    <w:sectPr w:rsidR="008E057F" w:rsidSect="00EE4B03">
      <w:headerReference w:type="default" r:id="rId9"/>
      <w:headerReference w:type="first" r:id="rId1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C8BCE" w14:textId="77777777" w:rsidR="008140FB" w:rsidRDefault="008140FB" w:rsidP="00FC6805">
      <w:r>
        <w:separator/>
      </w:r>
    </w:p>
  </w:endnote>
  <w:endnote w:type="continuationSeparator" w:id="0">
    <w:p w14:paraId="55180F81" w14:textId="77777777" w:rsidR="008140FB" w:rsidRDefault="008140FB" w:rsidP="00FC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1D60C" w14:textId="77777777" w:rsidR="008140FB" w:rsidRDefault="008140FB" w:rsidP="00FC6805">
      <w:r>
        <w:separator/>
      </w:r>
    </w:p>
  </w:footnote>
  <w:footnote w:type="continuationSeparator" w:id="0">
    <w:p w14:paraId="43019C90" w14:textId="77777777" w:rsidR="008140FB" w:rsidRDefault="008140FB" w:rsidP="00FC68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1A788" w14:textId="79392A6A" w:rsidR="00784DFA" w:rsidRPr="002C2F3F" w:rsidRDefault="00784DFA" w:rsidP="002C2F3F">
    <w:pPr>
      <w:pStyle w:val="Antrats"/>
      <w:jc w:val="right"/>
      <w:rPr>
        <w:b/>
        <w:bCs/>
      </w:rPr>
    </w:pPr>
    <w:r w:rsidRPr="002C2F3F">
      <w:rPr>
        <w:b/>
        <w:bCs/>
      </w:rPr>
      <w:t>Projektas</w:t>
    </w:r>
  </w:p>
  <w:p w14:paraId="46590109" w14:textId="77777777" w:rsidR="00784DFA" w:rsidRDefault="00784DF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536939"/>
      <w:docPartObj>
        <w:docPartGallery w:val="Page Numbers (Top of Page)"/>
        <w:docPartUnique/>
      </w:docPartObj>
    </w:sdtPr>
    <w:sdtEndPr/>
    <w:sdtContent>
      <w:p w14:paraId="5FC6A3A8" w14:textId="168A0150" w:rsidR="00784DFA" w:rsidRDefault="00784DFA">
        <w:pPr>
          <w:pStyle w:val="Antrats"/>
          <w:jc w:val="center"/>
        </w:pPr>
        <w:r>
          <w:fldChar w:fldCharType="begin"/>
        </w:r>
        <w:r>
          <w:instrText>PAGE   \* MERGEFORMAT</w:instrText>
        </w:r>
        <w:r>
          <w:fldChar w:fldCharType="separate"/>
        </w:r>
        <w:r w:rsidR="008D20B2">
          <w:rPr>
            <w:noProof/>
          </w:rPr>
          <w:t>5</w:t>
        </w:r>
        <w:r>
          <w:fldChar w:fldCharType="end"/>
        </w:r>
      </w:p>
    </w:sdtContent>
  </w:sdt>
  <w:p w14:paraId="62814224" w14:textId="77777777" w:rsidR="00784DFA" w:rsidRDefault="00784DFA">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817F" w14:textId="77777777" w:rsidR="00784DFA" w:rsidRDefault="00784DF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A0"/>
    <w:rsid w:val="000146A2"/>
    <w:rsid w:val="00020CF2"/>
    <w:rsid w:val="00042915"/>
    <w:rsid w:val="000525AA"/>
    <w:rsid w:val="000634F1"/>
    <w:rsid w:val="000713B4"/>
    <w:rsid w:val="00093F95"/>
    <w:rsid w:val="000D0A6E"/>
    <w:rsid w:val="000D7B1A"/>
    <w:rsid w:val="000F65B6"/>
    <w:rsid w:val="001017BE"/>
    <w:rsid w:val="00142657"/>
    <w:rsid w:val="001453C2"/>
    <w:rsid w:val="001468B0"/>
    <w:rsid w:val="00166539"/>
    <w:rsid w:val="00171C08"/>
    <w:rsid w:val="001C2AC8"/>
    <w:rsid w:val="001E323F"/>
    <w:rsid w:val="0022086E"/>
    <w:rsid w:val="0022222C"/>
    <w:rsid w:val="002421C8"/>
    <w:rsid w:val="0025064B"/>
    <w:rsid w:val="00250F38"/>
    <w:rsid w:val="002534EF"/>
    <w:rsid w:val="00291911"/>
    <w:rsid w:val="002A7FA6"/>
    <w:rsid w:val="002B6937"/>
    <w:rsid w:val="002C2F3F"/>
    <w:rsid w:val="002D4130"/>
    <w:rsid w:val="00317D19"/>
    <w:rsid w:val="0034520A"/>
    <w:rsid w:val="00354191"/>
    <w:rsid w:val="003A61B1"/>
    <w:rsid w:val="003C427D"/>
    <w:rsid w:val="003E5FC0"/>
    <w:rsid w:val="00422C28"/>
    <w:rsid w:val="00452ECA"/>
    <w:rsid w:val="00460384"/>
    <w:rsid w:val="00461F34"/>
    <w:rsid w:val="00462245"/>
    <w:rsid w:val="00486C84"/>
    <w:rsid w:val="004951B8"/>
    <w:rsid w:val="00497672"/>
    <w:rsid w:val="004A6286"/>
    <w:rsid w:val="005156EF"/>
    <w:rsid w:val="005201D9"/>
    <w:rsid w:val="0059342A"/>
    <w:rsid w:val="00596A5F"/>
    <w:rsid w:val="005A71B3"/>
    <w:rsid w:val="005D1E5F"/>
    <w:rsid w:val="005F4DA6"/>
    <w:rsid w:val="005F7D64"/>
    <w:rsid w:val="00614088"/>
    <w:rsid w:val="00636CE5"/>
    <w:rsid w:val="0066566B"/>
    <w:rsid w:val="00673C0B"/>
    <w:rsid w:val="00690946"/>
    <w:rsid w:val="00696D3F"/>
    <w:rsid w:val="006D077C"/>
    <w:rsid w:val="006D5F6A"/>
    <w:rsid w:val="0071184F"/>
    <w:rsid w:val="00722B0A"/>
    <w:rsid w:val="007307EB"/>
    <w:rsid w:val="0075322F"/>
    <w:rsid w:val="0075642F"/>
    <w:rsid w:val="00784DFA"/>
    <w:rsid w:val="00796401"/>
    <w:rsid w:val="007E0156"/>
    <w:rsid w:val="007F01B2"/>
    <w:rsid w:val="00810F3A"/>
    <w:rsid w:val="008140FB"/>
    <w:rsid w:val="00823046"/>
    <w:rsid w:val="008300FF"/>
    <w:rsid w:val="00831121"/>
    <w:rsid w:val="00834E79"/>
    <w:rsid w:val="008371DA"/>
    <w:rsid w:val="008657F6"/>
    <w:rsid w:val="00867CAC"/>
    <w:rsid w:val="00867D5E"/>
    <w:rsid w:val="0089708A"/>
    <w:rsid w:val="008C540E"/>
    <w:rsid w:val="008D074D"/>
    <w:rsid w:val="008D20B2"/>
    <w:rsid w:val="008E057F"/>
    <w:rsid w:val="008F5800"/>
    <w:rsid w:val="00913579"/>
    <w:rsid w:val="009270A1"/>
    <w:rsid w:val="00955332"/>
    <w:rsid w:val="00980B7C"/>
    <w:rsid w:val="00983F05"/>
    <w:rsid w:val="009B58C0"/>
    <w:rsid w:val="009B65A5"/>
    <w:rsid w:val="009C72B3"/>
    <w:rsid w:val="009E519E"/>
    <w:rsid w:val="00A1681D"/>
    <w:rsid w:val="00A35DA0"/>
    <w:rsid w:val="00A64AE9"/>
    <w:rsid w:val="00A77FB6"/>
    <w:rsid w:val="00A81FB2"/>
    <w:rsid w:val="00A96023"/>
    <w:rsid w:val="00AA27B3"/>
    <w:rsid w:val="00AA3CC9"/>
    <w:rsid w:val="00B337C0"/>
    <w:rsid w:val="00B63DC6"/>
    <w:rsid w:val="00B63EAA"/>
    <w:rsid w:val="00B8369F"/>
    <w:rsid w:val="00BB3855"/>
    <w:rsid w:val="00BB4D2B"/>
    <w:rsid w:val="00BE4331"/>
    <w:rsid w:val="00BF20DD"/>
    <w:rsid w:val="00BF6E40"/>
    <w:rsid w:val="00C16F7E"/>
    <w:rsid w:val="00C25F0C"/>
    <w:rsid w:val="00C40B5C"/>
    <w:rsid w:val="00C44B76"/>
    <w:rsid w:val="00C5742D"/>
    <w:rsid w:val="00C86CE8"/>
    <w:rsid w:val="00C93142"/>
    <w:rsid w:val="00CA5343"/>
    <w:rsid w:val="00CD36B6"/>
    <w:rsid w:val="00CD48E1"/>
    <w:rsid w:val="00D05F31"/>
    <w:rsid w:val="00D33A4C"/>
    <w:rsid w:val="00D35A0A"/>
    <w:rsid w:val="00D46BDD"/>
    <w:rsid w:val="00DB2820"/>
    <w:rsid w:val="00DC06E5"/>
    <w:rsid w:val="00DD0957"/>
    <w:rsid w:val="00E36012"/>
    <w:rsid w:val="00E51598"/>
    <w:rsid w:val="00E51827"/>
    <w:rsid w:val="00E66B79"/>
    <w:rsid w:val="00E849D8"/>
    <w:rsid w:val="00EA0D25"/>
    <w:rsid w:val="00EB1ED7"/>
    <w:rsid w:val="00EC0C3A"/>
    <w:rsid w:val="00EE15AF"/>
    <w:rsid w:val="00EE4B03"/>
    <w:rsid w:val="00F42F80"/>
    <w:rsid w:val="00F96264"/>
    <w:rsid w:val="00FA0843"/>
    <w:rsid w:val="00FA176A"/>
    <w:rsid w:val="00FC6805"/>
    <w:rsid w:val="00FF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BBEE"/>
  <w15:docId w15:val="{43D6CF37-5865-4D81-9B02-91EBBD9D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77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3579"/>
    <w:pPr>
      <w:ind w:left="720"/>
      <w:contextualSpacing/>
    </w:pPr>
  </w:style>
  <w:style w:type="paragraph" w:styleId="Antrats">
    <w:name w:val="header"/>
    <w:basedOn w:val="prastasis"/>
    <w:link w:val="AntratsDiagrama"/>
    <w:uiPriority w:val="99"/>
    <w:unhideWhenUsed/>
    <w:rsid w:val="00FC6805"/>
    <w:pPr>
      <w:tabs>
        <w:tab w:val="center" w:pos="4819"/>
        <w:tab w:val="right" w:pos="9638"/>
      </w:tabs>
    </w:pPr>
  </w:style>
  <w:style w:type="character" w:customStyle="1" w:styleId="AntratsDiagrama">
    <w:name w:val="Antraštės Diagrama"/>
    <w:basedOn w:val="Numatytasispastraiposriftas"/>
    <w:link w:val="Antrats"/>
    <w:uiPriority w:val="99"/>
    <w:rsid w:val="00FC680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FC6805"/>
    <w:pPr>
      <w:tabs>
        <w:tab w:val="center" w:pos="4819"/>
        <w:tab w:val="right" w:pos="9638"/>
      </w:tabs>
    </w:pPr>
  </w:style>
  <w:style w:type="character" w:customStyle="1" w:styleId="PoratDiagrama">
    <w:name w:val="Poraštė Diagrama"/>
    <w:basedOn w:val="Numatytasispastraiposriftas"/>
    <w:link w:val="Porat"/>
    <w:uiPriority w:val="99"/>
    <w:rsid w:val="00FC680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2C2F3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2F3F"/>
    <w:rPr>
      <w:rFonts w:ascii="Tahoma" w:eastAsia="Times New Roman" w:hAnsi="Tahoma" w:cs="Tahoma"/>
      <w:sz w:val="16"/>
      <w:szCs w:val="16"/>
      <w:lang w:val="lt-LT"/>
    </w:rPr>
  </w:style>
  <w:style w:type="paragraph" w:styleId="Pataisymai">
    <w:name w:val="Revision"/>
    <w:hidden/>
    <w:uiPriority w:val="99"/>
    <w:semiHidden/>
    <w:rsid w:val="007E0156"/>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784FD-8F80-4189-B6FB-D64737DA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8400</Words>
  <Characters>4788</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6</cp:revision>
  <dcterms:created xsi:type="dcterms:W3CDTF">2024-03-07T15:02:00Z</dcterms:created>
  <dcterms:modified xsi:type="dcterms:W3CDTF">2024-03-12T09:05:00Z</dcterms:modified>
</cp:coreProperties>
</file>