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2C5615C2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9E745D">
        <w:rPr>
          <w:rFonts w:ascii="Times New Roman" w:hAnsi="Times New Roman"/>
          <w:sz w:val="24"/>
          <w:szCs w:val="20"/>
          <w:lang w:eastAsia="lt-LT"/>
        </w:rPr>
        <w:t>24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E745D">
        <w:rPr>
          <w:rFonts w:ascii="Times New Roman" w:hAnsi="Times New Roman"/>
          <w:sz w:val="24"/>
          <w:szCs w:val="20"/>
          <w:lang w:eastAsia="lt-LT"/>
        </w:rPr>
        <w:t>vasario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A5304">
        <w:rPr>
          <w:rFonts w:ascii="Times New Roman" w:hAnsi="Times New Roman"/>
          <w:sz w:val="24"/>
          <w:szCs w:val="20"/>
          <w:lang w:eastAsia="lt-LT"/>
        </w:rPr>
        <w:t>21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5A5304">
        <w:rPr>
          <w:rFonts w:ascii="Times New Roman" w:hAnsi="Times New Roman"/>
          <w:sz w:val="24"/>
          <w:szCs w:val="20"/>
          <w:lang w:eastAsia="lt-LT"/>
        </w:rPr>
        <w:t>84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7B715F4" w:rsidR="004623E3" w:rsidRDefault="004623E3" w:rsidP="006F43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5D1DC6D" w14:textId="03004E27" w:rsidR="004C2196" w:rsidRPr="004C2196" w:rsidRDefault="004C2196" w:rsidP="0086684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="00866849">
        <w:rPr>
          <w:rFonts w:ascii="Times New Roman" w:eastAsia="Times New Roman" w:hAnsi="Times New Roman"/>
          <w:sz w:val="24"/>
          <w:szCs w:val="24"/>
        </w:rPr>
        <w:t xml:space="preserve"> d. sprendimo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56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 w:rsidR="00866849" w:rsidRPr="0086684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punktą</w:t>
      </w:r>
      <w:r w:rsidR="00866849" w:rsidRPr="00866849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2D29EE39" w14:textId="226FCF3D" w:rsidR="004623E3" w:rsidRPr="00467AA1" w:rsidRDefault="004C2196" w:rsidP="004C2196">
      <w:pPr>
        <w:pStyle w:val="Sraopastraipa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697A4A"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5BA9393" w14:textId="64966745" w:rsidR="007C6564" w:rsidRPr="006F4339" w:rsidRDefault="001B7FE8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Pr="006F4339">
        <w:rPr>
          <w:rFonts w:ascii="Times New Roman" w:hAnsi="Times New Roman"/>
          <w:sz w:val="24"/>
          <w:szCs w:val="24"/>
        </w:rPr>
        <w:t>Abelkis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Švietimo komiteto pirmininkas, narys.</w:t>
      </w:r>
    </w:p>
    <w:p w14:paraId="7BF91968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Mindaugas </w:t>
      </w:r>
      <w:proofErr w:type="spellStart"/>
      <w:r w:rsidRPr="006F4339">
        <w:rPr>
          <w:rFonts w:ascii="Times New Roman" w:hAnsi="Times New Roman"/>
          <w:sz w:val="24"/>
          <w:szCs w:val="24"/>
        </w:rPr>
        <w:t>Černeckis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Kultūros, sporto ir jaunimo reikalų komiteto pirmininkas, narys.</w:t>
      </w:r>
    </w:p>
    <w:p w14:paraId="4EDB7220" w14:textId="50824914" w:rsidR="004C2196" w:rsidRDefault="004C2196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Jolanta Gedvilaitė – </w:t>
      </w:r>
      <w:r w:rsidR="00157200" w:rsidRPr="006F4339">
        <w:rPr>
          <w:rFonts w:ascii="Times New Roman" w:hAnsi="Times New Roman"/>
          <w:sz w:val="24"/>
          <w:szCs w:val="24"/>
        </w:rPr>
        <w:t>Tarybos nar</w:t>
      </w:r>
      <w:r w:rsidR="00157200">
        <w:rPr>
          <w:rFonts w:ascii="Times New Roman" w:hAnsi="Times New Roman"/>
          <w:sz w:val="24"/>
          <w:szCs w:val="24"/>
        </w:rPr>
        <w:t xml:space="preserve">ė, </w:t>
      </w:r>
      <w:r>
        <w:rPr>
          <w:rFonts w:ascii="Times New Roman" w:hAnsi="Times New Roman"/>
          <w:sz w:val="24"/>
          <w:szCs w:val="24"/>
        </w:rPr>
        <w:t>Antikorupcijos komisijos pirmininkė, narė.</w:t>
      </w:r>
    </w:p>
    <w:p w14:paraId="589E1462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Pr="006F4339">
        <w:rPr>
          <w:rFonts w:ascii="Times New Roman" w:hAnsi="Times New Roman"/>
          <w:sz w:val="24"/>
          <w:szCs w:val="24"/>
        </w:rPr>
        <w:t>Girdvainė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Sveikatos apsaugos ir socialinių reikalų komiteto pirmininkė, narė.</w:t>
      </w:r>
    </w:p>
    <w:p w14:paraId="57B02A61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Pr="006F4339">
        <w:rPr>
          <w:rFonts w:ascii="Times New Roman" w:hAnsi="Times New Roman"/>
          <w:sz w:val="24"/>
          <w:szCs w:val="24"/>
        </w:rPr>
        <w:t>Jakumienė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2ECC3F3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68F402C4" w14:textId="16874FA0" w:rsidR="006F4339" w:rsidRPr="0062740E" w:rsidRDefault="006F4339" w:rsidP="009E745D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Giedrius Petreikis – </w:t>
      </w:r>
      <w:r w:rsidRPr="0062740E">
        <w:rPr>
          <w:rFonts w:ascii="Times New Roman" w:hAnsi="Times New Roman"/>
          <w:sz w:val="24"/>
          <w:szCs w:val="24"/>
        </w:rPr>
        <w:t>Tarybos narys, Kontrolės komiteto pirmininkas, narys.</w:t>
      </w:r>
    </w:p>
    <w:p w14:paraId="600675CE" w14:textId="738AB13F" w:rsidR="004F5DD1" w:rsidRPr="0062740E" w:rsidRDefault="004F5DD1" w:rsidP="009E745D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740E">
        <w:rPr>
          <w:rFonts w:ascii="Times New Roman" w:hAnsi="Times New Roman"/>
          <w:sz w:val="24"/>
          <w:szCs w:val="24"/>
        </w:rPr>
        <w:t xml:space="preserve">Vilma </w:t>
      </w:r>
      <w:proofErr w:type="spellStart"/>
      <w:r w:rsidRPr="0062740E">
        <w:rPr>
          <w:rFonts w:ascii="Times New Roman" w:hAnsi="Times New Roman"/>
          <w:sz w:val="24"/>
          <w:szCs w:val="24"/>
        </w:rPr>
        <w:t>Preibienė</w:t>
      </w:r>
      <w:proofErr w:type="spellEnd"/>
      <w:r w:rsidRPr="0062740E">
        <w:rPr>
          <w:rFonts w:ascii="Times New Roman" w:hAnsi="Times New Roman"/>
          <w:sz w:val="24"/>
          <w:szCs w:val="24"/>
        </w:rPr>
        <w:t xml:space="preserve"> </w:t>
      </w:r>
      <w:r w:rsidR="00157200">
        <w:rPr>
          <w:rFonts w:ascii="Times New Roman" w:hAnsi="Times New Roman"/>
          <w:sz w:val="24"/>
          <w:szCs w:val="24"/>
        </w:rPr>
        <w:t>–</w:t>
      </w:r>
      <w:r w:rsidRPr="0062740E">
        <w:rPr>
          <w:rFonts w:ascii="Times New Roman" w:hAnsi="Times New Roman"/>
          <w:sz w:val="24"/>
          <w:szCs w:val="24"/>
        </w:rPr>
        <w:t xml:space="preserve"> </w:t>
      </w:r>
      <w:r w:rsidR="0062740E" w:rsidRPr="0062740E">
        <w:rPr>
          <w:rFonts w:ascii="Times New Roman" w:hAnsi="Times New Roman"/>
          <w:sz w:val="24"/>
          <w:szCs w:val="24"/>
        </w:rPr>
        <w:t>Savivaldybės administracijos direktorė, narė.</w:t>
      </w:r>
    </w:p>
    <w:p w14:paraId="2BF1400C" w14:textId="6CF78F6A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6F4339">
        <w:rPr>
          <w:rFonts w:ascii="Times New Roman" w:hAnsi="Times New Roman"/>
          <w:sz w:val="24"/>
          <w:szCs w:val="24"/>
        </w:rPr>
        <w:t>Ročys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0E2699C9" w:rsid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Pr="006F4339">
        <w:rPr>
          <w:rFonts w:ascii="Times New Roman" w:hAnsi="Times New Roman"/>
          <w:sz w:val="24"/>
          <w:szCs w:val="24"/>
        </w:rPr>
        <w:t>Turauskaitė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opozicijos lyderė, narė.</w:t>
      </w:r>
    </w:p>
    <w:p w14:paraId="79E6634C" w14:textId="6BC48D21" w:rsidR="009E7C17" w:rsidRPr="006F4339" w:rsidRDefault="009E7C17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63DF6EB" w14:textId="18E14E58" w:rsidR="001B7FE8" w:rsidRPr="006F4339" w:rsidRDefault="004F5DD1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Laimonas Žemaitis </w:t>
      </w:r>
      <w:r w:rsidR="006F4339" w:rsidRPr="006F4339">
        <w:rPr>
          <w:rFonts w:ascii="Times New Roman" w:hAnsi="Times New Roman"/>
          <w:sz w:val="24"/>
          <w:szCs w:val="24"/>
        </w:rPr>
        <w:t>– Tarybos narys, Finansų ir inovacijų komiteto pirmininkas</w:t>
      </w:r>
      <w:r w:rsidR="004C2196">
        <w:rPr>
          <w:rFonts w:ascii="Times New Roman" w:hAnsi="Times New Roman"/>
          <w:sz w:val="24"/>
          <w:szCs w:val="24"/>
        </w:rPr>
        <w:t>.</w:t>
      </w:r>
      <w:r w:rsidR="004C2196" w:rsidRPr="00B4113D">
        <w:rPr>
          <w:rFonts w:ascii="Times New Roman" w:eastAsia="Times New Roman" w:hAnsi="Times New Roman"/>
          <w:sz w:val="24"/>
          <w:szCs w:val="24"/>
        </w:rPr>
        <w:t>“</w:t>
      </w:r>
      <w:r w:rsidR="006F4339" w:rsidRPr="006F4339">
        <w:rPr>
          <w:rFonts w:ascii="Times New Roman" w:hAnsi="Times New Roman"/>
          <w:sz w:val="24"/>
          <w:szCs w:val="24"/>
        </w:rPr>
        <w:t>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bookmarkStart w:id="0" w:name="_GoBack"/>
      <w:bookmarkEnd w:id="0"/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3866424C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29C1C" w14:textId="188E69B1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DD762" w14:textId="3EFCC8B5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AC9622" w14:textId="320849AE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FF5BF4" w14:textId="19774B8D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9A24A3" w14:textId="047C457A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821F01" w14:textId="50EC405B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4D7274" w14:textId="3DC2D5F5" w:rsidR="009E7C17" w:rsidRDefault="009E7C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35247E" w14:textId="28C5A847" w:rsidR="00866849" w:rsidRDefault="0086684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305AB" w14:textId="704883C4" w:rsidR="00AA7540" w:rsidRDefault="00AA754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4DFAD6" w14:textId="729CAF58" w:rsidR="0062740E" w:rsidRPr="00C10259" w:rsidRDefault="0062740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5288DAFE" w:rsidR="00291A04" w:rsidRPr="004C2196" w:rsidRDefault="00291A04" w:rsidP="004C219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DĖL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„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SAVIVALDYBĖS KOLEGIJOS SUDARYMO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“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PAKEITIMO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6AC70645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9E745D">
        <w:rPr>
          <w:rFonts w:ascii="Times New Roman" w:hAnsi="Times New Roman"/>
          <w:sz w:val="24"/>
          <w:szCs w:val="24"/>
        </w:rPr>
        <w:t>24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9E745D">
        <w:rPr>
          <w:rFonts w:ascii="Times New Roman" w:hAnsi="Times New Roman"/>
          <w:sz w:val="24"/>
          <w:szCs w:val="24"/>
        </w:rPr>
        <w:t>2</w:t>
      </w:r>
      <w:r w:rsidRPr="00C10259">
        <w:rPr>
          <w:rFonts w:ascii="Times New Roman" w:hAnsi="Times New Roman"/>
          <w:sz w:val="24"/>
          <w:szCs w:val="24"/>
        </w:rPr>
        <w:t>-</w:t>
      </w:r>
      <w:r w:rsidR="009E745D">
        <w:rPr>
          <w:rFonts w:ascii="Times New Roman" w:hAnsi="Times New Roman"/>
          <w:sz w:val="24"/>
          <w:szCs w:val="24"/>
        </w:rPr>
        <w:t>21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1ACBE70E" w:rsidR="00C045C7" w:rsidRPr="00C10259" w:rsidRDefault="00C045C7" w:rsidP="00EF38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EF38DC" w:rsidRPr="001B7F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olegijos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 xml:space="preserve"> sudėtį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FCC9640" w14:textId="795EF700" w:rsidR="00187AC5" w:rsidRPr="0008580B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E04771" w:rsidRPr="00E04771">
        <w:rPr>
          <w:rFonts w:ascii="Times New Roman" w:hAnsi="Times New Roman"/>
          <w:color w:val="000000"/>
          <w:sz w:val="24"/>
          <w:szCs w:val="24"/>
        </w:rPr>
        <w:t xml:space="preserve">Savivaldybės tarybos įgaliojimų laikui iš mero, vicemerų, savivaldybės administracijos direktoriaus, savivaldybės tarybos komitetų pirmininkų, Etikos komisijos pirmininko, Antikorupcijos komisijos pirmininko ir opozicijos lyderio savivaldybės tarybos </w:t>
      </w:r>
      <w:r w:rsidR="00E04771" w:rsidRPr="0008580B">
        <w:rPr>
          <w:rFonts w:ascii="Times New Roman" w:hAnsi="Times New Roman"/>
          <w:sz w:val="24"/>
          <w:szCs w:val="24"/>
        </w:rPr>
        <w:t>sprendimu sudaroma savivaldybės kolegija.</w:t>
      </w:r>
    </w:p>
    <w:p w14:paraId="2A565266" w14:textId="3913B3B7" w:rsidR="00A024CD" w:rsidRPr="0008580B" w:rsidRDefault="00187AC5" w:rsidP="00A024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580B">
        <w:rPr>
          <w:rFonts w:ascii="Times New Roman" w:hAnsi="Times New Roman"/>
          <w:sz w:val="24"/>
          <w:szCs w:val="24"/>
        </w:rPr>
        <w:t xml:space="preserve">Išimtinė savivaldybės Tarybos kompetencija – </w:t>
      </w:r>
      <w:r w:rsidR="00E04771" w:rsidRPr="0008580B">
        <w:rPr>
          <w:rFonts w:ascii="Times New Roman" w:hAnsi="Times New Roman"/>
          <w:sz w:val="24"/>
          <w:szCs w:val="24"/>
        </w:rPr>
        <w:t>Kolegijos sudarymas</w:t>
      </w:r>
      <w:r w:rsidRPr="0008580B">
        <w:rPr>
          <w:rFonts w:ascii="Times New Roman" w:hAnsi="Times New Roman"/>
          <w:sz w:val="24"/>
          <w:szCs w:val="24"/>
        </w:rPr>
        <w:t>.</w:t>
      </w:r>
    </w:p>
    <w:p w14:paraId="3EAD7CD6" w14:textId="5EF1B823" w:rsidR="00F613AE" w:rsidRPr="00A67CE3" w:rsidRDefault="00643200" w:rsidP="00E770BB">
      <w:pPr>
        <w:pStyle w:val="Betarp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8580B">
        <w:rPr>
          <w:rFonts w:ascii="Times New Roman" w:hAnsi="Times New Roman"/>
          <w:sz w:val="24"/>
          <w:szCs w:val="24"/>
          <w:lang w:eastAsia="lt-LT"/>
        </w:rPr>
        <w:t xml:space="preserve">Kretingos rajono savivaldybės tarybos 2023 m. </w:t>
      </w:r>
      <w:r w:rsidR="00F613AE" w:rsidRPr="0008580B">
        <w:rPr>
          <w:rFonts w:ascii="Times New Roman" w:hAnsi="Times New Roman"/>
          <w:sz w:val="24"/>
          <w:szCs w:val="24"/>
          <w:lang w:eastAsia="lt-LT"/>
        </w:rPr>
        <w:t>gegužės 25</w:t>
      </w:r>
      <w:r w:rsidRPr="0008580B">
        <w:rPr>
          <w:rFonts w:ascii="Times New Roman" w:hAnsi="Times New Roman"/>
          <w:sz w:val="24"/>
          <w:szCs w:val="24"/>
          <w:lang w:eastAsia="lt-LT"/>
        </w:rPr>
        <w:t xml:space="preserve"> d. sprendimu</w:t>
      </w:r>
      <w:r w:rsidR="00F613AE" w:rsidRPr="0008580B">
        <w:rPr>
          <w:rFonts w:ascii="Times New Roman" w:hAnsi="Times New Roman"/>
          <w:sz w:val="24"/>
          <w:szCs w:val="24"/>
          <w:lang w:eastAsia="lt-LT"/>
        </w:rPr>
        <w:t xml:space="preserve"> Nr. T2-156</w:t>
      </w:r>
      <w:r w:rsidRPr="0008580B">
        <w:rPr>
          <w:rFonts w:ascii="Times New Roman" w:hAnsi="Times New Roman"/>
          <w:sz w:val="24"/>
          <w:szCs w:val="24"/>
          <w:lang w:eastAsia="lt-LT"/>
        </w:rPr>
        <w:t xml:space="preserve"> „Dėl </w:t>
      </w:r>
      <w:r w:rsidR="00F613AE" w:rsidRPr="0008580B"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08580B">
        <w:rPr>
          <w:rFonts w:ascii="Times New Roman" w:hAnsi="Times New Roman"/>
          <w:sz w:val="24"/>
          <w:szCs w:val="24"/>
          <w:lang w:eastAsia="lt-LT"/>
        </w:rPr>
        <w:t xml:space="preserve">“ buvo </w:t>
      </w:r>
      <w:r w:rsidR="00F613AE" w:rsidRPr="0008580B">
        <w:rPr>
          <w:rFonts w:ascii="Times New Roman" w:hAnsi="Times New Roman"/>
          <w:sz w:val="24"/>
          <w:szCs w:val="24"/>
          <w:lang w:eastAsia="lt-LT"/>
        </w:rPr>
        <w:t>sudaryta Kolegija</w:t>
      </w:r>
      <w:r w:rsidR="00C1267D" w:rsidRPr="0008580B">
        <w:rPr>
          <w:rFonts w:ascii="Times New Roman" w:eastAsia="Times New Roman" w:hAnsi="Times New Roman"/>
          <w:bCs/>
          <w:sz w:val="24"/>
          <w:szCs w:val="24"/>
        </w:rPr>
        <w:t xml:space="preserve">, o </w:t>
      </w:r>
      <w:r w:rsidR="00C1267D" w:rsidRPr="0008580B">
        <w:rPr>
          <w:rFonts w:ascii="Times New Roman" w:hAnsi="Times New Roman"/>
          <w:sz w:val="24"/>
          <w:szCs w:val="24"/>
          <w:lang w:eastAsia="lt-LT"/>
        </w:rPr>
        <w:t>2023 m. rugpjūčio 3 d. sprendimu Nr.</w:t>
      </w:r>
      <w:r w:rsidR="00157200">
        <w:rPr>
          <w:rFonts w:ascii="Times New Roman" w:hAnsi="Times New Roman"/>
          <w:sz w:val="24"/>
          <w:szCs w:val="24"/>
          <w:lang w:eastAsia="lt-LT"/>
        </w:rPr>
        <w:t> </w:t>
      </w:r>
      <w:r w:rsidR="00C1267D" w:rsidRPr="0008580B">
        <w:rPr>
          <w:rFonts w:ascii="Times New Roman" w:hAnsi="Times New Roman"/>
          <w:sz w:val="24"/>
          <w:szCs w:val="24"/>
          <w:lang w:eastAsia="lt-LT"/>
        </w:rPr>
        <w:t xml:space="preserve">T2-237 </w:t>
      </w:r>
      <w:r w:rsidR="0008580B" w:rsidRPr="0008580B">
        <w:rPr>
          <w:rFonts w:ascii="Times New Roman" w:hAnsi="Times New Roman"/>
          <w:sz w:val="24"/>
          <w:szCs w:val="24"/>
        </w:rPr>
        <w:t xml:space="preserve">„Dėl Kretingos rajono savivaldybės tarybos 2023 m. gegužės 25 d. sprendimo Nr. T2-156 „Dėl Savivaldybės Kolegijos sudarymo“ pakeitimo“ ir </w:t>
      </w:r>
      <w:r w:rsidR="0008580B">
        <w:rPr>
          <w:rFonts w:ascii="Times New Roman" w:hAnsi="Times New Roman"/>
          <w:sz w:val="24"/>
          <w:szCs w:val="24"/>
        </w:rPr>
        <w:t>2023 m. rugpjūčio 31 d. sprendimu Nr.</w:t>
      </w:r>
      <w:r w:rsidR="00157200">
        <w:rPr>
          <w:rFonts w:ascii="Times New Roman" w:hAnsi="Times New Roman"/>
          <w:sz w:val="24"/>
          <w:szCs w:val="24"/>
        </w:rPr>
        <w:t> </w:t>
      </w:r>
      <w:r w:rsidR="0008580B">
        <w:rPr>
          <w:rFonts w:ascii="Times New Roman" w:hAnsi="Times New Roman"/>
          <w:sz w:val="24"/>
          <w:szCs w:val="24"/>
        </w:rPr>
        <w:t xml:space="preserve">T2-248 </w:t>
      </w:r>
      <w:r w:rsidR="0008580B" w:rsidRPr="0008580B">
        <w:rPr>
          <w:rFonts w:ascii="Times New Roman" w:hAnsi="Times New Roman"/>
          <w:sz w:val="24"/>
          <w:szCs w:val="24"/>
        </w:rPr>
        <w:t xml:space="preserve">„Dėl Kretingos rajono savivaldybės tarybos 2023 m. gegužės 25 d. sprendimo Nr. T2-156 „Dėl </w:t>
      </w:r>
      <w:r w:rsidR="0008580B" w:rsidRPr="00A67CE3">
        <w:rPr>
          <w:rFonts w:ascii="Times New Roman" w:hAnsi="Times New Roman"/>
          <w:sz w:val="24"/>
          <w:szCs w:val="24"/>
        </w:rPr>
        <w:t xml:space="preserve">Savivaldybės Kolegijos sudarymo“ pakeitimo“ </w:t>
      </w:r>
      <w:r w:rsidR="00C1267D" w:rsidRPr="00A67CE3">
        <w:rPr>
          <w:rFonts w:ascii="Times New Roman" w:hAnsi="Times New Roman"/>
          <w:sz w:val="24"/>
          <w:szCs w:val="24"/>
          <w:lang w:eastAsia="lt-LT"/>
        </w:rPr>
        <w:t>buvo pakeista Kolegijos narių sudėtis.</w:t>
      </w:r>
    </w:p>
    <w:p w14:paraId="64B1C3BF" w14:textId="7A320E39" w:rsidR="00806448" w:rsidRPr="00A67CE3" w:rsidRDefault="00A67CE3" w:rsidP="00A67CE3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A67CE3">
        <w:rPr>
          <w:rFonts w:ascii="Times New Roman" w:eastAsia="Times New Roman" w:hAnsi="Times New Roman"/>
          <w:sz w:val="24"/>
          <w:szCs w:val="20"/>
          <w:lang w:eastAsia="lt-LT"/>
        </w:rPr>
        <w:t xml:space="preserve">Pagal </w:t>
      </w:r>
      <w:r w:rsidR="00157200">
        <w:rPr>
          <w:rFonts w:ascii="Times New Roman" w:eastAsia="Times New Roman" w:hAnsi="Times New Roman"/>
          <w:sz w:val="24"/>
          <w:szCs w:val="20"/>
          <w:lang w:eastAsia="lt-LT"/>
        </w:rPr>
        <w:t>V</w:t>
      </w:r>
      <w:r w:rsidRPr="00A67CE3">
        <w:rPr>
          <w:rFonts w:ascii="Times New Roman" w:eastAsia="Times New Roman" w:hAnsi="Times New Roman"/>
          <w:sz w:val="24"/>
          <w:szCs w:val="20"/>
          <w:lang w:eastAsia="lt-LT"/>
        </w:rPr>
        <w:t xml:space="preserve">ietos savivaldos įstatymą Savivaldybės administracijos direktorius yra Kolegijos narys. </w:t>
      </w:r>
      <w:r w:rsidR="00C053F2" w:rsidRPr="00A67CE3">
        <w:rPr>
          <w:rFonts w:ascii="Times New Roman" w:eastAsia="Times New Roman" w:hAnsi="Times New Roman"/>
          <w:sz w:val="24"/>
          <w:szCs w:val="20"/>
          <w:lang w:eastAsia="lt-LT"/>
        </w:rPr>
        <w:t>2024</w:t>
      </w:r>
      <w:r w:rsidR="00806448" w:rsidRPr="00A67CE3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C053F2" w:rsidRPr="00A67CE3">
        <w:rPr>
          <w:rFonts w:ascii="Times New Roman" w:eastAsia="Times New Roman" w:hAnsi="Times New Roman"/>
          <w:sz w:val="24"/>
          <w:szCs w:val="20"/>
          <w:lang w:eastAsia="lt-LT"/>
        </w:rPr>
        <w:t>vasario 21</w:t>
      </w:r>
      <w:r w:rsidR="00806448" w:rsidRPr="00A67CE3">
        <w:rPr>
          <w:rFonts w:ascii="Times New Roman" w:eastAsia="Times New Roman" w:hAnsi="Times New Roman"/>
          <w:sz w:val="24"/>
          <w:szCs w:val="20"/>
          <w:lang w:eastAsia="lt-LT"/>
        </w:rPr>
        <w:t xml:space="preserve"> d. </w:t>
      </w:r>
      <w:r w:rsidR="00C77FCD" w:rsidRPr="00A67CE3">
        <w:rPr>
          <w:rFonts w:ascii="Times New Roman" w:eastAsia="Times New Roman" w:hAnsi="Times New Roman"/>
          <w:sz w:val="24"/>
          <w:szCs w:val="20"/>
          <w:lang w:eastAsia="lt-LT"/>
        </w:rPr>
        <w:t xml:space="preserve">Savivaldybės administracijos direktorės pareigas pradėjo eiti Vilma </w:t>
      </w:r>
      <w:proofErr w:type="spellStart"/>
      <w:r w:rsidR="00C77FCD" w:rsidRPr="00A67CE3">
        <w:rPr>
          <w:rFonts w:ascii="Times New Roman" w:eastAsia="Times New Roman" w:hAnsi="Times New Roman"/>
          <w:sz w:val="24"/>
          <w:szCs w:val="20"/>
          <w:lang w:eastAsia="lt-LT"/>
        </w:rPr>
        <w:t>Preibienė</w:t>
      </w:r>
      <w:proofErr w:type="spellEnd"/>
      <w:r w:rsidRPr="00A67CE3">
        <w:rPr>
          <w:rFonts w:ascii="Times New Roman" w:eastAsia="Times New Roman" w:hAnsi="Times New Roman"/>
          <w:sz w:val="24"/>
          <w:szCs w:val="20"/>
          <w:lang w:eastAsia="lt-LT"/>
        </w:rPr>
        <w:t xml:space="preserve">, kuri pakeitė iš administracijos direktoriaus pareigų atsistatydinusį Povilą </w:t>
      </w:r>
      <w:proofErr w:type="spellStart"/>
      <w:r w:rsidRPr="00A67CE3">
        <w:rPr>
          <w:rFonts w:ascii="Times New Roman" w:eastAsia="Times New Roman" w:hAnsi="Times New Roman"/>
          <w:sz w:val="24"/>
          <w:szCs w:val="20"/>
          <w:lang w:eastAsia="lt-LT"/>
        </w:rPr>
        <w:t>Černeckį</w:t>
      </w:r>
      <w:proofErr w:type="spellEnd"/>
      <w:r w:rsidRPr="00A67CE3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14:paraId="5934F59C" w14:textId="4FB223AF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="00682AC2">
        <w:rPr>
          <w:szCs w:val="24"/>
          <w:lang w:val="lt-LT"/>
        </w:rPr>
        <w:t xml:space="preserve"> Bus </w:t>
      </w:r>
      <w:r w:rsidR="00F613AE">
        <w:rPr>
          <w:szCs w:val="24"/>
          <w:lang w:val="lt-LT"/>
        </w:rPr>
        <w:t>pakeista Kolegijos sudėtis</w:t>
      </w:r>
      <w:r w:rsidR="00682AC2">
        <w:rPr>
          <w:szCs w:val="24"/>
          <w:lang w:val="lt-LT"/>
        </w:rPr>
        <w:t>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F85738A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682AC2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7BC5B" w14:textId="77777777" w:rsidR="00EB07AB" w:rsidRDefault="00EB07AB">
      <w:pPr>
        <w:spacing w:after="0" w:line="240" w:lineRule="auto"/>
      </w:pPr>
      <w:r>
        <w:separator/>
      </w:r>
    </w:p>
  </w:endnote>
  <w:endnote w:type="continuationSeparator" w:id="0">
    <w:p w14:paraId="3F9293E3" w14:textId="77777777" w:rsidR="00EB07AB" w:rsidRDefault="00EB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81B7E" w14:textId="77777777" w:rsidR="00EB07AB" w:rsidRDefault="00EB07AB">
      <w:pPr>
        <w:spacing w:after="0" w:line="240" w:lineRule="auto"/>
      </w:pPr>
      <w:r>
        <w:separator/>
      </w:r>
    </w:p>
  </w:footnote>
  <w:footnote w:type="continuationSeparator" w:id="0">
    <w:p w14:paraId="460363F2" w14:textId="77777777" w:rsidR="00EB07AB" w:rsidRDefault="00EB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57EF9"/>
    <w:rsid w:val="00076326"/>
    <w:rsid w:val="0008580B"/>
    <w:rsid w:val="000A7AEA"/>
    <w:rsid w:val="000B504F"/>
    <w:rsid w:val="000B7CF7"/>
    <w:rsid w:val="000C463E"/>
    <w:rsid w:val="000E120D"/>
    <w:rsid w:val="000E4456"/>
    <w:rsid w:val="000F3756"/>
    <w:rsid w:val="00101BC9"/>
    <w:rsid w:val="0012214A"/>
    <w:rsid w:val="00124AF3"/>
    <w:rsid w:val="00134698"/>
    <w:rsid w:val="00157200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4952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D085B"/>
    <w:rsid w:val="004E36D6"/>
    <w:rsid w:val="004F5DD1"/>
    <w:rsid w:val="004F744B"/>
    <w:rsid w:val="00514CD7"/>
    <w:rsid w:val="00533533"/>
    <w:rsid w:val="0054434B"/>
    <w:rsid w:val="0054694E"/>
    <w:rsid w:val="005529A1"/>
    <w:rsid w:val="0055590A"/>
    <w:rsid w:val="00560EED"/>
    <w:rsid w:val="00561B03"/>
    <w:rsid w:val="00563006"/>
    <w:rsid w:val="005714ED"/>
    <w:rsid w:val="00571E24"/>
    <w:rsid w:val="0058441F"/>
    <w:rsid w:val="00592ACC"/>
    <w:rsid w:val="005A5304"/>
    <w:rsid w:val="005B1635"/>
    <w:rsid w:val="005B5492"/>
    <w:rsid w:val="005C65F5"/>
    <w:rsid w:val="005D09AE"/>
    <w:rsid w:val="005E1686"/>
    <w:rsid w:val="005F5043"/>
    <w:rsid w:val="0060023D"/>
    <w:rsid w:val="00600EE6"/>
    <w:rsid w:val="006147CD"/>
    <w:rsid w:val="00617DBB"/>
    <w:rsid w:val="006239DF"/>
    <w:rsid w:val="0062740E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661B8"/>
    <w:rsid w:val="0078128C"/>
    <w:rsid w:val="00791A90"/>
    <w:rsid w:val="00795549"/>
    <w:rsid w:val="007A04F2"/>
    <w:rsid w:val="007A2C8B"/>
    <w:rsid w:val="007C6564"/>
    <w:rsid w:val="00801A5A"/>
    <w:rsid w:val="00806448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66849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C6E60"/>
    <w:rsid w:val="008E64D8"/>
    <w:rsid w:val="008F7CF9"/>
    <w:rsid w:val="0091171F"/>
    <w:rsid w:val="00921767"/>
    <w:rsid w:val="0093012A"/>
    <w:rsid w:val="009377DE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537C"/>
    <w:rsid w:val="009D2A27"/>
    <w:rsid w:val="009D461E"/>
    <w:rsid w:val="009E1CEE"/>
    <w:rsid w:val="009E745D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67CE3"/>
    <w:rsid w:val="00A70D71"/>
    <w:rsid w:val="00A82414"/>
    <w:rsid w:val="00AA7540"/>
    <w:rsid w:val="00AD0228"/>
    <w:rsid w:val="00AD1A42"/>
    <w:rsid w:val="00AD1F6A"/>
    <w:rsid w:val="00AD2588"/>
    <w:rsid w:val="00B01091"/>
    <w:rsid w:val="00B06449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053F2"/>
    <w:rsid w:val="00C10058"/>
    <w:rsid w:val="00C10259"/>
    <w:rsid w:val="00C113C4"/>
    <w:rsid w:val="00C1267D"/>
    <w:rsid w:val="00C15092"/>
    <w:rsid w:val="00C3647F"/>
    <w:rsid w:val="00C37A06"/>
    <w:rsid w:val="00C43717"/>
    <w:rsid w:val="00C43E26"/>
    <w:rsid w:val="00C76B52"/>
    <w:rsid w:val="00C772E1"/>
    <w:rsid w:val="00C77FCD"/>
    <w:rsid w:val="00C816FB"/>
    <w:rsid w:val="00CA6BD8"/>
    <w:rsid w:val="00CB3902"/>
    <w:rsid w:val="00CD78E7"/>
    <w:rsid w:val="00CF3E67"/>
    <w:rsid w:val="00D037F9"/>
    <w:rsid w:val="00D120D2"/>
    <w:rsid w:val="00D22B52"/>
    <w:rsid w:val="00D25518"/>
    <w:rsid w:val="00D318B8"/>
    <w:rsid w:val="00D47C2A"/>
    <w:rsid w:val="00D5269C"/>
    <w:rsid w:val="00D532DA"/>
    <w:rsid w:val="00D73ABF"/>
    <w:rsid w:val="00D77017"/>
    <w:rsid w:val="00DA0BF4"/>
    <w:rsid w:val="00DA165A"/>
    <w:rsid w:val="00DD0EFC"/>
    <w:rsid w:val="00DD4760"/>
    <w:rsid w:val="00DD6C7E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07AB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13AE"/>
    <w:rsid w:val="00F627BF"/>
    <w:rsid w:val="00F66253"/>
    <w:rsid w:val="00F713DE"/>
    <w:rsid w:val="00F75B1E"/>
    <w:rsid w:val="00F75D39"/>
    <w:rsid w:val="00F76AF8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157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1EDB-94EC-40D8-B89C-392F6D76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2455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6</cp:revision>
  <cp:lastPrinted>2023-05-11T06:30:00Z</cp:lastPrinted>
  <dcterms:created xsi:type="dcterms:W3CDTF">2024-02-21T12:04:00Z</dcterms:created>
  <dcterms:modified xsi:type="dcterms:W3CDTF">2024-02-21T14:30:00Z</dcterms:modified>
</cp:coreProperties>
</file>