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9E96" w14:textId="77777777"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9D165C8" w14:textId="59417744" w:rsidR="00DF1F8D" w:rsidRPr="00DF1F8D" w:rsidRDefault="00B70CA9" w:rsidP="00B70CA9">
      <w:pPr>
        <w:spacing w:after="0" w:line="240" w:lineRule="auto"/>
        <w:jc w:val="center"/>
        <w:rPr>
          <w:rFonts w:ascii="Times New Roman" w:hAnsi="Times New Roman"/>
          <w:sz w:val="24"/>
          <w:szCs w:val="24"/>
        </w:rPr>
      </w:pPr>
      <w:r w:rsidRPr="00B70CA9">
        <w:rPr>
          <w:rFonts w:ascii="Times New Roman" w:hAnsi="Times New Roman"/>
          <w:b/>
          <w:caps/>
          <w:sz w:val="24"/>
          <w:szCs w:val="24"/>
        </w:rPr>
        <w:t xml:space="preserve">DĖL PRITARIMO DALYVAUTI PROJEKTE </w:t>
      </w:r>
    </w:p>
    <w:p w14:paraId="156FAD70" w14:textId="77777777" w:rsidR="00B70CA9" w:rsidRDefault="00B70CA9" w:rsidP="004D3E7D">
      <w:pPr>
        <w:spacing w:after="0" w:line="240" w:lineRule="auto"/>
        <w:rPr>
          <w:rFonts w:ascii="Times New Roman" w:hAnsi="Times New Roman"/>
          <w:sz w:val="24"/>
          <w:szCs w:val="24"/>
        </w:rPr>
      </w:pPr>
    </w:p>
    <w:p w14:paraId="613A7375" w14:textId="48DDD718"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267914">
        <w:rPr>
          <w:rFonts w:ascii="Times New Roman" w:hAnsi="Times New Roman"/>
          <w:sz w:val="24"/>
          <w:szCs w:val="24"/>
        </w:rPr>
        <w:t>21</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T1-</w:t>
      </w:r>
      <w:r w:rsidR="00267914">
        <w:rPr>
          <w:rFonts w:ascii="Times New Roman" w:hAnsi="Times New Roman"/>
          <w:sz w:val="24"/>
          <w:szCs w:val="24"/>
        </w:rPr>
        <w:t>82</w:t>
      </w:r>
    </w:p>
    <w:p w14:paraId="1A6C4C7D"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59938090" w14:textId="77777777" w:rsidR="00546E7B" w:rsidRPr="00DF1F8D" w:rsidRDefault="00546E7B" w:rsidP="00546E7B">
      <w:pPr>
        <w:spacing w:after="0" w:line="240" w:lineRule="auto"/>
        <w:jc w:val="both"/>
        <w:rPr>
          <w:rFonts w:ascii="Times New Roman" w:hAnsi="Times New Roman"/>
          <w:sz w:val="24"/>
          <w:szCs w:val="24"/>
        </w:rPr>
      </w:pPr>
    </w:p>
    <w:p w14:paraId="0AB7F4D3" w14:textId="4329129D"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Lietuvos Respublikos vietos savivaldos įstatymo </w:t>
      </w:r>
      <w:r w:rsidR="00EE5B51" w:rsidRPr="00E13C81">
        <w:rPr>
          <w:rFonts w:ascii="Times New Roman" w:hAnsi="Times New Roman"/>
          <w:sz w:val="24"/>
          <w:szCs w:val="24"/>
        </w:rPr>
        <w:t xml:space="preserve">15 </w:t>
      </w:r>
      <w:r w:rsidRPr="00E13C81">
        <w:rPr>
          <w:rFonts w:ascii="Times New Roman" w:hAnsi="Times New Roman"/>
          <w:sz w:val="24"/>
          <w:szCs w:val="24"/>
        </w:rPr>
        <w:t xml:space="preserve">straipsnio </w:t>
      </w:r>
      <w:r w:rsidR="00EE5B51" w:rsidRPr="00E13C81">
        <w:rPr>
          <w:rFonts w:ascii="Times New Roman" w:hAnsi="Times New Roman"/>
          <w:sz w:val="24"/>
          <w:szCs w:val="24"/>
        </w:rPr>
        <w:t>4</w:t>
      </w:r>
      <w:r w:rsidR="00247619" w:rsidRPr="00E13C81">
        <w:rPr>
          <w:rFonts w:ascii="Times New Roman" w:hAnsi="Times New Roman"/>
          <w:sz w:val="24"/>
          <w:szCs w:val="24"/>
        </w:rPr>
        <w:t xml:space="preserve"> punktu, </w:t>
      </w:r>
      <w:r w:rsidRPr="00E13C81">
        <w:rPr>
          <w:rFonts w:ascii="Times New Roman" w:hAnsi="Times New Roman"/>
          <w:sz w:val="24"/>
          <w:szCs w:val="24"/>
        </w:rPr>
        <w:t xml:space="preserve">Kretingos rajono kaimo plėtros asociacijos </w:t>
      </w:r>
      <w:r w:rsidRPr="00E13C81">
        <w:rPr>
          <w:rFonts w:ascii="Times New Roman" w:hAnsi="Times New Roman"/>
          <w:color w:val="000000" w:themeColor="text1"/>
          <w:sz w:val="24"/>
          <w:szCs w:val="24"/>
        </w:rPr>
        <w:t>kvietimo Nr. 2</w:t>
      </w:r>
      <w:r w:rsidR="00DD5700" w:rsidRPr="00E13C81">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teikti kaimo vietovių projektus pagal kaimo vietovių vietos plėtros strategijos „Kretingos rajono kaimo plėtros asociacijos 2016–2023 metų vietos plėtros strategija“ priemonės „Pagrindinės paslaugos ir kaimų atnaujinimas kaimo vietovėse“ veiklos srities „Parama investicijoms į visų rūšių mažos apimties infrastruktūrą“ Nr.</w:t>
      </w:r>
      <w:r w:rsidR="0055276A">
        <w:rPr>
          <w:rFonts w:ascii="Times New Roman" w:hAnsi="Times New Roman"/>
          <w:color w:val="000000" w:themeColor="text1"/>
          <w:sz w:val="24"/>
          <w:szCs w:val="24"/>
        </w:rPr>
        <w:t> </w:t>
      </w:r>
      <w:r w:rsidRPr="00E13C81">
        <w:rPr>
          <w:rFonts w:ascii="Times New Roman" w:hAnsi="Times New Roman"/>
          <w:color w:val="000000" w:themeColor="text1"/>
          <w:sz w:val="24"/>
          <w:szCs w:val="24"/>
        </w:rPr>
        <w:t xml:space="preserve">LEADER-19.2-7.2 vietos projektų finansavimo sąlygų aprašo 1.9, 1.10, 1.12–1.14, 4.2.2.2 ir 5.1 punktais, Kretingos rajono savivaldybės sutarčių pasirašymo tvarkos aprašo, patvirtinto Kretingos rajono savivaldybės tarybos 2023 m. birželio 29 d. sprendimu Nr. T2-190 „Dėl Kretingos rajono savivaldybės vardu sudaromų sutarčių pasirašymo tvarkos aprašas“, </w:t>
      </w:r>
      <w:r w:rsidR="00902763" w:rsidRPr="00E13C81">
        <w:rPr>
          <w:rFonts w:ascii="Times New Roman" w:hAnsi="Times New Roman"/>
          <w:color w:val="000000" w:themeColor="text1"/>
          <w:sz w:val="24"/>
          <w:szCs w:val="24"/>
        </w:rPr>
        <w:t>2.</w:t>
      </w:r>
      <w:r w:rsidR="00EE5B51" w:rsidRPr="00E13C81">
        <w:rPr>
          <w:rFonts w:ascii="Times New Roman" w:hAnsi="Times New Roman"/>
          <w:color w:val="000000" w:themeColor="text1"/>
          <w:sz w:val="24"/>
          <w:szCs w:val="24"/>
        </w:rPr>
        <w:t>2</w:t>
      </w:r>
      <w:r w:rsidR="00902763" w:rsidRPr="00E13C81">
        <w:rPr>
          <w:rFonts w:ascii="Times New Roman" w:hAnsi="Times New Roman"/>
          <w:color w:val="000000" w:themeColor="text1"/>
          <w:sz w:val="24"/>
          <w:szCs w:val="24"/>
        </w:rPr>
        <w:t xml:space="preserve"> ir 6</w:t>
      </w:r>
      <w:r w:rsidRPr="00E13C81">
        <w:rPr>
          <w:rFonts w:ascii="Times New Roman" w:hAnsi="Times New Roman"/>
          <w:color w:val="000000" w:themeColor="text1"/>
          <w:sz w:val="24"/>
          <w:szCs w:val="24"/>
        </w:rPr>
        <w:t xml:space="preserve"> punktais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461240">
        <w:rPr>
          <w:rFonts w:ascii="Times New Roman" w:hAnsi="Times New Roman"/>
          <w:color w:val="000000" w:themeColor="text1"/>
          <w:sz w:val="24"/>
          <w:szCs w:val="24"/>
        </w:rPr>
        <w:t>kaimo bendruomenės „Naujoji Šukė“</w:t>
      </w:r>
      <w:r w:rsidRPr="00E13C81">
        <w:rPr>
          <w:rFonts w:ascii="Times New Roman" w:hAnsi="Times New Roman"/>
          <w:color w:val="000000" w:themeColor="text1"/>
          <w:sz w:val="24"/>
          <w:szCs w:val="24"/>
        </w:rPr>
        <w:t xml:space="preserve"> 202</w:t>
      </w:r>
      <w:r w:rsidR="00902763" w:rsidRPr="00E13C81">
        <w:rPr>
          <w:rFonts w:ascii="Times New Roman" w:hAnsi="Times New Roman"/>
          <w:color w:val="000000" w:themeColor="text1"/>
          <w:sz w:val="24"/>
          <w:szCs w:val="24"/>
        </w:rPr>
        <w:t>4</w:t>
      </w:r>
      <w:r w:rsidRPr="00E13C81">
        <w:rPr>
          <w:rFonts w:ascii="Times New Roman" w:hAnsi="Times New Roman"/>
          <w:color w:val="000000" w:themeColor="text1"/>
          <w:sz w:val="24"/>
          <w:szCs w:val="24"/>
        </w:rPr>
        <w:t>-02-1</w:t>
      </w:r>
      <w:r w:rsidR="00461240">
        <w:rPr>
          <w:rFonts w:ascii="Times New Roman" w:hAnsi="Times New Roman"/>
          <w:color w:val="000000" w:themeColor="text1"/>
          <w:sz w:val="24"/>
          <w:szCs w:val="24"/>
        </w:rPr>
        <w:t>3</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461240">
        <w:rPr>
          <w:rFonts w:ascii="Times New Roman" w:hAnsi="Times New Roman"/>
          <w:color w:val="000000" w:themeColor="text1"/>
          <w:sz w:val="24"/>
          <w:szCs w:val="24"/>
        </w:rPr>
        <w:t>24/1</w:t>
      </w:r>
      <w:r w:rsidRPr="00E13C81">
        <w:rPr>
          <w:rFonts w:ascii="Times New Roman" w:hAnsi="Times New Roman"/>
          <w:color w:val="000000" w:themeColor="text1"/>
          <w:sz w:val="24"/>
          <w:szCs w:val="24"/>
        </w:rPr>
        <w:t xml:space="preserve"> „Dėl</w:t>
      </w:r>
      <w:r w:rsidR="00902763" w:rsidRPr="00E13C81">
        <w:rPr>
          <w:rFonts w:ascii="Times New Roman" w:hAnsi="Times New Roman"/>
          <w:color w:val="000000" w:themeColor="text1"/>
          <w:sz w:val="24"/>
          <w:szCs w:val="24"/>
        </w:rPr>
        <w:t xml:space="preserve"> </w:t>
      </w:r>
      <w:r w:rsidR="00461240">
        <w:rPr>
          <w:rFonts w:ascii="Times New Roman" w:hAnsi="Times New Roman"/>
          <w:color w:val="000000" w:themeColor="text1"/>
          <w:sz w:val="24"/>
          <w:szCs w:val="24"/>
        </w:rPr>
        <w:t>projekto rengimo</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E37F454" w14:textId="58253FD3"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461240">
        <w:rPr>
          <w:rFonts w:ascii="Times New Roman" w:hAnsi="Times New Roman"/>
          <w:color w:val="000000" w:themeColor="text1"/>
          <w:sz w:val="24"/>
          <w:szCs w:val="24"/>
        </w:rPr>
        <w:t>kaimo bendruomenės „Naujoji Šukė“</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461240">
        <w:rPr>
          <w:rFonts w:ascii="Times New Roman" w:hAnsi="Times New Roman"/>
          <w:color w:val="000000" w:themeColor="text1"/>
          <w:sz w:val="24"/>
          <w:szCs w:val="24"/>
          <w:lang w:eastAsia="lt-LT"/>
        </w:rPr>
        <w:t>Poilsio ir laisvalaikio zonos įrengimas Šukėje“</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14:paraId="53A524C3" w14:textId="77777777"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Pavesti Kretingos rajono savivaldybės administracijai projekte dalyvauti partnerio teisėmis.</w:t>
      </w:r>
    </w:p>
    <w:p w14:paraId="01803C6A" w14:textId="19BBEFBF"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Numatyti Kretingos rajono savivaldybės biudžete projekto finansavimui ne mažiau kaip 20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14:paraId="32F1D892" w14:textId="3D5DC6AC"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Pritarti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jungtinės veiklos sutarties projektui (pridedamas).</w:t>
      </w:r>
    </w:p>
    <w:p w14:paraId="030E16C9" w14:textId="0A6837A0"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Įgalioti Kretingos rajono savivaldybės administracijos direktorių pasirašyti jungtinės veiklos sutart</w:t>
      </w:r>
      <w:r w:rsidR="00E64254">
        <w:rPr>
          <w:rFonts w:ascii="Times New Roman" w:hAnsi="Times New Roman"/>
          <w:sz w:val="24"/>
          <w:szCs w:val="24"/>
        </w:rPr>
        <w:t>į</w:t>
      </w:r>
      <w:r w:rsidRPr="00E13C81">
        <w:rPr>
          <w:rFonts w:ascii="Times New Roman" w:hAnsi="Times New Roman"/>
          <w:sz w:val="24"/>
          <w:szCs w:val="24"/>
        </w:rPr>
        <w:t xml:space="preserve"> bei kitus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įgyvendinimui būtinus dokumentus.</w:t>
      </w:r>
    </w:p>
    <w:p w14:paraId="2039AF59" w14:textId="77777777" w:rsidR="00546E7B" w:rsidRPr="000F1D38" w:rsidRDefault="00546E7B" w:rsidP="00E64254">
      <w:pPr>
        <w:spacing w:after="0" w:line="240" w:lineRule="auto"/>
        <w:jc w:val="both"/>
        <w:rPr>
          <w:rFonts w:ascii="Times New Roman" w:hAnsi="Times New Roman"/>
          <w:color w:val="000000" w:themeColor="text1"/>
          <w:sz w:val="24"/>
          <w:szCs w:val="24"/>
        </w:rPr>
      </w:pPr>
    </w:p>
    <w:p w14:paraId="2D4C666F" w14:textId="77777777"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p w14:paraId="67026DD7"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32F267BE"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09DB97C9" w14:textId="3716EEBF" w:rsidR="009A564B" w:rsidRPr="000F1D38" w:rsidRDefault="009A564B" w:rsidP="009A564B">
      <w:pPr>
        <w:spacing w:after="0" w:line="240" w:lineRule="auto"/>
        <w:rPr>
          <w:rFonts w:ascii="Times New Roman" w:eastAsia="Times New Roman" w:hAnsi="Times New Roman"/>
          <w:b/>
          <w:color w:val="000000" w:themeColor="text1"/>
          <w:sz w:val="24"/>
          <w:szCs w:val="20"/>
        </w:rPr>
      </w:pPr>
    </w:p>
    <w:p w14:paraId="549C5D6E" w14:textId="03890AA0"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5B14CEDC" w14:textId="4850BB8B" w:rsidR="00EB0DAC" w:rsidRDefault="00EB0DAC" w:rsidP="009A564B">
      <w:pPr>
        <w:spacing w:after="0" w:line="240" w:lineRule="auto"/>
        <w:rPr>
          <w:rFonts w:ascii="Times New Roman" w:eastAsia="Times New Roman" w:hAnsi="Times New Roman"/>
          <w:b/>
          <w:sz w:val="24"/>
          <w:szCs w:val="20"/>
        </w:rPr>
      </w:pPr>
    </w:p>
    <w:p w14:paraId="6C470764" w14:textId="7BF3698E" w:rsidR="00417DBE" w:rsidRDefault="00417DBE" w:rsidP="009A564B">
      <w:pPr>
        <w:spacing w:after="0" w:line="240" w:lineRule="auto"/>
        <w:rPr>
          <w:rFonts w:ascii="Times New Roman" w:eastAsia="Times New Roman" w:hAnsi="Times New Roman"/>
          <w:b/>
          <w:sz w:val="24"/>
          <w:szCs w:val="20"/>
        </w:rPr>
      </w:pPr>
    </w:p>
    <w:p w14:paraId="6C688897" w14:textId="5304A9FC" w:rsidR="00417DBE" w:rsidRDefault="00417DBE" w:rsidP="009A564B">
      <w:pPr>
        <w:spacing w:after="0" w:line="240" w:lineRule="auto"/>
        <w:rPr>
          <w:rFonts w:ascii="Times New Roman" w:eastAsia="Times New Roman" w:hAnsi="Times New Roman"/>
          <w:b/>
          <w:sz w:val="24"/>
          <w:szCs w:val="20"/>
        </w:rPr>
      </w:pPr>
    </w:p>
    <w:p w14:paraId="372EE61D" w14:textId="45DD5A5C" w:rsidR="00533329" w:rsidRDefault="00533329" w:rsidP="009A564B">
      <w:pPr>
        <w:spacing w:after="0" w:line="240" w:lineRule="auto"/>
        <w:rPr>
          <w:rFonts w:ascii="Times New Roman" w:eastAsia="Times New Roman" w:hAnsi="Times New Roman"/>
          <w:b/>
          <w:sz w:val="24"/>
          <w:szCs w:val="20"/>
        </w:rPr>
      </w:pPr>
    </w:p>
    <w:p w14:paraId="6111FF1E" w14:textId="77777777" w:rsidR="006E1444" w:rsidRDefault="006E1444" w:rsidP="009A564B">
      <w:pPr>
        <w:spacing w:after="0" w:line="240" w:lineRule="auto"/>
        <w:rPr>
          <w:rFonts w:ascii="Times New Roman" w:eastAsia="Times New Roman" w:hAnsi="Times New Roman"/>
          <w:b/>
          <w:sz w:val="24"/>
          <w:szCs w:val="20"/>
        </w:rPr>
      </w:pPr>
    </w:p>
    <w:p w14:paraId="47A7B3C7" w14:textId="77777777" w:rsidR="006E1444" w:rsidRDefault="006E1444" w:rsidP="009A564B">
      <w:pPr>
        <w:spacing w:after="0" w:line="240" w:lineRule="auto"/>
        <w:rPr>
          <w:rFonts w:ascii="Times New Roman" w:eastAsia="Times New Roman" w:hAnsi="Times New Roman"/>
          <w:b/>
          <w:sz w:val="24"/>
          <w:szCs w:val="20"/>
        </w:rPr>
      </w:pPr>
    </w:p>
    <w:p w14:paraId="0B657153" w14:textId="77777777" w:rsidR="0055276A" w:rsidRDefault="0055276A" w:rsidP="009A564B">
      <w:pPr>
        <w:spacing w:after="0" w:line="240" w:lineRule="auto"/>
        <w:rPr>
          <w:rFonts w:ascii="Times New Roman" w:eastAsia="Times New Roman" w:hAnsi="Times New Roman"/>
          <w:b/>
          <w:sz w:val="24"/>
          <w:szCs w:val="20"/>
        </w:rPr>
      </w:pPr>
    </w:p>
    <w:p w14:paraId="57CCFCA8" w14:textId="77777777" w:rsidR="0055276A" w:rsidRDefault="0055276A" w:rsidP="009A564B">
      <w:pPr>
        <w:spacing w:after="0" w:line="240" w:lineRule="auto"/>
        <w:rPr>
          <w:rFonts w:ascii="Times New Roman" w:eastAsia="Times New Roman" w:hAnsi="Times New Roman"/>
          <w:b/>
          <w:sz w:val="24"/>
          <w:szCs w:val="20"/>
        </w:rPr>
      </w:pPr>
    </w:p>
    <w:p w14:paraId="43CFC0AA" w14:textId="77777777" w:rsidR="0055276A" w:rsidRDefault="0055276A" w:rsidP="009A564B">
      <w:pPr>
        <w:spacing w:after="0" w:line="240" w:lineRule="auto"/>
        <w:rPr>
          <w:rFonts w:ascii="Times New Roman" w:eastAsia="Times New Roman" w:hAnsi="Times New Roman"/>
          <w:b/>
          <w:sz w:val="24"/>
          <w:szCs w:val="20"/>
        </w:rPr>
      </w:pPr>
    </w:p>
    <w:p w14:paraId="5B80BC65" w14:textId="77777777" w:rsidR="00461240" w:rsidRDefault="00461240" w:rsidP="009A564B">
      <w:pPr>
        <w:spacing w:after="0" w:line="240" w:lineRule="auto"/>
        <w:rPr>
          <w:rFonts w:ascii="Times New Roman" w:eastAsia="Times New Roman" w:hAnsi="Times New Roman"/>
          <w:b/>
          <w:sz w:val="24"/>
          <w:szCs w:val="20"/>
        </w:rPr>
      </w:pPr>
    </w:p>
    <w:p w14:paraId="2EDFD2F9" w14:textId="77777777" w:rsidR="0055276A" w:rsidRDefault="0055276A" w:rsidP="009A564B">
      <w:pPr>
        <w:spacing w:after="0" w:line="240" w:lineRule="auto"/>
        <w:rPr>
          <w:rFonts w:ascii="Times New Roman" w:eastAsia="Times New Roman" w:hAnsi="Times New Roman"/>
          <w:b/>
          <w:sz w:val="24"/>
          <w:szCs w:val="20"/>
        </w:rPr>
      </w:pPr>
    </w:p>
    <w:p w14:paraId="57E87126" w14:textId="77777777" w:rsidR="00533329" w:rsidRDefault="00533329" w:rsidP="009A564B">
      <w:pPr>
        <w:spacing w:after="0" w:line="240" w:lineRule="auto"/>
        <w:rPr>
          <w:rFonts w:ascii="Times New Roman" w:eastAsia="Times New Roman" w:hAnsi="Times New Roman"/>
          <w:b/>
          <w:sz w:val="24"/>
          <w:szCs w:val="20"/>
        </w:rPr>
      </w:pPr>
    </w:p>
    <w:p w14:paraId="4282B006" w14:textId="107B0BCF" w:rsidR="00CC7D06" w:rsidRDefault="00461240" w:rsidP="009A564B">
      <w:pPr>
        <w:spacing w:after="0" w:line="240" w:lineRule="auto"/>
        <w:rPr>
          <w:rFonts w:ascii="Times New Roman" w:hAnsi="Times New Roman"/>
          <w:sz w:val="24"/>
          <w:szCs w:val="24"/>
        </w:rPr>
      </w:pPr>
      <w:r>
        <w:rPr>
          <w:rFonts w:ascii="Times New Roman" w:hAnsi="Times New Roman"/>
          <w:sz w:val="24"/>
          <w:szCs w:val="24"/>
        </w:rPr>
        <w:t>Jolanta Mickevičienė</w:t>
      </w:r>
    </w:p>
    <w:p w14:paraId="3CBD568E" w14:textId="7C01D98A" w:rsidR="00CC7D06" w:rsidRPr="00EE5623" w:rsidRDefault="00CC7D06" w:rsidP="009A564B">
      <w:pPr>
        <w:spacing w:after="0" w:line="240" w:lineRule="auto"/>
        <w:rPr>
          <w:rFonts w:ascii="Times New Roman" w:hAnsi="Times New Roman"/>
          <w:sz w:val="24"/>
          <w:szCs w:val="24"/>
        </w:rPr>
        <w:sectPr w:rsidR="00CC7D06" w:rsidRPr="00EE5623" w:rsidSect="009F7947">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703D9792"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05ECBB6C"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65DEC99E" w14:textId="3F894817" w:rsidR="00DF1F8D" w:rsidRPr="00DF1F8D" w:rsidRDefault="00DF1F8D" w:rsidP="009A564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A07BAC" w:rsidRPr="00A07BAC">
        <w:rPr>
          <w:rFonts w:ascii="Times New Roman" w:eastAsia="Times New Roman" w:hAnsi="Times New Roman"/>
          <w:b/>
          <w:sz w:val="24"/>
          <w:szCs w:val="24"/>
        </w:rPr>
        <w:t>DĖL PRITARIMO DALYVAUTI PROJEKTE</w:t>
      </w:r>
      <w:r w:rsidRPr="00DF1F8D">
        <w:rPr>
          <w:rFonts w:ascii="Times New Roman" w:eastAsia="Times New Roman" w:hAnsi="Times New Roman"/>
          <w:b/>
          <w:sz w:val="24"/>
          <w:szCs w:val="24"/>
        </w:rPr>
        <w:t>“</w:t>
      </w:r>
    </w:p>
    <w:p w14:paraId="0D71CB69" w14:textId="77777777" w:rsidR="009A564B" w:rsidRDefault="009A564B" w:rsidP="0097500C">
      <w:pPr>
        <w:spacing w:after="0" w:line="240" w:lineRule="auto"/>
        <w:rPr>
          <w:rFonts w:ascii="Times New Roman" w:eastAsia="Times New Roman" w:hAnsi="Times New Roman"/>
          <w:sz w:val="24"/>
          <w:szCs w:val="20"/>
        </w:rPr>
      </w:pPr>
    </w:p>
    <w:p w14:paraId="2EE992C2" w14:textId="7E8EB6C0"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0D4A88">
        <w:rPr>
          <w:rFonts w:ascii="Times New Roman" w:eastAsia="Times New Roman" w:hAnsi="Times New Roman"/>
          <w:sz w:val="24"/>
          <w:szCs w:val="20"/>
        </w:rPr>
        <w:t>4</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0D4A88">
        <w:rPr>
          <w:rFonts w:ascii="Times New Roman" w:eastAsia="Times New Roman" w:hAnsi="Times New Roman"/>
          <w:sz w:val="24"/>
          <w:szCs w:val="20"/>
        </w:rPr>
        <w:t>2</w:t>
      </w:r>
      <w:r w:rsidRPr="00DF1F8D">
        <w:rPr>
          <w:rFonts w:ascii="Times New Roman" w:eastAsia="Times New Roman" w:hAnsi="Times New Roman"/>
          <w:sz w:val="24"/>
          <w:szCs w:val="20"/>
        </w:rPr>
        <w:t>-</w:t>
      </w:r>
      <w:r w:rsidR="000D4A88">
        <w:rPr>
          <w:rFonts w:ascii="Times New Roman" w:eastAsia="Times New Roman" w:hAnsi="Times New Roman"/>
          <w:sz w:val="24"/>
          <w:szCs w:val="20"/>
        </w:rPr>
        <w:t>1</w:t>
      </w:r>
      <w:r w:rsidR="00461240">
        <w:rPr>
          <w:rFonts w:ascii="Times New Roman" w:eastAsia="Times New Roman" w:hAnsi="Times New Roman"/>
          <w:sz w:val="24"/>
          <w:szCs w:val="20"/>
        </w:rPr>
        <w:t>9</w:t>
      </w:r>
    </w:p>
    <w:p w14:paraId="51AFE694"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642DAE41"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22662056" w14:textId="0FC14DFB" w:rsidR="00CC7D06" w:rsidRPr="00CC7D06" w:rsidRDefault="00CC7D06"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2BCFE5CF" w14:textId="6F3C02DC" w:rsidR="000F1D38" w:rsidRPr="00EE5623" w:rsidRDefault="000F1D38" w:rsidP="0055276A">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yra pritarti </w:t>
      </w:r>
      <w:r w:rsidR="00461240">
        <w:rPr>
          <w:rFonts w:ascii="Times New Roman" w:hAnsi="Times New Roman"/>
          <w:color w:val="000000" w:themeColor="text1"/>
          <w:sz w:val="24"/>
          <w:szCs w:val="24"/>
        </w:rPr>
        <w:t>kaimo bendruomenės „Naujoji Šukė“</w:t>
      </w:r>
      <w:r w:rsidR="004718B6" w:rsidRPr="000F1D38">
        <w:rPr>
          <w:rFonts w:ascii="Times New Roman" w:hAnsi="Times New Roman"/>
          <w:color w:val="000000" w:themeColor="text1"/>
          <w:sz w:val="24"/>
          <w:szCs w:val="24"/>
        </w:rPr>
        <w:t xml:space="preserve"> projekt</w:t>
      </w:r>
      <w:r w:rsidR="004718B6">
        <w:rPr>
          <w:rFonts w:ascii="Times New Roman" w:hAnsi="Times New Roman"/>
          <w:color w:val="000000" w:themeColor="text1"/>
          <w:sz w:val="24"/>
          <w:szCs w:val="24"/>
        </w:rPr>
        <w:t>o</w:t>
      </w:r>
      <w:r w:rsidR="004718B6" w:rsidRPr="000F1D38">
        <w:rPr>
          <w:rFonts w:ascii="Times New Roman" w:hAnsi="Times New Roman"/>
          <w:color w:val="000000" w:themeColor="text1"/>
          <w:sz w:val="24"/>
          <w:szCs w:val="24"/>
        </w:rPr>
        <w:t xml:space="preserve"> </w:t>
      </w:r>
      <w:r w:rsidR="00461240" w:rsidRPr="00E13C81">
        <w:rPr>
          <w:rFonts w:ascii="Times New Roman" w:hAnsi="Times New Roman"/>
          <w:color w:val="000000" w:themeColor="text1"/>
          <w:sz w:val="24"/>
          <w:szCs w:val="24"/>
          <w:lang w:eastAsia="lt-LT"/>
        </w:rPr>
        <w:t>„</w:t>
      </w:r>
      <w:r w:rsidR="00461240">
        <w:rPr>
          <w:rFonts w:ascii="Times New Roman" w:hAnsi="Times New Roman"/>
          <w:color w:val="000000" w:themeColor="text1"/>
          <w:sz w:val="24"/>
          <w:szCs w:val="24"/>
          <w:lang w:eastAsia="lt-LT"/>
        </w:rPr>
        <w:t>Poilsio ir laisvalaikio zonos įrengimas Šukėje“</w:t>
      </w:r>
      <w:r w:rsidRPr="00EE5623">
        <w:rPr>
          <w:rFonts w:ascii="Times New Roman" w:hAnsi="Times New Roman"/>
          <w:sz w:val="24"/>
          <w:szCs w:val="24"/>
        </w:rPr>
        <w:t xml:space="preserve"> įgyvendinimui pagal Kretingos rajono kaimo plėtros asociacijos 2016–2023 metų vietos plėtros strategijos </w:t>
      </w:r>
      <w:r>
        <w:rPr>
          <w:rFonts w:ascii="Times New Roman" w:hAnsi="Times New Roman"/>
          <w:sz w:val="24"/>
          <w:szCs w:val="24"/>
        </w:rPr>
        <w:t>k</w:t>
      </w:r>
      <w:r w:rsidRPr="00EE5623">
        <w:rPr>
          <w:rFonts w:ascii="Times New Roman" w:hAnsi="Times New Roman"/>
          <w:sz w:val="24"/>
          <w:szCs w:val="24"/>
        </w:rPr>
        <w:t xml:space="preserve">vietimą Nr. </w:t>
      </w:r>
      <w:r>
        <w:rPr>
          <w:rFonts w:ascii="Times New Roman" w:hAnsi="Times New Roman"/>
          <w:sz w:val="24"/>
          <w:szCs w:val="24"/>
        </w:rPr>
        <w:t>2</w:t>
      </w:r>
      <w:r w:rsidR="004718B6">
        <w:rPr>
          <w:rFonts w:ascii="Times New Roman" w:hAnsi="Times New Roman"/>
          <w:sz w:val="24"/>
          <w:szCs w:val="24"/>
        </w:rPr>
        <w:t>8</w:t>
      </w:r>
      <w:r w:rsidRPr="00EE5623">
        <w:rPr>
          <w:rFonts w:ascii="Times New Roman" w:hAnsi="Times New Roman"/>
          <w:sz w:val="24"/>
          <w:szCs w:val="24"/>
        </w:rPr>
        <w:t xml:space="preserve"> pagal finansavimo sąlygų apraš</w:t>
      </w:r>
      <w:r>
        <w:rPr>
          <w:rFonts w:ascii="Times New Roman" w:hAnsi="Times New Roman"/>
          <w:sz w:val="24"/>
          <w:szCs w:val="24"/>
        </w:rPr>
        <w:t>o</w:t>
      </w:r>
      <w:r w:rsidRPr="00EE5623">
        <w:rPr>
          <w:rFonts w:ascii="Times New Roman" w:hAnsi="Times New Roman"/>
          <w:sz w:val="24"/>
          <w:szCs w:val="24"/>
        </w:rPr>
        <w:t xml:space="preserve"> </w:t>
      </w:r>
      <w:r w:rsidRPr="00457FB1">
        <w:rPr>
          <w:rFonts w:ascii="Times New Roman" w:hAnsi="Times New Roman"/>
          <w:sz w:val="24"/>
          <w:szCs w:val="24"/>
        </w:rPr>
        <w:t>priemonės „Pagrindinės paslaugos ir kaimų atnaujinimas kaimo vietovėse“ veiklos sri</w:t>
      </w:r>
      <w:r>
        <w:rPr>
          <w:rFonts w:ascii="Times New Roman" w:hAnsi="Times New Roman"/>
          <w:sz w:val="24"/>
          <w:szCs w:val="24"/>
        </w:rPr>
        <w:t>tį</w:t>
      </w:r>
      <w:r w:rsidRPr="00457FB1">
        <w:rPr>
          <w:rFonts w:ascii="Times New Roman" w:hAnsi="Times New Roman"/>
          <w:sz w:val="24"/>
          <w:szCs w:val="24"/>
        </w:rPr>
        <w:t xml:space="preserve"> „Parama investicijoms į visų rūšių mažos apimties infrastruktūrą“ Nr.</w:t>
      </w:r>
      <w:r w:rsidR="0055276A">
        <w:rPr>
          <w:rFonts w:ascii="Times New Roman" w:hAnsi="Times New Roman"/>
          <w:sz w:val="24"/>
          <w:szCs w:val="24"/>
        </w:rPr>
        <w:t> </w:t>
      </w:r>
      <w:r w:rsidRPr="00457FB1">
        <w:rPr>
          <w:rFonts w:ascii="Times New Roman" w:hAnsi="Times New Roman"/>
          <w:sz w:val="24"/>
          <w:szCs w:val="24"/>
        </w:rPr>
        <w:t>LEADER-19.2-7.2</w:t>
      </w:r>
      <w:r w:rsidRPr="00EE5623">
        <w:rPr>
          <w:rFonts w:ascii="Times New Roman" w:hAnsi="Times New Roman"/>
          <w:sz w:val="24"/>
          <w:szCs w:val="24"/>
        </w:rPr>
        <w:t xml:space="preserve">, pavesti Kretingos rajono savivaldybės administracijai </w:t>
      </w:r>
      <w:r>
        <w:rPr>
          <w:rFonts w:ascii="Times New Roman" w:hAnsi="Times New Roman"/>
          <w:sz w:val="24"/>
          <w:szCs w:val="24"/>
        </w:rPr>
        <w:t xml:space="preserve">dalyvauti projekte </w:t>
      </w:r>
      <w:r w:rsidRPr="00EE5623">
        <w:rPr>
          <w:rFonts w:ascii="Times New Roman" w:hAnsi="Times New Roman"/>
          <w:sz w:val="24"/>
          <w:szCs w:val="24"/>
        </w:rPr>
        <w:t>partnerio teisėmis bei skirti reikiamą finansavimą projekt</w:t>
      </w:r>
      <w:r>
        <w:rPr>
          <w:rFonts w:ascii="Times New Roman" w:hAnsi="Times New Roman"/>
          <w:sz w:val="24"/>
          <w:szCs w:val="24"/>
        </w:rPr>
        <w:t>ui</w:t>
      </w:r>
      <w:r w:rsidRPr="00EE5623">
        <w:rPr>
          <w:rFonts w:ascii="Times New Roman" w:hAnsi="Times New Roman"/>
          <w:sz w:val="24"/>
          <w:szCs w:val="24"/>
        </w:rPr>
        <w:t xml:space="preserve"> įgyvendinti.</w:t>
      </w:r>
    </w:p>
    <w:p w14:paraId="37C65257" w14:textId="05D93F2C" w:rsidR="00DF1F8D" w:rsidRPr="00CC7D06" w:rsidRDefault="00DF1F8D"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00CC7D06"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0ABDF713" w14:textId="51CDFDA8" w:rsidR="004718B6" w:rsidRPr="0055276A" w:rsidRDefault="004718B6" w:rsidP="0055276A">
      <w:pPr>
        <w:tabs>
          <w:tab w:val="left" w:pos="851"/>
        </w:tabs>
        <w:spacing w:after="0" w:line="240" w:lineRule="auto"/>
        <w:ind w:firstLine="851"/>
        <w:jc w:val="both"/>
        <w:rPr>
          <w:rFonts w:ascii="Times New Roman" w:hAnsi="Times New Roman"/>
          <w:sz w:val="24"/>
          <w:szCs w:val="24"/>
        </w:rPr>
      </w:pPr>
      <w:r w:rsidRPr="0055276A">
        <w:rPr>
          <w:rFonts w:ascii="Times New Roman" w:hAnsi="Times New Roman"/>
          <w:sz w:val="24"/>
          <w:szCs w:val="24"/>
        </w:rPr>
        <w:t xml:space="preserve">Kretingos rajono kaimo plėtros asociacija planuoja paskelbti Vietos plėtros strategijos „Kretingos rajono kaimo plėtros asociacijos 2016–2023 metų vietos plėtros strategija“ kvietimą </w:t>
      </w:r>
      <w:r w:rsidR="0026650C" w:rsidRPr="0055276A">
        <w:rPr>
          <w:rFonts w:ascii="Times New Roman" w:hAnsi="Times New Roman"/>
          <w:sz w:val="24"/>
          <w:szCs w:val="24"/>
        </w:rPr>
        <w:t>Nr.</w:t>
      </w:r>
      <w:r w:rsidR="0055276A" w:rsidRPr="0055276A">
        <w:rPr>
          <w:rFonts w:ascii="Times New Roman" w:hAnsi="Times New Roman"/>
          <w:sz w:val="24"/>
          <w:szCs w:val="24"/>
        </w:rPr>
        <w:t> </w:t>
      </w:r>
      <w:r w:rsidR="0026650C" w:rsidRPr="0055276A">
        <w:rPr>
          <w:rFonts w:ascii="Times New Roman" w:hAnsi="Times New Roman"/>
          <w:sz w:val="24"/>
          <w:szCs w:val="24"/>
        </w:rPr>
        <w:t xml:space="preserve">28 </w:t>
      </w:r>
      <w:r w:rsidRPr="0055276A">
        <w:rPr>
          <w:rFonts w:ascii="Times New Roman" w:hAnsi="Times New Roman"/>
          <w:sz w:val="24"/>
          <w:szCs w:val="24"/>
        </w:rPr>
        <w:t>pagal VPS priemonę priemonės „Pagrindinės paslaugos ir kaimų atnaujinimas kaimo vietovėse“ veiklos sritį „Parama investicijoms į visų rūšių mažos apimties infrastruktūrą“ Nr.</w:t>
      </w:r>
      <w:r w:rsidR="0055276A" w:rsidRPr="0055276A">
        <w:rPr>
          <w:rFonts w:ascii="Times New Roman" w:hAnsi="Times New Roman"/>
          <w:sz w:val="24"/>
          <w:szCs w:val="24"/>
        </w:rPr>
        <w:t> </w:t>
      </w:r>
      <w:r w:rsidRPr="0055276A">
        <w:rPr>
          <w:rFonts w:ascii="Times New Roman" w:hAnsi="Times New Roman"/>
          <w:sz w:val="24"/>
          <w:szCs w:val="24"/>
        </w:rPr>
        <w:t xml:space="preserve">LEADER-19.2-7.2. Kretingos rajono savivaldybės </w:t>
      </w:r>
      <w:r w:rsidR="0026650C" w:rsidRPr="0055276A">
        <w:rPr>
          <w:rFonts w:ascii="Times New Roman" w:hAnsi="Times New Roman"/>
          <w:sz w:val="24"/>
          <w:szCs w:val="24"/>
        </w:rPr>
        <w:t xml:space="preserve">meras ir </w:t>
      </w:r>
      <w:r w:rsidRPr="0055276A">
        <w:rPr>
          <w:rFonts w:ascii="Times New Roman" w:hAnsi="Times New Roman"/>
          <w:sz w:val="24"/>
          <w:szCs w:val="24"/>
        </w:rPr>
        <w:t>administracija 202</w:t>
      </w:r>
      <w:r w:rsidR="0026650C" w:rsidRPr="0055276A">
        <w:rPr>
          <w:rFonts w:ascii="Times New Roman" w:hAnsi="Times New Roman"/>
          <w:sz w:val="24"/>
          <w:szCs w:val="24"/>
        </w:rPr>
        <w:t>4</w:t>
      </w:r>
      <w:r w:rsidR="008C58FB">
        <w:rPr>
          <w:rFonts w:ascii="Times New Roman" w:hAnsi="Times New Roman"/>
          <w:sz w:val="24"/>
          <w:szCs w:val="24"/>
        </w:rPr>
        <w:t xml:space="preserve"> m. vasario </w:t>
      </w:r>
      <w:r w:rsidRPr="0055276A">
        <w:rPr>
          <w:rFonts w:ascii="Times New Roman" w:hAnsi="Times New Roman"/>
          <w:sz w:val="24"/>
          <w:szCs w:val="24"/>
        </w:rPr>
        <w:t>1</w:t>
      </w:r>
      <w:r w:rsidR="00461240">
        <w:rPr>
          <w:rFonts w:ascii="Times New Roman" w:hAnsi="Times New Roman"/>
          <w:sz w:val="24"/>
          <w:szCs w:val="24"/>
        </w:rPr>
        <w:t>3</w:t>
      </w:r>
      <w:r w:rsidR="008C58FB">
        <w:rPr>
          <w:rFonts w:ascii="Times New Roman" w:hAnsi="Times New Roman"/>
          <w:sz w:val="24"/>
          <w:szCs w:val="24"/>
        </w:rPr>
        <w:t xml:space="preserve"> d.</w:t>
      </w:r>
      <w:bookmarkStart w:id="1" w:name="_GoBack"/>
      <w:bookmarkEnd w:id="1"/>
      <w:r w:rsidRPr="0055276A">
        <w:rPr>
          <w:rFonts w:ascii="Times New Roman" w:hAnsi="Times New Roman"/>
          <w:sz w:val="24"/>
          <w:szCs w:val="24"/>
        </w:rPr>
        <w:t xml:space="preserve"> yra gavusi </w:t>
      </w:r>
      <w:r w:rsidR="00461240">
        <w:rPr>
          <w:rFonts w:ascii="Times New Roman" w:hAnsi="Times New Roman"/>
          <w:color w:val="000000" w:themeColor="text1"/>
          <w:sz w:val="24"/>
          <w:szCs w:val="24"/>
        </w:rPr>
        <w:t>kaimo bendruomenės „Naujoji Šukė“</w:t>
      </w:r>
      <w:r w:rsidRPr="0055276A">
        <w:rPr>
          <w:rFonts w:ascii="Times New Roman" w:hAnsi="Times New Roman"/>
          <w:sz w:val="24"/>
          <w:szCs w:val="24"/>
        </w:rPr>
        <w:t xml:space="preserve"> prašymą pritarti jų planuojamam projektui </w:t>
      </w:r>
      <w:r w:rsidR="0026650C" w:rsidRPr="0055276A">
        <w:rPr>
          <w:rFonts w:ascii="Times New Roman" w:hAnsi="Times New Roman"/>
          <w:color w:val="000000" w:themeColor="text1"/>
          <w:sz w:val="24"/>
          <w:szCs w:val="24"/>
          <w:lang w:eastAsia="lt-LT"/>
        </w:rPr>
        <w:t>„</w:t>
      </w:r>
      <w:r w:rsidR="00461240">
        <w:rPr>
          <w:rFonts w:ascii="Times New Roman" w:hAnsi="Times New Roman"/>
          <w:color w:val="000000" w:themeColor="text1"/>
          <w:sz w:val="24"/>
          <w:szCs w:val="24"/>
          <w:lang w:eastAsia="lt-LT"/>
        </w:rPr>
        <w:t>Poilsio ir laisvalaikio zonos įrengimas Šukėje“</w:t>
      </w:r>
      <w:r w:rsidRPr="0055276A">
        <w:rPr>
          <w:rFonts w:ascii="Times New Roman" w:hAnsi="Times New Roman"/>
          <w:sz w:val="24"/>
          <w:szCs w:val="24"/>
        </w:rPr>
        <w:t xml:space="preserve">, tapti šio projekto partneriu bei skirti </w:t>
      </w:r>
      <w:r w:rsidR="00461240">
        <w:rPr>
          <w:rFonts w:ascii="Times New Roman" w:hAnsi="Times New Roman"/>
          <w:sz w:val="24"/>
          <w:szCs w:val="24"/>
        </w:rPr>
        <w:t>6 100</w:t>
      </w:r>
      <w:r w:rsidRPr="0055276A">
        <w:rPr>
          <w:rFonts w:ascii="Times New Roman" w:hAnsi="Times New Roman"/>
          <w:sz w:val="24"/>
          <w:szCs w:val="24"/>
        </w:rPr>
        <w:t xml:space="preserve"> Eur sumą šiam projektui įgyvendinti.</w:t>
      </w:r>
    </w:p>
    <w:p w14:paraId="65DADE1B" w14:textId="0676709F" w:rsidR="002235A3" w:rsidRPr="0055276A" w:rsidRDefault="0026650C" w:rsidP="0055276A">
      <w:pPr>
        <w:spacing w:after="0" w:line="240" w:lineRule="auto"/>
        <w:ind w:firstLine="851"/>
        <w:jc w:val="both"/>
        <w:rPr>
          <w:rFonts w:ascii="Times New Roman" w:hAnsi="Times New Roman"/>
          <w:sz w:val="24"/>
          <w:szCs w:val="24"/>
        </w:rPr>
      </w:pPr>
      <w:r w:rsidRPr="0055276A">
        <w:rPr>
          <w:rFonts w:ascii="Times New Roman" w:hAnsi="Times New Roman"/>
          <w:sz w:val="24"/>
          <w:szCs w:val="24"/>
        </w:rPr>
        <w:t>P</w:t>
      </w:r>
      <w:r w:rsidR="00466270" w:rsidRPr="0055276A">
        <w:rPr>
          <w:rFonts w:ascii="Times New Roman" w:hAnsi="Times New Roman"/>
          <w:sz w:val="24"/>
          <w:szCs w:val="24"/>
        </w:rPr>
        <w:t>rojektų finansavimo sąlygų apraš</w:t>
      </w:r>
      <w:r w:rsidR="00A06065" w:rsidRPr="0055276A">
        <w:rPr>
          <w:rFonts w:ascii="Times New Roman" w:hAnsi="Times New Roman"/>
          <w:sz w:val="24"/>
          <w:szCs w:val="24"/>
        </w:rPr>
        <w:t>e</w:t>
      </w:r>
      <w:r w:rsidR="00466270" w:rsidRPr="0055276A">
        <w:rPr>
          <w:rFonts w:ascii="Times New Roman" w:hAnsi="Times New Roman"/>
          <w:sz w:val="24"/>
          <w:szCs w:val="24"/>
        </w:rPr>
        <w:t xml:space="preserve"> nurodoma, kad pareiškėjas, šiuo atveju </w:t>
      </w:r>
      <w:r w:rsidR="00461240">
        <w:rPr>
          <w:rFonts w:ascii="Times New Roman" w:hAnsi="Times New Roman"/>
          <w:color w:val="000000" w:themeColor="text1"/>
          <w:sz w:val="24"/>
          <w:szCs w:val="24"/>
        </w:rPr>
        <w:t>kaimo bendruomenė „Naujoji Šukė“</w:t>
      </w:r>
      <w:r w:rsidR="00466270" w:rsidRPr="0055276A">
        <w:rPr>
          <w:rFonts w:ascii="Times New Roman" w:hAnsi="Times New Roman"/>
          <w:sz w:val="24"/>
          <w:szCs w:val="24"/>
        </w:rPr>
        <w:t xml:space="preserve">, </w:t>
      </w:r>
      <w:r w:rsidR="00A06065" w:rsidRPr="0055276A">
        <w:rPr>
          <w:rFonts w:ascii="Times New Roman" w:hAnsi="Times New Roman"/>
          <w:sz w:val="24"/>
          <w:szCs w:val="24"/>
        </w:rPr>
        <w:t xml:space="preserve">projekto poreikį turi suderinti su rajono savivaldybe (projekto idėjai turi pritarti </w:t>
      </w:r>
      <w:r w:rsidR="0055276A">
        <w:rPr>
          <w:rFonts w:ascii="Times New Roman" w:hAnsi="Times New Roman"/>
          <w:sz w:val="24"/>
          <w:szCs w:val="24"/>
        </w:rPr>
        <w:t>S</w:t>
      </w:r>
      <w:r w:rsidR="00A06065" w:rsidRPr="0055276A">
        <w:rPr>
          <w:rFonts w:ascii="Times New Roman" w:hAnsi="Times New Roman"/>
          <w:sz w:val="24"/>
          <w:szCs w:val="24"/>
        </w:rPr>
        <w:t xml:space="preserve">avivaldybės administracija ir (arba) </w:t>
      </w:r>
      <w:r w:rsidR="0055276A">
        <w:rPr>
          <w:rFonts w:ascii="Times New Roman" w:hAnsi="Times New Roman"/>
          <w:sz w:val="24"/>
          <w:szCs w:val="24"/>
        </w:rPr>
        <w:t>S</w:t>
      </w:r>
      <w:r w:rsidR="00A06065" w:rsidRPr="0055276A">
        <w:rPr>
          <w:rFonts w:ascii="Times New Roman" w:hAnsi="Times New Roman"/>
          <w:sz w:val="24"/>
          <w:szCs w:val="24"/>
        </w:rPr>
        <w:t xml:space="preserve">avivaldybės taryba) ir </w:t>
      </w:r>
      <w:r w:rsidR="00E13C81" w:rsidRPr="0055276A">
        <w:rPr>
          <w:rFonts w:ascii="Times New Roman" w:hAnsi="Times New Roman"/>
          <w:sz w:val="24"/>
          <w:szCs w:val="24"/>
        </w:rPr>
        <w:t>t</w:t>
      </w:r>
      <w:r w:rsidR="00A06065" w:rsidRPr="0055276A">
        <w:rPr>
          <w:rFonts w:ascii="Times New Roman" w:hAnsi="Times New Roman"/>
          <w:sz w:val="24"/>
          <w:szCs w:val="24"/>
        </w:rPr>
        <w:t>inkamų finansuoti vietos projekto išlaidų, kurių nepadengia lėšos vietos projektui įgyvendinti, dalį privalo finansuoti pareiškėjas ir (arba) partneris.</w:t>
      </w:r>
      <w:r w:rsidR="002235A3" w:rsidRPr="0055276A">
        <w:rPr>
          <w:rFonts w:ascii="Times New Roman" w:hAnsi="Times New Roman"/>
          <w:sz w:val="24"/>
          <w:szCs w:val="24"/>
        </w:rPr>
        <w:t xml:space="preserve"> Su projektų paraiška pareiškėjas turi pateikti pasirašytą su projekto partneri</w:t>
      </w:r>
      <w:r w:rsidR="008D62DE" w:rsidRPr="0055276A">
        <w:rPr>
          <w:rFonts w:ascii="Times New Roman" w:hAnsi="Times New Roman"/>
          <w:sz w:val="24"/>
          <w:szCs w:val="24"/>
        </w:rPr>
        <w:t>u</w:t>
      </w:r>
      <w:r w:rsidR="002235A3" w:rsidRPr="0055276A">
        <w:rPr>
          <w:rFonts w:ascii="Times New Roman" w:hAnsi="Times New Roman"/>
          <w:sz w:val="24"/>
          <w:szCs w:val="24"/>
        </w:rPr>
        <w:t xml:space="preserve"> jungtinės veiklos sutart</w:t>
      </w:r>
      <w:r w:rsidR="008D62DE" w:rsidRPr="0055276A">
        <w:rPr>
          <w:rFonts w:ascii="Times New Roman" w:hAnsi="Times New Roman"/>
          <w:sz w:val="24"/>
          <w:szCs w:val="24"/>
        </w:rPr>
        <w:t>į</w:t>
      </w:r>
      <w:r w:rsidR="002235A3" w:rsidRPr="0055276A">
        <w:rPr>
          <w:rFonts w:ascii="Times New Roman" w:hAnsi="Times New Roman"/>
          <w:sz w:val="24"/>
          <w:szCs w:val="24"/>
        </w:rPr>
        <w:t>, kuri</w:t>
      </w:r>
      <w:r w:rsidR="008D62DE" w:rsidRPr="0055276A">
        <w:rPr>
          <w:rFonts w:ascii="Times New Roman" w:hAnsi="Times New Roman"/>
          <w:sz w:val="24"/>
          <w:szCs w:val="24"/>
        </w:rPr>
        <w:t>os</w:t>
      </w:r>
      <w:r w:rsidR="002235A3" w:rsidRPr="0055276A">
        <w:rPr>
          <w:rFonts w:ascii="Times New Roman" w:hAnsi="Times New Roman"/>
          <w:sz w:val="24"/>
          <w:szCs w:val="24"/>
        </w:rPr>
        <w:t xml:space="preserve"> tipinė forma yra patvirtinta VPS priemonės „Pagrindinės paslaugos ir kaimų atnaujinimas kaimo vietovėse“ veiklos srities „Parama investicijoms į visų rūšių mažos apimties infrastruktūrą“ LEADER-19.2-7.2 Vietos projektų finansavimo sąlygų aprašo 2 priede.</w:t>
      </w:r>
    </w:p>
    <w:p w14:paraId="78EE8041" w14:textId="32DF98C0" w:rsidR="00DF1F8D" w:rsidRDefault="00DF1F8D" w:rsidP="0055276A">
      <w:pPr>
        <w:tabs>
          <w:tab w:val="left" w:pos="851"/>
          <w:tab w:val="left" w:pos="1560"/>
        </w:tabs>
        <w:spacing w:after="0" w:line="240" w:lineRule="auto"/>
        <w:ind w:firstLine="851"/>
        <w:jc w:val="both"/>
        <w:rPr>
          <w:rFonts w:ascii="Times New Roman" w:eastAsia="Times New Roman" w:hAnsi="Times New Roman"/>
          <w:b/>
          <w:sz w:val="24"/>
          <w:szCs w:val="20"/>
        </w:rPr>
      </w:pPr>
      <w:r w:rsidRPr="00DF1F8D">
        <w:rPr>
          <w:rFonts w:ascii="Times New Roman" w:eastAsia="Times New Roman" w:hAnsi="Times New Roman"/>
          <w:b/>
          <w:sz w:val="24"/>
          <w:szCs w:val="20"/>
        </w:rPr>
        <w:t xml:space="preserve">3. </w:t>
      </w:r>
      <w:r w:rsidR="00CC7D06" w:rsidRPr="00CC7D06">
        <w:rPr>
          <w:rFonts w:ascii="Times New Roman" w:eastAsia="Times New Roman" w:hAnsi="Times New Roman"/>
          <w:b/>
          <w:sz w:val="24"/>
          <w:szCs w:val="20"/>
        </w:rPr>
        <w:t>Kokių rezultatų laukiama.</w:t>
      </w:r>
    </w:p>
    <w:p w14:paraId="03E3104A" w14:textId="74C08B71" w:rsidR="0071191B" w:rsidRDefault="0026650C" w:rsidP="0055276A">
      <w:pPr>
        <w:shd w:val="clear" w:color="auto" w:fill="FFFFFF"/>
        <w:tabs>
          <w:tab w:val="left" w:pos="851"/>
        </w:tabs>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szCs w:val="24"/>
        </w:rPr>
        <w:t xml:space="preserve">Projekto lėšos būtų </w:t>
      </w:r>
      <w:r w:rsidRPr="005E2674">
        <w:rPr>
          <w:rFonts w:ascii="Times New Roman" w:hAnsi="Times New Roman"/>
          <w:sz w:val="24"/>
          <w:szCs w:val="24"/>
        </w:rPr>
        <w:t>naud</w:t>
      </w:r>
      <w:r>
        <w:rPr>
          <w:rFonts w:ascii="Times New Roman" w:hAnsi="Times New Roman"/>
          <w:sz w:val="24"/>
          <w:szCs w:val="24"/>
        </w:rPr>
        <w:t>ojamos</w:t>
      </w:r>
      <w:r w:rsidRPr="005E2674">
        <w:rPr>
          <w:rFonts w:ascii="Times New Roman" w:hAnsi="Times New Roman"/>
          <w:sz w:val="24"/>
          <w:szCs w:val="24"/>
        </w:rPr>
        <w:t xml:space="preserve"> </w:t>
      </w:r>
      <w:r w:rsidR="00DD787A">
        <w:rPr>
          <w:rFonts w:ascii="Times New Roman" w:eastAsia="Times New Roman" w:hAnsi="Times New Roman"/>
          <w:color w:val="000000"/>
          <w:sz w:val="24"/>
          <w:szCs w:val="24"/>
          <w:lang w:eastAsia="lt-LT"/>
        </w:rPr>
        <w:t xml:space="preserve">tvenkinio pakrantės </w:t>
      </w:r>
      <w:r w:rsidR="00461240">
        <w:rPr>
          <w:rFonts w:ascii="Times New Roman" w:eastAsia="Times New Roman" w:hAnsi="Times New Roman"/>
          <w:color w:val="000000"/>
          <w:sz w:val="24"/>
          <w:szCs w:val="24"/>
          <w:lang w:eastAsia="lt-LT"/>
        </w:rPr>
        <w:t>sutvarky</w:t>
      </w:r>
      <w:r w:rsidR="00DD787A">
        <w:rPr>
          <w:rFonts w:ascii="Times New Roman" w:eastAsia="Times New Roman" w:hAnsi="Times New Roman"/>
          <w:color w:val="000000"/>
          <w:sz w:val="24"/>
          <w:szCs w:val="24"/>
          <w:lang w:eastAsia="lt-LT"/>
        </w:rPr>
        <w:t>mui</w:t>
      </w:r>
      <w:r w:rsidR="00461240">
        <w:rPr>
          <w:rFonts w:ascii="Times New Roman" w:eastAsia="Times New Roman" w:hAnsi="Times New Roman"/>
          <w:color w:val="000000"/>
          <w:sz w:val="24"/>
          <w:szCs w:val="24"/>
          <w:lang w:eastAsia="lt-LT"/>
        </w:rPr>
        <w:t>, suformuo</w:t>
      </w:r>
      <w:r w:rsidR="00DD787A">
        <w:rPr>
          <w:rFonts w:ascii="Times New Roman" w:eastAsia="Times New Roman" w:hAnsi="Times New Roman"/>
          <w:color w:val="000000"/>
          <w:sz w:val="24"/>
          <w:szCs w:val="24"/>
          <w:lang w:eastAsia="lt-LT"/>
        </w:rPr>
        <w:t>jant</w:t>
      </w:r>
      <w:r w:rsidR="00461240">
        <w:rPr>
          <w:rFonts w:ascii="Times New Roman" w:eastAsia="Times New Roman" w:hAnsi="Times New Roman"/>
          <w:color w:val="000000"/>
          <w:sz w:val="24"/>
          <w:szCs w:val="24"/>
          <w:lang w:eastAsia="lt-LT"/>
        </w:rPr>
        <w:t xml:space="preserve"> ją, išpil</w:t>
      </w:r>
      <w:r w:rsidR="00DD787A">
        <w:rPr>
          <w:rFonts w:ascii="Times New Roman" w:eastAsia="Times New Roman" w:hAnsi="Times New Roman"/>
          <w:color w:val="000000"/>
          <w:sz w:val="24"/>
          <w:szCs w:val="24"/>
          <w:lang w:eastAsia="lt-LT"/>
        </w:rPr>
        <w:t>ant</w:t>
      </w:r>
      <w:r w:rsidR="00FB5800">
        <w:rPr>
          <w:rFonts w:ascii="Times New Roman" w:eastAsia="Times New Roman" w:hAnsi="Times New Roman"/>
          <w:color w:val="000000"/>
          <w:sz w:val="24"/>
          <w:szCs w:val="24"/>
          <w:lang w:eastAsia="lt-LT"/>
        </w:rPr>
        <w:t xml:space="preserve"> žvyruotą taką, išval</w:t>
      </w:r>
      <w:r w:rsidR="00DD787A">
        <w:rPr>
          <w:rFonts w:ascii="Times New Roman" w:eastAsia="Times New Roman" w:hAnsi="Times New Roman"/>
          <w:color w:val="000000"/>
          <w:sz w:val="24"/>
          <w:szCs w:val="24"/>
          <w:lang w:eastAsia="lt-LT"/>
        </w:rPr>
        <w:t>ant</w:t>
      </w:r>
      <w:r w:rsidR="00FB5800">
        <w:rPr>
          <w:rFonts w:ascii="Times New Roman" w:eastAsia="Times New Roman" w:hAnsi="Times New Roman"/>
          <w:color w:val="000000"/>
          <w:sz w:val="24"/>
          <w:szCs w:val="24"/>
          <w:lang w:eastAsia="lt-LT"/>
        </w:rPr>
        <w:t xml:space="preserve"> tvenkinio dalį ir įreng</w:t>
      </w:r>
      <w:r w:rsidR="00DD787A">
        <w:rPr>
          <w:rFonts w:ascii="Times New Roman" w:eastAsia="Times New Roman" w:hAnsi="Times New Roman"/>
          <w:color w:val="000000"/>
          <w:sz w:val="24"/>
          <w:szCs w:val="24"/>
          <w:lang w:eastAsia="lt-LT"/>
        </w:rPr>
        <w:t>iant</w:t>
      </w:r>
      <w:r w:rsidR="00FB5800">
        <w:rPr>
          <w:rFonts w:ascii="Times New Roman" w:eastAsia="Times New Roman" w:hAnsi="Times New Roman"/>
          <w:color w:val="000000"/>
          <w:sz w:val="24"/>
          <w:szCs w:val="24"/>
          <w:lang w:eastAsia="lt-LT"/>
        </w:rPr>
        <w:t xml:space="preserve"> smėlio paplūdimį vandenyje ir pakrantėje, sutvark</w:t>
      </w:r>
      <w:r w:rsidR="00DD787A">
        <w:rPr>
          <w:rFonts w:ascii="Times New Roman" w:eastAsia="Times New Roman" w:hAnsi="Times New Roman"/>
          <w:color w:val="000000"/>
          <w:sz w:val="24"/>
          <w:szCs w:val="24"/>
          <w:lang w:eastAsia="lt-LT"/>
        </w:rPr>
        <w:t>ant</w:t>
      </w:r>
      <w:r w:rsidR="00FB5800">
        <w:rPr>
          <w:rFonts w:ascii="Times New Roman" w:eastAsia="Times New Roman" w:hAnsi="Times New Roman"/>
          <w:color w:val="000000"/>
          <w:sz w:val="24"/>
          <w:szCs w:val="24"/>
          <w:lang w:eastAsia="lt-LT"/>
        </w:rPr>
        <w:t xml:space="preserve"> žaliąją veją.</w:t>
      </w:r>
    </w:p>
    <w:p w14:paraId="5CB4487B" w14:textId="6673CF42" w:rsidR="00634D97" w:rsidRDefault="00144DDA" w:rsidP="0055276A">
      <w:pPr>
        <w:shd w:val="clear" w:color="auto" w:fill="FFFFFF"/>
        <w:tabs>
          <w:tab w:val="left" w:pos="851"/>
        </w:tabs>
        <w:spacing w:after="0" w:line="240" w:lineRule="auto"/>
        <w:ind w:firstLine="851"/>
        <w:rPr>
          <w:rFonts w:ascii="Times New Roman" w:eastAsia="Times New Roman" w:hAnsi="Times New Roman"/>
          <w:b/>
          <w:sz w:val="24"/>
          <w:szCs w:val="20"/>
        </w:rPr>
      </w:pPr>
      <w:r>
        <w:rPr>
          <w:rFonts w:ascii="Times New Roman" w:eastAsia="Times New Roman" w:hAnsi="Times New Roman"/>
          <w:b/>
          <w:sz w:val="24"/>
          <w:szCs w:val="20"/>
        </w:rPr>
        <w:t xml:space="preserve">4. </w:t>
      </w:r>
      <w:r w:rsidR="00CC7D06" w:rsidRPr="00CC7D06">
        <w:rPr>
          <w:rFonts w:ascii="Times New Roman" w:eastAsia="Times New Roman" w:hAnsi="Times New Roman"/>
          <w:b/>
          <w:sz w:val="24"/>
          <w:szCs w:val="20"/>
        </w:rPr>
        <w:t>Lėšų poreikis ir šaltiniai.</w:t>
      </w:r>
    </w:p>
    <w:p w14:paraId="170B2A13" w14:textId="17D40138" w:rsidR="00757E0D" w:rsidRPr="005837DF" w:rsidRDefault="00757E0D" w:rsidP="0055276A">
      <w:pPr>
        <w:shd w:val="clear" w:color="auto" w:fill="FFFFFF"/>
        <w:tabs>
          <w:tab w:val="left" w:pos="851"/>
        </w:tabs>
        <w:spacing w:after="0" w:line="240" w:lineRule="auto"/>
        <w:ind w:firstLine="851"/>
        <w:jc w:val="both"/>
        <w:rPr>
          <w:rFonts w:ascii="Times New Roman" w:hAnsi="Times New Roman"/>
          <w:sz w:val="24"/>
          <w:szCs w:val="24"/>
        </w:rPr>
      </w:pPr>
      <w:r w:rsidRPr="005837DF">
        <w:rPr>
          <w:rFonts w:ascii="Times New Roman" w:hAnsi="Times New Roman"/>
          <w:sz w:val="24"/>
          <w:szCs w:val="24"/>
          <w:lang w:eastAsia="lt-LT"/>
        </w:rPr>
        <w:t xml:space="preserve">Numatoma projekto vertė – </w:t>
      </w:r>
      <w:r w:rsidR="00FB5800">
        <w:rPr>
          <w:rFonts w:ascii="Times New Roman" w:hAnsi="Times New Roman"/>
          <w:sz w:val="24"/>
          <w:szCs w:val="24"/>
          <w:shd w:val="clear" w:color="auto" w:fill="FFFFFF"/>
          <w:lang w:val="pt-BR"/>
        </w:rPr>
        <w:t>30 500,00</w:t>
      </w:r>
      <w:r w:rsidRPr="00EE5B51">
        <w:rPr>
          <w:rFonts w:ascii="Times New Roman" w:hAnsi="Times New Roman"/>
          <w:sz w:val="24"/>
          <w:szCs w:val="24"/>
          <w:shd w:val="clear" w:color="auto" w:fill="FFFFFF"/>
          <w:lang w:val="pt-BR"/>
        </w:rPr>
        <w:t xml:space="preserve"> </w:t>
      </w:r>
      <w:r w:rsidRPr="005837DF">
        <w:rPr>
          <w:rFonts w:ascii="Times New Roman" w:hAnsi="Times New Roman"/>
          <w:sz w:val="24"/>
          <w:szCs w:val="24"/>
          <w:lang w:eastAsia="lt-LT"/>
        </w:rPr>
        <w:t>Eur. Finansavimo intensyvumas – iki 80 proc.</w:t>
      </w:r>
      <w:r w:rsidR="008A5A83" w:rsidRPr="005837DF">
        <w:rPr>
          <w:rFonts w:ascii="Times New Roman" w:hAnsi="Times New Roman"/>
          <w:sz w:val="24"/>
          <w:szCs w:val="24"/>
        </w:rPr>
        <w:t xml:space="preserve"> Savivaldybės biudžeto prisidėji</w:t>
      </w:r>
      <w:r w:rsidR="005837DF" w:rsidRPr="005837DF">
        <w:rPr>
          <w:rFonts w:ascii="Times New Roman" w:hAnsi="Times New Roman"/>
          <w:sz w:val="24"/>
          <w:szCs w:val="24"/>
        </w:rPr>
        <w:t xml:space="preserve">mas </w:t>
      </w:r>
      <w:r w:rsidR="00A82AB0">
        <w:rPr>
          <w:rFonts w:ascii="Times New Roman" w:hAnsi="Times New Roman"/>
          <w:sz w:val="24"/>
          <w:szCs w:val="24"/>
        </w:rPr>
        <w:t>–</w:t>
      </w:r>
      <w:r w:rsidR="005837DF" w:rsidRPr="005837DF">
        <w:rPr>
          <w:rFonts w:ascii="Times New Roman" w:hAnsi="Times New Roman"/>
          <w:sz w:val="24"/>
          <w:szCs w:val="24"/>
          <w:lang w:eastAsia="lt-LT"/>
        </w:rPr>
        <w:t xml:space="preserve"> 20 proc. projekto vertės t. y. </w:t>
      </w:r>
      <w:r w:rsidR="00FB5800">
        <w:rPr>
          <w:rFonts w:ascii="Times New Roman" w:hAnsi="Times New Roman"/>
          <w:sz w:val="24"/>
          <w:szCs w:val="24"/>
          <w:shd w:val="clear" w:color="auto" w:fill="FFFFFF"/>
        </w:rPr>
        <w:t>6 100,00</w:t>
      </w:r>
      <w:r w:rsidR="005837DF" w:rsidRPr="005837DF">
        <w:rPr>
          <w:rFonts w:ascii="Times New Roman" w:hAnsi="Times New Roman"/>
          <w:sz w:val="24"/>
          <w:szCs w:val="24"/>
          <w:lang w:eastAsia="lt-LT"/>
        </w:rPr>
        <w:t xml:space="preserve"> Eur.</w:t>
      </w:r>
    </w:p>
    <w:p w14:paraId="2AED143F" w14:textId="5767FAC1" w:rsidR="00CC7D06" w:rsidRDefault="00CC7D06" w:rsidP="0055276A">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5. </w:t>
      </w:r>
      <w:r w:rsidRPr="00CC7D06">
        <w:rPr>
          <w:rFonts w:ascii="Times New Roman" w:eastAsia="Times New Roman" w:hAnsi="Times New Roman"/>
          <w:b/>
          <w:sz w:val="24"/>
          <w:szCs w:val="20"/>
        </w:rPr>
        <w:t>Kiti sprendimui priimti reikalingi pagrindimai, skaičiavimai ar paaiškinimai.</w:t>
      </w:r>
    </w:p>
    <w:p w14:paraId="1820D343" w14:textId="41C09CCC" w:rsidR="00136496" w:rsidRPr="008237A6" w:rsidRDefault="00136496" w:rsidP="0055276A">
      <w:pPr>
        <w:tabs>
          <w:tab w:val="left" w:pos="851"/>
          <w:tab w:val="left" w:pos="1560"/>
        </w:tabs>
        <w:spacing w:after="0" w:line="240" w:lineRule="auto"/>
        <w:ind w:firstLine="851"/>
        <w:jc w:val="both"/>
        <w:rPr>
          <w:rFonts w:ascii="Times New Roman" w:eastAsia="Times New Roman" w:hAnsi="Times New Roman"/>
          <w:sz w:val="24"/>
          <w:szCs w:val="20"/>
        </w:rPr>
      </w:pPr>
      <w:r w:rsidRPr="008237A6">
        <w:rPr>
          <w:rFonts w:ascii="Times New Roman" w:eastAsia="Times New Roman" w:hAnsi="Times New Roman"/>
          <w:sz w:val="24"/>
          <w:szCs w:val="20"/>
        </w:rPr>
        <w:t>Paraišk</w:t>
      </w:r>
      <w:r w:rsidR="00267914">
        <w:rPr>
          <w:rFonts w:ascii="Times New Roman" w:eastAsia="Times New Roman" w:hAnsi="Times New Roman"/>
          <w:sz w:val="24"/>
          <w:szCs w:val="20"/>
        </w:rPr>
        <w:t xml:space="preserve">ų teikimo laikotarpis: 2024 m. vasario </w:t>
      </w:r>
      <w:r>
        <w:rPr>
          <w:rFonts w:ascii="Times New Roman" w:eastAsia="Times New Roman" w:hAnsi="Times New Roman"/>
          <w:sz w:val="24"/>
          <w:szCs w:val="20"/>
        </w:rPr>
        <w:t>20</w:t>
      </w:r>
      <w:r w:rsidR="00267914">
        <w:rPr>
          <w:rFonts w:ascii="Times New Roman" w:eastAsia="Times New Roman" w:hAnsi="Times New Roman"/>
          <w:sz w:val="24"/>
          <w:szCs w:val="20"/>
        </w:rPr>
        <w:t xml:space="preserve"> d.</w:t>
      </w:r>
      <w:r w:rsidRPr="008237A6">
        <w:rPr>
          <w:rFonts w:ascii="Times New Roman" w:eastAsia="Times New Roman" w:hAnsi="Times New Roman"/>
          <w:sz w:val="24"/>
          <w:szCs w:val="20"/>
        </w:rPr>
        <w:t xml:space="preserve"> iki 202</w:t>
      </w:r>
      <w:r>
        <w:rPr>
          <w:rFonts w:ascii="Times New Roman" w:eastAsia="Times New Roman" w:hAnsi="Times New Roman"/>
          <w:sz w:val="24"/>
          <w:szCs w:val="20"/>
        </w:rPr>
        <w:t>4</w:t>
      </w:r>
      <w:r w:rsidRPr="008237A6">
        <w:rPr>
          <w:rFonts w:ascii="Times New Roman" w:eastAsia="Times New Roman" w:hAnsi="Times New Roman"/>
          <w:sz w:val="24"/>
          <w:szCs w:val="20"/>
        </w:rPr>
        <w:t xml:space="preserve"> m. </w:t>
      </w:r>
      <w:r>
        <w:rPr>
          <w:rFonts w:ascii="Times New Roman" w:eastAsia="Times New Roman" w:hAnsi="Times New Roman"/>
          <w:sz w:val="24"/>
          <w:szCs w:val="20"/>
        </w:rPr>
        <w:t>kovo</w:t>
      </w:r>
      <w:r w:rsidRPr="008237A6">
        <w:rPr>
          <w:rFonts w:ascii="Times New Roman" w:eastAsia="Times New Roman" w:hAnsi="Times New Roman"/>
          <w:sz w:val="24"/>
          <w:szCs w:val="20"/>
        </w:rPr>
        <w:t xml:space="preserve"> </w:t>
      </w:r>
      <w:r>
        <w:rPr>
          <w:rFonts w:ascii="Times New Roman" w:eastAsia="Times New Roman" w:hAnsi="Times New Roman"/>
          <w:sz w:val="24"/>
          <w:szCs w:val="20"/>
        </w:rPr>
        <w:t>22</w:t>
      </w:r>
      <w:r w:rsidRPr="008237A6">
        <w:rPr>
          <w:rFonts w:ascii="Times New Roman" w:eastAsia="Times New Roman" w:hAnsi="Times New Roman"/>
          <w:sz w:val="24"/>
          <w:szCs w:val="20"/>
        </w:rPr>
        <w:t xml:space="preserve"> d. Projekto įgyvendino laikotarpis</w:t>
      </w:r>
      <w:r w:rsidR="00757E0D">
        <w:rPr>
          <w:rFonts w:ascii="Times New Roman" w:eastAsia="Times New Roman" w:hAnsi="Times New Roman"/>
          <w:sz w:val="24"/>
          <w:szCs w:val="20"/>
        </w:rPr>
        <w:t xml:space="preserve"> 12 mėn., bet ne ilgiau kaip</w:t>
      </w:r>
      <w:r w:rsidRPr="008237A6">
        <w:rPr>
          <w:rFonts w:ascii="Times New Roman" w:eastAsia="Times New Roman" w:hAnsi="Times New Roman"/>
          <w:sz w:val="24"/>
          <w:szCs w:val="20"/>
        </w:rPr>
        <w:t xml:space="preserve"> iki </w:t>
      </w:r>
      <w:r w:rsidR="00757E0D">
        <w:rPr>
          <w:rFonts w:ascii="Times New Roman" w:eastAsia="Times New Roman" w:hAnsi="Times New Roman"/>
          <w:sz w:val="24"/>
          <w:szCs w:val="20"/>
        </w:rPr>
        <w:t>2025 m. birželio 1 d.</w:t>
      </w:r>
    </w:p>
    <w:p w14:paraId="46EACEB6" w14:textId="4C663EDF" w:rsidR="00DF1F8D" w:rsidRPr="00DF1F8D" w:rsidRDefault="0055276A" w:rsidP="0055276A">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00B70CA9" w:rsidRPr="00B70CA9">
        <w:rPr>
          <w:rFonts w:ascii="Times New Roman" w:eastAsia="Times New Roman" w:hAnsi="Times New Roman"/>
          <w:b/>
          <w:bCs/>
          <w:sz w:val="24"/>
          <w:szCs w:val="20"/>
        </w:rPr>
        <w:t>6.</w:t>
      </w:r>
      <w:r w:rsidR="00B70CA9">
        <w:rPr>
          <w:rFonts w:ascii="Times New Roman" w:eastAsia="Times New Roman" w:hAnsi="Times New Roman"/>
          <w:sz w:val="24"/>
          <w:szCs w:val="20"/>
        </w:rPr>
        <w:t xml:space="preserve"> </w:t>
      </w:r>
      <w:r w:rsidR="00B70CA9" w:rsidRPr="00B70CA9">
        <w:rPr>
          <w:rFonts w:ascii="Times New Roman" w:eastAsia="Times New Roman" w:hAnsi="Times New Roman"/>
          <w:b/>
          <w:sz w:val="24"/>
          <w:szCs w:val="20"/>
        </w:rPr>
        <w:t>Teisės akto projekto antikorupcinio vertinimo išvada dėl sprendimo projekto teikimo antikorupciniam vertinimui</w:t>
      </w:r>
      <w:r w:rsidR="00B70CA9">
        <w:rPr>
          <w:rFonts w:ascii="Times New Roman" w:eastAsia="Times New Roman" w:hAnsi="Times New Roman"/>
          <w:b/>
          <w:sz w:val="24"/>
          <w:szCs w:val="20"/>
        </w:rPr>
        <w:t>.</w:t>
      </w:r>
    </w:p>
    <w:p w14:paraId="1BFB2539" w14:textId="0986D798" w:rsidR="00B70CA9" w:rsidRPr="00115269" w:rsidRDefault="00115269" w:rsidP="0055276A">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14:paraId="47CCF2D7" w14:textId="77777777" w:rsidR="00B70CA9" w:rsidRPr="00AD76BC" w:rsidRDefault="00B70CA9"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14:paraId="73B7DB4B" w14:textId="5586B0FD" w:rsidR="00BC3F96" w:rsidRPr="004D3E7D" w:rsidRDefault="00FB5800" w:rsidP="0055276A">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 xml:space="preserve">Strateginio planavimo ir investicijų skyriaus </w:t>
      </w:r>
      <w:r w:rsidR="008A5A83">
        <w:rPr>
          <w:rFonts w:ascii="Times New Roman" w:hAnsi="Times New Roman"/>
          <w:sz w:val="24"/>
        </w:rPr>
        <w:t xml:space="preserve">vyr. specialistė </w:t>
      </w:r>
      <w:r>
        <w:rPr>
          <w:rFonts w:ascii="Times New Roman" w:hAnsi="Times New Roman"/>
          <w:sz w:val="24"/>
        </w:rPr>
        <w:t>Jolanta Mickevičienė</w:t>
      </w:r>
      <w:r w:rsidR="0055276A">
        <w:rPr>
          <w:rFonts w:ascii="Times New Roman" w:hAnsi="Times New Roman"/>
          <w:sz w:val="24"/>
        </w:rPr>
        <w:t>.</w:t>
      </w:r>
    </w:p>
    <w:sectPr w:rsidR="00BC3F96" w:rsidRPr="004D3E7D" w:rsidSect="009F7947">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E1CF" w14:textId="77777777" w:rsidR="0091151F" w:rsidRDefault="0091151F" w:rsidP="00D766E1">
      <w:pPr>
        <w:spacing w:after="0" w:line="240" w:lineRule="auto"/>
      </w:pPr>
      <w:r>
        <w:separator/>
      </w:r>
    </w:p>
  </w:endnote>
  <w:endnote w:type="continuationSeparator" w:id="0">
    <w:p w14:paraId="20205FE1" w14:textId="77777777" w:rsidR="0091151F" w:rsidRDefault="0091151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34B06" w14:textId="77777777" w:rsidR="0091151F" w:rsidRDefault="0091151F" w:rsidP="00D766E1">
      <w:pPr>
        <w:spacing w:after="0" w:line="240" w:lineRule="auto"/>
      </w:pPr>
      <w:r>
        <w:separator/>
      </w:r>
    </w:p>
  </w:footnote>
  <w:footnote w:type="continuationSeparator" w:id="0">
    <w:p w14:paraId="435999F0" w14:textId="77777777" w:rsidR="0091151F" w:rsidRDefault="0091151F"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461240" w:rsidRDefault="00461240" w:rsidP="004612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461240" w:rsidRDefault="0046124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D998" w14:textId="77777777" w:rsidR="00461240" w:rsidRPr="003B5DE1" w:rsidRDefault="00461240"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EBE8" w14:textId="77777777" w:rsidR="00461240" w:rsidRPr="00C93129" w:rsidRDefault="00461240"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076B1FAB" w:rsidR="00461240" w:rsidRPr="00A17809" w:rsidRDefault="00461240"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461240" w:rsidRPr="003B5DE1" w:rsidRDefault="00461240"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43FF7F02" w:rsidR="00461240" w:rsidRPr="00C93129" w:rsidRDefault="0046124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9"/>
  </w:num>
  <w:num w:numId="4">
    <w:abstractNumId w:val="16"/>
  </w:num>
  <w:num w:numId="5">
    <w:abstractNumId w:val="9"/>
  </w:num>
  <w:num w:numId="6">
    <w:abstractNumId w:val="7"/>
  </w:num>
  <w:num w:numId="7">
    <w:abstractNumId w:val="6"/>
  </w:num>
  <w:num w:numId="8">
    <w:abstractNumId w:val="5"/>
  </w:num>
  <w:num w:numId="9">
    <w:abstractNumId w:val="14"/>
  </w:num>
  <w:num w:numId="10">
    <w:abstractNumId w:val="23"/>
  </w:num>
  <w:num w:numId="11">
    <w:abstractNumId w:val="20"/>
  </w:num>
  <w:num w:numId="12">
    <w:abstractNumId w:val="12"/>
  </w:num>
  <w:num w:numId="13">
    <w:abstractNumId w:val="10"/>
  </w:num>
  <w:num w:numId="14">
    <w:abstractNumId w:val="4"/>
  </w:num>
  <w:num w:numId="15">
    <w:abstractNumId w:val="3"/>
  </w:num>
  <w:num w:numId="16">
    <w:abstractNumId w:val="1"/>
  </w:num>
  <w:num w:numId="17">
    <w:abstractNumId w:val="17"/>
  </w:num>
  <w:num w:numId="18">
    <w:abstractNumId w:val="15"/>
  </w:num>
  <w:num w:numId="19">
    <w:abstractNumId w:val="11"/>
  </w:num>
  <w:num w:numId="20">
    <w:abstractNumId w:val="0"/>
  </w:num>
  <w:num w:numId="21">
    <w:abstractNumId w:val="13"/>
  </w:num>
  <w:num w:numId="22">
    <w:abstractNumId w:val="2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259A5"/>
    <w:rsid w:val="00333F1B"/>
    <w:rsid w:val="00335593"/>
    <w:rsid w:val="00341E82"/>
    <w:rsid w:val="0034380E"/>
    <w:rsid w:val="00357F2D"/>
    <w:rsid w:val="003868D4"/>
    <w:rsid w:val="00386FD1"/>
    <w:rsid w:val="0039708A"/>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6674D"/>
    <w:rsid w:val="00667924"/>
    <w:rsid w:val="00681607"/>
    <w:rsid w:val="0068385B"/>
    <w:rsid w:val="00684977"/>
    <w:rsid w:val="00691C77"/>
    <w:rsid w:val="00692B5C"/>
    <w:rsid w:val="006932F8"/>
    <w:rsid w:val="006965DB"/>
    <w:rsid w:val="00697733"/>
    <w:rsid w:val="006A0861"/>
    <w:rsid w:val="006B4564"/>
    <w:rsid w:val="006C0F53"/>
    <w:rsid w:val="006C6855"/>
    <w:rsid w:val="006E1444"/>
    <w:rsid w:val="006E57E8"/>
    <w:rsid w:val="006F58EF"/>
    <w:rsid w:val="00704894"/>
    <w:rsid w:val="00707479"/>
    <w:rsid w:val="0071191B"/>
    <w:rsid w:val="00716B90"/>
    <w:rsid w:val="00737967"/>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A2936"/>
    <w:rsid w:val="008A5525"/>
    <w:rsid w:val="008A5A83"/>
    <w:rsid w:val="008A6F25"/>
    <w:rsid w:val="008A6F63"/>
    <w:rsid w:val="008C135F"/>
    <w:rsid w:val="008C58FB"/>
    <w:rsid w:val="008D4AE4"/>
    <w:rsid w:val="008D62DE"/>
    <w:rsid w:val="008F4A2B"/>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31C9"/>
    <w:rsid w:val="00B770E7"/>
    <w:rsid w:val="00B8488F"/>
    <w:rsid w:val="00B96DB5"/>
    <w:rsid w:val="00BA2222"/>
    <w:rsid w:val="00BA6B89"/>
    <w:rsid w:val="00BB59E7"/>
    <w:rsid w:val="00BC1E24"/>
    <w:rsid w:val="00BC3F96"/>
    <w:rsid w:val="00BD1B6C"/>
    <w:rsid w:val="00BE65A3"/>
    <w:rsid w:val="00BF0385"/>
    <w:rsid w:val="00C26C5D"/>
    <w:rsid w:val="00C37EA6"/>
    <w:rsid w:val="00C41B7B"/>
    <w:rsid w:val="00C62365"/>
    <w:rsid w:val="00C763A8"/>
    <w:rsid w:val="00C815B9"/>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44490"/>
    <w:rsid w:val="00D5022D"/>
    <w:rsid w:val="00D50D53"/>
    <w:rsid w:val="00D52653"/>
    <w:rsid w:val="00D766E1"/>
    <w:rsid w:val="00D86AA1"/>
    <w:rsid w:val="00D90FE0"/>
    <w:rsid w:val="00D956F0"/>
    <w:rsid w:val="00DA1E5D"/>
    <w:rsid w:val="00DA23AC"/>
    <w:rsid w:val="00DA739E"/>
    <w:rsid w:val="00DA7C56"/>
    <w:rsid w:val="00DB3E65"/>
    <w:rsid w:val="00DD003C"/>
    <w:rsid w:val="00DD0498"/>
    <w:rsid w:val="00DD2A70"/>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B5800"/>
    <w:rsid w:val="00FC1A29"/>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7493D45F-B0FE-45E3-B2AD-15959ADA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3431</Words>
  <Characters>1957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4</cp:revision>
  <cp:lastPrinted>2023-07-24T07:33:00Z</cp:lastPrinted>
  <dcterms:created xsi:type="dcterms:W3CDTF">2024-02-20T06:36:00Z</dcterms:created>
  <dcterms:modified xsi:type="dcterms:W3CDTF">2024-02-21T08:54:00Z</dcterms:modified>
</cp:coreProperties>
</file>