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79E96" w14:textId="77777777" w:rsidR="00DF1F8D" w:rsidRPr="00533329" w:rsidRDefault="00DF1F8D" w:rsidP="009A564B">
      <w:pPr>
        <w:spacing w:after="0" w:line="240" w:lineRule="auto"/>
        <w:jc w:val="center"/>
        <w:rPr>
          <w:rFonts w:ascii="Times New Roman" w:eastAsia="Times New Roman" w:hAnsi="Times New Roman"/>
          <w:b/>
          <w:sz w:val="28"/>
          <w:szCs w:val="28"/>
        </w:rPr>
      </w:pPr>
      <w:bookmarkStart w:id="0" w:name="_Hlk493074658"/>
      <w:r w:rsidRPr="00533329">
        <w:rPr>
          <w:rFonts w:ascii="Times New Roman" w:eastAsia="Times New Roman" w:hAnsi="Times New Roman"/>
          <w:b/>
          <w:sz w:val="28"/>
          <w:szCs w:val="28"/>
        </w:rPr>
        <w:t>KRETINGOS RAJONO SAVIVALDYBĖS TARYBA</w:t>
      </w:r>
    </w:p>
    <w:p w14:paraId="7B15B6E8" w14:textId="77777777" w:rsidR="00DF1F8D" w:rsidRPr="009A564B" w:rsidRDefault="00DF1F8D" w:rsidP="009A564B">
      <w:pPr>
        <w:spacing w:after="0" w:line="240" w:lineRule="auto"/>
        <w:rPr>
          <w:rFonts w:ascii="Times New Roman" w:eastAsia="Times New Roman" w:hAnsi="Times New Roman"/>
          <w:bCs/>
          <w:sz w:val="24"/>
          <w:szCs w:val="24"/>
        </w:rPr>
      </w:pPr>
    </w:p>
    <w:p w14:paraId="0B16CB69" w14:textId="77777777" w:rsidR="00DF1F8D" w:rsidRPr="00DF1F8D" w:rsidRDefault="00DF1F8D" w:rsidP="009A564B">
      <w:pPr>
        <w:spacing w:after="0" w:line="240" w:lineRule="auto"/>
        <w:jc w:val="center"/>
        <w:rPr>
          <w:rFonts w:ascii="Times New Roman" w:hAnsi="Times New Roman"/>
          <w:b/>
          <w:caps/>
          <w:sz w:val="24"/>
          <w:szCs w:val="24"/>
        </w:rPr>
      </w:pPr>
      <w:r w:rsidRPr="00DF1F8D">
        <w:rPr>
          <w:rFonts w:ascii="Times New Roman" w:hAnsi="Times New Roman"/>
          <w:b/>
          <w:caps/>
          <w:sz w:val="24"/>
          <w:szCs w:val="24"/>
        </w:rPr>
        <w:t>Sprendimas</w:t>
      </w:r>
    </w:p>
    <w:p w14:paraId="29D165C8" w14:textId="59417744" w:rsidR="00DF1F8D" w:rsidRPr="00DF1F8D" w:rsidRDefault="00B70CA9" w:rsidP="00B70CA9">
      <w:pPr>
        <w:spacing w:after="0" w:line="240" w:lineRule="auto"/>
        <w:jc w:val="center"/>
        <w:rPr>
          <w:rFonts w:ascii="Times New Roman" w:hAnsi="Times New Roman"/>
          <w:sz w:val="24"/>
          <w:szCs w:val="24"/>
        </w:rPr>
      </w:pPr>
      <w:r w:rsidRPr="00B70CA9">
        <w:rPr>
          <w:rFonts w:ascii="Times New Roman" w:hAnsi="Times New Roman"/>
          <w:b/>
          <w:caps/>
          <w:sz w:val="24"/>
          <w:szCs w:val="24"/>
        </w:rPr>
        <w:t xml:space="preserve">DĖL PRITARIMO DALYVAUTI PROJEKTE </w:t>
      </w:r>
    </w:p>
    <w:p w14:paraId="156FAD70" w14:textId="77777777" w:rsidR="00B70CA9" w:rsidRDefault="00B70CA9" w:rsidP="004D3E7D">
      <w:pPr>
        <w:spacing w:after="0" w:line="240" w:lineRule="auto"/>
        <w:rPr>
          <w:rFonts w:ascii="Times New Roman" w:hAnsi="Times New Roman"/>
          <w:sz w:val="24"/>
          <w:szCs w:val="24"/>
        </w:rPr>
      </w:pPr>
    </w:p>
    <w:p w14:paraId="613A7375" w14:textId="3F019951"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0F1D38">
        <w:rPr>
          <w:rFonts w:ascii="Times New Roman" w:hAnsi="Times New Roman"/>
          <w:sz w:val="24"/>
          <w:szCs w:val="24"/>
        </w:rPr>
        <w:t>4</w:t>
      </w:r>
      <w:r w:rsidRPr="00DF1F8D">
        <w:rPr>
          <w:rFonts w:ascii="Times New Roman" w:hAnsi="Times New Roman"/>
          <w:sz w:val="24"/>
          <w:szCs w:val="24"/>
        </w:rPr>
        <w:t xml:space="preserve"> m. </w:t>
      </w:r>
      <w:r w:rsidR="000F1D38">
        <w:rPr>
          <w:rFonts w:ascii="Times New Roman" w:hAnsi="Times New Roman"/>
          <w:sz w:val="24"/>
          <w:szCs w:val="24"/>
        </w:rPr>
        <w:t>vasario</w:t>
      </w:r>
      <w:r w:rsidR="005C3EC1">
        <w:rPr>
          <w:rFonts w:ascii="Times New Roman" w:hAnsi="Times New Roman"/>
          <w:sz w:val="24"/>
          <w:szCs w:val="24"/>
        </w:rPr>
        <w:t xml:space="preserve"> </w:t>
      </w:r>
      <w:r w:rsidR="0088661E">
        <w:rPr>
          <w:rFonts w:ascii="Times New Roman" w:hAnsi="Times New Roman"/>
          <w:sz w:val="24"/>
          <w:szCs w:val="24"/>
        </w:rPr>
        <w:t>20</w:t>
      </w:r>
      <w:bookmarkStart w:id="1" w:name="_GoBack"/>
      <w:bookmarkEnd w:id="1"/>
      <w:r w:rsidRPr="00DF1F8D">
        <w:rPr>
          <w:rFonts w:ascii="Times New Roman" w:hAnsi="Times New Roman"/>
          <w:sz w:val="24"/>
          <w:szCs w:val="24"/>
        </w:rPr>
        <w:t xml:space="preserve"> d. Nr.</w:t>
      </w:r>
      <w:r w:rsidR="00B4556D">
        <w:rPr>
          <w:rFonts w:ascii="Times New Roman" w:hAnsi="Times New Roman"/>
          <w:sz w:val="24"/>
          <w:szCs w:val="24"/>
        </w:rPr>
        <w:t xml:space="preserve"> </w:t>
      </w:r>
      <w:r w:rsidR="005C3EC1">
        <w:rPr>
          <w:rFonts w:ascii="Times New Roman" w:hAnsi="Times New Roman"/>
          <w:sz w:val="24"/>
          <w:szCs w:val="24"/>
        </w:rPr>
        <w:t>T1-</w:t>
      </w:r>
      <w:r w:rsidR="0088661E">
        <w:rPr>
          <w:rFonts w:ascii="Times New Roman" w:hAnsi="Times New Roman"/>
          <w:sz w:val="24"/>
          <w:szCs w:val="24"/>
        </w:rPr>
        <w:t>79</w:t>
      </w:r>
    </w:p>
    <w:p w14:paraId="1A6C4C7D" w14:textId="77777777"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14:paraId="59938090" w14:textId="77777777" w:rsidR="00546E7B" w:rsidRPr="00DF1F8D" w:rsidRDefault="00546E7B" w:rsidP="00546E7B">
      <w:pPr>
        <w:spacing w:after="0" w:line="240" w:lineRule="auto"/>
        <w:jc w:val="both"/>
        <w:rPr>
          <w:rFonts w:ascii="Times New Roman" w:hAnsi="Times New Roman"/>
          <w:sz w:val="24"/>
          <w:szCs w:val="24"/>
        </w:rPr>
      </w:pPr>
    </w:p>
    <w:p w14:paraId="0AB7F4D3" w14:textId="46F3DBC9" w:rsidR="00546E7B" w:rsidRPr="00E13C81" w:rsidRDefault="00546E7B" w:rsidP="00546E7B">
      <w:pPr>
        <w:spacing w:after="0" w:line="240" w:lineRule="auto"/>
        <w:ind w:firstLine="851"/>
        <w:jc w:val="both"/>
        <w:rPr>
          <w:rFonts w:ascii="Times New Roman" w:hAnsi="Times New Roman"/>
          <w:color w:val="000000" w:themeColor="text1"/>
          <w:sz w:val="24"/>
          <w:szCs w:val="24"/>
        </w:rPr>
      </w:pPr>
      <w:r w:rsidRPr="00E13C81">
        <w:rPr>
          <w:rFonts w:ascii="Times New Roman" w:hAnsi="Times New Roman"/>
          <w:sz w:val="24"/>
          <w:szCs w:val="24"/>
        </w:rPr>
        <w:t xml:space="preserve">Vadovaudamasi Lietuvos Respublikos vietos savivaldos įstatymo </w:t>
      </w:r>
      <w:r w:rsidR="00EE5B51" w:rsidRPr="00E13C81">
        <w:rPr>
          <w:rFonts w:ascii="Times New Roman" w:hAnsi="Times New Roman"/>
          <w:sz w:val="24"/>
          <w:szCs w:val="24"/>
        </w:rPr>
        <w:t xml:space="preserve">15 </w:t>
      </w:r>
      <w:r w:rsidRPr="00E13C81">
        <w:rPr>
          <w:rFonts w:ascii="Times New Roman" w:hAnsi="Times New Roman"/>
          <w:sz w:val="24"/>
          <w:szCs w:val="24"/>
        </w:rPr>
        <w:t xml:space="preserve">straipsnio </w:t>
      </w:r>
      <w:r w:rsidR="00EE5B51" w:rsidRPr="00E13C81">
        <w:rPr>
          <w:rFonts w:ascii="Times New Roman" w:hAnsi="Times New Roman"/>
          <w:sz w:val="24"/>
          <w:szCs w:val="24"/>
        </w:rPr>
        <w:t>4</w:t>
      </w:r>
      <w:r w:rsidR="00247619" w:rsidRPr="00E13C81">
        <w:rPr>
          <w:rFonts w:ascii="Times New Roman" w:hAnsi="Times New Roman"/>
          <w:sz w:val="24"/>
          <w:szCs w:val="24"/>
        </w:rPr>
        <w:t xml:space="preserve"> punktu, </w:t>
      </w:r>
      <w:r w:rsidRPr="00E13C81">
        <w:rPr>
          <w:rFonts w:ascii="Times New Roman" w:hAnsi="Times New Roman"/>
          <w:sz w:val="24"/>
          <w:szCs w:val="24"/>
        </w:rPr>
        <w:t xml:space="preserve">Kretingos rajono kaimo plėtros asociacijos </w:t>
      </w:r>
      <w:r w:rsidRPr="00E13C81">
        <w:rPr>
          <w:rFonts w:ascii="Times New Roman" w:hAnsi="Times New Roman"/>
          <w:color w:val="000000" w:themeColor="text1"/>
          <w:sz w:val="24"/>
          <w:szCs w:val="24"/>
        </w:rPr>
        <w:t>kvietimo Nr. 2</w:t>
      </w:r>
      <w:r w:rsidR="00DD5700" w:rsidRPr="00E13C81">
        <w:rPr>
          <w:rFonts w:ascii="Times New Roman" w:hAnsi="Times New Roman"/>
          <w:color w:val="000000" w:themeColor="text1"/>
          <w:sz w:val="24"/>
          <w:szCs w:val="24"/>
        </w:rPr>
        <w:t>8</w:t>
      </w:r>
      <w:r w:rsidRPr="00E13C81">
        <w:rPr>
          <w:rFonts w:ascii="Times New Roman" w:hAnsi="Times New Roman"/>
          <w:color w:val="000000" w:themeColor="text1"/>
          <w:sz w:val="24"/>
          <w:szCs w:val="24"/>
        </w:rPr>
        <w:t xml:space="preserve"> teikti kaimo vietovių projektus pagal kaimo vietovių vietos plėtros strategijos „Kretingos rajono kaimo plėtros asociacijos 2016–2023 metų vietos plėtros strategija“ priemonės „Pagrindinės paslaugos ir kaimų atnaujinimas kaimo vietovėse“ veiklos srities „Parama investicijoms į visų rūšių mažos apimties infrastruktūrą“ Nr.</w:t>
      </w:r>
      <w:r w:rsidR="0055276A">
        <w:rPr>
          <w:rFonts w:ascii="Times New Roman" w:hAnsi="Times New Roman"/>
          <w:color w:val="000000" w:themeColor="text1"/>
          <w:sz w:val="24"/>
          <w:szCs w:val="24"/>
        </w:rPr>
        <w:t> </w:t>
      </w:r>
      <w:r w:rsidRPr="00E13C81">
        <w:rPr>
          <w:rFonts w:ascii="Times New Roman" w:hAnsi="Times New Roman"/>
          <w:color w:val="000000" w:themeColor="text1"/>
          <w:sz w:val="24"/>
          <w:szCs w:val="24"/>
        </w:rPr>
        <w:t xml:space="preserve">LEADER-19.2-7.2 vietos projektų finansavimo sąlygų aprašo 1.9, 1.10, 1.12–1.14, 4.2.2.2 ir 5.1 punktais, Kretingos rajono savivaldybės sutarčių pasirašymo tvarkos aprašo, patvirtinto Kretingos rajono savivaldybės tarybos 2023 m. birželio 29 d. sprendimu Nr. T2-190 „Dėl Kretingos rajono savivaldybės vardu sudaromų sutarčių pasirašymo tvarkos aprašas“, </w:t>
      </w:r>
      <w:r w:rsidR="00902763" w:rsidRPr="00E13C81">
        <w:rPr>
          <w:rFonts w:ascii="Times New Roman" w:hAnsi="Times New Roman"/>
          <w:color w:val="000000" w:themeColor="text1"/>
          <w:sz w:val="24"/>
          <w:szCs w:val="24"/>
        </w:rPr>
        <w:t>2.</w:t>
      </w:r>
      <w:r w:rsidR="00EE5B51" w:rsidRPr="00E13C81">
        <w:rPr>
          <w:rFonts w:ascii="Times New Roman" w:hAnsi="Times New Roman"/>
          <w:color w:val="000000" w:themeColor="text1"/>
          <w:sz w:val="24"/>
          <w:szCs w:val="24"/>
        </w:rPr>
        <w:t>2</w:t>
      </w:r>
      <w:r w:rsidR="00902763" w:rsidRPr="00E13C81">
        <w:rPr>
          <w:rFonts w:ascii="Times New Roman" w:hAnsi="Times New Roman"/>
          <w:color w:val="000000" w:themeColor="text1"/>
          <w:sz w:val="24"/>
          <w:szCs w:val="24"/>
        </w:rPr>
        <w:t xml:space="preserve"> ir 6</w:t>
      </w:r>
      <w:r w:rsidRPr="00E13C81">
        <w:rPr>
          <w:rFonts w:ascii="Times New Roman" w:hAnsi="Times New Roman"/>
          <w:color w:val="000000" w:themeColor="text1"/>
          <w:sz w:val="24"/>
          <w:szCs w:val="24"/>
        </w:rPr>
        <w:t xml:space="preserve"> punktais ir atsižvelgdama į</w:t>
      </w:r>
      <w:r w:rsidR="00902763" w:rsidRPr="00E13C81">
        <w:rPr>
          <w:rFonts w:ascii="Times New Roman" w:hAnsi="Times New Roman"/>
          <w:color w:val="000000" w:themeColor="text1"/>
          <w:sz w:val="24"/>
          <w:szCs w:val="24"/>
        </w:rPr>
        <w:t xml:space="preserve"> Kretingos r. Kūlupėnų Motiejaus Valančiaus pagrindinės mokyklos</w:t>
      </w:r>
      <w:r w:rsidRPr="00E13C81">
        <w:rPr>
          <w:rFonts w:ascii="Times New Roman" w:hAnsi="Times New Roman"/>
          <w:color w:val="000000" w:themeColor="text1"/>
          <w:sz w:val="24"/>
          <w:szCs w:val="24"/>
        </w:rPr>
        <w:t xml:space="preserve"> 202</w:t>
      </w:r>
      <w:r w:rsidR="00902763" w:rsidRPr="00E13C81">
        <w:rPr>
          <w:rFonts w:ascii="Times New Roman" w:hAnsi="Times New Roman"/>
          <w:color w:val="000000" w:themeColor="text1"/>
          <w:sz w:val="24"/>
          <w:szCs w:val="24"/>
        </w:rPr>
        <w:t>4</w:t>
      </w:r>
      <w:r w:rsidRPr="00E13C81">
        <w:rPr>
          <w:rFonts w:ascii="Times New Roman" w:hAnsi="Times New Roman"/>
          <w:color w:val="000000" w:themeColor="text1"/>
          <w:sz w:val="24"/>
          <w:szCs w:val="24"/>
        </w:rPr>
        <w:t>-02-1</w:t>
      </w:r>
      <w:r w:rsidR="00902763" w:rsidRPr="00E13C81">
        <w:rPr>
          <w:rFonts w:ascii="Times New Roman" w:hAnsi="Times New Roman"/>
          <w:color w:val="000000" w:themeColor="text1"/>
          <w:sz w:val="24"/>
          <w:szCs w:val="24"/>
        </w:rPr>
        <w:t>2</w:t>
      </w:r>
      <w:r w:rsidRPr="00E13C81">
        <w:rPr>
          <w:rFonts w:ascii="Times New Roman" w:hAnsi="Times New Roman"/>
          <w:color w:val="000000" w:themeColor="text1"/>
          <w:sz w:val="24"/>
          <w:szCs w:val="24"/>
        </w:rPr>
        <w:t xml:space="preserve"> </w:t>
      </w:r>
      <w:r w:rsidR="00902763" w:rsidRPr="00E13C81">
        <w:rPr>
          <w:rFonts w:ascii="Times New Roman" w:hAnsi="Times New Roman"/>
          <w:color w:val="000000" w:themeColor="text1"/>
          <w:sz w:val="24"/>
          <w:szCs w:val="24"/>
        </w:rPr>
        <w:t>raštą</w:t>
      </w:r>
      <w:r w:rsidR="000F1D38" w:rsidRPr="00E13C81">
        <w:rPr>
          <w:rFonts w:ascii="Times New Roman" w:hAnsi="Times New Roman"/>
          <w:color w:val="000000" w:themeColor="text1"/>
          <w:sz w:val="24"/>
          <w:szCs w:val="24"/>
        </w:rPr>
        <w:t xml:space="preserve"> Nr. I-17</w:t>
      </w:r>
      <w:r w:rsidRPr="00E13C81">
        <w:rPr>
          <w:rFonts w:ascii="Times New Roman" w:hAnsi="Times New Roman"/>
          <w:color w:val="000000" w:themeColor="text1"/>
          <w:sz w:val="24"/>
          <w:szCs w:val="24"/>
        </w:rPr>
        <w:t xml:space="preserve"> „Dėl</w:t>
      </w:r>
      <w:r w:rsidR="00902763" w:rsidRPr="00E13C81">
        <w:rPr>
          <w:rFonts w:ascii="Times New Roman" w:hAnsi="Times New Roman"/>
          <w:color w:val="000000" w:themeColor="text1"/>
          <w:sz w:val="24"/>
          <w:szCs w:val="24"/>
        </w:rPr>
        <w:t xml:space="preserve"> pritarimo projekto rengimui ir įgyvendinimui</w:t>
      </w:r>
      <w:r w:rsidRPr="00E13C81">
        <w:rPr>
          <w:rFonts w:ascii="Times New Roman" w:hAnsi="Times New Roman"/>
          <w:color w:val="000000" w:themeColor="text1"/>
          <w:sz w:val="24"/>
          <w:szCs w:val="24"/>
        </w:rPr>
        <w:t xml:space="preserve">“, Kretingos rajono savivaldybės taryba </w:t>
      </w:r>
      <w:r w:rsidRPr="00E13C81">
        <w:rPr>
          <w:rFonts w:ascii="Times New Roman" w:hAnsi="Times New Roman"/>
          <w:color w:val="000000" w:themeColor="text1"/>
          <w:spacing w:val="60"/>
          <w:sz w:val="24"/>
          <w:szCs w:val="24"/>
        </w:rPr>
        <w:t>nusprendži</w:t>
      </w:r>
      <w:r w:rsidR="00902763" w:rsidRPr="00E13C81">
        <w:rPr>
          <w:rFonts w:ascii="Times New Roman" w:hAnsi="Times New Roman"/>
          <w:color w:val="000000" w:themeColor="text1"/>
          <w:spacing w:val="60"/>
          <w:sz w:val="24"/>
          <w:szCs w:val="24"/>
        </w:rPr>
        <w:t>a</w:t>
      </w:r>
      <w:r w:rsidRPr="00E13C81">
        <w:rPr>
          <w:rFonts w:ascii="Times New Roman" w:hAnsi="Times New Roman"/>
          <w:color w:val="000000" w:themeColor="text1"/>
          <w:sz w:val="24"/>
          <w:szCs w:val="24"/>
        </w:rPr>
        <w:t>:</w:t>
      </w:r>
    </w:p>
    <w:p w14:paraId="4E37F454" w14:textId="2F9271D2" w:rsidR="00546E7B" w:rsidRPr="00E13C81" w:rsidRDefault="00546E7B" w:rsidP="00546E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Pritarti Kretingos r. Kūlupėnų Motiejaus Valančiaus pagrindinės mokyklos projek</w:t>
      </w:r>
      <w:r w:rsidR="00754BC8" w:rsidRPr="00E13C81">
        <w:rPr>
          <w:rFonts w:ascii="Times New Roman" w:hAnsi="Times New Roman"/>
          <w:color w:val="000000" w:themeColor="text1"/>
          <w:sz w:val="24"/>
          <w:szCs w:val="24"/>
        </w:rPr>
        <w:t xml:space="preserve">to </w:t>
      </w:r>
      <w:r w:rsidRPr="00E13C81">
        <w:rPr>
          <w:rFonts w:ascii="Times New Roman" w:hAnsi="Times New Roman"/>
          <w:color w:val="000000" w:themeColor="text1"/>
          <w:sz w:val="24"/>
          <w:szCs w:val="24"/>
          <w:lang w:eastAsia="lt-LT"/>
        </w:rPr>
        <w:t xml:space="preserve">„Sporto erdvės atnaujinimas Kūlupėnuose“ </w:t>
      </w:r>
      <w:r w:rsidRPr="00E13C81">
        <w:rPr>
          <w:rFonts w:ascii="Times New Roman" w:hAnsi="Times New Roman"/>
          <w:color w:val="000000" w:themeColor="text1"/>
          <w:sz w:val="24"/>
          <w:szCs w:val="24"/>
        </w:rPr>
        <w:t>įgyvendinimui.</w:t>
      </w:r>
    </w:p>
    <w:p w14:paraId="53A524C3" w14:textId="77777777" w:rsidR="00546E7B" w:rsidRPr="00E13C81" w:rsidRDefault="00546E7B" w:rsidP="00546E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Pavesti Kretingos rajono savivaldybės administracijai projekte dalyvauti partnerio teisėmis.</w:t>
      </w:r>
    </w:p>
    <w:p w14:paraId="01803C6A" w14:textId="137B5ECA" w:rsidR="00546E7B" w:rsidRPr="00E64254" w:rsidRDefault="00546E7B" w:rsidP="00E64254">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Numatyti Kretingos rajono savivaldybės biudžete projekto finansavimui ne mažiau kaip 20 proc. nuo visų tinkamų finansuoti projekto išlaidų</w:t>
      </w:r>
      <w:r w:rsidR="00E64254">
        <w:rPr>
          <w:rFonts w:ascii="Times New Roman" w:hAnsi="Times New Roman"/>
          <w:color w:val="000000" w:themeColor="text1"/>
          <w:sz w:val="24"/>
          <w:szCs w:val="24"/>
        </w:rPr>
        <w:t xml:space="preserve">, padengti tinkamų finansuoti išlaidų dalį, kurios nepadengia projekto biudžetas bei netinkamas finansuoti, bet projektui įgyvendinti būtinas, išlaidas. </w:t>
      </w:r>
    </w:p>
    <w:p w14:paraId="32F1D892" w14:textId="3D5DC6AC" w:rsidR="002235A3" w:rsidRPr="00E13C81" w:rsidRDefault="002235A3" w:rsidP="00E64254">
      <w:pPr>
        <w:pStyle w:val="Sraopastraipa"/>
        <w:numPr>
          <w:ilvl w:val="0"/>
          <w:numId w:val="17"/>
        </w:numPr>
        <w:tabs>
          <w:tab w:val="left" w:pos="1134"/>
        </w:tabs>
        <w:spacing w:after="0" w:line="240" w:lineRule="auto"/>
        <w:ind w:left="0" w:firstLine="851"/>
        <w:jc w:val="both"/>
        <w:rPr>
          <w:rFonts w:ascii="Times New Roman" w:hAnsi="Times New Roman"/>
          <w:sz w:val="24"/>
          <w:szCs w:val="24"/>
        </w:rPr>
      </w:pPr>
      <w:r w:rsidRPr="00E13C81">
        <w:rPr>
          <w:rFonts w:ascii="Times New Roman" w:hAnsi="Times New Roman"/>
          <w:sz w:val="24"/>
          <w:szCs w:val="24"/>
        </w:rPr>
        <w:t>Pritarti 1 punkte minim</w:t>
      </w:r>
      <w:r w:rsidR="00E64254">
        <w:rPr>
          <w:rFonts w:ascii="Times New Roman" w:hAnsi="Times New Roman"/>
          <w:sz w:val="24"/>
          <w:szCs w:val="24"/>
        </w:rPr>
        <w:t>o</w:t>
      </w:r>
      <w:r w:rsidRPr="00E13C81">
        <w:rPr>
          <w:rFonts w:ascii="Times New Roman" w:hAnsi="Times New Roman"/>
          <w:sz w:val="24"/>
          <w:szCs w:val="24"/>
        </w:rPr>
        <w:t xml:space="preserve"> projekt</w:t>
      </w:r>
      <w:r w:rsidR="00E64254">
        <w:rPr>
          <w:rFonts w:ascii="Times New Roman" w:hAnsi="Times New Roman"/>
          <w:sz w:val="24"/>
          <w:szCs w:val="24"/>
        </w:rPr>
        <w:t>o</w:t>
      </w:r>
      <w:r w:rsidRPr="00E13C81">
        <w:rPr>
          <w:rFonts w:ascii="Times New Roman" w:hAnsi="Times New Roman"/>
          <w:sz w:val="24"/>
          <w:szCs w:val="24"/>
        </w:rPr>
        <w:t xml:space="preserve"> jungtinės veiklos sutarties projektui (pridedamas).</w:t>
      </w:r>
    </w:p>
    <w:p w14:paraId="030E16C9" w14:textId="0A6837A0" w:rsidR="002235A3" w:rsidRPr="00E13C81" w:rsidRDefault="002235A3" w:rsidP="00E64254">
      <w:pPr>
        <w:pStyle w:val="Sraopastraipa"/>
        <w:numPr>
          <w:ilvl w:val="0"/>
          <w:numId w:val="17"/>
        </w:numPr>
        <w:tabs>
          <w:tab w:val="left" w:pos="1134"/>
        </w:tabs>
        <w:spacing w:after="0" w:line="240" w:lineRule="auto"/>
        <w:ind w:left="0" w:firstLine="851"/>
        <w:jc w:val="both"/>
        <w:rPr>
          <w:rFonts w:ascii="Times New Roman" w:hAnsi="Times New Roman"/>
          <w:sz w:val="24"/>
          <w:szCs w:val="24"/>
        </w:rPr>
      </w:pPr>
      <w:r w:rsidRPr="00E13C81">
        <w:rPr>
          <w:rFonts w:ascii="Times New Roman" w:hAnsi="Times New Roman"/>
          <w:sz w:val="24"/>
          <w:szCs w:val="24"/>
        </w:rPr>
        <w:t>Įgalioti Kretingos rajono savivaldybės administracijos direktorių pasirašyti jungtinės veiklos sutart</w:t>
      </w:r>
      <w:r w:rsidR="00E64254">
        <w:rPr>
          <w:rFonts w:ascii="Times New Roman" w:hAnsi="Times New Roman"/>
          <w:sz w:val="24"/>
          <w:szCs w:val="24"/>
        </w:rPr>
        <w:t>į</w:t>
      </w:r>
      <w:r w:rsidRPr="00E13C81">
        <w:rPr>
          <w:rFonts w:ascii="Times New Roman" w:hAnsi="Times New Roman"/>
          <w:sz w:val="24"/>
          <w:szCs w:val="24"/>
        </w:rPr>
        <w:t xml:space="preserve"> bei kitus 1 punkte minim</w:t>
      </w:r>
      <w:r w:rsidR="00E64254">
        <w:rPr>
          <w:rFonts w:ascii="Times New Roman" w:hAnsi="Times New Roman"/>
          <w:sz w:val="24"/>
          <w:szCs w:val="24"/>
        </w:rPr>
        <w:t>o</w:t>
      </w:r>
      <w:r w:rsidRPr="00E13C81">
        <w:rPr>
          <w:rFonts w:ascii="Times New Roman" w:hAnsi="Times New Roman"/>
          <w:sz w:val="24"/>
          <w:szCs w:val="24"/>
        </w:rPr>
        <w:t xml:space="preserve"> projekt</w:t>
      </w:r>
      <w:r w:rsidR="00E64254">
        <w:rPr>
          <w:rFonts w:ascii="Times New Roman" w:hAnsi="Times New Roman"/>
          <w:sz w:val="24"/>
          <w:szCs w:val="24"/>
        </w:rPr>
        <w:t>o</w:t>
      </w:r>
      <w:r w:rsidRPr="00E13C81">
        <w:rPr>
          <w:rFonts w:ascii="Times New Roman" w:hAnsi="Times New Roman"/>
          <w:sz w:val="24"/>
          <w:szCs w:val="24"/>
        </w:rPr>
        <w:t xml:space="preserve"> įgyvendinimui būtinus dokumentus.</w:t>
      </w:r>
    </w:p>
    <w:p w14:paraId="2039AF59" w14:textId="77777777" w:rsidR="00546E7B" w:rsidRPr="000F1D38" w:rsidRDefault="00546E7B" w:rsidP="00E64254">
      <w:pPr>
        <w:spacing w:after="0" w:line="240" w:lineRule="auto"/>
        <w:jc w:val="both"/>
        <w:rPr>
          <w:rFonts w:ascii="Times New Roman" w:hAnsi="Times New Roman"/>
          <w:color w:val="000000" w:themeColor="text1"/>
          <w:sz w:val="24"/>
          <w:szCs w:val="24"/>
        </w:rPr>
      </w:pPr>
    </w:p>
    <w:p w14:paraId="2D4C666F" w14:textId="77777777" w:rsidR="00DF1F8D" w:rsidRPr="000F1D38" w:rsidRDefault="00DF1F8D" w:rsidP="00472C95">
      <w:pPr>
        <w:spacing w:after="0" w:line="240" w:lineRule="auto"/>
        <w:rPr>
          <w:rFonts w:ascii="Times New Roman" w:hAnsi="Times New Roman"/>
          <w:color w:val="000000" w:themeColor="text1"/>
          <w:sz w:val="24"/>
          <w:szCs w:val="24"/>
        </w:rPr>
      </w:pPr>
      <w:r w:rsidRPr="000F1D38">
        <w:rPr>
          <w:rFonts w:ascii="Times New Roman" w:hAnsi="Times New Roman"/>
          <w:color w:val="000000" w:themeColor="text1"/>
          <w:sz w:val="24"/>
          <w:szCs w:val="24"/>
        </w:rPr>
        <w:t>Savivaldybės meras</w:t>
      </w:r>
    </w:p>
    <w:p w14:paraId="67026DD7" w14:textId="77777777" w:rsidR="00DF1F8D" w:rsidRPr="000F1D38" w:rsidRDefault="00DF1F8D" w:rsidP="00472C95">
      <w:pPr>
        <w:spacing w:after="0" w:line="240" w:lineRule="auto"/>
        <w:rPr>
          <w:rFonts w:ascii="Times New Roman" w:hAnsi="Times New Roman"/>
          <w:color w:val="000000" w:themeColor="text1"/>
          <w:sz w:val="24"/>
          <w:szCs w:val="24"/>
        </w:rPr>
      </w:pPr>
    </w:p>
    <w:bookmarkEnd w:id="0"/>
    <w:p w14:paraId="32F267BE" w14:textId="77777777" w:rsidR="00144DDA" w:rsidRPr="000F1D38" w:rsidRDefault="00144DDA" w:rsidP="009A564B">
      <w:pPr>
        <w:spacing w:after="0" w:line="240" w:lineRule="auto"/>
        <w:rPr>
          <w:rFonts w:ascii="Times New Roman" w:eastAsia="Times New Roman" w:hAnsi="Times New Roman"/>
          <w:b/>
          <w:color w:val="000000" w:themeColor="text1"/>
          <w:sz w:val="24"/>
          <w:szCs w:val="20"/>
        </w:rPr>
      </w:pPr>
    </w:p>
    <w:p w14:paraId="09DB97C9" w14:textId="3716EEBF" w:rsidR="009A564B" w:rsidRPr="000F1D38" w:rsidRDefault="009A564B" w:rsidP="009A564B">
      <w:pPr>
        <w:spacing w:after="0" w:line="240" w:lineRule="auto"/>
        <w:rPr>
          <w:rFonts w:ascii="Times New Roman" w:eastAsia="Times New Roman" w:hAnsi="Times New Roman"/>
          <w:b/>
          <w:color w:val="000000" w:themeColor="text1"/>
          <w:sz w:val="24"/>
          <w:szCs w:val="20"/>
        </w:rPr>
      </w:pPr>
    </w:p>
    <w:p w14:paraId="549C5D6E" w14:textId="03890AA0" w:rsidR="00417DBE" w:rsidRPr="000F1D38" w:rsidRDefault="00417DBE" w:rsidP="009A564B">
      <w:pPr>
        <w:spacing w:after="0" w:line="240" w:lineRule="auto"/>
        <w:rPr>
          <w:rFonts w:ascii="Times New Roman" w:eastAsia="Times New Roman" w:hAnsi="Times New Roman"/>
          <w:b/>
          <w:color w:val="000000" w:themeColor="text1"/>
          <w:sz w:val="24"/>
          <w:szCs w:val="20"/>
        </w:rPr>
      </w:pPr>
    </w:p>
    <w:p w14:paraId="3B693BF8" w14:textId="5E19412F" w:rsidR="00417DBE" w:rsidRDefault="00417DBE" w:rsidP="009A564B">
      <w:pPr>
        <w:spacing w:after="0" w:line="240" w:lineRule="auto"/>
        <w:rPr>
          <w:rFonts w:ascii="Times New Roman" w:eastAsia="Times New Roman" w:hAnsi="Times New Roman"/>
          <w:b/>
          <w:sz w:val="24"/>
          <w:szCs w:val="20"/>
        </w:rPr>
      </w:pPr>
    </w:p>
    <w:p w14:paraId="09E69540" w14:textId="2E638397" w:rsidR="00417DBE" w:rsidRDefault="00417DBE" w:rsidP="009A564B">
      <w:pPr>
        <w:spacing w:after="0" w:line="240" w:lineRule="auto"/>
        <w:rPr>
          <w:rFonts w:ascii="Times New Roman" w:eastAsia="Times New Roman" w:hAnsi="Times New Roman"/>
          <w:b/>
          <w:sz w:val="24"/>
          <w:szCs w:val="20"/>
        </w:rPr>
      </w:pPr>
    </w:p>
    <w:p w14:paraId="3ABC08A1" w14:textId="5AA3DAFC" w:rsidR="00EB0DAC" w:rsidRDefault="00EB0DAC" w:rsidP="009A564B">
      <w:pPr>
        <w:spacing w:after="0" w:line="240" w:lineRule="auto"/>
        <w:rPr>
          <w:rFonts w:ascii="Times New Roman" w:eastAsia="Times New Roman" w:hAnsi="Times New Roman"/>
          <w:b/>
          <w:sz w:val="24"/>
          <w:szCs w:val="20"/>
        </w:rPr>
      </w:pPr>
    </w:p>
    <w:p w14:paraId="5B14CEDC" w14:textId="4850BB8B" w:rsidR="00EB0DAC" w:rsidRDefault="00EB0DAC" w:rsidP="009A564B">
      <w:pPr>
        <w:spacing w:after="0" w:line="240" w:lineRule="auto"/>
        <w:rPr>
          <w:rFonts w:ascii="Times New Roman" w:eastAsia="Times New Roman" w:hAnsi="Times New Roman"/>
          <w:b/>
          <w:sz w:val="24"/>
          <w:szCs w:val="20"/>
        </w:rPr>
      </w:pPr>
    </w:p>
    <w:p w14:paraId="6C470764" w14:textId="7BF3698E" w:rsidR="00417DBE" w:rsidRDefault="00417DBE" w:rsidP="009A564B">
      <w:pPr>
        <w:spacing w:after="0" w:line="240" w:lineRule="auto"/>
        <w:rPr>
          <w:rFonts w:ascii="Times New Roman" w:eastAsia="Times New Roman" w:hAnsi="Times New Roman"/>
          <w:b/>
          <w:sz w:val="24"/>
          <w:szCs w:val="20"/>
        </w:rPr>
      </w:pPr>
    </w:p>
    <w:p w14:paraId="6C688897" w14:textId="5304A9FC" w:rsidR="00417DBE" w:rsidRDefault="00417DBE" w:rsidP="009A564B">
      <w:pPr>
        <w:spacing w:after="0" w:line="240" w:lineRule="auto"/>
        <w:rPr>
          <w:rFonts w:ascii="Times New Roman" w:eastAsia="Times New Roman" w:hAnsi="Times New Roman"/>
          <w:b/>
          <w:sz w:val="24"/>
          <w:szCs w:val="20"/>
        </w:rPr>
      </w:pPr>
    </w:p>
    <w:p w14:paraId="372EE61D" w14:textId="45DD5A5C" w:rsidR="00533329" w:rsidRDefault="00533329" w:rsidP="009A564B">
      <w:pPr>
        <w:spacing w:after="0" w:line="240" w:lineRule="auto"/>
        <w:rPr>
          <w:rFonts w:ascii="Times New Roman" w:eastAsia="Times New Roman" w:hAnsi="Times New Roman"/>
          <w:b/>
          <w:sz w:val="24"/>
          <w:szCs w:val="20"/>
        </w:rPr>
      </w:pPr>
    </w:p>
    <w:p w14:paraId="6111FF1E" w14:textId="77777777" w:rsidR="006E1444" w:rsidRDefault="006E1444" w:rsidP="009A564B">
      <w:pPr>
        <w:spacing w:after="0" w:line="240" w:lineRule="auto"/>
        <w:rPr>
          <w:rFonts w:ascii="Times New Roman" w:eastAsia="Times New Roman" w:hAnsi="Times New Roman"/>
          <w:b/>
          <w:sz w:val="24"/>
          <w:szCs w:val="20"/>
        </w:rPr>
      </w:pPr>
    </w:p>
    <w:p w14:paraId="47A7B3C7" w14:textId="77777777" w:rsidR="006E1444" w:rsidRDefault="006E1444" w:rsidP="009A564B">
      <w:pPr>
        <w:spacing w:after="0" w:line="240" w:lineRule="auto"/>
        <w:rPr>
          <w:rFonts w:ascii="Times New Roman" w:eastAsia="Times New Roman" w:hAnsi="Times New Roman"/>
          <w:b/>
          <w:sz w:val="24"/>
          <w:szCs w:val="20"/>
        </w:rPr>
      </w:pPr>
    </w:p>
    <w:p w14:paraId="0B657153" w14:textId="77777777" w:rsidR="0055276A" w:rsidRDefault="0055276A" w:rsidP="009A564B">
      <w:pPr>
        <w:spacing w:after="0" w:line="240" w:lineRule="auto"/>
        <w:rPr>
          <w:rFonts w:ascii="Times New Roman" w:eastAsia="Times New Roman" w:hAnsi="Times New Roman"/>
          <w:b/>
          <w:sz w:val="24"/>
          <w:szCs w:val="20"/>
        </w:rPr>
      </w:pPr>
    </w:p>
    <w:p w14:paraId="57CCFCA8" w14:textId="77777777" w:rsidR="0055276A" w:rsidRDefault="0055276A" w:rsidP="009A564B">
      <w:pPr>
        <w:spacing w:after="0" w:line="240" w:lineRule="auto"/>
        <w:rPr>
          <w:rFonts w:ascii="Times New Roman" w:eastAsia="Times New Roman" w:hAnsi="Times New Roman"/>
          <w:b/>
          <w:sz w:val="24"/>
          <w:szCs w:val="20"/>
        </w:rPr>
      </w:pPr>
    </w:p>
    <w:p w14:paraId="43CFC0AA" w14:textId="77777777" w:rsidR="0055276A" w:rsidRDefault="0055276A" w:rsidP="009A564B">
      <w:pPr>
        <w:spacing w:after="0" w:line="240" w:lineRule="auto"/>
        <w:rPr>
          <w:rFonts w:ascii="Times New Roman" w:eastAsia="Times New Roman" w:hAnsi="Times New Roman"/>
          <w:b/>
          <w:sz w:val="24"/>
          <w:szCs w:val="20"/>
        </w:rPr>
      </w:pPr>
    </w:p>
    <w:p w14:paraId="2EDFD2F9" w14:textId="77777777" w:rsidR="0055276A" w:rsidRDefault="0055276A" w:rsidP="009A564B">
      <w:pPr>
        <w:spacing w:after="0" w:line="240" w:lineRule="auto"/>
        <w:rPr>
          <w:rFonts w:ascii="Times New Roman" w:eastAsia="Times New Roman" w:hAnsi="Times New Roman"/>
          <w:b/>
          <w:sz w:val="24"/>
          <w:szCs w:val="20"/>
        </w:rPr>
      </w:pPr>
    </w:p>
    <w:p w14:paraId="57E87126" w14:textId="77777777" w:rsidR="00533329" w:rsidRDefault="00533329" w:rsidP="009A564B">
      <w:pPr>
        <w:spacing w:after="0" w:line="240" w:lineRule="auto"/>
        <w:rPr>
          <w:rFonts w:ascii="Times New Roman" w:eastAsia="Times New Roman" w:hAnsi="Times New Roman"/>
          <w:b/>
          <w:sz w:val="24"/>
          <w:szCs w:val="20"/>
        </w:rPr>
      </w:pPr>
    </w:p>
    <w:p w14:paraId="4282B006" w14:textId="10275624" w:rsidR="00CC7D06" w:rsidRDefault="00DD5700" w:rsidP="009A564B">
      <w:pPr>
        <w:spacing w:after="0" w:line="240" w:lineRule="auto"/>
        <w:rPr>
          <w:rFonts w:ascii="Times New Roman" w:hAnsi="Times New Roman"/>
          <w:sz w:val="24"/>
          <w:szCs w:val="24"/>
        </w:rPr>
      </w:pPr>
      <w:r>
        <w:rPr>
          <w:rFonts w:ascii="Times New Roman" w:hAnsi="Times New Roman"/>
          <w:sz w:val="24"/>
          <w:szCs w:val="24"/>
        </w:rPr>
        <w:t>Sonata Petravičienė</w:t>
      </w:r>
    </w:p>
    <w:p w14:paraId="3CBD568E" w14:textId="7C01D98A" w:rsidR="00CC7D06" w:rsidRPr="00EE5623" w:rsidRDefault="00CC7D06" w:rsidP="009A564B">
      <w:pPr>
        <w:spacing w:after="0" w:line="240" w:lineRule="auto"/>
        <w:rPr>
          <w:rFonts w:ascii="Times New Roman" w:hAnsi="Times New Roman"/>
          <w:sz w:val="24"/>
          <w:szCs w:val="24"/>
        </w:rPr>
        <w:sectPr w:rsidR="00CC7D06" w:rsidRPr="00EE5623" w:rsidSect="009F7947">
          <w:headerReference w:type="even" r:id="rId7"/>
          <w:headerReference w:type="default" r:id="rId8"/>
          <w:headerReference w:type="first" r:id="rId9"/>
          <w:pgSz w:w="11906" w:h="16838" w:code="9"/>
          <w:pgMar w:top="1134" w:right="726" w:bottom="1134" w:left="1701" w:header="567" w:footer="567" w:gutter="0"/>
          <w:pgNumType w:start="1"/>
          <w:cols w:space="1296"/>
          <w:docGrid w:linePitch="360"/>
        </w:sectPr>
      </w:pPr>
    </w:p>
    <w:p w14:paraId="703D9792" w14:textId="77777777" w:rsidR="00DF1F8D" w:rsidRPr="00DF1F8D" w:rsidRDefault="00C93129" w:rsidP="009A564B">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lastRenderedPageBreak/>
        <w:t>A</w:t>
      </w:r>
      <w:r w:rsidR="00DF1F8D" w:rsidRPr="00DF1F8D">
        <w:rPr>
          <w:rFonts w:ascii="Times New Roman" w:eastAsia="Times New Roman" w:hAnsi="Times New Roman"/>
          <w:b/>
          <w:sz w:val="24"/>
          <w:szCs w:val="20"/>
        </w:rPr>
        <w:t>IŠKINAMASIS RAŠTAS</w:t>
      </w:r>
    </w:p>
    <w:p w14:paraId="05ECBB6C" w14:textId="77777777" w:rsidR="00DF1F8D" w:rsidRPr="00DF1F8D" w:rsidRDefault="00DF1F8D" w:rsidP="009A564B">
      <w:pPr>
        <w:spacing w:after="0" w:line="240" w:lineRule="auto"/>
        <w:jc w:val="center"/>
        <w:rPr>
          <w:rFonts w:ascii="Times New Roman" w:eastAsia="Times New Roman" w:hAnsi="Times New Roman"/>
          <w:b/>
          <w:sz w:val="24"/>
          <w:szCs w:val="20"/>
        </w:rPr>
      </w:pPr>
      <w:r w:rsidRPr="00DF1F8D">
        <w:rPr>
          <w:rFonts w:ascii="Times New Roman" w:eastAsia="Times New Roman" w:hAnsi="Times New Roman"/>
          <w:b/>
          <w:sz w:val="24"/>
          <w:szCs w:val="20"/>
        </w:rPr>
        <w:t>PRIE KRETINGOS RAJONO SAVIVALDYBĖS TARYBOS SPRENDIMO PROJEKTO</w:t>
      </w:r>
    </w:p>
    <w:p w14:paraId="65DEC99E" w14:textId="3F894817" w:rsidR="00DF1F8D" w:rsidRPr="00DF1F8D" w:rsidRDefault="00DF1F8D" w:rsidP="009A564B">
      <w:pPr>
        <w:spacing w:after="0" w:line="240" w:lineRule="auto"/>
        <w:jc w:val="center"/>
        <w:rPr>
          <w:rFonts w:ascii="Times New Roman" w:eastAsia="Times New Roman" w:hAnsi="Times New Roman"/>
          <w:b/>
          <w:sz w:val="24"/>
          <w:szCs w:val="24"/>
        </w:rPr>
      </w:pPr>
      <w:r w:rsidRPr="00DF1F8D">
        <w:rPr>
          <w:rFonts w:ascii="Times New Roman" w:eastAsia="Times New Roman" w:hAnsi="Times New Roman"/>
          <w:b/>
          <w:sz w:val="24"/>
          <w:szCs w:val="20"/>
        </w:rPr>
        <w:t>„</w:t>
      </w:r>
      <w:r w:rsidR="00A07BAC" w:rsidRPr="00A07BAC">
        <w:rPr>
          <w:rFonts w:ascii="Times New Roman" w:eastAsia="Times New Roman" w:hAnsi="Times New Roman"/>
          <w:b/>
          <w:sz w:val="24"/>
          <w:szCs w:val="24"/>
        </w:rPr>
        <w:t>DĖL PRITARIMO DALYVAUTI PROJEKTE</w:t>
      </w:r>
      <w:r w:rsidRPr="00DF1F8D">
        <w:rPr>
          <w:rFonts w:ascii="Times New Roman" w:eastAsia="Times New Roman" w:hAnsi="Times New Roman"/>
          <w:b/>
          <w:sz w:val="24"/>
          <w:szCs w:val="24"/>
        </w:rPr>
        <w:t>“</w:t>
      </w:r>
    </w:p>
    <w:p w14:paraId="0D71CB69" w14:textId="77777777" w:rsidR="009A564B" w:rsidRDefault="009A564B" w:rsidP="0097500C">
      <w:pPr>
        <w:spacing w:after="0" w:line="240" w:lineRule="auto"/>
        <w:rPr>
          <w:rFonts w:ascii="Times New Roman" w:eastAsia="Times New Roman" w:hAnsi="Times New Roman"/>
          <w:sz w:val="24"/>
          <w:szCs w:val="20"/>
        </w:rPr>
      </w:pPr>
    </w:p>
    <w:p w14:paraId="2EE992C2" w14:textId="242740E0"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20</w:t>
      </w:r>
      <w:r w:rsidR="00144DDA">
        <w:rPr>
          <w:rFonts w:ascii="Times New Roman" w:eastAsia="Times New Roman" w:hAnsi="Times New Roman"/>
          <w:sz w:val="24"/>
          <w:szCs w:val="20"/>
        </w:rPr>
        <w:t>2</w:t>
      </w:r>
      <w:r w:rsidR="000D4A88">
        <w:rPr>
          <w:rFonts w:ascii="Times New Roman" w:eastAsia="Times New Roman" w:hAnsi="Times New Roman"/>
          <w:sz w:val="24"/>
          <w:szCs w:val="20"/>
        </w:rPr>
        <w:t>4</w:t>
      </w:r>
      <w:r w:rsidR="00EE5896">
        <w:rPr>
          <w:rFonts w:ascii="Times New Roman" w:eastAsia="Times New Roman" w:hAnsi="Times New Roman"/>
          <w:sz w:val="24"/>
          <w:szCs w:val="20"/>
        </w:rPr>
        <w:t>-</w:t>
      </w:r>
      <w:r w:rsidR="00144DDA">
        <w:rPr>
          <w:rFonts w:ascii="Times New Roman" w:eastAsia="Times New Roman" w:hAnsi="Times New Roman"/>
          <w:sz w:val="24"/>
          <w:szCs w:val="20"/>
        </w:rPr>
        <w:t>0</w:t>
      </w:r>
      <w:r w:rsidR="000D4A88">
        <w:rPr>
          <w:rFonts w:ascii="Times New Roman" w:eastAsia="Times New Roman" w:hAnsi="Times New Roman"/>
          <w:sz w:val="24"/>
          <w:szCs w:val="20"/>
        </w:rPr>
        <w:t>2</w:t>
      </w:r>
      <w:r w:rsidRPr="00DF1F8D">
        <w:rPr>
          <w:rFonts w:ascii="Times New Roman" w:eastAsia="Times New Roman" w:hAnsi="Times New Roman"/>
          <w:sz w:val="24"/>
          <w:szCs w:val="20"/>
        </w:rPr>
        <w:t>-</w:t>
      </w:r>
      <w:r w:rsidR="000D4A88">
        <w:rPr>
          <w:rFonts w:ascii="Times New Roman" w:eastAsia="Times New Roman" w:hAnsi="Times New Roman"/>
          <w:sz w:val="24"/>
          <w:szCs w:val="20"/>
        </w:rPr>
        <w:t>13</w:t>
      </w:r>
    </w:p>
    <w:p w14:paraId="51AFE694" w14:textId="77777777"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Kretinga</w:t>
      </w:r>
    </w:p>
    <w:p w14:paraId="642DAE41" w14:textId="77777777" w:rsidR="00DF1F8D" w:rsidRPr="00A17809" w:rsidRDefault="00DF1F8D" w:rsidP="009A564B">
      <w:pPr>
        <w:spacing w:after="0" w:line="240" w:lineRule="auto"/>
        <w:jc w:val="both"/>
        <w:rPr>
          <w:rFonts w:ascii="Times New Roman" w:eastAsia="Times New Roman" w:hAnsi="Times New Roman"/>
          <w:bCs/>
          <w:sz w:val="24"/>
          <w:szCs w:val="20"/>
        </w:rPr>
      </w:pPr>
    </w:p>
    <w:p w14:paraId="22662056" w14:textId="0FC14DFB" w:rsidR="00CC7D06" w:rsidRPr="00CC7D06" w:rsidRDefault="00CC7D06" w:rsidP="0055276A">
      <w:pPr>
        <w:widowControl w:val="0"/>
        <w:tabs>
          <w:tab w:val="left" w:pos="851"/>
        </w:tabs>
        <w:autoSpaceDE w:val="0"/>
        <w:autoSpaceDN w:val="0"/>
        <w:spacing w:after="0" w:line="240" w:lineRule="auto"/>
        <w:ind w:firstLine="851"/>
        <w:jc w:val="both"/>
        <w:outlineLvl w:val="1"/>
        <w:rPr>
          <w:rFonts w:ascii="Times New Roman" w:hAnsi="Times New Roman"/>
          <w:b/>
          <w:sz w:val="24"/>
        </w:rPr>
      </w:pPr>
      <w:r w:rsidRPr="00CC7D06">
        <w:rPr>
          <w:rFonts w:ascii="Times New Roman" w:hAnsi="Times New Roman"/>
          <w:b/>
          <w:sz w:val="24"/>
        </w:rPr>
        <w:t>1.</w:t>
      </w:r>
      <w:r>
        <w:rPr>
          <w:rFonts w:ascii="Times New Roman" w:hAnsi="Times New Roman"/>
          <w:b/>
          <w:sz w:val="24"/>
        </w:rPr>
        <w:t xml:space="preserve"> </w:t>
      </w:r>
      <w:r w:rsidRPr="00CC7D06">
        <w:rPr>
          <w:rFonts w:ascii="Times New Roman" w:hAnsi="Times New Roman"/>
          <w:b/>
          <w:sz w:val="24"/>
        </w:rPr>
        <w:t>Parengto sprendimo projekto tikslai ir uždaviniai.</w:t>
      </w:r>
    </w:p>
    <w:p w14:paraId="2BCFE5CF" w14:textId="75DA71A9" w:rsidR="000F1D38" w:rsidRPr="00EE5623" w:rsidRDefault="000F1D38" w:rsidP="0055276A">
      <w:pPr>
        <w:tabs>
          <w:tab w:val="left" w:pos="851"/>
        </w:tabs>
        <w:spacing w:after="0" w:line="240" w:lineRule="auto"/>
        <w:ind w:firstLine="851"/>
        <w:jc w:val="both"/>
        <w:rPr>
          <w:rFonts w:ascii="Times New Roman" w:hAnsi="Times New Roman"/>
          <w:sz w:val="24"/>
          <w:szCs w:val="24"/>
        </w:rPr>
      </w:pPr>
      <w:r w:rsidRPr="00EE5623">
        <w:rPr>
          <w:rFonts w:ascii="Times New Roman" w:hAnsi="Times New Roman"/>
          <w:sz w:val="24"/>
          <w:szCs w:val="24"/>
        </w:rPr>
        <w:t xml:space="preserve">Šio sprendimo tikslas yra pritarti </w:t>
      </w:r>
      <w:bookmarkStart w:id="2" w:name="_Hlk158717655"/>
      <w:r w:rsidR="004718B6" w:rsidRPr="000F1D38">
        <w:rPr>
          <w:rFonts w:ascii="Times New Roman" w:hAnsi="Times New Roman"/>
          <w:color w:val="000000" w:themeColor="text1"/>
          <w:sz w:val="24"/>
          <w:szCs w:val="24"/>
        </w:rPr>
        <w:t>Kretingos r. Kūlupėnų Motiejaus Valančiaus pagrindinės mokyklos</w:t>
      </w:r>
      <w:bookmarkEnd w:id="2"/>
      <w:r w:rsidR="004718B6" w:rsidRPr="000F1D38">
        <w:rPr>
          <w:rFonts w:ascii="Times New Roman" w:hAnsi="Times New Roman"/>
          <w:color w:val="000000" w:themeColor="text1"/>
          <w:sz w:val="24"/>
          <w:szCs w:val="24"/>
        </w:rPr>
        <w:t xml:space="preserve"> projekt</w:t>
      </w:r>
      <w:r w:rsidR="004718B6">
        <w:rPr>
          <w:rFonts w:ascii="Times New Roman" w:hAnsi="Times New Roman"/>
          <w:color w:val="000000" w:themeColor="text1"/>
          <w:sz w:val="24"/>
          <w:szCs w:val="24"/>
        </w:rPr>
        <w:t>o</w:t>
      </w:r>
      <w:r w:rsidR="004718B6" w:rsidRPr="000F1D38">
        <w:rPr>
          <w:rFonts w:ascii="Times New Roman" w:hAnsi="Times New Roman"/>
          <w:color w:val="000000" w:themeColor="text1"/>
          <w:sz w:val="24"/>
          <w:szCs w:val="24"/>
        </w:rPr>
        <w:t xml:space="preserve"> </w:t>
      </w:r>
      <w:r w:rsidR="004718B6" w:rsidRPr="000F1D38">
        <w:rPr>
          <w:rFonts w:ascii="Times New Roman" w:hAnsi="Times New Roman"/>
          <w:color w:val="000000" w:themeColor="text1"/>
          <w:sz w:val="24"/>
          <w:szCs w:val="24"/>
          <w:lang w:eastAsia="lt-LT"/>
        </w:rPr>
        <w:t>„Sporto erdvės atnaujinimas Kūlupėnuose“</w:t>
      </w:r>
      <w:r w:rsidRPr="00EE5623">
        <w:rPr>
          <w:rFonts w:ascii="Times New Roman" w:hAnsi="Times New Roman"/>
          <w:sz w:val="24"/>
          <w:szCs w:val="24"/>
        </w:rPr>
        <w:t xml:space="preserve"> įgyvendinimui pagal Kretingos rajono kaimo plėtros asociacijos 2016–2023 metų vietos plėtros strategijos </w:t>
      </w:r>
      <w:r>
        <w:rPr>
          <w:rFonts w:ascii="Times New Roman" w:hAnsi="Times New Roman"/>
          <w:sz w:val="24"/>
          <w:szCs w:val="24"/>
        </w:rPr>
        <w:t>k</w:t>
      </w:r>
      <w:r w:rsidRPr="00EE5623">
        <w:rPr>
          <w:rFonts w:ascii="Times New Roman" w:hAnsi="Times New Roman"/>
          <w:sz w:val="24"/>
          <w:szCs w:val="24"/>
        </w:rPr>
        <w:t xml:space="preserve">vietimą Nr. </w:t>
      </w:r>
      <w:r>
        <w:rPr>
          <w:rFonts w:ascii="Times New Roman" w:hAnsi="Times New Roman"/>
          <w:sz w:val="24"/>
          <w:szCs w:val="24"/>
        </w:rPr>
        <w:t>2</w:t>
      </w:r>
      <w:r w:rsidR="004718B6">
        <w:rPr>
          <w:rFonts w:ascii="Times New Roman" w:hAnsi="Times New Roman"/>
          <w:sz w:val="24"/>
          <w:szCs w:val="24"/>
        </w:rPr>
        <w:t>8</w:t>
      </w:r>
      <w:r w:rsidRPr="00EE5623">
        <w:rPr>
          <w:rFonts w:ascii="Times New Roman" w:hAnsi="Times New Roman"/>
          <w:sz w:val="24"/>
          <w:szCs w:val="24"/>
        </w:rPr>
        <w:t xml:space="preserve"> pagal finansavimo sąlygų apraš</w:t>
      </w:r>
      <w:r>
        <w:rPr>
          <w:rFonts w:ascii="Times New Roman" w:hAnsi="Times New Roman"/>
          <w:sz w:val="24"/>
          <w:szCs w:val="24"/>
        </w:rPr>
        <w:t>o</w:t>
      </w:r>
      <w:r w:rsidRPr="00EE5623">
        <w:rPr>
          <w:rFonts w:ascii="Times New Roman" w:hAnsi="Times New Roman"/>
          <w:sz w:val="24"/>
          <w:szCs w:val="24"/>
        </w:rPr>
        <w:t xml:space="preserve"> </w:t>
      </w:r>
      <w:r w:rsidRPr="00457FB1">
        <w:rPr>
          <w:rFonts w:ascii="Times New Roman" w:hAnsi="Times New Roman"/>
          <w:sz w:val="24"/>
          <w:szCs w:val="24"/>
        </w:rPr>
        <w:t>priemonės „Pagrindinės paslaugos ir kaimų atnaujinimas kaimo vietovėse“ veiklos sri</w:t>
      </w:r>
      <w:r>
        <w:rPr>
          <w:rFonts w:ascii="Times New Roman" w:hAnsi="Times New Roman"/>
          <w:sz w:val="24"/>
          <w:szCs w:val="24"/>
        </w:rPr>
        <w:t>tį</w:t>
      </w:r>
      <w:r w:rsidRPr="00457FB1">
        <w:rPr>
          <w:rFonts w:ascii="Times New Roman" w:hAnsi="Times New Roman"/>
          <w:sz w:val="24"/>
          <w:szCs w:val="24"/>
        </w:rPr>
        <w:t xml:space="preserve"> „Parama investicijoms į visų rūšių mažos apimties infrastruktūrą“ Nr.</w:t>
      </w:r>
      <w:r w:rsidR="0055276A">
        <w:rPr>
          <w:rFonts w:ascii="Times New Roman" w:hAnsi="Times New Roman"/>
          <w:sz w:val="24"/>
          <w:szCs w:val="24"/>
        </w:rPr>
        <w:t> </w:t>
      </w:r>
      <w:r w:rsidRPr="00457FB1">
        <w:rPr>
          <w:rFonts w:ascii="Times New Roman" w:hAnsi="Times New Roman"/>
          <w:sz w:val="24"/>
          <w:szCs w:val="24"/>
        </w:rPr>
        <w:t>LEADER-19.2-7.2</w:t>
      </w:r>
      <w:r w:rsidRPr="00EE5623">
        <w:rPr>
          <w:rFonts w:ascii="Times New Roman" w:hAnsi="Times New Roman"/>
          <w:sz w:val="24"/>
          <w:szCs w:val="24"/>
        </w:rPr>
        <w:t xml:space="preserve">, pavesti Kretingos rajono savivaldybės administracijai </w:t>
      </w:r>
      <w:r>
        <w:rPr>
          <w:rFonts w:ascii="Times New Roman" w:hAnsi="Times New Roman"/>
          <w:sz w:val="24"/>
          <w:szCs w:val="24"/>
        </w:rPr>
        <w:t xml:space="preserve">dalyvauti projekte </w:t>
      </w:r>
      <w:r w:rsidRPr="00EE5623">
        <w:rPr>
          <w:rFonts w:ascii="Times New Roman" w:hAnsi="Times New Roman"/>
          <w:sz w:val="24"/>
          <w:szCs w:val="24"/>
        </w:rPr>
        <w:t>partnerio teisėmis bei skirti reikiamą finansavimą projekt</w:t>
      </w:r>
      <w:r>
        <w:rPr>
          <w:rFonts w:ascii="Times New Roman" w:hAnsi="Times New Roman"/>
          <w:sz w:val="24"/>
          <w:szCs w:val="24"/>
        </w:rPr>
        <w:t>ui</w:t>
      </w:r>
      <w:r w:rsidRPr="00EE5623">
        <w:rPr>
          <w:rFonts w:ascii="Times New Roman" w:hAnsi="Times New Roman"/>
          <w:sz w:val="24"/>
          <w:szCs w:val="24"/>
        </w:rPr>
        <w:t xml:space="preserve"> įgyvendinti.</w:t>
      </w:r>
    </w:p>
    <w:p w14:paraId="37C65257" w14:textId="05D93F2C" w:rsidR="00DF1F8D" w:rsidRPr="00CC7D06" w:rsidRDefault="00DF1F8D" w:rsidP="0055276A">
      <w:pPr>
        <w:widowControl w:val="0"/>
        <w:tabs>
          <w:tab w:val="left" w:pos="851"/>
        </w:tabs>
        <w:autoSpaceDE w:val="0"/>
        <w:autoSpaceDN w:val="0"/>
        <w:spacing w:after="0" w:line="240" w:lineRule="auto"/>
        <w:ind w:firstLine="851"/>
        <w:jc w:val="both"/>
        <w:outlineLvl w:val="1"/>
        <w:rPr>
          <w:rFonts w:ascii="Times New Roman" w:hAnsi="Times New Roman"/>
          <w:b/>
          <w:sz w:val="24"/>
        </w:rPr>
      </w:pPr>
      <w:r w:rsidRPr="00DF1F8D">
        <w:rPr>
          <w:rFonts w:ascii="Times New Roman" w:eastAsia="Times New Roman" w:hAnsi="Times New Roman"/>
          <w:b/>
          <w:bCs/>
          <w:sz w:val="24"/>
          <w:szCs w:val="20"/>
        </w:rPr>
        <w:t>2.</w:t>
      </w:r>
      <w:r w:rsidRPr="00DF1F8D">
        <w:rPr>
          <w:rFonts w:ascii="Times New Roman" w:eastAsia="Times New Roman" w:hAnsi="Times New Roman"/>
          <w:bCs/>
          <w:sz w:val="24"/>
          <w:szCs w:val="20"/>
        </w:rPr>
        <w:t xml:space="preserve"> </w:t>
      </w:r>
      <w:r w:rsidR="00CC7D06" w:rsidRPr="00790B3D">
        <w:rPr>
          <w:rFonts w:ascii="Times New Roman" w:hAnsi="Times New Roman"/>
          <w:b/>
          <w:sz w:val="24"/>
        </w:rPr>
        <w:t>Siūlomos teisinio reguliavimo nuostatos, šiuo metu esantis teisinis reglamentavimas, kokie šios srities teisės aktai tebegalioja ir kokius teisės aktus būtina pakeisti ar panaikinti, priėmus teikiamą tarybos sprendimo projektą.</w:t>
      </w:r>
    </w:p>
    <w:p w14:paraId="0ABDF713" w14:textId="056E4328" w:rsidR="004718B6" w:rsidRPr="0055276A" w:rsidRDefault="004718B6" w:rsidP="0055276A">
      <w:pPr>
        <w:tabs>
          <w:tab w:val="left" w:pos="851"/>
        </w:tabs>
        <w:spacing w:after="0" w:line="240" w:lineRule="auto"/>
        <w:ind w:firstLine="851"/>
        <w:jc w:val="both"/>
        <w:rPr>
          <w:rFonts w:ascii="Times New Roman" w:hAnsi="Times New Roman"/>
          <w:sz w:val="24"/>
          <w:szCs w:val="24"/>
        </w:rPr>
      </w:pPr>
      <w:r w:rsidRPr="0055276A">
        <w:rPr>
          <w:rFonts w:ascii="Times New Roman" w:hAnsi="Times New Roman"/>
          <w:sz w:val="24"/>
          <w:szCs w:val="24"/>
        </w:rPr>
        <w:t xml:space="preserve">Kretingos rajono kaimo plėtros asociacija planuoja paskelbti Vietos plėtros strategijos „Kretingos rajono kaimo plėtros asociacijos 2016–2023 metų vietos plėtros strategija“ kvietimą </w:t>
      </w:r>
      <w:r w:rsidR="0026650C" w:rsidRPr="0055276A">
        <w:rPr>
          <w:rFonts w:ascii="Times New Roman" w:hAnsi="Times New Roman"/>
          <w:sz w:val="24"/>
          <w:szCs w:val="24"/>
        </w:rPr>
        <w:t>Nr.</w:t>
      </w:r>
      <w:r w:rsidR="0055276A" w:rsidRPr="0055276A">
        <w:rPr>
          <w:rFonts w:ascii="Times New Roman" w:hAnsi="Times New Roman"/>
          <w:sz w:val="24"/>
          <w:szCs w:val="24"/>
        </w:rPr>
        <w:t> </w:t>
      </w:r>
      <w:r w:rsidR="0026650C" w:rsidRPr="0055276A">
        <w:rPr>
          <w:rFonts w:ascii="Times New Roman" w:hAnsi="Times New Roman"/>
          <w:sz w:val="24"/>
          <w:szCs w:val="24"/>
        </w:rPr>
        <w:t xml:space="preserve">28 </w:t>
      </w:r>
      <w:r w:rsidRPr="0055276A">
        <w:rPr>
          <w:rFonts w:ascii="Times New Roman" w:hAnsi="Times New Roman"/>
          <w:sz w:val="24"/>
          <w:szCs w:val="24"/>
        </w:rPr>
        <w:t>pagal VPS priemonę priemonės „Pagrindinės paslaugos ir kaimų atnaujinimas kaimo vietovėse“ veiklos sritį „Parama investicijoms į visų rūšių mažos apimties infrastruktūrą“ Nr.</w:t>
      </w:r>
      <w:r w:rsidR="0055276A" w:rsidRPr="0055276A">
        <w:rPr>
          <w:rFonts w:ascii="Times New Roman" w:hAnsi="Times New Roman"/>
          <w:sz w:val="24"/>
          <w:szCs w:val="24"/>
        </w:rPr>
        <w:t> </w:t>
      </w:r>
      <w:r w:rsidRPr="0055276A">
        <w:rPr>
          <w:rFonts w:ascii="Times New Roman" w:hAnsi="Times New Roman"/>
          <w:sz w:val="24"/>
          <w:szCs w:val="24"/>
        </w:rPr>
        <w:t xml:space="preserve">LEADER-19.2-7.2. Kretingos rajono savivaldybės </w:t>
      </w:r>
      <w:r w:rsidR="0026650C" w:rsidRPr="0055276A">
        <w:rPr>
          <w:rFonts w:ascii="Times New Roman" w:hAnsi="Times New Roman"/>
          <w:sz w:val="24"/>
          <w:szCs w:val="24"/>
        </w:rPr>
        <w:t xml:space="preserve">meras ir </w:t>
      </w:r>
      <w:r w:rsidRPr="0055276A">
        <w:rPr>
          <w:rFonts w:ascii="Times New Roman" w:hAnsi="Times New Roman"/>
          <w:sz w:val="24"/>
          <w:szCs w:val="24"/>
        </w:rPr>
        <w:t>administracija 202</w:t>
      </w:r>
      <w:r w:rsidR="0026650C" w:rsidRPr="0055276A">
        <w:rPr>
          <w:rFonts w:ascii="Times New Roman" w:hAnsi="Times New Roman"/>
          <w:sz w:val="24"/>
          <w:szCs w:val="24"/>
        </w:rPr>
        <w:t>4</w:t>
      </w:r>
      <w:r w:rsidRPr="0055276A">
        <w:rPr>
          <w:rFonts w:ascii="Times New Roman" w:hAnsi="Times New Roman"/>
          <w:sz w:val="24"/>
          <w:szCs w:val="24"/>
        </w:rPr>
        <w:t>-02-1</w:t>
      </w:r>
      <w:r w:rsidR="0026650C" w:rsidRPr="0055276A">
        <w:rPr>
          <w:rFonts w:ascii="Times New Roman" w:hAnsi="Times New Roman"/>
          <w:sz w:val="24"/>
          <w:szCs w:val="24"/>
        </w:rPr>
        <w:t>2</w:t>
      </w:r>
      <w:r w:rsidRPr="0055276A">
        <w:rPr>
          <w:rFonts w:ascii="Times New Roman" w:hAnsi="Times New Roman"/>
          <w:sz w:val="24"/>
          <w:szCs w:val="24"/>
        </w:rPr>
        <w:t xml:space="preserve"> yra gavusi </w:t>
      </w:r>
      <w:r w:rsidR="0026650C" w:rsidRPr="0055276A">
        <w:rPr>
          <w:rFonts w:ascii="Times New Roman" w:hAnsi="Times New Roman"/>
          <w:color w:val="000000" w:themeColor="text1"/>
          <w:sz w:val="24"/>
          <w:szCs w:val="24"/>
        </w:rPr>
        <w:t>Kretingos r. Kūlupėnų Motiejaus Valančiaus pagrindinės mokyklos</w:t>
      </w:r>
      <w:r w:rsidRPr="0055276A">
        <w:rPr>
          <w:rFonts w:ascii="Times New Roman" w:hAnsi="Times New Roman"/>
          <w:sz w:val="24"/>
          <w:szCs w:val="24"/>
        </w:rPr>
        <w:t xml:space="preserve"> prašymą pritarti jų planuojamam projektui </w:t>
      </w:r>
      <w:r w:rsidR="0026650C" w:rsidRPr="0055276A">
        <w:rPr>
          <w:rFonts w:ascii="Times New Roman" w:hAnsi="Times New Roman"/>
          <w:color w:val="000000" w:themeColor="text1"/>
          <w:sz w:val="24"/>
          <w:szCs w:val="24"/>
          <w:lang w:eastAsia="lt-LT"/>
        </w:rPr>
        <w:t>„Sporto erdvės atnaujinimas Kūlupėnuose“</w:t>
      </w:r>
      <w:r w:rsidRPr="0055276A">
        <w:rPr>
          <w:rFonts w:ascii="Times New Roman" w:hAnsi="Times New Roman"/>
          <w:sz w:val="24"/>
          <w:szCs w:val="24"/>
        </w:rPr>
        <w:t xml:space="preserve">, tapti šio projekto partneriu bei skirti </w:t>
      </w:r>
      <w:r w:rsidR="0026650C" w:rsidRPr="0055276A">
        <w:rPr>
          <w:rFonts w:ascii="Times New Roman" w:hAnsi="Times New Roman"/>
          <w:sz w:val="24"/>
          <w:szCs w:val="24"/>
        </w:rPr>
        <w:t>8 534,89</w:t>
      </w:r>
      <w:r w:rsidRPr="0055276A">
        <w:rPr>
          <w:rFonts w:ascii="Times New Roman" w:hAnsi="Times New Roman"/>
          <w:sz w:val="24"/>
          <w:szCs w:val="24"/>
        </w:rPr>
        <w:t xml:space="preserve"> Eur sumą šiam projektui įgyvendinti.</w:t>
      </w:r>
    </w:p>
    <w:p w14:paraId="65DADE1B" w14:textId="3A7CF6AE" w:rsidR="002235A3" w:rsidRPr="0055276A" w:rsidRDefault="0026650C" w:rsidP="0055276A">
      <w:pPr>
        <w:spacing w:after="0" w:line="240" w:lineRule="auto"/>
        <w:ind w:firstLine="851"/>
        <w:jc w:val="both"/>
        <w:rPr>
          <w:rFonts w:ascii="Times New Roman" w:hAnsi="Times New Roman"/>
          <w:sz w:val="24"/>
          <w:szCs w:val="24"/>
        </w:rPr>
      </w:pPr>
      <w:r w:rsidRPr="0055276A">
        <w:rPr>
          <w:rFonts w:ascii="Times New Roman" w:hAnsi="Times New Roman"/>
          <w:sz w:val="24"/>
          <w:szCs w:val="24"/>
        </w:rPr>
        <w:t>P</w:t>
      </w:r>
      <w:r w:rsidR="00466270" w:rsidRPr="0055276A">
        <w:rPr>
          <w:rFonts w:ascii="Times New Roman" w:hAnsi="Times New Roman"/>
          <w:sz w:val="24"/>
          <w:szCs w:val="24"/>
        </w:rPr>
        <w:t>rojektų finansavimo sąlygų apraš</w:t>
      </w:r>
      <w:r w:rsidR="00A06065" w:rsidRPr="0055276A">
        <w:rPr>
          <w:rFonts w:ascii="Times New Roman" w:hAnsi="Times New Roman"/>
          <w:sz w:val="24"/>
          <w:szCs w:val="24"/>
        </w:rPr>
        <w:t>e</w:t>
      </w:r>
      <w:r w:rsidR="00466270" w:rsidRPr="0055276A">
        <w:rPr>
          <w:rFonts w:ascii="Times New Roman" w:hAnsi="Times New Roman"/>
          <w:sz w:val="24"/>
          <w:szCs w:val="24"/>
        </w:rPr>
        <w:t xml:space="preserve"> nurodoma, kad pareiškėjas, šiuo atveju </w:t>
      </w:r>
      <w:r w:rsidR="00A06065" w:rsidRPr="0055276A">
        <w:rPr>
          <w:rFonts w:ascii="Times New Roman" w:hAnsi="Times New Roman"/>
          <w:color w:val="000000" w:themeColor="text1"/>
          <w:sz w:val="24"/>
          <w:szCs w:val="24"/>
        </w:rPr>
        <w:t>Kretingos r. Kūlupėnų Motiejaus Valančiaus pagrindinė mokykla</w:t>
      </w:r>
      <w:r w:rsidR="00466270" w:rsidRPr="0055276A">
        <w:rPr>
          <w:rFonts w:ascii="Times New Roman" w:hAnsi="Times New Roman"/>
          <w:sz w:val="24"/>
          <w:szCs w:val="24"/>
        </w:rPr>
        <w:t xml:space="preserve">, </w:t>
      </w:r>
      <w:r w:rsidR="00A06065" w:rsidRPr="0055276A">
        <w:rPr>
          <w:rFonts w:ascii="Times New Roman" w:hAnsi="Times New Roman"/>
          <w:sz w:val="24"/>
          <w:szCs w:val="24"/>
        </w:rPr>
        <w:t xml:space="preserve">projekto poreikį turi suderinti su rajono savivaldybe (projekto idėjai turi pritarti </w:t>
      </w:r>
      <w:r w:rsidR="0055276A">
        <w:rPr>
          <w:rFonts w:ascii="Times New Roman" w:hAnsi="Times New Roman"/>
          <w:sz w:val="24"/>
          <w:szCs w:val="24"/>
        </w:rPr>
        <w:t>S</w:t>
      </w:r>
      <w:r w:rsidR="00A06065" w:rsidRPr="0055276A">
        <w:rPr>
          <w:rFonts w:ascii="Times New Roman" w:hAnsi="Times New Roman"/>
          <w:sz w:val="24"/>
          <w:szCs w:val="24"/>
        </w:rPr>
        <w:t xml:space="preserve">avivaldybės administracija ir (arba) </w:t>
      </w:r>
      <w:r w:rsidR="0055276A">
        <w:rPr>
          <w:rFonts w:ascii="Times New Roman" w:hAnsi="Times New Roman"/>
          <w:sz w:val="24"/>
          <w:szCs w:val="24"/>
        </w:rPr>
        <w:t>S</w:t>
      </w:r>
      <w:r w:rsidR="00A06065" w:rsidRPr="0055276A">
        <w:rPr>
          <w:rFonts w:ascii="Times New Roman" w:hAnsi="Times New Roman"/>
          <w:sz w:val="24"/>
          <w:szCs w:val="24"/>
        </w:rPr>
        <w:t xml:space="preserve">avivaldybės taryba) ir </w:t>
      </w:r>
      <w:r w:rsidR="00E13C81" w:rsidRPr="0055276A">
        <w:rPr>
          <w:rFonts w:ascii="Times New Roman" w:hAnsi="Times New Roman"/>
          <w:sz w:val="24"/>
          <w:szCs w:val="24"/>
        </w:rPr>
        <w:t>t</w:t>
      </w:r>
      <w:r w:rsidR="00A06065" w:rsidRPr="0055276A">
        <w:rPr>
          <w:rFonts w:ascii="Times New Roman" w:hAnsi="Times New Roman"/>
          <w:sz w:val="24"/>
          <w:szCs w:val="24"/>
        </w:rPr>
        <w:t>inkamų finansuoti vietos projekto išlaidų, kurių nepadengia lėšos vietos projektui įgyvendinti, dalį privalo finansuoti pareiškėjas ir (arba) partneris.</w:t>
      </w:r>
      <w:r w:rsidR="002235A3" w:rsidRPr="0055276A">
        <w:rPr>
          <w:rFonts w:ascii="Times New Roman" w:hAnsi="Times New Roman"/>
          <w:sz w:val="24"/>
          <w:szCs w:val="24"/>
        </w:rPr>
        <w:t xml:space="preserve"> Su projektų paraiška pareiškėjas turi pateikti pasirašytą su projekto partneri</w:t>
      </w:r>
      <w:r w:rsidR="008D62DE" w:rsidRPr="0055276A">
        <w:rPr>
          <w:rFonts w:ascii="Times New Roman" w:hAnsi="Times New Roman"/>
          <w:sz w:val="24"/>
          <w:szCs w:val="24"/>
        </w:rPr>
        <w:t>u</w:t>
      </w:r>
      <w:r w:rsidR="002235A3" w:rsidRPr="0055276A">
        <w:rPr>
          <w:rFonts w:ascii="Times New Roman" w:hAnsi="Times New Roman"/>
          <w:sz w:val="24"/>
          <w:szCs w:val="24"/>
        </w:rPr>
        <w:t xml:space="preserve"> jungtinės veiklos sutart</w:t>
      </w:r>
      <w:r w:rsidR="008D62DE" w:rsidRPr="0055276A">
        <w:rPr>
          <w:rFonts w:ascii="Times New Roman" w:hAnsi="Times New Roman"/>
          <w:sz w:val="24"/>
          <w:szCs w:val="24"/>
        </w:rPr>
        <w:t>į</w:t>
      </w:r>
      <w:r w:rsidR="002235A3" w:rsidRPr="0055276A">
        <w:rPr>
          <w:rFonts w:ascii="Times New Roman" w:hAnsi="Times New Roman"/>
          <w:sz w:val="24"/>
          <w:szCs w:val="24"/>
        </w:rPr>
        <w:t>, kuri</w:t>
      </w:r>
      <w:r w:rsidR="008D62DE" w:rsidRPr="0055276A">
        <w:rPr>
          <w:rFonts w:ascii="Times New Roman" w:hAnsi="Times New Roman"/>
          <w:sz w:val="24"/>
          <w:szCs w:val="24"/>
        </w:rPr>
        <w:t>os</w:t>
      </w:r>
      <w:r w:rsidR="002235A3" w:rsidRPr="0055276A">
        <w:rPr>
          <w:rFonts w:ascii="Times New Roman" w:hAnsi="Times New Roman"/>
          <w:sz w:val="24"/>
          <w:szCs w:val="24"/>
        </w:rPr>
        <w:t xml:space="preserve"> tipinė forma yra patvirtinta VPS priemonės „Pagrindinės paslaugos ir kaimų atnaujinimas kaimo vietovėse“ veiklos srities „Parama investicijoms į visų rūšių mažos apimties infrastruktūrą“ LEADER-19.2-7.2 Vietos projektų finansavimo sąlygų aprašo 2 priede.</w:t>
      </w:r>
    </w:p>
    <w:p w14:paraId="78EE8041" w14:textId="32DF98C0" w:rsidR="00DF1F8D" w:rsidRDefault="00DF1F8D" w:rsidP="0055276A">
      <w:pPr>
        <w:tabs>
          <w:tab w:val="left" w:pos="851"/>
          <w:tab w:val="left" w:pos="1560"/>
        </w:tabs>
        <w:spacing w:after="0" w:line="240" w:lineRule="auto"/>
        <w:ind w:firstLine="851"/>
        <w:jc w:val="both"/>
        <w:rPr>
          <w:rFonts w:ascii="Times New Roman" w:eastAsia="Times New Roman" w:hAnsi="Times New Roman"/>
          <w:b/>
          <w:sz w:val="24"/>
          <w:szCs w:val="20"/>
        </w:rPr>
      </w:pPr>
      <w:r w:rsidRPr="00DF1F8D">
        <w:rPr>
          <w:rFonts w:ascii="Times New Roman" w:eastAsia="Times New Roman" w:hAnsi="Times New Roman"/>
          <w:b/>
          <w:sz w:val="24"/>
          <w:szCs w:val="20"/>
        </w:rPr>
        <w:t xml:space="preserve">3. </w:t>
      </w:r>
      <w:r w:rsidR="00CC7D06" w:rsidRPr="00CC7D06">
        <w:rPr>
          <w:rFonts w:ascii="Times New Roman" w:eastAsia="Times New Roman" w:hAnsi="Times New Roman"/>
          <w:b/>
          <w:sz w:val="24"/>
          <w:szCs w:val="20"/>
        </w:rPr>
        <w:t>Kokių rezultatų laukiama.</w:t>
      </w:r>
    </w:p>
    <w:p w14:paraId="03E3104A" w14:textId="6EA4C453" w:rsidR="0071191B" w:rsidRDefault="0026650C" w:rsidP="0055276A">
      <w:pPr>
        <w:shd w:val="clear" w:color="auto" w:fill="FFFFFF"/>
        <w:tabs>
          <w:tab w:val="left" w:pos="851"/>
        </w:tabs>
        <w:spacing w:after="0" w:line="240" w:lineRule="auto"/>
        <w:ind w:firstLine="851"/>
        <w:jc w:val="both"/>
        <w:rPr>
          <w:rFonts w:ascii="Times New Roman" w:eastAsia="Times New Roman" w:hAnsi="Times New Roman"/>
          <w:color w:val="000000"/>
          <w:sz w:val="24"/>
          <w:szCs w:val="24"/>
          <w:lang w:eastAsia="lt-LT"/>
        </w:rPr>
      </w:pPr>
      <w:r>
        <w:rPr>
          <w:rFonts w:ascii="Times New Roman" w:hAnsi="Times New Roman"/>
          <w:sz w:val="24"/>
          <w:szCs w:val="24"/>
        </w:rPr>
        <w:t xml:space="preserve">Projekto lėšos būtų </w:t>
      </w:r>
      <w:r w:rsidRPr="005E2674">
        <w:rPr>
          <w:rFonts w:ascii="Times New Roman" w:hAnsi="Times New Roman"/>
          <w:sz w:val="24"/>
          <w:szCs w:val="24"/>
        </w:rPr>
        <w:t>naud</w:t>
      </w:r>
      <w:r>
        <w:rPr>
          <w:rFonts w:ascii="Times New Roman" w:hAnsi="Times New Roman"/>
          <w:sz w:val="24"/>
          <w:szCs w:val="24"/>
        </w:rPr>
        <w:t>ojamos</w:t>
      </w:r>
      <w:r w:rsidRPr="005E2674">
        <w:rPr>
          <w:rFonts w:ascii="Times New Roman" w:hAnsi="Times New Roman"/>
          <w:sz w:val="24"/>
          <w:szCs w:val="24"/>
        </w:rPr>
        <w:t xml:space="preserve"> </w:t>
      </w:r>
      <w:r w:rsidR="00A06065">
        <w:rPr>
          <w:rFonts w:ascii="Times New Roman" w:eastAsia="Times New Roman" w:hAnsi="Times New Roman"/>
          <w:color w:val="000000"/>
          <w:sz w:val="24"/>
          <w:szCs w:val="24"/>
          <w:lang w:eastAsia="lt-LT"/>
        </w:rPr>
        <w:t>l</w:t>
      </w:r>
      <w:r w:rsidR="00A06065" w:rsidRPr="00A06065">
        <w:rPr>
          <w:rFonts w:ascii="Times New Roman" w:eastAsia="Times New Roman" w:hAnsi="Times New Roman"/>
          <w:color w:val="000000"/>
          <w:sz w:val="24"/>
          <w:szCs w:val="24"/>
          <w:lang w:eastAsia="lt-LT"/>
        </w:rPr>
        <w:t>auko krepšinio aikštelės 420 kv</w:t>
      </w:r>
      <w:r w:rsidR="0055276A">
        <w:rPr>
          <w:rFonts w:ascii="Times New Roman" w:eastAsia="Times New Roman" w:hAnsi="Times New Roman"/>
          <w:color w:val="000000"/>
          <w:sz w:val="24"/>
          <w:szCs w:val="24"/>
          <w:lang w:eastAsia="lt-LT"/>
        </w:rPr>
        <w:t>.</w:t>
      </w:r>
      <w:r w:rsidR="00A06065" w:rsidRPr="00A06065">
        <w:rPr>
          <w:rFonts w:ascii="Times New Roman" w:eastAsia="Times New Roman" w:hAnsi="Times New Roman"/>
          <w:color w:val="000000"/>
          <w:sz w:val="24"/>
          <w:szCs w:val="24"/>
          <w:lang w:eastAsia="lt-LT"/>
        </w:rPr>
        <w:t>/m.</w:t>
      </w:r>
      <w:r w:rsidR="00A06065">
        <w:rPr>
          <w:rFonts w:ascii="Times New Roman" w:eastAsia="Times New Roman" w:hAnsi="Times New Roman"/>
          <w:color w:val="000000"/>
          <w:sz w:val="24"/>
          <w:szCs w:val="24"/>
          <w:lang w:eastAsia="lt-LT"/>
        </w:rPr>
        <w:t xml:space="preserve"> </w:t>
      </w:r>
      <w:r w:rsidR="00A06065" w:rsidRPr="00A06065">
        <w:rPr>
          <w:rFonts w:ascii="Times New Roman" w:eastAsia="Times New Roman" w:hAnsi="Times New Roman"/>
          <w:color w:val="000000"/>
          <w:sz w:val="24"/>
          <w:szCs w:val="24"/>
          <w:lang w:eastAsia="lt-LT"/>
        </w:rPr>
        <w:t>atnaujinim</w:t>
      </w:r>
      <w:r w:rsidR="00A06065">
        <w:rPr>
          <w:rFonts w:ascii="Times New Roman" w:eastAsia="Times New Roman" w:hAnsi="Times New Roman"/>
          <w:color w:val="000000"/>
          <w:sz w:val="24"/>
          <w:szCs w:val="24"/>
          <w:lang w:eastAsia="lt-LT"/>
        </w:rPr>
        <w:t>ui (</w:t>
      </w:r>
      <w:r w:rsidR="00467AFD">
        <w:rPr>
          <w:rFonts w:ascii="Times New Roman" w:eastAsia="Times New Roman" w:hAnsi="Times New Roman"/>
          <w:color w:val="000000"/>
          <w:sz w:val="24"/>
          <w:szCs w:val="24"/>
          <w:lang w:eastAsia="lt-LT"/>
        </w:rPr>
        <w:t xml:space="preserve">16 mm </w:t>
      </w:r>
      <w:r w:rsidR="00A82AB0">
        <w:rPr>
          <w:rFonts w:ascii="Times New Roman" w:eastAsia="Times New Roman" w:hAnsi="Times New Roman"/>
          <w:color w:val="000000"/>
          <w:sz w:val="24"/>
          <w:szCs w:val="24"/>
          <w:lang w:eastAsia="lt-LT"/>
        </w:rPr>
        <w:t>g</w:t>
      </w:r>
      <w:r w:rsidR="00A06065">
        <w:rPr>
          <w:rFonts w:ascii="Times New Roman" w:eastAsia="Times New Roman" w:hAnsi="Times New Roman"/>
          <w:color w:val="000000"/>
          <w:sz w:val="24"/>
          <w:szCs w:val="24"/>
          <w:lang w:eastAsia="lt-LT"/>
        </w:rPr>
        <w:t xml:space="preserve">uminės </w:t>
      </w:r>
      <w:r w:rsidR="00467AFD">
        <w:rPr>
          <w:rFonts w:ascii="Times New Roman" w:eastAsia="Times New Roman" w:hAnsi="Times New Roman"/>
          <w:color w:val="000000"/>
          <w:sz w:val="24"/>
          <w:szCs w:val="24"/>
          <w:lang w:eastAsia="lt-LT"/>
        </w:rPr>
        <w:t xml:space="preserve">liejamos dangos įrengimas, aikštelės linijų dažymas), parko suoliukų </w:t>
      </w:r>
      <w:r w:rsidR="00A82AB0">
        <w:rPr>
          <w:rFonts w:ascii="Times New Roman" w:eastAsia="Times New Roman" w:hAnsi="Times New Roman"/>
          <w:color w:val="000000"/>
          <w:sz w:val="24"/>
          <w:szCs w:val="24"/>
          <w:lang w:eastAsia="lt-LT"/>
        </w:rPr>
        <w:t xml:space="preserve">(10 vnt.) </w:t>
      </w:r>
      <w:r w:rsidR="00467AFD">
        <w:rPr>
          <w:rFonts w:ascii="Times New Roman" w:eastAsia="Times New Roman" w:hAnsi="Times New Roman"/>
          <w:color w:val="000000"/>
          <w:sz w:val="24"/>
          <w:szCs w:val="24"/>
          <w:lang w:eastAsia="lt-LT"/>
        </w:rPr>
        <w:t>ir šiukšliadėži</w:t>
      </w:r>
      <w:r w:rsidR="00A82AB0">
        <w:rPr>
          <w:rFonts w:ascii="Times New Roman" w:eastAsia="Times New Roman" w:hAnsi="Times New Roman"/>
          <w:color w:val="000000"/>
          <w:sz w:val="24"/>
          <w:szCs w:val="24"/>
          <w:lang w:eastAsia="lt-LT"/>
        </w:rPr>
        <w:t>ų (2 vnt.)</w:t>
      </w:r>
      <w:r w:rsidR="00467AFD">
        <w:rPr>
          <w:rFonts w:ascii="Times New Roman" w:eastAsia="Times New Roman" w:hAnsi="Times New Roman"/>
          <w:color w:val="000000"/>
          <w:sz w:val="24"/>
          <w:szCs w:val="24"/>
          <w:lang w:eastAsia="lt-LT"/>
        </w:rPr>
        <w:t xml:space="preserve"> įsigijimas</w:t>
      </w:r>
      <w:r w:rsidR="00A82AB0">
        <w:rPr>
          <w:rFonts w:ascii="Times New Roman" w:eastAsia="Times New Roman" w:hAnsi="Times New Roman"/>
          <w:color w:val="000000"/>
          <w:sz w:val="24"/>
          <w:szCs w:val="24"/>
          <w:lang w:eastAsia="lt-LT"/>
        </w:rPr>
        <w:t>.</w:t>
      </w:r>
    </w:p>
    <w:p w14:paraId="5CB4487B" w14:textId="6673CF42" w:rsidR="00634D97" w:rsidRDefault="00144DDA" w:rsidP="0055276A">
      <w:pPr>
        <w:shd w:val="clear" w:color="auto" w:fill="FFFFFF"/>
        <w:tabs>
          <w:tab w:val="left" w:pos="851"/>
        </w:tabs>
        <w:spacing w:after="0" w:line="240" w:lineRule="auto"/>
        <w:ind w:firstLine="851"/>
        <w:rPr>
          <w:rFonts w:ascii="Times New Roman" w:eastAsia="Times New Roman" w:hAnsi="Times New Roman"/>
          <w:b/>
          <w:sz w:val="24"/>
          <w:szCs w:val="20"/>
        </w:rPr>
      </w:pPr>
      <w:r>
        <w:rPr>
          <w:rFonts w:ascii="Times New Roman" w:eastAsia="Times New Roman" w:hAnsi="Times New Roman"/>
          <w:b/>
          <w:sz w:val="24"/>
          <w:szCs w:val="20"/>
        </w:rPr>
        <w:t xml:space="preserve">4. </w:t>
      </w:r>
      <w:r w:rsidR="00CC7D06" w:rsidRPr="00CC7D06">
        <w:rPr>
          <w:rFonts w:ascii="Times New Roman" w:eastAsia="Times New Roman" w:hAnsi="Times New Roman"/>
          <w:b/>
          <w:sz w:val="24"/>
          <w:szCs w:val="20"/>
        </w:rPr>
        <w:t>Lėšų poreikis ir šaltiniai.</w:t>
      </w:r>
    </w:p>
    <w:p w14:paraId="170B2A13" w14:textId="631CA35E" w:rsidR="00757E0D" w:rsidRPr="005837DF" w:rsidRDefault="00757E0D" w:rsidP="0055276A">
      <w:pPr>
        <w:shd w:val="clear" w:color="auto" w:fill="FFFFFF"/>
        <w:tabs>
          <w:tab w:val="left" w:pos="851"/>
        </w:tabs>
        <w:spacing w:after="0" w:line="240" w:lineRule="auto"/>
        <w:ind w:firstLine="851"/>
        <w:jc w:val="both"/>
        <w:rPr>
          <w:rFonts w:ascii="Times New Roman" w:hAnsi="Times New Roman"/>
          <w:sz w:val="24"/>
          <w:szCs w:val="24"/>
        </w:rPr>
      </w:pPr>
      <w:r w:rsidRPr="005837DF">
        <w:rPr>
          <w:rFonts w:ascii="Times New Roman" w:hAnsi="Times New Roman"/>
          <w:sz w:val="24"/>
          <w:szCs w:val="24"/>
          <w:lang w:eastAsia="lt-LT"/>
        </w:rPr>
        <w:t xml:space="preserve">Numatoma projekto vertė – </w:t>
      </w:r>
      <w:r w:rsidRPr="00EE5B51">
        <w:rPr>
          <w:rFonts w:ascii="Times New Roman" w:hAnsi="Times New Roman"/>
          <w:sz w:val="24"/>
          <w:szCs w:val="24"/>
          <w:shd w:val="clear" w:color="auto" w:fill="FFFFFF"/>
          <w:lang w:val="pt-BR"/>
        </w:rPr>
        <w:t>42</w:t>
      </w:r>
      <w:r w:rsidR="00A82AB0" w:rsidRPr="00EE5B51">
        <w:rPr>
          <w:rFonts w:ascii="Times New Roman" w:hAnsi="Times New Roman"/>
          <w:sz w:val="24"/>
          <w:szCs w:val="24"/>
          <w:shd w:val="clear" w:color="auto" w:fill="FFFFFF"/>
          <w:lang w:val="pt-BR"/>
        </w:rPr>
        <w:t xml:space="preserve"> </w:t>
      </w:r>
      <w:r w:rsidRPr="00EE5B51">
        <w:rPr>
          <w:rFonts w:ascii="Times New Roman" w:hAnsi="Times New Roman"/>
          <w:sz w:val="24"/>
          <w:szCs w:val="24"/>
          <w:shd w:val="clear" w:color="auto" w:fill="FFFFFF"/>
          <w:lang w:val="pt-BR"/>
        </w:rPr>
        <w:t xml:space="preserve">674,44 </w:t>
      </w:r>
      <w:r w:rsidRPr="005837DF">
        <w:rPr>
          <w:rFonts w:ascii="Times New Roman" w:hAnsi="Times New Roman"/>
          <w:sz w:val="24"/>
          <w:szCs w:val="24"/>
          <w:lang w:eastAsia="lt-LT"/>
        </w:rPr>
        <w:t>Eur. Finansavimo intensyvumas – iki 80 proc.</w:t>
      </w:r>
      <w:r w:rsidR="008A5A83" w:rsidRPr="005837DF">
        <w:rPr>
          <w:rFonts w:ascii="Times New Roman" w:hAnsi="Times New Roman"/>
          <w:sz w:val="24"/>
          <w:szCs w:val="24"/>
        </w:rPr>
        <w:t xml:space="preserve"> Savivaldybės biudžeto prisidėji</w:t>
      </w:r>
      <w:r w:rsidR="005837DF" w:rsidRPr="005837DF">
        <w:rPr>
          <w:rFonts w:ascii="Times New Roman" w:hAnsi="Times New Roman"/>
          <w:sz w:val="24"/>
          <w:szCs w:val="24"/>
        </w:rPr>
        <w:t xml:space="preserve">mas </w:t>
      </w:r>
      <w:r w:rsidR="00A82AB0">
        <w:rPr>
          <w:rFonts w:ascii="Times New Roman" w:hAnsi="Times New Roman"/>
          <w:sz w:val="24"/>
          <w:szCs w:val="24"/>
        </w:rPr>
        <w:t>–</w:t>
      </w:r>
      <w:r w:rsidR="005837DF" w:rsidRPr="005837DF">
        <w:rPr>
          <w:rFonts w:ascii="Times New Roman" w:hAnsi="Times New Roman"/>
          <w:sz w:val="24"/>
          <w:szCs w:val="24"/>
          <w:lang w:eastAsia="lt-LT"/>
        </w:rPr>
        <w:t xml:space="preserve"> 20 proc. projekto vertės t. y. </w:t>
      </w:r>
      <w:r w:rsidR="005837DF" w:rsidRPr="00EE5B51">
        <w:rPr>
          <w:rFonts w:ascii="Times New Roman" w:hAnsi="Times New Roman"/>
          <w:sz w:val="24"/>
          <w:szCs w:val="24"/>
          <w:shd w:val="clear" w:color="auto" w:fill="FFFFFF"/>
        </w:rPr>
        <w:t>8</w:t>
      </w:r>
      <w:r w:rsidR="00A82AB0" w:rsidRPr="00EE5B51">
        <w:rPr>
          <w:rFonts w:ascii="Times New Roman" w:hAnsi="Times New Roman"/>
          <w:sz w:val="24"/>
          <w:szCs w:val="24"/>
          <w:shd w:val="clear" w:color="auto" w:fill="FFFFFF"/>
        </w:rPr>
        <w:t xml:space="preserve"> </w:t>
      </w:r>
      <w:r w:rsidR="005837DF" w:rsidRPr="00EE5B51">
        <w:rPr>
          <w:rFonts w:ascii="Times New Roman" w:hAnsi="Times New Roman"/>
          <w:sz w:val="24"/>
          <w:szCs w:val="24"/>
          <w:shd w:val="clear" w:color="auto" w:fill="FFFFFF"/>
        </w:rPr>
        <w:t>534,89</w:t>
      </w:r>
      <w:r w:rsidR="005837DF" w:rsidRPr="005837DF">
        <w:rPr>
          <w:rFonts w:ascii="Times New Roman" w:hAnsi="Times New Roman"/>
          <w:sz w:val="24"/>
          <w:szCs w:val="24"/>
          <w:lang w:eastAsia="lt-LT"/>
        </w:rPr>
        <w:t xml:space="preserve"> Eur.</w:t>
      </w:r>
    </w:p>
    <w:p w14:paraId="2AED143F" w14:textId="5767FAC1" w:rsidR="00CC7D06" w:rsidRDefault="00CC7D06" w:rsidP="0055276A">
      <w:pPr>
        <w:tabs>
          <w:tab w:val="left" w:pos="851"/>
          <w:tab w:val="left" w:pos="1560"/>
        </w:tabs>
        <w:spacing w:after="0" w:line="240" w:lineRule="auto"/>
        <w:ind w:firstLine="851"/>
        <w:jc w:val="both"/>
        <w:rPr>
          <w:rFonts w:ascii="Times New Roman" w:eastAsia="Times New Roman" w:hAnsi="Times New Roman"/>
          <w:b/>
          <w:sz w:val="24"/>
          <w:szCs w:val="20"/>
        </w:rPr>
      </w:pPr>
      <w:r>
        <w:rPr>
          <w:rFonts w:ascii="Times New Roman" w:eastAsia="Times New Roman" w:hAnsi="Times New Roman"/>
          <w:b/>
          <w:sz w:val="24"/>
          <w:szCs w:val="20"/>
        </w:rPr>
        <w:t xml:space="preserve">5. </w:t>
      </w:r>
      <w:r w:rsidRPr="00CC7D06">
        <w:rPr>
          <w:rFonts w:ascii="Times New Roman" w:eastAsia="Times New Roman" w:hAnsi="Times New Roman"/>
          <w:b/>
          <w:sz w:val="24"/>
          <w:szCs w:val="20"/>
        </w:rPr>
        <w:t>Kiti sprendimui priimti reikalingi pagrindimai, skaičiavimai ar paaiškinimai.</w:t>
      </w:r>
    </w:p>
    <w:p w14:paraId="1820D343" w14:textId="150988E2" w:rsidR="00136496" w:rsidRPr="008237A6" w:rsidRDefault="00136496" w:rsidP="0055276A">
      <w:pPr>
        <w:tabs>
          <w:tab w:val="left" w:pos="851"/>
          <w:tab w:val="left" w:pos="1560"/>
        </w:tabs>
        <w:spacing w:after="0" w:line="240" w:lineRule="auto"/>
        <w:ind w:firstLine="851"/>
        <w:jc w:val="both"/>
        <w:rPr>
          <w:rFonts w:ascii="Times New Roman" w:eastAsia="Times New Roman" w:hAnsi="Times New Roman"/>
          <w:sz w:val="24"/>
          <w:szCs w:val="20"/>
        </w:rPr>
      </w:pPr>
      <w:r w:rsidRPr="008237A6">
        <w:rPr>
          <w:rFonts w:ascii="Times New Roman" w:eastAsia="Times New Roman" w:hAnsi="Times New Roman"/>
          <w:sz w:val="24"/>
          <w:szCs w:val="20"/>
        </w:rPr>
        <w:t>Paraišk</w:t>
      </w:r>
      <w:r>
        <w:rPr>
          <w:rFonts w:ascii="Times New Roman" w:eastAsia="Times New Roman" w:hAnsi="Times New Roman"/>
          <w:sz w:val="24"/>
          <w:szCs w:val="20"/>
        </w:rPr>
        <w:t>ų teikimo laikotarpis: 2024-02-20</w:t>
      </w:r>
      <w:r w:rsidRPr="008237A6">
        <w:rPr>
          <w:rFonts w:ascii="Times New Roman" w:eastAsia="Times New Roman" w:hAnsi="Times New Roman"/>
          <w:sz w:val="24"/>
          <w:szCs w:val="20"/>
        </w:rPr>
        <w:t xml:space="preserve"> iki 202</w:t>
      </w:r>
      <w:r>
        <w:rPr>
          <w:rFonts w:ascii="Times New Roman" w:eastAsia="Times New Roman" w:hAnsi="Times New Roman"/>
          <w:sz w:val="24"/>
          <w:szCs w:val="20"/>
        </w:rPr>
        <w:t>4</w:t>
      </w:r>
      <w:r w:rsidRPr="008237A6">
        <w:rPr>
          <w:rFonts w:ascii="Times New Roman" w:eastAsia="Times New Roman" w:hAnsi="Times New Roman"/>
          <w:sz w:val="24"/>
          <w:szCs w:val="20"/>
        </w:rPr>
        <w:t xml:space="preserve"> m. </w:t>
      </w:r>
      <w:r>
        <w:rPr>
          <w:rFonts w:ascii="Times New Roman" w:eastAsia="Times New Roman" w:hAnsi="Times New Roman"/>
          <w:sz w:val="24"/>
          <w:szCs w:val="20"/>
        </w:rPr>
        <w:t>kovo</w:t>
      </w:r>
      <w:r w:rsidRPr="008237A6">
        <w:rPr>
          <w:rFonts w:ascii="Times New Roman" w:eastAsia="Times New Roman" w:hAnsi="Times New Roman"/>
          <w:sz w:val="24"/>
          <w:szCs w:val="20"/>
        </w:rPr>
        <w:t xml:space="preserve"> </w:t>
      </w:r>
      <w:r>
        <w:rPr>
          <w:rFonts w:ascii="Times New Roman" w:eastAsia="Times New Roman" w:hAnsi="Times New Roman"/>
          <w:sz w:val="24"/>
          <w:szCs w:val="20"/>
        </w:rPr>
        <w:t>22</w:t>
      </w:r>
      <w:r w:rsidRPr="008237A6">
        <w:rPr>
          <w:rFonts w:ascii="Times New Roman" w:eastAsia="Times New Roman" w:hAnsi="Times New Roman"/>
          <w:sz w:val="24"/>
          <w:szCs w:val="20"/>
        </w:rPr>
        <w:t xml:space="preserve"> d. Projekto įgyvendino laikotarpis</w:t>
      </w:r>
      <w:r w:rsidR="00757E0D">
        <w:rPr>
          <w:rFonts w:ascii="Times New Roman" w:eastAsia="Times New Roman" w:hAnsi="Times New Roman"/>
          <w:sz w:val="24"/>
          <w:szCs w:val="20"/>
        </w:rPr>
        <w:t xml:space="preserve"> 12 mėn., bet ne ilgiau kaip</w:t>
      </w:r>
      <w:r w:rsidRPr="008237A6">
        <w:rPr>
          <w:rFonts w:ascii="Times New Roman" w:eastAsia="Times New Roman" w:hAnsi="Times New Roman"/>
          <w:sz w:val="24"/>
          <w:szCs w:val="20"/>
        </w:rPr>
        <w:t xml:space="preserve"> iki </w:t>
      </w:r>
      <w:r w:rsidR="00757E0D">
        <w:rPr>
          <w:rFonts w:ascii="Times New Roman" w:eastAsia="Times New Roman" w:hAnsi="Times New Roman"/>
          <w:sz w:val="24"/>
          <w:szCs w:val="20"/>
        </w:rPr>
        <w:t>2025 m. birželio 1 d.</w:t>
      </w:r>
    </w:p>
    <w:p w14:paraId="46EACEB6" w14:textId="4C663EDF" w:rsidR="00DF1F8D" w:rsidRPr="00DF1F8D" w:rsidRDefault="0055276A" w:rsidP="0055276A">
      <w:pPr>
        <w:tabs>
          <w:tab w:val="left" w:pos="851"/>
        </w:tabs>
        <w:spacing w:after="0" w:line="240" w:lineRule="auto"/>
        <w:contextualSpacing/>
        <w:jc w:val="both"/>
        <w:rPr>
          <w:rFonts w:ascii="Times New Roman" w:eastAsia="Times New Roman" w:hAnsi="Times New Roman"/>
          <w:b/>
          <w:sz w:val="24"/>
          <w:szCs w:val="20"/>
        </w:rPr>
      </w:pPr>
      <w:r>
        <w:rPr>
          <w:rFonts w:ascii="Times New Roman" w:eastAsia="Times New Roman" w:hAnsi="Times New Roman"/>
          <w:sz w:val="24"/>
          <w:szCs w:val="20"/>
        </w:rPr>
        <w:tab/>
      </w:r>
      <w:r w:rsidR="00B70CA9" w:rsidRPr="00B70CA9">
        <w:rPr>
          <w:rFonts w:ascii="Times New Roman" w:eastAsia="Times New Roman" w:hAnsi="Times New Roman"/>
          <w:b/>
          <w:bCs/>
          <w:sz w:val="24"/>
          <w:szCs w:val="20"/>
        </w:rPr>
        <w:t>6.</w:t>
      </w:r>
      <w:r w:rsidR="00B70CA9">
        <w:rPr>
          <w:rFonts w:ascii="Times New Roman" w:eastAsia="Times New Roman" w:hAnsi="Times New Roman"/>
          <w:sz w:val="24"/>
          <w:szCs w:val="20"/>
        </w:rPr>
        <w:t xml:space="preserve"> </w:t>
      </w:r>
      <w:r w:rsidR="00B70CA9" w:rsidRPr="00B70CA9">
        <w:rPr>
          <w:rFonts w:ascii="Times New Roman" w:eastAsia="Times New Roman" w:hAnsi="Times New Roman"/>
          <w:b/>
          <w:sz w:val="24"/>
          <w:szCs w:val="20"/>
        </w:rPr>
        <w:t>Teisės akto projekto antikorupcinio vertinimo išvada dėl sprendimo projekto teikimo antikorupciniam vertinimui</w:t>
      </w:r>
      <w:r w:rsidR="00B70CA9">
        <w:rPr>
          <w:rFonts w:ascii="Times New Roman" w:eastAsia="Times New Roman" w:hAnsi="Times New Roman"/>
          <w:b/>
          <w:sz w:val="24"/>
          <w:szCs w:val="20"/>
        </w:rPr>
        <w:t>.</w:t>
      </w:r>
    </w:p>
    <w:p w14:paraId="1BFB2539" w14:textId="0986D798" w:rsidR="00B70CA9" w:rsidRPr="00115269" w:rsidRDefault="00115269" w:rsidP="0055276A">
      <w:pPr>
        <w:tabs>
          <w:tab w:val="left" w:pos="851"/>
        </w:tabs>
        <w:spacing w:after="0" w:line="240" w:lineRule="auto"/>
        <w:ind w:firstLine="851"/>
        <w:contextualSpacing/>
        <w:jc w:val="both"/>
        <w:rPr>
          <w:rFonts w:ascii="Times New Roman" w:eastAsia="Times New Roman" w:hAnsi="Times New Roman"/>
          <w:bCs/>
          <w:sz w:val="24"/>
          <w:szCs w:val="20"/>
        </w:rPr>
      </w:pPr>
      <w:r w:rsidRPr="00115269">
        <w:rPr>
          <w:rFonts w:ascii="Times New Roman" w:eastAsia="Times New Roman" w:hAnsi="Times New Roman"/>
          <w:bCs/>
          <w:sz w:val="24"/>
          <w:szCs w:val="20"/>
        </w:rPr>
        <w:t>Teisės akto projektas antikorupciniam vertinimui neteikiamas.</w:t>
      </w:r>
    </w:p>
    <w:p w14:paraId="47CCF2D7" w14:textId="77777777" w:rsidR="00B70CA9" w:rsidRPr="00AD76BC" w:rsidRDefault="00B70CA9" w:rsidP="0055276A">
      <w:pPr>
        <w:widowControl w:val="0"/>
        <w:tabs>
          <w:tab w:val="left" w:pos="851"/>
        </w:tabs>
        <w:autoSpaceDE w:val="0"/>
        <w:autoSpaceDN w:val="0"/>
        <w:spacing w:after="0" w:line="240" w:lineRule="auto"/>
        <w:ind w:firstLine="851"/>
        <w:jc w:val="both"/>
        <w:outlineLvl w:val="1"/>
        <w:rPr>
          <w:rFonts w:ascii="Times New Roman" w:hAnsi="Times New Roman"/>
          <w:b/>
          <w:sz w:val="24"/>
        </w:rPr>
      </w:pPr>
      <w:r>
        <w:rPr>
          <w:rFonts w:ascii="Times New Roman" w:hAnsi="Times New Roman"/>
          <w:b/>
          <w:sz w:val="24"/>
        </w:rPr>
        <w:t>7</w:t>
      </w:r>
      <w:r w:rsidRPr="00AD76BC">
        <w:rPr>
          <w:rFonts w:ascii="Times New Roman" w:hAnsi="Times New Roman"/>
          <w:b/>
          <w:sz w:val="24"/>
        </w:rPr>
        <w:t>. Autorius arba autorių grupė.</w:t>
      </w:r>
    </w:p>
    <w:p w14:paraId="73B7DB4B" w14:textId="29D51574" w:rsidR="00BC3F96" w:rsidRPr="004D3E7D" w:rsidRDefault="008A5A83" w:rsidP="0055276A">
      <w:pPr>
        <w:widowControl w:val="0"/>
        <w:tabs>
          <w:tab w:val="left" w:pos="851"/>
        </w:tabs>
        <w:autoSpaceDE w:val="0"/>
        <w:autoSpaceDN w:val="0"/>
        <w:spacing w:after="0" w:line="240" w:lineRule="auto"/>
        <w:ind w:firstLine="851"/>
        <w:jc w:val="both"/>
        <w:outlineLvl w:val="1"/>
        <w:rPr>
          <w:rFonts w:ascii="Times New Roman" w:hAnsi="Times New Roman"/>
          <w:sz w:val="24"/>
        </w:rPr>
      </w:pPr>
      <w:r>
        <w:rPr>
          <w:rFonts w:ascii="Times New Roman" w:hAnsi="Times New Roman"/>
          <w:sz w:val="24"/>
        </w:rPr>
        <w:t>Švietimo skyriaus vyr. specialistė Sonata Petravičienė</w:t>
      </w:r>
      <w:r w:rsidR="0055276A">
        <w:rPr>
          <w:rFonts w:ascii="Times New Roman" w:hAnsi="Times New Roman"/>
          <w:sz w:val="24"/>
        </w:rPr>
        <w:t>.</w:t>
      </w:r>
    </w:p>
    <w:sectPr w:rsidR="00BC3F96" w:rsidRPr="004D3E7D" w:rsidSect="009F7947">
      <w:headerReference w:type="default" r:id="rId10"/>
      <w:headerReference w:type="first" r:id="rId11"/>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11CC5" w14:textId="77777777" w:rsidR="00D0721C" w:rsidRDefault="00D0721C" w:rsidP="00D766E1">
      <w:pPr>
        <w:spacing w:after="0" w:line="240" w:lineRule="auto"/>
      </w:pPr>
      <w:r>
        <w:separator/>
      </w:r>
    </w:p>
  </w:endnote>
  <w:endnote w:type="continuationSeparator" w:id="0">
    <w:p w14:paraId="5B457039" w14:textId="77777777" w:rsidR="00D0721C" w:rsidRDefault="00D0721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D4DA0" w14:textId="77777777" w:rsidR="00D0721C" w:rsidRDefault="00D0721C" w:rsidP="00D766E1">
      <w:pPr>
        <w:spacing w:after="0" w:line="240" w:lineRule="auto"/>
      </w:pPr>
      <w:r>
        <w:separator/>
      </w:r>
    </w:p>
  </w:footnote>
  <w:footnote w:type="continuationSeparator" w:id="0">
    <w:p w14:paraId="2B6449A5" w14:textId="77777777" w:rsidR="00D0721C" w:rsidRDefault="00D0721C"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939882904"/>
      <w:docPartObj>
        <w:docPartGallery w:val="Page Numbers (Top of Page)"/>
        <w:docPartUnique/>
      </w:docPartObj>
    </w:sdtPr>
    <w:sdtEndPr>
      <w:rPr>
        <w:rStyle w:val="Puslapionumeris"/>
      </w:rPr>
    </w:sdtEndPr>
    <w:sdtContent>
      <w:p w14:paraId="1EAA9F4C" w14:textId="34437C44" w:rsidR="00817322" w:rsidRDefault="00817322" w:rsidP="00C1672F">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3D5DDCB" w14:textId="77777777" w:rsidR="00817322" w:rsidRDefault="0081732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D998" w14:textId="77777777" w:rsidR="00831B78" w:rsidRPr="003B5DE1" w:rsidRDefault="00831B78" w:rsidP="00831B78">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0EBE8" w14:textId="77777777" w:rsidR="00C93129" w:rsidRPr="00C93129" w:rsidRDefault="00C93129" w:rsidP="00C93129">
    <w:pPr>
      <w:pStyle w:val="Antrats"/>
      <w:jc w:val="right"/>
      <w:rPr>
        <w:rFonts w:ascii="Times New Roman" w:hAnsi="Times New Roman"/>
        <w:sz w:val="24"/>
        <w:szCs w:val="24"/>
      </w:rPr>
    </w:pPr>
    <w:r w:rsidRPr="00C93129">
      <w:rPr>
        <w:rFonts w:ascii="Times New Roman" w:hAnsi="Times New Roman"/>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13006603" w14:textId="076B1FAB" w:rsidR="00817322" w:rsidRPr="00A17809" w:rsidRDefault="00817322" w:rsidP="00C1672F">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EC054E">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0BCCF99D" w14:textId="5190A4B8" w:rsidR="003B5DE1" w:rsidRPr="003B5DE1" w:rsidRDefault="003B5DE1" w:rsidP="003B5DE1">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017B" w14:textId="43FF7F02" w:rsidR="00737967" w:rsidRPr="00C93129" w:rsidRDefault="00737967"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8"/>
  </w:num>
  <w:num w:numId="2">
    <w:abstractNumId w:val="18"/>
  </w:num>
  <w:num w:numId="3">
    <w:abstractNumId w:val="19"/>
  </w:num>
  <w:num w:numId="4">
    <w:abstractNumId w:val="16"/>
  </w:num>
  <w:num w:numId="5">
    <w:abstractNumId w:val="9"/>
  </w:num>
  <w:num w:numId="6">
    <w:abstractNumId w:val="7"/>
  </w:num>
  <w:num w:numId="7">
    <w:abstractNumId w:val="6"/>
  </w:num>
  <w:num w:numId="8">
    <w:abstractNumId w:val="5"/>
  </w:num>
  <w:num w:numId="9">
    <w:abstractNumId w:val="14"/>
  </w:num>
  <w:num w:numId="10">
    <w:abstractNumId w:val="23"/>
  </w:num>
  <w:num w:numId="11">
    <w:abstractNumId w:val="20"/>
  </w:num>
  <w:num w:numId="12">
    <w:abstractNumId w:val="12"/>
  </w:num>
  <w:num w:numId="13">
    <w:abstractNumId w:val="10"/>
  </w:num>
  <w:num w:numId="14">
    <w:abstractNumId w:val="4"/>
  </w:num>
  <w:num w:numId="15">
    <w:abstractNumId w:val="3"/>
  </w:num>
  <w:num w:numId="16">
    <w:abstractNumId w:val="1"/>
  </w:num>
  <w:num w:numId="17">
    <w:abstractNumId w:val="17"/>
  </w:num>
  <w:num w:numId="18">
    <w:abstractNumId w:val="15"/>
  </w:num>
  <w:num w:numId="19">
    <w:abstractNumId w:val="11"/>
  </w:num>
  <w:num w:numId="20">
    <w:abstractNumId w:val="0"/>
  </w:num>
  <w:num w:numId="21">
    <w:abstractNumId w:val="13"/>
  </w:num>
  <w:num w:numId="22">
    <w:abstractNumId w:val="22"/>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9C"/>
    <w:rsid w:val="000017A1"/>
    <w:rsid w:val="00001905"/>
    <w:rsid w:val="00001BDE"/>
    <w:rsid w:val="0001224E"/>
    <w:rsid w:val="00013592"/>
    <w:rsid w:val="00017341"/>
    <w:rsid w:val="00021A16"/>
    <w:rsid w:val="00052576"/>
    <w:rsid w:val="00054C25"/>
    <w:rsid w:val="00074754"/>
    <w:rsid w:val="000762B9"/>
    <w:rsid w:val="00086124"/>
    <w:rsid w:val="0009671C"/>
    <w:rsid w:val="000A4F5A"/>
    <w:rsid w:val="000A53A8"/>
    <w:rsid w:val="000C1EE0"/>
    <w:rsid w:val="000C372D"/>
    <w:rsid w:val="000C53B3"/>
    <w:rsid w:val="000D4A88"/>
    <w:rsid w:val="000E549C"/>
    <w:rsid w:val="000F1D38"/>
    <w:rsid w:val="000F7329"/>
    <w:rsid w:val="000F7C93"/>
    <w:rsid w:val="00111204"/>
    <w:rsid w:val="00115269"/>
    <w:rsid w:val="00121A0C"/>
    <w:rsid w:val="00133515"/>
    <w:rsid w:val="00133D06"/>
    <w:rsid w:val="00134A06"/>
    <w:rsid w:val="00136496"/>
    <w:rsid w:val="00140EF4"/>
    <w:rsid w:val="00142456"/>
    <w:rsid w:val="00144DDA"/>
    <w:rsid w:val="001565CC"/>
    <w:rsid w:val="00185B52"/>
    <w:rsid w:val="00185D8E"/>
    <w:rsid w:val="001A00AC"/>
    <w:rsid w:val="001A6E21"/>
    <w:rsid w:val="001B7DDF"/>
    <w:rsid w:val="001C4006"/>
    <w:rsid w:val="001E7354"/>
    <w:rsid w:val="001F18F2"/>
    <w:rsid w:val="002174DD"/>
    <w:rsid w:val="002205CB"/>
    <w:rsid w:val="0022240B"/>
    <w:rsid w:val="002235A3"/>
    <w:rsid w:val="002467BF"/>
    <w:rsid w:val="00246AEE"/>
    <w:rsid w:val="00247619"/>
    <w:rsid w:val="002619E0"/>
    <w:rsid w:val="0026650C"/>
    <w:rsid w:val="00274A1F"/>
    <w:rsid w:val="0027592A"/>
    <w:rsid w:val="00276C66"/>
    <w:rsid w:val="00282133"/>
    <w:rsid w:val="00282C5E"/>
    <w:rsid w:val="002B3EEE"/>
    <w:rsid w:val="002C25F5"/>
    <w:rsid w:val="002E3EAE"/>
    <w:rsid w:val="002E4F1A"/>
    <w:rsid w:val="002F727D"/>
    <w:rsid w:val="003259A5"/>
    <w:rsid w:val="00333F1B"/>
    <w:rsid w:val="00335593"/>
    <w:rsid w:val="00341E82"/>
    <w:rsid w:val="0034380E"/>
    <w:rsid w:val="00357F2D"/>
    <w:rsid w:val="003868D4"/>
    <w:rsid w:val="00386FD1"/>
    <w:rsid w:val="0039708A"/>
    <w:rsid w:val="003B5DE1"/>
    <w:rsid w:val="003D43BB"/>
    <w:rsid w:val="003D457B"/>
    <w:rsid w:val="003F37B2"/>
    <w:rsid w:val="003F7C91"/>
    <w:rsid w:val="00400CC8"/>
    <w:rsid w:val="004064E6"/>
    <w:rsid w:val="00415FB0"/>
    <w:rsid w:val="00417DBE"/>
    <w:rsid w:val="00444819"/>
    <w:rsid w:val="00451364"/>
    <w:rsid w:val="00457FB1"/>
    <w:rsid w:val="004629DC"/>
    <w:rsid w:val="004652F7"/>
    <w:rsid w:val="00466270"/>
    <w:rsid w:val="00467AFD"/>
    <w:rsid w:val="004718B6"/>
    <w:rsid w:val="00472C95"/>
    <w:rsid w:val="00475377"/>
    <w:rsid w:val="00487819"/>
    <w:rsid w:val="004B0A4F"/>
    <w:rsid w:val="004B50F0"/>
    <w:rsid w:val="004C223C"/>
    <w:rsid w:val="004D2171"/>
    <w:rsid w:val="004D3E7D"/>
    <w:rsid w:val="004F240D"/>
    <w:rsid w:val="004F58D3"/>
    <w:rsid w:val="004F70D7"/>
    <w:rsid w:val="00506622"/>
    <w:rsid w:val="00507B23"/>
    <w:rsid w:val="005103E1"/>
    <w:rsid w:val="005106B7"/>
    <w:rsid w:val="00513206"/>
    <w:rsid w:val="00515B2C"/>
    <w:rsid w:val="00522252"/>
    <w:rsid w:val="005267D2"/>
    <w:rsid w:val="00533329"/>
    <w:rsid w:val="0054671B"/>
    <w:rsid w:val="00546E7B"/>
    <w:rsid w:val="00550AF2"/>
    <w:rsid w:val="00550B78"/>
    <w:rsid w:val="0055276A"/>
    <w:rsid w:val="00553BEE"/>
    <w:rsid w:val="005659F3"/>
    <w:rsid w:val="00566903"/>
    <w:rsid w:val="00577B31"/>
    <w:rsid w:val="00581C92"/>
    <w:rsid w:val="005837DF"/>
    <w:rsid w:val="00583BC8"/>
    <w:rsid w:val="00590F0D"/>
    <w:rsid w:val="005A022C"/>
    <w:rsid w:val="005A439C"/>
    <w:rsid w:val="005A63F4"/>
    <w:rsid w:val="005B1F95"/>
    <w:rsid w:val="005B450E"/>
    <w:rsid w:val="005C254E"/>
    <w:rsid w:val="005C3EC1"/>
    <w:rsid w:val="005C4504"/>
    <w:rsid w:val="005D32AC"/>
    <w:rsid w:val="005E02AB"/>
    <w:rsid w:val="005E2674"/>
    <w:rsid w:val="005E4D23"/>
    <w:rsid w:val="005F4400"/>
    <w:rsid w:val="0060252A"/>
    <w:rsid w:val="006039F5"/>
    <w:rsid w:val="00603BC3"/>
    <w:rsid w:val="00634D97"/>
    <w:rsid w:val="0065190A"/>
    <w:rsid w:val="0066674D"/>
    <w:rsid w:val="00667924"/>
    <w:rsid w:val="00681607"/>
    <w:rsid w:val="0068385B"/>
    <w:rsid w:val="00684977"/>
    <w:rsid w:val="00691C77"/>
    <w:rsid w:val="00692B5C"/>
    <w:rsid w:val="006932F8"/>
    <w:rsid w:val="006965DB"/>
    <w:rsid w:val="00697733"/>
    <w:rsid w:val="006A0861"/>
    <w:rsid w:val="006B4564"/>
    <w:rsid w:val="006C0F53"/>
    <w:rsid w:val="006C6855"/>
    <w:rsid w:val="006E1444"/>
    <w:rsid w:val="006E57E8"/>
    <w:rsid w:val="006F58EF"/>
    <w:rsid w:val="00704894"/>
    <w:rsid w:val="00707479"/>
    <w:rsid w:val="0071191B"/>
    <w:rsid w:val="00716B90"/>
    <w:rsid w:val="00737967"/>
    <w:rsid w:val="00754BC8"/>
    <w:rsid w:val="00757E0D"/>
    <w:rsid w:val="00764E69"/>
    <w:rsid w:val="0077117E"/>
    <w:rsid w:val="00777888"/>
    <w:rsid w:val="00783F49"/>
    <w:rsid w:val="00790BEE"/>
    <w:rsid w:val="007C1694"/>
    <w:rsid w:val="007D7061"/>
    <w:rsid w:val="007E4426"/>
    <w:rsid w:val="00817322"/>
    <w:rsid w:val="00822294"/>
    <w:rsid w:val="008237A6"/>
    <w:rsid w:val="008252FD"/>
    <w:rsid w:val="008276FF"/>
    <w:rsid w:val="00831B78"/>
    <w:rsid w:val="008321FC"/>
    <w:rsid w:val="0083254F"/>
    <w:rsid w:val="00852190"/>
    <w:rsid w:val="00855CC7"/>
    <w:rsid w:val="00856ECC"/>
    <w:rsid w:val="008638AA"/>
    <w:rsid w:val="008657F4"/>
    <w:rsid w:val="00870AC8"/>
    <w:rsid w:val="008728B2"/>
    <w:rsid w:val="00875DB5"/>
    <w:rsid w:val="0088661E"/>
    <w:rsid w:val="008A2936"/>
    <w:rsid w:val="008A5525"/>
    <w:rsid w:val="008A5A83"/>
    <w:rsid w:val="008A6F25"/>
    <w:rsid w:val="008A6F63"/>
    <w:rsid w:val="008C135F"/>
    <w:rsid w:val="008D4AE4"/>
    <w:rsid w:val="008D62DE"/>
    <w:rsid w:val="008F4A2B"/>
    <w:rsid w:val="00902763"/>
    <w:rsid w:val="00906D0B"/>
    <w:rsid w:val="00907469"/>
    <w:rsid w:val="00910381"/>
    <w:rsid w:val="00913C76"/>
    <w:rsid w:val="0092163D"/>
    <w:rsid w:val="00923718"/>
    <w:rsid w:val="00924E9E"/>
    <w:rsid w:val="00927977"/>
    <w:rsid w:val="00936B55"/>
    <w:rsid w:val="00945C05"/>
    <w:rsid w:val="009529C8"/>
    <w:rsid w:val="009671F0"/>
    <w:rsid w:val="0097500C"/>
    <w:rsid w:val="00992542"/>
    <w:rsid w:val="009A564B"/>
    <w:rsid w:val="009B4EC3"/>
    <w:rsid w:val="009B70A0"/>
    <w:rsid w:val="009C1509"/>
    <w:rsid w:val="009C32EC"/>
    <w:rsid w:val="009C40A0"/>
    <w:rsid w:val="009D0280"/>
    <w:rsid w:val="009D3D64"/>
    <w:rsid w:val="009D5174"/>
    <w:rsid w:val="009E4117"/>
    <w:rsid w:val="009F02B2"/>
    <w:rsid w:val="009F7947"/>
    <w:rsid w:val="00A03C30"/>
    <w:rsid w:val="00A06065"/>
    <w:rsid w:val="00A07BAC"/>
    <w:rsid w:val="00A17809"/>
    <w:rsid w:val="00A26F83"/>
    <w:rsid w:val="00A33AD0"/>
    <w:rsid w:val="00A3447A"/>
    <w:rsid w:val="00A75EA2"/>
    <w:rsid w:val="00A82AB0"/>
    <w:rsid w:val="00A840CE"/>
    <w:rsid w:val="00A93279"/>
    <w:rsid w:val="00A93B72"/>
    <w:rsid w:val="00A978DF"/>
    <w:rsid w:val="00AA2227"/>
    <w:rsid w:val="00AD3653"/>
    <w:rsid w:val="00AD7408"/>
    <w:rsid w:val="00AE747A"/>
    <w:rsid w:val="00AF3F73"/>
    <w:rsid w:val="00AF60D6"/>
    <w:rsid w:val="00B00F01"/>
    <w:rsid w:val="00B00FBA"/>
    <w:rsid w:val="00B01EB9"/>
    <w:rsid w:val="00B03683"/>
    <w:rsid w:val="00B04BF9"/>
    <w:rsid w:val="00B225F8"/>
    <w:rsid w:val="00B2698A"/>
    <w:rsid w:val="00B4556D"/>
    <w:rsid w:val="00B47C05"/>
    <w:rsid w:val="00B5213A"/>
    <w:rsid w:val="00B5598E"/>
    <w:rsid w:val="00B70CA9"/>
    <w:rsid w:val="00B731C9"/>
    <w:rsid w:val="00B770E7"/>
    <w:rsid w:val="00B8488F"/>
    <w:rsid w:val="00B96DB5"/>
    <w:rsid w:val="00BA2222"/>
    <w:rsid w:val="00BA6B89"/>
    <w:rsid w:val="00BB59E7"/>
    <w:rsid w:val="00BC1E24"/>
    <w:rsid w:val="00BC3F96"/>
    <w:rsid w:val="00BD1B6C"/>
    <w:rsid w:val="00BE65A3"/>
    <w:rsid w:val="00BF0385"/>
    <w:rsid w:val="00C26C5D"/>
    <w:rsid w:val="00C37EA6"/>
    <w:rsid w:val="00C41B7B"/>
    <w:rsid w:val="00C62365"/>
    <w:rsid w:val="00C763A8"/>
    <w:rsid w:val="00C815B9"/>
    <w:rsid w:val="00C93129"/>
    <w:rsid w:val="00CA234C"/>
    <w:rsid w:val="00CB1BC8"/>
    <w:rsid w:val="00CB7309"/>
    <w:rsid w:val="00CC1CD1"/>
    <w:rsid w:val="00CC21BD"/>
    <w:rsid w:val="00CC5EEC"/>
    <w:rsid w:val="00CC7D06"/>
    <w:rsid w:val="00CD0E9C"/>
    <w:rsid w:val="00CD3D8B"/>
    <w:rsid w:val="00CD657D"/>
    <w:rsid w:val="00CE45C8"/>
    <w:rsid w:val="00CE6E78"/>
    <w:rsid w:val="00CF3079"/>
    <w:rsid w:val="00D03B27"/>
    <w:rsid w:val="00D0721C"/>
    <w:rsid w:val="00D44490"/>
    <w:rsid w:val="00D5022D"/>
    <w:rsid w:val="00D50D53"/>
    <w:rsid w:val="00D766E1"/>
    <w:rsid w:val="00D86AA1"/>
    <w:rsid w:val="00D90FE0"/>
    <w:rsid w:val="00D956F0"/>
    <w:rsid w:val="00DA1E5D"/>
    <w:rsid w:val="00DA23AC"/>
    <w:rsid w:val="00DA739E"/>
    <w:rsid w:val="00DA7C56"/>
    <w:rsid w:val="00DB3E65"/>
    <w:rsid w:val="00DD003C"/>
    <w:rsid w:val="00DD0498"/>
    <w:rsid w:val="00DD2A70"/>
    <w:rsid w:val="00DD45A0"/>
    <w:rsid w:val="00DD5700"/>
    <w:rsid w:val="00DD6928"/>
    <w:rsid w:val="00DE1890"/>
    <w:rsid w:val="00DE4EEC"/>
    <w:rsid w:val="00DE718C"/>
    <w:rsid w:val="00DF1F8D"/>
    <w:rsid w:val="00DF3101"/>
    <w:rsid w:val="00DF3B74"/>
    <w:rsid w:val="00DF5219"/>
    <w:rsid w:val="00E01907"/>
    <w:rsid w:val="00E045A4"/>
    <w:rsid w:val="00E1036D"/>
    <w:rsid w:val="00E10BBA"/>
    <w:rsid w:val="00E13C81"/>
    <w:rsid w:val="00E14064"/>
    <w:rsid w:val="00E16494"/>
    <w:rsid w:val="00E318B7"/>
    <w:rsid w:val="00E40C11"/>
    <w:rsid w:val="00E40D5B"/>
    <w:rsid w:val="00E41F3A"/>
    <w:rsid w:val="00E5122A"/>
    <w:rsid w:val="00E64254"/>
    <w:rsid w:val="00E83CFC"/>
    <w:rsid w:val="00E85DF8"/>
    <w:rsid w:val="00E900D1"/>
    <w:rsid w:val="00EA0524"/>
    <w:rsid w:val="00EB0DAC"/>
    <w:rsid w:val="00EB111F"/>
    <w:rsid w:val="00EB303E"/>
    <w:rsid w:val="00EC054E"/>
    <w:rsid w:val="00ED2B83"/>
    <w:rsid w:val="00EE019C"/>
    <w:rsid w:val="00EE5623"/>
    <w:rsid w:val="00EE5896"/>
    <w:rsid w:val="00EE5B51"/>
    <w:rsid w:val="00EF0AFF"/>
    <w:rsid w:val="00F00B10"/>
    <w:rsid w:val="00F175A5"/>
    <w:rsid w:val="00F206BC"/>
    <w:rsid w:val="00F21E51"/>
    <w:rsid w:val="00F26D09"/>
    <w:rsid w:val="00F4075C"/>
    <w:rsid w:val="00F43B7D"/>
    <w:rsid w:val="00F47930"/>
    <w:rsid w:val="00F53860"/>
    <w:rsid w:val="00F654F6"/>
    <w:rsid w:val="00F74751"/>
    <w:rsid w:val="00F83B50"/>
    <w:rsid w:val="00FA0FE7"/>
    <w:rsid w:val="00FA6F59"/>
    <w:rsid w:val="00FA72D8"/>
    <w:rsid w:val="00FB3E5C"/>
    <w:rsid w:val="00FB518B"/>
    <w:rsid w:val="00FC1A29"/>
    <w:rsid w:val="00FD5F57"/>
    <w:rsid w:val="00FE5850"/>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696EDE"/>
  <w15:docId w15:val="{C804D87D-A735-4A4E-81E7-1E653029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3500</Words>
  <Characters>1995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arunas</dc:creator>
  <cp:lastModifiedBy>Viktorija Karčiauskienė</cp:lastModifiedBy>
  <cp:revision>5</cp:revision>
  <cp:lastPrinted>2023-07-24T07:33:00Z</cp:lastPrinted>
  <dcterms:created xsi:type="dcterms:W3CDTF">2024-02-14T09:09:00Z</dcterms:created>
  <dcterms:modified xsi:type="dcterms:W3CDTF">2024-02-20T07:02:00Z</dcterms:modified>
</cp:coreProperties>
</file>