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D1724" w14:textId="77777777" w:rsidR="003B7480" w:rsidRPr="003B7480" w:rsidRDefault="003B7480" w:rsidP="003B74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480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41BDB903" w14:textId="6DD8A0EB" w:rsidR="003B7480" w:rsidRPr="003B7480" w:rsidRDefault="003B7480" w:rsidP="003B748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6F8860" w14:textId="77777777" w:rsidR="003B7480" w:rsidRPr="003B7480" w:rsidRDefault="003B7480" w:rsidP="003B74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480">
        <w:rPr>
          <w:rFonts w:ascii="Times New Roman" w:eastAsia="Times New Roman" w:hAnsi="Times New Roman" w:cs="Times New Roman"/>
          <w:b/>
          <w:bCs/>
          <w:sz w:val="24"/>
          <w:szCs w:val="24"/>
        </w:rPr>
        <w:t>SPRENDIMAS</w:t>
      </w:r>
    </w:p>
    <w:p w14:paraId="1FCF8E03" w14:textId="77777777" w:rsidR="003B7480" w:rsidRPr="003B7480" w:rsidRDefault="003B7480" w:rsidP="003B74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7480">
        <w:rPr>
          <w:rFonts w:ascii="Times New Roman" w:eastAsia="Times New Roman" w:hAnsi="Times New Roman" w:cs="Times New Roman"/>
          <w:b/>
          <w:bCs/>
          <w:sz w:val="24"/>
          <w:szCs w:val="24"/>
        </w:rPr>
        <w:t>DĖL KRETINGOS RAJONO SAVIVALDYBĖS TARYBOS 2022 M. SPALIO 27 D. SPRENDIMO NR. T2-274 „DĖL DIENOS VEIKLOS CENTRO MAKSIMALAUS PAREIGYBIŲ SKAIČIAUS TVIRTINIMO“ PRIPAŽINIMO NETEKUSIU GALIOS</w:t>
      </w:r>
      <w:r w:rsidRPr="003B7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A9A6B1" w14:textId="77777777" w:rsidR="003B7480" w:rsidRDefault="003B7480" w:rsidP="003B748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7FB42F7" w14:textId="22C8BD64" w:rsidR="00017D01" w:rsidRPr="003B7480" w:rsidRDefault="00B40823" w:rsidP="003B7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vasario 20</w:t>
      </w:r>
      <w:bookmarkStart w:id="0" w:name="_GoBack"/>
      <w:bookmarkEnd w:id="0"/>
      <w:r w:rsidR="00017D01" w:rsidRPr="003B7480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77</w:t>
      </w:r>
    </w:p>
    <w:p w14:paraId="2D44DD44" w14:textId="77777777" w:rsidR="00017D01" w:rsidRPr="003B7480" w:rsidRDefault="00017D01" w:rsidP="003B7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7480">
        <w:rPr>
          <w:rFonts w:ascii="Times New Roman" w:hAnsi="Times New Roman" w:cs="Times New Roman"/>
          <w:sz w:val="24"/>
          <w:szCs w:val="24"/>
        </w:rPr>
        <w:t>Kretinga</w:t>
      </w:r>
    </w:p>
    <w:p w14:paraId="45E943E2" w14:textId="77777777" w:rsidR="00017D01" w:rsidRPr="003B7480" w:rsidRDefault="00017D01" w:rsidP="003B74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E0833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00ED50DE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Kretingos </w:t>
      </w:r>
      <w:r>
        <w:rPr>
          <w:rFonts w:ascii="Times New Roman" w:eastAsia="Times New Roman" w:hAnsi="Times New Roman" w:cs="Times New Roman"/>
          <w:sz w:val="24"/>
          <w:szCs w:val="24"/>
        </w:rPr>
        <w:t>rajono savivaldybės tarybos 2022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spalio 27 d. sprendimą Nr. T2-274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>Dienos veiklos centro maksimalaus pareigybių skaičiaus tvirtinimo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B43FAF0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E9C0F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>Savivaldybės meras</w:t>
      </w:r>
    </w:p>
    <w:p w14:paraId="67B5CCBE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C7CB9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9AE07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6472B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50395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71F2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2111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5F446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8EA42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FD518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EE1F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ECDCA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9A64E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DFC1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BEA39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5629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38162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78097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D0196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2C47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56DA92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C03BC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8096D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E9B66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C7B1B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BBFF4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FEB4D" w14:textId="77777777" w:rsid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2C5F6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131CD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07198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2B22D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A600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209A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8950B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AB74F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75C9E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Kristina Gimžauskaitė-Mažonienė</w:t>
      </w:r>
    </w:p>
    <w:p w14:paraId="63D8EA3F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17D01" w:rsidRPr="00017D01" w:rsidSect="003B7480">
          <w:headerReference w:type="default" r:id="rId6"/>
          <w:pgSz w:w="11906" w:h="16838"/>
          <w:pgMar w:top="1134" w:right="567" w:bottom="1134" w:left="1701" w:header="567" w:footer="567" w:gutter="0"/>
          <w:cols w:space="1296"/>
        </w:sectPr>
      </w:pPr>
    </w:p>
    <w:p w14:paraId="139F4C5B" w14:textId="77777777" w:rsidR="00017D01" w:rsidRPr="00017D01" w:rsidRDefault="00017D01" w:rsidP="003B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AIŠKINAMASIS RAŠTAS </w:t>
      </w:r>
    </w:p>
    <w:p w14:paraId="6140EDE3" w14:textId="77777777" w:rsidR="00017D01" w:rsidRPr="00017D01" w:rsidRDefault="00017D01" w:rsidP="003B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prie kretingos rajono savivaldybės tarybos sprendimo projekto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„</w:t>
      </w:r>
      <w:r w:rsidRPr="00017D01">
        <w:rPr>
          <w:rFonts w:ascii="Times New Roman" w:eastAsia="Times New Roman" w:hAnsi="Times New Roman" w:cs="Times New Roman"/>
          <w:b/>
          <w:sz w:val="24"/>
          <w:szCs w:val="24"/>
        </w:rPr>
        <w:t xml:space="preserve">DĖL KRETINGOS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RAJONO SAVIVALDYBĖS TARYBOS 2022</w:t>
      </w:r>
      <w:r w:rsidRPr="00017D01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SPALIO 27 D. SPRENDIMO NR. T2-274</w:t>
      </w:r>
      <w:r w:rsidRPr="00017D01">
        <w:rPr>
          <w:rFonts w:ascii="Times New Roman" w:eastAsia="Times New Roman" w:hAnsi="Times New Roman" w:cs="Times New Roman"/>
          <w:b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DIENOS VEIKLOS CENTRO MAKSIMALAUS PAREIGYBIŲ SKAIČIAUS TVIRTINIMO“ PRIPAŽINIMO NETEKUSIU GALIOS“</w:t>
      </w:r>
    </w:p>
    <w:p w14:paraId="12F30B76" w14:textId="77777777" w:rsidR="00017D01" w:rsidRPr="00017D01" w:rsidRDefault="00017D01" w:rsidP="003B7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B7A39" w14:textId="77777777" w:rsidR="00017D01" w:rsidRPr="00017D01" w:rsidRDefault="00017D01" w:rsidP="00017D0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>2024-02-</w:t>
      </w:r>
    </w:p>
    <w:p w14:paraId="005C93B5" w14:textId="77777777" w:rsidR="00017D01" w:rsidRPr="00017D01" w:rsidRDefault="00017D01" w:rsidP="00017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7A9B46AA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2E5A4" w14:textId="348AFA4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 xml:space="preserve">1. Parengto </w:t>
      </w:r>
      <w:r w:rsidR="009C3D71">
        <w:rPr>
          <w:rFonts w:ascii="Times New Roman" w:eastAsia="Times New Roman" w:hAnsi="Times New Roman" w:cs="Times New Roman"/>
          <w:b/>
          <w:sz w:val="24"/>
          <w:szCs w:val="20"/>
        </w:rPr>
        <w:t xml:space="preserve">sprendimo </w:t>
      </w: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projekto tikslai ir uždaviniai.</w:t>
      </w:r>
    </w:p>
    <w:p w14:paraId="4E608C6F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Kretingos </w:t>
      </w:r>
      <w:r>
        <w:rPr>
          <w:rFonts w:ascii="Times New Roman" w:eastAsia="Times New Roman" w:hAnsi="Times New Roman" w:cs="Times New Roman"/>
          <w:sz w:val="24"/>
          <w:szCs w:val="24"/>
        </w:rPr>
        <w:t>rajono savivaldybės tarybos 2022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spalio 27 d. sprendimą Nr. T2-274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>Dienos veiklos centro maksimalaus pareigybių skaičiaus tvirtinimo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8F85F94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77A821" w14:textId="77777777" w:rsidR="00017D01" w:rsidRDefault="00017D01" w:rsidP="00017D0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Nuo 2024 m. sausio 1d. Lietuvos Respublikos biudžetinių įstaigų įstatymo 11 straipsnio 1 dalies 4 punktu numatoma, kad biudžetinės įstaigos vadovas nustato biudžetinės įstaigos struktūrą ir darbuotojų pareigybių skaičių. Iki šių įstatyminių pakeitimų ši teisė buvo priskiriama Savivaldybės tarybai.</w:t>
      </w:r>
    </w:p>
    <w:p w14:paraId="5879BB06" w14:textId="77777777" w:rsidR="00017D01" w:rsidRPr="00017D01" w:rsidRDefault="00017D01" w:rsidP="00017D0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17D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5108C87E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Laukiama, kad bus įgyvendintos Lietuvos Respublikos biudžetinių įstaigų įstatymo 11 straipsnio 1 dalies 4 punkto nuostatos.</w:t>
      </w:r>
    </w:p>
    <w:p w14:paraId="59007884" w14:textId="77777777" w:rsidR="00017D01" w:rsidRPr="00017D01" w:rsidRDefault="00017D01" w:rsidP="00017D0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021C4BA1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 w:rsidRPr="00017D01">
        <w:rPr>
          <w:rFonts w:ascii="Times New Roman" w:eastAsia="Times New Roman" w:hAnsi="Times New Roman" w:cs="Times New Roman"/>
          <w:sz w:val="24"/>
          <w:szCs w:val="20"/>
        </w:rPr>
        <w:t>–</w:t>
      </w:r>
    </w:p>
    <w:p w14:paraId="128E13A4" w14:textId="77777777" w:rsidR="00017D01" w:rsidRPr="00017D01" w:rsidRDefault="00017D01" w:rsidP="00017D01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6F943E3D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sz w:val="24"/>
          <w:szCs w:val="20"/>
        </w:rPr>
        <w:t>–</w:t>
      </w:r>
    </w:p>
    <w:p w14:paraId="25249BD4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017D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087ADCA0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7D01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6C6E99F9" w14:textId="77777777" w:rsidR="00017D01" w:rsidRPr="00017D01" w:rsidRDefault="00017D01" w:rsidP="00017D01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17D01">
        <w:rPr>
          <w:rFonts w:ascii="Times New Roman" w:eastAsia="Times New Roman" w:hAnsi="Times New Roman" w:cs="Times New Roman"/>
          <w:b/>
          <w:sz w:val="24"/>
          <w:szCs w:val="20"/>
        </w:rPr>
        <w:t>7. Autorius ir autorių grupės.</w:t>
      </w:r>
    </w:p>
    <w:p w14:paraId="6357EA50" w14:textId="61E89459" w:rsidR="00F330B7" w:rsidRPr="003B7480" w:rsidRDefault="00017D01" w:rsidP="003B74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7D01">
        <w:rPr>
          <w:rFonts w:ascii="Times New Roman" w:eastAsia="Calibri" w:hAnsi="Times New Roman" w:cs="Times New Roman"/>
          <w:sz w:val="24"/>
          <w:szCs w:val="20"/>
        </w:rPr>
        <w:t>Kretingos rajono savivaldybės administracijos Socialinės paramos skyriaus vedėja Kristina Gimžauskaitė-Mažonienė.</w:t>
      </w:r>
    </w:p>
    <w:sectPr w:rsidR="00F330B7" w:rsidRPr="003B7480" w:rsidSect="003B748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15A7D" w14:textId="77777777" w:rsidR="00AE0FB0" w:rsidRDefault="00AE0FB0" w:rsidP="00017D01">
      <w:pPr>
        <w:spacing w:after="0" w:line="240" w:lineRule="auto"/>
      </w:pPr>
      <w:r>
        <w:separator/>
      </w:r>
    </w:p>
  </w:endnote>
  <w:endnote w:type="continuationSeparator" w:id="0">
    <w:p w14:paraId="3BE34277" w14:textId="77777777" w:rsidR="00AE0FB0" w:rsidRDefault="00AE0FB0" w:rsidP="0001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A3E69" w14:textId="77777777" w:rsidR="00AE0FB0" w:rsidRDefault="00AE0FB0" w:rsidP="00017D01">
      <w:pPr>
        <w:spacing w:after="0" w:line="240" w:lineRule="auto"/>
      </w:pPr>
      <w:r>
        <w:separator/>
      </w:r>
    </w:p>
  </w:footnote>
  <w:footnote w:type="continuationSeparator" w:id="0">
    <w:p w14:paraId="11A22B26" w14:textId="77777777" w:rsidR="00AE0FB0" w:rsidRDefault="00AE0FB0" w:rsidP="0001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CB71" w14:textId="77777777" w:rsidR="00017D01" w:rsidRPr="00017D01" w:rsidRDefault="00017D01" w:rsidP="00017D0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017D01">
      <w:rPr>
        <w:rFonts w:ascii="Times New Roman" w:hAnsi="Times New Roman" w:cs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01"/>
    <w:rsid w:val="00017D01"/>
    <w:rsid w:val="00331B1F"/>
    <w:rsid w:val="003B7480"/>
    <w:rsid w:val="00781B31"/>
    <w:rsid w:val="009279A4"/>
    <w:rsid w:val="009461C6"/>
    <w:rsid w:val="009C3D71"/>
    <w:rsid w:val="00AE0FB0"/>
    <w:rsid w:val="00B40823"/>
    <w:rsid w:val="00F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9683C"/>
  <w15:chartTrackingRefBased/>
  <w15:docId w15:val="{EF749888-27A3-4626-80CA-97746CDC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7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7D01"/>
  </w:style>
  <w:style w:type="paragraph" w:styleId="Porat">
    <w:name w:val="footer"/>
    <w:basedOn w:val="prastasis"/>
    <w:link w:val="PoratDiagrama"/>
    <w:uiPriority w:val="99"/>
    <w:unhideWhenUsed/>
    <w:rsid w:val="00017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5</cp:revision>
  <dcterms:created xsi:type="dcterms:W3CDTF">2024-02-12T13:56:00Z</dcterms:created>
  <dcterms:modified xsi:type="dcterms:W3CDTF">2024-02-20T06:48:00Z</dcterms:modified>
</cp:coreProperties>
</file>