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D2C101" w14:textId="7C987FEB" w:rsidR="00524836" w:rsidRPr="00524836" w:rsidRDefault="00524836" w:rsidP="00524836">
      <w:pPr>
        <w:spacing w:after="0" w:line="240" w:lineRule="auto"/>
        <w:ind w:firstLine="5387"/>
        <w:rPr>
          <w:rFonts w:ascii="Times New Roman" w:hAnsi="Times New Roman" w:cs="Times New Roman"/>
          <w:color w:val="auto"/>
          <w:sz w:val="24"/>
          <w:szCs w:val="24"/>
          <w:lang w:val="lt-LT"/>
        </w:rPr>
      </w:pPr>
      <w:r w:rsidRPr="00965001">
        <w:rPr>
          <w:noProof/>
          <w:lang w:val="lt-LT" w:eastAsia="lt-LT"/>
        </w:rPr>
        <w:drawing>
          <wp:anchor distT="0" distB="0" distL="114300" distR="114300" simplePos="0" relativeHeight="251647488" behindDoc="1" locked="0" layoutInCell="1" allowOverlap="1" wp14:anchorId="18DB1B98" wp14:editId="3D97534D">
            <wp:simplePos x="0" y="0"/>
            <wp:positionH relativeFrom="column">
              <wp:posOffset>-1099185</wp:posOffset>
            </wp:positionH>
            <wp:positionV relativeFrom="paragraph">
              <wp:posOffset>-1080134</wp:posOffset>
            </wp:positionV>
            <wp:extent cx="7558405" cy="11214100"/>
            <wp:effectExtent l="0" t="0" r="4445" b="6350"/>
            <wp:wrapNone/>
            <wp:docPr id="5" name="Picture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7558405" cy="11214100"/>
                    </a:xfrm>
                    <a:prstGeom prst="rect">
                      <a:avLst/>
                    </a:prstGeom>
                    <a:noFill/>
                    <a:ln>
                      <a:noFill/>
                      <a:prstDash/>
                    </a:ln>
                  </pic:spPr>
                </pic:pic>
              </a:graphicData>
            </a:graphic>
            <wp14:sizeRelV relativeFrom="margin">
              <wp14:pctHeight>0</wp14:pctHeight>
            </wp14:sizeRelV>
          </wp:anchor>
        </w:drawing>
      </w:r>
      <w:r w:rsidRPr="00524836">
        <w:rPr>
          <w:rFonts w:ascii="Times New Roman" w:hAnsi="Times New Roman" w:cs="Times New Roman"/>
          <w:color w:val="auto"/>
          <w:sz w:val="24"/>
          <w:szCs w:val="24"/>
          <w:lang w:val="lt-LT"/>
        </w:rPr>
        <w:t>PATVIRTINTA</w:t>
      </w:r>
    </w:p>
    <w:p w14:paraId="7F430AC4" w14:textId="4D514CB2" w:rsidR="00524836" w:rsidRPr="00524836" w:rsidRDefault="00524836" w:rsidP="00524836">
      <w:pPr>
        <w:spacing w:after="0" w:line="240" w:lineRule="auto"/>
        <w:ind w:firstLine="5387"/>
        <w:rPr>
          <w:rFonts w:ascii="Times New Roman" w:hAnsi="Times New Roman" w:cs="Times New Roman"/>
          <w:color w:val="auto"/>
          <w:sz w:val="24"/>
          <w:szCs w:val="24"/>
          <w:lang w:val="lt-LT"/>
        </w:rPr>
      </w:pPr>
      <w:r w:rsidRPr="00524836">
        <w:rPr>
          <w:rFonts w:ascii="Times New Roman" w:hAnsi="Times New Roman" w:cs="Times New Roman"/>
          <w:color w:val="auto"/>
          <w:sz w:val="24"/>
          <w:szCs w:val="24"/>
          <w:lang w:val="lt-LT"/>
        </w:rPr>
        <w:t xml:space="preserve">Kretingos </w:t>
      </w:r>
      <w:r w:rsidRPr="00524836">
        <w:rPr>
          <w:rFonts w:ascii="Times New Roman" w:hAnsi="Times New Roman" w:cs="Times New Roman"/>
          <w:color w:val="auto"/>
          <w:sz w:val="24"/>
          <w:szCs w:val="24"/>
          <w:lang w:val="lt-LT"/>
        </w:rPr>
        <w:t xml:space="preserve">rajono savivaldybės tarybos </w:t>
      </w:r>
    </w:p>
    <w:p w14:paraId="4A010560" w14:textId="71BBBED7" w:rsidR="00524836" w:rsidRPr="00524836" w:rsidRDefault="00524836" w:rsidP="00524836">
      <w:pPr>
        <w:spacing w:after="0" w:line="240" w:lineRule="auto"/>
        <w:ind w:firstLine="5387"/>
        <w:rPr>
          <w:rFonts w:ascii="Times New Roman" w:hAnsi="Times New Roman" w:cs="Times New Roman"/>
          <w:color w:val="auto"/>
          <w:sz w:val="24"/>
          <w:szCs w:val="24"/>
          <w:lang w:val="lt-LT"/>
        </w:rPr>
      </w:pPr>
      <w:r w:rsidRPr="00524836">
        <w:rPr>
          <w:rFonts w:ascii="Times New Roman" w:hAnsi="Times New Roman" w:cs="Times New Roman"/>
          <w:color w:val="auto"/>
          <w:sz w:val="24"/>
          <w:szCs w:val="24"/>
          <w:lang w:val="lt-LT"/>
        </w:rPr>
        <w:t>202</w:t>
      </w:r>
      <w:r w:rsidRPr="00524836">
        <w:rPr>
          <w:rFonts w:ascii="Times New Roman" w:hAnsi="Times New Roman" w:cs="Times New Roman"/>
          <w:color w:val="auto"/>
          <w:sz w:val="24"/>
          <w:szCs w:val="24"/>
          <w:lang w:val="lt-LT"/>
        </w:rPr>
        <w:t>4</w:t>
      </w:r>
      <w:r w:rsidRPr="00524836">
        <w:rPr>
          <w:rFonts w:ascii="Times New Roman" w:hAnsi="Times New Roman" w:cs="Times New Roman"/>
          <w:color w:val="auto"/>
          <w:sz w:val="24"/>
          <w:szCs w:val="24"/>
          <w:lang w:val="lt-LT"/>
        </w:rPr>
        <w:t xml:space="preserve"> m.</w:t>
      </w:r>
      <w:r w:rsidRPr="00524836">
        <w:rPr>
          <w:rFonts w:ascii="Times New Roman" w:hAnsi="Times New Roman" w:cs="Times New Roman"/>
          <w:color w:val="auto"/>
          <w:sz w:val="24"/>
          <w:szCs w:val="24"/>
          <w:lang w:val="lt-LT"/>
        </w:rPr>
        <w:t xml:space="preserve"> </w:t>
      </w:r>
      <w:r>
        <w:rPr>
          <w:rFonts w:ascii="Times New Roman" w:hAnsi="Times New Roman" w:cs="Times New Roman"/>
          <w:color w:val="auto"/>
          <w:sz w:val="24"/>
          <w:szCs w:val="24"/>
          <w:lang w:val="lt-LT"/>
        </w:rPr>
        <w:t>vasario</w:t>
      </w:r>
      <w:r w:rsidRPr="00524836">
        <w:rPr>
          <w:rFonts w:ascii="Times New Roman" w:hAnsi="Times New Roman" w:cs="Times New Roman"/>
          <w:color w:val="auto"/>
          <w:sz w:val="24"/>
          <w:szCs w:val="24"/>
          <w:lang w:val="lt-LT"/>
        </w:rPr>
        <w:t xml:space="preserve">      </w:t>
      </w:r>
      <w:r w:rsidRPr="00524836">
        <w:rPr>
          <w:rFonts w:ascii="Times New Roman" w:hAnsi="Times New Roman" w:cs="Times New Roman"/>
          <w:color w:val="auto"/>
          <w:sz w:val="24"/>
          <w:szCs w:val="24"/>
          <w:lang w:val="lt-LT"/>
        </w:rPr>
        <w:t xml:space="preserve"> d. sprendimu Nr. T</w:t>
      </w:r>
      <w:r w:rsidRPr="00524836">
        <w:rPr>
          <w:rFonts w:ascii="Times New Roman" w:hAnsi="Times New Roman" w:cs="Times New Roman"/>
          <w:color w:val="auto"/>
          <w:sz w:val="24"/>
          <w:szCs w:val="24"/>
          <w:lang w:val="lt-LT"/>
        </w:rPr>
        <w:t>2</w:t>
      </w:r>
      <w:r w:rsidRPr="00524836">
        <w:rPr>
          <w:rFonts w:ascii="Times New Roman" w:hAnsi="Times New Roman" w:cs="Times New Roman"/>
          <w:color w:val="auto"/>
          <w:sz w:val="24"/>
          <w:szCs w:val="24"/>
          <w:lang w:val="lt-LT"/>
        </w:rPr>
        <w:t>-</w:t>
      </w:r>
    </w:p>
    <w:p w14:paraId="1AFDA4BD" w14:textId="6FC1E5C4" w:rsidR="00E97A02" w:rsidRPr="00965001" w:rsidRDefault="00520EBB" w:rsidP="00D75C6D">
      <w:pPr>
        <w:suppressAutoHyphens/>
        <w:ind w:left="-284"/>
        <w:rPr>
          <w:lang w:val="lt-LT"/>
        </w:rPr>
      </w:pPr>
      <w:r w:rsidRPr="00965001">
        <w:rPr>
          <w:noProof/>
          <w:lang w:val="lt-LT" w:eastAsia="lt-LT"/>
        </w:rPr>
        <mc:AlternateContent>
          <mc:Choice Requires="wps">
            <w:drawing>
              <wp:anchor distT="0" distB="0" distL="114300" distR="114300" simplePos="0" relativeHeight="251659776" behindDoc="0" locked="0" layoutInCell="1" allowOverlap="1" wp14:anchorId="5E4D0F06" wp14:editId="0283D844">
                <wp:simplePos x="0" y="0"/>
                <wp:positionH relativeFrom="column">
                  <wp:posOffset>349135</wp:posOffset>
                </wp:positionH>
                <wp:positionV relativeFrom="paragraph">
                  <wp:posOffset>4916384</wp:posOffset>
                </wp:positionV>
                <wp:extent cx="5756275" cy="629393"/>
                <wp:effectExtent l="0" t="0" r="0" b="0"/>
                <wp:wrapNone/>
                <wp:docPr id="4" name="Text Box 17"/>
                <wp:cNvGraphicFramePr/>
                <a:graphic xmlns:a="http://schemas.openxmlformats.org/drawingml/2006/main">
                  <a:graphicData uri="http://schemas.microsoft.com/office/word/2010/wordprocessingShape">
                    <wps:wsp>
                      <wps:cNvSpPr txBox="1"/>
                      <wps:spPr>
                        <a:xfrm>
                          <a:off x="0" y="0"/>
                          <a:ext cx="5756275" cy="629393"/>
                        </a:xfrm>
                        <a:prstGeom prst="rect">
                          <a:avLst/>
                        </a:prstGeom>
                        <a:noFill/>
                        <a:ln>
                          <a:noFill/>
                          <a:prstDash/>
                        </a:ln>
                      </wps:spPr>
                      <wps:txbx>
                        <w:txbxContent>
                          <w:p w14:paraId="0ECC4F18" w14:textId="744E5D3B" w:rsidR="004860AE" w:rsidRDefault="004860AE">
                            <w:pPr>
                              <w:spacing w:line="280" w:lineRule="exact"/>
                              <w:rPr>
                                <w:rFonts w:ascii="Arial" w:hAnsi="Arial" w:cs="Arial"/>
                                <w:color w:val="FFFFFF"/>
                                <w:w w:val="100"/>
                                <w:sz w:val="28"/>
                                <w:szCs w:val="28"/>
                                <w:lang w:val="lt-LT"/>
                              </w:rPr>
                            </w:pPr>
                            <w:r>
                              <w:rPr>
                                <w:rFonts w:ascii="Arial" w:hAnsi="Arial" w:cs="Arial"/>
                                <w:color w:val="FFFFFF"/>
                                <w:w w:val="100"/>
                                <w:sz w:val="28"/>
                                <w:szCs w:val="28"/>
                                <w:lang w:val="lt-LT"/>
                              </w:rPr>
                              <w:t xml:space="preserve">Skirta: UAB </w:t>
                            </w:r>
                            <w:r w:rsidR="001B3940">
                              <w:rPr>
                                <w:rFonts w:ascii="Arial" w:hAnsi="Arial" w:cs="Arial"/>
                                <w:color w:val="FFFFFF"/>
                                <w:w w:val="100"/>
                                <w:sz w:val="28"/>
                                <w:szCs w:val="28"/>
                                <w:lang w:val="lt-LT"/>
                              </w:rPr>
                              <w:t>Kretingos šilumos tinklai</w:t>
                            </w:r>
                          </w:p>
                          <w:p w14:paraId="4F02F3BB" w14:textId="596E1EC9" w:rsidR="004860AE" w:rsidRDefault="004860AE">
                            <w:pPr>
                              <w:spacing w:line="280" w:lineRule="exact"/>
                              <w:rPr>
                                <w:rFonts w:ascii="Arial" w:hAnsi="Arial" w:cs="Arial"/>
                                <w:color w:val="FFFFFF"/>
                                <w:w w:val="100"/>
                                <w:sz w:val="28"/>
                                <w:szCs w:val="28"/>
                                <w:lang w:val="lt-LT"/>
                              </w:rPr>
                            </w:pPr>
                            <w:r>
                              <w:rPr>
                                <w:rFonts w:ascii="Arial" w:hAnsi="Arial" w:cs="Arial"/>
                                <w:color w:val="FFFFFF"/>
                                <w:w w:val="100"/>
                                <w:sz w:val="28"/>
                                <w:szCs w:val="28"/>
                                <w:lang w:val="lt-LT"/>
                              </w:rPr>
                              <w:t>Sudarė: UAB „Eurointegracijos projektai“</w:t>
                            </w:r>
                          </w:p>
                        </w:txbxContent>
                      </wps:txbx>
                      <wps:bodyPr vert="horz" wrap="square" lIns="91440" tIns="45720" rIns="91440" bIns="45720" anchor="t" anchorCtr="0" compatLnSpc="0">
                        <a:noAutofit/>
                      </wps:bodyPr>
                    </wps:wsp>
                  </a:graphicData>
                </a:graphic>
                <wp14:sizeRelV relativeFrom="margin">
                  <wp14:pctHeight>0</wp14:pctHeight>
                </wp14:sizeRelV>
              </wp:anchor>
            </w:drawing>
          </mc:Choice>
          <mc:Fallback>
            <w:pict>
              <v:shapetype w14:anchorId="5E4D0F06" id="_x0000_t202" coordsize="21600,21600" o:spt="202" path="m,l,21600r21600,l21600,xe">
                <v:stroke joinstyle="miter"/>
                <v:path gradientshapeok="t" o:connecttype="rect"/>
              </v:shapetype>
              <v:shape id="Text Box 17" o:spid="_x0000_s1026" type="#_x0000_t202" style="position:absolute;left:0;text-align:left;margin-left:27.5pt;margin-top:387.1pt;width:453.25pt;height:49.55pt;z-index:251659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" filled="f" stroked="f">
                <v:textbox>
                  <w:txbxContent>
                    <w:p w14:paraId="0ECC4F18" w14:textId="744E5D3B" w:rsidR="004860AE" w:rsidRDefault="004860AE">
                      <w:pPr>
                        <w:spacing w:line="280" w:lineRule="exact"/>
                        <w:rPr>
                          <w:rFonts w:ascii="Arial" w:hAnsi="Arial" w:cs="Arial"/>
                          <w:color w:val="FFFFFF"/>
                          <w:w w:val="100"/>
                          <w:sz w:val="28"/>
                          <w:szCs w:val="28"/>
                          <w:lang w:val="lt-LT"/>
                        </w:rPr>
                      </w:pPr>
                      <w:r>
                        <w:rPr>
                          <w:rFonts w:ascii="Arial" w:hAnsi="Arial" w:cs="Arial"/>
                          <w:color w:val="FFFFFF"/>
                          <w:w w:val="100"/>
                          <w:sz w:val="28"/>
                          <w:szCs w:val="28"/>
                          <w:lang w:val="lt-LT"/>
                        </w:rPr>
                        <w:t xml:space="preserve">Skirta: UAB </w:t>
                      </w:r>
                      <w:r w:rsidR="001B3940">
                        <w:rPr>
                          <w:rFonts w:ascii="Arial" w:hAnsi="Arial" w:cs="Arial"/>
                          <w:color w:val="FFFFFF"/>
                          <w:w w:val="100"/>
                          <w:sz w:val="28"/>
                          <w:szCs w:val="28"/>
                          <w:lang w:val="lt-LT"/>
                        </w:rPr>
                        <w:t>Kretingos šilumos tinklai</w:t>
                      </w:r>
                    </w:p>
                    <w:p w14:paraId="4F02F3BB" w14:textId="596E1EC9" w:rsidR="004860AE" w:rsidRDefault="004860AE">
                      <w:pPr>
                        <w:spacing w:line="280" w:lineRule="exact"/>
                        <w:rPr>
                          <w:rFonts w:ascii="Arial" w:hAnsi="Arial" w:cs="Arial"/>
                          <w:color w:val="FFFFFF"/>
                          <w:w w:val="100"/>
                          <w:sz w:val="28"/>
                          <w:szCs w:val="28"/>
                          <w:lang w:val="lt-LT"/>
                        </w:rPr>
                      </w:pPr>
                      <w:r>
                        <w:rPr>
                          <w:rFonts w:ascii="Arial" w:hAnsi="Arial" w:cs="Arial"/>
                          <w:color w:val="FFFFFF"/>
                          <w:w w:val="100"/>
                          <w:sz w:val="28"/>
                          <w:szCs w:val="28"/>
                          <w:lang w:val="lt-LT"/>
                        </w:rPr>
                        <w:t>Sudarė: UAB „Eurointegracijos projektai“</w:t>
                      </w:r>
                    </w:p>
                  </w:txbxContent>
                </v:textbox>
              </v:shape>
            </w:pict>
          </mc:Fallback>
        </mc:AlternateContent>
      </w:r>
      <w:r w:rsidR="006C102E" w:rsidRPr="00965001">
        <w:rPr>
          <w:noProof/>
          <w:lang w:val="lt-LT" w:eastAsia="lt-LT"/>
        </w:rPr>
        <mc:AlternateContent>
          <mc:Choice Requires="wps">
            <w:drawing>
              <wp:anchor distT="0" distB="0" distL="114300" distR="114300" simplePos="0" relativeHeight="251672064" behindDoc="0" locked="0" layoutInCell="1" allowOverlap="1" wp14:anchorId="2A5F9DD5" wp14:editId="21C25D07">
                <wp:simplePos x="0" y="0"/>
                <wp:positionH relativeFrom="column">
                  <wp:posOffset>436882</wp:posOffset>
                </wp:positionH>
                <wp:positionV relativeFrom="paragraph">
                  <wp:posOffset>4418636</wp:posOffset>
                </wp:positionV>
                <wp:extent cx="5342884" cy="0"/>
                <wp:effectExtent l="0" t="0" r="0" b="0"/>
                <wp:wrapNone/>
                <wp:docPr id="6" name="Straight Connector 1"/>
                <wp:cNvGraphicFramePr/>
                <a:graphic xmlns:a="http://schemas.openxmlformats.org/drawingml/2006/main">
                  <a:graphicData uri="http://schemas.microsoft.com/office/word/2010/wordprocessingShape">
                    <wps:wsp>
                      <wps:cNvCnPr/>
                      <wps:spPr>
                        <a:xfrm>
                          <a:off x="0" y="0"/>
                          <a:ext cx="5342884" cy="0"/>
                        </a:xfrm>
                        <a:prstGeom prst="straightConnector1">
                          <a:avLst/>
                        </a:prstGeom>
                        <a:noFill/>
                        <a:ln w="19046" cap="flat">
                          <a:solidFill>
                            <a:srgbClr val="FFFFFF"/>
                          </a:solidFill>
                          <a:prstDash val="solid"/>
                          <a:miter/>
                        </a:ln>
                      </wps:spPr>
                      <wps:bodyPr/>
                    </wps:wsp>
                  </a:graphicData>
                </a:graphic>
              </wp:anchor>
            </w:drawing>
          </mc:Choice>
          <mc:Fallback>
            <w:pict>
              <v:shapetype w14:anchorId="5938F63A" id="_x0000_t32" coordsize="21600,21600" o:spt="32" o:oned="t" path="m,l21600,21600e" filled="f">
                <v:path arrowok="t" fillok="f" o:connecttype="none"/>
                <o:lock v:ext="edit" shapetype="t"/>
              </v:shapetype>
              <v:shape id="Straight Connector 1" o:spid="_x0000_s1026" type="#_x0000_t32" style="position:absolute;margin-left:34.4pt;margin-top:347.9pt;width:420.7pt;height:0;z-index:251672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" strokecolor="white" strokeweight=".52906mm">
                <v:stroke joinstyle="miter"/>
              </v:shape>
            </w:pict>
          </mc:Fallback>
        </mc:AlternateContent>
      </w:r>
    </w:p>
    <w:p w14:paraId="3E319A47" w14:textId="40BBDA21" w:rsidR="00520EBB" w:rsidRPr="00965001" w:rsidRDefault="00FA0528" w:rsidP="00D75C6D">
      <w:pPr>
        <w:suppressAutoHyphens/>
        <w:rPr>
          <w:rFonts w:ascii="Arial" w:hAnsi="Arial" w:cs="Arial"/>
          <w:color w:val="auto"/>
          <w:w w:val="100"/>
          <w:sz w:val="28"/>
          <w:szCs w:val="28"/>
          <w:lang w:val="lt-LT"/>
        </w:rPr>
      </w:pPr>
      <w:bookmarkStart w:id="0" w:name="_Hlk127350469"/>
      <w:bookmarkStart w:id="1" w:name="_Toc66112292"/>
      <w:bookmarkStart w:id="2" w:name="_Toc73109027"/>
      <w:bookmarkStart w:id="3" w:name="_Toc104811462"/>
      <w:bookmarkStart w:id="4" w:name="_Toc112939325"/>
      <w:bookmarkStart w:id="5" w:name="_Toc117772550"/>
      <w:bookmarkStart w:id="6" w:name="_Toc69212401"/>
      <w:r w:rsidRPr="00965001">
        <w:rPr>
          <w:noProof/>
          <w:lang w:val="lt-LT" w:eastAsia="lt-LT"/>
        </w:rPr>
        <mc:AlternateContent>
          <mc:Choice Requires="wps">
            <w:drawing>
              <wp:anchor distT="0" distB="0" distL="114300" distR="114300" simplePos="0" relativeHeight="251654656" behindDoc="0" locked="0" layoutInCell="1" allowOverlap="1" wp14:anchorId="55BDEF76" wp14:editId="621259CD">
                <wp:simplePos x="0" y="0"/>
                <wp:positionH relativeFrom="margin">
                  <wp:align>right</wp:align>
                </wp:positionH>
                <wp:positionV relativeFrom="paragraph">
                  <wp:posOffset>3161030</wp:posOffset>
                </wp:positionV>
                <wp:extent cx="5781675" cy="967740"/>
                <wp:effectExtent l="0" t="0" r="0" b="3810"/>
                <wp:wrapNone/>
                <wp:docPr id="3" name="Text Box 2"/>
                <wp:cNvGraphicFramePr/>
                <a:graphic xmlns:a="http://schemas.openxmlformats.org/drawingml/2006/main">
                  <a:graphicData uri="http://schemas.microsoft.com/office/word/2010/wordprocessingShape">
                    <wps:wsp>
                      <wps:cNvSpPr txBox="1"/>
                      <wps:spPr>
                        <a:xfrm>
                          <a:off x="0" y="0"/>
                          <a:ext cx="5781675" cy="967740"/>
                        </a:xfrm>
                        <a:prstGeom prst="rect">
                          <a:avLst/>
                        </a:prstGeom>
                        <a:noFill/>
                        <a:ln>
                          <a:noFill/>
                          <a:prstDash/>
                        </a:ln>
                      </wps:spPr>
                      <wps:txbx>
                        <w:txbxContent>
                          <w:p w14:paraId="2657F873" w14:textId="7D1F19F2" w:rsidR="004860AE" w:rsidRPr="00520EBB" w:rsidRDefault="001B3940" w:rsidP="001B3940">
                            <w:pPr>
                              <w:spacing w:before="120" w:line="276" w:lineRule="auto"/>
                              <w:rPr>
                                <w:rFonts w:ascii="Arial" w:hAnsi="Arial" w:cs="Arial"/>
                                <w:b/>
                                <w:bCs/>
                                <w:color w:val="FFFFFF"/>
                                <w:w w:val="100"/>
                                <w:sz w:val="36"/>
                                <w:szCs w:val="36"/>
                                <w:lang w:val="lt-LT"/>
                              </w:rPr>
                            </w:pPr>
                            <w:bookmarkStart w:id="7" w:name="_Hlk143868526"/>
                            <w:bookmarkStart w:id="8" w:name="_Hlk143868527"/>
                            <w:r>
                              <w:rPr>
                                <w:rFonts w:ascii="Arial" w:hAnsi="Arial" w:cs="Arial"/>
                                <w:b/>
                                <w:bCs/>
                                <w:color w:val="FFFFFF"/>
                                <w:w w:val="100"/>
                                <w:sz w:val="36"/>
                                <w:szCs w:val="36"/>
                                <w:lang w:val="lt-LT"/>
                              </w:rPr>
                              <w:t>UAB Kretingos šilumos tinklų š</w:t>
                            </w:r>
                            <w:r w:rsidR="009A1BF7">
                              <w:rPr>
                                <w:rFonts w:ascii="Arial" w:hAnsi="Arial" w:cs="Arial"/>
                                <w:b/>
                                <w:bCs/>
                                <w:color w:val="FFFFFF"/>
                                <w:w w:val="100"/>
                                <w:sz w:val="36"/>
                                <w:szCs w:val="36"/>
                                <w:lang w:val="lt-LT"/>
                              </w:rPr>
                              <w:t>ilumos ūkio plėtros investicijų planas</w:t>
                            </w:r>
                            <w:bookmarkEnd w:id="7"/>
                            <w:bookmarkEnd w:id="8"/>
                          </w:p>
                        </w:txbxContent>
                      </wps:txbx>
                      <wps:bodyPr vert="horz" wrap="square" lIns="91440" tIns="45720" rIns="91440" bIns="45720" anchor="t" anchorCtr="0" compatLnSpc="0">
                        <a:noAutofit/>
                      </wps:bodyPr>
                    </wps:wsp>
                  </a:graphicData>
                </a:graphic>
                <wp14:sizeRelH relativeFrom="margin">
                  <wp14:pctWidth>0</wp14:pctWidth>
                </wp14:sizeRelH>
                <wp14:sizeRelV relativeFrom="margin">
                  <wp14:pctHeight>0</wp14:pctHeight>
                </wp14:sizeRelV>
              </wp:anchor>
            </w:drawing>
          </mc:Choice>
          <mc:Fallback>
            <w:pict>
              <v:shapetype w14:anchorId="55BDEF76" id="_x0000_t202" coordsize="21600,21600" o:spt="202" path="m,l,21600r21600,l21600,xe">
                <v:stroke joinstyle="miter"/>
                <v:path gradientshapeok="t" o:connecttype="rect"/>
              </v:shapetype>
              <v:shape id="Text Box 2" o:spid="_x0000_s1027" type="#_x0000_t202" style="position:absolute;margin-left:404.05pt;margin-top:248.9pt;width:455.25pt;height:76.2pt;z-index:2516546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" filled="f" stroked="f">
                <v:textbox>
                  <w:txbxContent>
                    <w:p w14:paraId="2657F873" w14:textId="7D1F19F2" w:rsidR="004860AE" w:rsidRPr="00520EBB" w:rsidRDefault="001B3940" w:rsidP="001B3940">
                      <w:pPr>
                        <w:spacing w:before="120" w:line="276" w:lineRule="auto"/>
                        <w:rPr>
                          <w:rFonts w:ascii="Arial" w:hAnsi="Arial" w:cs="Arial"/>
                          <w:b/>
                          <w:bCs/>
                          <w:color w:val="FFFFFF"/>
                          <w:w w:val="100"/>
                          <w:sz w:val="36"/>
                          <w:szCs w:val="36"/>
                          <w:lang w:val="lt-LT"/>
                        </w:rPr>
                      </w:pPr>
                      <w:bookmarkStart w:id="9" w:name="_Hlk143868526"/>
                      <w:bookmarkStart w:id="10" w:name="_Hlk143868527"/>
                      <w:r>
                        <w:rPr>
                          <w:rFonts w:ascii="Arial" w:hAnsi="Arial" w:cs="Arial"/>
                          <w:b/>
                          <w:bCs/>
                          <w:color w:val="FFFFFF"/>
                          <w:w w:val="100"/>
                          <w:sz w:val="36"/>
                          <w:szCs w:val="36"/>
                          <w:lang w:val="lt-LT"/>
                        </w:rPr>
                        <w:t>UAB Kretingos šilumos tinklų š</w:t>
                      </w:r>
                      <w:r w:rsidR="009A1BF7">
                        <w:rPr>
                          <w:rFonts w:ascii="Arial" w:hAnsi="Arial" w:cs="Arial"/>
                          <w:b/>
                          <w:bCs/>
                          <w:color w:val="FFFFFF"/>
                          <w:w w:val="100"/>
                          <w:sz w:val="36"/>
                          <w:szCs w:val="36"/>
                          <w:lang w:val="lt-LT"/>
                        </w:rPr>
                        <w:t>ilumos ūkio plėtros investicijų planas</w:t>
                      </w:r>
                      <w:bookmarkEnd w:id="9"/>
                      <w:bookmarkEnd w:id="10"/>
                    </w:p>
                  </w:txbxContent>
                </v:textbox>
                <w10:wrap anchorx="margin"/>
              </v:shape>
            </w:pict>
          </mc:Fallback>
        </mc:AlternateContent>
      </w:r>
      <w:r w:rsidR="002C71B9" w:rsidRPr="00965001">
        <w:rPr>
          <w:noProof/>
          <w:lang w:val="lt-LT" w:eastAsia="lt-LT"/>
        </w:rPr>
        <mc:AlternateContent>
          <mc:Choice Requires="wps">
            <w:drawing>
              <wp:anchor distT="0" distB="0" distL="114300" distR="114300" simplePos="0" relativeHeight="251666944" behindDoc="0" locked="0" layoutInCell="1" allowOverlap="1" wp14:anchorId="62419DEA" wp14:editId="7BD85F61">
                <wp:simplePos x="0" y="0"/>
                <wp:positionH relativeFrom="column">
                  <wp:posOffset>3996690</wp:posOffset>
                </wp:positionH>
                <wp:positionV relativeFrom="paragraph">
                  <wp:posOffset>8050530</wp:posOffset>
                </wp:positionV>
                <wp:extent cx="1680210" cy="424180"/>
                <wp:effectExtent l="0" t="0" r="0" b="0"/>
                <wp:wrapSquare wrapText="bothSides"/>
                <wp:docPr id="2" name="Text Box 18"/>
                <wp:cNvGraphicFramePr/>
                <a:graphic xmlns:a="http://schemas.openxmlformats.org/drawingml/2006/main">
                  <a:graphicData uri="http://schemas.microsoft.com/office/word/2010/wordprocessingShape">
                    <wps:wsp>
                      <wps:cNvSpPr txBox="1"/>
                      <wps:spPr>
                        <a:xfrm>
                          <a:off x="0" y="0"/>
                          <a:ext cx="1680210" cy="424180"/>
                        </a:xfrm>
                        <a:prstGeom prst="rect">
                          <a:avLst/>
                        </a:prstGeom>
                        <a:noFill/>
                        <a:ln>
                          <a:noFill/>
                          <a:prstDash/>
                        </a:ln>
                      </wps:spPr>
                      <wps:txbx>
                        <w:txbxContent>
                          <w:p w14:paraId="3DE24158" w14:textId="3602AD30" w:rsidR="004860AE" w:rsidRDefault="004860AE" w:rsidP="00FD3E05">
                            <w:pPr>
                              <w:spacing w:before="120" w:line="280" w:lineRule="exact"/>
                              <w:jc w:val="right"/>
                              <w:rPr>
                                <w:rFonts w:ascii="Arial" w:hAnsi="Arial" w:cs="Arial"/>
                                <w:color w:val="FFFFFF"/>
                                <w:w w:val="100"/>
                                <w:sz w:val="28"/>
                                <w:szCs w:val="28"/>
                                <w:lang w:val="lt-LT"/>
                              </w:rPr>
                            </w:pPr>
                            <w:r>
                              <w:rPr>
                                <w:rFonts w:ascii="Arial" w:hAnsi="Arial" w:cs="Arial"/>
                                <w:color w:val="FFFFFF"/>
                                <w:w w:val="100"/>
                                <w:sz w:val="28"/>
                                <w:szCs w:val="28"/>
                                <w:lang w:val="lt-LT"/>
                              </w:rPr>
                              <w:t xml:space="preserve">2023, </w:t>
                            </w:r>
                            <w:r w:rsidR="00EF35FF">
                              <w:rPr>
                                <w:rFonts w:ascii="Arial" w:hAnsi="Arial" w:cs="Arial"/>
                                <w:color w:val="FFFFFF"/>
                                <w:w w:val="100"/>
                                <w:sz w:val="28"/>
                                <w:szCs w:val="28"/>
                                <w:lang w:val="lt-LT"/>
                              </w:rPr>
                              <w:t>KRETINGA</w:t>
                            </w:r>
                          </w:p>
                        </w:txbxContent>
                      </wps:txbx>
                      <wps:bodyPr vert="horz" wrap="square" lIns="91440" tIns="45720" rIns="91440" bIns="45720" anchor="t" anchorCtr="0" compatLnSpc="0">
                        <a:noAutofit/>
                      </wps:bodyPr>
                    </wps:wsp>
                  </a:graphicData>
                </a:graphic>
                <wp14:sizeRelH relativeFrom="margin">
                  <wp14:pctWidth>0</wp14:pctWidth>
                </wp14:sizeRelH>
                <wp14:sizeRelV relativeFrom="margin">
                  <wp14:pctHeight>0</wp14:pctHeight>
                </wp14:sizeRelV>
              </wp:anchor>
            </w:drawing>
          </mc:Choice>
          <mc:Fallback>
            <w:pict>
              <v:shape w14:anchorId="62419DEA" id="Text Box 18" o:spid="_x0000_s1028" type="#_x0000_t202" style="position:absolute;margin-left:314.7pt;margin-top:633.9pt;width:132.3pt;height:33.4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" filled="f" stroked="f">
                <v:textbox>
                  <w:txbxContent>
                    <w:p w14:paraId="3DE24158" w14:textId="3602AD30" w:rsidR="004860AE" w:rsidRDefault="004860AE" w:rsidP="00FD3E05">
                      <w:pPr>
                        <w:spacing w:before="120" w:line="280" w:lineRule="exact"/>
                        <w:jc w:val="right"/>
                        <w:rPr>
                          <w:rFonts w:ascii="Arial" w:hAnsi="Arial" w:cs="Arial"/>
                          <w:color w:val="FFFFFF"/>
                          <w:w w:val="100"/>
                          <w:sz w:val="28"/>
                          <w:szCs w:val="28"/>
                          <w:lang w:val="lt-LT"/>
                        </w:rPr>
                      </w:pPr>
                      <w:r>
                        <w:rPr>
                          <w:rFonts w:ascii="Arial" w:hAnsi="Arial" w:cs="Arial"/>
                          <w:color w:val="FFFFFF"/>
                          <w:w w:val="100"/>
                          <w:sz w:val="28"/>
                          <w:szCs w:val="28"/>
                          <w:lang w:val="lt-LT"/>
                        </w:rPr>
                        <w:t xml:space="preserve">2023, </w:t>
                      </w:r>
                      <w:r w:rsidR="00EF35FF">
                        <w:rPr>
                          <w:rFonts w:ascii="Arial" w:hAnsi="Arial" w:cs="Arial"/>
                          <w:color w:val="FFFFFF"/>
                          <w:w w:val="100"/>
                          <w:sz w:val="28"/>
                          <w:szCs w:val="28"/>
                          <w:lang w:val="lt-LT"/>
                        </w:rPr>
                        <w:t>KRETINGA</w:t>
                      </w:r>
                    </w:p>
                  </w:txbxContent>
                </v:textbox>
                <w10:wrap type="square"/>
              </v:shape>
            </w:pict>
          </mc:Fallback>
        </mc:AlternateContent>
      </w:r>
      <w:r w:rsidR="00520EBB" w:rsidRPr="00965001">
        <w:rPr>
          <w:rFonts w:ascii="Arial" w:hAnsi="Arial" w:cs="Arial"/>
          <w:color w:val="auto"/>
          <w:w w:val="100"/>
          <w:sz w:val="28"/>
          <w:szCs w:val="28"/>
          <w:lang w:val="lt-LT"/>
        </w:rPr>
        <w:br w:type="page"/>
      </w:r>
    </w:p>
    <w:bookmarkStart w:id="11" w:name="_Toc156918547" w:displacedByCustomXml="next"/>
    <w:bookmarkStart w:id="12" w:name="_Toc142919614" w:displacedByCustomXml="next"/>
    <w:bookmarkStart w:id="13" w:name="_Toc138082805" w:displacedByCustomXml="next"/>
    <w:bookmarkStart w:id="14" w:name="_Toc138082739" w:displacedByCustomXml="next"/>
    <w:bookmarkStart w:id="15" w:name="_Toc138082673" w:displacedByCustomXml="next"/>
    <w:bookmarkStart w:id="16" w:name="_Toc136958734" w:displacedByCustomXml="next"/>
    <w:bookmarkStart w:id="17" w:name="_Toc126935464" w:displacedByCustomXml="next"/>
    <w:bookmarkStart w:id="18" w:name="_Toc117772546" w:displacedByCustomXml="next"/>
    <w:sdt>
      <w:sdtPr>
        <w:rPr>
          <w:rFonts w:ascii="Raleway Light" w:eastAsia="Calibri" w:hAnsi="Raleway Light" w:cs="Raleway Light"/>
          <w:b w:val="0"/>
          <w:caps w:val="0"/>
          <w:color w:val="633B8F"/>
          <w:w w:val="105"/>
          <w:sz w:val="38"/>
          <w:szCs w:val="38"/>
          <w:lang w:val="en-GB"/>
        </w:rPr>
        <w:id w:val="1367864051"/>
        <w:docPartObj>
          <w:docPartGallery w:val="Table of Contents"/>
          <w:docPartUnique/>
        </w:docPartObj>
      </w:sdtPr>
      <w:sdtEndPr>
        <w:rPr>
          <w:bCs/>
        </w:rPr>
      </w:sdtEndPr>
      <w:sdtContent>
        <w:p w14:paraId="1681E319" w14:textId="77777777" w:rsidR="000453B1" w:rsidRPr="00965001" w:rsidRDefault="000453B1" w:rsidP="00D75C6D">
          <w:pPr>
            <w:pStyle w:val="Antrat1"/>
            <w:numPr>
              <w:ilvl w:val="0"/>
              <w:numId w:val="0"/>
            </w:numPr>
            <w:suppressAutoHyphens/>
            <w:ind w:left="432" w:hanging="432"/>
          </w:pPr>
          <w:r w:rsidRPr="00965001">
            <w:t>Turinys</w:t>
          </w:r>
          <w:bookmarkEnd w:id="11"/>
        </w:p>
        <w:p w14:paraId="34FDF8CD" w14:textId="23BC9019" w:rsidR="00F36ED3" w:rsidRDefault="000453B1">
          <w:pPr>
            <w:pStyle w:val="Turinys1"/>
            <w:rPr>
              <w:rFonts w:asciiTheme="minorHAnsi" w:eastAsiaTheme="minorEastAsia" w:hAnsiTheme="minorHAnsi" w:cstheme="minorBidi"/>
              <w:b w:val="0"/>
              <w:bCs w:val="0"/>
              <w:color w:val="auto"/>
              <w:kern w:val="2"/>
              <w:lang w:eastAsia="lt-LT"/>
              <w14:ligatures w14:val="standardContextual"/>
            </w:rPr>
          </w:pPr>
          <w:r w:rsidRPr="00965001">
            <w:rPr>
              <w:noProof w:val="0"/>
            </w:rPr>
            <w:fldChar w:fldCharType="begin"/>
          </w:r>
          <w:r w:rsidRPr="00965001">
            <w:rPr>
              <w:noProof w:val="0"/>
            </w:rPr>
            <w:instrText xml:space="preserve"> TOC \o "1-3" \h \z \u </w:instrText>
          </w:r>
          <w:r w:rsidRPr="00965001">
            <w:rPr>
              <w:noProof w:val="0"/>
            </w:rPr>
            <w:fldChar w:fldCharType="separate"/>
          </w:r>
          <w:hyperlink w:anchor="_Toc156918547" w:history="1">
            <w:r w:rsidR="00F36ED3" w:rsidRPr="00323FA1">
              <w:rPr>
                <w:rStyle w:val="Hipersaitas"/>
              </w:rPr>
              <w:t>Turinys</w:t>
            </w:r>
            <w:r w:rsidR="00F36ED3">
              <w:rPr>
                <w:webHidden/>
              </w:rPr>
              <w:tab/>
            </w:r>
            <w:r w:rsidR="00F36ED3">
              <w:rPr>
                <w:webHidden/>
              </w:rPr>
              <w:fldChar w:fldCharType="begin"/>
            </w:r>
            <w:r w:rsidR="00F36ED3">
              <w:rPr>
                <w:webHidden/>
              </w:rPr>
              <w:instrText xml:space="preserve"> PAGEREF _Toc156918547 \h </w:instrText>
            </w:r>
            <w:r w:rsidR="00F36ED3">
              <w:rPr>
                <w:webHidden/>
              </w:rPr>
            </w:r>
            <w:r w:rsidR="00F36ED3">
              <w:rPr>
                <w:webHidden/>
              </w:rPr>
              <w:fldChar w:fldCharType="separate"/>
            </w:r>
            <w:r w:rsidR="00F36ED3">
              <w:rPr>
                <w:webHidden/>
              </w:rPr>
              <w:t>2</w:t>
            </w:r>
            <w:r w:rsidR="00F36ED3">
              <w:rPr>
                <w:webHidden/>
              </w:rPr>
              <w:fldChar w:fldCharType="end"/>
            </w:r>
          </w:hyperlink>
        </w:p>
        <w:p w14:paraId="0E3EAEA9" w14:textId="071120E4" w:rsidR="00F36ED3" w:rsidRDefault="00524836">
          <w:pPr>
            <w:pStyle w:val="Turinys1"/>
            <w:rPr>
              <w:rFonts w:asciiTheme="minorHAnsi" w:eastAsiaTheme="minorEastAsia" w:hAnsiTheme="minorHAnsi" w:cstheme="minorBidi"/>
              <w:b w:val="0"/>
              <w:bCs w:val="0"/>
              <w:color w:val="auto"/>
              <w:kern w:val="2"/>
              <w:lang w:eastAsia="lt-LT"/>
              <w14:ligatures w14:val="standardContextual"/>
            </w:rPr>
          </w:pPr>
          <w:hyperlink w:anchor="_Toc156918548" w:history="1">
            <w:r w:rsidR="00F36ED3" w:rsidRPr="00323FA1">
              <w:rPr>
                <w:rStyle w:val="Hipersaitas"/>
              </w:rPr>
              <w:t>Lentelių sąrašas</w:t>
            </w:r>
            <w:r w:rsidR="00F36ED3">
              <w:rPr>
                <w:webHidden/>
              </w:rPr>
              <w:tab/>
            </w:r>
            <w:r w:rsidR="00F36ED3">
              <w:rPr>
                <w:webHidden/>
              </w:rPr>
              <w:fldChar w:fldCharType="begin"/>
            </w:r>
            <w:r w:rsidR="00F36ED3">
              <w:rPr>
                <w:webHidden/>
              </w:rPr>
              <w:instrText xml:space="preserve"> PAGEREF _Toc156918548 \h </w:instrText>
            </w:r>
            <w:r w:rsidR="00F36ED3">
              <w:rPr>
                <w:webHidden/>
              </w:rPr>
            </w:r>
            <w:r w:rsidR="00F36ED3">
              <w:rPr>
                <w:webHidden/>
              </w:rPr>
              <w:fldChar w:fldCharType="separate"/>
            </w:r>
            <w:r w:rsidR="00F36ED3">
              <w:rPr>
                <w:webHidden/>
              </w:rPr>
              <w:t>5</w:t>
            </w:r>
            <w:r w:rsidR="00F36ED3">
              <w:rPr>
                <w:webHidden/>
              </w:rPr>
              <w:fldChar w:fldCharType="end"/>
            </w:r>
          </w:hyperlink>
        </w:p>
        <w:p w14:paraId="15BF493D" w14:textId="43B34AA8" w:rsidR="00F36ED3" w:rsidRDefault="00524836">
          <w:pPr>
            <w:pStyle w:val="Turinys1"/>
            <w:rPr>
              <w:rFonts w:asciiTheme="minorHAnsi" w:eastAsiaTheme="minorEastAsia" w:hAnsiTheme="minorHAnsi" w:cstheme="minorBidi"/>
              <w:b w:val="0"/>
              <w:bCs w:val="0"/>
              <w:color w:val="auto"/>
              <w:kern w:val="2"/>
              <w:lang w:eastAsia="lt-LT"/>
              <w14:ligatures w14:val="standardContextual"/>
            </w:rPr>
          </w:pPr>
          <w:hyperlink w:anchor="_Toc156918549" w:history="1">
            <w:r w:rsidR="00F36ED3" w:rsidRPr="00323FA1">
              <w:rPr>
                <w:rStyle w:val="Hipersaitas"/>
              </w:rPr>
              <w:t>Paveikslų sąrašas</w:t>
            </w:r>
            <w:r w:rsidR="00F36ED3">
              <w:rPr>
                <w:webHidden/>
              </w:rPr>
              <w:tab/>
            </w:r>
            <w:r w:rsidR="00F36ED3">
              <w:rPr>
                <w:webHidden/>
              </w:rPr>
              <w:fldChar w:fldCharType="begin"/>
            </w:r>
            <w:r w:rsidR="00F36ED3">
              <w:rPr>
                <w:webHidden/>
              </w:rPr>
              <w:instrText xml:space="preserve"> PAGEREF _Toc156918549 \h </w:instrText>
            </w:r>
            <w:r w:rsidR="00F36ED3">
              <w:rPr>
                <w:webHidden/>
              </w:rPr>
            </w:r>
            <w:r w:rsidR="00F36ED3">
              <w:rPr>
                <w:webHidden/>
              </w:rPr>
              <w:fldChar w:fldCharType="separate"/>
            </w:r>
            <w:r w:rsidR="00F36ED3">
              <w:rPr>
                <w:webHidden/>
              </w:rPr>
              <w:t>6</w:t>
            </w:r>
            <w:r w:rsidR="00F36ED3">
              <w:rPr>
                <w:webHidden/>
              </w:rPr>
              <w:fldChar w:fldCharType="end"/>
            </w:r>
          </w:hyperlink>
        </w:p>
        <w:p w14:paraId="66695358" w14:textId="779068A8" w:rsidR="00F36ED3" w:rsidRDefault="00524836">
          <w:pPr>
            <w:pStyle w:val="Turinys1"/>
            <w:rPr>
              <w:rFonts w:asciiTheme="minorHAnsi" w:eastAsiaTheme="minorEastAsia" w:hAnsiTheme="minorHAnsi" w:cstheme="minorBidi"/>
              <w:b w:val="0"/>
              <w:bCs w:val="0"/>
              <w:color w:val="auto"/>
              <w:kern w:val="2"/>
              <w:lang w:eastAsia="lt-LT"/>
              <w14:ligatures w14:val="standardContextual"/>
            </w:rPr>
          </w:pPr>
          <w:hyperlink w:anchor="_Toc156918550" w:history="1">
            <w:r w:rsidR="00F36ED3" w:rsidRPr="00323FA1">
              <w:rPr>
                <w:rStyle w:val="Hipersaitas"/>
              </w:rPr>
              <w:t>Sutrumpinimai ir Sąvokos</w:t>
            </w:r>
            <w:r w:rsidR="00F36ED3">
              <w:rPr>
                <w:webHidden/>
              </w:rPr>
              <w:tab/>
            </w:r>
            <w:r w:rsidR="00F36ED3">
              <w:rPr>
                <w:webHidden/>
              </w:rPr>
              <w:fldChar w:fldCharType="begin"/>
            </w:r>
            <w:r w:rsidR="00F36ED3">
              <w:rPr>
                <w:webHidden/>
              </w:rPr>
              <w:instrText xml:space="preserve"> PAGEREF _Toc156918550 \h </w:instrText>
            </w:r>
            <w:r w:rsidR="00F36ED3">
              <w:rPr>
                <w:webHidden/>
              </w:rPr>
            </w:r>
            <w:r w:rsidR="00F36ED3">
              <w:rPr>
                <w:webHidden/>
              </w:rPr>
              <w:fldChar w:fldCharType="separate"/>
            </w:r>
            <w:r w:rsidR="00F36ED3">
              <w:rPr>
                <w:webHidden/>
              </w:rPr>
              <w:t>9</w:t>
            </w:r>
            <w:r w:rsidR="00F36ED3">
              <w:rPr>
                <w:webHidden/>
              </w:rPr>
              <w:fldChar w:fldCharType="end"/>
            </w:r>
          </w:hyperlink>
        </w:p>
        <w:p w14:paraId="71AF3AEC" w14:textId="234DA072" w:rsidR="00F36ED3" w:rsidRDefault="00524836">
          <w:pPr>
            <w:pStyle w:val="Turinys1"/>
            <w:rPr>
              <w:rFonts w:asciiTheme="minorHAnsi" w:eastAsiaTheme="minorEastAsia" w:hAnsiTheme="minorHAnsi" w:cstheme="minorBidi"/>
              <w:b w:val="0"/>
              <w:bCs w:val="0"/>
              <w:color w:val="auto"/>
              <w:kern w:val="2"/>
              <w:lang w:eastAsia="lt-LT"/>
              <w14:ligatures w14:val="standardContextual"/>
            </w:rPr>
          </w:pPr>
          <w:hyperlink w:anchor="_Toc156918551" w:history="1">
            <w:r w:rsidR="00F36ED3" w:rsidRPr="00323FA1">
              <w:rPr>
                <w:rStyle w:val="Hipersaitas"/>
              </w:rPr>
              <w:t>Įvadas</w:t>
            </w:r>
            <w:r w:rsidR="00F36ED3">
              <w:rPr>
                <w:webHidden/>
              </w:rPr>
              <w:tab/>
            </w:r>
            <w:r w:rsidR="00F36ED3">
              <w:rPr>
                <w:webHidden/>
              </w:rPr>
              <w:fldChar w:fldCharType="begin"/>
            </w:r>
            <w:r w:rsidR="00F36ED3">
              <w:rPr>
                <w:webHidden/>
              </w:rPr>
              <w:instrText xml:space="preserve"> PAGEREF _Toc156918551 \h </w:instrText>
            </w:r>
            <w:r w:rsidR="00F36ED3">
              <w:rPr>
                <w:webHidden/>
              </w:rPr>
            </w:r>
            <w:r w:rsidR="00F36ED3">
              <w:rPr>
                <w:webHidden/>
              </w:rPr>
              <w:fldChar w:fldCharType="separate"/>
            </w:r>
            <w:r w:rsidR="00F36ED3">
              <w:rPr>
                <w:webHidden/>
              </w:rPr>
              <w:t>10</w:t>
            </w:r>
            <w:r w:rsidR="00F36ED3">
              <w:rPr>
                <w:webHidden/>
              </w:rPr>
              <w:fldChar w:fldCharType="end"/>
            </w:r>
          </w:hyperlink>
        </w:p>
        <w:p w14:paraId="6A745569" w14:textId="1916CFB5" w:rsidR="00F36ED3" w:rsidRDefault="00524836">
          <w:pPr>
            <w:pStyle w:val="Turinys1"/>
            <w:tabs>
              <w:tab w:val="left" w:pos="660"/>
            </w:tabs>
            <w:rPr>
              <w:rFonts w:asciiTheme="minorHAnsi" w:eastAsiaTheme="minorEastAsia" w:hAnsiTheme="minorHAnsi" w:cstheme="minorBidi"/>
              <w:b w:val="0"/>
              <w:bCs w:val="0"/>
              <w:color w:val="auto"/>
              <w:kern w:val="2"/>
              <w:lang w:eastAsia="lt-LT"/>
              <w14:ligatures w14:val="standardContextual"/>
            </w:rPr>
          </w:pPr>
          <w:hyperlink w:anchor="_Toc156918552" w:history="1">
            <w:r w:rsidR="00F36ED3" w:rsidRPr="00323FA1">
              <w:rPr>
                <w:rStyle w:val="Hipersaitas"/>
              </w:rPr>
              <w:t>1</w:t>
            </w:r>
            <w:r w:rsidR="00F36ED3">
              <w:rPr>
                <w:rFonts w:asciiTheme="minorHAnsi" w:eastAsiaTheme="minorEastAsia" w:hAnsiTheme="minorHAnsi" w:cstheme="minorBidi"/>
                <w:b w:val="0"/>
                <w:bCs w:val="0"/>
                <w:color w:val="auto"/>
                <w:kern w:val="2"/>
                <w:lang w:eastAsia="lt-LT"/>
                <w14:ligatures w14:val="standardContextual"/>
              </w:rPr>
              <w:tab/>
            </w:r>
            <w:r w:rsidR="00F36ED3" w:rsidRPr="00323FA1">
              <w:rPr>
                <w:rStyle w:val="Hipersaitas"/>
              </w:rPr>
              <w:t>Esamos situacijos įvertinimas</w:t>
            </w:r>
            <w:r w:rsidR="00F36ED3">
              <w:rPr>
                <w:webHidden/>
              </w:rPr>
              <w:tab/>
            </w:r>
            <w:r w:rsidR="00F36ED3">
              <w:rPr>
                <w:webHidden/>
              </w:rPr>
              <w:fldChar w:fldCharType="begin"/>
            </w:r>
            <w:r w:rsidR="00F36ED3">
              <w:rPr>
                <w:webHidden/>
              </w:rPr>
              <w:instrText xml:space="preserve"> PAGEREF _Toc156918552 \h </w:instrText>
            </w:r>
            <w:r w:rsidR="00F36ED3">
              <w:rPr>
                <w:webHidden/>
              </w:rPr>
            </w:r>
            <w:r w:rsidR="00F36ED3">
              <w:rPr>
                <w:webHidden/>
              </w:rPr>
              <w:fldChar w:fldCharType="separate"/>
            </w:r>
            <w:r w:rsidR="00F36ED3">
              <w:rPr>
                <w:webHidden/>
              </w:rPr>
              <w:t>10</w:t>
            </w:r>
            <w:r w:rsidR="00F36ED3">
              <w:rPr>
                <w:webHidden/>
              </w:rPr>
              <w:fldChar w:fldCharType="end"/>
            </w:r>
          </w:hyperlink>
        </w:p>
        <w:p w14:paraId="0BFD89B8" w14:textId="2904F5AA" w:rsidR="00F36ED3" w:rsidRDefault="00524836">
          <w:pPr>
            <w:pStyle w:val="Turinys2"/>
            <w:tabs>
              <w:tab w:val="left" w:pos="880"/>
            </w:tabs>
            <w:rPr>
              <w:rFonts w:asciiTheme="minorHAnsi" w:eastAsiaTheme="minorEastAsia" w:hAnsiTheme="minorHAnsi"/>
              <w:noProof/>
              <w:kern w:val="2"/>
              <w:lang w:eastAsia="lt-LT"/>
              <w14:ligatures w14:val="standardContextual"/>
            </w:rPr>
          </w:pPr>
          <w:hyperlink w:anchor="_Toc156918553" w:history="1">
            <w:r w:rsidR="00F36ED3" w:rsidRPr="00323FA1">
              <w:rPr>
                <w:rStyle w:val="Hipersaitas"/>
                <w:noProof/>
              </w:rPr>
              <w:t>1.1</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Esami šilumos gamybos įrenginiai</w:t>
            </w:r>
            <w:r w:rsidR="00F36ED3">
              <w:rPr>
                <w:noProof/>
                <w:webHidden/>
              </w:rPr>
              <w:tab/>
            </w:r>
            <w:r w:rsidR="00F36ED3">
              <w:rPr>
                <w:noProof/>
                <w:webHidden/>
              </w:rPr>
              <w:fldChar w:fldCharType="begin"/>
            </w:r>
            <w:r w:rsidR="00F36ED3">
              <w:rPr>
                <w:noProof/>
                <w:webHidden/>
              </w:rPr>
              <w:instrText xml:space="preserve"> PAGEREF _Toc156918553 \h </w:instrText>
            </w:r>
            <w:r w:rsidR="00F36ED3">
              <w:rPr>
                <w:noProof/>
                <w:webHidden/>
              </w:rPr>
            </w:r>
            <w:r w:rsidR="00F36ED3">
              <w:rPr>
                <w:noProof/>
                <w:webHidden/>
              </w:rPr>
              <w:fldChar w:fldCharType="separate"/>
            </w:r>
            <w:r w:rsidR="00F36ED3">
              <w:rPr>
                <w:noProof/>
                <w:webHidden/>
              </w:rPr>
              <w:t>10</w:t>
            </w:r>
            <w:r w:rsidR="00F36ED3">
              <w:rPr>
                <w:noProof/>
                <w:webHidden/>
              </w:rPr>
              <w:fldChar w:fldCharType="end"/>
            </w:r>
          </w:hyperlink>
        </w:p>
        <w:p w14:paraId="189912E4" w14:textId="24204435" w:rsidR="00F36ED3" w:rsidRDefault="00524836">
          <w:pPr>
            <w:pStyle w:val="Turinys2"/>
            <w:tabs>
              <w:tab w:val="left" w:pos="880"/>
            </w:tabs>
            <w:rPr>
              <w:rFonts w:asciiTheme="minorHAnsi" w:eastAsiaTheme="minorEastAsia" w:hAnsiTheme="minorHAnsi"/>
              <w:noProof/>
              <w:kern w:val="2"/>
              <w:lang w:eastAsia="lt-LT"/>
              <w14:ligatures w14:val="standardContextual"/>
            </w:rPr>
          </w:pPr>
          <w:hyperlink w:anchor="_Toc156918554" w:history="1">
            <w:r w:rsidR="00F36ED3" w:rsidRPr="00323FA1">
              <w:rPr>
                <w:rStyle w:val="Hipersaitas"/>
                <w:noProof/>
              </w:rPr>
              <w:t>1.2</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Šilumos perdavimo sistemos esamos būklės vertinimas</w:t>
            </w:r>
            <w:r w:rsidR="00F36ED3">
              <w:rPr>
                <w:noProof/>
                <w:webHidden/>
              </w:rPr>
              <w:tab/>
            </w:r>
            <w:r w:rsidR="00F36ED3">
              <w:rPr>
                <w:noProof/>
                <w:webHidden/>
              </w:rPr>
              <w:fldChar w:fldCharType="begin"/>
            </w:r>
            <w:r w:rsidR="00F36ED3">
              <w:rPr>
                <w:noProof/>
                <w:webHidden/>
              </w:rPr>
              <w:instrText xml:space="preserve"> PAGEREF _Toc156918554 \h </w:instrText>
            </w:r>
            <w:r w:rsidR="00F36ED3">
              <w:rPr>
                <w:noProof/>
                <w:webHidden/>
              </w:rPr>
            </w:r>
            <w:r w:rsidR="00F36ED3">
              <w:rPr>
                <w:noProof/>
                <w:webHidden/>
              </w:rPr>
              <w:fldChar w:fldCharType="separate"/>
            </w:r>
            <w:r w:rsidR="00F36ED3">
              <w:rPr>
                <w:noProof/>
                <w:webHidden/>
              </w:rPr>
              <w:t>15</w:t>
            </w:r>
            <w:r w:rsidR="00F36ED3">
              <w:rPr>
                <w:noProof/>
                <w:webHidden/>
              </w:rPr>
              <w:fldChar w:fldCharType="end"/>
            </w:r>
          </w:hyperlink>
        </w:p>
        <w:p w14:paraId="43766D66" w14:textId="7794C0C3" w:rsidR="00F36ED3" w:rsidRDefault="00524836">
          <w:pPr>
            <w:pStyle w:val="Turinys2"/>
            <w:tabs>
              <w:tab w:val="left" w:pos="880"/>
            </w:tabs>
            <w:rPr>
              <w:rFonts w:asciiTheme="minorHAnsi" w:eastAsiaTheme="minorEastAsia" w:hAnsiTheme="minorHAnsi"/>
              <w:noProof/>
              <w:kern w:val="2"/>
              <w:lang w:eastAsia="lt-LT"/>
              <w14:ligatures w14:val="standardContextual"/>
            </w:rPr>
          </w:pPr>
          <w:hyperlink w:anchor="_Toc156918555" w:history="1">
            <w:r w:rsidR="00F36ED3" w:rsidRPr="00323FA1">
              <w:rPr>
                <w:rStyle w:val="Hipersaitas"/>
                <w:noProof/>
              </w:rPr>
              <w:t>1.3</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Šilumos vartotojų ir šilumos poreikio kitimo analizė</w:t>
            </w:r>
            <w:r w:rsidR="00F36ED3">
              <w:rPr>
                <w:noProof/>
                <w:webHidden/>
              </w:rPr>
              <w:tab/>
            </w:r>
            <w:r w:rsidR="00F36ED3">
              <w:rPr>
                <w:noProof/>
                <w:webHidden/>
              </w:rPr>
              <w:fldChar w:fldCharType="begin"/>
            </w:r>
            <w:r w:rsidR="00F36ED3">
              <w:rPr>
                <w:noProof/>
                <w:webHidden/>
              </w:rPr>
              <w:instrText xml:space="preserve"> PAGEREF _Toc156918555 \h </w:instrText>
            </w:r>
            <w:r w:rsidR="00F36ED3">
              <w:rPr>
                <w:noProof/>
                <w:webHidden/>
              </w:rPr>
            </w:r>
            <w:r w:rsidR="00F36ED3">
              <w:rPr>
                <w:noProof/>
                <w:webHidden/>
              </w:rPr>
              <w:fldChar w:fldCharType="separate"/>
            </w:r>
            <w:r w:rsidR="00F36ED3">
              <w:rPr>
                <w:noProof/>
                <w:webHidden/>
              </w:rPr>
              <w:t>18</w:t>
            </w:r>
            <w:r w:rsidR="00F36ED3">
              <w:rPr>
                <w:noProof/>
                <w:webHidden/>
              </w:rPr>
              <w:fldChar w:fldCharType="end"/>
            </w:r>
          </w:hyperlink>
        </w:p>
        <w:p w14:paraId="314FC137" w14:textId="72B3728E" w:rsidR="00F36ED3" w:rsidRDefault="00524836">
          <w:pPr>
            <w:pStyle w:val="Turinys1"/>
            <w:tabs>
              <w:tab w:val="left" w:pos="660"/>
            </w:tabs>
            <w:rPr>
              <w:rFonts w:asciiTheme="minorHAnsi" w:eastAsiaTheme="minorEastAsia" w:hAnsiTheme="minorHAnsi" w:cstheme="minorBidi"/>
              <w:b w:val="0"/>
              <w:bCs w:val="0"/>
              <w:color w:val="auto"/>
              <w:kern w:val="2"/>
              <w:lang w:eastAsia="lt-LT"/>
              <w14:ligatures w14:val="standardContextual"/>
            </w:rPr>
          </w:pPr>
          <w:hyperlink w:anchor="_Toc156918556" w:history="1">
            <w:r w:rsidR="00F36ED3" w:rsidRPr="00323FA1">
              <w:rPr>
                <w:rStyle w:val="Hipersaitas"/>
              </w:rPr>
              <w:t>2</w:t>
            </w:r>
            <w:r w:rsidR="00F36ED3">
              <w:rPr>
                <w:rFonts w:asciiTheme="minorHAnsi" w:eastAsiaTheme="minorEastAsia" w:hAnsiTheme="minorHAnsi" w:cstheme="minorBidi"/>
                <w:b w:val="0"/>
                <w:bCs w:val="0"/>
                <w:color w:val="auto"/>
                <w:kern w:val="2"/>
                <w:lang w:eastAsia="lt-LT"/>
                <w14:ligatures w14:val="standardContextual"/>
              </w:rPr>
              <w:tab/>
            </w:r>
            <w:r w:rsidR="00F36ED3" w:rsidRPr="00323FA1">
              <w:rPr>
                <w:rStyle w:val="Hipersaitas"/>
              </w:rPr>
              <w:t>Prielaidų suvestinė</w:t>
            </w:r>
            <w:r w:rsidR="00F36ED3">
              <w:rPr>
                <w:webHidden/>
              </w:rPr>
              <w:tab/>
            </w:r>
            <w:r w:rsidR="00F36ED3">
              <w:rPr>
                <w:webHidden/>
              </w:rPr>
              <w:fldChar w:fldCharType="begin"/>
            </w:r>
            <w:r w:rsidR="00F36ED3">
              <w:rPr>
                <w:webHidden/>
              </w:rPr>
              <w:instrText xml:space="preserve"> PAGEREF _Toc156918556 \h </w:instrText>
            </w:r>
            <w:r w:rsidR="00F36ED3">
              <w:rPr>
                <w:webHidden/>
              </w:rPr>
            </w:r>
            <w:r w:rsidR="00F36ED3">
              <w:rPr>
                <w:webHidden/>
              </w:rPr>
              <w:fldChar w:fldCharType="separate"/>
            </w:r>
            <w:r w:rsidR="00F36ED3">
              <w:rPr>
                <w:webHidden/>
              </w:rPr>
              <w:t>20</w:t>
            </w:r>
            <w:r w:rsidR="00F36ED3">
              <w:rPr>
                <w:webHidden/>
              </w:rPr>
              <w:fldChar w:fldCharType="end"/>
            </w:r>
          </w:hyperlink>
        </w:p>
        <w:p w14:paraId="5BB428AE" w14:textId="3E2A733D" w:rsidR="00F36ED3" w:rsidRDefault="00524836">
          <w:pPr>
            <w:pStyle w:val="Turinys2"/>
            <w:tabs>
              <w:tab w:val="left" w:pos="880"/>
            </w:tabs>
            <w:rPr>
              <w:rFonts w:asciiTheme="minorHAnsi" w:eastAsiaTheme="minorEastAsia" w:hAnsiTheme="minorHAnsi"/>
              <w:noProof/>
              <w:kern w:val="2"/>
              <w:lang w:eastAsia="lt-LT"/>
              <w14:ligatures w14:val="standardContextual"/>
            </w:rPr>
          </w:pPr>
          <w:hyperlink w:anchor="_Toc156918557" w:history="1">
            <w:r w:rsidR="00F36ED3" w:rsidRPr="00323FA1">
              <w:rPr>
                <w:rStyle w:val="Hipersaitas"/>
                <w:noProof/>
              </w:rPr>
              <w:t>2.1</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Energijos išteklių kainos analizė ir prognozė</w:t>
            </w:r>
            <w:r w:rsidR="00F36ED3">
              <w:rPr>
                <w:noProof/>
                <w:webHidden/>
              </w:rPr>
              <w:tab/>
            </w:r>
            <w:r w:rsidR="00F36ED3">
              <w:rPr>
                <w:noProof/>
                <w:webHidden/>
              </w:rPr>
              <w:fldChar w:fldCharType="begin"/>
            </w:r>
            <w:r w:rsidR="00F36ED3">
              <w:rPr>
                <w:noProof/>
                <w:webHidden/>
              </w:rPr>
              <w:instrText xml:space="preserve"> PAGEREF _Toc156918557 \h </w:instrText>
            </w:r>
            <w:r w:rsidR="00F36ED3">
              <w:rPr>
                <w:noProof/>
                <w:webHidden/>
              </w:rPr>
            </w:r>
            <w:r w:rsidR="00F36ED3">
              <w:rPr>
                <w:noProof/>
                <w:webHidden/>
              </w:rPr>
              <w:fldChar w:fldCharType="separate"/>
            </w:r>
            <w:r w:rsidR="00F36ED3">
              <w:rPr>
                <w:noProof/>
                <w:webHidden/>
              </w:rPr>
              <w:t>20</w:t>
            </w:r>
            <w:r w:rsidR="00F36ED3">
              <w:rPr>
                <w:noProof/>
                <w:webHidden/>
              </w:rPr>
              <w:fldChar w:fldCharType="end"/>
            </w:r>
          </w:hyperlink>
        </w:p>
        <w:p w14:paraId="298982EA" w14:textId="397DFD86" w:rsidR="00F36ED3" w:rsidRDefault="00524836">
          <w:pPr>
            <w:pStyle w:val="Turinys3"/>
            <w:rPr>
              <w:rFonts w:asciiTheme="minorHAnsi" w:eastAsiaTheme="minorEastAsia" w:hAnsiTheme="minorHAnsi" w:cstheme="minorBidi"/>
              <w:kern w:val="2"/>
              <w14:ligatures w14:val="standardContextual"/>
            </w:rPr>
          </w:pPr>
          <w:hyperlink w:anchor="_Toc156918558" w:history="1">
            <w:r w:rsidR="00F36ED3" w:rsidRPr="00323FA1">
              <w:rPr>
                <w:rStyle w:val="Hipersaitas"/>
              </w:rPr>
              <w:t>2.1.1</w:t>
            </w:r>
            <w:r w:rsidR="00F36ED3">
              <w:rPr>
                <w:rFonts w:asciiTheme="minorHAnsi" w:eastAsiaTheme="minorEastAsia" w:hAnsiTheme="minorHAnsi" w:cstheme="minorBidi"/>
                <w:kern w:val="2"/>
                <w14:ligatures w14:val="standardContextual"/>
              </w:rPr>
              <w:tab/>
            </w:r>
            <w:r w:rsidR="00F36ED3" w:rsidRPr="00323FA1">
              <w:rPr>
                <w:rStyle w:val="Hipersaitas"/>
              </w:rPr>
              <w:t>Biokuras ir biokuro granulės</w:t>
            </w:r>
            <w:r w:rsidR="00F36ED3">
              <w:rPr>
                <w:webHidden/>
              </w:rPr>
              <w:tab/>
            </w:r>
            <w:r w:rsidR="00F36ED3">
              <w:rPr>
                <w:webHidden/>
              </w:rPr>
              <w:fldChar w:fldCharType="begin"/>
            </w:r>
            <w:r w:rsidR="00F36ED3">
              <w:rPr>
                <w:webHidden/>
              </w:rPr>
              <w:instrText xml:space="preserve"> PAGEREF _Toc156918558 \h </w:instrText>
            </w:r>
            <w:r w:rsidR="00F36ED3">
              <w:rPr>
                <w:webHidden/>
              </w:rPr>
            </w:r>
            <w:r w:rsidR="00F36ED3">
              <w:rPr>
                <w:webHidden/>
              </w:rPr>
              <w:fldChar w:fldCharType="separate"/>
            </w:r>
            <w:r w:rsidR="00F36ED3">
              <w:rPr>
                <w:webHidden/>
              </w:rPr>
              <w:t>20</w:t>
            </w:r>
            <w:r w:rsidR="00F36ED3">
              <w:rPr>
                <w:webHidden/>
              </w:rPr>
              <w:fldChar w:fldCharType="end"/>
            </w:r>
          </w:hyperlink>
        </w:p>
        <w:p w14:paraId="1B700D79" w14:textId="03A59968" w:rsidR="00F36ED3" w:rsidRDefault="00524836">
          <w:pPr>
            <w:pStyle w:val="Turinys3"/>
            <w:rPr>
              <w:rFonts w:asciiTheme="minorHAnsi" w:eastAsiaTheme="minorEastAsia" w:hAnsiTheme="minorHAnsi" w:cstheme="minorBidi"/>
              <w:kern w:val="2"/>
              <w14:ligatures w14:val="standardContextual"/>
            </w:rPr>
          </w:pPr>
          <w:hyperlink w:anchor="_Toc156918559" w:history="1">
            <w:r w:rsidR="00F36ED3" w:rsidRPr="00323FA1">
              <w:rPr>
                <w:rStyle w:val="Hipersaitas"/>
              </w:rPr>
              <w:t>2.1.2</w:t>
            </w:r>
            <w:r w:rsidR="00F36ED3">
              <w:rPr>
                <w:rFonts w:asciiTheme="minorHAnsi" w:eastAsiaTheme="minorEastAsia" w:hAnsiTheme="minorHAnsi" w:cstheme="minorBidi"/>
                <w:kern w:val="2"/>
                <w14:ligatures w14:val="standardContextual"/>
              </w:rPr>
              <w:tab/>
            </w:r>
            <w:r w:rsidR="00F36ED3" w:rsidRPr="00323FA1">
              <w:rPr>
                <w:rStyle w:val="Hipersaitas"/>
              </w:rPr>
              <w:t>Gamtinės dujos</w:t>
            </w:r>
            <w:r w:rsidR="00F36ED3">
              <w:rPr>
                <w:webHidden/>
              </w:rPr>
              <w:tab/>
            </w:r>
            <w:r w:rsidR="00F36ED3">
              <w:rPr>
                <w:webHidden/>
              </w:rPr>
              <w:fldChar w:fldCharType="begin"/>
            </w:r>
            <w:r w:rsidR="00F36ED3">
              <w:rPr>
                <w:webHidden/>
              </w:rPr>
              <w:instrText xml:space="preserve"> PAGEREF _Toc156918559 \h </w:instrText>
            </w:r>
            <w:r w:rsidR="00F36ED3">
              <w:rPr>
                <w:webHidden/>
              </w:rPr>
            </w:r>
            <w:r w:rsidR="00F36ED3">
              <w:rPr>
                <w:webHidden/>
              </w:rPr>
              <w:fldChar w:fldCharType="separate"/>
            </w:r>
            <w:r w:rsidR="00F36ED3">
              <w:rPr>
                <w:webHidden/>
              </w:rPr>
              <w:t>22</w:t>
            </w:r>
            <w:r w:rsidR="00F36ED3">
              <w:rPr>
                <w:webHidden/>
              </w:rPr>
              <w:fldChar w:fldCharType="end"/>
            </w:r>
          </w:hyperlink>
        </w:p>
        <w:p w14:paraId="34C192DB" w14:textId="7DBE7034" w:rsidR="00F36ED3" w:rsidRDefault="00524836">
          <w:pPr>
            <w:pStyle w:val="Turinys3"/>
            <w:rPr>
              <w:rFonts w:asciiTheme="minorHAnsi" w:eastAsiaTheme="minorEastAsia" w:hAnsiTheme="minorHAnsi" w:cstheme="minorBidi"/>
              <w:kern w:val="2"/>
              <w14:ligatures w14:val="standardContextual"/>
            </w:rPr>
          </w:pPr>
          <w:hyperlink w:anchor="_Toc156918560" w:history="1">
            <w:r w:rsidR="00F36ED3" w:rsidRPr="00323FA1">
              <w:rPr>
                <w:rStyle w:val="Hipersaitas"/>
              </w:rPr>
              <w:t>2.1.3</w:t>
            </w:r>
            <w:r w:rsidR="00F36ED3">
              <w:rPr>
                <w:rFonts w:asciiTheme="minorHAnsi" w:eastAsiaTheme="minorEastAsia" w:hAnsiTheme="minorHAnsi" w:cstheme="minorBidi"/>
                <w:kern w:val="2"/>
                <w14:ligatures w14:val="standardContextual"/>
              </w:rPr>
              <w:tab/>
            </w:r>
            <w:r w:rsidR="00F36ED3" w:rsidRPr="00323FA1">
              <w:rPr>
                <w:rStyle w:val="Hipersaitas"/>
              </w:rPr>
              <w:t>Elektros energija</w:t>
            </w:r>
            <w:r w:rsidR="00F36ED3">
              <w:rPr>
                <w:webHidden/>
              </w:rPr>
              <w:tab/>
            </w:r>
            <w:r w:rsidR="00F36ED3">
              <w:rPr>
                <w:webHidden/>
              </w:rPr>
              <w:fldChar w:fldCharType="begin"/>
            </w:r>
            <w:r w:rsidR="00F36ED3">
              <w:rPr>
                <w:webHidden/>
              </w:rPr>
              <w:instrText xml:space="preserve"> PAGEREF _Toc156918560 \h </w:instrText>
            </w:r>
            <w:r w:rsidR="00F36ED3">
              <w:rPr>
                <w:webHidden/>
              </w:rPr>
            </w:r>
            <w:r w:rsidR="00F36ED3">
              <w:rPr>
                <w:webHidden/>
              </w:rPr>
              <w:fldChar w:fldCharType="separate"/>
            </w:r>
            <w:r w:rsidR="00F36ED3">
              <w:rPr>
                <w:webHidden/>
              </w:rPr>
              <w:t>25</w:t>
            </w:r>
            <w:r w:rsidR="00F36ED3">
              <w:rPr>
                <w:webHidden/>
              </w:rPr>
              <w:fldChar w:fldCharType="end"/>
            </w:r>
          </w:hyperlink>
        </w:p>
        <w:p w14:paraId="012BA25F" w14:textId="459E9774" w:rsidR="00F36ED3" w:rsidRDefault="00524836">
          <w:pPr>
            <w:pStyle w:val="Turinys2"/>
            <w:tabs>
              <w:tab w:val="left" w:pos="880"/>
            </w:tabs>
            <w:rPr>
              <w:rFonts w:asciiTheme="minorHAnsi" w:eastAsiaTheme="minorEastAsia" w:hAnsiTheme="minorHAnsi"/>
              <w:noProof/>
              <w:kern w:val="2"/>
              <w:lang w:eastAsia="lt-LT"/>
              <w14:ligatures w14:val="standardContextual"/>
            </w:rPr>
          </w:pPr>
          <w:hyperlink w:anchor="_Toc156918561" w:history="1">
            <w:r w:rsidR="00F36ED3" w:rsidRPr="00323FA1">
              <w:rPr>
                <w:rStyle w:val="Hipersaitas"/>
                <w:noProof/>
              </w:rPr>
              <w:t>2.2</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Nagrinėjamų technologijų apžvalga ir investicijos</w:t>
            </w:r>
            <w:r w:rsidR="00F36ED3">
              <w:rPr>
                <w:noProof/>
                <w:webHidden/>
              </w:rPr>
              <w:tab/>
            </w:r>
            <w:r w:rsidR="00F36ED3">
              <w:rPr>
                <w:noProof/>
                <w:webHidden/>
              </w:rPr>
              <w:fldChar w:fldCharType="begin"/>
            </w:r>
            <w:r w:rsidR="00F36ED3">
              <w:rPr>
                <w:noProof/>
                <w:webHidden/>
              </w:rPr>
              <w:instrText xml:space="preserve"> PAGEREF _Toc156918561 \h </w:instrText>
            </w:r>
            <w:r w:rsidR="00F36ED3">
              <w:rPr>
                <w:noProof/>
                <w:webHidden/>
              </w:rPr>
            </w:r>
            <w:r w:rsidR="00F36ED3">
              <w:rPr>
                <w:noProof/>
                <w:webHidden/>
              </w:rPr>
              <w:fldChar w:fldCharType="separate"/>
            </w:r>
            <w:r w:rsidR="00F36ED3">
              <w:rPr>
                <w:noProof/>
                <w:webHidden/>
              </w:rPr>
              <w:t>27</w:t>
            </w:r>
            <w:r w:rsidR="00F36ED3">
              <w:rPr>
                <w:noProof/>
                <w:webHidden/>
              </w:rPr>
              <w:fldChar w:fldCharType="end"/>
            </w:r>
          </w:hyperlink>
        </w:p>
        <w:p w14:paraId="0200BC94" w14:textId="66D6624A" w:rsidR="00F36ED3" w:rsidRDefault="00524836">
          <w:pPr>
            <w:pStyle w:val="Turinys3"/>
            <w:rPr>
              <w:rFonts w:asciiTheme="minorHAnsi" w:eastAsiaTheme="minorEastAsia" w:hAnsiTheme="minorHAnsi" w:cstheme="minorBidi"/>
              <w:kern w:val="2"/>
              <w14:ligatures w14:val="standardContextual"/>
            </w:rPr>
          </w:pPr>
          <w:hyperlink w:anchor="_Toc156918562" w:history="1">
            <w:r w:rsidR="00F36ED3" w:rsidRPr="00323FA1">
              <w:rPr>
                <w:rStyle w:val="Hipersaitas"/>
              </w:rPr>
              <w:t>2.2.1</w:t>
            </w:r>
            <w:r w:rsidR="00F36ED3">
              <w:rPr>
                <w:rFonts w:asciiTheme="minorHAnsi" w:eastAsiaTheme="minorEastAsia" w:hAnsiTheme="minorHAnsi" w:cstheme="minorBidi"/>
                <w:kern w:val="2"/>
                <w14:ligatures w14:val="standardContextual"/>
              </w:rPr>
              <w:tab/>
            </w:r>
            <w:r w:rsidR="00F36ED3" w:rsidRPr="00323FA1">
              <w:rPr>
                <w:rStyle w:val="Hipersaitas"/>
              </w:rPr>
              <w:t>Šilumos siurblys</w:t>
            </w:r>
            <w:r w:rsidR="00F36ED3">
              <w:rPr>
                <w:webHidden/>
              </w:rPr>
              <w:tab/>
            </w:r>
            <w:r w:rsidR="00F36ED3">
              <w:rPr>
                <w:webHidden/>
              </w:rPr>
              <w:fldChar w:fldCharType="begin"/>
            </w:r>
            <w:r w:rsidR="00F36ED3">
              <w:rPr>
                <w:webHidden/>
              </w:rPr>
              <w:instrText xml:space="preserve"> PAGEREF _Toc156918562 \h </w:instrText>
            </w:r>
            <w:r w:rsidR="00F36ED3">
              <w:rPr>
                <w:webHidden/>
              </w:rPr>
            </w:r>
            <w:r w:rsidR="00F36ED3">
              <w:rPr>
                <w:webHidden/>
              </w:rPr>
              <w:fldChar w:fldCharType="separate"/>
            </w:r>
            <w:r w:rsidR="00F36ED3">
              <w:rPr>
                <w:webHidden/>
              </w:rPr>
              <w:t>27</w:t>
            </w:r>
            <w:r w:rsidR="00F36ED3">
              <w:rPr>
                <w:webHidden/>
              </w:rPr>
              <w:fldChar w:fldCharType="end"/>
            </w:r>
          </w:hyperlink>
        </w:p>
        <w:p w14:paraId="714F37BB" w14:textId="789220D0" w:rsidR="00F36ED3" w:rsidRDefault="00524836">
          <w:pPr>
            <w:pStyle w:val="Turinys3"/>
            <w:rPr>
              <w:rFonts w:asciiTheme="minorHAnsi" w:eastAsiaTheme="minorEastAsia" w:hAnsiTheme="minorHAnsi" w:cstheme="minorBidi"/>
              <w:kern w:val="2"/>
              <w14:ligatures w14:val="standardContextual"/>
            </w:rPr>
          </w:pPr>
          <w:hyperlink w:anchor="_Toc156918563" w:history="1">
            <w:r w:rsidR="00F36ED3" w:rsidRPr="00323FA1">
              <w:rPr>
                <w:rStyle w:val="Hipersaitas"/>
              </w:rPr>
              <w:t>2.2.2</w:t>
            </w:r>
            <w:r w:rsidR="00F36ED3">
              <w:rPr>
                <w:rFonts w:asciiTheme="minorHAnsi" w:eastAsiaTheme="minorEastAsia" w:hAnsiTheme="minorHAnsi" w:cstheme="minorBidi"/>
                <w:kern w:val="2"/>
                <w14:ligatures w14:val="standardContextual"/>
              </w:rPr>
              <w:tab/>
            </w:r>
            <w:r w:rsidR="00F36ED3" w:rsidRPr="00323FA1">
              <w:rPr>
                <w:rStyle w:val="Hipersaitas"/>
              </w:rPr>
              <w:t>Biokuro granulių vandens šildymo katilas</w:t>
            </w:r>
            <w:r w:rsidR="00F36ED3">
              <w:rPr>
                <w:webHidden/>
              </w:rPr>
              <w:tab/>
            </w:r>
            <w:r w:rsidR="00F36ED3">
              <w:rPr>
                <w:webHidden/>
              </w:rPr>
              <w:fldChar w:fldCharType="begin"/>
            </w:r>
            <w:r w:rsidR="00F36ED3">
              <w:rPr>
                <w:webHidden/>
              </w:rPr>
              <w:instrText xml:space="preserve"> PAGEREF _Toc156918563 \h </w:instrText>
            </w:r>
            <w:r w:rsidR="00F36ED3">
              <w:rPr>
                <w:webHidden/>
              </w:rPr>
            </w:r>
            <w:r w:rsidR="00F36ED3">
              <w:rPr>
                <w:webHidden/>
              </w:rPr>
              <w:fldChar w:fldCharType="separate"/>
            </w:r>
            <w:r w:rsidR="00F36ED3">
              <w:rPr>
                <w:webHidden/>
              </w:rPr>
              <w:t>30</w:t>
            </w:r>
            <w:r w:rsidR="00F36ED3">
              <w:rPr>
                <w:webHidden/>
              </w:rPr>
              <w:fldChar w:fldCharType="end"/>
            </w:r>
          </w:hyperlink>
        </w:p>
        <w:p w14:paraId="0719EE98" w14:textId="353542F0" w:rsidR="00F36ED3" w:rsidRDefault="00524836">
          <w:pPr>
            <w:pStyle w:val="Turinys3"/>
            <w:rPr>
              <w:rFonts w:asciiTheme="minorHAnsi" w:eastAsiaTheme="minorEastAsia" w:hAnsiTheme="minorHAnsi" w:cstheme="minorBidi"/>
              <w:kern w:val="2"/>
              <w14:ligatures w14:val="standardContextual"/>
            </w:rPr>
          </w:pPr>
          <w:hyperlink w:anchor="_Toc156918564" w:history="1">
            <w:r w:rsidR="00F36ED3" w:rsidRPr="00323FA1">
              <w:rPr>
                <w:rStyle w:val="Hipersaitas"/>
              </w:rPr>
              <w:t>2.2.3</w:t>
            </w:r>
            <w:r w:rsidR="00F36ED3">
              <w:rPr>
                <w:rFonts w:asciiTheme="minorHAnsi" w:eastAsiaTheme="minorEastAsia" w:hAnsiTheme="minorHAnsi" w:cstheme="minorBidi"/>
                <w:kern w:val="2"/>
                <w14:ligatures w14:val="standardContextual"/>
              </w:rPr>
              <w:tab/>
            </w:r>
            <w:r w:rsidR="00F36ED3" w:rsidRPr="00323FA1">
              <w:rPr>
                <w:rStyle w:val="Hipersaitas"/>
              </w:rPr>
              <w:t>Automatizuotas biokurą (SM2) deginantis katilas</w:t>
            </w:r>
            <w:r w:rsidR="00F36ED3">
              <w:rPr>
                <w:webHidden/>
              </w:rPr>
              <w:tab/>
            </w:r>
            <w:r w:rsidR="00F36ED3">
              <w:rPr>
                <w:webHidden/>
              </w:rPr>
              <w:fldChar w:fldCharType="begin"/>
            </w:r>
            <w:r w:rsidR="00F36ED3">
              <w:rPr>
                <w:webHidden/>
              </w:rPr>
              <w:instrText xml:space="preserve"> PAGEREF _Toc156918564 \h </w:instrText>
            </w:r>
            <w:r w:rsidR="00F36ED3">
              <w:rPr>
                <w:webHidden/>
              </w:rPr>
            </w:r>
            <w:r w:rsidR="00F36ED3">
              <w:rPr>
                <w:webHidden/>
              </w:rPr>
              <w:fldChar w:fldCharType="separate"/>
            </w:r>
            <w:r w:rsidR="00F36ED3">
              <w:rPr>
                <w:webHidden/>
              </w:rPr>
              <w:t>32</w:t>
            </w:r>
            <w:r w:rsidR="00F36ED3">
              <w:rPr>
                <w:webHidden/>
              </w:rPr>
              <w:fldChar w:fldCharType="end"/>
            </w:r>
          </w:hyperlink>
        </w:p>
        <w:p w14:paraId="08E2E682" w14:textId="310129AF" w:rsidR="00F36ED3" w:rsidRDefault="00524836">
          <w:pPr>
            <w:pStyle w:val="Turinys1"/>
            <w:tabs>
              <w:tab w:val="left" w:pos="660"/>
            </w:tabs>
            <w:rPr>
              <w:rFonts w:asciiTheme="minorHAnsi" w:eastAsiaTheme="minorEastAsia" w:hAnsiTheme="minorHAnsi" w:cstheme="minorBidi"/>
              <w:b w:val="0"/>
              <w:bCs w:val="0"/>
              <w:color w:val="auto"/>
              <w:kern w:val="2"/>
              <w:lang w:eastAsia="lt-LT"/>
              <w14:ligatures w14:val="standardContextual"/>
            </w:rPr>
          </w:pPr>
          <w:hyperlink w:anchor="_Toc156918565" w:history="1">
            <w:r w:rsidR="00F36ED3" w:rsidRPr="00323FA1">
              <w:rPr>
                <w:rStyle w:val="Hipersaitas"/>
              </w:rPr>
              <w:t>3</w:t>
            </w:r>
            <w:r w:rsidR="00F36ED3">
              <w:rPr>
                <w:rFonts w:asciiTheme="minorHAnsi" w:eastAsiaTheme="minorEastAsia" w:hAnsiTheme="minorHAnsi" w:cstheme="minorBidi"/>
                <w:b w:val="0"/>
                <w:bCs w:val="0"/>
                <w:color w:val="auto"/>
                <w:kern w:val="2"/>
                <w:lang w:eastAsia="lt-LT"/>
                <w14:ligatures w14:val="standardContextual"/>
              </w:rPr>
              <w:tab/>
            </w:r>
            <w:r w:rsidR="00F36ED3" w:rsidRPr="00323FA1">
              <w:rPr>
                <w:rStyle w:val="Hipersaitas"/>
              </w:rPr>
              <w:t>Šilumos ūkio plėtros planavimas</w:t>
            </w:r>
            <w:r w:rsidR="00F36ED3">
              <w:rPr>
                <w:webHidden/>
              </w:rPr>
              <w:tab/>
            </w:r>
            <w:r w:rsidR="00F36ED3">
              <w:rPr>
                <w:webHidden/>
              </w:rPr>
              <w:fldChar w:fldCharType="begin"/>
            </w:r>
            <w:r w:rsidR="00F36ED3">
              <w:rPr>
                <w:webHidden/>
              </w:rPr>
              <w:instrText xml:space="preserve"> PAGEREF _Toc156918565 \h </w:instrText>
            </w:r>
            <w:r w:rsidR="00F36ED3">
              <w:rPr>
                <w:webHidden/>
              </w:rPr>
            </w:r>
            <w:r w:rsidR="00F36ED3">
              <w:rPr>
                <w:webHidden/>
              </w:rPr>
              <w:fldChar w:fldCharType="separate"/>
            </w:r>
            <w:r w:rsidR="00F36ED3">
              <w:rPr>
                <w:webHidden/>
              </w:rPr>
              <w:t>33</w:t>
            </w:r>
            <w:r w:rsidR="00F36ED3">
              <w:rPr>
                <w:webHidden/>
              </w:rPr>
              <w:fldChar w:fldCharType="end"/>
            </w:r>
          </w:hyperlink>
        </w:p>
        <w:p w14:paraId="03B1BFEE" w14:textId="19D8EB9C" w:rsidR="00F36ED3" w:rsidRDefault="00524836">
          <w:pPr>
            <w:pStyle w:val="Turinys2"/>
            <w:tabs>
              <w:tab w:val="left" w:pos="880"/>
            </w:tabs>
            <w:rPr>
              <w:rFonts w:asciiTheme="minorHAnsi" w:eastAsiaTheme="minorEastAsia" w:hAnsiTheme="minorHAnsi"/>
              <w:noProof/>
              <w:kern w:val="2"/>
              <w:lang w:eastAsia="lt-LT"/>
              <w14:ligatures w14:val="standardContextual"/>
            </w:rPr>
          </w:pPr>
          <w:hyperlink w:anchor="_Toc156918566" w:history="1">
            <w:r w:rsidR="00F36ED3" w:rsidRPr="00323FA1">
              <w:rPr>
                <w:rStyle w:val="Hipersaitas"/>
                <w:noProof/>
              </w:rPr>
              <w:t>3.1</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Šilumos tiekimo sistemos plėtros ir modernizavimo planas</w:t>
            </w:r>
            <w:r w:rsidR="00F36ED3">
              <w:rPr>
                <w:noProof/>
                <w:webHidden/>
              </w:rPr>
              <w:tab/>
            </w:r>
            <w:r w:rsidR="00F36ED3">
              <w:rPr>
                <w:noProof/>
                <w:webHidden/>
              </w:rPr>
              <w:fldChar w:fldCharType="begin"/>
            </w:r>
            <w:r w:rsidR="00F36ED3">
              <w:rPr>
                <w:noProof/>
                <w:webHidden/>
              </w:rPr>
              <w:instrText xml:space="preserve"> PAGEREF _Toc156918566 \h </w:instrText>
            </w:r>
            <w:r w:rsidR="00F36ED3">
              <w:rPr>
                <w:noProof/>
                <w:webHidden/>
              </w:rPr>
            </w:r>
            <w:r w:rsidR="00F36ED3">
              <w:rPr>
                <w:noProof/>
                <w:webHidden/>
              </w:rPr>
              <w:fldChar w:fldCharType="separate"/>
            </w:r>
            <w:r w:rsidR="00F36ED3">
              <w:rPr>
                <w:noProof/>
                <w:webHidden/>
              </w:rPr>
              <w:t>34</w:t>
            </w:r>
            <w:r w:rsidR="00F36ED3">
              <w:rPr>
                <w:noProof/>
                <w:webHidden/>
              </w:rPr>
              <w:fldChar w:fldCharType="end"/>
            </w:r>
          </w:hyperlink>
        </w:p>
        <w:p w14:paraId="551CB180" w14:textId="08619642" w:rsidR="00F36ED3" w:rsidRDefault="00524836">
          <w:pPr>
            <w:pStyle w:val="Turinys3"/>
            <w:rPr>
              <w:rFonts w:asciiTheme="minorHAnsi" w:eastAsiaTheme="minorEastAsia" w:hAnsiTheme="minorHAnsi" w:cstheme="minorBidi"/>
              <w:kern w:val="2"/>
              <w14:ligatures w14:val="standardContextual"/>
            </w:rPr>
          </w:pPr>
          <w:hyperlink w:anchor="_Toc156918567" w:history="1">
            <w:r w:rsidR="00F36ED3" w:rsidRPr="00323FA1">
              <w:rPr>
                <w:rStyle w:val="Hipersaitas"/>
              </w:rPr>
              <w:t>3.1.1</w:t>
            </w:r>
            <w:r w:rsidR="00F36ED3">
              <w:rPr>
                <w:rFonts w:asciiTheme="minorHAnsi" w:eastAsiaTheme="minorEastAsia" w:hAnsiTheme="minorHAnsi" w:cstheme="minorBidi"/>
                <w:kern w:val="2"/>
                <w14:ligatures w14:val="standardContextual"/>
              </w:rPr>
              <w:tab/>
            </w:r>
            <w:r w:rsidR="00F36ED3" w:rsidRPr="00323FA1">
              <w:rPr>
                <w:rStyle w:val="Hipersaitas"/>
              </w:rPr>
              <w:t>Reguliarios investicijos į tinklus</w:t>
            </w:r>
            <w:r w:rsidR="00F36ED3">
              <w:rPr>
                <w:webHidden/>
              </w:rPr>
              <w:tab/>
            </w:r>
            <w:r w:rsidR="00F36ED3">
              <w:rPr>
                <w:webHidden/>
              </w:rPr>
              <w:fldChar w:fldCharType="begin"/>
            </w:r>
            <w:r w:rsidR="00F36ED3">
              <w:rPr>
                <w:webHidden/>
              </w:rPr>
              <w:instrText xml:space="preserve"> PAGEREF _Toc156918567 \h </w:instrText>
            </w:r>
            <w:r w:rsidR="00F36ED3">
              <w:rPr>
                <w:webHidden/>
              </w:rPr>
            </w:r>
            <w:r w:rsidR="00F36ED3">
              <w:rPr>
                <w:webHidden/>
              </w:rPr>
              <w:fldChar w:fldCharType="separate"/>
            </w:r>
            <w:r w:rsidR="00F36ED3">
              <w:rPr>
                <w:webHidden/>
              </w:rPr>
              <w:t>34</w:t>
            </w:r>
            <w:r w:rsidR="00F36ED3">
              <w:rPr>
                <w:webHidden/>
              </w:rPr>
              <w:fldChar w:fldCharType="end"/>
            </w:r>
          </w:hyperlink>
        </w:p>
        <w:p w14:paraId="48D26380" w14:textId="3ABD708E" w:rsidR="00F36ED3" w:rsidRDefault="00524836">
          <w:pPr>
            <w:pStyle w:val="Turinys3"/>
            <w:rPr>
              <w:rFonts w:asciiTheme="minorHAnsi" w:eastAsiaTheme="minorEastAsia" w:hAnsiTheme="minorHAnsi" w:cstheme="minorBidi"/>
              <w:kern w:val="2"/>
              <w14:ligatures w14:val="standardContextual"/>
            </w:rPr>
          </w:pPr>
          <w:hyperlink w:anchor="_Toc156918568" w:history="1">
            <w:r w:rsidR="00F36ED3" w:rsidRPr="00323FA1">
              <w:rPr>
                <w:rStyle w:val="Hipersaitas"/>
              </w:rPr>
              <w:t>3.1.2</w:t>
            </w:r>
            <w:r w:rsidR="00F36ED3">
              <w:rPr>
                <w:rFonts w:asciiTheme="minorHAnsi" w:eastAsiaTheme="minorEastAsia" w:hAnsiTheme="minorHAnsi" w:cstheme="minorBidi"/>
                <w:kern w:val="2"/>
                <w14:ligatures w14:val="standardContextual"/>
              </w:rPr>
              <w:tab/>
            </w:r>
            <w:r w:rsidR="00F36ED3" w:rsidRPr="00323FA1">
              <w:rPr>
                <w:rStyle w:val="Hipersaitas"/>
              </w:rPr>
              <w:t>Inžinerinės infrastruktūros valdymas ir situacijos suvokimas</w:t>
            </w:r>
            <w:r w:rsidR="00F36ED3">
              <w:rPr>
                <w:webHidden/>
              </w:rPr>
              <w:tab/>
            </w:r>
            <w:r w:rsidR="00F36ED3">
              <w:rPr>
                <w:webHidden/>
              </w:rPr>
              <w:fldChar w:fldCharType="begin"/>
            </w:r>
            <w:r w:rsidR="00F36ED3">
              <w:rPr>
                <w:webHidden/>
              </w:rPr>
              <w:instrText xml:space="preserve"> PAGEREF _Toc156918568 \h </w:instrText>
            </w:r>
            <w:r w:rsidR="00F36ED3">
              <w:rPr>
                <w:webHidden/>
              </w:rPr>
            </w:r>
            <w:r w:rsidR="00F36ED3">
              <w:rPr>
                <w:webHidden/>
              </w:rPr>
              <w:fldChar w:fldCharType="separate"/>
            </w:r>
            <w:r w:rsidR="00F36ED3">
              <w:rPr>
                <w:webHidden/>
              </w:rPr>
              <w:t>36</w:t>
            </w:r>
            <w:r w:rsidR="00F36ED3">
              <w:rPr>
                <w:webHidden/>
              </w:rPr>
              <w:fldChar w:fldCharType="end"/>
            </w:r>
          </w:hyperlink>
        </w:p>
        <w:p w14:paraId="4A4003D6" w14:textId="6E6EED75" w:rsidR="00F36ED3" w:rsidRDefault="00524836">
          <w:pPr>
            <w:pStyle w:val="Turinys3"/>
            <w:rPr>
              <w:rFonts w:asciiTheme="minorHAnsi" w:eastAsiaTheme="minorEastAsia" w:hAnsiTheme="minorHAnsi" w:cstheme="minorBidi"/>
              <w:kern w:val="2"/>
              <w14:ligatures w14:val="standardContextual"/>
            </w:rPr>
          </w:pPr>
          <w:hyperlink w:anchor="_Toc156918569" w:history="1">
            <w:r w:rsidR="00F36ED3" w:rsidRPr="00323FA1">
              <w:rPr>
                <w:rStyle w:val="Hipersaitas"/>
              </w:rPr>
              <w:t>3.1.3</w:t>
            </w:r>
            <w:r w:rsidR="00F36ED3">
              <w:rPr>
                <w:rFonts w:asciiTheme="minorHAnsi" w:eastAsiaTheme="minorEastAsia" w:hAnsiTheme="minorHAnsi" w:cstheme="minorBidi"/>
                <w:kern w:val="2"/>
                <w14:ligatures w14:val="standardContextual"/>
              </w:rPr>
              <w:tab/>
            </w:r>
            <w:r w:rsidR="00F36ED3" w:rsidRPr="00323FA1">
              <w:rPr>
                <w:rStyle w:val="Hipersaitas"/>
              </w:rPr>
              <w:t>Naujų vartotojų prijungimas pagal pateiktą informaciją</w:t>
            </w:r>
            <w:r w:rsidR="00F36ED3">
              <w:rPr>
                <w:webHidden/>
              </w:rPr>
              <w:tab/>
            </w:r>
            <w:r w:rsidR="00F36ED3">
              <w:rPr>
                <w:webHidden/>
              </w:rPr>
              <w:fldChar w:fldCharType="begin"/>
            </w:r>
            <w:r w:rsidR="00F36ED3">
              <w:rPr>
                <w:webHidden/>
              </w:rPr>
              <w:instrText xml:space="preserve"> PAGEREF _Toc156918569 \h </w:instrText>
            </w:r>
            <w:r w:rsidR="00F36ED3">
              <w:rPr>
                <w:webHidden/>
              </w:rPr>
            </w:r>
            <w:r w:rsidR="00F36ED3">
              <w:rPr>
                <w:webHidden/>
              </w:rPr>
              <w:fldChar w:fldCharType="separate"/>
            </w:r>
            <w:r w:rsidR="00F36ED3">
              <w:rPr>
                <w:webHidden/>
              </w:rPr>
              <w:t>38</w:t>
            </w:r>
            <w:r w:rsidR="00F36ED3">
              <w:rPr>
                <w:webHidden/>
              </w:rPr>
              <w:fldChar w:fldCharType="end"/>
            </w:r>
          </w:hyperlink>
        </w:p>
        <w:p w14:paraId="14DFF685" w14:textId="62A79CED" w:rsidR="00F36ED3" w:rsidRDefault="00524836">
          <w:pPr>
            <w:pStyle w:val="Turinys3"/>
            <w:rPr>
              <w:rFonts w:asciiTheme="minorHAnsi" w:eastAsiaTheme="minorEastAsia" w:hAnsiTheme="minorHAnsi" w:cstheme="minorBidi"/>
              <w:kern w:val="2"/>
              <w14:ligatures w14:val="standardContextual"/>
            </w:rPr>
          </w:pPr>
          <w:hyperlink w:anchor="_Toc156918570" w:history="1">
            <w:r w:rsidR="00F36ED3" w:rsidRPr="00323FA1">
              <w:rPr>
                <w:rStyle w:val="Hipersaitas"/>
              </w:rPr>
              <w:t>Žemaitės al. 1 Prijungimas prie CŠT</w:t>
            </w:r>
            <w:r w:rsidR="00F36ED3">
              <w:rPr>
                <w:webHidden/>
              </w:rPr>
              <w:tab/>
            </w:r>
            <w:r w:rsidR="00F36ED3">
              <w:rPr>
                <w:webHidden/>
              </w:rPr>
              <w:fldChar w:fldCharType="begin"/>
            </w:r>
            <w:r w:rsidR="00F36ED3">
              <w:rPr>
                <w:webHidden/>
              </w:rPr>
              <w:instrText xml:space="preserve"> PAGEREF _Toc156918570 \h </w:instrText>
            </w:r>
            <w:r w:rsidR="00F36ED3">
              <w:rPr>
                <w:webHidden/>
              </w:rPr>
            </w:r>
            <w:r w:rsidR="00F36ED3">
              <w:rPr>
                <w:webHidden/>
              </w:rPr>
              <w:fldChar w:fldCharType="separate"/>
            </w:r>
            <w:r w:rsidR="00F36ED3">
              <w:rPr>
                <w:webHidden/>
              </w:rPr>
              <w:t>38</w:t>
            </w:r>
            <w:r w:rsidR="00F36ED3">
              <w:rPr>
                <w:webHidden/>
              </w:rPr>
              <w:fldChar w:fldCharType="end"/>
            </w:r>
          </w:hyperlink>
        </w:p>
        <w:p w14:paraId="6F01149F" w14:textId="2CD3E50A" w:rsidR="00F36ED3" w:rsidRDefault="00524836">
          <w:pPr>
            <w:pStyle w:val="Turinys3"/>
            <w:rPr>
              <w:rFonts w:asciiTheme="minorHAnsi" w:eastAsiaTheme="minorEastAsia" w:hAnsiTheme="minorHAnsi" w:cstheme="minorBidi"/>
              <w:kern w:val="2"/>
              <w14:ligatures w14:val="standardContextual"/>
            </w:rPr>
          </w:pPr>
          <w:hyperlink w:anchor="_Toc156918571" w:history="1">
            <w:r w:rsidR="00F36ED3" w:rsidRPr="00323FA1">
              <w:rPr>
                <w:rStyle w:val="Hipersaitas"/>
              </w:rPr>
              <w:t>Žalioji g. 10 Prijungimas prie CŠT</w:t>
            </w:r>
            <w:r w:rsidR="00F36ED3">
              <w:rPr>
                <w:webHidden/>
              </w:rPr>
              <w:tab/>
            </w:r>
            <w:r w:rsidR="00F36ED3">
              <w:rPr>
                <w:webHidden/>
              </w:rPr>
              <w:fldChar w:fldCharType="begin"/>
            </w:r>
            <w:r w:rsidR="00F36ED3">
              <w:rPr>
                <w:webHidden/>
              </w:rPr>
              <w:instrText xml:space="preserve"> PAGEREF _Toc156918571 \h </w:instrText>
            </w:r>
            <w:r w:rsidR="00F36ED3">
              <w:rPr>
                <w:webHidden/>
              </w:rPr>
            </w:r>
            <w:r w:rsidR="00F36ED3">
              <w:rPr>
                <w:webHidden/>
              </w:rPr>
              <w:fldChar w:fldCharType="separate"/>
            </w:r>
            <w:r w:rsidR="00F36ED3">
              <w:rPr>
                <w:webHidden/>
              </w:rPr>
              <w:t>39</w:t>
            </w:r>
            <w:r w:rsidR="00F36ED3">
              <w:rPr>
                <w:webHidden/>
              </w:rPr>
              <w:fldChar w:fldCharType="end"/>
            </w:r>
          </w:hyperlink>
        </w:p>
        <w:p w14:paraId="1780FC78" w14:textId="637AB368" w:rsidR="00F36ED3" w:rsidRDefault="00524836">
          <w:pPr>
            <w:pStyle w:val="Turinys3"/>
            <w:rPr>
              <w:rFonts w:asciiTheme="minorHAnsi" w:eastAsiaTheme="minorEastAsia" w:hAnsiTheme="minorHAnsi" w:cstheme="minorBidi"/>
              <w:kern w:val="2"/>
              <w14:ligatures w14:val="standardContextual"/>
            </w:rPr>
          </w:pPr>
          <w:hyperlink w:anchor="_Toc156918572" w:history="1">
            <w:r w:rsidR="00F36ED3" w:rsidRPr="00323FA1">
              <w:rPr>
                <w:rStyle w:val="Hipersaitas"/>
              </w:rPr>
              <w:t>Žemaičių g. 3 Prijungimas prie CŠT</w:t>
            </w:r>
            <w:r w:rsidR="00F36ED3">
              <w:rPr>
                <w:webHidden/>
              </w:rPr>
              <w:tab/>
            </w:r>
            <w:r w:rsidR="00F36ED3">
              <w:rPr>
                <w:webHidden/>
              </w:rPr>
              <w:fldChar w:fldCharType="begin"/>
            </w:r>
            <w:r w:rsidR="00F36ED3">
              <w:rPr>
                <w:webHidden/>
              </w:rPr>
              <w:instrText xml:space="preserve"> PAGEREF _Toc156918572 \h </w:instrText>
            </w:r>
            <w:r w:rsidR="00F36ED3">
              <w:rPr>
                <w:webHidden/>
              </w:rPr>
            </w:r>
            <w:r w:rsidR="00F36ED3">
              <w:rPr>
                <w:webHidden/>
              </w:rPr>
              <w:fldChar w:fldCharType="separate"/>
            </w:r>
            <w:r w:rsidR="00F36ED3">
              <w:rPr>
                <w:webHidden/>
              </w:rPr>
              <w:t>39</w:t>
            </w:r>
            <w:r w:rsidR="00F36ED3">
              <w:rPr>
                <w:webHidden/>
              </w:rPr>
              <w:fldChar w:fldCharType="end"/>
            </w:r>
          </w:hyperlink>
        </w:p>
        <w:p w14:paraId="4A623FDD" w14:textId="7CF55891" w:rsidR="00F36ED3" w:rsidRDefault="00524836">
          <w:pPr>
            <w:pStyle w:val="Turinys3"/>
            <w:rPr>
              <w:rFonts w:asciiTheme="minorHAnsi" w:eastAsiaTheme="minorEastAsia" w:hAnsiTheme="minorHAnsi" w:cstheme="minorBidi"/>
              <w:kern w:val="2"/>
              <w14:ligatures w14:val="standardContextual"/>
            </w:rPr>
          </w:pPr>
          <w:hyperlink w:anchor="_Toc156918573" w:history="1">
            <w:r w:rsidR="00F36ED3" w:rsidRPr="00323FA1">
              <w:rPr>
                <w:rStyle w:val="Hipersaitas"/>
              </w:rPr>
              <w:t>Laisvės g. 30 Prijungimas prie CŠT</w:t>
            </w:r>
            <w:r w:rsidR="00F36ED3">
              <w:rPr>
                <w:webHidden/>
              </w:rPr>
              <w:tab/>
            </w:r>
            <w:r w:rsidR="00F36ED3">
              <w:rPr>
                <w:webHidden/>
              </w:rPr>
              <w:fldChar w:fldCharType="begin"/>
            </w:r>
            <w:r w:rsidR="00F36ED3">
              <w:rPr>
                <w:webHidden/>
              </w:rPr>
              <w:instrText xml:space="preserve"> PAGEREF _Toc156918573 \h </w:instrText>
            </w:r>
            <w:r w:rsidR="00F36ED3">
              <w:rPr>
                <w:webHidden/>
              </w:rPr>
            </w:r>
            <w:r w:rsidR="00F36ED3">
              <w:rPr>
                <w:webHidden/>
              </w:rPr>
              <w:fldChar w:fldCharType="separate"/>
            </w:r>
            <w:r w:rsidR="00F36ED3">
              <w:rPr>
                <w:webHidden/>
              </w:rPr>
              <w:t>40</w:t>
            </w:r>
            <w:r w:rsidR="00F36ED3">
              <w:rPr>
                <w:webHidden/>
              </w:rPr>
              <w:fldChar w:fldCharType="end"/>
            </w:r>
          </w:hyperlink>
        </w:p>
        <w:p w14:paraId="3638EAEF" w14:textId="09C7AD69" w:rsidR="00F36ED3" w:rsidRDefault="00524836">
          <w:pPr>
            <w:pStyle w:val="Turinys3"/>
            <w:rPr>
              <w:rFonts w:asciiTheme="minorHAnsi" w:eastAsiaTheme="minorEastAsia" w:hAnsiTheme="minorHAnsi" w:cstheme="minorBidi"/>
              <w:kern w:val="2"/>
              <w14:ligatures w14:val="standardContextual"/>
            </w:rPr>
          </w:pPr>
          <w:hyperlink w:anchor="_Toc156918574" w:history="1">
            <w:r w:rsidR="00F36ED3" w:rsidRPr="00323FA1">
              <w:rPr>
                <w:rStyle w:val="Hipersaitas"/>
              </w:rPr>
              <w:t>J. K. Chodkevičiaus g. 31 Prijungimas prie CŠT</w:t>
            </w:r>
            <w:r w:rsidR="00F36ED3">
              <w:rPr>
                <w:webHidden/>
              </w:rPr>
              <w:tab/>
            </w:r>
            <w:r w:rsidR="00F36ED3">
              <w:rPr>
                <w:webHidden/>
              </w:rPr>
              <w:fldChar w:fldCharType="begin"/>
            </w:r>
            <w:r w:rsidR="00F36ED3">
              <w:rPr>
                <w:webHidden/>
              </w:rPr>
              <w:instrText xml:space="preserve"> PAGEREF _Toc156918574 \h </w:instrText>
            </w:r>
            <w:r w:rsidR="00F36ED3">
              <w:rPr>
                <w:webHidden/>
              </w:rPr>
            </w:r>
            <w:r w:rsidR="00F36ED3">
              <w:rPr>
                <w:webHidden/>
              </w:rPr>
              <w:fldChar w:fldCharType="separate"/>
            </w:r>
            <w:r w:rsidR="00F36ED3">
              <w:rPr>
                <w:webHidden/>
              </w:rPr>
              <w:t>40</w:t>
            </w:r>
            <w:r w:rsidR="00F36ED3">
              <w:rPr>
                <w:webHidden/>
              </w:rPr>
              <w:fldChar w:fldCharType="end"/>
            </w:r>
          </w:hyperlink>
        </w:p>
        <w:p w14:paraId="4099B102" w14:textId="796F787E" w:rsidR="00F36ED3" w:rsidRDefault="00524836">
          <w:pPr>
            <w:pStyle w:val="Turinys1"/>
            <w:tabs>
              <w:tab w:val="left" w:pos="660"/>
            </w:tabs>
            <w:rPr>
              <w:rFonts w:asciiTheme="minorHAnsi" w:eastAsiaTheme="minorEastAsia" w:hAnsiTheme="minorHAnsi" w:cstheme="minorBidi"/>
              <w:b w:val="0"/>
              <w:bCs w:val="0"/>
              <w:color w:val="auto"/>
              <w:kern w:val="2"/>
              <w:lang w:eastAsia="lt-LT"/>
              <w14:ligatures w14:val="standardContextual"/>
            </w:rPr>
          </w:pPr>
          <w:hyperlink w:anchor="_Toc156918575" w:history="1">
            <w:r w:rsidR="00F36ED3" w:rsidRPr="00323FA1">
              <w:rPr>
                <w:rStyle w:val="Hipersaitas"/>
              </w:rPr>
              <w:t>4</w:t>
            </w:r>
            <w:r w:rsidR="00F36ED3">
              <w:rPr>
                <w:rFonts w:asciiTheme="minorHAnsi" w:eastAsiaTheme="minorEastAsia" w:hAnsiTheme="minorHAnsi" w:cstheme="minorBidi"/>
                <w:b w:val="0"/>
                <w:bCs w:val="0"/>
                <w:color w:val="auto"/>
                <w:kern w:val="2"/>
                <w:lang w:eastAsia="lt-LT"/>
                <w14:ligatures w14:val="standardContextual"/>
              </w:rPr>
              <w:tab/>
            </w:r>
            <w:r w:rsidR="00F36ED3" w:rsidRPr="00323FA1">
              <w:rPr>
                <w:rStyle w:val="Hipersaitas"/>
              </w:rPr>
              <w:t>Šilumos gamybos įrenginių alternatyvų vertinimas</w:t>
            </w:r>
            <w:r w:rsidR="00F36ED3">
              <w:rPr>
                <w:webHidden/>
              </w:rPr>
              <w:tab/>
            </w:r>
            <w:r w:rsidR="00F36ED3">
              <w:rPr>
                <w:webHidden/>
              </w:rPr>
              <w:fldChar w:fldCharType="begin"/>
            </w:r>
            <w:r w:rsidR="00F36ED3">
              <w:rPr>
                <w:webHidden/>
              </w:rPr>
              <w:instrText xml:space="preserve"> PAGEREF _Toc156918575 \h </w:instrText>
            </w:r>
            <w:r w:rsidR="00F36ED3">
              <w:rPr>
                <w:webHidden/>
              </w:rPr>
            </w:r>
            <w:r w:rsidR="00F36ED3">
              <w:rPr>
                <w:webHidden/>
              </w:rPr>
              <w:fldChar w:fldCharType="separate"/>
            </w:r>
            <w:r w:rsidR="00F36ED3">
              <w:rPr>
                <w:webHidden/>
              </w:rPr>
              <w:t>41</w:t>
            </w:r>
            <w:r w:rsidR="00F36ED3">
              <w:rPr>
                <w:webHidden/>
              </w:rPr>
              <w:fldChar w:fldCharType="end"/>
            </w:r>
          </w:hyperlink>
        </w:p>
        <w:p w14:paraId="63287FED" w14:textId="30142C21" w:rsidR="00F36ED3" w:rsidRDefault="00524836">
          <w:pPr>
            <w:pStyle w:val="Turinys2"/>
            <w:tabs>
              <w:tab w:val="left" w:pos="880"/>
            </w:tabs>
            <w:rPr>
              <w:rFonts w:asciiTheme="minorHAnsi" w:eastAsiaTheme="minorEastAsia" w:hAnsiTheme="minorHAnsi"/>
              <w:noProof/>
              <w:kern w:val="2"/>
              <w:lang w:eastAsia="lt-LT"/>
              <w14:ligatures w14:val="standardContextual"/>
            </w:rPr>
          </w:pPr>
          <w:hyperlink w:anchor="_Toc156918576" w:history="1">
            <w:r w:rsidR="00F36ED3" w:rsidRPr="00323FA1">
              <w:rPr>
                <w:rStyle w:val="Hipersaitas"/>
                <w:noProof/>
              </w:rPr>
              <w:t>4.1</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Kretingos CŠT1 sistema (Katilinė Nr. 2)</w:t>
            </w:r>
            <w:r w:rsidR="00F36ED3">
              <w:rPr>
                <w:noProof/>
                <w:webHidden/>
              </w:rPr>
              <w:tab/>
            </w:r>
            <w:r w:rsidR="00F36ED3">
              <w:rPr>
                <w:noProof/>
                <w:webHidden/>
              </w:rPr>
              <w:fldChar w:fldCharType="begin"/>
            </w:r>
            <w:r w:rsidR="00F36ED3">
              <w:rPr>
                <w:noProof/>
                <w:webHidden/>
              </w:rPr>
              <w:instrText xml:space="preserve"> PAGEREF _Toc156918576 \h </w:instrText>
            </w:r>
            <w:r w:rsidR="00F36ED3">
              <w:rPr>
                <w:noProof/>
                <w:webHidden/>
              </w:rPr>
            </w:r>
            <w:r w:rsidR="00F36ED3">
              <w:rPr>
                <w:noProof/>
                <w:webHidden/>
              </w:rPr>
              <w:fldChar w:fldCharType="separate"/>
            </w:r>
            <w:r w:rsidR="00F36ED3">
              <w:rPr>
                <w:noProof/>
                <w:webHidden/>
              </w:rPr>
              <w:t>41</w:t>
            </w:r>
            <w:r w:rsidR="00F36ED3">
              <w:rPr>
                <w:noProof/>
                <w:webHidden/>
              </w:rPr>
              <w:fldChar w:fldCharType="end"/>
            </w:r>
          </w:hyperlink>
        </w:p>
        <w:p w14:paraId="23C09E03" w14:textId="435C5A79" w:rsidR="00F36ED3" w:rsidRDefault="00524836">
          <w:pPr>
            <w:pStyle w:val="Turinys3"/>
            <w:rPr>
              <w:rFonts w:asciiTheme="minorHAnsi" w:eastAsiaTheme="minorEastAsia" w:hAnsiTheme="minorHAnsi" w:cstheme="minorBidi"/>
              <w:kern w:val="2"/>
              <w14:ligatures w14:val="standardContextual"/>
            </w:rPr>
          </w:pPr>
          <w:hyperlink w:anchor="_Toc156918577" w:history="1">
            <w:r w:rsidR="00F36ED3" w:rsidRPr="00323FA1">
              <w:rPr>
                <w:rStyle w:val="Hipersaitas"/>
              </w:rPr>
              <w:t>4.1.1</w:t>
            </w:r>
            <w:r w:rsidR="00F36ED3">
              <w:rPr>
                <w:rFonts w:asciiTheme="minorHAnsi" w:eastAsiaTheme="minorEastAsia" w:hAnsiTheme="minorHAnsi" w:cstheme="minorBidi"/>
                <w:kern w:val="2"/>
                <w14:ligatures w14:val="standardContextual"/>
              </w:rPr>
              <w:tab/>
            </w:r>
            <w:r w:rsidR="00F36ED3" w:rsidRPr="00323FA1">
              <w:rPr>
                <w:rStyle w:val="Hipersaitas"/>
              </w:rPr>
              <w:t>Esama situacija</w:t>
            </w:r>
            <w:r w:rsidR="00F36ED3">
              <w:rPr>
                <w:webHidden/>
              </w:rPr>
              <w:tab/>
            </w:r>
            <w:r w:rsidR="00F36ED3">
              <w:rPr>
                <w:webHidden/>
              </w:rPr>
              <w:fldChar w:fldCharType="begin"/>
            </w:r>
            <w:r w:rsidR="00F36ED3">
              <w:rPr>
                <w:webHidden/>
              </w:rPr>
              <w:instrText xml:space="preserve"> PAGEREF _Toc156918577 \h </w:instrText>
            </w:r>
            <w:r w:rsidR="00F36ED3">
              <w:rPr>
                <w:webHidden/>
              </w:rPr>
            </w:r>
            <w:r w:rsidR="00F36ED3">
              <w:rPr>
                <w:webHidden/>
              </w:rPr>
              <w:fldChar w:fldCharType="separate"/>
            </w:r>
            <w:r w:rsidR="00F36ED3">
              <w:rPr>
                <w:webHidden/>
              </w:rPr>
              <w:t>41</w:t>
            </w:r>
            <w:r w:rsidR="00F36ED3">
              <w:rPr>
                <w:webHidden/>
              </w:rPr>
              <w:fldChar w:fldCharType="end"/>
            </w:r>
          </w:hyperlink>
        </w:p>
        <w:p w14:paraId="2F7A96AF" w14:textId="28E4CDC7" w:rsidR="00F36ED3" w:rsidRDefault="00524836">
          <w:pPr>
            <w:pStyle w:val="Turinys3"/>
            <w:rPr>
              <w:rFonts w:asciiTheme="minorHAnsi" w:eastAsiaTheme="minorEastAsia" w:hAnsiTheme="minorHAnsi" w:cstheme="minorBidi"/>
              <w:kern w:val="2"/>
              <w14:ligatures w14:val="standardContextual"/>
            </w:rPr>
          </w:pPr>
          <w:hyperlink w:anchor="_Toc156918578" w:history="1">
            <w:r w:rsidR="00F36ED3" w:rsidRPr="00323FA1">
              <w:rPr>
                <w:rStyle w:val="Hipersaitas"/>
              </w:rPr>
              <w:t>4.1.2</w:t>
            </w:r>
            <w:r w:rsidR="00F36ED3">
              <w:rPr>
                <w:rFonts w:asciiTheme="minorHAnsi" w:eastAsiaTheme="minorEastAsia" w:hAnsiTheme="minorHAnsi" w:cstheme="minorBidi"/>
                <w:kern w:val="2"/>
                <w14:ligatures w14:val="standardContextual"/>
              </w:rPr>
              <w:tab/>
            </w:r>
            <w:r w:rsidR="00F36ED3" w:rsidRPr="00323FA1">
              <w:rPr>
                <w:rStyle w:val="Hipersaitas"/>
              </w:rPr>
              <w:t>Elektrostatinio filtro statybos tikslingumo vertinimas</w:t>
            </w:r>
            <w:r w:rsidR="00F36ED3">
              <w:rPr>
                <w:webHidden/>
              </w:rPr>
              <w:tab/>
            </w:r>
            <w:r w:rsidR="00F36ED3">
              <w:rPr>
                <w:webHidden/>
              </w:rPr>
              <w:fldChar w:fldCharType="begin"/>
            </w:r>
            <w:r w:rsidR="00F36ED3">
              <w:rPr>
                <w:webHidden/>
              </w:rPr>
              <w:instrText xml:space="preserve"> PAGEREF _Toc156918578 \h </w:instrText>
            </w:r>
            <w:r w:rsidR="00F36ED3">
              <w:rPr>
                <w:webHidden/>
              </w:rPr>
            </w:r>
            <w:r w:rsidR="00F36ED3">
              <w:rPr>
                <w:webHidden/>
              </w:rPr>
              <w:fldChar w:fldCharType="separate"/>
            </w:r>
            <w:r w:rsidR="00F36ED3">
              <w:rPr>
                <w:webHidden/>
              </w:rPr>
              <w:t>42</w:t>
            </w:r>
            <w:r w:rsidR="00F36ED3">
              <w:rPr>
                <w:webHidden/>
              </w:rPr>
              <w:fldChar w:fldCharType="end"/>
            </w:r>
          </w:hyperlink>
        </w:p>
        <w:p w14:paraId="0CF376E4" w14:textId="5E346857" w:rsidR="00F36ED3" w:rsidRDefault="00524836">
          <w:pPr>
            <w:pStyle w:val="Turinys3"/>
            <w:rPr>
              <w:rFonts w:asciiTheme="minorHAnsi" w:eastAsiaTheme="minorEastAsia" w:hAnsiTheme="minorHAnsi" w:cstheme="minorBidi"/>
              <w:kern w:val="2"/>
              <w14:ligatures w14:val="standardContextual"/>
            </w:rPr>
          </w:pPr>
          <w:hyperlink w:anchor="_Toc156918579" w:history="1">
            <w:r w:rsidR="00F36ED3" w:rsidRPr="00323FA1">
              <w:rPr>
                <w:rStyle w:val="Hipersaitas"/>
              </w:rPr>
              <w:t>4.1.3</w:t>
            </w:r>
            <w:r w:rsidR="00F36ED3">
              <w:rPr>
                <w:rFonts w:asciiTheme="minorHAnsi" w:eastAsiaTheme="minorEastAsia" w:hAnsiTheme="minorHAnsi" w:cstheme="minorBidi"/>
                <w:kern w:val="2"/>
                <w14:ligatures w14:val="standardContextual"/>
              </w:rPr>
              <w:tab/>
            </w:r>
            <w:r w:rsidR="00F36ED3" w:rsidRPr="00323FA1">
              <w:rPr>
                <w:rStyle w:val="Hipersaitas"/>
              </w:rPr>
              <w:t>Šilumos siurblio technologijos įvertinimas</w:t>
            </w:r>
            <w:r w:rsidR="00F36ED3">
              <w:rPr>
                <w:webHidden/>
              </w:rPr>
              <w:tab/>
            </w:r>
            <w:r w:rsidR="00F36ED3">
              <w:rPr>
                <w:webHidden/>
              </w:rPr>
              <w:fldChar w:fldCharType="begin"/>
            </w:r>
            <w:r w:rsidR="00F36ED3">
              <w:rPr>
                <w:webHidden/>
              </w:rPr>
              <w:instrText xml:space="preserve"> PAGEREF _Toc156918579 \h </w:instrText>
            </w:r>
            <w:r w:rsidR="00F36ED3">
              <w:rPr>
                <w:webHidden/>
              </w:rPr>
            </w:r>
            <w:r w:rsidR="00F36ED3">
              <w:rPr>
                <w:webHidden/>
              </w:rPr>
              <w:fldChar w:fldCharType="separate"/>
            </w:r>
            <w:r w:rsidR="00F36ED3">
              <w:rPr>
                <w:webHidden/>
              </w:rPr>
              <w:t>43</w:t>
            </w:r>
            <w:r w:rsidR="00F36ED3">
              <w:rPr>
                <w:webHidden/>
              </w:rPr>
              <w:fldChar w:fldCharType="end"/>
            </w:r>
          </w:hyperlink>
        </w:p>
        <w:p w14:paraId="7324CEF5" w14:textId="04BBEE20" w:rsidR="00F36ED3" w:rsidRDefault="00524836">
          <w:pPr>
            <w:pStyle w:val="Turinys3"/>
            <w:rPr>
              <w:rFonts w:asciiTheme="minorHAnsi" w:eastAsiaTheme="minorEastAsia" w:hAnsiTheme="minorHAnsi" w:cstheme="minorBidi"/>
              <w:kern w:val="2"/>
              <w14:ligatures w14:val="standardContextual"/>
            </w:rPr>
          </w:pPr>
          <w:hyperlink w:anchor="_Toc156918580" w:history="1">
            <w:r w:rsidR="00F36ED3" w:rsidRPr="00323FA1">
              <w:rPr>
                <w:rStyle w:val="Hipersaitas"/>
              </w:rPr>
              <w:t>4.1.4</w:t>
            </w:r>
            <w:r w:rsidR="00F36ED3">
              <w:rPr>
                <w:rFonts w:asciiTheme="minorHAnsi" w:eastAsiaTheme="minorEastAsia" w:hAnsiTheme="minorHAnsi" w:cstheme="minorBidi"/>
                <w:kern w:val="2"/>
                <w14:ligatures w14:val="standardContextual"/>
              </w:rPr>
              <w:tab/>
            </w:r>
            <w:r w:rsidR="00F36ED3" w:rsidRPr="00323FA1">
              <w:rPr>
                <w:rStyle w:val="Hipersaitas"/>
              </w:rPr>
              <w:t>Automatizuoto biokuro katilo vertinimas</w:t>
            </w:r>
            <w:r w:rsidR="00F36ED3">
              <w:rPr>
                <w:webHidden/>
              </w:rPr>
              <w:tab/>
            </w:r>
            <w:r w:rsidR="00F36ED3">
              <w:rPr>
                <w:webHidden/>
              </w:rPr>
              <w:fldChar w:fldCharType="begin"/>
            </w:r>
            <w:r w:rsidR="00F36ED3">
              <w:rPr>
                <w:webHidden/>
              </w:rPr>
              <w:instrText xml:space="preserve"> PAGEREF _Toc156918580 \h </w:instrText>
            </w:r>
            <w:r w:rsidR="00F36ED3">
              <w:rPr>
                <w:webHidden/>
              </w:rPr>
            </w:r>
            <w:r w:rsidR="00F36ED3">
              <w:rPr>
                <w:webHidden/>
              </w:rPr>
              <w:fldChar w:fldCharType="separate"/>
            </w:r>
            <w:r w:rsidR="00F36ED3">
              <w:rPr>
                <w:webHidden/>
              </w:rPr>
              <w:t>44</w:t>
            </w:r>
            <w:r w:rsidR="00F36ED3">
              <w:rPr>
                <w:webHidden/>
              </w:rPr>
              <w:fldChar w:fldCharType="end"/>
            </w:r>
          </w:hyperlink>
        </w:p>
        <w:p w14:paraId="66248DCE" w14:textId="719A50E8" w:rsidR="00F36ED3" w:rsidRDefault="00524836">
          <w:pPr>
            <w:pStyle w:val="Turinys3"/>
            <w:rPr>
              <w:rFonts w:asciiTheme="minorHAnsi" w:eastAsiaTheme="minorEastAsia" w:hAnsiTheme="minorHAnsi" w:cstheme="minorBidi"/>
              <w:kern w:val="2"/>
              <w14:ligatures w14:val="standardContextual"/>
            </w:rPr>
          </w:pPr>
          <w:hyperlink w:anchor="_Toc156918581" w:history="1">
            <w:r w:rsidR="00F36ED3" w:rsidRPr="00323FA1">
              <w:rPr>
                <w:rStyle w:val="Hipersaitas"/>
                <w:bCs/>
              </w:rPr>
              <w:t>4.1.5</w:t>
            </w:r>
            <w:r w:rsidR="00F36ED3">
              <w:rPr>
                <w:rFonts w:asciiTheme="minorHAnsi" w:eastAsiaTheme="minorEastAsia" w:hAnsiTheme="minorHAnsi" w:cstheme="minorBidi"/>
                <w:kern w:val="2"/>
                <w14:ligatures w14:val="standardContextual"/>
              </w:rPr>
              <w:tab/>
            </w:r>
            <w:r w:rsidR="00F36ED3" w:rsidRPr="00323FA1">
              <w:rPr>
                <w:rStyle w:val="Hipersaitas"/>
                <w:bCs/>
              </w:rPr>
              <w:t>Techninis ekonominis technologijų vertinimas</w:t>
            </w:r>
            <w:r w:rsidR="00F36ED3">
              <w:rPr>
                <w:webHidden/>
              </w:rPr>
              <w:tab/>
            </w:r>
            <w:r w:rsidR="00F36ED3">
              <w:rPr>
                <w:webHidden/>
              </w:rPr>
              <w:fldChar w:fldCharType="begin"/>
            </w:r>
            <w:r w:rsidR="00F36ED3">
              <w:rPr>
                <w:webHidden/>
              </w:rPr>
              <w:instrText xml:space="preserve"> PAGEREF _Toc156918581 \h </w:instrText>
            </w:r>
            <w:r w:rsidR="00F36ED3">
              <w:rPr>
                <w:webHidden/>
              </w:rPr>
            </w:r>
            <w:r w:rsidR="00F36ED3">
              <w:rPr>
                <w:webHidden/>
              </w:rPr>
              <w:fldChar w:fldCharType="separate"/>
            </w:r>
            <w:r w:rsidR="00F36ED3">
              <w:rPr>
                <w:webHidden/>
              </w:rPr>
              <w:t>45</w:t>
            </w:r>
            <w:r w:rsidR="00F36ED3">
              <w:rPr>
                <w:webHidden/>
              </w:rPr>
              <w:fldChar w:fldCharType="end"/>
            </w:r>
          </w:hyperlink>
        </w:p>
        <w:p w14:paraId="2360FAF8" w14:textId="14943C4D" w:rsidR="00F36ED3" w:rsidRDefault="00524836">
          <w:pPr>
            <w:pStyle w:val="Turinys2"/>
            <w:tabs>
              <w:tab w:val="left" w:pos="880"/>
            </w:tabs>
            <w:rPr>
              <w:rFonts w:asciiTheme="minorHAnsi" w:eastAsiaTheme="minorEastAsia" w:hAnsiTheme="minorHAnsi"/>
              <w:noProof/>
              <w:kern w:val="2"/>
              <w:lang w:eastAsia="lt-LT"/>
              <w14:ligatures w14:val="standardContextual"/>
            </w:rPr>
          </w:pPr>
          <w:hyperlink w:anchor="_Toc156918582" w:history="1">
            <w:r w:rsidR="00F36ED3" w:rsidRPr="00323FA1">
              <w:rPr>
                <w:rStyle w:val="Hipersaitas"/>
                <w:noProof/>
              </w:rPr>
              <w:t>4.2</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Kretingos CŠT2 sistema (Katilinė Nr. 5)</w:t>
            </w:r>
            <w:r w:rsidR="00F36ED3">
              <w:rPr>
                <w:noProof/>
                <w:webHidden/>
              </w:rPr>
              <w:tab/>
            </w:r>
            <w:r w:rsidR="00F36ED3">
              <w:rPr>
                <w:noProof/>
                <w:webHidden/>
              </w:rPr>
              <w:fldChar w:fldCharType="begin"/>
            </w:r>
            <w:r w:rsidR="00F36ED3">
              <w:rPr>
                <w:noProof/>
                <w:webHidden/>
              </w:rPr>
              <w:instrText xml:space="preserve"> PAGEREF _Toc156918582 \h </w:instrText>
            </w:r>
            <w:r w:rsidR="00F36ED3">
              <w:rPr>
                <w:noProof/>
                <w:webHidden/>
              </w:rPr>
            </w:r>
            <w:r w:rsidR="00F36ED3">
              <w:rPr>
                <w:noProof/>
                <w:webHidden/>
              </w:rPr>
              <w:fldChar w:fldCharType="separate"/>
            </w:r>
            <w:r w:rsidR="00F36ED3">
              <w:rPr>
                <w:noProof/>
                <w:webHidden/>
              </w:rPr>
              <w:t>47</w:t>
            </w:r>
            <w:r w:rsidR="00F36ED3">
              <w:rPr>
                <w:noProof/>
                <w:webHidden/>
              </w:rPr>
              <w:fldChar w:fldCharType="end"/>
            </w:r>
          </w:hyperlink>
        </w:p>
        <w:p w14:paraId="5A88BB7B" w14:textId="353E6882" w:rsidR="00F36ED3" w:rsidRDefault="00524836">
          <w:pPr>
            <w:pStyle w:val="Turinys3"/>
            <w:rPr>
              <w:rFonts w:asciiTheme="minorHAnsi" w:eastAsiaTheme="minorEastAsia" w:hAnsiTheme="minorHAnsi" w:cstheme="minorBidi"/>
              <w:kern w:val="2"/>
              <w14:ligatures w14:val="standardContextual"/>
            </w:rPr>
          </w:pPr>
          <w:hyperlink w:anchor="_Toc156918583" w:history="1">
            <w:r w:rsidR="00F36ED3" w:rsidRPr="00323FA1">
              <w:rPr>
                <w:rStyle w:val="Hipersaitas"/>
              </w:rPr>
              <w:t>4.2.1</w:t>
            </w:r>
            <w:r w:rsidR="00F36ED3">
              <w:rPr>
                <w:rFonts w:asciiTheme="minorHAnsi" w:eastAsiaTheme="minorEastAsia" w:hAnsiTheme="minorHAnsi" w:cstheme="minorBidi"/>
                <w:kern w:val="2"/>
                <w14:ligatures w14:val="standardContextual"/>
              </w:rPr>
              <w:tab/>
            </w:r>
            <w:r w:rsidR="00F36ED3" w:rsidRPr="00323FA1">
              <w:rPr>
                <w:rStyle w:val="Hipersaitas"/>
              </w:rPr>
              <w:t>Esama situacija</w:t>
            </w:r>
            <w:r w:rsidR="00F36ED3">
              <w:rPr>
                <w:webHidden/>
              </w:rPr>
              <w:tab/>
            </w:r>
            <w:r w:rsidR="00F36ED3">
              <w:rPr>
                <w:webHidden/>
              </w:rPr>
              <w:fldChar w:fldCharType="begin"/>
            </w:r>
            <w:r w:rsidR="00F36ED3">
              <w:rPr>
                <w:webHidden/>
              </w:rPr>
              <w:instrText xml:space="preserve"> PAGEREF _Toc156918583 \h </w:instrText>
            </w:r>
            <w:r w:rsidR="00F36ED3">
              <w:rPr>
                <w:webHidden/>
              </w:rPr>
            </w:r>
            <w:r w:rsidR="00F36ED3">
              <w:rPr>
                <w:webHidden/>
              </w:rPr>
              <w:fldChar w:fldCharType="separate"/>
            </w:r>
            <w:r w:rsidR="00F36ED3">
              <w:rPr>
                <w:webHidden/>
              </w:rPr>
              <w:t>47</w:t>
            </w:r>
            <w:r w:rsidR="00F36ED3">
              <w:rPr>
                <w:webHidden/>
              </w:rPr>
              <w:fldChar w:fldCharType="end"/>
            </w:r>
          </w:hyperlink>
        </w:p>
        <w:p w14:paraId="4A8D5126" w14:textId="559545E2" w:rsidR="00F36ED3" w:rsidRDefault="00524836">
          <w:pPr>
            <w:pStyle w:val="Turinys3"/>
            <w:rPr>
              <w:rFonts w:asciiTheme="minorHAnsi" w:eastAsiaTheme="minorEastAsia" w:hAnsiTheme="minorHAnsi" w:cstheme="minorBidi"/>
              <w:kern w:val="2"/>
              <w14:ligatures w14:val="standardContextual"/>
            </w:rPr>
          </w:pPr>
          <w:hyperlink w:anchor="_Toc156918584" w:history="1">
            <w:r w:rsidR="00F36ED3" w:rsidRPr="00323FA1">
              <w:rPr>
                <w:rStyle w:val="Hipersaitas"/>
              </w:rPr>
              <w:t>4.2.2</w:t>
            </w:r>
            <w:r w:rsidR="00F36ED3">
              <w:rPr>
                <w:rFonts w:asciiTheme="minorHAnsi" w:eastAsiaTheme="minorEastAsia" w:hAnsiTheme="minorHAnsi" w:cstheme="minorBidi"/>
                <w:kern w:val="2"/>
                <w14:ligatures w14:val="standardContextual"/>
              </w:rPr>
              <w:tab/>
            </w:r>
            <w:r w:rsidR="00F36ED3" w:rsidRPr="00323FA1">
              <w:rPr>
                <w:rStyle w:val="Hipersaitas"/>
              </w:rPr>
              <w:t>Šilumos siurblio technologijos įvertinimas</w:t>
            </w:r>
            <w:r w:rsidR="00F36ED3">
              <w:rPr>
                <w:webHidden/>
              </w:rPr>
              <w:tab/>
            </w:r>
            <w:r w:rsidR="00F36ED3">
              <w:rPr>
                <w:webHidden/>
              </w:rPr>
              <w:fldChar w:fldCharType="begin"/>
            </w:r>
            <w:r w:rsidR="00F36ED3">
              <w:rPr>
                <w:webHidden/>
              </w:rPr>
              <w:instrText xml:space="preserve"> PAGEREF _Toc156918584 \h </w:instrText>
            </w:r>
            <w:r w:rsidR="00F36ED3">
              <w:rPr>
                <w:webHidden/>
              </w:rPr>
            </w:r>
            <w:r w:rsidR="00F36ED3">
              <w:rPr>
                <w:webHidden/>
              </w:rPr>
              <w:fldChar w:fldCharType="separate"/>
            </w:r>
            <w:r w:rsidR="00F36ED3">
              <w:rPr>
                <w:webHidden/>
              </w:rPr>
              <w:t>48</w:t>
            </w:r>
            <w:r w:rsidR="00F36ED3">
              <w:rPr>
                <w:webHidden/>
              </w:rPr>
              <w:fldChar w:fldCharType="end"/>
            </w:r>
          </w:hyperlink>
        </w:p>
        <w:p w14:paraId="2A6EF520" w14:textId="3DD93A6A" w:rsidR="00F36ED3" w:rsidRDefault="00524836">
          <w:pPr>
            <w:pStyle w:val="Turinys3"/>
            <w:rPr>
              <w:rFonts w:asciiTheme="minorHAnsi" w:eastAsiaTheme="minorEastAsia" w:hAnsiTheme="minorHAnsi" w:cstheme="minorBidi"/>
              <w:kern w:val="2"/>
              <w14:ligatures w14:val="standardContextual"/>
            </w:rPr>
          </w:pPr>
          <w:hyperlink w:anchor="_Toc156918585" w:history="1">
            <w:r w:rsidR="00F36ED3" w:rsidRPr="00323FA1">
              <w:rPr>
                <w:rStyle w:val="Hipersaitas"/>
              </w:rPr>
              <w:t>4.2.3</w:t>
            </w:r>
            <w:r w:rsidR="00F36ED3">
              <w:rPr>
                <w:rFonts w:asciiTheme="minorHAnsi" w:eastAsiaTheme="minorEastAsia" w:hAnsiTheme="minorHAnsi" w:cstheme="minorBidi"/>
                <w:kern w:val="2"/>
                <w14:ligatures w14:val="standardContextual"/>
              </w:rPr>
              <w:tab/>
            </w:r>
            <w:r w:rsidR="00F36ED3" w:rsidRPr="00323FA1">
              <w:rPr>
                <w:rStyle w:val="Hipersaitas"/>
              </w:rPr>
              <w:t>Biokuro granulių katilo technologijos įvertinimas</w:t>
            </w:r>
            <w:r w:rsidR="00F36ED3">
              <w:rPr>
                <w:webHidden/>
              </w:rPr>
              <w:tab/>
            </w:r>
            <w:r w:rsidR="00F36ED3">
              <w:rPr>
                <w:webHidden/>
              </w:rPr>
              <w:fldChar w:fldCharType="begin"/>
            </w:r>
            <w:r w:rsidR="00F36ED3">
              <w:rPr>
                <w:webHidden/>
              </w:rPr>
              <w:instrText xml:space="preserve"> PAGEREF _Toc156918585 \h </w:instrText>
            </w:r>
            <w:r w:rsidR="00F36ED3">
              <w:rPr>
                <w:webHidden/>
              </w:rPr>
            </w:r>
            <w:r w:rsidR="00F36ED3">
              <w:rPr>
                <w:webHidden/>
              </w:rPr>
              <w:fldChar w:fldCharType="separate"/>
            </w:r>
            <w:r w:rsidR="00F36ED3">
              <w:rPr>
                <w:webHidden/>
              </w:rPr>
              <w:t>49</w:t>
            </w:r>
            <w:r w:rsidR="00F36ED3">
              <w:rPr>
                <w:webHidden/>
              </w:rPr>
              <w:fldChar w:fldCharType="end"/>
            </w:r>
          </w:hyperlink>
        </w:p>
        <w:p w14:paraId="7DBE89B0" w14:textId="58794944" w:rsidR="00F36ED3" w:rsidRDefault="00524836">
          <w:pPr>
            <w:pStyle w:val="Turinys3"/>
            <w:rPr>
              <w:rFonts w:asciiTheme="minorHAnsi" w:eastAsiaTheme="minorEastAsia" w:hAnsiTheme="minorHAnsi" w:cstheme="minorBidi"/>
              <w:kern w:val="2"/>
              <w14:ligatures w14:val="standardContextual"/>
            </w:rPr>
          </w:pPr>
          <w:hyperlink w:anchor="_Toc156918586" w:history="1">
            <w:r w:rsidR="00F36ED3" w:rsidRPr="00323FA1">
              <w:rPr>
                <w:rStyle w:val="Hipersaitas"/>
              </w:rPr>
              <w:t>4.2.4</w:t>
            </w:r>
            <w:r w:rsidR="00F36ED3">
              <w:rPr>
                <w:rFonts w:asciiTheme="minorHAnsi" w:eastAsiaTheme="minorEastAsia" w:hAnsiTheme="minorHAnsi" w:cstheme="minorBidi"/>
                <w:kern w:val="2"/>
                <w14:ligatures w14:val="standardContextual"/>
              </w:rPr>
              <w:tab/>
            </w:r>
            <w:r w:rsidR="00F36ED3" w:rsidRPr="00323FA1">
              <w:rPr>
                <w:rStyle w:val="Hipersaitas"/>
              </w:rPr>
              <w:t>Kombinuotos alternatyvos vertinimas</w:t>
            </w:r>
            <w:r w:rsidR="00F36ED3">
              <w:rPr>
                <w:webHidden/>
              </w:rPr>
              <w:tab/>
            </w:r>
            <w:r w:rsidR="00F36ED3">
              <w:rPr>
                <w:webHidden/>
              </w:rPr>
              <w:fldChar w:fldCharType="begin"/>
            </w:r>
            <w:r w:rsidR="00F36ED3">
              <w:rPr>
                <w:webHidden/>
              </w:rPr>
              <w:instrText xml:space="preserve"> PAGEREF _Toc156918586 \h </w:instrText>
            </w:r>
            <w:r w:rsidR="00F36ED3">
              <w:rPr>
                <w:webHidden/>
              </w:rPr>
            </w:r>
            <w:r w:rsidR="00F36ED3">
              <w:rPr>
                <w:webHidden/>
              </w:rPr>
              <w:fldChar w:fldCharType="separate"/>
            </w:r>
            <w:r w:rsidR="00F36ED3">
              <w:rPr>
                <w:webHidden/>
              </w:rPr>
              <w:t>50</w:t>
            </w:r>
            <w:r w:rsidR="00F36ED3">
              <w:rPr>
                <w:webHidden/>
              </w:rPr>
              <w:fldChar w:fldCharType="end"/>
            </w:r>
          </w:hyperlink>
        </w:p>
        <w:p w14:paraId="11B52691" w14:textId="1BE87053" w:rsidR="00F36ED3" w:rsidRDefault="00524836">
          <w:pPr>
            <w:pStyle w:val="Turinys3"/>
            <w:rPr>
              <w:rFonts w:asciiTheme="minorHAnsi" w:eastAsiaTheme="minorEastAsia" w:hAnsiTheme="minorHAnsi" w:cstheme="minorBidi"/>
              <w:kern w:val="2"/>
              <w14:ligatures w14:val="standardContextual"/>
            </w:rPr>
          </w:pPr>
          <w:hyperlink w:anchor="_Toc156918587" w:history="1">
            <w:r w:rsidR="00F36ED3" w:rsidRPr="00323FA1">
              <w:rPr>
                <w:rStyle w:val="Hipersaitas"/>
                <w:bCs/>
              </w:rPr>
              <w:t>4.2.5</w:t>
            </w:r>
            <w:r w:rsidR="00F36ED3">
              <w:rPr>
                <w:rFonts w:asciiTheme="minorHAnsi" w:eastAsiaTheme="minorEastAsia" w:hAnsiTheme="minorHAnsi" w:cstheme="minorBidi"/>
                <w:kern w:val="2"/>
                <w14:ligatures w14:val="standardContextual"/>
              </w:rPr>
              <w:tab/>
            </w:r>
            <w:r w:rsidR="00F36ED3" w:rsidRPr="00323FA1">
              <w:rPr>
                <w:rStyle w:val="Hipersaitas"/>
                <w:bCs/>
              </w:rPr>
              <w:t>Techninis ekonominis technologijų vertinimas</w:t>
            </w:r>
            <w:r w:rsidR="00F36ED3">
              <w:rPr>
                <w:webHidden/>
              </w:rPr>
              <w:tab/>
            </w:r>
            <w:r w:rsidR="00F36ED3">
              <w:rPr>
                <w:webHidden/>
              </w:rPr>
              <w:fldChar w:fldCharType="begin"/>
            </w:r>
            <w:r w:rsidR="00F36ED3">
              <w:rPr>
                <w:webHidden/>
              </w:rPr>
              <w:instrText xml:space="preserve"> PAGEREF _Toc156918587 \h </w:instrText>
            </w:r>
            <w:r w:rsidR="00F36ED3">
              <w:rPr>
                <w:webHidden/>
              </w:rPr>
            </w:r>
            <w:r w:rsidR="00F36ED3">
              <w:rPr>
                <w:webHidden/>
              </w:rPr>
              <w:fldChar w:fldCharType="separate"/>
            </w:r>
            <w:r w:rsidR="00F36ED3">
              <w:rPr>
                <w:webHidden/>
              </w:rPr>
              <w:t>51</w:t>
            </w:r>
            <w:r w:rsidR="00F36ED3">
              <w:rPr>
                <w:webHidden/>
              </w:rPr>
              <w:fldChar w:fldCharType="end"/>
            </w:r>
          </w:hyperlink>
        </w:p>
        <w:p w14:paraId="6D954571" w14:textId="70B50FCC" w:rsidR="00F36ED3" w:rsidRDefault="00524836">
          <w:pPr>
            <w:pStyle w:val="Turinys2"/>
            <w:tabs>
              <w:tab w:val="left" w:pos="880"/>
            </w:tabs>
            <w:rPr>
              <w:rFonts w:asciiTheme="minorHAnsi" w:eastAsiaTheme="minorEastAsia" w:hAnsiTheme="minorHAnsi"/>
              <w:noProof/>
              <w:kern w:val="2"/>
              <w:lang w:eastAsia="lt-LT"/>
              <w14:ligatures w14:val="standardContextual"/>
            </w:rPr>
          </w:pPr>
          <w:hyperlink w:anchor="_Toc156918588" w:history="1">
            <w:r w:rsidR="00F36ED3" w:rsidRPr="00323FA1">
              <w:rPr>
                <w:rStyle w:val="Hipersaitas"/>
                <w:noProof/>
              </w:rPr>
              <w:t>4.3</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Kretingos CŠT3 sistema (Katilinė Nr. 9)</w:t>
            </w:r>
            <w:r w:rsidR="00F36ED3">
              <w:rPr>
                <w:noProof/>
                <w:webHidden/>
              </w:rPr>
              <w:tab/>
            </w:r>
            <w:r w:rsidR="00F36ED3">
              <w:rPr>
                <w:noProof/>
                <w:webHidden/>
              </w:rPr>
              <w:fldChar w:fldCharType="begin"/>
            </w:r>
            <w:r w:rsidR="00F36ED3">
              <w:rPr>
                <w:noProof/>
                <w:webHidden/>
              </w:rPr>
              <w:instrText xml:space="preserve"> PAGEREF _Toc156918588 \h </w:instrText>
            </w:r>
            <w:r w:rsidR="00F36ED3">
              <w:rPr>
                <w:noProof/>
                <w:webHidden/>
              </w:rPr>
            </w:r>
            <w:r w:rsidR="00F36ED3">
              <w:rPr>
                <w:noProof/>
                <w:webHidden/>
              </w:rPr>
              <w:fldChar w:fldCharType="separate"/>
            </w:r>
            <w:r w:rsidR="00F36ED3">
              <w:rPr>
                <w:noProof/>
                <w:webHidden/>
              </w:rPr>
              <w:t>52</w:t>
            </w:r>
            <w:r w:rsidR="00F36ED3">
              <w:rPr>
                <w:noProof/>
                <w:webHidden/>
              </w:rPr>
              <w:fldChar w:fldCharType="end"/>
            </w:r>
          </w:hyperlink>
        </w:p>
        <w:p w14:paraId="1295E5CE" w14:textId="45BFFA27" w:rsidR="00F36ED3" w:rsidRDefault="00524836">
          <w:pPr>
            <w:pStyle w:val="Turinys3"/>
            <w:rPr>
              <w:rFonts w:asciiTheme="minorHAnsi" w:eastAsiaTheme="minorEastAsia" w:hAnsiTheme="minorHAnsi" w:cstheme="minorBidi"/>
              <w:kern w:val="2"/>
              <w14:ligatures w14:val="standardContextual"/>
            </w:rPr>
          </w:pPr>
          <w:hyperlink w:anchor="_Toc156918589" w:history="1">
            <w:r w:rsidR="00F36ED3" w:rsidRPr="00323FA1">
              <w:rPr>
                <w:rStyle w:val="Hipersaitas"/>
              </w:rPr>
              <w:t>4.3.1</w:t>
            </w:r>
            <w:r w:rsidR="00F36ED3">
              <w:rPr>
                <w:rFonts w:asciiTheme="minorHAnsi" w:eastAsiaTheme="minorEastAsia" w:hAnsiTheme="minorHAnsi" w:cstheme="minorBidi"/>
                <w:kern w:val="2"/>
                <w14:ligatures w14:val="standardContextual"/>
              </w:rPr>
              <w:tab/>
            </w:r>
            <w:r w:rsidR="00F36ED3" w:rsidRPr="00323FA1">
              <w:rPr>
                <w:rStyle w:val="Hipersaitas"/>
              </w:rPr>
              <w:t>Esama situacija</w:t>
            </w:r>
            <w:r w:rsidR="00F36ED3">
              <w:rPr>
                <w:webHidden/>
              </w:rPr>
              <w:tab/>
            </w:r>
            <w:r w:rsidR="00F36ED3">
              <w:rPr>
                <w:webHidden/>
              </w:rPr>
              <w:fldChar w:fldCharType="begin"/>
            </w:r>
            <w:r w:rsidR="00F36ED3">
              <w:rPr>
                <w:webHidden/>
              </w:rPr>
              <w:instrText xml:space="preserve"> PAGEREF _Toc156918589 \h </w:instrText>
            </w:r>
            <w:r w:rsidR="00F36ED3">
              <w:rPr>
                <w:webHidden/>
              </w:rPr>
            </w:r>
            <w:r w:rsidR="00F36ED3">
              <w:rPr>
                <w:webHidden/>
              </w:rPr>
              <w:fldChar w:fldCharType="separate"/>
            </w:r>
            <w:r w:rsidR="00F36ED3">
              <w:rPr>
                <w:webHidden/>
              </w:rPr>
              <w:t>52</w:t>
            </w:r>
            <w:r w:rsidR="00F36ED3">
              <w:rPr>
                <w:webHidden/>
              </w:rPr>
              <w:fldChar w:fldCharType="end"/>
            </w:r>
          </w:hyperlink>
        </w:p>
        <w:p w14:paraId="1B9DDD17" w14:textId="5D7636F9" w:rsidR="00F36ED3" w:rsidRDefault="00524836">
          <w:pPr>
            <w:pStyle w:val="Turinys3"/>
            <w:rPr>
              <w:rFonts w:asciiTheme="minorHAnsi" w:eastAsiaTheme="minorEastAsia" w:hAnsiTheme="minorHAnsi" w:cstheme="minorBidi"/>
              <w:kern w:val="2"/>
              <w14:ligatures w14:val="standardContextual"/>
            </w:rPr>
          </w:pPr>
          <w:hyperlink w:anchor="_Toc156918590" w:history="1">
            <w:r w:rsidR="00F36ED3" w:rsidRPr="00323FA1">
              <w:rPr>
                <w:rStyle w:val="Hipersaitas"/>
              </w:rPr>
              <w:t>4.3.2</w:t>
            </w:r>
            <w:r w:rsidR="00F36ED3">
              <w:rPr>
                <w:rFonts w:asciiTheme="minorHAnsi" w:eastAsiaTheme="minorEastAsia" w:hAnsiTheme="minorHAnsi" w:cstheme="minorBidi"/>
                <w:kern w:val="2"/>
                <w14:ligatures w14:val="standardContextual"/>
              </w:rPr>
              <w:tab/>
            </w:r>
            <w:r w:rsidR="00F36ED3" w:rsidRPr="00323FA1">
              <w:rPr>
                <w:rStyle w:val="Hipersaitas"/>
              </w:rPr>
              <w:t>Šilumos siurblio technologijos įvertinimas</w:t>
            </w:r>
            <w:r w:rsidR="00F36ED3">
              <w:rPr>
                <w:webHidden/>
              </w:rPr>
              <w:tab/>
            </w:r>
            <w:r w:rsidR="00F36ED3">
              <w:rPr>
                <w:webHidden/>
              </w:rPr>
              <w:fldChar w:fldCharType="begin"/>
            </w:r>
            <w:r w:rsidR="00F36ED3">
              <w:rPr>
                <w:webHidden/>
              </w:rPr>
              <w:instrText xml:space="preserve"> PAGEREF _Toc156918590 \h </w:instrText>
            </w:r>
            <w:r w:rsidR="00F36ED3">
              <w:rPr>
                <w:webHidden/>
              </w:rPr>
            </w:r>
            <w:r w:rsidR="00F36ED3">
              <w:rPr>
                <w:webHidden/>
              </w:rPr>
              <w:fldChar w:fldCharType="separate"/>
            </w:r>
            <w:r w:rsidR="00F36ED3">
              <w:rPr>
                <w:webHidden/>
              </w:rPr>
              <w:t>54</w:t>
            </w:r>
            <w:r w:rsidR="00F36ED3">
              <w:rPr>
                <w:webHidden/>
              </w:rPr>
              <w:fldChar w:fldCharType="end"/>
            </w:r>
          </w:hyperlink>
        </w:p>
        <w:p w14:paraId="12377940" w14:textId="5B7BFB9A" w:rsidR="00F36ED3" w:rsidRDefault="00524836">
          <w:pPr>
            <w:pStyle w:val="Turinys3"/>
            <w:rPr>
              <w:rFonts w:asciiTheme="minorHAnsi" w:eastAsiaTheme="minorEastAsia" w:hAnsiTheme="minorHAnsi" w:cstheme="minorBidi"/>
              <w:kern w:val="2"/>
              <w14:ligatures w14:val="standardContextual"/>
            </w:rPr>
          </w:pPr>
          <w:hyperlink w:anchor="_Toc156918591" w:history="1">
            <w:r w:rsidR="00F36ED3" w:rsidRPr="00323FA1">
              <w:rPr>
                <w:rStyle w:val="Hipersaitas"/>
              </w:rPr>
              <w:t>4.3.3</w:t>
            </w:r>
            <w:r w:rsidR="00F36ED3">
              <w:rPr>
                <w:rFonts w:asciiTheme="minorHAnsi" w:eastAsiaTheme="minorEastAsia" w:hAnsiTheme="minorHAnsi" w:cstheme="minorBidi"/>
                <w:kern w:val="2"/>
                <w14:ligatures w14:val="standardContextual"/>
              </w:rPr>
              <w:tab/>
            </w:r>
            <w:r w:rsidR="00F36ED3" w:rsidRPr="00323FA1">
              <w:rPr>
                <w:rStyle w:val="Hipersaitas"/>
              </w:rPr>
              <w:t>Biokuro granulių katilo technologijos įvertinimas</w:t>
            </w:r>
            <w:r w:rsidR="00F36ED3">
              <w:rPr>
                <w:webHidden/>
              </w:rPr>
              <w:tab/>
            </w:r>
            <w:r w:rsidR="00F36ED3">
              <w:rPr>
                <w:webHidden/>
              </w:rPr>
              <w:fldChar w:fldCharType="begin"/>
            </w:r>
            <w:r w:rsidR="00F36ED3">
              <w:rPr>
                <w:webHidden/>
              </w:rPr>
              <w:instrText xml:space="preserve"> PAGEREF _Toc156918591 \h </w:instrText>
            </w:r>
            <w:r w:rsidR="00F36ED3">
              <w:rPr>
                <w:webHidden/>
              </w:rPr>
            </w:r>
            <w:r w:rsidR="00F36ED3">
              <w:rPr>
                <w:webHidden/>
              </w:rPr>
              <w:fldChar w:fldCharType="separate"/>
            </w:r>
            <w:r w:rsidR="00F36ED3">
              <w:rPr>
                <w:webHidden/>
              </w:rPr>
              <w:t>55</w:t>
            </w:r>
            <w:r w:rsidR="00F36ED3">
              <w:rPr>
                <w:webHidden/>
              </w:rPr>
              <w:fldChar w:fldCharType="end"/>
            </w:r>
          </w:hyperlink>
        </w:p>
        <w:p w14:paraId="75334112" w14:textId="30FC29E3" w:rsidR="00F36ED3" w:rsidRDefault="00524836">
          <w:pPr>
            <w:pStyle w:val="Turinys3"/>
            <w:rPr>
              <w:rFonts w:asciiTheme="minorHAnsi" w:eastAsiaTheme="minorEastAsia" w:hAnsiTheme="minorHAnsi" w:cstheme="minorBidi"/>
              <w:kern w:val="2"/>
              <w14:ligatures w14:val="standardContextual"/>
            </w:rPr>
          </w:pPr>
          <w:hyperlink w:anchor="_Toc156918592" w:history="1">
            <w:r w:rsidR="00F36ED3" w:rsidRPr="00323FA1">
              <w:rPr>
                <w:rStyle w:val="Hipersaitas"/>
              </w:rPr>
              <w:t>4.3.4</w:t>
            </w:r>
            <w:r w:rsidR="00F36ED3">
              <w:rPr>
                <w:rFonts w:asciiTheme="minorHAnsi" w:eastAsiaTheme="minorEastAsia" w:hAnsiTheme="minorHAnsi" w:cstheme="minorBidi"/>
                <w:kern w:val="2"/>
                <w14:ligatures w14:val="standardContextual"/>
              </w:rPr>
              <w:tab/>
            </w:r>
            <w:r w:rsidR="00F36ED3" w:rsidRPr="00323FA1">
              <w:rPr>
                <w:rStyle w:val="Hipersaitas"/>
              </w:rPr>
              <w:t>Kombinuotos alternatyvos vertinimas</w:t>
            </w:r>
            <w:r w:rsidR="00F36ED3">
              <w:rPr>
                <w:webHidden/>
              </w:rPr>
              <w:tab/>
            </w:r>
            <w:r w:rsidR="00F36ED3">
              <w:rPr>
                <w:webHidden/>
              </w:rPr>
              <w:fldChar w:fldCharType="begin"/>
            </w:r>
            <w:r w:rsidR="00F36ED3">
              <w:rPr>
                <w:webHidden/>
              </w:rPr>
              <w:instrText xml:space="preserve"> PAGEREF _Toc156918592 \h </w:instrText>
            </w:r>
            <w:r w:rsidR="00F36ED3">
              <w:rPr>
                <w:webHidden/>
              </w:rPr>
            </w:r>
            <w:r w:rsidR="00F36ED3">
              <w:rPr>
                <w:webHidden/>
              </w:rPr>
              <w:fldChar w:fldCharType="separate"/>
            </w:r>
            <w:r w:rsidR="00F36ED3">
              <w:rPr>
                <w:webHidden/>
              </w:rPr>
              <w:t>55</w:t>
            </w:r>
            <w:r w:rsidR="00F36ED3">
              <w:rPr>
                <w:webHidden/>
              </w:rPr>
              <w:fldChar w:fldCharType="end"/>
            </w:r>
          </w:hyperlink>
        </w:p>
        <w:p w14:paraId="4A5451EA" w14:textId="46744EE6" w:rsidR="00F36ED3" w:rsidRDefault="00524836">
          <w:pPr>
            <w:pStyle w:val="Turinys3"/>
            <w:rPr>
              <w:rFonts w:asciiTheme="minorHAnsi" w:eastAsiaTheme="minorEastAsia" w:hAnsiTheme="minorHAnsi" w:cstheme="minorBidi"/>
              <w:kern w:val="2"/>
              <w14:ligatures w14:val="standardContextual"/>
            </w:rPr>
          </w:pPr>
          <w:hyperlink w:anchor="_Toc156918593" w:history="1">
            <w:r w:rsidR="00F36ED3" w:rsidRPr="00323FA1">
              <w:rPr>
                <w:rStyle w:val="Hipersaitas"/>
                <w:bCs/>
              </w:rPr>
              <w:t>4.3.5</w:t>
            </w:r>
            <w:r w:rsidR="00F36ED3">
              <w:rPr>
                <w:rFonts w:asciiTheme="minorHAnsi" w:eastAsiaTheme="minorEastAsia" w:hAnsiTheme="minorHAnsi" w:cstheme="minorBidi"/>
                <w:kern w:val="2"/>
                <w14:ligatures w14:val="standardContextual"/>
              </w:rPr>
              <w:tab/>
            </w:r>
            <w:r w:rsidR="00F36ED3" w:rsidRPr="00323FA1">
              <w:rPr>
                <w:rStyle w:val="Hipersaitas"/>
                <w:bCs/>
              </w:rPr>
              <w:t>Techninis ekonominis technologijų vertinimas</w:t>
            </w:r>
            <w:r w:rsidR="00F36ED3">
              <w:rPr>
                <w:webHidden/>
              </w:rPr>
              <w:tab/>
            </w:r>
            <w:r w:rsidR="00F36ED3">
              <w:rPr>
                <w:webHidden/>
              </w:rPr>
              <w:fldChar w:fldCharType="begin"/>
            </w:r>
            <w:r w:rsidR="00F36ED3">
              <w:rPr>
                <w:webHidden/>
              </w:rPr>
              <w:instrText xml:space="preserve"> PAGEREF _Toc156918593 \h </w:instrText>
            </w:r>
            <w:r w:rsidR="00F36ED3">
              <w:rPr>
                <w:webHidden/>
              </w:rPr>
            </w:r>
            <w:r w:rsidR="00F36ED3">
              <w:rPr>
                <w:webHidden/>
              </w:rPr>
              <w:fldChar w:fldCharType="separate"/>
            </w:r>
            <w:r w:rsidR="00F36ED3">
              <w:rPr>
                <w:webHidden/>
              </w:rPr>
              <w:t>56</w:t>
            </w:r>
            <w:r w:rsidR="00F36ED3">
              <w:rPr>
                <w:webHidden/>
              </w:rPr>
              <w:fldChar w:fldCharType="end"/>
            </w:r>
          </w:hyperlink>
        </w:p>
        <w:p w14:paraId="1FD759F2" w14:textId="61C1921A" w:rsidR="00F36ED3" w:rsidRDefault="00524836">
          <w:pPr>
            <w:pStyle w:val="Turinys2"/>
            <w:tabs>
              <w:tab w:val="left" w:pos="880"/>
            </w:tabs>
            <w:rPr>
              <w:rFonts w:asciiTheme="minorHAnsi" w:eastAsiaTheme="minorEastAsia" w:hAnsiTheme="minorHAnsi"/>
              <w:noProof/>
              <w:kern w:val="2"/>
              <w:lang w:eastAsia="lt-LT"/>
              <w14:ligatures w14:val="standardContextual"/>
            </w:rPr>
          </w:pPr>
          <w:hyperlink w:anchor="_Toc156918594" w:history="1">
            <w:r w:rsidR="00F36ED3" w:rsidRPr="00323FA1">
              <w:rPr>
                <w:rStyle w:val="Hipersaitas"/>
                <w:noProof/>
              </w:rPr>
              <w:t>4.4</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Kretingos CŠT4 sistema (Katilinė Nr. 10)</w:t>
            </w:r>
            <w:r w:rsidR="00F36ED3">
              <w:rPr>
                <w:noProof/>
                <w:webHidden/>
              </w:rPr>
              <w:tab/>
            </w:r>
            <w:r w:rsidR="00F36ED3">
              <w:rPr>
                <w:noProof/>
                <w:webHidden/>
              </w:rPr>
              <w:fldChar w:fldCharType="begin"/>
            </w:r>
            <w:r w:rsidR="00F36ED3">
              <w:rPr>
                <w:noProof/>
                <w:webHidden/>
              </w:rPr>
              <w:instrText xml:space="preserve"> PAGEREF _Toc156918594 \h </w:instrText>
            </w:r>
            <w:r w:rsidR="00F36ED3">
              <w:rPr>
                <w:noProof/>
                <w:webHidden/>
              </w:rPr>
            </w:r>
            <w:r w:rsidR="00F36ED3">
              <w:rPr>
                <w:noProof/>
                <w:webHidden/>
              </w:rPr>
              <w:fldChar w:fldCharType="separate"/>
            </w:r>
            <w:r w:rsidR="00F36ED3">
              <w:rPr>
                <w:noProof/>
                <w:webHidden/>
              </w:rPr>
              <w:t>58</w:t>
            </w:r>
            <w:r w:rsidR="00F36ED3">
              <w:rPr>
                <w:noProof/>
                <w:webHidden/>
              </w:rPr>
              <w:fldChar w:fldCharType="end"/>
            </w:r>
          </w:hyperlink>
        </w:p>
        <w:p w14:paraId="23A26DE3" w14:textId="27B28447" w:rsidR="00F36ED3" w:rsidRDefault="00524836">
          <w:pPr>
            <w:pStyle w:val="Turinys3"/>
            <w:rPr>
              <w:rFonts w:asciiTheme="minorHAnsi" w:eastAsiaTheme="minorEastAsia" w:hAnsiTheme="minorHAnsi" w:cstheme="minorBidi"/>
              <w:kern w:val="2"/>
              <w14:ligatures w14:val="standardContextual"/>
            </w:rPr>
          </w:pPr>
          <w:hyperlink w:anchor="_Toc156918595" w:history="1">
            <w:r w:rsidR="00F36ED3" w:rsidRPr="00323FA1">
              <w:rPr>
                <w:rStyle w:val="Hipersaitas"/>
              </w:rPr>
              <w:t>4.4.1</w:t>
            </w:r>
            <w:r w:rsidR="00F36ED3">
              <w:rPr>
                <w:rFonts w:asciiTheme="minorHAnsi" w:eastAsiaTheme="minorEastAsia" w:hAnsiTheme="minorHAnsi" w:cstheme="minorBidi"/>
                <w:kern w:val="2"/>
                <w14:ligatures w14:val="standardContextual"/>
              </w:rPr>
              <w:tab/>
            </w:r>
            <w:r w:rsidR="00F36ED3" w:rsidRPr="00323FA1">
              <w:rPr>
                <w:rStyle w:val="Hipersaitas"/>
              </w:rPr>
              <w:t>Esama situacija</w:t>
            </w:r>
            <w:r w:rsidR="00F36ED3">
              <w:rPr>
                <w:webHidden/>
              </w:rPr>
              <w:tab/>
            </w:r>
            <w:r w:rsidR="00F36ED3">
              <w:rPr>
                <w:webHidden/>
              </w:rPr>
              <w:fldChar w:fldCharType="begin"/>
            </w:r>
            <w:r w:rsidR="00F36ED3">
              <w:rPr>
                <w:webHidden/>
              </w:rPr>
              <w:instrText xml:space="preserve"> PAGEREF _Toc156918595 \h </w:instrText>
            </w:r>
            <w:r w:rsidR="00F36ED3">
              <w:rPr>
                <w:webHidden/>
              </w:rPr>
            </w:r>
            <w:r w:rsidR="00F36ED3">
              <w:rPr>
                <w:webHidden/>
              </w:rPr>
              <w:fldChar w:fldCharType="separate"/>
            </w:r>
            <w:r w:rsidR="00F36ED3">
              <w:rPr>
                <w:webHidden/>
              </w:rPr>
              <w:t>58</w:t>
            </w:r>
            <w:r w:rsidR="00F36ED3">
              <w:rPr>
                <w:webHidden/>
              </w:rPr>
              <w:fldChar w:fldCharType="end"/>
            </w:r>
          </w:hyperlink>
        </w:p>
        <w:p w14:paraId="295E5031" w14:textId="7827DA69" w:rsidR="00F36ED3" w:rsidRDefault="00524836">
          <w:pPr>
            <w:pStyle w:val="Turinys3"/>
            <w:rPr>
              <w:rFonts w:asciiTheme="minorHAnsi" w:eastAsiaTheme="minorEastAsia" w:hAnsiTheme="minorHAnsi" w:cstheme="minorBidi"/>
              <w:kern w:val="2"/>
              <w14:ligatures w14:val="standardContextual"/>
            </w:rPr>
          </w:pPr>
          <w:hyperlink w:anchor="_Toc156918596" w:history="1">
            <w:r w:rsidR="00F36ED3" w:rsidRPr="00323FA1">
              <w:rPr>
                <w:rStyle w:val="Hipersaitas"/>
              </w:rPr>
              <w:t>4.4.2</w:t>
            </w:r>
            <w:r w:rsidR="00F36ED3">
              <w:rPr>
                <w:rFonts w:asciiTheme="minorHAnsi" w:eastAsiaTheme="minorEastAsia" w:hAnsiTheme="minorHAnsi" w:cstheme="minorBidi"/>
                <w:kern w:val="2"/>
                <w14:ligatures w14:val="standardContextual"/>
              </w:rPr>
              <w:tab/>
            </w:r>
            <w:r w:rsidR="00F36ED3" w:rsidRPr="00323FA1">
              <w:rPr>
                <w:rStyle w:val="Hipersaitas"/>
              </w:rPr>
              <w:t>Šilumos siurblio technologijos įvertinimas</w:t>
            </w:r>
            <w:r w:rsidR="00F36ED3">
              <w:rPr>
                <w:webHidden/>
              </w:rPr>
              <w:tab/>
            </w:r>
            <w:r w:rsidR="00F36ED3">
              <w:rPr>
                <w:webHidden/>
              </w:rPr>
              <w:fldChar w:fldCharType="begin"/>
            </w:r>
            <w:r w:rsidR="00F36ED3">
              <w:rPr>
                <w:webHidden/>
              </w:rPr>
              <w:instrText xml:space="preserve"> PAGEREF _Toc156918596 \h </w:instrText>
            </w:r>
            <w:r w:rsidR="00F36ED3">
              <w:rPr>
                <w:webHidden/>
              </w:rPr>
            </w:r>
            <w:r w:rsidR="00F36ED3">
              <w:rPr>
                <w:webHidden/>
              </w:rPr>
              <w:fldChar w:fldCharType="separate"/>
            </w:r>
            <w:r w:rsidR="00F36ED3">
              <w:rPr>
                <w:webHidden/>
              </w:rPr>
              <w:t>59</w:t>
            </w:r>
            <w:r w:rsidR="00F36ED3">
              <w:rPr>
                <w:webHidden/>
              </w:rPr>
              <w:fldChar w:fldCharType="end"/>
            </w:r>
          </w:hyperlink>
        </w:p>
        <w:p w14:paraId="22374085" w14:textId="6A947129" w:rsidR="00F36ED3" w:rsidRDefault="00524836">
          <w:pPr>
            <w:pStyle w:val="Turinys3"/>
            <w:rPr>
              <w:rFonts w:asciiTheme="minorHAnsi" w:eastAsiaTheme="minorEastAsia" w:hAnsiTheme="minorHAnsi" w:cstheme="minorBidi"/>
              <w:kern w:val="2"/>
              <w14:ligatures w14:val="standardContextual"/>
            </w:rPr>
          </w:pPr>
          <w:hyperlink w:anchor="_Toc156918597" w:history="1">
            <w:r w:rsidR="00F36ED3" w:rsidRPr="00323FA1">
              <w:rPr>
                <w:rStyle w:val="Hipersaitas"/>
              </w:rPr>
              <w:t>4.4.3</w:t>
            </w:r>
            <w:r w:rsidR="00F36ED3">
              <w:rPr>
                <w:rFonts w:asciiTheme="minorHAnsi" w:eastAsiaTheme="minorEastAsia" w:hAnsiTheme="minorHAnsi" w:cstheme="minorBidi"/>
                <w:kern w:val="2"/>
                <w14:ligatures w14:val="standardContextual"/>
              </w:rPr>
              <w:tab/>
            </w:r>
            <w:r w:rsidR="00F36ED3" w:rsidRPr="00323FA1">
              <w:rPr>
                <w:rStyle w:val="Hipersaitas"/>
              </w:rPr>
              <w:t>Biokuro granulių katilo technologijos įvertinimas</w:t>
            </w:r>
            <w:r w:rsidR="00F36ED3">
              <w:rPr>
                <w:webHidden/>
              </w:rPr>
              <w:tab/>
            </w:r>
            <w:r w:rsidR="00F36ED3">
              <w:rPr>
                <w:webHidden/>
              </w:rPr>
              <w:fldChar w:fldCharType="begin"/>
            </w:r>
            <w:r w:rsidR="00F36ED3">
              <w:rPr>
                <w:webHidden/>
              </w:rPr>
              <w:instrText xml:space="preserve"> PAGEREF _Toc156918597 \h </w:instrText>
            </w:r>
            <w:r w:rsidR="00F36ED3">
              <w:rPr>
                <w:webHidden/>
              </w:rPr>
            </w:r>
            <w:r w:rsidR="00F36ED3">
              <w:rPr>
                <w:webHidden/>
              </w:rPr>
              <w:fldChar w:fldCharType="separate"/>
            </w:r>
            <w:r w:rsidR="00F36ED3">
              <w:rPr>
                <w:webHidden/>
              </w:rPr>
              <w:t>60</w:t>
            </w:r>
            <w:r w:rsidR="00F36ED3">
              <w:rPr>
                <w:webHidden/>
              </w:rPr>
              <w:fldChar w:fldCharType="end"/>
            </w:r>
          </w:hyperlink>
        </w:p>
        <w:p w14:paraId="3CB2E431" w14:textId="411CFCD5" w:rsidR="00F36ED3" w:rsidRDefault="00524836">
          <w:pPr>
            <w:pStyle w:val="Turinys3"/>
            <w:rPr>
              <w:rFonts w:asciiTheme="minorHAnsi" w:eastAsiaTheme="minorEastAsia" w:hAnsiTheme="minorHAnsi" w:cstheme="minorBidi"/>
              <w:kern w:val="2"/>
              <w14:ligatures w14:val="standardContextual"/>
            </w:rPr>
          </w:pPr>
          <w:hyperlink w:anchor="_Toc156918598" w:history="1">
            <w:r w:rsidR="00F36ED3" w:rsidRPr="00323FA1">
              <w:rPr>
                <w:rStyle w:val="Hipersaitas"/>
                <w:bCs/>
              </w:rPr>
              <w:t>4.4.4</w:t>
            </w:r>
            <w:r w:rsidR="00F36ED3">
              <w:rPr>
                <w:rFonts w:asciiTheme="minorHAnsi" w:eastAsiaTheme="minorEastAsia" w:hAnsiTheme="minorHAnsi" w:cstheme="minorBidi"/>
                <w:kern w:val="2"/>
                <w14:ligatures w14:val="standardContextual"/>
              </w:rPr>
              <w:tab/>
            </w:r>
            <w:r w:rsidR="00F36ED3" w:rsidRPr="00323FA1">
              <w:rPr>
                <w:rStyle w:val="Hipersaitas"/>
                <w:bCs/>
              </w:rPr>
              <w:t>Techninis ekonominis technologijų vertinimas</w:t>
            </w:r>
            <w:r w:rsidR="00F36ED3">
              <w:rPr>
                <w:webHidden/>
              </w:rPr>
              <w:tab/>
            </w:r>
            <w:r w:rsidR="00F36ED3">
              <w:rPr>
                <w:webHidden/>
              </w:rPr>
              <w:fldChar w:fldCharType="begin"/>
            </w:r>
            <w:r w:rsidR="00F36ED3">
              <w:rPr>
                <w:webHidden/>
              </w:rPr>
              <w:instrText xml:space="preserve"> PAGEREF _Toc156918598 \h </w:instrText>
            </w:r>
            <w:r w:rsidR="00F36ED3">
              <w:rPr>
                <w:webHidden/>
              </w:rPr>
            </w:r>
            <w:r w:rsidR="00F36ED3">
              <w:rPr>
                <w:webHidden/>
              </w:rPr>
              <w:fldChar w:fldCharType="separate"/>
            </w:r>
            <w:r w:rsidR="00F36ED3">
              <w:rPr>
                <w:webHidden/>
              </w:rPr>
              <w:t>61</w:t>
            </w:r>
            <w:r w:rsidR="00F36ED3">
              <w:rPr>
                <w:webHidden/>
              </w:rPr>
              <w:fldChar w:fldCharType="end"/>
            </w:r>
          </w:hyperlink>
        </w:p>
        <w:p w14:paraId="35E8F648" w14:textId="5FA1E783" w:rsidR="00F36ED3" w:rsidRDefault="00524836">
          <w:pPr>
            <w:pStyle w:val="Turinys2"/>
            <w:tabs>
              <w:tab w:val="left" w:pos="880"/>
            </w:tabs>
            <w:rPr>
              <w:rFonts w:asciiTheme="minorHAnsi" w:eastAsiaTheme="minorEastAsia" w:hAnsiTheme="minorHAnsi"/>
              <w:noProof/>
              <w:kern w:val="2"/>
              <w:lang w:eastAsia="lt-LT"/>
              <w14:ligatures w14:val="standardContextual"/>
            </w:rPr>
          </w:pPr>
          <w:hyperlink w:anchor="_Toc156918599" w:history="1">
            <w:r w:rsidR="00F36ED3" w:rsidRPr="00323FA1">
              <w:rPr>
                <w:rStyle w:val="Hipersaitas"/>
                <w:noProof/>
              </w:rPr>
              <w:t>4.5</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Katilinė Nr. 11</w:t>
            </w:r>
            <w:r w:rsidR="00F36ED3">
              <w:rPr>
                <w:noProof/>
                <w:webHidden/>
              </w:rPr>
              <w:tab/>
            </w:r>
            <w:r w:rsidR="00F36ED3">
              <w:rPr>
                <w:noProof/>
                <w:webHidden/>
              </w:rPr>
              <w:fldChar w:fldCharType="begin"/>
            </w:r>
            <w:r w:rsidR="00F36ED3">
              <w:rPr>
                <w:noProof/>
                <w:webHidden/>
              </w:rPr>
              <w:instrText xml:space="preserve"> PAGEREF _Toc156918599 \h </w:instrText>
            </w:r>
            <w:r w:rsidR="00F36ED3">
              <w:rPr>
                <w:noProof/>
                <w:webHidden/>
              </w:rPr>
            </w:r>
            <w:r w:rsidR="00F36ED3">
              <w:rPr>
                <w:noProof/>
                <w:webHidden/>
              </w:rPr>
              <w:fldChar w:fldCharType="separate"/>
            </w:r>
            <w:r w:rsidR="00F36ED3">
              <w:rPr>
                <w:noProof/>
                <w:webHidden/>
              </w:rPr>
              <w:t>62</w:t>
            </w:r>
            <w:r w:rsidR="00F36ED3">
              <w:rPr>
                <w:noProof/>
                <w:webHidden/>
              </w:rPr>
              <w:fldChar w:fldCharType="end"/>
            </w:r>
          </w:hyperlink>
        </w:p>
        <w:p w14:paraId="453CF0C3" w14:textId="587B0E91" w:rsidR="00F36ED3" w:rsidRDefault="00524836">
          <w:pPr>
            <w:pStyle w:val="Turinys3"/>
            <w:rPr>
              <w:rFonts w:asciiTheme="minorHAnsi" w:eastAsiaTheme="minorEastAsia" w:hAnsiTheme="minorHAnsi" w:cstheme="minorBidi"/>
              <w:kern w:val="2"/>
              <w14:ligatures w14:val="standardContextual"/>
            </w:rPr>
          </w:pPr>
          <w:hyperlink w:anchor="_Toc156918600" w:history="1">
            <w:r w:rsidR="00F36ED3" w:rsidRPr="00323FA1">
              <w:rPr>
                <w:rStyle w:val="Hipersaitas"/>
              </w:rPr>
              <w:t>4.5.1</w:t>
            </w:r>
            <w:r w:rsidR="00F36ED3">
              <w:rPr>
                <w:rFonts w:asciiTheme="minorHAnsi" w:eastAsiaTheme="minorEastAsia" w:hAnsiTheme="minorHAnsi" w:cstheme="minorBidi"/>
                <w:kern w:val="2"/>
                <w14:ligatures w14:val="standardContextual"/>
              </w:rPr>
              <w:tab/>
            </w:r>
            <w:r w:rsidR="00F36ED3" w:rsidRPr="00323FA1">
              <w:rPr>
                <w:rStyle w:val="Hipersaitas"/>
              </w:rPr>
              <w:t>Esama situacija</w:t>
            </w:r>
            <w:r w:rsidR="00F36ED3">
              <w:rPr>
                <w:webHidden/>
              </w:rPr>
              <w:tab/>
            </w:r>
            <w:r w:rsidR="00F36ED3">
              <w:rPr>
                <w:webHidden/>
              </w:rPr>
              <w:fldChar w:fldCharType="begin"/>
            </w:r>
            <w:r w:rsidR="00F36ED3">
              <w:rPr>
                <w:webHidden/>
              </w:rPr>
              <w:instrText xml:space="preserve"> PAGEREF _Toc156918600 \h </w:instrText>
            </w:r>
            <w:r w:rsidR="00F36ED3">
              <w:rPr>
                <w:webHidden/>
              </w:rPr>
            </w:r>
            <w:r w:rsidR="00F36ED3">
              <w:rPr>
                <w:webHidden/>
              </w:rPr>
              <w:fldChar w:fldCharType="separate"/>
            </w:r>
            <w:r w:rsidR="00F36ED3">
              <w:rPr>
                <w:webHidden/>
              </w:rPr>
              <w:t>62</w:t>
            </w:r>
            <w:r w:rsidR="00F36ED3">
              <w:rPr>
                <w:webHidden/>
              </w:rPr>
              <w:fldChar w:fldCharType="end"/>
            </w:r>
          </w:hyperlink>
        </w:p>
        <w:p w14:paraId="4DED430E" w14:textId="41EFCA09" w:rsidR="00F36ED3" w:rsidRDefault="00524836">
          <w:pPr>
            <w:pStyle w:val="Turinys3"/>
            <w:rPr>
              <w:rFonts w:asciiTheme="minorHAnsi" w:eastAsiaTheme="minorEastAsia" w:hAnsiTheme="minorHAnsi" w:cstheme="minorBidi"/>
              <w:kern w:val="2"/>
              <w14:ligatures w14:val="standardContextual"/>
            </w:rPr>
          </w:pPr>
          <w:hyperlink w:anchor="_Toc156918601" w:history="1">
            <w:r w:rsidR="00F36ED3" w:rsidRPr="00323FA1">
              <w:rPr>
                <w:rStyle w:val="Hipersaitas"/>
              </w:rPr>
              <w:t>4.5.2</w:t>
            </w:r>
            <w:r w:rsidR="00F36ED3">
              <w:rPr>
                <w:rFonts w:asciiTheme="minorHAnsi" w:eastAsiaTheme="minorEastAsia" w:hAnsiTheme="minorHAnsi" w:cstheme="minorBidi"/>
                <w:kern w:val="2"/>
                <w14:ligatures w14:val="standardContextual"/>
              </w:rPr>
              <w:tab/>
            </w:r>
            <w:r w:rsidR="00F36ED3" w:rsidRPr="00323FA1">
              <w:rPr>
                <w:rStyle w:val="Hipersaitas"/>
              </w:rPr>
              <w:t>Šilumos siurblio technologijos įvertinimas</w:t>
            </w:r>
            <w:r w:rsidR="00F36ED3">
              <w:rPr>
                <w:webHidden/>
              </w:rPr>
              <w:tab/>
            </w:r>
            <w:r w:rsidR="00F36ED3">
              <w:rPr>
                <w:webHidden/>
              </w:rPr>
              <w:fldChar w:fldCharType="begin"/>
            </w:r>
            <w:r w:rsidR="00F36ED3">
              <w:rPr>
                <w:webHidden/>
              </w:rPr>
              <w:instrText xml:space="preserve"> PAGEREF _Toc156918601 \h </w:instrText>
            </w:r>
            <w:r w:rsidR="00F36ED3">
              <w:rPr>
                <w:webHidden/>
              </w:rPr>
            </w:r>
            <w:r w:rsidR="00F36ED3">
              <w:rPr>
                <w:webHidden/>
              </w:rPr>
              <w:fldChar w:fldCharType="separate"/>
            </w:r>
            <w:r w:rsidR="00F36ED3">
              <w:rPr>
                <w:webHidden/>
              </w:rPr>
              <w:t>64</w:t>
            </w:r>
            <w:r w:rsidR="00F36ED3">
              <w:rPr>
                <w:webHidden/>
              </w:rPr>
              <w:fldChar w:fldCharType="end"/>
            </w:r>
          </w:hyperlink>
        </w:p>
        <w:p w14:paraId="22323E3D" w14:textId="080EEC66" w:rsidR="00F36ED3" w:rsidRDefault="00524836">
          <w:pPr>
            <w:pStyle w:val="Turinys3"/>
            <w:rPr>
              <w:rFonts w:asciiTheme="minorHAnsi" w:eastAsiaTheme="minorEastAsia" w:hAnsiTheme="minorHAnsi" w:cstheme="minorBidi"/>
              <w:kern w:val="2"/>
              <w14:ligatures w14:val="standardContextual"/>
            </w:rPr>
          </w:pPr>
          <w:hyperlink w:anchor="_Toc156918602" w:history="1">
            <w:r w:rsidR="00F36ED3" w:rsidRPr="00323FA1">
              <w:rPr>
                <w:rStyle w:val="Hipersaitas"/>
                <w:bCs/>
              </w:rPr>
              <w:t>4.5.3</w:t>
            </w:r>
            <w:r w:rsidR="00F36ED3">
              <w:rPr>
                <w:rFonts w:asciiTheme="minorHAnsi" w:eastAsiaTheme="minorEastAsia" w:hAnsiTheme="minorHAnsi" w:cstheme="minorBidi"/>
                <w:kern w:val="2"/>
                <w14:ligatures w14:val="standardContextual"/>
              </w:rPr>
              <w:tab/>
            </w:r>
            <w:r w:rsidR="00F36ED3" w:rsidRPr="00323FA1">
              <w:rPr>
                <w:rStyle w:val="Hipersaitas"/>
                <w:bCs/>
              </w:rPr>
              <w:t>Techninis ekonominis technologijų vertinimas</w:t>
            </w:r>
            <w:r w:rsidR="00F36ED3">
              <w:rPr>
                <w:webHidden/>
              </w:rPr>
              <w:tab/>
            </w:r>
            <w:r w:rsidR="00F36ED3">
              <w:rPr>
                <w:webHidden/>
              </w:rPr>
              <w:fldChar w:fldCharType="begin"/>
            </w:r>
            <w:r w:rsidR="00F36ED3">
              <w:rPr>
                <w:webHidden/>
              </w:rPr>
              <w:instrText xml:space="preserve"> PAGEREF _Toc156918602 \h </w:instrText>
            </w:r>
            <w:r w:rsidR="00F36ED3">
              <w:rPr>
                <w:webHidden/>
              </w:rPr>
            </w:r>
            <w:r w:rsidR="00F36ED3">
              <w:rPr>
                <w:webHidden/>
              </w:rPr>
              <w:fldChar w:fldCharType="separate"/>
            </w:r>
            <w:r w:rsidR="00F36ED3">
              <w:rPr>
                <w:webHidden/>
              </w:rPr>
              <w:t>65</w:t>
            </w:r>
            <w:r w:rsidR="00F36ED3">
              <w:rPr>
                <w:webHidden/>
              </w:rPr>
              <w:fldChar w:fldCharType="end"/>
            </w:r>
          </w:hyperlink>
        </w:p>
        <w:p w14:paraId="7C8A6EF1" w14:textId="3DB71546" w:rsidR="00F36ED3" w:rsidRDefault="00524836">
          <w:pPr>
            <w:pStyle w:val="Turinys2"/>
            <w:tabs>
              <w:tab w:val="left" w:pos="880"/>
            </w:tabs>
            <w:rPr>
              <w:rFonts w:asciiTheme="minorHAnsi" w:eastAsiaTheme="minorEastAsia" w:hAnsiTheme="minorHAnsi"/>
              <w:noProof/>
              <w:kern w:val="2"/>
              <w:lang w:eastAsia="lt-LT"/>
              <w14:ligatures w14:val="standardContextual"/>
            </w:rPr>
          </w:pPr>
          <w:hyperlink w:anchor="_Toc156918603" w:history="1">
            <w:r w:rsidR="00F36ED3" w:rsidRPr="00323FA1">
              <w:rPr>
                <w:rStyle w:val="Hipersaitas"/>
                <w:noProof/>
              </w:rPr>
              <w:t>4.6</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Katilinės Nr. 10 ir Katilinės Nr. 11 apjungimo įvertinimas</w:t>
            </w:r>
            <w:r w:rsidR="00F36ED3">
              <w:rPr>
                <w:noProof/>
                <w:webHidden/>
              </w:rPr>
              <w:tab/>
            </w:r>
            <w:r w:rsidR="00F36ED3">
              <w:rPr>
                <w:noProof/>
                <w:webHidden/>
              </w:rPr>
              <w:fldChar w:fldCharType="begin"/>
            </w:r>
            <w:r w:rsidR="00F36ED3">
              <w:rPr>
                <w:noProof/>
                <w:webHidden/>
              </w:rPr>
              <w:instrText xml:space="preserve"> PAGEREF _Toc156918603 \h </w:instrText>
            </w:r>
            <w:r w:rsidR="00F36ED3">
              <w:rPr>
                <w:noProof/>
                <w:webHidden/>
              </w:rPr>
            </w:r>
            <w:r w:rsidR="00F36ED3">
              <w:rPr>
                <w:noProof/>
                <w:webHidden/>
              </w:rPr>
              <w:fldChar w:fldCharType="separate"/>
            </w:r>
            <w:r w:rsidR="00F36ED3">
              <w:rPr>
                <w:noProof/>
                <w:webHidden/>
              </w:rPr>
              <w:t>66</w:t>
            </w:r>
            <w:r w:rsidR="00F36ED3">
              <w:rPr>
                <w:noProof/>
                <w:webHidden/>
              </w:rPr>
              <w:fldChar w:fldCharType="end"/>
            </w:r>
          </w:hyperlink>
        </w:p>
        <w:p w14:paraId="65CF0A03" w14:textId="4671F30C" w:rsidR="00F36ED3" w:rsidRDefault="00524836">
          <w:pPr>
            <w:pStyle w:val="Turinys3"/>
            <w:rPr>
              <w:rFonts w:asciiTheme="minorHAnsi" w:eastAsiaTheme="minorEastAsia" w:hAnsiTheme="minorHAnsi" w:cstheme="minorBidi"/>
              <w:kern w:val="2"/>
              <w14:ligatures w14:val="standardContextual"/>
            </w:rPr>
          </w:pPr>
          <w:hyperlink w:anchor="_Toc156918604" w:history="1">
            <w:r w:rsidR="00F36ED3" w:rsidRPr="00323FA1">
              <w:rPr>
                <w:rStyle w:val="Hipersaitas"/>
              </w:rPr>
              <w:t>4.6.1</w:t>
            </w:r>
            <w:r w:rsidR="00F36ED3">
              <w:rPr>
                <w:rFonts w:asciiTheme="minorHAnsi" w:eastAsiaTheme="minorEastAsia" w:hAnsiTheme="minorHAnsi" w:cstheme="minorBidi"/>
                <w:kern w:val="2"/>
                <w14:ligatures w14:val="standardContextual"/>
              </w:rPr>
              <w:tab/>
            </w:r>
            <w:r w:rsidR="00F36ED3" w:rsidRPr="00323FA1">
              <w:rPr>
                <w:rStyle w:val="Hipersaitas"/>
              </w:rPr>
              <w:t>Šilumos siurblio technologijos įvertinimas</w:t>
            </w:r>
            <w:r w:rsidR="00F36ED3">
              <w:rPr>
                <w:webHidden/>
              </w:rPr>
              <w:tab/>
            </w:r>
            <w:r w:rsidR="00F36ED3">
              <w:rPr>
                <w:webHidden/>
              </w:rPr>
              <w:fldChar w:fldCharType="begin"/>
            </w:r>
            <w:r w:rsidR="00F36ED3">
              <w:rPr>
                <w:webHidden/>
              </w:rPr>
              <w:instrText xml:space="preserve"> PAGEREF _Toc156918604 \h </w:instrText>
            </w:r>
            <w:r w:rsidR="00F36ED3">
              <w:rPr>
                <w:webHidden/>
              </w:rPr>
            </w:r>
            <w:r w:rsidR="00F36ED3">
              <w:rPr>
                <w:webHidden/>
              </w:rPr>
              <w:fldChar w:fldCharType="separate"/>
            </w:r>
            <w:r w:rsidR="00F36ED3">
              <w:rPr>
                <w:webHidden/>
              </w:rPr>
              <w:t>66</w:t>
            </w:r>
            <w:r w:rsidR="00F36ED3">
              <w:rPr>
                <w:webHidden/>
              </w:rPr>
              <w:fldChar w:fldCharType="end"/>
            </w:r>
          </w:hyperlink>
        </w:p>
        <w:p w14:paraId="52BFF5AC" w14:textId="0354BEE0" w:rsidR="00F36ED3" w:rsidRDefault="00524836">
          <w:pPr>
            <w:pStyle w:val="Turinys3"/>
            <w:rPr>
              <w:rFonts w:asciiTheme="minorHAnsi" w:eastAsiaTheme="minorEastAsia" w:hAnsiTheme="minorHAnsi" w:cstheme="minorBidi"/>
              <w:kern w:val="2"/>
              <w14:ligatures w14:val="standardContextual"/>
            </w:rPr>
          </w:pPr>
          <w:hyperlink w:anchor="_Toc156918605" w:history="1">
            <w:r w:rsidR="00F36ED3" w:rsidRPr="00323FA1">
              <w:rPr>
                <w:rStyle w:val="Hipersaitas"/>
                <w:bCs/>
              </w:rPr>
              <w:t>4.6.2</w:t>
            </w:r>
            <w:r w:rsidR="00F36ED3">
              <w:rPr>
                <w:rFonts w:asciiTheme="minorHAnsi" w:eastAsiaTheme="minorEastAsia" w:hAnsiTheme="minorHAnsi" w:cstheme="minorBidi"/>
                <w:kern w:val="2"/>
                <w14:ligatures w14:val="standardContextual"/>
              </w:rPr>
              <w:tab/>
            </w:r>
            <w:r w:rsidR="00F36ED3" w:rsidRPr="00323FA1">
              <w:rPr>
                <w:rStyle w:val="Hipersaitas"/>
                <w:bCs/>
              </w:rPr>
              <w:t>Techninis ekonominis technologijų vertinimas</w:t>
            </w:r>
            <w:r w:rsidR="00F36ED3">
              <w:rPr>
                <w:webHidden/>
              </w:rPr>
              <w:tab/>
            </w:r>
            <w:r w:rsidR="00F36ED3">
              <w:rPr>
                <w:webHidden/>
              </w:rPr>
              <w:fldChar w:fldCharType="begin"/>
            </w:r>
            <w:r w:rsidR="00F36ED3">
              <w:rPr>
                <w:webHidden/>
              </w:rPr>
              <w:instrText xml:space="preserve"> PAGEREF _Toc156918605 \h </w:instrText>
            </w:r>
            <w:r w:rsidR="00F36ED3">
              <w:rPr>
                <w:webHidden/>
              </w:rPr>
            </w:r>
            <w:r w:rsidR="00F36ED3">
              <w:rPr>
                <w:webHidden/>
              </w:rPr>
              <w:fldChar w:fldCharType="separate"/>
            </w:r>
            <w:r w:rsidR="00F36ED3">
              <w:rPr>
                <w:webHidden/>
              </w:rPr>
              <w:t>67</w:t>
            </w:r>
            <w:r w:rsidR="00F36ED3">
              <w:rPr>
                <w:webHidden/>
              </w:rPr>
              <w:fldChar w:fldCharType="end"/>
            </w:r>
          </w:hyperlink>
        </w:p>
        <w:p w14:paraId="2940A67F" w14:textId="41FBC3C3" w:rsidR="00F36ED3" w:rsidRDefault="00524836">
          <w:pPr>
            <w:pStyle w:val="Turinys2"/>
            <w:tabs>
              <w:tab w:val="left" w:pos="880"/>
            </w:tabs>
            <w:rPr>
              <w:rFonts w:asciiTheme="minorHAnsi" w:eastAsiaTheme="minorEastAsia" w:hAnsiTheme="minorHAnsi"/>
              <w:noProof/>
              <w:kern w:val="2"/>
              <w:lang w:eastAsia="lt-LT"/>
              <w14:ligatures w14:val="standardContextual"/>
            </w:rPr>
          </w:pPr>
          <w:hyperlink w:anchor="_Toc156918606" w:history="1">
            <w:r w:rsidR="00F36ED3" w:rsidRPr="00323FA1">
              <w:rPr>
                <w:rStyle w:val="Hipersaitas"/>
                <w:noProof/>
              </w:rPr>
              <w:t>4.7</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Darželio „Eglutė“ Katilinė</w:t>
            </w:r>
            <w:r w:rsidR="00F36ED3">
              <w:rPr>
                <w:noProof/>
                <w:webHidden/>
              </w:rPr>
              <w:tab/>
            </w:r>
            <w:r w:rsidR="00F36ED3">
              <w:rPr>
                <w:noProof/>
                <w:webHidden/>
              </w:rPr>
              <w:fldChar w:fldCharType="begin"/>
            </w:r>
            <w:r w:rsidR="00F36ED3">
              <w:rPr>
                <w:noProof/>
                <w:webHidden/>
              </w:rPr>
              <w:instrText xml:space="preserve"> PAGEREF _Toc156918606 \h </w:instrText>
            </w:r>
            <w:r w:rsidR="00F36ED3">
              <w:rPr>
                <w:noProof/>
                <w:webHidden/>
              </w:rPr>
            </w:r>
            <w:r w:rsidR="00F36ED3">
              <w:rPr>
                <w:noProof/>
                <w:webHidden/>
              </w:rPr>
              <w:fldChar w:fldCharType="separate"/>
            </w:r>
            <w:r w:rsidR="00F36ED3">
              <w:rPr>
                <w:noProof/>
                <w:webHidden/>
              </w:rPr>
              <w:t>68</w:t>
            </w:r>
            <w:r w:rsidR="00F36ED3">
              <w:rPr>
                <w:noProof/>
                <w:webHidden/>
              </w:rPr>
              <w:fldChar w:fldCharType="end"/>
            </w:r>
          </w:hyperlink>
        </w:p>
        <w:p w14:paraId="304015E7" w14:textId="7C145E44" w:rsidR="00F36ED3" w:rsidRDefault="00524836">
          <w:pPr>
            <w:pStyle w:val="Turinys3"/>
            <w:rPr>
              <w:rFonts w:asciiTheme="minorHAnsi" w:eastAsiaTheme="minorEastAsia" w:hAnsiTheme="minorHAnsi" w:cstheme="minorBidi"/>
              <w:kern w:val="2"/>
              <w14:ligatures w14:val="standardContextual"/>
            </w:rPr>
          </w:pPr>
          <w:hyperlink w:anchor="_Toc156918607" w:history="1">
            <w:r w:rsidR="00F36ED3" w:rsidRPr="00323FA1">
              <w:rPr>
                <w:rStyle w:val="Hipersaitas"/>
              </w:rPr>
              <w:t>4.7.1</w:t>
            </w:r>
            <w:r w:rsidR="00F36ED3">
              <w:rPr>
                <w:rFonts w:asciiTheme="minorHAnsi" w:eastAsiaTheme="minorEastAsia" w:hAnsiTheme="minorHAnsi" w:cstheme="minorBidi"/>
                <w:kern w:val="2"/>
                <w14:ligatures w14:val="standardContextual"/>
              </w:rPr>
              <w:tab/>
            </w:r>
            <w:r w:rsidR="00F36ED3" w:rsidRPr="00323FA1">
              <w:rPr>
                <w:rStyle w:val="Hipersaitas"/>
              </w:rPr>
              <w:t>Esama situacija</w:t>
            </w:r>
            <w:r w:rsidR="00F36ED3">
              <w:rPr>
                <w:webHidden/>
              </w:rPr>
              <w:tab/>
            </w:r>
            <w:r w:rsidR="00F36ED3">
              <w:rPr>
                <w:webHidden/>
              </w:rPr>
              <w:fldChar w:fldCharType="begin"/>
            </w:r>
            <w:r w:rsidR="00F36ED3">
              <w:rPr>
                <w:webHidden/>
              </w:rPr>
              <w:instrText xml:space="preserve"> PAGEREF _Toc156918607 \h </w:instrText>
            </w:r>
            <w:r w:rsidR="00F36ED3">
              <w:rPr>
                <w:webHidden/>
              </w:rPr>
            </w:r>
            <w:r w:rsidR="00F36ED3">
              <w:rPr>
                <w:webHidden/>
              </w:rPr>
              <w:fldChar w:fldCharType="separate"/>
            </w:r>
            <w:r w:rsidR="00F36ED3">
              <w:rPr>
                <w:webHidden/>
              </w:rPr>
              <w:t>68</w:t>
            </w:r>
            <w:r w:rsidR="00F36ED3">
              <w:rPr>
                <w:webHidden/>
              </w:rPr>
              <w:fldChar w:fldCharType="end"/>
            </w:r>
          </w:hyperlink>
        </w:p>
        <w:p w14:paraId="25950880" w14:textId="7601E49E" w:rsidR="00F36ED3" w:rsidRDefault="00524836">
          <w:pPr>
            <w:pStyle w:val="Turinys3"/>
            <w:rPr>
              <w:rFonts w:asciiTheme="minorHAnsi" w:eastAsiaTheme="minorEastAsia" w:hAnsiTheme="minorHAnsi" w:cstheme="minorBidi"/>
              <w:kern w:val="2"/>
              <w14:ligatures w14:val="standardContextual"/>
            </w:rPr>
          </w:pPr>
          <w:hyperlink w:anchor="_Toc156918608" w:history="1">
            <w:r w:rsidR="00F36ED3" w:rsidRPr="00323FA1">
              <w:rPr>
                <w:rStyle w:val="Hipersaitas"/>
              </w:rPr>
              <w:t>4.7.2</w:t>
            </w:r>
            <w:r w:rsidR="00F36ED3">
              <w:rPr>
                <w:rFonts w:asciiTheme="minorHAnsi" w:eastAsiaTheme="minorEastAsia" w:hAnsiTheme="minorHAnsi" w:cstheme="minorBidi"/>
                <w:kern w:val="2"/>
                <w14:ligatures w14:val="standardContextual"/>
              </w:rPr>
              <w:tab/>
            </w:r>
            <w:r w:rsidR="00F36ED3" w:rsidRPr="00323FA1">
              <w:rPr>
                <w:rStyle w:val="Hipersaitas"/>
              </w:rPr>
              <w:t>Šilumos siurblio technologijos įvertinimas</w:t>
            </w:r>
            <w:r w:rsidR="00F36ED3">
              <w:rPr>
                <w:webHidden/>
              </w:rPr>
              <w:tab/>
            </w:r>
            <w:r w:rsidR="00F36ED3">
              <w:rPr>
                <w:webHidden/>
              </w:rPr>
              <w:fldChar w:fldCharType="begin"/>
            </w:r>
            <w:r w:rsidR="00F36ED3">
              <w:rPr>
                <w:webHidden/>
              </w:rPr>
              <w:instrText xml:space="preserve"> PAGEREF _Toc156918608 \h </w:instrText>
            </w:r>
            <w:r w:rsidR="00F36ED3">
              <w:rPr>
                <w:webHidden/>
              </w:rPr>
            </w:r>
            <w:r w:rsidR="00F36ED3">
              <w:rPr>
                <w:webHidden/>
              </w:rPr>
              <w:fldChar w:fldCharType="separate"/>
            </w:r>
            <w:r w:rsidR="00F36ED3">
              <w:rPr>
                <w:webHidden/>
              </w:rPr>
              <w:t>70</w:t>
            </w:r>
            <w:r w:rsidR="00F36ED3">
              <w:rPr>
                <w:webHidden/>
              </w:rPr>
              <w:fldChar w:fldCharType="end"/>
            </w:r>
          </w:hyperlink>
        </w:p>
        <w:p w14:paraId="6173D836" w14:textId="548FD2B7" w:rsidR="00F36ED3" w:rsidRDefault="00524836">
          <w:pPr>
            <w:pStyle w:val="Turinys3"/>
            <w:rPr>
              <w:rFonts w:asciiTheme="minorHAnsi" w:eastAsiaTheme="minorEastAsia" w:hAnsiTheme="minorHAnsi" w:cstheme="minorBidi"/>
              <w:kern w:val="2"/>
              <w14:ligatures w14:val="standardContextual"/>
            </w:rPr>
          </w:pPr>
          <w:hyperlink w:anchor="_Toc156918609" w:history="1">
            <w:r w:rsidR="00F36ED3" w:rsidRPr="00323FA1">
              <w:rPr>
                <w:rStyle w:val="Hipersaitas"/>
              </w:rPr>
              <w:t>4.7.3</w:t>
            </w:r>
            <w:r w:rsidR="00F36ED3">
              <w:rPr>
                <w:rFonts w:asciiTheme="minorHAnsi" w:eastAsiaTheme="minorEastAsia" w:hAnsiTheme="minorHAnsi" w:cstheme="minorBidi"/>
                <w:kern w:val="2"/>
                <w14:ligatures w14:val="standardContextual"/>
              </w:rPr>
              <w:tab/>
            </w:r>
            <w:r w:rsidR="00F36ED3" w:rsidRPr="00323FA1">
              <w:rPr>
                <w:rStyle w:val="Hipersaitas"/>
              </w:rPr>
              <w:t>Katilinės prijungimo prie miesto integruoto tinklo vertinimas</w:t>
            </w:r>
            <w:r w:rsidR="00F36ED3">
              <w:rPr>
                <w:webHidden/>
              </w:rPr>
              <w:tab/>
            </w:r>
            <w:r w:rsidR="00F36ED3">
              <w:rPr>
                <w:webHidden/>
              </w:rPr>
              <w:fldChar w:fldCharType="begin"/>
            </w:r>
            <w:r w:rsidR="00F36ED3">
              <w:rPr>
                <w:webHidden/>
              </w:rPr>
              <w:instrText xml:space="preserve"> PAGEREF _Toc156918609 \h </w:instrText>
            </w:r>
            <w:r w:rsidR="00F36ED3">
              <w:rPr>
                <w:webHidden/>
              </w:rPr>
            </w:r>
            <w:r w:rsidR="00F36ED3">
              <w:rPr>
                <w:webHidden/>
              </w:rPr>
              <w:fldChar w:fldCharType="separate"/>
            </w:r>
            <w:r w:rsidR="00F36ED3">
              <w:rPr>
                <w:webHidden/>
              </w:rPr>
              <w:t>71</w:t>
            </w:r>
            <w:r w:rsidR="00F36ED3">
              <w:rPr>
                <w:webHidden/>
              </w:rPr>
              <w:fldChar w:fldCharType="end"/>
            </w:r>
          </w:hyperlink>
        </w:p>
        <w:p w14:paraId="343A74EC" w14:textId="0BC9D48E" w:rsidR="00F36ED3" w:rsidRDefault="00524836">
          <w:pPr>
            <w:pStyle w:val="Turinys3"/>
            <w:rPr>
              <w:rFonts w:asciiTheme="minorHAnsi" w:eastAsiaTheme="minorEastAsia" w:hAnsiTheme="minorHAnsi" w:cstheme="minorBidi"/>
              <w:kern w:val="2"/>
              <w14:ligatures w14:val="standardContextual"/>
            </w:rPr>
          </w:pPr>
          <w:hyperlink w:anchor="_Toc156918610" w:history="1">
            <w:r w:rsidR="00F36ED3" w:rsidRPr="00323FA1">
              <w:rPr>
                <w:rStyle w:val="Hipersaitas"/>
                <w:bCs/>
              </w:rPr>
              <w:t>4.7.4</w:t>
            </w:r>
            <w:r w:rsidR="00F36ED3">
              <w:rPr>
                <w:rFonts w:asciiTheme="minorHAnsi" w:eastAsiaTheme="minorEastAsia" w:hAnsiTheme="minorHAnsi" w:cstheme="minorBidi"/>
                <w:kern w:val="2"/>
                <w14:ligatures w14:val="standardContextual"/>
              </w:rPr>
              <w:tab/>
            </w:r>
            <w:r w:rsidR="00F36ED3" w:rsidRPr="00323FA1">
              <w:rPr>
                <w:rStyle w:val="Hipersaitas"/>
                <w:bCs/>
              </w:rPr>
              <w:t>Techninis ekonominis technologijų vertinimas</w:t>
            </w:r>
            <w:r w:rsidR="00F36ED3">
              <w:rPr>
                <w:webHidden/>
              </w:rPr>
              <w:tab/>
            </w:r>
            <w:r w:rsidR="00F36ED3">
              <w:rPr>
                <w:webHidden/>
              </w:rPr>
              <w:fldChar w:fldCharType="begin"/>
            </w:r>
            <w:r w:rsidR="00F36ED3">
              <w:rPr>
                <w:webHidden/>
              </w:rPr>
              <w:instrText xml:space="preserve"> PAGEREF _Toc156918610 \h </w:instrText>
            </w:r>
            <w:r w:rsidR="00F36ED3">
              <w:rPr>
                <w:webHidden/>
              </w:rPr>
            </w:r>
            <w:r w:rsidR="00F36ED3">
              <w:rPr>
                <w:webHidden/>
              </w:rPr>
              <w:fldChar w:fldCharType="separate"/>
            </w:r>
            <w:r w:rsidR="00F36ED3">
              <w:rPr>
                <w:webHidden/>
              </w:rPr>
              <w:t>71</w:t>
            </w:r>
            <w:r w:rsidR="00F36ED3">
              <w:rPr>
                <w:webHidden/>
              </w:rPr>
              <w:fldChar w:fldCharType="end"/>
            </w:r>
          </w:hyperlink>
        </w:p>
        <w:p w14:paraId="41A44B64" w14:textId="07194DCD" w:rsidR="00F36ED3" w:rsidRDefault="00524836">
          <w:pPr>
            <w:pStyle w:val="Turinys2"/>
            <w:tabs>
              <w:tab w:val="left" w:pos="880"/>
            </w:tabs>
            <w:rPr>
              <w:rFonts w:asciiTheme="minorHAnsi" w:eastAsiaTheme="minorEastAsia" w:hAnsiTheme="minorHAnsi"/>
              <w:noProof/>
              <w:kern w:val="2"/>
              <w:lang w:eastAsia="lt-LT"/>
              <w14:ligatures w14:val="standardContextual"/>
            </w:rPr>
          </w:pPr>
          <w:hyperlink w:anchor="_Toc156918611" w:history="1">
            <w:r w:rsidR="00F36ED3" w:rsidRPr="00323FA1">
              <w:rPr>
                <w:rStyle w:val="Hipersaitas"/>
                <w:noProof/>
              </w:rPr>
              <w:t>4.8</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Vydmantų CŠT sistema (Katilinė Nr. 8)</w:t>
            </w:r>
            <w:r w:rsidR="00F36ED3">
              <w:rPr>
                <w:noProof/>
                <w:webHidden/>
              </w:rPr>
              <w:tab/>
            </w:r>
            <w:r w:rsidR="00F36ED3">
              <w:rPr>
                <w:noProof/>
                <w:webHidden/>
              </w:rPr>
              <w:fldChar w:fldCharType="begin"/>
            </w:r>
            <w:r w:rsidR="00F36ED3">
              <w:rPr>
                <w:noProof/>
                <w:webHidden/>
              </w:rPr>
              <w:instrText xml:space="preserve"> PAGEREF _Toc156918611 \h </w:instrText>
            </w:r>
            <w:r w:rsidR="00F36ED3">
              <w:rPr>
                <w:noProof/>
                <w:webHidden/>
              </w:rPr>
            </w:r>
            <w:r w:rsidR="00F36ED3">
              <w:rPr>
                <w:noProof/>
                <w:webHidden/>
              </w:rPr>
              <w:fldChar w:fldCharType="separate"/>
            </w:r>
            <w:r w:rsidR="00F36ED3">
              <w:rPr>
                <w:noProof/>
                <w:webHidden/>
              </w:rPr>
              <w:t>72</w:t>
            </w:r>
            <w:r w:rsidR="00F36ED3">
              <w:rPr>
                <w:noProof/>
                <w:webHidden/>
              </w:rPr>
              <w:fldChar w:fldCharType="end"/>
            </w:r>
          </w:hyperlink>
        </w:p>
        <w:p w14:paraId="56ED0402" w14:textId="43957C93" w:rsidR="00F36ED3" w:rsidRDefault="00524836">
          <w:pPr>
            <w:pStyle w:val="Turinys3"/>
            <w:rPr>
              <w:rFonts w:asciiTheme="minorHAnsi" w:eastAsiaTheme="minorEastAsia" w:hAnsiTheme="minorHAnsi" w:cstheme="minorBidi"/>
              <w:kern w:val="2"/>
              <w14:ligatures w14:val="standardContextual"/>
            </w:rPr>
          </w:pPr>
          <w:hyperlink w:anchor="_Toc156918612" w:history="1">
            <w:r w:rsidR="00F36ED3" w:rsidRPr="00323FA1">
              <w:rPr>
                <w:rStyle w:val="Hipersaitas"/>
              </w:rPr>
              <w:t>4.8.1</w:t>
            </w:r>
            <w:r w:rsidR="00F36ED3">
              <w:rPr>
                <w:rFonts w:asciiTheme="minorHAnsi" w:eastAsiaTheme="minorEastAsia" w:hAnsiTheme="minorHAnsi" w:cstheme="minorBidi"/>
                <w:kern w:val="2"/>
                <w14:ligatures w14:val="standardContextual"/>
              </w:rPr>
              <w:tab/>
            </w:r>
            <w:r w:rsidR="00F36ED3" w:rsidRPr="00323FA1">
              <w:rPr>
                <w:rStyle w:val="Hipersaitas"/>
              </w:rPr>
              <w:t>Esama situacija</w:t>
            </w:r>
            <w:r w:rsidR="00F36ED3">
              <w:rPr>
                <w:webHidden/>
              </w:rPr>
              <w:tab/>
            </w:r>
            <w:r w:rsidR="00F36ED3">
              <w:rPr>
                <w:webHidden/>
              </w:rPr>
              <w:fldChar w:fldCharType="begin"/>
            </w:r>
            <w:r w:rsidR="00F36ED3">
              <w:rPr>
                <w:webHidden/>
              </w:rPr>
              <w:instrText xml:space="preserve"> PAGEREF _Toc156918612 \h </w:instrText>
            </w:r>
            <w:r w:rsidR="00F36ED3">
              <w:rPr>
                <w:webHidden/>
              </w:rPr>
            </w:r>
            <w:r w:rsidR="00F36ED3">
              <w:rPr>
                <w:webHidden/>
              </w:rPr>
              <w:fldChar w:fldCharType="separate"/>
            </w:r>
            <w:r w:rsidR="00F36ED3">
              <w:rPr>
                <w:webHidden/>
              </w:rPr>
              <w:t>72</w:t>
            </w:r>
            <w:r w:rsidR="00F36ED3">
              <w:rPr>
                <w:webHidden/>
              </w:rPr>
              <w:fldChar w:fldCharType="end"/>
            </w:r>
          </w:hyperlink>
        </w:p>
        <w:p w14:paraId="5DBFA1E8" w14:textId="217F37EC" w:rsidR="00F36ED3" w:rsidRDefault="00524836">
          <w:pPr>
            <w:pStyle w:val="Turinys3"/>
            <w:rPr>
              <w:rFonts w:asciiTheme="minorHAnsi" w:eastAsiaTheme="minorEastAsia" w:hAnsiTheme="minorHAnsi" w:cstheme="minorBidi"/>
              <w:kern w:val="2"/>
              <w14:ligatures w14:val="standardContextual"/>
            </w:rPr>
          </w:pPr>
          <w:hyperlink w:anchor="_Toc156918613" w:history="1">
            <w:r w:rsidR="00F36ED3" w:rsidRPr="00323FA1">
              <w:rPr>
                <w:rStyle w:val="Hipersaitas"/>
              </w:rPr>
              <w:t>4.8.2</w:t>
            </w:r>
            <w:r w:rsidR="00F36ED3">
              <w:rPr>
                <w:rFonts w:asciiTheme="minorHAnsi" w:eastAsiaTheme="minorEastAsia" w:hAnsiTheme="minorHAnsi" w:cstheme="minorBidi"/>
                <w:kern w:val="2"/>
                <w14:ligatures w14:val="standardContextual"/>
              </w:rPr>
              <w:tab/>
            </w:r>
            <w:r w:rsidR="00F36ED3" w:rsidRPr="00323FA1">
              <w:rPr>
                <w:rStyle w:val="Hipersaitas"/>
              </w:rPr>
              <w:t>Šilumos siurblio technologijos įvertinimas</w:t>
            </w:r>
            <w:r w:rsidR="00F36ED3">
              <w:rPr>
                <w:webHidden/>
              </w:rPr>
              <w:tab/>
            </w:r>
            <w:r w:rsidR="00F36ED3">
              <w:rPr>
                <w:webHidden/>
              </w:rPr>
              <w:fldChar w:fldCharType="begin"/>
            </w:r>
            <w:r w:rsidR="00F36ED3">
              <w:rPr>
                <w:webHidden/>
              </w:rPr>
              <w:instrText xml:space="preserve"> PAGEREF _Toc156918613 \h </w:instrText>
            </w:r>
            <w:r w:rsidR="00F36ED3">
              <w:rPr>
                <w:webHidden/>
              </w:rPr>
            </w:r>
            <w:r w:rsidR="00F36ED3">
              <w:rPr>
                <w:webHidden/>
              </w:rPr>
              <w:fldChar w:fldCharType="separate"/>
            </w:r>
            <w:r w:rsidR="00F36ED3">
              <w:rPr>
                <w:webHidden/>
              </w:rPr>
              <w:t>73</w:t>
            </w:r>
            <w:r w:rsidR="00F36ED3">
              <w:rPr>
                <w:webHidden/>
              </w:rPr>
              <w:fldChar w:fldCharType="end"/>
            </w:r>
          </w:hyperlink>
        </w:p>
        <w:p w14:paraId="1BB331AD" w14:textId="753D3909" w:rsidR="00F36ED3" w:rsidRDefault="00524836">
          <w:pPr>
            <w:pStyle w:val="Turinys3"/>
            <w:rPr>
              <w:rFonts w:asciiTheme="minorHAnsi" w:eastAsiaTheme="minorEastAsia" w:hAnsiTheme="minorHAnsi" w:cstheme="minorBidi"/>
              <w:kern w:val="2"/>
              <w14:ligatures w14:val="standardContextual"/>
            </w:rPr>
          </w:pPr>
          <w:hyperlink w:anchor="_Toc156918614" w:history="1">
            <w:r w:rsidR="00F36ED3" w:rsidRPr="00323FA1">
              <w:rPr>
                <w:rStyle w:val="Hipersaitas"/>
              </w:rPr>
              <w:t>4.8.3</w:t>
            </w:r>
            <w:r w:rsidR="00F36ED3">
              <w:rPr>
                <w:rFonts w:asciiTheme="minorHAnsi" w:eastAsiaTheme="minorEastAsia" w:hAnsiTheme="minorHAnsi" w:cstheme="minorBidi"/>
                <w:kern w:val="2"/>
                <w14:ligatures w14:val="standardContextual"/>
              </w:rPr>
              <w:tab/>
            </w:r>
            <w:r w:rsidR="00F36ED3" w:rsidRPr="00323FA1">
              <w:rPr>
                <w:rStyle w:val="Hipersaitas"/>
              </w:rPr>
              <w:t>Biokuro granulių katilo technologijos įvertinimas</w:t>
            </w:r>
            <w:r w:rsidR="00F36ED3">
              <w:rPr>
                <w:webHidden/>
              </w:rPr>
              <w:tab/>
            </w:r>
            <w:r w:rsidR="00F36ED3">
              <w:rPr>
                <w:webHidden/>
              </w:rPr>
              <w:fldChar w:fldCharType="begin"/>
            </w:r>
            <w:r w:rsidR="00F36ED3">
              <w:rPr>
                <w:webHidden/>
              </w:rPr>
              <w:instrText xml:space="preserve"> PAGEREF _Toc156918614 \h </w:instrText>
            </w:r>
            <w:r w:rsidR="00F36ED3">
              <w:rPr>
                <w:webHidden/>
              </w:rPr>
            </w:r>
            <w:r w:rsidR="00F36ED3">
              <w:rPr>
                <w:webHidden/>
              </w:rPr>
              <w:fldChar w:fldCharType="separate"/>
            </w:r>
            <w:r w:rsidR="00F36ED3">
              <w:rPr>
                <w:webHidden/>
              </w:rPr>
              <w:t>74</w:t>
            </w:r>
            <w:r w:rsidR="00F36ED3">
              <w:rPr>
                <w:webHidden/>
              </w:rPr>
              <w:fldChar w:fldCharType="end"/>
            </w:r>
          </w:hyperlink>
        </w:p>
        <w:p w14:paraId="44857F02" w14:textId="06501892" w:rsidR="00F36ED3" w:rsidRDefault="00524836">
          <w:pPr>
            <w:pStyle w:val="Turinys3"/>
            <w:rPr>
              <w:rFonts w:asciiTheme="minorHAnsi" w:eastAsiaTheme="minorEastAsia" w:hAnsiTheme="minorHAnsi" w:cstheme="minorBidi"/>
              <w:kern w:val="2"/>
              <w14:ligatures w14:val="standardContextual"/>
            </w:rPr>
          </w:pPr>
          <w:hyperlink w:anchor="_Toc156918615" w:history="1">
            <w:r w:rsidR="00F36ED3" w:rsidRPr="00323FA1">
              <w:rPr>
                <w:rStyle w:val="Hipersaitas"/>
                <w:bCs/>
              </w:rPr>
              <w:t>4.8.4</w:t>
            </w:r>
            <w:r w:rsidR="00F36ED3">
              <w:rPr>
                <w:rFonts w:asciiTheme="minorHAnsi" w:eastAsiaTheme="minorEastAsia" w:hAnsiTheme="minorHAnsi" w:cstheme="minorBidi"/>
                <w:kern w:val="2"/>
                <w14:ligatures w14:val="standardContextual"/>
              </w:rPr>
              <w:tab/>
            </w:r>
            <w:r w:rsidR="00F36ED3" w:rsidRPr="00323FA1">
              <w:rPr>
                <w:rStyle w:val="Hipersaitas"/>
                <w:bCs/>
              </w:rPr>
              <w:t>Techninis ekonominis technologijų vertinimas</w:t>
            </w:r>
            <w:r w:rsidR="00F36ED3">
              <w:rPr>
                <w:webHidden/>
              </w:rPr>
              <w:tab/>
            </w:r>
            <w:r w:rsidR="00F36ED3">
              <w:rPr>
                <w:webHidden/>
              </w:rPr>
              <w:fldChar w:fldCharType="begin"/>
            </w:r>
            <w:r w:rsidR="00F36ED3">
              <w:rPr>
                <w:webHidden/>
              </w:rPr>
              <w:instrText xml:space="preserve"> PAGEREF _Toc156918615 \h </w:instrText>
            </w:r>
            <w:r w:rsidR="00F36ED3">
              <w:rPr>
                <w:webHidden/>
              </w:rPr>
            </w:r>
            <w:r w:rsidR="00F36ED3">
              <w:rPr>
                <w:webHidden/>
              </w:rPr>
              <w:fldChar w:fldCharType="separate"/>
            </w:r>
            <w:r w:rsidR="00F36ED3">
              <w:rPr>
                <w:webHidden/>
              </w:rPr>
              <w:t>75</w:t>
            </w:r>
            <w:r w:rsidR="00F36ED3">
              <w:rPr>
                <w:webHidden/>
              </w:rPr>
              <w:fldChar w:fldCharType="end"/>
            </w:r>
          </w:hyperlink>
        </w:p>
        <w:p w14:paraId="50663C4D" w14:textId="21E157FD" w:rsidR="00F36ED3" w:rsidRDefault="00524836">
          <w:pPr>
            <w:pStyle w:val="Turinys2"/>
            <w:tabs>
              <w:tab w:val="left" w:pos="880"/>
            </w:tabs>
            <w:rPr>
              <w:rFonts w:asciiTheme="minorHAnsi" w:eastAsiaTheme="minorEastAsia" w:hAnsiTheme="minorHAnsi"/>
              <w:noProof/>
              <w:kern w:val="2"/>
              <w:lang w:eastAsia="lt-LT"/>
              <w14:ligatures w14:val="standardContextual"/>
            </w:rPr>
          </w:pPr>
          <w:hyperlink w:anchor="_Toc156918616" w:history="1">
            <w:r w:rsidR="00F36ED3" w:rsidRPr="00323FA1">
              <w:rPr>
                <w:rStyle w:val="Hipersaitas"/>
                <w:noProof/>
              </w:rPr>
              <w:t>4.9</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Kūlupėnų CŠT sistema</w:t>
            </w:r>
            <w:r w:rsidR="00F36ED3">
              <w:rPr>
                <w:noProof/>
                <w:webHidden/>
              </w:rPr>
              <w:tab/>
            </w:r>
            <w:r w:rsidR="00F36ED3">
              <w:rPr>
                <w:noProof/>
                <w:webHidden/>
              </w:rPr>
              <w:fldChar w:fldCharType="begin"/>
            </w:r>
            <w:r w:rsidR="00F36ED3">
              <w:rPr>
                <w:noProof/>
                <w:webHidden/>
              </w:rPr>
              <w:instrText xml:space="preserve"> PAGEREF _Toc156918616 \h </w:instrText>
            </w:r>
            <w:r w:rsidR="00F36ED3">
              <w:rPr>
                <w:noProof/>
                <w:webHidden/>
              </w:rPr>
            </w:r>
            <w:r w:rsidR="00F36ED3">
              <w:rPr>
                <w:noProof/>
                <w:webHidden/>
              </w:rPr>
              <w:fldChar w:fldCharType="separate"/>
            </w:r>
            <w:r w:rsidR="00F36ED3">
              <w:rPr>
                <w:noProof/>
                <w:webHidden/>
              </w:rPr>
              <w:t>76</w:t>
            </w:r>
            <w:r w:rsidR="00F36ED3">
              <w:rPr>
                <w:noProof/>
                <w:webHidden/>
              </w:rPr>
              <w:fldChar w:fldCharType="end"/>
            </w:r>
          </w:hyperlink>
        </w:p>
        <w:p w14:paraId="7D24483C" w14:textId="0FA31DEA" w:rsidR="00F36ED3" w:rsidRDefault="00524836">
          <w:pPr>
            <w:pStyle w:val="Turinys3"/>
            <w:rPr>
              <w:rFonts w:asciiTheme="minorHAnsi" w:eastAsiaTheme="minorEastAsia" w:hAnsiTheme="minorHAnsi" w:cstheme="minorBidi"/>
              <w:kern w:val="2"/>
              <w14:ligatures w14:val="standardContextual"/>
            </w:rPr>
          </w:pPr>
          <w:hyperlink w:anchor="_Toc156918617" w:history="1">
            <w:r w:rsidR="00F36ED3" w:rsidRPr="00323FA1">
              <w:rPr>
                <w:rStyle w:val="Hipersaitas"/>
              </w:rPr>
              <w:t>4.9.1</w:t>
            </w:r>
            <w:r w:rsidR="00F36ED3">
              <w:rPr>
                <w:rFonts w:asciiTheme="minorHAnsi" w:eastAsiaTheme="minorEastAsia" w:hAnsiTheme="minorHAnsi" w:cstheme="minorBidi"/>
                <w:kern w:val="2"/>
                <w14:ligatures w14:val="standardContextual"/>
              </w:rPr>
              <w:tab/>
            </w:r>
            <w:r w:rsidR="00F36ED3" w:rsidRPr="00323FA1">
              <w:rPr>
                <w:rStyle w:val="Hipersaitas"/>
              </w:rPr>
              <w:t>Esama situacija</w:t>
            </w:r>
            <w:r w:rsidR="00F36ED3">
              <w:rPr>
                <w:webHidden/>
              </w:rPr>
              <w:tab/>
            </w:r>
            <w:r w:rsidR="00F36ED3">
              <w:rPr>
                <w:webHidden/>
              </w:rPr>
              <w:fldChar w:fldCharType="begin"/>
            </w:r>
            <w:r w:rsidR="00F36ED3">
              <w:rPr>
                <w:webHidden/>
              </w:rPr>
              <w:instrText xml:space="preserve"> PAGEREF _Toc156918617 \h </w:instrText>
            </w:r>
            <w:r w:rsidR="00F36ED3">
              <w:rPr>
                <w:webHidden/>
              </w:rPr>
            </w:r>
            <w:r w:rsidR="00F36ED3">
              <w:rPr>
                <w:webHidden/>
              </w:rPr>
              <w:fldChar w:fldCharType="separate"/>
            </w:r>
            <w:r w:rsidR="00F36ED3">
              <w:rPr>
                <w:webHidden/>
              </w:rPr>
              <w:t>76</w:t>
            </w:r>
            <w:r w:rsidR="00F36ED3">
              <w:rPr>
                <w:webHidden/>
              </w:rPr>
              <w:fldChar w:fldCharType="end"/>
            </w:r>
          </w:hyperlink>
        </w:p>
        <w:p w14:paraId="73F42612" w14:textId="61A747D2" w:rsidR="00F36ED3" w:rsidRDefault="00524836">
          <w:pPr>
            <w:pStyle w:val="Turinys3"/>
            <w:rPr>
              <w:rFonts w:asciiTheme="minorHAnsi" w:eastAsiaTheme="minorEastAsia" w:hAnsiTheme="minorHAnsi" w:cstheme="minorBidi"/>
              <w:kern w:val="2"/>
              <w14:ligatures w14:val="standardContextual"/>
            </w:rPr>
          </w:pPr>
          <w:hyperlink w:anchor="_Toc156918618" w:history="1">
            <w:r w:rsidR="00F36ED3" w:rsidRPr="00323FA1">
              <w:rPr>
                <w:rStyle w:val="Hipersaitas"/>
              </w:rPr>
              <w:t>4.9.2</w:t>
            </w:r>
            <w:r w:rsidR="00F36ED3">
              <w:rPr>
                <w:rFonts w:asciiTheme="minorHAnsi" w:eastAsiaTheme="minorEastAsia" w:hAnsiTheme="minorHAnsi" w:cstheme="minorBidi"/>
                <w:kern w:val="2"/>
                <w14:ligatures w14:val="standardContextual"/>
              </w:rPr>
              <w:tab/>
            </w:r>
            <w:r w:rsidR="00F36ED3" w:rsidRPr="00323FA1">
              <w:rPr>
                <w:rStyle w:val="Hipersaitas"/>
              </w:rPr>
              <w:t>Biokuro granulių katilo technologijos įvertinimas</w:t>
            </w:r>
            <w:r w:rsidR="00F36ED3">
              <w:rPr>
                <w:webHidden/>
              </w:rPr>
              <w:tab/>
            </w:r>
            <w:r w:rsidR="00F36ED3">
              <w:rPr>
                <w:webHidden/>
              </w:rPr>
              <w:fldChar w:fldCharType="begin"/>
            </w:r>
            <w:r w:rsidR="00F36ED3">
              <w:rPr>
                <w:webHidden/>
              </w:rPr>
              <w:instrText xml:space="preserve"> PAGEREF _Toc156918618 \h </w:instrText>
            </w:r>
            <w:r w:rsidR="00F36ED3">
              <w:rPr>
                <w:webHidden/>
              </w:rPr>
            </w:r>
            <w:r w:rsidR="00F36ED3">
              <w:rPr>
                <w:webHidden/>
              </w:rPr>
              <w:fldChar w:fldCharType="separate"/>
            </w:r>
            <w:r w:rsidR="00F36ED3">
              <w:rPr>
                <w:webHidden/>
              </w:rPr>
              <w:t>77</w:t>
            </w:r>
            <w:r w:rsidR="00F36ED3">
              <w:rPr>
                <w:webHidden/>
              </w:rPr>
              <w:fldChar w:fldCharType="end"/>
            </w:r>
          </w:hyperlink>
        </w:p>
        <w:p w14:paraId="78657F8A" w14:textId="29A55595" w:rsidR="00F36ED3" w:rsidRDefault="00524836">
          <w:pPr>
            <w:pStyle w:val="Turinys3"/>
            <w:rPr>
              <w:rFonts w:asciiTheme="minorHAnsi" w:eastAsiaTheme="minorEastAsia" w:hAnsiTheme="minorHAnsi" w:cstheme="minorBidi"/>
              <w:kern w:val="2"/>
              <w14:ligatures w14:val="standardContextual"/>
            </w:rPr>
          </w:pPr>
          <w:hyperlink w:anchor="_Toc156918619" w:history="1">
            <w:r w:rsidR="00F36ED3" w:rsidRPr="00323FA1">
              <w:rPr>
                <w:rStyle w:val="Hipersaitas"/>
                <w:bCs/>
              </w:rPr>
              <w:t>4.9.3</w:t>
            </w:r>
            <w:r w:rsidR="00F36ED3">
              <w:rPr>
                <w:rFonts w:asciiTheme="minorHAnsi" w:eastAsiaTheme="minorEastAsia" w:hAnsiTheme="minorHAnsi" w:cstheme="minorBidi"/>
                <w:kern w:val="2"/>
                <w14:ligatures w14:val="standardContextual"/>
              </w:rPr>
              <w:tab/>
            </w:r>
            <w:r w:rsidR="00F36ED3" w:rsidRPr="00323FA1">
              <w:rPr>
                <w:rStyle w:val="Hipersaitas"/>
                <w:bCs/>
              </w:rPr>
              <w:t>Techninis ekonominis technologijų vertinimas</w:t>
            </w:r>
            <w:r w:rsidR="00F36ED3">
              <w:rPr>
                <w:webHidden/>
              </w:rPr>
              <w:tab/>
            </w:r>
            <w:r w:rsidR="00F36ED3">
              <w:rPr>
                <w:webHidden/>
              </w:rPr>
              <w:fldChar w:fldCharType="begin"/>
            </w:r>
            <w:r w:rsidR="00F36ED3">
              <w:rPr>
                <w:webHidden/>
              </w:rPr>
              <w:instrText xml:space="preserve"> PAGEREF _Toc156918619 \h </w:instrText>
            </w:r>
            <w:r w:rsidR="00F36ED3">
              <w:rPr>
                <w:webHidden/>
              </w:rPr>
            </w:r>
            <w:r w:rsidR="00F36ED3">
              <w:rPr>
                <w:webHidden/>
              </w:rPr>
              <w:fldChar w:fldCharType="separate"/>
            </w:r>
            <w:r w:rsidR="00F36ED3">
              <w:rPr>
                <w:webHidden/>
              </w:rPr>
              <w:t>78</w:t>
            </w:r>
            <w:r w:rsidR="00F36ED3">
              <w:rPr>
                <w:webHidden/>
              </w:rPr>
              <w:fldChar w:fldCharType="end"/>
            </w:r>
          </w:hyperlink>
        </w:p>
        <w:p w14:paraId="68DACCD6" w14:textId="378D0887" w:rsidR="00F36ED3" w:rsidRDefault="00524836">
          <w:pPr>
            <w:pStyle w:val="Turinys2"/>
            <w:tabs>
              <w:tab w:val="left" w:pos="1100"/>
            </w:tabs>
            <w:rPr>
              <w:rFonts w:asciiTheme="minorHAnsi" w:eastAsiaTheme="minorEastAsia" w:hAnsiTheme="minorHAnsi"/>
              <w:noProof/>
              <w:kern w:val="2"/>
              <w:lang w:eastAsia="lt-LT"/>
              <w14:ligatures w14:val="standardContextual"/>
            </w:rPr>
          </w:pPr>
          <w:hyperlink w:anchor="_Toc156918620" w:history="1">
            <w:r w:rsidR="00F36ED3" w:rsidRPr="00323FA1">
              <w:rPr>
                <w:rStyle w:val="Hipersaitas"/>
                <w:noProof/>
              </w:rPr>
              <w:t>4.10</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S. Daukanto katilinė</w:t>
            </w:r>
            <w:r w:rsidR="00F36ED3">
              <w:rPr>
                <w:noProof/>
                <w:webHidden/>
              </w:rPr>
              <w:tab/>
            </w:r>
            <w:r w:rsidR="00F36ED3">
              <w:rPr>
                <w:noProof/>
                <w:webHidden/>
              </w:rPr>
              <w:fldChar w:fldCharType="begin"/>
            </w:r>
            <w:r w:rsidR="00F36ED3">
              <w:rPr>
                <w:noProof/>
                <w:webHidden/>
              </w:rPr>
              <w:instrText xml:space="preserve"> PAGEREF _Toc156918620 \h </w:instrText>
            </w:r>
            <w:r w:rsidR="00F36ED3">
              <w:rPr>
                <w:noProof/>
                <w:webHidden/>
              </w:rPr>
            </w:r>
            <w:r w:rsidR="00F36ED3">
              <w:rPr>
                <w:noProof/>
                <w:webHidden/>
              </w:rPr>
              <w:fldChar w:fldCharType="separate"/>
            </w:r>
            <w:r w:rsidR="00F36ED3">
              <w:rPr>
                <w:noProof/>
                <w:webHidden/>
              </w:rPr>
              <w:t>80</w:t>
            </w:r>
            <w:r w:rsidR="00F36ED3">
              <w:rPr>
                <w:noProof/>
                <w:webHidden/>
              </w:rPr>
              <w:fldChar w:fldCharType="end"/>
            </w:r>
          </w:hyperlink>
        </w:p>
        <w:p w14:paraId="2CF129C0" w14:textId="5082CDF4" w:rsidR="00F36ED3" w:rsidRDefault="00524836">
          <w:pPr>
            <w:pStyle w:val="Turinys3"/>
            <w:rPr>
              <w:rFonts w:asciiTheme="minorHAnsi" w:eastAsiaTheme="minorEastAsia" w:hAnsiTheme="minorHAnsi" w:cstheme="minorBidi"/>
              <w:kern w:val="2"/>
              <w14:ligatures w14:val="standardContextual"/>
            </w:rPr>
          </w:pPr>
          <w:hyperlink w:anchor="_Toc156918621" w:history="1">
            <w:r w:rsidR="00F36ED3" w:rsidRPr="00323FA1">
              <w:rPr>
                <w:rStyle w:val="Hipersaitas"/>
              </w:rPr>
              <w:t>4.10.1</w:t>
            </w:r>
            <w:r w:rsidR="00F36ED3">
              <w:rPr>
                <w:rFonts w:asciiTheme="minorHAnsi" w:eastAsiaTheme="minorEastAsia" w:hAnsiTheme="minorHAnsi" w:cstheme="minorBidi"/>
                <w:kern w:val="2"/>
                <w14:ligatures w14:val="standardContextual"/>
              </w:rPr>
              <w:tab/>
            </w:r>
            <w:r w:rsidR="00F36ED3" w:rsidRPr="00323FA1">
              <w:rPr>
                <w:rStyle w:val="Hipersaitas"/>
              </w:rPr>
              <w:t>Esama situacija</w:t>
            </w:r>
            <w:r w:rsidR="00F36ED3">
              <w:rPr>
                <w:webHidden/>
              </w:rPr>
              <w:tab/>
            </w:r>
            <w:r w:rsidR="00F36ED3">
              <w:rPr>
                <w:webHidden/>
              </w:rPr>
              <w:fldChar w:fldCharType="begin"/>
            </w:r>
            <w:r w:rsidR="00F36ED3">
              <w:rPr>
                <w:webHidden/>
              </w:rPr>
              <w:instrText xml:space="preserve"> PAGEREF _Toc156918621 \h </w:instrText>
            </w:r>
            <w:r w:rsidR="00F36ED3">
              <w:rPr>
                <w:webHidden/>
              </w:rPr>
            </w:r>
            <w:r w:rsidR="00F36ED3">
              <w:rPr>
                <w:webHidden/>
              </w:rPr>
              <w:fldChar w:fldCharType="separate"/>
            </w:r>
            <w:r w:rsidR="00F36ED3">
              <w:rPr>
                <w:webHidden/>
              </w:rPr>
              <w:t>80</w:t>
            </w:r>
            <w:r w:rsidR="00F36ED3">
              <w:rPr>
                <w:webHidden/>
              </w:rPr>
              <w:fldChar w:fldCharType="end"/>
            </w:r>
          </w:hyperlink>
        </w:p>
        <w:p w14:paraId="3ADB75D4" w14:textId="1414AA9D" w:rsidR="00F36ED3" w:rsidRDefault="00524836">
          <w:pPr>
            <w:pStyle w:val="Turinys3"/>
            <w:rPr>
              <w:rFonts w:asciiTheme="minorHAnsi" w:eastAsiaTheme="minorEastAsia" w:hAnsiTheme="minorHAnsi" w:cstheme="minorBidi"/>
              <w:kern w:val="2"/>
              <w14:ligatures w14:val="standardContextual"/>
            </w:rPr>
          </w:pPr>
          <w:hyperlink w:anchor="_Toc156918622" w:history="1">
            <w:r w:rsidR="00F36ED3" w:rsidRPr="00323FA1">
              <w:rPr>
                <w:rStyle w:val="Hipersaitas"/>
              </w:rPr>
              <w:t>4.10.2</w:t>
            </w:r>
            <w:r w:rsidR="00F36ED3">
              <w:rPr>
                <w:rFonts w:asciiTheme="minorHAnsi" w:eastAsiaTheme="minorEastAsia" w:hAnsiTheme="minorHAnsi" w:cstheme="minorBidi"/>
                <w:kern w:val="2"/>
                <w14:ligatures w14:val="standardContextual"/>
              </w:rPr>
              <w:tab/>
            </w:r>
            <w:r w:rsidR="00F36ED3" w:rsidRPr="00323FA1">
              <w:rPr>
                <w:rStyle w:val="Hipersaitas"/>
              </w:rPr>
              <w:t>Šilumos siurblio technologijos įvertinimas</w:t>
            </w:r>
            <w:r w:rsidR="00F36ED3">
              <w:rPr>
                <w:webHidden/>
              </w:rPr>
              <w:tab/>
            </w:r>
            <w:r w:rsidR="00F36ED3">
              <w:rPr>
                <w:webHidden/>
              </w:rPr>
              <w:fldChar w:fldCharType="begin"/>
            </w:r>
            <w:r w:rsidR="00F36ED3">
              <w:rPr>
                <w:webHidden/>
              </w:rPr>
              <w:instrText xml:space="preserve"> PAGEREF _Toc156918622 \h </w:instrText>
            </w:r>
            <w:r w:rsidR="00F36ED3">
              <w:rPr>
                <w:webHidden/>
              </w:rPr>
            </w:r>
            <w:r w:rsidR="00F36ED3">
              <w:rPr>
                <w:webHidden/>
              </w:rPr>
              <w:fldChar w:fldCharType="separate"/>
            </w:r>
            <w:r w:rsidR="00F36ED3">
              <w:rPr>
                <w:webHidden/>
              </w:rPr>
              <w:t>81</w:t>
            </w:r>
            <w:r w:rsidR="00F36ED3">
              <w:rPr>
                <w:webHidden/>
              </w:rPr>
              <w:fldChar w:fldCharType="end"/>
            </w:r>
          </w:hyperlink>
        </w:p>
        <w:p w14:paraId="10442002" w14:textId="20C2218B" w:rsidR="00F36ED3" w:rsidRDefault="00524836">
          <w:pPr>
            <w:pStyle w:val="Turinys3"/>
            <w:rPr>
              <w:rFonts w:asciiTheme="minorHAnsi" w:eastAsiaTheme="minorEastAsia" w:hAnsiTheme="minorHAnsi" w:cstheme="minorBidi"/>
              <w:kern w:val="2"/>
              <w14:ligatures w14:val="standardContextual"/>
            </w:rPr>
          </w:pPr>
          <w:hyperlink w:anchor="_Toc156918623" w:history="1">
            <w:r w:rsidR="00F36ED3" w:rsidRPr="00323FA1">
              <w:rPr>
                <w:rStyle w:val="Hipersaitas"/>
              </w:rPr>
              <w:t>4.10.3</w:t>
            </w:r>
            <w:r w:rsidR="00F36ED3">
              <w:rPr>
                <w:rFonts w:asciiTheme="minorHAnsi" w:eastAsiaTheme="minorEastAsia" w:hAnsiTheme="minorHAnsi" w:cstheme="minorBidi"/>
                <w:kern w:val="2"/>
                <w14:ligatures w14:val="standardContextual"/>
              </w:rPr>
              <w:tab/>
            </w:r>
            <w:r w:rsidR="00F36ED3" w:rsidRPr="00323FA1">
              <w:rPr>
                <w:rStyle w:val="Hipersaitas"/>
              </w:rPr>
              <w:t>Biokuro granulių katilo technologijos įvertinimas</w:t>
            </w:r>
            <w:r w:rsidR="00F36ED3">
              <w:rPr>
                <w:webHidden/>
              </w:rPr>
              <w:tab/>
            </w:r>
            <w:r w:rsidR="00F36ED3">
              <w:rPr>
                <w:webHidden/>
              </w:rPr>
              <w:fldChar w:fldCharType="begin"/>
            </w:r>
            <w:r w:rsidR="00F36ED3">
              <w:rPr>
                <w:webHidden/>
              </w:rPr>
              <w:instrText xml:space="preserve"> PAGEREF _Toc156918623 \h </w:instrText>
            </w:r>
            <w:r w:rsidR="00F36ED3">
              <w:rPr>
                <w:webHidden/>
              </w:rPr>
            </w:r>
            <w:r w:rsidR="00F36ED3">
              <w:rPr>
                <w:webHidden/>
              </w:rPr>
              <w:fldChar w:fldCharType="separate"/>
            </w:r>
            <w:r w:rsidR="00F36ED3">
              <w:rPr>
                <w:webHidden/>
              </w:rPr>
              <w:t>82</w:t>
            </w:r>
            <w:r w:rsidR="00F36ED3">
              <w:rPr>
                <w:webHidden/>
              </w:rPr>
              <w:fldChar w:fldCharType="end"/>
            </w:r>
          </w:hyperlink>
        </w:p>
        <w:p w14:paraId="208CA5F9" w14:textId="577E29D9" w:rsidR="00F36ED3" w:rsidRDefault="00524836">
          <w:pPr>
            <w:pStyle w:val="Turinys3"/>
            <w:rPr>
              <w:rFonts w:asciiTheme="minorHAnsi" w:eastAsiaTheme="minorEastAsia" w:hAnsiTheme="minorHAnsi" w:cstheme="minorBidi"/>
              <w:kern w:val="2"/>
              <w14:ligatures w14:val="standardContextual"/>
            </w:rPr>
          </w:pPr>
          <w:hyperlink w:anchor="_Toc156918624" w:history="1">
            <w:r w:rsidR="00F36ED3" w:rsidRPr="00323FA1">
              <w:rPr>
                <w:rStyle w:val="Hipersaitas"/>
                <w:bCs/>
              </w:rPr>
              <w:t>4.10.4</w:t>
            </w:r>
            <w:r w:rsidR="00F36ED3">
              <w:rPr>
                <w:rFonts w:asciiTheme="minorHAnsi" w:eastAsiaTheme="minorEastAsia" w:hAnsiTheme="minorHAnsi" w:cstheme="minorBidi"/>
                <w:kern w:val="2"/>
                <w14:ligatures w14:val="standardContextual"/>
              </w:rPr>
              <w:tab/>
            </w:r>
            <w:r w:rsidR="00F36ED3" w:rsidRPr="00323FA1">
              <w:rPr>
                <w:rStyle w:val="Hipersaitas"/>
                <w:bCs/>
              </w:rPr>
              <w:t>Techninis ekonominis technologijų vertinimas</w:t>
            </w:r>
            <w:r w:rsidR="00F36ED3">
              <w:rPr>
                <w:webHidden/>
              </w:rPr>
              <w:tab/>
            </w:r>
            <w:r w:rsidR="00F36ED3">
              <w:rPr>
                <w:webHidden/>
              </w:rPr>
              <w:fldChar w:fldCharType="begin"/>
            </w:r>
            <w:r w:rsidR="00F36ED3">
              <w:rPr>
                <w:webHidden/>
              </w:rPr>
              <w:instrText xml:space="preserve"> PAGEREF _Toc156918624 \h </w:instrText>
            </w:r>
            <w:r w:rsidR="00F36ED3">
              <w:rPr>
                <w:webHidden/>
              </w:rPr>
            </w:r>
            <w:r w:rsidR="00F36ED3">
              <w:rPr>
                <w:webHidden/>
              </w:rPr>
              <w:fldChar w:fldCharType="separate"/>
            </w:r>
            <w:r w:rsidR="00F36ED3">
              <w:rPr>
                <w:webHidden/>
              </w:rPr>
              <w:t>82</w:t>
            </w:r>
            <w:r w:rsidR="00F36ED3">
              <w:rPr>
                <w:webHidden/>
              </w:rPr>
              <w:fldChar w:fldCharType="end"/>
            </w:r>
          </w:hyperlink>
        </w:p>
        <w:p w14:paraId="4EC8129B" w14:textId="6F395024" w:rsidR="00F36ED3" w:rsidRDefault="00524836">
          <w:pPr>
            <w:pStyle w:val="Turinys2"/>
            <w:tabs>
              <w:tab w:val="left" w:pos="1100"/>
            </w:tabs>
            <w:rPr>
              <w:rFonts w:asciiTheme="minorHAnsi" w:eastAsiaTheme="minorEastAsia" w:hAnsiTheme="minorHAnsi"/>
              <w:noProof/>
              <w:kern w:val="2"/>
              <w:lang w:eastAsia="lt-LT"/>
              <w14:ligatures w14:val="standardContextual"/>
            </w:rPr>
          </w:pPr>
          <w:hyperlink w:anchor="_Toc156918625" w:history="1">
            <w:r w:rsidR="00F36ED3" w:rsidRPr="00323FA1">
              <w:rPr>
                <w:rStyle w:val="Hipersaitas"/>
                <w:noProof/>
              </w:rPr>
              <w:t>4.11</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Kurmaičių katilinė</w:t>
            </w:r>
            <w:r w:rsidR="00F36ED3">
              <w:rPr>
                <w:noProof/>
                <w:webHidden/>
              </w:rPr>
              <w:tab/>
            </w:r>
            <w:r w:rsidR="00F36ED3">
              <w:rPr>
                <w:noProof/>
                <w:webHidden/>
              </w:rPr>
              <w:fldChar w:fldCharType="begin"/>
            </w:r>
            <w:r w:rsidR="00F36ED3">
              <w:rPr>
                <w:noProof/>
                <w:webHidden/>
              </w:rPr>
              <w:instrText xml:space="preserve"> PAGEREF _Toc156918625 \h </w:instrText>
            </w:r>
            <w:r w:rsidR="00F36ED3">
              <w:rPr>
                <w:noProof/>
                <w:webHidden/>
              </w:rPr>
            </w:r>
            <w:r w:rsidR="00F36ED3">
              <w:rPr>
                <w:noProof/>
                <w:webHidden/>
              </w:rPr>
              <w:fldChar w:fldCharType="separate"/>
            </w:r>
            <w:r w:rsidR="00F36ED3">
              <w:rPr>
                <w:noProof/>
                <w:webHidden/>
              </w:rPr>
              <w:t>84</w:t>
            </w:r>
            <w:r w:rsidR="00F36ED3">
              <w:rPr>
                <w:noProof/>
                <w:webHidden/>
              </w:rPr>
              <w:fldChar w:fldCharType="end"/>
            </w:r>
          </w:hyperlink>
        </w:p>
        <w:p w14:paraId="6C7E9348" w14:textId="3F36DF2E" w:rsidR="00F36ED3" w:rsidRDefault="00524836">
          <w:pPr>
            <w:pStyle w:val="Turinys3"/>
            <w:rPr>
              <w:rFonts w:asciiTheme="minorHAnsi" w:eastAsiaTheme="minorEastAsia" w:hAnsiTheme="minorHAnsi" w:cstheme="minorBidi"/>
              <w:kern w:val="2"/>
              <w14:ligatures w14:val="standardContextual"/>
            </w:rPr>
          </w:pPr>
          <w:hyperlink w:anchor="_Toc156918626" w:history="1">
            <w:r w:rsidR="00F36ED3" w:rsidRPr="00323FA1">
              <w:rPr>
                <w:rStyle w:val="Hipersaitas"/>
              </w:rPr>
              <w:t>4.11.1</w:t>
            </w:r>
            <w:r w:rsidR="00F36ED3">
              <w:rPr>
                <w:rFonts w:asciiTheme="minorHAnsi" w:eastAsiaTheme="minorEastAsia" w:hAnsiTheme="minorHAnsi" w:cstheme="minorBidi"/>
                <w:kern w:val="2"/>
                <w14:ligatures w14:val="standardContextual"/>
              </w:rPr>
              <w:tab/>
            </w:r>
            <w:r w:rsidR="00F36ED3" w:rsidRPr="00323FA1">
              <w:rPr>
                <w:rStyle w:val="Hipersaitas"/>
              </w:rPr>
              <w:t>Esama situacija</w:t>
            </w:r>
            <w:r w:rsidR="00F36ED3">
              <w:rPr>
                <w:webHidden/>
              </w:rPr>
              <w:tab/>
            </w:r>
            <w:r w:rsidR="00F36ED3">
              <w:rPr>
                <w:webHidden/>
              </w:rPr>
              <w:fldChar w:fldCharType="begin"/>
            </w:r>
            <w:r w:rsidR="00F36ED3">
              <w:rPr>
                <w:webHidden/>
              </w:rPr>
              <w:instrText xml:space="preserve"> PAGEREF _Toc156918626 \h </w:instrText>
            </w:r>
            <w:r w:rsidR="00F36ED3">
              <w:rPr>
                <w:webHidden/>
              </w:rPr>
            </w:r>
            <w:r w:rsidR="00F36ED3">
              <w:rPr>
                <w:webHidden/>
              </w:rPr>
              <w:fldChar w:fldCharType="separate"/>
            </w:r>
            <w:r w:rsidR="00F36ED3">
              <w:rPr>
                <w:webHidden/>
              </w:rPr>
              <w:t>84</w:t>
            </w:r>
            <w:r w:rsidR="00F36ED3">
              <w:rPr>
                <w:webHidden/>
              </w:rPr>
              <w:fldChar w:fldCharType="end"/>
            </w:r>
          </w:hyperlink>
        </w:p>
        <w:p w14:paraId="4EE51C3A" w14:textId="7F809D94" w:rsidR="00F36ED3" w:rsidRDefault="00524836">
          <w:pPr>
            <w:pStyle w:val="Turinys3"/>
            <w:rPr>
              <w:rFonts w:asciiTheme="minorHAnsi" w:eastAsiaTheme="minorEastAsia" w:hAnsiTheme="minorHAnsi" w:cstheme="minorBidi"/>
              <w:kern w:val="2"/>
              <w14:ligatures w14:val="standardContextual"/>
            </w:rPr>
          </w:pPr>
          <w:hyperlink w:anchor="_Toc156918627" w:history="1">
            <w:r w:rsidR="00F36ED3" w:rsidRPr="00323FA1">
              <w:rPr>
                <w:rStyle w:val="Hipersaitas"/>
              </w:rPr>
              <w:t>4.11.2</w:t>
            </w:r>
            <w:r w:rsidR="00F36ED3">
              <w:rPr>
                <w:rFonts w:asciiTheme="minorHAnsi" w:eastAsiaTheme="minorEastAsia" w:hAnsiTheme="minorHAnsi" w:cstheme="minorBidi"/>
                <w:kern w:val="2"/>
                <w14:ligatures w14:val="standardContextual"/>
              </w:rPr>
              <w:tab/>
            </w:r>
            <w:r w:rsidR="00F36ED3" w:rsidRPr="00323FA1">
              <w:rPr>
                <w:rStyle w:val="Hipersaitas"/>
              </w:rPr>
              <w:t>Šilumos siurblio technologijos įvertinimas</w:t>
            </w:r>
            <w:r w:rsidR="00F36ED3">
              <w:rPr>
                <w:webHidden/>
              </w:rPr>
              <w:tab/>
            </w:r>
            <w:r w:rsidR="00F36ED3">
              <w:rPr>
                <w:webHidden/>
              </w:rPr>
              <w:fldChar w:fldCharType="begin"/>
            </w:r>
            <w:r w:rsidR="00F36ED3">
              <w:rPr>
                <w:webHidden/>
              </w:rPr>
              <w:instrText xml:space="preserve"> PAGEREF _Toc156918627 \h </w:instrText>
            </w:r>
            <w:r w:rsidR="00F36ED3">
              <w:rPr>
                <w:webHidden/>
              </w:rPr>
            </w:r>
            <w:r w:rsidR="00F36ED3">
              <w:rPr>
                <w:webHidden/>
              </w:rPr>
              <w:fldChar w:fldCharType="separate"/>
            </w:r>
            <w:r w:rsidR="00F36ED3">
              <w:rPr>
                <w:webHidden/>
              </w:rPr>
              <w:t>85</w:t>
            </w:r>
            <w:r w:rsidR="00F36ED3">
              <w:rPr>
                <w:webHidden/>
              </w:rPr>
              <w:fldChar w:fldCharType="end"/>
            </w:r>
          </w:hyperlink>
        </w:p>
        <w:p w14:paraId="4678CCA3" w14:textId="5BF4B08A" w:rsidR="00F36ED3" w:rsidRDefault="00524836">
          <w:pPr>
            <w:pStyle w:val="Turinys3"/>
            <w:rPr>
              <w:rFonts w:asciiTheme="minorHAnsi" w:eastAsiaTheme="minorEastAsia" w:hAnsiTheme="minorHAnsi" w:cstheme="minorBidi"/>
              <w:kern w:val="2"/>
              <w14:ligatures w14:val="standardContextual"/>
            </w:rPr>
          </w:pPr>
          <w:hyperlink w:anchor="_Toc156918628" w:history="1">
            <w:r w:rsidR="00F36ED3" w:rsidRPr="00323FA1">
              <w:rPr>
                <w:rStyle w:val="Hipersaitas"/>
              </w:rPr>
              <w:t>4.11.3</w:t>
            </w:r>
            <w:r w:rsidR="00F36ED3">
              <w:rPr>
                <w:rFonts w:asciiTheme="minorHAnsi" w:eastAsiaTheme="minorEastAsia" w:hAnsiTheme="minorHAnsi" w:cstheme="minorBidi"/>
                <w:kern w:val="2"/>
                <w14:ligatures w14:val="standardContextual"/>
              </w:rPr>
              <w:tab/>
            </w:r>
            <w:r w:rsidR="00F36ED3" w:rsidRPr="00323FA1">
              <w:rPr>
                <w:rStyle w:val="Hipersaitas"/>
              </w:rPr>
              <w:t>Biokuro granulių katilo technologijos įvertinimas</w:t>
            </w:r>
            <w:r w:rsidR="00F36ED3">
              <w:rPr>
                <w:webHidden/>
              </w:rPr>
              <w:tab/>
            </w:r>
            <w:r w:rsidR="00F36ED3">
              <w:rPr>
                <w:webHidden/>
              </w:rPr>
              <w:fldChar w:fldCharType="begin"/>
            </w:r>
            <w:r w:rsidR="00F36ED3">
              <w:rPr>
                <w:webHidden/>
              </w:rPr>
              <w:instrText xml:space="preserve"> PAGEREF _Toc156918628 \h </w:instrText>
            </w:r>
            <w:r w:rsidR="00F36ED3">
              <w:rPr>
                <w:webHidden/>
              </w:rPr>
            </w:r>
            <w:r w:rsidR="00F36ED3">
              <w:rPr>
                <w:webHidden/>
              </w:rPr>
              <w:fldChar w:fldCharType="separate"/>
            </w:r>
            <w:r w:rsidR="00F36ED3">
              <w:rPr>
                <w:webHidden/>
              </w:rPr>
              <w:t>86</w:t>
            </w:r>
            <w:r w:rsidR="00F36ED3">
              <w:rPr>
                <w:webHidden/>
              </w:rPr>
              <w:fldChar w:fldCharType="end"/>
            </w:r>
          </w:hyperlink>
        </w:p>
        <w:p w14:paraId="234F74D0" w14:textId="3774761A" w:rsidR="00F36ED3" w:rsidRDefault="00524836">
          <w:pPr>
            <w:pStyle w:val="Turinys3"/>
            <w:rPr>
              <w:rFonts w:asciiTheme="minorHAnsi" w:eastAsiaTheme="minorEastAsia" w:hAnsiTheme="minorHAnsi" w:cstheme="minorBidi"/>
              <w:kern w:val="2"/>
              <w14:ligatures w14:val="standardContextual"/>
            </w:rPr>
          </w:pPr>
          <w:hyperlink w:anchor="_Toc156918629" w:history="1">
            <w:r w:rsidR="00F36ED3" w:rsidRPr="00323FA1">
              <w:rPr>
                <w:rStyle w:val="Hipersaitas"/>
                <w:bCs/>
              </w:rPr>
              <w:t>4.11.4</w:t>
            </w:r>
            <w:r w:rsidR="00F36ED3">
              <w:rPr>
                <w:rFonts w:asciiTheme="minorHAnsi" w:eastAsiaTheme="minorEastAsia" w:hAnsiTheme="minorHAnsi" w:cstheme="minorBidi"/>
                <w:kern w:val="2"/>
                <w14:ligatures w14:val="standardContextual"/>
              </w:rPr>
              <w:tab/>
            </w:r>
            <w:r w:rsidR="00F36ED3" w:rsidRPr="00323FA1">
              <w:rPr>
                <w:rStyle w:val="Hipersaitas"/>
                <w:bCs/>
              </w:rPr>
              <w:t>Techninis ekonominis technologijų vertinimas</w:t>
            </w:r>
            <w:r w:rsidR="00F36ED3">
              <w:rPr>
                <w:webHidden/>
              </w:rPr>
              <w:tab/>
            </w:r>
            <w:r w:rsidR="00F36ED3">
              <w:rPr>
                <w:webHidden/>
              </w:rPr>
              <w:fldChar w:fldCharType="begin"/>
            </w:r>
            <w:r w:rsidR="00F36ED3">
              <w:rPr>
                <w:webHidden/>
              </w:rPr>
              <w:instrText xml:space="preserve"> PAGEREF _Toc156918629 \h </w:instrText>
            </w:r>
            <w:r w:rsidR="00F36ED3">
              <w:rPr>
                <w:webHidden/>
              </w:rPr>
            </w:r>
            <w:r w:rsidR="00F36ED3">
              <w:rPr>
                <w:webHidden/>
              </w:rPr>
              <w:fldChar w:fldCharType="separate"/>
            </w:r>
            <w:r w:rsidR="00F36ED3">
              <w:rPr>
                <w:webHidden/>
              </w:rPr>
              <w:t>87</w:t>
            </w:r>
            <w:r w:rsidR="00F36ED3">
              <w:rPr>
                <w:webHidden/>
              </w:rPr>
              <w:fldChar w:fldCharType="end"/>
            </w:r>
          </w:hyperlink>
        </w:p>
        <w:p w14:paraId="3A41231C" w14:textId="0EF173BC" w:rsidR="00F36ED3" w:rsidRDefault="00524836">
          <w:pPr>
            <w:pStyle w:val="Turinys2"/>
            <w:tabs>
              <w:tab w:val="left" w:pos="1100"/>
            </w:tabs>
            <w:rPr>
              <w:rFonts w:asciiTheme="minorHAnsi" w:eastAsiaTheme="minorEastAsia" w:hAnsiTheme="minorHAnsi"/>
              <w:noProof/>
              <w:kern w:val="2"/>
              <w:lang w:eastAsia="lt-LT"/>
              <w14:ligatures w14:val="standardContextual"/>
            </w:rPr>
          </w:pPr>
          <w:hyperlink w:anchor="_Toc156918630" w:history="1">
            <w:r w:rsidR="00F36ED3" w:rsidRPr="00323FA1">
              <w:rPr>
                <w:rStyle w:val="Hipersaitas"/>
                <w:noProof/>
              </w:rPr>
              <w:t>4.12</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Jokūbavo katilinė</w:t>
            </w:r>
            <w:r w:rsidR="00F36ED3">
              <w:rPr>
                <w:noProof/>
                <w:webHidden/>
              </w:rPr>
              <w:tab/>
            </w:r>
            <w:r w:rsidR="00F36ED3">
              <w:rPr>
                <w:noProof/>
                <w:webHidden/>
              </w:rPr>
              <w:fldChar w:fldCharType="begin"/>
            </w:r>
            <w:r w:rsidR="00F36ED3">
              <w:rPr>
                <w:noProof/>
                <w:webHidden/>
              </w:rPr>
              <w:instrText xml:space="preserve"> PAGEREF _Toc156918630 \h </w:instrText>
            </w:r>
            <w:r w:rsidR="00F36ED3">
              <w:rPr>
                <w:noProof/>
                <w:webHidden/>
              </w:rPr>
            </w:r>
            <w:r w:rsidR="00F36ED3">
              <w:rPr>
                <w:noProof/>
                <w:webHidden/>
              </w:rPr>
              <w:fldChar w:fldCharType="separate"/>
            </w:r>
            <w:r w:rsidR="00F36ED3">
              <w:rPr>
                <w:noProof/>
                <w:webHidden/>
              </w:rPr>
              <w:t>88</w:t>
            </w:r>
            <w:r w:rsidR="00F36ED3">
              <w:rPr>
                <w:noProof/>
                <w:webHidden/>
              </w:rPr>
              <w:fldChar w:fldCharType="end"/>
            </w:r>
          </w:hyperlink>
        </w:p>
        <w:p w14:paraId="6FECB0F3" w14:textId="6682B104" w:rsidR="00F36ED3" w:rsidRDefault="00524836">
          <w:pPr>
            <w:pStyle w:val="Turinys3"/>
            <w:rPr>
              <w:rFonts w:asciiTheme="minorHAnsi" w:eastAsiaTheme="minorEastAsia" w:hAnsiTheme="minorHAnsi" w:cstheme="minorBidi"/>
              <w:kern w:val="2"/>
              <w14:ligatures w14:val="standardContextual"/>
            </w:rPr>
          </w:pPr>
          <w:hyperlink w:anchor="_Toc156918631" w:history="1">
            <w:r w:rsidR="00F36ED3" w:rsidRPr="00323FA1">
              <w:rPr>
                <w:rStyle w:val="Hipersaitas"/>
              </w:rPr>
              <w:t>4.12.1</w:t>
            </w:r>
            <w:r w:rsidR="00F36ED3">
              <w:rPr>
                <w:rFonts w:asciiTheme="minorHAnsi" w:eastAsiaTheme="minorEastAsia" w:hAnsiTheme="minorHAnsi" w:cstheme="minorBidi"/>
                <w:kern w:val="2"/>
                <w14:ligatures w14:val="standardContextual"/>
              </w:rPr>
              <w:tab/>
            </w:r>
            <w:r w:rsidR="00F36ED3" w:rsidRPr="00323FA1">
              <w:rPr>
                <w:rStyle w:val="Hipersaitas"/>
              </w:rPr>
              <w:t>Esama situacija</w:t>
            </w:r>
            <w:r w:rsidR="00F36ED3">
              <w:rPr>
                <w:webHidden/>
              </w:rPr>
              <w:tab/>
            </w:r>
            <w:r w:rsidR="00F36ED3">
              <w:rPr>
                <w:webHidden/>
              </w:rPr>
              <w:fldChar w:fldCharType="begin"/>
            </w:r>
            <w:r w:rsidR="00F36ED3">
              <w:rPr>
                <w:webHidden/>
              </w:rPr>
              <w:instrText xml:space="preserve"> PAGEREF _Toc156918631 \h </w:instrText>
            </w:r>
            <w:r w:rsidR="00F36ED3">
              <w:rPr>
                <w:webHidden/>
              </w:rPr>
            </w:r>
            <w:r w:rsidR="00F36ED3">
              <w:rPr>
                <w:webHidden/>
              </w:rPr>
              <w:fldChar w:fldCharType="separate"/>
            </w:r>
            <w:r w:rsidR="00F36ED3">
              <w:rPr>
                <w:webHidden/>
              </w:rPr>
              <w:t>88</w:t>
            </w:r>
            <w:r w:rsidR="00F36ED3">
              <w:rPr>
                <w:webHidden/>
              </w:rPr>
              <w:fldChar w:fldCharType="end"/>
            </w:r>
          </w:hyperlink>
        </w:p>
        <w:p w14:paraId="664D5AED" w14:textId="78CA7129" w:rsidR="00F36ED3" w:rsidRDefault="00524836">
          <w:pPr>
            <w:pStyle w:val="Turinys3"/>
            <w:rPr>
              <w:rFonts w:asciiTheme="minorHAnsi" w:eastAsiaTheme="minorEastAsia" w:hAnsiTheme="minorHAnsi" w:cstheme="minorBidi"/>
              <w:kern w:val="2"/>
              <w14:ligatures w14:val="standardContextual"/>
            </w:rPr>
          </w:pPr>
          <w:hyperlink w:anchor="_Toc156918632" w:history="1">
            <w:r w:rsidR="00F36ED3" w:rsidRPr="00323FA1">
              <w:rPr>
                <w:rStyle w:val="Hipersaitas"/>
              </w:rPr>
              <w:t>4.12.2</w:t>
            </w:r>
            <w:r w:rsidR="00F36ED3">
              <w:rPr>
                <w:rFonts w:asciiTheme="minorHAnsi" w:eastAsiaTheme="minorEastAsia" w:hAnsiTheme="minorHAnsi" w:cstheme="minorBidi"/>
                <w:kern w:val="2"/>
                <w14:ligatures w14:val="standardContextual"/>
              </w:rPr>
              <w:tab/>
            </w:r>
            <w:r w:rsidR="00F36ED3" w:rsidRPr="00323FA1">
              <w:rPr>
                <w:rStyle w:val="Hipersaitas"/>
              </w:rPr>
              <w:t>Biokuro granulių katilo technologijos įvertinimas</w:t>
            </w:r>
            <w:r w:rsidR="00F36ED3">
              <w:rPr>
                <w:webHidden/>
              </w:rPr>
              <w:tab/>
            </w:r>
            <w:r w:rsidR="00F36ED3">
              <w:rPr>
                <w:webHidden/>
              </w:rPr>
              <w:fldChar w:fldCharType="begin"/>
            </w:r>
            <w:r w:rsidR="00F36ED3">
              <w:rPr>
                <w:webHidden/>
              </w:rPr>
              <w:instrText xml:space="preserve"> PAGEREF _Toc156918632 \h </w:instrText>
            </w:r>
            <w:r w:rsidR="00F36ED3">
              <w:rPr>
                <w:webHidden/>
              </w:rPr>
            </w:r>
            <w:r w:rsidR="00F36ED3">
              <w:rPr>
                <w:webHidden/>
              </w:rPr>
              <w:fldChar w:fldCharType="separate"/>
            </w:r>
            <w:r w:rsidR="00F36ED3">
              <w:rPr>
                <w:webHidden/>
              </w:rPr>
              <w:t>89</w:t>
            </w:r>
            <w:r w:rsidR="00F36ED3">
              <w:rPr>
                <w:webHidden/>
              </w:rPr>
              <w:fldChar w:fldCharType="end"/>
            </w:r>
          </w:hyperlink>
        </w:p>
        <w:p w14:paraId="40A631A8" w14:textId="71094A0D" w:rsidR="00F36ED3" w:rsidRDefault="00524836">
          <w:pPr>
            <w:pStyle w:val="Turinys3"/>
            <w:rPr>
              <w:rFonts w:asciiTheme="minorHAnsi" w:eastAsiaTheme="minorEastAsia" w:hAnsiTheme="minorHAnsi" w:cstheme="minorBidi"/>
              <w:kern w:val="2"/>
              <w14:ligatures w14:val="standardContextual"/>
            </w:rPr>
          </w:pPr>
          <w:hyperlink w:anchor="_Toc156918633" w:history="1">
            <w:r w:rsidR="00F36ED3" w:rsidRPr="00323FA1">
              <w:rPr>
                <w:rStyle w:val="Hipersaitas"/>
                <w:bCs/>
              </w:rPr>
              <w:t>4.12.3</w:t>
            </w:r>
            <w:r w:rsidR="00F36ED3">
              <w:rPr>
                <w:rFonts w:asciiTheme="minorHAnsi" w:eastAsiaTheme="minorEastAsia" w:hAnsiTheme="minorHAnsi" w:cstheme="minorBidi"/>
                <w:kern w:val="2"/>
                <w14:ligatures w14:val="standardContextual"/>
              </w:rPr>
              <w:tab/>
            </w:r>
            <w:r w:rsidR="00F36ED3" w:rsidRPr="00323FA1">
              <w:rPr>
                <w:rStyle w:val="Hipersaitas"/>
                <w:bCs/>
              </w:rPr>
              <w:t>Techninis ekonominis technologijų vertinimas</w:t>
            </w:r>
            <w:r w:rsidR="00F36ED3">
              <w:rPr>
                <w:webHidden/>
              </w:rPr>
              <w:tab/>
            </w:r>
            <w:r w:rsidR="00F36ED3">
              <w:rPr>
                <w:webHidden/>
              </w:rPr>
              <w:fldChar w:fldCharType="begin"/>
            </w:r>
            <w:r w:rsidR="00F36ED3">
              <w:rPr>
                <w:webHidden/>
              </w:rPr>
              <w:instrText xml:space="preserve"> PAGEREF _Toc156918633 \h </w:instrText>
            </w:r>
            <w:r w:rsidR="00F36ED3">
              <w:rPr>
                <w:webHidden/>
              </w:rPr>
            </w:r>
            <w:r w:rsidR="00F36ED3">
              <w:rPr>
                <w:webHidden/>
              </w:rPr>
              <w:fldChar w:fldCharType="separate"/>
            </w:r>
            <w:r w:rsidR="00F36ED3">
              <w:rPr>
                <w:webHidden/>
              </w:rPr>
              <w:t>90</w:t>
            </w:r>
            <w:r w:rsidR="00F36ED3">
              <w:rPr>
                <w:webHidden/>
              </w:rPr>
              <w:fldChar w:fldCharType="end"/>
            </w:r>
          </w:hyperlink>
        </w:p>
        <w:p w14:paraId="42CBC1AA" w14:textId="0F12A438" w:rsidR="00F36ED3" w:rsidRDefault="00524836">
          <w:pPr>
            <w:pStyle w:val="Turinys2"/>
            <w:tabs>
              <w:tab w:val="left" w:pos="1100"/>
            </w:tabs>
            <w:rPr>
              <w:rFonts w:asciiTheme="minorHAnsi" w:eastAsiaTheme="minorEastAsia" w:hAnsiTheme="minorHAnsi"/>
              <w:noProof/>
              <w:kern w:val="2"/>
              <w:lang w:eastAsia="lt-LT"/>
              <w14:ligatures w14:val="standardContextual"/>
            </w:rPr>
          </w:pPr>
          <w:hyperlink w:anchor="_Toc156918634" w:history="1">
            <w:r w:rsidR="00F36ED3" w:rsidRPr="00323FA1">
              <w:rPr>
                <w:rStyle w:val="Hipersaitas"/>
                <w:noProof/>
              </w:rPr>
              <w:t>4.13</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Kartenos katilinė</w:t>
            </w:r>
            <w:r w:rsidR="00F36ED3">
              <w:rPr>
                <w:noProof/>
                <w:webHidden/>
              </w:rPr>
              <w:tab/>
            </w:r>
            <w:r w:rsidR="00F36ED3">
              <w:rPr>
                <w:noProof/>
                <w:webHidden/>
              </w:rPr>
              <w:fldChar w:fldCharType="begin"/>
            </w:r>
            <w:r w:rsidR="00F36ED3">
              <w:rPr>
                <w:noProof/>
                <w:webHidden/>
              </w:rPr>
              <w:instrText xml:space="preserve"> PAGEREF _Toc156918634 \h </w:instrText>
            </w:r>
            <w:r w:rsidR="00F36ED3">
              <w:rPr>
                <w:noProof/>
                <w:webHidden/>
              </w:rPr>
            </w:r>
            <w:r w:rsidR="00F36ED3">
              <w:rPr>
                <w:noProof/>
                <w:webHidden/>
              </w:rPr>
              <w:fldChar w:fldCharType="separate"/>
            </w:r>
            <w:r w:rsidR="00F36ED3">
              <w:rPr>
                <w:noProof/>
                <w:webHidden/>
              </w:rPr>
              <w:t>91</w:t>
            </w:r>
            <w:r w:rsidR="00F36ED3">
              <w:rPr>
                <w:noProof/>
                <w:webHidden/>
              </w:rPr>
              <w:fldChar w:fldCharType="end"/>
            </w:r>
          </w:hyperlink>
        </w:p>
        <w:p w14:paraId="1DD1631D" w14:textId="6B29DBC4" w:rsidR="00F36ED3" w:rsidRDefault="00524836">
          <w:pPr>
            <w:pStyle w:val="Turinys3"/>
            <w:rPr>
              <w:rFonts w:asciiTheme="minorHAnsi" w:eastAsiaTheme="minorEastAsia" w:hAnsiTheme="minorHAnsi" w:cstheme="minorBidi"/>
              <w:kern w:val="2"/>
              <w14:ligatures w14:val="standardContextual"/>
            </w:rPr>
          </w:pPr>
          <w:hyperlink w:anchor="_Toc156918635" w:history="1">
            <w:r w:rsidR="00F36ED3" w:rsidRPr="00323FA1">
              <w:rPr>
                <w:rStyle w:val="Hipersaitas"/>
              </w:rPr>
              <w:t>4.13.1</w:t>
            </w:r>
            <w:r w:rsidR="00F36ED3">
              <w:rPr>
                <w:rFonts w:asciiTheme="minorHAnsi" w:eastAsiaTheme="minorEastAsia" w:hAnsiTheme="minorHAnsi" w:cstheme="minorBidi"/>
                <w:kern w:val="2"/>
                <w14:ligatures w14:val="standardContextual"/>
              </w:rPr>
              <w:tab/>
            </w:r>
            <w:r w:rsidR="00F36ED3" w:rsidRPr="00323FA1">
              <w:rPr>
                <w:rStyle w:val="Hipersaitas"/>
              </w:rPr>
              <w:t>Esama situacija</w:t>
            </w:r>
            <w:r w:rsidR="00F36ED3">
              <w:rPr>
                <w:webHidden/>
              </w:rPr>
              <w:tab/>
            </w:r>
            <w:r w:rsidR="00F36ED3">
              <w:rPr>
                <w:webHidden/>
              </w:rPr>
              <w:fldChar w:fldCharType="begin"/>
            </w:r>
            <w:r w:rsidR="00F36ED3">
              <w:rPr>
                <w:webHidden/>
              </w:rPr>
              <w:instrText xml:space="preserve"> PAGEREF _Toc156918635 \h </w:instrText>
            </w:r>
            <w:r w:rsidR="00F36ED3">
              <w:rPr>
                <w:webHidden/>
              </w:rPr>
            </w:r>
            <w:r w:rsidR="00F36ED3">
              <w:rPr>
                <w:webHidden/>
              </w:rPr>
              <w:fldChar w:fldCharType="separate"/>
            </w:r>
            <w:r w:rsidR="00F36ED3">
              <w:rPr>
                <w:webHidden/>
              </w:rPr>
              <w:t>91</w:t>
            </w:r>
            <w:r w:rsidR="00F36ED3">
              <w:rPr>
                <w:webHidden/>
              </w:rPr>
              <w:fldChar w:fldCharType="end"/>
            </w:r>
          </w:hyperlink>
        </w:p>
        <w:p w14:paraId="04D40689" w14:textId="4202E07B" w:rsidR="00F36ED3" w:rsidRDefault="00524836">
          <w:pPr>
            <w:pStyle w:val="Turinys3"/>
            <w:rPr>
              <w:rFonts w:asciiTheme="minorHAnsi" w:eastAsiaTheme="minorEastAsia" w:hAnsiTheme="minorHAnsi" w:cstheme="minorBidi"/>
              <w:kern w:val="2"/>
              <w14:ligatures w14:val="standardContextual"/>
            </w:rPr>
          </w:pPr>
          <w:hyperlink w:anchor="_Toc156918636" w:history="1">
            <w:r w:rsidR="00F36ED3" w:rsidRPr="00323FA1">
              <w:rPr>
                <w:rStyle w:val="Hipersaitas"/>
              </w:rPr>
              <w:t>4.13.2</w:t>
            </w:r>
            <w:r w:rsidR="00F36ED3">
              <w:rPr>
                <w:rFonts w:asciiTheme="minorHAnsi" w:eastAsiaTheme="minorEastAsia" w:hAnsiTheme="minorHAnsi" w:cstheme="minorBidi"/>
                <w:kern w:val="2"/>
                <w14:ligatures w14:val="standardContextual"/>
              </w:rPr>
              <w:tab/>
            </w:r>
            <w:r w:rsidR="00F36ED3" w:rsidRPr="00323FA1">
              <w:rPr>
                <w:rStyle w:val="Hipersaitas"/>
              </w:rPr>
              <w:t>Biokuro granulių katilo technologijos įvertinimas</w:t>
            </w:r>
            <w:r w:rsidR="00F36ED3">
              <w:rPr>
                <w:webHidden/>
              </w:rPr>
              <w:tab/>
            </w:r>
            <w:r w:rsidR="00F36ED3">
              <w:rPr>
                <w:webHidden/>
              </w:rPr>
              <w:fldChar w:fldCharType="begin"/>
            </w:r>
            <w:r w:rsidR="00F36ED3">
              <w:rPr>
                <w:webHidden/>
              </w:rPr>
              <w:instrText xml:space="preserve"> PAGEREF _Toc156918636 \h </w:instrText>
            </w:r>
            <w:r w:rsidR="00F36ED3">
              <w:rPr>
                <w:webHidden/>
              </w:rPr>
            </w:r>
            <w:r w:rsidR="00F36ED3">
              <w:rPr>
                <w:webHidden/>
              </w:rPr>
              <w:fldChar w:fldCharType="separate"/>
            </w:r>
            <w:r w:rsidR="00F36ED3">
              <w:rPr>
                <w:webHidden/>
              </w:rPr>
              <w:t>92</w:t>
            </w:r>
            <w:r w:rsidR="00F36ED3">
              <w:rPr>
                <w:webHidden/>
              </w:rPr>
              <w:fldChar w:fldCharType="end"/>
            </w:r>
          </w:hyperlink>
        </w:p>
        <w:p w14:paraId="550B75AF" w14:textId="660342CC" w:rsidR="00F36ED3" w:rsidRDefault="00524836">
          <w:pPr>
            <w:pStyle w:val="Turinys3"/>
            <w:rPr>
              <w:rFonts w:asciiTheme="minorHAnsi" w:eastAsiaTheme="minorEastAsia" w:hAnsiTheme="minorHAnsi" w:cstheme="minorBidi"/>
              <w:kern w:val="2"/>
              <w14:ligatures w14:val="standardContextual"/>
            </w:rPr>
          </w:pPr>
          <w:hyperlink w:anchor="_Toc156918637" w:history="1">
            <w:r w:rsidR="00F36ED3" w:rsidRPr="00323FA1">
              <w:rPr>
                <w:rStyle w:val="Hipersaitas"/>
              </w:rPr>
              <w:t>4.13.3</w:t>
            </w:r>
            <w:r w:rsidR="00F36ED3">
              <w:rPr>
                <w:rFonts w:asciiTheme="minorHAnsi" w:eastAsiaTheme="minorEastAsia" w:hAnsiTheme="minorHAnsi" w:cstheme="minorBidi"/>
                <w:kern w:val="2"/>
                <w14:ligatures w14:val="standardContextual"/>
              </w:rPr>
              <w:tab/>
            </w:r>
            <w:r w:rsidR="00F36ED3" w:rsidRPr="00323FA1">
              <w:rPr>
                <w:rStyle w:val="Hipersaitas"/>
              </w:rPr>
              <w:t>Automatizuoto biokuro katilo technologijos įvertinimas</w:t>
            </w:r>
            <w:r w:rsidR="00F36ED3">
              <w:rPr>
                <w:webHidden/>
              </w:rPr>
              <w:tab/>
            </w:r>
            <w:r w:rsidR="00F36ED3">
              <w:rPr>
                <w:webHidden/>
              </w:rPr>
              <w:fldChar w:fldCharType="begin"/>
            </w:r>
            <w:r w:rsidR="00F36ED3">
              <w:rPr>
                <w:webHidden/>
              </w:rPr>
              <w:instrText xml:space="preserve"> PAGEREF _Toc156918637 \h </w:instrText>
            </w:r>
            <w:r w:rsidR="00F36ED3">
              <w:rPr>
                <w:webHidden/>
              </w:rPr>
            </w:r>
            <w:r w:rsidR="00F36ED3">
              <w:rPr>
                <w:webHidden/>
              </w:rPr>
              <w:fldChar w:fldCharType="separate"/>
            </w:r>
            <w:r w:rsidR="00F36ED3">
              <w:rPr>
                <w:webHidden/>
              </w:rPr>
              <w:t>93</w:t>
            </w:r>
            <w:r w:rsidR="00F36ED3">
              <w:rPr>
                <w:webHidden/>
              </w:rPr>
              <w:fldChar w:fldCharType="end"/>
            </w:r>
          </w:hyperlink>
        </w:p>
        <w:p w14:paraId="33AE9217" w14:textId="34CAC43B" w:rsidR="00F36ED3" w:rsidRDefault="00524836">
          <w:pPr>
            <w:pStyle w:val="Turinys3"/>
            <w:rPr>
              <w:rFonts w:asciiTheme="minorHAnsi" w:eastAsiaTheme="minorEastAsia" w:hAnsiTheme="minorHAnsi" w:cstheme="minorBidi"/>
              <w:kern w:val="2"/>
              <w14:ligatures w14:val="standardContextual"/>
            </w:rPr>
          </w:pPr>
          <w:hyperlink w:anchor="_Toc156918638" w:history="1">
            <w:r w:rsidR="00F36ED3" w:rsidRPr="00323FA1">
              <w:rPr>
                <w:rStyle w:val="Hipersaitas"/>
                <w:bCs/>
              </w:rPr>
              <w:t>4.13.4</w:t>
            </w:r>
            <w:r w:rsidR="00F36ED3">
              <w:rPr>
                <w:rFonts w:asciiTheme="minorHAnsi" w:eastAsiaTheme="minorEastAsia" w:hAnsiTheme="minorHAnsi" w:cstheme="minorBidi"/>
                <w:kern w:val="2"/>
                <w14:ligatures w14:val="standardContextual"/>
              </w:rPr>
              <w:tab/>
            </w:r>
            <w:r w:rsidR="00F36ED3" w:rsidRPr="00323FA1">
              <w:rPr>
                <w:rStyle w:val="Hipersaitas"/>
                <w:bCs/>
              </w:rPr>
              <w:t>Techninis ekonominis technologijų vertinimas</w:t>
            </w:r>
            <w:r w:rsidR="00F36ED3">
              <w:rPr>
                <w:webHidden/>
              </w:rPr>
              <w:tab/>
            </w:r>
            <w:r w:rsidR="00F36ED3">
              <w:rPr>
                <w:webHidden/>
              </w:rPr>
              <w:fldChar w:fldCharType="begin"/>
            </w:r>
            <w:r w:rsidR="00F36ED3">
              <w:rPr>
                <w:webHidden/>
              </w:rPr>
              <w:instrText xml:space="preserve"> PAGEREF _Toc156918638 \h </w:instrText>
            </w:r>
            <w:r w:rsidR="00F36ED3">
              <w:rPr>
                <w:webHidden/>
              </w:rPr>
            </w:r>
            <w:r w:rsidR="00F36ED3">
              <w:rPr>
                <w:webHidden/>
              </w:rPr>
              <w:fldChar w:fldCharType="separate"/>
            </w:r>
            <w:r w:rsidR="00F36ED3">
              <w:rPr>
                <w:webHidden/>
              </w:rPr>
              <w:t>93</w:t>
            </w:r>
            <w:r w:rsidR="00F36ED3">
              <w:rPr>
                <w:webHidden/>
              </w:rPr>
              <w:fldChar w:fldCharType="end"/>
            </w:r>
          </w:hyperlink>
        </w:p>
        <w:p w14:paraId="4B275C30" w14:textId="0F55D884" w:rsidR="00F36ED3" w:rsidRDefault="00524836">
          <w:pPr>
            <w:pStyle w:val="Turinys2"/>
            <w:tabs>
              <w:tab w:val="left" w:pos="1100"/>
            </w:tabs>
            <w:rPr>
              <w:rFonts w:asciiTheme="minorHAnsi" w:eastAsiaTheme="minorEastAsia" w:hAnsiTheme="minorHAnsi"/>
              <w:noProof/>
              <w:kern w:val="2"/>
              <w:lang w:eastAsia="lt-LT"/>
              <w14:ligatures w14:val="standardContextual"/>
            </w:rPr>
          </w:pPr>
          <w:hyperlink w:anchor="_Toc156918639" w:history="1">
            <w:r w:rsidR="00F36ED3" w:rsidRPr="00323FA1">
              <w:rPr>
                <w:rStyle w:val="Hipersaitas"/>
                <w:noProof/>
              </w:rPr>
              <w:t>4.14</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Darbėnų katilinė</w:t>
            </w:r>
            <w:r w:rsidR="00F36ED3">
              <w:rPr>
                <w:noProof/>
                <w:webHidden/>
              </w:rPr>
              <w:tab/>
            </w:r>
            <w:r w:rsidR="00F36ED3">
              <w:rPr>
                <w:noProof/>
                <w:webHidden/>
              </w:rPr>
              <w:fldChar w:fldCharType="begin"/>
            </w:r>
            <w:r w:rsidR="00F36ED3">
              <w:rPr>
                <w:noProof/>
                <w:webHidden/>
              </w:rPr>
              <w:instrText xml:space="preserve"> PAGEREF _Toc156918639 \h </w:instrText>
            </w:r>
            <w:r w:rsidR="00F36ED3">
              <w:rPr>
                <w:noProof/>
                <w:webHidden/>
              </w:rPr>
            </w:r>
            <w:r w:rsidR="00F36ED3">
              <w:rPr>
                <w:noProof/>
                <w:webHidden/>
              </w:rPr>
              <w:fldChar w:fldCharType="separate"/>
            </w:r>
            <w:r w:rsidR="00F36ED3">
              <w:rPr>
                <w:noProof/>
                <w:webHidden/>
              </w:rPr>
              <w:t>94</w:t>
            </w:r>
            <w:r w:rsidR="00F36ED3">
              <w:rPr>
                <w:noProof/>
                <w:webHidden/>
              </w:rPr>
              <w:fldChar w:fldCharType="end"/>
            </w:r>
          </w:hyperlink>
        </w:p>
        <w:p w14:paraId="4008837D" w14:textId="42391FB3" w:rsidR="00F36ED3" w:rsidRDefault="00524836">
          <w:pPr>
            <w:pStyle w:val="Turinys3"/>
            <w:rPr>
              <w:rFonts w:asciiTheme="minorHAnsi" w:eastAsiaTheme="minorEastAsia" w:hAnsiTheme="minorHAnsi" w:cstheme="minorBidi"/>
              <w:kern w:val="2"/>
              <w14:ligatures w14:val="standardContextual"/>
            </w:rPr>
          </w:pPr>
          <w:hyperlink w:anchor="_Toc156918640" w:history="1">
            <w:r w:rsidR="00F36ED3" w:rsidRPr="00323FA1">
              <w:rPr>
                <w:rStyle w:val="Hipersaitas"/>
              </w:rPr>
              <w:t>4.14.1</w:t>
            </w:r>
            <w:r w:rsidR="00F36ED3">
              <w:rPr>
                <w:rFonts w:asciiTheme="minorHAnsi" w:eastAsiaTheme="minorEastAsia" w:hAnsiTheme="minorHAnsi" w:cstheme="minorBidi"/>
                <w:kern w:val="2"/>
                <w14:ligatures w14:val="standardContextual"/>
              </w:rPr>
              <w:tab/>
            </w:r>
            <w:r w:rsidR="00F36ED3" w:rsidRPr="00323FA1">
              <w:rPr>
                <w:rStyle w:val="Hipersaitas"/>
              </w:rPr>
              <w:t>Esama situacija</w:t>
            </w:r>
            <w:r w:rsidR="00F36ED3">
              <w:rPr>
                <w:webHidden/>
              </w:rPr>
              <w:tab/>
            </w:r>
            <w:r w:rsidR="00F36ED3">
              <w:rPr>
                <w:webHidden/>
              </w:rPr>
              <w:fldChar w:fldCharType="begin"/>
            </w:r>
            <w:r w:rsidR="00F36ED3">
              <w:rPr>
                <w:webHidden/>
              </w:rPr>
              <w:instrText xml:space="preserve"> PAGEREF _Toc156918640 \h </w:instrText>
            </w:r>
            <w:r w:rsidR="00F36ED3">
              <w:rPr>
                <w:webHidden/>
              </w:rPr>
            </w:r>
            <w:r w:rsidR="00F36ED3">
              <w:rPr>
                <w:webHidden/>
              </w:rPr>
              <w:fldChar w:fldCharType="separate"/>
            </w:r>
            <w:r w:rsidR="00F36ED3">
              <w:rPr>
                <w:webHidden/>
              </w:rPr>
              <w:t>94</w:t>
            </w:r>
            <w:r w:rsidR="00F36ED3">
              <w:rPr>
                <w:webHidden/>
              </w:rPr>
              <w:fldChar w:fldCharType="end"/>
            </w:r>
          </w:hyperlink>
        </w:p>
        <w:p w14:paraId="21A93B63" w14:textId="2A81DBEC" w:rsidR="00F36ED3" w:rsidRDefault="00524836">
          <w:pPr>
            <w:pStyle w:val="Turinys3"/>
            <w:rPr>
              <w:rFonts w:asciiTheme="minorHAnsi" w:eastAsiaTheme="minorEastAsia" w:hAnsiTheme="minorHAnsi" w:cstheme="minorBidi"/>
              <w:kern w:val="2"/>
              <w14:ligatures w14:val="standardContextual"/>
            </w:rPr>
          </w:pPr>
          <w:hyperlink w:anchor="_Toc156918641" w:history="1">
            <w:r w:rsidR="00F36ED3" w:rsidRPr="00323FA1">
              <w:rPr>
                <w:rStyle w:val="Hipersaitas"/>
              </w:rPr>
              <w:t>4.14.2</w:t>
            </w:r>
            <w:r w:rsidR="00F36ED3">
              <w:rPr>
                <w:rFonts w:asciiTheme="minorHAnsi" w:eastAsiaTheme="minorEastAsia" w:hAnsiTheme="minorHAnsi" w:cstheme="minorBidi"/>
                <w:kern w:val="2"/>
                <w14:ligatures w14:val="standardContextual"/>
              </w:rPr>
              <w:tab/>
            </w:r>
            <w:r w:rsidR="00F36ED3" w:rsidRPr="00323FA1">
              <w:rPr>
                <w:rStyle w:val="Hipersaitas"/>
              </w:rPr>
              <w:t>Biokuro granulių katilo technologijos įvertinimas</w:t>
            </w:r>
            <w:r w:rsidR="00F36ED3">
              <w:rPr>
                <w:webHidden/>
              </w:rPr>
              <w:tab/>
            </w:r>
            <w:r w:rsidR="00F36ED3">
              <w:rPr>
                <w:webHidden/>
              </w:rPr>
              <w:fldChar w:fldCharType="begin"/>
            </w:r>
            <w:r w:rsidR="00F36ED3">
              <w:rPr>
                <w:webHidden/>
              </w:rPr>
              <w:instrText xml:space="preserve"> PAGEREF _Toc156918641 \h </w:instrText>
            </w:r>
            <w:r w:rsidR="00F36ED3">
              <w:rPr>
                <w:webHidden/>
              </w:rPr>
            </w:r>
            <w:r w:rsidR="00F36ED3">
              <w:rPr>
                <w:webHidden/>
              </w:rPr>
              <w:fldChar w:fldCharType="separate"/>
            </w:r>
            <w:r w:rsidR="00F36ED3">
              <w:rPr>
                <w:webHidden/>
              </w:rPr>
              <w:t>95</w:t>
            </w:r>
            <w:r w:rsidR="00F36ED3">
              <w:rPr>
                <w:webHidden/>
              </w:rPr>
              <w:fldChar w:fldCharType="end"/>
            </w:r>
          </w:hyperlink>
        </w:p>
        <w:p w14:paraId="74580ACC" w14:textId="3767B2E8" w:rsidR="00F36ED3" w:rsidRDefault="00524836">
          <w:pPr>
            <w:pStyle w:val="Turinys3"/>
            <w:rPr>
              <w:rFonts w:asciiTheme="minorHAnsi" w:eastAsiaTheme="minorEastAsia" w:hAnsiTheme="minorHAnsi" w:cstheme="minorBidi"/>
              <w:kern w:val="2"/>
              <w14:ligatures w14:val="standardContextual"/>
            </w:rPr>
          </w:pPr>
          <w:hyperlink w:anchor="_Toc156918642" w:history="1">
            <w:r w:rsidR="00F36ED3" w:rsidRPr="00323FA1">
              <w:rPr>
                <w:rStyle w:val="Hipersaitas"/>
              </w:rPr>
              <w:t>4.14.3</w:t>
            </w:r>
            <w:r w:rsidR="00F36ED3">
              <w:rPr>
                <w:rFonts w:asciiTheme="minorHAnsi" w:eastAsiaTheme="minorEastAsia" w:hAnsiTheme="minorHAnsi" w:cstheme="minorBidi"/>
                <w:kern w:val="2"/>
                <w14:ligatures w14:val="standardContextual"/>
              </w:rPr>
              <w:tab/>
            </w:r>
            <w:r w:rsidR="00F36ED3" w:rsidRPr="00323FA1">
              <w:rPr>
                <w:rStyle w:val="Hipersaitas"/>
              </w:rPr>
              <w:t>Automatizuoto biokuro katilo technologijos įvertinimas</w:t>
            </w:r>
            <w:r w:rsidR="00F36ED3">
              <w:rPr>
                <w:webHidden/>
              </w:rPr>
              <w:tab/>
            </w:r>
            <w:r w:rsidR="00F36ED3">
              <w:rPr>
                <w:webHidden/>
              </w:rPr>
              <w:fldChar w:fldCharType="begin"/>
            </w:r>
            <w:r w:rsidR="00F36ED3">
              <w:rPr>
                <w:webHidden/>
              </w:rPr>
              <w:instrText xml:space="preserve"> PAGEREF _Toc156918642 \h </w:instrText>
            </w:r>
            <w:r w:rsidR="00F36ED3">
              <w:rPr>
                <w:webHidden/>
              </w:rPr>
            </w:r>
            <w:r w:rsidR="00F36ED3">
              <w:rPr>
                <w:webHidden/>
              </w:rPr>
              <w:fldChar w:fldCharType="separate"/>
            </w:r>
            <w:r w:rsidR="00F36ED3">
              <w:rPr>
                <w:webHidden/>
              </w:rPr>
              <w:t>96</w:t>
            </w:r>
            <w:r w:rsidR="00F36ED3">
              <w:rPr>
                <w:webHidden/>
              </w:rPr>
              <w:fldChar w:fldCharType="end"/>
            </w:r>
          </w:hyperlink>
        </w:p>
        <w:p w14:paraId="70A31909" w14:textId="30EDD748" w:rsidR="00F36ED3" w:rsidRDefault="00524836">
          <w:pPr>
            <w:pStyle w:val="Turinys3"/>
            <w:rPr>
              <w:rFonts w:asciiTheme="minorHAnsi" w:eastAsiaTheme="minorEastAsia" w:hAnsiTheme="minorHAnsi" w:cstheme="minorBidi"/>
              <w:kern w:val="2"/>
              <w14:ligatures w14:val="standardContextual"/>
            </w:rPr>
          </w:pPr>
          <w:hyperlink w:anchor="_Toc156918643" w:history="1">
            <w:r w:rsidR="00F36ED3" w:rsidRPr="00323FA1">
              <w:rPr>
                <w:rStyle w:val="Hipersaitas"/>
                <w:bCs/>
              </w:rPr>
              <w:t>4.14.4</w:t>
            </w:r>
            <w:r w:rsidR="00F36ED3">
              <w:rPr>
                <w:rFonts w:asciiTheme="minorHAnsi" w:eastAsiaTheme="minorEastAsia" w:hAnsiTheme="minorHAnsi" w:cstheme="minorBidi"/>
                <w:kern w:val="2"/>
                <w14:ligatures w14:val="standardContextual"/>
              </w:rPr>
              <w:tab/>
            </w:r>
            <w:r w:rsidR="00F36ED3" w:rsidRPr="00323FA1">
              <w:rPr>
                <w:rStyle w:val="Hipersaitas"/>
                <w:bCs/>
              </w:rPr>
              <w:t>Techninis ekonominis technologijų vertinimas</w:t>
            </w:r>
            <w:r w:rsidR="00F36ED3">
              <w:rPr>
                <w:webHidden/>
              </w:rPr>
              <w:tab/>
            </w:r>
            <w:r w:rsidR="00F36ED3">
              <w:rPr>
                <w:webHidden/>
              </w:rPr>
              <w:fldChar w:fldCharType="begin"/>
            </w:r>
            <w:r w:rsidR="00F36ED3">
              <w:rPr>
                <w:webHidden/>
              </w:rPr>
              <w:instrText xml:space="preserve"> PAGEREF _Toc156918643 \h </w:instrText>
            </w:r>
            <w:r w:rsidR="00F36ED3">
              <w:rPr>
                <w:webHidden/>
              </w:rPr>
            </w:r>
            <w:r w:rsidR="00F36ED3">
              <w:rPr>
                <w:webHidden/>
              </w:rPr>
              <w:fldChar w:fldCharType="separate"/>
            </w:r>
            <w:r w:rsidR="00F36ED3">
              <w:rPr>
                <w:webHidden/>
              </w:rPr>
              <w:t>96</w:t>
            </w:r>
            <w:r w:rsidR="00F36ED3">
              <w:rPr>
                <w:webHidden/>
              </w:rPr>
              <w:fldChar w:fldCharType="end"/>
            </w:r>
          </w:hyperlink>
        </w:p>
        <w:p w14:paraId="3C0461E2" w14:textId="1CF7E46C" w:rsidR="00F36ED3" w:rsidRDefault="00524836">
          <w:pPr>
            <w:pStyle w:val="Turinys2"/>
            <w:tabs>
              <w:tab w:val="left" w:pos="1100"/>
            </w:tabs>
            <w:rPr>
              <w:rFonts w:asciiTheme="minorHAnsi" w:eastAsiaTheme="minorEastAsia" w:hAnsiTheme="minorHAnsi"/>
              <w:noProof/>
              <w:kern w:val="2"/>
              <w:lang w:eastAsia="lt-LT"/>
              <w14:ligatures w14:val="standardContextual"/>
            </w:rPr>
          </w:pPr>
          <w:hyperlink w:anchor="_Toc156918644" w:history="1">
            <w:r w:rsidR="00F36ED3" w:rsidRPr="00323FA1">
              <w:rPr>
                <w:rStyle w:val="Hipersaitas"/>
                <w:noProof/>
              </w:rPr>
              <w:t>4.15</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Grūšlaukės katilinė</w:t>
            </w:r>
            <w:r w:rsidR="00F36ED3">
              <w:rPr>
                <w:noProof/>
                <w:webHidden/>
              </w:rPr>
              <w:tab/>
            </w:r>
            <w:r w:rsidR="00F36ED3">
              <w:rPr>
                <w:noProof/>
                <w:webHidden/>
              </w:rPr>
              <w:fldChar w:fldCharType="begin"/>
            </w:r>
            <w:r w:rsidR="00F36ED3">
              <w:rPr>
                <w:noProof/>
                <w:webHidden/>
              </w:rPr>
              <w:instrText xml:space="preserve"> PAGEREF _Toc156918644 \h </w:instrText>
            </w:r>
            <w:r w:rsidR="00F36ED3">
              <w:rPr>
                <w:noProof/>
                <w:webHidden/>
              </w:rPr>
            </w:r>
            <w:r w:rsidR="00F36ED3">
              <w:rPr>
                <w:noProof/>
                <w:webHidden/>
              </w:rPr>
              <w:fldChar w:fldCharType="separate"/>
            </w:r>
            <w:r w:rsidR="00F36ED3">
              <w:rPr>
                <w:noProof/>
                <w:webHidden/>
              </w:rPr>
              <w:t>97</w:t>
            </w:r>
            <w:r w:rsidR="00F36ED3">
              <w:rPr>
                <w:noProof/>
                <w:webHidden/>
              </w:rPr>
              <w:fldChar w:fldCharType="end"/>
            </w:r>
          </w:hyperlink>
        </w:p>
        <w:p w14:paraId="0F2BFF6F" w14:textId="707BFA87" w:rsidR="00F36ED3" w:rsidRDefault="00524836">
          <w:pPr>
            <w:pStyle w:val="Turinys3"/>
            <w:rPr>
              <w:rFonts w:asciiTheme="minorHAnsi" w:eastAsiaTheme="minorEastAsia" w:hAnsiTheme="minorHAnsi" w:cstheme="minorBidi"/>
              <w:kern w:val="2"/>
              <w14:ligatures w14:val="standardContextual"/>
            </w:rPr>
          </w:pPr>
          <w:hyperlink w:anchor="_Toc156918645" w:history="1">
            <w:r w:rsidR="00F36ED3" w:rsidRPr="00323FA1">
              <w:rPr>
                <w:rStyle w:val="Hipersaitas"/>
              </w:rPr>
              <w:t>4.15.1</w:t>
            </w:r>
            <w:r w:rsidR="00F36ED3">
              <w:rPr>
                <w:rFonts w:asciiTheme="minorHAnsi" w:eastAsiaTheme="minorEastAsia" w:hAnsiTheme="minorHAnsi" w:cstheme="minorBidi"/>
                <w:kern w:val="2"/>
                <w14:ligatures w14:val="standardContextual"/>
              </w:rPr>
              <w:tab/>
            </w:r>
            <w:r w:rsidR="00F36ED3" w:rsidRPr="00323FA1">
              <w:rPr>
                <w:rStyle w:val="Hipersaitas"/>
              </w:rPr>
              <w:t>Esama situacija</w:t>
            </w:r>
            <w:r w:rsidR="00F36ED3">
              <w:rPr>
                <w:webHidden/>
              </w:rPr>
              <w:tab/>
            </w:r>
            <w:r w:rsidR="00F36ED3">
              <w:rPr>
                <w:webHidden/>
              </w:rPr>
              <w:fldChar w:fldCharType="begin"/>
            </w:r>
            <w:r w:rsidR="00F36ED3">
              <w:rPr>
                <w:webHidden/>
              </w:rPr>
              <w:instrText xml:space="preserve"> PAGEREF _Toc156918645 \h </w:instrText>
            </w:r>
            <w:r w:rsidR="00F36ED3">
              <w:rPr>
                <w:webHidden/>
              </w:rPr>
            </w:r>
            <w:r w:rsidR="00F36ED3">
              <w:rPr>
                <w:webHidden/>
              </w:rPr>
              <w:fldChar w:fldCharType="separate"/>
            </w:r>
            <w:r w:rsidR="00F36ED3">
              <w:rPr>
                <w:webHidden/>
              </w:rPr>
              <w:t>97</w:t>
            </w:r>
            <w:r w:rsidR="00F36ED3">
              <w:rPr>
                <w:webHidden/>
              </w:rPr>
              <w:fldChar w:fldCharType="end"/>
            </w:r>
          </w:hyperlink>
        </w:p>
        <w:p w14:paraId="25F3011E" w14:textId="09137E7C" w:rsidR="00F36ED3" w:rsidRDefault="00524836">
          <w:pPr>
            <w:pStyle w:val="Turinys3"/>
            <w:rPr>
              <w:rFonts w:asciiTheme="minorHAnsi" w:eastAsiaTheme="minorEastAsia" w:hAnsiTheme="minorHAnsi" w:cstheme="minorBidi"/>
              <w:kern w:val="2"/>
              <w14:ligatures w14:val="standardContextual"/>
            </w:rPr>
          </w:pPr>
          <w:hyperlink w:anchor="_Toc156918646" w:history="1">
            <w:r w:rsidR="00F36ED3" w:rsidRPr="00323FA1">
              <w:rPr>
                <w:rStyle w:val="Hipersaitas"/>
              </w:rPr>
              <w:t>4.15.2</w:t>
            </w:r>
            <w:r w:rsidR="00F36ED3">
              <w:rPr>
                <w:rFonts w:asciiTheme="minorHAnsi" w:eastAsiaTheme="minorEastAsia" w:hAnsiTheme="minorHAnsi" w:cstheme="minorBidi"/>
                <w:kern w:val="2"/>
                <w14:ligatures w14:val="standardContextual"/>
              </w:rPr>
              <w:tab/>
            </w:r>
            <w:r w:rsidR="00F36ED3" w:rsidRPr="00323FA1">
              <w:rPr>
                <w:rStyle w:val="Hipersaitas"/>
              </w:rPr>
              <w:t>Grūšlaukės CŠT sistemos optimizavimas</w:t>
            </w:r>
            <w:r w:rsidR="00F36ED3">
              <w:rPr>
                <w:webHidden/>
              </w:rPr>
              <w:tab/>
            </w:r>
            <w:r w:rsidR="00F36ED3">
              <w:rPr>
                <w:webHidden/>
              </w:rPr>
              <w:fldChar w:fldCharType="begin"/>
            </w:r>
            <w:r w:rsidR="00F36ED3">
              <w:rPr>
                <w:webHidden/>
              </w:rPr>
              <w:instrText xml:space="preserve"> PAGEREF _Toc156918646 \h </w:instrText>
            </w:r>
            <w:r w:rsidR="00F36ED3">
              <w:rPr>
                <w:webHidden/>
              </w:rPr>
            </w:r>
            <w:r w:rsidR="00F36ED3">
              <w:rPr>
                <w:webHidden/>
              </w:rPr>
              <w:fldChar w:fldCharType="separate"/>
            </w:r>
            <w:r w:rsidR="00F36ED3">
              <w:rPr>
                <w:webHidden/>
              </w:rPr>
              <w:t>98</w:t>
            </w:r>
            <w:r w:rsidR="00F36ED3">
              <w:rPr>
                <w:webHidden/>
              </w:rPr>
              <w:fldChar w:fldCharType="end"/>
            </w:r>
          </w:hyperlink>
        </w:p>
        <w:p w14:paraId="767EB3C9" w14:textId="0E79EDBE" w:rsidR="00F36ED3" w:rsidRDefault="00524836">
          <w:pPr>
            <w:pStyle w:val="Turinys3"/>
            <w:rPr>
              <w:rFonts w:asciiTheme="minorHAnsi" w:eastAsiaTheme="minorEastAsia" w:hAnsiTheme="minorHAnsi" w:cstheme="minorBidi"/>
              <w:kern w:val="2"/>
              <w14:ligatures w14:val="standardContextual"/>
            </w:rPr>
          </w:pPr>
          <w:hyperlink w:anchor="_Toc156918647" w:history="1">
            <w:r w:rsidR="00F36ED3" w:rsidRPr="00323FA1">
              <w:rPr>
                <w:rStyle w:val="Hipersaitas"/>
                <w:bCs/>
              </w:rPr>
              <w:t>4.15.3</w:t>
            </w:r>
            <w:r w:rsidR="00F36ED3">
              <w:rPr>
                <w:rFonts w:asciiTheme="minorHAnsi" w:eastAsiaTheme="minorEastAsia" w:hAnsiTheme="minorHAnsi" w:cstheme="minorBidi"/>
                <w:kern w:val="2"/>
                <w14:ligatures w14:val="standardContextual"/>
              </w:rPr>
              <w:tab/>
            </w:r>
            <w:r w:rsidR="00F36ED3" w:rsidRPr="00323FA1">
              <w:rPr>
                <w:rStyle w:val="Hipersaitas"/>
                <w:bCs/>
              </w:rPr>
              <w:t>Techninis ekonominis technologijų vertinimas</w:t>
            </w:r>
            <w:r w:rsidR="00F36ED3">
              <w:rPr>
                <w:webHidden/>
              </w:rPr>
              <w:tab/>
            </w:r>
            <w:r w:rsidR="00F36ED3">
              <w:rPr>
                <w:webHidden/>
              </w:rPr>
              <w:fldChar w:fldCharType="begin"/>
            </w:r>
            <w:r w:rsidR="00F36ED3">
              <w:rPr>
                <w:webHidden/>
              </w:rPr>
              <w:instrText xml:space="preserve"> PAGEREF _Toc156918647 \h </w:instrText>
            </w:r>
            <w:r w:rsidR="00F36ED3">
              <w:rPr>
                <w:webHidden/>
              </w:rPr>
            </w:r>
            <w:r w:rsidR="00F36ED3">
              <w:rPr>
                <w:webHidden/>
              </w:rPr>
              <w:fldChar w:fldCharType="separate"/>
            </w:r>
            <w:r w:rsidR="00F36ED3">
              <w:rPr>
                <w:webHidden/>
              </w:rPr>
              <w:t>99</w:t>
            </w:r>
            <w:r w:rsidR="00F36ED3">
              <w:rPr>
                <w:webHidden/>
              </w:rPr>
              <w:fldChar w:fldCharType="end"/>
            </w:r>
          </w:hyperlink>
        </w:p>
        <w:p w14:paraId="75C428B1" w14:textId="26F983AF" w:rsidR="00F36ED3" w:rsidRDefault="00524836">
          <w:pPr>
            <w:pStyle w:val="Turinys2"/>
            <w:tabs>
              <w:tab w:val="left" w:pos="1100"/>
            </w:tabs>
            <w:rPr>
              <w:rFonts w:asciiTheme="minorHAnsi" w:eastAsiaTheme="minorEastAsia" w:hAnsiTheme="minorHAnsi"/>
              <w:noProof/>
              <w:kern w:val="2"/>
              <w:lang w:eastAsia="lt-LT"/>
              <w14:ligatures w14:val="standardContextual"/>
            </w:rPr>
          </w:pPr>
          <w:hyperlink w:anchor="_Toc156918648" w:history="1">
            <w:r w:rsidR="00F36ED3" w:rsidRPr="00323FA1">
              <w:rPr>
                <w:rStyle w:val="Hipersaitas"/>
                <w:noProof/>
              </w:rPr>
              <w:t>4.16</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Salantų seniūnijos katilinė</w:t>
            </w:r>
            <w:r w:rsidR="00F36ED3">
              <w:rPr>
                <w:noProof/>
                <w:webHidden/>
              </w:rPr>
              <w:tab/>
            </w:r>
            <w:r w:rsidR="00F36ED3">
              <w:rPr>
                <w:noProof/>
                <w:webHidden/>
              </w:rPr>
              <w:fldChar w:fldCharType="begin"/>
            </w:r>
            <w:r w:rsidR="00F36ED3">
              <w:rPr>
                <w:noProof/>
                <w:webHidden/>
              </w:rPr>
              <w:instrText xml:space="preserve"> PAGEREF _Toc156918648 \h </w:instrText>
            </w:r>
            <w:r w:rsidR="00F36ED3">
              <w:rPr>
                <w:noProof/>
                <w:webHidden/>
              </w:rPr>
            </w:r>
            <w:r w:rsidR="00F36ED3">
              <w:rPr>
                <w:noProof/>
                <w:webHidden/>
              </w:rPr>
              <w:fldChar w:fldCharType="separate"/>
            </w:r>
            <w:r w:rsidR="00F36ED3">
              <w:rPr>
                <w:noProof/>
                <w:webHidden/>
              </w:rPr>
              <w:t>100</w:t>
            </w:r>
            <w:r w:rsidR="00F36ED3">
              <w:rPr>
                <w:noProof/>
                <w:webHidden/>
              </w:rPr>
              <w:fldChar w:fldCharType="end"/>
            </w:r>
          </w:hyperlink>
        </w:p>
        <w:p w14:paraId="015A061E" w14:textId="17B8710E" w:rsidR="00F36ED3" w:rsidRDefault="00524836">
          <w:pPr>
            <w:pStyle w:val="Turinys3"/>
            <w:rPr>
              <w:rFonts w:asciiTheme="minorHAnsi" w:eastAsiaTheme="minorEastAsia" w:hAnsiTheme="minorHAnsi" w:cstheme="minorBidi"/>
              <w:kern w:val="2"/>
              <w14:ligatures w14:val="standardContextual"/>
            </w:rPr>
          </w:pPr>
          <w:hyperlink w:anchor="_Toc156918649" w:history="1">
            <w:r w:rsidR="00F36ED3" w:rsidRPr="00323FA1">
              <w:rPr>
                <w:rStyle w:val="Hipersaitas"/>
              </w:rPr>
              <w:t>4.16.1</w:t>
            </w:r>
            <w:r w:rsidR="00F36ED3">
              <w:rPr>
                <w:rFonts w:asciiTheme="minorHAnsi" w:eastAsiaTheme="minorEastAsia" w:hAnsiTheme="minorHAnsi" w:cstheme="minorBidi"/>
                <w:kern w:val="2"/>
                <w14:ligatures w14:val="standardContextual"/>
              </w:rPr>
              <w:tab/>
            </w:r>
            <w:r w:rsidR="00F36ED3" w:rsidRPr="00323FA1">
              <w:rPr>
                <w:rStyle w:val="Hipersaitas"/>
              </w:rPr>
              <w:t>Esama situacija</w:t>
            </w:r>
            <w:r w:rsidR="00F36ED3">
              <w:rPr>
                <w:webHidden/>
              </w:rPr>
              <w:tab/>
            </w:r>
            <w:r w:rsidR="00F36ED3">
              <w:rPr>
                <w:webHidden/>
              </w:rPr>
              <w:fldChar w:fldCharType="begin"/>
            </w:r>
            <w:r w:rsidR="00F36ED3">
              <w:rPr>
                <w:webHidden/>
              </w:rPr>
              <w:instrText xml:space="preserve"> PAGEREF _Toc156918649 \h </w:instrText>
            </w:r>
            <w:r w:rsidR="00F36ED3">
              <w:rPr>
                <w:webHidden/>
              </w:rPr>
            </w:r>
            <w:r w:rsidR="00F36ED3">
              <w:rPr>
                <w:webHidden/>
              </w:rPr>
              <w:fldChar w:fldCharType="separate"/>
            </w:r>
            <w:r w:rsidR="00F36ED3">
              <w:rPr>
                <w:webHidden/>
              </w:rPr>
              <w:t>100</w:t>
            </w:r>
            <w:r w:rsidR="00F36ED3">
              <w:rPr>
                <w:webHidden/>
              </w:rPr>
              <w:fldChar w:fldCharType="end"/>
            </w:r>
          </w:hyperlink>
        </w:p>
        <w:p w14:paraId="75A94B17" w14:textId="43DB82AA" w:rsidR="00F36ED3" w:rsidRDefault="00524836">
          <w:pPr>
            <w:pStyle w:val="Turinys3"/>
            <w:rPr>
              <w:rFonts w:asciiTheme="minorHAnsi" w:eastAsiaTheme="minorEastAsia" w:hAnsiTheme="minorHAnsi" w:cstheme="minorBidi"/>
              <w:kern w:val="2"/>
              <w14:ligatures w14:val="standardContextual"/>
            </w:rPr>
          </w:pPr>
          <w:hyperlink w:anchor="_Toc156918650" w:history="1">
            <w:r w:rsidR="00F36ED3" w:rsidRPr="00323FA1">
              <w:rPr>
                <w:rStyle w:val="Hipersaitas"/>
              </w:rPr>
              <w:t>4.16.2</w:t>
            </w:r>
            <w:r w:rsidR="00F36ED3">
              <w:rPr>
                <w:rFonts w:asciiTheme="minorHAnsi" w:eastAsiaTheme="minorEastAsia" w:hAnsiTheme="minorHAnsi" w:cstheme="minorBidi"/>
                <w:kern w:val="2"/>
                <w14:ligatures w14:val="standardContextual"/>
              </w:rPr>
              <w:tab/>
            </w:r>
            <w:r w:rsidR="00F36ED3" w:rsidRPr="00323FA1">
              <w:rPr>
                <w:rStyle w:val="Hipersaitas"/>
              </w:rPr>
              <w:t>Biokuro granulių katilo technologijos įvertinimas</w:t>
            </w:r>
            <w:r w:rsidR="00F36ED3">
              <w:rPr>
                <w:webHidden/>
              </w:rPr>
              <w:tab/>
            </w:r>
            <w:r w:rsidR="00F36ED3">
              <w:rPr>
                <w:webHidden/>
              </w:rPr>
              <w:fldChar w:fldCharType="begin"/>
            </w:r>
            <w:r w:rsidR="00F36ED3">
              <w:rPr>
                <w:webHidden/>
              </w:rPr>
              <w:instrText xml:space="preserve"> PAGEREF _Toc156918650 \h </w:instrText>
            </w:r>
            <w:r w:rsidR="00F36ED3">
              <w:rPr>
                <w:webHidden/>
              </w:rPr>
            </w:r>
            <w:r w:rsidR="00F36ED3">
              <w:rPr>
                <w:webHidden/>
              </w:rPr>
              <w:fldChar w:fldCharType="separate"/>
            </w:r>
            <w:r w:rsidR="00F36ED3">
              <w:rPr>
                <w:webHidden/>
              </w:rPr>
              <w:t>102</w:t>
            </w:r>
            <w:r w:rsidR="00F36ED3">
              <w:rPr>
                <w:webHidden/>
              </w:rPr>
              <w:fldChar w:fldCharType="end"/>
            </w:r>
          </w:hyperlink>
        </w:p>
        <w:p w14:paraId="7AB2B946" w14:textId="0CAA248D" w:rsidR="00F36ED3" w:rsidRDefault="00524836">
          <w:pPr>
            <w:pStyle w:val="Turinys3"/>
            <w:rPr>
              <w:rFonts w:asciiTheme="minorHAnsi" w:eastAsiaTheme="minorEastAsia" w:hAnsiTheme="minorHAnsi" w:cstheme="minorBidi"/>
              <w:kern w:val="2"/>
              <w14:ligatures w14:val="standardContextual"/>
            </w:rPr>
          </w:pPr>
          <w:hyperlink w:anchor="_Toc156918651" w:history="1">
            <w:r w:rsidR="00F36ED3" w:rsidRPr="00323FA1">
              <w:rPr>
                <w:rStyle w:val="Hipersaitas"/>
                <w:bCs/>
              </w:rPr>
              <w:t>4.16.3</w:t>
            </w:r>
            <w:r w:rsidR="00F36ED3">
              <w:rPr>
                <w:rFonts w:asciiTheme="minorHAnsi" w:eastAsiaTheme="minorEastAsia" w:hAnsiTheme="minorHAnsi" w:cstheme="minorBidi"/>
                <w:kern w:val="2"/>
                <w14:ligatures w14:val="standardContextual"/>
              </w:rPr>
              <w:tab/>
            </w:r>
            <w:r w:rsidR="00F36ED3" w:rsidRPr="00323FA1">
              <w:rPr>
                <w:rStyle w:val="Hipersaitas"/>
                <w:bCs/>
              </w:rPr>
              <w:t>Techninis ekonominis technologijų vertinimas</w:t>
            </w:r>
            <w:r w:rsidR="00F36ED3">
              <w:rPr>
                <w:webHidden/>
              </w:rPr>
              <w:tab/>
            </w:r>
            <w:r w:rsidR="00F36ED3">
              <w:rPr>
                <w:webHidden/>
              </w:rPr>
              <w:fldChar w:fldCharType="begin"/>
            </w:r>
            <w:r w:rsidR="00F36ED3">
              <w:rPr>
                <w:webHidden/>
              </w:rPr>
              <w:instrText xml:space="preserve"> PAGEREF _Toc156918651 \h </w:instrText>
            </w:r>
            <w:r w:rsidR="00F36ED3">
              <w:rPr>
                <w:webHidden/>
              </w:rPr>
            </w:r>
            <w:r w:rsidR="00F36ED3">
              <w:rPr>
                <w:webHidden/>
              </w:rPr>
              <w:fldChar w:fldCharType="separate"/>
            </w:r>
            <w:r w:rsidR="00F36ED3">
              <w:rPr>
                <w:webHidden/>
              </w:rPr>
              <w:t>102</w:t>
            </w:r>
            <w:r w:rsidR="00F36ED3">
              <w:rPr>
                <w:webHidden/>
              </w:rPr>
              <w:fldChar w:fldCharType="end"/>
            </w:r>
          </w:hyperlink>
        </w:p>
        <w:p w14:paraId="357AAAD7" w14:textId="50B95F41" w:rsidR="00F36ED3" w:rsidRDefault="00524836">
          <w:pPr>
            <w:pStyle w:val="Turinys1"/>
            <w:tabs>
              <w:tab w:val="left" w:pos="660"/>
            </w:tabs>
            <w:rPr>
              <w:rFonts w:asciiTheme="minorHAnsi" w:eastAsiaTheme="minorEastAsia" w:hAnsiTheme="minorHAnsi" w:cstheme="minorBidi"/>
              <w:b w:val="0"/>
              <w:bCs w:val="0"/>
              <w:color w:val="auto"/>
              <w:kern w:val="2"/>
              <w:lang w:eastAsia="lt-LT"/>
              <w14:ligatures w14:val="standardContextual"/>
            </w:rPr>
          </w:pPr>
          <w:hyperlink w:anchor="_Toc156918652" w:history="1">
            <w:r w:rsidR="00F36ED3" w:rsidRPr="00323FA1">
              <w:rPr>
                <w:rStyle w:val="Hipersaitas"/>
              </w:rPr>
              <w:t>5</w:t>
            </w:r>
            <w:r w:rsidR="00F36ED3">
              <w:rPr>
                <w:rFonts w:asciiTheme="minorHAnsi" w:eastAsiaTheme="minorEastAsia" w:hAnsiTheme="minorHAnsi" w:cstheme="minorBidi"/>
                <w:b w:val="0"/>
                <w:bCs w:val="0"/>
                <w:color w:val="auto"/>
                <w:kern w:val="2"/>
                <w:lang w:eastAsia="lt-LT"/>
                <w14:ligatures w14:val="standardContextual"/>
              </w:rPr>
              <w:tab/>
            </w:r>
            <w:r w:rsidR="00F36ED3" w:rsidRPr="00323FA1">
              <w:rPr>
                <w:rStyle w:val="Hipersaitas"/>
              </w:rPr>
              <w:t>Bendrovės suplanuotos investicijos</w:t>
            </w:r>
            <w:r w:rsidR="00F36ED3">
              <w:rPr>
                <w:webHidden/>
              </w:rPr>
              <w:tab/>
            </w:r>
            <w:r w:rsidR="00F36ED3">
              <w:rPr>
                <w:webHidden/>
              </w:rPr>
              <w:fldChar w:fldCharType="begin"/>
            </w:r>
            <w:r w:rsidR="00F36ED3">
              <w:rPr>
                <w:webHidden/>
              </w:rPr>
              <w:instrText xml:space="preserve"> PAGEREF _Toc156918652 \h </w:instrText>
            </w:r>
            <w:r w:rsidR="00F36ED3">
              <w:rPr>
                <w:webHidden/>
              </w:rPr>
            </w:r>
            <w:r w:rsidR="00F36ED3">
              <w:rPr>
                <w:webHidden/>
              </w:rPr>
              <w:fldChar w:fldCharType="separate"/>
            </w:r>
            <w:r w:rsidR="00F36ED3">
              <w:rPr>
                <w:webHidden/>
              </w:rPr>
              <w:t>103</w:t>
            </w:r>
            <w:r w:rsidR="00F36ED3">
              <w:rPr>
                <w:webHidden/>
              </w:rPr>
              <w:fldChar w:fldCharType="end"/>
            </w:r>
          </w:hyperlink>
        </w:p>
        <w:p w14:paraId="3DF8D00C" w14:textId="71CC9A13" w:rsidR="00F36ED3" w:rsidRDefault="00524836">
          <w:pPr>
            <w:pStyle w:val="Turinys2"/>
            <w:tabs>
              <w:tab w:val="left" w:pos="880"/>
            </w:tabs>
            <w:rPr>
              <w:rFonts w:asciiTheme="minorHAnsi" w:eastAsiaTheme="minorEastAsia" w:hAnsiTheme="minorHAnsi"/>
              <w:noProof/>
              <w:kern w:val="2"/>
              <w:lang w:eastAsia="lt-LT"/>
              <w14:ligatures w14:val="standardContextual"/>
            </w:rPr>
          </w:pPr>
          <w:hyperlink w:anchor="_Toc156918653" w:history="1">
            <w:r w:rsidR="00F36ED3" w:rsidRPr="00323FA1">
              <w:rPr>
                <w:rStyle w:val="Hipersaitas"/>
                <w:rFonts w:eastAsia="Calibri"/>
                <w:noProof/>
              </w:rPr>
              <w:t>5.1</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VšĮ Kretingos ligoninės</w:t>
            </w:r>
            <w:r w:rsidR="00F36ED3" w:rsidRPr="00323FA1">
              <w:rPr>
                <w:rStyle w:val="Hipersaitas"/>
                <w:rFonts w:eastAsia="Calibri"/>
                <w:noProof/>
              </w:rPr>
              <w:t xml:space="preserve">, Žemaitės al. 1, Kretingoje </w:t>
            </w:r>
            <w:r w:rsidR="00F36ED3" w:rsidRPr="00323FA1">
              <w:rPr>
                <w:rStyle w:val="Hipersaitas"/>
                <w:noProof/>
              </w:rPr>
              <w:t>prijungimas prie CŠT</w:t>
            </w:r>
            <w:r w:rsidR="00F36ED3" w:rsidRPr="00323FA1">
              <w:rPr>
                <w:rStyle w:val="Hipersaitas"/>
                <w:rFonts w:eastAsia="Calibri"/>
                <w:noProof/>
              </w:rPr>
              <w:t>.</w:t>
            </w:r>
            <w:r w:rsidR="00F36ED3">
              <w:rPr>
                <w:noProof/>
                <w:webHidden/>
              </w:rPr>
              <w:tab/>
            </w:r>
            <w:r w:rsidR="00F36ED3">
              <w:rPr>
                <w:noProof/>
                <w:webHidden/>
              </w:rPr>
              <w:fldChar w:fldCharType="begin"/>
            </w:r>
            <w:r w:rsidR="00F36ED3">
              <w:rPr>
                <w:noProof/>
                <w:webHidden/>
              </w:rPr>
              <w:instrText xml:space="preserve"> PAGEREF _Toc156918653 \h </w:instrText>
            </w:r>
            <w:r w:rsidR="00F36ED3">
              <w:rPr>
                <w:noProof/>
                <w:webHidden/>
              </w:rPr>
            </w:r>
            <w:r w:rsidR="00F36ED3">
              <w:rPr>
                <w:noProof/>
                <w:webHidden/>
              </w:rPr>
              <w:fldChar w:fldCharType="separate"/>
            </w:r>
            <w:r w:rsidR="00F36ED3">
              <w:rPr>
                <w:noProof/>
                <w:webHidden/>
              </w:rPr>
              <w:t>103</w:t>
            </w:r>
            <w:r w:rsidR="00F36ED3">
              <w:rPr>
                <w:noProof/>
                <w:webHidden/>
              </w:rPr>
              <w:fldChar w:fldCharType="end"/>
            </w:r>
          </w:hyperlink>
        </w:p>
        <w:p w14:paraId="0D524350" w14:textId="759104D8" w:rsidR="00F36ED3" w:rsidRDefault="00524836">
          <w:pPr>
            <w:pStyle w:val="Turinys2"/>
            <w:tabs>
              <w:tab w:val="left" w:pos="880"/>
            </w:tabs>
            <w:rPr>
              <w:rFonts w:asciiTheme="minorHAnsi" w:eastAsiaTheme="minorEastAsia" w:hAnsiTheme="minorHAnsi"/>
              <w:noProof/>
              <w:kern w:val="2"/>
              <w:lang w:eastAsia="lt-LT"/>
              <w14:ligatures w14:val="standardContextual"/>
            </w:rPr>
          </w:pPr>
          <w:hyperlink w:anchor="_Toc156918654" w:history="1">
            <w:r w:rsidR="00F36ED3" w:rsidRPr="00323FA1">
              <w:rPr>
                <w:rStyle w:val="Hipersaitas"/>
                <w:noProof/>
              </w:rPr>
              <w:t>5.2</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Savaeigis krautuvas biokuro krovimui Katilinėje Nr. 3 ir 4</w:t>
            </w:r>
            <w:r w:rsidR="00F36ED3">
              <w:rPr>
                <w:noProof/>
                <w:webHidden/>
              </w:rPr>
              <w:tab/>
            </w:r>
            <w:r w:rsidR="00F36ED3">
              <w:rPr>
                <w:noProof/>
                <w:webHidden/>
              </w:rPr>
              <w:fldChar w:fldCharType="begin"/>
            </w:r>
            <w:r w:rsidR="00F36ED3">
              <w:rPr>
                <w:noProof/>
                <w:webHidden/>
              </w:rPr>
              <w:instrText xml:space="preserve"> PAGEREF _Toc156918654 \h </w:instrText>
            </w:r>
            <w:r w:rsidR="00F36ED3">
              <w:rPr>
                <w:noProof/>
                <w:webHidden/>
              </w:rPr>
            </w:r>
            <w:r w:rsidR="00F36ED3">
              <w:rPr>
                <w:noProof/>
                <w:webHidden/>
              </w:rPr>
              <w:fldChar w:fldCharType="separate"/>
            </w:r>
            <w:r w:rsidR="00F36ED3">
              <w:rPr>
                <w:noProof/>
                <w:webHidden/>
              </w:rPr>
              <w:t>103</w:t>
            </w:r>
            <w:r w:rsidR="00F36ED3">
              <w:rPr>
                <w:noProof/>
                <w:webHidden/>
              </w:rPr>
              <w:fldChar w:fldCharType="end"/>
            </w:r>
          </w:hyperlink>
        </w:p>
        <w:p w14:paraId="27ED1D92" w14:textId="7D6DB147" w:rsidR="00F36ED3" w:rsidRDefault="00524836">
          <w:pPr>
            <w:pStyle w:val="Turinys2"/>
            <w:tabs>
              <w:tab w:val="left" w:pos="880"/>
            </w:tabs>
            <w:rPr>
              <w:rFonts w:asciiTheme="minorHAnsi" w:eastAsiaTheme="minorEastAsia" w:hAnsiTheme="minorHAnsi"/>
              <w:noProof/>
              <w:kern w:val="2"/>
              <w:lang w:eastAsia="lt-LT"/>
              <w14:ligatures w14:val="standardContextual"/>
            </w:rPr>
          </w:pPr>
          <w:hyperlink w:anchor="_Toc156918655" w:history="1">
            <w:r w:rsidR="00F36ED3" w:rsidRPr="00323FA1">
              <w:rPr>
                <w:rStyle w:val="Hipersaitas"/>
                <w:noProof/>
              </w:rPr>
              <w:t>5.3</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Krovininis automobilis – konteineris</w:t>
            </w:r>
            <w:r w:rsidR="00F36ED3">
              <w:rPr>
                <w:noProof/>
                <w:webHidden/>
              </w:rPr>
              <w:tab/>
            </w:r>
            <w:r w:rsidR="00F36ED3">
              <w:rPr>
                <w:noProof/>
                <w:webHidden/>
              </w:rPr>
              <w:fldChar w:fldCharType="begin"/>
            </w:r>
            <w:r w:rsidR="00F36ED3">
              <w:rPr>
                <w:noProof/>
                <w:webHidden/>
              </w:rPr>
              <w:instrText xml:space="preserve"> PAGEREF _Toc156918655 \h </w:instrText>
            </w:r>
            <w:r w:rsidR="00F36ED3">
              <w:rPr>
                <w:noProof/>
                <w:webHidden/>
              </w:rPr>
            </w:r>
            <w:r w:rsidR="00F36ED3">
              <w:rPr>
                <w:noProof/>
                <w:webHidden/>
              </w:rPr>
              <w:fldChar w:fldCharType="separate"/>
            </w:r>
            <w:r w:rsidR="00F36ED3">
              <w:rPr>
                <w:noProof/>
                <w:webHidden/>
              </w:rPr>
              <w:t>103</w:t>
            </w:r>
            <w:r w:rsidR="00F36ED3">
              <w:rPr>
                <w:noProof/>
                <w:webHidden/>
              </w:rPr>
              <w:fldChar w:fldCharType="end"/>
            </w:r>
          </w:hyperlink>
        </w:p>
        <w:p w14:paraId="4E9424C8" w14:textId="52CCC07F" w:rsidR="00F36ED3" w:rsidRDefault="00524836">
          <w:pPr>
            <w:pStyle w:val="Turinys2"/>
            <w:tabs>
              <w:tab w:val="left" w:pos="880"/>
            </w:tabs>
            <w:rPr>
              <w:rFonts w:asciiTheme="minorHAnsi" w:eastAsiaTheme="minorEastAsia" w:hAnsiTheme="minorHAnsi"/>
              <w:noProof/>
              <w:kern w:val="2"/>
              <w:lang w:eastAsia="lt-LT"/>
              <w14:ligatures w14:val="standardContextual"/>
            </w:rPr>
          </w:pPr>
          <w:hyperlink w:anchor="_Toc156918656" w:history="1">
            <w:r w:rsidR="00F36ED3" w:rsidRPr="00323FA1">
              <w:rPr>
                <w:rStyle w:val="Hipersaitas"/>
                <w:noProof/>
              </w:rPr>
              <w:t>5.4</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Termovizorius</w:t>
            </w:r>
            <w:r w:rsidR="00F36ED3">
              <w:rPr>
                <w:noProof/>
                <w:webHidden/>
              </w:rPr>
              <w:tab/>
            </w:r>
            <w:r w:rsidR="00F36ED3">
              <w:rPr>
                <w:noProof/>
                <w:webHidden/>
              </w:rPr>
              <w:fldChar w:fldCharType="begin"/>
            </w:r>
            <w:r w:rsidR="00F36ED3">
              <w:rPr>
                <w:noProof/>
                <w:webHidden/>
              </w:rPr>
              <w:instrText xml:space="preserve"> PAGEREF _Toc156918656 \h </w:instrText>
            </w:r>
            <w:r w:rsidR="00F36ED3">
              <w:rPr>
                <w:noProof/>
                <w:webHidden/>
              </w:rPr>
            </w:r>
            <w:r w:rsidR="00F36ED3">
              <w:rPr>
                <w:noProof/>
                <w:webHidden/>
              </w:rPr>
              <w:fldChar w:fldCharType="separate"/>
            </w:r>
            <w:r w:rsidR="00F36ED3">
              <w:rPr>
                <w:noProof/>
                <w:webHidden/>
              </w:rPr>
              <w:t>103</w:t>
            </w:r>
            <w:r w:rsidR="00F36ED3">
              <w:rPr>
                <w:noProof/>
                <w:webHidden/>
              </w:rPr>
              <w:fldChar w:fldCharType="end"/>
            </w:r>
          </w:hyperlink>
        </w:p>
        <w:p w14:paraId="2453F615" w14:textId="14301B36" w:rsidR="00F36ED3" w:rsidRDefault="00524836">
          <w:pPr>
            <w:pStyle w:val="Turinys2"/>
            <w:tabs>
              <w:tab w:val="left" w:pos="880"/>
            </w:tabs>
            <w:rPr>
              <w:rFonts w:asciiTheme="minorHAnsi" w:eastAsiaTheme="minorEastAsia" w:hAnsiTheme="minorHAnsi"/>
              <w:noProof/>
              <w:kern w:val="2"/>
              <w:lang w:eastAsia="lt-LT"/>
              <w14:ligatures w14:val="standardContextual"/>
            </w:rPr>
          </w:pPr>
          <w:hyperlink w:anchor="_Toc156918657" w:history="1">
            <w:r w:rsidR="00F36ED3" w:rsidRPr="00323FA1">
              <w:rPr>
                <w:rStyle w:val="Hipersaitas"/>
                <w:noProof/>
              </w:rPr>
              <w:t>5.5</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Katilinės Nr. 3 modernizavimas su automatizuotu biokuro katilu</w:t>
            </w:r>
            <w:r w:rsidR="00F36ED3">
              <w:rPr>
                <w:noProof/>
                <w:webHidden/>
              </w:rPr>
              <w:tab/>
            </w:r>
            <w:r w:rsidR="00F36ED3">
              <w:rPr>
                <w:noProof/>
                <w:webHidden/>
              </w:rPr>
              <w:fldChar w:fldCharType="begin"/>
            </w:r>
            <w:r w:rsidR="00F36ED3">
              <w:rPr>
                <w:noProof/>
                <w:webHidden/>
              </w:rPr>
              <w:instrText xml:space="preserve"> PAGEREF _Toc156918657 \h </w:instrText>
            </w:r>
            <w:r w:rsidR="00F36ED3">
              <w:rPr>
                <w:noProof/>
                <w:webHidden/>
              </w:rPr>
            </w:r>
            <w:r w:rsidR="00F36ED3">
              <w:rPr>
                <w:noProof/>
                <w:webHidden/>
              </w:rPr>
              <w:fldChar w:fldCharType="separate"/>
            </w:r>
            <w:r w:rsidR="00F36ED3">
              <w:rPr>
                <w:noProof/>
                <w:webHidden/>
              </w:rPr>
              <w:t>103</w:t>
            </w:r>
            <w:r w:rsidR="00F36ED3">
              <w:rPr>
                <w:noProof/>
                <w:webHidden/>
              </w:rPr>
              <w:fldChar w:fldCharType="end"/>
            </w:r>
          </w:hyperlink>
        </w:p>
        <w:p w14:paraId="44144CE9" w14:textId="3EC2D7D4" w:rsidR="00F36ED3" w:rsidRDefault="00524836">
          <w:pPr>
            <w:pStyle w:val="Turinys2"/>
            <w:tabs>
              <w:tab w:val="left" w:pos="880"/>
            </w:tabs>
            <w:rPr>
              <w:rFonts w:asciiTheme="minorHAnsi" w:eastAsiaTheme="minorEastAsia" w:hAnsiTheme="minorHAnsi"/>
              <w:noProof/>
              <w:kern w:val="2"/>
              <w:lang w:eastAsia="lt-LT"/>
              <w14:ligatures w14:val="standardContextual"/>
            </w:rPr>
          </w:pPr>
          <w:hyperlink w:anchor="_Toc156918658" w:history="1">
            <w:r w:rsidR="00F36ED3" w:rsidRPr="00323FA1">
              <w:rPr>
                <w:rStyle w:val="Hipersaitas"/>
                <w:noProof/>
              </w:rPr>
              <w:t>5.6</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Šilumos tiekimo tinklų keitimas Katilinėje Nr. 4 nuo katilinės iki Jaunimo g. 7 Salantuose - 0,18 km</w:t>
            </w:r>
            <w:r w:rsidR="00F36ED3">
              <w:rPr>
                <w:noProof/>
                <w:webHidden/>
              </w:rPr>
              <w:tab/>
            </w:r>
            <w:r w:rsidR="00F36ED3">
              <w:rPr>
                <w:noProof/>
                <w:webHidden/>
              </w:rPr>
              <w:fldChar w:fldCharType="begin"/>
            </w:r>
            <w:r w:rsidR="00F36ED3">
              <w:rPr>
                <w:noProof/>
                <w:webHidden/>
              </w:rPr>
              <w:instrText xml:space="preserve"> PAGEREF _Toc156918658 \h </w:instrText>
            </w:r>
            <w:r w:rsidR="00F36ED3">
              <w:rPr>
                <w:noProof/>
                <w:webHidden/>
              </w:rPr>
            </w:r>
            <w:r w:rsidR="00F36ED3">
              <w:rPr>
                <w:noProof/>
                <w:webHidden/>
              </w:rPr>
              <w:fldChar w:fldCharType="separate"/>
            </w:r>
            <w:r w:rsidR="00F36ED3">
              <w:rPr>
                <w:noProof/>
                <w:webHidden/>
              </w:rPr>
              <w:t>104</w:t>
            </w:r>
            <w:r w:rsidR="00F36ED3">
              <w:rPr>
                <w:noProof/>
                <w:webHidden/>
              </w:rPr>
              <w:fldChar w:fldCharType="end"/>
            </w:r>
          </w:hyperlink>
        </w:p>
        <w:p w14:paraId="59D752D8" w14:textId="244DFA52" w:rsidR="00F36ED3" w:rsidRDefault="00524836">
          <w:pPr>
            <w:pStyle w:val="Turinys2"/>
            <w:tabs>
              <w:tab w:val="left" w:pos="880"/>
            </w:tabs>
            <w:rPr>
              <w:rFonts w:asciiTheme="minorHAnsi" w:eastAsiaTheme="minorEastAsia" w:hAnsiTheme="minorHAnsi"/>
              <w:noProof/>
              <w:kern w:val="2"/>
              <w:lang w:eastAsia="lt-LT"/>
              <w14:ligatures w14:val="standardContextual"/>
            </w:rPr>
          </w:pPr>
          <w:hyperlink w:anchor="_Toc156918659" w:history="1">
            <w:r w:rsidR="00F36ED3" w:rsidRPr="00323FA1">
              <w:rPr>
                <w:rStyle w:val="Hipersaitas"/>
                <w:noProof/>
              </w:rPr>
              <w:t>5.7</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Šilumos tiekimo tinklų keitimas Katilinėje Nr. 4 nuo ŠK4011 iki S.Nėries g. 9 - 0,274 km</w:t>
            </w:r>
            <w:r w:rsidR="00F36ED3">
              <w:rPr>
                <w:noProof/>
                <w:webHidden/>
              </w:rPr>
              <w:tab/>
            </w:r>
            <w:r w:rsidR="00F36ED3">
              <w:rPr>
                <w:noProof/>
                <w:webHidden/>
              </w:rPr>
              <w:fldChar w:fldCharType="begin"/>
            </w:r>
            <w:r w:rsidR="00F36ED3">
              <w:rPr>
                <w:noProof/>
                <w:webHidden/>
              </w:rPr>
              <w:instrText xml:space="preserve"> PAGEREF _Toc156918659 \h </w:instrText>
            </w:r>
            <w:r w:rsidR="00F36ED3">
              <w:rPr>
                <w:noProof/>
                <w:webHidden/>
              </w:rPr>
            </w:r>
            <w:r w:rsidR="00F36ED3">
              <w:rPr>
                <w:noProof/>
                <w:webHidden/>
              </w:rPr>
              <w:fldChar w:fldCharType="separate"/>
            </w:r>
            <w:r w:rsidR="00F36ED3">
              <w:rPr>
                <w:noProof/>
                <w:webHidden/>
              </w:rPr>
              <w:t>104</w:t>
            </w:r>
            <w:r w:rsidR="00F36ED3">
              <w:rPr>
                <w:noProof/>
                <w:webHidden/>
              </w:rPr>
              <w:fldChar w:fldCharType="end"/>
            </w:r>
          </w:hyperlink>
        </w:p>
        <w:p w14:paraId="34921E42" w14:textId="40FB07B8" w:rsidR="00F36ED3" w:rsidRDefault="00524836">
          <w:pPr>
            <w:pStyle w:val="Turinys2"/>
            <w:tabs>
              <w:tab w:val="left" w:pos="880"/>
            </w:tabs>
            <w:rPr>
              <w:rFonts w:asciiTheme="minorHAnsi" w:eastAsiaTheme="minorEastAsia" w:hAnsiTheme="minorHAnsi"/>
              <w:noProof/>
              <w:kern w:val="2"/>
              <w:lang w:eastAsia="lt-LT"/>
              <w14:ligatures w14:val="standardContextual"/>
            </w:rPr>
          </w:pPr>
          <w:hyperlink w:anchor="_Toc156918660" w:history="1">
            <w:r w:rsidR="00F36ED3" w:rsidRPr="00323FA1">
              <w:rPr>
                <w:rStyle w:val="Hipersaitas"/>
                <w:noProof/>
              </w:rPr>
              <w:t>5.8</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Šilumos tiekimo tinklų Kretingoje keitimas nuo Vytauto g. 28 iki Vytauto g. 24 - 0,05 km</w:t>
            </w:r>
            <w:r w:rsidR="00F36ED3">
              <w:rPr>
                <w:noProof/>
                <w:webHidden/>
              </w:rPr>
              <w:tab/>
            </w:r>
            <w:r w:rsidR="00F36ED3">
              <w:rPr>
                <w:noProof/>
                <w:webHidden/>
              </w:rPr>
              <w:fldChar w:fldCharType="begin"/>
            </w:r>
            <w:r w:rsidR="00F36ED3">
              <w:rPr>
                <w:noProof/>
                <w:webHidden/>
              </w:rPr>
              <w:instrText xml:space="preserve"> PAGEREF _Toc156918660 \h </w:instrText>
            </w:r>
            <w:r w:rsidR="00F36ED3">
              <w:rPr>
                <w:noProof/>
                <w:webHidden/>
              </w:rPr>
            </w:r>
            <w:r w:rsidR="00F36ED3">
              <w:rPr>
                <w:noProof/>
                <w:webHidden/>
              </w:rPr>
              <w:fldChar w:fldCharType="separate"/>
            </w:r>
            <w:r w:rsidR="00F36ED3">
              <w:rPr>
                <w:noProof/>
                <w:webHidden/>
              </w:rPr>
              <w:t>105</w:t>
            </w:r>
            <w:r w:rsidR="00F36ED3">
              <w:rPr>
                <w:noProof/>
                <w:webHidden/>
              </w:rPr>
              <w:fldChar w:fldCharType="end"/>
            </w:r>
          </w:hyperlink>
        </w:p>
        <w:p w14:paraId="649F9221" w14:textId="0201CF82" w:rsidR="00F36ED3" w:rsidRDefault="00524836">
          <w:pPr>
            <w:pStyle w:val="Turinys2"/>
            <w:tabs>
              <w:tab w:val="left" w:pos="880"/>
            </w:tabs>
            <w:rPr>
              <w:rFonts w:asciiTheme="minorHAnsi" w:eastAsiaTheme="minorEastAsia" w:hAnsiTheme="minorHAnsi"/>
              <w:noProof/>
              <w:kern w:val="2"/>
              <w:lang w:eastAsia="lt-LT"/>
              <w14:ligatures w14:val="standardContextual"/>
            </w:rPr>
          </w:pPr>
          <w:hyperlink w:anchor="_Toc156918661" w:history="1">
            <w:r w:rsidR="00F36ED3" w:rsidRPr="00323FA1">
              <w:rPr>
                <w:rStyle w:val="Hipersaitas"/>
                <w:noProof/>
              </w:rPr>
              <w:t>5.9</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Naujų šilumos vartotojų prijungimas, Laisvės g. 30, Kretinga</w:t>
            </w:r>
            <w:r w:rsidR="00F36ED3">
              <w:rPr>
                <w:noProof/>
                <w:webHidden/>
              </w:rPr>
              <w:tab/>
            </w:r>
            <w:r w:rsidR="00F36ED3">
              <w:rPr>
                <w:noProof/>
                <w:webHidden/>
              </w:rPr>
              <w:fldChar w:fldCharType="begin"/>
            </w:r>
            <w:r w:rsidR="00F36ED3">
              <w:rPr>
                <w:noProof/>
                <w:webHidden/>
              </w:rPr>
              <w:instrText xml:space="preserve"> PAGEREF _Toc156918661 \h </w:instrText>
            </w:r>
            <w:r w:rsidR="00F36ED3">
              <w:rPr>
                <w:noProof/>
                <w:webHidden/>
              </w:rPr>
            </w:r>
            <w:r w:rsidR="00F36ED3">
              <w:rPr>
                <w:noProof/>
                <w:webHidden/>
              </w:rPr>
              <w:fldChar w:fldCharType="separate"/>
            </w:r>
            <w:r w:rsidR="00F36ED3">
              <w:rPr>
                <w:noProof/>
                <w:webHidden/>
              </w:rPr>
              <w:t>105</w:t>
            </w:r>
            <w:r w:rsidR="00F36ED3">
              <w:rPr>
                <w:noProof/>
                <w:webHidden/>
              </w:rPr>
              <w:fldChar w:fldCharType="end"/>
            </w:r>
          </w:hyperlink>
        </w:p>
        <w:p w14:paraId="58B5F91E" w14:textId="2CA4853F" w:rsidR="00F36ED3" w:rsidRDefault="00524836">
          <w:pPr>
            <w:pStyle w:val="Turinys2"/>
            <w:tabs>
              <w:tab w:val="left" w:pos="1100"/>
            </w:tabs>
            <w:rPr>
              <w:rFonts w:asciiTheme="minorHAnsi" w:eastAsiaTheme="minorEastAsia" w:hAnsiTheme="minorHAnsi"/>
              <w:noProof/>
              <w:kern w:val="2"/>
              <w:lang w:eastAsia="lt-LT"/>
              <w14:ligatures w14:val="standardContextual"/>
            </w:rPr>
          </w:pPr>
          <w:hyperlink w:anchor="_Toc156918662" w:history="1">
            <w:r w:rsidR="00F36ED3" w:rsidRPr="00323FA1">
              <w:rPr>
                <w:rStyle w:val="Hipersaitas"/>
                <w:noProof/>
              </w:rPr>
              <w:t>5.10</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Katilinės Nr. 4 modernizavimas su automatizuotu biokuro katilu</w:t>
            </w:r>
            <w:r w:rsidR="00F36ED3">
              <w:rPr>
                <w:noProof/>
                <w:webHidden/>
              </w:rPr>
              <w:tab/>
            </w:r>
            <w:r w:rsidR="00F36ED3">
              <w:rPr>
                <w:noProof/>
                <w:webHidden/>
              </w:rPr>
              <w:fldChar w:fldCharType="begin"/>
            </w:r>
            <w:r w:rsidR="00F36ED3">
              <w:rPr>
                <w:noProof/>
                <w:webHidden/>
              </w:rPr>
              <w:instrText xml:space="preserve"> PAGEREF _Toc156918662 \h </w:instrText>
            </w:r>
            <w:r w:rsidR="00F36ED3">
              <w:rPr>
                <w:noProof/>
                <w:webHidden/>
              </w:rPr>
            </w:r>
            <w:r w:rsidR="00F36ED3">
              <w:rPr>
                <w:noProof/>
                <w:webHidden/>
              </w:rPr>
              <w:fldChar w:fldCharType="separate"/>
            </w:r>
            <w:r w:rsidR="00F36ED3">
              <w:rPr>
                <w:noProof/>
                <w:webHidden/>
              </w:rPr>
              <w:t>105</w:t>
            </w:r>
            <w:r w:rsidR="00F36ED3">
              <w:rPr>
                <w:noProof/>
                <w:webHidden/>
              </w:rPr>
              <w:fldChar w:fldCharType="end"/>
            </w:r>
          </w:hyperlink>
        </w:p>
        <w:p w14:paraId="5822DAC6" w14:textId="7532ED51" w:rsidR="00F36ED3" w:rsidRDefault="00524836">
          <w:pPr>
            <w:pStyle w:val="Turinys2"/>
            <w:tabs>
              <w:tab w:val="left" w:pos="1100"/>
            </w:tabs>
            <w:rPr>
              <w:rFonts w:asciiTheme="minorHAnsi" w:eastAsiaTheme="minorEastAsia" w:hAnsiTheme="minorHAnsi"/>
              <w:noProof/>
              <w:kern w:val="2"/>
              <w:lang w:eastAsia="lt-LT"/>
              <w14:ligatures w14:val="standardContextual"/>
            </w:rPr>
          </w:pPr>
          <w:hyperlink w:anchor="_Toc156918663" w:history="1">
            <w:r w:rsidR="00F36ED3" w:rsidRPr="00323FA1">
              <w:rPr>
                <w:rStyle w:val="Hipersaitas"/>
                <w:noProof/>
              </w:rPr>
              <w:t>5.11</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Kibernetinio incidento valdymo planas bei IS veiklos tęstinumo planai</w:t>
            </w:r>
            <w:r w:rsidR="00F36ED3">
              <w:rPr>
                <w:noProof/>
                <w:webHidden/>
              </w:rPr>
              <w:tab/>
            </w:r>
            <w:r w:rsidR="00F36ED3">
              <w:rPr>
                <w:noProof/>
                <w:webHidden/>
              </w:rPr>
              <w:fldChar w:fldCharType="begin"/>
            </w:r>
            <w:r w:rsidR="00F36ED3">
              <w:rPr>
                <w:noProof/>
                <w:webHidden/>
              </w:rPr>
              <w:instrText xml:space="preserve"> PAGEREF _Toc156918663 \h </w:instrText>
            </w:r>
            <w:r w:rsidR="00F36ED3">
              <w:rPr>
                <w:noProof/>
                <w:webHidden/>
              </w:rPr>
            </w:r>
            <w:r w:rsidR="00F36ED3">
              <w:rPr>
                <w:noProof/>
                <w:webHidden/>
              </w:rPr>
              <w:fldChar w:fldCharType="separate"/>
            </w:r>
            <w:r w:rsidR="00F36ED3">
              <w:rPr>
                <w:noProof/>
                <w:webHidden/>
              </w:rPr>
              <w:t>106</w:t>
            </w:r>
            <w:r w:rsidR="00F36ED3">
              <w:rPr>
                <w:noProof/>
                <w:webHidden/>
              </w:rPr>
              <w:fldChar w:fldCharType="end"/>
            </w:r>
          </w:hyperlink>
        </w:p>
        <w:p w14:paraId="4C2FC6D4" w14:textId="2ED9D637" w:rsidR="00F36ED3" w:rsidRDefault="00524836">
          <w:pPr>
            <w:pStyle w:val="Turinys2"/>
            <w:tabs>
              <w:tab w:val="left" w:pos="1100"/>
            </w:tabs>
            <w:rPr>
              <w:rFonts w:asciiTheme="minorHAnsi" w:eastAsiaTheme="minorEastAsia" w:hAnsiTheme="minorHAnsi"/>
              <w:noProof/>
              <w:kern w:val="2"/>
              <w:lang w:eastAsia="lt-LT"/>
              <w14:ligatures w14:val="standardContextual"/>
            </w:rPr>
          </w:pPr>
          <w:hyperlink w:anchor="_Toc156918664" w:history="1">
            <w:r w:rsidR="00F36ED3" w:rsidRPr="00323FA1">
              <w:rPr>
                <w:rStyle w:val="Hipersaitas"/>
                <w:noProof/>
              </w:rPr>
              <w:t>5.12</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Centralizuotas IS vartotojų valdymas</w:t>
            </w:r>
            <w:r w:rsidR="00F36ED3">
              <w:rPr>
                <w:noProof/>
                <w:webHidden/>
              </w:rPr>
              <w:tab/>
            </w:r>
            <w:r w:rsidR="00F36ED3">
              <w:rPr>
                <w:noProof/>
                <w:webHidden/>
              </w:rPr>
              <w:fldChar w:fldCharType="begin"/>
            </w:r>
            <w:r w:rsidR="00F36ED3">
              <w:rPr>
                <w:noProof/>
                <w:webHidden/>
              </w:rPr>
              <w:instrText xml:space="preserve"> PAGEREF _Toc156918664 \h </w:instrText>
            </w:r>
            <w:r w:rsidR="00F36ED3">
              <w:rPr>
                <w:noProof/>
                <w:webHidden/>
              </w:rPr>
            </w:r>
            <w:r w:rsidR="00F36ED3">
              <w:rPr>
                <w:noProof/>
                <w:webHidden/>
              </w:rPr>
              <w:fldChar w:fldCharType="separate"/>
            </w:r>
            <w:r w:rsidR="00F36ED3">
              <w:rPr>
                <w:noProof/>
                <w:webHidden/>
              </w:rPr>
              <w:t>106</w:t>
            </w:r>
            <w:r w:rsidR="00F36ED3">
              <w:rPr>
                <w:noProof/>
                <w:webHidden/>
              </w:rPr>
              <w:fldChar w:fldCharType="end"/>
            </w:r>
          </w:hyperlink>
        </w:p>
        <w:p w14:paraId="5FEB983E" w14:textId="77A41E07" w:rsidR="00F36ED3" w:rsidRDefault="00524836">
          <w:pPr>
            <w:pStyle w:val="Turinys2"/>
            <w:tabs>
              <w:tab w:val="left" w:pos="1100"/>
            </w:tabs>
            <w:rPr>
              <w:rFonts w:asciiTheme="minorHAnsi" w:eastAsiaTheme="minorEastAsia" w:hAnsiTheme="minorHAnsi"/>
              <w:noProof/>
              <w:kern w:val="2"/>
              <w:lang w:eastAsia="lt-LT"/>
              <w14:ligatures w14:val="standardContextual"/>
            </w:rPr>
          </w:pPr>
          <w:hyperlink w:anchor="_Toc156918665" w:history="1">
            <w:r w:rsidR="00F36ED3" w:rsidRPr="00323FA1">
              <w:rPr>
                <w:rStyle w:val="Hipersaitas"/>
                <w:noProof/>
              </w:rPr>
              <w:t>5.13</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Vaizdo įrangos diegimas objektuose</w:t>
            </w:r>
            <w:r w:rsidR="00F36ED3">
              <w:rPr>
                <w:noProof/>
                <w:webHidden/>
              </w:rPr>
              <w:tab/>
            </w:r>
            <w:r w:rsidR="00F36ED3">
              <w:rPr>
                <w:noProof/>
                <w:webHidden/>
              </w:rPr>
              <w:fldChar w:fldCharType="begin"/>
            </w:r>
            <w:r w:rsidR="00F36ED3">
              <w:rPr>
                <w:noProof/>
                <w:webHidden/>
              </w:rPr>
              <w:instrText xml:space="preserve"> PAGEREF _Toc156918665 \h </w:instrText>
            </w:r>
            <w:r w:rsidR="00F36ED3">
              <w:rPr>
                <w:noProof/>
                <w:webHidden/>
              </w:rPr>
            </w:r>
            <w:r w:rsidR="00F36ED3">
              <w:rPr>
                <w:noProof/>
                <w:webHidden/>
              </w:rPr>
              <w:fldChar w:fldCharType="separate"/>
            </w:r>
            <w:r w:rsidR="00F36ED3">
              <w:rPr>
                <w:noProof/>
                <w:webHidden/>
              </w:rPr>
              <w:t>106</w:t>
            </w:r>
            <w:r w:rsidR="00F36ED3">
              <w:rPr>
                <w:noProof/>
                <w:webHidden/>
              </w:rPr>
              <w:fldChar w:fldCharType="end"/>
            </w:r>
          </w:hyperlink>
        </w:p>
        <w:p w14:paraId="6C3C6B92" w14:textId="002B9506" w:rsidR="00F36ED3" w:rsidRDefault="00524836">
          <w:pPr>
            <w:pStyle w:val="Turinys2"/>
            <w:tabs>
              <w:tab w:val="left" w:pos="1100"/>
            </w:tabs>
            <w:rPr>
              <w:rFonts w:asciiTheme="minorHAnsi" w:eastAsiaTheme="minorEastAsia" w:hAnsiTheme="minorHAnsi"/>
              <w:noProof/>
              <w:kern w:val="2"/>
              <w:lang w:eastAsia="lt-LT"/>
              <w14:ligatures w14:val="standardContextual"/>
            </w:rPr>
          </w:pPr>
          <w:hyperlink w:anchor="_Toc156918666" w:history="1">
            <w:r w:rsidR="00F36ED3" w:rsidRPr="00323FA1">
              <w:rPr>
                <w:rStyle w:val="Hipersaitas"/>
                <w:noProof/>
              </w:rPr>
              <w:t>5.14</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Saulės fotovoltinių modulių įrengimas</w:t>
            </w:r>
            <w:r w:rsidR="00F36ED3">
              <w:rPr>
                <w:noProof/>
                <w:webHidden/>
              </w:rPr>
              <w:tab/>
            </w:r>
            <w:r w:rsidR="00F36ED3">
              <w:rPr>
                <w:noProof/>
                <w:webHidden/>
              </w:rPr>
              <w:fldChar w:fldCharType="begin"/>
            </w:r>
            <w:r w:rsidR="00F36ED3">
              <w:rPr>
                <w:noProof/>
                <w:webHidden/>
              </w:rPr>
              <w:instrText xml:space="preserve"> PAGEREF _Toc156918666 \h </w:instrText>
            </w:r>
            <w:r w:rsidR="00F36ED3">
              <w:rPr>
                <w:noProof/>
                <w:webHidden/>
              </w:rPr>
            </w:r>
            <w:r w:rsidR="00F36ED3">
              <w:rPr>
                <w:noProof/>
                <w:webHidden/>
              </w:rPr>
              <w:fldChar w:fldCharType="separate"/>
            </w:r>
            <w:r w:rsidR="00F36ED3">
              <w:rPr>
                <w:noProof/>
                <w:webHidden/>
              </w:rPr>
              <w:t>106</w:t>
            </w:r>
            <w:r w:rsidR="00F36ED3">
              <w:rPr>
                <w:noProof/>
                <w:webHidden/>
              </w:rPr>
              <w:fldChar w:fldCharType="end"/>
            </w:r>
          </w:hyperlink>
        </w:p>
        <w:p w14:paraId="64F7B334" w14:textId="6C81DA0D" w:rsidR="00F36ED3" w:rsidRDefault="00524836">
          <w:pPr>
            <w:pStyle w:val="Turinys2"/>
            <w:tabs>
              <w:tab w:val="left" w:pos="1100"/>
            </w:tabs>
            <w:rPr>
              <w:rFonts w:asciiTheme="minorHAnsi" w:eastAsiaTheme="minorEastAsia" w:hAnsiTheme="minorHAnsi"/>
              <w:noProof/>
              <w:kern w:val="2"/>
              <w:lang w:eastAsia="lt-LT"/>
              <w14:ligatures w14:val="standardContextual"/>
            </w:rPr>
          </w:pPr>
          <w:hyperlink w:anchor="_Toc156918667" w:history="1">
            <w:r w:rsidR="00F36ED3" w:rsidRPr="00323FA1">
              <w:rPr>
                <w:rStyle w:val="Hipersaitas"/>
                <w:noProof/>
              </w:rPr>
              <w:t>5.15</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Katilinių priešgaisrinių sistemų montavimo ir remonto darbai</w:t>
            </w:r>
            <w:r w:rsidR="00F36ED3">
              <w:rPr>
                <w:noProof/>
                <w:webHidden/>
              </w:rPr>
              <w:tab/>
            </w:r>
            <w:r w:rsidR="00F36ED3">
              <w:rPr>
                <w:noProof/>
                <w:webHidden/>
              </w:rPr>
              <w:fldChar w:fldCharType="begin"/>
            </w:r>
            <w:r w:rsidR="00F36ED3">
              <w:rPr>
                <w:noProof/>
                <w:webHidden/>
              </w:rPr>
              <w:instrText xml:space="preserve"> PAGEREF _Toc156918667 \h </w:instrText>
            </w:r>
            <w:r w:rsidR="00F36ED3">
              <w:rPr>
                <w:noProof/>
                <w:webHidden/>
              </w:rPr>
            </w:r>
            <w:r w:rsidR="00F36ED3">
              <w:rPr>
                <w:noProof/>
                <w:webHidden/>
              </w:rPr>
              <w:fldChar w:fldCharType="separate"/>
            </w:r>
            <w:r w:rsidR="00F36ED3">
              <w:rPr>
                <w:noProof/>
                <w:webHidden/>
              </w:rPr>
              <w:t>107</w:t>
            </w:r>
            <w:r w:rsidR="00F36ED3">
              <w:rPr>
                <w:noProof/>
                <w:webHidden/>
              </w:rPr>
              <w:fldChar w:fldCharType="end"/>
            </w:r>
          </w:hyperlink>
        </w:p>
        <w:p w14:paraId="0DA2B2C7" w14:textId="03FC30B2" w:rsidR="00F36ED3" w:rsidRDefault="00524836">
          <w:pPr>
            <w:pStyle w:val="Turinys2"/>
            <w:tabs>
              <w:tab w:val="left" w:pos="1100"/>
            </w:tabs>
            <w:rPr>
              <w:rFonts w:asciiTheme="minorHAnsi" w:eastAsiaTheme="minorEastAsia" w:hAnsiTheme="minorHAnsi"/>
              <w:noProof/>
              <w:kern w:val="2"/>
              <w:lang w:eastAsia="lt-LT"/>
              <w14:ligatures w14:val="standardContextual"/>
            </w:rPr>
          </w:pPr>
          <w:hyperlink w:anchor="_Toc156918668" w:history="1">
            <w:r w:rsidR="00F36ED3" w:rsidRPr="00323FA1">
              <w:rPr>
                <w:rStyle w:val="Hipersaitas"/>
                <w:noProof/>
              </w:rPr>
              <w:t>5.16</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Siurblinės (Savanorių g. 23A) įrangos atnaujinimas</w:t>
            </w:r>
            <w:r w:rsidR="00F36ED3">
              <w:rPr>
                <w:noProof/>
                <w:webHidden/>
              </w:rPr>
              <w:tab/>
            </w:r>
            <w:r w:rsidR="00F36ED3">
              <w:rPr>
                <w:noProof/>
                <w:webHidden/>
              </w:rPr>
              <w:fldChar w:fldCharType="begin"/>
            </w:r>
            <w:r w:rsidR="00F36ED3">
              <w:rPr>
                <w:noProof/>
                <w:webHidden/>
              </w:rPr>
              <w:instrText xml:space="preserve"> PAGEREF _Toc156918668 \h </w:instrText>
            </w:r>
            <w:r w:rsidR="00F36ED3">
              <w:rPr>
                <w:noProof/>
                <w:webHidden/>
              </w:rPr>
            </w:r>
            <w:r w:rsidR="00F36ED3">
              <w:rPr>
                <w:noProof/>
                <w:webHidden/>
              </w:rPr>
              <w:fldChar w:fldCharType="separate"/>
            </w:r>
            <w:r w:rsidR="00F36ED3">
              <w:rPr>
                <w:noProof/>
                <w:webHidden/>
              </w:rPr>
              <w:t>107</w:t>
            </w:r>
            <w:r w:rsidR="00F36ED3">
              <w:rPr>
                <w:noProof/>
                <w:webHidden/>
              </w:rPr>
              <w:fldChar w:fldCharType="end"/>
            </w:r>
          </w:hyperlink>
        </w:p>
        <w:p w14:paraId="35B12A73" w14:textId="67A9087B" w:rsidR="00F36ED3" w:rsidRDefault="00524836">
          <w:pPr>
            <w:pStyle w:val="Turinys2"/>
            <w:tabs>
              <w:tab w:val="left" w:pos="1100"/>
            </w:tabs>
            <w:rPr>
              <w:rFonts w:asciiTheme="minorHAnsi" w:eastAsiaTheme="minorEastAsia" w:hAnsiTheme="minorHAnsi"/>
              <w:noProof/>
              <w:kern w:val="2"/>
              <w:lang w:eastAsia="lt-LT"/>
              <w14:ligatures w14:val="standardContextual"/>
            </w:rPr>
          </w:pPr>
          <w:hyperlink w:anchor="_Toc156918669" w:history="1">
            <w:r w:rsidR="00F36ED3" w:rsidRPr="00323FA1">
              <w:rPr>
                <w:rStyle w:val="Hipersaitas"/>
                <w:noProof/>
              </w:rPr>
              <w:t>5.17</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SCADA sistemos atnaujinimas, technologinių ataskaitų sistemos įdiegimas</w:t>
            </w:r>
            <w:r w:rsidR="00F36ED3">
              <w:rPr>
                <w:noProof/>
                <w:webHidden/>
              </w:rPr>
              <w:tab/>
            </w:r>
            <w:r w:rsidR="00F36ED3">
              <w:rPr>
                <w:noProof/>
                <w:webHidden/>
              </w:rPr>
              <w:fldChar w:fldCharType="begin"/>
            </w:r>
            <w:r w:rsidR="00F36ED3">
              <w:rPr>
                <w:noProof/>
                <w:webHidden/>
              </w:rPr>
              <w:instrText xml:space="preserve"> PAGEREF _Toc156918669 \h </w:instrText>
            </w:r>
            <w:r w:rsidR="00F36ED3">
              <w:rPr>
                <w:noProof/>
                <w:webHidden/>
              </w:rPr>
            </w:r>
            <w:r w:rsidR="00F36ED3">
              <w:rPr>
                <w:noProof/>
                <w:webHidden/>
              </w:rPr>
              <w:fldChar w:fldCharType="separate"/>
            </w:r>
            <w:r w:rsidR="00F36ED3">
              <w:rPr>
                <w:noProof/>
                <w:webHidden/>
              </w:rPr>
              <w:t>107</w:t>
            </w:r>
            <w:r w:rsidR="00F36ED3">
              <w:rPr>
                <w:noProof/>
                <w:webHidden/>
              </w:rPr>
              <w:fldChar w:fldCharType="end"/>
            </w:r>
          </w:hyperlink>
        </w:p>
        <w:p w14:paraId="68B6536B" w14:textId="432F11AA" w:rsidR="00F36ED3" w:rsidRDefault="00524836">
          <w:pPr>
            <w:pStyle w:val="Turinys2"/>
            <w:tabs>
              <w:tab w:val="left" w:pos="1100"/>
            </w:tabs>
            <w:rPr>
              <w:rFonts w:asciiTheme="minorHAnsi" w:eastAsiaTheme="minorEastAsia" w:hAnsiTheme="minorHAnsi"/>
              <w:noProof/>
              <w:kern w:val="2"/>
              <w:lang w:eastAsia="lt-LT"/>
              <w14:ligatures w14:val="standardContextual"/>
            </w:rPr>
          </w:pPr>
          <w:hyperlink w:anchor="_Toc156918670" w:history="1">
            <w:r w:rsidR="00F36ED3" w:rsidRPr="00323FA1">
              <w:rPr>
                <w:rStyle w:val="Hipersaitas"/>
                <w:noProof/>
              </w:rPr>
              <w:t>5.18</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Mobilaus generatoriaus įsigijimas</w:t>
            </w:r>
            <w:r w:rsidR="00F36ED3">
              <w:rPr>
                <w:noProof/>
                <w:webHidden/>
              </w:rPr>
              <w:tab/>
            </w:r>
            <w:r w:rsidR="00F36ED3">
              <w:rPr>
                <w:noProof/>
                <w:webHidden/>
              </w:rPr>
              <w:fldChar w:fldCharType="begin"/>
            </w:r>
            <w:r w:rsidR="00F36ED3">
              <w:rPr>
                <w:noProof/>
                <w:webHidden/>
              </w:rPr>
              <w:instrText xml:space="preserve"> PAGEREF _Toc156918670 \h </w:instrText>
            </w:r>
            <w:r w:rsidR="00F36ED3">
              <w:rPr>
                <w:noProof/>
                <w:webHidden/>
              </w:rPr>
            </w:r>
            <w:r w:rsidR="00F36ED3">
              <w:rPr>
                <w:noProof/>
                <w:webHidden/>
              </w:rPr>
              <w:fldChar w:fldCharType="separate"/>
            </w:r>
            <w:r w:rsidR="00F36ED3">
              <w:rPr>
                <w:noProof/>
                <w:webHidden/>
              </w:rPr>
              <w:t>108</w:t>
            </w:r>
            <w:r w:rsidR="00F36ED3">
              <w:rPr>
                <w:noProof/>
                <w:webHidden/>
              </w:rPr>
              <w:fldChar w:fldCharType="end"/>
            </w:r>
          </w:hyperlink>
        </w:p>
        <w:p w14:paraId="35AB2150" w14:textId="1CA7B0D6" w:rsidR="00F36ED3" w:rsidRDefault="00524836">
          <w:pPr>
            <w:pStyle w:val="Turinys2"/>
            <w:tabs>
              <w:tab w:val="left" w:pos="1100"/>
            </w:tabs>
            <w:rPr>
              <w:rFonts w:asciiTheme="minorHAnsi" w:eastAsiaTheme="minorEastAsia" w:hAnsiTheme="minorHAnsi"/>
              <w:noProof/>
              <w:kern w:val="2"/>
              <w:lang w:eastAsia="lt-LT"/>
              <w14:ligatures w14:val="standardContextual"/>
            </w:rPr>
          </w:pPr>
          <w:hyperlink w:anchor="_Toc156918671" w:history="1">
            <w:r w:rsidR="00F36ED3" w:rsidRPr="00323FA1">
              <w:rPr>
                <w:rStyle w:val="Hipersaitas"/>
                <w:noProof/>
              </w:rPr>
              <w:t>5.19</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Nuotolinis apskaitos prietaisų duomenų nuskaitymas katilinėse</w:t>
            </w:r>
            <w:r w:rsidR="00F36ED3">
              <w:rPr>
                <w:noProof/>
                <w:webHidden/>
              </w:rPr>
              <w:tab/>
            </w:r>
            <w:r w:rsidR="00F36ED3">
              <w:rPr>
                <w:noProof/>
                <w:webHidden/>
              </w:rPr>
              <w:fldChar w:fldCharType="begin"/>
            </w:r>
            <w:r w:rsidR="00F36ED3">
              <w:rPr>
                <w:noProof/>
                <w:webHidden/>
              </w:rPr>
              <w:instrText xml:space="preserve"> PAGEREF _Toc156918671 \h </w:instrText>
            </w:r>
            <w:r w:rsidR="00F36ED3">
              <w:rPr>
                <w:noProof/>
                <w:webHidden/>
              </w:rPr>
            </w:r>
            <w:r w:rsidR="00F36ED3">
              <w:rPr>
                <w:noProof/>
                <w:webHidden/>
              </w:rPr>
              <w:fldChar w:fldCharType="separate"/>
            </w:r>
            <w:r w:rsidR="00F36ED3">
              <w:rPr>
                <w:noProof/>
                <w:webHidden/>
              </w:rPr>
              <w:t>108</w:t>
            </w:r>
            <w:r w:rsidR="00F36ED3">
              <w:rPr>
                <w:noProof/>
                <w:webHidden/>
              </w:rPr>
              <w:fldChar w:fldCharType="end"/>
            </w:r>
          </w:hyperlink>
        </w:p>
        <w:p w14:paraId="0129D40E" w14:textId="14DFF276" w:rsidR="00F36ED3" w:rsidRDefault="00524836">
          <w:pPr>
            <w:pStyle w:val="Turinys1"/>
            <w:tabs>
              <w:tab w:val="left" w:pos="660"/>
            </w:tabs>
            <w:rPr>
              <w:rFonts w:asciiTheme="minorHAnsi" w:eastAsiaTheme="minorEastAsia" w:hAnsiTheme="minorHAnsi" w:cstheme="minorBidi"/>
              <w:b w:val="0"/>
              <w:bCs w:val="0"/>
              <w:color w:val="auto"/>
              <w:kern w:val="2"/>
              <w:lang w:eastAsia="lt-LT"/>
              <w14:ligatures w14:val="standardContextual"/>
            </w:rPr>
          </w:pPr>
          <w:hyperlink w:anchor="_Toc156918672" w:history="1">
            <w:r w:rsidR="00F36ED3" w:rsidRPr="00323FA1">
              <w:rPr>
                <w:rStyle w:val="Hipersaitas"/>
              </w:rPr>
              <w:t>6</w:t>
            </w:r>
            <w:r w:rsidR="00F36ED3">
              <w:rPr>
                <w:rFonts w:asciiTheme="minorHAnsi" w:eastAsiaTheme="minorEastAsia" w:hAnsiTheme="minorHAnsi" w:cstheme="minorBidi"/>
                <w:b w:val="0"/>
                <w:bCs w:val="0"/>
                <w:color w:val="auto"/>
                <w:kern w:val="2"/>
                <w:lang w:eastAsia="lt-LT"/>
                <w14:ligatures w14:val="standardContextual"/>
              </w:rPr>
              <w:tab/>
            </w:r>
            <w:r w:rsidR="00F36ED3" w:rsidRPr="00323FA1">
              <w:rPr>
                <w:rStyle w:val="Hipersaitas"/>
              </w:rPr>
              <w:t>Plėtros investicijų plano sudarymas</w:t>
            </w:r>
            <w:r w:rsidR="00F36ED3">
              <w:rPr>
                <w:webHidden/>
              </w:rPr>
              <w:tab/>
            </w:r>
            <w:r w:rsidR="00F36ED3">
              <w:rPr>
                <w:webHidden/>
              </w:rPr>
              <w:fldChar w:fldCharType="begin"/>
            </w:r>
            <w:r w:rsidR="00F36ED3">
              <w:rPr>
                <w:webHidden/>
              </w:rPr>
              <w:instrText xml:space="preserve"> PAGEREF _Toc156918672 \h </w:instrText>
            </w:r>
            <w:r w:rsidR="00F36ED3">
              <w:rPr>
                <w:webHidden/>
              </w:rPr>
            </w:r>
            <w:r w:rsidR="00F36ED3">
              <w:rPr>
                <w:webHidden/>
              </w:rPr>
              <w:fldChar w:fldCharType="separate"/>
            </w:r>
            <w:r w:rsidR="00F36ED3">
              <w:rPr>
                <w:webHidden/>
              </w:rPr>
              <w:t>108</w:t>
            </w:r>
            <w:r w:rsidR="00F36ED3">
              <w:rPr>
                <w:webHidden/>
              </w:rPr>
              <w:fldChar w:fldCharType="end"/>
            </w:r>
          </w:hyperlink>
        </w:p>
        <w:p w14:paraId="3CB8D655" w14:textId="1D976820" w:rsidR="00F36ED3" w:rsidRDefault="00524836">
          <w:pPr>
            <w:pStyle w:val="Turinys2"/>
            <w:tabs>
              <w:tab w:val="left" w:pos="880"/>
            </w:tabs>
            <w:rPr>
              <w:rFonts w:asciiTheme="minorHAnsi" w:eastAsiaTheme="minorEastAsia" w:hAnsiTheme="minorHAnsi"/>
              <w:noProof/>
              <w:kern w:val="2"/>
              <w:lang w:eastAsia="lt-LT"/>
              <w14:ligatures w14:val="standardContextual"/>
            </w:rPr>
          </w:pPr>
          <w:hyperlink w:anchor="_Toc156918673" w:history="1">
            <w:r w:rsidR="00F36ED3" w:rsidRPr="00323FA1">
              <w:rPr>
                <w:rStyle w:val="Hipersaitas"/>
                <w:noProof/>
              </w:rPr>
              <w:t>6.1</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ES paramos priemonės iki 2027 m.</w:t>
            </w:r>
            <w:r w:rsidR="00F36ED3">
              <w:rPr>
                <w:noProof/>
                <w:webHidden/>
              </w:rPr>
              <w:tab/>
            </w:r>
            <w:r w:rsidR="00F36ED3">
              <w:rPr>
                <w:noProof/>
                <w:webHidden/>
              </w:rPr>
              <w:fldChar w:fldCharType="begin"/>
            </w:r>
            <w:r w:rsidR="00F36ED3">
              <w:rPr>
                <w:noProof/>
                <w:webHidden/>
              </w:rPr>
              <w:instrText xml:space="preserve"> PAGEREF _Toc156918673 \h </w:instrText>
            </w:r>
            <w:r w:rsidR="00F36ED3">
              <w:rPr>
                <w:noProof/>
                <w:webHidden/>
              </w:rPr>
            </w:r>
            <w:r w:rsidR="00F36ED3">
              <w:rPr>
                <w:noProof/>
                <w:webHidden/>
              </w:rPr>
              <w:fldChar w:fldCharType="separate"/>
            </w:r>
            <w:r w:rsidR="00F36ED3">
              <w:rPr>
                <w:noProof/>
                <w:webHidden/>
              </w:rPr>
              <w:t>108</w:t>
            </w:r>
            <w:r w:rsidR="00F36ED3">
              <w:rPr>
                <w:noProof/>
                <w:webHidden/>
              </w:rPr>
              <w:fldChar w:fldCharType="end"/>
            </w:r>
          </w:hyperlink>
        </w:p>
        <w:p w14:paraId="1A034C08" w14:textId="6ABE56E7" w:rsidR="00F36ED3" w:rsidRDefault="00524836">
          <w:pPr>
            <w:pStyle w:val="Turinys2"/>
            <w:tabs>
              <w:tab w:val="left" w:pos="880"/>
            </w:tabs>
            <w:rPr>
              <w:rFonts w:asciiTheme="minorHAnsi" w:eastAsiaTheme="minorEastAsia" w:hAnsiTheme="minorHAnsi"/>
              <w:noProof/>
              <w:kern w:val="2"/>
              <w:lang w:eastAsia="lt-LT"/>
              <w14:ligatures w14:val="standardContextual"/>
            </w:rPr>
          </w:pPr>
          <w:hyperlink w:anchor="_Toc156918674" w:history="1">
            <w:r w:rsidR="00F36ED3" w:rsidRPr="00323FA1">
              <w:rPr>
                <w:rStyle w:val="Hipersaitas"/>
                <w:noProof/>
              </w:rPr>
              <w:t>6.2</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Energijos vartojimo ir gamybos efektyvumo didinimo planas</w:t>
            </w:r>
            <w:r w:rsidR="00F36ED3">
              <w:rPr>
                <w:noProof/>
                <w:webHidden/>
              </w:rPr>
              <w:tab/>
            </w:r>
            <w:r w:rsidR="00F36ED3">
              <w:rPr>
                <w:noProof/>
                <w:webHidden/>
              </w:rPr>
              <w:fldChar w:fldCharType="begin"/>
            </w:r>
            <w:r w:rsidR="00F36ED3">
              <w:rPr>
                <w:noProof/>
                <w:webHidden/>
              </w:rPr>
              <w:instrText xml:space="preserve"> PAGEREF _Toc156918674 \h </w:instrText>
            </w:r>
            <w:r w:rsidR="00F36ED3">
              <w:rPr>
                <w:noProof/>
                <w:webHidden/>
              </w:rPr>
            </w:r>
            <w:r w:rsidR="00F36ED3">
              <w:rPr>
                <w:noProof/>
                <w:webHidden/>
              </w:rPr>
              <w:fldChar w:fldCharType="separate"/>
            </w:r>
            <w:r w:rsidR="00F36ED3">
              <w:rPr>
                <w:noProof/>
                <w:webHidden/>
              </w:rPr>
              <w:t>109</w:t>
            </w:r>
            <w:r w:rsidR="00F36ED3">
              <w:rPr>
                <w:noProof/>
                <w:webHidden/>
              </w:rPr>
              <w:fldChar w:fldCharType="end"/>
            </w:r>
          </w:hyperlink>
        </w:p>
        <w:p w14:paraId="0FE7BD26" w14:textId="0B8882FC" w:rsidR="000453B1" w:rsidRPr="00965001" w:rsidRDefault="000453B1" w:rsidP="00D75C6D">
          <w:pPr>
            <w:suppressAutoHyphens/>
            <w:rPr>
              <w:lang w:val="lt-LT"/>
            </w:rPr>
          </w:pPr>
          <w:r w:rsidRPr="00965001">
            <w:rPr>
              <w:b/>
              <w:bCs/>
              <w:lang w:val="lt-LT"/>
            </w:rPr>
            <w:fldChar w:fldCharType="end"/>
          </w:r>
        </w:p>
      </w:sdtContent>
    </w:sdt>
    <w:p w14:paraId="2829FF1D" w14:textId="1B099A64" w:rsidR="00D7274B" w:rsidRPr="00965001" w:rsidRDefault="00D7274B" w:rsidP="00D75C6D">
      <w:pPr>
        <w:pStyle w:val="Antrat1"/>
        <w:numPr>
          <w:ilvl w:val="0"/>
          <w:numId w:val="0"/>
        </w:numPr>
        <w:suppressAutoHyphens/>
        <w:ind w:left="432" w:hanging="432"/>
      </w:pPr>
      <w:bookmarkStart w:id="19" w:name="_Toc152417638"/>
      <w:bookmarkStart w:id="20" w:name="_Toc156918548"/>
      <w:r w:rsidRPr="00965001">
        <w:t>Lentelių sąrašas</w:t>
      </w:r>
      <w:bookmarkEnd w:id="19"/>
      <w:bookmarkEnd w:id="20"/>
    </w:p>
    <w:bookmarkEnd w:id="18"/>
    <w:bookmarkEnd w:id="17"/>
    <w:bookmarkEnd w:id="16"/>
    <w:bookmarkEnd w:id="15"/>
    <w:bookmarkEnd w:id="14"/>
    <w:bookmarkEnd w:id="13"/>
    <w:bookmarkEnd w:id="12"/>
    <w:p w14:paraId="3E4C54B6" w14:textId="63C12A4D" w:rsidR="00F36ED3" w:rsidRDefault="000453B1">
      <w:pPr>
        <w:pStyle w:val="Iliustracijsraas"/>
        <w:tabs>
          <w:tab w:val="right" w:leader="dot" w:pos="9628"/>
        </w:tabs>
        <w:rPr>
          <w:rFonts w:asciiTheme="minorHAnsi" w:eastAsiaTheme="minorEastAsia" w:hAnsiTheme="minorHAnsi"/>
          <w:noProof/>
          <w:kern w:val="2"/>
          <w:lang w:eastAsia="lt-LT"/>
          <w14:ligatures w14:val="standardContextual"/>
        </w:rPr>
      </w:pPr>
      <w:r w:rsidRPr="00965001">
        <w:fldChar w:fldCharType="begin"/>
      </w:r>
      <w:r w:rsidRPr="00965001">
        <w:instrText xml:space="preserve"> TOC \h \z \c "lentelė" </w:instrText>
      </w:r>
      <w:r w:rsidRPr="00965001">
        <w:fldChar w:fldCharType="separate"/>
      </w:r>
      <w:hyperlink w:anchor="_Toc156918675" w:history="1">
        <w:r w:rsidR="00F36ED3" w:rsidRPr="00B5524C">
          <w:rPr>
            <w:rStyle w:val="Hipersaitas"/>
            <w:noProof/>
            <w:lang w:bidi="lo-LA"/>
          </w:rPr>
          <w:t>1 lentelė. Pagrindiniai šilumos gamybos šaltiniai</w:t>
        </w:r>
        <w:r w:rsidR="00F36ED3">
          <w:rPr>
            <w:noProof/>
            <w:webHidden/>
          </w:rPr>
          <w:tab/>
        </w:r>
        <w:r w:rsidR="00F36ED3">
          <w:rPr>
            <w:noProof/>
            <w:webHidden/>
          </w:rPr>
          <w:fldChar w:fldCharType="begin"/>
        </w:r>
        <w:r w:rsidR="00F36ED3">
          <w:rPr>
            <w:noProof/>
            <w:webHidden/>
          </w:rPr>
          <w:instrText xml:space="preserve"> PAGEREF _Toc156918675 \h </w:instrText>
        </w:r>
        <w:r w:rsidR="00F36ED3">
          <w:rPr>
            <w:noProof/>
            <w:webHidden/>
          </w:rPr>
        </w:r>
        <w:r w:rsidR="00F36ED3">
          <w:rPr>
            <w:noProof/>
            <w:webHidden/>
          </w:rPr>
          <w:fldChar w:fldCharType="separate"/>
        </w:r>
        <w:r w:rsidR="00F36ED3">
          <w:rPr>
            <w:noProof/>
            <w:webHidden/>
          </w:rPr>
          <w:t>11</w:t>
        </w:r>
        <w:r w:rsidR="00F36ED3">
          <w:rPr>
            <w:noProof/>
            <w:webHidden/>
          </w:rPr>
          <w:fldChar w:fldCharType="end"/>
        </w:r>
      </w:hyperlink>
    </w:p>
    <w:p w14:paraId="115AACF3" w14:textId="037A941F"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676" w:history="1">
        <w:r w:rsidR="00F36ED3" w:rsidRPr="00B5524C">
          <w:rPr>
            <w:rStyle w:val="Hipersaitas"/>
            <w:noProof/>
            <w:lang w:bidi="lo-LA"/>
          </w:rPr>
          <w:t>2 lentelė. 2022 metų CŠT sistemų tinklų ilgių suvestinė ir jų nuostoliai</w:t>
        </w:r>
        <w:r w:rsidR="00F36ED3">
          <w:rPr>
            <w:noProof/>
            <w:webHidden/>
          </w:rPr>
          <w:tab/>
        </w:r>
        <w:r w:rsidR="00F36ED3">
          <w:rPr>
            <w:noProof/>
            <w:webHidden/>
          </w:rPr>
          <w:fldChar w:fldCharType="begin"/>
        </w:r>
        <w:r w:rsidR="00F36ED3">
          <w:rPr>
            <w:noProof/>
            <w:webHidden/>
          </w:rPr>
          <w:instrText xml:space="preserve"> PAGEREF _Toc156918676 \h </w:instrText>
        </w:r>
        <w:r w:rsidR="00F36ED3">
          <w:rPr>
            <w:noProof/>
            <w:webHidden/>
          </w:rPr>
        </w:r>
        <w:r w:rsidR="00F36ED3">
          <w:rPr>
            <w:noProof/>
            <w:webHidden/>
          </w:rPr>
          <w:fldChar w:fldCharType="separate"/>
        </w:r>
        <w:r w:rsidR="00F36ED3">
          <w:rPr>
            <w:noProof/>
            <w:webHidden/>
          </w:rPr>
          <w:t>15</w:t>
        </w:r>
        <w:r w:rsidR="00F36ED3">
          <w:rPr>
            <w:noProof/>
            <w:webHidden/>
          </w:rPr>
          <w:fldChar w:fldCharType="end"/>
        </w:r>
      </w:hyperlink>
    </w:p>
    <w:p w14:paraId="5EA9B028" w14:textId="31E35BD4"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677" w:history="1">
        <w:r w:rsidR="00F36ED3" w:rsidRPr="00B5524C">
          <w:rPr>
            <w:rStyle w:val="Hipersaitas"/>
            <w:noProof/>
            <w:lang w:bidi="lo-LA"/>
          </w:rPr>
          <w:t>3 lentelė. 2022 metų CŠT sistemų tinklų ilgių suvestinė pagal trasų skersmenis</w:t>
        </w:r>
        <w:r w:rsidR="00F36ED3">
          <w:rPr>
            <w:noProof/>
            <w:webHidden/>
          </w:rPr>
          <w:tab/>
        </w:r>
        <w:r w:rsidR="00F36ED3">
          <w:rPr>
            <w:noProof/>
            <w:webHidden/>
          </w:rPr>
          <w:fldChar w:fldCharType="begin"/>
        </w:r>
        <w:r w:rsidR="00F36ED3">
          <w:rPr>
            <w:noProof/>
            <w:webHidden/>
          </w:rPr>
          <w:instrText xml:space="preserve"> PAGEREF _Toc156918677 \h </w:instrText>
        </w:r>
        <w:r w:rsidR="00F36ED3">
          <w:rPr>
            <w:noProof/>
            <w:webHidden/>
          </w:rPr>
        </w:r>
        <w:r w:rsidR="00F36ED3">
          <w:rPr>
            <w:noProof/>
            <w:webHidden/>
          </w:rPr>
          <w:fldChar w:fldCharType="separate"/>
        </w:r>
        <w:r w:rsidR="00F36ED3">
          <w:rPr>
            <w:noProof/>
            <w:webHidden/>
          </w:rPr>
          <w:t>16</w:t>
        </w:r>
        <w:r w:rsidR="00F36ED3">
          <w:rPr>
            <w:noProof/>
            <w:webHidden/>
          </w:rPr>
          <w:fldChar w:fldCharType="end"/>
        </w:r>
      </w:hyperlink>
    </w:p>
    <w:p w14:paraId="2ED7CC1E" w14:textId="38BBF3A8"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678" w:history="1">
        <w:r w:rsidR="00F36ED3" w:rsidRPr="00B5524C">
          <w:rPr>
            <w:rStyle w:val="Hipersaitas"/>
            <w:noProof/>
            <w:lang w:bidi="lo-LA"/>
          </w:rPr>
          <w:t>4 lentelė. Pastatų renovacijos įtaka bendrovės valdomų šilumos tiekimo sistemų ar katilinių poreikiui</w:t>
        </w:r>
        <w:r w:rsidR="00F36ED3">
          <w:rPr>
            <w:noProof/>
            <w:webHidden/>
          </w:rPr>
          <w:tab/>
        </w:r>
        <w:r w:rsidR="00F36ED3">
          <w:rPr>
            <w:noProof/>
            <w:webHidden/>
          </w:rPr>
          <w:fldChar w:fldCharType="begin"/>
        </w:r>
        <w:r w:rsidR="00F36ED3">
          <w:rPr>
            <w:noProof/>
            <w:webHidden/>
          </w:rPr>
          <w:instrText xml:space="preserve"> PAGEREF _Toc156918678 \h </w:instrText>
        </w:r>
        <w:r w:rsidR="00F36ED3">
          <w:rPr>
            <w:noProof/>
            <w:webHidden/>
          </w:rPr>
        </w:r>
        <w:r w:rsidR="00F36ED3">
          <w:rPr>
            <w:noProof/>
            <w:webHidden/>
          </w:rPr>
          <w:fldChar w:fldCharType="separate"/>
        </w:r>
        <w:r w:rsidR="00F36ED3">
          <w:rPr>
            <w:noProof/>
            <w:webHidden/>
          </w:rPr>
          <w:t>20</w:t>
        </w:r>
        <w:r w:rsidR="00F36ED3">
          <w:rPr>
            <w:noProof/>
            <w:webHidden/>
          </w:rPr>
          <w:fldChar w:fldCharType="end"/>
        </w:r>
      </w:hyperlink>
    </w:p>
    <w:p w14:paraId="27BE6FB8" w14:textId="62471CC5"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679" w:history="1">
        <w:r w:rsidR="00F36ED3" w:rsidRPr="00B5524C">
          <w:rPr>
            <w:rStyle w:val="Hipersaitas"/>
            <w:noProof/>
            <w:lang w:bidi="lo-LA"/>
          </w:rPr>
          <w:t>5 lentelė. Kretingos šilumos tinklų rekonstrukcijos kainos ir rezultatai</w:t>
        </w:r>
        <w:r w:rsidR="00F36ED3">
          <w:rPr>
            <w:noProof/>
            <w:webHidden/>
          </w:rPr>
          <w:tab/>
        </w:r>
        <w:r w:rsidR="00F36ED3">
          <w:rPr>
            <w:noProof/>
            <w:webHidden/>
          </w:rPr>
          <w:fldChar w:fldCharType="begin"/>
        </w:r>
        <w:r w:rsidR="00F36ED3">
          <w:rPr>
            <w:noProof/>
            <w:webHidden/>
          </w:rPr>
          <w:instrText xml:space="preserve"> PAGEREF _Toc156918679 \h </w:instrText>
        </w:r>
        <w:r w:rsidR="00F36ED3">
          <w:rPr>
            <w:noProof/>
            <w:webHidden/>
          </w:rPr>
        </w:r>
        <w:r w:rsidR="00F36ED3">
          <w:rPr>
            <w:noProof/>
            <w:webHidden/>
          </w:rPr>
          <w:fldChar w:fldCharType="separate"/>
        </w:r>
        <w:r w:rsidR="00F36ED3">
          <w:rPr>
            <w:noProof/>
            <w:webHidden/>
          </w:rPr>
          <w:t>35</w:t>
        </w:r>
        <w:r w:rsidR="00F36ED3">
          <w:rPr>
            <w:noProof/>
            <w:webHidden/>
          </w:rPr>
          <w:fldChar w:fldCharType="end"/>
        </w:r>
      </w:hyperlink>
    </w:p>
    <w:p w14:paraId="4FD0B0FF" w14:textId="571745EF"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680" w:history="1">
        <w:r w:rsidR="00F36ED3" w:rsidRPr="00B5524C">
          <w:rPr>
            <w:rStyle w:val="Hipersaitas"/>
            <w:noProof/>
            <w:lang w:bidi="lo-LA"/>
          </w:rPr>
          <w:t>6 lentelė. Katilinės NR. 2 parenkamo šilumos siurblio techninės charakteristikos</w:t>
        </w:r>
        <w:r w:rsidR="00F36ED3">
          <w:rPr>
            <w:noProof/>
            <w:webHidden/>
          </w:rPr>
          <w:tab/>
        </w:r>
        <w:r w:rsidR="00F36ED3">
          <w:rPr>
            <w:noProof/>
            <w:webHidden/>
          </w:rPr>
          <w:fldChar w:fldCharType="begin"/>
        </w:r>
        <w:r w:rsidR="00F36ED3">
          <w:rPr>
            <w:noProof/>
            <w:webHidden/>
          </w:rPr>
          <w:instrText xml:space="preserve"> PAGEREF _Toc156918680 \h </w:instrText>
        </w:r>
        <w:r w:rsidR="00F36ED3">
          <w:rPr>
            <w:noProof/>
            <w:webHidden/>
          </w:rPr>
        </w:r>
        <w:r w:rsidR="00F36ED3">
          <w:rPr>
            <w:noProof/>
            <w:webHidden/>
          </w:rPr>
          <w:fldChar w:fldCharType="separate"/>
        </w:r>
        <w:r w:rsidR="00F36ED3">
          <w:rPr>
            <w:noProof/>
            <w:webHidden/>
          </w:rPr>
          <w:t>43</w:t>
        </w:r>
        <w:r w:rsidR="00F36ED3">
          <w:rPr>
            <w:noProof/>
            <w:webHidden/>
          </w:rPr>
          <w:fldChar w:fldCharType="end"/>
        </w:r>
      </w:hyperlink>
    </w:p>
    <w:p w14:paraId="14230799" w14:textId="3C9B6046"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681" w:history="1">
        <w:r w:rsidR="00F36ED3" w:rsidRPr="00B5524C">
          <w:rPr>
            <w:rStyle w:val="Hipersaitas"/>
            <w:noProof/>
            <w:lang w:bidi="lo-LA"/>
          </w:rPr>
          <w:t>7 lentelė. Katilinės NR. 2 parenkamo skiedra kūrenamo katilo techninės charakteristikos</w:t>
        </w:r>
        <w:r w:rsidR="00F36ED3">
          <w:rPr>
            <w:noProof/>
            <w:webHidden/>
          </w:rPr>
          <w:tab/>
        </w:r>
        <w:r w:rsidR="00F36ED3">
          <w:rPr>
            <w:noProof/>
            <w:webHidden/>
          </w:rPr>
          <w:fldChar w:fldCharType="begin"/>
        </w:r>
        <w:r w:rsidR="00F36ED3">
          <w:rPr>
            <w:noProof/>
            <w:webHidden/>
          </w:rPr>
          <w:instrText xml:space="preserve"> PAGEREF _Toc156918681 \h </w:instrText>
        </w:r>
        <w:r w:rsidR="00F36ED3">
          <w:rPr>
            <w:noProof/>
            <w:webHidden/>
          </w:rPr>
        </w:r>
        <w:r w:rsidR="00F36ED3">
          <w:rPr>
            <w:noProof/>
            <w:webHidden/>
          </w:rPr>
          <w:fldChar w:fldCharType="separate"/>
        </w:r>
        <w:r w:rsidR="00F36ED3">
          <w:rPr>
            <w:noProof/>
            <w:webHidden/>
          </w:rPr>
          <w:t>44</w:t>
        </w:r>
        <w:r w:rsidR="00F36ED3">
          <w:rPr>
            <w:noProof/>
            <w:webHidden/>
          </w:rPr>
          <w:fldChar w:fldCharType="end"/>
        </w:r>
      </w:hyperlink>
    </w:p>
    <w:p w14:paraId="1EE72DB5" w14:textId="20038287"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682" w:history="1">
        <w:r w:rsidR="00F36ED3" w:rsidRPr="00B5524C">
          <w:rPr>
            <w:rStyle w:val="Hipersaitas"/>
            <w:noProof/>
            <w:lang w:bidi="lo-LA"/>
          </w:rPr>
          <w:t>8 lentelė. Katilinės Nr. 2 alternatyvų techninio ekonominio vertinimo suvestinė</w:t>
        </w:r>
        <w:r w:rsidR="00F36ED3">
          <w:rPr>
            <w:noProof/>
            <w:webHidden/>
          </w:rPr>
          <w:tab/>
        </w:r>
        <w:r w:rsidR="00F36ED3">
          <w:rPr>
            <w:noProof/>
            <w:webHidden/>
          </w:rPr>
          <w:fldChar w:fldCharType="begin"/>
        </w:r>
        <w:r w:rsidR="00F36ED3">
          <w:rPr>
            <w:noProof/>
            <w:webHidden/>
          </w:rPr>
          <w:instrText xml:space="preserve"> PAGEREF _Toc156918682 \h </w:instrText>
        </w:r>
        <w:r w:rsidR="00F36ED3">
          <w:rPr>
            <w:noProof/>
            <w:webHidden/>
          </w:rPr>
        </w:r>
        <w:r w:rsidR="00F36ED3">
          <w:rPr>
            <w:noProof/>
            <w:webHidden/>
          </w:rPr>
          <w:fldChar w:fldCharType="separate"/>
        </w:r>
        <w:r w:rsidR="00F36ED3">
          <w:rPr>
            <w:noProof/>
            <w:webHidden/>
          </w:rPr>
          <w:t>45</w:t>
        </w:r>
        <w:r w:rsidR="00F36ED3">
          <w:rPr>
            <w:noProof/>
            <w:webHidden/>
          </w:rPr>
          <w:fldChar w:fldCharType="end"/>
        </w:r>
      </w:hyperlink>
    </w:p>
    <w:p w14:paraId="25D14A47" w14:textId="100DE6B0"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683" w:history="1">
        <w:r w:rsidR="00F36ED3" w:rsidRPr="00B5524C">
          <w:rPr>
            <w:rStyle w:val="Hipersaitas"/>
            <w:noProof/>
            <w:lang w:bidi="lo-LA"/>
          </w:rPr>
          <w:t>9 lentelė. Katilinės NR. 5 parenkamo šilumos siurblio techninės charakteristikos</w:t>
        </w:r>
        <w:r w:rsidR="00F36ED3">
          <w:rPr>
            <w:noProof/>
            <w:webHidden/>
          </w:rPr>
          <w:tab/>
        </w:r>
        <w:r w:rsidR="00F36ED3">
          <w:rPr>
            <w:noProof/>
            <w:webHidden/>
          </w:rPr>
          <w:fldChar w:fldCharType="begin"/>
        </w:r>
        <w:r w:rsidR="00F36ED3">
          <w:rPr>
            <w:noProof/>
            <w:webHidden/>
          </w:rPr>
          <w:instrText xml:space="preserve"> PAGEREF _Toc156918683 \h </w:instrText>
        </w:r>
        <w:r w:rsidR="00F36ED3">
          <w:rPr>
            <w:noProof/>
            <w:webHidden/>
          </w:rPr>
        </w:r>
        <w:r w:rsidR="00F36ED3">
          <w:rPr>
            <w:noProof/>
            <w:webHidden/>
          </w:rPr>
          <w:fldChar w:fldCharType="separate"/>
        </w:r>
        <w:r w:rsidR="00F36ED3">
          <w:rPr>
            <w:noProof/>
            <w:webHidden/>
          </w:rPr>
          <w:t>48</w:t>
        </w:r>
        <w:r w:rsidR="00F36ED3">
          <w:rPr>
            <w:noProof/>
            <w:webHidden/>
          </w:rPr>
          <w:fldChar w:fldCharType="end"/>
        </w:r>
      </w:hyperlink>
    </w:p>
    <w:p w14:paraId="691B513E" w14:textId="27A897EE"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684" w:history="1">
        <w:r w:rsidR="00F36ED3" w:rsidRPr="00B5524C">
          <w:rPr>
            <w:rStyle w:val="Hipersaitas"/>
            <w:noProof/>
            <w:lang w:bidi="lo-LA"/>
          </w:rPr>
          <w:t>10 lentelė. Katilinės NR. 5 parenkamo biokuro granulėmis kūrenamo katilo techninės charakteristikos</w:t>
        </w:r>
        <w:r w:rsidR="00F36ED3">
          <w:rPr>
            <w:noProof/>
            <w:webHidden/>
          </w:rPr>
          <w:tab/>
        </w:r>
        <w:r w:rsidR="00F36ED3">
          <w:rPr>
            <w:noProof/>
            <w:webHidden/>
          </w:rPr>
          <w:fldChar w:fldCharType="begin"/>
        </w:r>
        <w:r w:rsidR="00F36ED3">
          <w:rPr>
            <w:noProof/>
            <w:webHidden/>
          </w:rPr>
          <w:instrText xml:space="preserve"> PAGEREF _Toc156918684 \h </w:instrText>
        </w:r>
        <w:r w:rsidR="00F36ED3">
          <w:rPr>
            <w:noProof/>
            <w:webHidden/>
          </w:rPr>
        </w:r>
        <w:r w:rsidR="00F36ED3">
          <w:rPr>
            <w:noProof/>
            <w:webHidden/>
          </w:rPr>
          <w:fldChar w:fldCharType="separate"/>
        </w:r>
        <w:r w:rsidR="00F36ED3">
          <w:rPr>
            <w:noProof/>
            <w:webHidden/>
          </w:rPr>
          <w:t>50</w:t>
        </w:r>
        <w:r w:rsidR="00F36ED3">
          <w:rPr>
            <w:noProof/>
            <w:webHidden/>
          </w:rPr>
          <w:fldChar w:fldCharType="end"/>
        </w:r>
      </w:hyperlink>
    </w:p>
    <w:p w14:paraId="5808B45A" w14:textId="5E55C768"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685" w:history="1">
        <w:r w:rsidR="00F36ED3" w:rsidRPr="00B5524C">
          <w:rPr>
            <w:rStyle w:val="Hipersaitas"/>
            <w:noProof/>
            <w:lang w:bidi="lo-LA"/>
          </w:rPr>
          <w:t>11 lentelė. Katilinės NR. 5 kombinuotos alternatyvos techninės charakteristikos</w:t>
        </w:r>
        <w:r w:rsidR="00F36ED3">
          <w:rPr>
            <w:noProof/>
            <w:webHidden/>
          </w:rPr>
          <w:tab/>
        </w:r>
        <w:r w:rsidR="00F36ED3">
          <w:rPr>
            <w:noProof/>
            <w:webHidden/>
          </w:rPr>
          <w:fldChar w:fldCharType="begin"/>
        </w:r>
        <w:r w:rsidR="00F36ED3">
          <w:rPr>
            <w:noProof/>
            <w:webHidden/>
          </w:rPr>
          <w:instrText xml:space="preserve"> PAGEREF _Toc156918685 \h </w:instrText>
        </w:r>
        <w:r w:rsidR="00F36ED3">
          <w:rPr>
            <w:noProof/>
            <w:webHidden/>
          </w:rPr>
        </w:r>
        <w:r w:rsidR="00F36ED3">
          <w:rPr>
            <w:noProof/>
            <w:webHidden/>
          </w:rPr>
          <w:fldChar w:fldCharType="separate"/>
        </w:r>
        <w:r w:rsidR="00F36ED3">
          <w:rPr>
            <w:noProof/>
            <w:webHidden/>
          </w:rPr>
          <w:t>50</w:t>
        </w:r>
        <w:r w:rsidR="00F36ED3">
          <w:rPr>
            <w:noProof/>
            <w:webHidden/>
          </w:rPr>
          <w:fldChar w:fldCharType="end"/>
        </w:r>
      </w:hyperlink>
    </w:p>
    <w:p w14:paraId="60FBD20F" w14:textId="583E7208"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686" w:history="1">
        <w:r w:rsidR="00F36ED3" w:rsidRPr="00B5524C">
          <w:rPr>
            <w:rStyle w:val="Hipersaitas"/>
            <w:noProof/>
            <w:lang w:bidi="lo-LA"/>
          </w:rPr>
          <w:t>12 lentelė. Katilinės Nr. 5 alternatyvų techninio ekonominio vertinimo suvestinė</w:t>
        </w:r>
        <w:r w:rsidR="00F36ED3">
          <w:rPr>
            <w:noProof/>
            <w:webHidden/>
          </w:rPr>
          <w:tab/>
        </w:r>
        <w:r w:rsidR="00F36ED3">
          <w:rPr>
            <w:noProof/>
            <w:webHidden/>
          </w:rPr>
          <w:fldChar w:fldCharType="begin"/>
        </w:r>
        <w:r w:rsidR="00F36ED3">
          <w:rPr>
            <w:noProof/>
            <w:webHidden/>
          </w:rPr>
          <w:instrText xml:space="preserve"> PAGEREF _Toc156918686 \h </w:instrText>
        </w:r>
        <w:r w:rsidR="00F36ED3">
          <w:rPr>
            <w:noProof/>
            <w:webHidden/>
          </w:rPr>
        </w:r>
        <w:r w:rsidR="00F36ED3">
          <w:rPr>
            <w:noProof/>
            <w:webHidden/>
          </w:rPr>
          <w:fldChar w:fldCharType="separate"/>
        </w:r>
        <w:r w:rsidR="00F36ED3">
          <w:rPr>
            <w:noProof/>
            <w:webHidden/>
          </w:rPr>
          <w:t>51</w:t>
        </w:r>
        <w:r w:rsidR="00F36ED3">
          <w:rPr>
            <w:noProof/>
            <w:webHidden/>
          </w:rPr>
          <w:fldChar w:fldCharType="end"/>
        </w:r>
      </w:hyperlink>
    </w:p>
    <w:p w14:paraId="37B682D5" w14:textId="2F20CF6D"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687" w:history="1">
        <w:r w:rsidR="00F36ED3" w:rsidRPr="00B5524C">
          <w:rPr>
            <w:rStyle w:val="Hipersaitas"/>
            <w:noProof/>
            <w:lang w:bidi="lo-LA"/>
          </w:rPr>
          <w:t>13 lentelė. Katilinės NR. 9 parenkamo šilumos siurblio techninės charakteristikos</w:t>
        </w:r>
        <w:r w:rsidR="00F36ED3">
          <w:rPr>
            <w:noProof/>
            <w:webHidden/>
          </w:rPr>
          <w:tab/>
        </w:r>
        <w:r w:rsidR="00F36ED3">
          <w:rPr>
            <w:noProof/>
            <w:webHidden/>
          </w:rPr>
          <w:fldChar w:fldCharType="begin"/>
        </w:r>
        <w:r w:rsidR="00F36ED3">
          <w:rPr>
            <w:noProof/>
            <w:webHidden/>
          </w:rPr>
          <w:instrText xml:space="preserve"> PAGEREF _Toc156918687 \h </w:instrText>
        </w:r>
        <w:r w:rsidR="00F36ED3">
          <w:rPr>
            <w:noProof/>
            <w:webHidden/>
          </w:rPr>
        </w:r>
        <w:r w:rsidR="00F36ED3">
          <w:rPr>
            <w:noProof/>
            <w:webHidden/>
          </w:rPr>
          <w:fldChar w:fldCharType="separate"/>
        </w:r>
        <w:r w:rsidR="00F36ED3">
          <w:rPr>
            <w:noProof/>
            <w:webHidden/>
          </w:rPr>
          <w:t>54</w:t>
        </w:r>
        <w:r w:rsidR="00F36ED3">
          <w:rPr>
            <w:noProof/>
            <w:webHidden/>
          </w:rPr>
          <w:fldChar w:fldCharType="end"/>
        </w:r>
      </w:hyperlink>
    </w:p>
    <w:p w14:paraId="6FC6091B" w14:textId="4F172510"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688" w:history="1">
        <w:r w:rsidR="00F36ED3" w:rsidRPr="00B5524C">
          <w:rPr>
            <w:rStyle w:val="Hipersaitas"/>
            <w:noProof/>
            <w:lang w:bidi="lo-LA"/>
          </w:rPr>
          <w:t>14 lentelė. Katilinės NR. 9 parenkamo biokuro granulėmis kūrenamo katilo techninės charakteristikos</w:t>
        </w:r>
        <w:r w:rsidR="00F36ED3">
          <w:rPr>
            <w:noProof/>
            <w:webHidden/>
          </w:rPr>
          <w:tab/>
        </w:r>
        <w:r w:rsidR="00F36ED3">
          <w:rPr>
            <w:noProof/>
            <w:webHidden/>
          </w:rPr>
          <w:fldChar w:fldCharType="begin"/>
        </w:r>
        <w:r w:rsidR="00F36ED3">
          <w:rPr>
            <w:noProof/>
            <w:webHidden/>
          </w:rPr>
          <w:instrText xml:space="preserve"> PAGEREF _Toc156918688 \h </w:instrText>
        </w:r>
        <w:r w:rsidR="00F36ED3">
          <w:rPr>
            <w:noProof/>
            <w:webHidden/>
          </w:rPr>
        </w:r>
        <w:r w:rsidR="00F36ED3">
          <w:rPr>
            <w:noProof/>
            <w:webHidden/>
          </w:rPr>
          <w:fldChar w:fldCharType="separate"/>
        </w:r>
        <w:r w:rsidR="00F36ED3">
          <w:rPr>
            <w:noProof/>
            <w:webHidden/>
          </w:rPr>
          <w:t>55</w:t>
        </w:r>
        <w:r w:rsidR="00F36ED3">
          <w:rPr>
            <w:noProof/>
            <w:webHidden/>
          </w:rPr>
          <w:fldChar w:fldCharType="end"/>
        </w:r>
      </w:hyperlink>
    </w:p>
    <w:p w14:paraId="1B5847F2" w14:textId="5665EF16"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689" w:history="1">
        <w:r w:rsidR="00F36ED3" w:rsidRPr="00B5524C">
          <w:rPr>
            <w:rStyle w:val="Hipersaitas"/>
            <w:noProof/>
            <w:lang w:bidi="lo-LA"/>
          </w:rPr>
          <w:t>15 lentelė. Katilinės NR. 9 kombinuotos alternatyvos techninės charakteristikos</w:t>
        </w:r>
        <w:r w:rsidR="00F36ED3">
          <w:rPr>
            <w:noProof/>
            <w:webHidden/>
          </w:rPr>
          <w:tab/>
        </w:r>
        <w:r w:rsidR="00F36ED3">
          <w:rPr>
            <w:noProof/>
            <w:webHidden/>
          </w:rPr>
          <w:fldChar w:fldCharType="begin"/>
        </w:r>
        <w:r w:rsidR="00F36ED3">
          <w:rPr>
            <w:noProof/>
            <w:webHidden/>
          </w:rPr>
          <w:instrText xml:space="preserve"> PAGEREF _Toc156918689 \h </w:instrText>
        </w:r>
        <w:r w:rsidR="00F36ED3">
          <w:rPr>
            <w:noProof/>
            <w:webHidden/>
          </w:rPr>
        </w:r>
        <w:r w:rsidR="00F36ED3">
          <w:rPr>
            <w:noProof/>
            <w:webHidden/>
          </w:rPr>
          <w:fldChar w:fldCharType="separate"/>
        </w:r>
        <w:r w:rsidR="00F36ED3">
          <w:rPr>
            <w:noProof/>
            <w:webHidden/>
          </w:rPr>
          <w:t>56</w:t>
        </w:r>
        <w:r w:rsidR="00F36ED3">
          <w:rPr>
            <w:noProof/>
            <w:webHidden/>
          </w:rPr>
          <w:fldChar w:fldCharType="end"/>
        </w:r>
      </w:hyperlink>
    </w:p>
    <w:p w14:paraId="24CCE190" w14:textId="08C4366E"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690" w:history="1">
        <w:r w:rsidR="00F36ED3" w:rsidRPr="00B5524C">
          <w:rPr>
            <w:rStyle w:val="Hipersaitas"/>
            <w:noProof/>
            <w:lang w:bidi="lo-LA"/>
          </w:rPr>
          <w:t>16 lentelė. Katilinės Nr. 9 alternatyvų techninio ekonominio vertinimo suvestinė</w:t>
        </w:r>
        <w:r w:rsidR="00F36ED3">
          <w:rPr>
            <w:noProof/>
            <w:webHidden/>
          </w:rPr>
          <w:tab/>
        </w:r>
        <w:r w:rsidR="00F36ED3">
          <w:rPr>
            <w:noProof/>
            <w:webHidden/>
          </w:rPr>
          <w:fldChar w:fldCharType="begin"/>
        </w:r>
        <w:r w:rsidR="00F36ED3">
          <w:rPr>
            <w:noProof/>
            <w:webHidden/>
          </w:rPr>
          <w:instrText xml:space="preserve"> PAGEREF _Toc156918690 \h </w:instrText>
        </w:r>
        <w:r w:rsidR="00F36ED3">
          <w:rPr>
            <w:noProof/>
            <w:webHidden/>
          </w:rPr>
        </w:r>
        <w:r w:rsidR="00F36ED3">
          <w:rPr>
            <w:noProof/>
            <w:webHidden/>
          </w:rPr>
          <w:fldChar w:fldCharType="separate"/>
        </w:r>
        <w:r w:rsidR="00F36ED3">
          <w:rPr>
            <w:noProof/>
            <w:webHidden/>
          </w:rPr>
          <w:t>57</w:t>
        </w:r>
        <w:r w:rsidR="00F36ED3">
          <w:rPr>
            <w:noProof/>
            <w:webHidden/>
          </w:rPr>
          <w:fldChar w:fldCharType="end"/>
        </w:r>
      </w:hyperlink>
    </w:p>
    <w:p w14:paraId="62F61233" w14:textId="1B369B52"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691" w:history="1">
        <w:r w:rsidR="00F36ED3" w:rsidRPr="00B5524C">
          <w:rPr>
            <w:rStyle w:val="Hipersaitas"/>
            <w:noProof/>
            <w:lang w:bidi="lo-LA"/>
          </w:rPr>
          <w:t>17 lentelė. Katilinės NR. 10 parenkamo šilumos siurblio techninės charakteristikos</w:t>
        </w:r>
        <w:r w:rsidR="00F36ED3">
          <w:rPr>
            <w:noProof/>
            <w:webHidden/>
          </w:rPr>
          <w:tab/>
        </w:r>
        <w:r w:rsidR="00F36ED3">
          <w:rPr>
            <w:noProof/>
            <w:webHidden/>
          </w:rPr>
          <w:fldChar w:fldCharType="begin"/>
        </w:r>
        <w:r w:rsidR="00F36ED3">
          <w:rPr>
            <w:noProof/>
            <w:webHidden/>
          </w:rPr>
          <w:instrText xml:space="preserve"> PAGEREF _Toc156918691 \h </w:instrText>
        </w:r>
        <w:r w:rsidR="00F36ED3">
          <w:rPr>
            <w:noProof/>
            <w:webHidden/>
          </w:rPr>
        </w:r>
        <w:r w:rsidR="00F36ED3">
          <w:rPr>
            <w:noProof/>
            <w:webHidden/>
          </w:rPr>
          <w:fldChar w:fldCharType="separate"/>
        </w:r>
        <w:r w:rsidR="00F36ED3">
          <w:rPr>
            <w:noProof/>
            <w:webHidden/>
          </w:rPr>
          <w:t>59</w:t>
        </w:r>
        <w:r w:rsidR="00F36ED3">
          <w:rPr>
            <w:noProof/>
            <w:webHidden/>
          </w:rPr>
          <w:fldChar w:fldCharType="end"/>
        </w:r>
      </w:hyperlink>
    </w:p>
    <w:p w14:paraId="152513E9" w14:textId="1B7E34CF"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692" w:history="1">
        <w:r w:rsidR="00F36ED3" w:rsidRPr="00B5524C">
          <w:rPr>
            <w:rStyle w:val="Hipersaitas"/>
            <w:noProof/>
            <w:lang w:bidi="lo-LA"/>
          </w:rPr>
          <w:t>18 lentelė. Katilinės NR. 10 parenkamo biokuro granulėmis kūrenamo katilo techninės charakteristikos</w:t>
        </w:r>
        <w:r w:rsidR="00F36ED3">
          <w:rPr>
            <w:noProof/>
            <w:webHidden/>
          </w:rPr>
          <w:tab/>
        </w:r>
        <w:r w:rsidR="00F36ED3">
          <w:rPr>
            <w:noProof/>
            <w:webHidden/>
          </w:rPr>
          <w:fldChar w:fldCharType="begin"/>
        </w:r>
        <w:r w:rsidR="00F36ED3">
          <w:rPr>
            <w:noProof/>
            <w:webHidden/>
          </w:rPr>
          <w:instrText xml:space="preserve"> PAGEREF _Toc156918692 \h </w:instrText>
        </w:r>
        <w:r w:rsidR="00F36ED3">
          <w:rPr>
            <w:noProof/>
            <w:webHidden/>
          </w:rPr>
        </w:r>
        <w:r w:rsidR="00F36ED3">
          <w:rPr>
            <w:noProof/>
            <w:webHidden/>
          </w:rPr>
          <w:fldChar w:fldCharType="separate"/>
        </w:r>
        <w:r w:rsidR="00F36ED3">
          <w:rPr>
            <w:noProof/>
            <w:webHidden/>
          </w:rPr>
          <w:t>61</w:t>
        </w:r>
        <w:r w:rsidR="00F36ED3">
          <w:rPr>
            <w:noProof/>
            <w:webHidden/>
          </w:rPr>
          <w:fldChar w:fldCharType="end"/>
        </w:r>
      </w:hyperlink>
    </w:p>
    <w:p w14:paraId="4A797BE7" w14:textId="3B7BE338"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693" w:history="1">
        <w:r w:rsidR="00F36ED3" w:rsidRPr="00B5524C">
          <w:rPr>
            <w:rStyle w:val="Hipersaitas"/>
            <w:noProof/>
            <w:lang w:bidi="lo-LA"/>
          </w:rPr>
          <w:t>19 lentelė. Katilinės Nr. 10 alternatyvų techninio ekonominio vertinimo suvestinė</w:t>
        </w:r>
        <w:r w:rsidR="00F36ED3">
          <w:rPr>
            <w:noProof/>
            <w:webHidden/>
          </w:rPr>
          <w:tab/>
        </w:r>
        <w:r w:rsidR="00F36ED3">
          <w:rPr>
            <w:noProof/>
            <w:webHidden/>
          </w:rPr>
          <w:fldChar w:fldCharType="begin"/>
        </w:r>
        <w:r w:rsidR="00F36ED3">
          <w:rPr>
            <w:noProof/>
            <w:webHidden/>
          </w:rPr>
          <w:instrText xml:space="preserve"> PAGEREF _Toc156918693 \h </w:instrText>
        </w:r>
        <w:r w:rsidR="00F36ED3">
          <w:rPr>
            <w:noProof/>
            <w:webHidden/>
          </w:rPr>
        </w:r>
        <w:r w:rsidR="00F36ED3">
          <w:rPr>
            <w:noProof/>
            <w:webHidden/>
          </w:rPr>
          <w:fldChar w:fldCharType="separate"/>
        </w:r>
        <w:r w:rsidR="00F36ED3">
          <w:rPr>
            <w:noProof/>
            <w:webHidden/>
          </w:rPr>
          <w:t>61</w:t>
        </w:r>
        <w:r w:rsidR="00F36ED3">
          <w:rPr>
            <w:noProof/>
            <w:webHidden/>
          </w:rPr>
          <w:fldChar w:fldCharType="end"/>
        </w:r>
      </w:hyperlink>
    </w:p>
    <w:p w14:paraId="319337D8" w14:textId="5D3A0C3B"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694" w:history="1">
        <w:r w:rsidR="00F36ED3" w:rsidRPr="00B5524C">
          <w:rPr>
            <w:rStyle w:val="Hipersaitas"/>
            <w:noProof/>
            <w:lang w:bidi="lo-LA"/>
          </w:rPr>
          <w:t>20 lentelė. Katilinės NR. 11 parenkamo šilumos siurblio techninės charakteristikos</w:t>
        </w:r>
        <w:r w:rsidR="00F36ED3">
          <w:rPr>
            <w:noProof/>
            <w:webHidden/>
          </w:rPr>
          <w:tab/>
        </w:r>
        <w:r w:rsidR="00F36ED3">
          <w:rPr>
            <w:noProof/>
            <w:webHidden/>
          </w:rPr>
          <w:fldChar w:fldCharType="begin"/>
        </w:r>
        <w:r w:rsidR="00F36ED3">
          <w:rPr>
            <w:noProof/>
            <w:webHidden/>
          </w:rPr>
          <w:instrText xml:space="preserve"> PAGEREF _Toc156918694 \h </w:instrText>
        </w:r>
        <w:r w:rsidR="00F36ED3">
          <w:rPr>
            <w:noProof/>
            <w:webHidden/>
          </w:rPr>
        </w:r>
        <w:r w:rsidR="00F36ED3">
          <w:rPr>
            <w:noProof/>
            <w:webHidden/>
          </w:rPr>
          <w:fldChar w:fldCharType="separate"/>
        </w:r>
        <w:r w:rsidR="00F36ED3">
          <w:rPr>
            <w:noProof/>
            <w:webHidden/>
          </w:rPr>
          <w:t>64</w:t>
        </w:r>
        <w:r w:rsidR="00F36ED3">
          <w:rPr>
            <w:noProof/>
            <w:webHidden/>
          </w:rPr>
          <w:fldChar w:fldCharType="end"/>
        </w:r>
      </w:hyperlink>
    </w:p>
    <w:p w14:paraId="77D214A9" w14:textId="26BC3E10"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695" w:history="1">
        <w:r w:rsidR="00F36ED3" w:rsidRPr="00B5524C">
          <w:rPr>
            <w:rStyle w:val="Hipersaitas"/>
            <w:noProof/>
            <w:lang w:bidi="lo-LA"/>
          </w:rPr>
          <w:t>21 lentelė. Katilinės Nr. 11 alternatyvų techninio ekonominio vertinimo suvestinė</w:t>
        </w:r>
        <w:r w:rsidR="00F36ED3">
          <w:rPr>
            <w:noProof/>
            <w:webHidden/>
          </w:rPr>
          <w:tab/>
        </w:r>
        <w:r w:rsidR="00F36ED3">
          <w:rPr>
            <w:noProof/>
            <w:webHidden/>
          </w:rPr>
          <w:fldChar w:fldCharType="begin"/>
        </w:r>
        <w:r w:rsidR="00F36ED3">
          <w:rPr>
            <w:noProof/>
            <w:webHidden/>
          </w:rPr>
          <w:instrText xml:space="preserve"> PAGEREF _Toc156918695 \h </w:instrText>
        </w:r>
        <w:r w:rsidR="00F36ED3">
          <w:rPr>
            <w:noProof/>
            <w:webHidden/>
          </w:rPr>
        </w:r>
        <w:r w:rsidR="00F36ED3">
          <w:rPr>
            <w:noProof/>
            <w:webHidden/>
          </w:rPr>
          <w:fldChar w:fldCharType="separate"/>
        </w:r>
        <w:r w:rsidR="00F36ED3">
          <w:rPr>
            <w:noProof/>
            <w:webHidden/>
          </w:rPr>
          <w:t>65</w:t>
        </w:r>
        <w:r w:rsidR="00F36ED3">
          <w:rPr>
            <w:noProof/>
            <w:webHidden/>
          </w:rPr>
          <w:fldChar w:fldCharType="end"/>
        </w:r>
      </w:hyperlink>
    </w:p>
    <w:p w14:paraId="516F8444" w14:textId="5E854F08"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696" w:history="1">
        <w:r w:rsidR="00F36ED3" w:rsidRPr="00B5524C">
          <w:rPr>
            <w:rStyle w:val="Hipersaitas"/>
            <w:noProof/>
            <w:lang w:bidi="lo-LA"/>
          </w:rPr>
          <w:t>22 lentelė. Katilinės NR. 10 ir Nr. 11 CŠT sujungimo parenkamo šilumos siurblio techninės charakteristikos</w:t>
        </w:r>
        <w:r w:rsidR="00F36ED3">
          <w:rPr>
            <w:noProof/>
            <w:webHidden/>
          </w:rPr>
          <w:tab/>
        </w:r>
        <w:r w:rsidR="00F36ED3">
          <w:rPr>
            <w:noProof/>
            <w:webHidden/>
          </w:rPr>
          <w:fldChar w:fldCharType="begin"/>
        </w:r>
        <w:r w:rsidR="00F36ED3">
          <w:rPr>
            <w:noProof/>
            <w:webHidden/>
          </w:rPr>
          <w:instrText xml:space="preserve"> PAGEREF _Toc156918696 \h </w:instrText>
        </w:r>
        <w:r w:rsidR="00F36ED3">
          <w:rPr>
            <w:noProof/>
            <w:webHidden/>
          </w:rPr>
        </w:r>
        <w:r w:rsidR="00F36ED3">
          <w:rPr>
            <w:noProof/>
            <w:webHidden/>
          </w:rPr>
          <w:fldChar w:fldCharType="separate"/>
        </w:r>
        <w:r w:rsidR="00F36ED3">
          <w:rPr>
            <w:noProof/>
            <w:webHidden/>
          </w:rPr>
          <w:t>66</w:t>
        </w:r>
        <w:r w:rsidR="00F36ED3">
          <w:rPr>
            <w:noProof/>
            <w:webHidden/>
          </w:rPr>
          <w:fldChar w:fldCharType="end"/>
        </w:r>
      </w:hyperlink>
    </w:p>
    <w:p w14:paraId="3E31FBB2" w14:textId="7502BB08"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697" w:history="1">
        <w:r w:rsidR="00F36ED3" w:rsidRPr="00B5524C">
          <w:rPr>
            <w:rStyle w:val="Hipersaitas"/>
            <w:noProof/>
            <w:lang w:bidi="lo-LA"/>
          </w:rPr>
          <w:t>23 lentelė. Katilinės NR. 10 ir Nr. 11 CŠT sujungimo šilumos siurblio techninio ekonominio vertinimo suvestinė</w:t>
        </w:r>
        <w:r w:rsidR="00F36ED3">
          <w:rPr>
            <w:noProof/>
            <w:webHidden/>
          </w:rPr>
          <w:tab/>
        </w:r>
        <w:r w:rsidR="00F36ED3">
          <w:rPr>
            <w:noProof/>
            <w:webHidden/>
          </w:rPr>
          <w:fldChar w:fldCharType="begin"/>
        </w:r>
        <w:r w:rsidR="00F36ED3">
          <w:rPr>
            <w:noProof/>
            <w:webHidden/>
          </w:rPr>
          <w:instrText xml:space="preserve"> PAGEREF _Toc156918697 \h </w:instrText>
        </w:r>
        <w:r w:rsidR="00F36ED3">
          <w:rPr>
            <w:noProof/>
            <w:webHidden/>
          </w:rPr>
        </w:r>
        <w:r w:rsidR="00F36ED3">
          <w:rPr>
            <w:noProof/>
            <w:webHidden/>
          </w:rPr>
          <w:fldChar w:fldCharType="separate"/>
        </w:r>
        <w:r w:rsidR="00F36ED3">
          <w:rPr>
            <w:noProof/>
            <w:webHidden/>
          </w:rPr>
          <w:t>67</w:t>
        </w:r>
        <w:r w:rsidR="00F36ED3">
          <w:rPr>
            <w:noProof/>
            <w:webHidden/>
          </w:rPr>
          <w:fldChar w:fldCharType="end"/>
        </w:r>
      </w:hyperlink>
    </w:p>
    <w:p w14:paraId="1E91B116" w14:textId="38066AC0"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698" w:history="1">
        <w:r w:rsidR="00F36ED3" w:rsidRPr="00B5524C">
          <w:rPr>
            <w:rStyle w:val="Hipersaitas"/>
            <w:noProof/>
            <w:lang w:bidi="lo-LA"/>
          </w:rPr>
          <w:t>24 lentelė. Darželio „Eglutė“ katilinės parenkamo šilumos siurblio techninės charakteristikos</w:t>
        </w:r>
        <w:r w:rsidR="00F36ED3">
          <w:rPr>
            <w:noProof/>
            <w:webHidden/>
          </w:rPr>
          <w:tab/>
        </w:r>
        <w:r w:rsidR="00F36ED3">
          <w:rPr>
            <w:noProof/>
            <w:webHidden/>
          </w:rPr>
          <w:fldChar w:fldCharType="begin"/>
        </w:r>
        <w:r w:rsidR="00F36ED3">
          <w:rPr>
            <w:noProof/>
            <w:webHidden/>
          </w:rPr>
          <w:instrText xml:space="preserve"> PAGEREF _Toc156918698 \h </w:instrText>
        </w:r>
        <w:r w:rsidR="00F36ED3">
          <w:rPr>
            <w:noProof/>
            <w:webHidden/>
          </w:rPr>
        </w:r>
        <w:r w:rsidR="00F36ED3">
          <w:rPr>
            <w:noProof/>
            <w:webHidden/>
          </w:rPr>
          <w:fldChar w:fldCharType="separate"/>
        </w:r>
        <w:r w:rsidR="00F36ED3">
          <w:rPr>
            <w:noProof/>
            <w:webHidden/>
          </w:rPr>
          <w:t>70</w:t>
        </w:r>
        <w:r w:rsidR="00F36ED3">
          <w:rPr>
            <w:noProof/>
            <w:webHidden/>
          </w:rPr>
          <w:fldChar w:fldCharType="end"/>
        </w:r>
      </w:hyperlink>
    </w:p>
    <w:p w14:paraId="56434F2A" w14:textId="21392F9E"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699" w:history="1">
        <w:r w:rsidR="00F36ED3" w:rsidRPr="00B5524C">
          <w:rPr>
            <w:rStyle w:val="Hipersaitas"/>
            <w:noProof/>
            <w:lang w:bidi="lo-LA"/>
          </w:rPr>
          <w:t>25 lentelė. Darželio „Eglutė“ katilinės alternatyvų techninio ekonominio vertinimo suvestinė</w:t>
        </w:r>
        <w:r w:rsidR="00F36ED3">
          <w:rPr>
            <w:noProof/>
            <w:webHidden/>
          </w:rPr>
          <w:tab/>
        </w:r>
        <w:r w:rsidR="00F36ED3">
          <w:rPr>
            <w:noProof/>
            <w:webHidden/>
          </w:rPr>
          <w:fldChar w:fldCharType="begin"/>
        </w:r>
        <w:r w:rsidR="00F36ED3">
          <w:rPr>
            <w:noProof/>
            <w:webHidden/>
          </w:rPr>
          <w:instrText xml:space="preserve"> PAGEREF _Toc156918699 \h </w:instrText>
        </w:r>
        <w:r w:rsidR="00F36ED3">
          <w:rPr>
            <w:noProof/>
            <w:webHidden/>
          </w:rPr>
        </w:r>
        <w:r w:rsidR="00F36ED3">
          <w:rPr>
            <w:noProof/>
            <w:webHidden/>
          </w:rPr>
          <w:fldChar w:fldCharType="separate"/>
        </w:r>
        <w:r w:rsidR="00F36ED3">
          <w:rPr>
            <w:noProof/>
            <w:webHidden/>
          </w:rPr>
          <w:t>71</w:t>
        </w:r>
        <w:r w:rsidR="00F36ED3">
          <w:rPr>
            <w:noProof/>
            <w:webHidden/>
          </w:rPr>
          <w:fldChar w:fldCharType="end"/>
        </w:r>
      </w:hyperlink>
    </w:p>
    <w:p w14:paraId="6F40E49B" w14:textId="37A1AD89"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00" w:history="1">
        <w:r w:rsidR="00F36ED3" w:rsidRPr="00B5524C">
          <w:rPr>
            <w:rStyle w:val="Hipersaitas"/>
            <w:noProof/>
            <w:lang w:bidi="lo-LA"/>
          </w:rPr>
          <w:t>26 lentelė. Katilinės Nr. 8 parenkamo šilumos siurblio techninės charakteristikos</w:t>
        </w:r>
        <w:r w:rsidR="00F36ED3">
          <w:rPr>
            <w:noProof/>
            <w:webHidden/>
          </w:rPr>
          <w:tab/>
        </w:r>
        <w:r w:rsidR="00F36ED3">
          <w:rPr>
            <w:noProof/>
            <w:webHidden/>
          </w:rPr>
          <w:fldChar w:fldCharType="begin"/>
        </w:r>
        <w:r w:rsidR="00F36ED3">
          <w:rPr>
            <w:noProof/>
            <w:webHidden/>
          </w:rPr>
          <w:instrText xml:space="preserve"> PAGEREF _Toc156918700 \h </w:instrText>
        </w:r>
        <w:r w:rsidR="00F36ED3">
          <w:rPr>
            <w:noProof/>
            <w:webHidden/>
          </w:rPr>
        </w:r>
        <w:r w:rsidR="00F36ED3">
          <w:rPr>
            <w:noProof/>
            <w:webHidden/>
          </w:rPr>
          <w:fldChar w:fldCharType="separate"/>
        </w:r>
        <w:r w:rsidR="00F36ED3">
          <w:rPr>
            <w:noProof/>
            <w:webHidden/>
          </w:rPr>
          <w:t>73</w:t>
        </w:r>
        <w:r w:rsidR="00F36ED3">
          <w:rPr>
            <w:noProof/>
            <w:webHidden/>
          </w:rPr>
          <w:fldChar w:fldCharType="end"/>
        </w:r>
      </w:hyperlink>
    </w:p>
    <w:p w14:paraId="278F1329" w14:textId="5121B537"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01" w:history="1">
        <w:r w:rsidR="00F36ED3" w:rsidRPr="00B5524C">
          <w:rPr>
            <w:rStyle w:val="Hipersaitas"/>
            <w:noProof/>
            <w:lang w:bidi="lo-LA"/>
          </w:rPr>
          <w:t>27 lentelė. Katilinės Nr. 8 parenkamo biokuro granulėmis kūrenamo katilo techninės charakteristikos</w:t>
        </w:r>
        <w:r w:rsidR="00F36ED3">
          <w:rPr>
            <w:noProof/>
            <w:webHidden/>
          </w:rPr>
          <w:tab/>
        </w:r>
        <w:r w:rsidR="00F36ED3">
          <w:rPr>
            <w:noProof/>
            <w:webHidden/>
          </w:rPr>
          <w:fldChar w:fldCharType="begin"/>
        </w:r>
        <w:r w:rsidR="00F36ED3">
          <w:rPr>
            <w:noProof/>
            <w:webHidden/>
          </w:rPr>
          <w:instrText xml:space="preserve"> PAGEREF _Toc156918701 \h </w:instrText>
        </w:r>
        <w:r w:rsidR="00F36ED3">
          <w:rPr>
            <w:noProof/>
            <w:webHidden/>
          </w:rPr>
        </w:r>
        <w:r w:rsidR="00F36ED3">
          <w:rPr>
            <w:noProof/>
            <w:webHidden/>
          </w:rPr>
          <w:fldChar w:fldCharType="separate"/>
        </w:r>
        <w:r w:rsidR="00F36ED3">
          <w:rPr>
            <w:noProof/>
            <w:webHidden/>
          </w:rPr>
          <w:t>75</w:t>
        </w:r>
        <w:r w:rsidR="00F36ED3">
          <w:rPr>
            <w:noProof/>
            <w:webHidden/>
          </w:rPr>
          <w:fldChar w:fldCharType="end"/>
        </w:r>
      </w:hyperlink>
    </w:p>
    <w:p w14:paraId="36DEC152" w14:textId="50895604"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02" w:history="1">
        <w:r w:rsidR="00F36ED3" w:rsidRPr="00B5524C">
          <w:rPr>
            <w:rStyle w:val="Hipersaitas"/>
            <w:noProof/>
            <w:lang w:bidi="lo-LA"/>
          </w:rPr>
          <w:t>28 lentelė. Katilinės Nr. 8 alternatyvų techninio ekonominio vertinimo suvestinė</w:t>
        </w:r>
        <w:r w:rsidR="00F36ED3">
          <w:rPr>
            <w:noProof/>
            <w:webHidden/>
          </w:rPr>
          <w:tab/>
        </w:r>
        <w:r w:rsidR="00F36ED3">
          <w:rPr>
            <w:noProof/>
            <w:webHidden/>
          </w:rPr>
          <w:fldChar w:fldCharType="begin"/>
        </w:r>
        <w:r w:rsidR="00F36ED3">
          <w:rPr>
            <w:noProof/>
            <w:webHidden/>
          </w:rPr>
          <w:instrText xml:space="preserve"> PAGEREF _Toc156918702 \h </w:instrText>
        </w:r>
        <w:r w:rsidR="00F36ED3">
          <w:rPr>
            <w:noProof/>
            <w:webHidden/>
          </w:rPr>
        </w:r>
        <w:r w:rsidR="00F36ED3">
          <w:rPr>
            <w:noProof/>
            <w:webHidden/>
          </w:rPr>
          <w:fldChar w:fldCharType="separate"/>
        </w:r>
        <w:r w:rsidR="00F36ED3">
          <w:rPr>
            <w:noProof/>
            <w:webHidden/>
          </w:rPr>
          <w:t>75</w:t>
        </w:r>
        <w:r w:rsidR="00F36ED3">
          <w:rPr>
            <w:noProof/>
            <w:webHidden/>
          </w:rPr>
          <w:fldChar w:fldCharType="end"/>
        </w:r>
      </w:hyperlink>
    </w:p>
    <w:p w14:paraId="1AAB2DD3" w14:textId="351EFDF9"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03" w:history="1">
        <w:r w:rsidR="00F36ED3" w:rsidRPr="00B5524C">
          <w:rPr>
            <w:rStyle w:val="Hipersaitas"/>
            <w:noProof/>
            <w:lang w:bidi="lo-LA"/>
          </w:rPr>
          <w:t>29 lentelė. Kūlupėnų katilinėje parenkamo biokuro granulėmis kūrenamo katilo techninės charakteristikos</w:t>
        </w:r>
        <w:r w:rsidR="00F36ED3">
          <w:rPr>
            <w:noProof/>
            <w:webHidden/>
          </w:rPr>
          <w:tab/>
        </w:r>
        <w:r w:rsidR="00F36ED3">
          <w:rPr>
            <w:noProof/>
            <w:webHidden/>
          </w:rPr>
          <w:fldChar w:fldCharType="begin"/>
        </w:r>
        <w:r w:rsidR="00F36ED3">
          <w:rPr>
            <w:noProof/>
            <w:webHidden/>
          </w:rPr>
          <w:instrText xml:space="preserve"> PAGEREF _Toc156918703 \h </w:instrText>
        </w:r>
        <w:r w:rsidR="00F36ED3">
          <w:rPr>
            <w:noProof/>
            <w:webHidden/>
          </w:rPr>
        </w:r>
        <w:r w:rsidR="00F36ED3">
          <w:rPr>
            <w:noProof/>
            <w:webHidden/>
          </w:rPr>
          <w:fldChar w:fldCharType="separate"/>
        </w:r>
        <w:r w:rsidR="00F36ED3">
          <w:rPr>
            <w:noProof/>
            <w:webHidden/>
          </w:rPr>
          <w:t>77</w:t>
        </w:r>
        <w:r w:rsidR="00F36ED3">
          <w:rPr>
            <w:noProof/>
            <w:webHidden/>
          </w:rPr>
          <w:fldChar w:fldCharType="end"/>
        </w:r>
      </w:hyperlink>
    </w:p>
    <w:p w14:paraId="3409B29F" w14:textId="030B7982"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04" w:history="1">
        <w:r w:rsidR="00F36ED3" w:rsidRPr="00B5524C">
          <w:rPr>
            <w:rStyle w:val="Hipersaitas"/>
            <w:noProof/>
            <w:lang w:bidi="lo-LA"/>
          </w:rPr>
          <w:t>30 lentelė. Kūlupėnų katilinės alternatyvų techninio ekonominio vertinimo suvestinė</w:t>
        </w:r>
        <w:r w:rsidR="00F36ED3">
          <w:rPr>
            <w:noProof/>
            <w:webHidden/>
          </w:rPr>
          <w:tab/>
        </w:r>
        <w:r w:rsidR="00F36ED3">
          <w:rPr>
            <w:noProof/>
            <w:webHidden/>
          </w:rPr>
          <w:fldChar w:fldCharType="begin"/>
        </w:r>
        <w:r w:rsidR="00F36ED3">
          <w:rPr>
            <w:noProof/>
            <w:webHidden/>
          </w:rPr>
          <w:instrText xml:space="preserve"> PAGEREF _Toc156918704 \h </w:instrText>
        </w:r>
        <w:r w:rsidR="00F36ED3">
          <w:rPr>
            <w:noProof/>
            <w:webHidden/>
          </w:rPr>
        </w:r>
        <w:r w:rsidR="00F36ED3">
          <w:rPr>
            <w:noProof/>
            <w:webHidden/>
          </w:rPr>
          <w:fldChar w:fldCharType="separate"/>
        </w:r>
        <w:r w:rsidR="00F36ED3">
          <w:rPr>
            <w:noProof/>
            <w:webHidden/>
          </w:rPr>
          <w:t>79</w:t>
        </w:r>
        <w:r w:rsidR="00F36ED3">
          <w:rPr>
            <w:noProof/>
            <w:webHidden/>
          </w:rPr>
          <w:fldChar w:fldCharType="end"/>
        </w:r>
      </w:hyperlink>
    </w:p>
    <w:p w14:paraId="731655BA" w14:textId="26BD6647"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05" w:history="1">
        <w:r w:rsidR="00F36ED3" w:rsidRPr="00B5524C">
          <w:rPr>
            <w:rStyle w:val="Hipersaitas"/>
            <w:noProof/>
            <w:lang w:bidi="lo-LA"/>
          </w:rPr>
          <w:t>31 lentelė. S. Daukanto katilinės parenkamo šilumos siurblio techninės charakteristikos</w:t>
        </w:r>
        <w:r w:rsidR="00F36ED3">
          <w:rPr>
            <w:noProof/>
            <w:webHidden/>
          </w:rPr>
          <w:tab/>
        </w:r>
        <w:r w:rsidR="00F36ED3">
          <w:rPr>
            <w:noProof/>
            <w:webHidden/>
          </w:rPr>
          <w:fldChar w:fldCharType="begin"/>
        </w:r>
        <w:r w:rsidR="00F36ED3">
          <w:rPr>
            <w:noProof/>
            <w:webHidden/>
          </w:rPr>
          <w:instrText xml:space="preserve"> PAGEREF _Toc156918705 \h </w:instrText>
        </w:r>
        <w:r w:rsidR="00F36ED3">
          <w:rPr>
            <w:noProof/>
            <w:webHidden/>
          </w:rPr>
        </w:r>
        <w:r w:rsidR="00F36ED3">
          <w:rPr>
            <w:noProof/>
            <w:webHidden/>
          </w:rPr>
          <w:fldChar w:fldCharType="separate"/>
        </w:r>
        <w:r w:rsidR="00F36ED3">
          <w:rPr>
            <w:noProof/>
            <w:webHidden/>
          </w:rPr>
          <w:t>81</w:t>
        </w:r>
        <w:r w:rsidR="00F36ED3">
          <w:rPr>
            <w:noProof/>
            <w:webHidden/>
          </w:rPr>
          <w:fldChar w:fldCharType="end"/>
        </w:r>
      </w:hyperlink>
    </w:p>
    <w:p w14:paraId="3AE3A3DA" w14:textId="60413D8D"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06" w:history="1">
        <w:r w:rsidR="00F36ED3" w:rsidRPr="00B5524C">
          <w:rPr>
            <w:rStyle w:val="Hipersaitas"/>
            <w:noProof/>
            <w:lang w:bidi="lo-LA"/>
          </w:rPr>
          <w:t>32 lentelė. S. Daukanto katilinės parenkamo biokuro granulėmis kūrenamo katilo techninės charakteristikos</w:t>
        </w:r>
        <w:r w:rsidR="00F36ED3">
          <w:rPr>
            <w:noProof/>
            <w:webHidden/>
          </w:rPr>
          <w:tab/>
        </w:r>
        <w:r w:rsidR="00F36ED3">
          <w:rPr>
            <w:noProof/>
            <w:webHidden/>
          </w:rPr>
          <w:fldChar w:fldCharType="begin"/>
        </w:r>
        <w:r w:rsidR="00F36ED3">
          <w:rPr>
            <w:noProof/>
            <w:webHidden/>
          </w:rPr>
          <w:instrText xml:space="preserve"> PAGEREF _Toc156918706 \h </w:instrText>
        </w:r>
        <w:r w:rsidR="00F36ED3">
          <w:rPr>
            <w:noProof/>
            <w:webHidden/>
          </w:rPr>
        </w:r>
        <w:r w:rsidR="00F36ED3">
          <w:rPr>
            <w:noProof/>
            <w:webHidden/>
          </w:rPr>
          <w:fldChar w:fldCharType="separate"/>
        </w:r>
        <w:r w:rsidR="00F36ED3">
          <w:rPr>
            <w:noProof/>
            <w:webHidden/>
          </w:rPr>
          <w:t>82</w:t>
        </w:r>
        <w:r w:rsidR="00F36ED3">
          <w:rPr>
            <w:noProof/>
            <w:webHidden/>
          </w:rPr>
          <w:fldChar w:fldCharType="end"/>
        </w:r>
      </w:hyperlink>
    </w:p>
    <w:p w14:paraId="4A11AF99" w14:textId="221BBEE4"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07" w:history="1">
        <w:r w:rsidR="00F36ED3" w:rsidRPr="00B5524C">
          <w:rPr>
            <w:rStyle w:val="Hipersaitas"/>
            <w:noProof/>
            <w:lang w:bidi="lo-LA"/>
          </w:rPr>
          <w:t>33 lentelė. S. Daukanto katilinės alternatyvų techninio ekonominio vertinimo suvestinė</w:t>
        </w:r>
        <w:r w:rsidR="00F36ED3">
          <w:rPr>
            <w:noProof/>
            <w:webHidden/>
          </w:rPr>
          <w:tab/>
        </w:r>
        <w:r w:rsidR="00F36ED3">
          <w:rPr>
            <w:noProof/>
            <w:webHidden/>
          </w:rPr>
          <w:fldChar w:fldCharType="begin"/>
        </w:r>
        <w:r w:rsidR="00F36ED3">
          <w:rPr>
            <w:noProof/>
            <w:webHidden/>
          </w:rPr>
          <w:instrText xml:space="preserve"> PAGEREF _Toc156918707 \h </w:instrText>
        </w:r>
        <w:r w:rsidR="00F36ED3">
          <w:rPr>
            <w:noProof/>
            <w:webHidden/>
          </w:rPr>
        </w:r>
        <w:r w:rsidR="00F36ED3">
          <w:rPr>
            <w:noProof/>
            <w:webHidden/>
          </w:rPr>
          <w:fldChar w:fldCharType="separate"/>
        </w:r>
        <w:r w:rsidR="00F36ED3">
          <w:rPr>
            <w:noProof/>
            <w:webHidden/>
          </w:rPr>
          <w:t>83</w:t>
        </w:r>
        <w:r w:rsidR="00F36ED3">
          <w:rPr>
            <w:noProof/>
            <w:webHidden/>
          </w:rPr>
          <w:fldChar w:fldCharType="end"/>
        </w:r>
      </w:hyperlink>
    </w:p>
    <w:p w14:paraId="238A4C69" w14:textId="27FF665A"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08" w:history="1">
        <w:r w:rsidR="00F36ED3" w:rsidRPr="00B5524C">
          <w:rPr>
            <w:rStyle w:val="Hipersaitas"/>
            <w:noProof/>
            <w:lang w:bidi="lo-LA"/>
          </w:rPr>
          <w:t>34 lentelė. Kurmaičių katilinės parenkamo šilumos siurblio techninės charakteristikos</w:t>
        </w:r>
        <w:r w:rsidR="00F36ED3">
          <w:rPr>
            <w:noProof/>
            <w:webHidden/>
          </w:rPr>
          <w:tab/>
        </w:r>
        <w:r w:rsidR="00F36ED3">
          <w:rPr>
            <w:noProof/>
            <w:webHidden/>
          </w:rPr>
          <w:fldChar w:fldCharType="begin"/>
        </w:r>
        <w:r w:rsidR="00F36ED3">
          <w:rPr>
            <w:noProof/>
            <w:webHidden/>
          </w:rPr>
          <w:instrText xml:space="preserve"> PAGEREF _Toc156918708 \h </w:instrText>
        </w:r>
        <w:r w:rsidR="00F36ED3">
          <w:rPr>
            <w:noProof/>
            <w:webHidden/>
          </w:rPr>
        </w:r>
        <w:r w:rsidR="00F36ED3">
          <w:rPr>
            <w:noProof/>
            <w:webHidden/>
          </w:rPr>
          <w:fldChar w:fldCharType="separate"/>
        </w:r>
        <w:r w:rsidR="00F36ED3">
          <w:rPr>
            <w:noProof/>
            <w:webHidden/>
          </w:rPr>
          <w:t>85</w:t>
        </w:r>
        <w:r w:rsidR="00F36ED3">
          <w:rPr>
            <w:noProof/>
            <w:webHidden/>
          </w:rPr>
          <w:fldChar w:fldCharType="end"/>
        </w:r>
      </w:hyperlink>
    </w:p>
    <w:p w14:paraId="0BA22B18" w14:textId="65F8D95D"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09" w:history="1">
        <w:r w:rsidR="00F36ED3" w:rsidRPr="00B5524C">
          <w:rPr>
            <w:rStyle w:val="Hipersaitas"/>
            <w:noProof/>
            <w:lang w:bidi="lo-LA"/>
          </w:rPr>
          <w:t>35 lentelė. Kurmaičių katilinės parenkamo biokuro granulėmis kūrenamo katilo techninės charakteristikos</w:t>
        </w:r>
        <w:r w:rsidR="00F36ED3">
          <w:rPr>
            <w:noProof/>
            <w:webHidden/>
          </w:rPr>
          <w:tab/>
        </w:r>
        <w:r w:rsidR="00F36ED3">
          <w:rPr>
            <w:noProof/>
            <w:webHidden/>
          </w:rPr>
          <w:fldChar w:fldCharType="begin"/>
        </w:r>
        <w:r w:rsidR="00F36ED3">
          <w:rPr>
            <w:noProof/>
            <w:webHidden/>
          </w:rPr>
          <w:instrText xml:space="preserve"> PAGEREF _Toc156918709 \h </w:instrText>
        </w:r>
        <w:r w:rsidR="00F36ED3">
          <w:rPr>
            <w:noProof/>
            <w:webHidden/>
          </w:rPr>
        </w:r>
        <w:r w:rsidR="00F36ED3">
          <w:rPr>
            <w:noProof/>
            <w:webHidden/>
          </w:rPr>
          <w:fldChar w:fldCharType="separate"/>
        </w:r>
        <w:r w:rsidR="00F36ED3">
          <w:rPr>
            <w:noProof/>
            <w:webHidden/>
          </w:rPr>
          <w:t>86</w:t>
        </w:r>
        <w:r w:rsidR="00F36ED3">
          <w:rPr>
            <w:noProof/>
            <w:webHidden/>
          </w:rPr>
          <w:fldChar w:fldCharType="end"/>
        </w:r>
      </w:hyperlink>
    </w:p>
    <w:p w14:paraId="675BEE1D" w14:textId="3A955328"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10" w:history="1">
        <w:r w:rsidR="00F36ED3" w:rsidRPr="00B5524C">
          <w:rPr>
            <w:rStyle w:val="Hipersaitas"/>
            <w:noProof/>
            <w:lang w:bidi="lo-LA"/>
          </w:rPr>
          <w:t>36 lentelė. Kurmaičių katilinės alternatyvų techninio ekonominio vertinimo suvestinė</w:t>
        </w:r>
        <w:r w:rsidR="00F36ED3">
          <w:rPr>
            <w:noProof/>
            <w:webHidden/>
          </w:rPr>
          <w:tab/>
        </w:r>
        <w:r w:rsidR="00F36ED3">
          <w:rPr>
            <w:noProof/>
            <w:webHidden/>
          </w:rPr>
          <w:fldChar w:fldCharType="begin"/>
        </w:r>
        <w:r w:rsidR="00F36ED3">
          <w:rPr>
            <w:noProof/>
            <w:webHidden/>
          </w:rPr>
          <w:instrText xml:space="preserve"> PAGEREF _Toc156918710 \h </w:instrText>
        </w:r>
        <w:r w:rsidR="00F36ED3">
          <w:rPr>
            <w:noProof/>
            <w:webHidden/>
          </w:rPr>
        </w:r>
        <w:r w:rsidR="00F36ED3">
          <w:rPr>
            <w:noProof/>
            <w:webHidden/>
          </w:rPr>
          <w:fldChar w:fldCharType="separate"/>
        </w:r>
        <w:r w:rsidR="00F36ED3">
          <w:rPr>
            <w:noProof/>
            <w:webHidden/>
          </w:rPr>
          <w:t>87</w:t>
        </w:r>
        <w:r w:rsidR="00F36ED3">
          <w:rPr>
            <w:noProof/>
            <w:webHidden/>
          </w:rPr>
          <w:fldChar w:fldCharType="end"/>
        </w:r>
      </w:hyperlink>
    </w:p>
    <w:p w14:paraId="4CCAC9CB" w14:textId="238E799F"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11" w:history="1">
        <w:r w:rsidR="00F36ED3" w:rsidRPr="00B5524C">
          <w:rPr>
            <w:rStyle w:val="Hipersaitas"/>
            <w:noProof/>
            <w:lang w:bidi="lo-LA"/>
          </w:rPr>
          <w:t>37 lentelė. Jokūbavo katilinės parenkamo biokuro granulėmis kūrenamo katilo techninės charakteristikos</w:t>
        </w:r>
        <w:r w:rsidR="00F36ED3">
          <w:rPr>
            <w:noProof/>
            <w:webHidden/>
          </w:rPr>
          <w:tab/>
        </w:r>
        <w:r w:rsidR="00F36ED3">
          <w:rPr>
            <w:noProof/>
            <w:webHidden/>
          </w:rPr>
          <w:fldChar w:fldCharType="begin"/>
        </w:r>
        <w:r w:rsidR="00F36ED3">
          <w:rPr>
            <w:noProof/>
            <w:webHidden/>
          </w:rPr>
          <w:instrText xml:space="preserve"> PAGEREF _Toc156918711 \h </w:instrText>
        </w:r>
        <w:r w:rsidR="00F36ED3">
          <w:rPr>
            <w:noProof/>
            <w:webHidden/>
          </w:rPr>
        </w:r>
        <w:r w:rsidR="00F36ED3">
          <w:rPr>
            <w:noProof/>
            <w:webHidden/>
          </w:rPr>
          <w:fldChar w:fldCharType="separate"/>
        </w:r>
        <w:r w:rsidR="00F36ED3">
          <w:rPr>
            <w:noProof/>
            <w:webHidden/>
          </w:rPr>
          <w:t>89</w:t>
        </w:r>
        <w:r w:rsidR="00F36ED3">
          <w:rPr>
            <w:noProof/>
            <w:webHidden/>
          </w:rPr>
          <w:fldChar w:fldCharType="end"/>
        </w:r>
      </w:hyperlink>
    </w:p>
    <w:p w14:paraId="1AAC42DF" w14:textId="601D3582"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12" w:history="1">
        <w:r w:rsidR="00F36ED3" w:rsidRPr="00B5524C">
          <w:rPr>
            <w:rStyle w:val="Hipersaitas"/>
            <w:noProof/>
            <w:lang w:bidi="lo-LA"/>
          </w:rPr>
          <w:t>38 lentelė. Jokūbavo katilinės alternatyvų techninio ekonominio vertinimo suvestinė</w:t>
        </w:r>
        <w:r w:rsidR="00F36ED3">
          <w:rPr>
            <w:noProof/>
            <w:webHidden/>
          </w:rPr>
          <w:tab/>
        </w:r>
        <w:r w:rsidR="00F36ED3">
          <w:rPr>
            <w:noProof/>
            <w:webHidden/>
          </w:rPr>
          <w:fldChar w:fldCharType="begin"/>
        </w:r>
        <w:r w:rsidR="00F36ED3">
          <w:rPr>
            <w:noProof/>
            <w:webHidden/>
          </w:rPr>
          <w:instrText xml:space="preserve"> PAGEREF _Toc156918712 \h </w:instrText>
        </w:r>
        <w:r w:rsidR="00F36ED3">
          <w:rPr>
            <w:noProof/>
            <w:webHidden/>
          </w:rPr>
        </w:r>
        <w:r w:rsidR="00F36ED3">
          <w:rPr>
            <w:noProof/>
            <w:webHidden/>
          </w:rPr>
          <w:fldChar w:fldCharType="separate"/>
        </w:r>
        <w:r w:rsidR="00F36ED3">
          <w:rPr>
            <w:noProof/>
            <w:webHidden/>
          </w:rPr>
          <w:t>91</w:t>
        </w:r>
        <w:r w:rsidR="00F36ED3">
          <w:rPr>
            <w:noProof/>
            <w:webHidden/>
          </w:rPr>
          <w:fldChar w:fldCharType="end"/>
        </w:r>
      </w:hyperlink>
    </w:p>
    <w:p w14:paraId="5D8E1B7C" w14:textId="0CE36ADB"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13" w:history="1">
        <w:r w:rsidR="00F36ED3" w:rsidRPr="00B5524C">
          <w:rPr>
            <w:rStyle w:val="Hipersaitas"/>
            <w:noProof/>
            <w:lang w:bidi="lo-LA"/>
          </w:rPr>
          <w:t>39 lentelė. Kartenos katilinės parenkamo biokuro granulėmis kūrenamo katilo techninės charakteristikos</w:t>
        </w:r>
        <w:r w:rsidR="00F36ED3">
          <w:rPr>
            <w:noProof/>
            <w:webHidden/>
          </w:rPr>
          <w:tab/>
        </w:r>
        <w:r w:rsidR="00F36ED3">
          <w:rPr>
            <w:noProof/>
            <w:webHidden/>
          </w:rPr>
          <w:fldChar w:fldCharType="begin"/>
        </w:r>
        <w:r w:rsidR="00F36ED3">
          <w:rPr>
            <w:noProof/>
            <w:webHidden/>
          </w:rPr>
          <w:instrText xml:space="preserve"> PAGEREF _Toc156918713 \h </w:instrText>
        </w:r>
        <w:r w:rsidR="00F36ED3">
          <w:rPr>
            <w:noProof/>
            <w:webHidden/>
          </w:rPr>
        </w:r>
        <w:r w:rsidR="00F36ED3">
          <w:rPr>
            <w:noProof/>
            <w:webHidden/>
          </w:rPr>
          <w:fldChar w:fldCharType="separate"/>
        </w:r>
        <w:r w:rsidR="00F36ED3">
          <w:rPr>
            <w:noProof/>
            <w:webHidden/>
          </w:rPr>
          <w:t>92</w:t>
        </w:r>
        <w:r w:rsidR="00F36ED3">
          <w:rPr>
            <w:noProof/>
            <w:webHidden/>
          </w:rPr>
          <w:fldChar w:fldCharType="end"/>
        </w:r>
      </w:hyperlink>
    </w:p>
    <w:p w14:paraId="2FC13FE9" w14:textId="05574707"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14" w:history="1">
        <w:r w:rsidR="00F36ED3" w:rsidRPr="00B5524C">
          <w:rPr>
            <w:rStyle w:val="Hipersaitas"/>
            <w:noProof/>
            <w:lang w:bidi="lo-LA"/>
          </w:rPr>
          <w:t>40 lentelė. Kartenos katilinės parenkamo automatizuoto kūrenamo katilo techninės charakteristikos</w:t>
        </w:r>
        <w:r w:rsidR="00F36ED3">
          <w:rPr>
            <w:noProof/>
            <w:webHidden/>
          </w:rPr>
          <w:tab/>
        </w:r>
        <w:r w:rsidR="00F36ED3">
          <w:rPr>
            <w:noProof/>
            <w:webHidden/>
          </w:rPr>
          <w:fldChar w:fldCharType="begin"/>
        </w:r>
        <w:r w:rsidR="00F36ED3">
          <w:rPr>
            <w:noProof/>
            <w:webHidden/>
          </w:rPr>
          <w:instrText xml:space="preserve"> PAGEREF _Toc156918714 \h </w:instrText>
        </w:r>
        <w:r w:rsidR="00F36ED3">
          <w:rPr>
            <w:noProof/>
            <w:webHidden/>
          </w:rPr>
        </w:r>
        <w:r w:rsidR="00F36ED3">
          <w:rPr>
            <w:noProof/>
            <w:webHidden/>
          </w:rPr>
          <w:fldChar w:fldCharType="separate"/>
        </w:r>
        <w:r w:rsidR="00F36ED3">
          <w:rPr>
            <w:noProof/>
            <w:webHidden/>
          </w:rPr>
          <w:t>93</w:t>
        </w:r>
        <w:r w:rsidR="00F36ED3">
          <w:rPr>
            <w:noProof/>
            <w:webHidden/>
          </w:rPr>
          <w:fldChar w:fldCharType="end"/>
        </w:r>
      </w:hyperlink>
    </w:p>
    <w:p w14:paraId="23BD9BA6" w14:textId="30C14B27"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15" w:history="1">
        <w:r w:rsidR="00F36ED3" w:rsidRPr="00B5524C">
          <w:rPr>
            <w:rStyle w:val="Hipersaitas"/>
            <w:noProof/>
            <w:lang w:bidi="lo-LA"/>
          </w:rPr>
          <w:t>41 lentelė. Kartenos katilinės alternatyvų techninio ekonominio vertinimo suvestinė</w:t>
        </w:r>
        <w:r w:rsidR="00F36ED3">
          <w:rPr>
            <w:noProof/>
            <w:webHidden/>
          </w:rPr>
          <w:tab/>
        </w:r>
        <w:r w:rsidR="00F36ED3">
          <w:rPr>
            <w:noProof/>
            <w:webHidden/>
          </w:rPr>
          <w:fldChar w:fldCharType="begin"/>
        </w:r>
        <w:r w:rsidR="00F36ED3">
          <w:rPr>
            <w:noProof/>
            <w:webHidden/>
          </w:rPr>
          <w:instrText xml:space="preserve"> PAGEREF _Toc156918715 \h </w:instrText>
        </w:r>
        <w:r w:rsidR="00F36ED3">
          <w:rPr>
            <w:noProof/>
            <w:webHidden/>
          </w:rPr>
        </w:r>
        <w:r w:rsidR="00F36ED3">
          <w:rPr>
            <w:noProof/>
            <w:webHidden/>
          </w:rPr>
          <w:fldChar w:fldCharType="separate"/>
        </w:r>
        <w:r w:rsidR="00F36ED3">
          <w:rPr>
            <w:noProof/>
            <w:webHidden/>
          </w:rPr>
          <w:t>94</w:t>
        </w:r>
        <w:r w:rsidR="00F36ED3">
          <w:rPr>
            <w:noProof/>
            <w:webHidden/>
          </w:rPr>
          <w:fldChar w:fldCharType="end"/>
        </w:r>
      </w:hyperlink>
    </w:p>
    <w:p w14:paraId="3C08E627" w14:textId="350C9C9D"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16" w:history="1">
        <w:r w:rsidR="00F36ED3" w:rsidRPr="00B5524C">
          <w:rPr>
            <w:rStyle w:val="Hipersaitas"/>
            <w:noProof/>
            <w:lang w:bidi="lo-LA"/>
          </w:rPr>
          <w:t>42 lentelė. Darbėnų katilinės parenkamo biokuro granulėmis kūrenamo katilo techninės charakteristikos</w:t>
        </w:r>
        <w:r w:rsidR="00F36ED3">
          <w:rPr>
            <w:noProof/>
            <w:webHidden/>
          </w:rPr>
          <w:tab/>
        </w:r>
        <w:r w:rsidR="00F36ED3">
          <w:rPr>
            <w:noProof/>
            <w:webHidden/>
          </w:rPr>
          <w:fldChar w:fldCharType="begin"/>
        </w:r>
        <w:r w:rsidR="00F36ED3">
          <w:rPr>
            <w:noProof/>
            <w:webHidden/>
          </w:rPr>
          <w:instrText xml:space="preserve"> PAGEREF _Toc156918716 \h </w:instrText>
        </w:r>
        <w:r w:rsidR="00F36ED3">
          <w:rPr>
            <w:noProof/>
            <w:webHidden/>
          </w:rPr>
        </w:r>
        <w:r w:rsidR="00F36ED3">
          <w:rPr>
            <w:noProof/>
            <w:webHidden/>
          </w:rPr>
          <w:fldChar w:fldCharType="separate"/>
        </w:r>
        <w:r w:rsidR="00F36ED3">
          <w:rPr>
            <w:noProof/>
            <w:webHidden/>
          </w:rPr>
          <w:t>96</w:t>
        </w:r>
        <w:r w:rsidR="00F36ED3">
          <w:rPr>
            <w:noProof/>
            <w:webHidden/>
          </w:rPr>
          <w:fldChar w:fldCharType="end"/>
        </w:r>
      </w:hyperlink>
    </w:p>
    <w:p w14:paraId="3C723E82" w14:textId="75C2F61F"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17" w:history="1">
        <w:r w:rsidR="00F36ED3" w:rsidRPr="00B5524C">
          <w:rPr>
            <w:rStyle w:val="Hipersaitas"/>
            <w:noProof/>
            <w:lang w:bidi="lo-LA"/>
          </w:rPr>
          <w:t>43 lentelė. Darbėnų katilinės parenkamo automatizuoto kūrenamo katilo techninės charakteristikos</w:t>
        </w:r>
        <w:r w:rsidR="00F36ED3">
          <w:rPr>
            <w:noProof/>
            <w:webHidden/>
          </w:rPr>
          <w:tab/>
        </w:r>
        <w:r w:rsidR="00F36ED3">
          <w:rPr>
            <w:noProof/>
            <w:webHidden/>
          </w:rPr>
          <w:fldChar w:fldCharType="begin"/>
        </w:r>
        <w:r w:rsidR="00F36ED3">
          <w:rPr>
            <w:noProof/>
            <w:webHidden/>
          </w:rPr>
          <w:instrText xml:space="preserve"> PAGEREF _Toc156918717 \h </w:instrText>
        </w:r>
        <w:r w:rsidR="00F36ED3">
          <w:rPr>
            <w:noProof/>
            <w:webHidden/>
          </w:rPr>
        </w:r>
        <w:r w:rsidR="00F36ED3">
          <w:rPr>
            <w:noProof/>
            <w:webHidden/>
          </w:rPr>
          <w:fldChar w:fldCharType="separate"/>
        </w:r>
        <w:r w:rsidR="00F36ED3">
          <w:rPr>
            <w:noProof/>
            <w:webHidden/>
          </w:rPr>
          <w:t>96</w:t>
        </w:r>
        <w:r w:rsidR="00F36ED3">
          <w:rPr>
            <w:noProof/>
            <w:webHidden/>
          </w:rPr>
          <w:fldChar w:fldCharType="end"/>
        </w:r>
      </w:hyperlink>
    </w:p>
    <w:p w14:paraId="05D4E0FD" w14:textId="2FFFA623"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18" w:history="1">
        <w:r w:rsidR="00F36ED3" w:rsidRPr="00B5524C">
          <w:rPr>
            <w:rStyle w:val="Hipersaitas"/>
            <w:noProof/>
            <w:lang w:bidi="lo-LA"/>
          </w:rPr>
          <w:t>44 lentelė. Darbėnų katilinės alternatyvų techninio ekonominio vertinimo suvestinė</w:t>
        </w:r>
        <w:r w:rsidR="00F36ED3">
          <w:rPr>
            <w:noProof/>
            <w:webHidden/>
          </w:rPr>
          <w:tab/>
        </w:r>
        <w:r w:rsidR="00F36ED3">
          <w:rPr>
            <w:noProof/>
            <w:webHidden/>
          </w:rPr>
          <w:fldChar w:fldCharType="begin"/>
        </w:r>
        <w:r w:rsidR="00F36ED3">
          <w:rPr>
            <w:noProof/>
            <w:webHidden/>
          </w:rPr>
          <w:instrText xml:space="preserve"> PAGEREF _Toc156918718 \h </w:instrText>
        </w:r>
        <w:r w:rsidR="00F36ED3">
          <w:rPr>
            <w:noProof/>
            <w:webHidden/>
          </w:rPr>
        </w:r>
        <w:r w:rsidR="00F36ED3">
          <w:rPr>
            <w:noProof/>
            <w:webHidden/>
          </w:rPr>
          <w:fldChar w:fldCharType="separate"/>
        </w:r>
        <w:r w:rsidR="00F36ED3">
          <w:rPr>
            <w:noProof/>
            <w:webHidden/>
          </w:rPr>
          <w:t>96</w:t>
        </w:r>
        <w:r w:rsidR="00F36ED3">
          <w:rPr>
            <w:noProof/>
            <w:webHidden/>
          </w:rPr>
          <w:fldChar w:fldCharType="end"/>
        </w:r>
      </w:hyperlink>
    </w:p>
    <w:p w14:paraId="52C802A1" w14:textId="3C933C61"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19" w:history="1">
        <w:r w:rsidR="00F36ED3" w:rsidRPr="00B5524C">
          <w:rPr>
            <w:rStyle w:val="Hipersaitas"/>
            <w:noProof/>
            <w:lang w:bidi="lo-LA"/>
          </w:rPr>
          <w:t>45 lentelė. Grūšlaukės visuomeninio pastato parenkamo šilumos siurblio techninės charakteristikos</w:t>
        </w:r>
        <w:r w:rsidR="00F36ED3">
          <w:rPr>
            <w:noProof/>
            <w:webHidden/>
          </w:rPr>
          <w:tab/>
        </w:r>
        <w:r w:rsidR="00F36ED3">
          <w:rPr>
            <w:noProof/>
            <w:webHidden/>
          </w:rPr>
          <w:fldChar w:fldCharType="begin"/>
        </w:r>
        <w:r w:rsidR="00F36ED3">
          <w:rPr>
            <w:noProof/>
            <w:webHidden/>
          </w:rPr>
          <w:instrText xml:space="preserve"> PAGEREF _Toc156918719 \h </w:instrText>
        </w:r>
        <w:r w:rsidR="00F36ED3">
          <w:rPr>
            <w:noProof/>
            <w:webHidden/>
          </w:rPr>
        </w:r>
        <w:r w:rsidR="00F36ED3">
          <w:rPr>
            <w:noProof/>
            <w:webHidden/>
          </w:rPr>
          <w:fldChar w:fldCharType="separate"/>
        </w:r>
        <w:r w:rsidR="00F36ED3">
          <w:rPr>
            <w:noProof/>
            <w:webHidden/>
          </w:rPr>
          <w:t>98</w:t>
        </w:r>
        <w:r w:rsidR="00F36ED3">
          <w:rPr>
            <w:noProof/>
            <w:webHidden/>
          </w:rPr>
          <w:fldChar w:fldCharType="end"/>
        </w:r>
      </w:hyperlink>
    </w:p>
    <w:p w14:paraId="5E19C795" w14:textId="5E1315A2"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20" w:history="1">
        <w:r w:rsidR="00F36ED3" w:rsidRPr="00B5524C">
          <w:rPr>
            <w:rStyle w:val="Hipersaitas"/>
            <w:noProof/>
            <w:lang w:bidi="lo-LA"/>
          </w:rPr>
          <w:t>46 lentelė. Grūšlaukės katilinės parenkamo biokuro granulėmis kūrenamo katilo techninės charakteristikos</w:t>
        </w:r>
        <w:r w:rsidR="00F36ED3">
          <w:rPr>
            <w:noProof/>
            <w:webHidden/>
          </w:rPr>
          <w:tab/>
        </w:r>
        <w:r w:rsidR="00F36ED3">
          <w:rPr>
            <w:noProof/>
            <w:webHidden/>
          </w:rPr>
          <w:fldChar w:fldCharType="begin"/>
        </w:r>
        <w:r w:rsidR="00F36ED3">
          <w:rPr>
            <w:noProof/>
            <w:webHidden/>
          </w:rPr>
          <w:instrText xml:space="preserve"> PAGEREF _Toc156918720 \h </w:instrText>
        </w:r>
        <w:r w:rsidR="00F36ED3">
          <w:rPr>
            <w:noProof/>
            <w:webHidden/>
          </w:rPr>
        </w:r>
        <w:r w:rsidR="00F36ED3">
          <w:rPr>
            <w:noProof/>
            <w:webHidden/>
          </w:rPr>
          <w:fldChar w:fldCharType="separate"/>
        </w:r>
        <w:r w:rsidR="00F36ED3">
          <w:rPr>
            <w:noProof/>
            <w:webHidden/>
          </w:rPr>
          <w:t>99</w:t>
        </w:r>
        <w:r w:rsidR="00F36ED3">
          <w:rPr>
            <w:noProof/>
            <w:webHidden/>
          </w:rPr>
          <w:fldChar w:fldCharType="end"/>
        </w:r>
      </w:hyperlink>
    </w:p>
    <w:p w14:paraId="1E0A8AF4" w14:textId="1355768E"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21" w:history="1">
        <w:r w:rsidR="00F36ED3" w:rsidRPr="00B5524C">
          <w:rPr>
            <w:rStyle w:val="Hipersaitas"/>
            <w:noProof/>
            <w:lang w:bidi="lo-LA"/>
          </w:rPr>
          <w:t>47 lentelė. Grūšlaukės katilinės alternatyvų techninio ekonominio vertinimo suvestinė</w:t>
        </w:r>
        <w:r w:rsidR="00F36ED3">
          <w:rPr>
            <w:noProof/>
            <w:webHidden/>
          </w:rPr>
          <w:tab/>
        </w:r>
        <w:r w:rsidR="00F36ED3">
          <w:rPr>
            <w:noProof/>
            <w:webHidden/>
          </w:rPr>
          <w:fldChar w:fldCharType="begin"/>
        </w:r>
        <w:r w:rsidR="00F36ED3">
          <w:rPr>
            <w:noProof/>
            <w:webHidden/>
          </w:rPr>
          <w:instrText xml:space="preserve"> PAGEREF _Toc156918721 \h </w:instrText>
        </w:r>
        <w:r w:rsidR="00F36ED3">
          <w:rPr>
            <w:noProof/>
            <w:webHidden/>
          </w:rPr>
        </w:r>
        <w:r w:rsidR="00F36ED3">
          <w:rPr>
            <w:noProof/>
            <w:webHidden/>
          </w:rPr>
          <w:fldChar w:fldCharType="separate"/>
        </w:r>
        <w:r w:rsidR="00F36ED3">
          <w:rPr>
            <w:noProof/>
            <w:webHidden/>
          </w:rPr>
          <w:t>100</w:t>
        </w:r>
        <w:r w:rsidR="00F36ED3">
          <w:rPr>
            <w:noProof/>
            <w:webHidden/>
          </w:rPr>
          <w:fldChar w:fldCharType="end"/>
        </w:r>
      </w:hyperlink>
    </w:p>
    <w:p w14:paraId="158174BB" w14:textId="0FEC78EB"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22" w:history="1">
        <w:r w:rsidR="00F36ED3" w:rsidRPr="00B5524C">
          <w:rPr>
            <w:rStyle w:val="Hipersaitas"/>
            <w:noProof/>
            <w:lang w:bidi="lo-LA"/>
          </w:rPr>
          <w:t>48 lentelė. Salantų seniūnijos katilinės parenkamo biokuro granulėmis kūrenamo katilo techninės charakteristikos</w:t>
        </w:r>
        <w:r w:rsidR="00F36ED3">
          <w:rPr>
            <w:noProof/>
            <w:webHidden/>
          </w:rPr>
          <w:tab/>
        </w:r>
        <w:r w:rsidR="00F36ED3">
          <w:rPr>
            <w:noProof/>
            <w:webHidden/>
          </w:rPr>
          <w:fldChar w:fldCharType="begin"/>
        </w:r>
        <w:r w:rsidR="00F36ED3">
          <w:rPr>
            <w:noProof/>
            <w:webHidden/>
          </w:rPr>
          <w:instrText xml:space="preserve"> PAGEREF _Toc156918722 \h </w:instrText>
        </w:r>
        <w:r w:rsidR="00F36ED3">
          <w:rPr>
            <w:noProof/>
            <w:webHidden/>
          </w:rPr>
        </w:r>
        <w:r w:rsidR="00F36ED3">
          <w:rPr>
            <w:noProof/>
            <w:webHidden/>
          </w:rPr>
          <w:fldChar w:fldCharType="separate"/>
        </w:r>
        <w:r w:rsidR="00F36ED3">
          <w:rPr>
            <w:noProof/>
            <w:webHidden/>
          </w:rPr>
          <w:t>102</w:t>
        </w:r>
        <w:r w:rsidR="00F36ED3">
          <w:rPr>
            <w:noProof/>
            <w:webHidden/>
          </w:rPr>
          <w:fldChar w:fldCharType="end"/>
        </w:r>
      </w:hyperlink>
    </w:p>
    <w:p w14:paraId="2267E55B" w14:textId="222439A2"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23" w:history="1">
        <w:r w:rsidR="00F36ED3" w:rsidRPr="00B5524C">
          <w:rPr>
            <w:rStyle w:val="Hipersaitas"/>
            <w:noProof/>
            <w:lang w:bidi="lo-LA"/>
          </w:rPr>
          <w:t>49 lentelė. Salantų seniūnijos katilinės alternatyvų techninio ekonominio vertinimo suvestinė</w:t>
        </w:r>
        <w:r w:rsidR="00F36ED3">
          <w:rPr>
            <w:noProof/>
            <w:webHidden/>
          </w:rPr>
          <w:tab/>
        </w:r>
        <w:r w:rsidR="00F36ED3">
          <w:rPr>
            <w:noProof/>
            <w:webHidden/>
          </w:rPr>
          <w:fldChar w:fldCharType="begin"/>
        </w:r>
        <w:r w:rsidR="00F36ED3">
          <w:rPr>
            <w:noProof/>
            <w:webHidden/>
          </w:rPr>
          <w:instrText xml:space="preserve"> PAGEREF _Toc156918723 \h </w:instrText>
        </w:r>
        <w:r w:rsidR="00F36ED3">
          <w:rPr>
            <w:noProof/>
            <w:webHidden/>
          </w:rPr>
        </w:r>
        <w:r w:rsidR="00F36ED3">
          <w:rPr>
            <w:noProof/>
            <w:webHidden/>
          </w:rPr>
          <w:fldChar w:fldCharType="separate"/>
        </w:r>
        <w:r w:rsidR="00F36ED3">
          <w:rPr>
            <w:noProof/>
            <w:webHidden/>
          </w:rPr>
          <w:t>102</w:t>
        </w:r>
        <w:r w:rsidR="00F36ED3">
          <w:rPr>
            <w:noProof/>
            <w:webHidden/>
          </w:rPr>
          <w:fldChar w:fldCharType="end"/>
        </w:r>
      </w:hyperlink>
    </w:p>
    <w:p w14:paraId="06D6891D" w14:textId="58E0751A"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24" w:history="1">
        <w:r w:rsidR="00F36ED3" w:rsidRPr="00B5524C">
          <w:rPr>
            <w:rStyle w:val="Hipersaitas"/>
            <w:noProof/>
            <w:lang w:bidi="lo-LA"/>
          </w:rPr>
          <w:t>50 lentelė. Energijos vartojimo ir gamybos efektyvumo didinimo planas šilumos tiekimo veikloje</w:t>
        </w:r>
        <w:r w:rsidR="00F36ED3">
          <w:rPr>
            <w:noProof/>
            <w:webHidden/>
          </w:rPr>
          <w:tab/>
        </w:r>
        <w:r w:rsidR="00F36ED3">
          <w:rPr>
            <w:noProof/>
            <w:webHidden/>
          </w:rPr>
          <w:fldChar w:fldCharType="begin"/>
        </w:r>
        <w:r w:rsidR="00F36ED3">
          <w:rPr>
            <w:noProof/>
            <w:webHidden/>
          </w:rPr>
          <w:instrText xml:space="preserve"> PAGEREF _Toc156918724 \h </w:instrText>
        </w:r>
        <w:r w:rsidR="00F36ED3">
          <w:rPr>
            <w:noProof/>
            <w:webHidden/>
          </w:rPr>
        </w:r>
        <w:r w:rsidR="00F36ED3">
          <w:rPr>
            <w:noProof/>
            <w:webHidden/>
          </w:rPr>
          <w:fldChar w:fldCharType="separate"/>
        </w:r>
        <w:r w:rsidR="00F36ED3">
          <w:rPr>
            <w:noProof/>
            <w:webHidden/>
          </w:rPr>
          <w:t>110</w:t>
        </w:r>
        <w:r w:rsidR="00F36ED3">
          <w:rPr>
            <w:noProof/>
            <w:webHidden/>
          </w:rPr>
          <w:fldChar w:fldCharType="end"/>
        </w:r>
      </w:hyperlink>
    </w:p>
    <w:p w14:paraId="6F56C1B9" w14:textId="789E667A"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25" w:history="1">
        <w:r w:rsidR="00F36ED3" w:rsidRPr="00B5524C">
          <w:rPr>
            <w:rStyle w:val="Hipersaitas"/>
            <w:noProof/>
            <w:lang w:bidi="lo-LA"/>
          </w:rPr>
          <w:t>51 lentelė. Energijos vartojimo ir gamybos efektyvumo didinimo planas šilumos gamybos veikloje (MINIMALUS)</w:t>
        </w:r>
        <w:r w:rsidR="00F36ED3">
          <w:rPr>
            <w:noProof/>
            <w:webHidden/>
          </w:rPr>
          <w:tab/>
        </w:r>
        <w:r w:rsidR="00F36ED3">
          <w:rPr>
            <w:noProof/>
            <w:webHidden/>
          </w:rPr>
          <w:fldChar w:fldCharType="begin"/>
        </w:r>
        <w:r w:rsidR="00F36ED3">
          <w:rPr>
            <w:noProof/>
            <w:webHidden/>
          </w:rPr>
          <w:instrText xml:space="preserve"> PAGEREF _Toc156918725 \h </w:instrText>
        </w:r>
        <w:r w:rsidR="00F36ED3">
          <w:rPr>
            <w:noProof/>
            <w:webHidden/>
          </w:rPr>
        </w:r>
        <w:r w:rsidR="00F36ED3">
          <w:rPr>
            <w:noProof/>
            <w:webHidden/>
          </w:rPr>
          <w:fldChar w:fldCharType="separate"/>
        </w:r>
        <w:r w:rsidR="00F36ED3">
          <w:rPr>
            <w:noProof/>
            <w:webHidden/>
          </w:rPr>
          <w:t>111</w:t>
        </w:r>
        <w:r w:rsidR="00F36ED3">
          <w:rPr>
            <w:noProof/>
            <w:webHidden/>
          </w:rPr>
          <w:fldChar w:fldCharType="end"/>
        </w:r>
      </w:hyperlink>
    </w:p>
    <w:p w14:paraId="6E52CC24" w14:textId="053CE543"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26" w:history="1">
        <w:r w:rsidR="00F36ED3" w:rsidRPr="00B5524C">
          <w:rPr>
            <w:rStyle w:val="Hipersaitas"/>
            <w:noProof/>
            <w:lang w:bidi="lo-LA"/>
          </w:rPr>
          <w:t>52 lentelė. Energijos vartojimo ir gamybos efektyvumo didinimo planas šilumos gamybos veikloje (VIDUTINIS)</w:t>
        </w:r>
        <w:r w:rsidR="00F36ED3">
          <w:rPr>
            <w:noProof/>
            <w:webHidden/>
          </w:rPr>
          <w:tab/>
        </w:r>
        <w:r w:rsidR="00F36ED3">
          <w:rPr>
            <w:noProof/>
            <w:webHidden/>
          </w:rPr>
          <w:fldChar w:fldCharType="begin"/>
        </w:r>
        <w:r w:rsidR="00F36ED3">
          <w:rPr>
            <w:noProof/>
            <w:webHidden/>
          </w:rPr>
          <w:instrText xml:space="preserve"> PAGEREF _Toc156918726 \h </w:instrText>
        </w:r>
        <w:r w:rsidR="00F36ED3">
          <w:rPr>
            <w:noProof/>
            <w:webHidden/>
          </w:rPr>
        </w:r>
        <w:r w:rsidR="00F36ED3">
          <w:rPr>
            <w:noProof/>
            <w:webHidden/>
          </w:rPr>
          <w:fldChar w:fldCharType="separate"/>
        </w:r>
        <w:r w:rsidR="00F36ED3">
          <w:rPr>
            <w:noProof/>
            <w:webHidden/>
          </w:rPr>
          <w:t>112</w:t>
        </w:r>
        <w:r w:rsidR="00F36ED3">
          <w:rPr>
            <w:noProof/>
            <w:webHidden/>
          </w:rPr>
          <w:fldChar w:fldCharType="end"/>
        </w:r>
      </w:hyperlink>
    </w:p>
    <w:p w14:paraId="796E7DAE" w14:textId="70FBA795"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27" w:history="1">
        <w:r w:rsidR="00F36ED3" w:rsidRPr="00B5524C">
          <w:rPr>
            <w:rStyle w:val="Hipersaitas"/>
            <w:noProof/>
            <w:lang w:bidi="lo-LA"/>
          </w:rPr>
          <w:t>53 lentelė. Energijos vartojimo ir gamybos efektyvumo didinimo planas šilumos gamybos veikloje (MAKSIMALUS)</w:t>
        </w:r>
        <w:r w:rsidR="00F36ED3">
          <w:rPr>
            <w:noProof/>
            <w:webHidden/>
          </w:rPr>
          <w:tab/>
        </w:r>
        <w:r w:rsidR="00F36ED3">
          <w:rPr>
            <w:noProof/>
            <w:webHidden/>
          </w:rPr>
          <w:fldChar w:fldCharType="begin"/>
        </w:r>
        <w:r w:rsidR="00F36ED3">
          <w:rPr>
            <w:noProof/>
            <w:webHidden/>
          </w:rPr>
          <w:instrText xml:space="preserve"> PAGEREF _Toc156918727 \h </w:instrText>
        </w:r>
        <w:r w:rsidR="00F36ED3">
          <w:rPr>
            <w:noProof/>
            <w:webHidden/>
          </w:rPr>
        </w:r>
        <w:r w:rsidR="00F36ED3">
          <w:rPr>
            <w:noProof/>
            <w:webHidden/>
          </w:rPr>
          <w:fldChar w:fldCharType="separate"/>
        </w:r>
        <w:r w:rsidR="00F36ED3">
          <w:rPr>
            <w:noProof/>
            <w:webHidden/>
          </w:rPr>
          <w:t>113</w:t>
        </w:r>
        <w:r w:rsidR="00F36ED3">
          <w:rPr>
            <w:noProof/>
            <w:webHidden/>
          </w:rPr>
          <w:fldChar w:fldCharType="end"/>
        </w:r>
      </w:hyperlink>
    </w:p>
    <w:p w14:paraId="7F42208F" w14:textId="1ED87F1D" w:rsidR="009061B9" w:rsidRPr="00965001" w:rsidRDefault="000453B1" w:rsidP="00D75C6D">
      <w:pPr>
        <w:suppressAutoHyphens/>
        <w:rPr>
          <w:lang w:val="lt-LT"/>
        </w:rPr>
      </w:pPr>
      <w:r w:rsidRPr="00965001">
        <w:rPr>
          <w:rFonts w:ascii="Arial" w:eastAsiaTheme="minorHAnsi" w:hAnsi="Arial" w:cstheme="minorBidi"/>
          <w:color w:val="auto"/>
          <w:w w:val="100"/>
          <w:sz w:val="22"/>
          <w:szCs w:val="22"/>
          <w:lang w:val="lt-LT"/>
        </w:rPr>
        <w:fldChar w:fldCharType="end"/>
      </w:r>
    </w:p>
    <w:p w14:paraId="2602C4A9" w14:textId="3F28E80E" w:rsidR="00CE395C" w:rsidRPr="00965001" w:rsidRDefault="00CE395C" w:rsidP="00D75C6D">
      <w:pPr>
        <w:pStyle w:val="Antrat1"/>
        <w:numPr>
          <w:ilvl w:val="0"/>
          <w:numId w:val="0"/>
        </w:numPr>
        <w:suppressAutoHyphens/>
        <w:ind w:left="432" w:hanging="432"/>
      </w:pPr>
      <w:bookmarkStart w:id="21" w:name="_Toc73109024"/>
      <w:bookmarkStart w:id="22" w:name="_Toc104108683"/>
      <w:bookmarkStart w:id="23" w:name="_Toc104811458"/>
      <w:bookmarkStart w:id="24" w:name="_Toc112939321"/>
      <w:bookmarkStart w:id="25" w:name="_Toc117772547"/>
      <w:bookmarkStart w:id="26" w:name="_Toc126935465"/>
      <w:bookmarkStart w:id="27" w:name="_Toc136958735"/>
      <w:bookmarkStart w:id="28" w:name="_Toc138082674"/>
      <w:bookmarkStart w:id="29" w:name="_Toc138082740"/>
      <w:bookmarkStart w:id="30" w:name="_Toc138082806"/>
      <w:bookmarkStart w:id="31" w:name="_Toc142919615"/>
      <w:bookmarkStart w:id="32" w:name="_Toc156918549"/>
      <w:r w:rsidRPr="00965001">
        <w:t>Paveikslų sąraša</w:t>
      </w:r>
      <w:bookmarkStart w:id="33" w:name="_Toc66112291"/>
      <w:bookmarkStart w:id="34" w:name="_Toc73109025"/>
      <w:bookmarkEnd w:id="21"/>
      <w:bookmarkEnd w:id="22"/>
      <w:r w:rsidRPr="00965001">
        <w:t>s</w:t>
      </w:r>
      <w:bookmarkEnd w:id="23"/>
      <w:bookmarkEnd w:id="24"/>
      <w:bookmarkEnd w:id="25"/>
      <w:bookmarkEnd w:id="26"/>
      <w:bookmarkEnd w:id="27"/>
      <w:bookmarkEnd w:id="28"/>
      <w:bookmarkEnd w:id="29"/>
      <w:bookmarkEnd w:id="30"/>
      <w:bookmarkEnd w:id="31"/>
      <w:bookmarkEnd w:id="32"/>
    </w:p>
    <w:p w14:paraId="437CA3C7" w14:textId="4002999E" w:rsidR="00F36ED3" w:rsidRDefault="009061B9">
      <w:pPr>
        <w:pStyle w:val="Iliustracijsraas"/>
        <w:tabs>
          <w:tab w:val="right" w:leader="dot" w:pos="9628"/>
        </w:tabs>
        <w:rPr>
          <w:rFonts w:asciiTheme="minorHAnsi" w:eastAsiaTheme="minorEastAsia" w:hAnsiTheme="minorHAnsi"/>
          <w:noProof/>
          <w:kern w:val="2"/>
          <w:lang w:eastAsia="lt-LT"/>
          <w14:ligatures w14:val="standardContextual"/>
        </w:rPr>
      </w:pPr>
      <w:r w:rsidRPr="00965001">
        <w:fldChar w:fldCharType="begin"/>
      </w:r>
      <w:r w:rsidRPr="00965001">
        <w:instrText xml:space="preserve"> TOC \h \z \c "pav." </w:instrText>
      </w:r>
      <w:r w:rsidRPr="00965001">
        <w:fldChar w:fldCharType="separate"/>
      </w:r>
      <w:hyperlink w:anchor="_Toc156918728" w:history="1">
        <w:r w:rsidR="00F36ED3" w:rsidRPr="007D223A">
          <w:rPr>
            <w:rStyle w:val="Hipersaitas"/>
            <w:noProof/>
          </w:rPr>
          <w:t>1 pav. Šilumos gamybos įrenginių galios pasiskirstymas pagal kuro rūšį</w:t>
        </w:r>
        <w:r w:rsidR="00F36ED3">
          <w:rPr>
            <w:noProof/>
            <w:webHidden/>
          </w:rPr>
          <w:tab/>
        </w:r>
        <w:r w:rsidR="00F36ED3">
          <w:rPr>
            <w:noProof/>
            <w:webHidden/>
          </w:rPr>
          <w:fldChar w:fldCharType="begin"/>
        </w:r>
        <w:r w:rsidR="00F36ED3">
          <w:rPr>
            <w:noProof/>
            <w:webHidden/>
          </w:rPr>
          <w:instrText xml:space="preserve"> PAGEREF _Toc156918728 \h </w:instrText>
        </w:r>
        <w:r w:rsidR="00F36ED3">
          <w:rPr>
            <w:noProof/>
            <w:webHidden/>
          </w:rPr>
        </w:r>
        <w:r w:rsidR="00F36ED3">
          <w:rPr>
            <w:noProof/>
            <w:webHidden/>
          </w:rPr>
          <w:fldChar w:fldCharType="separate"/>
        </w:r>
        <w:r w:rsidR="00F36ED3">
          <w:rPr>
            <w:noProof/>
            <w:webHidden/>
          </w:rPr>
          <w:t>11</w:t>
        </w:r>
        <w:r w:rsidR="00F36ED3">
          <w:rPr>
            <w:noProof/>
            <w:webHidden/>
          </w:rPr>
          <w:fldChar w:fldCharType="end"/>
        </w:r>
      </w:hyperlink>
    </w:p>
    <w:p w14:paraId="1FA3D5CC" w14:textId="03D24799"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29" w:history="1">
        <w:r w:rsidR="00F36ED3" w:rsidRPr="007D223A">
          <w:rPr>
            <w:rStyle w:val="Hipersaitas"/>
            <w:noProof/>
          </w:rPr>
          <w:t>2 pav. UAB Kretingos šilumos tinklai eksploatuojamos katilinės</w:t>
        </w:r>
        <w:r w:rsidR="00F36ED3">
          <w:rPr>
            <w:noProof/>
            <w:webHidden/>
          </w:rPr>
          <w:tab/>
        </w:r>
        <w:r w:rsidR="00F36ED3">
          <w:rPr>
            <w:noProof/>
            <w:webHidden/>
          </w:rPr>
          <w:fldChar w:fldCharType="begin"/>
        </w:r>
        <w:r w:rsidR="00F36ED3">
          <w:rPr>
            <w:noProof/>
            <w:webHidden/>
          </w:rPr>
          <w:instrText xml:space="preserve"> PAGEREF _Toc156918729 \h </w:instrText>
        </w:r>
        <w:r w:rsidR="00F36ED3">
          <w:rPr>
            <w:noProof/>
            <w:webHidden/>
          </w:rPr>
        </w:r>
        <w:r w:rsidR="00F36ED3">
          <w:rPr>
            <w:noProof/>
            <w:webHidden/>
          </w:rPr>
          <w:fldChar w:fldCharType="separate"/>
        </w:r>
        <w:r w:rsidR="00F36ED3">
          <w:rPr>
            <w:noProof/>
            <w:webHidden/>
          </w:rPr>
          <w:t>12</w:t>
        </w:r>
        <w:r w:rsidR="00F36ED3">
          <w:rPr>
            <w:noProof/>
            <w:webHidden/>
          </w:rPr>
          <w:fldChar w:fldCharType="end"/>
        </w:r>
      </w:hyperlink>
    </w:p>
    <w:p w14:paraId="6B4DB80B" w14:textId="2D89BFC1"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30" w:history="1">
        <w:r w:rsidR="00F36ED3" w:rsidRPr="007D223A">
          <w:rPr>
            <w:rStyle w:val="Hipersaitas"/>
            <w:noProof/>
          </w:rPr>
          <w:t>3 pav. Kretingos miesto CŠT tinklo šilumos balansas (2022 m.)</w:t>
        </w:r>
        <w:r w:rsidR="00F36ED3">
          <w:rPr>
            <w:noProof/>
            <w:webHidden/>
          </w:rPr>
          <w:tab/>
        </w:r>
        <w:r w:rsidR="00F36ED3">
          <w:rPr>
            <w:noProof/>
            <w:webHidden/>
          </w:rPr>
          <w:fldChar w:fldCharType="begin"/>
        </w:r>
        <w:r w:rsidR="00F36ED3">
          <w:rPr>
            <w:noProof/>
            <w:webHidden/>
          </w:rPr>
          <w:instrText xml:space="preserve"> PAGEREF _Toc156918730 \h </w:instrText>
        </w:r>
        <w:r w:rsidR="00F36ED3">
          <w:rPr>
            <w:noProof/>
            <w:webHidden/>
          </w:rPr>
        </w:r>
        <w:r w:rsidR="00F36ED3">
          <w:rPr>
            <w:noProof/>
            <w:webHidden/>
          </w:rPr>
          <w:fldChar w:fldCharType="separate"/>
        </w:r>
        <w:r w:rsidR="00F36ED3">
          <w:rPr>
            <w:noProof/>
            <w:webHidden/>
          </w:rPr>
          <w:t>13</w:t>
        </w:r>
        <w:r w:rsidR="00F36ED3">
          <w:rPr>
            <w:noProof/>
            <w:webHidden/>
          </w:rPr>
          <w:fldChar w:fldCharType="end"/>
        </w:r>
      </w:hyperlink>
    </w:p>
    <w:p w14:paraId="1F9A5C09" w14:textId="7203FDC0"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31" w:history="1">
        <w:r w:rsidR="00F36ED3" w:rsidRPr="007D223A">
          <w:rPr>
            <w:rStyle w:val="Hipersaitas"/>
            <w:noProof/>
          </w:rPr>
          <w:t>4 pav. Kretingos rajono katilinių šilumos balansas (2022 m.)</w:t>
        </w:r>
        <w:r w:rsidR="00F36ED3">
          <w:rPr>
            <w:noProof/>
            <w:webHidden/>
          </w:rPr>
          <w:tab/>
        </w:r>
        <w:r w:rsidR="00F36ED3">
          <w:rPr>
            <w:noProof/>
            <w:webHidden/>
          </w:rPr>
          <w:fldChar w:fldCharType="begin"/>
        </w:r>
        <w:r w:rsidR="00F36ED3">
          <w:rPr>
            <w:noProof/>
            <w:webHidden/>
          </w:rPr>
          <w:instrText xml:space="preserve"> PAGEREF _Toc156918731 \h </w:instrText>
        </w:r>
        <w:r w:rsidR="00F36ED3">
          <w:rPr>
            <w:noProof/>
            <w:webHidden/>
          </w:rPr>
        </w:r>
        <w:r w:rsidR="00F36ED3">
          <w:rPr>
            <w:noProof/>
            <w:webHidden/>
          </w:rPr>
          <w:fldChar w:fldCharType="separate"/>
        </w:r>
        <w:r w:rsidR="00F36ED3">
          <w:rPr>
            <w:noProof/>
            <w:webHidden/>
          </w:rPr>
          <w:t>14</w:t>
        </w:r>
        <w:r w:rsidR="00F36ED3">
          <w:rPr>
            <w:noProof/>
            <w:webHidden/>
          </w:rPr>
          <w:fldChar w:fldCharType="end"/>
        </w:r>
      </w:hyperlink>
    </w:p>
    <w:p w14:paraId="7FC9773E" w14:textId="7DD503F7"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32" w:history="1">
        <w:r w:rsidR="00F36ED3" w:rsidRPr="007D223A">
          <w:rPr>
            <w:rStyle w:val="Hipersaitas"/>
            <w:noProof/>
          </w:rPr>
          <w:t>5 pav. Kretingos katilinių rizikos faktoriai</w:t>
        </w:r>
        <w:r w:rsidR="00F36ED3">
          <w:rPr>
            <w:noProof/>
            <w:webHidden/>
          </w:rPr>
          <w:tab/>
        </w:r>
        <w:r w:rsidR="00F36ED3">
          <w:rPr>
            <w:noProof/>
            <w:webHidden/>
          </w:rPr>
          <w:fldChar w:fldCharType="begin"/>
        </w:r>
        <w:r w:rsidR="00F36ED3">
          <w:rPr>
            <w:noProof/>
            <w:webHidden/>
          </w:rPr>
          <w:instrText xml:space="preserve"> PAGEREF _Toc156918732 \h </w:instrText>
        </w:r>
        <w:r w:rsidR="00F36ED3">
          <w:rPr>
            <w:noProof/>
            <w:webHidden/>
          </w:rPr>
        </w:r>
        <w:r w:rsidR="00F36ED3">
          <w:rPr>
            <w:noProof/>
            <w:webHidden/>
          </w:rPr>
          <w:fldChar w:fldCharType="separate"/>
        </w:r>
        <w:r w:rsidR="00F36ED3">
          <w:rPr>
            <w:noProof/>
            <w:webHidden/>
          </w:rPr>
          <w:t>15</w:t>
        </w:r>
        <w:r w:rsidR="00F36ED3">
          <w:rPr>
            <w:noProof/>
            <w:webHidden/>
          </w:rPr>
          <w:fldChar w:fldCharType="end"/>
        </w:r>
      </w:hyperlink>
    </w:p>
    <w:p w14:paraId="6EF08BA4" w14:textId="1996B402"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33" w:history="1">
        <w:r w:rsidR="00F36ED3" w:rsidRPr="007D223A">
          <w:rPr>
            <w:rStyle w:val="Hipersaitas"/>
            <w:noProof/>
          </w:rPr>
          <w:t>6 pav. Kretingos miesto CŠT tinklai</w:t>
        </w:r>
        <w:r w:rsidR="00F36ED3">
          <w:rPr>
            <w:noProof/>
            <w:webHidden/>
          </w:rPr>
          <w:tab/>
        </w:r>
        <w:r w:rsidR="00F36ED3">
          <w:rPr>
            <w:noProof/>
            <w:webHidden/>
          </w:rPr>
          <w:fldChar w:fldCharType="begin"/>
        </w:r>
        <w:r w:rsidR="00F36ED3">
          <w:rPr>
            <w:noProof/>
            <w:webHidden/>
          </w:rPr>
          <w:instrText xml:space="preserve"> PAGEREF _Toc156918733 \h </w:instrText>
        </w:r>
        <w:r w:rsidR="00F36ED3">
          <w:rPr>
            <w:noProof/>
            <w:webHidden/>
          </w:rPr>
        </w:r>
        <w:r w:rsidR="00F36ED3">
          <w:rPr>
            <w:noProof/>
            <w:webHidden/>
          </w:rPr>
          <w:fldChar w:fldCharType="separate"/>
        </w:r>
        <w:r w:rsidR="00F36ED3">
          <w:rPr>
            <w:noProof/>
            <w:webHidden/>
          </w:rPr>
          <w:t>17</w:t>
        </w:r>
        <w:r w:rsidR="00F36ED3">
          <w:rPr>
            <w:noProof/>
            <w:webHidden/>
          </w:rPr>
          <w:fldChar w:fldCharType="end"/>
        </w:r>
      </w:hyperlink>
    </w:p>
    <w:p w14:paraId="1D2A182D" w14:textId="3A22A129"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34" w:history="1">
        <w:r w:rsidR="00F36ED3" w:rsidRPr="007D223A">
          <w:rPr>
            <w:rStyle w:val="Hipersaitas"/>
            <w:noProof/>
          </w:rPr>
          <w:t>7 pav. Bekanalių vamzdynų dalis CŠT įmonėse</w:t>
        </w:r>
        <w:r w:rsidR="00F36ED3">
          <w:rPr>
            <w:noProof/>
            <w:webHidden/>
          </w:rPr>
          <w:tab/>
        </w:r>
        <w:r w:rsidR="00F36ED3">
          <w:rPr>
            <w:noProof/>
            <w:webHidden/>
          </w:rPr>
          <w:fldChar w:fldCharType="begin"/>
        </w:r>
        <w:r w:rsidR="00F36ED3">
          <w:rPr>
            <w:noProof/>
            <w:webHidden/>
          </w:rPr>
          <w:instrText xml:space="preserve"> PAGEREF _Toc156918734 \h </w:instrText>
        </w:r>
        <w:r w:rsidR="00F36ED3">
          <w:rPr>
            <w:noProof/>
            <w:webHidden/>
          </w:rPr>
        </w:r>
        <w:r w:rsidR="00F36ED3">
          <w:rPr>
            <w:noProof/>
            <w:webHidden/>
          </w:rPr>
          <w:fldChar w:fldCharType="separate"/>
        </w:r>
        <w:r w:rsidR="00F36ED3">
          <w:rPr>
            <w:noProof/>
            <w:webHidden/>
          </w:rPr>
          <w:t>17</w:t>
        </w:r>
        <w:r w:rsidR="00F36ED3">
          <w:rPr>
            <w:noProof/>
            <w:webHidden/>
          </w:rPr>
          <w:fldChar w:fldCharType="end"/>
        </w:r>
      </w:hyperlink>
    </w:p>
    <w:p w14:paraId="72EE4B17" w14:textId="5EFBABB3"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35" w:history="1">
        <w:r w:rsidR="00F36ED3" w:rsidRPr="007D223A">
          <w:rPr>
            <w:rStyle w:val="Hipersaitas"/>
            <w:noProof/>
          </w:rPr>
          <w:t>8 pav. Technologinių perdavimo nuostolių palyginimas</w:t>
        </w:r>
        <w:r w:rsidR="00F36ED3">
          <w:rPr>
            <w:noProof/>
            <w:webHidden/>
          </w:rPr>
          <w:tab/>
        </w:r>
        <w:r w:rsidR="00F36ED3">
          <w:rPr>
            <w:noProof/>
            <w:webHidden/>
          </w:rPr>
          <w:fldChar w:fldCharType="begin"/>
        </w:r>
        <w:r w:rsidR="00F36ED3">
          <w:rPr>
            <w:noProof/>
            <w:webHidden/>
          </w:rPr>
          <w:instrText xml:space="preserve"> PAGEREF _Toc156918735 \h </w:instrText>
        </w:r>
        <w:r w:rsidR="00F36ED3">
          <w:rPr>
            <w:noProof/>
            <w:webHidden/>
          </w:rPr>
        </w:r>
        <w:r w:rsidR="00F36ED3">
          <w:rPr>
            <w:noProof/>
            <w:webHidden/>
          </w:rPr>
          <w:fldChar w:fldCharType="separate"/>
        </w:r>
        <w:r w:rsidR="00F36ED3">
          <w:rPr>
            <w:noProof/>
            <w:webHidden/>
          </w:rPr>
          <w:t>18</w:t>
        </w:r>
        <w:r w:rsidR="00F36ED3">
          <w:rPr>
            <w:noProof/>
            <w:webHidden/>
          </w:rPr>
          <w:fldChar w:fldCharType="end"/>
        </w:r>
      </w:hyperlink>
    </w:p>
    <w:p w14:paraId="3AC39BE7" w14:textId="25310C51"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36" w:history="1">
        <w:r w:rsidR="00F36ED3" w:rsidRPr="007D223A">
          <w:rPr>
            <w:rStyle w:val="Hipersaitas"/>
            <w:noProof/>
          </w:rPr>
          <w:t>9 pav. Pastato renovacijos įtaka šilumos poreikiui patalpų šildymui</w:t>
        </w:r>
        <w:r w:rsidR="00F36ED3">
          <w:rPr>
            <w:noProof/>
            <w:webHidden/>
          </w:rPr>
          <w:tab/>
        </w:r>
        <w:r w:rsidR="00F36ED3">
          <w:rPr>
            <w:noProof/>
            <w:webHidden/>
          </w:rPr>
          <w:fldChar w:fldCharType="begin"/>
        </w:r>
        <w:r w:rsidR="00F36ED3">
          <w:rPr>
            <w:noProof/>
            <w:webHidden/>
          </w:rPr>
          <w:instrText xml:space="preserve"> PAGEREF _Toc156918736 \h </w:instrText>
        </w:r>
        <w:r w:rsidR="00F36ED3">
          <w:rPr>
            <w:noProof/>
            <w:webHidden/>
          </w:rPr>
        </w:r>
        <w:r w:rsidR="00F36ED3">
          <w:rPr>
            <w:noProof/>
            <w:webHidden/>
          </w:rPr>
          <w:fldChar w:fldCharType="separate"/>
        </w:r>
        <w:r w:rsidR="00F36ED3">
          <w:rPr>
            <w:noProof/>
            <w:webHidden/>
          </w:rPr>
          <w:t>19</w:t>
        </w:r>
        <w:r w:rsidR="00F36ED3">
          <w:rPr>
            <w:noProof/>
            <w:webHidden/>
          </w:rPr>
          <w:fldChar w:fldCharType="end"/>
        </w:r>
      </w:hyperlink>
    </w:p>
    <w:p w14:paraId="7D40D225" w14:textId="3F5ABA44"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37" w:history="1">
        <w:r w:rsidR="00F36ED3" w:rsidRPr="007D223A">
          <w:rPr>
            <w:rStyle w:val="Hipersaitas"/>
            <w:noProof/>
          </w:rPr>
          <w:t>10 pav. Šilumos energijos taupymo potencialas UAB Kretingos šilumos tinklai šilumos balanse</w:t>
        </w:r>
        <w:r w:rsidR="00F36ED3">
          <w:rPr>
            <w:noProof/>
            <w:webHidden/>
          </w:rPr>
          <w:tab/>
        </w:r>
        <w:r w:rsidR="00F36ED3">
          <w:rPr>
            <w:noProof/>
            <w:webHidden/>
          </w:rPr>
          <w:fldChar w:fldCharType="begin"/>
        </w:r>
        <w:r w:rsidR="00F36ED3">
          <w:rPr>
            <w:noProof/>
            <w:webHidden/>
          </w:rPr>
          <w:instrText xml:space="preserve"> PAGEREF _Toc156918737 \h </w:instrText>
        </w:r>
        <w:r w:rsidR="00F36ED3">
          <w:rPr>
            <w:noProof/>
            <w:webHidden/>
          </w:rPr>
        </w:r>
        <w:r w:rsidR="00F36ED3">
          <w:rPr>
            <w:noProof/>
            <w:webHidden/>
          </w:rPr>
          <w:fldChar w:fldCharType="separate"/>
        </w:r>
        <w:r w:rsidR="00F36ED3">
          <w:rPr>
            <w:noProof/>
            <w:webHidden/>
          </w:rPr>
          <w:t>19</w:t>
        </w:r>
        <w:r w:rsidR="00F36ED3">
          <w:rPr>
            <w:noProof/>
            <w:webHidden/>
          </w:rPr>
          <w:fldChar w:fldCharType="end"/>
        </w:r>
      </w:hyperlink>
    </w:p>
    <w:p w14:paraId="3ACABE7E" w14:textId="62E4FF56"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38" w:history="1">
        <w:r w:rsidR="00F36ED3" w:rsidRPr="007D223A">
          <w:rPr>
            <w:rStyle w:val="Hipersaitas"/>
            <w:noProof/>
          </w:rPr>
          <w:t>11 pav. Vidutinė biokuro ir biokuro granulių kaina Klaipėdos apskrityje</w:t>
        </w:r>
        <w:r w:rsidR="00F36ED3">
          <w:rPr>
            <w:noProof/>
            <w:webHidden/>
          </w:rPr>
          <w:tab/>
        </w:r>
        <w:r w:rsidR="00F36ED3">
          <w:rPr>
            <w:noProof/>
            <w:webHidden/>
          </w:rPr>
          <w:fldChar w:fldCharType="begin"/>
        </w:r>
        <w:r w:rsidR="00F36ED3">
          <w:rPr>
            <w:noProof/>
            <w:webHidden/>
          </w:rPr>
          <w:instrText xml:space="preserve"> PAGEREF _Toc156918738 \h </w:instrText>
        </w:r>
        <w:r w:rsidR="00F36ED3">
          <w:rPr>
            <w:noProof/>
            <w:webHidden/>
          </w:rPr>
        </w:r>
        <w:r w:rsidR="00F36ED3">
          <w:rPr>
            <w:noProof/>
            <w:webHidden/>
          </w:rPr>
          <w:fldChar w:fldCharType="separate"/>
        </w:r>
        <w:r w:rsidR="00F36ED3">
          <w:rPr>
            <w:noProof/>
            <w:webHidden/>
          </w:rPr>
          <w:t>21</w:t>
        </w:r>
        <w:r w:rsidR="00F36ED3">
          <w:rPr>
            <w:noProof/>
            <w:webHidden/>
          </w:rPr>
          <w:fldChar w:fldCharType="end"/>
        </w:r>
      </w:hyperlink>
    </w:p>
    <w:p w14:paraId="0EFAB4BA" w14:textId="65F7F049"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39" w:history="1">
        <w:r w:rsidR="00F36ED3" w:rsidRPr="007D223A">
          <w:rPr>
            <w:rStyle w:val="Hipersaitas"/>
            <w:noProof/>
          </w:rPr>
          <w:t>12 pav. Vidutinė biokuro granulių kaina Klaipėdos apskrityje ir jos kitimo prognozė</w:t>
        </w:r>
        <w:r w:rsidR="00F36ED3">
          <w:rPr>
            <w:noProof/>
            <w:webHidden/>
          </w:rPr>
          <w:tab/>
        </w:r>
        <w:r w:rsidR="00F36ED3">
          <w:rPr>
            <w:noProof/>
            <w:webHidden/>
          </w:rPr>
          <w:fldChar w:fldCharType="begin"/>
        </w:r>
        <w:r w:rsidR="00F36ED3">
          <w:rPr>
            <w:noProof/>
            <w:webHidden/>
          </w:rPr>
          <w:instrText xml:space="preserve"> PAGEREF _Toc156918739 \h </w:instrText>
        </w:r>
        <w:r w:rsidR="00F36ED3">
          <w:rPr>
            <w:noProof/>
            <w:webHidden/>
          </w:rPr>
        </w:r>
        <w:r w:rsidR="00F36ED3">
          <w:rPr>
            <w:noProof/>
            <w:webHidden/>
          </w:rPr>
          <w:fldChar w:fldCharType="separate"/>
        </w:r>
        <w:r w:rsidR="00F36ED3">
          <w:rPr>
            <w:noProof/>
            <w:webHidden/>
          </w:rPr>
          <w:t>21</w:t>
        </w:r>
        <w:r w:rsidR="00F36ED3">
          <w:rPr>
            <w:noProof/>
            <w:webHidden/>
          </w:rPr>
          <w:fldChar w:fldCharType="end"/>
        </w:r>
      </w:hyperlink>
    </w:p>
    <w:p w14:paraId="42F40BF4" w14:textId="6DD207AB"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40" w:history="1">
        <w:r w:rsidR="00F36ED3" w:rsidRPr="007D223A">
          <w:rPr>
            <w:rStyle w:val="Hipersaitas"/>
            <w:noProof/>
          </w:rPr>
          <w:t>13 pav. Vidutinė biokuro skiedros kaina Klaipėdos apskrityje ir jos kitimo prognozė</w:t>
        </w:r>
        <w:r w:rsidR="00F36ED3">
          <w:rPr>
            <w:noProof/>
            <w:webHidden/>
          </w:rPr>
          <w:tab/>
        </w:r>
        <w:r w:rsidR="00F36ED3">
          <w:rPr>
            <w:noProof/>
            <w:webHidden/>
          </w:rPr>
          <w:fldChar w:fldCharType="begin"/>
        </w:r>
        <w:r w:rsidR="00F36ED3">
          <w:rPr>
            <w:noProof/>
            <w:webHidden/>
          </w:rPr>
          <w:instrText xml:space="preserve"> PAGEREF _Toc156918740 \h </w:instrText>
        </w:r>
        <w:r w:rsidR="00F36ED3">
          <w:rPr>
            <w:noProof/>
            <w:webHidden/>
          </w:rPr>
        </w:r>
        <w:r w:rsidR="00F36ED3">
          <w:rPr>
            <w:noProof/>
            <w:webHidden/>
          </w:rPr>
          <w:fldChar w:fldCharType="separate"/>
        </w:r>
        <w:r w:rsidR="00F36ED3">
          <w:rPr>
            <w:noProof/>
            <w:webHidden/>
          </w:rPr>
          <w:t>22</w:t>
        </w:r>
        <w:r w:rsidR="00F36ED3">
          <w:rPr>
            <w:noProof/>
            <w:webHidden/>
          </w:rPr>
          <w:fldChar w:fldCharType="end"/>
        </w:r>
      </w:hyperlink>
    </w:p>
    <w:p w14:paraId="277B54F3" w14:textId="07C9593E"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41" w:history="1">
        <w:r w:rsidR="00F36ED3" w:rsidRPr="007D223A">
          <w:rPr>
            <w:rStyle w:val="Hipersaitas"/>
            <w:noProof/>
          </w:rPr>
          <w:t>14 pav. Gamtinių dujų kaip žaliavos kaina</w:t>
        </w:r>
        <w:r w:rsidR="00F36ED3">
          <w:rPr>
            <w:noProof/>
            <w:webHidden/>
          </w:rPr>
          <w:tab/>
        </w:r>
        <w:r w:rsidR="00F36ED3">
          <w:rPr>
            <w:noProof/>
            <w:webHidden/>
          </w:rPr>
          <w:fldChar w:fldCharType="begin"/>
        </w:r>
        <w:r w:rsidR="00F36ED3">
          <w:rPr>
            <w:noProof/>
            <w:webHidden/>
          </w:rPr>
          <w:instrText xml:space="preserve"> PAGEREF _Toc156918741 \h </w:instrText>
        </w:r>
        <w:r w:rsidR="00F36ED3">
          <w:rPr>
            <w:noProof/>
            <w:webHidden/>
          </w:rPr>
        </w:r>
        <w:r w:rsidR="00F36ED3">
          <w:rPr>
            <w:noProof/>
            <w:webHidden/>
          </w:rPr>
          <w:fldChar w:fldCharType="separate"/>
        </w:r>
        <w:r w:rsidR="00F36ED3">
          <w:rPr>
            <w:noProof/>
            <w:webHidden/>
          </w:rPr>
          <w:t>23</w:t>
        </w:r>
        <w:r w:rsidR="00F36ED3">
          <w:rPr>
            <w:noProof/>
            <w:webHidden/>
          </w:rPr>
          <w:fldChar w:fldCharType="end"/>
        </w:r>
      </w:hyperlink>
    </w:p>
    <w:p w14:paraId="4176C8CA" w14:textId="1BF1B0DA"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42" w:history="1">
        <w:r w:rsidR="00F36ED3" w:rsidRPr="007D223A">
          <w:rPr>
            <w:rStyle w:val="Hipersaitas"/>
            <w:noProof/>
          </w:rPr>
          <w:t>15 pav. Gamtinių dujų (žaliavos) kainos prognozė</w:t>
        </w:r>
        <w:r w:rsidR="00F36ED3">
          <w:rPr>
            <w:noProof/>
            <w:webHidden/>
          </w:rPr>
          <w:tab/>
        </w:r>
        <w:r w:rsidR="00F36ED3">
          <w:rPr>
            <w:noProof/>
            <w:webHidden/>
          </w:rPr>
          <w:fldChar w:fldCharType="begin"/>
        </w:r>
        <w:r w:rsidR="00F36ED3">
          <w:rPr>
            <w:noProof/>
            <w:webHidden/>
          </w:rPr>
          <w:instrText xml:space="preserve"> PAGEREF _Toc156918742 \h </w:instrText>
        </w:r>
        <w:r w:rsidR="00F36ED3">
          <w:rPr>
            <w:noProof/>
            <w:webHidden/>
          </w:rPr>
        </w:r>
        <w:r w:rsidR="00F36ED3">
          <w:rPr>
            <w:noProof/>
            <w:webHidden/>
          </w:rPr>
          <w:fldChar w:fldCharType="separate"/>
        </w:r>
        <w:r w:rsidR="00F36ED3">
          <w:rPr>
            <w:noProof/>
            <w:webHidden/>
          </w:rPr>
          <w:t>23</w:t>
        </w:r>
        <w:r w:rsidR="00F36ED3">
          <w:rPr>
            <w:noProof/>
            <w:webHidden/>
          </w:rPr>
          <w:fldChar w:fldCharType="end"/>
        </w:r>
      </w:hyperlink>
    </w:p>
    <w:p w14:paraId="0501D769" w14:textId="08BB45BB"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43" w:history="1">
        <w:r w:rsidR="00F36ED3" w:rsidRPr="007D223A">
          <w:rPr>
            <w:rStyle w:val="Hipersaitas"/>
            <w:noProof/>
          </w:rPr>
          <w:t>16 pav. Apyvartinių taršos leidimų rinkos kaina ir prognozė</w:t>
        </w:r>
        <w:r w:rsidR="00F36ED3">
          <w:rPr>
            <w:noProof/>
            <w:webHidden/>
          </w:rPr>
          <w:tab/>
        </w:r>
        <w:r w:rsidR="00F36ED3">
          <w:rPr>
            <w:noProof/>
            <w:webHidden/>
          </w:rPr>
          <w:fldChar w:fldCharType="begin"/>
        </w:r>
        <w:r w:rsidR="00F36ED3">
          <w:rPr>
            <w:noProof/>
            <w:webHidden/>
          </w:rPr>
          <w:instrText xml:space="preserve"> PAGEREF _Toc156918743 \h </w:instrText>
        </w:r>
        <w:r w:rsidR="00F36ED3">
          <w:rPr>
            <w:noProof/>
            <w:webHidden/>
          </w:rPr>
        </w:r>
        <w:r w:rsidR="00F36ED3">
          <w:rPr>
            <w:noProof/>
            <w:webHidden/>
          </w:rPr>
          <w:fldChar w:fldCharType="separate"/>
        </w:r>
        <w:r w:rsidR="00F36ED3">
          <w:rPr>
            <w:noProof/>
            <w:webHidden/>
          </w:rPr>
          <w:t>24</w:t>
        </w:r>
        <w:r w:rsidR="00F36ED3">
          <w:rPr>
            <w:noProof/>
            <w:webHidden/>
          </w:rPr>
          <w:fldChar w:fldCharType="end"/>
        </w:r>
      </w:hyperlink>
    </w:p>
    <w:p w14:paraId="32B18B72" w14:textId="4F7C283F"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44" w:history="1">
        <w:r w:rsidR="00F36ED3" w:rsidRPr="007D223A">
          <w:rPr>
            <w:rStyle w:val="Hipersaitas"/>
            <w:noProof/>
          </w:rPr>
          <w:t>17 pav. Elektros energijos faktinės biržos kainos</w:t>
        </w:r>
        <w:r w:rsidR="00F36ED3">
          <w:rPr>
            <w:noProof/>
            <w:webHidden/>
          </w:rPr>
          <w:tab/>
        </w:r>
        <w:r w:rsidR="00F36ED3">
          <w:rPr>
            <w:noProof/>
            <w:webHidden/>
          </w:rPr>
          <w:fldChar w:fldCharType="begin"/>
        </w:r>
        <w:r w:rsidR="00F36ED3">
          <w:rPr>
            <w:noProof/>
            <w:webHidden/>
          </w:rPr>
          <w:instrText xml:space="preserve"> PAGEREF _Toc156918744 \h </w:instrText>
        </w:r>
        <w:r w:rsidR="00F36ED3">
          <w:rPr>
            <w:noProof/>
            <w:webHidden/>
          </w:rPr>
        </w:r>
        <w:r w:rsidR="00F36ED3">
          <w:rPr>
            <w:noProof/>
            <w:webHidden/>
          </w:rPr>
          <w:fldChar w:fldCharType="separate"/>
        </w:r>
        <w:r w:rsidR="00F36ED3">
          <w:rPr>
            <w:noProof/>
            <w:webHidden/>
          </w:rPr>
          <w:t>25</w:t>
        </w:r>
        <w:r w:rsidR="00F36ED3">
          <w:rPr>
            <w:noProof/>
            <w:webHidden/>
          </w:rPr>
          <w:fldChar w:fldCharType="end"/>
        </w:r>
      </w:hyperlink>
    </w:p>
    <w:p w14:paraId="603F6602" w14:textId="126D978F"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45" w:history="1">
        <w:r w:rsidR="00F36ED3" w:rsidRPr="007D223A">
          <w:rPr>
            <w:rStyle w:val="Hipersaitas"/>
            <w:noProof/>
          </w:rPr>
          <w:t>18 pav. Elektros energijos kainos priklausomybė nuo gamtinių dujų kainos</w:t>
        </w:r>
        <w:r w:rsidR="00F36ED3">
          <w:rPr>
            <w:noProof/>
            <w:webHidden/>
          </w:rPr>
          <w:tab/>
        </w:r>
        <w:r w:rsidR="00F36ED3">
          <w:rPr>
            <w:noProof/>
            <w:webHidden/>
          </w:rPr>
          <w:fldChar w:fldCharType="begin"/>
        </w:r>
        <w:r w:rsidR="00F36ED3">
          <w:rPr>
            <w:noProof/>
            <w:webHidden/>
          </w:rPr>
          <w:instrText xml:space="preserve"> PAGEREF _Toc156918745 \h </w:instrText>
        </w:r>
        <w:r w:rsidR="00F36ED3">
          <w:rPr>
            <w:noProof/>
            <w:webHidden/>
          </w:rPr>
        </w:r>
        <w:r w:rsidR="00F36ED3">
          <w:rPr>
            <w:noProof/>
            <w:webHidden/>
          </w:rPr>
          <w:fldChar w:fldCharType="separate"/>
        </w:r>
        <w:r w:rsidR="00F36ED3">
          <w:rPr>
            <w:noProof/>
            <w:webHidden/>
          </w:rPr>
          <w:t>26</w:t>
        </w:r>
        <w:r w:rsidR="00F36ED3">
          <w:rPr>
            <w:noProof/>
            <w:webHidden/>
          </w:rPr>
          <w:fldChar w:fldCharType="end"/>
        </w:r>
      </w:hyperlink>
    </w:p>
    <w:p w14:paraId="7B395382" w14:textId="1B7E719E"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46" w:history="1">
        <w:r w:rsidR="00F36ED3" w:rsidRPr="007D223A">
          <w:rPr>
            <w:rStyle w:val="Hipersaitas"/>
            <w:noProof/>
          </w:rPr>
          <w:t>19 pav. Elektros energijos faktinės ir prognozuojamos kainos</w:t>
        </w:r>
        <w:r w:rsidR="00F36ED3">
          <w:rPr>
            <w:noProof/>
            <w:webHidden/>
          </w:rPr>
          <w:tab/>
        </w:r>
        <w:r w:rsidR="00F36ED3">
          <w:rPr>
            <w:noProof/>
            <w:webHidden/>
          </w:rPr>
          <w:fldChar w:fldCharType="begin"/>
        </w:r>
        <w:r w:rsidR="00F36ED3">
          <w:rPr>
            <w:noProof/>
            <w:webHidden/>
          </w:rPr>
          <w:instrText xml:space="preserve"> PAGEREF _Toc156918746 \h </w:instrText>
        </w:r>
        <w:r w:rsidR="00F36ED3">
          <w:rPr>
            <w:noProof/>
            <w:webHidden/>
          </w:rPr>
        </w:r>
        <w:r w:rsidR="00F36ED3">
          <w:rPr>
            <w:noProof/>
            <w:webHidden/>
          </w:rPr>
          <w:fldChar w:fldCharType="separate"/>
        </w:r>
        <w:r w:rsidR="00F36ED3">
          <w:rPr>
            <w:noProof/>
            <w:webHidden/>
          </w:rPr>
          <w:t>26</w:t>
        </w:r>
        <w:r w:rsidR="00F36ED3">
          <w:rPr>
            <w:noProof/>
            <w:webHidden/>
          </w:rPr>
          <w:fldChar w:fldCharType="end"/>
        </w:r>
      </w:hyperlink>
    </w:p>
    <w:p w14:paraId="61459AEF" w14:textId="2FEE377F"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47" w:history="1">
        <w:r w:rsidR="00F36ED3" w:rsidRPr="007D223A">
          <w:rPr>
            <w:rStyle w:val="Hipersaitas"/>
            <w:noProof/>
          </w:rPr>
          <w:t>20 pav. Skaičiavimuose vertinama investicija į šilumos siurblių technologiją</w:t>
        </w:r>
        <w:r w:rsidR="00F36ED3">
          <w:rPr>
            <w:noProof/>
            <w:webHidden/>
          </w:rPr>
          <w:tab/>
        </w:r>
        <w:r w:rsidR="00F36ED3">
          <w:rPr>
            <w:noProof/>
            <w:webHidden/>
          </w:rPr>
          <w:fldChar w:fldCharType="begin"/>
        </w:r>
        <w:r w:rsidR="00F36ED3">
          <w:rPr>
            <w:noProof/>
            <w:webHidden/>
          </w:rPr>
          <w:instrText xml:space="preserve"> PAGEREF _Toc156918747 \h </w:instrText>
        </w:r>
        <w:r w:rsidR="00F36ED3">
          <w:rPr>
            <w:noProof/>
            <w:webHidden/>
          </w:rPr>
        </w:r>
        <w:r w:rsidR="00F36ED3">
          <w:rPr>
            <w:noProof/>
            <w:webHidden/>
          </w:rPr>
          <w:fldChar w:fldCharType="separate"/>
        </w:r>
        <w:r w:rsidR="00F36ED3">
          <w:rPr>
            <w:noProof/>
            <w:webHidden/>
          </w:rPr>
          <w:t>28</w:t>
        </w:r>
        <w:r w:rsidR="00F36ED3">
          <w:rPr>
            <w:noProof/>
            <w:webHidden/>
          </w:rPr>
          <w:fldChar w:fldCharType="end"/>
        </w:r>
      </w:hyperlink>
    </w:p>
    <w:p w14:paraId="4655B4A4" w14:textId="7B6E46C7"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48" w:history="1">
        <w:r w:rsidR="00F36ED3" w:rsidRPr="007D223A">
          <w:rPr>
            <w:rStyle w:val="Hipersaitas"/>
            <w:noProof/>
          </w:rPr>
          <w:t>21 pav. Šilumos siurblio pastovių kaštų priklausomybė nuo įrengtos šiluminės galios</w:t>
        </w:r>
        <w:r w:rsidR="00F36ED3">
          <w:rPr>
            <w:noProof/>
            <w:webHidden/>
          </w:rPr>
          <w:tab/>
        </w:r>
        <w:r w:rsidR="00F36ED3">
          <w:rPr>
            <w:noProof/>
            <w:webHidden/>
          </w:rPr>
          <w:fldChar w:fldCharType="begin"/>
        </w:r>
        <w:r w:rsidR="00F36ED3">
          <w:rPr>
            <w:noProof/>
            <w:webHidden/>
          </w:rPr>
          <w:instrText xml:space="preserve"> PAGEREF _Toc156918748 \h </w:instrText>
        </w:r>
        <w:r w:rsidR="00F36ED3">
          <w:rPr>
            <w:noProof/>
            <w:webHidden/>
          </w:rPr>
        </w:r>
        <w:r w:rsidR="00F36ED3">
          <w:rPr>
            <w:noProof/>
            <w:webHidden/>
          </w:rPr>
          <w:fldChar w:fldCharType="separate"/>
        </w:r>
        <w:r w:rsidR="00F36ED3">
          <w:rPr>
            <w:noProof/>
            <w:webHidden/>
          </w:rPr>
          <w:t>29</w:t>
        </w:r>
        <w:r w:rsidR="00F36ED3">
          <w:rPr>
            <w:noProof/>
            <w:webHidden/>
          </w:rPr>
          <w:fldChar w:fldCharType="end"/>
        </w:r>
      </w:hyperlink>
    </w:p>
    <w:p w14:paraId="60FFCE0B" w14:textId="2D6AACA9"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49" w:history="1">
        <w:r w:rsidR="00F36ED3" w:rsidRPr="007D223A">
          <w:rPr>
            <w:rStyle w:val="Hipersaitas"/>
            <w:noProof/>
          </w:rPr>
          <w:t>22 pav. Skaičiavimuose vertinama investicija į granulinių katilų technologiją</w:t>
        </w:r>
        <w:r w:rsidR="00F36ED3">
          <w:rPr>
            <w:noProof/>
            <w:webHidden/>
          </w:rPr>
          <w:tab/>
        </w:r>
        <w:r w:rsidR="00F36ED3">
          <w:rPr>
            <w:noProof/>
            <w:webHidden/>
          </w:rPr>
          <w:fldChar w:fldCharType="begin"/>
        </w:r>
        <w:r w:rsidR="00F36ED3">
          <w:rPr>
            <w:noProof/>
            <w:webHidden/>
          </w:rPr>
          <w:instrText xml:space="preserve"> PAGEREF _Toc156918749 \h </w:instrText>
        </w:r>
        <w:r w:rsidR="00F36ED3">
          <w:rPr>
            <w:noProof/>
            <w:webHidden/>
          </w:rPr>
        </w:r>
        <w:r w:rsidR="00F36ED3">
          <w:rPr>
            <w:noProof/>
            <w:webHidden/>
          </w:rPr>
          <w:fldChar w:fldCharType="separate"/>
        </w:r>
        <w:r w:rsidR="00F36ED3">
          <w:rPr>
            <w:noProof/>
            <w:webHidden/>
          </w:rPr>
          <w:t>31</w:t>
        </w:r>
        <w:r w:rsidR="00F36ED3">
          <w:rPr>
            <w:noProof/>
            <w:webHidden/>
          </w:rPr>
          <w:fldChar w:fldCharType="end"/>
        </w:r>
      </w:hyperlink>
    </w:p>
    <w:p w14:paraId="50906D5D" w14:textId="2043C952"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50" w:history="1">
        <w:r w:rsidR="00F36ED3" w:rsidRPr="007D223A">
          <w:rPr>
            <w:rStyle w:val="Hipersaitas"/>
            <w:noProof/>
          </w:rPr>
          <w:t>23 pav. Biokuro granulių katilo pastovių kaštų priklausomybė nuo įrengtos šiluminės galios</w:t>
        </w:r>
        <w:r w:rsidR="00F36ED3">
          <w:rPr>
            <w:noProof/>
            <w:webHidden/>
          </w:rPr>
          <w:tab/>
        </w:r>
        <w:r w:rsidR="00F36ED3">
          <w:rPr>
            <w:noProof/>
            <w:webHidden/>
          </w:rPr>
          <w:fldChar w:fldCharType="begin"/>
        </w:r>
        <w:r w:rsidR="00F36ED3">
          <w:rPr>
            <w:noProof/>
            <w:webHidden/>
          </w:rPr>
          <w:instrText xml:space="preserve"> PAGEREF _Toc156918750 \h </w:instrText>
        </w:r>
        <w:r w:rsidR="00F36ED3">
          <w:rPr>
            <w:noProof/>
            <w:webHidden/>
          </w:rPr>
        </w:r>
        <w:r w:rsidR="00F36ED3">
          <w:rPr>
            <w:noProof/>
            <w:webHidden/>
          </w:rPr>
          <w:fldChar w:fldCharType="separate"/>
        </w:r>
        <w:r w:rsidR="00F36ED3">
          <w:rPr>
            <w:noProof/>
            <w:webHidden/>
          </w:rPr>
          <w:t>32</w:t>
        </w:r>
        <w:r w:rsidR="00F36ED3">
          <w:rPr>
            <w:noProof/>
            <w:webHidden/>
          </w:rPr>
          <w:fldChar w:fldCharType="end"/>
        </w:r>
      </w:hyperlink>
    </w:p>
    <w:p w14:paraId="4FC05BCE" w14:textId="609214F4"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51" w:history="1">
        <w:r w:rsidR="00F36ED3" w:rsidRPr="007D223A">
          <w:rPr>
            <w:rStyle w:val="Hipersaitas"/>
            <w:noProof/>
          </w:rPr>
          <w:t>24 pav. Skaičiavimuose vertinama investicija į automatizuoto biokuro katilo technologiją</w:t>
        </w:r>
        <w:r w:rsidR="00F36ED3">
          <w:rPr>
            <w:noProof/>
            <w:webHidden/>
          </w:rPr>
          <w:tab/>
        </w:r>
        <w:r w:rsidR="00F36ED3">
          <w:rPr>
            <w:noProof/>
            <w:webHidden/>
          </w:rPr>
          <w:fldChar w:fldCharType="begin"/>
        </w:r>
        <w:r w:rsidR="00F36ED3">
          <w:rPr>
            <w:noProof/>
            <w:webHidden/>
          </w:rPr>
          <w:instrText xml:space="preserve"> PAGEREF _Toc156918751 \h </w:instrText>
        </w:r>
        <w:r w:rsidR="00F36ED3">
          <w:rPr>
            <w:noProof/>
            <w:webHidden/>
          </w:rPr>
        </w:r>
        <w:r w:rsidR="00F36ED3">
          <w:rPr>
            <w:noProof/>
            <w:webHidden/>
          </w:rPr>
          <w:fldChar w:fldCharType="separate"/>
        </w:r>
        <w:r w:rsidR="00F36ED3">
          <w:rPr>
            <w:noProof/>
            <w:webHidden/>
          </w:rPr>
          <w:t>33</w:t>
        </w:r>
        <w:r w:rsidR="00F36ED3">
          <w:rPr>
            <w:noProof/>
            <w:webHidden/>
          </w:rPr>
          <w:fldChar w:fldCharType="end"/>
        </w:r>
      </w:hyperlink>
    </w:p>
    <w:p w14:paraId="218ED191" w14:textId="68CADCC3"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52" w:history="1">
        <w:r w:rsidR="00F36ED3" w:rsidRPr="007D223A">
          <w:rPr>
            <w:rStyle w:val="Hipersaitas"/>
            <w:noProof/>
          </w:rPr>
          <w:t>25 pav. Tinklo gyvavimo ciklas ir procesai</w:t>
        </w:r>
        <w:r w:rsidR="00F36ED3">
          <w:rPr>
            <w:noProof/>
            <w:webHidden/>
          </w:rPr>
          <w:tab/>
        </w:r>
        <w:r w:rsidR="00F36ED3">
          <w:rPr>
            <w:noProof/>
            <w:webHidden/>
          </w:rPr>
          <w:fldChar w:fldCharType="begin"/>
        </w:r>
        <w:r w:rsidR="00F36ED3">
          <w:rPr>
            <w:noProof/>
            <w:webHidden/>
          </w:rPr>
          <w:instrText xml:space="preserve"> PAGEREF _Toc156918752 \h </w:instrText>
        </w:r>
        <w:r w:rsidR="00F36ED3">
          <w:rPr>
            <w:noProof/>
            <w:webHidden/>
          </w:rPr>
        </w:r>
        <w:r w:rsidR="00F36ED3">
          <w:rPr>
            <w:noProof/>
            <w:webHidden/>
          </w:rPr>
          <w:fldChar w:fldCharType="separate"/>
        </w:r>
        <w:r w:rsidR="00F36ED3">
          <w:rPr>
            <w:noProof/>
            <w:webHidden/>
          </w:rPr>
          <w:t>36</w:t>
        </w:r>
        <w:r w:rsidR="00F36ED3">
          <w:rPr>
            <w:noProof/>
            <w:webHidden/>
          </w:rPr>
          <w:fldChar w:fldCharType="end"/>
        </w:r>
      </w:hyperlink>
    </w:p>
    <w:p w14:paraId="7F0A7872" w14:textId="26316803"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53" w:history="1">
        <w:r w:rsidR="00F36ED3" w:rsidRPr="007D223A">
          <w:rPr>
            <w:rStyle w:val="Hipersaitas"/>
            <w:noProof/>
          </w:rPr>
          <w:t>26 pav. Aptarnavimo procesų lygiai</w:t>
        </w:r>
        <w:r w:rsidR="00F36ED3">
          <w:rPr>
            <w:noProof/>
            <w:webHidden/>
          </w:rPr>
          <w:tab/>
        </w:r>
        <w:r w:rsidR="00F36ED3">
          <w:rPr>
            <w:noProof/>
            <w:webHidden/>
          </w:rPr>
          <w:fldChar w:fldCharType="begin"/>
        </w:r>
        <w:r w:rsidR="00F36ED3">
          <w:rPr>
            <w:noProof/>
            <w:webHidden/>
          </w:rPr>
          <w:instrText xml:space="preserve"> PAGEREF _Toc156918753 \h </w:instrText>
        </w:r>
        <w:r w:rsidR="00F36ED3">
          <w:rPr>
            <w:noProof/>
            <w:webHidden/>
          </w:rPr>
        </w:r>
        <w:r w:rsidR="00F36ED3">
          <w:rPr>
            <w:noProof/>
            <w:webHidden/>
          </w:rPr>
          <w:fldChar w:fldCharType="separate"/>
        </w:r>
        <w:r w:rsidR="00F36ED3">
          <w:rPr>
            <w:noProof/>
            <w:webHidden/>
          </w:rPr>
          <w:t>37</w:t>
        </w:r>
        <w:r w:rsidR="00F36ED3">
          <w:rPr>
            <w:noProof/>
            <w:webHidden/>
          </w:rPr>
          <w:fldChar w:fldCharType="end"/>
        </w:r>
      </w:hyperlink>
    </w:p>
    <w:p w14:paraId="4FBBA646" w14:textId="55CBF544"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54" w:history="1">
        <w:r w:rsidR="00F36ED3" w:rsidRPr="007D223A">
          <w:rPr>
            <w:rStyle w:val="Hipersaitas"/>
            <w:noProof/>
          </w:rPr>
          <w:t>27 pav. Preliminari Žemaitės al. 1 Prijungimo prie CŠT trasuotė</w:t>
        </w:r>
        <w:r w:rsidR="00F36ED3">
          <w:rPr>
            <w:noProof/>
            <w:webHidden/>
          </w:rPr>
          <w:tab/>
        </w:r>
        <w:r w:rsidR="00F36ED3">
          <w:rPr>
            <w:noProof/>
            <w:webHidden/>
          </w:rPr>
          <w:fldChar w:fldCharType="begin"/>
        </w:r>
        <w:r w:rsidR="00F36ED3">
          <w:rPr>
            <w:noProof/>
            <w:webHidden/>
          </w:rPr>
          <w:instrText xml:space="preserve"> PAGEREF _Toc156918754 \h </w:instrText>
        </w:r>
        <w:r w:rsidR="00F36ED3">
          <w:rPr>
            <w:noProof/>
            <w:webHidden/>
          </w:rPr>
        </w:r>
        <w:r w:rsidR="00F36ED3">
          <w:rPr>
            <w:noProof/>
            <w:webHidden/>
          </w:rPr>
          <w:fldChar w:fldCharType="separate"/>
        </w:r>
        <w:r w:rsidR="00F36ED3">
          <w:rPr>
            <w:noProof/>
            <w:webHidden/>
          </w:rPr>
          <w:t>38</w:t>
        </w:r>
        <w:r w:rsidR="00F36ED3">
          <w:rPr>
            <w:noProof/>
            <w:webHidden/>
          </w:rPr>
          <w:fldChar w:fldCharType="end"/>
        </w:r>
      </w:hyperlink>
    </w:p>
    <w:p w14:paraId="6CE6A4D1" w14:textId="11CF6A85"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55" w:history="1">
        <w:r w:rsidR="00F36ED3" w:rsidRPr="007D223A">
          <w:rPr>
            <w:rStyle w:val="Hipersaitas"/>
            <w:noProof/>
          </w:rPr>
          <w:t>28 pav. Preliminari Žalioji g. 10 Prijungimo prie CŠT trasuotė</w:t>
        </w:r>
        <w:r w:rsidR="00F36ED3">
          <w:rPr>
            <w:noProof/>
            <w:webHidden/>
          </w:rPr>
          <w:tab/>
        </w:r>
        <w:r w:rsidR="00F36ED3">
          <w:rPr>
            <w:noProof/>
            <w:webHidden/>
          </w:rPr>
          <w:fldChar w:fldCharType="begin"/>
        </w:r>
        <w:r w:rsidR="00F36ED3">
          <w:rPr>
            <w:noProof/>
            <w:webHidden/>
          </w:rPr>
          <w:instrText xml:space="preserve"> PAGEREF _Toc156918755 \h </w:instrText>
        </w:r>
        <w:r w:rsidR="00F36ED3">
          <w:rPr>
            <w:noProof/>
            <w:webHidden/>
          </w:rPr>
        </w:r>
        <w:r w:rsidR="00F36ED3">
          <w:rPr>
            <w:noProof/>
            <w:webHidden/>
          </w:rPr>
          <w:fldChar w:fldCharType="separate"/>
        </w:r>
        <w:r w:rsidR="00F36ED3">
          <w:rPr>
            <w:noProof/>
            <w:webHidden/>
          </w:rPr>
          <w:t>39</w:t>
        </w:r>
        <w:r w:rsidR="00F36ED3">
          <w:rPr>
            <w:noProof/>
            <w:webHidden/>
          </w:rPr>
          <w:fldChar w:fldCharType="end"/>
        </w:r>
      </w:hyperlink>
    </w:p>
    <w:p w14:paraId="674DDA83" w14:textId="73CD89B7"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56" w:history="1">
        <w:r w:rsidR="00F36ED3" w:rsidRPr="007D223A">
          <w:rPr>
            <w:rStyle w:val="Hipersaitas"/>
            <w:noProof/>
          </w:rPr>
          <w:t>29 pav. Preliminari Žemaičių g. 3 Prijungimo prie CŠT trasuotė</w:t>
        </w:r>
        <w:r w:rsidR="00F36ED3">
          <w:rPr>
            <w:noProof/>
            <w:webHidden/>
          </w:rPr>
          <w:tab/>
        </w:r>
        <w:r w:rsidR="00F36ED3">
          <w:rPr>
            <w:noProof/>
            <w:webHidden/>
          </w:rPr>
          <w:fldChar w:fldCharType="begin"/>
        </w:r>
        <w:r w:rsidR="00F36ED3">
          <w:rPr>
            <w:noProof/>
            <w:webHidden/>
          </w:rPr>
          <w:instrText xml:space="preserve"> PAGEREF _Toc156918756 \h </w:instrText>
        </w:r>
        <w:r w:rsidR="00F36ED3">
          <w:rPr>
            <w:noProof/>
            <w:webHidden/>
          </w:rPr>
        </w:r>
        <w:r w:rsidR="00F36ED3">
          <w:rPr>
            <w:noProof/>
            <w:webHidden/>
          </w:rPr>
          <w:fldChar w:fldCharType="separate"/>
        </w:r>
        <w:r w:rsidR="00F36ED3">
          <w:rPr>
            <w:noProof/>
            <w:webHidden/>
          </w:rPr>
          <w:t>39</w:t>
        </w:r>
        <w:r w:rsidR="00F36ED3">
          <w:rPr>
            <w:noProof/>
            <w:webHidden/>
          </w:rPr>
          <w:fldChar w:fldCharType="end"/>
        </w:r>
      </w:hyperlink>
    </w:p>
    <w:p w14:paraId="30C4C5B5" w14:textId="6A5166CA"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57" w:history="1">
        <w:r w:rsidR="00F36ED3" w:rsidRPr="007D223A">
          <w:rPr>
            <w:rStyle w:val="Hipersaitas"/>
            <w:noProof/>
          </w:rPr>
          <w:t>30 pav. Preliminari Laisvės g. 30 Prijungimo prie CŠT trasuotė</w:t>
        </w:r>
        <w:r w:rsidR="00F36ED3">
          <w:rPr>
            <w:noProof/>
            <w:webHidden/>
          </w:rPr>
          <w:tab/>
        </w:r>
        <w:r w:rsidR="00F36ED3">
          <w:rPr>
            <w:noProof/>
            <w:webHidden/>
          </w:rPr>
          <w:fldChar w:fldCharType="begin"/>
        </w:r>
        <w:r w:rsidR="00F36ED3">
          <w:rPr>
            <w:noProof/>
            <w:webHidden/>
          </w:rPr>
          <w:instrText xml:space="preserve"> PAGEREF _Toc156918757 \h </w:instrText>
        </w:r>
        <w:r w:rsidR="00F36ED3">
          <w:rPr>
            <w:noProof/>
            <w:webHidden/>
          </w:rPr>
        </w:r>
        <w:r w:rsidR="00F36ED3">
          <w:rPr>
            <w:noProof/>
            <w:webHidden/>
          </w:rPr>
          <w:fldChar w:fldCharType="separate"/>
        </w:r>
        <w:r w:rsidR="00F36ED3">
          <w:rPr>
            <w:noProof/>
            <w:webHidden/>
          </w:rPr>
          <w:t>40</w:t>
        </w:r>
        <w:r w:rsidR="00F36ED3">
          <w:rPr>
            <w:noProof/>
            <w:webHidden/>
          </w:rPr>
          <w:fldChar w:fldCharType="end"/>
        </w:r>
      </w:hyperlink>
    </w:p>
    <w:p w14:paraId="07E17CBC" w14:textId="5D03387C"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58" w:history="1">
        <w:r w:rsidR="00F36ED3" w:rsidRPr="007D223A">
          <w:rPr>
            <w:rStyle w:val="Hipersaitas"/>
            <w:noProof/>
          </w:rPr>
          <w:t>31 pav. Preliminari J. K. Chodkevičiaus 31 Prijungimo prie CŠT trasuotė</w:t>
        </w:r>
        <w:r w:rsidR="00F36ED3">
          <w:rPr>
            <w:noProof/>
            <w:webHidden/>
          </w:rPr>
          <w:tab/>
        </w:r>
        <w:r w:rsidR="00F36ED3">
          <w:rPr>
            <w:noProof/>
            <w:webHidden/>
          </w:rPr>
          <w:fldChar w:fldCharType="begin"/>
        </w:r>
        <w:r w:rsidR="00F36ED3">
          <w:rPr>
            <w:noProof/>
            <w:webHidden/>
          </w:rPr>
          <w:instrText xml:space="preserve"> PAGEREF _Toc156918758 \h </w:instrText>
        </w:r>
        <w:r w:rsidR="00F36ED3">
          <w:rPr>
            <w:noProof/>
            <w:webHidden/>
          </w:rPr>
        </w:r>
        <w:r w:rsidR="00F36ED3">
          <w:rPr>
            <w:noProof/>
            <w:webHidden/>
          </w:rPr>
          <w:fldChar w:fldCharType="separate"/>
        </w:r>
        <w:r w:rsidR="00F36ED3">
          <w:rPr>
            <w:noProof/>
            <w:webHidden/>
          </w:rPr>
          <w:t>40</w:t>
        </w:r>
        <w:r w:rsidR="00F36ED3">
          <w:rPr>
            <w:noProof/>
            <w:webHidden/>
          </w:rPr>
          <w:fldChar w:fldCharType="end"/>
        </w:r>
      </w:hyperlink>
    </w:p>
    <w:p w14:paraId="707AF2D0" w14:textId="22C83F48"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59" w:history="1">
        <w:r w:rsidR="00F36ED3" w:rsidRPr="007D223A">
          <w:rPr>
            <w:rStyle w:val="Hipersaitas"/>
            <w:noProof/>
          </w:rPr>
          <w:t>32 pav. Katilinė Nr. 2 ir šiluma aprūpinami pastatai</w:t>
        </w:r>
        <w:r w:rsidR="00F36ED3">
          <w:rPr>
            <w:noProof/>
            <w:webHidden/>
          </w:rPr>
          <w:tab/>
        </w:r>
        <w:r w:rsidR="00F36ED3">
          <w:rPr>
            <w:noProof/>
            <w:webHidden/>
          </w:rPr>
          <w:fldChar w:fldCharType="begin"/>
        </w:r>
        <w:r w:rsidR="00F36ED3">
          <w:rPr>
            <w:noProof/>
            <w:webHidden/>
          </w:rPr>
          <w:instrText xml:space="preserve"> PAGEREF _Toc156918759 \h </w:instrText>
        </w:r>
        <w:r w:rsidR="00F36ED3">
          <w:rPr>
            <w:noProof/>
            <w:webHidden/>
          </w:rPr>
        </w:r>
        <w:r w:rsidR="00F36ED3">
          <w:rPr>
            <w:noProof/>
            <w:webHidden/>
          </w:rPr>
          <w:fldChar w:fldCharType="separate"/>
        </w:r>
        <w:r w:rsidR="00F36ED3">
          <w:rPr>
            <w:noProof/>
            <w:webHidden/>
          </w:rPr>
          <w:t>41</w:t>
        </w:r>
        <w:r w:rsidR="00F36ED3">
          <w:rPr>
            <w:noProof/>
            <w:webHidden/>
          </w:rPr>
          <w:fldChar w:fldCharType="end"/>
        </w:r>
      </w:hyperlink>
    </w:p>
    <w:p w14:paraId="37C21072" w14:textId="5A8AA90B"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60" w:history="1">
        <w:r w:rsidR="00F36ED3" w:rsidRPr="007D223A">
          <w:rPr>
            <w:rStyle w:val="Hipersaitas"/>
            <w:noProof/>
          </w:rPr>
          <w:t>33 pav. Katilinės Nr. 2 šilumos poreikio grafikas</w:t>
        </w:r>
        <w:r w:rsidR="00F36ED3">
          <w:rPr>
            <w:noProof/>
            <w:webHidden/>
          </w:rPr>
          <w:tab/>
        </w:r>
        <w:r w:rsidR="00F36ED3">
          <w:rPr>
            <w:noProof/>
            <w:webHidden/>
          </w:rPr>
          <w:fldChar w:fldCharType="begin"/>
        </w:r>
        <w:r w:rsidR="00F36ED3">
          <w:rPr>
            <w:noProof/>
            <w:webHidden/>
          </w:rPr>
          <w:instrText xml:space="preserve"> PAGEREF _Toc156918760 \h </w:instrText>
        </w:r>
        <w:r w:rsidR="00F36ED3">
          <w:rPr>
            <w:noProof/>
            <w:webHidden/>
          </w:rPr>
        </w:r>
        <w:r w:rsidR="00F36ED3">
          <w:rPr>
            <w:noProof/>
            <w:webHidden/>
          </w:rPr>
          <w:fldChar w:fldCharType="separate"/>
        </w:r>
        <w:r w:rsidR="00F36ED3">
          <w:rPr>
            <w:noProof/>
            <w:webHidden/>
          </w:rPr>
          <w:t>42</w:t>
        </w:r>
        <w:r w:rsidR="00F36ED3">
          <w:rPr>
            <w:noProof/>
            <w:webHidden/>
          </w:rPr>
          <w:fldChar w:fldCharType="end"/>
        </w:r>
      </w:hyperlink>
    </w:p>
    <w:p w14:paraId="2AFDBB0F" w14:textId="3AA1DF94"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61" w:history="1">
        <w:r w:rsidR="00F36ED3" w:rsidRPr="007D223A">
          <w:rPr>
            <w:rStyle w:val="Hipersaitas"/>
            <w:noProof/>
          </w:rPr>
          <w:t>34 pav. Katilinės Nr. 2 metinis šilumos gamybos efektyvumas (Kuro drėgnumas 40 proc.)</w:t>
        </w:r>
        <w:r w:rsidR="00F36ED3">
          <w:rPr>
            <w:noProof/>
            <w:webHidden/>
          </w:rPr>
          <w:tab/>
        </w:r>
        <w:r w:rsidR="00F36ED3">
          <w:rPr>
            <w:noProof/>
            <w:webHidden/>
          </w:rPr>
          <w:fldChar w:fldCharType="begin"/>
        </w:r>
        <w:r w:rsidR="00F36ED3">
          <w:rPr>
            <w:noProof/>
            <w:webHidden/>
          </w:rPr>
          <w:instrText xml:space="preserve"> PAGEREF _Toc156918761 \h </w:instrText>
        </w:r>
        <w:r w:rsidR="00F36ED3">
          <w:rPr>
            <w:noProof/>
            <w:webHidden/>
          </w:rPr>
        </w:r>
        <w:r w:rsidR="00F36ED3">
          <w:rPr>
            <w:noProof/>
            <w:webHidden/>
          </w:rPr>
          <w:fldChar w:fldCharType="separate"/>
        </w:r>
        <w:r w:rsidR="00F36ED3">
          <w:rPr>
            <w:noProof/>
            <w:webHidden/>
          </w:rPr>
          <w:t>43</w:t>
        </w:r>
        <w:r w:rsidR="00F36ED3">
          <w:rPr>
            <w:noProof/>
            <w:webHidden/>
          </w:rPr>
          <w:fldChar w:fldCharType="end"/>
        </w:r>
      </w:hyperlink>
    </w:p>
    <w:p w14:paraId="62FDF987" w14:textId="3CDCEE07"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62" w:history="1">
        <w:r w:rsidR="00F36ED3" w:rsidRPr="007D223A">
          <w:rPr>
            <w:rStyle w:val="Hipersaitas"/>
            <w:noProof/>
          </w:rPr>
          <w:t>35 pav. Katilinės Nr. 2 šilumos gamybos grafikas įrengus šilumos siurblį</w:t>
        </w:r>
        <w:r w:rsidR="00F36ED3">
          <w:rPr>
            <w:noProof/>
            <w:webHidden/>
          </w:rPr>
          <w:tab/>
        </w:r>
        <w:r w:rsidR="00F36ED3">
          <w:rPr>
            <w:noProof/>
            <w:webHidden/>
          </w:rPr>
          <w:fldChar w:fldCharType="begin"/>
        </w:r>
        <w:r w:rsidR="00F36ED3">
          <w:rPr>
            <w:noProof/>
            <w:webHidden/>
          </w:rPr>
          <w:instrText xml:space="preserve"> PAGEREF _Toc156918762 \h </w:instrText>
        </w:r>
        <w:r w:rsidR="00F36ED3">
          <w:rPr>
            <w:noProof/>
            <w:webHidden/>
          </w:rPr>
        </w:r>
        <w:r w:rsidR="00F36ED3">
          <w:rPr>
            <w:noProof/>
            <w:webHidden/>
          </w:rPr>
          <w:fldChar w:fldCharType="separate"/>
        </w:r>
        <w:r w:rsidR="00F36ED3">
          <w:rPr>
            <w:noProof/>
            <w:webHidden/>
          </w:rPr>
          <w:t>44</w:t>
        </w:r>
        <w:r w:rsidR="00F36ED3">
          <w:rPr>
            <w:noProof/>
            <w:webHidden/>
          </w:rPr>
          <w:fldChar w:fldCharType="end"/>
        </w:r>
      </w:hyperlink>
    </w:p>
    <w:p w14:paraId="445A8A08" w14:textId="2BD3E9FF"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63" w:history="1">
        <w:r w:rsidR="00F36ED3" w:rsidRPr="007D223A">
          <w:rPr>
            <w:rStyle w:val="Hipersaitas"/>
            <w:noProof/>
          </w:rPr>
          <w:t>36 pav. Katilinės Nr. 2 šilumos gamybos grafikas automatizuotą biokuro katilą</w:t>
        </w:r>
        <w:r w:rsidR="00F36ED3">
          <w:rPr>
            <w:noProof/>
            <w:webHidden/>
          </w:rPr>
          <w:tab/>
        </w:r>
        <w:r w:rsidR="00F36ED3">
          <w:rPr>
            <w:noProof/>
            <w:webHidden/>
          </w:rPr>
          <w:fldChar w:fldCharType="begin"/>
        </w:r>
        <w:r w:rsidR="00F36ED3">
          <w:rPr>
            <w:noProof/>
            <w:webHidden/>
          </w:rPr>
          <w:instrText xml:space="preserve"> PAGEREF _Toc156918763 \h </w:instrText>
        </w:r>
        <w:r w:rsidR="00F36ED3">
          <w:rPr>
            <w:noProof/>
            <w:webHidden/>
          </w:rPr>
        </w:r>
        <w:r w:rsidR="00F36ED3">
          <w:rPr>
            <w:noProof/>
            <w:webHidden/>
          </w:rPr>
          <w:fldChar w:fldCharType="separate"/>
        </w:r>
        <w:r w:rsidR="00F36ED3">
          <w:rPr>
            <w:noProof/>
            <w:webHidden/>
          </w:rPr>
          <w:t>45</w:t>
        </w:r>
        <w:r w:rsidR="00F36ED3">
          <w:rPr>
            <w:noProof/>
            <w:webHidden/>
          </w:rPr>
          <w:fldChar w:fldCharType="end"/>
        </w:r>
      </w:hyperlink>
    </w:p>
    <w:p w14:paraId="606E3483" w14:textId="42ABFFEE"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64" w:history="1">
        <w:r w:rsidR="00F36ED3" w:rsidRPr="007D223A">
          <w:rPr>
            <w:rStyle w:val="Hipersaitas"/>
            <w:noProof/>
          </w:rPr>
          <w:t>37 pav. Katilinės Nr. 2 technologinių alternatyvų įtaką šilumos gamybos kainai</w:t>
        </w:r>
        <w:r w:rsidR="00F36ED3">
          <w:rPr>
            <w:noProof/>
            <w:webHidden/>
          </w:rPr>
          <w:tab/>
        </w:r>
        <w:r w:rsidR="00F36ED3">
          <w:rPr>
            <w:noProof/>
            <w:webHidden/>
          </w:rPr>
          <w:fldChar w:fldCharType="begin"/>
        </w:r>
        <w:r w:rsidR="00F36ED3">
          <w:rPr>
            <w:noProof/>
            <w:webHidden/>
          </w:rPr>
          <w:instrText xml:space="preserve"> PAGEREF _Toc156918764 \h </w:instrText>
        </w:r>
        <w:r w:rsidR="00F36ED3">
          <w:rPr>
            <w:noProof/>
            <w:webHidden/>
          </w:rPr>
        </w:r>
        <w:r w:rsidR="00F36ED3">
          <w:rPr>
            <w:noProof/>
            <w:webHidden/>
          </w:rPr>
          <w:fldChar w:fldCharType="separate"/>
        </w:r>
        <w:r w:rsidR="00F36ED3">
          <w:rPr>
            <w:noProof/>
            <w:webHidden/>
          </w:rPr>
          <w:t>46</w:t>
        </w:r>
        <w:r w:rsidR="00F36ED3">
          <w:rPr>
            <w:noProof/>
            <w:webHidden/>
          </w:rPr>
          <w:fldChar w:fldCharType="end"/>
        </w:r>
      </w:hyperlink>
    </w:p>
    <w:p w14:paraId="7EE17D19" w14:textId="37C21892"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65" w:history="1">
        <w:r w:rsidR="00F36ED3" w:rsidRPr="007D223A">
          <w:rPr>
            <w:rStyle w:val="Hipersaitas"/>
            <w:noProof/>
          </w:rPr>
          <w:t>38 pav. Katilinė Nr. 5 ir šiluma aprūpinami pastatai</w:t>
        </w:r>
        <w:r w:rsidR="00F36ED3">
          <w:rPr>
            <w:noProof/>
            <w:webHidden/>
          </w:rPr>
          <w:tab/>
        </w:r>
        <w:r w:rsidR="00F36ED3">
          <w:rPr>
            <w:noProof/>
            <w:webHidden/>
          </w:rPr>
          <w:fldChar w:fldCharType="begin"/>
        </w:r>
        <w:r w:rsidR="00F36ED3">
          <w:rPr>
            <w:noProof/>
            <w:webHidden/>
          </w:rPr>
          <w:instrText xml:space="preserve"> PAGEREF _Toc156918765 \h </w:instrText>
        </w:r>
        <w:r w:rsidR="00F36ED3">
          <w:rPr>
            <w:noProof/>
            <w:webHidden/>
          </w:rPr>
        </w:r>
        <w:r w:rsidR="00F36ED3">
          <w:rPr>
            <w:noProof/>
            <w:webHidden/>
          </w:rPr>
          <w:fldChar w:fldCharType="separate"/>
        </w:r>
        <w:r w:rsidR="00F36ED3">
          <w:rPr>
            <w:noProof/>
            <w:webHidden/>
          </w:rPr>
          <w:t>47</w:t>
        </w:r>
        <w:r w:rsidR="00F36ED3">
          <w:rPr>
            <w:noProof/>
            <w:webHidden/>
          </w:rPr>
          <w:fldChar w:fldCharType="end"/>
        </w:r>
      </w:hyperlink>
    </w:p>
    <w:p w14:paraId="2B891D6C" w14:textId="0EAE2BAA"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66" w:history="1">
        <w:r w:rsidR="00F36ED3" w:rsidRPr="007D223A">
          <w:rPr>
            <w:rStyle w:val="Hipersaitas"/>
            <w:noProof/>
          </w:rPr>
          <w:t>39 pav. Katilinės Nr. 5 šilumos poreikio grafikas</w:t>
        </w:r>
        <w:r w:rsidR="00F36ED3">
          <w:rPr>
            <w:noProof/>
            <w:webHidden/>
          </w:rPr>
          <w:tab/>
        </w:r>
        <w:r w:rsidR="00F36ED3">
          <w:rPr>
            <w:noProof/>
            <w:webHidden/>
          </w:rPr>
          <w:fldChar w:fldCharType="begin"/>
        </w:r>
        <w:r w:rsidR="00F36ED3">
          <w:rPr>
            <w:noProof/>
            <w:webHidden/>
          </w:rPr>
          <w:instrText xml:space="preserve"> PAGEREF _Toc156918766 \h </w:instrText>
        </w:r>
        <w:r w:rsidR="00F36ED3">
          <w:rPr>
            <w:noProof/>
            <w:webHidden/>
          </w:rPr>
        </w:r>
        <w:r w:rsidR="00F36ED3">
          <w:rPr>
            <w:noProof/>
            <w:webHidden/>
          </w:rPr>
          <w:fldChar w:fldCharType="separate"/>
        </w:r>
        <w:r w:rsidR="00F36ED3">
          <w:rPr>
            <w:noProof/>
            <w:webHidden/>
          </w:rPr>
          <w:t>48</w:t>
        </w:r>
        <w:r w:rsidR="00F36ED3">
          <w:rPr>
            <w:noProof/>
            <w:webHidden/>
          </w:rPr>
          <w:fldChar w:fldCharType="end"/>
        </w:r>
      </w:hyperlink>
    </w:p>
    <w:p w14:paraId="463A7D18" w14:textId="0454A290"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67" w:history="1">
        <w:r w:rsidR="00F36ED3" w:rsidRPr="007D223A">
          <w:rPr>
            <w:rStyle w:val="Hipersaitas"/>
            <w:noProof/>
          </w:rPr>
          <w:t>40 pav. Katilinės Nr. 5 šilumos gamybos grafikas įrengus šilumos siurblį</w:t>
        </w:r>
        <w:r w:rsidR="00F36ED3">
          <w:rPr>
            <w:noProof/>
            <w:webHidden/>
          </w:rPr>
          <w:tab/>
        </w:r>
        <w:r w:rsidR="00F36ED3">
          <w:rPr>
            <w:noProof/>
            <w:webHidden/>
          </w:rPr>
          <w:fldChar w:fldCharType="begin"/>
        </w:r>
        <w:r w:rsidR="00F36ED3">
          <w:rPr>
            <w:noProof/>
            <w:webHidden/>
          </w:rPr>
          <w:instrText xml:space="preserve"> PAGEREF _Toc156918767 \h </w:instrText>
        </w:r>
        <w:r w:rsidR="00F36ED3">
          <w:rPr>
            <w:noProof/>
            <w:webHidden/>
          </w:rPr>
        </w:r>
        <w:r w:rsidR="00F36ED3">
          <w:rPr>
            <w:noProof/>
            <w:webHidden/>
          </w:rPr>
          <w:fldChar w:fldCharType="separate"/>
        </w:r>
        <w:r w:rsidR="00F36ED3">
          <w:rPr>
            <w:noProof/>
            <w:webHidden/>
          </w:rPr>
          <w:t>49</w:t>
        </w:r>
        <w:r w:rsidR="00F36ED3">
          <w:rPr>
            <w:noProof/>
            <w:webHidden/>
          </w:rPr>
          <w:fldChar w:fldCharType="end"/>
        </w:r>
      </w:hyperlink>
    </w:p>
    <w:p w14:paraId="4CDDD8C9" w14:textId="46B60A50"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68" w:history="1">
        <w:r w:rsidR="00F36ED3" w:rsidRPr="007D223A">
          <w:rPr>
            <w:rStyle w:val="Hipersaitas"/>
            <w:noProof/>
          </w:rPr>
          <w:t>41 pav. Katilinės Nr. 5 šilumos gamybos grafikas įrengus šilumos ir granulinius katilus</w:t>
        </w:r>
        <w:r w:rsidR="00F36ED3">
          <w:rPr>
            <w:noProof/>
            <w:webHidden/>
          </w:rPr>
          <w:tab/>
        </w:r>
        <w:r w:rsidR="00F36ED3">
          <w:rPr>
            <w:noProof/>
            <w:webHidden/>
          </w:rPr>
          <w:fldChar w:fldCharType="begin"/>
        </w:r>
        <w:r w:rsidR="00F36ED3">
          <w:rPr>
            <w:noProof/>
            <w:webHidden/>
          </w:rPr>
          <w:instrText xml:space="preserve"> PAGEREF _Toc156918768 \h </w:instrText>
        </w:r>
        <w:r w:rsidR="00F36ED3">
          <w:rPr>
            <w:noProof/>
            <w:webHidden/>
          </w:rPr>
        </w:r>
        <w:r w:rsidR="00F36ED3">
          <w:rPr>
            <w:noProof/>
            <w:webHidden/>
          </w:rPr>
          <w:fldChar w:fldCharType="separate"/>
        </w:r>
        <w:r w:rsidR="00F36ED3">
          <w:rPr>
            <w:noProof/>
            <w:webHidden/>
          </w:rPr>
          <w:t>50</w:t>
        </w:r>
        <w:r w:rsidR="00F36ED3">
          <w:rPr>
            <w:noProof/>
            <w:webHidden/>
          </w:rPr>
          <w:fldChar w:fldCharType="end"/>
        </w:r>
      </w:hyperlink>
    </w:p>
    <w:p w14:paraId="75D27367" w14:textId="70EB9B68"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69" w:history="1">
        <w:r w:rsidR="00F36ED3" w:rsidRPr="007D223A">
          <w:rPr>
            <w:rStyle w:val="Hipersaitas"/>
            <w:noProof/>
          </w:rPr>
          <w:t>42 pav. Katilinės Nr. 5 technologinių alternatyvų įtaką šilumos gamybos kainai</w:t>
        </w:r>
        <w:r w:rsidR="00F36ED3">
          <w:rPr>
            <w:noProof/>
            <w:webHidden/>
          </w:rPr>
          <w:tab/>
        </w:r>
        <w:r w:rsidR="00F36ED3">
          <w:rPr>
            <w:noProof/>
            <w:webHidden/>
          </w:rPr>
          <w:fldChar w:fldCharType="begin"/>
        </w:r>
        <w:r w:rsidR="00F36ED3">
          <w:rPr>
            <w:noProof/>
            <w:webHidden/>
          </w:rPr>
          <w:instrText xml:space="preserve"> PAGEREF _Toc156918769 \h </w:instrText>
        </w:r>
        <w:r w:rsidR="00F36ED3">
          <w:rPr>
            <w:noProof/>
            <w:webHidden/>
          </w:rPr>
        </w:r>
        <w:r w:rsidR="00F36ED3">
          <w:rPr>
            <w:noProof/>
            <w:webHidden/>
          </w:rPr>
          <w:fldChar w:fldCharType="separate"/>
        </w:r>
        <w:r w:rsidR="00F36ED3">
          <w:rPr>
            <w:noProof/>
            <w:webHidden/>
          </w:rPr>
          <w:t>52</w:t>
        </w:r>
        <w:r w:rsidR="00F36ED3">
          <w:rPr>
            <w:noProof/>
            <w:webHidden/>
          </w:rPr>
          <w:fldChar w:fldCharType="end"/>
        </w:r>
      </w:hyperlink>
    </w:p>
    <w:p w14:paraId="25A23533" w14:textId="6C8B507D"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70" w:history="1">
        <w:r w:rsidR="00F36ED3" w:rsidRPr="007D223A">
          <w:rPr>
            <w:rStyle w:val="Hipersaitas"/>
            <w:noProof/>
          </w:rPr>
          <w:t>43 pav. Katilinė Nr. 9 ir šiluma aprūpinami pastatai</w:t>
        </w:r>
        <w:r w:rsidR="00F36ED3">
          <w:rPr>
            <w:noProof/>
            <w:webHidden/>
          </w:rPr>
          <w:tab/>
        </w:r>
        <w:r w:rsidR="00F36ED3">
          <w:rPr>
            <w:noProof/>
            <w:webHidden/>
          </w:rPr>
          <w:fldChar w:fldCharType="begin"/>
        </w:r>
        <w:r w:rsidR="00F36ED3">
          <w:rPr>
            <w:noProof/>
            <w:webHidden/>
          </w:rPr>
          <w:instrText xml:space="preserve"> PAGEREF _Toc156918770 \h </w:instrText>
        </w:r>
        <w:r w:rsidR="00F36ED3">
          <w:rPr>
            <w:noProof/>
            <w:webHidden/>
          </w:rPr>
        </w:r>
        <w:r w:rsidR="00F36ED3">
          <w:rPr>
            <w:noProof/>
            <w:webHidden/>
          </w:rPr>
          <w:fldChar w:fldCharType="separate"/>
        </w:r>
        <w:r w:rsidR="00F36ED3">
          <w:rPr>
            <w:noProof/>
            <w:webHidden/>
          </w:rPr>
          <w:t>53</w:t>
        </w:r>
        <w:r w:rsidR="00F36ED3">
          <w:rPr>
            <w:noProof/>
            <w:webHidden/>
          </w:rPr>
          <w:fldChar w:fldCharType="end"/>
        </w:r>
      </w:hyperlink>
    </w:p>
    <w:p w14:paraId="5ADFA5E4" w14:textId="23519A73"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71" w:history="1">
        <w:r w:rsidR="00F36ED3" w:rsidRPr="007D223A">
          <w:rPr>
            <w:rStyle w:val="Hipersaitas"/>
            <w:noProof/>
          </w:rPr>
          <w:t>44 pav. Katilinės Nr. 9 šilumos poreikio grafikas</w:t>
        </w:r>
        <w:r w:rsidR="00F36ED3">
          <w:rPr>
            <w:noProof/>
            <w:webHidden/>
          </w:rPr>
          <w:tab/>
        </w:r>
        <w:r w:rsidR="00F36ED3">
          <w:rPr>
            <w:noProof/>
            <w:webHidden/>
          </w:rPr>
          <w:fldChar w:fldCharType="begin"/>
        </w:r>
        <w:r w:rsidR="00F36ED3">
          <w:rPr>
            <w:noProof/>
            <w:webHidden/>
          </w:rPr>
          <w:instrText xml:space="preserve"> PAGEREF _Toc156918771 \h </w:instrText>
        </w:r>
        <w:r w:rsidR="00F36ED3">
          <w:rPr>
            <w:noProof/>
            <w:webHidden/>
          </w:rPr>
        </w:r>
        <w:r w:rsidR="00F36ED3">
          <w:rPr>
            <w:noProof/>
            <w:webHidden/>
          </w:rPr>
          <w:fldChar w:fldCharType="separate"/>
        </w:r>
        <w:r w:rsidR="00F36ED3">
          <w:rPr>
            <w:noProof/>
            <w:webHidden/>
          </w:rPr>
          <w:t>53</w:t>
        </w:r>
        <w:r w:rsidR="00F36ED3">
          <w:rPr>
            <w:noProof/>
            <w:webHidden/>
          </w:rPr>
          <w:fldChar w:fldCharType="end"/>
        </w:r>
      </w:hyperlink>
    </w:p>
    <w:p w14:paraId="50EBF6CA" w14:textId="1247ECDB"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72" w:history="1">
        <w:r w:rsidR="00F36ED3" w:rsidRPr="007D223A">
          <w:rPr>
            <w:rStyle w:val="Hipersaitas"/>
            <w:noProof/>
          </w:rPr>
          <w:t>45 pav. Katilinės Nr. 9 šilumos gamybos grafikas įrengus šilumos siurblį</w:t>
        </w:r>
        <w:r w:rsidR="00F36ED3">
          <w:rPr>
            <w:noProof/>
            <w:webHidden/>
          </w:rPr>
          <w:tab/>
        </w:r>
        <w:r w:rsidR="00F36ED3">
          <w:rPr>
            <w:noProof/>
            <w:webHidden/>
          </w:rPr>
          <w:fldChar w:fldCharType="begin"/>
        </w:r>
        <w:r w:rsidR="00F36ED3">
          <w:rPr>
            <w:noProof/>
            <w:webHidden/>
          </w:rPr>
          <w:instrText xml:space="preserve"> PAGEREF _Toc156918772 \h </w:instrText>
        </w:r>
        <w:r w:rsidR="00F36ED3">
          <w:rPr>
            <w:noProof/>
            <w:webHidden/>
          </w:rPr>
        </w:r>
        <w:r w:rsidR="00F36ED3">
          <w:rPr>
            <w:noProof/>
            <w:webHidden/>
          </w:rPr>
          <w:fldChar w:fldCharType="separate"/>
        </w:r>
        <w:r w:rsidR="00F36ED3">
          <w:rPr>
            <w:noProof/>
            <w:webHidden/>
          </w:rPr>
          <w:t>54</w:t>
        </w:r>
        <w:r w:rsidR="00F36ED3">
          <w:rPr>
            <w:noProof/>
            <w:webHidden/>
          </w:rPr>
          <w:fldChar w:fldCharType="end"/>
        </w:r>
      </w:hyperlink>
    </w:p>
    <w:p w14:paraId="076790DB" w14:textId="735CFFA8"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73" w:history="1">
        <w:r w:rsidR="00F36ED3" w:rsidRPr="007D223A">
          <w:rPr>
            <w:rStyle w:val="Hipersaitas"/>
            <w:noProof/>
          </w:rPr>
          <w:t>46 pav. Katilinės Nr. 9 šilumos gamybos grafikas įrengus šilumos ir granulinius katilus</w:t>
        </w:r>
        <w:r w:rsidR="00F36ED3">
          <w:rPr>
            <w:noProof/>
            <w:webHidden/>
          </w:rPr>
          <w:tab/>
        </w:r>
        <w:r w:rsidR="00F36ED3">
          <w:rPr>
            <w:noProof/>
            <w:webHidden/>
          </w:rPr>
          <w:fldChar w:fldCharType="begin"/>
        </w:r>
        <w:r w:rsidR="00F36ED3">
          <w:rPr>
            <w:noProof/>
            <w:webHidden/>
          </w:rPr>
          <w:instrText xml:space="preserve"> PAGEREF _Toc156918773 \h </w:instrText>
        </w:r>
        <w:r w:rsidR="00F36ED3">
          <w:rPr>
            <w:noProof/>
            <w:webHidden/>
          </w:rPr>
        </w:r>
        <w:r w:rsidR="00F36ED3">
          <w:rPr>
            <w:noProof/>
            <w:webHidden/>
          </w:rPr>
          <w:fldChar w:fldCharType="separate"/>
        </w:r>
        <w:r w:rsidR="00F36ED3">
          <w:rPr>
            <w:noProof/>
            <w:webHidden/>
          </w:rPr>
          <w:t>56</w:t>
        </w:r>
        <w:r w:rsidR="00F36ED3">
          <w:rPr>
            <w:noProof/>
            <w:webHidden/>
          </w:rPr>
          <w:fldChar w:fldCharType="end"/>
        </w:r>
      </w:hyperlink>
    </w:p>
    <w:p w14:paraId="2B2CE37F" w14:textId="768C5EB5"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74" w:history="1">
        <w:r w:rsidR="00F36ED3" w:rsidRPr="007D223A">
          <w:rPr>
            <w:rStyle w:val="Hipersaitas"/>
            <w:noProof/>
          </w:rPr>
          <w:t>47 pav. Katilinės Nr. 9 technologinių alternatyvų įtaką šilumos gamybos kainai</w:t>
        </w:r>
        <w:r w:rsidR="00F36ED3">
          <w:rPr>
            <w:noProof/>
            <w:webHidden/>
          </w:rPr>
          <w:tab/>
        </w:r>
        <w:r w:rsidR="00F36ED3">
          <w:rPr>
            <w:noProof/>
            <w:webHidden/>
          </w:rPr>
          <w:fldChar w:fldCharType="begin"/>
        </w:r>
        <w:r w:rsidR="00F36ED3">
          <w:rPr>
            <w:noProof/>
            <w:webHidden/>
          </w:rPr>
          <w:instrText xml:space="preserve"> PAGEREF _Toc156918774 \h </w:instrText>
        </w:r>
        <w:r w:rsidR="00F36ED3">
          <w:rPr>
            <w:noProof/>
            <w:webHidden/>
          </w:rPr>
        </w:r>
        <w:r w:rsidR="00F36ED3">
          <w:rPr>
            <w:noProof/>
            <w:webHidden/>
          </w:rPr>
          <w:fldChar w:fldCharType="separate"/>
        </w:r>
        <w:r w:rsidR="00F36ED3">
          <w:rPr>
            <w:noProof/>
            <w:webHidden/>
          </w:rPr>
          <w:t>57</w:t>
        </w:r>
        <w:r w:rsidR="00F36ED3">
          <w:rPr>
            <w:noProof/>
            <w:webHidden/>
          </w:rPr>
          <w:fldChar w:fldCharType="end"/>
        </w:r>
      </w:hyperlink>
    </w:p>
    <w:p w14:paraId="742052FB" w14:textId="53A50101"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75" w:history="1">
        <w:r w:rsidR="00F36ED3" w:rsidRPr="007D223A">
          <w:rPr>
            <w:rStyle w:val="Hipersaitas"/>
            <w:noProof/>
          </w:rPr>
          <w:t>48 pav. Katilinė Nr. 10 ir šiluma aprūpinami pastatai</w:t>
        </w:r>
        <w:r w:rsidR="00F36ED3">
          <w:rPr>
            <w:noProof/>
            <w:webHidden/>
          </w:rPr>
          <w:tab/>
        </w:r>
        <w:r w:rsidR="00F36ED3">
          <w:rPr>
            <w:noProof/>
            <w:webHidden/>
          </w:rPr>
          <w:fldChar w:fldCharType="begin"/>
        </w:r>
        <w:r w:rsidR="00F36ED3">
          <w:rPr>
            <w:noProof/>
            <w:webHidden/>
          </w:rPr>
          <w:instrText xml:space="preserve"> PAGEREF _Toc156918775 \h </w:instrText>
        </w:r>
        <w:r w:rsidR="00F36ED3">
          <w:rPr>
            <w:noProof/>
            <w:webHidden/>
          </w:rPr>
        </w:r>
        <w:r w:rsidR="00F36ED3">
          <w:rPr>
            <w:noProof/>
            <w:webHidden/>
          </w:rPr>
          <w:fldChar w:fldCharType="separate"/>
        </w:r>
        <w:r w:rsidR="00F36ED3">
          <w:rPr>
            <w:noProof/>
            <w:webHidden/>
          </w:rPr>
          <w:t>58</w:t>
        </w:r>
        <w:r w:rsidR="00F36ED3">
          <w:rPr>
            <w:noProof/>
            <w:webHidden/>
          </w:rPr>
          <w:fldChar w:fldCharType="end"/>
        </w:r>
      </w:hyperlink>
    </w:p>
    <w:p w14:paraId="171C4AD7" w14:textId="75D173B3"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76" w:history="1">
        <w:r w:rsidR="00F36ED3" w:rsidRPr="007D223A">
          <w:rPr>
            <w:rStyle w:val="Hipersaitas"/>
            <w:noProof/>
          </w:rPr>
          <w:t>49 pav. Katilinės Nr. 10 šilumos poreikio grafikas</w:t>
        </w:r>
        <w:r w:rsidR="00F36ED3">
          <w:rPr>
            <w:noProof/>
            <w:webHidden/>
          </w:rPr>
          <w:tab/>
        </w:r>
        <w:r w:rsidR="00F36ED3">
          <w:rPr>
            <w:noProof/>
            <w:webHidden/>
          </w:rPr>
          <w:fldChar w:fldCharType="begin"/>
        </w:r>
        <w:r w:rsidR="00F36ED3">
          <w:rPr>
            <w:noProof/>
            <w:webHidden/>
          </w:rPr>
          <w:instrText xml:space="preserve"> PAGEREF _Toc156918776 \h </w:instrText>
        </w:r>
        <w:r w:rsidR="00F36ED3">
          <w:rPr>
            <w:noProof/>
            <w:webHidden/>
          </w:rPr>
        </w:r>
        <w:r w:rsidR="00F36ED3">
          <w:rPr>
            <w:noProof/>
            <w:webHidden/>
          </w:rPr>
          <w:fldChar w:fldCharType="separate"/>
        </w:r>
        <w:r w:rsidR="00F36ED3">
          <w:rPr>
            <w:noProof/>
            <w:webHidden/>
          </w:rPr>
          <w:t>59</w:t>
        </w:r>
        <w:r w:rsidR="00F36ED3">
          <w:rPr>
            <w:noProof/>
            <w:webHidden/>
          </w:rPr>
          <w:fldChar w:fldCharType="end"/>
        </w:r>
      </w:hyperlink>
    </w:p>
    <w:p w14:paraId="336FE410" w14:textId="09446FA9"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77" w:history="1">
        <w:r w:rsidR="00F36ED3" w:rsidRPr="007D223A">
          <w:rPr>
            <w:rStyle w:val="Hipersaitas"/>
            <w:noProof/>
          </w:rPr>
          <w:t>50 pav. Katilinės Nr. 10 šilumos gamybos grafikas įrengus šilumos siurblį</w:t>
        </w:r>
        <w:r w:rsidR="00F36ED3">
          <w:rPr>
            <w:noProof/>
            <w:webHidden/>
          </w:rPr>
          <w:tab/>
        </w:r>
        <w:r w:rsidR="00F36ED3">
          <w:rPr>
            <w:noProof/>
            <w:webHidden/>
          </w:rPr>
          <w:fldChar w:fldCharType="begin"/>
        </w:r>
        <w:r w:rsidR="00F36ED3">
          <w:rPr>
            <w:noProof/>
            <w:webHidden/>
          </w:rPr>
          <w:instrText xml:space="preserve"> PAGEREF _Toc156918777 \h </w:instrText>
        </w:r>
        <w:r w:rsidR="00F36ED3">
          <w:rPr>
            <w:noProof/>
            <w:webHidden/>
          </w:rPr>
        </w:r>
        <w:r w:rsidR="00F36ED3">
          <w:rPr>
            <w:noProof/>
            <w:webHidden/>
          </w:rPr>
          <w:fldChar w:fldCharType="separate"/>
        </w:r>
        <w:r w:rsidR="00F36ED3">
          <w:rPr>
            <w:noProof/>
            <w:webHidden/>
          </w:rPr>
          <w:t>60</w:t>
        </w:r>
        <w:r w:rsidR="00F36ED3">
          <w:rPr>
            <w:noProof/>
            <w:webHidden/>
          </w:rPr>
          <w:fldChar w:fldCharType="end"/>
        </w:r>
      </w:hyperlink>
    </w:p>
    <w:p w14:paraId="668CF800" w14:textId="4720D3B4"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78" w:history="1">
        <w:r w:rsidR="00F36ED3" w:rsidRPr="007D223A">
          <w:rPr>
            <w:rStyle w:val="Hipersaitas"/>
            <w:noProof/>
          </w:rPr>
          <w:t>51 pav. Katilinės Nr. 10 technologinių alternatyvų įtaką šilumos gamybos kainai</w:t>
        </w:r>
        <w:r w:rsidR="00F36ED3">
          <w:rPr>
            <w:noProof/>
            <w:webHidden/>
          </w:rPr>
          <w:tab/>
        </w:r>
        <w:r w:rsidR="00F36ED3">
          <w:rPr>
            <w:noProof/>
            <w:webHidden/>
          </w:rPr>
          <w:fldChar w:fldCharType="begin"/>
        </w:r>
        <w:r w:rsidR="00F36ED3">
          <w:rPr>
            <w:noProof/>
            <w:webHidden/>
          </w:rPr>
          <w:instrText xml:space="preserve"> PAGEREF _Toc156918778 \h </w:instrText>
        </w:r>
        <w:r w:rsidR="00F36ED3">
          <w:rPr>
            <w:noProof/>
            <w:webHidden/>
          </w:rPr>
        </w:r>
        <w:r w:rsidR="00F36ED3">
          <w:rPr>
            <w:noProof/>
            <w:webHidden/>
          </w:rPr>
          <w:fldChar w:fldCharType="separate"/>
        </w:r>
        <w:r w:rsidR="00F36ED3">
          <w:rPr>
            <w:noProof/>
            <w:webHidden/>
          </w:rPr>
          <w:t>62</w:t>
        </w:r>
        <w:r w:rsidR="00F36ED3">
          <w:rPr>
            <w:noProof/>
            <w:webHidden/>
          </w:rPr>
          <w:fldChar w:fldCharType="end"/>
        </w:r>
      </w:hyperlink>
    </w:p>
    <w:p w14:paraId="49130F10" w14:textId="1EC291D5"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79" w:history="1">
        <w:r w:rsidR="00F36ED3" w:rsidRPr="007D223A">
          <w:rPr>
            <w:rStyle w:val="Hipersaitas"/>
            <w:noProof/>
          </w:rPr>
          <w:t>52 pav. Katilinė Nr. 11 ir šiluma aprūpinami pastatai</w:t>
        </w:r>
        <w:r w:rsidR="00F36ED3">
          <w:rPr>
            <w:noProof/>
            <w:webHidden/>
          </w:rPr>
          <w:tab/>
        </w:r>
        <w:r w:rsidR="00F36ED3">
          <w:rPr>
            <w:noProof/>
            <w:webHidden/>
          </w:rPr>
          <w:fldChar w:fldCharType="begin"/>
        </w:r>
        <w:r w:rsidR="00F36ED3">
          <w:rPr>
            <w:noProof/>
            <w:webHidden/>
          </w:rPr>
          <w:instrText xml:space="preserve"> PAGEREF _Toc156918779 \h </w:instrText>
        </w:r>
        <w:r w:rsidR="00F36ED3">
          <w:rPr>
            <w:noProof/>
            <w:webHidden/>
          </w:rPr>
        </w:r>
        <w:r w:rsidR="00F36ED3">
          <w:rPr>
            <w:noProof/>
            <w:webHidden/>
          </w:rPr>
          <w:fldChar w:fldCharType="separate"/>
        </w:r>
        <w:r w:rsidR="00F36ED3">
          <w:rPr>
            <w:noProof/>
            <w:webHidden/>
          </w:rPr>
          <w:t>63</w:t>
        </w:r>
        <w:r w:rsidR="00F36ED3">
          <w:rPr>
            <w:noProof/>
            <w:webHidden/>
          </w:rPr>
          <w:fldChar w:fldCharType="end"/>
        </w:r>
      </w:hyperlink>
    </w:p>
    <w:p w14:paraId="7B35A456" w14:textId="0D3459E9"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80" w:history="1">
        <w:r w:rsidR="00F36ED3" w:rsidRPr="007D223A">
          <w:rPr>
            <w:rStyle w:val="Hipersaitas"/>
            <w:noProof/>
          </w:rPr>
          <w:t>53 pav. Katilinės Nr. 11 šilumos poreikio grafikas</w:t>
        </w:r>
        <w:r w:rsidR="00F36ED3">
          <w:rPr>
            <w:noProof/>
            <w:webHidden/>
          </w:rPr>
          <w:tab/>
        </w:r>
        <w:r w:rsidR="00F36ED3">
          <w:rPr>
            <w:noProof/>
            <w:webHidden/>
          </w:rPr>
          <w:fldChar w:fldCharType="begin"/>
        </w:r>
        <w:r w:rsidR="00F36ED3">
          <w:rPr>
            <w:noProof/>
            <w:webHidden/>
          </w:rPr>
          <w:instrText xml:space="preserve"> PAGEREF _Toc156918780 \h </w:instrText>
        </w:r>
        <w:r w:rsidR="00F36ED3">
          <w:rPr>
            <w:noProof/>
            <w:webHidden/>
          </w:rPr>
        </w:r>
        <w:r w:rsidR="00F36ED3">
          <w:rPr>
            <w:noProof/>
            <w:webHidden/>
          </w:rPr>
          <w:fldChar w:fldCharType="separate"/>
        </w:r>
        <w:r w:rsidR="00F36ED3">
          <w:rPr>
            <w:noProof/>
            <w:webHidden/>
          </w:rPr>
          <w:t>63</w:t>
        </w:r>
        <w:r w:rsidR="00F36ED3">
          <w:rPr>
            <w:noProof/>
            <w:webHidden/>
          </w:rPr>
          <w:fldChar w:fldCharType="end"/>
        </w:r>
      </w:hyperlink>
    </w:p>
    <w:p w14:paraId="53EE7B0A" w14:textId="37193991"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81" w:history="1">
        <w:r w:rsidR="00F36ED3" w:rsidRPr="007D223A">
          <w:rPr>
            <w:rStyle w:val="Hipersaitas"/>
            <w:noProof/>
          </w:rPr>
          <w:t>54 pav. Katilinės Nr. 11 šilumos gamybos grafikas įrengus šilumos siurblį</w:t>
        </w:r>
        <w:r w:rsidR="00F36ED3">
          <w:rPr>
            <w:noProof/>
            <w:webHidden/>
          </w:rPr>
          <w:tab/>
        </w:r>
        <w:r w:rsidR="00F36ED3">
          <w:rPr>
            <w:noProof/>
            <w:webHidden/>
          </w:rPr>
          <w:fldChar w:fldCharType="begin"/>
        </w:r>
        <w:r w:rsidR="00F36ED3">
          <w:rPr>
            <w:noProof/>
            <w:webHidden/>
          </w:rPr>
          <w:instrText xml:space="preserve"> PAGEREF _Toc156918781 \h </w:instrText>
        </w:r>
        <w:r w:rsidR="00F36ED3">
          <w:rPr>
            <w:noProof/>
            <w:webHidden/>
          </w:rPr>
        </w:r>
        <w:r w:rsidR="00F36ED3">
          <w:rPr>
            <w:noProof/>
            <w:webHidden/>
          </w:rPr>
          <w:fldChar w:fldCharType="separate"/>
        </w:r>
        <w:r w:rsidR="00F36ED3">
          <w:rPr>
            <w:noProof/>
            <w:webHidden/>
          </w:rPr>
          <w:t>64</w:t>
        </w:r>
        <w:r w:rsidR="00F36ED3">
          <w:rPr>
            <w:noProof/>
            <w:webHidden/>
          </w:rPr>
          <w:fldChar w:fldCharType="end"/>
        </w:r>
      </w:hyperlink>
    </w:p>
    <w:p w14:paraId="7EF31BF3" w14:textId="556CF612"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82" w:history="1">
        <w:r w:rsidR="00F36ED3" w:rsidRPr="007D223A">
          <w:rPr>
            <w:rStyle w:val="Hipersaitas"/>
            <w:noProof/>
          </w:rPr>
          <w:t>55 pav. Katilinės Nr. 11 technologinių alternatyvų įtaką šilumos gamybos kainai</w:t>
        </w:r>
        <w:r w:rsidR="00F36ED3">
          <w:rPr>
            <w:noProof/>
            <w:webHidden/>
          </w:rPr>
          <w:tab/>
        </w:r>
        <w:r w:rsidR="00F36ED3">
          <w:rPr>
            <w:noProof/>
            <w:webHidden/>
          </w:rPr>
          <w:fldChar w:fldCharType="begin"/>
        </w:r>
        <w:r w:rsidR="00F36ED3">
          <w:rPr>
            <w:noProof/>
            <w:webHidden/>
          </w:rPr>
          <w:instrText xml:space="preserve"> PAGEREF _Toc156918782 \h </w:instrText>
        </w:r>
        <w:r w:rsidR="00F36ED3">
          <w:rPr>
            <w:noProof/>
            <w:webHidden/>
          </w:rPr>
        </w:r>
        <w:r w:rsidR="00F36ED3">
          <w:rPr>
            <w:noProof/>
            <w:webHidden/>
          </w:rPr>
          <w:fldChar w:fldCharType="separate"/>
        </w:r>
        <w:r w:rsidR="00F36ED3">
          <w:rPr>
            <w:noProof/>
            <w:webHidden/>
          </w:rPr>
          <w:t>65</w:t>
        </w:r>
        <w:r w:rsidR="00F36ED3">
          <w:rPr>
            <w:noProof/>
            <w:webHidden/>
          </w:rPr>
          <w:fldChar w:fldCharType="end"/>
        </w:r>
      </w:hyperlink>
    </w:p>
    <w:p w14:paraId="4F843A01" w14:textId="171C3BB1"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83" w:history="1">
        <w:r w:rsidR="00F36ED3" w:rsidRPr="007D223A">
          <w:rPr>
            <w:rStyle w:val="Hipersaitas"/>
            <w:noProof/>
          </w:rPr>
          <w:t>56 pav. Katilinės Nr. 10 ir Katilinės 11 galimas sujungimas</w:t>
        </w:r>
        <w:r w:rsidR="00F36ED3">
          <w:rPr>
            <w:noProof/>
            <w:webHidden/>
          </w:rPr>
          <w:tab/>
        </w:r>
        <w:r w:rsidR="00F36ED3">
          <w:rPr>
            <w:noProof/>
            <w:webHidden/>
          </w:rPr>
          <w:fldChar w:fldCharType="begin"/>
        </w:r>
        <w:r w:rsidR="00F36ED3">
          <w:rPr>
            <w:noProof/>
            <w:webHidden/>
          </w:rPr>
          <w:instrText xml:space="preserve"> PAGEREF _Toc156918783 \h </w:instrText>
        </w:r>
        <w:r w:rsidR="00F36ED3">
          <w:rPr>
            <w:noProof/>
            <w:webHidden/>
          </w:rPr>
        </w:r>
        <w:r w:rsidR="00F36ED3">
          <w:rPr>
            <w:noProof/>
            <w:webHidden/>
          </w:rPr>
          <w:fldChar w:fldCharType="separate"/>
        </w:r>
        <w:r w:rsidR="00F36ED3">
          <w:rPr>
            <w:noProof/>
            <w:webHidden/>
          </w:rPr>
          <w:t>66</w:t>
        </w:r>
        <w:r w:rsidR="00F36ED3">
          <w:rPr>
            <w:noProof/>
            <w:webHidden/>
          </w:rPr>
          <w:fldChar w:fldCharType="end"/>
        </w:r>
      </w:hyperlink>
    </w:p>
    <w:p w14:paraId="1EB2149A" w14:textId="4253E15B"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84" w:history="1">
        <w:r w:rsidR="00F36ED3" w:rsidRPr="007D223A">
          <w:rPr>
            <w:rStyle w:val="Hipersaitas"/>
            <w:noProof/>
          </w:rPr>
          <w:t>57 pav. Katilinės NR. 10 ir Nr. 11 CŠT sujungimo šilumos gamybos grafikas įrengus šilumos siurblį</w:t>
        </w:r>
        <w:r w:rsidR="00F36ED3">
          <w:rPr>
            <w:noProof/>
            <w:webHidden/>
          </w:rPr>
          <w:tab/>
        </w:r>
        <w:r w:rsidR="00F36ED3">
          <w:rPr>
            <w:noProof/>
            <w:webHidden/>
          </w:rPr>
          <w:fldChar w:fldCharType="begin"/>
        </w:r>
        <w:r w:rsidR="00F36ED3">
          <w:rPr>
            <w:noProof/>
            <w:webHidden/>
          </w:rPr>
          <w:instrText xml:space="preserve"> PAGEREF _Toc156918784 \h </w:instrText>
        </w:r>
        <w:r w:rsidR="00F36ED3">
          <w:rPr>
            <w:noProof/>
            <w:webHidden/>
          </w:rPr>
        </w:r>
        <w:r w:rsidR="00F36ED3">
          <w:rPr>
            <w:noProof/>
            <w:webHidden/>
          </w:rPr>
          <w:fldChar w:fldCharType="separate"/>
        </w:r>
        <w:r w:rsidR="00F36ED3">
          <w:rPr>
            <w:noProof/>
            <w:webHidden/>
          </w:rPr>
          <w:t>67</w:t>
        </w:r>
        <w:r w:rsidR="00F36ED3">
          <w:rPr>
            <w:noProof/>
            <w:webHidden/>
          </w:rPr>
          <w:fldChar w:fldCharType="end"/>
        </w:r>
      </w:hyperlink>
    </w:p>
    <w:p w14:paraId="30CD226D" w14:textId="6EDA2D94"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85" w:history="1">
        <w:r w:rsidR="00F36ED3" w:rsidRPr="007D223A">
          <w:rPr>
            <w:rStyle w:val="Hipersaitas"/>
            <w:noProof/>
          </w:rPr>
          <w:t>58 pav. Darželio „Eglutė“ katilinė</w:t>
        </w:r>
        <w:r w:rsidR="00F36ED3">
          <w:rPr>
            <w:noProof/>
            <w:webHidden/>
          </w:rPr>
          <w:tab/>
        </w:r>
        <w:r w:rsidR="00F36ED3">
          <w:rPr>
            <w:noProof/>
            <w:webHidden/>
          </w:rPr>
          <w:fldChar w:fldCharType="begin"/>
        </w:r>
        <w:r w:rsidR="00F36ED3">
          <w:rPr>
            <w:noProof/>
            <w:webHidden/>
          </w:rPr>
          <w:instrText xml:space="preserve"> PAGEREF _Toc156918785 \h </w:instrText>
        </w:r>
        <w:r w:rsidR="00F36ED3">
          <w:rPr>
            <w:noProof/>
            <w:webHidden/>
          </w:rPr>
        </w:r>
        <w:r w:rsidR="00F36ED3">
          <w:rPr>
            <w:noProof/>
            <w:webHidden/>
          </w:rPr>
          <w:fldChar w:fldCharType="separate"/>
        </w:r>
        <w:r w:rsidR="00F36ED3">
          <w:rPr>
            <w:noProof/>
            <w:webHidden/>
          </w:rPr>
          <w:t>69</w:t>
        </w:r>
        <w:r w:rsidR="00F36ED3">
          <w:rPr>
            <w:noProof/>
            <w:webHidden/>
          </w:rPr>
          <w:fldChar w:fldCharType="end"/>
        </w:r>
      </w:hyperlink>
    </w:p>
    <w:p w14:paraId="48AE7834" w14:textId="49001A29"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86" w:history="1">
        <w:r w:rsidR="00F36ED3" w:rsidRPr="007D223A">
          <w:rPr>
            <w:rStyle w:val="Hipersaitas"/>
            <w:noProof/>
          </w:rPr>
          <w:t>59 pav. Darželio „Eglutė“ katilinė šilumos poreikio grafikas</w:t>
        </w:r>
        <w:r w:rsidR="00F36ED3">
          <w:rPr>
            <w:noProof/>
            <w:webHidden/>
          </w:rPr>
          <w:tab/>
        </w:r>
        <w:r w:rsidR="00F36ED3">
          <w:rPr>
            <w:noProof/>
            <w:webHidden/>
          </w:rPr>
          <w:fldChar w:fldCharType="begin"/>
        </w:r>
        <w:r w:rsidR="00F36ED3">
          <w:rPr>
            <w:noProof/>
            <w:webHidden/>
          </w:rPr>
          <w:instrText xml:space="preserve"> PAGEREF _Toc156918786 \h </w:instrText>
        </w:r>
        <w:r w:rsidR="00F36ED3">
          <w:rPr>
            <w:noProof/>
            <w:webHidden/>
          </w:rPr>
        </w:r>
        <w:r w:rsidR="00F36ED3">
          <w:rPr>
            <w:noProof/>
            <w:webHidden/>
          </w:rPr>
          <w:fldChar w:fldCharType="separate"/>
        </w:r>
        <w:r w:rsidR="00F36ED3">
          <w:rPr>
            <w:noProof/>
            <w:webHidden/>
          </w:rPr>
          <w:t>69</w:t>
        </w:r>
        <w:r w:rsidR="00F36ED3">
          <w:rPr>
            <w:noProof/>
            <w:webHidden/>
          </w:rPr>
          <w:fldChar w:fldCharType="end"/>
        </w:r>
      </w:hyperlink>
    </w:p>
    <w:p w14:paraId="68463D1A" w14:textId="490C8655"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87" w:history="1">
        <w:r w:rsidR="00F36ED3" w:rsidRPr="007D223A">
          <w:rPr>
            <w:rStyle w:val="Hipersaitas"/>
            <w:noProof/>
          </w:rPr>
          <w:t>60 pav. Darželio „Eglutė“ katilinės šilumos gamybos grafikas įrengus šilumos siurblį</w:t>
        </w:r>
        <w:r w:rsidR="00F36ED3">
          <w:rPr>
            <w:noProof/>
            <w:webHidden/>
          </w:rPr>
          <w:tab/>
        </w:r>
        <w:r w:rsidR="00F36ED3">
          <w:rPr>
            <w:noProof/>
            <w:webHidden/>
          </w:rPr>
          <w:fldChar w:fldCharType="begin"/>
        </w:r>
        <w:r w:rsidR="00F36ED3">
          <w:rPr>
            <w:noProof/>
            <w:webHidden/>
          </w:rPr>
          <w:instrText xml:space="preserve"> PAGEREF _Toc156918787 \h </w:instrText>
        </w:r>
        <w:r w:rsidR="00F36ED3">
          <w:rPr>
            <w:noProof/>
            <w:webHidden/>
          </w:rPr>
        </w:r>
        <w:r w:rsidR="00F36ED3">
          <w:rPr>
            <w:noProof/>
            <w:webHidden/>
          </w:rPr>
          <w:fldChar w:fldCharType="separate"/>
        </w:r>
        <w:r w:rsidR="00F36ED3">
          <w:rPr>
            <w:noProof/>
            <w:webHidden/>
          </w:rPr>
          <w:t>70</w:t>
        </w:r>
        <w:r w:rsidR="00F36ED3">
          <w:rPr>
            <w:noProof/>
            <w:webHidden/>
          </w:rPr>
          <w:fldChar w:fldCharType="end"/>
        </w:r>
      </w:hyperlink>
    </w:p>
    <w:p w14:paraId="69A302F5" w14:textId="6B3DC585"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88" w:history="1">
        <w:r w:rsidR="00F36ED3" w:rsidRPr="007D223A">
          <w:rPr>
            <w:rStyle w:val="Hipersaitas"/>
            <w:noProof/>
          </w:rPr>
          <w:t>61 pav. Darželio „Eglutė“ katilinės prijungimas prie Kretingos miesto CŠT tinklo</w:t>
        </w:r>
        <w:r w:rsidR="00F36ED3">
          <w:rPr>
            <w:noProof/>
            <w:webHidden/>
          </w:rPr>
          <w:tab/>
        </w:r>
        <w:r w:rsidR="00F36ED3">
          <w:rPr>
            <w:noProof/>
            <w:webHidden/>
          </w:rPr>
          <w:fldChar w:fldCharType="begin"/>
        </w:r>
        <w:r w:rsidR="00F36ED3">
          <w:rPr>
            <w:noProof/>
            <w:webHidden/>
          </w:rPr>
          <w:instrText xml:space="preserve"> PAGEREF _Toc156918788 \h </w:instrText>
        </w:r>
        <w:r w:rsidR="00F36ED3">
          <w:rPr>
            <w:noProof/>
            <w:webHidden/>
          </w:rPr>
        </w:r>
        <w:r w:rsidR="00F36ED3">
          <w:rPr>
            <w:noProof/>
            <w:webHidden/>
          </w:rPr>
          <w:fldChar w:fldCharType="separate"/>
        </w:r>
        <w:r w:rsidR="00F36ED3">
          <w:rPr>
            <w:noProof/>
            <w:webHidden/>
          </w:rPr>
          <w:t>71</w:t>
        </w:r>
        <w:r w:rsidR="00F36ED3">
          <w:rPr>
            <w:noProof/>
            <w:webHidden/>
          </w:rPr>
          <w:fldChar w:fldCharType="end"/>
        </w:r>
      </w:hyperlink>
    </w:p>
    <w:p w14:paraId="2DB55C27" w14:textId="5616965E"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89" w:history="1">
        <w:r w:rsidR="00F36ED3" w:rsidRPr="007D223A">
          <w:rPr>
            <w:rStyle w:val="Hipersaitas"/>
            <w:noProof/>
          </w:rPr>
          <w:t>62 pav. Katilinė Nr. 8 ir šiluma aprūpinami pastatai</w:t>
        </w:r>
        <w:r w:rsidR="00F36ED3">
          <w:rPr>
            <w:noProof/>
            <w:webHidden/>
          </w:rPr>
          <w:tab/>
        </w:r>
        <w:r w:rsidR="00F36ED3">
          <w:rPr>
            <w:noProof/>
            <w:webHidden/>
          </w:rPr>
          <w:fldChar w:fldCharType="begin"/>
        </w:r>
        <w:r w:rsidR="00F36ED3">
          <w:rPr>
            <w:noProof/>
            <w:webHidden/>
          </w:rPr>
          <w:instrText xml:space="preserve"> PAGEREF _Toc156918789 \h </w:instrText>
        </w:r>
        <w:r w:rsidR="00F36ED3">
          <w:rPr>
            <w:noProof/>
            <w:webHidden/>
          </w:rPr>
        </w:r>
        <w:r w:rsidR="00F36ED3">
          <w:rPr>
            <w:noProof/>
            <w:webHidden/>
          </w:rPr>
          <w:fldChar w:fldCharType="separate"/>
        </w:r>
        <w:r w:rsidR="00F36ED3">
          <w:rPr>
            <w:noProof/>
            <w:webHidden/>
          </w:rPr>
          <w:t>72</w:t>
        </w:r>
        <w:r w:rsidR="00F36ED3">
          <w:rPr>
            <w:noProof/>
            <w:webHidden/>
          </w:rPr>
          <w:fldChar w:fldCharType="end"/>
        </w:r>
      </w:hyperlink>
    </w:p>
    <w:p w14:paraId="219D1445" w14:textId="633789DF"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90" w:history="1">
        <w:r w:rsidR="00F36ED3" w:rsidRPr="007D223A">
          <w:rPr>
            <w:rStyle w:val="Hipersaitas"/>
            <w:noProof/>
          </w:rPr>
          <w:t>63 pav. Katilinės Nr. 8 šilumos poreikio grafikas</w:t>
        </w:r>
        <w:r w:rsidR="00F36ED3">
          <w:rPr>
            <w:noProof/>
            <w:webHidden/>
          </w:rPr>
          <w:tab/>
        </w:r>
        <w:r w:rsidR="00F36ED3">
          <w:rPr>
            <w:noProof/>
            <w:webHidden/>
          </w:rPr>
          <w:fldChar w:fldCharType="begin"/>
        </w:r>
        <w:r w:rsidR="00F36ED3">
          <w:rPr>
            <w:noProof/>
            <w:webHidden/>
          </w:rPr>
          <w:instrText xml:space="preserve"> PAGEREF _Toc156918790 \h </w:instrText>
        </w:r>
        <w:r w:rsidR="00F36ED3">
          <w:rPr>
            <w:noProof/>
            <w:webHidden/>
          </w:rPr>
        </w:r>
        <w:r w:rsidR="00F36ED3">
          <w:rPr>
            <w:noProof/>
            <w:webHidden/>
          </w:rPr>
          <w:fldChar w:fldCharType="separate"/>
        </w:r>
        <w:r w:rsidR="00F36ED3">
          <w:rPr>
            <w:noProof/>
            <w:webHidden/>
          </w:rPr>
          <w:t>73</w:t>
        </w:r>
        <w:r w:rsidR="00F36ED3">
          <w:rPr>
            <w:noProof/>
            <w:webHidden/>
          </w:rPr>
          <w:fldChar w:fldCharType="end"/>
        </w:r>
      </w:hyperlink>
    </w:p>
    <w:p w14:paraId="221F5537" w14:textId="7ACDC7B9"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91" w:history="1">
        <w:r w:rsidR="00F36ED3" w:rsidRPr="007D223A">
          <w:rPr>
            <w:rStyle w:val="Hipersaitas"/>
            <w:noProof/>
          </w:rPr>
          <w:t>64 pav. Katilinės Nr. 8 šilumos gamybos grafikas įrengus šilumos siurblį</w:t>
        </w:r>
        <w:r w:rsidR="00F36ED3">
          <w:rPr>
            <w:noProof/>
            <w:webHidden/>
          </w:rPr>
          <w:tab/>
        </w:r>
        <w:r w:rsidR="00F36ED3">
          <w:rPr>
            <w:noProof/>
            <w:webHidden/>
          </w:rPr>
          <w:fldChar w:fldCharType="begin"/>
        </w:r>
        <w:r w:rsidR="00F36ED3">
          <w:rPr>
            <w:noProof/>
            <w:webHidden/>
          </w:rPr>
          <w:instrText xml:space="preserve"> PAGEREF _Toc156918791 \h </w:instrText>
        </w:r>
        <w:r w:rsidR="00F36ED3">
          <w:rPr>
            <w:noProof/>
            <w:webHidden/>
          </w:rPr>
        </w:r>
        <w:r w:rsidR="00F36ED3">
          <w:rPr>
            <w:noProof/>
            <w:webHidden/>
          </w:rPr>
          <w:fldChar w:fldCharType="separate"/>
        </w:r>
        <w:r w:rsidR="00F36ED3">
          <w:rPr>
            <w:noProof/>
            <w:webHidden/>
          </w:rPr>
          <w:t>74</w:t>
        </w:r>
        <w:r w:rsidR="00F36ED3">
          <w:rPr>
            <w:noProof/>
            <w:webHidden/>
          </w:rPr>
          <w:fldChar w:fldCharType="end"/>
        </w:r>
      </w:hyperlink>
    </w:p>
    <w:p w14:paraId="2714D0A9" w14:textId="30D4EA80"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92" w:history="1">
        <w:r w:rsidR="00F36ED3" w:rsidRPr="007D223A">
          <w:rPr>
            <w:rStyle w:val="Hipersaitas"/>
            <w:noProof/>
          </w:rPr>
          <w:t>65 pav. Katilinė Nr. 8 katilinės technologinių alternatyvų įtaką šilumos gamybos kainai</w:t>
        </w:r>
        <w:r w:rsidR="00F36ED3">
          <w:rPr>
            <w:noProof/>
            <w:webHidden/>
          </w:rPr>
          <w:tab/>
        </w:r>
        <w:r w:rsidR="00F36ED3">
          <w:rPr>
            <w:noProof/>
            <w:webHidden/>
          </w:rPr>
          <w:fldChar w:fldCharType="begin"/>
        </w:r>
        <w:r w:rsidR="00F36ED3">
          <w:rPr>
            <w:noProof/>
            <w:webHidden/>
          </w:rPr>
          <w:instrText xml:space="preserve"> PAGEREF _Toc156918792 \h </w:instrText>
        </w:r>
        <w:r w:rsidR="00F36ED3">
          <w:rPr>
            <w:noProof/>
            <w:webHidden/>
          </w:rPr>
        </w:r>
        <w:r w:rsidR="00F36ED3">
          <w:rPr>
            <w:noProof/>
            <w:webHidden/>
          </w:rPr>
          <w:fldChar w:fldCharType="separate"/>
        </w:r>
        <w:r w:rsidR="00F36ED3">
          <w:rPr>
            <w:noProof/>
            <w:webHidden/>
          </w:rPr>
          <w:t>76</w:t>
        </w:r>
        <w:r w:rsidR="00F36ED3">
          <w:rPr>
            <w:noProof/>
            <w:webHidden/>
          </w:rPr>
          <w:fldChar w:fldCharType="end"/>
        </w:r>
      </w:hyperlink>
    </w:p>
    <w:p w14:paraId="6495A747" w14:textId="66C594B7"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93" w:history="1">
        <w:r w:rsidR="00F36ED3" w:rsidRPr="007D223A">
          <w:rPr>
            <w:rStyle w:val="Hipersaitas"/>
            <w:noProof/>
          </w:rPr>
          <w:t>66 pav. Kūlupėnų katilinė ir aprūpinami pastatai</w:t>
        </w:r>
        <w:r w:rsidR="00F36ED3">
          <w:rPr>
            <w:noProof/>
            <w:webHidden/>
          </w:rPr>
          <w:tab/>
        </w:r>
        <w:r w:rsidR="00F36ED3">
          <w:rPr>
            <w:noProof/>
            <w:webHidden/>
          </w:rPr>
          <w:fldChar w:fldCharType="begin"/>
        </w:r>
        <w:r w:rsidR="00F36ED3">
          <w:rPr>
            <w:noProof/>
            <w:webHidden/>
          </w:rPr>
          <w:instrText xml:space="preserve"> PAGEREF _Toc156918793 \h </w:instrText>
        </w:r>
        <w:r w:rsidR="00F36ED3">
          <w:rPr>
            <w:noProof/>
            <w:webHidden/>
          </w:rPr>
        </w:r>
        <w:r w:rsidR="00F36ED3">
          <w:rPr>
            <w:noProof/>
            <w:webHidden/>
          </w:rPr>
          <w:fldChar w:fldCharType="separate"/>
        </w:r>
        <w:r w:rsidR="00F36ED3">
          <w:rPr>
            <w:noProof/>
            <w:webHidden/>
          </w:rPr>
          <w:t>76</w:t>
        </w:r>
        <w:r w:rsidR="00F36ED3">
          <w:rPr>
            <w:noProof/>
            <w:webHidden/>
          </w:rPr>
          <w:fldChar w:fldCharType="end"/>
        </w:r>
      </w:hyperlink>
    </w:p>
    <w:p w14:paraId="5C3F3E5C" w14:textId="3B297CDF"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94" w:history="1">
        <w:r w:rsidR="00F36ED3" w:rsidRPr="007D223A">
          <w:rPr>
            <w:rStyle w:val="Hipersaitas"/>
            <w:noProof/>
          </w:rPr>
          <w:t>67 pav. Kūlupėnų katilinės šilumos poreikio grafikas</w:t>
        </w:r>
        <w:r w:rsidR="00F36ED3">
          <w:rPr>
            <w:noProof/>
            <w:webHidden/>
          </w:rPr>
          <w:tab/>
        </w:r>
        <w:r w:rsidR="00F36ED3">
          <w:rPr>
            <w:noProof/>
            <w:webHidden/>
          </w:rPr>
          <w:fldChar w:fldCharType="begin"/>
        </w:r>
        <w:r w:rsidR="00F36ED3">
          <w:rPr>
            <w:noProof/>
            <w:webHidden/>
          </w:rPr>
          <w:instrText xml:space="preserve"> PAGEREF _Toc156918794 \h </w:instrText>
        </w:r>
        <w:r w:rsidR="00F36ED3">
          <w:rPr>
            <w:noProof/>
            <w:webHidden/>
          </w:rPr>
        </w:r>
        <w:r w:rsidR="00F36ED3">
          <w:rPr>
            <w:noProof/>
            <w:webHidden/>
          </w:rPr>
          <w:fldChar w:fldCharType="separate"/>
        </w:r>
        <w:r w:rsidR="00F36ED3">
          <w:rPr>
            <w:noProof/>
            <w:webHidden/>
          </w:rPr>
          <w:t>77</w:t>
        </w:r>
        <w:r w:rsidR="00F36ED3">
          <w:rPr>
            <w:noProof/>
            <w:webHidden/>
          </w:rPr>
          <w:fldChar w:fldCharType="end"/>
        </w:r>
      </w:hyperlink>
    </w:p>
    <w:p w14:paraId="01483B06" w14:textId="06838F09"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95" w:history="1">
        <w:r w:rsidR="00F36ED3" w:rsidRPr="007D223A">
          <w:rPr>
            <w:rStyle w:val="Hipersaitas"/>
            <w:noProof/>
          </w:rPr>
          <w:t>68 pav. Kūlupėnų katilinės technologinių alternatyvų įtaką šilumos gamybos kainai</w:t>
        </w:r>
        <w:r w:rsidR="00F36ED3">
          <w:rPr>
            <w:noProof/>
            <w:webHidden/>
          </w:rPr>
          <w:tab/>
        </w:r>
        <w:r w:rsidR="00F36ED3">
          <w:rPr>
            <w:noProof/>
            <w:webHidden/>
          </w:rPr>
          <w:fldChar w:fldCharType="begin"/>
        </w:r>
        <w:r w:rsidR="00F36ED3">
          <w:rPr>
            <w:noProof/>
            <w:webHidden/>
          </w:rPr>
          <w:instrText xml:space="preserve"> PAGEREF _Toc156918795 \h </w:instrText>
        </w:r>
        <w:r w:rsidR="00F36ED3">
          <w:rPr>
            <w:noProof/>
            <w:webHidden/>
          </w:rPr>
        </w:r>
        <w:r w:rsidR="00F36ED3">
          <w:rPr>
            <w:noProof/>
            <w:webHidden/>
          </w:rPr>
          <w:fldChar w:fldCharType="separate"/>
        </w:r>
        <w:r w:rsidR="00F36ED3">
          <w:rPr>
            <w:noProof/>
            <w:webHidden/>
          </w:rPr>
          <w:t>79</w:t>
        </w:r>
        <w:r w:rsidR="00F36ED3">
          <w:rPr>
            <w:noProof/>
            <w:webHidden/>
          </w:rPr>
          <w:fldChar w:fldCharType="end"/>
        </w:r>
      </w:hyperlink>
    </w:p>
    <w:p w14:paraId="4B0D025C" w14:textId="314F22AE"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96" w:history="1">
        <w:r w:rsidR="00F36ED3" w:rsidRPr="007D223A">
          <w:rPr>
            <w:rStyle w:val="Hipersaitas"/>
            <w:noProof/>
          </w:rPr>
          <w:t>69 pav. S. Daukanto katilinė</w:t>
        </w:r>
        <w:r w:rsidR="00F36ED3">
          <w:rPr>
            <w:noProof/>
            <w:webHidden/>
          </w:rPr>
          <w:tab/>
        </w:r>
        <w:r w:rsidR="00F36ED3">
          <w:rPr>
            <w:noProof/>
            <w:webHidden/>
          </w:rPr>
          <w:fldChar w:fldCharType="begin"/>
        </w:r>
        <w:r w:rsidR="00F36ED3">
          <w:rPr>
            <w:noProof/>
            <w:webHidden/>
          </w:rPr>
          <w:instrText xml:space="preserve"> PAGEREF _Toc156918796 \h </w:instrText>
        </w:r>
        <w:r w:rsidR="00F36ED3">
          <w:rPr>
            <w:noProof/>
            <w:webHidden/>
          </w:rPr>
        </w:r>
        <w:r w:rsidR="00F36ED3">
          <w:rPr>
            <w:noProof/>
            <w:webHidden/>
          </w:rPr>
          <w:fldChar w:fldCharType="separate"/>
        </w:r>
        <w:r w:rsidR="00F36ED3">
          <w:rPr>
            <w:noProof/>
            <w:webHidden/>
          </w:rPr>
          <w:t>80</w:t>
        </w:r>
        <w:r w:rsidR="00F36ED3">
          <w:rPr>
            <w:noProof/>
            <w:webHidden/>
          </w:rPr>
          <w:fldChar w:fldCharType="end"/>
        </w:r>
      </w:hyperlink>
    </w:p>
    <w:p w14:paraId="4D207191" w14:textId="15F7293E"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97" w:history="1">
        <w:r w:rsidR="00F36ED3" w:rsidRPr="007D223A">
          <w:rPr>
            <w:rStyle w:val="Hipersaitas"/>
            <w:noProof/>
          </w:rPr>
          <w:t>70 pav. S. Daukanto katilinė šilumos poreikio grafikas</w:t>
        </w:r>
        <w:r w:rsidR="00F36ED3">
          <w:rPr>
            <w:noProof/>
            <w:webHidden/>
          </w:rPr>
          <w:tab/>
        </w:r>
        <w:r w:rsidR="00F36ED3">
          <w:rPr>
            <w:noProof/>
            <w:webHidden/>
          </w:rPr>
          <w:fldChar w:fldCharType="begin"/>
        </w:r>
        <w:r w:rsidR="00F36ED3">
          <w:rPr>
            <w:noProof/>
            <w:webHidden/>
          </w:rPr>
          <w:instrText xml:space="preserve"> PAGEREF _Toc156918797 \h </w:instrText>
        </w:r>
        <w:r w:rsidR="00F36ED3">
          <w:rPr>
            <w:noProof/>
            <w:webHidden/>
          </w:rPr>
        </w:r>
        <w:r w:rsidR="00F36ED3">
          <w:rPr>
            <w:noProof/>
            <w:webHidden/>
          </w:rPr>
          <w:fldChar w:fldCharType="separate"/>
        </w:r>
        <w:r w:rsidR="00F36ED3">
          <w:rPr>
            <w:noProof/>
            <w:webHidden/>
          </w:rPr>
          <w:t>80</w:t>
        </w:r>
        <w:r w:rsidR="00F36ED3">
          <w:rPr>
            <w:noProof/>
            <w:webHidden/>
          </w:rPr>
          <w:fldChar w:fldCharType="end"/>
        </w:r>
      </w:hyperlink>
    </w:p>
    <w:p w14:paraId="70B1AD6D" w14:textId="3C9ECD9F"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98" w:history="1">
        <w:r w:rsidR="00F36ED3" w:rsidRPr="007D223A">
          <w:rPr>
            <w:rStyle w:val="Hipersaitas"/>
            <w:noProof/>
          </w:rPr>
          <w:t>71 pav. S. Daukanto katilinės šilumos gamybos grafikas įrengus šilumos siurblį</w:t>
        </w:r>
        <w:r w:rsidR="00F36ED3">
          <w:rPr>
            <w:noProof/>
            <w:webHidden/>
          </w:rPr>
          <w:tab/>
        </w:r>
        <w:r w:rsidR="00F36ED3">
          <w:rPr>
            <w:noProof/>
            <w:webHidden/>
          </w:rPr>
          <w:fldChar w:fldCharType="begin"/>
        </w:r>
        <w:r w:rsidR="00F36ED3">
          <w:rPr>
            <w:noProof/>
            <w:webHidden/>
          </w:rPr>
          <w:instrText xml:space="preserve"> PAGEREF _Toc156918798 \h </w:instrText>
        </w:r>
        <w:r w:rsidR="00F36ED3">
          <w:rPr>
            <w:noProof/>
            <w:webHidden/>
          </w:rPr>
        </w:r>
        <w:r w:rsidR="00F36ED3">
          <w:rPr>
            <w:noProof/>
            <w:webHidden/>
          </w:rPr>
          <w:fldChar w:fldCharType="separate"/>
        </w:r>
        <w:r w:rsidR="00F36ED3">
          <w:rPr>
            <w:noProof/>
            <w:webHidden/>
          </w:rPr>
          <w:t>81</w:t>
        </w:r>
        <w:r w:rsidR="00F36ED3">
          <w:rPr>
            <w:noProof/>
            <w:webHidden/>
          </w:rPr>
          <w:fldChar w:fldCharType="end"/>
        </w:r>
      </w:hyperlink>
    </w:p>
    <w:p w14:paraId="6B57220F" w14:textId="6C8A3567"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99" w:history="1">
        <w:r w:rsidR="00F36ED3" w:rsidRPr="007D223A">
          <w:rPr>
            <w:rStyle w:val="Hipersaitas"/>
            <w:noProof/>
          </w:rPr>
          <w:t>72 pav. S. Daukanto katilinės technologinių alternatyvų įtaką šilumos gamybos kainai</w:t>
        </w:r>
        <w:r w:rsidR="00F36ED3">
          <w:rPr>
            <w:noProof/>
            <w:webHidden/>
          </w:rPr>
          <w:tab/>
        </w:r>
        <w:r w:rsidR="00F36ED3">
          <w:rPr>
            <w:noProof/>
            <w:webHidden/>
          </w:rPr>
          <w:fldChar w:fldCharType="begin"/>
        </w:r>
        <w:r w:rsidR="00F36ED3">
          <w:rPr>
            <w:noProof/>
            <w:webHidden/>
          </w:rPr>
          <w:instrText xml:space="preserve"> PAGEREF _Toc156918799 \h </w:instrText>
        </w:r>
        <w:r w:rsidR="00F36ED3">
          <w:rPr>
            <w:noProof/>
            <w:webHidden/>
          </w:rPr>
        </w:r>
        <w:r w:rsidR="00F36ED3">
          <w:rPr>
            <w:noProof/>
            <w:webHidden/>
          </w:rPr>
          <w:fldChar w:fldCharType="separate"/>
        </w:r>
        <w:r w:rsidR="00F36ED3">
          <w:rPr>
            <w:noProof/>
            <w:webHidden/>
          </w:rPr>
          <w:t>83</w:t>
        </w:r>
        <w:r w:rsidR="00F36ED3">
          <w:rPr>
            <w:noProof/>
            <w:webHidden/>
          </w:rPr>
          <w:fldChar w:fldCharType="end"/>
        </w:r>
      </w:hyperlink>
    </w:p>
    <w:p w14:paraId="08C29635" w14:textId="634355C8"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800" w:history="1">
        <w:r w:rsidR="00F36ED3" w:rsidRPr="007D223A">
          <w:rPr>
            <w:rStyle w:val="Hipersaitas"/>
            <w:noProof/>
          </w:rPr>
          <w:t>73 pav. Kurmaičių katilinė</w:t>
        </w:r>
        <w:r w:rsidR="00F36ED3">
          <w:rPr>
            <w:noProof/>
            <w:webHidden/>
          </w:rPr>
          <w:tab/>
        </w:r>
        <w:r w:rsidR="00F36ED3">
          <w:rPr>
            <w:noProof/>
            <w:webHidden/>
          </w:rPr>
          <w:fldChar w:fldCharType="begin"/>
        </w:r>
        <w:r w:rsidR="00F36ED3">
          <w:rPr>
            <w:noProof/>
            <w:webHidden/>
          </w:rPr>
          <w:instrText xml:space="preserve"> PAGEREF _Toc156918800 \h </w:instrText>
        </w:r>
        <w:r w:rsidR="00F36ED3">
          <w:rPr>
            <w:noProof/>
            <w:webHidden/>
          </w:rPr>
        </w:r>
        <w:r w:rsidR="00F36ED3">
          <w:rPr>
            <w:noProof/>
            <w:webHidden/>
          </w:rPr>
          <w:fldChar w:fldCharType="separate"/>
        </w:r>
        <w:r w:rsidR="00F36ED3">
          <w:rPr>
            <w:noProof/>
            <w:webHidden/>
          </w:rPr>
          <w:t>84</w:t>
        </w:r>
        <w:r w:rsidR="00F36ED3">
          <w:rPr>
            <w:noProof/>
            <w:webHidden/>
          </w:rPr>
          <w:fldChar w:fldCharType="end"/>
        </w:r>
      </w:hyperlink>
    </w:p>
    <w:p w14:paraId="2C09335E" w14:textId="338CEABA"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801" w:history="1">
        <w:r w:rsidR="00F36ED3" w:rsidRPr="007D223A">
          <w:rPr>
            <w:rStyle w:val="Hipersaitas"/>
            <w:noProof/>
          </w:rPr>
          <w:t>74 pav. Kurmaičių katilinės šilumos poreikio grafikas</w:t>
        </w:r>
        <w:r w:rsidR="00F36ED3">
          <w:rPr>
            <w:noProof/>
            <w:webHidden/>
          </w:rPr>
          <w:tab/>
        </w:r>
        <w:r w:rsidR="00F36ED3">
          <w:rPr>
            <w:noProof/>
            <w:webHidden/>
          </w:rPr>
          <w:fldChar w:fldCharType="begin"/>
        </w:r>
        <w:r w:rsidR="00F36ED3">
          <w:rPr>
            <w:noProof/>
            <w:webHidden/>
          </w:rPr>
          <w:instrText xml:space="preserve"> PAGEREF _Toc156918801 \h </w:instrText>
        </w:r>
        <w:r w:rsidR="00F36ED3">
          <w:rPr>
            <w:noProof/>
            <w:webHidden/>
          </w:rPr>
        </w:r>
        <w:r w:rsidR="00F36ED3">
          <w:rPr>
            <w:noProof/>
            <w:webHidden/>
          </w:rPr>
          <w:fldChar w:fldCharType="separate"/>
        </w:r>
        <w:r w:rsidR="00F36ED3">
          <w:rPr>
            <w:noProof/>
            <w:webHidden/>
          </w:rPr>
          <w:t>85</w:t>
        </w:r>
        <w:r w:rsidR="00F36ED3">
          <w:rPr>
            <w:noProof/>
            <w:webHidden/>
          </w:rPr>
          <w:fldChar w:fldCharType="end"/>
        </w:r>
      </w:hyperlink>
    </w:p>
    <w:p w14:paraId="780454E4" w14:textId="1A911EE5"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802" w:history="1">
        <w:r w:rsidR="00F36ED3" w:rsidRPr="007D223A">
          <w:rPr>
            <w:rStyle w:val="Hipersaitas"/>
            <w:noProof/>
          </w:rPr>
          <w:t>75 pav. Kurmaičių katilinės šilumos gamybos grafikas įrengus šilumos siurblį</w:t>
        </w:r>
        <w:r w:rsidR="00F36ED3">
          <w:rPr>
            <w:noProof/>
            <w:webHidden/>
          </w:rPr>
          <w:tab/>
        </w:r>
        <w:r w:rsidR="00F36ED3">
          <w:rPr>
            <w:noProof/>
            <w:webHidden/>
          </w:rPr>
          <w:fldChar w:fldCharType="begin"/>
        </w:r>
        <w:r w:rsidR="00F36ED3">
          <w:rPr>
            <w:noProof/>
            <w:webHidden/>
          </w:rPr>
          <w:instrText xml:space="preserve"> PAGEREF _Toc156918802 \h </w:instrText>
        </w:r>
        <w:r w:rsidR="00F36ED3">
          <w:rPr>
            <w:noProof/>
            <w:webHidden/>
          </w:rPr>
        </w:r>
        <w:r w:rsidR="00F36ED3">
          <w:rPr>
            <w:noProof/>
            <w:webHidden/>
          </w:rPr>
          <w:fldChar w:fldCharType="separate"/>
        </w:r>
        <w:r w:rsidR="00F36ED3">
          <w:rPr>
            <w:noProof/>
            <w:webHidden/>
          </w:rPr>
          <w:t>86</w:t>
        </w:r>
        <w:r w:rsidR="00F36ED3">
          <w:rPr>
            <w:noProof/>
            <w:webHidden/>
          </w:rPr>
          <w:fldChar w:fldCharType="end"/>
        </w:r>
      </w:hyperlink>
    </w:p>
    <w:p w14:paraId="5939B46D" w14:textId="451A3CFC"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803" w:history="1">
        <w:r w:rsidR="00F36ED3" w:rsidRPr="007D223A">
          <w:rPr>
            <w:rStyle w:val="Hipersaitas"/>
            <w:noProof/>
          </w:rPr>
          <w:t>76 pav. Kurmaičių katilinės technologinių alternatyvų įtaką šilumos gamybos kainai</w:t>
        </w:r>
        <w:r w:rsidR="00F36ED3">
          <w:rPr>
            <w:noProof/>
            <w:webHidden/>
          </w:rPr>
          <w:tab/>
        </w:r>
        <w:r w:rsidR="00F36ED3">
          <w:rPr>
            <w:noProof/>
            <w:webHidden/>
          </w:rPr>
          <w:fldChar w:fldCharType="begin"/>
        </w:r>
        <w:r w:rsidR="00F36ED3">
          <w:rPr>
            <w:noProof/>
            <w:webHidden/>
          </w:rPr>
          <w:instrText xml:space="preserve"> PAGEREF _Toc156918803 \h </w:instrText>
        </w:r>
        <w:r w:rsidR="00F36ED3">
          <w:rPr>
            <w:noProof/>
            <w:webHidden/>
          </w:rPr>
        </w:r>
        <w:r w:rsidR="00F36ED3">
          <w:rPr>
            <w:noProof/>
            <w:webHidden/>
          </w:rPr>
          <w:fldChar w:fldCharType="separate"/>
        </w:r>
        <w:r w:rsidR="00F36ED3">
          <w:rPr>
            <w:noProof/>
            <w:webHidden/>
          </w:rPr>
          <w:t>88</w:t>
        </w:r>
        <w:r w:rsidR="00F36ED3">
          <w:rPr>
            <w:noProof/>
            <w:webHidden/>
          </w:rPr>
          <w:fldChar w:fldCharType="end"/>
        </w:r>
      </w:hyperlink>
    </w:p>
    <w:p w14:paraId="15CB8E58" w14:textId="15D571C6"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804" w:history="1">
        <w:r w:rsidR="00F36ED3" w:rsidRPr="007D223A">
          <w:rPr>
            <w:rStyle w:val="Hipersaitas"/>
            <w:noProof/>
          </w:rPr>
          <w:t>77 pav. Jokūbavo katilinė</w:t>
        </w:r>
        <w:r w:rsidR="00F36ED3">
          <w:rPr>
            <w:noProof/>
            <w:webHidden/>
          </w:rPr>
          <w:tab/>
        </w:r>
        <w:r w:rsidR="00F36ED3">
          <w:rPr>
            <w:noProof/>
            <w:webHidden/>
          </w:rPr>
          <w:fldChar w:fldCharType="begin"/>
        </w:r>
        <w:r w:rsidR="00F36ED3">
          <w:rPr>
            <w:noProof/>
            <w:webHidden/>
          </w:rPr>
          <w:instrText xml:space="preserve"> PAGEREF _Toc156918804 \h </w:instrText>
        </w:r>
        <w:r w:rsidR="00F36ED3">
          <w:rPr>
            <w:noProof/>
            <w:webHidden/>
          </w:rPr>
        </w:r>
        <w:r w:rsidR="00F36ED3">
          <w:rPr>
            <w:noProof/>
            <w:webHidden/>
          </w:rPr>
          <w:fldChar w:fldCharType="separate"/>
        </w:r>
        <w:r w:rsidR="00F36ED3">
          <w:rPr>
            <w:noProof/>
            <w:webHidden/>
          </w:rPr>
          <w:t>88</w:t>
        </w:r>
        <w:r w:rsidR="00F36ED3">
          <w:rPr>
            <w:noProof/>
            <w:webHidden/>
          </w:rPr>
          <w:fldChar w:fldCharType="end"/>
        </w:r>
      </w:hyperlink>
    </w:p>
    <w:p w14:paraId="3D208A27" w14:textId="28AF3159"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805" w:history="1">
        <w:r w:rsidR="00F36ED3" w:rsidRPr="007D223A">
          <w:rPr>
            <w:rStyle w:val="Hipersaitas"/>
            <w:noProof/>
          </w:rPr>
          <w:t>78 pav. Jokūbavo katilinės šilumos poreikio grafikas</w:t>
        </w:r>
        <w:r w:rsidR="00F36ED3">
          <w:rPr>
            <w:noProof/>
            <w:webHidden/>
          </w:rPr>
          <w:tab/>
        </w:r>
        <w:r w:rsidR="00F36ED3">
          <w:rPr>
            <w:noProof/>
            <w:webHidden/>
          </w:rPr>
          <w:fldChar w:fldCharType="begin"/>
        </w:r>
        <w:r w:rsidR="00F36ED3">
          <w:rPr>
            <w:noProof/>
            <w:webHidden/>
          </w:rPr>
          <w:instrText xml:space="preserve"> PAGEREF _Toc156918805 \h </w:instrText>
        </w:r>
        <w:r w:rsidR="00F36ED3">
          <w:rPr>
            <w:noProof/>
            <w:webHidden/>
          </w:rPr>
        </w:r>
        <w:r w:rsidR="00F36ED3">
          <w:rPr>
            <w:noProof/>
            <w:webHidden/>
          </w:rPr>
          <w:fldChar w:fldCharType="separate"/>
        </w:r>
        <w:r w:rsidR="00F36ED3">
          <w:rPr>
            <w:noProof/>
            <w:webHidden/>
          </w:rPr>
          <w:t>89</w:t>
        </w:r>
        <w:r w:rsidR="00F36ED3">
          <w:rPr>
            <w:noProof/>
            <w:webHidden/>
          </w:rPr>
          <w:fldChar w:fldCharType="end"/>
        </w:r>
      </w:hyperlink>
    </w:p>
    <w:p w14:paraId="2460DF40" w14:textId="668CA56D"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806" w:history="1">
        <w:r w:rsidR="00F36ED3" w:rsidRPr="007D223A">
          <w:rPr>
            <w:rStyle w:val="Hipersaitas"/>
            <w:noProof/>
          </w:rPr>
          <w:t>79 pav. Kartenos katilinė</w:t>
        </w:r>
        <w:r w:rsidR="00F36ED3">
          <w:rPr>
            <w:noProof/>
            <w:webHidden/>
          </w:rPr>
          <w:tab/>
        </w:r>
        <w:r w:rsidR="00F36ED3">
          <w:rPr>
            <w:noProof/>
            <w:webHidden/>
          </w:rPr>
          <w:fldChar w:fldCharType="begin"/>
        </w:r>
        <w:r w:rsidR="00F36ED3">
          <w:rPr>
            <w:noProof/>
            <w:webHidden/>
          </w:rPr>
          <w:instrText xml:space="preserve"> PAGEREF _Toc156918806 \h </w:instrText>
        </w:r>
        <w:r w:rsidR="00F36ED3">
          <w:rPr>
            <w:noProof/>
            <w:webHidden/>
          </w:rPr>
        </w:r>
        <w:r w:rsidR="00F36ED3">
          <w:rPr>
            <w:noProof/>
            <w:webHidden/>
          </w:rPr>
          <w:fldChar w:fldCharType="separate"/>
        </w:r>
        <w:r w:rsidR="00F36ED3">
          <w:rPr>
            <w:noProof/>
            <w:webHidden/>
          </w:rPr>
          <w:t>91</w:t>
        </w:r>
        <w:r w:rsidR="00F36ED3">
          <w:rPr>
            <w:noProof/>
            <w:webHidden/>
          </w:rPr>
          <w:fldChar w:fldCharType="end"/>
        </w:r>
      </w:hyperlink>
    </w:p>
    <w:p w14:paraId="33614F00" w14:textId="052418DA"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807" w:history="1">
        <w:r w:rsidR="00F36ED3" w:rsidRPr="007D223A">
          <w:rPr>
            <w:rStyle w:val="Hipersaitas"/>
            <w:noProof/>
          </w:rPr>
          <w:t>80 pav. Kartenos katilinės šilumos poreikio grafikas</w:t>
        </w:r>
        <w:r w:rsidR="00F36ED3">
          <w:rPr>
            <w:noProof/>
            <w:webHidden/>
          </w:rPr>
          <w:tab/>
        </w:r>
        <w:r w:rsidR="00F36ED3">
          <w:rPr>
            <w:noProof/>
            <w:webHidden/>
          </w:rPr>
          <w:fldChar w:fldCharType="begin"/>
        </w:r>
        <w:r w:rsidR="00F36ED3">
          <w:rPr>
            <w:noProof/>
            <w:webHidden/>
          </w:rPr>
          <w:instrText xml:space="preserve"> PAGEREF _Toc156918807 \h </w:instrText>
        </w:r>
        <w:r w:rsidR="00F36ED3">
          <w:rPr>
            <w:noProof/>
            <w:webHidden/>
          </w:rPr>
        </w:r>
        <w:r w:rsidR="00F36ED3">
          <w:rPr>
            <w:noProof/>
            <w:webHidden/>
          </w:rPr>
          <w:fldChar w:fldCharType="separate"/>
        </w:r>
        <w:r w:rsidR="00F36ED3">
          <w:rPr>
            <w:noProof/>
            <w:webHidden/>
          </w:rPr>
          <w:t>92</w:t>
        </w:r>
        <w:r w:rsidR="00F36ED3">
          <w:rPr>
            <w:noProof/>
            <w:webHidden/>
          </w:rPr>
          <w:fldChar w:fldCharType="end"/>
        </w:r>
      </w:hyperlink>
    </w:p>
    <w:p w14:paraId="3720880B" w14:textId="61756508"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808" w:history="1">
        <w:r w:rsidR="00F36ED3" w:rsidRPr="007D223A">
          <w:rPr>
            <w:rStyle w:val="Hipersaitas"/>
            <w:noProof/>
          </w:rPr>
          <w:t>81 pav. Darbėnų katilinė</w:t>
        </w:r>
        <w:r w:rsidR="00F36ED3">
          <w:rPr>
            <w:noProof/>
            <w:webHidden/>
          </w:rPr>
          <w:tab/>
        </w:r>
        <w:r w:rsidR="00F36ED3">
          <w:rPr>
            <w:noProof/>
            <w:webHidden/>
          </w:rPr>
          <w:fldChar w:fldCharType="begin"/>
        </w:r>
        <w:r w:rsidR="00F36ED3">
          <w:rPr>
            <w:noProof/>
            <w:webHidden/>
          </w:rPr>
          <w:instrText xml:space="preserve"> PAGEREF _Toc156918808 \h </w:instrText>
        </w:r>
        <w:r w:rsidR="00F36ED3">
          <w:rPr>
            <w:noProof/>
            <w:webHidden/>
          </w:rPr>
        </w:r>
        <w:r w:rsidR="00F36ED3">
          <w:rPr>
            <w:noProof/>
            <w:webHidden/>
          </w:rPr>
          <w:fldChar w:fldCharType="separate"/>
        </w:r>
        <w:r w:rsidR="00F36ED3">
          <w:rPr>
            <w:noProof/>
            <w:webHidden/>
          </w:rPr>
          <w:t>95</w:t>
        </w:r>
        <w:r w:rsidR="00F36ED3">
          <w:rPr>
            <w:noProof/>
            <w:webHidden/>
          </w:rPr>
          <w:fldChar w:fldCharType="end"/>
        </w:r>
      </w:hyperlink>
    </w:p>
    <w:p w14:paraId="760FEE0D" w14:textId="79FBB97E"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809" w:history="1">
        <w:r w:rsidR="00F36ED3" w:rsidRPr="007D223A">
          <w:rPr>
            <w:rStyle w:val="Hipersaitas"/>
            <w:noProof/>
          </w:rPr>
          <w:t>82 pav. Darbėnų katilinės šilumos poreikio grafikas</w:t>
        </w:r>
        <w:r w:rsidR="00F36ED3">
          <w:rPr>
            <w:noProof/>
            <w:webHidden/>
          </w:rPr>
          <w:tab/>
        </w:r>
        <w:r w:rsidR="00F36ED3">
          <w:rPr>
            <w:noProof/>
            <w:webHidden/>
          </w:rPr>
          <w:fldChar w:fldCharType="begin"/>
        </w:r>
        <w:r w:rsidR="00F36ED3">
          <w:rPr>
            <w:noProof/>
            <w:webHidden/>
          </w:rPr>
          <w:instrText xml:space="preserve"> PAGEREF _Toc156918809 \h </w:instrText>
        </w:r>
        <w:r w:rsidR="00F36ED3">
          <w:rPr>
            <w:noProof/>
            <w:webHidden/>
          </w:rPr>
        </w:r>
        <w:r w:rsidR="00F36ED3">
          <w:rPr>
            <w:noProof/>
            <w:webHidden/>
          </w:rPr>
          <w:fldChar w:fldCharType="separate"/>
        </w:r>
        <w:r w:rsidR="00F36ED3">
          <w:rPr>
            <w:noProof/>
            <w:webHidden/>
          </w:rPr>
          <w:t>95</w:t>
        </w:r>
        <w:r w:rsidR="00F36ED3">
          <w:rPr>
            <w:noProof/>
            <w:webHidden/>
          </w:rPr>
          <w:fldChar w:fldCharType="end"/>
        </w:r>
      </w:hyperlink>
    </w:p>
    <w:p w14:paraId="5C2C63AE" w14:textId="099B1403"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810" w:history="1">
        <w:r w:rsidR="00F36ED3" w:rsidRPr="007D223A">
          <w:rPr>
            <w:rStyle w:val="Hipersaitas"/>
            <w:noProof/>
          </w:rPr>
          <w:t>83 pav. Grūšlaukės katilinė</w:t>
        </w:r>
        <w:r w:rsidR="00F36ED3">
          <w:rPr>
            <w:noProof/>
            <w:webHidden/>
          </w:rPr>
          <w:tab/>
        </w:r>
        <w:r w:rsidR="00F36ED3">
          <w:rPr>
            <w:noProof/>
            <w:webHidden/>
          </w:rPr>
          <w:fldChar w:fldCharType="begin"/>
        </w:r>
        <w:r w:rsidR="00F36ED3">
          <w:rPr>
            <w:noProof/>
            <w:webHidden/>
          </w:rPr>
          <w:instrText xml:space="preserve"> PAGEREF _Toc156918810 \h </w:instrText>
        </w:r>
        <w:r w:rsidR="00F36ED3">
          <w:rPr>
            <w:noProof/>
            <w:webHidden/>
          </w:rPr>
        </w:r>
        <w:r w:rsidR="00F36ED3">
          <w:rPr>
            <w:noProof/>
            <w:webHidden/>
          </w:rPr>
          <w:fldChar w:fldCharType="separate"/>
        </w:r>
        <w:r w:rsidR="00F36ED3">
          <w:rPr>
            <w:noProof/>
            <w:webHidden/>
          </w:rPr>
          <w:t>97</w:t>
        </w:r>
        <w:r w:rsidR="00F36ED3">
          <w:rPr>
            <w:noProof/>
            <w:webHidden/>
          </w:rPr>
          <w:fldChar w:fldCharType="end"/>
        </w:r>
      </w:hyperlink>
    </w:p>
    <w:p w14:paraId="2DF8E6E6" w14:textId="7ACE103E"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811" w:history="1">
        <w:r w:rsidR="00F36ED3" w:rsidRPr="007D223A">
          <w:rPr>
            <w:rStyle w:val="Hipersaitas"/>
            <w:noProof/>
          </w:rPr>
          <w:t>84 pav. Grūšlaukės katilinės šilumos poreikio grafikas</w:t>
        </w:r>
        <w:r w:rsidR="00F36ED3">
          <w:rPr>
            <w:noProof/>
            <w:webHidden/>
          </w:rPr>
          <w:tab/>
        </w:r>
        <w:r w:rsidR="00F36ED3">
          <w:rPr>
            <w:noProof/>
            <w:webHidden/>
          </w:rPr>
          <w:fldChar w:fldCharType="begin"/>
        </w:r>
        <w:r w:rsidR="00F36ED3">
          <w:rPr>
            <w:noProof/>
            <w:webHidden/>
          </w:rPr>
          <w:instrText xml:space="preserve"> PAGEREF _Toc156918811 \h </w:instrText>
        </w:r>
        <w:r w:rsidR="00F36ED3">
          <w:rPr>
            <w:noProof/>
            <w:webHidden/>
          </w:rPr>
        </w:r>
        <w:r w:rsidR="00F36ED3">
          <w:rPr>
            <w:noProof/>
            <w:webHidden/>
          </w:rPr>
          <w:fldChar w:fldCharType="separate"/>
        </w:r>
        <w:r w:rsidR="00F36ED3">
          <w:rPr>
            <w:noProof/>
            <w:webHidden/>
          </w:rPr>
          <w:t>98</w:t>
        </w:r>
        <w:r w:rsidR="00F36ED3">
          <w:rPr>
            <w:noProof/>
            <w:webHidden/>
          </w:rPr>
          <w:fldChar w:fldCharType="end"/>
        </w:r>
      </w:hyperlink>
    </w:p>
    <w:p w14:paraId="40BED37B" w14:textId="2A8A0242"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812" w:history="1">
        <w:r w:rsidR="00F36ED3" w:rsidRPr="007D223A">
          <w:rPr>
            <w:rStyle w:val="Hipersaitas"/>
            <w:noProof/>
          </w:rPr>
          <w:t>85 pav. Grūšlaukės visuomeninio pastato šilumos gamybos grafikas įrengus šilumos siurblį</w:t>
        </w:r>
        <w:r w:rsidR="00F36ED3">
          <w:rPr>
            <w:noProof/>
            <w:webHidden/>
          </w:rPr>
          <w:tab/>
        </w:r>
        <w:r w:rsidR="00F36ED3">
          <w:rPr>
            <w:noProof/>
            <w:webHidden/>
          </w:rPr>
          <w:fldChar w:fldCharType="begin"/>
        </w:r>
        <w:r w:rsidR="00F36ED3">
          <w:rPr>
            <w:noProof/>
            <w:webHidden/>
          </w:rPr>
          <w:instrText xml:space="preserve"> PAGEREF _Toc156918812 \h </w:instrText>
        </w:r>
        <w:r w:rsidR="00F36ED3">
          <w:rPr>
            <w:noProof/>
            <w:webHidden/>
          </w:rPr>
        </w:r>
        <w:r w:rsidR="00F36ED3">
          <w:rPr>
            <w:noProof/>
            <w:webHidden/>
          </w:rPr>
          <w:fldChar w:fldCharType="separate"/>
        </w:r>
        <w:r w:rsidR="00F36ED3">
          <w:rPr>
            <w:noProof/>
            <w:webHidden/>
          </w:rPr>
          <w:t>99</w:t>
        </w:r>
        <w:r w:rsidR="00F36ED3">
          <w:rPr>
            <w:noProof/>
            <w:webHidden/>
          </w:rPr>
          <w:fldChar w:fldCharType="end"/>
        </w:r>
      </w:hyperlink>
    </w:p>
    <w:p w14:paraId="73C3EBEC" w14:textId="145CE601"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813" w:history="1">
        <w:r w:rsidR="00F36ED3" w:rsidRPr="007D223A">
          <w:rPr>
            <w:rStyle w:val="Hipersaitas"/>
            <w:noProof/>
          </w:rPr>
          <w:t>86 pav. Salantų seniūnijos katilinė</w:t>
        </w:r>
        <w:r w:rsidR="00F36ED3">
          <w:rPr>
            <w:noProof/>
            <w:webHidden/>
          </w:rPr>
          <w:tab/>
        </w:r>
        <w:r w:rsidR="00F36ED3">
          <w:rPr>
            <w:noProof/>
            <w:webHidden/>
          </w:rPr>
          <w:fldChar w:fldCharType="begin"/>
        </w:r>
        <w:r w:rsidR="00F36ED3">
          <w:rPr>
            <w:noProof/>
            <w:webHidden/>
          </w:rPr>
          <w:instrText xml:space="preserve"> PAGEREF _Toc156918813 \h </w:instrText>
        </w:r>
        <w:r w:rsidR="00F36ED3">
          <w:rPr>
            <w:noProof/>
            <w:webHidden/>
          </w:rPr>
        </w:r>
        <w:r w:rsidR="00F36ED3">
          <w:rPr>
            <w:noProof/>
            <w:webHidden/>
          </w:rPr>
          <w:fldChar w:fldCharType="separate"/>
        </w:r>
        <w:r w:rsidR="00F36ED3">
          <w:rPr>
            <w:noProof/>
            <w:webHidden/>
          </w:rPr>
          <w:t>101</w:t>
        </w:r>
        <w:r w:rsidR="00F36ED3">
          <w:rPr>
            <w:noProof/>
            <w:webHidden/>
          </w:rPr>
          <w:fldChar w:fldCharType="end"/>
        </w:r>
      </w:hyperlink>
    </w:p>
    <w:p w14:paraId="3E3EBF8F" w14:textId="0A9757CD"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814" w:history="1">
        <w:r w:rsidR="00F36ED3" w:rsidRPr="007D223A">
          <w:rPr>
            <w:rStyle w:val="Hipersaitas"/>
            <w:noProof/>
          </w:rPr>
          <w:t>87 pav. Salantų seniūnijos katilinės šilumos poreikio grafikas</w:t>
        </w:r>
        <w:r w:rsidR="00F36ED3">
          <w:rPr>
            <w:noProof/>
            <w:webHidden/>
          </w:rPr>
          <w:tab/>
        </w:r>
        <w:r w:rsidR="00F36ED3">
          <w:rPr>
            <w:noProof/>
            <w:webHidden/>
          </w:rPr>
          <w:fldChar w:fldCharType="begin"/>
        </w:r>
        <w:r w:rsidR="00F36ED3">
          <w:rPr>
            <w:noProof/>
            <w:webHidden/>
          </w:rPr>
          <w:instrText xml:space="preserve"> PAGEREF _Toc156918814 \h </w:instrText>
        </w:r>
        <w:r w:rsidR="00F36ED3">
          <w:rPr>
            <w:noProof/>
            <w:webHidden/>
          </w:rPr>
        </w:r>
        <w:r w:rsidR="00F36ED3">
          <w:rPr>
            <w:noProof/>
            <w:webHidden/>
          </w:rPr>
          <w:fldChar w:fldCharType="separate"/>
        </w:r>
        <w:r w:rsidR="00F36ED3">
          <w:rPr>
            <w:noProof/>
            <w:webHidden/>
          </w:rPr>
          <w:t>101</w:t>
        </w:r>
        <w:r w:rsidR="00F36ED3">
          <w:rPr>
            <w:noProof/>
            <w:webHidden/>
          </w:rPr>
          <w:fldChar w:fldCharType="end"/>
        </w:r>
      </w:hyperlink>
    </w:p>
    <w:p w14:paraId="0847B07D" w14:textId="600B2C50"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815" w:history="1">
        <w:r w:rsidR="00F36ED3" w:rsidRPr="007D223A">
          <w:rPr>
            <w:rStyle w:val="Hipersaitas"/>
            <w:noProof/>
          </w:rPr>
          <w:t>88 pav. Katilinės Nr. 3 poreikio grafikas</w:t>
        </w:r>
        <w:r w:rsidR="00F36ED3">
          <w:rPr>
            <w:noProof/>
            <w:webHidden/>
          </w:rPr>
          <w:tab/>
        </w:r>
        <w:r w:rsidR="00F36ED3">
          <w:rPr>
            <w:noProof/>
            <w:webHidden/>
          </w:rPr>
          <w:fldChar w:fldCharType="begin"/>
        </w:r>
        <w:r w:rsidR="00F36ED3">
          <w:rPr>
            <w:noProof/>
            <w:webHidden/>
          </w:rPr>
          <w:instrText xml:space="preserve"> PAGEREF _Toc156918815 \h </w:instrText>
        </w:r>
        <w:r w:rsidR="00F36ED3">
          <w:rPr>
            <w:noProof/>
            <w:webHidden/>
          </w:rPr>
        </w:r>
        <w:r w:rsidR="00F36ED3">
          <w:rPr>
            <w:noProof/>
            <w:webHidden/>
          </w:rPr>
          <w:fldChar w:fldCharType="separate"/>
        </w:r>
        <w:r w:rsidR="00F36ED3">
          <w:rPr>
            <w:noProof/>
            <w:webHidden/>
          </w:rPr>
          <w:t>104</w:t>
        </w:r>
        <w:r w:rsidR="00F36ED3">
          <w:rPr>
            <w:noProof/>
            <w:webHidden/>
          </w:rPr>
          <w:fldChar w:fldCharType="end"/>
        </w:r>
      </w:hyperlink>
    </w:p>
    <w:p w14:paraId="414A4F3A" w14:textId="26471B5F" w:rsidR="00F36ED3" w:rsidRDefault="00524836">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816" w:history="1">
        <w:r w:rsidR="00F36ED3" w:rsidRPr="007D223A">
          <w:rPr>
            <w:rStyle w:val="Hipersaitas"/>
            <w:noProof/>
          </w:rPr>
          <w:t>89 pav. Katilinės Nr. 4 poreikio grafikas</w:t>
        </w:r>
        <w:r w:rsidR="00F36ED3">
          <w:rPr>
            <w:noProof/>
            <w:webHidden/>
          </w:rPr>
          <w:tab/>
        </w:r>
        <w:r w:rsidR="00F36ED3">
          <w:rPr>
            <w:noProof/>
            <w:webHidden/>
          </w:rPr>
          <w:fldChar w:fldCharType="begin"/>
        </w:r>
        <w:r w:rsidR="00F36ED3">
          <w:rPr>
            <w:noProof/>
            <w:webHidden/>
          </w:rPr>
          <w:instrText xml:space="preserve"> PAGEREF _Toc156918816 \h </w:instrText>
        </w:r>
        <w:r w:rsidR="00F36ED3">
          <w:rPr>
            <w:noProof/>
            <w:webHidden/>
          </w:rPr>
        </w:r>
        <w:r w:rsidR="00F36ED3">
          <w:rPr>
            <w:noProof/>
            <w:webHidden/>
          </w:rPr>
          <w:fldChar w:fldCharType="separate"/>
        </w:r>
        <w:r w:rsidR="00F36ED3">
          <w:rPr>
            <w:noProof/>
            <w:webHidden/>
          </w:rPr>
          <w:t>105</w:t>
        </w:r>
        <w:r w:rsidR="00F36ED3">
          <w:rPr>
            <w:noProof/>
            <w:webHidden/>
          </w:rPr>
          <w:fldChar w:fldCharType="end"/>
        </w:r>
      </w:hyperlink>
    </w:p>
    <w:p w14:paraId="4BA9F564" w14:textId="5ACE372A" w:rsidR="000D447A" w:rsidRPr="00965001" w:rsidRDefault="009061B9" w:rsidP="00D75C6D">
      <w:pPr>
        <w:suppressAutoHyphens/>
        <w:rPr>
          <w:rFonts w:ascii="Arial" w:eastAsiaTheme="majorEastAsia" w:hAnsi="Arial" w:cstheme="majorBidi"/>
          <w:b/>
          <w:caps/>
          <w:color w:val="00285A"/>
          <w:w w:val="100"/>
          <w:sz w:val="28"/>
          <w:szCs w:val="32"/>
          <w:lang w:val="lt-LT"/>
        </w:rPr>
      </w:pPr>
      <w:r w:rsidRPr="00965001">
        <w:rPr>
          <w:lang w:val="lt-LT"/>
        </w:rPr>
        <w:fldChar w:fldCharType="end"/>
      </w:r>
      <w:bookmarkStart w:id="35" w:name="_Toc118745194"/>
      <w:bookmarkStart w:id="36" w:name="_Toc136958736"/>
      <w:bookmarkStart w:id="37" w:name="_Toc138082675"/>
      <w:bookmarkStart w:id="38" w:name="_Toc138082741"/>
      <w:bookmarkStart w:id="39" w:name="_Toc138082807"/>
      <w:bookmarkStart w:id="40" w:name="_Toc142919616"/>
      <w:bookmarkStart w:id="41" w:name="_Toc104108685"/>
      <w:bookmarkStart w:id="42" w:name="_Toc104811460"/>
      <w:bookmarkStart w:id="43" w:name="_Toc112939323"/>
      <w:bookmarkStart w:id="44" w:name="_Toc115814896"/>
      <w:bookmarkStart w:id="45" w:name="_Toc117001939"/>
      <w:bookmarkStart w:id="46" w:name="_Toc117772549"/>
      <w:bookmarkStart w:id="47" w:name="_Toc126672578"/>
      <w:bookmarkStart w:id="48" w:name="_Toc126935467"/>
      <w:bookmarkStart w:id="49" w:name="_Toc127360980"/>
      <w:bookmarkEnd w:id="33"/>
      <w:bookmarkEnd w:id="34"/>
      <w:r w:rsidR="000D447A" w:rsidRPr="00965001">
        <w:rPr>
          <w:lang w:val="lt-LT"/>
        </w:rPr>
        <w:br w:type="page"/>
      </w:r>
    </w:p>
    <w:p w14:paraId="183C3BA3" w14:textId="1A178BB6" w:rsidR="00672E8C" w:rsidRPr="00965001" w:rsidRDefault="000453B1" w:rsidP="00D75C6D">
      <w:pPr>
        <w:pStyle w:val="Antrat1"/>
        <w:numPr>
          <w:ilvl w:val="0"/>
          <w:numId w:val="0"/>
        </w:numPr>
        <w:suppressAutoHyphens/>
        <w:ind w:left="432" w:hanging="432"/>
      </w:pPr>
      <w:bookmarkStart w:id="50" w:name="_Toc156918550"/>
      <w:r w:rsidRPr="00965001">
        <w:lastRenderedPageBreak/>
        <w:t>Sutrumpinimai ir Sąvokos</w:t>
      </w:r>
      <w:bookmarkEnd w:id="35"/>
      <w:bookmarkEnd w:id="36"/>
      <w:bookmarkEnd w:id="37"/>
      <w:bookmarkEnd w:id="38"/>
      <w:bookmarkEnd w:id="39"/>
      <w:bookmarkEnd w:id="40"/>
      <w:bookmarkEnd w:id="50"/>
    </w:p>
    <w:tbl>
      <w:tblPr>
        <w:tblW w:w="10205" w:type="dxa"/>
        <w:jc w:val="center"/>
        <w:tblLook w:val="04A0" w:firstRow="1" w:lastRow="0" w:firstColumn="1" w:lastColumn="0" w:noHBand="0" w:noVBand="1"/>
      </w:tblPr>
      <w:tblGrid>
        <w:gridCol w:w="1700"/>
        <w:gridCol w:w="8505"/>
      </w:tblGrid>
      <w:tr w:rsidR="00672E8C" w:rsidRPr="00965001" w14:paraId="6EC6A695" w14:textId="77777777" w:rsidTr="00672E8C">
        <w:trPr>
          <w:jc w:val="center"/>
        </w:trPr>
        <w:tc>
          <w:tcPr>
            <w:tcW w:w="1700" w:type="dxa"/>
          </w:tcPr>
          <w:p w14:paraId="59C89768" w14:textId="77777777" w:rsidR="00672E8C" w:rsidRPr="00965001" w:rsidRDefault="00672E8C" w:rsidP="00D75C6D">
            <w:pPr>
              <w:pStyle w:val="Tekstas"/>
              <w:spacing w:after="0"/>
              <w:ind w:firstLine="37"/>
              <w:rPr>
                <w:rFonts w:eastAsia="SimSun"/>
                <w:b/>
                <w:bCs/>
                <w:sz w:val="20"/>
                <w:szCs w:val="20"/>
                <w:lang w:eastAsia="ja-JP"/>
              </w:rPr>
            </w:pPr>
            <w:r w:rsidRPr="00965001">
              <w:rPr>
                <w:rFonts w:eastAsia="SimSun"/>
                <w:b/>
                <w:bCs/>
                <w:sz w:val="20"/>
                <w:szCs w:val="20"/>
                <w:lang w:eastAsia="ja-JP"/>
              </w:rPr>
              <w:t>D</w:t>
            </w:r>
          </w:p>
        </w:tc>
        <w:tc>
          <w:tcPr>
            <w:tcW w:w="8505" w:type="dxa"/>
          </w:tcPr>
          <w:p w14:paraId="7F655DA6" w14:textId="77777777" w:rsidR="00672E8C" w:rsidRPr="00965001" w:rsidRDefault="00672E8C" w:rsidP="00D75C6D">
            <w:pPr>
              <w:pStyle w:val="Tekstas"/>
              <w:spacing w:after="0"/>
              <w:ind w:firstLine="28"/>
              <w:rPr>
                <w:rFonts w:eastAsia="SimSun"/>
                <w:sz w:val="20"/>
                <w:szCs w:val="20"/>
                <w:lang w:eastAsia="ja-JP"/>
              </w:rPr>
            </w:pPr>
            <w:r w:rsidRPr="00965001">
              <w:rPr>
                <w:rFonts w:eastAsia="SimSun"/>
                <w:sz w:val="20"/>
                <w:szCs w:val="20"/>
                <w:lang w:eastAsia="ja-JP"/>
              </w:rPr>
              <w:t>Diena</w:t>
            </w:r>
          </w:p>
        </w:tc>
      </w:tr>
      <w:tr w:rsidR="00D7274B" w:rsidRPr="00965001" w14:paraId="3305A453" w14:textId="77777777" w:rsidTr="00672E8C">
        <w:trPr>
          <w:jc w:val="center"/>
        </w:trPr>
        <w:tc>
          <w:tcPr>
            <w:tcW w:w="1700" w:type="dxa"/>
          </w:tcPr>
          <w:p w14:paraId="3128EB0A" w14:textId="204CE003" w:rsidR="00D7274B" w:rsidRPr="00965001" w:rsidRDefault="00D7274B" w:rsidP="00D75C6D">
            <w:pPr>
              <w:pStyle w:val="Tekstas"/>
              <w:spacing w:after="0"/>
              <w:ind w:firstLine="37"/>
              <w:rPr>
                <w:rFonts w:eastAsia="SimSun"/>
                <w:b/>
                <w:bCs/>
                <w:sz w:val="20"/>
                <w:szCs w:val="20"/>
                <w:lang w:eastAsia="ja-JP"/>
              </w:rPr>
            </w:pPr>
            <w:r w:rsidRPr="00965001">
              <w:rPr>
                <w:rFonts w:eastAsia="SimSun"/>
                <w:b/>
                <w:bCs/>
                <w:sz w:val="20"/>
                <w:szCs w:val="20"/>
                <w:lang w:eastAsia="ja-JP"/>
              </w:rPr>
              <w:t>DKE</w:t>
            </w:r>
          </w:p>
        </w:tc>
        <w:tc>
          <w:tcPr>
            <w:tcW w:w="8505" w:type="dxa"/>
          </w:tcPr>
          <w:p w14:paraId="09CDB0D5" w14:textId="7C87E906" w:rsidR="00D7274B" w:rsidRPr="00965001" w:rsidRDefault="00D7274B" w:rsidP="00D75C6D">
            <w:pPr>
              <w:pStyle w:val="Tekstas"/>
              <w:spacing w:after="0"/>
              <w:ind w:firstLine="28"/>
              <w:rPr>
                <w:rFonts w:eastAsia="SimSun"/>
                <w:sz w:val="20"/>
                <w:szCs w:val="20"/>
                <w:lang w:eastAsia="ja-JP"/>
              </w:rPr>
            </w:pPr>
            <w:r w:rsidRPr="00965001">
              <w:rPr>
                <w:rFonts w:eastAsia="SimSun"/>
                <w:sz w:val="20"/>
                <w:szCs w:val="20"/>
                <w:lang w:eastAsia="ja-JP"/>
              </w:rPr>
              <w:t>Dūmų kondensacinis ekonomaizeris</w:t>
            </w:r>
          </w:p>
        </w:tc>
      </w:tr>
      <w:tr w:rsidR="000453B1" w:rsidRPr="00965001" w14:paraId="66940010" w14:textId="77777777" w:rsidTr="00672E8C">
        <w:trPr>
          <w:jc w:val="center"/>
        </w:trPr>
        <w:tc>
          <w:tcPr>
            <w:tcW w:w="1700" w:type="dxa"/>
          </w:tcPr>
          <w:p w14:paraId="3E454772" w14:textId="4D9657B2" w:rsidR="000453B1" w:rsidRPr="00965001" w:rsidRDefault="000453B1" w:rsidP="00D75C6D">
            <w:pPr>
              <w:pStyle w:val="Tekstas"/>
              <w:spacing w:after="0"/>
              <w:ind w:firstLine="37"/>
              <w:rPr>
                <w:rFonts w:eastAsia="SimSun"/>
                <w:b/>
                <w:bCs/>
                <w:sz w:val="20"/>
                <w:szCs w:val="20"/>
                <w:lang w:eastAsia="ja-JP"/>
              </w:rPr>
            </w:pPr>
            <w:r w:rsidRPr="00965001">
              <w:rPr>
                <w:rFonts w:eastAsia="SimSun"/>
                <w:b/>
                <w:bCs/>
                <w:sz w:val="20"/>
                <w:szCs w:val="20"/>
                <w:lang w:eastAsia="ja-JP"/>
              </w:rPr>
              <w:t>CŠT</w:t>
            </w:r>
          </w:p>
        </w:tc>
        <w:tc>
          <w:tcPr>
            <w:tcW w:w="8505" w:type="dxa"/>
          </w:tcPr>
          <w:p w14:paraId="02D2A86D" w14:textId="31573A64" w:rsidR="000453B1" w:rsidRPr="00965001" w:rsidRDefault="000453B1" w:rsidP="00D75C6D">
            <w:pPr>
              <w:pStyle w:val="Tekstas"/>
              <w:spacing w:after="0"/>
              <w:ind w:firstLine="28"/>
              <w:rPr>
                <w:rFonts w:eastAsia="SimSun"/>
                <w:sz w:val="20"/>
                <w:szCs w:val="20"/>
                <w:lang w:eastAsia="ja-JP"/>
              </w:rPr>
            </w:pPr>
            <w:r w:rsidRPr="00965001">
              <w:rPr>
                <w:rFonts w:eastAsia="SimSun"/>
                <w:sz w:val="20"/>
                <w:szCs w:val="20"/>
                <w:lang w:eastAsia="ja-JP"/>
              </w:rPr>
              <w:t>Centralizuotas šilumos tiekimas</w:t>
            </w:r>
          </w:p>
        </w:tc>
      </w:tr>
      <w:tr w:rsidR="00672E8C" w:rsidRPr="00965001" w14:paraId="0204C31B" w14:textId="77777777" w:rsidTr="00672E8C">
        <w:trPr>
          <w:jc w:val="center"/>
        </w:trPr>
        <w:tc>
          <w:tcPr>
            <w:tcW w:w="1700" w:type="dxa"/>
          </w:tcPr>
          <w:p w14:paraId="55F196F1" w14:textId="77777777" w:rsidR="00672E8C" w:rsidRPr="00965001" w:rsidRDefault="00672E8C" w:rsidP="00D75C6D">
            <w:pPr>
              <w:pStyle w:val="Tekstas"/>
              <w:spacing w:after="0"/>
              <w:ind w:firstLine="37"/>
              <w:rPr>
                <w:rFonts w:eastAsia="SimSun"/>
                <w:b/>
                <w:bCs/>
                <w:sz w:val="20"/>
                <w:szCs w:val="20"/>
                <w:lang w:eastAsia="ja-JP"/>
              </w:rPr>
            </w:pPr>
            <w:r w:rsidRPr="00965001">
              <w:rPr>
                <w:rFonts w:eastAsia="SimSun"/>
                <w:b/>
                <w:bCs/>
                <w:sz w:val="20"/>
                <w:szCs w:val="20"/>
                <w:lang w:eastAsia="ja-JP"/>
              </w:rPr>
              <w:t>EBPO</w:t>
            </w:r>
          </w:p>
        </w:tc>
        <w:tc>
          <w:tcPr>
            <w:tcW w:w="8505" w:type="dxa"/>
          </w:tcPr>
          <w:p w14:paraId="30387C49" w14:textId="77777777" w:rsidR="00672E8C" w:rsidRPr="00965001" w:rsidRDefault="00672E8C" w:rsidP="00D75C6D">
            <w:pPr>
              <w:pStyle w:val="Tekstas"/>
              <w:spacing w:after="0"/>
              <w:ind w:firstLine="28"/>
              <w:rPr>
                <w:rFonts w:eastAsia="SimSun"/>
                <w:sz w:val="20"/>
                <w:szCs w:val="20"/>
                <w:lang w:eastAsia="ja-JP"/>
              </w:rPr>
            </w:pPr>
            <w:r w:rsidRPr="00965001">
              <w:rPr>
                <w:rFonts w:eastAsia="SimSun"/>
                <w:sz w:val="20"/>
                <w:szCs w:val="20"/>
                <w:lang w:eastAsia="ja-JP"/>
              </w:rPr>
              <w:t>Ekonominio bendradarbiavimo ir plėtros organizacija</w:t>
            </w:r>
          </w:p>
        </w:tc>
      </w:tr>
      <w:tr w:rsidR="00672E8C" w:rsidRPr="00965001" w14:paraId="55F4DE47" w14:textId="77777777" w:rsidTr="00672E8C">
        <w:trPr>
          <w:jc w:val="center"/>
        </w:trPr>
        <w:tc>
          <w:tcPr>
            <w:tcW w:w="1700" w:type="dxa"/>
          </w:tcPr>
          <w:p w14:paraId="0BBD9A55" w14:textId="77777777" w:rsidR="00672E8C" w:rsidRPr="00965001" w:rsidRDefault="00672E8C" w:rsidP="00D75C6D">
            <w:pPr>
              <w:pStyle w:val="Tekstas"/>
              <w:spacing w:after="0"/>
              <w:ind w:firstLine="37"/>
              <w:rPr>
                <w:rFonts w:eastAsia="SimSun"/>
                <w:b/>
                <w:bCs/>
                <w:sz w:val="20"/>
                <w:szCs w:val="20"/>
                <w:lang w:eastAsia="ja-JP"/>
              </w:rPr>
            </w:pPr>
            <w:r w:rsidRPr="00965001">
              <w:rPr>
                <w:rFonts w:eastAsia="SimSun"/>
                <w:b/>
                <w:bCs/>
                <w:sz w:val="20"/>
                <w:szCs w:val="20"/>
                <w:lang w:eastAsia="ja-JP"/>
              </w:rPr>
              <w:t>EGDV</w:t>
            </w:r>
          </w:p>
        </w:tc>
        <w:tc>
          <w:tcPr>
            <w:tcW w:w="8505" w:type="dxa"/>
          </w:tcPr>
          <w:p w14:paraId="03D67937" w14:textId="77777777" w:rsidR="00672E8C" w:rsidRPr="00965001" w:rsidRDefault="00672E8C" w:rsidP="00D75C6D">
            <w:pPr>
              <w:pStyle w:val="Tekstas"/>
              <w:spacing w:after="0"/>
              <w:ind w:firstLine="28"/>
              <w:rPr>
                <w:rFonts w:eastAsia="Times New Roman"/>
                <w:sz w:val="20"/>
                <w:szCs w:val="20"/>
                <w:lang w:eastAsia="en-GB"/>
              </w:rPr>
            </w:pPr>
            <w:r w:rsidRPr="00965001">
              <w:rPr>
                <w:rFonts w:eastAsia="SimSun"/>
                <w:sz w:val="20"/>
                <w:szCs w:val="20"/>
                <w:lang w:eastAsia="ja-JP"/>
              </w:rPr>
              <w:t>Ekonominė grynoji dabartinė vertė</w:t>
            </w:r>
          </w:p>
        </w:tc>
      </w:tr>
      <w:tr w:rsidR="00672E8C" w:rsidRPr="00965001" w14:paraId="0E88CFBF" w14:textId="77777777" w:rsidTr="00672E8C">
        <w:trPr>
          <w:jc w:val="center"/>
        </w:trPr>
        <w:tc>
          <w:tcPr>
            <w:tcW w:w="1700" w:type="dxa"/>
          </w:tcPr>
          <w:p w14:paraId="2E003A4A" w14:textId="77777777" w:rsidR="00672E8C" w:rsidRPr="00965001" w:rsidRDefault="00672E8C" w:rsidP="00D75C6D">
            <w:pPr>
              <w:pStyle w:val="Tekstas"/>
              <w:spacing w:after="0"/>
              <w:ind w:firstLine="37"/>
              <w:rPr>
                <w:rFonts w:eastAsia="SimSun"/>
                <w:b/>
                <w:bCs/>
                <w:sz w:val="20"/>
                <w:szCs w:val="20"/>
                <w:lang w:eastAsia="ja-JP"/>
              </w:rPr>
            </w:pPr>
            <w:r w:rsidRPr="00965001">
              <w:rPr>
                <w:rFonts w:eastAsia="SimSun"/>
                <w:b/>
                <w:bCs/>
                <w:sz w:val="20"/>
                <w:szCs w:val="20"/>
                <w:lang w:eastAsia="ja-JP"/>
              </w:rPr>
              <w:t>ENIS</w:t>
            </w:r>
          </w:p>
        </w:tc>
        <w:tc>
          <w:tcPr>
            <w:tcW w:w="8505" w:type="dxa"/>
          </w:tcPr>
          <w:p w14:paraId="59C8FC6D" w14:textId="77777777" w:rsidR="00672E8C" w:rsidRPr="00965001" w:rsidRDefault="00672E8C" w:rsidP="00D75C6D">
            <w:pPr>
              <w:pStyle w:val="Tekstas"/>
              <w:spacing w:after="0"/>
              <w:ind w:firstLine="28"/>
              <w:rPr>
                <w:rFonts w:eastAsia="Times New Roman"/>
                <w:sz w:val="20"/>
                <w:szCs w:val="20"/>
                <w:lang w:eastAsia="en-GB"/>
              </w:rPr>
            </w:pPr>
            <w:r w:rsidRPr="00965001">
              <w:rPr>
                <w:rFonts w:eastAsia="SimSun"/>
                <w:sz w:val="20"/>
                <w:szCs w:val="20"/>
                <w:lang w:eastAsia="ja-JP"/>
              </w:rPr>
              <w:t>Ekonominės naudos ir sąnaudų santykis</w:t>
            </w:r>
          </w:p>
        </w:tc>
      </w:tr>
      <w:tr w:rsidR="00672E8C" w:rsidRPr="00965001" w14:paraId="2C614BBD" w14:textId="77777777" w:rsidTr="00672E8C">
        <w:trPr>
          <w:jc w:val="center"/>
        </w:trPr>
        <w:tc>
          <w:tcPr>
            <w:tcW w:w="1700" w:type="dxa"/>
          </w:tcPr>
          <w:p w14:paraId="31968650" w14:textId="77777777" w:rsidR="00672E8C" w:rsidRPr="00965001" w:rsidRDefault="00672E8C" w:rsidP="00D75C6D">
            <w:pPr>
              <w:pStyle w:val="Tekstas"/>
              <w:spacing w:after="0"/>
              <w:ind w:firstLine="37"/>
              <w:rPr>
                <w:rFonts w:eastAsia="Times New Roman"/>
                <w:b/>
                <w:bCs/>
                <w:sz w:val="20"/>
                <w:szCs w:val="20"/>
                <w:lang w:eastAsia="en-GB"/>
              </w:rPr>
            </w:pPr>
            <w:r w:rsidRPr="00965001">
              <w:rPr>
                <w:rFonts w:eastAsia="Times New Roman"/>
                <w:b/>
                <w:bCs/>
                <w:sz w:val="20"/>
                <w:szCs w:val="20"/>
                <w:lang w:eastAsia="en-GB"/>
              </w:rPr>
              <w:t>ERPF</w:t>
            </w:r>
          </w:p>
        </w:tc>
        <w:tc>
          <w:tcPr>
            <w:tcW w:w="8505" w:type="dxa"/>
          </w:tcPr>
          <w:p w14:paraId="76AB802E" w14:textId="77777777" w:rsidR="00672E8C" w:rsidRPr="00965001" w:rsidRDefault="00672E8C" w:rsidP="00D75C6D">
            <w:pPr>
              <w:pStyle w:val="Tekstas"/>
              <w:spacing w:after="0"/>
              <w:ind w:firstLine="28"/>
              <w:rPr>
                <w:rFonts w:eastAsia="Times New Roman"/>
                <w:sz w:val="20"/>
                <w:szCs w:val="20"/>
                <w:lang w:eastAsia="en-GB"/>
              </w:rPr>
            </w:pPr>
            <w:r w:rsidRPr="00965001">
              <w:rPr>
                <w:rFonts w:eastAsia="Times New Roman"/>
                <w:sz w:val="20"/>
                <w:szCs w:val="20"/>
                <w:lang w:eastAsia="en-GB"/>
              </w:rPr>
              <w:t>Europos regioninis plėtros fondas</w:t>
            </w:r>
          </w:p>
        </w:tc>
      </w:tr>
      <w:tr w:rsidR="00672E8C" w:rsidRPr="00965001" w14:paraId="09E629EF" w14:textId="77777777" w:rsidTr="00672E8C">
        <w:trPr>
          <w:jc w:val="center"/>
        </w:trPr>
        <w:tc>
          <w:tcPr>
            <w:tcW w:w="1700" w:type="dxa"/>
          </w:tcPr>
          <w:p w14:paraId="2BA36236" w14:textId="77777777" w:rsidR="00672E8C" w:rsidRPr="00965001" w:rsidRDefault="00672E8C" w:rsidP="00D75C6D">
            <w:pPr>
              <w:pStyle w:val="Tekstas"/>
              <w:spacing w:after="0"/>
              <w:ind w:firstLine="37"/>
              <w:rPr>
                <w:rFonts w:eastAsia="Times New Roman"/>
                <w:b/>
                <w:bCs/>
                <w:sz w:val="20"/>
                <w:szCs w:val="20"/>
                <w:lang w:eastAsia="en-GB"/>
              </w:rPr>
            </w:pPr>
            <w:r w:rsidRPr="00965001">
              <w:rPr>
                <w:rFonts w:eastAsia="Times New Roman"/>
                <w:b/>
                <w:bCs/>
                <w:sz w:val="20"/>
                <w:szCs w:val="20"/>
                <w:lang w:eastAsia="en-GB"/>
              </w:rPr>
              <w:t>ES</w:t>
            </w:r>
          </w:p>
        </w:tc>
        <w:tc>
          <w:tcPr>
            <w:tcW w:w="8505" w:type="dxa"/>
          </w:tcPr>
          <w:p w14:paraId="35FB6F36" w14:textId="77777777" w:rsidR="00672E8C" w:rsidRPr="00965001" w:rsidRDefault="00672E8C" w:rsidP="00D75C6D">
            <w:pPr>
              <w:pStyle w:val="Tekstas"/>
              <w:spacing w:after="0"/>
              <w:ind w:firstLine="28"/>
              <w:rPr>
                <w:rFonts w:eastAsia="Times New Roman"/>
                <w:sz w:val="20"/>
                <w:szCs w:val="20"/>
                <w:lang w:eastAsia="en-GB"/>
              </w:rPr>
            </w:pPr>
            <w:r w:rsidRPr="00965001">
              <w:rPr>
                <w:rFonts w:eastAsia="Times New Roman"/>
                <w:sz w:val="20"/>
                <w:szCs w:val="20"/>
                <w:lang w:eastAsia="en-GB"/>
              </w:rPr>
              <w:t>Europos Sąjunga</w:t>
            </w:r>
          </w:p>
        </w:tc>
      </w:tr>
      <w:tr w:rsidR="00672E8C" w:rsidRPr="00965001" w14:paraId="4610121B" w14:textId="77777777" w:rsidTr="00672E8C">
        <w:trPr>
          <w:jc w:val="center"/>
        </w:trPr>
        <w:tc>
          <w:tcPr>
            <w:tcW w:w="1700" w:type="dxa"/>
          </w:tcPr>
          <w:p w14:paraId="5DE37BF5" w14:textId="77777777" w:rsidR="00672E8C" w:rsidRPr="00965001" w:rsidRDefault="00672E8C" w:rsidP="00D75C6D">
            <w:pPr>
              <w:pStyle w:val="Tekstas"/>
              <w:spacing w:after="0"/>
              <w:ind w:firstLine="37"/>
              <w:rPr>
                <w:rFonts w:eastAsia="SimSun"/>
                <w:b/>
                <w:bCs/>
                <w:sz w:val="20"/>
                <w:szCs w:val="20"/>
                <w:lang w:eastAsia="ja-JP"/>
              </w:rPr>
            </w:pPr>
            <w:r w:rsidRPr="00965001">
              <w:rPr>
                <w:rFonts w:eastAsia="SimSun"/>
                <w:b/>
                <w:bCs/>
                <w:sz w:val="20"/>
                <w:szCs w:val="20"/>
                <w:lang w:eastAsia="ja-JP"/>
              </w:rPr>
              <w:t>EVGN</w:t>
            </w:r>
          </w:p>
        </w:tc>
        <w:tc>
          <w:tcPr>
            <w:tcW w:w="8505" w:type="dxa"/>
          </w:tcPr>
          <w:p w14:paraId="7B174070" w14:textId="77777777" w:rsidR="00672E8C" w:rsidRPr="00965001" w:rsidRDefault="00672E8C" w:rsidP="00D75C6D">
            <w:pPr>
              <w:pStyle w:val="Tekstas"/>
              <w:spacing w:after="0"/>
              <w:ind w:firstLine="28"/>
              <w:rPr>
                <w:rFonts w:eastAsia="Times New Roman"/>
                <w:sz w:val="20"/>
                <w:szCs w:val="20"/>
                <w:lang w:eastAsia="en-GB"/>
              </w:rPr>
            </w:pPr>
            <w:r w:rsidRPr="00965001">
              <w:rPr>
                <w:rFonts w:eastAsia="SimSun"/>
                <w:sz w:val="20"/>
                <w:szCs w:val="20"/>
                <w:lang w:eastAsia="ja-JP"/>
              </w:rPr>
              <w:t>Ekonominė vidinė grąžos norma</w:t>
            </w:r>
          </w:p>
        </w:tc>
      </w:tr>
      <w:tr w:rsidR="00672E8C" w:rsidRPr="00965001" w14:paraId="3192E4ED" w14:textId="77777777" w:rsidTr="00672E8C">
        <w:trPr>
          <w:jc w:val="center"/>
        </w:trPr>
        <w:tc>
          <w:tcPr>
            <w:tcW w:w="1700" w:type="dxa"/>
          </w:tcPr>
          <w:p w14:paraId="719374BD" w14:textId="77777777" w:rsidR="00672E8C" w:rsidRPr="00965001" w:rsidRDefault="00672E8C" w:rsidP="00D75C6D">
            <w:pPr>
              <w:pStyle w:val="Tekstas"/>
              <w:spacing w:after="0"/>
              <w:ind w:firstLine="37"/>
              <w:rPr>
                <w:rFonts w:eastAsia="SimSun"/>
                <w:b/>
                <w:bCs/>
                <w:sz w:val="20"/>
                <w:szCs w:val="20"/>
                <w:lang w:eastAsia="ja-JP"/>
              </w:rPr>
            </w:pPr>
            <w:r w:rsidRPr="00965001">
              <w:rPr>
                <w:rFonts w:eastAsia="SimSun"/>
                <w:b/>
                <w:bCs/>
                <w:sz w:val="20"/>
                <w:szCs w:val="20"/>
                <w:lang w:eastAsia="ja-JP"/>
              </w:rPr>
              <w:t>EUR</w:t>
            </w:r>
          </w:p>
        </w:tc>
        <w:tc>
          <w:tcPr>
            <w:tcW w:w="8505" w:type="dxa"/>
          </w:tcPr>
          <w:p w14:paraId="40F27C2F" w14:textId="77777777" w:rsidR="00672E8C" w:rsidRPr="00965001" w:rsidRDefault="00672E8C" w:rsidP="00D75C6D">
            <w:pPr>
              <w:pStyle w:val="Tekstas"/>
              <w:spacing w:after="0"/>
              <w:ind w:firstLine="28"/>
              <w:rPr>
                <w:rFonts w:eastAsia="SimSun"/>
                <w:sz w:val="20"/>
                <w:szCs w:val="20"/>
                <w:lang w:eastAsia="ja-JP"/>
              </w:rPr>
            </w:pPr>
            <w:r w:rsidRPr="00965001">
              <w:rPr>
                <w:rFonts w:eastAsia="SimSun"/>
                <w:sz w:val="20"/>
                <w:szCs w:val="20"/>
                <w:lang w:eastAsia="ja-JP"/>
              </w:rPr>
              <w:t>Euras</w:t>
            </w:r>
          </w:p>
        </w:tc>
      </w:tr>
      <w:tr w:rsidR="00672E8C" w:rsidRPr="00965001" w14:paraId="1ED0E697" w14:textId="77777777" w:rsidTr="00672E8C">
        <w:trPr>
          <w:jc w:val="center"/>
        </w:trPr>
        <w:tc>
          <w:tcPr>
            <w:tcW w:w="1700" w:type="dxa"/>
          </w:tcPr>
          <w:p w14:paraId="15F56892" w14:textId="77777777" w:rsidR="00672E8C" w:rsidRPr="00965001" w:rsidRDefault="00672E8C" w:rsidP="00D75C6D">
            <w:pPr>
              <w:pStyle w:val="Tekstas"/>
              <w:spacing w:after="0"/>
              <w:ind w:firstLine="37"/>
              <w:rPr>
                <w:rFonts w:eastAsia="SimSun"/>
                <w:b/>
                <w:bCs/>
                <w:sz w:val="20"/>
                <w:szCs w:val="20"/>
                <w:lang w:eastAsia="ja-JP"/>
              </w:rPr>
            </w:pPr>
            <w:r w:rsidRPr="00965001">
              <w:rPr>
                <w:rFonts w:eastAsia="SimSun"/>
                <w:b/>
                <w:bCs/>
                <w:sz w:val="20"/>
                <w:szCs w:val="20"/>
                <w:lang w:eastAsia="ja-JP"/>
              </w:rPr>
              <w:t>FGDV</w:t>
            </w:r>
          </w:p>
        </w:tc>
        <w:tc>
          <w:tcPr>
            <w:tcW w:w="8505" w:type="dxa"/>
          </w:tcPr>
          <w:p w14:paraId="02B96E80" w14:textId="77777777" w:rsidR="00672E8C" w:rsidRPr="00965001" w:rsidRDefault="00672E8C" w:rsidP="00D75C6D">
            <w:pPr>
              <w:pStyle w:val="Tekstas"/>
              <w:spacing w:after="0"/>
              <w:ind w:firstLine="28"/>
              <w:rPr>
                <w:rFonts w:eastAsia="Times New Roman"/>
                <w:sz w:val="20"/>
                <w:szCs w:val="20"/>
                <w:lang w:eastAsia="en-GB"/>
              </w:rPr>
            </w:pPr>
            <w:r w:rsidRPr="00965001">
              <w:rPr>
                <w:rFonts w:eastAsia="SimSun"/>
                <w:sz w:val="20"/>
                <w:szCs w:val="20"/>
                <w:lang w:eastAsia="ja-JP"/>
              </w:rPr>
              <w:t>Finansinė grynoji dabartinė vertė</w:t>
            </w:r>
          </w:p>
        </w:tc>
      </w:tr>
      <w:tr w:rsidR="00672E8C" w:rsidRPr="00965001" w14:paraId="5A9E5351" w14:textId="77777777" w:rsidTr="00672E8C">
        <w:trPr>
          <w:jc w:val="center"/>
        </w:trPr>
        <w:tc>
          <w:tcPr>
            <w:tcW w:w="1700" w:type="dxa"/>
          </w:tcPr>
          <w:p w14:paraId="4F2AEA46" w14:textId="77777777" w:rsidR="00672E8C" w:rsidRPr="00965001" w:rsidRDefault="00672E8C" w:rsidP="00D75C6D">
            <w:pPr>
              <w:pStyle w:val="Tekstas"/>
              <w:spacing w:after="0"/>
              <w:ind w:firstLine="37"/>
              <w:rPr>
                <w:rFonts w:eastAsia="SimSun"/>
                <w:b/>
                <w:bCs/>
                <w:sz w:val="20"/>
                <w:szCs w:val="20"/>
                <w:lang w:eastAsia="ja-JP"/>
              </w:rPr>
            </w:pPr>
            <w:r w:rsidRPr="00965001">
              <w:rPr>
                <w:rFonts w:eastAsia="SimSun"/>
                <w:b/>
                <w:bCs/>
                <w:sz w:val="20"/>
                <w:szCs w:val="20"/>
                <w:lang w:eastAsia="ja-JP"/>
              </w:rPr>
              <w:t>FGDV(I)</w:t>
            </w:r>
          </w:p>
        </w:tc>
        <w:tc>
          <w:tcPr>
            <w:tcW w:w="8505" w:type="dxa"/>
          </w:tcPr>
          <w:p w14:paraId="3C6A71D9" w14:textId="77777777" w:rsidR="00672E8C" w:rsidRPr="00965001" w:rsidRDefault="00672E8C" w:rsidP="00D75C6D">
            <w:pPr>
              <w:pStyle w:val="Tekstas"/>
              <w:spacing w:after="0"/>
              <w:ind w:firstLine="28"/>
              <w:rPr>
                <w:rFonts w:eastAsia="Times New Roman"/>
                <w:sz w:val="20"/>
                <w:szCs w:val="20"/>
                <w:lang w:eastAsia="en-GB"/>
              </w:rPr>
            </w:pPr>
            <w:r w:rsidRPr="00965001">
              <w:rPr>
                <w:rFonts w:eastAsia="SimSun"/>
                <w:sz w:val="20"/>
                <w:szCs w:val="20"/>
                <w:lang w:eastAsia="ja-JP"/>
              </w:rPr>
              <w:t>Finansinė grynoji dabartinė vertė investicijoms</w:t>
            </w:r>
          </w:p>
        </w:tc>
      </w:tr>
      <w:tr w:rsidR="00672E8C" w:rsidRPr="00965001" w14:paraId="7E45E40F" w14:textId="77777777" w:rsidTr="00672E8C">
        <w:trPr>
          <w:jc w:val="center"/>
        </w:trPr>
        <w:tc>
          <w:tcPr>
            <w:tcW w:w="1700" w:type="dxa"/>
          </w:tcPr>
          <w:p w14:paraId="06EF4131" w14:textId="77777777" w:rsidR="00672E8C" w:rsidRPr="00965001" w:rsidRDefault="00672E8C" w:rsidP="00D75C6D">
            <w:pPr>
              <w:pStyle w:val="Tekstas"/>
              <w:spacing w:after="0"/>
              <w:ind w:firstLine="37"/>
              <w:rPr>
                <w:rFonts w:eastAsia="SimSun"/>
                <w:b/>
                <w:bCs/>
                <w:sz w:val="20"/>
                <w:szCs w:val="20"/>
                <w:lang w:eastAsia="ja-JP"/>
              </w:rPr>
            </w:pPr>
            <w:r w:rsidRPr="00965001">
              <w:rPr>
                <w:rFonts w:eastAsia="SimSun"/>
                <w:b/>
                <w:bCs/>
                <w:sz w:val="20"/>
                <w:szCs w:val="20"/>
                <w:lang w:eastAsia="ja-JP"/>
              </w:rPr>
              <w:t>FGDV(K)</w:t>
            </w:r>
          </w:p>
        </w:tc>
        <w:tc>
          <w:tcPr>
            <w:tcW w:w="8505" w:type="dxa"/>
          </w:tcPr>
          <w:p w14:paraId="23A4A475" w14:textId="77777777" w:rsidR="00672E8C" w:rsidRPr="00965001" w:rsidRDefault="00672E8C" w:rsidP="00D75C6D">
            <w:pPr>
              <w:pStyle w:val="Tekstas"/>
              <w:spacing w:after="0"/>
              <w:ind w:firstLine="28"/>
              <w:rPr>
                <w:rFonts w:eastAsia="Times New Roman"/>
                <w:sz w:val="20"/>
                <w:szCs w:val="20"/>
                <w:lang w:eastAsia="en-GB"/>
              </w:rPr>
            </w:pPr>
            <w:r w:rsidRPr="00965001">
              <w:rPr>
                <w:rFonts w:eastAsia="SimSun"/>
                <w:sz w:val="20"/>
                <w:szCs w:val="20"/>
                <w:lang w:eastAsia="ja-JP"/>
              </w:rPr>
              <w:t>Finansinė grynoji dabartinė vertė kapitalui</w:t>
            </w:r>
          </w:p>
        </w:tc>
      </w:tr>
      <w:tr w:rsidR="00672E8C" w:rsidRPr="00965001" w14:paraId="7BD11995" w14:textId="77777777" w:rsidTr="00672E8C">
        <w:trPr>
          <w:jc w:val="center"/>
        </w:trPr>
        <w:tc>
          <w:tcPr>
            <w:tcW w:w="1700" w:type="dxa"/>
          </w:tcPr>
          <w:p w14:paraId="5A4AFF32" w14:textId="77777777" w:rsidR="00672E8C" w:rsidRPr="00965001" w:rsidRDefault="00672E8C" w:rsidP="00D75C6D">
            <w:pPr>
              <w:pStyle w:val="Tekstas"/>
              <w:spacing w:after="0"/>
              <w:ind w:firstLine="37"/>
              <w:rPr>
                <w:rFonts w:eastAsia="SimSun"/>
                <w:b/>
                <w:bCs/>
                <w:sz w:val="20"/>
                <w:szCs w:val="20"/>
                <w:lang w:eastAsia="ja-JP"/>
              </w:rPr>
            </w:pPr>
            <w:r w:rsidRPr="00965001">
              <w:rPr>
                <w:rFonts w:eastAsia="SimSun"/>
                <w:b/>
                <w:bCs/>
                <w:sz w:val="20"/>
                <w:szCs w:val="20"/>
                <w:lang w:eastAsia="ja-JP"/>
              </w:rPr>
              <w:t>FDN</w:t>
            </w:r>
          </w:p>
        </w:tc>
        <w:tc>
          <w:tcPr>
            <w:tcW w:w="8505" w:type="dxa"/>
          </w:tcPr>
          <w:p w14:paraId="0A2D02CD" w14:textId="77777777" w:rsidR="00672E8C" w:rsidRPr="00965001" w:rsidRDefault="00672E8C" w:rsidP="00D75C6D">
            <w:pPr>
              <w:pStyle w:val="Tekstas"/>
              <w:spacing w:after="0"/>
              <w:ind w:firstLine="28"/>
              <w:rPr>
                <w:rFonts w:eastAsia="SimSun"/>
                <w:sz w:val="20"/>
                <w:szCs w:val="20"/>
                <w:lang w:eastAsia="ja-JP"/>
              </w:rPr>
            </w:pPr>
            <w:r w:rsidRPr="00965001">
              <w:rPr>
                <w:rFonts w:eastAsia="SimSun"/>
                <w:sz w:val="20"/>
                <w:szCs w:val="20"/>
                <w:lang w:eastAsia="ja-JP"/>
              </w:rPr>
              <w:t>Finansinė diskonto norma</w:t>
            </w:r>
          </w:p>
        </w:tc>
      </w:tr>
      <w:tr w:rsidR="00672E8C" w:rsidRPr="00965001" w14:paraId="3204FFC3" w14:textId="77777777" w:rsidTr="00672E8C">
        <w:trPr>
          <w:jc w:val="center"/>
        </w:trPr>
        <w:tc>
          <w:tcPr>
            <w:tcW w:w="1700" w:type="dxa"/>
          </w:tcPr>
          <w:p w14:paraId="1FCF624A" w14:textId="77777777" w:rsidR="00672E8C" w:rsidRPr="00965001" w:rsidRDefault="00672E8C" w:rsidP="00D75C6D">
            <w:pPr>
              <w:pStyle w:val="Tekstas"/>
              <w:spacing w:after="0"/>
              <w:ind w:firstLine="37"/>
              <w:rPr>
                <w:rFonts w:eastAsia="SimSun"/>
                <w:b/>
                <w:bCs/>
                <w:sz w:val="20"/>
                <w:szCs w:val="20"/>
                <w:lang w:eastAsia="ja-JP"/>
              </w:rPr>
            </w:pPr>
            <w:r w:rsidRPr="00965001">
              <w:rPr>
                <w:rFonts w:eastAsia="SimSun"/>
                <w:b/>
                <w:bCs/>
                <w:sz w:val="20"/>
                <w:szCs w:val="20"/>
                <w:lang w:eastAsia="ja-JP"/>
              </w:rPr>
              <w:t>FNIS</w:t>
            </w:r>
          </w:p>
        </w:tc>
        <w:tc>
          <w:tcPr>
            <w:tcW w:w="8505" w:type="dxa"/>
          </w:tcPr>
          <w:p w14:paraId="71FA7FC8" w14:textId="77777777" w:rsidR="00672E8C" w:rsidRPr="00965001" w:rsidRDefault="00672E8C" w:rsidP="00D75C6D">
            <w:pPr>
              <w:pStyle w:val="Tekstas"/>
              <w:spacing w:after="0"/>
              <w:ind w:firstLine="28"/>
              <w:rPr>
                <w:rFonts w:eastAsia="Times New Roman"/>
                <w:sz w:val="20"/>
                <w:szCs w:val="20"/>
                <w:lang w:eastAsia="en-GB"/>
              </w:rPr>
            </w:pPr>
            <w:r w:rsidRPr="00965001">
              <w:rPr>
                <w:rFonts w:eastAsia="SimSun"/>
                <w:sz w:val="20"/>
                <w:szCs w:val="20"/>
                <w:lang w:eastAsia="ja-JP"/>
              </w:rPr>
              <w:t>Finansinės naudos ir sąnaudų santykis</w:t>
            </w:r>
          </w:p>
        </w:tc>
      </w:tr>
      <w:tr w:rsidR="00672E8C" w:rsidRPr="00965001" w14:paraId="3F952ADC" w14:textId="77777777" w:rsidTr="00672E8C">
        <w:trPr>
          <w:jc w:val="center"/>
        </w:trPr>
        <w:tc>
          <w:tcPr>
            <w:tcW w:w="1700" w:type="dxa"/>
          </w:tcPr>
          <w:p w14:paraId="04D4A918" w14:textId="77777777" w:rsidR="00672E8C" w:rsidRPr="00965001" w:rsidRDefault="00672E8C" w:rsidP="00D75C6D">
            <w:pPr>
              <w:pStyle w:val="Tekstas"/>
              <w:spacing w:after="0"/>
              <w:ind w:firstLine="37"/>
              <w:rPr>
                <w:rFonts w:eastAsia="SimSun"/>
                <w:b/>
                <w:bCs/>
                <w:sz w:val="20"/>
                <w:szCs w:val="20"/>
                <w:lang w:eastAsia="ja-JP"/>
              </w:rPr>
            </w:pPr>
            <w:r w:rsidRPr="00965001">
              <w:rPr>
                <w:rFonts w:eastAsia="SimSun"/>
                <w:b/>
                <w:bCs/>
                <w:sz w:val="20"/>
                <w:szCs w:val="20"/>
                <w:lang w:eastAsia="ja-JP"/>
              </w:rPr>
              <w:t>FVGN</w:t>
            </w:r>
          </w:p>
        </w:tc>
        <w:tc>
          <w:tcPr>
            <w:tcW w:w="8505" w:type="dxa"/>
          </w:tcPr>
          <w:p w14:paraId="6D67BB9B" w14:textId="77777777" w:rsidR="00672E8C" w:rsidRPr="00965001" w:rsidRDefault="00672E8C" w:rsidP="00D75C6D">
            <w:pPr>
              <w:pStyle w:val="Tekstas"/>
              <w:spacing w:after="0"/>
              <w:ind w:firstLine="28"/>
              <w:rPr>
                <w:rFonts w:eastAsia="SimSun"/>
                <w:sz w:val="20"/>
                <w:szCs w:val="20"/>
                <w:lang w:eastAsia="ja-JP"/>
              </w:rPr>
            </w:pPr>
            <w:r w:rsidRPr="00965001">
              <w:rPr>
                <w:rFonts w:eastAsia="SimSun"/>
                <w:sz w:val="20"/>
                <w:szCs w:val="20"/>
                <w:lang w:eastAsia="ja-JP"/>
              </w:rPr>
              <w:t>Finansinė vidinė grąžos norma</w:t>
            </w:r>
          </w:p>
        </w:tc>
      </w:tr>
      <w:tr w:rsidR="00672E8C" w:rsidRPr="00965001" w14:paraId="212270B4" w14:textId="77777777" w:rsidTr="00672E8C">
        <w:trPr>
          <w:jc w:val="center"/>
        </w:trPr>
        <w:tc>
          <w:tcPr>
            <w:tcW w:w="1700" w:type="dxa"/>
          </w:tcPr>
          <w:p w14:paraId="589A1602" w14:textId="77777777" w:rsidR="00672E8C" w:rsidRPr="00965001" w:rsidRDefault="00672E8C" w:rsidP="00D75C6D">
            <w:pPr>
              <w:pStyle w:val="Tekstas"/>
              <w:spacing w:after="0"/>
              <w:ind w:firstLine="37"/>
              <w:rPr>
                <w:rFonts w:eastAsia="SimSun"/>
                <w:b/>
                <w:bCs/>
                <w:sz w:val="20"/>
                <w:szCs w:val="20"/>
                <w:lang w:eastAsia="ja-JP"/>
              </w:rPr>
            </w:pPr>
            <w:r w:rsidRPr="00965001">
              <w:rPr>
                <w:rFonts w:eastAsia="SimSun"/>
                <w:b/>
                <w:bCs/>
                <w:sz w:val="20"/>
                <w:szCs w:val="20"/>
                <w:lang w:eastAsia="ja-JP"/>
              </w:rPr>
              <w:t>FVGN(I)</w:t>
            </w:r>
          </w:p>
        </w:tc>
        <w:tc>
          <w:tcPr>
            <w:tcW w:w="8505" w:type="dxa"/>
          </w:tcPr>
          <w:p w14:paraId="2A4B2DA2" w14:textId="77777777" w:rsidR="00672E8C" w:rsidRPr="00965001" w:rsidRDefault="00672E8C" w:rsidP="00D75C6D">
            <w:pPr>
              <w:pStyle w:val="Tekstas"/>
              <w:spacing w:after="0"/>
              <w:ind w:firstLine="28"/>
              <w:rPr>
                <w:rFonts w:eastAsia="SimSun"/>
                <w:sz w:val="20"/>
                <w:szCs w:val="20"/>
                <w:lang w:eastAsia="ja-JP"/>
              </w:rPr>
            </w:pPr>
            <w:r w:rsidRPr="00965001">
              <w:rPr>
                <w:rFonts w:eastAsia="SimSun"/>
                <w:sz w:val="20"/>
                <w:szCs w:val="20"/>
                <w:lang w:eastAsia="ja-JP"/>
              </w:rPr>
              <w:t>Finansinė vidinė grąžos norma investicijoms</w:t>
            </w:r>
          </w:p>
        </w:tc>
      </w:tr>
      <w:tr w:rsidR="00672E8C" w:rsidRPr="00965001" w14:paraId="78094BB9" w14:textId="77777777" w:rsidTr="00672E8C">
        <w:trPr>
          <w:jc w:val="center"/>
        </w:trPr>
        <w:tc>
          <w:tcPr>
            <w:tcW w:w="1700" w:type="dxa"/>
          </w:tcPr>
          <w:p w14:paraId="414A5C7E" w14:textId="77777777" w:rsidR="00672E8C" w:rsidRPr="00965001" w:rsidRDefault="00672E8C" w:rsidP="00D75C6D">
            <w:pPr>
              <w:pStyle w:val="Tekstas"/>
              <w:spacing w:after="0"/>
              <w:ind w:firstLine="37"/>
              <w:rPr>
                <w:rFonts w:eastAsia="SimSun"/>
                <w:b/>
                <w:bCs/>
                <w:sz w:val="20"/>
                <w:szCs w:val="20"/>
                <w:lang w:eastAsia="ja-JP"/>
              </w:rPr>
            </w:pPr>
            <w:r w:rsidRPr="00965001">
              <w:rPr>
                <w:rFonts w:eastAsia="SimSun"/>
                <w:b/>
                <w:bCs/>
                <w:sz w:val="20"/>
                <w:szCs w:val="20"/>
                <w:lang w:eastAsia="ja-JP"/>
              </w:rPr>
              <w:t>FVGN(K)</w:t>
            </w:r>
          </w:p>
        </w:tc>
        <w:tc>
          <w:tcPr>
            <w:tcW w:w="8505" w:type="dxa"/>
          </w:tcPr>
          <w:p w14:paraId="5CCB22F7" w14:textId="77777777" w:rsidR="00672E8C" w:rsidRPr="00965001" w:rsidRDefault="00672E8C" w:rsidP="00D75C6D">
            <w:pPr>
              <w:pStyle w:val="Tekstas"/>
              <w:spacing w:after="0"/>
              <w:ind w:firstLine="28"/>
              <w:rPr>
                <w:rFonts w:eastAsia="SimSun"/>
                <w:sz w:val="20"/>
                <w:szCs w:val="20"/>
                <w:lang w:eastAsia="ja-JP"/>
              </w:rPr>
            </w:pPr>
            <w:r w:rsidRPr="00965001">
              <w:rPr>
                <w:rFonts w:eastAsia="SimSun"/>
                <w:sz w:val="20"/>
                <w:szCs w:val="20"/>
                <w:lang w:eastAsia="ja-JP"/>
              </w:rPr>
              <w:t>Finansinė vidinė grąžos norma kapitalui</w:t>
            </w:r>
          </w:p>
        </w:tc>
      </w:tr>
      <w:tr w:rsidR="00672E8C" w:rsidRPr="00965001" w14:paraId="7E4E87DD" w14:textId="77777777" w:rsidTr="00672E8C">
        <w:trPr>
          <w:jc w:val="center"/>
        </w:trPr>
        <w:tc>
          <w:tcPr>
            <w:tcW w:w="1700" w:type="dxa"/>
          </w:tcPr>
          <w:p w14:paraId="17AAEAED" w14:textId="77777777" w:rsidR="00672E8C" w:rsidRPr="00965001" w:rsidRDefault="00672E8C" w:rsidP="00D75C6D">
            <w:pPr>
              <w:pStyle w:val="Tekstas"/>
              <w:spacing w:after="0"/>
              <w:ind w:firstLine="37"/>
              <w:rPr>
                <w:rFonts w:eastAsia="SimSun"/>
                <w:b/>
                <w:bCs/>
                <w:sz w:val="20"/>
                <w:szCs w:val="20"/>
                <w:lang w:eastAsia="ja-JP"/>
              </w:rPr>
            </w:pPr>
            <w:r w:rsidRPr="00965001">
              <w:rPr>
                <w:rFonts w:eastAsia="SimSun"/>
                <w:b/>
                <w:bCs/>
                <w:sz w:val="20"/>
                <w:szCs w:val="20"/>
                <w:lang w:eastAsia="ja-JP"/>
              </w:rPr>
              <w:t>IP</w:t>
            </w:r>
          </w:p>
        </w:tc>
        <w:tc>
          <w:tcPr>
            <w:tcW w:w="8505" w:type="dxa"/>
          </w:tcPr>
          <w:p w14:paraId="13033D2C" w14:textId="77777777" w:rsidR="00672E8C" w:rsidRPr="00965001" w:rsidRDefault="00672E8C" w:rsidP="00D75C6D">
            <w:pPr>
              <w:pStyle w:val="Tekstas"/>
              <w:spacing w:after="0"/>
              <w:ind w:firstLine="28"/>
              <w:rPr>
                <w:rFonts w:eastAsia="SimSun"/>
                <w:sz w:val="20"/>
                <w:szCs w:val="20"/>
                <w:lang w:eastAsia="ja-JP"/>
              </w:rPr>
            </w:pPr>
            <w:r w:rsidRPr="00965001">
              <w:rPr>
                <w:rFonts w:eastAsia="SimSun"/>
                <w:sz w:val="20"/>
                <w:szCs w:val="20"/>
                <w:lang w:eastAsia="ja-JP"/>
              </w:rPr>
              <w:t>Investicijų (investicinis) projektas</w:t>
            </w:r>
          </w:p>
        </w:tc>
      </w:tr>
      <w:tr w:rsidR="00672E8C" w:rsidRPr="00965001" w14:paraId="7B0920A0" w14:textId="77777777" w:rsidTr="009061B9">
        <w:trPr>
          <w:trHeight w:val="128"/>
          <w:jc w:val="center"/>
        </w:trPr>
        <w:tc>
          <w:tcPr>
            <w:tcW w:w="1700" w:type="dxa"/>
          </w:tcPr>
          <w:p w14:paraId="4A7A6F4B" w14:textId="4800C136" w:rsidR="00672E8C" w:rsidRPr="00965001" w:rsidRDefault="00672E8C" w:rsidP="00D75C6D">
            <w:pPr>
              <w:pStyle w:val="Tekstas"/>
              <w:spacing w:after="0"/>
              <w:ind w:firstLine="37"/>
              <w:rPr>
                <w:rFonts w:eastAsia="Times New Roman"/>
                <w:b/>
                <w:bCs/>
                <w:sz w:val="20"/>
                <w:szCs w:val="20"/>
                <w:lang w:eastAsia="en-GB"/>
              </w:rPr>
            </w:pPr>
            <w:r w:rsidRPr="00965001">
              <w:rPr>
                <w:rFonts w:eastAsia="Times New Roman"/>
                <w:b/>
                <w:bCs/>
                <w:sz w:val="20"/>
                <w:szCs w:val="20"/>
                <w:lang w:eastAsia="en-GB"/>
              </w:rPr>
              <w:t>KM</w:t>
            </w:r>
          </w:p>
        </w:tc>
        <w:tc>
          <w:tcPr>
            <w:tcW w:w="8505" w:type="dxa"/>
          </w:tcPr>
          <w:p w14:paraId="34D8C4F8" w14:textId="57116269" w:rsidR="00672E8C" w:rsidRPr="00965001" w:rsidRDefault="00672E8C" w:rsidP="00D75C6D">
            <w:pPr>
              <w:pStyle w:val="Tekstas"/>
              <w:spacing w:after="0"/>
              <w:ind w:firstLine="28"/>
              <w:rPr>
                <w:rFonts w:eastAsia="Times New Roman"/>
                <w:sz w:val="20"/>
                <w:szCs w:val="20"/>
                <w:lang w:eastAsia="en-GB"/>
              </w:rPr>
            </w:pPr>
            <w:r w:rsidRPr="00965001">
              <w:rPr>
                <w:rFonts w:eastAsia="Times New Roman"/>
                <w:sz w:val="20"/>
                <w:szCs w:val="20"/>
                <w:lang w:eastAsia="en-GB"/>
              </w:rPr>
              <w:t>Kilometras</w:t>
            </w:r>
          </w:p>
        </w:tc>
      </w:tr>
      <w:tr w:rsidR="00672E8C" w:rsidRPr="00965001" w14:paraId="30C215EB" w14:textId="77777777" w:rsidTr="009061B9">
        <w:trPr>
          <w:trHeight w:val="80"/>
          <w:jc w:val="center"/>
        </w:trPr>
        <w:tc>
          <w:tcPr>
            <w:tcW w:w="1700" w:type="dxa"/>
          </w:tcPr>
          <w:p w14:paraId="069CE7F5" w14:textId="77777777" w:rsidR="00672E8C" w:rsidRPr="00965001" w:rsidRDefault="00672E8C" w:rsidP="00D75C6D">
            <w:pPr>
              <w:pStyle w:val="Tekstas"/>
              <w:spacing w:after="0"/>
              <w:ind w:firstLine="37"/>
              <w:rPr>
                <w:rFonts w:eastAsia="Times New Roman"/>
                <w:b/>
                <w:bCs/>
                <w:sz w:val="20"/>
                <w:szCs w:val="20"/>
                <w:lang w:eastAsia="en-GB"/>
              </w:rPr>
            </w:pPr>
            <w:r w:rsidRPr="00965001">
              <w:rPr>
                <w:rFonts w:eastAsia="Times New Roman"/>
                <w:b/>
                <w:bCs/>
                <w:sz w:val="20"/>
                <w:szCs w:val="20"/>
                <w:lang w:eastAsia="en-GB"/>
              </w:rPr>
              <w:t>KT.</w:t>
            </w:r>
          </w:p>
        </w:tc>
        <w:tc>
          <w:tcPr>
            <w:tcW w:w="8505" w:type="dxa"/>
          </w:tcPr>
          <w:p w14:paraId="4C7B4991" w14:textId="77777777" w:rsidR="00672E8C" w:rsidRPr="00965001" w:rsidRDefault="00672E8C" w:rsidP="00D75C6D">
            <w:pPr>
              <w:pStyle w:val="Tekstas"/>
              <w:spacing w:after="0"/>
              <w:ind w:firstLine="28"/>
              <w:rPr>
                <w:rFonts w:eastAsia="Times New Roman"/>
                <w:sz w:val="20"/>
                <w:szCs w:val="20"/>
                <w:lang w:eastAsia="en-GB"/>
              </w:rPr>
            </w:pPr>
            <w:r w:rsidRPr="00965001">
              <w:rPr>
                <w:rFonts w:eastAsia="Times New Roman"/>
                <w:sz w:val="20"/>
                <w:szCs w:val="20"/>
                <w:lang w:eastAsia="en-GB"/>
              </w:rPr>
              <w:t xml:space="preserve">Kitas </w:t>
            </w:r>
          </w:p>
        </w:tc>
      </w:tr>
      <w:tr w:rsidR="00672E8C" w:rsidRPr="00965001" w14:paraId="0763D173" w14:textId="77777777" w:rsidTr="00672E8C">
        <w:trPr>
          <w:jc w:val="center"/>
        </w:trPr>
        <w:tc>
          <w:tcPr>
            <w:tcW w:w="1700" w:type="dxa"/>
          </w:tcPr>
          <w:p w14:paraId="20CFB4D6" w14:textId="77777777" w:rsidR="00672E8C" w:rsidRPr="00965001" w:rsidRDefault="00672E8C" w:rsidP="00D75C6D">
            <w:pPr>
              <w:pStyle w:val="Tekstas"/>
              <w:spacing w:after="0"/>
              <w:ind w:firstLine="37"/>
              <w:rPr>
                <w:rFonts w:eastAsia="Times New Roman"/>
                <w:b/>
                <w:bCs/>
                <w:sz w:val="20"/>
                <w:szCs w:val="20"/>
                <w:lang w:eastAsia="en-GB"/>
              </w:rPr>
            </w:pPr>
            <w:r w:rsidRPr="00965001">
              <w:rPr>
                <w:rFonts w:eastAsia="Times New Roman"/>
                <w:b/>
                <w:bCs/>
                <w:sz w:val="20"/>
                <w:szCs w:val="20"/>
                <w:lang w:eastAsia="en-GB"/>
              </w:rPr>
              <w:t>KV. M</w:t>
            </w:r>
          </w:p>
        </w:tc>
        <w:tc>
          <w:tcPr>
            <w:tcW w:w="8505" w:type="dxa"/>
          </w:tcPr>
          <w:p w14:paraId="5B592EC3" w14:textId="77777777" w:rsidR="00672E8C" w:rsidRPr="00965001" w:rsidRDefault="00672E8C" w:rsidP="00D75C6D">
            <w:pPr>
              <w:pStyle w:val="Tekstas"/>
              <w:spacing w:after="0"/>
              <w:ind w:firstLine="28"/>
              <w:rPr>
                <w:rFonts w:eastAsia="Times New Roman"/>
                <w:sz w:val="20"/>
                <w:szCs w:val="20"/>
                <w:lang w:eastAsia="en-GB"/>
              </w:rPr>
            </w:pPr>
            <w:r w:rsidRPr="00965001">
              <w:rPr>
                <w:rFonts w:eastAsia="Times New Roman"/>
                <w:sz w:val="20"/>
                <w:szCs w:val="20"/>
                <w:lang w:eastAsia="en-GB"/>
              </w:rPr>
              <w:t>Kvadratiniai metrai</w:t>
            </w:r>
          </w:p>
        </w:tc>
      </w:tr>
      <w:tr w:rsidR="00672E8C" w:rsidRPr="00965001" w14:paraId="0132BEBA" w14:textId="77777777" w:rsidTr="00672E8C">
        <w:trPr>
          <w:jc w:val="center"/>
        </w:trPr>
        <w:tc>
          <w:tcPr>
            <w:tcW w:w="1700" w:type="dxa"/>
          </w:tcPr>
          <w:p w14:paraId="1B66DDC1" w14:textId="77777777" w:rsidR="00672E8C" w:rsidRPr="00965001" w:rsidRDefault="00672E8C" w:rsidP="00D75C6D">
            <w:pPr>
              <w:pStyle w:val="Tekstas"/>
              <w:spacing w:after="0"/>
              <w:ind w:firstLine="37"/>
              <w:rPr>
                <w:rFonts w:eastAsia="Times New Roman"/>
                <w:b/>
                <w:bCs/>
                <w:sz w:val="20"/>
                <w:szCs w:val="20"/>
                <w:lang w:eastAsia="en-GB"/>
              </w:rPr>
            </w:pPr>
            <w:r w:rsidRPr="00965001">
              <w:rPr>
                <w:rFonts w:eastAsia="Times New Roman"/>
                <w:b/>
                <w:bCs/>
                <w:sz w:val="20"/>
                <w:szCs w:val="20"/>
                <w:lang w:eastAsia="en-GB"/>
              </w:rPr>
              <w:t>LR</w:t>
            </w:r>
          </w:p>
        </w:tc>
        <w:tc>
          <w:tcPr>
            <w:tcW w:w="8505" w:type="dxa"/>
          </w:tcPr>
          <w:p w14:paraId="5455F8B3" w14:textId="77777777" w:rsidR="00672E8C" w:rsidRPr="00965001" w:rsidRDefault="00672E8C" w:rsidP="00D75C6D">
            <w:pPr>
              <w:pStyle w:val="Tekstas"/>
              <w:spacing w:after="0"/>
              <w:ind w:firstLine="28"/>
              <w:rPr>
                <w:rFonts w:eastAsia="Times New Roman"/>
                <w:sz w:val="20"/>
                <w:szCs w:val="20"/>
                <w:lang w:eastAsia="en-GB"/>
              </w:rPr>
            </w:pPr>
            <w:r w:rsidRPr="00965001">
              <w:rPr>
                <w:rFonts w:eastAsia="Times New Roman"/>
                <w:sz w:val="20"/>
                <w:szCs w:val="20"/>
                <w:lang w:eastAsia="en-GB"/>
              </w:rPr>
              <w:t>Lietuvos Respublika</w:t>
            </w:r>
          </w:p>
        </w:tc>
      </w:tr>
      <w:tr w:rsidR="00672E8C" w:rsidRPr="00965001" w14:paraId="2280DED0" w14:textId="77777777" w:rsidTr="00672E8C">
        <w:trPr>
          <w:jc w:val="center"/>
        </w:trPr>
        <w:tc>
          <w:tcPr>
            <w:tcW w:w="1700" w:type="dxa"/>
          </w:tcPr>
          <w:p w14:paraId="12CB94EE" w14:textId="77777777" w:rsidR="00672E8C" w:rsidRPr="00965001" w:rsidRDefault="00672E8C" w:rsidP="00D75C6D">
            <w:pPr>
              <w:pStyle w:val="Tekstas"/>
              <w:spacing w:after="0"/>
              <w:ind w:firstLine="37"/>
              <w:rPr>
                <w:rFonts w:eastAsia="SimSun"/>
                <w:b/>
                <w:bCs/>
                <w:sz w:val="20"/>
                <w:szCs w:val="20"/>
                <w:lang w:eastAsia="ja-JP"/>
              </w:rPr>
            </w:pPr>
            <w:r w:rsidRPr="00965001">
              <w:rPr>
                <w:rFonts w:eastAsia="SimSun"/>
                <w:b/>
                <w:bCs/>
                <w:sz w:val="20"/>
                <w:szCs w:val="20"/>
                <w:lang w:eastAsia="ja-JP"/>
              </w:rPr>
              <w:t>LRV</w:t>
            </w:r>
          </w:p>
        </w:tc>
        <w:tc>
          <w:tcPr>
            <w:tcW w:w="8505" w:type="dxa"/>
          </w:tcPr>
          <w:p w14:paraId="271D1A26" w14:textId="77777777" w:rsidR="00672E8C" w:rsidRPr="00965001" w:rsidRDefault="00672E8C" w:rsidP="00D75C6D">
            <w:pPr>
              <w:pStyle w:val="Tekstas"/>
              <w:spacing w:after="0"/>
              <w:ind w:firstLine="28"/>
              <w:rPr>
                <w:rFonts w:eastAsia="SimSun"/>
                <w:sz w:val="20"/>
                <w:szCs w:val="20"/>
                <w:lang w:eastAsia="ja-JP"/>
              </w:rPr>
            </w:pPr>
            <w:r w:rsidRPr="00965001">
              <w:rPr>
                <w:rFonts w:eastAsia="SimSun"/>
                <w:sz w:val="20"/>
                <w:szCs w:val="20"/>
                <w:lang w:eastAsia="ja-JP"/>
              </w:rPr>
              <w:t>Lietuvos Respublikos Vyriausybė</w:t>
            </w:r>
          </w:p>
        </w:tc>
      </w:tr>
      <w:tr w:rsidR="00672E8C" w:rsidRPr="00965001" w14:paraId="06AF2C5A" w14:textId="77777777" w:rsidTr="00672E8C">
        <w:trPr>
          <w:jc w:val="center"/>
        </w:trPr>
        <w:tc>
          <w:tcPr>
            <w:tcW w:w="1700" w:type="dxa"/>
          </w:tcPr>
          <w:p w14:paraId="44F099D5" w14:textId="77777777" w:rsidR="00672E8C" w:rsidRPr="00965001" w:rsidRDefault="00672E8C" w:rsidP="00D75C6D">
            <w:pPr>
              <w:pStyle w:val="Tekstas"/>
              <w:spacing w:after="0"/>
              <w:ind w:firstLine="37"/>
              <w:rPr>
                <w:rFonts w:eastAsia="Times New Roman"/>
                <w:b/>
                <w:bCs/>
                <w:sz w:val="20"/>
                <w:szCs w:val="20"/>
                <w:lang w:eastAsia="en-GB"/>
              </w:rPr>
            </w:pPr>
            <w:r w:rsidRPr="00965001">
              <w:rPr>
                <w:rFonts w:eastAsia="SimSun"/>
                <w:b/>
                <w:bCs/>
                <w:sz w:val="20"/>
                <w:szCs w:val="20"/>
                <w:lang w:eastAsia="ja-JP"/>
              </w:rPr>
              <w:t>M.</w:t>
            </w:r>
          </w:p>
        </w:tc>
        <w:tc>
          <w:tcPr>
            <w:tcW w:w="8505" w:type="dxa"/>
          </w:tcPr>
          <w:p w14:paraId="5D4A4E6A" w14:textId="77777777" w:rsidR="00672E8C" w:rsidRPr="00965001" w:rsidRDefault="00672E8C" w:rsidP="00D75C6D">
            <w:pPr>
              <w:pStyle w:val="Tekstas"/>
              <w:spacing w:after="0"/>
              <w:ind w:firstLine="28"/>
              <w:rPr>
                <w:rFonts w:eastAsia="Times New Roman"/>
                <w:sz w:val="20"/>
                <w:szCs w:val="20"/>
                <w:lang w:eastAsia="en-GB"/>
              </w:rPr>
            </w:pPr>
            <w:r w:rsidRPr="00965001">
              <w:rPr>
                <w:rFonts w:eastAsia="Times New Roman"/>
                <w:sz w:val="20"/>
                <w:szCs w:val="20"/>
                <w:lang w:eastAsia="en-GB"/>
              </w:rPr>
              <w:t>Metai</w:t>
            </w:r>
          </w:p>
        </w:tc>
      </w:tr>
      <w:tr w:rsidR="00672E8C" w:rsidRPr="00965001" w14:paraId="51847959" w14:textId="77777777" w:rsidTr="00672E8C">
        <w:trPr>
          <w:jc w:val="center"/>
        </w:trPr>
        <w:tc>
          <w:tcPr>
            <w:tcW w:w="1700" w:type="dxa"/>
          </w:tcPr>
          <w:p w14:paraId="1C280253" w14:textId="77777777" w:rsidR="00672E8C" w:rsidRPr="00965001" w:rsidRDefault="00672E8C" w:rsidP="00D75C6D">
            <w:pPr>
              <w:pStyle w:val="Tekstas"/>
              <w:spacing w:after="0"/>
              <w:ind w:firstLine="37"/>
              <w:rPr>
                <w:rFonts w:eastAsia="SimSun"/>
                <w:b/>
                <w:bCs/>
                <w:sz w:val="20"/>
                <w:szCs w:val="20"/>
                <w:lang w:eastAsia="ja-JP"/>
              </w:rPr>
            </w:pPr>
            <w:r w:rsidRPr="00965001">
              <w:rPr>
                <w:rFonts w:eastAsia="SimSun"/>
                <w:b/>
                <w:bCs/>
                <w:sz w:val="20"/>
                <w:szCs w:val="20"/>
                <w:lang w:eastAsia="ja-JP"/>
              </w:rPr>
              <w:t>NR.</w:t>
            </w:r>
          </w:p>
        </w:tc>
        <w:tc>
          <w:tcPr>
            <w:tcW w:w="8505" w:type="dxa"/>
          </w:tcPr>
          <w:p w14:paraId="45EDDEAD" w14:textId="77777777" w:rsidR="00672E8C" w:rsidRPr="00965001" w:rsidRDefault="00672E8C" w:rsidP="00D75C6D">
            <w:pPr>
              <w:pStyle w:val="Tekstas"/>
              <w:spacing w:after="0"/>
              <w:ind w:firstLine="28"/>
              <w:rPr>
                <w:rFonts w:eastAsia="SimSun"/>
                <w:sz w:val="20"/>
                <w:szCs w:val="20"/>
                <w:lang w:eastAsia="ja-JP"/>
              </w:rPr>
            </w:pPr>
            <w:r w:rsidRPr="00965001">
              <w:rPr>
                <w:rFonts w:eastAsia="SimSun"/>
                <w:sz w:val="20"/>
                <w:szCs w:val="20"/>
                <w:lang w:eastAsia="ja-JP"/>
              </w:rPr>
              <w:t xml:space="preserve">Numeris </w:t>
            </w:r>
          </w:p>
        </w:tc>
      </w:tr>
      <w:tr w:rsidR="00672E8C" w:rsidRPr="00965001" w14:paraId="30C2B539" w14:textId="77777777" w:rsidTr="00672E8C">
        <w:trPr>
          <w:jc w:val="center"/>
        </w:trPr>
        <w:tc>
          <w:tcPr>
            <w:tcW w:w="1700" w:type="dxa"/>
          </w:tcPr>
          <w:p w14:paraId="0DDAED45" w14:textId="77777777" w:rsidR="00672E8C" w:rsidRPr="00965001" w:rsidRDefault="00672E8C" w:rsidP="00D75C6D">
            <w:pPr>
              <w:pStyle w:val="Tekstas"/>
              <w:spacing w:after="0"/>
              <w:ind w:firstLine="37"/>
              <w:rPr>
                <w:rFonts w:eastAsia="SimSun"/>
                <w:b/>
                <w:bCs/>
                <w:sz w:val="20"/>
                <w:szCs w:val="20"/>
                <w:lang w:eastAsia="ja-JP"/>
              </w:rPr>
            </w:pPr>
            <w:r w:rsidRPr="00965001">
              <w:rPr>
                <w:rFonts w:eastAsia="SimSun"/>
                <w:b/>
                <w:bCs/>
                <w:sz w:val="20"/>
                <w:szCs w:val="20"/>
                <w:lang w:eastAsia="ja-JP"/>
              </w:rPr>
              <w:t>PROC.</w:t>
            </w:r>
          </w:p>
        </w:tc>
        <w:tc>
          <w:tcPr>
            <w:tcW w:w="8505" w:type="dxa"/>
          </w:tcPr>
          <w:p w14:paraId="22CD159C" w14:textId="77777777" w:rsidR="00672E8C" w:rsidRPr="00965001" w:rsidRDefault="00672E8C" w:rsidP="00D75C6D">
            <w:pPr>
              <w:pStyle w:val="Tekstas"/>
              <w:spacing w:after="0"/>
              <w:ind w:firstLine="28"/>
              <w:rPr>
                <w:rFonts w:eastAsia="SimSun"/>
                <w:sz w:val="20"/>
                <w:szCs w:val="20"/>
                <w:lang w:eastAsia="ja-JP"/>
              </w:rPr>
            </w:pPr>
            <w:r w:rsidRPr="00965001">
              <w:rPr>
                <w:rFonts w:eastAsia="SimSun"/>
                <w:sz w:val="20"/>
                <w:szCs w:val="20"/>
                <w:lang w:eastAsia="ja-JP"/>
              </w:rPr>
              <w:t>Procentas</w:t>
            </w:r>
          </w:p>
        </w:tc>
      </w:tr>
      <w:tr w:rsidR="00672E8C" w:rsidRPr="00965001" w14:paraId="01D8649E" w14:textId="77777777" w:rsidTr="00672E8C">
        <w:trPr>
          <w:jc w:val="center"/>
        </w:trPr>
        <w:tc>
          <w:tcPr>
            <w:tcW w:w="1700" w:type="dxa"/>
          </w:tcPr>
          <w:p w14:paraId="148D5418" w14:textId="77777777" w:rsidR="00672E8C" w:rsidRPr="00965001" w:rsidRDefault="00672E8C" w:rsidP="00D75C6D">
            <w:pPr>
              <w:pStyle w:val="Tekstas"/>
              <w:spacing w:after="0"/>
              <w:ind w:firstLine="37"/>
              <w:rPr>
                <w:rFonts w:eastAsia="SimSun"/>
                <w:b/>
                <w:bCs/>
                <w:sz w:val="20"/>
                <w:szCs w:val="20"/>
                <w:lang w:eastAsia="ja-JP"/>
              </w:rPr>
            </w:pPr>
            <w:r w:rsidRPr="00965001">
              <w:rPr>
                <w:rFonts w:eastAsia="SimSun"/>
                <w:b/>
                <w:bCs/>
                <w:sz w:val="20"/>
                <w:szCs w:val="20"/>
                <w:lang w:eastAsia="ja-JP"/>
              </w:rPr>
              <w:t>SDN</w:t>
            </w:r>
          </w:p>
        </w:tc>
        <w:tc>
          <w:tcPr>
            <w:tcW w:w="8505" w:type="dxa"/>
          </w:tcPr>
          <w:p w14:paraId="0CDFD418" w14:textId="77777777" w:rsidR="00672E8C" w:rsidRPr="00965001" w:rsidRDefault="00672E8C" w:rsidP="00D75C6D">
            <w:pPr>
              <w:pStyle w:val="Tekstas"/>
              <w:spacing w:after="0"/>
              <w:ind w:firstLine="28"/>
              <w:rPr>
                <w:rFonts w:eastAsia="SimSun"/>
                <w:sz w:val="20"/>
                <w:szCs w:val="20"/>
                <w:lang w:eastAsia="ja-JP"/>
              </w:rPr>
            </w:pPr>
            <w:r w:rsidRPr="00965001">
              <w:rPr>
                <w:rFonts w:eastAsia="SimSun"/>
                <w:sz w:val="20"/>
                <w:szCs w:val="20"/>
                <w:lang w:eastAsia="ja-JP"/>
              </w:rPr>
              <w:t>Socialinė diskonto norma</w:t>
            </w:r>
          </w:p>
        </w:tc>
      </w:tr>
      <w:tr w:rsidR="00672E8C" w:rsidRPr="00965001" w14:paraId="11FF52CD" w14:textId="77777777" w:rsidTr="00672E8C">
        <w:trPr>
          <w:jc w:val="center"/>
        </w:trPr>
        <w:tc>
          <w:tcPr>
            <w:tcW w:w="1700" w:type="dxa"/>
          </w:tcPr>
          <w:p w14:paraId="6598AC98" w14:textId="77777777" w:rsidR="00672E8C" w:rsidRPr="00965001" w:rsidRDefault="00672E8C" w:rsidP="00D75C6D">
            <w:pPr>
              <w:pStyle w:val="Tekstas"/>
              <w:spacing w:after="0"/>
              <w:ind w:firstLine="37"/>
              <w:rPr>
                <w:rFonts w:eastAsia="SimSun"/>
                <w:b/>
                <w:bCs/>
                <w:sz w:val="20"/>
                <w:szCs w:val="20"/>
                <w:lang w:eastAsia="ja-JP"/>
              </w:rPr>
            </w:pPr>
            <w:r w:rsidRPr="00965001">
              <w:rPr>
                <w:rFonts w:eastAsia="SimSun"/>
                <w:b/>
                <w:bCs/>
                <w:sz w:val="20"/>
                <w:szCs w:val="20"/>
                <w:lang w:eastAsia="ja-JP"/>
              </w:rPr>
              <w:t>SNA</w:t>
            </w:r>
          </w:p>
        </w:tc>
        <w:tc>
          <w:tcPr>
            <w:tcW w:w="8505" w:type="dxa"/>
          </w:tcPr>
          <w:p w14:paraId="2D222557" w14:textId="77777777" w:rsidR="00672E8C" w:rsidRPr="00965001" w:rsidRDefault="00672E8C" w:rsidP="00D75C6D">
            <w:pPr>
              <w:pStyle w:val="Tekstas"/>
              <w:spacing w:after="0"/>
              <w:ind w:firstLine="28"/>
              <w:rPr>
                <w:rFonts w:eastAsia="SimSun"/>
                <w:sz w:val="20"/>
                <w:szCs w:val="20"/>
                <w:lang w:eastAsia="ja-JP"/>
              </w:rPr>
            </w:pPr>
            <w:r w:rsidRPr="00965001">
              <w:rPr>
                <w:rFonts w:eastAsia="SimSun"/>
                <w:sz w:val="20"/>
                <w:szCs w:val="20"/>
                <w:lang w:eastAsia="ja-JP"/>
              </w:rPr>
              <w:t>Sąnaudų ir naudos analizė</w:t>
            </w:r>
          </w:p>
        </w:tc>
      </w:tr>
      <w:tr w:rsidR="001D2515" w:rsidRPr="00965001" w14:paraId="30D08DD1" w14:textId="77777777" w:rsidTr="00672E8C">
        <w:trPr>
          <w:jc w:val="center"/>
        </w:trPr>
        <w:tc>
          <w:tcPr>
            <w:tcW w:w="1700" w:type="dxa"/>
          </w:tcPr>
          <w:p w14:paraId="70E6E33D" w14:textId="0C8A192C" w:rsidR="001D2515" w:rsidRPr="00965001" w:rsidRDefault="001D2515" w:rsidP="00D75C6D">
            <w:pPr>
              <w:pStyle w:val="Tekstas"/>
              <w:spacing w:after="0"/>
              <w:ind w:firstLine="37"/>
              <w:rPr>
                <w:rFonts w:eastAsia="SimSun"/>
                <w:b/>
                <w:bCs/>
                <w:sz w:val="20"/>
                <w:szCs w:val="20"/>
                <w:lang w:eastAsia="ja-JP"/>
              </w:rPr>
            </w:pPr>
            <w:r w:rsidRPr="00965001">
              <w:rPr>
                <w:rFonts w:eastAsia="SimSun"/>
                <w:b/>
                <w:bCs/>
                <w:sz w:val="20"/>
                <w:szCs w:val="20"/>
                <w:lang w:eastAsia="ja-JP"/>
              </w:rPr>
              <w:t>ESO</w:t>
            </w:r>
          </w:p>
        </w:tc>
        <w:tc>
          <w:tcPr>
            <w:tcW w:w="8505" w:type="dxa"/>
          </w:tcPr>
          <w:p w14:paraId="64A88A5A" w14:textId="41DD83C6" w:rsidR="001D2515" w:rsidRPr="00965001" w:rsidRDefault="001D2515" w:rsidP="00D75C6D">
            <w:pPr>
              <w:pStyle w:val="Tekstas"/>
              <w:spacing w:after="0"/>
              <w:ind w:firstLine="28"/>
              <w:rPr>
                <w:rFonts w:eastAsia="SimSun"/>
                <w:sz w:val="20"/>
                <w:szCs w:val="20"/>
                <w:lang w:eastAsia="ja-JP"/>
              </w:rPr>
            </w:pPr>
            <w:r w:rsidRPr="00965001">
              <w:rPr>
                <w:rFonts w:eastAsia="SimSun"/>
                <w:sz w:val="20"/>
                <w:szCs w:val="20"/>
                <w:lang w:eastAsia="ja-JP"/>
              </w:rPr>
              <w:t>Energijos skirstymo operatorius</w:t>
            </w:r>
          </w:p>
        </w:tc>
      </w:tr>
      <w:tr w:rsidR="001D2515" w:rsidRPr="00965001" w14:paraId="2E706144" w14:textId="77777777" w:rsidTr="00672E8C">
        <w:trPr>
          <w:jc w:val="center"/>
        </w:trPr>
        <w:tc>
          <w:tcPr>
            <w:tcW w:w="1700" w:type="dxa"/>
          </w:tcPr>
          <w:p w14:paraId="15FE97DD" w14:textId="5A578FE8" w:rsidR="001D2515" w:rsidRPr="00965001" w:rsidRDefault="001D2515" w:rsidP="00D75C6D">
            <w:pPr>
              <w:pStyle w:val="Tekstas"/>
              <w:spacing w:after="0"/>
              <w:ind w:firstLine="37"/>
              <w:rPr>
                <w:rFonts w:eastAsia="SimSun"/>
                <w:b/>
                <w:bCs/>
                <w:sz w:val="20"/>
                <w:szCs w:val="20"/>
                <w:lang w:eastAsia="ja-JP"/>
              </w:rPr>
            </w:pPr>
            <w:r w:rsidRPr="00965001">
              <w:rPr>
                <w:rFonts w:eastAsia="SimSun"/>
                <w:b/>
                <w:bCs/>
                <w:sz w:val="20"/>
                <w:szCs w:val="20"/>
                <w:lang w:eastAsia="ja-JP"/>
              </w:rPr>
              <w:t>GIS</w:t>
            </w:r>
          </w:p>
        </w:tc>
        <w:tc>
          <w:tcPr>
            <w:tcW w:w="8505" w:type="dxa"/>
          </w:tcPr>
          <w:p w14:paraId="6314C257" w14:textId="4E21A08B" w:rsidR="001D2515" w:rsidRPr="00965001" w:rsidRDefault="001D2515" w:rsidP="00D75C6D">
            <w:pPr>
              <w:pStyle w:val="Tekstas"/>
              <w:spacing w:after="0"/>
              <w:ind w:firstLine="28"/>
              <w:rPr>
                <w:rFonts w:eastAsia="SimSun"/>
                <w:sz w:val="20"/>
                <w:szCs w:val="20"/>
                <w:lang w:eastAsia="ja-JP"/>
              </w:rPr>
            </w:pPr>
            <w:r w:rsidRPr="00965001">
              <w:rPr>
                <w:rFonts w:eastAsia="SimSun"/>
                <w:sz w:val="20"/>
                <w:szCs w:val="20"/>
                <w:lang w:eastAsia="ja-JP"/>
              </w:rPr>
              <w:t>Geografinė informacinė sistema</w:t>
            </w:r>
          </w:p>
        </w:tc>
      </w:tr>
      <w:tr w:rsidR="001D2515" w:rsidRPr="00965001" w14:paraId="0F299537" w14:textId="77777777" w:rsidTr="00672E8C">
        <w:trPr>
          <w:jc w:val="center"/>
        </w:trPr>
        <w:tc>
          <w:tcPr>
            <w:tcW w:w="1700" w:type="dxa"/>
          </w:tcPr>
          <w:p w14:paraId="62CF23CC" w14:textId="05DC6260" w:rsidR="001D2515" w:rsidRPr="00965001" w:rsidRDefault="001D2515" w:rsidP="00D75C6D">
            <w:pPr>
              <w:pStyle w:val="Tekstas"/>
              <w:spacing w:after="0"/>
              <w:ind w:firstLine="37"/>
              <w:rPr>
                <w:rFonts w:eastAsia="SimSun"/>
                <w:b/>
                <w:bCs/>
                <w:sz w:val="20"/>
                <w:szCs w:val="20"/>
                <w:lang w:eastAsia="ja-JP"/>
              </w:rPr>
            </w:pPr>
            <w:r w:rsidRPr="00965001">
              <w:rPr>
                <w:rFonts w:eastAsia="SimSun"/>
                <w:b/>
                <w:bCs/>
                <w:sz w:val="20"/>
                <w:szCs w:val="20"/>
                <w:lang w:eastAsia="ja-JP"/>
              </w:rPr>
              <w:t>GPS</w:t>
            </w:r>
          </w:p>
        </w:tc>
        <w:tc>
          <w:tcPr>
            <w:tcW w:w="8505" w:type="dxa"/>
          </w:tcPr>
          <w:p w14:paraId="3F9D433F" w14:textId="66E71301" w:rsidR="001D2515" w:rsidRPr="00965001" w:rsidRDefault="001D2515" w:rsidP="00D75C6D">
            <w:pPr>
              <w:pStyle w:val="Tekstas"/>
              <w:spacing w:after="0"/>
              <w:ind w:firstLine="28"/>
              <w:rPr>
                <w:rFonts w:eastAsia="SimSun"/>
                <w:sz w:val="20"/>
                <w:szCs w:val="20"/>
                <w:lang w:eastAsia="ja-JP"/>
              </w:rPr>
            </w:pPr>
            <w:r w:rsidRPr="00965001">
              <w:rPr>
                <w:rFonts w:eastAsia="SimSun"/>
                <w:sz w:val="20"/>
                <w:szCs w:val="20"/>
                <w:lang w:eastAsia="ja-JP"/>
              </w:rPr>
              <w:t>Globali padėties nustatymo sistema</w:t>
            </w:r>
          </w:p>
        </w:tc>
      </w:tr>
      <w:tr w:rsidR="004741A6" w:rsidRPr="00965001" w14:paraId="4C787D0D" w14:textId="77777777" w:rsidTr="00672E8C">
        <w:trPr>
          <w:jc w:val="center"/>
        </w:trPr>
        <w:tc>
          <w:tcPr>
            <w:tcW w:w="1700" w:type="dxa"/>
          </w:tcPr>
          <w:p w14:paraId="515B9593" w14:textId="61D91C10" w:rsidR="004741A6" w:rsidRPr="00965001" w:rsidRDefault="004741A6" w:rsidP="00D75C6D">
            <w:pPr>
              <w:pStyle w:val="Tekstas"/>
              <w:spacing w:after="0"/>
              <w:ind w:firstLine="37"/>
              <w:rPr>
                <w:rFonts w:eastAsia="SimSun"/>
                <w:b/>
                <w:bCs/>
                <w:sz w:val="20"/>
                <w:szCs w:val="20"/>
                <w:lang w:eastAsia="ja-JP"/>
              </w:rPr>
            </w:pPr>
            <w:r w:rsidRPr="00965001">
              <w:rPr>
                <w:rFonts w:eastAsia="SimSun"/>
                <w:b/>
                <w:bCs/>
                <w:sz w:val="20"/>
                <w:szCs w:val="20"/>
                <w:lang w:eastAsia="ja-JP"/>
              </w:rPr>
              <w:t>IS</w:t>
            </w:r>
          </w:p>
        </w:tc>
        <w:tc>
          <w:tcPr>
            <w:tcW w:w="8505" w:type="dxa"/>
          </w:tcPr>
          <w:p w14:paraId="4185FE45" w14:textId="18158590" w:rsidR="004741A6" w:rsidRPr="00965001" w:rsidRDefault="004741A6" w:rsidP="00D75C6D">
            <w:pPr>
              <w:pStyle w:val="Tekstas"/>
              <w:spacing w:after="0"/>
              <w:ind w:firstLine="28"/>
              <w:rPr>
                <w:rFonts w:eastAsia="SimSun"/>
                <w:sz w:val="20"/>
                <w:szCs w:val="20"/>
                <w:lang w:eastAsia="ja-JP"/>
              </w:rPr>
            </w:pPr>
            <w:r w:rsidRPr="00965001">
              <w:rPr>
                <w:rFonts w:eastAsia="SimSun"/>
                <w:sz w:val="20"/>
                <w:szCs w:val="20"/>
                <w:lang w:eastAsia="ja-JP"/>
              </w:rPr>
              <w:t>Informacinė sistema</w:t>
            </w:r>
          </w:p>
        </w:tc>
      </w:tr>
    </w:tbl>
    <w:p w14:paraId="3DC475EB" w14:textId="785D0E8B" w:rsidR="001D2515" w:rsidRPr="00965001" w:rsidRDefault="001D2515" w:rsidP="00D75C6D">
      <w:pPr>
        <w:suppressAutoHyphens/>
        <w:jc w:val="both"/>
        <w:rPr>
          <w:lang w:val="lt-LT"/>
        </w:rPr>
      </w:pPr>
    </w:p>
    <w:p w14:paraId="76D3CA33" w14:textId="49D0FA02" w:rsidR="00672E8C" w:rsidRPr="00965001" w:rsidRDefault="00672E8C" w:rsidP="00D75C6D">
      <w:pPr>
        <w:suppressAutoHyphens/>
        <w:jc w:val="both"/>
        <w:rPr>
          <w:rFonts w:ascii="Arial" w:eastAsiaTheme="majorEastAsia" w:hAnsi="Arial" w:cstheme="majorBidi"/>
          <w:b/>
          <w:caps/>
          <w:color w:val="192C58"/>
          <w:w w:val="100"/>
          <w:sz w:val="28"/>
          <w:szCs w:val="32"/>
          <w:lang w:val="lt-LT"/>
        </w:rPr>
      </w:pPr>
      <w:r w:rsidRPr="00965001">
        <w:rPr>
          <w:lang w:val="lt-LT"/>
        </w:rPr>
        <w:br w:type="page"/>
      </w:r>
    </w:p>
    <w:p w14:paraId="7D3C8184" w14:textId="5B9705D7" w:rsidR="00672E8C" w:rsidRPr="00965001" w:rsidRDefault="009B26E2" w:rsidP="00D75C6D">
      <w:pPr>
        <w:pStyle w:val="Antrat1"/>
        <w:numPr>
          <w:ilvl w:val="0"/>
          <w:numId w:val="0"/>
        </w:numPr>
        <w:suppressAutoHyphens/>
        <w:ind w:left="432"/>
      </w:pPr>
      <w:bookmarkStart w:id="51" w:name="_Toc156918551"/>
      <w:bookmarkEnd w:id="41"/>
      <w:bookmarkEnd w:id="42"/>
      <w:bookmarkEnd w:id="43"/>
      <w:bookmarkEnd w:id="44"/>
      <w:bookmarkEnd w:id="45"/>
      <w:bookmarkEnd w:id="46"/>
      <w:bookmarkEnd w:id="47"/>
      <w:bookmarkEnd w:id="48"/>
      <w:bookmarkEnd w:id="49"/>
      <w:r w:rsidRPr="00965001">
        <w:lastRenderedPageBreak/>
        <w:t>Įvadas</w:t>
      </w:r>
      <w:bookmarkEnd w:id="51"/>
    </w:p>
    <w:bookmarkEnd w:id="0"/>
    <w:bookmarkEnd w:id="1"/>
    <w:bookmarkEnd w:id="2"/>
    <w:bookmarkEnd w:id="3"/>
    <w:bookmarkEnd w:id="4"/>
    <w:bookmarkEnd w:id="5"/>
    <w:bookmarkEnd w:id="6"/>
    <w:p w14:paraId="7468B1C5" w14:textId="6A48ADE2" w:rsidR="009B26E2" w:rsidRPr="00965001" w:rsidRDefault="009B26E2" w:rsidP="00D75C6D">
      <w:pPr>
        <w:pStyle w:val="Tekstas"/>
      </w:pPr>
      <w:r w:rsidRPr="00965001">
        <w:t>UAB Kretingos šilumos tinklai (toliau tekste – Bendrovė) atsižvelgdama į tai, kad šiuo metu nėra parengtos ilgalaikės strategijos ir siekdama suderinti veiklos efektyvumą, pelningumą bei geriausiai patenkinti šilumos energijos vartotojų poreikius bei lūkesčius, rengia šilumos ūkio plėtros investicijų planą.</w:t>
      </w:r>
    </w:p>
    <w:p w14:paraId="6F78BA31" w14:textId="77777777" w:rsidR="009B26E2" w:rsidRPr="00965001" w:rsidRDefault="009B26E2" w:rsidP="00D75C6D">
      <w:pPr>
        <w:pStyle w:val="Tekstas"/>
      </w:pPr>
      <w:r w:rsidRPr="00965001">
        <w:t xml:space="preserve">Plano tikslas – skatinti ilgalaikį planavimą, </w:t>
      </w:r>
      <w:proofErr w:type="spellStart"/>
      <w:r w:rsidRPr="00965001">
        <w:t>dekarbonizaciją</w:t>
      </w:r>
      <w:proofErr w:type="spellEnd"/>
      <w:r w:rsidRPr="00965001">
        <w:t>, šilumos gamyboje naudojamų atsinaujinančių energijos išteklių ir efektyvumo didinimą bei šilumos vartojimo paklausos ir šilumos nuostolių sumažinimą. Planas sudaromas dešimties metų laikotarpiui ir atnaujinamas kas 3 metus. Plano turinys atitinka Lietuvos Respublikos šilumos ūkio įstatymo 82 straipsnio 2 punktą. Šis planas rengiamas laikotarpiui iki 2034 metų</w:t>
      </w:r>
    </w:p>
    <w:p w14:paraId="058BCBBC" w14:textId="77777777" w:rsidR="009B26E2" w:rsidRPr="00965001" w:rsidRDefault="009B26E2" w:rsidP="00D75C6D">
      <w:pPr>
        <w:pStyle w:val="Tekstas"/>
      </w:pPr>
      <w:r w:rsidRPr="00965001">
        <w:t xml:space="preserve">Dokumentas parengtas pagal jo rengimo metu buvusią energetikos kainodaros normatyvinę bazę, atsižvelgiant faktinę situaciją elektros, šilumos, biokuro ir gamtinių dujų rinkose. </w:t>
      </w:r>
    </w:p>
    <w:p w14:paraId="5F13AE5B" w14:textId="77777777" w:rsidR="009B26E2" w:rsidRPr="00965001" w:rsidRDefault="009B26E2" w:rsidP="00D75C6D">
      <w:pPr>
        <w:pStyle w:val="Tekstas"/>
      </w:pPr>
      <w:r w:rsidRPr="00965001">
        <w:t>Autorius nėra ir negali būti laikomas atsakingu už tinkamą ataskaitoje pateiktų rezultatų panaudojimą ir dėl tokio panaudojimo kilusių teisinių ar finansinių pasekmių.</w:t>
      </w:r>
    </w:p>
    <w:p w14:paraId="1114C8B4" w14:textId="402BD159" w:rsidR="009B26E2" w:rsidRPr="00965001" w:rsidRDefault="009B26E2" w:rsidP="00D75C6D">
      <w:pPr>
        <w:pStyle w:val="Tekstas"/>
      </w:pPr>
      <w:r w:rsidRPr="00965001">
        <w:t xml:space="preserve">Ataskaita parengta atsižvelgiant į UAB Kretingos šilumos tinklai pateiktus išeities duomenis, taip pat duomenis, kurie yra viešai skelbiami </w:t>
      </w:r>
      <w:r w:rsidR="00795E7E" w:rsidRPr="00965001">
        <w:t>UAB Kretingos šilumos tinklai</w:t>
      </w:r>
      <w:r w:rsidRPr="00965001">
        <w:t xml:space="preserve">, Valstybinės energetikos reguliavimo tarybos ir kituose internetiniuose LR institucijų tinklalapiuose. </w:t>
      </w:r>
    </w:p>
    <w:p w14:paraId="65646D97" w14:textId="77777777" w:rsidR="009B26E2" w:rsidRPr="00965001" w:rsidRDefault="009B26E2" w:rsidP="00D75C6D">
      <w:pPr>
        <w:pStyle w:val="Tekstas"/>
        <w:numPr>
          <w:ilvl w:val="0"/>
          <w:numId w:val="31"/>
        </w:numPr>
      </w:pPr>
      <w:r w:rsidRPr="00965001">
        <w:t>Ataskaita remiasi toliau pateikiamomis išlygomis ir prielaidomis:</w:t>
      </w:r>
    </w:p>
    <w:p w14:paraId="58CD2FA4" w14:textId="317C4FB3" w:rsidR="009B26E2" w:rsidRPr="00965001" w:rsidRDefault="009B26E2" w:rsidP="00D75C6D">
      <w:pPr>
        <w:pStyle w:val="Tekstas"/>
        <w:numPr>
          <w:ilvl w:val="0"/>
          <w:numId w:val="31"/>
        </w:numPr>
      </w:pPr>
      <w:r w:rsidRPr="00965001">
        <w:t xml:space="preserve">Ataskaitoje vertinami tie aktualūs teisės aktų pakeitimai, apie kurių įsigaliojimą paskelbta ne vėliau kaip 2023 m. </w:t>
      </w:r>
      <w:r w:rsidR="006A5D23" w:rsidRPr="00965001">
        <w:t>lapkričio</w:t>
      </w:r>
      <w:r w:rsidRPr="00965001">
        <w:t xml:space="preserve"> 1 d.;</w:t>
      </w:r>
    </w:p>
    <w:p w14:paraId="76F58928" w14:textId="5303A103" w:rsidR="00FE12FD" w:rsidRDefault="009B26E2" w:rsidP="00D75C6D">
      <w:pPr>
        <w:pStyle w:val="Tekstas"/>
        <w:numPr>
          <w:ilvl w:val="0"/>
          <w:numId w:val="31"/>
        </w:numPr>
      </w:pPr>
      <w:r w:rsidRPr="00965001">
        <w:t>Ataskaita yra parengta pagal dokumentus bei duomenis, kuriuos Bendrovė pateikė iki 2023 m. lapkričio 15 d.</w:t>
      </w:r>
      <w:r w:rsidR="00951A17" w:rsidRPr="00965001">
        <w:t xml:space="preserve"> V</w:t>
      </w:r>
      <w:r w:rsidRPr="00965001">
        <w:t>isa Vykdytojui pateikta informacija yra tiksli, pilna ir aktuali ir nėra klaidinanti tame kontekste ar tuo būdu, kuriuo ji buvo pateikta.</w:t>
      </w:r>
    </w:p>
    <w:p w14:paraId="66143DD3" w14:textId="3C6F9143" w:rsidR="00482E74" w:rsidRDefault="00482E74" w:rsidP="00D75C6D">
      <w:pPr>
        <w:pStyle w:val="Tekstas"/>
        <w:numPr>
          <w:ilvl w:val="0"/>
          <w:numId w:val="31"/>
        </w:numPr>
      </w:pPr>
      <w:r>
        <w:t>Ataskaitoje yra atsižvelgta ir ji suderinta su jau ankščiau rengtais dokumentais kaip:</w:t>
      </w:r>
    </w:p>
    <w:p w14:paraId="58192C6F" w14:textId="270DDD32" w:rsidR="00482E74" w:rsidRDefault="00482E74" w:rsidP="00D75C6D">
      <w:pPr>
        <w:pStyle w:val="Tekstas"/>
        <w:numPr>
          <w:ilvl w:val="1"/>
          <w:numId w:val="31"/>
        </w:numPr>
      </w:pPr>
      <w:r>
        <w:t>Kretingos rajono savivaldybės 2023 - 2025 metų strateginis veiklos planas</w:t>
      </w:r>
      <w:r>
        <w:rPr>
          <w:rStyle w:val="Puslapioinaosnuoroda"/>
        </w:rPr>
        <w:footnoteReference w:id="1"/>
      </w:r>
      <w:r>
        <w:t>;</w:t>
      </w:r>
    </w:p>
    <w:p w14:paraId="25B83B46" w14:textId="255BC920" w:rsidR="00482E74" w:rsidRDefault="00482E74" w:rsidP="00D75C6D">
      <w:pPr>
        <w:pStyle w:val="Tekstas"/>
        <w:numPr>
          <w:ilvl w:val="1"/>
          <w:numId w:val="31"/>
        </w:numPr>
      </w:pPr>
      <w:r>
        <w:t>Kretingos rajono savivaldybės atsinaujinančių išteklių energijos naudojimo plėtros veiksmų planas iki 2030 m.</w:t>
      </w:r>
      <w:r>
        <w:rPr>
          <w:rStyle w:val="Puslapioinaosnuoroda"/>
        </w:rPr>
        <w:footnoteReference w:id="2"/>
      </w:r>
      <w:r>
        <w:t>;</w:t>
      </w:r>
    </w:p>
    <w:p w14:paraId="53A01294" w14:textId="7D0EF66A" w:rsidR="00482E74" w:rsidRDefault="00482E74" w:rsidP="00D75C6D">
      <w:pPr>
        <w:pStyle w:val="Tekstas"/>
        <w:numPr>
          <w:ilvl w:val="1"/>
          <w:numId w:val="31"/>
        </w:numPr>
      </w:pPr>
      <w:r>
        <w:t>Kretingos rajono savivaldybės 2021 – 2030 m. strateginis plėtros planas</w:t>
      </w:r>
      <w:r>
        <w:rPr>
          <w:rStyle w:val="Puslapioinaosnuoroda"/>
        </w:rPr>
        <w:footnoteReference w:id="3"/>
      </w:r>
      <w:r>
        <w:t>.</w:t>
      </w:r>
    </w:p>
    <w:p w14:paraId="78AD02AD" w14:textId="0EDAB244" w:rsidR="00531602" w:rsidRPr="00965001" w:rsidRDefault="009B26E2" w:rsidP="00D75C6D">
      <w:pPr>
        <w:pStyle w:val="Tekstas"/>
      </w:pPr>
      <w:r w:rsidRPr="00965001">
        <w:t>Plano rezultatai gali skirtis nuo faktinių, priklausomai nuo to, kaip pasikeis situacija investicijų, energijos rinkose, taip pat dėl teisės aktų, reglamentuojančių šilumos ūkio subjektų veiklą, pakeitimų.</w:t>
      </w:r>
    </w:p>
    <w:p w14:paraId="33E5F21C" w14:textId="7F72190C" w:rsidR="00531602" w:rsidRPr="00965001" w:rsidRDefault="00531602" w:rsidP="00D75C6D">
      <w:pPr>
        <w:pStyle w:val="Antrat1"/>
        <w:suppressAutoHyphens/>
      </w:pPr>
      <w:bookmarkStart w:id="52" w:name="_Ref152449764"/>
      <w:bookmarkStart w:id="53" w:name="_Toc156918552"/>
      <w:r w:rsidRPr="00965001">
        <w:t>Esamos situacijos įvertinimas</w:t>
      </w:r>
      <w:bookmarkEnd w:id="52"/>
      <w:bookmarkEnd w:id="53"/>
    </w:p>
    <w:p w14:paraId="403DD677" w14:textId="525D3CDB" w:rsidR="00531602" w:rsidRPr="00965001" w:rsidRDefault="00531602" w:rsidP="00D75C6D">
      <w:pPr>
        <w:pStyle w:val="Antrat2"/>
        <w:suppressAutoHyphens/>
      </w:pPr>
      <w:bookmarkStart w:id="54" w:name="_Toc156918553"/>
      <w:r w:rsidRPr="00965001">
        <w:t>Esami šilumos gamybos įrenginiai</w:t>
      </w:r>
      <w:bookmarkEnd w:id="54"/>
    </w:p>
    <w:p w14:paraId="475FC98A" w14:textId="63620EB7" w:rsidR="00690938" w:rsidRPr="00965001" w:rsidRDefault="00690938" w:rsidP="00D75C6D">
      <w:pPr>
        <w:pStyle w:val="Tekstas"/>
      </w:pPr>
      <w:r w:rsidRPr="00965001">
        <w:t xml:space="preserve">UAB Kretingos šilumos tinklai valdo 28 šilumos gamybos šaltinius, kurių suminė instaliuota galia siekia apie 63,4 MW iš kurių 55,6 MW eksploatuojami, likę 7,8 MW užkonservuoti. </w:t>
      </w:r>
      <w:r w:rsidR="00EB1CEB" w:rsidRPr="00965001">
        <w:t>Įrenginių galios pasiskirstymas pagal kuro rūšį pateikiamas paveiksle žemiau.</w:t>
      </w:r>
    </w:p>
    <w:p w14:paraId="2AF827A1" w14:textId="45C0B253" w:rsidR="00690938" w:rsidRPr="00965001" w:rsidRDefault="00750EC2" w:rsidP="00D75C6D">
      <w:pPr>
        <w:pStyle w:val="Tekstas"/>
        <w:ind w:firstLine="0"/>
      </w:pPr>
      <w:r w:rsidRPr="00965001">
        <w:rPr>
          <w:noProof/>
        </w:rPr>
        <w:lastRenderedPageBreak/>
        <w:drawing>
          <wp:inline distT="0" distB="0" distL="0" distR="0" wp14:anchorId="0EB851FE" wp14:editId="22C04917">
            <wp:extent cx="6132830" cy="2529840"/>
            <wp:effectExtent l="0" t="0" r="1270" b="3810"/>
            <wp:docPr id="8363314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32830" cy="2529840"/>
                    </a:xfrm>
                    <a:prstGeom prst="rect">
                      <a:avLst/>
                    </a:prstGeom>
                    <a:noFill/>
                  </pic:spPr>
                </pic:pic>
              </a:graphicData>
            </a:graphic>
          </wp:inline>
        </w:drawing>
      </w:r>
    </w:p>
    <w:p w14:paraId="6B4F9A7D" w14:textId="3168CBF6" w:rsidR="00750EC2" w:rsidRPr="00965001" w:rsidRDefault="00DD0701" w:rsidP="00D75C6D">
      <w:pPr>
        <w:pStyle w:val="Paveiksllis"/>
        <w:suppressAutoHyphens/>
      </w:pPr>
      <w:r w:rsidRPr="00965001">
        <w:fldChar w:fldCharType="begin"/>
      </w:r>
      <w:r w:rsidRPr="00965001">
        <w:instrText xml:space="preserve"> SEQ pav. \* ARABIC </w:instrText>
      </w:r>
      <w:r w:rsidRPr="00965001">
        <w:fldChar w:fldCharType="separate"/>
      </w:r>
      <w:bookmarkStart w:id="55" w:name="_Ref152418747"/>
      <w:bookmarkStart w:id="56" w:name="_Toc156918728"/>
      <w:r w:rsidR="00F36ED3">
        <w:rPr>
          <w:noProof/>
        </w:rPr>
        <w:t>1</w:t>
      </w:r>
      <w:bookmarkEnd w:id="55"/>
      <w:r w:rsidRPr="00965001">
        <w:fldChar w:fldCharType="end"/>
      </w:r>
      <w:r w:rsidRPr="00965001">
        <w:t xml:space="preserve"> pav. </w:t>
      </w:r>
      <w:r w:rsidR="00EB1CEB" w:rsidRPr="00965001">
        <w:t>Šilumos gamybos įrenginių galios pasiskirstymas pagal kuro rūšį</w:t>
      </w:r>
      <w:bookmarkEnd w:id="56"/>
    </w:p>
    <w:p w14:paraId="7B3B07BE" w14:textId="4284044C" w:rsidR="00690938" w:rsidRPr="00965001" w:rsidRDefault="00EB1CEB" w:rsidP="00D75C6D">
      <w:pPr>
        <w:pStyle w:val="Tekstas"/>
      </w:pPr>
      <w:r w:rsidRPr="00965001">
        <w:t>Iš visų 28 šilumos gamybos šaltinių</w:t>
      </w:r>
      <w:r w:rsidR="00DF1223" w:rsidRPr="00965001">
        <w:t xml:space="preserve">, didesni nei </w:t>
      </w:r>
      <w:r w:rsidR="00C16914" w:rsidRPr="00965001">
        <w:t>1</w:t>
      </w:r>
      <w:r w:rsidR="00DF1223" w:rsidRPr="00965001">
        <w:t> </w:t>
      </w:r>
      <w:r w:rsidR="00C16914" w:rsidRPr="00965001">
        <w:t>M</w:t>
      </w:r>
      <w:r w:rsidR="00DF1223" w:rsidRPr="00965001">
        <w:t>W galios</w:t>
      </w:r>
      <w:r w:rsidR="0052693B" w:rsidRPr="00965001">
        <w:t xml:space="preserve">, kuriems taikomi griežtesni </w:t>
      </w:r>
      <w:r w:rsidR="000E321E" w:rsidRPr="00965001">
        <w:t>aplinkosauginiai reikalavimai</w:t>
      </w:r>
      <w:r w:rsidR="000E321E" w:rsidRPr="00965001">
        <w:rPr>
          <w:rStyle w:val="Puslapioinaosnuoroda"/>
        </w:rPr>
        <w:footnoteReference w:id="4"/>
      </w:r>
      <w:r w:rsidR="00DF1223" w:rsidRPr="00965001">
        <w:t xml:space="preserve"> yra tik </w:t>
      </w:r>
      <w:r w:rsidR="0052693B" w:rsidRPr="00965001">
        <w:t>5</w:t>
      </w:r>
      <w:r w:rsidR="00DF1223" w:rsidRPr="00965001">
        <w:t xml:space="preserve"> šilumos gamybos šaltiniai, juose sukoncentruota 5</w:t>
      </w:r>
      <w:r w:rsidR="000E321E" w:rsidRPr="00965001">
        <w:t>0</w:t>
      </w:r>
      <w:r w:rsidR="00DF1223" w:rsidRPr="00965001">
        <w:t>,0 MW šiluminės galio</w:t>
      </w:r>
      <w:r w:rsidR="00447A95" w:rsidRPr="00965001">
        <w:t>s</w:t>
      </w:r>
      <w:r w:rsidR="00DF1223" w:rsidRPr="00965001">
        <w:t xml:space="preserve"> įrenginių.</w:t>
      </w:r>
      <w:r w:rsidR="005E0043" w:rsidRPr="00965001">
        <w:t xml:space="preserve"> Informacija apie vis</w:t>
      </w:r>
      <w:r w:rsidR="000E321E" w:rsidRPr="00965001">
        <w:t>us</w:t>
      </w:r>
      <w:r w:rsidR="005E0043" w:rsidRPr="00965001">
        <w:t xml:space="preserve"> šilumos gamybos įrenginius pateikiama priede Nr.1, o žemiau lentelėje pateikiami pagrindinių </w:t>
      </w:r>
      <w:r w:rsidR="000E321E" w:rsidRPr="00965001">
        <w:t>5</w:t>
      </w:r>
      <w:r w:rsidR="005E0043" w:rsidRPr="00965001">
        <w:t xml:space="preserve"> šilumos gamybos įrenginių charakteristikos.</w:t>
      </w:r>
    </w:p>
    <w:p w14:paraId="34824658" w14:textId="08EC3A03" w:rsidR="000E321E" w:rsidRPr="00965001" w:rsidRDefault="00524836" w:rsidP="005C7CE4">
      <w:pPr>
        <w:pStyle w:val="Lentel1"/>
      </w:pPr>
      <w:r>
        <w:fldChar w:fldCharType="begin"/>
      </w:r>
      <w:r>
        <w:instrText xml:space="preserve"> SEQ lentelė \* ARABIC  \* MERGEFORMAT </w:instrText>
      </w:r>
      <w:r>
        <w:fldChar w:fldCharType="separate"/>
      </w:r>
      <w:bookmarkStart w:id="57" w:name="_Ref152418676"/>
      <w:bookmarkStart w:id="58" w:name="_Toc156918675"/>
      <w:r w:rsidR="00F36ED3">
        <w:t>1</w:t>
      </w:r>
      <w:bookmarkEnd w:id="57"/>
      <w:r>
        <w:fldChar w:fldCharType="end"/>
      </w:r>
      <w:r w:rsidR="00A00AF7" w:rsidRPr="00965001">
        <w:t xml:space="preserve"> lentelė. </w:t>
      </w:r>
      <w:r w:rsidR="000E321E" w:rsidRPr="00965001">
        <w:t>Pagrindiniai šilumos gamybos šaltiniai</w:t>
      </w:r>
      <w:bookmarkEnd w:id="58"/>
    </w:p>
    <w:tbl>
      <w:tblPr>
        <w:tblStyle w:val="3sraolentel1parykinimas14"/>
        <w:tblW w:w="5042" w:type="pct"/>
        <w:tblInd w:w="0" w:type="dxa"/>
        <w:tblLook w:val="04A0" w:firstRow="1" w:lastRow="0" w:firstColumn="1" w:lastColumn="0" w:noHBand="0" w:noVBand="1"/>
      </w:tblPr>
      <w:tblGrid>
        <w:gridCol w:w="2394"/>
        <w:gridCol w:w="2107"/>
        <w:gridCol w:w="1608"/>
        <w:gridCol w:w="1136"/>
        <w:gridCol w:w="1254"/>
        <w:gridCol w:w="1210"/>
      </w:tblGrid>
      <w:tr w:rsidR="00A972DF" w:rsidRPr="00965001" w14:paraId="26825BC5" w14:textId="77777777" w:rsidTr="00753350">
        <w:trPr>
          <w:cnfStyle w:val="100000000000" w:firstRow="1" w:lastRow="0" w:firstColumn="0" w:lastColumn="0" w:oddVBand="0" w:evenVBand="0" w:oddHBand="0" w:evenHBand="0" w:firstRowFirstColumn="0" w:firstRowLastColumn="0" w:lastRowFirstColumn="0" w:lastRowLastColumn="0"/>
          <w:trHeight w:hRule="exact" w:val="461"/>
          <w:tblHeader/>
        </w:trPr>
        <w:tc>
          <w:tcPr>
            <w:cnfStyle w:val="001000000100" w:firstRow="0" w:lastRow="0" w:firstColumn="1" w:lastColumn="0" w:oddVBand="0" w:evenVBand="0" w:oddHBand="0" w:evenHBand="0" w:firstRowFirstColumn="1" w:firstRowLastColumn="0" w:lastRowFirstColumn="0" w:lastRowLastColumn="0"/>
            <w:tcW w:w="1233" w:type="pct"/>
            <w:noWrap/>
            <w:hideMark/>
          </w:tcPr>
          <w:p w14:paraId="0BAD74E9" w14:textId="23472F98" w:rsidR="00CC1EBA" w:rsidRPr="00965001" w:rsidRDefault="00CC1EBA" w:rsidP="00D75C6D">
            <w:pPr>
              <w:suppressAutoHyphens/>
              <w:spacing w:after="160" w:line="259" w:lineRule="auto"/>
              <w:rPr>
                <w:rFonts w:eastAsia="SegoeUI" w:cs="Arial"/>
                <w:szCs w:val="20"/>
                <w:lang w:val="lt-LT" w:eastAsia="lt-LT"/>
              </w:rPr>
            </w:pPr>
            <w:r w:rsidRPr="00965001">
              <w:rPr>
                <w:rFonts w:eastAsia="SegoeUI" w:cs="Arial"/>
                <w:szCs w:val="20"/>
                <w:lang w:val="lt-LT" w:eastAsia="lt-LT"/>
              </w:rPr>
              <w:t>Katilo pavadinimas </w:t>
            </w:r>
          </w:p>
        </w:tc>
        <w:tc>
          <w:tcPr>
            <w:tcW w:w="1085" w:type="pct"/>
            <w:hideMark/>
          </w:tcPr>
          <w:p w14:paraId="186AB60F" w14:textId="643706E4" w:rsidR="00CC1EBA" w:rsidRPr="00965001" w:rsidRDefault="00CC1EBA" w:rsidP="00D75C6D">
            <w:pPr>
              <w:suppressAutoHyphens/>
              <w:spacing w:after="160" w:line="259" w:lineRule="auto"/>
              <w:cnfStyle w:val="100000000000" w:firstRow="1" w:lastRow="0" w:firstColumn="0" w:lastColumn="0" w:oddVBand="0" w:evenVBand="0" w:oddHBand="0" w:evenHBand="0" w:firstRowFirstColumn="0" w:firstRowLastColumn="0" w:lastRowFirstColumn="0" w:lastRowLastColumn="0"/>
              <w:rPr>
                <w:rFonts w:eastAsia="SegoeUI" w:cs="Arial"/>
                <w:szCs w:val="20"/>
                <w:lang w:val="lt-LT" w:eastAsia="lt-LT"/>
              </w:rPr>
            </w:pPr>
            <w:r w:rsidRPr="00965001">
              <w:rPr>
                <w:rFonts w:eastAsia="SegoeUI" w:cs="Arial"/>
                <w:szCs w:val="20"/>
                <w:lang w:val="lt-LT" w:eastAsia="lt-LT"/>
              </w:rPr>
              <w:t>Įrengimo</w:t>
            </w:r>
            <w:r w:rsidR="00A972DF" w:rsidRPr="00965001">
              <w:rPr>
                <w:rFonts w:eastAsia="SegoeUI" w:cs="Arial"/>
                <w:szCs w:val="20"/>
                <w:lang w:val="lt-LT" w:eastAsia="lt-LT"/>
              </w:rPr>
              <w:t>/kapitalinio remonto</w:t>
            </w:r>
            <w:r w:rsidRPr="00965001">
              <w:rPr>
                <w:rFonts w:eastAsia="SegoeUI" w:cs="Arial"/>
                <w:szCs w:val="20"/>
                <w:lang w:val="lt-LT" w:eastAsia="lt-LT"/>
              </w:rPr>
              <w:t xml:space="preserve"> metai</w:t>
            </w:r>
          </w:p>
        </w:tc>
        <w:tc>
          <w:tcPr>
            <w:tcW w:w="828" w:type="pct"/>
          </w:tcPr>
          <w:p w14:paraId="50D725C1" w14:textId="33F420D5" w:rsidR="00CC1EBA" w:rsidRPr="00965001" w:rsidRDefault="00CC1EBA" w:rsidP="00D75C6D">
            <w:pPr>
              <w:suppressAutoHyphens/>
              <w:spacing w:after="160" w:line="259" w:lineRule="auto"/>
              <w:cnfStyle w:val="100000000000" w:firstRow="1" w:lastRow="0" w:firstColumn="0" w:lastColumn="0" w:oddVBand="0" w:evenVBand="0" w:oddHBand="0" w:evenHBand="0" w:firstRowFirstColumn="0" w:firstRowLastColumn="0" w:lastRowFirstColumn="0" w:lastRowLastColumn="0"/>
              <w:rPr>
                <w:rFonts w:eastAsia="SegoeUI" w:cs="Arial"/>
                <w:szCs w:val="20"/>
                <w:lang w:val="lt-LT" w:eastAsia="lt-LT"/>
              </w:rPr>
            </w:pPr>
            <w:r w:rsidRPr="00965001">
              <w:rPr>
                <w:rFonts w:eastAsia="SegoeUI" w:cs="Arial"/>
                <w:szCs w:val="20"/>
                <w:lang w:val="lt-LT" w:eastAsia="lt-LT"/>
              </w:rPr>
              <w:t>Įrenginio tipas</w:t>
            </w:r>
          </w:p>
        </w:tc>
        <w:tc>
          <w:tcPr>
            <w:tcW w:w="585" w:type="pct"/>
          </w:tcPr>
          <w:p w14:paraId="68D041D1" w14:textId="40156E7E" w:rsidR="00CC1EBA" w:rsidRPr="00965001" w:rsidRDefault="00CC1EBA" w:rsidP="00D75C6D">
            <w:pPr>
              <w:suppressAutoHyphens/>
              <w:spacing w:after="160" w:line="259" w:lineRule="auto"/>
              <w:cnfStyle w:val="100000000000" w:firstRow="1" w:lastRow="0" w:firstColumn="0" w:lastColumn="0" w:oddVBand="0" w:evenVBand="0" w:oddHBand="0" w:evenHBand="0" w:firstRowFirstColumn="0" w:firstRowLastColumn="0" w:lastRowFirstColumn="0" w:lastRowLastColumn="0"/>
              <w:rPr>
                <w:rFonts w:eastAsia="SegoeUI" w:cs="Arial"/>
                <w:szCs w:val="20"/>
                <w:lang w:val="lt-LT" w:eastAsia="lt-LT"/>
              </w:rPr>
            </w:pPr>
            <w:r w:rsidRPr="00965001">
              <w:rPr>
                <w:rFonts w:eastAsia="SegoeUI" w:cs="Arial"/>
                <w:szCs w:val="20"/>
                <w:lang w:val="lt-LT" w:eastAsia="lt-LT"/>
              </w:rPr>
              <w:t>Galia, MW</w:t>
            </w:r>
          </w:p>
        </w:tc>
        <w:tc>
          <w:tcPr>
            <w:tcW w:w="646" w:type="pct"/>
          </w:tcPr>
          <w:p w14:paraId="1879CD90" w14:textId="5F03D663" w:rsidR="00CC1EBA" w:rsidRPr="00965001" w:rsidRDefault="00CC1EBA" w:rsidP="00D75C6D">
            <w:pPr>
              <w:suppressAutoHyphens/>
              <w:spacing w:after="160" w:line="259" w:lineRule="auto"/>
              <w:cnfStyle w:val="100000000000" w:firstRow="1" w:lastRow="0" w:firstColumn="0" w:lastColumn="0" w:oddVBand="0" w:evenVBand="0" w:oddHBand="0" w:evenHBand="0" w:firstRowFirstColumn="0" w:firstRowLastColumn="0" w:lastRowFirstColumn="0" w:lastRowLastColumn="0"/>
              <w:rPr>
                <w:rFonts w:eastAsia="SegoeUI" w:cs="Arial"/>
                <w:szCs w:val="20"/>
                <w:lang w:val="lt-LT" w:eastAsia="lt-LT"/>
              </w:rPr>
            </w:pPr>
            <w:r w:rsidRPr="00965001">
              <w:rPr>
                <w:rFonts w:eastAsia="SegoeUI" w:cs="Arial"/>
                <w:szCs w:val="20"/>
                <w:lang w:val="lt-LT" w:eastAsia="lt-LT"/>
              </w:rPr>
              <w:t>Kuro rūšis</w:t>
            </w:r>
          </w:p>
        </w:tc>
        <w:tc>
          <w:tcPr>
            <w:tcW w:w="623" w:type="pct"/>
          </w:tcPr>
          <w:p w14:paraId="13CFD09A" w14:textId="2E11F183" w:rsidR="00CC1EBA" w:rsidRPr="00965001" w:rsidRDefault="00CC1EBA" w:rsidP="00D75C6D">
            <w:pPr>
              <w:suppressAutoHyphens/>
              <w:spacing w:after="160" w:line="259" w:lineRule="auto"/>
              <w:cnfStyle w:val="100000000000" w:firstRow="1" w:lastRow="0" w:firstColumn="0" w:lastColumn="0" w:oddVBand="0" w:evenVBand="0" w:oddHBand="0" w:evenHBand="0" w:firstRowFirstColumn="0" w:firstRowLastColumn="0" w:lastRowFirstColumn="0" w:lastRowLastColumn="0"/>
              <w:rPr>
                <w:rFonts w:eastAsia="SegoeUI" w:cs="Arial"/>
                <w:szCs w:val="20"/>
                <w:lang w:val="lt-LT" w:eastAsia="lt-LT"/>
              </w:rPr>
            </w:pPr>
            <w:r w:rsidRPr="00965001">
              <w:rPr>
                <w:rFonts w:eastAsia="SegoeUI" w:cs="Arial"/>
                <w:szCs w:val="20"/>
                <w:lang w:val="lt-LT" w:eastAsia="lt-LT"/>
              </w:rPr>
              <w:t>Katilo NVK</w:t>
            </w:r>
          </w:p>
        </w:tc>
      </w:tr>
      <w:tr w:rsidR="00CC1EBA" w:rsidRPr="00965001" w14:paraId="36B12AF4" w14:textId="77777777" w:rsidTr="00753350">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5000" w:type="pct"/>
            <w:gridSpan w:val="6"/>
            <w:noWrap/>
            <w:hideMark/>
          </w:tcPr>
          <w:p w14:paraId="72075467" w14:textId="38E0C32B" w:rsidR="000E321E" w:rsidRPr="00965001" w:rsidRDefault="000E321E" w:rsidP="00D75C6D">
            <w:pPr>
              <w:suppressAutoHyphens/>
              <w:spacing w:after="160" w:line="259" w:lineRule="auto"/>
              <w:rPr>
                <w:rFonts w:eastAsia="Times New Roman" w:cs="Arial"/>
                <w:b w:val="0"/>
                <w:bCs w:val="0"/>
                <w:szCs w:val="20"/>
                <w:lang w:val="lt-LT" w:eastAsia="lt-LT"/>
              </w:rPr>
            </w:pPr>
            <w:r w:rsidRPr="00965001">
              <w:rPr>
                <w:rFonts w:eastAsia="Times New Roman" w:cs="Arial"/>
                <w:szCs w:val="20"/>
                <w:lang w:val="lt-LT" w:eastAsia="lt-LT"/>
              </w:rPr>
              <w:t>Katilinė Nr.1</w:t>
            </w:r>
            <w:r w:rsidR="00753350" w:rsidRPr="00965001">
              <w:rPr>
                <w:rFonts w:eastAsia="Times New Roman" w:cs="Arial"/>
                <w:szCs w:val="20"/>
                <w:lang w:val="lt-LT" w:eastAsia="lt-LT"/>
              </w:rPr>
              <w:t xml:space="preserve"> (Žalioji g. </w:t>
            </w:r>
            <w:r w:rsidR="00B1789A" w:rsidRPr="00965001">
              <w:rPr>
                <w:rFonts w:eastAsia="Times New Roman" w:cs="Arial"/>
                <w:szCs w:val="20"/>
                <w:lang w:val="lt-LT" w:eastAsia="lt-LT"/>
              </w:rPr>
              <w:t>3</w:t>
            </w:r>
            <w:r w:rsidR="00753350" w:rsidRPr="00965001">
              <w:rPr>
                <w:rFonts w:eastAsia="Times New Roman" w:cs="Arial"/>
                <w:szCs w:val="20"/>
                <w:lang w:val="lt-LT" w:eastAsia="lt-LT"/>
              </w:rPr>
              <w:t>, Kretingos m.)</w:t>
            </w:r>
          </w:p>
          <w:p w14:paraId="1E3DEA55" w14:textId="77777777" w:rsidR="000E321E" w:rsidRPr="00965001" w:rsidRDefault="000E321E" w:rsidP="00D75C6D">
            <w:pPr>
              <w:suppressAutoHyphens/>
              <w:spacing w:after="160" w:line="259" w:lineRule="auto"/>
              <w:rPr>
                <w:rFonts w:eastAsia="Times New Roman" w:cs="Arial"/>
                <w:szCs w:val="20"/>
                <w:lang w:val="lt-LT" w:eastAsia="lt-LT"/>
              </w:rPr>
            </w:pPr>
            <w:r w:rsidRPr="00965001">
              <w:rPr>
                <w:rFonts w:eastAsia="Times New Roman" w:cs="Arial"/>
                <w:szCs w:val="20"/>
                <w:lang w:val="lt-LT" w:eastAsia="lt-LT"/>
              </w:rPr>
              <w:t> </w:t>
            </w:r>
          </w:p>
          <w:p w14:paraId="48537C8B" w14:textId="77777777" w:rsidR="000E321E" w:rsidRPr="00965001" w:rsidRDefault="000E321E" w:rsidP="00D75C6D">
            <w:pPr>
              <w:suppressAutoHyphens/>
              <w:spacing w:after="160" w:line="259" w:lineRule="auto"/>
              <w:rPr>
                <w:rFonts w:eastAsia="Times New Roman" w:cs="Arial"/>
                <w:szCs w:val="20"/>
                <w:lang w:val="lt-LT" w:eastAsia="lt-LT"/>
              </w:rPr>
            </w:pPr>
            <w:r w:rsidRPr="00965001">
              <w:rPr>
                <w:rFonts w:eastAsia="Times New Roman" w:cs="Arial"/>
                <w:szCs w:val="20"/>
                <w:lang w:val="lt-LT" w:eastAsia="lt-LT"/>
              </w:rPr>
              <w:t> </w:t>
            </w:r>
          </w:p>
          <w:p w14:paraId="45DDCD24" w14:textId="77777777" w:rsidR="000E321E" w:rsidRPr="00965001" w:rsidRDefault="000E321E" w:rsidP="00D75C6D">
            <w:pPr>
              <w:suppressAutoHyphens/>
              <w:spacing w:after="160" w:line="259" w:lineRule="auto"/>
              <w:rPr>
                <w:rFonts w:eastAsia="Times New Roman" w:cs="Arial"/>
                <w:szCs w:val="20"/>
                <w:lang w:val="lt-LT" w:eastAsia="lt-LT"/>
              </w:rPr>
            </w:pPr>
            <w:r w:rsidRPr="00965001">
              <w:rPr>
                <w:rFonts w:eastAsia="Times New Roman" w:cs="Arial"/>
                <w:szCs w:val="20"/>
                <w:lang w:val="lt-LT" w:eastAsia="lt-LT"/>
              </w:rPr>
              <w:t> </w:t>
            </w:r>
          </w:p>
          <w:p w14:paraId="6913C673" w14:textId="77777777" w:rsidR="000E321E" w:rsidRPr="00965001" w:rsidRDefault="000E321E" w:rsidP="00D75C6D">
            <w:pPr>
              <w:suppressAutoHyphens/>
              <w:spacing w:after="160" w:line="259" w:lineRule="auto"/>
              <w:rPr>
                <w:rFonts w:eastAsia="Times New Roman" w:cs="Arial"/>
                <w:szCs w:val="20"/>
                <w:lang w:val="lt-LT" w:eastAsia="lt-LT"/>
              </w:rPr>
            </w:pPr>
            <w:r w:rsidRPr="00965001">
              <w:rPr>
                <w:rFonts w:eastAsia="Times New Roman" w:cs="Arial"/>
                <w:szCs w:val="20"/>
                <w:lang w:val="lt-LT" w:eastAsia="lt-LT"/>
              </w:rPr>
              <w:t> </w:t>
            </w:r>
          </w:p>
        </w:tc>
      </w:tr>
      <w:tr w:rsidR="00A972DF" w:rsidRPr="00965001" w14:paraId="02B8DC00" w14:textId="77777777" w:rsidTr="00753350">
        <w:trPr>
          <w:trHeight w:hRule="exact" w:val="284"/>
        </w:trPr>
        <w:tc>
          <w:tcPr>
            <w:cnfStyle w:val="001000000000" w:firstRow="0" w:lastRow="0" w:firstColumn="1" w:lastColumn="0" w:oddVBand="0" w:evenVBand="0" w:oddHBand="0" w:evenHBand="0" w:firstRowFirstColumn="0" w:firstRowLastColumn="0" w:lastRowFirstColumn="0" w:lastRowLastColumn="0"/>
            <w:tcW w:w="1233" w:type="pct"/>
            <w:vAlign w:val="top"/>
            <w:hideMark/>
          </w:tcPr>
          <w:p w14:paraId="45C9B22D" w14:textId="694B4E1D" w:rsidR="00CC1EBA" w:rsidRPr="00965001" w:rsidRDefault="00CC1EBA" w:rsidP="00D75C6D">
            <w:pPr>
              <w:suppressAutoHyphens/>
              <w:spacing w:after="160" w:line="259" w:lineRule="auto"/>
              <w:jc w:val="left"/>
              <w:rPr>
                <w:rFonts w:cs="Arial"/>
                <w:b w:val="0"/>
                <w:bCs w:val="0"/>
                <w:i/>
                <w:iCs/>
                <w:szCs w:val="20"/>
                <w:lang w:val="lt-LT" w:eastAsia="lt-LT"/>
              </w:rPr>
            </w:pPr>
            <w:r w:rsidRPr="00965001">
              <w:rPr>
                <w:rFonts w:cs="Arial"/>
                <w:b w:val="0"/>
                <w:bCs w:val="0"/>
                <w:i/>
                <w:iCs/>
                <w:szCs w:val="20"/>
                <w:lang w:val="lt-LT" w:eastAsia="lt-LT"/>
              </w:rPr>
              <w:t>VŠK KVG-4-150</w:t>
            </w:r>
          </w:p>
        </w:tc>
        <w:tc>
          <w:tcPr>
            <w:tcW w:w="1085" w:type="pct"/>
            <w:vAlign w:val="top"/>
          </w:tcPr>
          <w:p w14:paraId="65C53286" w14:textId="7522E28D" w:rsidR="00CC1EBA" w:rsidRPr="00965001" w:rsidRDefault="00CC1EBA" w:rsidP="00D75C6D">
            <w:pPr>
              <w:suppressAutoHyphens/>
              <w:spacing w:after="160" w:line="259" w:lineRule="auto"/>
              <w:cnfStyle w:val="000000000000" w:firstRow="0" w:lastRow="0" w:firstColumn="0" w:lastColumn="0" w:oddVBand="0" w:evenVBand="0" w:oddHBand="0" w:evenHBand="0" w:firstRowFirstColumn="0" w:firstRowLastColumn="0" w:lastRowFirstColumn="0" w:lastRowLastColumn="0"/>
              <w:rPr>
                <w:rFonts w:eastAsia="SegoeUI" w:cs="Arial"/>
                <w:szCs w:val="20"/>
                <w:lang w:val="lt-LT" w:eastAsia="lt-LT"/>
              </w:rPr>
            </w:pPr>
            <w:r w:rsidRPr="00965001">
              <w:rPr>
                <w:lang w:val="lt-LT"/>
              </w:rPr>
              <w:t>1987</w:t>
            </w:r>
          </w:p>
        </w:tc>
        <w:tc>
          <w:tcPr>
            <w:tcW w:w="828" w:type="pct"/>
            <w:vAlign w:val="top"/>
          </w:tcPr>
          <w:p w14:paraId="59303823" w14:textId="517C6423" w:rsidR="00CC1EBA" w:rsidRPr="00965001" w:rsidRDefault="00CC1EBA" w:rsidP="00D75C6D">
            <w:pPr>
              <w:suppressAutoHyphens/>
              <w:spacing w:after="160" w:line="259" w:lineRule="auto"/>
              <w:cnfStyle w:val="000000000000" w:firstRow="0" w:lastRow="0" w:firstColumn="0" w:lastColumn="0" w:oddVBand="0" w:evenVBand="0" w:oddHBand="0" w:evenHBand="0" w:firstRowFirstColumn="0" w:firstRowLastColumn="0" w:lastRowFirstColumn="0" w:lastRowLastColumn="0"/>
              <w:rPr>
                <w:rFonts w:eastAsia="SegoeUI" w:cs="Arial"/>
                <w:szCs w:val="20"/>
                <w:lang w:val="lt-LT" w:eastAsia="lt-LT"/>
              </w:rPr>
            </w:pPr>
            <w:r w:rsidRPr="00965001">
              <w:rPr>
                <w:lang w:val="lt-LT"/>
              </w:rPr>
              <w:t xml:space="preserve">rezervinis </w:t>
            </w:r>
          </w:p>
        </w:tc>
        <w:tc>
          <w:tcPr>
            <w:tcW w:w="585" w:type="pct"/>
            <w:vAlign w:val="top"/>
          </w:tcPr>
          <w:p w14:paraId="29E6816A" w14:textId="7B12EE30" w:rsidR="00CC1EBA" w:rsidRPr="00965001" w:rsidRDefault="00CC1EBA" w:rsidP="00D75C6D">
            <w:pPr>
              <w:suppressAutoHyphens/>
              <w:spacing w:after="160" w:line="259" w:lineRule="auto"/>
              <w:cnfStyle w:val="000000000000" w:firstRow="0" w:lastRow="0" w:firstColumn="0" w:lastColumn="0" w:oddVBand="0" w:evenVBand="0" w:oddHBand="0" w:evenHBand="0" w:firstRowFirstColumn="0" w:firstRowLastColumn="0" w:lastRowFirstColumn="0" w:lastRowLastColumn="0"/>
              <w:rPr>
                <w:rFonts w:eastAsia="SegoeUI" w:cs="Arial"/>
                <w:szCs w:val="20"/>
                <w:lang w:val="lt-LT" w:eastAsia="lt-LT"/>
              </w:rPr>
            </w:pPr>
            <w:r w:rsidRPr="00965001">
              <w:rPr>
                <w:lang w:val="lt-LT"/>
              </w:rPr>
              <w:t>4,65</w:t>
            </w:r>
          </w:p>
        </w:tc>
        <w:tc>
          <w:tcPr>
            <w:tcW w:w="646" w:type="pct"/>
            <w:vAlign w:val="top"/>
          </w:tcPr>
          <w:p w14:paraId="0AFF8C2A" w14:textId="25F9A41A" w:rsidR="00CC1EBA" w:rsidRPr="00965001" w:rsidRDefault="004F6511" w:rsidP="00D75C6D">
            <w:pPr>
              <w:suppressAutoHyphens/>
              <w:spacing w:after="160" w:line="259" w:lineRule="auto"/>
              <w:cnfStyle w:val="000000000000" w:firstRow="0" w:lastRow="0" w:firstColumn="0" w:lastColumn="0" w:oddVBand="0" w:evenVBand="0" w:oddHBand="0" w:evenHBand="0" w:firstRowFirstColumn="0" w:firstRowLastColumn="0" w:lastRowFirstColumn="0" w:lastRowLastColumn="0"/>
              <w:rPr>
                <w:rFonts w:eastAsia="SegoeUI" w:cs="Arial"/>
                <w:szCs w:val="20"/>
                <w:lang w:val="lt-LT" w:eastAsia="lt-LT"/>
              </w:rPr>
            </w:pPr>
            <w:r w:rsidRPr="00965001">
              <w:rPr>
                <w:lang w:val="lt-LT"/>
              </w:rPr>
              <w:t xml:space="preserve">g. </w:t>
            </w:r>
            <w:r w:rsidR="00CC1EBA" w:rsidRPr="00965001">
              <w:rPr>
                <w:lang w:val="lt-LT"/>
              </w:rPr>
              <w:t xml:space="preserve">dujos </w:t>
            </w:r>
          </w:p>
        </w:tc>
        <w:tc>
          <w:tcPr>
            <w:tcW w:w="623" w:type="pct"/>
            <w:vAlign w:val="top"/>
          </w:tcPr>
          <w:p w14:paraId="08B0D3C5" w14:textId="1B494E83" w:rsidR="00CC1EBA" w:rsidRPr="00965001" w:rsidRDefault="00CC1EBA" w:rsidP="00D75C6D">
            <w:pPr>
              <w:suppressAutoHyphens/>
              <w:spacing w:after="160" w:line="259" w:lineRule="auto"/>
              <w:cnfStyle w:val="000000000000" w:firstRow="0" w:lastRow="0" w:firstColumn="0" w:lastColumn="0" w:oddVBand="0" w:evenVBand="0" w:oddHBand="0" w:evenHBand="0" w:firstRowFirstColumn="0" w:firstRowLastColumn="0" w:lastRowFirstColumn="0" w:lastRowLastColumn="0"/>
              <w:rPr>
                <w:rFonts w:eastAsia="SegoeUI" w:cs="Arial"/>
                <w:szCs w:val="20"/>
                <w:lang w:val="lt-LT" w:eastAsia="lt-LT"/>
              </w:rPr>
            </w:pPr>
            <w:r w:rsidRPr="00965001">
              <w:rPr>
                <w:lang w:val="lt-LT"/>
              </w:rPr>
              <w:t>90 %</w:t>
            </w:r>
          </w:p>
        </w:tc>
      </w:tr>
      <w:tr w:rsidR="004F6511" w:rsidRPr="00965001" w14:paraId="2D0A63CB" w14:textId="77777777" w:rsidTr="00753350">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233" w:type="pct"/>
            <w:vAlign w:val="top"/>
            <w:hideMark/>
          </w:tcPr>
          <w:p w14:paraId="08DC9EA8" w14:textId="772E7D81" w:rsidR="004F6511" w:rsidRPr="00965001" w:rsidRDefault="004F6511" w:rsidP="00D75C6D">
            <w:pPr>
              <w:suppressAutoHyphens/>
              <w:spacing w:after="160" w:line="259" w:lineRule="auto"/>
              <w:jc w:val="left"/>
              <w:rPr>
                <w:rFonts w:cs="Arial"/>
                <w:b w:val="0"/>
                <w:bCs w:val="0"/>
                <w:i/>
                <w:iCs/>
                <w:szCs w:val="20"/>
                <w:lang w:val="lt-LT" w:eastAsia="lt-LT"/>
              </w:rPr>
            </w:pPr>
            <w:r w:rsidRPr="00965001">
              <w:rPr>
                <w:rFonts w:cs="Arial"/>
                <w:b w:val="0"/>
                <w:bCs w:val="0"/>
                <w:i/>
                <w:iCs/>
                <w:szCs w:val="20"/>
                <w:lang w:val="lt-LT" w:eastAsia="lt-LT"/>
              </w:rPr>
              <w:t>VŠK KVG-4-150</w:t>
            </w:r>
          </w:p>
        </w:tc>
        <w:tc>
          <w:tcPr>
            <w:tcW w:w="1085" w:type="pct"/>
            <w:vAlign w:val="top"/>
          </w:tcPr>
          <w:p w14:paraId="12BF3E6C" w14:textId="5ACCA2A1" w:rsidR="004F6511" w:rsidRPr="00965001" w:rsidRDefault="004F6511"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eastAsia="SegoeUI" w:cs="Arial"/>
                <w:szCs w:val="20"/>
                <w:lang w:val="lt-LT" w:eastAsia="lt-LT"/>
              </w:rPr>
            </w:pPr>
            <w:r w:rsidRPr="00965001">
              <w:rPr>
                <w:lang w:val="lt-LT"/>
              </w:rPr>
              <w:t>1987</w:t>
            </w:r>
          </w:p>
        </w:tc>
        <w:tc>
          <w:tcPr>
            <w:tcW w:w="828" w:type="pct"/>
            <w:vAlign w:val="top"/>
          </w:tcPr>
          <w:p w14:paraId="4DCA5FDC" w14:textId="2DF51B46" w:rsidR="004F6511" w:rsidRPr="00965001" w:rsidRDefault="004F6511"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eastAsia="SegoeUI" w:cs="Arial"/>
                <w:szCs w:val="20"/>
                <w:lang w:val="lt-LT" w:eastAsia="lt-LT"/>
              </w:rPr>
            </w:pPr>
            <w:r w:rsidRPr="00965001">
              <w:rPr>
                <w:lang w:val="lt-LT"/>
              </w:rPr>
              <w:t xml:space="preserve">rezervinis </w:t>
            </w:r>
          </w:p>
        </w:tc>
        <w:tc>
          <w:tcPr>
            <w:tcW w:w="585" w:type="pct"/>
            <w:vAlign w:val="top"/>
          </w:tcPr>
          <w:p w14:paraId="67CC5313" w14:textId="2048A445" w:rsidR="004F6511" w:rsidRPr="00965001" w:rsidRDefault="004F6511"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eastAsia="SegoeUI" w:cs="Arial"/>
                <w:szCs w:val="20"/>
                <w:lang w:val="lt-LT" w:eastAsia="lt-LT"/>
              </w:rPr>
            </w:pPr>
            <w:r w:rsidRPr="00965001">
              <w:rPr>
                <w:lang w:val="lt-LT"/>
              </w:rPr>
              <w:t>4,65</w:t>
            </w:r>
          </w:p>
        </w:tc>
        <w:tc>
          <w:tcPr>
            <w:tcW w:w="646" w:type="pct"/>
            <w:vAlign w:val="top"/>
          </w:tcPr>
          <w:p w14:paraId="249BE176" w14:textId="4D683921" w:rsidR="004F6511" w:rsidRPr="00965001" w:rsidRDefault="004F6511"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eastAsia="SegoeUI" w:cs="Arial"/>
                <w:szCs w:val="20"/>
                <w:lang w:val="lt-LT" w:eastAsia="lt-LT"/>
              </w:rPr>
            </w:pPr>
            <w:r w:rsidRPr="00965001">
              <w:rPr>
                <w:lang w:val="lt-LT"/>
              </w:rPr>
              <w:t xml:space="preserve">g. dujos </w:t>
            </w:r>
          </w:p>
        </w:tc>
        <w:tc>
          <w:tcPr>
            <w:tcW w:w="623" w:type="pct"/>
            <w:vAlign w:val="top"/>
          </w:tcPr>
          <w:p w14:paraId="0B253261" w14:textId="028A3A95" w:rsidR="004F6511" w:rsidRPr="00965001" w:rsidRDefault="004F6511"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eastAsia="SegoeUI" w:cs="Arial"/>
                <w:szCs w:val="20"/>
                <w:lang w:val="lt-LT" w:eastAsia="lt-LT"/>
              </w:rPr>
            </w:pPr>
            <w:r w:rsidRPr="00965001">
              <w:rPr>
                <w:lang w:val="lt-LT"/>
              </w:rPr>
              <w:t>90 %</w:t>
            </w:r>
          </w:p>
        </w:tc>
      </w:tr>
      <w:tr w:rsidR="004F6511" w:rsidRPr="00965001" w14:paraId="688D06ED" w14:textId="77777777" w:rsidTr="00753350">
        <w:trPr>
          <w:trHeight w:hRule="exact" w:val="284"/>
        </w:trPr>
        <w:tc>
          <w:tcPr>
            <w:cnfStyle w:val="001000000000" w:firstRow="0" w:lastRow="0" w:firstColumn="1" w:lastColumn="0" w:oddVBand="0" w:evenVBand="0" w:oddHBand="0" w:evenHBand="0" w:firstRowFirstColumn="0" w:firstRowLastColumn="0" w:lastRowFirstColumn="0" w:lastRowLastColumn="0"/>
            <w:tcW w:w="1233" w:type="pct"/>
            <w:vAlign w:val="top"/>
          </w:tcPr>
          <w:p w14:paraId="5FB3BDA3" w14:textId="4D91C602" w:rsidR="004F6511" w:rsidRPr="00965001" w:rsidRDefault="004F6511" w:rsidP="00D75C6D">
            <w:pPr>
              <w:suppressAutoHyphens/>
              <w:spacing w:after="160" w:line="259" w:lineRule="auto"/>
              <w:jc w:val="left"/>
              <w:rPr>
                <w:rFonts w:cs="Arial"/>
                <w:b w:val="0"/>
                <w:bCs w:val="0"/>
                <w:i/>
                <w:iCs/>
                <w:szCs w:val="20"/>
                <w:lang w:val="lt-LT" w:eastAsia="lt-LT"/>
              </w:rPr>
            </w:pPr>
            <w:r w:rsidRPr="00965001">
              <w:rPr>
                <w:rFonts w:cs="Arial"/>
                <w:b w:val="0"/>
                <w:bCs w:val="0"/>
                <w:i/>
                <w:iCs/>
                <w:szCs w:val="20"/>
                <w:lang w:val="lt-LT" w:eastAsia="lt-LT"/>
              </w:rPr>
              <w:t>VŠK VK-21</w:t>
            </w:r>
          </w:p>
        </w:tc>
        <w:tc>
          <w:tcPr>
            <w:tcW w:w="1085" w:type="pct"/>
            <w:vAlign w:val="top"/>
          </w:tcPr>
          <w:p w14:paraId="0D7EF258" w14:textId="7787CDF5" w:rsidR="004F6511" w:rsidRPr="00965001" w:rsidRDefault="004F6511"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lang w:val="lt-LT"/>
              </w:rPr>
            </w:pPr>
            <w:r w:rsidRPr="00965001">
              <w:rPr>
                <w:lang w:val="lt-LT"/>
              </w:rPr>
              <w:t>1995</w:t>
            </w:r>
          </w:p>
        </w:tc>
        <w:tc>
          <w:tcPr>
            <w:tcW w:w="828" w:type="pct"/>
            <w:vAlign w:val="top"/>
          </w:tcPr>
          <w:p w14:paraId="5A23C6C6" w14:textId="2F241689" w:rsidR="004F6511" w:rsidRPr="00965001" w:rsidRDefault="004F6511"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lang w:val="lt-LT"/>
              </w:rPr>
            </w:pPr>
            <w:r w:rsidRPr="00965001">
              <w:rPr>
                <w:lang w:val="lt-LT"/>
              </w:rPr>
              <w:t xml:space="preserve">rezervinis </w:t>
            </w:r>
          </w:p>
        </w:tc>
        <w:tc>
          <w:tcPr>
            <w:tcW w:w="585" w:type="pct"/>
            <w:vAlign w:val="top"/>
          </w:tcPr>
          <w:p w14:paraId="298D8B99" w14:textId="5A5BBC41" w:rsidR="004F6511" w:rsidRPr="00965001" w:rsidRDefault="004F6511"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lang w:val="lt-LT"/>
              </w:rPr>
            </w:pPr>
            <w:r w:rsidRPr="00965001">
              <w:rPr>
                <w:lang w:val="lt-LT"/>
              </w:rPr>
              <w:t>1,98</w:t>
            </w:r>
          </w:p>
        </w:tc>
        <w:tc>
          <w:tcPr>
            <w:tcW w:w="646" w:type="pct"/>
            <w:vAlign w:val="top"/>
          </w:tcPr>
          <w:p w14:paraId="3631351D" w14:textId="577236DF" w:rsidR="004F6511" w:rsidRPr="00965001" w:rsidRDefault="004F6511"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lang w:val="lt-LT"/>
              </w:rPr>
            </w:pPr>
            <w:r w:rsidRPr="00965001">
              <w:rPr>
                <w:lang w:val="lt-LT"/>
              </w:rPr>
              <w:t xml:space="preserve">g. dujos </w:t>
            </w:r>
          </w:p>
        </w:tc>
        <w:tc>
          <w:tcPr>
            <w:tcW w:w="623" w:type="pct"/>
            <w:vAlign w:val="top"/>
          </w:tcPr>
          <w:p w14:paraId="18CF6CC9" w14:textId="70F9BF72" w:rsidR="004F6511" w:rsidRPr="00965001" w:rsidRDefault="004F6511"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lang w:val="lt-LT"/>
              </w:rPr>
            </w:pPr>
            <w:r w:rsidRPr="00965001">
              <w:rPr>
                <w:lang w:val="lt-LT"/>
              </w:rPr>
              <w:t>92 %</w:t>
            </w:r>
          </w:p>
        </w:tc>
      </w:tr>
      <w:tr w:rsidR="004F6511" w:rsidRPr="00965001" w14:paraId="7123A97B" w14:textId="77777777" w:rsidTr="00753350">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233" w:type="pct"/>
            <w:vAlign w:val="top"/>
            <w:hideMark/>
          </w:tcPr>
          <w:p w14:paraId="02A33133" w14:textId="236F0D81" w:rsidR="004F6511" w:rsidRPr="00965001" w:rsidRDefault="004F6511" w:rsidP="00D75C6D">
            <w:pPr>
              <w:suppressAutoHyphens/>
              <w:spacing w:after="160" w:line="259" w:lineRule="auto"/>
              <w:jc w:val="left"/>
              <w:rPr>
                <w:rFonts w:cs="Arial"/>
                <w:b w:val="0"/>
                <w:bCs w:val="0"/>
                <w:i/>
                <w:iCs/>
                <w:szCs w:val="20"/>
                <w:lang w:val="lt-LT" w:eastAsia="lt-LT"/>
              </w:rPr>
            </w:pPr>
            <w:r w:rsidRPr="00965001">
              <w:rPr>
                <w:rFonts w:cs="Arial"/>
                <w:b w:val="0"/>
                <w:bCs w:val="0"/>
                <w:i/>
                <w:iCs/>
                <w:szCs w:val="20"/>
                <w:lang w:val="lt-LT" w:eastAsia="lt-LT"/>
              </w:rPr>
              <w:t>VŠK VK-21</w:t>
            </w:r>
          </w:p>
        </w:tc>
        <w:tc>
          <w:tcPr>
            <w:tcW w:w="1085" w:type="pct"/>
            <w:vAlign w:val="top"/>
          </w:tcPr>
          <w:p w14:paraId="49A32BD2" w14:textId="68871E32" w:rsidR="004F6511" w:rsidRPr="00965001" w:rsidRDefault="004F6511"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eastAsia="SegoeUI" w:cs="Arial"/>
                <w:szCs w:val="20"/>
                <w:lang w:val="lt-LT" w:eastAsia="lt-LT"/>
              </w:rPr>
            </w:pPr>
            <w:r w:rsidRPr="00965001">
              <w:rPr>
                <w:lang w:val="lt-LT"/>
              </w:rPr>
              <w:t>1996</w:t>
            </w:r>
          </w:p>
        </w:tc>
        <w:tc>
          <w:tcPr>
            <w:tcW w:w="828" w:type="pct"/>
            <w:vAlign w:val="top"/>
          </w:tcPr>
          <w:p w14:paraId="13D4FD46" w14:textId="7A2FAD02" w:rsidR="004F6511" w:rsidRPr="00965001" w:rsidRDefault="004F6511"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eastAsia="SegoeUI" w:cs="Arial"/>
                <w:szCs w:val="20"/>
                <w:lang w:val="lt-LT" w:eastAsia="lt-LT"/>
              </w:rPr>
            </w:pPr>
            <w:r w:rsidRPr="00965001">
              <w:rPr>
                <w:lang w:val="lt-LT"/>
              </w:rPr>
              <w:t xml:space="preserve">rezervinis </w:t>
            </w:r>
          </w:p>
        </w:tc>
        <w:tc>
          <w:tcPr>
            <w:tcW w:w="585" w:type="pct"/>
            <w:vAlign w:val="top"/>
          </w:tcPr>
          <w:p w14:paraId="6D0512B6" w14:textId="3EF9AF02" w:rsidR="004F6511" w:rsidRPr="00965001" w:rsidRDefault="004F6511"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eastAsia="SegoeUI" w:cs="Arial"/>
                <w:szCs w:val="20"/>
                <w:lang w:val="lt-LT" w:eastAsia="lt-LT"/>
              </w:rPr>
            </w:pPr>
            <w:r w:rsidRPr="00965001">
              <w:rPr>
                <w:lang w:val="lt-LT"/>
              </w:rPr>
              <w:t>1,98</w:t>
            </w:r>
          </w:p>
        </w:tc>
        <w:tc>
          <w:tcPr>
            <w:tcW w:w="646" w:type="pct"/>
            <w:vAlign w:val="top"/>
          </w:tcPr>
          <w:p w14:paraId="76ABB75E" w14:textId="20DA71A0" w:rsidR="004F6511" w:rsidRPr="00965001" w:rsidRDefault="004F6511"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eastAsia="SegoeUI" w:cs="Arial"/>
                <w:szCs w:val="20"/>
                <w:lang w:val="lt-LT" w:eastAsia="lt-LT"/>
              </w:rPr>
            </w:pPr>
            <w:r w:rsidRPr="00965001">
              <w:rPr>
                <w:lang w:val="lt-LT"/>
              </w:rPr>
              <w:t xml:space="preserve">g. dujos </w:t>
            </w:r>
          </w:p>
        </w:tc>
        <w:tc>
          <w:tcPr>
            <w:tcW w:w="623" w:type="pct"/>
            <w:vAlign w:val="top"/>
          </w:tcPr>
          <w:p w14:paraId="34A676AD" w14:textId="6C4A651A" w:rsidR="004F6511" w:rsidRPr="00965001" w:rsidRDefault="004F6511"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eastAsia="SegoeUI" w:cs="Arial"/>
                <w:szCs w:val="20"/>
                <w:lang w:val="lt-LT" w:eastAsia="lt-LT"/>
              </w:rPr>
            </w:pPr>
            <w:r w:rsidRPr="00965001">
              <w:rPr>
                <w:lang w:val="lt-LT"/>
              </w:rPr>
              <w:t>92 %</w:t>
            </w:r>
          </w:p>
        </w:tc>
      </w:tr>
      <w:tr w:rsidR="00CC1EBA" w:rsidRPr="00965001" w14:paraId="04CE4111" w14:textId="77777777" w:rsidTr="00753350">
        <w:trPr>
          <w:trHeight w:hRule="exact" w:val="284"/>
        </w:trPr>
        <w:tc>
          <w:tcPr>
            <w:cnfStyle w:val="001000000000" w:firstRow="0" w:lastRow="0" w:firstColumn="1" w:lastColumn="0" w:oddVBand="0" w:evenVBand="0" w:oddHBand="0" w:evenHBand="0" w:firstRowFirstColumn="0" w:firstRowLastColumn="0" w:lastRowFirstColumn="0" w:lastRowLastColumn="0"/>
            <w:tcW w:w="5000" w:type="pct"/>
            <w:gridSpan w:val="6"/>
            <w:noWrap/>
            <w:hideMark/>
          </w:tcPr>
          <w:p w14:paraId="0029BD56" w14:textId="59C5047B" w:rsidR="000E321E" w:rsidRPr="00965001" w:rsidRDefault="000E321E" w:rsidP="00D75C6D">
            <w:pPr>
              <w:suppressAutoHyphens/>
              <w:spacing w:after="160" w:line="259" w:lineRule="auto"/>
              <w:rPr>
                <w:rFonts w:eastAsia="Times New Roman" w:cs="Arial"/>
                <w:b w:val="0"/>
                <w:bCs w:val="0"/>
                <w:szCs w:val="20"/>
                <w:lang w:val="lt-LT" w:eastAsia="lt-LT"/>
              </w:rPr>
            </w:pPr>
            <w:r w:rsidRPr="00965001">
              <w:rPr>
                <w:rFonts w:eastAsia="Times New Roman" w:cs="Arial"/>
                <w:szCs w:val="20"/>
                <w:lang w:val="lt-LT" w:eastAsia="lt-LT"/>
              </w:rPr>
              <w:t>Katilinė Nr.2</w:t>
            </w:r>
            <w:r w:rsidR="00753350" w:rsidRPr="00965001">
              <w:rPr>
                <w:rFonts w:eastAsia="Times New Roman" w:cs="Arial"/>
                <w:szCs w:val="20"/>
                <w:lang w:val="lt-LT" w:eastAsia="lt-LT"/>
              </w:rPr>
              <w:t xml:space="preserve"> (Melioratorių g. 10, Kretingos m.)</w:t>
            </w:r>
          </w:p>
          <w:p w14:paraId="5C514436" w14:textId="77777777" w:rsidR="000E321E" w:rsidRPr="00965001" w:rsidRDefault="000E321E" w:rsidP="00D75C6D">
            <w:pPr>
              <w:suppressAutoHyphens/>
              <w:spacing w:after="160" w:line="259" w:lineRule="auto"/>
              <w:rPr>
                <w:rFonts w:eastAsia="Times New Roman" w:cs="Arial"/>
                <w:szCs w:val="20"/>
                <w:lang w:val="lt-LT" w:eastAsia="lt-LT"/>
              </w:rPr>
            </w:pPr>
            <w:r w:rsidRPr="00965001">
              <w:rPr>
                <w:rFonts w:eastAsia="Times New Roman" w:cs="Arial"/>
                <w:szCs w:val="20"/>
                <w:lang w:val="lt-LT" w:eastAsia="lt-LT"/>
              </w:rPr>
              <w:t> </w:t>
            </w:r>
          </w:p>
          <w:p w14:paraId="34B2BFC2" w14:textId="77777777" w:rsidR="000E321E" w:rsidRPr="00965001" w:rsidRDefault="000E321E" w:rsidP="00D75C6D">
            <w:pPr>
              <w:suppressAutoHyphens/>
              <w:spacing w:after="160" w:line="259" w:lineRule="auto"/>
              <w:rPr>
                <w:rFonts w:eastAsia="Times New Roman" w:cs="Arial"/>
                <w:szCs w:val="20"/>
                <w:lang w:val="lt-LT" w:eastAsia="lt-LT"/>
              </w:rPr>
            </w:pPr>
            <w:r w:rsidRPr="00965001">
              <w:rPr>
                <w:rFonts w:eastAsia="Times New Roman" w:cs="Arial"/>
                <w:szCs w:val="20"/>
                <w:lang w:val="lt-LT" w:eastAsia="lt-LT"/>
              </w:rPr>
              <w:t> </w:t>
            </w:r>
          </w:p>
          <w:p w14:paraId="48734C2B" w14:textId="77777777" w:rsidR="000E321E" w:rsidRPr="00965001" w:rsidRDefault="000E321E" w:rsidP="00D75C6D">
            <w:pPr>
              <w:suppressAutoHyphens/>
              <w:spacing w:after="160" w:line="259" w:lineRule="auto"/>
              <w:rPr>
                <w:rFonts w:eastAsia="Times New Roman" w:cs="Arial"/>
                <w:szCs w:val="20"/>
                <w:lang w:val="lt-LT" w:eastAsia="lt-LT"/>
              </w:rPr>
            </w:pPr>
            <w:r w:rsidRPr="00965001">
              <w:rPr>
                <w:rFonts w:eastAsia="Times New Roman" w:cs="Arial"/>
                <w:szCs w:val="20"/>
                <w:lang w:val="lt-LT" w:eastAsia="lt-LT"/>
              </w:rPr>
              <w:t> </w:t>
            </w:r>
          </w:p>
          <w:p w14:paraId="0A3DED88" w14:textId="77777777" w:rsidR="000E321E" w:rsidRPr="00965001" w:rsidRDefault="000E321E" w:rsidP="00D75C6D">
            <w:pPr>
              <w:suppressAutoHyphens/>
              <w:spacing w:after="160" w:line="259" w:lineRule="auto"/>
              <w:rPr>
                <w:rFonts w:eastAsia="Times New Roman" w:cs="Arial"/>
                <w:szCs w:val="20"/>
                <w:lang w:val="lt-LT" w:eastAsia="lt-LT"/>
              </w:rPr>
            </w:pPr>
            <w:r w:rsidRPr="00965001">
              <w:rPr>
                <w:rFonts w:eastAsia="Times New Roman" w:cs="Arial"/>
                <w:szCs w:val="20"/>
                <w:lang w:val="lt-LT" w:eastAsia="lt-LT"/>
              </w:rPr>
              <w:t> </w:t>
            </w:r>
          </w:p>
        </w:tc>
      </w:tr>
      <w:tr w:rsidR="00A972DF" w:rsidRPr="00965001" w14:paraId="18535280" w14:textId="77777777" w:rsidTr="00753350">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233" w:type="pct"/>
            <w:vAlign w:val="top"/>
            <w:hideMark/>
          </w:tcPr>
          <w:p w14:paraId="77A2E7AA" w14:textId="59E7F658" w:rsidR="00CC1EBA" w:rsidRPr="00965001" w:rsidRDefault="00CC1EBA" w:rsidP="00D75C6D">
            <w:pPr>
              <w:suppressAutoHyphens/>
              <w:spacing w:after="160" w:line="259" w:lineRule="auto"/>
              <w:jc w:val="left"/>
              <w:rPr>
                <w:rFonts w:cs="Arial"/>
                <w:b w:val="0"/>
                <w:bCs w:val="0"/>
                <w:i/>
                <w:iCs/>
                <w:szCs w:val="20"/>
                <w:lang w:val="lt-LT" w:eastAsia="lt-LT"/>
              </w:rPr>
            </w:pPr>
            <w:r w:rsidRPr="00965001">
              <w:rPr>
                <w:rFonts w:cs="Arial"/>
                <w:b w:val="0"/>
                <w:bCs w:val="0"/>
                <w:i/>
                <w:iCs/>
                <w:szCs w:val="20"/>
                <w:lang w:val="lt-LT" w:eastAsia="lt-LT"/>
              </w:rPr>
              <w:t>VŠK "Kalvis 2300M1"</w:t>
            </w:r>
          </w:p>
        </w:tc>
        <w:tc>
          <w:tcPr>
            <w:tcW w:w="1085" w:type="pct"/>
            <w:vAlign w:val="top"/>
          </w:tcPr>
          <w:p w14:paraId="3F9E5154" w14:textId="42C888BC" w:rsidR="00CC1EBA" w:rsidRPr="00965001" w:rsidRDefault="00A972DF"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eastAsia="SegoeUI" w:cs="Arial"/>
                <w:szCs w:val="20"/>
                <w:lang w:val="lt-LT" w:eastAsia="lt-LT"/>
              </w:rPr>
            </w:pPr>
            <w:r w:rsidRPr="00965001">
              <w:rPr>
                <w:lang w:val="lt-LT"/>
              </w:rPr>
              <w:t>2014</w:t>
            </w:r>
            <w:r w:rsidR="00CC1EBA" w:rsidRPr="00965001">
              <w:rPr>
                <w:lang w:val="lt-LT"/>
              </w:rPr>
              <w:t xml:space="preserve"> </w:t>
            </w:r>
          </w:p>
        </w:tc>
        <w:tc>
          <w:tcPr>
            <w:tcW w:w="828" w:type="pct"/>
            <w:vAlign w:val="top"/>
          </w:tcPr>
          <w:p w14:paraId="37A2E500" w14:textId="7C07946F" w:rsidR="00CC1EBA" w:rsidRPr="00965001" w:rsidRDefault="00CC1EBA"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eastAsia="SegoeUI" w:cs="Arial"/>
                <w:szCs w:val="20"/>
                <w:lang w:val="lt-LT" w:eastAsia="lt-LT"/>
              </w:rPr>
            </w:pPr>
          </w:p>
        </w:tc>
        <w:tc>
          <w:tcPr>
            <w:tcW w:w="585" w:type="pct"/>
            <w:vAlign w:val="top"/>
          </w:tcPr>
          <w:p w14:paraId="7F37F089" w14:textId="2AEA97F3" w:rsidR="00CC1EBA" w:rsidRPr="00965001" w:rsidRDefault="00A972DF"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eastAsia="SegoeUI" w:cs="Arial"/>
                <w:szCs w:val="20"/>
                <w:lang w:val="lt-LT" w:eastAsia="lt-LT"/>
              </w:rPr>
            </w:pPr>
            <w:r w:rsidRPr="00965001">
              <w:rPr>
                <w:lang w:val="lt-LT"/>
              </w:rPr>
              <w:t>2,30</w:t>
            </w:r>
            <w:r w:rsidR="00CC1EBA" w:rsidRPr="00965001">
              <w:rPr>
                <w:lang w:val="lt-LT"/>
              </w:rPr>
              <w:t xml:space="preserve"> </w:t>
            </w:r>
          </w:p>
        </w:tc>
        <w:tc>
          <w:tcPr>
            <w:tcW w:w="646" w:type="pct"/>
            <w:vAlign w:val="top"/>
          </w:tcPr>
          <w:p w14:paraId="2013B92C" w14:textId="56622637" w:rsidR="00CC1EBA" w:rsidRPr="00965001" w:rsidRDefault="00753350"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eastAsia="SegoeUI" w:cs="Arial"/>
                <w:szCs w:val="20"/>
                <w:lang w:val="lt-LT" w:eastAsia="lt-LT"/>
              </w:rPr>
            </w:pPr>
            <w:r w:rsidRPr="00965001">
              <w:rPr>
                <w:lang w:val="lt-LT"/>
              </w:rPr>
              <w:t>b</w:t>
            </w:r>
            <w:r w:rsidR="00A317C8" w:rsidRPr="00965001">
              <w:rPr>
                <w:lang w:val="lt-LT"/>
              </w:rPr>
              <w:t>iokuras</w:t>
            </w:r>
            <w:r w:rsidRPr="00965001">
              <w:rPr>
                <w:lang w:val="lt-LT"/>
              </w:rPr>
              <w:t xml:space="preserve"> s.</w:t>
            </w:r>
          </w:p>
        </w:tc>
        <w:tc>
          <w:tcPr>
            <w:tcW w:w="623" w:type="pct"/>
            <w:vAlign w:val="top"/>
          </w:tcPr>
          <w:p w14:paraId="2FB39B23" w14:textId="5969C3F1" w:rsidR="00CC1EBA" w:rsidRPr="00965001" w:rsidRDefault="00A972DF"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eastAsia="SegoeUI" w:cs="Arial"/>
                <w:szCs w:val="20"/>
                <w:lang w:val="lt-LT" w:eastAsia="lt-LT"/>
              </w:rPr>
            </w:pPr>
            <w:r w:rsidRPr="00965001">
              <w:rPr>
                <w:lang w:val="lt-LT"/>
              </w:rPr>
              <w:t>80 %</w:t>
            </w:r>
          </w:p>
        </w:tc>
      </w:tr>
      <w:tr w:rsidR="00A317C8" w:rsidRPr="00965001" w14:paraId="1E9CF7F0" w14:textId="77777777" w:rsidTr="00753350">
        <w:trPr>
          <w:trHeight w:hRule="exact" w:val="284"/>
        </w:trPr>
        <w:tc>
          <w:tcPr>
            <w:cnfStyle w:val="001000000000" w:firstRow="0" w:lastRow="0" w:firstColumn="1" w:lastColumn="0" w:oddVBand="0" w:evenVBand="0" w:oddHBand="0" w:evenHBand="0" w:firstRowFirstColumn="0" w:firstRowLastColumn="0" w:lastRowFirstColumn="0" w:lastRowLastColumn="0"/>
            <w:tcW w:w="1233" w:type="pct"/>
            <w:vAlign w:val="top"/>
            <w:hideMark/>
          </w:tcPr>
          <w:p w14:paraId="4F90C899" w14:textId="32CC40D6" w:rsidR="00A317C8" w:rsidRPr="00965001" w:rsidRDefault="00A317C8" w:rsidP="00D75C6D">
            <w:pPr>
              <w:suppressAutoHyphens/>
              <w:spacing w:after="160" w:line="259" w:lineRule="auto"/>
              <w:jc w:val="left"/>
              <w:rPr>
                <w:rFonts w:cs="Arial"/>
                <w:b w:val="0"/>
                <w:bCs w:val="0"/>
                <w:i/>
                <w:iCs/>
                <w:szCs w:val="20"/>
                <w:lang w:val="lt-LT" w:eastAsia="lt-LT"/>
              </w:rPr>
            </w:pPr>
            <w:r w:rsidRPr="00965001">
              <w:rPr>
                <w:rFonts w:cs="Arial"/>
                <w:b w:val="0"/>
                <w:bCs w:val="0"/>
                <w:i/>
                <w:iCs/>
                <w:szCs w:val="20"/>
                <w:lang w:val="lt-LT" w:eastAsia="lt-LT"/>
              </w:rPr>
              <w:t>VŠK "Kalvis 5000MK"</w:t>
            </w:r>
          </w:p>
        </w:tc>
        <w:tc>
          <w:tcPr>
            <w:tcW w:w="1085" w:type="pct"/>
            <w:vAlign w:val="top"/>
          </w:tcPr>
          <w:p w14:paraId="006C7618" w14:textId="0D522BF1" w:rsidR="00A317C8" w:rsidRPr="00965001" w:rsidRDefault="00A317C8" w:rsidP="00D75C6D">
            <w:pPr>
              <w:suppressAutoHyphens/>
              <w:spacing w:after="160" w:line="259" w:lineRule="auto"/>
              <w:cnfStyle w:val="000000000000" w:firstRow="0" w:lastRow="0" w:firstColumn="0" w:lastColumn="0" w:oddVBand="0" w:evenVBand="0" w:oddHBand="0" w:evenHBand="0" w:firstRowFirstColumn="0" w:firstRowLastColumn="0" w:lastRowFirstColumn="0" w:lastRowLastColumn="0"/>
              <w:rPr>
                <w:rFonts w:eastAsia="SegoeUI" w:cs="Arial"/>
                <w:szCs w:val="20"/>
                <w:lang w:val="lt-LT" w:eastAsia="lt-LT"/>
              </w:rPr>
            </w:pPr>
            <w:r w:rsidRPr="00965001">
              <w:rPr>
                <w:lang w:val="lt-LT"/>
              </w:rPr>
              <w:t xml:space="preserve">2012 </w:t>
            </w:r>
          </w:p>
        </w:tc>
        <w:tc>
          <w:tcPr>
            <w:tcW w:w="828" w:type="pct"/>
            <w:vAlign w:val="top"/>
          </w:tcPr>
          <w:p w14:paraId="5BFB2865" w14:textId="49D6718A" w:rsidR="00A317C8" w:rsidRPr="00965001" w:rsidRDefault="00A317C8" w:rsidP="00D75C6D">
            <w:pPr>
              <w:suppressAutoHyphens/>
              <w:spacing w:after="160" w:line="259" w:lineRule="auto"/>
              <w:cnfStyle w:val="000000000000" w:firstRow="0" w:lastRow="0" w:firstColumn="0" w:lastColumn="0" w:oddVBand="0" w:evenVBand="0" w:oddHBand="0" w:evenHBand="0" w:firstRowFirstColumn="0" w:firstRowLastColumn="0" w:lastRowFirstColumn="0" w:lastRowLastColumn="0"/>
              <w:rPr>
                <w:rFonts w:eastAsia="SegoeUI" w:cs="Arial"/>
                <w:szCs w:val="20"/>
                <w:lang w:val="lt-LT" w:eastAsia="lt-LT"/>
              </w:rPr>
            </w:pPr>
          </w:p>
        </w:tc>
        <w:tc>
          <w:tcPr>
            <w:tcW w:w="585" w:type="pct"/>
            <w:vAlign w:val="top"/>
          </w:tcPr>
          <w:p w14:paraId="4D4994F1" w14:textId="642A5D83" w:rsidR="00A317C8" w:rsidRPr="00965001" w:rsidRDefault="00A317C8" w:rsidP="00D75C6D">
            <w:pPr>
              <w:suppressAutoHyphens/>
              <w:spacing w:after="160" w:line="259" w:lineRule="auto"/>
              <w:cnfStyle w:val="000000000000" w:firstRow="0" w:lastRow="0" w:firstColumn="0" w:lastColumn="0" w:oddVBand="0" w:evenVBand="0" w:oddHBand="0" w:evenHBand="0" w:firstRowFirstColumn="0" w:firstRowLastColumn="0" w:lastRowFirstColumn="0" w:lastRowLastColumn="0"/>
              <w:rPr>
                <w:rFonts w:eastAsia="SegoeUI" w:cs="Arial"/>
                <w:szCs w:val="20"/>
                <w:lang w:val="lt-LT" w:eastAsia="lt-LT"/>
              </w:rPr>
            </w:pPr>
            <w:r w:rsidRPr="00965001">
              <w:rPr>
                <w:lang w:val="lt-LT"/>
              </w:rPr>
              <w:t xml:space="preserve">5,00 </w:t>
            </w:r>
          </w:p>
        </w:tc>
        <w:tc>
          <w:tcPr>
            <w:tcW w:w="646" w:type="pct"/>
            <w:vAlign w:val="top"/>
          </w:tcPr>
          <w:p w14:paraId="1AE3B639" w14:textId="7A9BF37F" w:rsidR="00A317C8" w:rsidRPr="00965001" w:rsidRDefault="00753350" w:rsidP="00D75C6D">
            <w:pPr>
              <w:suppressAutoHyphens/>
              <w:spacing w:after="160" w:line="259" w:lineRule="auto"/>
              <w:cnfStyle w:val="000000000000" w:firstRow="0" w:lastRow="0" w:firstColumn="0" w:lastColumn="0" w:oddVBand="0" w:evenVBand="0" w:oddHBand="0" w:evenHBand="0" w:firstRowFirstColumn="0" w:firstRowLastColumn="0" w:lastRowFirstColumn="0" w:lastRowLastColumn="0"/>
              <w:rPr>
                <w:rFonts w:eastAsia="SegoeUI" w:cs="Arial"/>
                <w:szCs w:val="20"/>
                <w:lang w:val="lt-LT" w:eastAsia="lt-LT"/>
              </w:rPr>
            </w:pPr>
            <w:r w:rsidRPr="00965001">
              <w:rPr>
                <w:lang w:val="lt-LT"/>
              </w:rPr>
              <w:t>biokuras s.</w:t>
            </w:r>
          </w:p>
        </w:tc>
        <w:tc>
          <w:tcPr>
            <w:tcW w:w="623" w:type="pct"/>
            <w:vAlign w:val="top"/>
          </w:tcPr>
          <w:p w14:paraId="2CD265ED" w14:textId="0466A523" w:rsidR="00A317C8" w:rsidRPr="00965001" w:rsidRDefault="00A317C8" w:rsidP="00D75C6D">
            <w:pPr>
              <w:suppressAutoHyphens/>
              <w:spacing w:after="160" w:line="259" w:lineRule="auto"/>
              <w:cnfStyle w:val="000000000000" w:firstRow="0" w:lastRow="0" w:firstColumn="0" w:lastColumn="0" w:oddVBand="0" w:evenVBand="0" w:oddHBand="0" w:evenHBand="0" w:firstRowFirstColumn="0" w:firstRowLastColumn="0" w:lastRowFirstColumn="0" w:lastRowLastColumn="0"/>
              <w:rPr>
                <w:rFonts w:eastAsia="SegoeUI" w:cs="Arial"/>
                <w:szCs w:val="20"/>
                <w:lang w:val="lt-LT" w:eastAsia="lt-LT"/>
              </w:rPr>
            </w:pPr>
            <w:r w:rsidRPr="00965001">
              <w:rPr>
                <w:lang w:val="lt-LT"/>
              </w:rPr>
              <w:t>85 %</w:t>
            </w:r>
          </w:p>
        </w:tc>
      </w:tr>
      <w:tr w:rsidR="00A317C8" w:rsidRPr="00965001" w14:paraId="1B0520A0" w14:textId="77777777" w:rsidTr="00753350">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233" w:type="pct"/>
            <w:vAlign w:val="top"/>
          </w:tcPr>
          <w:p w14:paraId="60E2E3FD" w14:textId="2CE452B9" w:rsidR="00A317C8" w:rsidRPr="00965001" w:rsidRDefault="00A317C8" w:rsidP="00D75C6D">
            <w:pPr>
              <w:suppressAutoHyphens/>
              <w:spacing w:after="160" w:line="259" w:lineRule="auto"/>
              <w:jc w:val="left"/>
              <w:rPr>
                <w:rFonts w:cs="Arial"/>
                <w:b w:val="0"/>
                <w:bCs w:val="0"/>
                <w:i/>
                <w:iCs/>
                <w:szCs w:val="20"/>
                <w:lang w:val="lt-LT" w:eastAsia="lt-LT"/>
              </w:rPr>
            </w:pPr>
            <w:r w:rsidRPr="00965001">
              <w:rPr>
                <w:rFonts w:cs="Arial"/>
                <w:b w:val="0"/>
                <w:bCs w:val="0"/>
                <w:i/>
                <w:iCs/>
                <w:szCs w:val="20"/>
                <w:lang w:val="lt-LT" w:eastAsia="lt-LT"/>
              </w:rPr>
              <w:t>VŠK KV-GM-10-150</w:t>
            </w:r>
          </w:p>
        </w:tc>
        <w:tc>
          <w:tcPr>
            <w:tcW w:w="1085" w:type="pct"/>
            <w:vAlign w:val="top"/>
          </w:tcPr>
          <w:p w14:paraId="7B51508D" w14:textId="0B7EC86B" w:rsidR="00A317C8" w:rsidRPr="00965001" w:rsidRDefault="00A317C8"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lang w:val="lt-LT"/>
              </w:rPr>
            </w:pPr>
            <w:r w:rsidRPr="00965001">
              <w:rPr>
                <w:lang w:val="lt-LT"/>
              </w:rPr>
              <w:t>1989</w:t>
            </w:r>
          </w:p>
        </w:tc>
        <w:tc>
          <w:tcPr>
            <w:tcW w:w="828" w:type="pct"/>
            <w:vAlign w:val="top"/>
          </w:tcPr>
          <w:p w14:paraId="798C23C9" w14:textId="6FFE439C" w:rsidR="00A317C8" w:rsidRPr="00965001" w:rsidRDefault="00A317C8"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lang w:val="lt-LT"/>
              </w:rPr>
            </w:pPr>
            <w:r w:rsidRPr="00965001">
              <w:rPr>
                <w:lang w:val="lt-LT"/>
              </w:rPr>
              <w:t>rezervinis</w:t>
            </w:r>
          </w:p>
        </w:tc>
        <w:tc>
          <w:tcPr>
            <w:tcW w:w="585" w:type="pct"/>
            <w:vAlign w:val="top"/>
          </w:tcPr>
          <w:p w14:paraId="1045CBE3" w14:textId="77777777" w:rsidR="00A317C8" w:rsidRPr="00965001" w:rsidRDefault="00A317C8"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lang w:val="lt-LT"/>
              </w:rPr>
            </w:pPr>
          </w:p>
        </w:tc>
        <w:tc>
          <w:tcPr>
            <w:tcW w:w="646" w:type="pct"/>
            <w:vAlign w:val="top"/>
          </w:tcPr>
          <w:p w14:paraId="60AB6C4D" w14:textId="64304095" w:rsidR="00A317C8" w:rsidRPr="00965001" w:rsidRDefault="004F6511"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lang w:val="lt-LT"/>
              </w:rPr>
            </w:pPr>
            <w:r w:rsidRPr="00965001">
              <w:rPr>
                <w:lang w:val="lt-LT"/>
              </w:rPr>
              <w:t xml:space="preserve">g. </w:t>
            </w:r>
            <w:r w:rsidR="00A317C8" w:rsidRPr="00965001">
              <w:rPr>
                <w:lang w:val="lt-LT"/>
              </w:rPr>
              <w:t>dujos</w:t>
            </w:r>
          </w:p>
        </w:tc>
        <w:tc>
          <w:tcPr>
            <w:tcW w:w="623" w:type="pct"/>
            <w:vAlign w:val="top"/>
          </w:tcPr>
          <w:p w14:paraId="2B669F97" w14:textId="7222D666" w:rsidR="00A317C8" w:rsidRPr="00965001" w:rsidRDefault="00A317C8"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lang w:val="lt-LT"/>
              </w:rPr>
            </w:pPr>
            <w:r w:rsidRPr="00965001">
              <w:rPr>
                <w:lang w:val="lt-LT"/>
              </w:rPr>
              <w:t>85 %</w:t>
            </w:r>
          </w:p>
        </w:tc>
      </w:tr>
      <w:tr w:rsidR="00753350" w:rsidRPr="00965001" w14:paraId="79B13F69" w14:textId="77777777" w:rsidTr="00753350">
        <w:trPr>
          <w:trHeight w:hRule="exact" w:val="284"/>
        </w:trPr>
        <w:tc>
          <w:tcPr>
            <w:cnfStyle w:val="001000000000" w:firstRow="0" w:lastRow="0" w:firstColumn="1" w:lastColumn="0" w:oddVBand="0" w:evenVBand="0" w:oddHBand="0" w:evenHBand="0" w:firstRowFirstColumn="0" w:firstRowLastColumn="0" w:lastRowFirstColumn="0" w:lastRowLastColumn="0"/>
            <w:tcW w:w="1233" w:type="pct"/>
            <w:vAlign w:val="top"/>
          </w:tcPr>
          <w:p w14:paraId="46ABD496" w14:textId="4E464166" w:rsidR="00753350" w:rsidRPr="00965001" w:rsidRDefault="00753350" w:rsidP="00D75C6D">
            <w:pPr>
              <w:suppressAutoHyphens/>
              <w:spacing w:after="160" w:line="259" w:lineRule="auto"/>
              <w:jc w:val="left"/>
              <w:rPr>
                <w:rFonts w:cs="Arial"/>
                <w:b w:val="0"/>
                <w:bCs w:val="0"/>
                <w:i/>
                <w:iCs/>
                <w:szCs w:val="20"/>
                <w:lang w:val="lt-LT" w:eastAsia="lt-LT"/>
              </w:rPr>
            </w:pPr>
            <w:r w:rsidRPr="00965001">
              <w:rPr>
                <w:rFonts w:cs="Arial"/>
                <w:b w:val="0"/>
                <w:bCs w:val="0"/>
                <w:i/>
                <w:iCs/>
                <w:szCs w:val="20"/>
                <w:lang w:val="lt-LT" w:eastAsia="lt-LT"/>
              </w:rPr>
              <w:t>VŠK "KVV05.07"</w:t>
            </w:r>
          </w:p>
        </w:tc>
        <w:tc>
          <w:tcPr>
            <w:tcW w:w="1085" w:type="pct"/>
            <w:vAlign w:val="top"/>
          </w:tcPr>
          <w:p w14:paraId="49074BBE" w14:textId="1C3C0EE1" w:rsidR="00753350" w:rsidRPr="00965001" w:rsidRDefault="00753350"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lang w:val="lt-LT"/>
              </w:rPr>
            </w:pPr>
            <w:r w:rsidRPr="00965001">
              <w:rPr>
                <w:lang w:val="lt-LT"/>
              </w:rPr>
              <w:t>2020/2023</w:t>
            </w:r>
          </w:p>
        </w:tc>
        <w:tc>
          <w:tcPr>
            <w:tcW w:w="828" w:type="pct"/>
            <w:vAlign w:val="top"/>
          </w:tcPr>
          <w:p w14:paraId="37F19C47" w14:textId="77777777" w:rsidR="00753350" w:rsidRPr="00965001" w:rsidRDefault="00753350"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lang w:val="lt-LT"/>
              </w:rPr>
            </w:pPr>
          </w:p>
        </w:tc>
        <w:tc>
          <w:tcPr>
            <w:tcW w:w="585" w:type="pct"/>
            <w:vAlign w:val="top"/>
          </w:tcPr>
          <w:p w14:paraId="4B052AFB" w14:textId="760E7742" w:rsidR="00753350" w:rsidRPr="00965001" w:rsidRDefault="00753350"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lang w:val="lt-LT"/>
              </w:rPr>
            </w:pPr>
            <w:r w:rsidRPr="00965001">
              <w:rPr>
                <w:lang w:val="lt-LT"/>
              </w:rPr>
              <w:t>5,00</w:t>
            </w:r>
          </w:p>
        </w:tc>
        <w:tc>
          <w:tcPr>
            <w:tcW w:w="646" w:type="pct"/>
            <w:vAlign w:val="top"/>
          </w:tcPr>
          <w:p w14:paraId="204EBB33" w14:textId="43802987" w:rsidR="00753350" w:rsidRPr="00965001" w:rsidRDefault="00753350"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lang w:val="lt-LT"/>
              </w:rPr>
            </w:pPr>
            <w:r w:rsidRPr="00965001">
              <w:rPr>
                <w:lang w:val="lt-LT"/>
              </w:rPr>
              <w:t>biokuras s.</w:t>
            </w:r>
          </w:p>
        </w:tc>
        <w:tc>
          <w:tcPr>
            <w:tcW w:w="623" w:type="pct"/>
            <w:vAlign w:val="top"/>
          </w:tcPr>
          <w:p w14:paraId="0770491B" w14:textId="636C9C45" w:rsidR="00753350" w:rsidRPr="00965001" w:rsidRDefault="00753350"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lang w:val="lt-LT"/>
              </w:rPr>
            </w:pPr>
            <w:r w:rsidRPr="00965001">
              <w:rPr>
                <w:lang w:val="lt-LT"/>
              </w:rPr>
              <w:t>93 %</w:t>
            </w:r>
          </w:p>
        </w:tc>
      </w:tr>
      <w:tr w:rsidR="00753350" w:rsidRPr="00965001" w14:paraId="38A217B4" w14:textId="77777777" w:rsidTr="00753350">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233" w:type="pct"/>
            <w:vAlign w:val="top"/>
            <w:hideMark/>
          </w:tcPr>
          <w:p w14:paraId="06E06691" w14:textId="723AD5A3" w:rsidR="00753350" w:rsidRPr="00965001" w:rsidRDefault="00753350" w:rsidP="00D75C6D">
            <w:pPr>
              <w:suppressAutoHyphens/>
              <w:spacing w:after="160" w:line="259" w:lineRule="auto"/>
              <w:jc w:val="left"/>
              <w:rPr>
                <w:rFonts w:cs="Arial"/>
                <w:b w:val="0"/>
                <w:bCs w:val="0"/>
                <w:i/>
                <w:iCs/>
                <w:szCs w:val="20"/>
                <w:lang w:val="lt-LT" w:eastAsia="lt-LT"/>
              </w:rPr>
            </w:pPr>
            <w:r w:rsidRPr="00965001">
              <w:rPr>
                <w:rFonts w:cs="Arial"/>
                <w:b w:val="0"/>
                <w:bCs w:val="0"/>
                <w:i/>
                <w:iCs/>
                <w:szCs w:val="20"/>
                <w:lang w:val="lt-LT" w:eastAsia="lt-LT"/>
              </w:rPr>
              <w:t>VŠK KAISTRA 5000</w:t>
            </w:r>
          </w:p>
        </w:tc>
        <w:tc>
          <w:tcPr>
            <w:tcW w:w="1085" w:type="pct"/>
            <w:vAlign w:val="top"/>
          </w:tcPr>
          <w:p w14:paraId="69CB7AE0" w14:textId="015C06B2" w:rsidR="00753350" w:rsidRPr="00965001" w:rsidRDefault="00753350"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eastAsia="SegoeUI" w:cs="Arial"/>
                <w:szCs w:val="20"/>
                <w:lang w:val="lt-LT" w:eastAsia="lt-LT"/>
              </w:rPr>
            </w:pPr>
            <w:r w:rsidRPr="00965001">
              <w:rPr>
                <w:lang w:val="lt-LT"/>
              </w:rPr>
              <w:t xml:space="preserve">2006/2023 </w:t>
            </w:r>
          </w:p>
        </w:tc>
        <w:tc>
          <w:tcPr>
            <w:tcW w:w="828" w:type="pct"/>
            <w:vAlign w:val="top"/>
          </w:tcPr>
          <w:p w14:paraId="3E35D80A" w14:textId="42CEA7DB" w:rsidR="00753350" w:rsidRPr="00965001" w:rsidRDefault="00753350"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eastAsia="SegoeUI" w:cs="Arial"/>
                <w:szCs w:val="20"/>
                <w:lang w:val="lt-LT" w:eastAsia="lt-LT"/>
              </w:rPr>
            </w:pPr>
          </w:p>
        </w:tc>
        <w:tc>
          <w:tcPr>
            <w:tcW w:w="585" w:type="pct"/>
            <w:vAlign w:val="top"/>
          </w:tcPr>
          <w:p w14:paraId="32ADCA5B" w14:textId="5E88A61E" w:rsidR="00753350" w:rsidRPr="00965001" w:rsidRDefault="00753350"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eastAsia="SegoeUI" w:cs="Arial"/>
                <w:szCs w:val="20"/>
                <w:lang w:val="lt-LT" w:eastAsia="lt-LT"/>
              </w:rPr>
            </w:pPr>
            <w:r w:rsidRPr="00965001">
              <w:rPr>
                <w:rFonts w:eastAsia="SegoeUI"/>
                <w:lang w:val="lt-LT" w:eastAsia="lt-LT"/>
              </w:rPr>
              <w:t>5,00</w:t>
            </w:r>
          </w:p>
        </w:tc>
        <w:tc>
          <w:tcPr>
            <w:tcW w:w="646" w:type="pct"/>
            <w:vAlign w:val="top"/>
          </w:tcPr>
          <w:p w14:paraId="5038CCEA" w14:textId="11F3D418" w:rsidR="00753350" w:rsidRPr="00965001" w:rsidRDefault="00753350"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eastAsia="SegoeUI" w:cs="Arial"/>
                <w:szCs w:val="20"/>
                <w:lang w:val="lt-LT" w:eastAsia="lt-LT"/>
              </w:rPr>
            </w:pPr>
            <w:r w:rsidRPr="00965001">
              <w:rPr>
                <w:lang w:val="lt-LT"/>
              </w:rPr>
              <w:t>biokuras s.</w:t>
            </w:r>
          </w:p>
        </w:tc>
        <w:tc>
          <w:tcPr>
            <w:tcW w:w="623" w:type="pct"/>
            <w:vAlign w:val="top"/>
          </w:tcPr>
          <w:p w14:paraId="2E1A0E44" w14:textId="74D49419" w:rsidR="00753350" w:rsidRPr="00965001" w:rsidRDefault="00753350"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eastAsia="SegoeUI" w:cs="Arial"/>
                <w:szCs w:val="20"/>
                <w:lang w:val="lt-LT" w:eastAsia="lt-LT"/>
              </w:rPr>
            </w:pPr>
            <w:r w:rsidRPr="00965001">
              <w:rPr>
                <w:lang w:val="lt-LT"/>
              </w:rPr>
              <w:t>86 %</w:t>
            </w:r>
          </w:p>
        </w:tc>
      </w:tr>
      <w:tr w:rsidR="00A317C8" w:rsidRPr="00965001" w14:paraId="3D70EA0A" w14:textId="77777777" w:rsidTr="00753350">
        <w:trPr>
          <w:trHeight w:hRule="exact" w:val="284"/>
        </w:trPr>
        <w:tc>
          <w:tcPr>
            <w:cnfStyle w:val="001000000000" w:firstRow="0" w:lastRow="0" w:firstColumn="1" w:lastColumn="0" w:oddVBand="0" w:evenVBand="0" w:oddHBand="0" w:evenHBand="0" w:firstRowFirstColumn="0" w:firstRowLastColumn="0" w:lastRowFirstColumn="0" w:lastRowLastColumn="0"/>
            <w:tcW w:w="1233" w:type="pct"/>
            <w:vAlign w:val="top"/>
          </w:tcPr>
          <w:p w14:paraId="2917D4E8" w14:textId="0554B695" w:rsidR="00A317C8" w:rsidRPr="00965001" w:rsidRDefault="00A317C8" w:rsidP="00D75C6D">
            <w:pPr>
              <w:suppressAutoHyphens/>
              <w:spacing w:after="160" w:line="259" w:lineRule="auto"/>
              <w:jc w:val="left"/>
              <w:rPr>
                <w:rFonts w:cs="Arial"/>
                <w:b w:val="0"/>
                <w:bCs w:val="0"/>
                <w:i/>
                <w:iCs/>
                <w:szCs w:val="20"/>
                <w:lang w:val="lt-LT" w:eastAsia="lt-LT"/>
              </w:rPr>
            </w:pPr>
            <w:r w:rsidRPr="00965001">
              <w:rPr>
                <w:rFonts w:cs="Arial"/>
                <w:b w:val="0"/>
                <w:bCs w:val="0"/>
                <w:i/>
                <w:iCs/>
                <w:szCs w:val="20"/>
                <w:lang w:val="lt-LT" w:eastAsia="lt-LT"/>
              </w:rPr>
              <w:t>DKE</w:t>
            </w:r>
          </w:p>
        </w:tc>
        <w:tc>
          <w:tcPr>
            <w:tcW w:w="1085" w:type="pct"/>
            <w:vAlign w:val="top"/>
          </w:tcPr>
          <w:p w14:paraId="124F9DDA" w14:textId="1D1377A9" w:rsidR="00A317C8" w:rsidRPr="00965001" w:rsidRDefault="00A317C8"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lang w:val="lt-LT"/>
              </w:rPr>
            </w:pPr>
            <w:r w:rsidRPr="00965001">
              <w:rPr>
                <w:lang w:val="lt-LT"/>
              </w:rPr>
              <w:t>2012</w:t>
            </w:r>
          </w:p>
        </w:tc>
        <w:tc>
          <w:tcPr>
            <w:tcW w:w="828" w:type="pct"/>
            <w:vAlign w:val="top"/>
          </w:tcPr>
          <w:p w14:paraId="1367784F" w14:textId="77777777" w:rsidR="00A317C8" w:rsidRPr="00965001" w:rsidRDefault="00A317C8"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lang w:val="lt-LT"/>
              </w:rPr>
            </w:pPr>
          </w:p>
        </w:tc>
        <w:tc>
          <w:tcPr>
            <w:tcW w:w="585" w:type="pct"/>
            <w:vAlign w:val="top"/>
          </w:tcPr>
          <w:p w14:paraId="037F2673" w14:textId="609E657F" w:rsidR="00A317C8" w:rsidRPr="00965001" w:rsidRDefault="00A317C8"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lang w:val="lt-LT"/>
              </w:rPr>
            </w:pPr>
            <w:r w:rsidRPr="00965001">
              <w:rPr>
                <w:lang w:val="lt-LT"/>
              </w:rPr>
              <w:t>2,20</w:t>
            </w:r>
          </w:p>
        </w:tc>
        <w:tc>
          <w:tcPr>
            <w:tcW w:w="646" w:type="pct"/>
            <w:vAlign w:val="top"/>
          </w:tcPr>
          <w:p w14:paraId="3FF2C2A6" w14:textId="77777777" w:rsidR="00A317C8" w:rsidRPr="00965001" w:rsidRDefault="00A317C8"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lang w:val="lt-LT"/>
              </w:rPr>
            </w:pPr>
          </w:p>
        </w:tc>
        <w:tc>
          <w:tcPr>
            <w:tcW w:w="623" w:type="pct"/>
            <w:vAlign w:val="top"/>
          </w:tcPr>
          <w:p w14:paraId="5F222EF9" w14:textId="77777777" w:rsidR="00A317C8" w:rsidRPr="00965001" w:rsidRDefault="00A317C8"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lang w:val="lt-LT"/>
              </w:rPr>
            </w:pPr>
          </w:p>
        </w:tc>
      </w:tr>
      <w:tr w:rsidR="00A317C8" w:rsidRPr="00965001" w14:paraId="5EC27377" w14:textId="77777777" w:rsidTr="00753350">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5000" w:type="pct"/>
            <w:gridSpan w:val="6"/>
            <w:hideMark/>
          </w:tcPr>
          <w:p w14:paraId="3D74156E" w14:textId="1729787C" w:rsidR="00A317C8" w:rsidRPr="00965001" w:rsidRDefault="00A317C8" w:rsidP="00D75C6D">
            <w:pPr>
              <w:suppressAutoHyphens/>
              <w:spacing w:after="160" w:line="259" w:lineRule="auto"/>
              <w:rPr>
                <w:rFonts w:eastAsia="Times New Roman" w:cs="Arial"/>
                <w:b w:val="0"/>
                <w:bCs w:val="0"/>
                <w:szCs w:val="20"/>
                <w:lang w:val="lt-LT" w:eastAsia="lt-LT"/>
              </w:rPr>
            </w:pPr>
            <w:r w:rsidRPr="00965001">
              <w:rPr>
                <w:rFonts w:eastAsia="Times New Roman" w:cs="Arial"/>
                <w:szCs w:val="20"/>
                <w:lang w:val="lt-LT" w:eastAsia="lt-LT"/>
              </w:rPr>
              <w:t>Katilinė Nr.3</w:t>
            </w:r>
            <w:r w:rsidR="00753350" w:rsidRPr="00965001">
              <w:rPr>
                <w:rFonts w:eastAsia="Times New Roman" w:cs="Arial"/>
                <w:szCs w:val="20"/>
                <w:lang w:val="lt-LT" w:eastAsia="lt-LT"/>
              </w:rPr>
              <w:t xml:space="preserve"> (Taikos g. 4, Salantų m.)</w:t>
            </w:r>
          </w:p>
          <w:p w14:paraId="2966E9EA" w14:textId="77777777" w:rsidR="00A317C8" w:rsidRPr="00965001" w:rsidRDefault="00A317C8" w:rsidP="00D75C6D">
            <w:pPr>
              <w:suppressAutoHyphens/>
              <w:spacing w:after="160" w:line="259" w:lineRule="auto"/>
              <w:rPr>
                <w:rFonts w:eastAsia="Times New Roman" w:cs="Arial"/>
                <w:szCs w:val="20"/>
                <w:lang w:val="lt-LT" w:eastAsia="lt-LT"/>
              </w:rPr>
            </w:pPr>
            <w:r w:rsidRPr="00965001">
              <w:rPr>
                <w:rFonts w:eastAsia="Times New Roman" w:cs="Arial"/>
                <w:szCs w:val="20"/>
                <w:lang w:val="lt-LT" w:eastAsia="lt-LT"/>
              </w:rPr>
              <w:t> </w:t>
            </w:r>
          </w:p>
          <w:p w14:paraId="6C287E63" w14:textId="77777777" w:rsidR="00A317C8" w:rsidRPr="00965001" w:rsidRDefault="00A317C8" w:rsidP="00D75C6D">
            <w:pPr>
              <w:suppressAutoHyphens/>
              <w:spacing w:after="160" w:line="259" w:lineRule="auto"/>
              <w:rPr>
                <w:rFonts w:eastAsia="Times New Roman" w:cs="Arial"/>
                <w:szCs w:val="20"/>
                <w:lang w:val="lt-LT" w:eastAsia="lt-LT"/>
              </w:rPr>
            </w:pPr>
            <w:r w:rsidRPr="00965001">
              <w:rPr>
                <w:rFonts w:eastAsia="Times New Roman" w:cs="Arial"/>
                <w:szCs w:val="20"/>
                <w:lang w:val="lt-LT" w:eastAsia="lt-LT"/>
              </w:rPr>
              <w:t> </w:t>
            </w:r>
          </w:p>
          <w:p w14:paraId="688587A2" w14:textId="77777777" w:rsidR="00A317C8" w:rsidRPr="00965001" w:rsidRDefault="00A317C8" w:rsidP="00D75C6D">
            <w:pPr>
              <w:suppressAutoHyphens/>
              <w:spacing w:after="160" w:line="259" w:lineRule="auto"/>
              <w:rPr>
                <w:rFonts w:eastAsia="Times New Roman" w:cs="Arial"/>
                <w:szCs w:val="20"/>
                <w:lang w:val="lt-LT" w:eastAsia="lt-LT"/>
              </w:rPr>
            </w:pPr>
            <w:r w:rsidRPr="00965001">
              <w:rPr>
                <w:rFonts w:eastAsia="Times New Roman" w:cs="Arial"/>
                <w:szCs w:val="20"/>
                <w:lang w:val="lt-LT" w:eastAsia="lt-LT"/>
              </w:rPr>
              <w:t> </w:t>
            </w:r>
          </w:p>
          <w:p w14:paraId="65B152CD" w14:textId="77777777" w:rsidR="00A317C8" w:rsidRPr="00965001" w:rsidRDefault="00A317C8" w:rsidP="00D75C6D">
            <w:pPr>
              <w:suppressAutoHyphens/>
              <w:spacing w:after="160" w:line="259" w:lineRule="auto"/>
              <w:rPr>
                <w:rFonts w:eastAsia="Times New Roman" w:cs="Arial"/>
                <w:szCs w:val="20"/>
                <w:lang w:val="lt-LT" w:eastAsia="lt-LT"/>
              </w:rPr>
            </w:pPr>
            <w:r w:rsidRPr="00965001">
              <w:rPr>
                <w:rFonts w:eastAsia="Times New Roman" w:cs="Arial"/>
                <w:szCs w:val="20"/>
                <w:lang w:val="lt-LT" w:eastAsia="lt-LT"/>
              </w:rPr>
              <w:t> </w:t>
            </w:r>
          </w:p>
        </w:tc>
      </w:tr>
      <w:tr w:rsidR="00753350" w:rsidRPr="00965001" w14:paraId="2C4A2935" w14:textId="77777777" w:rsidTr="00753350">
        <w:trPr>
          <w:trHeight w:hRule="exact" w:val="284"/>
        </w:trPr>
        <w:tc>
          <w:tcPr>
            <w:cnfStyle w:val="001000000000" w:firstRow="0" w:lastRow="0" w:firstColumn="1" w:lastColumn="0" w:oddVBand="0" w:evenVBand="0" w:oddHBand="0" w:evenHBand="0" w:firstRowFirstColumn="0" w:firstRowLastColumn="0" w:lastRowFirstColumn="0" w:lastRowLastColumn="0"/>
            <w:tcW w:w="1233" w:type="pct"/>
            <w:hideMark/>
          </w:tcPr>
          <w:p w14:paraId="64D472C5" w14:textId="01971114" w:rsidR="00753350" w:rsidRPr="00965001" w:rsidRDefault="00753350" w:rsidP="00D75C6D">
            <w:pPr>
              <w:suppressAutoHyphens/>
              <w:spacing w:after="160" w:line="259" w:lineRule="auto"/>
              <w:jc w:val="left"/>
              <w:rPr>
                <w:rFonts w:eastAsia="Times New Roman" w:cs="Arial"/>
                <w:b w:val="0"/>
                <w:bCs w:val="0"/>
                <w:i/>
                <w:iCs/>
                <w:szCs w:val="20"/>
                <w:lang w:val="lt-LT" w:eastAsia="lt-LT"/>
              </w:rPr>
            </w:pPr>
            <w:r w:rsidRPr="00965001">
              <w:rPr>
                <w:rFonts w:cs="Arial"/>
                <w:b w:val="0"/>
                <w:bCs w:val="0"/>
                <w:i/>
                <w:iCs/>
                <w:szCs w:val="20"/>
                <w:lang w:val="lt-LT" w:eastAsia="lt-LT"/>
              </w:rPr>
              <w:t>VŠK "Kalvis-950M1"</w:t>
            </w:r>
          </w:p>
        </w:tc>
        <w:tc>
          <w:tcPr>
            <w:tcW w:w="1085" w:type="pct"/>
            <w:vAlign w:val="top"/>
          </w:tcPr>
          <w:p w14:paraId="4543E7E7" w14:textId="47E7970D" w:rsidR="00753350" w:rsidRPr="00965001" w:rsidRDefault="00753350" w:rsidP="00D75C6D">
            <w:pPr>
              <w:suppressAutoHyphens/>
              <w:spacing w:after="160" w:line="259" w:lineRule="auto"/>
              <w:cnfStyle w:val="000000000000" w:firstRow="0" w:lastRow="0" w:firstColumn="0" w:lastColumn="0" w:oddVBand="0" w:evenVBand="0" w:oddHBand="0" w:evenHBand="0" w:firstRowFirstColumn="0" w:firstRowLastColumn="0" w:lastRowFirstColumn="0" w:lastRowLastColumn="0"/>
              <w:rPr>
                <w:rFonts w:cs="Arial"/>
                <w:szCs w:val="20"/>
                <w:lang w:val="lt-LT"/>
              </w:rPr>
            </w:pPr>
            <w:r w:rsidRPr="00965001">
              <w:rPr>
                <w:lang w:val="lt-LT"/>
              </w:rPr>
              <w:t xml:space="preserve">2014 </w:t>
            </w:r>
          </w:p>
        </w:tc>
        <w:tc>
          <w:tcPr>
            <w:tcW w:w="828" w:type="pct"/>
            <w:vAlign w:val="top"/>
          </w:tcPr>
          <w:p w14:paraId="592457D1" w14:textId="648A0B76" w:rsidR="00753350" w:rsidRPr="00965001" w:rsidRDefault="00753350" w:rsidP="00D75C6D">
            <w:pPr>
              <w:suppressAutoHyphens/>
              <w:spacing w:after="160" w:line="259" w:lineRule="auto"/>
              <w:cnfStyle w:val="000000000000" w:firstRow="0" w:lastRow="0" w:firstColumn="0" w:lastColumn="0" w:oddVBand="0" w:evenVBand="0" w:oddHBand="0" w:evenHBand="0" w:firstRowFirstColumn="0" w:firstRowLastColumn="0" w:lastRowFirstColumn="0" w:lastRowLastColumn="0"/>
              <w:rPr>
                <w:rFonts w:cs="Arial"/>
                <w:szCs w:val="20"/>
                <w:lang w:val="lt-LT"/>
              </w:rPr>
            </w:pPr>
          </w:p>
        </w:tc>
        <w:tc>
          <w:tcPr>
            <w:tcW w:w="585" w:type="pct"/>
            <w:vAlign w:val="top"/>
          </w:tcPr>
          <w:p w14:paraId="6249D107" w14:textId="589D61D3" w:rsidR="00753350" w:rsidRPr="00965001" w:rsidRDefault="00753350" w:rsidP="00D75C6D">
            <w:pPr>
              <w:suppressAutoHyphens/>
              <w:spacing w:after="160" w:line="259" w:lineRule="auto"/>
              <w:cnfStyle w:val="000000000000" w:firstRow="0" w:lastRow="0" w:firstColumn="0" w:lastColumn="0" w:oddVBand="0" w:evenVBand="0" w:oddHBand="0" w:evenHBand="0" w:firstRowFirstColumn="0" w:firstRowLastColumn="0" w:lastRowFirstColumn="0" w:lastRowLastColumn="0"/>
              <w:rPr>
                <w:rFonts w:cs="Arial"/>
                <w:szCs w:val="20"/>
                <w:lang w:val="lt-LT"/>
              </w:rPr>
            </w:pPr>
            <w:r w:rsidRPr="00965001">
              <w:rPr>
                <w:lang w:val="lt-LT"/>
              </w:rPr>
              <w:t xml:space="preserve">0,95 </w:t>
            </w:r>
          </w:p>
        </w:tc>
        <w:tc>
          <w:tcPr>
            <w:tcW w:w="646" w:type="pct"/>
            <w:vAlign w:val="top"/>
          </w:tcPr>
          <w:p w14:paraId="44E4ED28" w14:textId="332F4E66" w:rsidR="00753350" w:rsidRPr="00965001" w:rsidRDefault="00753350" w:rsidP="00D75C6D">
            <w:pPr>
              <w:suppressAutoHyphens/>
              <w:spacing w:after="160" w:line="259" w:lineRule="auto"/>
              <w:cnfStyle w:val="000000000000" w:firstRow="0" w:lastRow="0" w:firstColumn="0" w:lastColumn="0" w:oddVBand="0" w:evenVBand="0" w:oddHBand="0" w:evenHBand="0" w:firstRowFirstColumn="0" w:firstRowLastColumn="0" w:lastRowFirstColumn="0" w:lastRowLastColumn="0"/>
              <w:rPr>
                <w:rFonts w:cs="Arial"/>
                <w:szCs w:val="20"/>
                <w:lang w:val="lt-LT"/>
              </w:rPr>
            </w:pPr>
            <w:r w:rsidRPr="00965001">
              <w:rPr>
                <w:lang w:val="lt-LT"/>
              </w:rPr>
              <w:t>biokuras s.</w:t>
            </w:r>
          </w:p>
        </w:tc>
        <w:tc>
          <w:tcPr>
            <w:tcW w:w="623" w:type="pct"/>
            <w:vAlign w:val="top"/>
          </w:tcPr>
          <w:p w14:paraId="1D6AFBCA" w14:textId="5D51BA87" w:rsidR="00753350" w:rsidRPr="00965001" w:rsidRDefault="00753350" w:rsidP="00D75C6D">
            <w:pPr>
              <w:suppressAutoHyphens/>
              <w:spacing w:after="160" w:line="259" w:lineRule="auto"/>
              <w:cnfStyle w:val="000000000000" w:firstRow="0" w:lastRow="0" w:firstColumn="0" w:lastColumn="0" w:oddVBand="0" w:evenVBand="0" w:oddHBand="0" w:evenHBand="0" w:firstRowFirstColumn="0" w:firstRowLastColumn="0" w:lastRowFirstColumn="0" w:lastRowLastColumn="0"/>
              <w:rPr>
                <w:rFonts w:cs="Arial"/>
                <w:szCs w:val="20"/>
                <w:lang w:val="lt-LT"/>
              </w:rPr>
            </w:pPr>
            <w:r w:rsidRPr="00965001">
              <w:rPr>
                <w:lang w:val="lt-LT"/>
              </w:rPr>
              <w:t>77 %</w:t>
            </w:r>
          </w:p>
        </w:tc>
      </w:tr>
      <w:tr w:rsidR="00753350" w:rsidRPr="00965001" w14:paraId="4F6C7F11" w14:textId="77777777" w:rsidTr="00753350">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233" w:type="pct"/>
            <w:hideMark/>
          </w:tcPr>
          <w:p w14:paraId="341BB244" w14:textId="2D91160E" w:rsidR="00753350" w:rsidRPr="00965001" w:rsidRDefault="00753350" w:rsidP="00D75C6D">
            <w:pPr>
              <w:suppressAutoHyphens/>
              <w:spacing w:after="160" w:line="259" w:lineRule="auto"/>
              <w:jc w:val="left"/>
              <w:rPr>
                <w:rFonts w:eastAsia="Times New Roman" w:cs="Arial"/>
                <w:b w:val="0"/>
                <w:bCs w:val="0"/>
                <w:i/>
                <w:iCs/>
                <w:szCs w:val="20"/>
                <w:lang w:val="lt-LT" w:eastAsia="lt-LT"/>
              </w:rPr>
            </w:pPr>
            <w:r w:rsidRPr="00965001">
              <w:rPr>
                <w:rFonts w:cs="Arial"/>
                <w:b w:val="0"/>
                <w:bCs w:val="0"/>
                <w:i/>
                <w:iCs/>
                <w:szCs w:val="20"/>
                <w:lang w:val="lt-LT" w:eastAsia="lt-LT"/>
              </w:rPr>
              <w:t>VŠK KAITEC-3a-1000</w:t>
            </w:r>
          </w:p>
        </w:tc>
        <w:tc>
          <w:tcPr>
            <w:tcW w:w="1085" w:type="pct"/>
            <w:vAlign w:val="top"/>
          </w:tcPr>
          <w:p w14:paraId="2592B6A4" w14:textId="3BF2B6C0" w:rsidR="00753350" w:rsidRPr="00965001" w:rsidRDefault="00753350"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cs="Arial"/>
                <w:szCs w:val="20"/>
                <w:lang w:val="lt-LT"/>
              </w:rPr>
            </w:pPr>
            <w:r w:rsidRPr="00965001">
              <w:rPr>
                <w:lang w:val="lt-LT"/>
              </w:rPr>
              <w:t xml:space="preserve">2007 </w:t>
            </w:r>
          </w:p>
        </w:tc>
        <w:tc>
          <w:tcPr>
            <w:tcW w:w="828" w:type="pct"/>
            <w:vAlign w:val="top"/>
          </w:tcPr>
          <w:p w14:paraId="0875868D" w14:textId="1EE6A8FA" w:rsidR="00753350" w:rsidRPr="00965001" w:rsidRDefault="00753350"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cs="Arial"/>
                <w:szCs w:val="20"/>
                <w:lang w:val="lt-LT"/>
              </w:rPr>
            </w:pPr>
          </w:p>
        </w:tc>
        <w:tc>
          <w:tcPr>
            <w:tcW w:w="585" w:type="pct"/>
            <w:vAlign w:val="top"/>
          </w:tcPr>
          <w:p w14:paraId="1FB781F4" w14:textId="4C6A75D9" w:rsidR="00753350" w:rsidRPr="00965001" w:rsidRDefault="00753350"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cs="Arial"/>
                <w:szCs w:val="20"/>
                <w:lang w:val="lt-LT"/>
              </w:rPr>
            </w:pPr>
            <w:r w:rsidRPr="00965001">
              <w:rPr>
                <w:lang w:val="lt-LT"/>
              </w:rPr>
              <w:t xml:space="preserve">1,00 </w:t>
            </w:r>
          </w:p>
        </w:tc>
        <w:tc>
          <w:tcPr>
            <w:tcW w:w="646" w:type="pct"/>
            <w:vAlign w:val="top"/>
          </w:tcPr>
          <w:p w14:paraId="5E011FFE" w14:textId="6D567B95" w:rsidR="00753350" w:rsidRPr="00965001" w:rsidRDefault="00753350"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cs="Arial"/>
                <w:szCs w:val="20"/>
                <w:lang w:val="lt-LT"/>
              </w:rPr>
            </w:pPr>
            <w:r w:rsidRPr="00965001">
              <w:rPr>
                <w:lang w:val="lt-LT"/>
              </w:rPr>
              <w:t>biokuras s.</w:t>
            </w:r>
          </w:p>
        </w:tc>
        <w:tc>
          <w:tcPr>
            <w:tcW w:w="623" w:type="pct"/>
            <w:vAlign w:val="top"/>
          </w:tcPr>
          <w:p w14:paraId="6C352F82" w14:textId="73A27FB7" w:rsidR="00753350" w:rsidRPr="00965001" w:rsidRDefault="00753350"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cs="Arial"/>
                <w:szCs w:val="20"/>
                <w:lang w:val="lt-LT"/>
              </w:rPr>
            </w:pPr>
            <w:r w:rsidRPr="00965001">
              <w:rPr>
                <w:lang w:val="lt-LT"/>
              </w:rPr>
              <w:t>75 %</w:t>
            </w:r>
          </w:p>
        </w:tc>
      </w:tr>
      <w:tr w:rsidR="00A317C8" w:rsidRPr="00965001" w14:paraId="32ADCC8B" w14:textId="77777777" w:rsidTr="00753350">
        <w:trPr>
          <w:trHeight w:hRule="exact" w:val="284"/>
        </w:trPr>
        <w:tc>
          <w:tcPr>
            <w:cnfStyle w:val="001000000000" w:firstRow="0" w:lastRow="0" w:firstColumn="1" w:lastColumn="0" w:oddVBand="0" w:evenVBand="0" w:oddHBand="0" w:evenHBand="0" w:firstRowFirstColumn="0" w:firstRowLastColumn="0" w:lastRowFirstColumn="0" w:lastRowLastColumn="0"/>
            <w:tcW w:w="5000" w:type="pct"/>
            <w:gridSpan w:val="6"/>
            <w:hideMark/>
          </w:tcPr>
          <w:p w14:paraId="32DDB700" w14:textId="2281C805" w:rsidR="00A317C8" w:rsidRPr="00965001" w:rsidRDefault="00A317C8" w:rsidP="00D75C6D">
            <w:pPr>
              <w:suppressAutoHyphens/>
              <w:spacing w:after="160" w:line="259" w:lineRule="auto"/>
              <w:rPr>
                <w:rFonts w:eastAsia="Times New Roman" w:cs="Arial"/>
                <w:b w:val="0"/>
                <w:bCs w:val="0"/>
                <w:szCs w:val="20"/>
                <w:lang w:val="lt-LT" w:eastAsia="lt-LT"/>
              </w:rPr>
            </w:pPr>
            <w:r w:rsidRPr="00965001">
              <w:rPr>
                <w:rFonts w:eastAsia="Times New Roman" w:cs="Arial"/>
                <w:szCs w:val="20"/>
                <w:lang w:val="lt-LT" w:eastAsia="lt-LT"/>
              </w:rPr>
              <w:t>Katilinė Nr.4</w:t>
            </w:r>
            <w:r w:rsidR="00753350" w:rsidRPr="00965001">
              <w:rPr>
                <w:rFonts w:eastAsia="Times New Roman" w:cs="Arial"/>
                <w:szCs w:val="20"/>
                <w:lang w:val="lt-LT" w:eastAsia="lt-LT"/>
              </w:rPr>
              <w:t xml:space="preserve"> (Dariaus ir Girėno g. 37A, Salantų m.)</w:t>
            </w:r>
          </w:p>
          <w:p w14:paraId="7EC255A9" w14:textId="77777777" w:rsidR="00A317C8" w:rsidRPr="00965001" w:rsidRDefault="00A317C8" w:rsidP="00D75C6D">
            <w:pPr>
              <w:suppressAutoHyphens/>
              <w:spacing w:after="160" w:line="259" w:lineRule="auto"/>
              <w:rPr>
                <w:rFonts w:eastAsia="Times New Roman" w:cs="Arial"/>
                <w:szCs w:val="20"/>
                <w:lang w:val="lt-LT" w:eastAsia="lt-LT"/>
              </w:rPr>
            </w:pPr>
            <w:r w:rsidRPr="00965001">
              <w:rPr>
                <w:rFonts w:eastAsia="Times New Roman" w:cs="Arial"/>
                <w:szCs w:val="20"/>
                <w:lang w:val="lt-LT" w:eastAsia="lt-LT"/>
              </w:rPr>
              <w:t> </w:t>
            </w:r>
          </w:p>
          <w:p w14:paraId="005D2C5C" w14:textId="77777777" w:rsidR="00A317C8" w:rsidRPr="00965001" w:rsidRDefault="00A317C8" w:rsidP="00D75C6D">
            <w:pPr>
              <w:suppressAutoHyphens/>
              <w:spacing w:after="160" w:line="259" w:lineRule="auto"/>
              <w:rPr>
                <w:rFonts w:eastAsia="Times New Roman" w:cs="Arial"/>
                <w:szCs w:val="20"/>
                <w:lang w:val="lt-LT" w:eastAsia="lt-LT"/>
              </w:rPr>
            </w:pPr>
            <w:r w:rsidRPr="00965001">
              <w:rPr>
                <w:rFonts w:eastAsia="Times New Roman" w:cs="Arial"/>
                <w:szCs w:val="20"/>
                <w:lang w:val="lt-LT" w:eastAsia="lt-LT"/>
              </w:rPr>
              <w:t> </w:t>
            </w:r>
          </w:p>
          <w:p w14:paraId="117B718F" w14:textId="77777777" w:rsidR="00A317C8" w:rsidRPr="00965001" w:rsidRDefault="00A317C8" w:rsidP="00D75C6D">
            <w:pPr>
              <w:suppressAutoHyphens/>
              <w:spacing w:after="160" w:line="259" w:lineRule="auto"/>
              <w:rPr>
                <w:rFonts w:eastAsia="Times New Roman" w:cs="Arial"/>
                <w:szCs w:val="20"/>
                <w:lang w:val="lt-LT" w:eastAsia="lt-LT"/>
              </w:rPr>
            </w:pPr>
            <w:r w:rsidRPr="00965001">
              <w:rPr>
                <w:rFonts w:eastAsia="Times New Roman" w:cs="Arial"/>
                <w:szCs w:val="20"/>
                <w:lang w:val="lt-LT" w:eastAsia="lt-LT"/>
              </w:rPr>
              <w:t> </w:t>
            </w:r>
          </w:p>
          <w:p w14:paraId="47C02DE7" w14:textId="77777777" w:rsidR="00A317C8" w:rsidRPr="00965001" w:rsidRDefault="00A317C8" w:rsidP="00D75C6D">
            <w:pPr>
              <w:suppressAutoHyphens/>
              <w:spacing w:after="160" w:line="259" w:lineRule="auto"/>
              <w:rPr>
                <w:rFonts w:eastAsia="Times New Roman" w:cs="Arial"/>
                <w:szCs w:val="20"/>
                <w:lang w:val="lt-LT" w:eastAsia="lt-LT"/>
              </w:rPr>
            </w:pPr>
            <w:r w:rsidRPr="00965001">
              <w:rPr>
                <w:rFonts w:eastAsia="Times New Roman" w:cs="Arial"/>
                <w:szCs w:val="20"/>
                <w:lang w:val="lt-LT" w:eastAsia="lt-LT"/>
              </w:rPr>
              <w:t> </w:t>
            </w:r>
          </w:p>
        </w:tc>
      </w:tr>
      <w:tr w:rsidR="00753350" w:rsidRPr="00965001" w14:paraId="59319C6F" w14:textId="77777777" w:rsidTr="00753350">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233" w:type="pct"/>
            <w:hideMark/>
          </w:tcPr>
          <w:p w14:paraId="508CC371" w14:textId="4B4A5CC2" w:rsidR="00753350" w:rsidRPr="00965001" w:rsidRDefault="00753350" w:rsidP="00D75C6D">
            <w:pPr>
              <w:suppressAutoHyphens/>
              <w:spacing w:after="160" w:line="259" w:lineRule="auto"/>
              <w:jc w:val="left"/>
              <w:rPr>
                <w:rFonts w:eastAsia="Times New Roman" w:cs="Arial"/>
                <w:b w:val="0"/>
                <w:bCs w:val="0"/>
                <w:i/>
                <w:iCs/>
                <w:szCs w:val="20"/>
                <w:lang w:val="lt-LT" w:eastAsia="lt-LT"/>
              </w:rPr>
            </w:pPr>
            <w:r w:rsidRPr="00965001">
              <w:rPr>
                <w:rFonts w:cs="Arial"/>
                <w:b w:val="0"/>
                <w:bCs w:val="0"/>
                <w:i/>
                <w:iCs/>
                <w:szCs w:val="20"/>
                <w:lang w:val="lt-LT" w:eastAsia="lt-LT"/>
              </w:rPr>
              <w:t>VŠK "Kalvis-720M-1"</w:t>
            </w:r>
          </w:p>
        </w:tc>
        <w:tc>
          <w:tcPr>
            <w:tcW w:w="1085" w:type="pct"/>
            <w:vAlign w:val="top"/>
          </w:tcPr>
          <w:p w14:paraId="4332A2D0" w14:textId="6ECF4156" w:rsidR="00753350" w:rsidRPr="00965001" w:rsidRDefault="00753350"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cs="Arial"/>
                <w:szCs w:val="20"/>
                <w:lang w:val="lt-LT"/>
              </w:rPr>
            </w:pPr>
            <w:r w:rsidRPr="00965001">
              <w:rPr>
                <w:rFonts w:cs="Arial"/>
                <w:szCs w:val="20"/>
                <w:lang w:val="lt-LT"/>
              </w:rPr>
              <w:t>2010</w:t>
            </w:r>
          </w:p>
        </w:tc>
        <w:tc>
          <w:tcPr>
            <w:tcW w:w="828" w:type="pct"/>
            <w:vAlign w:val="top"/>
          </w:tcPr>
          <w:p w14:paraId="089CDA76" w14:textId="11ED4302" w:rsidR="00753350" w:rsidRPr="00965001" w:rsidRDefault="00753350"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cs="Arial"/>
                <w:szCs w:val="20"/>
                <w:lang w:val="lt-LT"/>
              </w:rPr>
            </w:pPr>
          </w:p>
        </w:tc>
        <w:tc>
          <w:tcPr>
            <w:tcW w:w="585" w:type="pct"/>
            <w:vAlign w:val="top"/>
          </w:tcPr>
          <w:p w14:paraId="04758CA1" w14:textId="3992637E" w:rsidR="00753350" w:rsidRPr="00965001" w:rsidRDefault="00753350"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cs="Arial"/>
                <w:szCs w:val="20"/>
                <w:lang w:val="lt-LT"/>
              </w:rPr>
            </w:pPr>
            <w:r w:rsidRPr="00965001">
              <w:rPr>
                <w:rFonts w:cs="Arial"/>
                <w:szCs w:val="20"/>
                <w:lang w:val="lt-LT"/>
              </w:rPr>
              <w:t>0,72</w:t>
            </w:r>
          </w:p>
        </w:tc>
        <w:tc>
          <w:tcPr>
            <w:tcW w:w="646" w:type="pct"/>
            <w:vAlign w:val="top"/>
          </w:tcPr>
          <w:p w14:paraId="2CA0B2F6" w14:textId="50406FA1" w:rsidR="00753350" w:rsidRPr="00965001" w:rsidRDefault="00753350"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cs="Arial"/>
                <w:szCs w:val="20"/>
                <w:lang w:val="lt-LT"/>
              </w:rPr>
            </w:pPr>
            <w:r w:rsidRPr="00965001">
              <w:rPr>
                <w:lang w:val="lt-LT"/>
              </w:rPr>
              <w:t>biokuras s.</w:t>
            </w:r>
          </w:p>
        </w:tc>
        <w:tc>
          <w:tcPr>
            <w:tcW w:w="623" w:type="pct"/>
            <w:vAlign w:val="top"/>
          </w:tcPr>
          <w:p w14:paraId="2BFE633B" w14:textId="46713139" w:rsidR="00753350" w:rsidRPr="00965001" w:rsidRDefault="00753350"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cs="Arial"/>
                <w:szCs w:val="20"/>
                <w:lang w:val="lt-LT"/>
              </w:rPr>
            </w:pPr>
            <w:r w:rsidRPr="00965001">
              <w:rPr>
                <w:lang w:val="lt-LT"/>
              </w:rPr>
              <w:t>79 %</w:t>
            </w:r>
          </w:p>
        </w:tc>
      </w:tr>
      <w:tr w:rsidR="00753350" w:rsidRPr="00965001" w14:paraId="0343DB4D" w14:textId="77777777" w:rsidTr="00753350">
        <w:trPr>
          <w:trHeight w:hRule="exact" w:val="284"/>
        </w:trPr>
        <w:tc>
          <w:tcPr>
            <w:cnfStyle w:val="001000000000" w:firstRow="0" w:lastRow="0" w:firstColumn="1" w:lastColumn="0" w:oddVBand="0" w:evenVBand="0" w:oddHBand="0" w:evenHBand="0" w:firstRowFirstColumn="0" w:firstRowLastColumn="0" w:lastRowFirstColumn="0" w:lastRowLastColumn="0"/>
            <w:tcW w:w="1233" w:type="pct"/>
            <w:hideMark/>
          </w:tcPr>
          <w:p w14:paraId="5F4B2B89" w14:textId="1379BAAA" w:rsidR="00753350" w:rsidRPr="00965001" w:rsidRDefault="00753350" w:rsidP="00D75C6D">
            <w:pPr>
              <w:suppressAutoHyphens/>
              <w:spacing w:after="160" w:line="259" w:lineRule="auto"/>
              <w:jc w:val="left"/>
              <w:rPr>
                <w:rFonts w:eastAsia="Times New Roman" w:cs="Arial"/>
                <w:b w:val="0"/>
                <w:bCs w:val="0"/>
                <w:i/>
                <w:iCs/>
                <w:szCs w:val="20"/>
                <w:lang w:val="lt-LT" w:eastAsia="lt-LT"/>
              </w:rPr>
            </w:pPr>
            <w:r w:rsidRPr="00965001">
              <w:rPr>
                <w:rFonts w:cs="Arial"/>
                <w:b w:val="0"/>
                <w:bCs w:val="0"/>
                <w:i/>
                <w:iCs/>
                <w:szCs w:val="20"/>
                <w:lang w:val="lt-LT" w:eastAsia="lt-LT"/>
              </w:rPr>
              <w:t>VŠK UT-500</w:t>
            </w:r>
          </w:p>
        </w:tc>
        <w:tc>
          <w:tcPr>
            <w:tcW w:w="1085" w:type="pct"/>
            <w:vAlign w:val="top"/>
          </w:tcPr>
          <w:p w14:paraId="61D1FF1C" w14:textId="07FF3467" w:rsidR="00753350" w:rsidRPr="00965001" w:rsidRDefault="00753350" w:rsidP="00D75C6D">
            <w:pPr>
              <w:suppressAutoHyphens/>
              <w:spacing w:after="160" w:line="259" w:lineRule="auto"/>
              <w:cnfStyle w:val="000000000000" w:firstRow="0" w:lastRow="0" w:firstColumn="0" w:lastColumn="0" w:oddVBand="0" w:evenVBand="0" w:oddHBand="0" w:evenHBand="0" w:firstRowFirstColumn="0" w:firstRowLastColumn="0" w:lastRowFirstColumn="0" w:lastRowLastColumn="0"/>
              <w:rPr>
                <w:rFonts w:cs="Arial"/>
                <w:szCs w:val="20"/>
                <w:lang w:val="lt-LT"/>
              </w:rPr>
            </w:pPr>
            <w:r w:rsidRPr="00965001">
              <w:rPr>
                <w:rFonts w:cs="Arial"/>
                <w:szCs w:val="20"/>
                <w:lang w:val="lt-LT"/>
              </w:rPr>
              <w:t>2000</w:t>
            </w:r>
          </w:p>
        </w:tc>
        <w:tc>
          <w:tcPr>
            <w:tcW w:w="828" w:type="pct"/>
            <w:vAlign w:val="top"/>
          </w:tcPr>
          <w:p w14:paraId="5034B4EE" w14:textId="56306271" w:rsidR="00753350" w:rsidRPr="00965001" w:rsidRDefault="00753350" w:rsidP="00D75C6D">
            <w:pPr>
              <w:suppressAutoHyphens/>
              <w:spacing w:after="160" w:line="259" w:lineRule="auto"/>
              <w:cnfStyle w:val="000000000000" w:firstRow="0" w:lastRow="0" w:firstColumn="0" w:lastColumn="0" w:oddVBand="0" w:evenVBand="0" w:oddHBand="0" w:evenHBand="0" w:firstRowFirstColumn="0" w:firstRowLastColumn="0" w:lastRowFirstColumn="0" w:lastRowLastColumn="0"/>
              <w:rPr>
                <w:rFonts w:cs="Arial"/>
                <w:szCs w:val="20"/>
                <w:lang w:val="lt-LT"/>
              </w:rPr>
            </w:pPr>
          </w:p>
        </w:tc>
        <w:tc>
          <w:tcPr>
            <w:tcW w:w="585" w:type="pct"/>
            <w:vAlign w:val="top"/>
          </w:tcPr>
          <w:p w14:paraId="110DED8C" w14:textId="22C170B3" w:rsidR="00753350" w:rsidRPr="00965001" w:rsidRDefault="00753350" w:rsidP="00D75C6D">
            <w:pPr>
              <w:suppressAutoHyphens/>
              <w:spacing w:after="160" w:line="259" w:lineRule="auto"/>
              <w:cnfStyle w:val="000000000000" w:firstRow="0" w:lastRow="0" w:firstColumn="0" w:lastColumn="0" w:oddVBand="0" w:evenVBand="0" w:oddHBand="0" w:evenHBand="0" w:firstRowFirstColumn="0" w:firstRowLastColumn="0" w:lastRowFirstColumn="0" w:lastRowLastColumn="0"/>
              <w:rPr>
                <w:rFonts w:cs="Arial"/>
                <w:szCs w:val="20"/>
                <w:lang w:val="lt-LT"/>
              </w:rPr>
            </w:pPr>
            <w:r w:rsidRPr="00965001">
              <w:rPr>
                <w:rFonts w:cs="Arial"/>
                <w:szCs w:val="20"/>
                <w:lang w:val="lt-LT"/>
              </w:rPr>
              <w:t>0,50</w:t>
            </w:r>
          </w:p>
        </w:tc>
        <w:tc>
          <w:tcPr>
            <w:tcW w:w="646" w:type="pct"/>
            <w:vAlign w:val="top"/>
          </w:tcPr>
          <w:p w14:paraId="5E5EDA97" w14:textId="5BF1ACE2" w:rsidR="00753350" w:rsidRPr="00965001" w:rsidRDefault="00753350" w:rsidP="00D75C6D">
            <w:pPr>
              <w:suppressAutoHyphens/>
              <w:spacing w:after="160" w:line="259" w:lineRule="auto"/>
              <w:cnfStyle w:val="000000000000" w:firstRow="0" w:lastRow="0" w:firstColumn="0" w:lastColumn="0" w:oddVBand="0" w:evenVBand="0" w:oddHBand="0" w:evenHBand="0" w:firstRowFirstColumn="0" w:firstRowLastColumn="0" w:lastRowFirstColumn="0" w:lastRowLastColumn="0"/>
              <w:rPr>
                <w:rFonts w:cs="Arial"/>
                <w:szCs w:val="20"/>
                <w:lang w:val="lt-LT"/>
              </w:rPr>
            </w:pPr>
            <w:r w:rsidRPr="00965001">
              <w:rPr>
                <w:lang w:val="lt-LT"/>
              </w:rPr>
              <w:t>biokuras s.</w:t>
            </w:r>
          </w:p>
        </w:tc>
        <w:tc>
          <w:tcPr>
            <w:tcW w:w="623" w:type="pct"/>
            <w:vAlign w:val="top"/>
          </w:tcPr>
          <w:p w14:paraId="77F4BEAD" w14:textId="0EE26CFD" w:rsidR="00753350" w:rsidRPr="00965001" w:rsidRDefault="00753350" w:rsidP="00D75C6D">
            <w:pPr>
              <w:suppressAutoHyphens/>
              <w:spacing w:after="160" w:line="259" w:lineRule="auto"/>
              <w:cnfStyle w:val="000000000000" w:firstRow="0" w:lastRow="0" w:firstColumn="0" w:lastColumn="0" w:oddVBand="0" w:evenVBand="0" w:oddHBand="0" w:evenHBand="0" w:firstRowFirstColumn="0" w:firstRowLastColumn="0" w:lastRowFirstColumn="0" w:lastRowLastColumn="0"/>
              <w:rPr>
                <w:rFonts w:cs="Arial"/>
                <w:szCs w:val="20"/>
                <w:lang w:val="lt-LT"/>
              </w:rPr>
            </w:pPr>
            <w:r w:rsidRPr="00965001">
              <w:rPr>
                <w:lang w:val="lt-LT"/>
              </w:rPr>
              <w:t>79 %</w:t>
            </w:r>
          </w:p>
        </w:tc>
      </w:tr>
      <w:tr w:rsidR="00A317C8" w:rsidRPr="00965001" w14:paraId="460A4576" w14:textId="77777777" w:rsidTr="00753350">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5000" w:type="pct"/>
            <w:gridSpan w:val="6"/>
            <w:hideMark/>
          </w:tcPr>
          <w:p w14:paraId="211A7FC2" w14:textId="0EF0A3B8" w:rsidR="00A317C8" w:rsidRPr="00965001" w:rsidRDefault="00A317C8" w:rsidP="00D75C6D">
            <w:pPr>
              <w:suppressAutoHyphens/>
              <w:spacing w:after="160" w:line="259" w:lineRule="auto"/>
              <w:rPr>
                <w:rFonts w:eastAsia="Times New Roman" w:cs="Arial"/>
                <w:b w:val="0"/>
                <w:bCs w:val="0"/>
                <w:szCs w:val="20"/>
                <w:lang w:val="lt-LT" w:eastAsia="lt-LT"/>
              </w:rPr>
            </w:pPr>
            <w:r w:rsidRPr="00965001">
              <w:rPr>
                <w:rFonts w:eastAsia="Times New Roman" w:cs="Arial"/>
                <w:szCs w:val="20"/>
                <w:lang w:val="lt-LT" w:eastAsia="lt-LT"/>
              </w:rPr>
              <w:t>Katilinė Nr.5</w:t>
            </w:r>
            <w:r w:rsidR="00753350" w:rsidRPr="00965001">
              <w:rPr>
                <w:rFonts w:eastAsia="Times New Roman" w:cs="Arial"/>
                <w:szCs w:val="20"/>
                <w:lang w:val="lt-LT" w:eastAsia="lt-LT"/>
              </w:rPr>
              <w:t xml:space="preserve"> </w:t>
            </w:r>
            <w:r w:rsidR="00421E54" w:rsidRPr="00965001">
              <w:rPr>
                <w:rFonts w:eastAsia="Times New Roman" w:cs="Arial"/>
                <w:szCs w:val="20"/>
                <w:lang w:val="lt-LT" w:eastAsia="lt-LT"/>
              </w:rPr>
              <w:t>(Pasieniečių g. 25A, Kretingos m.)</w:t>
            </w:r>
          </w:p>
          <w:p w14:paraId="10A40C19" w14:textId="77777777" w:rsidR="00A317C8" w:rsidRPr="00965001" w:rsidRDefault="00A317C8" w:rsidP="00D75C6D">
            <w:pPr>
              <w:suppressAutoHyphens/>
              <w:spacing w:after="160" w:line="259" w:lineRule="auto"/>
              <w:rPr>
                <w:rFonts w:eastAsia="Times New Roman" w:cs="Arial"/>
                <w:szCs w:val="20"/>
                <w:lang w:val="lt-LT" w:eastAsia="lt-LT"/>
              </w:rPr>
            </w:pPr>
            <w:r w:rsidRPr="00965001">
              <w:rPr>
                <w:rFonts w:eastAsia="Times New Roman" w:cs="Arial"/>
                <w:szCs w:val="20"/>
                <w:lang w:val="lt-LT" w:eastAsia="lt-LT"/>
              </w:rPr>
              <w:t> </w:t>
            </w:r>
          </w:p>
          <w:p w14:paraId="0070CDAA" w14:textId="77777777" w:rsidR="00A317C8" w:rsidRPr="00965001" w:rsidRDefault="00A317C8" w:rsidP="00D75C6D">
            <w:pPr>
              <w:suppressAutoHyphens/>
              <w:spacing w:after="160" w:line="259" w:lineRule="auto"/>
              <w:rPr>
                <w:rFonts w:eastAsia="Times New Roman" w:cs="Arial"/>
                <w:szCs w:val="20"/>
                <w:lang w:val="lt-LT" w:eastAsia="lt-LT"/>
              </w:rPr>
            </w:pPr>
            <w:r w:rsidRPr="00965001">
              <w:rPr>
                <w:rFonts w:eastAsia="Times New Roman" w:cs="Arial"/>
                <w:szCs w:val="20"/>
                <w:lang w:val="lt-LT" w:eastAsia="lt-LT"/>
              </w:rPr>
              <w:t> </w:t>
            </w:r>
          </w:p>
          <w:p w14:paraId="028E972D" w14:textId="77777777" w:rsidR="00A317C8" w:rsidRPr="00965001" w:rsidRDefault="00A317C8" w:rsidP="00D75C6D">
            <w:pPr>
              <w:suppressAutoHyphens/>
              <w:spacing w:after="160" w:line="259" w:lineRule="auto"/>
              <w:rPr>
                <w:rFonts w:eastAsia="Times New Roman" w:cs="Arial"/>
                <w:szCs w:val="20"/>
                <w:lang w:val="lt-LT" w:eastAsia="lt-LT"/>
              </w:rPr>
            </w:pPr>
            <w:r w:rsidRPr="00965001">
              <w:rPr>
                <w:rFonts w:eastAsia="Times New Roman" w:cs="Arial"/>
                <w:szCs w:val="20"/>
                <w:lang w:val="lt-LT" w:eastAsia="lt-LT"/>
              </w:rPr>
              <w:t> </w:t>
            </w:r>
          </w:p>
          <w:p w14:paraId="334A5777" w14:textId="77777777" w:rsidR="00A317C8" w:rsidRPr="00965001" w:rsidRDefault="00A317C8" w:rsidP="00D75C6D">
            <w:pPr>
              <w:suppressAutoHyphens/>
              <w:spacing w:after="160" w:line="259" w:lineRule="auto"/>
              <w:rPr>
                <w:rFonts w:eastAsia="Times New Roman" w:cs="Arial"/>
                <w:szCs w:val="20"/>
                <w:lang w:val="lt-LT" w:eastAsia="lt-LT"/>
              </w:rPr>
            </w:pPr>
            <w:r w:rsidRPr="00965001">
              <w:rPr>
                <w:rFonts w:eastAsia="Times New Roman" w:cs="Arial"/>
                <w:szCs w:val="20"/>
                <w:lang w:val="lt-LT" w:eastAsia="lt-LT"/>
              </w:rPr>
              <w:t> </w:t>
            </w:r>
          </w:p>
        </w:tc>
      </w:tr>
      <w:tr w:rsidR="006916EF" w:rsidRPr="00965001" w14:paraId="2A4A333E" w14:textId="77777777" w:rsidTr="00753350">
        <w:trPr>
          <w:trHeight w:hRule="exact" w:val="284"/>
        </w:trPr>
        <w:tc>
          <w:tcPr>
            <w:cnfStyle w:val="001000000000" w:firstRow="0" w:lastRow="0" w:firstColumn="1" w:lastColumn="0" w:oddVBand="0" w:evenVBand="0" w:oddHBand="0" w:evenHBand="0" w:firstRowFirstColumn="0" w:firstRowLastColumn="0" w:lastRowFirstColumn="0" w:lastRowLastColumn="0"/>
            <w:tcW w:w="1233" w:type="pct"/>
            <w:vAlign w:val="top"/>
            <w:hideMark/>
          </w:tcPr>
          <w:p w14:paraId="1317872A" w14:textId="6CEB30D7" w:rsidR="006916EF" w:rsidRPr="00965001" w:rsidRDefault="006916EF" w:rsidP="00D75C6D">
            <w:pPr>
              <w:suppressAutoHyphens/>
              <w:spacing w:after="160" w:line="259" w:lineRule="auto"/>
              <w:jc w:val="left"/>
              <w:rPr>
                <w:rFonts w:cs="Arial"/>
                <w:b w:val="0"/>
                <w:bCs w:val="0"/>
                <w:i/>
                <w:iCs/>
                <w:szCs w:val="20"/>
                <w:lang w:val="lt-LT" w:eastAsia="lt-LT"/>
              </w:rPr>
            </w:pPr>
            <w:r w:rsidRPr="00965001">
              <w:rPr>
                <w:rFonts w:cs="Arial"/>
                <w:b w:val="0"/>
                <w:bCs w:val="0"/>
                <w:i/>
                <w:iCs/>
                <w:szCs w:val="20"/>
                <w:lang w:val="lt-LT" w:eastAsia="lt-LT"/>
              </w:rPr>
              <w:t>VŠK VK-21</w:t>
            </w:r>
          </w:p>
        </w:tc>
        <w:tc>
          <w:tcPr>
            <w:tcW w:w="1085" w:type="pct"/>
            <w:vAlign w:val="top"/>
          </w:tcPr>
          <w:p w14:paraId="08A91666" w14:textId="1FD2E473" w:rsidR="006916EF" w:rsidRPr="00965001" w:rsidRDefault="006916EF" w:rsidP="00D75C6D">
            <w:pPr>
              <w:suppressAutoHyphens/>
              <w:spacing w:after="160" w:line="259" w:lineRule="auto"/>
              <w:cnfStyle w:val="000000000000" w:firstRow="0" w:lastRow="0" w:firstColumn="0" w:lastColumn="0" w:oddVBand="0" w:evenVBand="0" w:oddHBand="0" w:evenHBand="0" w:firstRowFirstColumn="0" w:firstRowLastColumn="0" w:lastRowFirstColumn="0" w:lastRowLastColumn="0"/>
              <w:rPr>
                <w:rFonts w:cs="Arial"/>
                <w:szCs w:val="20"/>
                <w:lang w:val="lt-LT"/>
              </w:rPr>
            </w:pPr>
            <w:r w:rsidRPr="00965001">
              <w:rPr>
                <w:lang w:val="lt-LT"/>
              </w:rPr>
              <w:t>1991</w:t>
            </w:r>
          </w:p>
        </w:tc>
        <w:tc>
          <w:tcPr>
            <w:tcW w:w="828" w:type="pct"/>
            <w:vAlign w:val="top"/>
          </w:tcPr>
          <w:p w14:paraId="59CD0D1D" w14:textId="0856CD19" w:rsidR="006916EF" w:rsidRPr="00965001" w:rsidRDefault="006916EF" w:rsidP="00D75C6D">
            <w:pPr>
              <w:suppressAutoHyphens/>
              <w:spacing w:after="160" w:line="259" w:lineRule="auto"/>
              <w:cnfStyle w:val="000000000000" w:firstRow="0" w:lastRow="0" w:firstColumn="0" w:lastColumn="0" w:oddVBand="0" w:evenVBand="0" w:oddHBand="0" w:evenHBand="0" w:firstRowFirstColumn="0" w:firstRowLastColumn="0" w:lastRowFirstColumn="0" w:lastRowLastColumn="0"/>
              <w:rPr>
                <w:rFonts w:cs="Arial"/>
                <w:szCs w:val="20"/>
                <w:lang w:val="lt-LT"/>
              </w:rPr>
            </w:pPr>
          </w:p>
        </w:tc>
        <w:tc>
          <w:tcPr>
            <w:tcW w:w="585" w:type="pct"/>
            <w:vAlign w:val="top"/>
          </w:tcPr>
          <w:p w14:paraId="2A7CE502" w14:textId="46E08378" w:rsidR="006916EF" w:rsidRPr="00965001" w:rsidRDefault="006916EF" w:rsidP="00D75C6D">
            <w:pPr>
              <w:suppressAutoHyphens/>
              <w:spacing w:after="160" w:line="259" w:lineRule="auto"/>
              <w:cnfStyle w:val="000000000000" w:firstRow="0" w:lastRow="0" w:firstColumn="0" w:lastColumn="0" w:oddVBand="0" w:evenVBand="0" w:oddHBand="0" w:evenHBand="0" w:firstRowFirstColumn="0" w:firstRowLastColumn="0" w:lastRowFirstColumn="0" w:lastRowLastColumn="0"/>
              <w:rPr>
                <w:rFonts w:cs="Arial"/>
                <w:szCs w:val="20"/>
                <w:lang w:val="lt-LT"/>
              </w:rPr>
            </w:pPr>
            <w:r w:rsidRPr="00965001">
              <w:rPr>
                <w:lang w:val="lt-LT"/>
              </w:rPr>
              <w:t>1,98</w:t>
            </w:r>
          </w:p>
        </w:tc>
        <w:tc>
          <w:tcPr>
            <w:tcW w:w="646" w:type="pct"/>
            <w:vAlign w:val="top"/>
          </w:tcPr>
          <w:p w14:paraId="146A3E8B" w14:textId="0BF62019" w:rsidR="006916EF" w:rsidRPr="00965001" w:rsidRDefault="006916EF" w:rsidP="00D75C6D">
            <w:pPr>
              <w:suppressAutoHyphens/>
              <w:spacing w:after="160" w:line="259" w:lineRule="auto"/>
              <w:cnfStyle w:val="000000000000" w:firstRow="0" w:lastRow="0" w:firstColumn="0" w:lastColumn="0" w:oddVBand="0" w:evenVBand="0" w:oddHBand="0" w:evenHBand="0" w:firstRowFirstColumn="0" w:firstRowLastColumn="0" w:lastRowFirstColumn="0" w:lastRowLastColumn="0"/>
              <w:rPr>
                <w:rFonts w:cs="Arial"/>
                <w:szCs w:val="20"/>
                <w:lang w:val="lt-LT"/>
              </w:rPr>
            </w:pPr>
            <w:r w:rsidRPr="00965001">
              <w:rPr>
                <w:lang w:val="lt-LT"/>
              </w:rPr>
              <w:t xml:space="preserve">g. dujos </w:t>
            </w:r>
          </w:p>
        </w:tc>
        <w:tc>
          <w:tcPr>
            <w:tcW w:w="623" w:type="pct"/>
            <w:vAlign w:val="top"/>
          </w:tcPr>
          <w:p w14:paraId="4AEE128B" w14:textId="5B93C687" w:rsidR="006916EF" w:rsidRPr="00965001" w:rsidRDefault="006916EF" w:rsidP="00D75C6D">
            <w:pPr>
              <w:suppressAutoHyphens/>
              <w:spacing w:after="160" w:line="259" w:lineRule="auto"/>
              <w:cnfStyle w:val="000000000000" w:firstRow="0" w:lastRow="0" w:firstColumn="0" w:lastColumn="0" w:oddVBand="0" w:evenVBand="0" w:oddHBand="0" w:evenHBand="0" w:firstRowFirstColumn="0" w:firstRowLastColumn="0" w:lastRowFirstColumn="0" w:lastRowLastColumn="0"/>
              <w:rPr>
                <w:rFonts w:cs="Arial"/>
                <w:szCs w:val="20"/>
                <w:lang w:val="lt-LT"/>
              </w:rPr>
            </w:pPr>
            <w:r w:rsidRPr="00965001">
              <w:rPr>
                <w:lang w:val="lt-LT"/>
              </w:rPr>
              <w:t>88 %</w:t>
            </w:r>
          </w:p>
        </w:tc>
      </w:tr>
      <w:tr w:rsidR="006916EF" w:rsidRPr="00965001" w14:paraId="40E03F0F" w14:textId="77777777" w:rsidTr="00753350">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233" w:type="pct"/>
            <w:vAlign w:val="top"/>
            <w:hideMark/>
          </w:tcPr>
          <w:p w14:paraId="7B9C95B4" w14:textId="2778D5D3" w:rsidR="006916EF" w:rsidRPr="00965001" w:rsidRDefault="006916EF" w:rsidP="00D75C6D">
            <w:pPr>
              <w:suppressAutoHyphens/>
              <w:spacing w:after="160" w:line="259" w:lineRule="auto"/>
              <w:jc w:val="left"/>
              <w:rPr>
                <w:rFonts w:cs="Arial"/>
                <w:b w:val="0"/>
                <w:bCs w:val="0"/>
                <w:i/>
                <w:iCs/>
                <w:szCs w:val="20"/>
                <w:lang w:val="lt-LT" w:eastAsia="lt-LT"/>
              </w:rPr>
            </w:pPr>
            <w:r w:rsidRPr="00965001">
              <w:rPr>
                <w:rFonts w:cs="Arial"/>
                <w:b w:val="0"/>
                <w:bCs w:val="0"/>
                <w:i/>
                <w:iCs/>
                <w:szCs w:val="20"/>
                <w:lang w:val="lt-LT" w:eastAsia="lt-LT"/>
              </w:rPr>
              <w:t xml:space="preserve">VŠK </w:t>
            </w:r>
            <w:proofErr w:type="spellStart"/>
            <w:r w:rsidRPr="00965001">
              <w:rPr>
                <w:rFonts w:cs="Arial"/>
                <w:b w:val="0"/>
                <w:bCs w:val="0"/>
                <w:i/>
                <w:iCs/>
                <w:szCs w:val="20"/>
                <w:lang w:val="lt-LT" w:eastAsia="lt-LT"/>
              </w:rPr>
              <w:t>Buderus</w:t>
            </w:r>
            <w:proofErr w:type="spellEnd"/>
            <w:r w:rsidRPr="00965001">
              <w:rPr>
                <w:rFonts w:cs="Arial"/>
                <w:b w:val="0"/>
                <w:bCs w:val="0"/>
                <w:i/>
                <w:iCs/>
                <w:szCs w:val="20"/>
                <w:lang w:val="lt-LT" w:eastAsia="lt-LT"/>
              </w:rPr>
              <w:t xml:space="preserve"> </w:t>
            </w:r>
            <w:proofErr w:type="spellStart"/>
            <w:r w:rsidRPr="00965001">
              <w:rPr>
                <w:rFonts w:cs="Arial"/>
                <w:b w:val="0"/>
                <w:bCs w:val="0"/>
                <w:i/>
                <w:iCs/>
                <w:szCs w:val="20"/>
                <w:lang w:val="lt-LT" w:eastAsia="lt-LT"/>
              </w:rPr>
              <w:t>Logano</w:t>
            </w:r>
            <w:proofErr w:type="spellEnd"/>
            <w:r w:rsidRPr="00965001">
              <w:rPr>
                <w:rFonts w:cs="Arial"/>
                <w:b w:val="0"/>
                <w:bCs w:val="0"/>
                <w:i/>
                <w:iCs/>
                <w:szCs w:val="20"/>
                <w:lang w:val="lt-LT" w:eastAsia="lt-LT"/>
              </w:rPr>
              <w:t xml:space="preserve"> </w:t>
            </w:r>
            <w:proofErr w:type="spellStart"/>
            <w:r w:rsidRPr="00965001">
              <w:rPr>
                <w:rFonts w:cs="Arial"/>
                <w:b w:val="0"/>
                <w:bCs w:val="0"/>
                <w:i/>
                <w:iCs/>
                <w:szCs w:val="20"/>
                <w:lang w:val="lt-LT" w:eastAsia="lt-LT"/>
              </w:rPr>
              <w:t>plus</w:t>
            </w:r>
            <w:proofErr w:type="spellEnd"/>
            <w:r w:rsidRPr="00965001">
              <w:rPr>
                <w:rFonts w:cs="Arial"/>
                <w:b w:val="0"/>
                <w:bCs w:val="0"/>
                <w:i/>
                <w:iCs/>
                <w:szCs w:val="20"/>
                <w:lang w:val="lt-LT" w:eastAsia="lt-LT"/>
              </w:rPr>
              <w:t xml:space="preserve"> KB372-250H</w:t>
            </w:r>
          </w:p>
        </w:tc>
        <w:tc>
          <w:tcPr>
            <w:tcW w:w="1085" w:type="pct"/>
            <w:vAlign w:val="top"/>
          </w:tcPr>
          <w:p w14:paraId="412825D5" w14:textId="36612C59" w:rsidR="006916EF" w:rsidRPr="00965001" w:rsidRDefault="006916EF"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cs="Arial"/>
                <w:szCs w:val="20"/>
                <w:lang w:val="lt-LT"/>
              </w:rPr>
            </w:pPr>
            <w:r w:rsidRPr="00965001">
              <w:rPr>
                <w:lang w:val="lt-LT"/>
              </w:rPr>
              <w:t>2020</w:t>
            </w:r>
          </w:p>
        </w:tc>
        <w:tc>
          <w:tcPr>
            <w:tcW w:w="828" w:type="pct"/>
            <w:vAlign w:val="top"/>
          </w:tcPr>
          <w:p w14:paraId="3C403791" w14:textId="0506F36E" w:rsidR="006916EF" w:rsidRPr="00965001" w:rsidRDefault="006916EF"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cs="Arial"/>
                <w:szCs w:val="20"/>
                <w:lang w:val="lt-LT"/>
              </w:rPr>
            </w:pPr>
          </w:p>
        </w:tc>
        <w:tc>
          <w:tcPr>
            <w:tcW w:w="585" w:type="pct"/>
            <w:vAlign w:val="top"/>
          </w:tcPr>
          <w:p w14:paraId="06A091B1" w14:textId="2E206192" w:rsidR="006916EF" w:rsidRPr="00965001" w:rsidRDefault="006916EF"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cs="Arial"/>
                <w:szCs w:val="20"/>
                <w:lang w:val="lt-LT"/>
              </w:rPr>
            </w:pPr>
            <w:r w:rsidRPr="00965001">
              <w:rPr>
                <w:lang w:val="lt-LT"/>
              </w:rPr>
              <w:t>0,25</w:t>
            </w:r>
          </w:p>
        </w:tc>
        <w:tc>
          <w:tcPr>
            <w:tcW w:w="646" w:type="pct"/>
            <w:vAlign w:val="top"/>
          </w:tcPr>
          <w:p w14:paraId="5901E8E0" w14:textId="59379D05" w:rsidR="006916EF" w:rsidRPr="00965001" w:rsidRDefault="006916EF"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cs="Arial"/>
                <w:szCs w:val="20"/>
                <w:lang w:val="lt-LT"/>
              </w:rPr>
            </w:pPr>
            <w:r w:rsidRPr="00965001">
              <w:rPr>
                <w:lang w:val="lt-LT"/>
              </w:rPr>
              <w:t xml:space="preserve">g. dujos </w:t>
            </w:r>
          </w:p>
        </w:tc>
        <w:tc>
          <w:tcPr>
            <w:tcW w:w="623" w:type="pct"/>
            <w:vAlign w:val="top"/>
          </w:tcPr>
          <w:p w14:paraId="394FAE58" w14:textId="03A7E342" w:rsidR="006916EF" w:rsidRPr="00965001" w:rsidRDefault="006916EF"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cs="Arial"/>
                <w:szCs w:val="20"/>
                <w:lang w:val="lt-LT"/>
              </w:rPr>
            </w:pPr>
            <w:r w:rsidRPr="00965001">
              <w:rPr>
                <w:lang w:val="lt-LT"/>
              </w:rPr>
              <w:t>98 %</w:t>
            </w:r>
          </w:p>
        </w:tc>
      </w:tr>
      <w:tr w:rsidR="006916EF" w:rsidRPr="00965001" w14:paraId="6317344E" w14:textId="77777777" w:rsidTr="00753350">
        <w:trPr>
          <w:trHeight w:hRule="exact" w:val="284"/>
        </w:trPr>
        <w:tc>
          <w:tcPr>
            <w:cnfStyle w:val="001000000000" w:firstRow="0" w:lastRow="0" w:firstColumn="1" w:lastColumn="0" w:oddVBand="0" w:evenVBand="0" w:oddHBand="0" w:evenHBand="0" w:firstRowFirstColumn="0" w:firstRowLastColumn="0" w:lastRowFirstColumn="0" w:lastRowLastColumn="0"/>
            <w:tcW w:w="1233" w:type="pct"/>
            <w:vAlign w:val="top"/>
            <w:hideMark/>
          </w:tcPr>
          <w:p w14:paraId="75DFFB29" w14:textId="30D0389D" w:rsidR="006916EF" w:rsidRPr="00965001" w:rsidRDefault="006916EF" w:rsidP="00D75C6D">
            <w:pPr>
              <w:suppressAutoHyphens/>
              <w:spacing w:after="160" w:line="259" w:lineRule="auto"/>
              <w:jc w:val="left"/>
              <w:rPr>
                <w:rFonts w:cs="Arial"/>
                <w:b w:val="0"/>
                <w:bCs w:val="0"/>
                <w:i/>
                <w:iCs/>
                <w:szCs w:val="20"/>
                <w:lang w:val="lt-LT" w:eastAsia="lt-LT"/>
              </w:rPr>
            </w:pPr>
            <w:r w:rsidRPr="00965001">
              <w:rPr>
                <w:rFonts w:cs="Arial"/>
                <w:b w:val="0"/>
                <w:bCs w:val="0"/>
                <w:i/>
                <w:iCs/>
                <w:szCs w:val="20"/>
                <w:lang w:val="lt-LT" w:eastAsia="lt-LT"/>
              </w:rPr>
              <w:t xml:space="preserve">VŠK </w:t>
            </w:r>
            <w:proofErr w:type="spellStart"/>
            <w:r w:rsidRPr="00965001">
              <w:rPr>
                <w:rFonts w:cs="Arial"/>
                <w:b w:val="0"/>
                <w:bCs w:val="0"/>
                <w:i/>
                <w:iCs/>
                <w:szCs w:val="20"/>
                <w:lang w:val="lt-LT" w:eastAsia="lt-LT"/>
              </w:rPr>
              <w:t>Buderus</w:t>
            </w:r>
            <w:proofErr w:type="spellEnd"/>
            <w:r w:rsidRPr="00965001">
              <w:rPr>
                <w:rFonts w:cs="Arial"/>
                <w:b w:val="0"/>
                <w:bCs w:val="0"/>
                <w:i/>
                <w:iCs/>
                <w:szCs w:val="20"/>
                <w:lang w:val="lt-LT" w:eastAsia="lt-LT"/>
              </w:rPr>
              <w:t xml:space="preserve"> </w:t>
            </w:r>
            <w:proofErr w:type="spellStart"/>
            <w:r w:rsidRPr="00965001">
              <w:rPr>
                <w:rFonts w:cs="Arial"/>
                <w:b w:val="0"/>
                <w:bCs w:val="0"/>
                <w:i/>
                <w:iCs/>
                <w:szCs w:val="20"/>
                <w:lang w:val="lt-LT" w:eastAsia="lt-LT"/>
              </w:rPr>
              <w:t>Logano</w:t>
            </w:r>
            <w:proofErr w:type="spellEnd"/>
            <w:r w:rsidRPr="00965001">
              <w:rPr>
                <w:rFonts w:cs="Arial"/>
                <w:b w:val="0"/>
                <w:bCs w:val="0"/>
                <w:i/>
                <w:iCs/>
                <w:szCs w:val="20"/>
                <w:lang w:val="lt-LT" w:eastAsia="lt-LT"/>
              </w:rPr>
              <w:t xml:space="preserve"> </w:t>
            </w:r>
            <w:proofErr w:type="spellStart"/>
            <w:r w:rsidRPr="00965001">
              <w:rPr>
                <w:rFonts w:cs="Arial"/>
                <w:b w:val="0"/>
                <w:bCs w:val="0"/>
                <w:i/>
                <w:iCs/>
                <w:szCs w:val="20"/>
                <w:lang w:val="lt-LT" w:eastAsia="lt-LT"/>
              </w:rPr>
              <w:t>plus</w:t>
            </w:r>
            <w:proofErr w:type="spellEnd"/>
            <w:r w:rsidRPr="00965001">
              <w:rPr>
                <w:rFonts w:cs="Arial"/>
                <w:b w:val="0"/>
                <w:bCs w:val="0"/>
                <w:i/>
                <w:iCs/>
                <w:szCs w:val="20"/>
                <w:lang w:val="lt-LT" w:eastAsia="lt-LT"/>
              </w:rPr>
              <w:t xml:space="preserve"> KB372-250H</w:t>
            </w:r>
          </w:p>
        </w:tc>
        <w:tc>
          <w:tcPr>
            <w:tcW w:w="1085" w:type="pct"/>
            <w:vAlign w:val="top"/>
          </w:tcPr>
          <w:p w14:paraId="2CB3567F" w14:textId="19BAEE74" w:rsidR="006916EF" w:rsidRPr="00965001" w:rsidRDefault="006916EF" w:rsidP="00D75C6D">
            <w:pPr>
              <w:suppressAutoHyphens/>
              <w:spacing w:after="160" w:line="259" w:lineRule="auto"/>
              <w:cnfStyle w:val="000000000000" w:firstRow="0" w:lastRow="0" w:firstColumn="0" w:lastColumn="0" w:oddVBand="0" w:evenVBand="0" w:oddHBand="0" w:evenHBand="0" w:firstRowFirstColumn="0" w:firstRowLastColumn="0" w:lastRowFirstColumn="0" w:lastRowLastColumn="0"/>
              <w:rPr>
                <w:rFonts w:cs="Arial"/>
                <w:szCs w:val="20"/>
                <w:lang w:val="lt-LT"/>
              </w:rPr>
            </w:pPr>
            <w:r w:rsidRPr="00965001">
              <w:rPr>
                <w:lang w:val="lt-LT"/>
              </w:rPr>
              <w:t>2020</w:t>
            </w:r>
          </w:p>
        </w:tc>
        <w:tc>
          <w:tcPr>
            <w:tcW w:w="828" w:type="pct"/>
            <w:vAlign w:val="top"/>
          </w:tcPr>
          <w:p w14:paraId="770A10B0" w14:textId="76B5710A" w:rsidR="006916EF" w:rsidRPr="00965001" w:rsidRDefault="006916EF" w:rsidP="00D75C6D">
            <w:pPr>
              <w:suppressAutoHyphens/>
              <w:spacing w:after="160" w:line="259" w:lineRule="auto"/>
              <w:cnfStyle w:val="000000000000" w:firstRow="0" w:lastRow="0" w:firstColumn="0" w:lastColumn="0" w:oddVBand="0" w:evenVBand="0" w:oddHBand="0" w:evenHBand="0" w:firstRowFirstColumn="0" w:firstRowLastColumn="0" w:lastRowFirstColumn="0" w:lastRowLastColumn="0"/>
              <w:rPr>
                <w:rFonts w:cs="Arial"/>
                <w:szCs w:val="20"/>
                <w:lang w:val="lt-LT"/>
              </w:rPr>
            </w:pPr>
          </w:p>
        </w:tc>
        <w:tc>
          <w:tcPr>
            <w:tcW w:w="585" w:type="pct"/>
            <w:vAlign w:val="top"/>
          </w:tcPr>
          <w:p w14:paraId="582F25E0" w14:textId="2B4BF9C1" w:rsidR="006916EF" w:rsidRPr="00965001" w:rsidRDefault="006916EF" w:rsidP="00D75C6D">
            <w:pPr>
              <w:suppressAutoHyphens/>
              <w:spacing w:after="160" w:line="259" w:lineRule="auto"/>
              <w:cnfStyle w:val="000000000000" w:firstRow="0" w:lastRow="0" w:firstColumn="0" w:lastColumn="0" w:oddVBand="0" w:evenVBand="0" w:oddHBand="0" w:evenHBand="0" w:firstRowFirstColumn="0" w:firstRowLastColumn="0" w:lastRowFirstColumn="0" w:lastRowLastColumn="0"/>
              <w:rPr>
                <w:rFonts w:cs="Arial"/>
                <w:szCs w:val="20"/>
                <w:lang w:val="lt-LT"/>
              </w:rPr>
            </w:pPr>
            <w:r w:rsidRPr="00965001">
              <w:rPr>
                <w:lang w:val="lt-LT"/>
              </w:rPr>
              <w:t>0,25</w:t>
            </w:r>
          </w:p>
        </w:tc>
        <w:tc>
          <w:tcPr>
            <w:tcW w:w="646" w:type="pct"/>
            <w:vAlign w:val="top"/>
          </w:tcPr>
          <w:p w14:paraId="23CCD89F" w14:textId="32F551FB" w:rsidR="006916EF" w:rsidRPr="00965001" w:rsidRDefault="006916EF" w:rsidP="00D75C6D">
            <w:pPr>
              <w:suppressAutoHyphens/>
              <w:spacing w:after="160" w:line="259" w:lineRule="auto"/>
              <w:cnfStyle w:val="000000000000" w:firstRow="0" w:lastRow="0" w:firstColumn="0" w:lastColumn="0" w:oddVBand="0" w:evenVBand="0" w:oddHBand="0" w:evenHBand="0" w:firstRowFirstColumn="0" w:firstRowLastColumn="0" w:lastRowFirstColumn="0" w:lastRowLastColumn="0"/>
              <w:rPr>
                <w:rFonts w:cs="Arial"/>
                <w:szCs w:val="20"/>
                <w:lang w:val="lt-LT"/>
              </w:rPr>
            </w:pPr>
            <w:r w:rsidRPr="00965001">
              <w:rPr>
                <w:lang w:val="lt-LT"/>
              </w:rPr>
              <w:t xml:space="preserve">g. dujos </w:t>
            </w:r>
          </w:p>
        </w:tc>
        <w:tc>
          <w:tcPr>
            <w:tcW w:w="623" w:type="pct"/>
            <w:vAlign w:val="top"/>
          </w:tcPr>
          <w:p w14:paraId="049F01DD" w14:textId="19A73184" w:rsidR="006916EF" w:rsidRPr="00965001" w:rsidRDefault="006916EF" w:rsidP="00D75C6D">
            <w:pPr>
              <w:suppressAutoHyphens/>
              <w:spacing w:after="160" w:line="259" w:lineRule="auto"/>
              <w:cnfStyle w:val="000000000000" w:firstRow="0" w:lastRow="0" w:firstColumn="0" w:lastColumn="0" w:oddVBand="0" w:evenVBand="0" w:oddHBand="0" w:evenHBand="0" w:firstRowFirstColumn="0" w:firstRowLastColumn="0" w:lastRowFirstColumn="0" w:lastRowLastColumn="0"/>
              <w:rPr>
                <w:rFonts w:cs="Arial"/>
                <w:szCs w:val="20"/>
                <w:lang w:val="lt-LT"/>
              </w:rPr>
            </w:pPr>
            <w:r w:rsidRPr="00965001">
              <w:rPr>
                <w:lang w:val="lt-LT"/>
              </w:rPr>
              <w:t>98 %</w:t>
            </w:r>
          </w:p>
        </w:tc>
      </w:tr>
    </w:tbl>
    <w:p w14:paraId="7516C8DD" w14:textId="77777777" w:rsidR="008B14BE" w:rsidRPr="00965001" w:rsidRDefault="008B14BE" w:rsidP="00D75C6D">
      <w:pPr>
        <w:pStyle w:val="Tekstas"/>
      </w:pPr>
    </w:p>
    <w:p w14:paraId="19A514DD" w14:textId="664CAFFA" w:rsidR="00690938" w:rsidRPr="00965001" w:rsidRDefault="00421E54" w:rsidP="00D75C6D">
      <w:pPr>
        <w:pStyle w:val="Tekstas"/>
      </w:pPr>
      <w:r w:rsidRPr="00965001">
        <w:t>Katilinė Nr.</w:t>
      </w:r>
      <w:r w:rsidR="008B14BE" w:rsidRPr="00965001">
        <w:t> </w:t>
      </w:r>
      <w:r w:rsidRPr="00965001">
        <w:t xml:space="preserve">1 </w:t>
      </w:r>
      <w:r w:rsidR="00D35BF0" w:rsidRPr="00965001">
        <w:t>naudojam</w:t>
      </w:r>
      <w:r w:rsidR="008B14BE" w:rsidRPr="00965001">
        <w:t>a</w:t>
      </w:r>
      <w:r w:rsidR="00D35BF0" w:rsidRPr="00965001">
        <w:t xml:space="preserve"> tik kaip rezervinė katilinė</w:t>
      </w:r>
      <w:r w:rsidR="008B14BE" w:rsidRPr="00965001">
        <w:t>,</w:t>
      </w:r>
      <w:r w:rsidR="00D35BF0" w:rsidRPr="00965001">
        <w:t xml:space="preserve"> </w:t>
      </w:r>
      <w:r w:rsidR="008B14BE" w:rsidRPr="00965001">
        <w:t xml:space="preserve">sutrikus katilinės Nr. 2 darbui šildymo sezono metu. Katilinėje Nr. 1 kurui naudojamos tik gamtinės dujos. </w:t>
      </w:r>
    </w:p>
    <w:p w14:paraId="773F3ED6" w14:textId="26C0D8CB" w:rsidR="008B14BE" w:rsidRPr="00965001" w:rsidRDefault="008B14BE" w:rsidP="00D75C6D">
      <w:pPr>
        <w:pStyle w:val="Tekstas"/>
      </w:pPr>
      <w:r w:rsidRPr="00965001">
        <w:t>Katilinėje Nr. 2 – pagrindė Kretingos miesto katilinė veikianti visus metus. Pagrindiniai šilumos gamybos įrenginiai naudoja biokurą (medienos skiedrą)</w:t>
      </w:r>
      <w:r w:rsidR="0024322C" w:rsidRPr="00965001">
        <w:t>, j</w:t>
      </w:r>
      <w:r w:rsidRPr="00965001">
        <w:t>i</w:t>
      </w:r>
      <w:r w:rsidR="00167602" w:rsidRPr="00965001">
        <w:t>e</w:t>
      </w:r>
      <w:r w:rsidRPr="00965001">
        <w:t xml:space="preserve"> visi pajungti į bendrą kaminą ir veikia kartu su 2,2 MW dūmų kondensaciniu ekonomaizeriu</w:t>
      </w:r>
      <w:r w:rsidR="0024322C" w:rsidRPr="00965001">
        <w:t>, tai sudaro sąlygas padidindami bendrą katilinės</w:t>
      </w:r>
      <w:r w:rsidR="0032174C" w:rsidRPr="00965001">
        <w:t xml:space="preserve"> šilumos gamybos</w:t>
      </w:r>
      <w:r w:rsidR="0024322C" w:rsidRPr="00965001">
        <w:t xml:space="preserve"> efektyvumą apie 10 proc.</w:t>
      </w:r>
    </w:p>
    <w:p w14:paraId="72DE28A3" w14:textId="20A2B02F" w:rsidR="00F93CF4" w:rsidRPr="00965001" w:rsidRDefault="0032174C" w:rsidP="00D75C6D">
      <w:pPr>
        <w:pStyle w:val="Tekstas"/>
      </w:pPr>
      <w:r w:rsidRPr="00965001">
        <w:t xml:space="preserve">Katilinė </w:t>
      </w:r>
      <w:r w:rsidR="00F93CF4" w:rsidRPr="00965001">
        <w:t xml:space="preserve">Nr. 3 </w:t>
      </w:r>
      <w:r w:rsidR="00EB5827" w:rsidRPr="00965001">
        <w:t xml:space="preserve">ir </w:t>
      </w:r>
      <w:r w:rsidR="00F93CF4" w:rsidRPr="00965001">
        <w:t xml:space="preserve">Katilinė Nr. 4 </w:t>
      </w:r>
      <w:r w:rsidR="00EB5827" w:rsidRPr="00965001">
        <w:t xml:space="preserve">randasi Salantų mieste, šios katilinės tarpusavyje </w:t>
      </w:r>
      <w:proofErr w:type="spellStart"/>
      <w:r w:rsidR="00EB5827" w:rsidRPr="00965001">
        <w:t>hidrauliškai</w:t>
      </w:r>
      <w:proofErr w:type="spellEnd"/>
      <w:r w:rsidR="00EB5827" w:rsidRPr="00965001">
        <w:t xml:space="preserve"> nėra sujungtos ir dirba tik šildymo sezono metu. </w:t>
      </w:r>
      <w:r w:rsidR="006E1225" w:rsidRPr="00965001">
        <w:t xml:space="preserve">Abejose katilinėse šilumos gamybai naudojami medienos skiedrą deginantys katilai, </w:t>
      </w:r>
      <w:r w:rsidR="000F2BDF" w:rsidRPr="00965001">
        <w:t xml:space="preserve">katilų amžius svyruoja </w:t>
      </w:r>
      <w:r w:rsidR="00B1789A" w:rsidRPr="00965001">
        <w:t xml:space="preserve">nuo 9 iki 24 metų, </w:t>
      </w:r>
      <w:r w:rsidR="000F2BDF" w:rsidRPr="00965001">
        <w:t xml:space="preserve">didžioji dalis katilų yra senesni nei </w:t>
      </w:r>
      <w:r w:rsidR="00B1789A" w:rsidRPr="00965001">
        <w:t>14</w:t>
      </w:r>
      <w:r w:rsidR="000F2BDF" w:rsidRPr="00965001">
        <w:t xml:space="preserve"> metų</w:t>
      </w:r>
      <w:r w:rsidR="00B1789A" w:rsidRPr="00965001">
        <w:t>, todėl šių katilų efektyvumas nesiekia 80 proc.</w:t>
      </w:r>
    </w:p>
    <w:p w14:paraId="4FC9FAA9" w14:textId="375081E3" w:rsidR="00F93CF4" w:rsidRPr="00965001" w:rsidRDefault="00F93CF4" w:rsidP="00D75C6D">
      <w:pPr>
        <w:pStyle w:val="Tekstas"/>
      </w:pPr>
      <w:r w:rsidRPr="00965001">
        <w:t xml:space="preserve">Katilinė Nr. 5 </w:t>
      </w:r>
      <w:r w:rsidR="00B1789A" w:rsidRPr="00965001">
        <w:t xml:space="preserve">veikia </w:t>
      </w:r>
      <w:r w:rsidR="002971D1" w:rsidRPr="00965001">
        <w:t xml:space="preserve">Kretingos mieste </w:t>
      </w:r>
      <w:proofErr w:type="spellStart"/>
      <w:r w:rsidR="002971D1" w:rsidRPr="00965001">
        <w:t>hidrauliškai</w:t>
      </w:r>
      <w:proofErr w:type="spellEnd"/>
      <w:r w:rsidR="002971D1" w:rsidRPr="00965001">
        <w:t xml:space="preserve"> atskiroje CŠT sistemoje atokiau nuo pagrindinės miesto šilumos tiekimo sistemos. Katilinė aprūpina 8 gyvenamuosius daugiabučius pastatus</w:t>
      </w:r>
      <w:r w:rsidR="00D63C62" w:rsidRPr="00965001">
        <w:t xml:space="preserve"> šilumos energija. Katilinėje šiluma gaminama tik gamtines dujas naudojančiais katilais</w:t>
      </w:r>
      <w:r w:rsidR="00E04585" w:rsidRPr="00965001">
        <w:t>, iš kurių du katilai po 250 kW įrengti 2020 metais, o beveik 2 MW katilas</w:t>
      </w:r>
      <w:r w:rsidR="00651E5B" w:rsidRPr="00965001">
        <w:t xml:space="preserve"> įrengtas</w:t>
      </w:r>
      <w:r w:rsidR="00E04585" w:rsidRPr="00965001">
        <w:t xml:space="preserve"> dar 1991 metais.</w:t>
      </w:r>
    </w:p>
    <w:p w14:paraId="2DCFE7DD" w14:textId="35553CC2" w:rsidR="0024322C" w:rsidRPr="00965001" w:rsidRDefault="00651E5B" w:rsidP="00D75C6D">
      <w:pPr>
        <w:pStyle w:val="Tekstas"/>
      </w:pPr>
      <w:r w:rsidRPr="00965001">
        <w:t>Likusiose 23 įmonės katilinėse veikia 5,7 MW suminės galios šilumos gamybos įrenginiai.</w:t>
      </w:r>
    </w:p>
    <w:p w14:paraId="1716DE5E" w14:textId="5986F92F" w:rsidR="00732144" w:rsidRPr="00965001" w:rsidRDefault="003F7DDD" w:rsidP="00D75C6D">
      <w:pPr>
        <w:pStyle w:val="Tekstas"/>
      </w:pPr>
      <w:r w:rsidRPr="00965001">
        <w:t xml:space="preserve">Vertinant 2022 metus, bendrovės vartotojams buvo patiekta 35 045 MWh šilumos energijos. </w:t>
      </w:r>
      <w:r w:rsidR="00732144" w:rsidRPr="00965001">
        <w:t>Eksploatuojamų katilinių žemėlapis su katilinė</w:t>
      </w:r>
      <w:r w:rsidR="00DD5D1B" w:rsidRPr="00965001">
        <w:t xml:space="preserve">se naudojama </w:t>
      </w:r>
      <w:r w:rsidR="00732144" w:rsidRPr="00965001">
        <w:t xml:space="preserve">pagrindine kuro rūšimi pateiktas </w:t>
      </w:r>
      <w:r w:rsidR="00DD5D1B" w:rsidRPr="00965001">
        <w:fldChar w:fldCharType="begin"/>
      </w:r>
      <w:r w:rsidR="00DD5D1B" w:rsidRPr="00965001">
        <w:instrText xml:space="preserve"> REF _Ref152418468 \h </w:instrText>
      </w:r>
      <w:r w:rsidR="007F6896" w:rsidRPr="00965001">
        <w:instrText xml:space="preserve"> \* MERGEFORMAT </w:instrText>
      </w:r>
      <w:r w:rsidR="00DD5D1B" w:rsidRPr="00965001">
        <w:fldChar w:fldCharType="separate"/>
      </w:r>
      <w:r w:rsidR="00F36ED3">
        <w:t>2</w:t>
      </w:r>
      <w:r w:rsidR="00DD5D1B" w:rsidRPr="00965001">
        <w:fldChar w:fldCharType="end"/>
      </w:r>
      <w:r w:rsidR="00732144" w:rsidRPr="00965001">
        <w:t xml:space="preserve"> paveiksle.</w:t>
      </w:r>
    </w:p>
    <w:p w14:paraId="0016443A" w14:textId="2622E7CE" w:rsidR="00725421" w:rsidRPr="00965001" w:rsidRDefault="009872B9" w:rsidP="00D75C6D">
      <w:pPr>
        <w:pStyle w:val="Tekstas"/>
        <w:ind w:firstLine="0"/>
      </w:pPr>
      <w:r w:rsidRPr="00965001">
        <w:rPr>
          <w:noProof/>
        </w:rPr>
        <w:drawing>
          <wp:inline distT="0" distB="0" distL="0" distR="0" wp14:anchorId="679F1E19" wp14:editId="78638040">
            <wp:extent cx="6115050" cy="4105275"/>
            <wp:effectExtent l="0" t="0" r="0" b="9525"/>
            <wp:docPr id="16408194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3524" b="1542"/>
                    <a:stretch/>
                  </pic:blipFill>
                  <pic:spPr bwMode="auto">
                    <a:xfrm>
                      <a:off x="0" y="0"/>
                      <a:ext cx="6115050" cy="4105275"/>
                    </a:xfrm>
                    <a:prstGeom prst="rect">
                      <a:avLst/>
                    </a:prstGeom>
                    <a:noFill/>
                    <a:ln>
                      <a:noFill/>
                    </a:ln>
                    <a:extLst>
                      <a:ext uri="{53640926-AAD7-44D8-BBD7-CCE9431645EC}">
                        <a14:shadowObscured xmlns:a14="http://schemas.microsoft.com/office/drawing/2010/main"/>
                      </a:ext>
                    </a:extLst>
                  </pic:spPr>
                </pic:pic>
              </a:graphicData>
            </a:graphic>
          </wp:inline>
        </w:drawing>
      </w:r>
    </w:p>
    <w:p w14:paraId="19B837A7" w14:textId="323546B8" w:rsidR="00732144" w:rsidRPr="00965001" w:rsidRDefault="00732144" w:rsidP="00D75C6D">
      <w:pPr>
        <w:pStyle w:val="Paveiksllis"/>
        <w:suppressAutoHyphens/>
      </w:pPr>
      <w:r w:rsidRPr="00965001">
        <w:fldChar w:fldCharType="begin"/>
      </w:r>
      <w:r w:rsidRPr="00965001">
        <w:instrText xml:space="preserve"> SEQ pav. \* ARABIC </w:instrText>
      </w:r>
      <w:r w:rsidRPr="00965001">
        <w:fldChar w:fldCharType="separate"/>
      </w:r>
      <w:bookmarkStart w:id="59" w:name="_Ref152418468"/>
      <w:bookmarkStart w:id="60" w:name="_Toc156918729"/>
      <w:r w:rsidR="00F36ED3">
        <w:rPr>
          <w:noProof/>
        </w:rPr>
        <w:t>2</w:t>
      </w:r>
      <w:bookmarkEnd w:id="59"/>
      <w:r w:rsidRPr="00965001">
        <w:fldChar w:fldCharType="end"/>
      </w:r>
      <w:r w:rsidRPr="00965001">
        <w:t xml:space="preserve"> pav. UAB Kretingos šilumos tinklai eksploatuojamos katilinės</w:t>
      </w:r>
      <w:bookmarkEnd w:id="60"/>
    </w:p>
    <w:p w14:paraId="2BAF6596" w14:textId="57E7DFFC" w:rsidR="003F7DDD" w:rsidRPr="00965001" w:rsidRDefault="003F7DDD" w:rsidP="00D75C6D">
      <w:pPr>
        <w:pStyle w:val="Tekstas"/>
        <w:ind w:firstLine="0"/>
      </w:pPr>
      <w:r w:rsidRPr="00965001">
        <w:t xml:space="preserve">Beveik 75 proc. pirminės kuro energijos buvo suvartota Kretingos miesto CŠT tinkle, Katilinėje Nr. 2. Kretingos miesto CŠT tinklo šilumos energijos balansas pateikiamas </w:t>
      </w:r>
      <w:r w:rsidR="00DD5D1B" w:rsidRPr="00965001">
        <w:fldChar w:fldCharType="begin"/>
      </w:r>
      <w:r w:rsidR="00DD5D1B" w:rsidRPr="00965001">
        <w:instrText xml:space="preserve"> REF _Ref152418482 \h </w:instrText>
      </w:r>
      <w:r w:rsidR="007F6896" w:rsidRPr="00965001">
        <w:instrText xml:space="preserve"> \* MERGEFORMAT </w:instrText>
      </w:r>
      <w:r w:rsidR="00DD5D1B" w:rsidRPr="00965001">
        <w:fldChar w:fldCharType="separate"/>
      </w:r>
      <w:r w:rsidR="00F36ED3">
        <w:t>3</w:t>
      </w:r>
      <w:r w:rsidR="00DD5D1B" w:rsidRPr="00965001">
        <w:fldChar w:fldCharType="end"/>
      </w:r>
      <w:r w:rsidRPr="00965001">
        <w:t xml:space="preserve"> paveiksle:</w:t>
      </w:r>
    </w:p>
    <w:p w14:paraId="410D0A32" w14:textId="7EAE4D04" w:rsidR="00795C13" w:rsidRPr="00965001" w:rsidRDefault="003F7DDD" w:rsidP="00D75C6D">
      <w:pPr>
        <w:pStyle w:val="Tekstas"/>
        <w:ind w:firstLine="0"/>
      </w:pPr>
      <w:r w:rsidRPr="00965001">
        <w:rPr>
          <w:noProof/>
        </w:rPr>
        <w:lastRenderedPageBreak/>
        <w:drawing>
          <wp:inline distT="0" distB="0" distL="0" distR="0" wp14:anchorId="2F0DAF77" wp14:editId="4457FDBE">
            <wp:extent cx="6115050" cy="2638425"/>
            <wp:effectExtent l="0" t="0" r="0" b="9525"/>
            <wp:docPr id="34819290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15050" cy="2638425"/>
                    </a:xfrm>
                    <a:prstGeom prst="rect">
                      <a:avLst/>
                    </a:prstGeom>
                    <a:noFill/>
                    <a:ln>
                      <a:noFill/>
                    </a:ln>
                  </pic:spPr>
                </pic:pic>
              </a:graphicData>
            </a:graphic>
          </wp:inline>
        </w:drawing>
      </w:r>
    </w:p>
    <w:p w14:paraId="4F922864" w14:textId="4AE3FD76" w:rsidR="00795C13" w:rsidRPr="00965001" w:rsidRDefault="00DD0701" w:rsidP="00D75C6D">
      <w:pPr>
        <w:pStyle w:val="Paveiksllis"/>
        <w:suppressAutoHyphens/>
      </w:pPr>
      <w:r w:rsidRPr="00965001">
        <w:fldChar w:fldCharType="begin"/>
      </w:r>
      <w:r w:rsidRPr="00965001">
        <w:instrText xml:space="preserve"> SEQ pav. \* ARABIC </w:instrText>
      </w:r>
      <w:r w:rsidRPr="00965001">
        <w:fldChar w:fldCharType="separate"/>
      </w:r>
      <w:bookmarkStart w:id="61" w:name="_Ref152418482"/>
      <w:bookmarkStart w:id="62" w:name="_Toc156918730"/>
      <w:r w:rsidR="00F36ED3">
        <w:rPr>
          <w:noProof/>
        </w:rPr>
        <w:t>3</w:t>
      </w:r>
      <w:bookmarkEnd w:id="61"/>
      <w:r w:rsidRPr="00965001">
        <w:fldChar w:fldCharType="end"/>
      </w:r>
      <w:r w:rsidRPr="00965001">
        <w:t xml:space="preserve"> pav. </w:t>
      </w:r>
      <w:r w:rsidR="00795C13" w:rsidRPr="00965001">
        <w:t>Kretingos miesto CŠT tinklo šilumos balansas (2022 m.)</w:t>
      </w:r>
      <w:bookmarkEnd w:id="62"/>
    </w:p>
    <w:p w14:paraId="02399138" w14:textId="3499DC8F" w:rsidR="003F7DDD" w:rsidRPr="00965001" w:rsidRDefault="003F7DDD" w:rsidP="00D75C6D">
      <w:pPr>
        <w:pStyle w:val="Tekstas"/>
      </w:pPr>
      <w:r w:rsidRPr="00965001">
        <w:t>Kaip rodo įmonės pateikti duomenys, Kretingos miesto CŠT sistema visus 2022 metus buvo pilnai aprūpinama šiluma deginant biokuro skiedrą Katilinėje Nr. 2. Kita, rezervinė Katilinė Nr. 1 2022 metais kuro nevartojo.</w:t>
      </w:r>
    </w:p>
    <w:p w14:paraId="7B239B1B" w14:textId="2D55815F" w:rsidR="00472EE4" w:rsidRPr="00965001" w:rsidRDefault="003F7DDD" w:rsidP="00D75C6D">
      <w:pPr>
        <w:pStyle w:val="Tekstas"/>
      </w:pPr>
      <w:r w:rsidRPr="00965001">
        <w:t xml:space="preserve">Likusioms UAB Kretingos šilumos tinklai katilinėms tenka kuro energijos dalis, kuri sudaro apie 25 proc. Kretingos rajono katilinių šilumos energijos balansas yra pateikiamas </w:t>
      </w:r>
      <w:r w:rsidR="00DD5D1B" w:rsidRPr="00965001">
        <w:fldChar w:fldCharType="begin"/>
      </w:r>
      <w:r w:rsidR="00DD5D1B" w:rsidRPr="00965001">
        <w:instrText xml:space="preserve"> REF _Ref152418594 \h </w:instrText>
      </w:r>
      <w:r w:rsidR="00556701" w:rsidRPr="00965001">
        <w:instrText xml:space="preserve"> \* MERGEFORMAT </w:instrText>
      </w:r>
      <w:r w:rsidR="00DD5D1B" w:rsidRPr="00965001">
        <w:fldChar w:fldCharType="separate"/>
      </w:r>
      <w:r w:rsidR="00F36ED3">
        <w:t>4</w:t>
      </w:r>
      <w:r w:rsidR="00DD5D1B" w:rsidRPr="00965001">
        <w:fldChar w:fldCharType="end"/>
      </w:r>
      <w:r w:rsidRPr="00965001">
        <w:t xml:space="preserve"> paveiksle.</w:t>
      </w:r>
    </w:p>
    <w:p w14:paraId="53962B15" w14:textId="77C08441" w:rsidR="00795C13" w:rsidRPr="00965001" w:rsidRDefault="003F7DDD" w:rsidP="00D75C6D">
      <w:pPr>
        <w:pStyle w:val="Tekstas"/>
        <w:ind w:firstLine="0"/>
      </w:pPr>
      <w:r w:rsidRPr="00965001">
        <w:rPr>
          <w:noProof/>
        </w:rPr>
        <w:lastRenderedPageBreak/>
        <w:drawing>
          <wp:inline distT="0" distB="0" distL="0" distR="0" wp14:anchorId="2F9E9738" wp14:editId="721C0A0B">
            <wp:extent cx="6120000" cy="7434295"/>
            <wp:effectExtent l="0" t="0" r="0" b="0"/>
            <wp:docPr id="1430522673" name="Picture 21" descr="A diagram of a data flow&#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22673" name="Picture 21" descr="A diagram of a data flow&#10;&#10;Description automatically generated with medium confidence"/>
                    <pic:cNvPicPr>
                      <a:picLocks noChangeAspect="1" noChangeArrowheads="1"/>
                    </pic:cNvPicPr>
                  </pic:nvPicPr>
                  <pic:blipFill rotWithShape="1">
                    <a:blip r:embed="rId15">
                      <a:extLst>
                        <a:ext uri="{28A0092B-C50C-407E-A947-70E740481C1C}">
                          <a14:useLocalDpi xmlns:a14="http://schemas.microsoft.com/office/drawing/2010/main" val="0"/>
                        </a:ext>
                      </a:extLst>
                    </a:blip>
                    <a:srcRect l="4985"/>
                    <a:stretch/>
                  </pic:blipFill>
                  <pic:spPr bwMode="auto">
                    <a:xfrm>
                      <a:off x="0" y="0"/>
                      <a:ext cx="6120000" cy="7434295"/>
                    </a:xfrm>
                    <a:prstGeom prst="rect">
                      <a:avLst/>
                    </a:prstGeom>
                    <a:noFill/>
                    <a:ln>
                      <a:noFill/>
                    </a:ln>
                    <a:extLst>
                      <a:ext uri="{53640926-AAD7-44D8-BBD7-CCE9431645EC}">
                        <a14:shadowObscured xmlns:a14="http://schemas.microsoft.com/office/drawing/2010/main"/>
                      </a:ext>
                    </a:extLst>
                  </pic:spPr>
                </pic:pic>
              </a:graphicData>
            </a:graphic>
          </wp:inline>
        </w:drawing>
      </w:r>
    </w:p>
    <w:p w14:paraId="6621143A" w14:textId="0EE6327B" w:rsidR="00795C13" w:rsidRPr="00965001" w:rsidRDefault="00DD0701" w:rsidP="00D75C6D">
      <w:pPr>
        <w:pStyle w:val="Paveiksllis"/>
        <w:suppressAutoHyphens/>
      </w:pPr>
      <w:r w:rsidRPr="00965001">
        <w:fldChar w:fldCharType="begin"/>
      </w:r>
      <w:r w:rsidRPr="00965001">
        <w:instrText xml:space="preserve"> SEQ pav. \* ARABIC </w:instrText>
      </w:r>
      <w:r w:rsidRPr="00965001">
        <w:fldChar w:fldCharType="separate"/>
      </w:r>
      <w:bookmarkStart w:id="63" w:name="_Ref152418594"/>
      <w:bookmarkStart w:id="64" w:name="_Toc156918731"/>
      <w:r w:rsidR="00F36ED3">
        <w:rPr>
          <w:noProof/>
        </w:rPr>
        <w:t>4</w:t>
      </w:r>
      <w:bookmarkEnd w:id="63"/>
      <w:r w:rsidRPr="00965001">
        <w:fldChar w:fldCharType="end"/>
      </w:r>
      <w:r w:rsidRPr="00965001">
        <w:t xml:space="preserve"> pav. </w:t>
      </w:r>
      <w:r w:rsidR="00795C13" w:rsidRPr="00965001">
        <w:t>Kretingos rajono katilinių šilumos balansas (2022 m.)</w:t>
      </w:r>
      <w:bookmarkEnd w:id="64"/>
    </w:p>
    <w:p w14:paraId="14C6AD4C" w14:textId="5FD691E5" w:rsidR="003F7DDD" w:rsidRDefault="003F7DDD" w:rsidP="00D75C6D">
      <w:pPr>
        <w:pStyle w:val="Tekstas"/>
      </w:pPr>
      <w:r w:rsidRPr="00965001">
        <w:t>Kaip ir Kretingos miesto CŠT sistemoje taip ir kitose, rajoninėse katilinėse, kaip pagrindinis kuras, vyrauja biokuras, kuris bendrame bendrovės balanse sudaro apie 88 proc. kuro energijos.</w:t>
      </w:r>
    </w:p>
    <w:p w14:paraId="189C56DB" w14:textId="0D6061A9" w:rsidR="00D637C3" w:rsidRDefault="002E6C15" w:rsidP="00D75C6D">
      <w:pPr>
        <w:pStyle w:val="Tekstas"/>
      </w:pPr>
      <w:r>
        <w:t>Nagrinėjant Kretingos rajone eksploatuojamas katilines ir jų modernizavimo poreikį</w:t>
      </w:r>
      <w:r w:rsidR="004F49C3">
        <w:t xml:space="preserve"> galima atsižvelgti į daug faktorių, </w:t>
      </w:r>
      <w:r w:rsidR="00B317EB">
        <w:t xml:space="preserve">tačiau šiame darbe buvo atsižvelgta į </w:t>
      </w:r>
      <w:r w:rsidR="00E35C6B">
        <w:t>4</w:t>
      </w:r>
      <w:r w:rsidR="00B317EB">
        <w:t xml:space="preserve"> pagrindinius faktorius numatan</w:t>
      </w:r>
      <w:r w:rsidR="00E35C6B">
        <w:t>t katilinių modernizacijos poreik</w:t>
      </w:r>
      <w:r w:rsidR="00D637C3">
        <w:t>į:</w:t>
      </w:r>
    </w:p>
    <w:p w14:paraId="53B35716" w14:textId="2C522041" w:rsidR="00D637C3" w:rsidRDefault="00D637C3" w:rsidP="00D75C6D">
      <w:pPr>
        <w:pStyle w:val="Tekstas"/>
        <w:numPr>
          <w:ilvl w:val="0"/>
          <w:numId w:val="34"/>
        </w:numPr>
      </w:pPr>
      <w:r>
        <w:lastRenderedPageBreak/>
        <w:t>Katilinėje naudojamas kuro tipas</w:t>
      </w:r>
      <w:r w:rsidR="000D3D1A">
        <w:t xml:space="preserve"> (35 proc.)</w:t>
      </w:r>
      <w:r>
        <w:t>;</w:t>
      </w:r>
    </w:p>
    <w:p w14:paraId="25D684FD" w14:textId="06868C73" w:rsidR="00D637C3" w:rsidRDefault="00D637C3" w:rsidP="00D75C6D">
      <w:pPr>
        <w:pStyle w:val="Tekstas"/>
        <w:numPr>
          <w:ilvl w:val="0"/>
          <w:numId w:val="34"/>
        </w:numPr>
      </w:pPr>
      <w:r>
        <w:t xml:space="preserve">Katilinės pagrindinių katilų </w:t>
      </w:r>
      <w:r w:rsidR="004252EF">
        <w:t>įrengimo metai</w:t>
      </w:r>
      <w:r w:rsidR="000D3D1A">
        <w:t xml:space="preserve"> (35 proc.)</w:t>
      </w:r>
      <w:r w:rsidR="004252EF">
        <w:t>;</w:t>
      </w:r>
    </w:p>
    <w:p w14:paraId="671C5026" w14:textId="563AE394" w:rsidR="004252EF" w:rsidRDefault="004252EF" w:rsidP="00D75C6D">
      <w:pPr>
        <w:pStyle w:val="Tekstas"/>
        <w:numPr>
          <w:ilvl w:val="0"/>
          <w:numId w:val="34"/>
        </w:numPr>
      </w:pPr>
      <w:r>
        <w:t>Katilinės pagaminamos šilumos kiekis</w:t>
      </w:r>
      <w:r w:rsidR="000D3D1A">
        <w:t xml:space="preserve"> (15 proc.)</w:t>
      </w:r>
      <w:r>
        <w:t>;</w:t>
      </w:r>
    </w:p>
    <w:p w14:paraId="7D075BFD" w14:textId="3F6EEE7E" w:rsidR="00AC029C" w:rsidRDefault="004252EF" w:rsidP="00D75C6D">
      <w:pPr>
        <w:pStyle w:val="Tekstas"/>
        <w:numPr>
          <w:ilvl w:val="0"/>
          <w:numId w:val="34"/>
        </w:numPr>
      </w:pPr>
      <w:r>
        <w:t xml:space="preserve">Katilinės faktinis </w:t>
      </w:r>
      <w:r w:rsidR="00AC029C">
        <w:t>NVK</w:t>
      </w:r>
      <w:r w:rsidR="000D3D1A">
        <w:t xml:space="preserve"> (</w:t>
      </w:r>
      <w:r w:rsidR="006D3129">
        <w:t>1</w:t>
      </w:r>
      <w:r w:rsidR="000D3D1A">
        <w:t>5 proc.)</w:t>
      </w:r>
      <w:r w:rsidR="00AC029C">
        <w:t>.</w:t>
      </w:r>
    </w:p>
    <w:p w14:paraId="06C65BF1" w14:textId="3F00CCAC" w:rsidR="00AC029C" w:rsidRDefault="00AC029C" w:rsidP="00D75C6D">
      <w:pPr>
        <w:pStyle w:val="Tekstas"/>
      </w:pPr>
      <w:r>
        <w:t>Atsižvelgiant į šiuos faktorius buvo išvestas</w:t>
      </w:r>
      <w:r w:rsidR="00C45504">
        <w:t xml:space="preserve"> bendras rodiklis, kuris preliminariai nurodo</w:t>
      </w:r>
      <w:r w:rsidR="004F285F">
        <w:t xml:space="preserve"> katilinės katilų rizikos laipsnį ir poreikį modernizacijai:</w:t>
      </w:r>
    </w:p>
    <w:p w14:paraId="773D00E3" w14:textId="51868473" w:rsidR="004F285F" w:rsidRDefault="00987468" w:rsidP="0022407C">
      <w:pPr>
        <w:pStyle w:val="Tekstas"/>
        <w:ind w:firstLine="0"/>
      </w:pPr>
      <w:r w:rsidRPr="00987468">
        <w:rPr>
          <w:noProof/>
        </w:rPr>
        <w:drawing>
          <wp:inline distT="0" distB="0" distL="0" distR="0" wp14:anchorId="0AF401EA" wp14:editId="3C9CF0B9">
            <wp:extent cx="6120130" cy="3914775"/>
            <wp:effectExtent l="0" t="0" r="0" b="9525"/>
            <wp:docPr id="15259753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0130" cy="3914775"/>
                    </a:xfrm>
                    <a:prstGeom prst="rect">
                      <a:avLst/>
                    </a:prstGeom>
                    <a:noFill/>
                    <a:ln>
                      <a:noFill/>
                    </a:ln>
                  </pic:spPr>
                </pic:pic>
              </a:graphicData>
            </a:graphic>
          </wp:inline>
        </w:drawing>
      </w:r>
    </w:p>
    <w:p w14:paraId="03F2F6F4" w14:textId="08C39B35" w:rsidR="0079568F" w:rsidRPr="00965001" w:rsidRDefault="0079568F" w:rsidP="0079568F">
      <w:pPr>
        <w:pStyle w:val="Paveiksllis"/>
        <w:suppressAutoHyphens/>
      </w:pPr>
      <w:r w:rsidRPr="00965001">
        <w:fldChar w:fldCharType="begin"/>
      </w:r>
      <w:r w:rsidRPr="00965001">
        <w:instrText xml:space="preserve"> SEQ pav. \* ARABIC </w:instrText>
      </w:r>
      <w:r w:rsidRPr="00965001">
        <w:fldChar w:fldCharType="separate"/>
      </w:r>
      <w:bookmarkStart w:id="65" w:name="_Toc156918732"/>
      <w:r w:rsidR="00F36ED3">
        <w:rPr>
          <w:noProof/>
        </w:rPr>
        <w:t>5</w:t>
      </w:r>
      <w:r w:rsidRPr="00965001">
        <w:fldChar w:fldCharType="end"/>
      </w:r>
      <w:r w:rsidRPr="00965001">
        <w:t xml:space="preserve"> pav. Kretingos </w:t>
      </w:r>
      <w:r>
        <w:t xml:space="preserve">katilinių </w:t>
      </w:r>
      <w:r w:rsidR="00575794">
        <w:t>rizikos faktoriai</w:t>
      </w:r>
      <w:bookmarkEnd w:id="65"/>
    </w:p>
    <w:p w14:paraId="1F221593" w14:textId="72155DD4" w:rsidR="004F285F" w:rsidRPr="00965001" w:rsidRDefault="00575794" w:rsidP="00D35161">
      <w:pPr>
        <w:pStyle w:val="Tekstas"/>
        <w:ind w:firstLine="0"/>
      </w:pPr>
      <w:r>
        <w:t xml:space="preserve">Kaip matoma iš gautų galutinių rezultatų, </w:t>
      </w:r>
      <w:r w:rsidR="004D37A9">
        <w:t xml:space="preserve">didžiausią įtaką modernizacijos poreikiui daro </w:t>
      </w:r>
      <w:r w:rsidR="00032594">
        <w:t xml:space="preserve">katilų įrengimo metai, kadangi </w:t>
      </w:r>
      <w:r w:rsidR="000F26C0">
        <w:t xml:space="preserve">augant jų amžiui sparčiai didėja ir avarijų rizika. Verta pastebėti, kad šis vertinimas </w:t>
      </w:r>
      <w:r w:rsidR="00D748CC">
        <w:t xml:space="preserve">ir kriterijai ir jų svoris bendram rodikliui yra </w:t>
      </w:r>
      <w:r w:rsidR="006A6DBB">
        <w:t>subjektyvus</w:t>
      </w:r>
      <w:r w:rsidR="00E04926">
        <w:t>, todėl gali būti naudojamas tik preliminariai įsivertinti katilinių modernizacijos tvarką.</w:t>
      </w:r>
      <w:r w:rsidR="00D35161">
        <w:t xml:space="preserve"> Detaliau katilinės yra nagrinėjamos </w:t>
      </w:r>
      <w:r w:rsidR="00D35161">
        <w:fldChar w:fldCharType="begin"/>
      </w:r>
      <w:r w:rsidR="00D35161">
        <w:instrText xml:space="preserve"> REF _Ref156463209 \r \h </w:instrText>
      </w:r>
      <w:r w:rsidR="00D35161">
        <w:fldChar w:fldCharType="separate"/>
      </w:r>
      <w:r w:rsidR="00F36ED3">
        <w:t>4</w:t>
      </w:r>
      <w:r w:rsidR="00D35161">
        <w:fldChar w:fldCharType="end"/>
      </w:r>
      <w:r w:rsidR="00D35161">
        <w:t xml:space="preserve"> skyriuje.</w:t>
      </w:r>
    </w:p>
    <w:p w14:paraId="19314C65" w14:textId="7FB6AB3A" w:rsidR="00531602" w:rsidRPr="00965001" w:rsidRDefault="00531602" w:rsidP="00D75C6D">
      <w:pPr>
        <w:pStyle w:val="Antrat2"/>
        <w:suppressAutoHyphens/>
      </w:pPr>
      <w:bookmarkStart w:id="66" w:name="_Toc156918554"/>
      <w:r w:rsidRPr="00965001">
        <w:t>Šilumos perdavimo sistemos esamos būklės vertinimas</w:t>
      </w:r>
      <w:bookmarkEnd w:id="66"/>
    </w:p>
    <w:p w14:paraId="1357EF62" w14:textId="7B41E874" w:rsidR="002F5479" w:rsidRPr="00965001" w:rsidRDefault="005D1FEC" w:rsidP="00D75C6D">
      <w:pPr>
        <w:pStyle w:val="Tekstas"/>
      </w:pPr>
      <w:r w:rsidRPr="00965001">
        <w:t xml:space="preserve">UAB Kretingos šilumos tinklai šiuo metu eksploatuoja 15 CŠT sistemų. Šių sistemų perdavimo tinklų suvestinė pateikta </w:t>
      </w:r>
      <w:r w:rsidR="00DD5D1B" w:rsidRPr="00965001">
        <w:fldChar w:fldCharType="begin"/>
      </w:r>
      <w:r w:rsidR="00DD5D1B" w:rsidRPr="00965001">
        <w:instrText xml:space="preserve"> REF _Ref152418686 \h </w:instrText>
      </w:r>
      <w:r w:rsidR="007F6896" w:rsidRPr="00965001">
        <w:instrText xml:space="preserve"> \* MERGEFORMAT </w:instrText>
      </w:r>
      <w:r w:rsidR="00DD5D1B" w:rsidRPr="00965001">
        <w:fldChar w:fldCharType="separate"/>
      </w:r>
      <w:r w:rsidR="00F36ED3">
        <w:t>2</w:t>
      </w:r>
      <w:r w:rsidR="00DD5D1B" w:rsidRPr="00965001">
        <w:fldChar w:fldCharType="end"/>
      </w:r>
      <w:r w:rsidRPr="00965001">
        <w:t xml:space="preserve"> lentelėje.</w:t>
      </w:r>
    </w:p>
    <w:p w14:paraId="0659102D" w14:textId="0AE1EA25" w:rsidR="005D1FEC" w:rsidRPr="00965001" w:rsidRDefault="00524836" w:rsidP="005C7CE4">
      <w:pPr>
        <w:pStyle w:val="Lentel1"/>
      </w:pPr>
      <w:r>
        <w:fldChar w:fldCharType="begin"/>
      </w:r>
      <w:r>
        <w:instrText xml:space="preserve"> SEQ lentelė \* ARABIC  \* MERGEFORMAT </w:instrText>
      </w:r>
      <w:r>
        <w:fldChar w:fldCharType="separate"/>
      </w:r>
      <w:bookmarkStart w:id="67" w:name="_Ref152418686"/>
      <w:bookmarkStart w:id="68" w:name="_Toc156918676"/>
      <w:r w:rsidR="00F36ED3">
        <w:t>2</w:t>
      </w:r>
      <w:bookmarkEnd w:id="67"/>
      <w:r>
        <w:fldChar w:fldCharType="end"/>
      </w:r>
      <w:r w:rsidR="00A00AF7" w:rsidRPr="00965001">
        <w:t xml:space="preserve"> lentelė. </w:t>
      </w:r>
      <w:r w:rsidR="005D1FEC" w:rsidRPr="00965001">
        <w:t>2022 metų CŠT sistemų tinklų ilgių suvestinė</w:t>
      </w:r>
      <w:r w:rsidR="004177BE" w:rsidRPr="00965001">
        <w:t xml:space="preserve"> ir jų nuostoliai</w:t>
      </w:r>
      <w:bookmarkEnd w:id="68"/>
    </w:p>
    <w:tbl>
      <w:tblPr>
        <w:tblStyle w:val="3sraolentel1parykinimas14"/>
        <w:tblW w:w="5000" w:type="pct"/>
        <w:tblInd w:w="0" w:type="dxa"/>
        <w:tblBorders>
          <w:insideH w:val="single" w:sz="4" w:space="0" w:color="4472C4" w:themeColor="accent1"/>
          <w:insideV w:val="single" w:sz="4" w:space="0" w:color="4472C4" w:themeColor="accent1"/>
        </w:tblBorders>
        <w:tblLayout w:type="fixed"/>
        <w:tblLook w:val="04A0" w:firstRow="1" w:lastRow="0" w:firstColumn="1" w:lastColumn="0" w:noHBand="0" w:noVBand="1"/>
      </w:tblPr>
      <w:tblGrid>
        <w:gridCol w:w="2405"/>
        <w:gridCol w:w="1275"/>
        <w:gridCol w:w="994"/>
        <w:gridCol w:w="1134"/>
        <w:gridCol w:w="1417"/>
        <w:gridCol w:w="1275"/>
        <w:gridCol w:w="1128"/>
      </w:tblGrid>
      <w:tr w:rsidR="00BB63EE" w:rsidRPr="00965001" w14:paraId="0A21968C" w14:textId="135FA6D3" w:rsidTr="000872CD">
        <w:trPr>
          <w:cnfStyle w:val="100000000000" w:firstRow="1" w:lastRow="0" w:firstColumn="0" w:lastColumn="0" w:oddVBand="0" w:evenVBand="0" w:oddHBand="0" w:evenHBand="0" w:firstRowFirstColumn="0" w:firstRowLastColumn="0" w:lastRowFirstColumn="0" w:lastRowLastColumn="0"/>
          <w:trHeight w:hRule="exact" w:val="1050"/>
          <w:tblHeader/>
        </w:trPr>
        <w:tc>
          <w:tcPr>
            <w:cnfStyle w:val="001000000100" w:firstRow="0" w:lastRow="0" w:firstColumn="1" w:lastColumn="0" w:oddVBand="0" w:evenVBand="0" w:oddHBand="0" w:evenHBand="0" w:firstRowFirstColumn="1" w:firstRowLastColumn="0" w:lastRowFirstColumn="0" w:lastRowLastColumn="0"/>
            <w:tcW w:w="1249" w:type="pct"/>
          </w:tcPr>
          <w:p w14:paraId="1AC48691" w14:textId="4FC3823E" w:rsidR="002F5479" w:rsidRPr="00965001" w:rsidRDefault="002F5479" w:rsidP="00D75C6D">
            <w:pPr>
              <w:suppressAutoHyphens/>
              <w:rPr>
                <w:rFonts w:eastAsia="Times New Roman" w:cs="Arial"/>
                <w:sz w:val="18"/>
                <w:szCs w:val="18"/>
                <w:lang w:val="lt-LT" w:eastAsia="lt-LT"/>
              </w:rPr>
            </w:pPr>
            <w:r w:rsidRPr="00965001">
              <w:rPr>
                <w:rFonts w:eastAsia="Times New Roman" w:cs="Arial"/>
                <w:sz w:val="18"/>
                <w:szCs w:val="18"/>
                <w:lang w:val="lt-LT" w:eastAsia="lt-LT"/>
              </w:rPr>
              <w:t>CŠT sistemos pavadinimas</w:t>
            </w:r>
          </w:p>
        </w:tc>
        <w:tc>
          <w:tcPr>
            <w:tcW w:w="662" w:type="pct"/>
          </w:tcPr>
          <w:p w14:paraId="00920F66" w14:textId="34AE93DB" w:rsidR="002F5479" w:rsidRPr="00965001" w:rsidRDefault="002F5479"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Tinklų ilgis, m</w:t>
            </w:r>
          </w:p>
        </w:tc>
        <w:tc>
          <w:tcPr>
            <w:tcW w:w="516" w:type="pct"/>
          </w:tcPr>
          <w:p w14:paraId="7E65644A" w14:textId="2ECA636F" w:rsidR="002F5479" w:rsidRPr="00965001" w:rsidRDefault="002F5479"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Sąlyginis tinklų ilgis, m</w:t>
            </w:r>
          </w:p>
        </w:tc>
        <w:tc>
          <w:tcPr>
            <w:tcW w:w="589" w:type="pct"/>
          </w:tcPr>
          <w:p w14:paraId="12C5597B" w14:textId="59B1699E" w:rsidR="002F5479" w:rsidRPr="00965001" w:rsidRDefault="002F5479"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proofErr w:type="spellStart"/>
            <w:r w:rsidRPr="00965001">
              <w:rPr>
                <w:rFonts w:eastAsia="Times New Roman" w:cs="Arial"/>
                <w:sz w:val="18"/>
                <w:szCs w:val="18"/>
                <w:lang w:val="lt-LT" w:eastAsia="lt-LT"/>
              </w:rPr>
              <w:t>Bekanaliu</w:t>
            </w:r>
            <w:proofErr w:type="spellEnd"/>
            <w:r w:rsidRPr="00965001">
              <w:rPr>
                <w:rFonts w:eastAsia="Times New Roman" w:cs="Arial"/>
                <w:sz w:val="18"/>
                <w:szCs w:val="18"/>
                <w:lang w:val="lt-LT" w:eastAsia="lt-LT"/>
              </w:rPr>
              <w:t xml:space="preserve"> būdu pakloti tinklai, m</w:t>
            </w:r>
          </w:p>
        </w:tc>
        <w:tc>
          <w:tcPr>
            <w:tcW w:w="736" w:type="pct"/>
          </w:tcPr>
          <w:p w14:paraId="38068698" w14:textId="2FFE3D53" w:rsidR="002F5479" w:rsidRPr="00965001" w:rsidRDefault="002F5479"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proofErr w:type="spellStart"/>
            <w:r w:rsidRPr="00965001">
              <w:rPr>
                <w:rFonts w:eastAsia="Times New Roman" w:cs="Arial"/>
                <w:sz w:val="18"/>
                <w:szCs w:val="18"/>
                <w:lang w:val="lt-LT" w:eastAsia="lt-LT"/>
              </w:rPr>
              <w:t>Bekanaliu</w:t>
            </w:r>
            <w:proofErr w:type="spellEnd"/>
            <w:r w:rsidRPr="00965001">
              <w:rPr>
                <w:rFonts w:eastAsia="Times New Roman" w:cs="Arial"/>
                <w:sz w:val="18"/>
                <w:szCs w:val="18"/>
                <w:lang w:val="lt-LT" w:eastAsia="lt-LT"/>
              </w:rPr>
              <w:t xml:space="preserve"> būdu paklotų tinklų </w:t>
            </w:r>
            <w:proofErr w:type="spellStart"/>
            <w:r w:rsidRPr="00965001">
              <w:rPr>
                <w:rFonts w:eastAsia="Times New Roman" w:cs="Arial"/>
                <w:sz w:val="18"/>
                <w:szCs w:val="18"/>
                <w:lang w:val="lt-LT" w:eastAsia="lt-LT"/>
              </w:rPr>
              <w:t>santykis,proc</w:t>
            </w:r>
            <w:proofErr w:type="spellEnd"/>
          </w:p>
        </w:tc>
        <w:tc>
          <w:tcPr>
            <w:tcW w:w="662" w:type="pct"/>
          </w:tcPr>
          <w:p w14:paraId="6D6656EC" w14:textId="4750E4E0" w:rsidR="002F5479" w:rsidRPr="00965001" w:rsidRDefault="002F5479"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Faktiniai šilumos energijos nuostoliai, MWh</w:t>
            </w:r>
          </w:p>
        </w:tc>
        <w:tc>
          <w:tcPr>
            <w:tcW w:w="586" w:type="pct"/>
          </w:tcPr>
          <w:p w14:paraId="578FAE4A" w14:textId="03178B00" w:rsidR="002F5479" w:rsidRPr="00965001" w:rsidRDefault="002F5479"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Faktiniai šilumos energijos nuostoliai, %</w:t>
            </w:r>
          </w:p>
        </w:tc>
      </w:tr>
      <w:tr w:rsidR="00BB63EE" w:rsidRPr="00965001" w14:paraId="78F88EAF" w14:textId="3E1E2B38" w:rsidTr="000872CD">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249" w:type="pct"/>
          </w:tcPr>
          <w:p w14:paraId="2B0F3437" w14:textId="52BB0C0A" w:rsidR="002F5479" w:rsidRPr="00965001" w:rsidRDefault="002F5479"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Kretingos CŠT1</w:t>
            </w:r>
            <w:r w:rsidR="00BB63EE" w:rsidRPr="00965001">
              <w:rPr>
                <w:rFonts w:eastAsia="SegoeUI" w:cs="Arial"/>
                <w:b w:val="0"/>
                <w:bCs w:val="0"/>
                <w:sz w:val="18"/>
                <w:szCs w:val="18"/>
                <w:lang w:val="lt-LT" w:eastAsia="lt-LT"/>
              </w:rPr>
              <w:t xml:space="preserve"> sistema</w:t>
            </w:r>
          </w:p>
        </w:tc>
        <w:tc>
          <w:tcPr>
            <w:tcW w:w="662" w:type="pct"/>
          </w:tcPr>
          <w:p w14:paraId="601F61D7" w14:textId="5141B917"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14 715</w:t>
            </w:r>
          </w:p>
        </w:tc>
        <w:tc>
          <w:tcPr>
            <w:tcW w:w="516" w:type="pct"/>
          </w:tcPr>
          <w:p w14:paraId="2EF95C6F" w14:textId="32F5FE2B"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19 668</w:t>
            </w:r>
          </w:p>
        </w:tc>
        <w:tc>
          <w:tcPr>
            <w:tcW w:w="589" w:type="pct"/>
          </w:tcPr>
          <w:p w14:paraId="2F5BD44F" w14:textId="199853E0"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8 489</w:t>
            </w:r>
          </w:p>
        </w:tc>
        <w:tc>
          <w:tcPr>
            <w:tcW w:w="736" w:type="pct"/>
          </w:tcPr>
          <w:p w14:paraId="70ECA733" w14:textId="63FE608D"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57,69</w:t>
            </w:r>
          </w:p>
        </w:tc>
        <w:tc>
          <w:tcPr>
            <w:tcW w:w="662" w:type="pct"/>
          </w:tcPr>
          <w:p w14:paraId="41D73AD3" w14:textId="7B23F2B4"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5 264,30</w:t>
            </w:r>
          </w:p>
        </w:tc>
        <w:tc>
          <w:tcPr>
            <w:tcW w:w="586" w:type="pct"/>
          </w:tcPr>
          <w:p w14:paraId="266CD11F" w14:textId="63029507"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16,67%</w:t>
            </w:r>
          </w:p>
        </w:tc>
      </w:tr>
      <w:tr w:rsidR="00BB63EE" w:rsidRPr="00965001" w14:paraId="68EB9C9E" w14:textId="379F5A92" w:rsidTr="000872CD">
        <w:trPr>
          <w:trHeight w:hRule="exact" w:val="284"/>
        </w:trPr>
        <w:tc>
          <w:tcPr>
            <w:cnfStyle w:val="001000000000" w:firstRow="0" w:lastRow="0" w:firstColumn="1" w:lastColumn="0" w:oddVBand="0" w:evenVBand="0" w:oddHBand="0" w:evenHBand="0" w:firstRowFirstColumn="0" w:firstRowLastColumn="0" w:lastRowFirstColumn="0" w:lastRowLastColumn="0"/>
            <w:tcW w:w="1249" w:type="pct"/>
          </w:tcPr>
          <w:p w14:paraId="67E9C095" w14:textId="7E8EB600" w:rsidR="002F5479" w:rsidRPr="00965001" w:rsidRDefault="002F5479"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Salantų CŠT1 sistema</w:t>
            </w:r>
          </w:p>
        </w:tc>
        <w:tc>
          <w:tcPr>
            <w:tcW w:w="662" w:type="pct"/>
          </w:tcPr>
          <w:p w14:paraId="38A179D5" w14:textId="6C60D667"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990</w:t>
            </w:r>
          </w:p>
        </w:tc>
        <w:tc>
          <w:tcPr>
            <w:tcW w:w="516" w:type="pct"/>
          </w:tcPr>
          <w:p w14:paraId="25CBAB3C" w14:textId="6C9742E7"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1 186</w:t>
            </w:r>
          </w:p>
        </w:tc>
        <w:tc>
          <w:tcPr>
            <w:tcW w:w="589" w:type="pct"/>
          </w:tcPr>
          <w:p w14:paraId="1174E1E2" w14:textId="53A0FF9E"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703</w:t>
            </w:r>
          </w:p>
        </w:tc>
        <w:tc>
          <w:tcPr>
            <w:tcW w:w="736" w:type="pct"/>
          </w:tcPr>
          <w:p w14:paraId="4C0A60B6" w14:textId="731D18F1"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71,02</w:t>
            </w:r>
          </w:p>
        </w:tc>
        <w:tc>
          <w:tcPr>
            <w:tcW w:w="662" w:type="pct"/>
          </w:tcPr>
          <w:p w14:paraId="452CF624" w14:textId="2D22DF8C"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271,83</w:t>
            </w:r>
          </w:p>
        </w:tc>
        <w:tc>
          <w:tcPr>
            <w:tcW w:w="586" w:type="pct"/>
          </w:tcPr>
          <w:p w14:paraId="77625160" w14:textId="751C2281"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18,43%</w:t>
            </w:r>
          </w:p>
        </w:tc>
      </w:tr>
      <w:tr w:rsidR="00BB63EE" w:rsidRPr="00965001" w14:paraId="16F1DDFE" w14:textId="11D8D4E0" w:rsidTr="000872CD">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249" w:type="pct"/>
          </w:tcPr>
          <w:p w14:paraId="19C82681" w14:textId="43E9143D" w:rsidR="002F5479" w:rsidRPr="00965001" w:rsidRDefault="002F5479"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Salantų CŠT2 sistema</w:t>
            </w:r>
          </w:p>
        </w:tc>
        <w:tc>
          <w:tcPr>
            <w:tcW w:w="662" w:type="pct"/>
          </w:tcPr>
          <w:p w14:paraId="1AE798D3" w14:textId="38491AB4"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1 077</w:t>
            </w:r>
          </w:p>
        </w:tc>
        <w:tc>
          <w:tcPr>
            <w:tcW w:w="516" w:type="pct"/>
          </w:tcPr>
          <w:p w14:paraId="41DEA361" w14:textId="701B00C1"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1 018</w:t>
            </w:r>
          </w:p>
        </w:tc>
        <w:tc>
          <w:tcPr>
            <w:tcW w:w="589" w:type="pct"/>
          </w:tcPr>
          <w:p w14:paraId="152E9A15" w14:textId="2AA890FB"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112</w:t>
            </w:r>
          </w:p>
        </w:tc>
        <w:tc>
          <w:tcPr>
            <w:tcW w:w="736" w:type="pct"/>
          </w:tcPr>
          <w:p w14:paraId="37D9C2F0" w14:textId="76C32F01"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10,35</w:t>
            </w:r>
          </w:p>
        </w:tc>
        <w:tc>
          <w:tcPr>
            <w:tcW w:w="662" w:type="pct"/>
          </w:tcPr>
          <w:p w14:paraId="38184A94" w14:textId="2DE6D6F3"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541,44</w:t>
            </w:r>
          </w:p>
        </w:tc>
        <w:tc>
          <w:tcPr>
            <w:tcW w:w="586" w:type="pct"/>
          </w:tcPr>
          <w:p w14:paraId="466B58BC" w14:textId="53649D75"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43,17%</w:t>
            </w:r>
          </w:p>
        </w:tc>
      </w:tr>
      <w:tr w:rsidR="00BB63EE" w:rsidRPr="00965001" w14:paraId="57B817CE" w14:textId="1F380974" w:rsidTr="000872CD">
        <w:trPr>
          <w:trHeight w:hRule="exact" w:val="284"/>
        </w:trPr>
        <w:tc>
          <w:tcPr>
            <w:cnfStyle w:val="001000000000" w:firstRow="0" w:lastRow="0" w:firstColumn="1" w:lastColumn="0" w:oddVBand="0" w:evenVBand="0" w:oddHBand="0" w:evenHBand="0" w:firstRowFirstColumn="0" w:firstRowLastColumn="0" w:lastRowFirstColumn="0" w:lastRowLastColumn="0"/>
            <w:tcW w:w="1249" w:type="pct"/>
          </w:tcPr>
          <w:p w14:paraId="03AF9836" w14:textId="5FBA33E9" w:rsidR="002F5479" w:rsidRPr="00965001" w:rsidRDefault="002F5479"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lastRenderedPageBreak/>
              <w:t>Kretingos CŠT2 sistema</w:t>
            </w:r>
          </w:p>
        </w:tc>
        <w:tc>
          <w:tcPr>
            <w:tcW w:w="662" w:type="pct"/>
          </w:tcPr>
          <w:p w14:paraId="026F1468" w14:textId="251EC1BA"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658</w:t>
            </w:r>
          </w:p>
        </w:tc>
        <w:tc>
          <w:tcPr>
            <w:tcW w:w="516" w:type="pct"/>
          </w:tcPr>
          <w:p w14:paraId="7A6E8383" w14:textId="5C8A711E"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669</w:t>
            </w:r>
          </w:p>
        </w:tc>
        <w:tc>
          <w:tcPr>
            <w:tcW w:w="589" w:type="pct"/>
          </w:tcPr>
          <w:p w14:paraId="7CB83F76" w14:textId="56A85189"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79</w:t>
            </w:r>
          </w:p>
        </w:tc>
        <w:tc>
          <w:tcPr>
            <w:tcW w:w="736" w:type="pct"/>
          </w:tcPr>
          <w:p w14:paraId="436780FC" w14:textId="4A7A6EC5"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11,94</w:t>
            </w:r>
          </w:p>
        </w:tc>
        <w:tc>
          <w:tcPr>
            <w:tcW w:w="662" w:type="pct"/>
          </w:tcPr>
          <w:p w14:paraId="74CC2BC5" w14:textId="0BD100FF"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214,54</w:t>
            </w:r>
          </w:p>
        </w:tc>
        <w:tc>
          <w:tcPr>
            <w:tcW w:w="586" w:type="pct"/>
          </w:tcPr>
          <w:p w14:paraId="43CF62DC" w14:textId="55F96F3D"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14,01%</w:t>
            </w:r>
          </w:p>
        </w:tc>
      </w:tr>
      <w:tr w:rsidR="00BB63EE" w:rsidRPr="00965001" w14:paraId="0EC1F176" w14:textId="061062D9" w:rsidTr="000872CD">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249" w:type="pct"/>
          </w:tcPr>
          <w:p w14:paraId="4C7621C3" w14:textId="056663FD" w:rsidR="002F5479" w:rsidRPr="00965001" w:rsidRDefault="002F5479"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Vydmantų CŠT sistema</w:t>
            </w:r>
          </w:p>
        </w:tc>
        <w:tc>
          <w:tcPr>
            <w:tcW w:w="662" w:type="pct"/>
          </w:tcPr>
          <w:p w14:paraId="6AFA0D34" w14:textId="32E79B57"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735</w:t>
            </w:r>
          </w:p>
        </w:tc>
        <w:tc>
          <w:tcPr>
            <w:tcW w:w="516" w:type="pct"/>
          </w:tcPr>
          <w:p w14:paraId="15D97C27" w14:textId="6206D90C"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601</w:t>
            </w:r>
          </w:p>
        </w:tc>
        <w:tc>
          <w:tcPr>
            <w:tcW w:w="589" w:type="pct"/>
          </w:tcPr>
          <w:p w14:paraId="537CAC2C" w14:textId="2C08B585"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393</w:t>
            </w:r>
          </w:p>
        </w:tc>
        <w:tc>
          <w:tcPr>
            <w:tcW w:w="736" w:type="pct"/>
          </w:tcPr>
          <w:p w14:paraId="70E6032D" w14:textId="1B6B1C12"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53,45</w:t>
            </w:r>
          </w:p>
        </w:tc>
        <w:tc>
          <w:tcPr>
            <w:tcW w:w="662" w:type="pct"/>
          </w:tcPr>
          <w:p w14:paraId="4314C477" w14:textId="6C1FEC82"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152,30</w:t>
            </w:r>
          </w:p>
        </w:tc>
        <w:tc>
          <w:tcPr>
            <w:tcW w:w="586" w:type="pct"/>
          </w:tcPr>
          <w:p w14:paraId="3DACD8E7" w14:textId="5D2D59EA"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18,19%</w:t>
            </w:r>
          </w:p>
        </w:tc>
      </w:tr>
      <w:tr w:rsidR="00BB63EE" w:rsidRPr="00965001" w14:paraId="1BAC0D1F" w14:textId="2B09E6FE" w:rsidTr="000872CD">
        <w:trPr>
          <w:trHeight w:hRule="exact" w:val="284"/>
        </w:trPr>
        <w:tc>
          <w:tcPr>
            <w:cnfStyle w:val="001000000000" w:firstRow="0" w:lastRow="0" w:firstColumn="1" w:lastColumn="0" w:oddVBand="0" w:evenVBand="0" w:oddHBand="0" w:evenHBand="0" w:firstRowFirstColumn="0" w:firstRowLastColumn="0" w:lastRowFirstColumn="0" w:lastRowLastColumn="0"/>
            <w:tcW w:w="1249" w:type="pct"/>
          </w:tcPr>
          <w:p w14:paraId="4158E261" w14:textId="44169B6E" w:rsidR="002F5479" w:rsidRPr="00965001" w:rsidRDefault="002F5479"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Kretingos CŠT3 sistema</w:t>
            </w:r>
          </w:p>
        </w:tc>
        <w:tc>
          <w:tcPr>
            <w:tcW w:w="662" w:type="pct"/>
          </w:tcPr>
          <w:p w14:paraId="09F18B05" w14:textId="09AE590C"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110</w:t>
            </w:r>
          </w:p>
        </w:tc>
        <w:tc>
          <w:tcPr>
            <w:tcW w:w="516" w:type="pct"/>
          </w:tcPr>
          <w:p w14:paraId="126EE1E3" w14:textId="4E42EEA8"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66</w:t>
            </w:r>
          </w:p>
        </w:tc>
        <w:tc>
          <w:tcPr>
            <w:tcW w:w="589" w:type="pct"/>
          </w:tcPr>
          <w:p w14:paraId="42DC753E" w14:textId="5DD24455"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68</w:t>
            </w:r>
          </w:p>
        </w:tc>
        <w:tc>
          <w:tcPr>
            <w:tcW w:w="736" w:type="pct"/>
          </w:tcPr>
          <w:p w14:paraId="1E8A92B5" w14:textId="7FF11A36"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61,99</w:t>
            </w:r>
          </w:p>
        </w:tc>
        <w:tc>
          <w:tcPr>
            <w:tcW w:w="662" w:type="pct"/>
          </w:tcPr>
          <w:p w14:paraId="452AF2A9" w14:textId="1FC12812"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67,82</w:t>
            </w:r>
          </w:p>
        </w:tc>
        <w:tc>
          <w:tcPr>
            <w:tcW w:w="586" w:type="pct"/>
          </w:tcPr>
          <w:p w14:paraId="35EF6648" w14:textId="2FDF4F49"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8,00%</w:t>
            </w:r>
          </w:p>
        </w:tc>
      </w:tr>
      <w:tr w:rsidR="00BB63EE" w:rsidRPr="00965001" w14:paraId="6B477C22" w14:textId="3C33A0FD" w:rsidTr="000872CD">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249" w:type="pct"/>
          </w:tcPr>
          <w:p w14:paraId="5D862700" w14:textId="32559F7B" w:rsidR="002F5479" w:rsidRPr="00965001" w:rsidRDefault="002F5479"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Kretingos CŠT4 sistema</w:t>
            </w:r>
          </w:p>
        </w:tc>
        <w:tc>
          <w:tcPr>
            <w:tcW w:w="662" w:type="pct"/>
          </w:tcPr>
          <w:p w14:paraId="7E930F2D" w14:textId="0B2B13E4"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111</w:t>
            </w:r>
          </w:p>
        </w:tc>
        <w:tc>
          <w:tcPr>
            <w:tcW w:w="516" w:type="pct"/>
          </w:tcPr>
          <w:p w14:paraId="6ABA2BEE" w14:textId="322DAD81"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56</w:t>
            </w:r>
          </w:p>
        </w:tc>
        <w:tc>
          <w:tcPr>
            <w:tcW w:w="589" w:type="pct"/>
          </w:tcPr>
          <w:p w14:paraId="03342999" w14:textId="653681A8"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111</w:t>
            </w:r>
          </w:p>
        </w:tc>
        <w:tc>
          <w:tcPr>
            <w:tcW w:w="736" w:type="pct"/>
          </w:tcPr>
          <w:p w14:paraId="032C87C9" w14:textId="5BA41DA2"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100,00</w:t>
            </w:r>
          </w:p>
        </w:tc>
        <w:tc>
          <w:tcPr>
            <w:tcW w:w="662" w:type="pct"/>
          </w:tcPr>
          <w:p w14:paraId="5E61DC26" w14:textId="502B034B"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41,34</w:t>
            </w:r>
          </w:p>
        </w:tc>
        <w:tc>
          <w:tcPr>
            <w:tcW w:w="586" w:type="pct"/>
          </w:tcPr>
          <w:p w14:paraId="23B3D2AB" w14:textId="24F15EDD"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8,24%</w:t>
            </w:r>
          </w:p>
        </w:tc>
      </w:tr>
      <w:tr w:rsidR="00BB63EE" w:rsidRPr="00965001" w14:paraId="58209190" w14:textId="44A5ABE8" w:rsidTr="000872CD">
        <w:trPr>
          <w:trHeight w:hRule="exact" w:val="284"/>
        </w:trPr>
        <w:tc>
          <w:tcPr>
            <w:cnfStyle w:val="001000000000" w:firstRow="0" w:lastRow="0" w:firstColumn="1" w:lastColumn="0" w:oddVBand="0" w:evenVBand="0" w:oddHBand="0" w:evenHBand="0" w:firstRowFirstColumn="0" w:firstRowLastColumn="0" w:lastRowFirstColumn="0" w:lastRowLastColumn="0"/>
            <w:tcW w:w="1249" w:type="pct"/>
          </w:tcPr>
          <w:p w14:paraId="307210D9" w14:textId="54668E7A" w:rsidR="002F5479" w:rsidRPr="00965001" w:rsidRDefault="002F5479"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Darbėnų CŠT sistema</w:t>
            </w:r>
          </w:p>
        </w:tc>
        <w:tc>
          <w:tcPr>
            <w:tcW w:w="662" w:type="pct"/>
          </w:tcPr>
          <w:p w14:paraId="22FD2F46" w14:textId="6D50E0EC"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486</w:t>
            </w:r>
          </w:p>
        </w:tc>
        <w:tc>
          <w:tcPr>
            <w:tcW w:w="516" w:type="pct"/>
          </w:tcPr>
          <w:p w14:paraId="660B4D1F" w14:textId="5381B128"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319</w:t>
            </w:r>
          </w:p>
        </w:tc>
        <w:tc>
          <w:tcPr>
            <w:tcW w:w="589" w:type="pct"/>
          </w:tcPr>
          <w:p w14:paraId="5A9A7D0B" w14:textId="130FBAFC"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446</w:t>
            </w:r>
          </w:p>
        </w:tc>
        <w:tc>
          <w:tcPr>
            <w:tcW w:w="736" w:type="pct"/>
          </w:tcPr>
          <w:p w14:paraId="73BC0694" w14:textId="4F4C9752"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91,77</w:t>
            </w:r>
          </w:p>
        </w:tc>
        <w:tc>
          <w:tcPr>
            <w:tcW w:w="662" w:type="pct"/>
          </w:tcPr>
          <w:p w14:paraId="0F555813" w14:textId="1D2A3C66"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199,02</w:t>
            </w:r>
          </w:p>
        </w:tc>
        <w:tc>
          <w:tcPr>
            <w:tcW w:w="586" w:type="pct"/>
          </w:tcPr>
          <w:p w14:paraId="22C0CF8E" w14:textId="5AD118BA"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27,66%</w:t>
            </w:r>
          </w:p>
        </w:tc>
      </w:tr>
      <w:tr w:rsidR="00BB63EE" w:rsidRPr="00965001" w14:paraId="36CDAEA2" w14:textId="59E7401E" w:rsidTr="000872CD">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249" w:type="pct"/>
          </w:tcPr>
          <w:p w14:paraId="747D3825" w14:textId="64D51F3D" w:rsidR="002F5479" w:rsidRPr="00965001" w:rsidRDefault="002F5479"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Grūšlaukės CŠT sistema</w:t>
            </w:r>
          </w:p>
        </w:tc>
        <w:tc>
          <w:tcPr>
            <w:tcW w:w="662" w:type="pct"/>
          </w:tcPr>
          <w:p w14:paraId="02DFE6CB" w14:textId="1F89BC66"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504</w:t>
            </w:r>
          </w:p>
        </w:tc>
        <w:tc>
          <w:tcPr>
            <w:tcW w:w="516" w:type="pct"/>
          </w:tcPr>
          <w:p w14:paraId="62A5BD41" w14:textId="532B7500"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266</w:t>
            </w:r>
          </w:p>
        </w:tc>
        <w:tc>
          <w:tcPr>
            <w:tcW w:w="589" w:type="pct"/>
          </w:tcPr>
          <w:p w14:paraId="0B5A59B6" w14:textId="566F9D8E"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140</w:t>
            </w:r>
          </w:p>
        </w:tc>
        <w:tc>
          <w:tcPr>
            <w:tcW w:w="736" w:type="pct"/>
          </w:tcPr>
          <w:p w14:paraId="24303F3C" w14:textId="4511E39F"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27,78</w:t>
            </w:r>
          </w:p>
        </w:tc>
        <w:tc>
          <w:tcPr>
            <w:tcW w:w="662" w:type="pct"/>
          </w:tcPr>
          <w:p w14:paraId="69F6A966" w14:textId="785BDAF6"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52,46</w:t>
            </w:r>
          </w:p>
        </w:tc>
        <w:tc>
          <w:tcPr>
            <w:tcW w:w="586" w:type="pct"/>
          </w:tcPr>
          <w:p w14:paraId="1793AE52" w14:textId="22AE8C9C"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33,67%</w:t>
            </w:r>
          </w:p>
        </w:tc>
      </w:tr>
      <w:tr w:rsidR="00BB63EE" w:rsidRPr="00965001" w14:paraId="7BE4376F" w14:textId="17933717" w:rsidTr="000872CD">
        <w:trPr>
          <w:trHeight w:hRule="exact" w:val="284"/>
        </w:trPr>
        <w:tc>
          <w:tcPr>
            <w:cnfStyle w:val="001000000000" w:firstRow="0" w:lastRow="0" w:firstColumn="1" w:lastColumn="0" w:oddVBand="0" w:evenVBand="0" w:oddHBand="0" w:evenHBand="0" w:firstRowFirstColumn="0" w:firstRowLastColumn="0" w:lastRowFirstColumn="0" w:lastRowLastColumn="0"/>
            <w:tcW w:w="1249" w:type="pct"/>
          </w:tcPr>
          <w:p w14:paraId="0BB14B01" w14:textId="41665D35" w:rsidR="002F5479" w:rsidRPr="00965001" w:rsidRDefault="002F5479"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Jokūbavo CŠT sistema</w:t>
            </w:r>
          </w:p>
        </w:tc>
        <w:tc>
          <w:tcPr>
            <w:tcW w:w="662" w:type="pct"/>
          </w:tcPr>
          <w:p w14:paraId="2B972A26" w14:textId="0434B6CB"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91</w:t>
            </w:r>
          </w:p>
        </w:tc>
        <w:tc>
          <w:tcPr>
            <w:tcW w:w="516" w:type="pct"/>
          </w:tcPr>
          <w:p w14:paraId="6138C3E7" w14:textId="62933FF2"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60</w:t>
            </w:r>
          </w:p>
        </w:tc>
        <w:tc>
          <w:tcPr>
            <w:tcW w:w="589" w:type="pct"/>
          </w:tcPr>
          <w:p w14:paraId="59C0556D" w14:textId="6EE8E9C9"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47</w:t>
            </w:r>
          </w:p>
        </w:tc>
        <w:tc>
          <w:tcPr>
            <w:tcW w:w="736" w:type="pct"/>
          </w:tcPr>
          <w:p w14:paraId="429A0EA3" w14:textId="3A505A13"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51,65</w:t>
            </w:r>
          </w:p>
        </w:tc>
        <w:tc>
          <w:tcPr>
            <w:tcW w:w="662" w:type="pct"/>
          </w:tcPr>
          <w:p w14:paraId="2B306D77" w14:textId="76EBFB43"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45,94</w:t>
            </w:r>
          </w:p>
        </w:tc>
        <w:tc>
          <w:tcPr>
            <w:tcW w:w="586" w:type="pct"/>
          </w:tcPr>
          <w:p w14:paraId="05B522C9" w14:textId="1D550BE0"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15,76%</w:t>
            </w:r>
          </w:p>
        </w:tc>
      </w:tr>
      <w:tr w:rsidR="00BB63EE" w:rsidRPr="00965001" w14:paraId="2C7D5B1B" w14:textId="110419B1" w:rsidTr="000872CD">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249" w:type="pct"/>
          </w:tcPr>
          <w:p w14:paraId="7D2F88EB" w14:textId="0F1299F1" w:rsidR="002F5479" w:rsidRPr="00965001" w:rsidRDefault="002F5479"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Rūdaičių CŠT sistema</w:t>
            </w:r>
          </w:p>
        </w:tc>
        <w:tc>
          <w:tcPr>
            <w:tcW w:w="662" w:type="pct"/>
          </w:tcPr>
          <w:p w14:paraId="23A49948" w14:textId="652C1E3A"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225</w:t>
            </w:r>
          </w:p>
        </w:tc>
        <w:tc>
          <w:tcPr>
            <w:tcW w:w="516" w:type="pct"/>
          </w:tcPr>
          <w:p w14:paraId="7C992702" w14:textId="0CC078D9"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170</w:t>
            </w:r>
          </w:p>
        </w:tc>
        <w:tc>
          <w:tcPr>
            <w:tcW w:w="589" w:type="pct"/>
          </w:tcPr>
          <w:p w14:paraId="1A7A7F59" w14:textId="3CE4F6FE"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225</w:t>
            </w:r>
          </w:p>
        </w:tc>
        <w:tc>
          <w:tcPr>
            <w:tcW w:w="736" w:type="pct"/>
          </w:tcPr>
          <w:p w14:paraId="68744A7A" w14:textId="54E3F858"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100,00</w:t>
            </w:r>
          </w:p>
        </w:tc>
        <w:tc>
          <w:tcPr>
            <w:tcW w:w="662" w:type="pct"/>
          </w:tcPr>
          <w:p w14:paraId="505A1FA8" w14:textId="561328C2"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22,89</w:t>
            </w:r>
          </w:p>
        </w:tc>
        <w:tc>
          <w:tcPr>
            <w:tcW w:w="586" w:type="pct"/>
          </w:tcPr>
          <w:p w14:paraId="655A5644" w14:textId="62B543A0"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8,83%</w:t>
            </w:r>
          </w:p>
        </w:tc>
      </w:tr>
      <w:tr w:rsidR="00BB63EE" w:rsidRPr="00965001" w14:paraId="40986A16" w14:textId="55AC6D08" w:rsidTr="000872CD">
        <w:trPr>
          <w:trHeight w:hRule="exact" w:val="284"/>
        </w:trPr>
        <w:tc>
          <w:tcPr>
            <w:cnfStyle w:val="001000000000" w:firstRow="0" w:lastRow="0" w:firstColumn="1" w:lastColumn="0" w:oddVBand="0" w:evenVBand="0" w:oddHBand="0" w:evenHBand="0" w:firstRowFirstColumn="0" w:firstRowLastColumn="0" w:lastRowFirstColumn="0" w:lastRowLastColumn="0"/>
            <w:tcW w:w="1249" w:type="pct"/>
          </w:tcPr>
          <w:p w14:paraId="601CE3F0" w14:textId="57A8644D" w:rsidR="002F5479" w:rsidRPr="00965001" w:rsidRDefault="002F5479"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Kūlupėnų CŠT sistema</w:t>
            </w:r>
          </w:p>
        </w:tc>
        <w:tc>
          <w:tcPr>
            <w:tcW w:w="662" w:type="pct"/>
          </w:tcPr>
          <w:p w14:paraId="4F6152D1" w14:textId="55E528DA"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105</w:t>
            </w:r>
          </w:p>
        </w:tc>
        <w:tc>
          <w:tcPr>
            <w:tcW w:w="516" w:type="pct"/>
          </w:tcPr>
          <w:p w14:paraId="63B2F397" w14:textId="34599D7A"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53</w:t>
            </w:r>
          </w:p>
        </w:tc>
        <w:tc>
          <w:tcPr>
            <w:tcW w:w="589" w:type="pct"/>
          </w:tcPr>
          <w:p w14:paraId="6337D5A0" w14:textId="6FBD860C"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46</w:t>
            </w:r>
          </w:p>
        </w:tc>
        <w:tc>
          <w:tcPr>
            <w:tcW w:w="736" w:type="pct"/>
          </w:tcPr>
          <w:p w14:paraId="700B38EF" w14:textId="7AB63C37"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43,81</w:t>
            </w:r>
          </w:p>
        </w:tc>
        <w:tc>
          <w:tcPr>
            <w:tcW w:w="662" w:type="pct"/>
          </w:tcPr>
          <w:p w14:paraId="7994128B" w14:textId="380F7836"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20,24</w:t>
            </w:r>
          </w:p>
        </w:tc>
        <w:tc>
          <w:tcPr>
            <w:tcW w:w="586" w:type="pct"/>
          </w:tcPr>
          <w:p w14:paraId="52DFAF2F" w14:textId="5EF03441"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6,39%</w:t>
            </w:r>
          </w:p>
        </w:tc>
      </w:tr>
      <w:tr w:rsidR="00BB63EE" w:rsidRPr="00965001" w14:paraId="7F64ECDF" w14:textId="6A5091C3" w:rsidTr="000872CD">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249" w:type="pct"/>
          </w:tcPr>
          <w:p w14:paraId="3C8C9B8E" w14:textId="721CCF30" w:rsidR="002F5479" w:rsidRPr="00965001" w:rsidRDefault="002F5479"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Kartenos  CŠT sistema</w:t>
            </w:r>
          </w:p>
        </w:tc>
        <w:tc>
          <w:tcPr>
            <w:tcW w:w="662" w:type="pct"/>
          </w:tcPr>
          <w:p w14:paraId="79387943" w14:textId="78802EE9"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347</w:t>
            </w:r>
          </w:p>
        </w:tc>
        <w:tc>
          <w:tcPr>
            <w:tcW w:w="516" w:type="pct"/>
          </w:tcPr>
          <w:p w14:paraId="06910803" w14:textId="2930737A"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208</w:t>
            </w:r>
          </w:p>
        </w:tc>
        <w:tc>
          <w:tcPr>
            <w:tcW w:w="589" w:type="pct"/>
          </w:tcPr>
          <w:p w14:paraId="04ED1A8F" w14:textId="42E5BF4D"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133</w:t>
            </w:r>
          </w:p>
        </w:tc>
        <w:tc>
          <w:tcPr>
            <w:tcW w:w="736" w:type="pct"/>
          </w:tcPr>
          <w:p w14:paraId="17208DA9" w14:textId="50D5D7B5"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38,36</w:t>
            </w:r>
          </w:p>
        </w:tc>
        <w:tc>
          <w:tcPr>
            <w:tcW w:w="662" w:type="pct"/>
          </w:tcPr>
          <w:p w14:paraId="56E7383A" w14:textId="4483925F"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93,23</w:t>
            </w:r>
          </w:p>
        </w:tc>
        <w:tc>
          <w:tcPr>
            <w:tcW w:w="586" w:type="pct"/>
          </w:tcPr>
          <w:p w14:paraId="2FF4D110" w14:textId="4011875E"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13,11%</w:t>
            </w:r>
          </w:p>
        </w:tc>
      </w:tr>
      <w:tr w:rsidR="00BB63EE" w:rsidRPr="00965001" w14:paraId="02E06B9C" w14:textId="5E0529E1" w:rsidTr="000872CD">
        <w:trPr>
          <w:trHeight w:hRule="exact" w:val="284"/>
        </w:trPr>
        <w:tc>
          <w:tcPr>
            <w:cnfStyle w:val="001000000000" w:firstRow="0" w:lastRow="0" w:firstColumn="1" w:lastColumn="0" w:oddVBand="0" w:evenVBand="0" w:oddHBand="0" w:evenHBand="0" w:firstRowFirstColumn="0" w:firstRowLastColumn="0" w:lastRowFirstColumn="0" w:lastRowLastColumn="0"/>
            <w:tcW w:w="1249" w:type="pct"/>
          </w:tcPr>
          <w:p w14:paraId="5DE0251D" w14:textId="56454FE2" w:rsidR="002F5479" w:rsidRPr="00965001" w:rsidRDefault="002F5479"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Salantų CŠT3 sistema</w:t>
            </w:r>
          </w:p>
        </w:tc>
        <w:tc>
          <w:tcPr>
            <w:tcW w:w="662" w:type="pct"/>
          </w:tcPr>
          <w:p w14:paraId="7AFCBE58" w14:textId="7B06D698"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27</w:t>
            </w:r>
          </w:p>
        </w:tc>
        <w:tc>
          <w:tcPr>
            <w:tcW w:w="516" w:type="pct"/>
          </w:tcPr>
          <w:p w14:paraId="4D1F3CFD" w14:textId="11C95707"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7</w:t>
            </w:r>
          </w:p>
        </w:tc>
        <w:tc>
          <w:tcPr>
            <w:tcW w:w="589" w:type="pct"/>
          </w:tcPr>
          <w:p w14:paraId="42739C0A" w14:textId="3830FEF3"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27</w:t>
            </w:r>
          </w:p>
        </w:tc>
        <w:tc>
          <w:tcPr>
            <w:tcW w:w="736" w:type="pct"/>
          </w:tcPr>
          <w:p w14:paraId="6835F536" w14:textId="13E395A7"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100,00</w:t>
            </w:r>
          </w:p>
        </w:tc>
        <w:tc>
          <w:tcPr>
            <w:tcW w:w="662" w:type="pct"/>
          </w:tcPr>
          <w:p w14:paraId="790D00B0" w14:textId="06932FCA"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7,73</w:t>
            </w:r>
          </w:p>
        </w:tc>
        <w:tc>
          <w:tcPr>
            <w:tcW w:w="586" w:type="pct"/>
          </w:tcPr>
          <w:p w14:paraId="07247921" w14:textId="7B82EE3F"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3,89%</w:t>
            </w:r>
          </w:p>
        </w:tc>
      </w:tr>
      <w:tr w:rsidR="00BB63EE" w:rsidRPr="00965001" w14:paraId="7FE4A33E" w14:textId="1D47990B" w:rsidTr="000872CD">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249" w:type="pct"/>
          </w:tcPr>
          <w:p w14:paraId="768CE2F6" w14:textId="3C167D39" w:rsidR="002F5479" w:rsidRPr="00965001" w:rsidRDefault="002F5479"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Salantų CŠT4 sistema</w:t>
            </w:r>
          </w:p>
        </w:tc>
        <w:tc>
          <w:tcPr>
            <w:tcW w:w="662" w:type="pct"/>
          </w:tcPr>
          <w:p w14:paraId="15EBE66B" w14:textId="7DD14C83"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18</w:t>
            </w:r>
          </w:p>
        </w:tc>
        <w:tc>
          <w:tcPr>
            <w:tcW w:w="516" w:type="pct"/>
          </w:tcPr>
          <w:p w14:paraId="15F34268" w14:textId="503FA7C9"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6</w:t>
            </w:r>
          </w:p>
        </w:tc>
        <w:tc>
          <w:tcPr>
            <w:tcW w:w="589" w:type="pct"/>
          </w:tcPr>
          <w:p w14:paraId="304757B7" w14:textId="16CD77EE"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18</w:t>
            </w:r>
          </w:p>
        </w:tc>
        <w:tc>
          <w:tcPr>
            <w:tcW w:w="736" w:type="pct"/>
          </w:tcPr>
          <w:p w14:paraId="3BFCC958" w14:textId="4AB9A192"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100,00</w:t>
            </w:r>
          </w:p>
        </w:tc>
        <w:tc>
          <w:tcPr>
            <w:tcW w:w="662" w:type="pct"/>
          </w:tcPr>
          <w:p w14:paraId="6BC501D8" w14:textId="579D13BA"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1,51</w:t>
            </w:r>
          </w:p>
        </w:tc>
        <w:tc>
          <w:tcPr>
            <w:tcW w:w="586" w:type="pct"/>
          </w:tcPr>
          <w:p w14:paraId="5EC6FB5C" w14:textId="68FAE391"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2,67%</w:t>
            </w:r>
          </w:p>
        </w:tc>
      </w:tr>
      <w:tr w:rsidR="00BB63EE" w:rsidRPr="00965001" w14:paraId="3ADB53DF" w14:textId="12A5D363" w:rsidTr="000872CD">
        <w:trPr>
          <w:trHeight w:hRule="exact" w:val="284"/>
        </w:trPr>
        <w:tc>
          <w:tcPr>
            <w:cnfStyle w:val="001000000000" w:firstRow="0" w:lastRow="0" w:firstColumn="1" w:lastColumn="0" w:oddVBand="0" w:evenVBand="0" w:oddHBand="0" w:evenHBand="0" w:firstRowFirstColumn="0" w:firstRowLastColumn="0" w:lastRowFirstColumn="0" w:lastRowLastColumn="0"/>
            <w:tcW w:w="1249" w:type="pct"/>
          </w:tcPr>
          <w:p w14:paraId="01577165" w14:textId="77BC48A5" w:rsidR="002F5479" w:rsidRPr="00965001" w:rsidRDefault="002F5479" w:rsidP="00D75C6D">
            <w:pPr>
              <w:suppressAutoHyphens/>
              <w:rPr>
                <w:rFonts w:eastAsia="SegoeUI" w:cs="Arial"/>
                <w:sz w:val="18"/>
                <w:szCs w:val="18"/>
                <w:lang w:val="lt-LT" w:eastAsia="lt-LT"/>
              </w:rPr>
            </w:pPr>
            <w:r w:rsidRPr="00965001">
              <w:rPr>
                <w:rFonts w:eastAsia="SegoeUI" w:cs="Arial"/>
                <w:sz w:val="18"/>
                <w:szCs w:val="18"/>
                <w:lang w:val="lt-LT" w:eastAsia="lt-LT"/>
              </w:rPr>
              <w:t>Iš viso:</w:t>
            </w:r>
          </w:p>
        </w:tc>
        <w:tc>
          <w:tcPr>
            <w:tcW w:w="662" w:type="pct"/>
          </w:tcPr>
          <w:p w14:paraId="12A5EA83" w14:textId="042A349F"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b/>
                <w:bCs/>
                <w:sz w:val="18"/>
                <w:szCs w:val="20"/>
                <w:lang w:val="lt-LT" w:eastAsia="lt-LT"/>
              </w:rPr>
            </w:pPr>
            <w:r w:rsidRPr="00965001">
              <w:rPr>
                <w:b/>
                <w:bCs/>
                <w:sz w:val="18"/>
                <w:szCs w:val="20"/>
                <w:lang w:val="lt-LT"/>
              </w:rPr>
              <w:t>20 198</w:t>
            </w:r>
          </w:p>
        </w:tc>
        <w:tc>
          <w:tcPr>
            <w:tcW w:w="516" w:type="pct"/>
          </w:tcPr>
          <w:p w14:paraId="02226DA0" w14:textId="62316DDC"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b/>
                <w:bCs/>
                <w:sz w:val="18"/>
                <w:szCs w:val="20"/>
                <w:lang w:val="lt-LT" w:eastAsia="lt-LT"/>
              </w:rPr>
            </w:pPr>
            <w:r w:rsidRPr="00965001">
              <w:rPr>
                <w:b/>
                <w:bCs/>
                <w:sz w:val="18"/>
                <w:szCs w:val="20"/>
                <w:lang w:val="lt-LT"/>
              </w:rPr>
              <w:t>24 350</w:t>
            </w:r>
          </w:p>
        </w:tc>
        <w:tc>
          <w:tcPr>
            <w:tcW w:w="589" w:type="pct"/>
          </w:tcPr>
          <w:p w14:paraId="7DD43D6B" w14:textId="1D50704F"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b/>
                <w:bCs/>
                <w:sz w:val="18"/>
                <w:szCs w:val="20"/>
                <w:lang w:val="lt-LT" w:eastAsia="lt-LT"/>
              </w:rPr>
            </w:pPr>
            <w:r w:rsidRPr="00965001">
              <w:rPr>
                <w:b/>
                <w:bCs/>
                <w:sz w:val="18"/>
                <w:szCs w:val="20"/>
                <w:lang w:val="lt-LT"/>
              </w:rPr>
              <w:t>11 036</w:t>
            </w:r>
          </w:p>
        </w:tc>
        <w:tc>
          <w:tcPr>
            <w:tcW w:w="736" w:type="pct"/>
          </w:tcPr>
          <w:p w14:paraId="52453376" w14:textId="31F142F1"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b/>
                <w:bCs/>
                <w:sz w:val="18"/>
                <w:szCs w:val="20"/>
                <w:lang w:val="lt-LT" w:eastAsia="lt-LT"/>
              </w:rPr>
            </w:pPr>
            <w:r w:rsidRPr="00965001">
              <w:rPr>
                <w:b/>
                <w:bCs/>
                <w:sz w:val="18"/>
                <w:szCs w:val="20"/>
                <w:lang w:val="lt-LT"/>
              </w:rPr>
              <w:t>54,64%</w:t>
            </w:r>
          </w:p>
        </w:tc>
        <w:tc>
          <w:tcPr>
            <w:tcW w:w="662" w:type="pct"/>
          </w:tcPr>
          <w:p w14:paraId="43D4194C" w14:textId="62AEA022"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b/>
                <w:bCs/>
                <w:sz w:val="18"/>
                <w:szCs w:val="20"/>
                <w:lang w:val="lt-LT" w:eastAsia="lt-LT"/>
              </w:rPr>
            </w:pPr>
            <w:r w:rsidRPr="00965001">
              <w:rPr>
                <w:b/>
                <w:bCs/>
                <w:sz w:val="18"/>
                <w:szCs w:val="20"/>
                <w:lang w:val="lt-LT"/>
              </w:rPr>
              <w:t>6 996,58</w:t>
            </w:r>
          </w:p>
        </w:tc>
        <w:tc>
          <w:tcPr>
            <w:tcW w:w="586" w:type="pct"/>
          </w:tcPr>
          <w:p w14:paraId="7EAB4411" w14:textId="60421124"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b/>
                <w:bCs/>
                <w:sz w:val="18"/>
                <w:szCs w:val="20"/>
                <w:lang w:val="lt-LT" w:eastAsia="lt-LT"/>
              </w:rPr>
            </w:pPr>
            <w:r w:rsidRPr="00965001">
              <w:rPr>
                <w:b/>
                <w:bCs/>
                <w:sz w:val="18"/>
                <w:szCs w:val="20"/>
                <w:lang w:val="lt-LT"/>
              </w:rPr>
              <w:t>17,18%</w:t>
            </w:r>
          </w:p>
        </w:tc>
      </w:tr>
    </w:tbl>
    <w:p w14:paraId="11B64E0F" w14:textId="77777777" w:rsidR="001B29D9" w:rsidRPr="00965001" w:rsidRDefault="001B29D9" w:rsidP="00D75C6D">
      <w:pPr>
        <w:pStyle w:val="Tekstas"/>
      </w:pPr>
    </w:p>
    <w:p w14:paraId="5CFAF2F6" w14:textId="736DA6C9" w:rsidR="001B29D9" w:rsidRPr="00965001" w:rsidRDefault="001B29D9" w:rsidP="00D75C6D">
      <w:pPr>
        <w:pStyle w:val="Tekstas"/>
      </w:pPr>
      <w:r w:rsidRPr="00965001">
        <w:t xml:space="preserve">Valdomų CŠT sistemų tinklų suvestinė pagal skersmenis pateikta </w:t>
      </w:r>
      <w:r w:rsidR="00DD5D1B" w:rsidRPr="00965001">
        <w:fldChar w:fldCharType="begin"/>
      </w:r>
      <w:r w:rsidR="00DD5D1B" w:rsidRPr="00965001">
        <w:instrText xml:space="preserve"> REF _Ref152418714 \h </w:instrText>
      </w:r>
      <w:r w:rsidR="007F6896" w:rsidRPr="00965001">
        <w:instrText xml:space="preserve"> \* MERGEFORMAT </w:instrText>
      </w:r>
      <w:r w:rsidR="00DD5D1B" w:rsidRPr="00965001">
        <w:fldChar w:fldCharType="separate"/>
      </w:r>
      <w:r w:rsidR="00F36ED3">
        <w:t>3</w:t>
      </w:r>
      <w:r w:rsidR="00DD5D1B" w:rsidRPr="00965001">
        <w:fldChar w:fldCharType="end"/>
      </w:r>
      <w:r w:rsidRPr="00965001">
        <w:t xml:space="preserve"> lentelėje:</w:t>
      </w:r>
    </w:p>
    <w:p w14:paraId="2DB9B35D" w14:textId="268D120A" w:rsidR="001B29D9" w:rsidRPr="00965001" w:rsidRDefault="00524836" w:rsidP="005C7CE4">
      <w:pPr>
        <w:pStyle w:val="Lentel1"/>
      </w:pPr>
      <w:r>
        <w:fldChar w:fldCharType="begin"/>
      </w:r>
      <w:r>
        <w:instrText xml:space="preserve"> SEQ lentelė \* ARABIC  \* MERGEFORMAT </w:instrText>
      </w:r>
      <w:r>
        <w:fldChar w:fldCharType="separate"/>
      </w:r>
      <w:bookmarkStart w:id="69" w:name="_Ref152418714"/>
      <w:bookmarkStart w:id="70" w:name="_Toc156918677"/>
      <w:r w:rsidR="00F36ED3">
        <w:t>3</w:t>
      </w:r>
      <w:bookmarkEnd w:id="69"/>
      <w:r>
        <w:fldChar w:fldCharType="end"/>
      </w:r>
      <w:r w:rsidR="00A00AF7" w:rsidRPr="00965001">
        <w:t xml:space="preserve"> lentelė. </w:t>
      </w:r>
      <w:r w:rsidR="001B29D9" w:rsidRPr="00965001">
        <w:t>2022 metų CŠT sistemų tinklų ilgių suvestinė pagal trasų skersmenis</w:t>
      </w:r>
      <w:bookmarkEnd w:id="70"/>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1309"/>
        <w:gridCol w:w="2773"/>
        <w:gridCol w:w="2773"/>
        <w:gridCol w:w="2773"/>
      </w:tblGrid>
      <w:tr w:rsidR="001B29D9" w:rsidRPr="00965001" w14:paraId="2B70AE94" w14:textId="77777777" w:rsidTr="001B29D9">
        <w:trPr>
          <w:cnfStyle w:val="100000000000" w:firstRow="1" w:lastRow="0" w:firstColumn="0" w:lastColumn="0" w:oddVBand="0" w:evenVBand="0" w:oddHBand="0" w:evenHBand="0" w:firstRowFirstColumn="0" w:firstRowLastColumn="0" w:lastRowFirstColumn="0" w:lastRowLastColumn="0"/>
          <w:trHeight w:hRule="exact" w:val="1050"/>
          <w:tblHeader/>
        </w:trPr>
        <w:tc>
          <w:tcPr>
            <w:cnfStyle w:val="001000000100" w:firstRow="0" w:lastRow="0" w:firstColumn="1" w:lastColumn="0" w:oddVBand="0" w:evenVBand="0" w:oddHBand="0" w:evenHBand="0" w:firstRowFirstColumn="1" w:firstRowLastColumn="0" w:lastRowFirstColumn="0" w:lastRowLastColumn="0"/>
            <w:tcW w:w="680" w:type="pct"/>
          </w:tcPr>
          <w:p w14:paraId="27FACB8A" w14:textId="555A5AF6" w:rsidR="001B29D9" w:rsidRPr="00965001" w:rsidRDefault="001B29D9" w:rsidP="00D75C6D">
            <w:pPr>
              <w:suppressAutoHyphens/>
              <w:rPr>
                <w:rFonts w:eastAsia="Times New Roman" w:cs="Arial"/>
                <w:sz w:val="18"/>
                <w:szCs w:val="18"/>
                <w:lang w:val="lt-LT" w:eastAsia="lt-LT"/>
              </w:rPr>
            </w:pPr>
            <w:r w:rsidRPr="00965001">
              <w:rPr>
                <w:rFonts w:eastAsia="Times New Roman" w:cs="Arial"/>
                <w:sz w:val="18"/>
                <w:szCs w:val="18"/>
                <w:lang w:val="lt-LT" w:eastAsia="lt-LT"/>
              </w:rPr>
              <w:t>Skersmuo</w:t>
            </w:r>
          </w:p>
        </w:tc>
        <w:tc>
          <w:tcPr>
            <w:tcW w:w="1440" w:type="pct"/>
          </w:tcPr>
          <w:p w14:paraId="5B5F324A" w14:textId="246B1AD9" w:rsidR="001B29D9" w:rsidRPr="00965001" w:rsidRDefault="001B29D9"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Senojo tipo trasų ilgis, m</w:t>
            </w:r>
          </w:p>
        </w:tc>
        <w:tc>
          <w:tcPr>
            <w:tcW w:w="1440" w:type="pct"/>
          </w:tcPr>
          <w:p w14:paraId="6E1933D2" w14:textId="7DEAF361" w:rsidR="001B29D9" w:rsidRPr="00965001" w:rsidRDefault="001B29D9"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proofErr w:type="spellStart"/>
            <w:r w:rsidRPr="00965001">
              <w:rPr>
                <w:rFonts w:eastAsia="Times New Roman" w:cs="Arial"/>
                <w:sz w:val="18"/>
                <w:szCs w:val="18"/>
                <w:lang w:val="lt-LT" w:eastAsia="lt-LT"/>
              </w:rPr>
              <w:t>Bekanalių</w:t>
            </w:r>
            <w:proofErr w:type="spellEnd"/>
            <w:r w:rsidRPr="00965001">
              <w:rPr>
                <w:rFonts w:eastAsia="Times New Roman" w:cs="Arial"/>
                <w:sz w:val="18"/>
                <w:szCs w:val="18"/>
                <w:lang w:val="lt-LT" w:eastAsia="lt-LT"/>
              </w:rPr>
              <w:t xml:space="preserve"> trasų ilgis, m</w:t>
            </w:r>
          </w:p>
        </w:tc>
        <w:tc>
          <w:tcPr>
            <w:tcW w:w="1440" w:type="pct"/>
          </w:tcPr>
          <w:p w14:paraId="57E5F18E" w14:textId="58BBE29F" w:rsidR="001B29D9" w:rsidRPr="00965001" w:rsidRDefault="001B29D9"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Bendras trasų ilgis, m</w:t>
            </w:r>
          </w:p>
        </w:tc>
      </w:tr>
      <w:tr w:rsidR="00B875C5" w:rsidRPr="00965001" w14:paraId="20A801BB" w14:textId="77777777" w:rsidTr="004E035C">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680" w:type="pct"/>
          </w:tcPr>
          <w:p w14:paraId="1CE61D03" w14:textId="31F980C4" w:rsidR="00B875C5" w:rsidRPr="00965001" w:rsidRDefault="00B875C5"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DN25</w:t>
            </w:r>
          </w:p>
        </w:tc>
        <w:tc>
          <w:tcPr>
            <w:tcW w:w="1440" w:type="pct"/>
            <w:vAlign w:val="bottom"/>
          </w:tcPr>
          <w:p w14:paraId="42F3CD3D" w14:textId="1BCDC795" w:rsidR="00B875C5" w:rsidRPr="00965001" w:rsidRDefault="00B875C5"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0</w:t>
            </w:r>
          </w:p>
        </w:tc>
        <w:tc>
          <w:tcPr>
            <w:tcW w:w="1440" w:type="pct"/>
            <w:vAlign w:val="bottom"/>
          </w:tcPr>
          <w:p w14:paraId="1E156C23" w14:textId="65ED78C0" w:rsidR="00B875C5" w:rsidRPr="00965001" w:rsidRDefault="00B875C5"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103</w:t>
            </w:r>
          </w:p>
        </w:tc>
        <w:tc>
          <w:tcPr>
            <w:tcW w:w="1440" w:type="pct"/>
            <w:vAlign w:val="bottom"/>
          </w:tcPr>
          <w:p w14:paraId="36E23F6D" w14:textId="23585BAD" w:rsidR="00B875C5" w:rsidRPr="00965001" w:rsidRDefault="00B875C5"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103</w:t>
            </w:r>
          </w:p>
        </w:tc>
      </w:tr>
      <w:tr w:rsidR="00B875C5" w:rsidRPr="00965001" w14:paraId="6D8DDE6D" w14:textId="77777777" w:rsidTr="004E035C">
        <w:trPr>
          <w:trHeight w:hRule="exact" w:val="284"/>
        </w:trPr>
        <w:tc>
          <w:tcPr>
            <w:cnfStyle w:val="001000000000" w:firstRow="0" w:lastRow="0" w:firstColumn="1" w:lastColumn="0" w:oddVBand="0" w:evenVBand="0" w:oddHBand="0" w:evenHBand="0" w:firstRowFirstColumn="0" w:firstRowLastColumn="0" w:lastRowFirstColumn="0" w:lastRowLastColumn="0"/>
            <w:tcW w:w="680" w:type="pct"/>
          </w:tcPr>
          <w:p w14:paraId="68572132" w14:textId="7EB4ADEC" w:rsidR="00B875C5" w:rsidRPr="00965001" w:rsidRDefault="00B875C5"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DN32</w:t>
            </w:r>
          </w:p>
        </w:tc>
        <w:tc>
          <w:tcPr>
            <w:tcW w:w="1440" w:type="pct"/>
            <w:vAlign w:val="bottom"/>
          </w:tcPr>
          <w:p w14:paraId="71A17931" w14:textId="0BFDBE75" w:rsidR="00B875C5" w:rsidRPr="00965001" w:rsidRDefault="00B875C5"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68</w:t>
            </w:r>
          </w:p>
        </w:tc>
        <w:tc>
          <w:tcPr>
            <w:tcW w:w="1440" w:type="pct"/>
            <w:vAlign w:val="bottom"/>
          </w:tcPr>
          <w:p w14:paraId="5AB33A92" w14:textId="72C9535B" w:rsidR="00B875C5" w:rsidRPr="00965001" w:rsidRDefault="00B875C5"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426</w:t>
            </w:r>
          </w:p>
        </w:tc>
        <w:tc>
          <w:tcPr>
            <w:tcW w:w="1440" w:type="pct"/>
            <w:vAlign w:val="bottom"/>
          </w:tcPr>
          <w:p w14:paraId="28DAD0ED" w14:textId="0FC1B505" w:rsidR="00B875C5" w:rsidRPr="00965001" w:rsidRDefault="00B875C5"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494</w:t>
            </w:r>
          </w:p>
        </w:tc>
      </w:tr>
      <w:tr w:rsidR="00B875C5" w:rsidRPr="00965001" w14:paraId="14801CA8" w14:textId="77777777" w:rsidTr="004E035C">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680" w:type="pct"/>
          </w:tcPr>
          <w:p w14:paraId="769ADCA0" w14:textId="19B2C321" w:rsidR="00B875C5" w:rsidRPr="00965001" w:rsidRDefault="00B875C5"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DN40</w:t>
            </w:r>
          </w:p>
        </w:tc>
        <w:tc>
          <w:tcPr>
            <w:tcW w:w="1440" w:type="pct"/>
            <w:vAlign w:val="bottom"/>
          </w:tcPr>
          <w:p w14:paraId="2E0EEF05" w14:textId="12D171D2" w:rsidR="00B875C5" w:rsidRPr="00965001" w:rsidRDefault="00B875C5"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105</w:t>
            </w:r>
          </w:p>
        </w:tc>
        <w:tc>
          <w:tcPr>
            <w:tcW w:w="1440" w:type="pct"/>
            <w:vAlign w:val="bottom"/>
          </w:tcPr>
          <w:p w14:paraId="0DF46744" w14:textId="3F429FB1" w:rsidR="00B875C5" w:rsidRPr="00965001" w:rsidRDefault="00B875C5"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265</w:t>
            </w:r>
          </w:p>
        </w:tc>
        <w:tc>
          <w:tcPr>
            <w:tcW w:w="1440" w:type="pct"/>
            <w:vAlign w:val="bottom"/>
          </w:tcPr>
          <w:p w14:paraId="742A4403" w14:textId="154A4B00" w:rsidR="00B875C5" w:rsidRPr="00965001" w:rsidRDefault="00B875C5"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370</w:t>
            </w:r>
          </w:p>
        </w:tc>
      </w:tr>
      <w:tr w:rsidR="00B875C5" w:rsidRPr="00965001" w14:paraId="12BD2419" w14:textId="77777777" w:rsidTr="004E035C">
        <w:trPr>
          <w:trHeight w:hRule="exact" w:val="284"/>
        </w:trPr>
        <w:tc>
          <w:tcPr>
            <w:cnfStyle w:val="001000000000" w:firstRow="0" w:lastRow="0" w:firstColumn="1" w:lastColumn="0" w:oddVBand="0" w:evenVBand="0" w:oddHBand="0" w:evenHBand="0" w:firstRowFirstColumn="0" w:firstRowLastColumn="0" w:lastRowFirstColumn="0" w:lastRowLastColumn="0"/>
            <w:tcW w:w="680" w:type="pct"/>
          </w:tcPr>
          <w:p w14:paraId="11D80C5C" w14:textId="36BBCBD9" w:rsidR="00B875C5" w:rsidRPr="00965001" w:rsidRDefault="00B875C5"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DN50</w:t>
            </w:r>
          </w:p>
        </w:tc>
        <w:tc>
          <w:tcPr>
            <w:tcW w:w="1440" w:type="pct"/>
            <w:vAlign w:val="bottom"/>
          </w:tcPr>
          <w:p w14:paraId="285EE929" w14:textId="4E65B5D3" w:rsidR="00B875C5" w:rsidRPr="00965001" w:rsidRDefault="00B875C5"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1 237</w:t>
            </w:r>
          </w:p>
        </w:tc>
        <w:tc>
          <w:tcPr>
            <w:tcW w:w="1440" w:type="pct"/>
            <w:vAlign w:val="bottom"/>
          </w:tcPr>
          <w:p w14:paraId="5C238529" w14:textId="443FE0B0" w:rsidR="00B875C5" w:rsidRPr="00965001" w:rsidRDefault="00B875C5"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1 611</w:t>
            </w:r>
          </w:p>
        </w:tc>
        <w:tc>
          <w:tcPr>
            <w:tcW w:w="1440" w:type="pct"/>
            <w:vAlign w:val="bottom"/>
          </w:tcPr>
          <w:p w14:paraId="59B869BC" w14:textId="5E2BEBBB" w:rsidR="00B875C5" w:rsidRPr="00965001" w:rsidRDefault="00B875C5"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2 848</w:t>
            </w:r>
          </w:p>
        </w:tc>
      </w:tr>
      <w:tr w:rsidR="00B875C5" w:rsidRPr="00965001" w14:paraId="2FAE713E" w14:textId="77777777" w:rsidTr="004E035C">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680" w:type="pct"/>
          </w:tcPr>
          <w:p w14:paraId="7D1E7B8A" w14:textId="474C3F29" w:rsidR="00B875C5" w:rsidRPr="00965001" w:rsidRDefault="00B875C5"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DN65</w:t>
            </w:r>
          </w:p>
        </w:tc>
        <w:tc>
          <w:tcPr>
            <w:tcW w:w="1440" w:type="pct"/>
            <w:vAlign w:val="bottom"/>
          </w:tcPr>
          <w:p w14:paraId="157660A3" w14:textId="26C6973B" w:rsidR="00B875C5" w:rsidRPr="00965001" w:rsidRDefault="00B875C5"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1 155</w:t>
            </w:r>
          </w:p>
        </w:tc>
        <w:tc>
          <w:tcPr>
            <w:tcW w:w="1440" w:type="pct"/>
            <w:vAlign w:val="bottom"/>
          </w:tcPr>
          <w:p w14:paraId="7965F84C" w14:textId="5D9E650A" w:rsidR="00B875C5" w:rsidRPr="00965001" w:rsidRDefault="00B875C5"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625</w:t>
            </w:r>
          </w:p>
        </w:tc>
        <w:tc>
          <w:tcPr>
            <w:tcW w:w="1440" w:type="pct"/>
            <w:vAlign w:val="bottom"/>
          </w:tcPr>
          <w:p w14:paraId="57F36675" w14:textId="55FF4FA1" w:rsidR="00B875C5" w:rsidRPr="00965001" w:rsidRDefault="00B875C5"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1 780</w:t>
            </w:r>
          </w:p>
        </w:tc>
      </w:tr>
      <w:tr w:rsidR="00B875C5" w:rsidRPr="00965001" w14:paraId="34F5B96D" w14:textId="77777777" w:rsidTr="004E035C">
        <w:trPr>
          <w:trHeight w:hRule="exact" w:val="284"/>
        </w:trPr>
        <w:tc>
          <w:tcPr>
            <w:cnfStyle w:val="001000000000" w:firstRow="0" w:lastRow="0" w:firstColumn="1" w:lastColumn="0" w:oddVBand="0" w:evenVBand="0" w:oddHBand="0" w:evenHBand="0" w:firstRowFirstColumn="0" w:firstRowLastColumn="0" w:lastRowFirstColumn="0" w:lastRowLastColumn="0"/>
            <w:tcW w:w="680" w:type="pct"/>
          </w:tcPr>
          <w:p w14:paraId="523B3017" w14:textId="089F80EC" w:rsidR="00B875C5" w:rsidRPr="00965001" w:rsidRDefault="00B875C5"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DN80</w:t>
            </w:r>
          </w:p>
        </w:tc>
        <w:tc>
          <w:tcPr>
            <w:tcW w:w="1440" w:type="pct"/>
            <w:vAlign w:val="bottom"/>
          </w:tcPr>
          <w:p w14:paraId="43B0B0A8" w14:textId="5E204E20" w:rsidR="00B875C5" w:rsidRPr="00965001" w:rsidRDefault="00B875C5"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2 262</w:t>
            </w:r>
          </w:p>
        </w:tc>
        <w:tc>
          <w:tcPr>
            <w:tcW w:w="1440" w:type="pct"/>
            <w:vAlign w:val="bottom"/>
          </w:tcPr>
          <w:p w14:paraId="6C75EFC0" w14:textId="065423BA" w:rsidR="00B875C5" w:rsidRPr="00965001" w:rsidRDefault="00B875C5"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1 270</w:t>
            </w:r>
          </w:p>
        </w:tc>
        <w:tc>
          <w:tcPr>
            <w:tcW w:w="1440" w:type="pct"/>
            <w:vAlign w:val="bottom"/>
          </w:tcPr>
          <w:p w14:paraId="037B86F9" w14:textId="3E9EC681" w:rsidR="00B875C5" w:rsidRPr="00965001" w:rsidRDefault="00B875C5"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3 532</w:t>
            </w:r>
          </w:p>
        </w:tc>
      </w:tr>
      <w:tr w:rsidR="00B875C5" w:rsidRPr="00965001" w14:paraId="3AE155FC" w14:textId="77777777" w:rsidTr="004E035C">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680" w:type="pct"/>
          </w:tcPr>
          <w:p w14:paraId="51D76290" w14:textId="24651AF2" w:rsidR="00B875C5" w:rsidRPr="00965001" w:rsidRDefault="00B875C5"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DN100</w:t>
            </w:r>
          </w:p>
        </w:tc>
        <w:tc>
          <w:tcPr>
            <w:tcW w:w="1440" w:type="pct"/>
            <w:vAlign w:val="bottom"/>
          </w:tcPr>
          <w:p w14:paraId="4EED1198" w14:textId="334AAB99" w:rsidR="00B875C5" w:rsidRPr="00965001" w:rsidRDefault="00B875C5"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2 121</w:t>
            </w:r>
          </w:p>
        </w:tc>
        <w:tc>
          <w:tcPr>
            <w:tcW w:w="1440" w:type="pct"/>
            <w:vAlign w:val="bottom"/>
          </w:tcPr>
          <w:p w14:paraId="77C8C18B" w14:textId="419C8DDF" w:rsidR="00B875C5" w:rsidRPr="00965001" w:rsidRDefault="00B875C5"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1 393</w:t>
            </w:r>
          </w:p>
        </w:tc>
        <w:tc>
          <w:tcPr>
            <w:tcW w:w="1440" w:type="pct"/>
            <w:vAlign w:val="bottom"/>
          </w:tcPr>
          <w:p w14:paraId="6BB5DCB7" w14:textId="6C3215BB" w:rsidR="00B875C5" w:rsidRPr="00965001" w:rsidRDefault="00B875C5"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3 514</w:t>
            </w:r>
          </w:p>
        </w:tc>
      </w:tr>
      <w:tr w:rsidR="00B875C5" w:rsidRPr="00965001" w14:paraId="47D9EC8A" w14:textId="77777777" w:rsidTr="004E035C">
        <w:trPr>
          <w:trHeight w:hRule="exact" w:val="284"/>
        </w:trPr>
        <w:tc>
          <w:tcPr>
            <w:cnfStyle w:val="001000000000" w:firstRow="0" w:lastRow="0" w:firstColumn="1" w:lastColumn="0" w:oddVBand="0" w:evenVBand="0" w:oddHBand="0" w:evenHBand="0" w:firstRowFirstColumn="0" w:firstRowLastColumn="0" w:lastRowFirstColumn="0" w:lastRowLastColumn="0"/>
            <w:tcW w:w="680" w:type="pct"/>
          </w:tcPr>
          <w:p w14:paraId="71AC87F9" w14:textId="7DECD4B0" w:rsidR="00B875C5" w:rsidRPr="00965001" w:rsidRDefault="00B875C5"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DN125</w:t>
            </w:r>
          </w:p>
        </w:tc>
        <w:tc>
          <w:tcPr>
            <w:tcW w:w="1440" w:type="pct"/>
            <w:vAlign w:val="bottom"/>
          </w:tcPr>
          <w:p w14:paraId="02E95D16" w14:textId="24D59D55" w:rsidR="00B875C5" w:rsidRPr="00965001" w:rsidRDefault="00B875C5"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721</w:t>
            </w:r>
          </w:p>
        </w:tc>
        <w:tc>
          <w:tcPr>
            <w:tcW w:w="1440" w:type="pct"/>
            <w:vAlign w:val="bottom"/>
          </w:tcPr>
          <w:p w14:paraId="4DA4D1C2" w14:textId="02C3AE3F" w:rsidR="00B875C5" w:rsidRPr="00965001" w:rsidRDefault="00B875C5"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486</w:t>
            </w:r>
          </w:p>
        </w:tc>
        <w:tc>
          <w:tcPr>
            <w:tcW w:w="1440" w:type="pct"/>
            <w:vAlign w:val="bottom"/>
          </w:tcPr>
          <w:p w14:paraId="470FE53B" w14:textId="5878A317" w:rsidR="00B875C5" w:rsidRPr="00965001" w:rsidRDefault="00B875C5"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1 206</w:t>
            </w:r>
          </w:p>
        </w:tc>
      </w:tr>
      <w:tr w:rsidR="00B875C5" w:rsidRPr="00965001" w14:paraId="348BA5FF" w14:textId="77777777" w:rsidTr="004E035C">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680" w:type="pct"/>
          </w:tcPr>
          <w:p w14:paraId="0E543763" w14:textId="31592A62" w:rsidR="00B875C5" w:rsidRPr="00965001" w:rsidRDefault="00B875C5"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DN150</w:t>
            </w:r>
          </w:p>
        </w:tc>
        <w:tc>
          <w:tcPr>
            <w:tcW w:w="1440" w:type="pct"/>
            <w:vAlign w:val="bottom"/>
          </w:tcPr>
          <w:p w14:paraId="4FDD8EDB" w14:textId="2E24CFA7" w:rsidR="00B875C5" w:rsidRPr="00965001" w:rsidRDefault="00B875C5"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1 050</w:t>
            </w:r>
          </w:p>
        </w:tc>
        <w:tc>
          <w:tcPr>
            <w:tcW w:w="1440" w:type="pct"/>
            <w:vAlign w:val="bottom"/>
          </w:tcPr>
          <w:p w14:paraId="01BE42C0" w14:textId="6FE4D382" w:rsidR="00B875C5" w:rsidRPr="00965001" w:rsidRDefault="00B875C5"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1 423</w:t>
            </w:r>
          </w:p>
        </w:tc>
        <w:tc>
          <w:tcPr>
            <w:tcW w:w="1440" w:type="pct"/>
            <w:vAlign w:val="bottom"/>
          </w:tcPr>
          <w:p w14:paraId="7B137565" w14:textId="27158272" w:rsidR="00B875C5" w:rsidRPr="00965001" w:rsidRDefault="00B875C5"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2 472</w:t>
            </w:r>
          </w:p>
        </w:tc>
      </w:tr>
      <w:tr w:rsidR="00B875C5" w:rsidRPr="00965001" w14:paraId="77B673AB" w14:textId="77777777" w:rsidTr="004E035C">
        <w:trPr>
          <w:trHeight w:hRule="exact" w:val="284"/>
        </w:trPr>
        <w:tc>
          <w:tcPr>
            <w:cnfStyle w:val="001000000000" w:firstRow="0" w:lastRow="0" w:firstColumn="1" w:lastColumn="0" w:oddVBand="0" w:evenVBand="0" w:oddHBand="0" w:evenHBand="0" w:firstRowFirstColumn="0" w:firstRowLastColumn="0" w:lastRowFirstColumn="0" w:lastRowLastColumn="0"/>
            <w:tcW w:w="680" w:type="pct"/>
          </w:tcPr>
          <w:p w14:paraId="6C6BED3E" w14:textId="6FE95438" w:rsidR="00B875C5" w:rsidRPr="00965001" w:rsidRDefault="00B875C5"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DN200</w:t>
            </w:r>
          </w:p>
        </w:tc>
        <w:tc>
          <w:tcPr>
            <w:tcW w:w="1440" w:type="pct"/>
            <w:vAlign w:val="bottom"/>
          </w:tcPr>
          <w:p w14:paraId="037959EA" w14:textId="7DB11DBE" w:rsidR="00B875C5" w:rsidRPr="00965001" w:rsidRDefault="00B875C5"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479</w:t>
            </w:r>
          </w:p>
        </w:tc>
        <w:tc>
          <w:tcPr>
            <w:tcW w:w="1440" w:type="pct"/>
            <w:vAlign w:val="bottom"/>
          </w:tcPr>
          <w:p w14:paraId="617B192F" w14:textId="38A3453A" w:rsidR="00B875C5" w:rsidRPr="00965001" w:rsidRDefault="00B875C5"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1 598</w:t>
            </w:r>
          </w:p>
        </w:tc>
        <w:tc>
          <w:tcPr>
            <w:tcW w:w="1440" w:type="pct"/>
            <w:vAlign w:val="bottom"/>
          </w:tcPr>
          <w:p w14:paraId="4A81FC3C" w14:textId="7F3A2820" w:rsidR="00B875C5" w:rsidRPr="00965001" w:rsidRDefault="00B875C5"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2 077</w:t>
            </w:r>
          </w:p>
        </w:tc>
      </w:tr>
      <w:tr w:rsidR="00B875C5" w:rsidRPr="00965001" w14:paraId="43A7D4E3" w14:textId="77777777" w:rsidTr="004E035C">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680" w:type="pct"/>
          </w:tcPr>
          <w:p w14:paraId="2D805A36" w14:textId="68A61AAE" w:rsidR="00B875C5" w:rsidRPr="00965001" w:rsidRDefault="00B875C5"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DN250</w:t>
            </w:r>
          </w:p>
        </w:tc>
        <w:tc>
          <w:tcPr>
            <w:tcW w:w="1440" w:type="pct"/>
            <w:vAlign w:val="bottom"/>
          </w:tcPr>
          <w:p w14:paraId="3011A375" w14:textId="1FDDBF9F" w:rsidR="00B875C5" w:rsidRPr="00965001" w:rsidRDefault="00B875C5"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373</w:t>
            </w:r>
          </w:p>
        </w:tc>
        <w:tc>
          <w:tcPr>
            <w:tcW w:w="1440" w:type="pct"/>
            <w:vAlign w:val="bottom"/>
          </w:tcPr>
          <w:p w14:paraId="2FB8912D" w14:textId="246B1F52" w:rsidR="00B875C5" w:rsidRPr="00965001" w:rsidRDefault="00B875C5"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247</w:t>
            </w:r>
          </w:p>
        </w:tc>
        <w:tc>
          <w:tcPr>
            <w:tcW w:w="1440" w:type="pct"/>
            <w:vAlign w:val="bottom"/>
          </w:tcPr>
          <w:p w14:paraId="56A644BC" w14:textId="75225639" w:rsidR="00B875C5" w:rsidRPr="00965001" w:rsidRDefault="00B875C5"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620</w:t>
            </w:r>
          </w:p>
        </w:tc>
      </w:tr>
      <w:tr w:rsidR="00B875C5" w:rsidRPr="00965001" w14:paraId="09BA4903" w14:textId="77777777" w:rsidTr="004E035C">
        <w:trPr>
          <w:trHeight w:hRule="exact" w:val="284"/>
        </w:trPr>
        <w:tc>
          <w:tcPr>
            <w:cnfStyle w:val="001000000000" w:firstRow="0" w:lastRow="0" w:firstColumn="1" w:lastColumn="0" w:oddVBand="0" w:evenVBand="0" w:oddHBand="0" w:evenHBand="0" w:firstRowFirstColumn="0" w:firstRowLastColumn="0" w:lastRowFirstColumn="0" w:lastRowLastColumn="0"/>
            <w:tcW w:w="680" w:type="pct"/>
          </w:tcPr>
          <w:p w14:paraId="189ED438" w14:textId="716E60C9" w:rsidR="00B875C5" w:rsidRPr="00965001" w:rsidRDefault="00B875C5"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DN300</w:t>
            </w:r>
          </w:p>
        </w:tc>
        <w:tc>
          <w:tcPr>
            <w:tcW w:w="1440" w:type="pct"/>
            <w:vAlign w:val="bottom"/>
          </w:tcPr>
          <w:p w14:paraId="20403453" w14:textId="77F95F66" w:rsidR="00B875C5" w:rsidRPr="00965001" w:rsidRDefault="00B875C5"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203</w:t>
            </w:r>
          </w:p>
        </w:tc>
        <w:tc>
          <w:tcPr>
            <w:tcW w:w="1440" w:type="pct"/>
            <w:vAlign w:val="bottom"/>
          </w:tcPr>
          <w:p w14:paraId="5A240EAC" w14:textId="535BD197" w:rsidR="00B875C5" w:rsidRPr="00965001" w:rsidRDefault="00B875C5"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105</w:t>
            </w:r>
          </w:p>
        </w:tc>
        <w:tc>
          <w:tcPr>
            <w:tcW w:w="1440" w:type="pct"/>
            <w:vAlign w:val="bottom"/>
          </w:tcPr>
          <w:p w14:paraId="3453B101" w14:textId="4152B9A0" w:rsidR="00B875C5" w:rsidRPr="00965001" w:rsidRDefault="00B875C5"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308</w:t>
            </w:r>
          </w:p>
        </w:tc>
      </w:tr>
      <w:tr w:rsidR="00B875C5" w:rsidRPr="00965001" w14:paraId="06811264" w14:textId="77777777" w:rsidTr="004E035C">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680" w:type="pct"/>
          </w:tcPr>
          <w:p w14:paraId="4A8F9CCE" w14:textId="0CEB9F25" w:rsidR="00B875C5" w:rsidRPr="00965001" w:rsidRDefault="00B875C5"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DN350</w:t>
            </w:r>
          </w:p>
        </w:tc>
        <w:tc>
          <w:tcPr>
            <w:tcW w:w="1440" w:type="pct"/>
            <w:vAlign w:val="bottom"/>
          </w:tcPr>
          <w:p w14:paraId="027F64D4" w14:textId="698A66CE" w:rsidR="00B875C5" w:rsidRPr="00965001" w:rsidRDefault="00B875C5"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0</w:t>
            </w:r>
          </w:p>
        </w:tc>
        <w:tc>
          <w:tcPr>
            <w:tcW w:w="1440" w:type="pct"/>
            <w:vAlign w:val="bottom"/>
          </w:tcPr>
          <w:p w14:paraId="6C4BD242" w14:textId="1E13F838" w:rsidR="00B875C5" w:rsidRPr="00965001" w:rsidRDefault="00B875C5"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529</w:t>
            </w:r>
          </w:p>
        </w:tc>
        <w:tc>
          <w:tcPr>
            <w:tcW w:w="1440" w:type="pct"/>
            <w:vAlign w:val="bottom"/>
          </w:tcPr>
          <w:p w14:paraId="33CE257E" w14:textId="1DA7FEC7" w:rsidR="00B875C5" w:rsidRPr="00965001" w:rsidRDefault="00B875C5"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529</w:t>
            </w:r>
          </w:p>
        </w:tc>
      </w:tr>
      <w:tr w:rsidR="00B875C5" w:rsidRPr="00965001" w14:paraId="739C1519" w14:textId="77777777" w:rsidTr="004E035C">
        <w:trPr>
          <w:trHeight w:hRule="exact" w:val="284"/>
        </w:trPr>
        <w:tc>
          <w:tcPr>
            <w:cnfStyle w:val="001000000000" w:firstRow="0" w:lastRow="0" w:firstColumn="1" w:lastColumn="0" w:oddVBand="0" w:evenVBand="0" w:oddHBand="0" w:evenHBand="0" w:firstRowFirstColumn="0" w:firstRowLastColumn="0" w:lastRowFirstColumn="0" w:lastRowLastColumn="0"/>
            <w:tcW w:w="680" w:type="pct"/>
          </w:tcPr>
          <w:p w14:paraId="20AB41F9" w14:textId="6AE84CBB" w:rsidR="00B875C5" w:rsidRPr="00965001" w:rsidRDefault="00B875C5"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DN400</w:t>
            </w:r>
          </w:p>
        </w:tc>
        <w:tc>
          <w:tcPr>
            <w:tcW w:w="1440" w:type="pct"/>
            <w:vAlign w:val="bottom"/>
          </w:tcPr>
          <w:p w14:paraId="650EB769" w14:textId="77BD54AE" w:rsidR="00B875C5" w:rsidRPr="00965001" w:rsidRDefault="00B875C5"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0</w:t>
            </w:r>
          </w:p>
        </w:tc>
        <w:tc>
          <w:tcPr>
            <w:tcW w:w="1440" w:type="pct"/>
            <w:vAlign w:val="bottom"/>
          </w:tcPr>
          <w:p w14:paraId="009F1BB4" w14:textId="3C78077F" w:rsidR="00B875C5" w:rsidRPr="00965001" w:rsidRDefault="00B875C5"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326</w:t>
            </w:r>
          </w:p>
        </w:tc>
        <w:tc>
          <w:tcPr>
            <w:tcW w:w="1440" w:type="pct"/>
            <w:vAlign w:val="bottom"/>
          </w:tcPr>
          <w:p w14:paraId="72F672B9" w14:textId="50E5CEFD" w:rsidR="00B875C5" w:rsidRPr="00965001" w:rsidRDefault="00B875C5"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326</w:t>
            </w:r>
          </w:p>
        </w:tc>
      </w:tr>
      <w:tr w:rsidR="00B875C5" w:rsidRPr="00965001" w14:paraId="4509CD1C" w14:textId="77777777" w:rsidTr="001B29D9">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680" w:type="pct"/>
          </w:tcPr>
          <w:p w14:paraId="45E2490E" w14:textId="16ADC179" w:rsidR="00B875C5" w:rsidRPr="00965001" w:rsidRDefault="00B875C5" w:rsidP="00D75C6D">
            <w:pPr>
              <w:suppressAutoHyphens/>
              <w:rPr>
                <w:rFonts w:eastAsia="SegoeUI" w:cs="Arial"/>
                <w:sz w:val="18"/>
                <w:szCs w:val="18"/>
                <w:lang w:val="lt-LT" w:eastAsia="lt-LT"/>
              </w:rPr>
            </w:pPr>
            <w:r w:rsidRPr="00965001">
              <w:rPr>
                <w:rFonts w:eastAsia="SegoeUI" w:cs="Arial"/>
                <w:sz w:val="18"/>
                <w:szCs w:val="18"/>
                <w:lang w:val="lt-LT" w:eastAsia="lt-LT"/>
              </w:rPr>
              <w:t>Iš viso:</w:t>
            </w:r>
          </w:p>
        </w:tc>
        <w:tc>
          <w:tcPr>
            <w:tcW w:w="1440" w:type="pct"/>
            <w:vAlign w:val="bottom"/>
          </w:tcPr>
          <w:p w14:paraId="15198A5C" w14:textId="000036BB" w:rsidR="00B875C5" w:rsidRPr="00965001" w:rsidRDefault="00B875C5"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b/>
                <w:bCs/>
                <w:sz w:val="18"/>
                <w:szCs w:val="18"/>
                <w:lang w:val="lt-LT" w:eastAsia="lt-LT"/>
              </w:rPr>
            </w:pPr>
            <w:r w:rsidRPr="00965001">
              <w:rPr>
                <w:rFonts w:eastAsia="SegoeUI" w:cs="Arial"/>
                <w:b/>
                <w:bCs/>
                <w:sz w:val="18"/>
                <w:szCs w:val="18"/>
                <w:lang w:val="lt-LT" w:eastAsia="lt-LT"/>
              </w:rPr>
              <w:t>9 772</w:t>
            </w:r>
          </w:p>
        </w:tc>
        <w:tc>
          <w:tcPr>
            <w:tcW w:w="1440" w:type="pct"/>
            <w:vAlign w:val="bottom"/>
          </w:tcPr>
          <w:p w14:paraId="0FDDB0F5" w14:textId="772C7FE4" w:rsidR="00B875C5" w:rsidRPr="00965001" w:rsidRDefault="00B875C5"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b/>
                <w:bCs/>
                <w:sz w:val="18"/>
                <w:szCs w:val="18"/>
                <w:lang w:val="lt-LT" w:eastAsia="lt-LT"/>
              </w:rPr>
            </w:pPr>
            <w:r w:rsidRPr="00965001">
              <w:rPr>
                <w:rFonts w:eastAsia="SegoeUI" w:cs="Arial"/>
                <w:b/>
                <w:bCs/>
                <w:sz w:val="18"/>
                <w:szCs w:val="18"/>
                <w:lang w:val="lt-LT" w:eastAsia="lt-LT"/>
              </w:rPr>
              <w:t>10 407</w:t>
            </w:r>
          </w:p>
        </w:tc>
        <w:tc>
          <w:tcPr>
            <w:tcW w:w="1440" w:type="pct"/>
            <w:vAlign w:val="bottom"/>
          </w:tcPr>
          <w:p w14:paraId="46DA700F" w14:textId="155C82BE" w:rsidR="00B875C5" w:rsidRPr="00965001" w:rsidRDefault="00B875C5"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b/>
                <w:bCs/>
                <w:sz w:val="18"/>
                <w:szCs w:val="18"/>
                <w:lang w:val="lt-LT" w:eastAsia="lt-LT"/>
              </w:rPr>
            </w:pPr>
            <w:r w:rsidRPr="00965001">
              <w:rPr>
                <w:rFonts w:eastAsia="SegoeUI" w:cs="Arial"/>
                <w:b/>
                <w:bCs/>
                <w:sz w:val="18"/>
                <w:szCs w:val="18"/>
                <w:lang w:val="lt-LT" w:eastAsia="lt-LT"/>
              </w:rPr>
              <w:t>20 179</w:t>
            </w:r>
          </w:p>
        </w:tc>
      </w:tr>
    </w:tbl>
    <w:p w14:paraId="1689EA42" w14:textId="72729550" w:rsidR="002F5479" w:rsidRPr="00965001" w:rsidRDefault="002F5479" w:rsidP="00D75C6D">
      <w:pPr>
        <w:pStyle w:val="Tekstas"/>
      </w:pPr>
      <w:r w:rsidRPr="00965001">
        <w:t xml:space="preserve">Remiantis pateiktais duomenimis, šiuo metu bendrovė valdo apie 20,2 km ilgio CŠT perdavimo tinklus. Didžiausia bendrovės valdoma CŠT sistema yra Kretingos mieste, šios CŠT sistemos trasos pateiktos </w:t>
      </w:r>
      <w:r w:rsidR="00DD5D1B" w:rsidRPr="00965001">
        <w:fldChar w:fldCharType="begin"/>
      </w:r>
      <w:r w:rsidR="00DD5D1B" w:rsidRPr="00965001">
        <w:instrText xml:space="preserve"> REF _Ref152418747 \h </w:instrText>
      </w:r>
      <w:r w:rsidR="007F6896" w:rsidRPr="00965001">
        <w:instrText xml:space="preserve"> \* MERGEFORMAT </w:instrText>
      </w:r>
      <w:r w:rsidR="00DD5D1B" w:rsidRPr="00965001">
        <w:fldChar w:fldCharType="separate"/>
      </w:r>
      <w:r w:rsidR="00F36ED3">
        <w:t>1</w:t>
      </w:r>
      <w:r w:rsidR="00DD5D1B" w:rsidRPr="00965001">
        <w:fldChar w:fldCharType="end"/>
      </w:r>
      <w:r w:rsidRPr="00965001">
        <w:t xml:space="preserve"> paveiksle</w:t>
      </w:r>
      <w:r w:rsidR="00DD5D1B" w:rsidRPr="00965001">
        <w:t>.</w:t>
      </w:r>
    </w:p>
    <w:p w14:paraId="069EAAF4" w14:textId="42C84CAF" w:rsidR="002F5479" w:rsidRPr="00965001" w:rsidRDefault="002F5479" w:rsidP="00D75C6D">
      <w:pPr>
        <w:pStyle w:val="Tekstas"/>
        <w:ind w:firstLine="0"/>
      </w:pPr>
      <w:r w:rsidRPr="00965001">
        <w:rPr>
          <w:noProof/>
        </w:rPr>
        <w:lastRenderedPageBreak/>
        <w:drawing>
          <wp:inline distT="0" distB="0" distL="0" distR="0" wp14:anchorId="3C9E0A62" wp14:editId="1E998423">
            <wp:extent cx="6122670" cy="2878455"/>
            <wp:effectExtent l="0" t="0" r="0" b="0"/>
            <wp:docPr id="113772794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2670" cy="2878455"/>
                    </a:xfrm>
                    <a:prstGeom prst="rect">
                      <a:avLst/>
                    </a:prstGeom>
                    <a:noFill/>
                    <a:ln>
                      <a:noFill/>
                    </a:ln>
                  </pic:spPr>
                </pic:pic>
              </a:graphicData>
            </a:graphic>
          </wp:inline>
        </w:drawing>
      </w:r>
    </w:p>
    <w:p w14:paraId="0F028AE2" w14:textId="3DBE7067" w:rsidR="002F5479" w:rsidRPr="00965001" w:rsidRDefault="00DD0701" w:rsidP="00D75C6D">
      <w:pPr>
        <w:pStyle w:val="Paveiksllis"/>
        <w:suppressAutoHyphens/>
      </w:pPr>
      <w:r w:rsidRPr="00965001">
        <w:fldChar w:fldCharType="begin"/>
      </w:r>
      <w:r w:rsidRPr="00965001">
        <w:instrText xml:space="preserve"> SEQ pav. \* ARABIC </w:instrText>
      </w:r>
      <w:r w:rsidRPr="00965001">
        <w:fldChar w:fldCharType="separate"/>
      </w:r>
      <w:bookmarkStart w:id="71" w:name="_Toc156918733"/>
      <w:r w:rsidR="00F36ED3">
        <w:rPr>
          <w:noProof/>
        </w:rPr>
        <w:t>6</w:t>
      </w:r>
      <w:r w:rsidRPr="00965001">
        <w:fldChar w:fldCharType="end"/>
      </w:r>
      <w:r w:rsidRPr="00965001">
        <w:t xml:space="preserve"> pav. </w:t>
      </w:r>
      <w:r w:rsidR="002F5479" w:rsidRPr="00965001">
        <w:t>Kretingos miesto CŠT tinklai</w:t>
      </w:r>
      <w:bookmarkEnd w:id="71"/>
    </w:p>
    <w:p w14:paraId="2FF4E861" w14:textId="2269E98F" w:rsidR="002F5479" w:rsidRPr="00965001" w:rsidRDefault="002F5479" w:rsidP="00D75C6D">
      <w:pPr>
        <w:pStyle w:val="Tekstas"/>
      </w:pPr>
      <w:r w:rsidRPr="00965001">
        <w:t xml:space="preserve">Vertinama, kad modernių, </w:t>
      </w:r>
      <w:proofErr w:type="spellStart"/>
      <w:r w:rsidRPr="00965001">
        <w:t>bekanalių</w:t>
      </w:r>
      <w:proofErr w:type="spellEnd"/>
      <w:r w:rsidRPr="00965001">
        <w:t xml:space="preserve"> vamzdynų dalis įmonėje sudaro apie 55 proc. Nagrinėjant L</w:t>
      </w:r>
      <w:r w:rsidR="00DD5D1B" w:rsidRPr="00965001">
        <w:t>Š</w:t>
      </w:r>
      <w:r w:rsidRPr="00965001">
        <w:t>TA viešinamus duomenis</w:t>
      </w:r>
      <w:r w:rsidRPr="00965001">
        <w:rPr>
          <w:rStyle w:val="Puslapioinaosnuoroda"/>
        </w:rPr>
        <w:footnoteReference w:id="5"/>
      </w:r>
      <w:r w:rsidRPr="00965001">
        <w:t xml:space="preserve"> Lietuvos CŠT įmonių </w:t>
      </w:r>
      <w:proofErr w:type="spellStart"/>
      <w:r w:rsidRPr="00965001">
        <w:t>bekanalių</w:t>
      </w:r>
      <w:proofErr w:type="spellEnd"/>
      <w:r w:rsidRPr="00965001">
        <w:t xml:space="preserve"> vamzdynų dalis tinkluose sudaro 46 proc</w:t>
      </w:r>
      <w:r w:rsidR="00DD5D1B" w:rsidRPr="00965001">
        <w:t>.</w:t>
      </w:r>
    </w:p>
    <w:p w14:paraId="0C028A1C" w14:textId="61839067" w:rsidR="002F5479" w:rsidRPr="00965001" w:rsidRDefault="002F5479" w:rsidP="00D75C6D">
      <w:pPr>
        <w:pStyle w:val="Tekstas"/>
        <w:ind w:firstLine="0"/>
      </w:pPr>
      <w:r w:rsidRPr="00965001">
        <w:rPr>
          <w:noProof/>
        </w:rPr>
        <w:drawing>
          <wp:inline distT="0" distB="0" distL="0" distR="0" wp14:anchorId="370D32A2" wp14:editId="1CBB1E53">
            <wp:extent cx="6132830" cy="2889885"/>
            <wp:effectExtent l="0" t="0" r="1270" b="5715"/>
            <wp:docPr id="131181076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32830" cy="2889885"/>
                    </a:xfrm>
                    <a:prstGeom prst="rect">
                      <a:avLst/>
                    </a:prstGeom>
                    <a:noFill/>
                  </pic:spPr>
                </pic:pic>
              </a:graphicData>
            </a:graphic>
          </wp:inline>
        </w:drawing>
      </w:r>
    </w:p>
    <w:p w14:paraId="54D0E501" w14:textId="6E00B947" w:rsidR="002F5479" w:rsidRPr="00965001" w:rsidRDefault="00DD0701" w:rsidP="00D75C6D">
      <w:pPr>
        <w:pStyle w:val="Paveiksllis"/>
        <w:suppressAutoHyphens/>
      </w:pPr>
      <w:r w:rsidRPr="00965001">
        <w:fldChar w:fldCharType="begin"/>
      </w:r>
      <w:r w:rsidRPr="00965001">
        <w:instrText xml:space="preserve"> SEQ pav. \* ARABIC </w:instrText>
      </w:r>
      <w:r w:rsidRPr="00965001">
        <w:fldChar w:fldCharType="separate"/>
      </w:r>
      <w:bookmarkStart w:id="72" w:name="_Toc156918734"/>
      <w:r w:rsidR="00F36ED3">
        <w:rPr>
          <w:noProof/>
        </w:rPr>
        <w:t>7</w:t>
      </w:r>
      <w:r w:rsidRPr="00965001">
        <w:fldChar w:fldCharType="end"/>
      </w:r>
      <w:r w:rsidRPr="00965001">
        <w:t xml:space="preserve"> pav. </w:t>
      </w:r>
      <w:proofErr w:type="spellStart"/>
      <w:r w:rsidR="002F5479" w:rsidRPr="00965001">
        <w:t>Bekanalių</w:t>
      </w:r>
      <w:proofErr w:type="spellEnd"/>
      <w:r w:rsidR="002F5479" w:rsidRPr="00965001">
        <w:t xml:space="preserve"> vamzdynų dalis CŠT įmonėse</w:t>
      </w:r>
      <w:bookmarkEnd w:id="72"/>
    </w:p>
    <w:p w14:paraId="0A3E39EB" w14:textId="59652224" w:rsidR="002F5479" w:rsidRPr="00965001" w:rsidRDefault="002F5479" w:rsidP="00D75C6D">
      <w:pPr>
        <w:pStyle w:val="Tekstas"/>
      </w:pPr>
      <w:r w:rsidRPr="00965001">
        <w:t xml:space="preserve">Nors UAB Kretingos šilumos tinklai </w:t>
      </w:r>
      <w:proofErr w:type="spellStart"/>
      <w:r w:rsidRPr="00965001">
        <w:t>bekanalių</w:t>
      </w:r>
      <w:proofErr w:type="spellEnd"/>
      <w:r w:rsidRPr="00965001">
        <w:t xml:space="preserve"> tinklų dalis eksploatuojamose CŠT sistemose yra didesnė negu Lietuvos CŠT įmonių vidurkis, tai nebūtinai yra geras rezultatas, kadangi mažose CŠT įmonėse yra įprasta, kad </w:t>
      </w:r>
      <w:proofErr w:type="spellStart"/>
      <w:r w:rsidRPr="00965001">
        <w:t>bekanalių</w:t>
      </w:r>
      <w:proofErr w:type="spellEnd"/>
      <w:r w:rsidRPr="00965001">
        <w:t xml:space="preserve"> tinklų dalis termofikacinių tinklų balanse sudaro nuo 50 iki 100 proc.</w:t>
      </w:r>
    </w:p>
    <w:p w14:paraId="0AF8F566" w14:textId="401B89E6" w:rsidR="002F5479" w:rsidRPr="00965001" w:rsidRDefault="002F5479" w:rsidP="00D75C6D">
      <w:pPr>
        <w:pStyle w:val="Tekstas"/>
      </w:pPr>
      <w:r w:rsidRPr="00965001">
        <w:lastRenderedPageBreak/>
        <w:t xml:space="preserve">Tą iš esmės pagrindžia ir bendrovės valdomuose CŠT tinkluose patiriami technologiniai perdavimo nuostoliai, kurie 2022 metais sudarė apie 17 proc. Lyginant tai su Lietuvos CŠT įmonių vidurkiu galima matyti, kad turimoje duomenų imtyje, įmonės šilumos energijos nuostoliai beveik </w:t>
      </w:r>
      <w:r w:rsidR="00DD5D1B" w:rsidRPr="00965001">
        <w:t xml:space="preserve">su kiekvienais </w:t>
      </w:r>
      <w:r w:rsidRPr="00965001">
        <w:t xml:space="preserve">metais </w:t>
      </w:r>
      <w:r w:rsidR="00DD5D1B" w:rsidRPr="00965001">
        <w:t>auga.</w:t>
      </w:r>
    </w:p>
    <w:p w14:paraId="5904A889" w14:textId="7F8FE0BB" w:rsidR="002F5479" w:rsidRPr="00965001" w:rsidRDefault="002F5479" w:rsidP="00D75C6D">
      <w:pPr>
        <w:pStyle w:val="Tekstas"/>
        <w:ind w:firstLine="0"/>
      </w:pPr>
      <w:r w:rsidRPr="00965001">
        <w:rPr>
          <w:noProof/>
        </w:rPr>
        <w:drawing>
          <wp:inline distT="0" distB="0" distL="0" distR="0" wp14:anchorId="1B7F07A0" wp14:editId="0BCE2C8D">
            <wp:extent cx="6132830" cy="2889885"/>
            <wp:effectExtent l="0" t="0" r="1270" b="5715"/>
            <wp:docPr id="118142490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32830" cy="2889885"/>
                    </a:xfrm>
                    <a:prstGeom prst="rect">
                      <a:avLst/>
                    </a:prstGeom>
                    <a:noFill/>
                  </pic:spPr>
                </pic:pic>
              </a:graphicData>
            </a:graphic>
          </wp:inline>
        </w:drawing>
      </w:r>
    </w:p>
    <w:p w14:paraId="187725E3" w14:textId="0485B126" w:rsidR="002F5479" w:rsidRPr="00965001" w:rsidRDefault="00DD0701" w:rsidP="00D75C6D">
      <w:pPr>
        <w:pStyle w:val="Paveiksllis"/>
        <w:suppressAutoHyphens/>
      </w:pPr>
      <w:r w:rsidRPr="00965001">
        <w:fldChar w:fldCharType="begin"/>
      </w:r>
      <w:r w:rsidRPr="00965001">
        <w:instrText xml:space="preserve"> SEQ pav. \* ARABIC </w:instrText>
      </w:r>
      <w:r w:rsidRPr="00965001">
        <w:fldChar w:fldCharType="separate"/>
      </w:r>
      <w:bookmarkStart w:id="73" w:name="_Toc156918735"/>
      <w:r w:rsidR="00F36ED3">
        <w:rPr>
          <w:noProof/>
        </w:rPr>
        <w:t>8</w:t>
      </w:r>
      <w:r w:rsidRPr="00965001">
        <w:fldChar w:fldCharType="end"/>
      </w:r>
      <w:r w:rsidRPr="00965001">
        <w:t xml:space="preserve"> pav. </w:t>
      </w:r>
      <w:r w:rsidR="002F5479" w:rsidRPr="00965001">
        <w:t>Technologinių perdavimo nuostolių palyginimas</w:t>
      </w:r>
      <w:bookmarkEnd w:id="73"/>
    </w:p>
    <w:p w14:paraId="6EC77AC7" w14:textId="7AA2EEC0" w:rsidR="002F5479" w:rsidRPr="00965001" w:rsidRDefault="00272D0E" w:rsidP="00D75C6D">
      <w:pPr>
        <w:pStyle w:val="Tekstas"/>
      </w:pPr>
      <w:r w:rsidRPr="00965001">
        <w:t xml:space="preserve">Remiantis pateiktais duomenimis, vertinama, kad bendrovės valdomų šilumos perdavimo tinklų būklė yra patenkinama, tačiau dėl nuolatinio trasų dėvėjimosi, reikalingos nuolatinės investicijos ir tinklų priežiūra. Valdomų CŠT tinklų efektyvumo didinimo priemonės pateiktos </w:t>
      </w:r>
      <w:r w:rsidR="00DD5D1B" w:rsidRPr="00965001">
        <w:fldChar w:fldCharType="begin"/>
      </w:r>
      <w:r w:rsidR="00DD5D1B" w:rsidRPr="00965001">
        <w:instrText xml:space="preserve"> REF _Ref152418974 \r \h </w:instrText>
      </w:r>
      <w:r w:rsidR="007F6896" w:rsidRPr="00965001">
        <w:instrText xml:space="preserve"> \* MERGEFORMAT </w:instrText>
      </w:r>
      <w:r w:rsidR="00DD5D1B" w:rsidRPr="00965001">
        <w:fldChar w:fldCharType="separate"/>
      </w:r>
      <w:r w:rsidR="00F36ED3">
        <w:t>3.1</w:t>
      </w:r>
      <w:r w:rsidR="00DD5D1B" w:rsidRPr="00965001">
        <w:fldChar w:fldCharType="end"/>
      </w:r>
      <w:r w:rsidRPr="00965001">
        <w:t xml:space="preserve"> skyriuje.</w:t>
      </w:r>
    </w:p>
    <w:p w14:paraId="46CAC931" w14:textId="3A224A6E" w:rsidR="00531602" w:rsidRPr="00965001" w:rsidRDefault="00531602" w:rsidP="00D75C6D">
      <w:pPr>
        <w:pStyle w:val="Antrat2"/>
        <w:suppressAutoHyphens/>
      </w:pPr>
      <w:bookmarkStart w:id="74" w:name="_Ref152452514"/>
      <w:bookmarkStart w:id="75" w:name="_Ref152452848"/>
      <w:bookmarkStart w:id="76" w:name="_Ref152453287"/>
      <w:bookmarkStart w:id="77" w:name="_Toc156918555"/>
      <w:r w:rsidRPr="00965001">
        <w:t>Šilumos vartotojų ir šilumos poreikio kitimo analizė</w:t>
      </w:r>
      <w:bookmarkEnd w:id="74"/>
      <w:bookmarkEnd w:id="75"/>
      <w:bookmarkEnd w:id="76"/>
      <w:bookmarkEnd w:id="77"/>
    </w:p>
    <w:p w14:paraId="07ACFD25" w14:textId="6043CCFF" w:rsidR="005913E9" w:rsidRPr="00965001" w:rsidRDefault="005913E9" w:rsidP="00D75C6D">
      <w:pPr>
        <w:pStyle w:val="Tekstas"/>
      </w:pPr>
      <w:r w:rsidRPr="00965001">
        <w:t>Atliekant šilumos generavimo šaltinių technologijos bei galios parinkimą, vienas svarbiausių faktorių yra šilumos vartojimo intensyvumas. Įvairios šalies strategijos ir jų užbrėžiami tikslai numato, kad laikui bėgant, visi šalies daugiabučiai pastatai turės būti renovuoti. Absoliučiai didžioji dalis šilumos energijos UAB Kretingos šilumos tinklai valdomose sistemose yra sunaudojama patalpų šildymui gyvenamuosiuose namuose, todėl spartus renovacijos tempai gali ženklia dalimi įtakoti būsimą CŠT sistemų poreikį.</w:t>
      </w:r>
    </w:p>
    <w:p w14:paraId="18436514" w14:textId="339CA810" w:rsidR="005913E9" w:rsidRPr="00965001" w:rsidRDefault="005913E9" w:rsidP="00D75C6D">
      <w:pPr>
        <w:pStyle w:val="Tekstas"/>
      </w:pPr>
      <w:r w:rsidRPr="00965001">
        <w:t xml:space="preserve">Toliau šiame skyriuje nagrinėjama daugiabučių pastatų renovacijos įtaka eksploatuojamų sistemų šilumos poreikiui. Siekiant įvertinti renovacijos įtaką atskiram pastatui, išnagrinėta faktinių </w:t>
      </w:r>
      <w:r w:rsidR="00105FAA" w:rsidRPr="00965001">
        <w:t xml:space="preserve">pastatų modernizavimų </w:t>
      </w:r>
      <w:r w:rsidRPr="00965001">
        <w:t>projektų įtaka. Šiam tikslui pasinaudota Lietuvos Respublikos aplinkos ministerijos Aplinkos projektų valdymo agentūros skelbiamu Lietuvos renovacijos žemėlapiu</w:t>
      </w:r>
      <w:r w:rsidRPr="00965001">
        <w:rPr>
          <w:vertAlign w:val="superscript"/>
        </w:rPr>
        <w:footnoteReference w:id="6"/>
      </w:r>
      <w:r w:rsidRPr="00965001">
        <w:t xml:space="preserve">. </w:t>
      </w:r>
    </w:p>
    <w:p w14:paraId="11949703" w14:textId="1102D91F" w:rsidR="005913E9" w:rsidRPr="00965001" w:rsidRDefault="005913E9" w:rsidP="00D75C6D">
      <w:pPr>
        <w:pStyle w:val="Tekstas"/>
      </w:pPr>
      <w:r w:rsidRPr="00965001">
        <w:t>Remiantis pateikiama informacija, iš viso šiai dienai yra renovuota apie 4,5 tūkst.</w:t>
      </w:r>
      <w:r w:rsidR="00105FAA" w:rsidRPr="00965001">
        <w:t> </w:t>
      </w:r>
      <w:r w:rsidRPr="00965001">
        <w:t xml:space="preserve">vnt. daugiabučių pastatų (kas sudaro apie 11 proc. visų renovuotinų daugiabučių). Renovacijos metu pasiekiami sutaupymai (procentine išraiška) pavaizduojami </w:t>
      </w:r>
      <w:r w:rsidR="00105FAA" w:rsidRPr="00965001">
        <w:fldChar w:fldCharType="begin"/>
      </w:r>
      <w:r w:rsidR="00105FAA" w:rsidRPr="00965001">
        <w:instrText xml:space="preserve"> REF _Ref119588864 \h </w:instrText>
      </w:r>
      <w:r w:rsidR="007F6896" w:rsidRPr="00965001">
        <w:instrText xml:space="preserve"> \* MERGEFORMAT </w:instrText>
      </w:r>
      <w:r w:rsidR="00105FAA" w:rsidRPr="00965001">
        <w:fldChar w:fldCharType="separate"/>
      </w:r>
      <w:r w:rsidR="00F36ED3">
        <w:t>9</w:t>
      </w:r>
      <w:r w:rsidR="00105FAA" w:rsidRPr="00965001">
        <w:fldChar w:fldCharType="end"/>
      </w:r>
      <w:r w:rsidR="00105FAA" w:rsidRPr="00965001">
        <w:t xml:space="preserve"> </w:t>
      </w:r>
      <w:r w:rsidRPr="00965001">
        <w:t>paveiksle.</w:t>
      </w:r>
    </w:p>
    <w:p w14:paraId="0C7217E6" w14:textId="05A83465" w:rsidR="005913E9" w:rsidRPr="00965001" w:rsidRDefault="005913E9" w:rsidP="00D75C6D">
      <w:pPr>
        <w:pStyle w:val="Tekstas"/>
        <w:ind w:firstLine="0"/>
      </w:pPr>
      <w:r w:rsidRPr="00965001">
        <w:rPr>
          <w:noProof/>
        </w:rPr>
        <w:lastRenderedPageBreak/>
        <w:drawing>
          <wp:inline distT="0" distB="0" distL="0" distR="0" wp14:anchorId="20F8A641" wp14:editId="08BAE9CE">
            <wp:extent cx="6132830" cy="2889885"/>
            <wp:effectExtent l="0" t="0" r="1270" b="5715"/>
            <wp:docPr id="140899926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32830" cy="2889885"/>
                    </a:xfrm>
                    <a:prstGeom prst="rect">
                      <a:avLst/>
                    </a:prstGeom>
                    <a:noFill/>
                  </pic:spPr>
                </pic:pic>
              </a:graphicData>
            </a:graphic>
          </wp:inline>
        </w:drawing>
      </w:r>
    </w:p>
    <w:p w14:paraId="100B82D0" w14:textId="59EF0507" w:rsidR="005913E9" w:rsidRPr="00965001" w:rsidRDefault="005913E9" w:rsidP="00D75C6D">
      <w:pPr>
        <w:pStyle w:val="Paveiksllis"/>
        <w:suppressAutoHyphens/>
      </w:pPr>
      <w:r w:rsidRPr="00965001">
        <w:fldChar w:fldCharType="begin"/>
      </w:r>
      <w:r w:rsidRPr="00965001">
        <w:instrText xml:space="preserve"> SEQ pav. \* ARABIC </w:instrText>
      </w:r>
      <w:r w:rsidRPr="00965001">
        <w:fldChar w:fldCharType="separate"/>
      </w:r>
      <w:bookmarkStart w:id="78" w:name="_Ref119588864"/>
      <w:bookmarkStart w:id="79" w:name="_Toc122688514"/>
      <w:bookmarkStart w:id="80" w:name="_Toc156918736"/>
      <w:r w:rsidR="00F36ED3">
        <w:rPr>
          <w:noProof/>
        </w:rPr>
        <w:t>9</w:t>
      </w:r>
      <w:bookmarkEnd w:id="78"/>
      <w:r w:rsidRPr="00965001">
        <w:fldChar w:fldCharType="end"/>
      </w:r>
      <w:r w:rsidRPr="00965001">
        <w:t xml:space="preserve"> pav. Pastato renovacijos įtaka šilumos poreikiui patalpų šildymui</w:t>
      </w:r>
      <w:bookmarkEnd w:id="79"/>
      <w:bookmarkEnd w:id="80"/>
    </w:p>
    <w:p w14:paraId="07E1B97D" w14:textId="42D5C914" w:rsidR="000872CD" w:rsidRPr="00965001" w:rsidRDefault="000872CD" w:rsidP="00D75C6D">
      <w:pPr>
        <w:pStyle w:val="Tekstas"/>
        <w:rPr>
          <w:highlight w:val="red"/>
        </w:rPr>
      </w:pPr>
      <w:r w:rsidRPr="00965001">
        <w:t xml:space="preserve">Iš pateiktų duomenų matyti, kad renovavus </w:t>
      </w:r>
      <w:r w:rsidR="00AD4D66" w:rsidRPr="00965001">
        <w:t>daugiabutį</w:t>
      </w:r>
      <w:r w:rsidRPr="00965001">
        <w:t>, gali būti pasiekiamas įvairus taupymo efektas, kuris paprastai svyruoja nuo 45 iki 85 proc. sutaupomos energijos. Visgi vidutinė (medianos) reikšmė yra 64 proc. sutaupymas. Tačiau tuo pačiu reikia suprasti, kad skelbiamas sutaupymas paliečia tik šilumos energiją patalpų šildymui, o ši šiluma (</w:t>
      </w:r>
      <w:r w:rsidR="00AD4D66" w:rsidRPr="00965001">
        <w:t>UAB Kretingos šilumos tinklai</w:t>
      </w:r>
      <w:r w:rsidRPr="00965001">
        <w:t xml:space="preserve"> atveju) sudaro apie 6</w:t>
      </w:r>
      <w:r w:rsidR="00AD4D66" w:rsidRPr="00965001">
        <w:t>6</w:t>
      </w:r>
      <w:r w:rsidRPr="00965001">
        <w:t xml:space="preserve"> proc. nuo visos pagaminamos šilumos. Be to, ne visi centralizuotos šilumos vartotojai yra tinkami renovacijai atlikti. Remiantis bendrovės pateiktais duomenimis, tarp visų UAB Kretingos šilumos tinklai vartotojų apie </w:t>
      </w:r>
      <w:r w:rsidR="00AD4D66" w:rsidRPr="00965001">
        <w:t>47</w:t>
      </w:r>
      <w:r w:rsidRPr="00965001">
        <w:t> proc. (</w:t>
      </w:r>
      <w:r w:rsidR="00AD4D66" w:rsidRPr="00965001">
        <w:t>13</w:t>
      </w:r>
      <w:r w:rsidRPr="00965001">
        <w:t> </w:t>
      </w:r>
      <w:proofErr w:type="spellStart"/>
      <w:r w:rsidRPr="00965001">
        <w:t>GWh</w:t>
      </w:r>
      <w:proofErr w:type="spellEnd"/>
      <w:r w:rsidRPr="00965001">
        <w:t>/metus iš 27</w:t>
      </w:r>
      <w:r w:rsidR="00AD4D66" w:rsidRPr="00965001">
        <w:t>,</w:t>
      </w:r>
      <w:r w:rsidRPr="00965001">
        <w:t>8 </w:t>
      </w:r>
      <w:proofErr w:type="spellStart"/>
      <w:r w:rsidRPr="00965001">
        <w:t>GWh</w:t>
      </w:r>
      <w:proofErr w:type="spellEnd"/>
      <w:r w:rsidRPr="00965001">
        <w:t xml:space="preserve">/metus) suvartojamos šilumos patalpų šildymui yra vartojama renovuotinuose </w:t>
      </w:r>
      <w:r w:rsidR="00AD4D66" w:rsidRPr="00965001">
        <w:t>daugiabučiuose</w:t>
      </w:r>
      <w:r w:rsidRPr="00965001">
        <w:t xml:space="preserve"> pastatuose.</w:t>
      </w:r>
      <w:r w:rsidR="00AD4D66" w:rsidRPr="00965001">
        <w:t xml:space="preserve"> Šiuo atveju, individualūs ir visuomeninės paskirties pastatai nėra vertinami.</w:t>
      </w:r>
      <w:r w:rsidRPr="00965001">
        <w:t xml:space="preserve"> Todėl sutaupymai bus pasiekiami tik dalyje pastatų.</w:t>
      </w:r>
    </w:p>
    <w:p w14:paraId="34EA36C1" w14:textId="4D79B1B9" w:rsidR="005913E9" w:rsidRPr="00965001" w:rsidRDefault="007334FC" w:rsidP="00D75C6D">
      <w:pPr>
        <w:pStyle w:val="Tekstas"/>
        <w:ind w:firstLine="0"/>
      </w:pPr>
      <w:r w:rsidRPr="00965001">
        <w:rPr>
          <w:noProof/>
        </w:rPr>
        <w:drawing>
          <wp:inline distT="0" distB="0" distL="0" distR="0" wp14:anchorId="68FEF280" wp14:editId="60C700E1">
            <wp:extent cx="6127115" cy="2895600"/>
            <wp:effectExtent l="0" t="0" r="6985" b="0"/>
            <wp:docPr id="7514946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27115" cy="2895600"/>
                    </a:xfrm>
                    <a:prstGeom prst="rect">
                      <a:avLst/>
                    </a:prstGeom>
                    <a:noFill/>
                  </pic:spPr>
                </pic:pic>
              </a:graphicData>
            </a:graphic>
          </wp:inline>
        </w:drawing>
      </w:r>
    </w:p>
    <w:p w14:paraId="648F5A6D" w14:textId="40501537" w:rsidR="000872CD" w:rsidRPr="00965001" w:rsidRDefault="000872CD" w:rsidP="00D75C6D">
      <w:pPr>
        <w:pStyle w:val="Paveiksllis"/>
        <w:suppressAutoHyphens/>
      </w:pPr>
      <w:r w:rsidRPr="00965001">
        <w:fldChar w:fldCharType="begin"/>
      </w:r>
      <w:r w:rsidRPr="00965001">
        <w:instrText xml:space="preserve"> SEQ pav. \* ARABIC </w:instrText>
      </w:r>
      <w:r w:rsidRPr="00965001">
        <w:fldChar w:fldCharType="separate"/>
      </w:r>
      <w:bookmarkStart w:id="81" w:name="_Toc156918737"/>
      <w:r w:rsidR="00F36ED3">
        <w:rPr>
          <w:noProof/>
        </w:rPr>
        <w:t>10</w:t>
      </w:r>
      <w:r w:rsidRPr="00965001">
        <w:fldChar w:fldCharType="end"/>
      </w:r>
      <w:r w:rsidRPr="00965001">
        <w:t xml:space="preserve"> pav. Šilumos energijos taupymo potencialas UAB Kretingos šilumos tinklai šilumos balanse</w:t>
      </w:r>
      <w:bookmarkEnd w:id="81"/>
    </w:p>
    <w:p w14:paraId="61CCD039" w14:textId="49CBB987" w:rsidR="000872CD" w:rsidRPr="00965001" w:rsidRDefault="000872CD" w:rsidP="00D75C6D">
      <w:pPr>
        <w:pStyle w:val="Tekstas"/>
      </w:pPr>
      <w:r w:rsidRPr="00965001">
        <w:lastRenderedPageBreak/>
        <w:t xml:space="preserve">Skirtinguose CŠT tinkluose, vertinami rodikliai ir renovuotinų pastatų skaičius skiriasi, todėl vertinant šilumos poreikio kitimo potencialą, kiekvienai sistemai aukščiau aprašomas skaičiavimas buvo atliekamas atskirai. Gauti skaičiavimo rezultatai pateikiami </w:t>
      </w:r>
      <w:r w:rsidR="00105FAA" w:rsidRPr="00965001">
        <w:fldChar w:fldCharType="begin"/>
      </w:r>
      <w:r w:rsidR="00105FAA" w:rsidRPr="00965001">
        <w:instrText xml:space="preserve"> REF _Ref152419280 \h </w:instrText>
      </w:r>
      <w:r w:rsidR="007F6896" w:rsidRPr="00965001">
        <w:instrText xml:space="preserve"> \* MERGEFORMAT </w:instrText>
      </w:r>
      <w:r w:rsidR="00105FAA" w:rsidRPr="00965001">
        <w:fldChar w:fldCharType="separate"/>
      </w:r>
      <w:r w:rsidR="00F36ED3">
        <w:t>4</w:t>
      </w:r>
      <w:r w:rsidR="00105FAA" w:rsidRPr="00965001">
        <w:fldChar w:fldCharType="end"/>
      </w:r>
      <w:r w:rsidRPr="00965001">
        <w:t xml:space="preserve"> lentelėje.</w:t>
      </w:r>
    </w:p>
    <w:p w14:paraId="095D0B8D" w14:textId="14A738F1" w:rsidR="000872CD" w:rsidRPr="00965001" w:rsidRDefault="00524836" w:rsidP="005C7CE4">
      <w:pPr>
        <w:pStyle w:val="Lentel1"/>
      </w:pPr>
      <w:r>
        <w:fldChar w:fldCharType="begin"/>
      </w:r>
      <w:r>
        <w:instrText xml:space="preserve"> SEQ lentelė \* ARABIC  \* MERGEFORMAT </w:instrText>
      </w:r>
      <w:r>
        <w:fldChar w:fldCharType="separate"/>
      </w:r>
      <w:bookmarkStart w:id="82" w:name="_Ref152419280"/>
      <w:bookmarkStart w:id="83" w:name="_Toc156918678"/>
      <w:r w:rsidR="00F36ED3">
        <w:t>4</w:t>
      </w:r>
      <w:bookmarkEnd w:id="82"/>
      <w:r>
        <w:fldChar w:fldCharType="end"/>
      </w:r>
      <w:r w:rsidR="00A00AF7" w:rsidRPr="00965001">
        <w:t xml:space="preserve"> lentelė. </w:t>
      </w:r>
      <w:r w:rsidR="000872CD" w:rsidRPr="00965001">
        <w:t>Pastatų renovacijos įtaka bendrovės valdomų šilumos tiekimo sistemų ar katilinių poreikiui</w:t>
      </w:r>
      <w:bookmarkEnd w:id="83"/>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2263"/>
        <w:gridCol w:w="1417"/>
        <w:gridCol w:w="2268"/>
        <w:gridCol w:w="1702"/>
        <w:gridCol w:w="1978"/>
      </w:tblGrid>
      <w:tr w:rsidR="000872CD" w:rsidRPr="00965001" w14:paraId="6FEA4467" w14:textId="77777777" w:rsidTr="000872CD">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175" w:type="pct"/>
          </w:tcPr>
          <w:p w14:paraId="5190E8D4" w14:textId="1E2F1F65" w:rsidR="000872CD" w:rsidRPr="00965001" w:rsidRDefault="000872CD" w:rsidP="00D75C6D">
            <w:pPr>
              <w:suppressAutoHyphens/>
              <w:spacing w:line="259" w:lineRule="auto"/>
              <w:rPr>
                <w:rFonts w:eastAsia="Times New Roman" w:cs="Arial"/>
                <w:sz w:val="18"/>
                <w:szCs w:val="18"/>
                <w:lang w:val="lt-LT" w:eastAsia="lt-LT"/>
              </w:rPr>
            </w:pPr>
            <w:r w:rsidRPr="00965001">
              <w:rPr>
                <w:rFonts w:eastAsia="Times New Roman" w:cs="Arial"/>
                <w:sz w:val="18"/>
                <w:szCs w:val="18"/>
                <w:lang w:val="lt-LT" w:eastAsia="lt-LT"/>
              </w:rPr>
              <w:t>CŠT sistemos/katilinės pavadinimas</w:t>
            </w:r>
          </w:p>
        </w:tc>
        <w:tc>
          <w:tcPr>
            <w:tcW w:w="736" w:type="pct"/>
          </w:tcPr>
          <w:p w14:paraId="3F40E73B" w14:textId="66D97AD8" w:rsidR="000872CD" w:rsidRPr="00965001" w:rsidRDefault="000872CD" w:rsidP="00D75C6D">
            <w:pPr>
              <w:suppressAutoHyphens/>
              <w:spacing w:line="259" w:lineRule="auto"/>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Šilumos poreikis iš viso, MWh/metus</w:t>
            </w:r>
          </w:p>
        </w:tc>
        <w:tc>
          <w:tcPr>
            <w:tcW w:w="1178" w:type="pct"/>
          </w:tcPr>
          <w:p w14:paraId="37F39096" w14:textId="366C2374" w:rsidR="000872CD" w:rsidRPr="00965001" w:rsidRDefault="000872CD" w:rsidP="00D75C6D">
            <w:pPr>
              <w:suppressAutoHyphens/>
              <w:spacing w:line="259" w:lineRule="auto"/>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Šilumos taupymo potencialas (renovavus visus galimus pastatus), MWh/metus</w:t>
            </w:r>
          </w:p>
        </w:tc>
        <w:tc>
          <w:tcPr>
            <w:tcW w:w="884" w:type="pct"/>
          </w:tcPr>
          <w:p w14:paraId="15FE8F47" w14:textId="289145EB" w:rsidR="000872CD" w:rsidRPr="00965001" w:rsidRDefault="000872CD" w:rsidP="00D75C6D">
            <w:pPr>
              <w:suppressAutoHyphens/>
              <w:spacing w:line="259" w:lineRule="auto"/>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Numatomos vartotojų plėtros įtaka poreikiui, MWh/metus</w:t>
            </w:r>
          </w:p>
        </w:tc>
        <w:tc>
          <w:tcPr>
            <w:tcW w:w="1027" w:type="pct"/>
          </w:tcPr>
          <w:p w14:paraId="61CB66E4" w14:textId="428171F1" w:rsidR="000872CD" w:rsidRPr="00965001" w:rsidRDefault="000872CD" w:rsidP="00D75C6D">
            <w:pPr>
              <w:suppressAutoHyphens/>
              <w:spacing w:line="259" w:lineRule="auto"/>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Šilumos poreikio laipsninis pokyčio prognozė, proc./metus</w:t>
            </w:r>
          </w:p>
        </w:tc>
      </w:tr>
      <w:tr w:rsidR="00AD4D66" w:rsidRPr="00965001" w14:paraId="33690137" w14:textId="77777777" w:rsidTr="00AD4D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5" w:type="pct"/>
          </w:tcPr>
          <w:p w14:paraId="094F12FD" w14:textId="5AAB2D4F" w:rsidR="00AD4D66" w:rsidRPr="00965001" w:rsidRDefault="00AD4D66" w:rsidP="00D75C6D">
            <w:pPr>
              <w:suppressAutoHyphens/>
              <w:spacing w:line="259" w:lineRule="auto"/>
              <w:rPr>
                <w:rFonts w:cs="Arial"/>
                <w:b w:val="0"/>
                <w:bCs w:val="0"/>
                <w:color w:val="000000"/>
                <w:sz w:val="18"/>
                <w:szCs w:val="18"/>
                <w:lang w:val="lt-LT"/>
              </w:rPr>
            </w:pPr>
            <w:r w:rsidRPr="00965001">
              <w:rPr>
                <w:rFonts w:cs="Arial"/>
                <w:b w:val="0"/>
                <w:bCs w:val="0"/>
                <w:color w:val="000000"/>
                <w:sz w:val="18"/>
                <w:szCs w:val="18"/>
                <w:lang w:val="lt-LT"/>
              </w:rPr>
              <w:t>Kretingos CŠT1 sistema</w:t>
            </w:r>
          </w:p>
        </w:tc>
        <w:tc>
          <w:tcPr>
            <w:tcW w:w="736" w:type="pct"/>
          </w:tcPr>
          <w:p w14:paraId="39983938" w14:textId="2E13768A"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sz w:val="18"/>
                <w:szCs w:val="18"/>
                <w:lang w:val="lt-LT"/>
              </w:rPr>
              <w:t>31 573</w:t>
            </w:r>
          </w:p>
        </w:tc>
        <w:tc>
          <w:tcPr>
            <w:tcW w:w="1178" w:type="pct"/>
          </w:tcPr>
          <w:p w14:paraId="1FD7F3DC" w14:textId="0FC292CE"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sz w:val="18"/>
                <w:szCs w:val="18"/>
                <w:lang w:val="lt-LT"/>
              </w:rPr>
              <w:t>9 169</w:t>
            </w:r>
          </w:p>
        </w:tc>
        <w:tc>
          <w:tcPr>
            <w:tcW w:w="884" w:type="pct"/>
          </w:tcPr>
          <w:p w14:paraId="3AB30295" w14:textId="3360CA83" w:rsidR="00AD4D66" w:rsidRPr="00965001" w:rsidRDefault="00AD4D66" w:rsidP="00D75C6D">
            <w:pPr>
              <w:suppressAutoHyphens/>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1 160</w:t>
            </w:r>
          </w:p>
        </w:tc>
        <w:tc>
          <w:tcPr>
            <w:tcW w:w="1027" w:type="pct"/>
          </w:tcPr>
          <w:p w14:paraId="0076E8CC" w14:textId="1B3C1404"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-0,77%</w:t>
            </w:r>
          </w:p>
        </w:tc>
      </w:tr>
      <w:tr w:rsidR="00AD4D66" w:rsidRPr="00965001" w14:paraId="3539BD8D" w14:textId="77777777" w:rsidTr="00AD4D66">
        <w:tc>
          <w:tcPr>
            <w:cnfStyle w:val="001000000000" w:firstRow="0" w:lastRow="0" w:firstColumn="1" w:lastColumn="0" w:oddVBand="0" w:evenVBand="0" w:oddHBand="0" w:evenHBand="0" w:firstRowFirstColumn="0" w:firstRowLastColumn="0" w:lastRowFirstColumn="0" w:lastRowLastColumn="0"/>
            <w:tcW w:w="1175" w:type="pct"/>
          </w:tcPr>
          <w:p w14:paraId="5E60654F" w14:textId="447699BE" w:rsidR="00AD4D66" w:rsidRPr="00965001" w:rsidRDefault="00AD4D66" w:rsidP="00D75C6D">
            <w:pPr>
              <w:suppressAutoHyphens/>
              <w:spacing w:line="259" w:lineRule="auto"/>
              <w:rPr>
                <w:rFonts w:cs="Arial"/>
                <w:b w:val="0"/>
                <w:bCs w:val="0"/>
                <w:color w:val="000000"/>
                <w:sz w:val="18"/>
                <w:szCs w:val="18"/>
                <w:lang w:val="lt-LT"/>
              </w:rPr>
            </w:pPr>
            <w:r w:rsidRPr="00965001">
              <w:rPr>
                <w:rFonts w:cs="Arial"/>
                <w:b w:val="0"/>
                <w:bCs w:val="0"/>
                <w:color w:val="000000"/>
                <w:sz w:val="18"/>
                <w:szCs w:val="18"/>
                <w:lang w:val="lt-LT"/>
              </w:rPr>
              <w:t>Salantų CŠT1 sistema</w:t>
            </w:r>
          </w:p>
        </w:tc>
        <w:tc>
          <w:tcPr>
            <w:tcW w:w="736" w:type="pct"/>
          </w:tcPr>
          <w:p w14:paraId="331B68BC" w14:textId="04C77609"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sz w:val="18"/>
                <w:szCs w:val="18"/>
                <w:lang w:val="lt-LT"/>
              </w:rPr>
              <w:t>1 475</w:t>
            </w:r>
          </w:p>
        </w:tc>
        <w:tc>
          <w:tcPr>
            <w:tcW w:w="1178" w:type="pct"/>
          </w:tcPr>
          <w:p w14:paraId="3D8DB064" w14:textId="368694D2"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sz w:val="18"/>
                <w:szCs w:val="18"/>
                <w:lang w:val="lt-LT"/>
              </w:rPr>
              <w:t>746</w:t>
            </w:r>
          </w:p>
        </w:tc>
        <w:tc>
          <w:tcPr>
            <w:tcW w:w="884" w:type="pct"/>
          </w:tcPr>
          <w:p w14:paraId="7FB4B9BA" w14:textId="0DB081AD"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p>
        </w:tc>
        <w:tc>
          <w:tcPr>
            <w:tcW w:w="1027" w:type="pct"/>
          </w:tcPr>
          <w:p w14:paraId="534606C3" w14:textId="15BD7847"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-0,58%</w:t>
            </w:r>
          </w:p>
        </w:tc>
      </w:tr>
      <w:tr w:rsidR="00AD4D66" w:rsidRPr="00965001" w14:paraId="54301D70" w14:textId="77777777" w:rsidTr="00AD4D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5" w:type="pct"/>
          </w:tcPr>
          <w:p w14:paraId="03299C59" w14:textId="14F4E7CA" w:rsidR="00AD4D66" w:rsidRPr="00965001" w:rsidRDefault="00AD4D66" w:rsidP="00D75C6D">
            <w:pPr>
              <w:suppressAutoHyphens/>
              <w:spacing w:line="259" w:lineRule="auto"/>
              <w:rPr>
                <w:rFonts w:cs="Arial"/>
                <w:b w:val="0"/>
                <w:bCs w:val="0"/>
                <w:color w:val="000000"/>
                <w:sz w:val="18"/>
                <w:szCs w:val="18"/>
                <w:lang w:val="lt-LT"/>
              </w:rPr>
            </w:pPr>
            <w:r w:rsidRPr="00965001">
              <w:rPr>
                <w:rFonts w:cs="Arial"/>
                <w:b w:val="0"/>
                <w:bCs w:val="0"/>
                <w:color w:val="000000"/>
                <w:sz w:val="18"/>
                <w:szCs w:val="18"/>
                <w:lang w:val="lt-LT"/>
              </w:rPr>
              <w:t>Salantų CŠT2 sistema</w:t>
            </w:r>
          </w:p>
        </w:tc>
        <w:tc>
          <w:tcPr>
            <w:tcW w:w="736" w:type="pct"/>
          </w:tcPr>
          <w:p w14:paraId="6E5FB8CD" w14:textId="0FABEB3F"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sz w:val="18"/>
                <w:szCs w:val="18"/>
                <w:lang w:val="lt-LT"/>
              </w:rPr>
              <w:t>1 254</w:t>
            </w:r>
          </w:p>
        </w:tc>
        <w:tc>
          <w:tcPr>
            <w:tcW w:w="1178" w:type="pct"/>
          </w:tcPr>
          <w:p w14:paraId="694192B3" w14:textId="640807AA"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sz w:val="18"/>
                <w:szCs w:val="18"/>
                <w:lang w:val="lt-LT"/>
              </w:rPr>
              <w:t>366</w:t>
            </w:r>
          </w:p>
        </w:tc>
        <w:tc>
          <w:tcPr>
            <w:tcW w:w="884" w:type="pct"/>
          </w:tcPr>
          <w:p w14:paraId="13A5C21C" w14:textId="03FA419E"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p>
        </w:tc>
        <w:tc>
          <w:tcPr>
            <w:tcW w:w="1027" w:type="pct"/>
          </w:tcPr>
          <w:p w14:paraId="591460EC" w14:textId="6458816D"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-0,53%</w:t>
            </w:r>
          </w:p>
        </w:tc>
      </w:tr>
      <w:tr w:rsidR="00AD4D66" w:rsidRPr="00965001" w14:paraId="1D680A56" w14:textId="77777777" w:rsidTr="00AD4D66">
        <w:tc>
          <w:tcPr>
            <w:cnfStyle w:val="001000000000" w:firstRow="0" w:lastRow="0" w:firstColumn="1" w:lastColumn="0" w:oddVBand="0" w:evenVBand="0" w:oddHBand="0" w:evenHBand="0" w:firstRowFirstColumn="0" w:firstRowLastColumn="0" w:lastRowFirstColumn="0" w:lastRowLastColumn="0"/>
            <w:tcW w:w="1175" w:type="pct"/>
          </w:tcPr>
          <w:p w14:paraId="54E63C3C" w14:textId="126CFB17" w:rsidR="00AD4D66" w:rsidRPr="00965001" w:rsidRDefault="00AD4D66" w:rsidP="00D75C6D">
            <w:pPr>
              <w:suppressAutoHyphens/>
              <w:spacing w:line="259" w:lineRule="auto"/>
              <w:rPr>
                <w:rFonts w:cs="Arial"/>
                <w:b w:val="0"/>
                <w:bCs w:val="0"/>
                <w:color w:val="000000"/>
                <w:sz w:val="18"/>
                <w:szCs w:val="18"/>
                <w:lang w:val="lt-LT"/>
              </w:rPr>
            </w:pPr>
            <w:r w:rsidRPr="00965001">
              <w:rPr>
                <w:rFonts w:cs="Arial"/>
                <w:b w:val="0"/>
                <w:bCs w:val="0"/>
                <w:color w:val="000000"/>
                <w:sz w:val="18"/>
                <w:szCs w:val="18"/>
                <w:lang w:val="lt-LT"/>
              </w:rPr>
              <w:t>Kretingos CŠT2 sistema</w:t>
            </w:r>
          </w:p>
        </w:tc>
        <w:tc>
          <w:tcPr>
            <w:tcW w:w="736" w:type="pct"/>
          </w:tcPr>
          <w:p w14:paraId="1FA1AEE1" w14:textId="4B6B5349"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sz w:val="18"/>
                <w:szCs w:val="18"/>
                <w:lang w:val="lt-LT"/>
              </w:rPr>
              <w:t>1 531</w:t>
            </w:r>
          </w:p>
        </w:tc>
        <w:tc>
          <w:tcPr>
            <w:tcW w:w="1178" w:type="pct"/>
          </w:tcPr>
          <w:p w14:paraId="18BEA27E" w14:textId="231AFA9F"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sz w:val="18"/>
                <w:szCs w:val="18"/>
                <w:lang w:val="lt-LT"/>
              </w:rPr>
              <w:t>389</w:t>
            </w:r>
          </w:p>
        </w:tc>
        <w:tc>
          <w:tcPr>
            <w:tcW w:w="884" w:type="pct"/>
          </w:tcPr>
          <w:p w14:paraId="646C6A74" w14:textId="0D5F24E3"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p>
        </w:tc>
        <w:tc>
          <w:tcPr>
            <w:tcW w:w="1027" w:type="pct"/>
          </w:tcPr>
          <w:p w14:paraId="2E3CC433" w14:textId="2D880707"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-0,89%</w:t>
            </w:r>
          </w:p>
        </w:tc>
      </w:tr>
      <w:tr w:rsidR="00AD4D66" w:rsidRPr="00965001" w14:paraId="1AD856F7" w14:textId="77777777" w:rsidTr="00AD4D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5" w:type="pct"/>
          </w:tcPr>
          <w:p w14:paraId="3B61393E" w14:textId="79E95880" w:rsidR="00AD4D66" w:rsidRPr="00965001" w:rsidRDefault="00AD4D66" w:rsidP="00D75C6D">
            <w:pPr>
              <w:suppressAutoHyphens/>
              <w:spacing w:line="259" w:lineRule="auto"/>
              <w:rPr>
                <w:rFonts w:cs="Arial"/>
                <w:b w:val="0"/>
                <w:bCs w:val="0"/>
                <w:color w:val="000000"/>
                <w:sz w:val="18"/>
                <w:szCs w:val="18"/>
                <w:lang w:val="lt-LT"/>
              </w:rPr>
            </w:pPr>
            <w:r w:rsidRPr="00965001">
              <w:rPr>
                <w:rFonts w:cs="Arial"/>
                <w:b w:val="0"/>
                <w:bCs w:val="0"/>
                <w:color w:val="000000"/>
                <w:sz w:val="18"/>
                <w:szCs w:val="18"/>
                <w:lang w:val="lt-LT"/>
              </w:rPr>
              <w:t xml:space="preserve">Darželio katiline </w:t>
            </w:r>
          </w:p>
        </w:tc>
        <w:tc>
          <w:tcPr>
            <w:tcW w:w="736" w:type="pct"/>
          </w:tcPr>
          <w:p w14:paraId="1BDDDB9D" w14:textId="597FFC87"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sz w:val="18"/>
                <w:szCs w:val="18"/>
                <w:lang w:val="lt-LT"/>
              </w:rPr>
              <w:t>130</w:t>
            </w:r>
          </w:p>
        </w:tc>
        <w:tc>
          <w:tcPr>
            <w:tcW w:w="1178" w:type="pct"/>
          </w:tcPr>
          <w:p w14:paraId="293ED294" w14:textId="5D0D74E2"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sz w:val="18"/>
                <w:szCs w:val="18"/>
                <w:lang w:val="lt-LT"/>
              </w:rPr>
              <w:t>84</w:t>
            </w:r>
          </w:p>
        </w:tc>
        <w:tc>
          <w:tcPr>
            <w:tcW w:w="884" w:type="pct"/>
          </w:tcPr>
          <w:p w14:paraId="6A21489C" w14:textId="1536A8E8"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p>
        </w:tc>
        <w:tc>
          <w:tcPr>
            <w:tcW w:w="1027" w:type="pct"/>
          </w:tcPr>
          <w:p w14:paraId="19EB8881" w14:textId="6361A400"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0,00%</w:t>
            </w:r>
          </w:p>
        </w:tc>
      </w:tr>
      <w:tr w:rsidR="00AD4D66" w:rsidRPr="00965001" w14:paraId="786897DF" w14:textId="77777777" w:rsidTr="00AD4D66">
        <w:tc>
          <w:tcPr>
            <w:cnfStyle w:val="001000000000" w:firstRow="0" w:lastRow="0" w:firstColumn="1" w:lastColumn="0" w:oddVBand="0" w:evenVBand="0" w:oddHBand="0" w:evenHBand="0" w:firstRowFirstColumn="0" w:firstRowLastColumn="0" w:lastRowFirstColumn="0" w:lastRowLastColumn="0"/>
            <w:tcW w:w="1175" w:type="pct"/>
          </w:tcPr>
          <w:p w14:paraId="788CF8CD" w14:textId="07F51AB8" w:rsidR="00AD4D66" w:rsidRPr="00965001" w:rsidRDefault="00AD4D66" w:rsidP="00D75C6D">
            <w:pPr>
              <w:suppressAutoHyphens/>
              <w:spacing w:line="259" w:lineRule="auto"/>
              <w:rPr>
                <w:rFonts w:cs="Arial"/>
                <w:b w:val="0"/>
                <w:bCs w:val="0"/>
                <w:color w:val="000000"/>
                <w:sz w:val="18"/>
                <w:szCs w:val="18"/>
                <w:lang w:val="lt-LT"/>
              </w:rPr>
            </w:pPr>
            <w:r w:rsidRPr="00965001">
              <w:rPr>
                <w:rFonts w:cs="Arial"/>
                <w:b w:val="0"/>
                <w:bCs w:val="0"/>
                <w:color w:val="000000"/>
                <w:sz w:val="18"/>
                <w:szCs w:val="18"/>
                <w:lang w:val="lt-LT"/>
              </w:rPr>
              <w:t>Vydmantų CŠT sistema</w:t>
            </w:r>
          </w:p>
        </w:tc>
        <w:tc>
          <w:tcPr>
            <w:tcW w:w="736" w:type="pct"/>
          </w:tcPr>
          <w:p w14:paraId="5331BDB8" w14:textId="257A525D"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sz w:val="18"/>
                <w:szCs w:val="18"/>
                <w:lang w:val="lt-LT"/>
              </w:rPr>
              <w:t>837</w:t>
            </w:r>
          </w:p>
        </w:tc>
        <w:tc>
          <w:tcPr>
            <w:tcW w:w="1178" w:type="pct"/>
          </w:tcPr>
          <w:p w14:paraId="36480F64" w14:textId="6849FB1C"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sz w:val="18"/>
                <w:szCs w:val="18"/>
                <w:lang w:val="lt-LT"/>
              </w:rPr>
              <w:t>432</w:t>
            </w:r>
          </w:p>
        </w:tc>
        <w:tc>
          <w:tcPr>
            <w:tcW w:w="884" w:type="pct"/>
          </w:tcPr>
          <w:p w14:paraId="0583371D" w14:textId="2B6B6747"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p>
        </w:tc>
        <w:tc>
          <w:tcPr>
            <w:tcW w:w="1027" w:type="pct"/>
          </w:tcPr>
          <w:p w14:paraId="15E60777" w14:textId="50FF6073"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-0,32%</w:t>
            </w:r>
          </w:p>
        </w:tc>
      </w:tr>
      <w:tr w:rsidR="00AD4D66" w:rsidRPr="00965001" w14:paraId="162B07D8" w14:textId="77777777" w:rsidTr="00AD4D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5" w:type="pct"/>
          </w:tcPr>
          <w:p w14:paraId="5F97495C" w14:textId="610EADD4" w:rsidR="00AD4D66" w:rsidRPr="00965001" w:rsidRDefault="00AD4D66" w:rsidP="00D75C6D">
            <w:pPr>
              <w:suppressAutoHyphens/>
              <w:spacing w:line="259" w:lineRule="auto"/>
              <w:rPr>
                <w:rFonts w:cs="Arial"/>
                <w:b w:val="0"/>
                <w:bCs w:val="0"/>
                <w:color w:val="000000"/>
                <w:sz w:val="18"/>
                <w:szCs w:val="18"/>
                <w:lang w:val="lt-LT"/>
              </w:rPr>
            </w:pPr>
            <w:r w:rsidRPr="00965001">
              <w:rPr>
                <w:rFonts w:cs="Arial"/>
                <w:b w:val="0"/>
                <w:bCs w:val="0"/>
                <w:color w:val="000000"/>
                <w:sz w:val="18"/>
                <w:szCs w:val="18"/>
                <w:lang w:val="lt-LT"/>
              </w:rPr>
              <w:t>Kretingos CŠT3 sistema</w:t>
            </w:r>
          </w:p>
        </w:tc>
        <w:tc>
          <w:tcPr>
            <w:tcW w:w="736" w:type="pct"/>
          </w:tcPr>
          <w:p w14:paraId="49E6384C" w14:textId="5253ABF5"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sz w:val="18"/>
                <w:szCs w:val="18"/>
                <w:lang w:val="lt-LT"/>
              </w:rPr>
              <w:t>848</w:t>
            </w:r>
          </w:p>
        </w:tc>
        <w:tc>
          <w:tcPr>
            <w:tcW w:w="1178" w:type="pct"/>
          </w:tcPr>
          <w:p w14:paraId="200A8857" w14:textId="7933486B"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sz w:val="18"/>
                <w:szCs w:val="18"/>
                <w:lang w:val="lt-LT"/>
              </w:rPr>
              <w:t>372</w:t>
            </w:r>
          </w:p>
        </w:tc>
        <w:tc>
          <w:tcPr>
            <w:tcW w:w="884" w:type="pct"/>
          </w:tcPr>
          <w:p w14:paraId="4F1D2515" w14:textId="7C5E67B0"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p>
        </w:tc>
        <w:tc>
          <w:tcPr>
            <w:tcW w:w="1027" w:type="pct"/>
          </w:tcPr>
          <w:p w14:paraId="2C24684D" w14:textId="2EE2FC73"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-1,63%</w:t>
            </w:r>
          </w:p>
        </w:tc>
      </w:tr>
      <w:tr w:rsidR="00AD4D66" w:rsidRPr="00965001" w14:paraId="47299D1D" w14:textId="77777777" w:rsidTr="00AD4D66">
        <w:tc>
          <w:tcPr>
            <w:cnfStyle w:val="001000000000" w:firstRow="0" w:lastRow="0" w:firstColumn="1" w:lastColumn="0" w:oddVBand="0" w:evenVBand="0" w:oddHBand="0" w:evenHBand="0" w:firstRowFirstColumn="0" w:firstRowLastColumn="0" w:lastRowFirstColumn="0" w:lastRowLastColumn="0"/>
            <w:tcW w:w="1175" w:type="pct"/>
          </w:tcPr>
          <w:p w14:paraId="0BD8B573" w14:textId="0B2F8592" w:rsidR="00AD4D66" w:rsidRPr="00965001" w:rsidRDefault="00AD4D66" w:rsidP="00D75C6D">
            <w:pPr>
              <w:suppressAutoHyphens/>
              <w:spacing w:line="259" w:lineRule="auto"/>
              <w:rPr>
                <w:rFonts w:cs="Arial"/>
                <w:b w:val="0"/>
                <w:bCs w:val="0"/>
                <w:color w:val="000000"/>
                <w:sz w:val="18"/>
                <w:szCs w:val="18"/>
                <w:lang w:val="lt-LT"/>
              </w:rPr>
            </w:pPr>
            <w:r w:rsidRPr="00965001">
              <w:rPr>
                <w:rFonts w:cs="Arial"/>
                <w:b w:val="0"/>
                <w:bCs w:val="0"/>
                <w:color w:val="000000"/>
                <w:sz w:val="18"/>
                <w:szCs w:val="18"/>
                <w:lang w:val="lt-LT"/>
              </w:rPr>
              <w:t>Kretingos CŠT4 sistema</w:t>
            </w:r>
          </w:p>
        </w:tc>
        <w:tc>
          <w:tcPr>
            <w:tcW w:w="736" w:type="pct"/>
          </w:tcPr>
          <w:p w14:paraId="13B5B74D" w14:textId="5830A41A"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sz w:val="18"/>
                <w:szCs w:val="18"/>
                <w:lang w:val="lt-LT"/>
              </w:rPr>
              <w:t>502</w:t>
            </w:r>
          </w:p>
        </w:tc>
        <w:tc>
          <w:tcPr>
            <w:tcW w:w="1178" w:type="pct"/>
          </w:tcPr>
          <w:p w14:paraId="3D45B321" w14:textId="3F6E3C9D"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sz w:val="18"/>
                <w:szCs w:val="18"/>
                <w:lang w:val="lt-LT"/>
              </w:rPr>
              <w:t>166</w:t>
            </w:r>
          </w:p>
        </w:tc>
        <w:tc>
          <w:tcPr>
            <w:tcW w:w="884" w:type="pct"/>
          </w:tcPr>
          <w:p w14:paraId="35F5CEA2" w14:textId="1A5C2AED"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p>
        </w:tc>
        <w:tc>
          <w:tcPr>
            <w:tcW w:w="1027" w:type="pct"/>
          </w:tcPr>
          <w:p w14:paraId="3204E7EE" w14:textId="545CFD1B"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-1,22%</w:t>
            </w:r>
          </w:p>
        </w:tc>
      </w:tr>
      <w:tr w:rsidR="00AD4D66" w:rsidRPr="00965001" w14:paraId="52256D83" w14:textId="77777777" w:rsidTr="00AD4D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5" w:type="pct"/>
          </w:tcPr>
          <w:p w14:paraId="227D3C20" w14:textId="3923E691" w:rsidR="00AD4D66" w:rsidRPr="00965001" w:rsidRDefault="00AD4D66" w:rsidP="00D75C6D">
            <w:pPr>
              <w:suppressAutoHyphens/>
              <w:spacing w:line="259" w:lineRule="auto"/>
              <w:rPr>
                <w:rFonts w:cs="Arial"/>
                <w:b w:val="0"/>
                <w:bCs w:val="0"/>
                <w:color w:val="000000"/>
                <w:sz w:val="18"/>
                <w:szCs w:val="18"/>
                <w:lang w:val="lt-LT"/>
              </w:rPr>
            </w:pPr>
            <w:r w:rsidRPr="00965001">
              <w:rPr>
                <w:rFonts w:cs="Arial"/>
                <w:b w:val="0"/>
                <w:bCs w:val="0"/>
                <w:color w:val="000000"/>
                <w:sz w:val="18"/>
                <w:szCs w:val="18"/>
                <w:lang w:val="lt-LT"/>
              </w:rPr>
              <w:t>Katilinė Nr.11</w:t>
            </w:r>
          </w:p>
        </w:tc>
        <w:tc>
          <w:tcPr>
            <w:tcW w:w="736" w:type="pct"/>
          </w:tcPr>
          <w:p w14:paraId="39786241" w14:textId="71025B39"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sz w:val="18"/>
                <w:szCs w:val="18"/>
                <w:lang w:val="lt-LT"/>
              </w:rPr>
              <w:t>286</w:t>
            </w:r>
          </w:p>
        </w:tc>
        <w:tc>
          <w:tcPr>
            <w:tcW w:w="1178" w:type="pct"/>
          </w:tcPr>
          <w:p w14:paraId="5A5E2E27" w14:textId="34A9243E"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sz w:val="18"/>
                <w:szCs w:val="18"/>
                <w:lang w:val="lt-LT"/>
              </w:rPr>
              <w:t>141</w:t>
            </w:r>
          </w:p>
        </w:tc>
        <w:tc>
          <w:tcPr>
            <w:tcW w:w="884" w:type="pct"/>
          </w:tcPr>
          <w:p w14:paraId="6A1D8680" w14:textId="4677EA72"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p>
        </w:tc>
        <w:tc>
          <w:tcPr>
            <w:tcW w:w="1027" w:type="pct"/>
          </w:tcPr>
          <w:p w14:paraId="09BDD1C4" w14:textId="2A1B80BF"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0,00%</w:t>
            </w:r>
          </w:p>
        </w:tc>
      </w:tr>
      <w:tr w:rsidR="00AD4D66" w:rsidRPr="00965001" w14:paraId="648FE637" w14:textId="77777777" w:rsidTr="00AD4D66">
        <w:tc>
          <w:tcPr>
            <w:cnfStyle w:val="001000000000" w:firstRow="0" w:lastRow="0" w:firstColumn="1" w:lastColumn="0" w:oddVBand="0" w:evenVBand="0" w:oddHBand="0" w:evenHBand="0" w:firstRowFirstColumn="0" w:firstRowLastColumn="0" w:lastRowFirstColumn="0" w:lastRowLastColumn="0"/>
            <w:tcW w:w="1175" w:type="pct"/>
          </w:tcPr>
          <w:p w14:paraId="00E715EE" w14:textId="118CBB38" w:rsidR="00AD4D66" w:rsidRPr="00965001" w:rsidRDefault="00AD4D66" w:rsidP="00D75C6D">
            <w:pPr>
              <w:suppressAutoHyphens/>
              <w:spacing w:line="259" w:lineRule="auto"/>
              <w:rPr>
                <w:rFonts w:cs="Arial"/>
                <w:b w:val="0"/>
                <w:bCs w:val="0"/>
                <w:color w:val="000000"/>
                <w:sz w:val="18"/>
                <w:szCs w:val="18"/>
                <w:lang w:val="lt-LT"/>
              </w:rPr>
            </w:pPr>
            <w:r w:rsidRPr="00965001">
              <w:rPr>
                <w:rFonts w:cs="Arial"/>
                <w:b w:val="0"/>
                <w:bCs w:val="0"/>
                <w:color w:val="000000"/>
                <w:sz w:val="18"/>
                <w:szCs w:val="18"/>
                <w:lang w:val="lt-LT"/>
              </w:rPr>
              <w:t>Darbėnų CŠT sistema</w:t>
            </w:r>
          </w:p>
        </w:tc>
        <w:tc>
          <w:tcPr>
            <w:tcW w:w="736" w:type="pct"/>
          </w:tcPr>
          <w:p w14:paraId="3C410F0C" w14:textId="7E00B9FF"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sz w:val="18"/>
                <w:szCs w:val="18"/>
                <w:lang w:val="lt-LT"/>
              </w:rPr>
              <w:t>719</w:t>
            </w:r>
          </w:p>
        </w:tc>
        <w:tc>
          <w:tcPr>
            <w:tcW w:w="1178" w:type="pct"/>
          </w:tcPr>
          <w:p w14:paraId="26EB130F" w14:textId="501FAED3"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sz w:val="18"/>
                <w:szCs w:val="18"/>
                <w:lang w:val="lt-LT"/>
              </w:rPr>
              <w:t>334</w:t>
            </w:r>
          </w:p>
        </w:tc>
        <w:tc>
          <w:tcPr>
            <w:tcW w:w="884" w:type="pct"/>
          </w:tcPr>
          <w:p w14:paraId="2346E145" w14:textId="51F98BF6"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p>
        </w:tc>
        <w:tc>
          <w:tcPr>
            <w:tcW w:w="1027" w:type="pct"/>
          </w:tcPr>
          <w:p w14:paraId="713CDE18" w14:textId="09328508"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-0,12%</w:t>
            </w:r>
          </w:p>
        </w:tc>
      </w:tr>
      <w:tr w:rsidR="00AD4D66" w:rsidRPr="00965001" w14:paraId="76E65E4D" w14:textId="77777777" w:rsidTr="00AD4D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5" w:type="pct"/>
          </w:tcPr>
          <w:p w14:paraId="7F7FC822" w14:textId="389043FB" w:rsidR="00AD4D66" w:rsidRPr="00965001" w:rsidRDefault="00AD4D66" w:rsidP="00D75C6D">
            <w:pPr>
              <w:suppressAutoHyphens/>
              <w:spacing w:line="259" w:lineRule="auto"/>
              <w:rPr>
                <w:rFonts w:cs="Arial"/>
                <w:b w:val="0"/>
                <w:bCs w:val="0"/>
                <w:color w:val="000000"/>
                <w:sz w:val="18"/>
                <w:szCs w:val="18"/>
                <w:lang w:val="lt-LT"/>
              </w:rPr>
            </w:pPr>
            <w:r w:rsidRPr="00965001">
              <w:rPr>
                <w:rFonts w:cs="Arial"/>
                <w:b w:val="0"/>
                <w:bCs w:val="0"/>
                <w:color w:val="000000"/>
                <w:sz w:val="18"/>
                <w:szCs w:val="18"/>
                <w:lang w:val="lt-LT"/>
              </w:rPr>
              <w:t>Grūšlaukės CŠT sistema</w:t>
            </w:r>
          </w:p>
        </w:tc>
        <w:tc>
          <w:tcPr>
            <w:tcW w:w="736" w:type="pct"/>
          </w:tcPr>
          <w:p w14:paraId="642DBFBA" w14:textId="145F6674"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sz w:val="18"/>
                <w:szCs w:val="18"/>
                <w:lang w:val="lt-LT"/>
              </w:rPr>
              <w:t>156</w:t>
            </w:r>
          </w:p>
        </w:tc>
        <w:tc>
          <w:tcPr>
            <w:tcW w:w="1178" w:type="pct"/>
          </w:tcPr>
          <w:p w14:paraId="4A213AAE" w14:textId="6A82B217"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sz w:val="18"/>
                <w:szCs w:val="18"/>
                <w:lang w:val="lt-LT"/>
              </w:rPr>
              <w:t>66</w:t>
            </w:r>
          </w:p>
        </w:tc>
        <w:tc>
          <w:tcPr>
            <w:tcW w:w="884" w:type="pct"/>
          </w:tcPr>
          <w:p w14:paraId="77D50591" w14:textId="7B87B24C"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p>
        </w:tc>
        <w:tc>
          <w:tcPr>
            <w:tcW w:w="1027" w:type="pct"/>
          </w:tcPr>
          <w:p w14:paraId="42437C25" w14:textId="3DF6C9FB"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0,00%</w:t>
            </w:r>
          </w:p>
        </w:tc>
      </w:tr>
      <w:tr w:rsidR="00AD4D66" w:rsidRPr="00965001" w14:paraId="7E559576" w14:textId="77777777" w:rsidTr="00AD4D66">
        <w:tc>
          <w:tcPr>
            <w:cnfStyle w:val="001000000000" w:firstRow="0" w:lastRow="0" w:firstColumn="1" w:lastColumn="0" w:oddVBand="0" w:evenVBand="0" w:oddHBand="0" w:evenHBand="0" w:firstRowFirstColumn="0" w:firstRowLastColumn="0" w:lastRowFirstColumn="0" w:lastRowLastColumn="0"/>
            <w:tcW w:w="1175" w:type="pct"/>
          </w:tcPr>
          <w:p w14:paraId="7EBCAD19" w14:textId="09283A05" w:rsidR="00AD4D66" w:rsidRPr="00965001" w:rsidRDefault="00AD4D66" w:rsidP="00D75C6D">
            <w:pPr>
              <w:suppressAutoHyphens/>
              <w:spacing w:line="259" w:lineRule="auto"/>
              <w:rPr>
                <w:rFonts w:cs="Arial"/>
                <w:b w:val="0"/>
                <w:bCs w:val="0"/>
                <w:color w:val="000000"/>
                <w:sz w:val="18"/>
                <w:szCs w:val="18"/>
                <w:lang w:val="lt-LT"/>
              </w:rPr>
            </w:pPr>
            <w:r w:rsidRPr="00965001">
              <w:rPr>
                <w:rFonts w:cs="Arial"/>
                <w:b w:val="0"/>
                <w:bCs w:val="0"/>
                <w:color w:val="000000"/>
                <w:sz w:val="18"/>
                <w:szCs w:val="18"/>
                <w:lang w:val="lt-LT"/>
              </w:rPr>
              <w:t>Jokūbavo CŠT sistema</w:t>
            </w:r>
          </w:p>
        </w:tc>
        <w:tc>
          <w:tcPr>
            <w:tcW w:w="736" w:type="pct"/>
          </w:tcPr>
          <w:p w14:paraId="2749A579" w14:textId="75C69AA6"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sz w:val="18"/>
                <w:szCs w:val="18"/>
                <w:lang w:val="lt-LT"/>
              </w:rPr>
              <w:t>292</w:t>
            </w:r>
          </w:p>
        </w:tc>
        <w:tc>
          <w:tcPr>
            <w:tcW w:w="1178" w:type="pct"/>
          </w:tcPr>
          <w:p w14:paraId="4F5DE381" w14:textId="32F6FA3E"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sz w:val="18"/>
                <w:szCs w:val="18"/>
                <w:lang w:val="lt-LT"/>
              </w:rPr>
              <w:t>155</w:t>
            </w:r>
          </w:p>
        </w:tc>
        <w:tc>
          <w:tcPr>
            <w:tcW w:w="884" w:type="pct"/>
          </w:tcPr>
          <w:p w14:paraId="5FEDAFD1" w14:textId="25E0B79E"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p>
        </w:tc>
        <w:tc>
          <w:tcPr>
            <w:tcW w:w="1027" w:type="pct"/>
          </w:tcPr>
          <w:p w14:paraId="3C7ECA9B" w14:textId="4C5DAB05"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-0,39%</w:t>
            </w:r>
          </w:p>
        </w:tc>
      </w:tr>
      <w:tr w:rsidR="00AD4D66" w:rsidRPr="00965001" w14:paraId="1EB1F5BF" w14:textId="77777777" w:rsidTr="00AD4D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5" w:type="pct"/>
          </w:tcPr>
          <w:p w14:paraId="3453D504" w14:textId="674692A1" w:rsidR="00AD4D66" w:rsidRPr="00965001" w:rsidRDefault="00AD4D66" w:rsidP="00D75C6D">
            <w:pPr>
              <w:suppressAutoHyphens/>
              <w:spacing w:line="259" w:lineRule="auto"/>
              <w:rPr>
                <w:rFonts w:cs="Arial"/>
                <w:b w:val="0"/>
                <w:bCs w:val="0"/>
                <w:color w:val="000000"/>
                <w:sz w:val="18"/>
                <w:szCs w:val="18"/>
                <w:lang w:val="lt-LT"/>
              </w:rPr>
            </w:pPr>
            <w:proofErr w:type="spellStart"/>
            <w:r w:rsidRPr="00965001">
              <w:rPr>
                <w:rFonts w:cs="Arial"/>
                <w:b w:val="0"/>
                <w:bCs w:val="0"/>
                <w:color w:val="000000"/>
                <w:sz w:val="18"/>
                <w:szCs w:val="18"/>
                <w:lang w:val="lt-LT"/>
              </w:rPr>
              <w:t>Laukžemės</w:t>
            </w:r>
            <w:proofErr w:type="spellEnd"/>
            <w:r w:rsidRPr="00965001">
              <w:rPr>
                <w:rFonts w:cs="Arial"/>
                <w:b w:val="0"/>
                <w:bCs w:val="0"/>
                <w:color w:val="000000"/>
                <w:sz w:val="18"/>
                <w:szCs w:val="18"/>
                <w:lang w:val="lt-LT"/>
              </w:rPr>
              <w:t xml:space="preserve"> katilinė Nr. 2</w:t>
            </w:r>
          </w:p>
        </w:tc>
        <w:tc>
          <w:tcPr>
            <w:tcW w:w="736" w:type="pct"/>
          </w:tcPr>
          <w:p w14:paraId="0F1FCBC1" w14:textId="16FFC8C0"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sz w:val="18"/>
                <w:szCs w:val="18"/>
                <w:lang w:val="lt-LT"/>
              </w:rPr>
              <w:t>69</w:t>
            </w:r>
          </w:p>
        </w:tc>
        <w:tc>
          <w:tcPr>
            <w:tcW w:w="1178" w:type="pct"/>
          </w:tcPr>
          <w:p w14:paraId="51D861A9" w14:textId="47EAE6DA"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sz w:val="18"/>
                <w:szCs w:val="18"/>
                <w:lang w:val="lt-LT"/>
              </w:rPr>
              <w:t>44</w:t>
            </w:r>
          </w:p>
        </w:tc>
        <w:tc>
          <w:tcPr>
            <w:tcW w:w="884" w:type="pct"/>
          </w:tcPr>
          <w:p w14:paraId="75277339" w14:textId="394223AD"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p>
        </w:tc>
        <w:tc>
          <w:tcPr>
            <w:tcW w:w="1027" w:type="pct"/>
          </w:tcPr>
          <w:p w14:paraId="057C41F4" w14:textId="27AD7EA6"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0,00%</w:t>
            </w:r>
          </w:p>
        </w:tc>
      </w:tr>
      <w:tr w:rsidR="00AD4D66" w:rsidRPr="00965001" w14:paraId="13772E77" w14:textId="77777777" w:rsidTr="00AD4D66">
        <w:tc>
          <w:tcPr>
            <w:cnfStyle w:val="001000000000" w:firstRow="0" w:lastRow="0" w:firstColumn="1" w:lastColumn="0" w:oddVBand="0" w:evenVBand="0" w:oddHBand="0" w:evenHBand="0" w:firstRowFirstColumn="0" w:firstRowLastColumn="0" w:lastRowFirstColumn="0" w:lastRowLastColumn="0"/>
            <w:tcW w:w="1175" w:type="pct"/>
          </w:tcPr>
          <w:p w14:paraId="2C2D5BBB" w14:textId="197408E7" w:rsidR="00AD4D66" w:rsidRPr="00965001" w:rsidRDefault="00AD4D66" w:rsidP="00D75C6D">
            <w:pPr>
              <w:suppressAutoHyphens/>
              <w:spacing w:line="259" w:lineRule="auto"/>
              <w:rPr>
                <w:rFonts w:cs="Arial"/>
                <w:b w:val="0"/>
                <w:bCs w:val="0"/>
                <w:color w:val="000000"/>
                <w:sz w:val="18"/>
                <w:szCs w:val="18"/>
                <w:lang w:val="lt-LT"/>
              </w:rPr>
            </w:pPr>
            <w:r w:rsidRPr="00965001">
              <w:rPr>
                <w:rFonts w:cs="Arial"/>
                <w:b w:val="0"/>
                <w:bCs w:val="0"/>
                <w:color w:val="000000"/>
                <w:sz w:val="18"/>
                <w:szCs w:val="18"/>
                <w:lang w:val="lt-LT"/>
              </w:rPr>
              <w:t>Rūdaičių CŠT sistema</w:t>
            </w:r>
          </w:p>
        </w:tc>
        <w:tc>
          <w:tcPr>
            <w:tcW w:w="736" w:type="pct"/>
          </w:tcPr>
          <w:p w14:paraId="6324E960" w14:textId="40A0C856"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sz w:val="18"/>
                <w:szCs w:val="18"/>
                <w:lang w:val="lt-LT"/>
              </w:rPr>
              <w:t>259</w:t>
            </w:r>
          </w:p>
        </w:tc>
        <w:tc>
          <w:tcPr>
            <w:tcW w:w="1178" w:type="pct"/>
          </w:tcPr>
          <w:p w14:paraId="1A19FCEA" w14:textId="19A71A3B"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sz w:val="18"/>
                <w:szCs w:val="18"/>
                <w:lang w:val="lt-LT"/>
              </w:rPr>
              <w:t>127</w:t>
            </w:r>
          </w:p>
        </w:tc>
        <w:tc>
          <w:tcPr>
            <w:tcW w:w="884" w:type="pct"/>
          </w:tcPr>
          <w:p w14:paraId="72086C34" w14:textId="635BFE86"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p>
        </w:tc>
        <w:tc>
          <w:tcPr>
            <w:tcW w:w="1027" w:type="pct"/>
          </w:tcPr>
          <w:p w14:paraId="482C06DE" w14:textId="50AC5C98"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0,00%</w:t>
            </w:r>
          </w:p>
        </w:tc>
      </w:tr>
      <w:tr w:rsidR="00AD4D66" w:rsidRPr="00965001" w14:paraId="25141ACB" w14:textId="77777777" w:rsidTr="00AD4D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5" w:type="pct"/>
          </w:tcPr>
          <w:p w14:paraId="5E3E3B42" w14:textId="1386344D" w:rsidR="00AD4D66" w:rsidRPr="00965001" w:rsidRDefault="00AD4D66" w:rsidP="00D75C6D">
            <w:pPr>
              <w:suppressAutoHyphens/>
              <w:spacing w:line="259" w:lineRule="auto"/>
              <w:rPr>
                <w:rFonts w:cs="Arial"/>
                <w:b w:val="0"/>
                <w:bCs w:val="0"/>
                <w:color w:val="000000"/>
                <w:sz w:val="18"/>
                <w:szCs w:val="18"/>
                <w:lang w:val="lt-LT"/>
              </w:rPr>
            </w:pPr>
            <w:r w:rsidRPr="00965001">
              <w:rPr>
                <w:rFonts w:cs="Arial"/>
                <w:b w:val="0"/>
                <w:bCs w:val="0"/>
                <w:color w:val="000000"/>
                <w:sz w:val="18"/>
                <w:szCs w:val="18"/>
                <w:lang w:val="lt-LT"/>
              </w:rPr>
              <w:t>Kūlupėnų CŠT sistema</w:t>
            </w:r>
          </w:p>
        </w:tc>
        <w:tc>
          <w:tcPr>
            <w:tcW w:w="736" w:type="pct"/>
          </w:tcPr>
          <w:p w14:paraId="14743D61" w14:textId="6CC1C64D"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sz w:val="18"/>
                <w:szCs w:val="18"/>
                <w:lang w:val="lt-LT"/>
              </w:rPr>
              <w:t>317</w:t>
            </w:r>
          </w:p>
        </w:tc>
        <w:tc>
          <w:tcPr>
            <w:tcW w:w="1178" w:type="pct"/>
          </w:tcPr>
          <w:p w14:paraId="4A636304" w14:textId="3AA60587"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sz w:val="18"/>
                <w:szCs w:val="18"/>
                <w:lang w:val="lt-LT"/>
              </w:rPr>
              <w:t>172</w:t>
            </w:r>
          </w:p>
        </w:tc>
        <w:tc>
          <w:tcPr>
            <w:tcW w:w="884" w:type="pct"/>
          </w:tcPr>
          <w:p w14:paraId="61DA73CE" w14:textId="2C89C40C"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p>
        </w:tc>
        <w:tc>
          <w:tcPr>
            <w:tcW w:w="1027" w:type="pct"/>
          </w:tcPr>
          <w:p w14:paraId="1499A07F" w14:textId="7F5CE521"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0,00%</w:t>
            </w:r>
          </w:p>
        </w:tc>
      </w:tr>
      <w:tr w:rsidR="00AD4D66" w:rsidRPr="00965001" w14:paraId="38D07A81" w14:textId="77777777" w:rsidTr="00AD4D66">
        <w:tc>
          <w:tcPr>
            <w:cnfStyle w:val="001000000000" w:firstRow="0" w:lastRow="0" w:firstColumn="1" w:lastColumn="0" w:oddVBand="0" w:evenVBand="0" w:oddHBand="0" w:evenHBand="0" w:firstRowFirstColumn="0" w:firstRowLastColumn="0" w:lastRowFirstColumn="0" w:lastRowLastColumn="0"/>
            <w:tcW w:w="1175" w:type="pct"/>
          </w:tcPr>
          <w:p w14:paraId="001C4BC0" w14:textId="37B04BEF" w:rsidR="00AD4D66" w:rsidRPr="00965001" w:rsidRDefault="00AD4D66" w:rsidP="00D75C6D">
            <w:pPr>
              <w:suppressAutoHyphens/>
              <w:spacing w:line="259" w:lineRule="auto"/>
              <w:rPr>
                <w:rFonts w:cs="Arial"/>
                <w:b w:val="0"/>
                <w:bCs w:val="0"/>
                <w:color w:val="000000"/>
                <w:sz w:val="18"/>
                <w:szCs w:val="18"/>
                <w:lang w:val="lt-LT"/>
              </w:rPr>
            </w:pPr>
            <w:r w:rsidRPr="00965001">
              <w:rPr>
                <w:rFonts w:cs="Arial"/>
                <w:b w:val="0"/>
                <w:bCs w:val="0"/>
                <w:color w:val="000000"/>
                <w:sz w:val="18"/>
                <w:szCs w:val="18"/>
                <w:lang w:val="lt-LT"/>
              </w:rPr>
              <w:t>S. Daukanto katilinė</w:t>
            </w:r>
          </w:p>
        </w:tc>
        <w:tc>
          <w:tcPr>
            <w:tcW w:w="736" w:type="pct"/>
          </w:tcPr>
          <w:p w14:paraId="5892BEE5" w14:textId="444DADC9"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sz w:val="18"/>
                <w:szCs w:val="18"/>
                <w:lang w:val="lt-LT"/>
              </w:rPr>
              <w:t>443</w:t>
            </w:r>
          </w:p>
        </w:tc>
        <w:tc>
          <w:tcPr>
            <w:tcW w:w="1178" w:type="pct"/>
          </w:tcPr>
          <w:p w14:paraId="10B22F3D" w14:textId="0E2ED972"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sz w:val="18"/>
                <w:szCs w:val="18"/>
                <w:lang w:val="lt-LT"/>
              </w:rPr>
              <w:t>285</w:t>
            </w:r>
          </w:p>
        </w:tc>
        <w:tc>
          <w:tcPr>
            <w:tcW w:w="884" w:type="pct"/>
          </w:tcPr>
          <w:p w14:paraId="1ECAE312" w14:textId="77777777"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p>
        </w:tc>
        <w:tc>
          <w:tcPr>
            <w:tcW w:w="1027" w:type="pct"/>
          </w:tcPr>
          <w:p w14:paraId="6875EDF2" w14:textId="0C0CCEF6"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0,00%</w:t>
            </w:r>
          </w:p>
        </w:tc>
      </w:tr>
      <w:tr w:rsidR="00AD4D66" w:rsidRPr="00965001" w14:paraId="3A7D1AB5" w14:textId="77777777" w:rsidTr="00AD4D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5" w:type="pct"/>
          </w:tcPr>
          <w:p w14:paraId="30F87C5C" w14:textId="25C603E6" w:rsidR="00AD4D66" w:rsidRPr="00965001" w:rsidRDefault="00AD4D66" w:rsidP="00D75C6D">
            <w:pPr>
              <w:suppressAutoHyphens/>
              <w:spacing w:line="259" w:lineRule="auto"/>
              <w:rPr>
                <w:rFonts w:cs="Arial"/>
                <w:b w:val="0"/>
                <w:bCs w:val="0"/>
                <w:color w:val="000000"/>
                <w:sz w:val="18"/>
                <w:szCs w:val="18"/>
                <w:lang w:val="lt-LT"/>
              </w:rPr>
            </w:pPr>
            <w:r w:rsidRPr="00965001">
              <w:rPr>
                <w:rFonts w:cs="Arial"/>
                <w:b w:val="0"/>
                <w:bCs w:val="0"/>
                <w:color w:val="000000"/>
                <w:sz w:val="18"/>
                <w:szCs w:val="18"/>
                <w:lang w:val="lt-LT"/>
              </w:rPr>
              <w:t>Kartenos CŠT sistema</w:t>
            </w:r>
          </w:p>
        </w:tc>
        <w:tc>
          <w:tcPr>
            <w:tcW w:w="736" w:type="pct"/>
          </w:tcPr>
          <w:p w14:paraId="47C79290" w14:textId="66B75D72"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sz w:val="18"/>
                <w:szCs w:val="18"/>
                <w:lang w:val="lt-LT"/>
              </w:rPr>
              <w:t>711</w:t>
            </w:r>
          </w:p>
        </w:tc>
        <w:tc>
          <w:tcPr>
            <w:tcW w:w="1178" w:type="pct"/>
          </w:tcPr>
          <w:p w14:paraId="4E4E808B" w14:textId="3658B63E"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sz w:val="18"/>
                <w:szCs w:val="18"/>
                <w:lang w:val="lt-LT"/>
              </w:rPr>
              <w:t>368</w:t>
            </w:r>
          </w:p>
        </w:tc>
        <w:tc>
          <w:tcPr>
            <w:tcW w:w="884" w:type="pct"/>
          </w:tcPr>
          <w:p w14:paraId="34A6335B" w14:textId="77777777"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p>
        </w:tc>
        <w:tc>
          <w:tcPr>
            <w:tcW w:w="1027" w:type="pct"/>
          </w:tcPr>
          <w:p w14:paraId="670D023F" w14:textId="76EB3905"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-0,20%</w:t>
            </w:r>
          </w:p>
        </w:tc>
      </w:tr>
      <w:tr w:rsidR="00AD4D66" w:rsidRPr="00965001" w14:paraId="4B0CC164" w14:textId="77777777" w:rsidTr="00AD4D66">
        <w:tc>
          <w:tcPr>
            <w:cnfStyle w:val="001000000000" w:firstRow="0" w:lastRow="0" w:firstColumn="1" w:lastColumn="0" w:oddVBand="0" w:evenVBand="0" w:oddHBand="0" w:evenHBand="0" w:firstRowFirstColumn="0" w:firstRowLastColumn="0" w:lastRowFirstColumn="0" w:lastRowLastColumn="0"/>
            <w:tcW w:w="1175" w:type="pct"/>
          </w:tcPr>
          <w:p w14:paraId="6C766539" w14:textId="3E9CF4C9" w:rsidR="00AD4D66" w:rsidRPr="00965001" w:rsidRDefault="00AD4D66" w:rsidP="00D75C6D">
            <w:pPr>
              <w:suppressAutoHyphens/>
              <w:spacing w:line="259" w:lineRule="auto"/>
              <w:rPr>
                <w:rFonts w:cs="Arial"/>
                <w:b w:val="0"/>
                <w:bCs w:val="0"/>
                <w:color w:val="000000"/>
                <w:sz w:val="18"/>
                <w:szCs w:val="18"/>
                <w:lang w:val="lt-LT"/>
              </w:rPr>
            </w:pPr>
            <w:r w:rsidRPr="00965001">
              <w:rPr>
                <w:rFonts w:cs="Arial"/>
                <w:b w:val="0"/>
                <w:bCs w:val="0"/>
                <w:color w:val="000000"/>
                <w:sz w:val="18"/>
                <w:szCs w:val="18"/>
                <w:lang w:val="lt-LT"/>
              </w:rPr>
              <w:t>Baublių katilinė</w:t>
            </w:r>
          </w:p>
        </w:tc>
        <w:tc>
          <w:tcPr>
            <w:tcW w:w="736" w:type="pct"/>
          </w:tcPr>
          <w:p w14:paraId="151622E3" w14:textId="52FF7A05"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sz w:val="18"/>
                <w:szCs w:val="18"/>
                <w:lang w:val="lt-LT"/>
              </w:rPr>
              <w:t>130</w:t>
            </w:r>
          </w:p>
        </w:tc>
        <w:tc>
          <w:tcPr>
            <w:tcW w:w="1178" w:type="pct"/>
          </w:tcPr>
          <w:p w14:paraId="0D451697" w14:textId="04543B79"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sz w:val="18"/>
                <w:szCs w:val="18"/>
                <w:lang w:val="lt-LT"/>
              </w:rPr>
              <w:t>83</w:t>
            </w:r>
          </w:p>
        </w:tc>
        <w:tc>
          <w:tcPr>
            <w:tcW w:w="884" w:type="pct"/>
          </w:tcPr>
          <w:p w14:paraId="2E805435" w14:textId="77777777"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p>
        </w:tc>
        <w:tc>
          <w:tcPr>
            <w:tcW w:w="1027" w:type="pct"/>
          </w:tcPr>
          <w:p w14:paraId="0C2B3552" w14:textId="0939E804"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0,00%</w:t>
            </w:r>
          </w:p>
        </w:tc>
      </w:tr>
      <w:tr w:rsidR="00AD4D66" w:rsidRPr="00965001" w14:paraId="2E3DD937" w14:textId="77777777" w:rsidTr="00AD4D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5" w:type="pct"/>
          </w:tcPr>
          <w:p w14:paraId="4364023A" w14:textId="26679811" w:rsidR="00AD4D66" w:rsidRPr="00965001" w:rsidRDefault="00AD4D66" w:rsidP="00D75C6D">
            <w:pPr>
              <w:suppressAutoHyphens/>
              <w:spacing w:line="259" w:lineRule="auto"/>
              <w:rPr>
                <w:rFonts w:cs="Arial"/>
                <w:b w:val="0"/>
                <w:bCs w:val="0"/>
                <w:color w:val="000000"/>
                <w:sz w:val="18"/>
                <w:szCs w:val="18"/>
                <w:lang w:val="lt-LT"/>
              </w:rPr>
            </w:pPr>
            <w:r w:rsidRPr="00965001">
              <w:rPr>
                <w:rFonts w:cs="Arial"/>
                <w:b w:val="0"/>
                <w:bCs w:val="0"/>
                <w:color w:val="000000"/>
                <w:sz w:val="18"/>
                <w:szCs w:val="18"/>
                <w:lang w:val="lt-LT"/>
              </w:rPr>
              <w:t>Salantų CŠT3 sistema</w:t>
            </w:r>
          </w:p>
        </w:tc>
        <w:tc>
          <w:tcPr>
            <w:tcW w:w="736" w:type="pct"/>
          </w:tcPr>
          <w:p w14:paraId="6EB6504C" w14:textId="43B443D7"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sz w:val="18"/>
                <w:szCs w:val="18"/>
                <w:lang w:val="lt-LT"/>
              </w:rPr>
              <w:t>199</w:t>
            </w:r>
          </w:p>
        </w:tc>
        <w:tc>
          <w:tcPr>
            <w:tcW w:w="1178" w:type="pct"/>
          </w:tcPr>
          <w:p w14:paraId="63335CA8" w14:textId="2E7A475B"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sz w:val="18"/>
                <w:szCs w:val="18"/>
                <w:lang w:val="lt-LT"/>
              </w:rPr>
              <w:t>116</w:t>
            </w:r>
          </w:p>
        </w:tc>
        <w:tc>
          <w:tcPr>
            <w:tcW w:w="884" w:type="pct"/>
          </w:tcPr>
          <w:p w14:paraId="44768C59" w14:textId="77777777"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p>
        </w:tc>
        <w:tc>
          <w:tcPr>
            <w:tcW w:w="1027" w:type="pct"/>
          </w:tcPr>
          <w:p w14:paraId="12F2FAB7" w14:textId="00B2CD20"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-0,45%</w:t>
            </w:r>
          </w:p>
        </w:tc>
      </w:tr>
      <w:tr w:rsidR="00AD4D66" w:rsidRPr="00965001" w14:paraId="0EAED6CA" w14:textId="77777777" w:rsidTr="00AD4D66">
        <w:tc>
          <w:tcPr>
            <w:cnfStyle w:val="001000000000" w:firstRow="0" w:lastRow="0" w:firstColumn="1" w:lastColumn="0" w:oddVBand="0" w:evenVBand="0" w:oddHBand="0" w:evenHBand="0" w:firstRowFirstColumn="0" w:firstRowLastColumn="0" w:lastRowFirstColumn="0" w:lastRowLastColumn="0"/>
            <w:tcW w:w="1175" w:type="pct"/>
          </w:tcPr>
          <w:p w14:paraId="15C2EDA6" w14:textId="6F417DDE" w:rsidR="00AD4D66" w:rsidRPr="00965001" w:rsidRDefault="00AD4D66" w:rsidP="00D75C6D">
            <w:pPr>
              <w:suppressAutoHyphens/>
              <w:spacing w:line="259" w:lineRule="auto"/>
              <w:rPr>
                <w:rFonts w:cs="Arial"/>
                <w:b w:val="0"/>
                <w:bCs w:val="0"/>
                <w:color w:val="000000"/>
                <w:sz w:val="18"/>
                <w:szCs w:val="18"/>
                <w:lang w:val="lt-LT"/>
              </w:rPr>
            </w:pPr>
            <w:r w:rsidRPr="00965001">
              <w:rPr>
                <w:rFonts w:cs="Arial"/>
                <w:b w:val="0"/>
                <w:bCs w:val="0"/>
                <w:color w:val="000000"/>
                <w:sz w:val="18"/>
                <w:szCs w:val="18"/>
                <w:lang w:val="lt-LT"/>
              </w:rPr>
              <w:t>Salantų CŠT4 sistema</w:t>
            </w:r>
          </w:p>
        </w:tc>
        <w:tc>
          <w:tcPr>
            <w:tcW w:w="736" w:type="pct"/>
          </w:tcPr>
          <w:p w14:paraId="7223A489" w14:textId="633BBE6F"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sz w:val="18"/>
                <w:szCs w:val="18"/>
                <w:lang w:val="lt-LT"/>
              </w:rPr>
              <w:t>56</w:t>
            </w:r>
          </w:p>
        </w:tc>
        <w:tc>
          <w:tcPr>
            <w:tcW w:w="1178" w:type="pct"/>
          </w:tcPr>
          <w:p w14:paraId="5C6C148D" w14:textId="241042F4"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sz w:val="18"/>
                <w:szCs w:val="18"/>
                <w:lang w:val="lt-LT"/>
              </w:rPr>
              <w:t>35</w:t>
            </w:r>
          </w:p>
        </w:tc>
        <w:tc>
          <w:tcPr>
            <w:tcW w:w="884" w:type="pct"/>
          </w:tcPr>
          <w:p w14:paraId="395D5DEF" w14:textId="77777777"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p>
        </w:tc>
        <w:tc>
          <w:tcPr>
            <w:tcW w:w="1027" w:type="pct"/>
          </w:tcPr>
          <w:p w14:paraId="4DE96534" w14:textId="0B24220F"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-2,31%</w:t>
            </w:r>
          </w:p>
        </w:tc>
      </w:tr>
      <w:tr w:rsidR="00AD4D66" w:rsidRPr="00965001" w14:paraId="23BCFAB1" w14:textId="77777777" w:rsidTr="00AD4D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5" w:type="pct"/>
          </w:tcPr>
          <w:p w14:paraId="6472C445" w14:textId="3E86A89B" w:rsidR="00AD4D66" w:rsidRPr="00965001" w:rsidRDefault="00AD4D66" w:rsidP="00D75C6D">
            <w:pPr>
              <w:suppressAutoHyphens/>
              <w:spacing w:line="259" w:lineRule="auto"/>
              <w:rPr>
                <w:rFonts w:cs="Arial"/>
                <w:b w:val="0"/>
                <w:bCs w:val="0"/>
                <w:color w:val="000000"/>
                <w:sz w:val="18"/>
                <w:szCs w:val="18"/>
                <w:lang w:val="lt-LT"/>
              </w:rPr>
            </w:pPr>
            <w:r w:rsidRPr="00965001">
              <w:rPr>
                <w:rFonts w:cs="Arial"/>
                <w:b w:val="0"/>
                <w:bCs w:val="0"/>
                <w:color w:val="000000"/>
                <w:sz w:val="18"/>
                <w:szCs w:val="18"/>
                <w:lang w:val="lt-LT"/>
              </w:rPr>
              <w:t>Kurmaičių katilinė</w:t>
            </w:r>
          </w:p>
        </w:tc>
        <w:tc>
          <w:tcPr>
            <w:tcW w:w="736" w:type="pct"/>
          </w:tcPr>
          <w:p w14:paraId="21E07072" w14:textId="1DF1C4D4"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sz w:val="18"/>
                <w:szCs w:val="18"/>
                <w:lang w:val="lt-LT"/>
              </w:rPr>
              <w:t>107</w:t>
            </w:r>
          </w:p>
        </w:tc>
        <w:tc>
          <w:tcPr>
            <w:tcW w:w="1178" w:type="pct"/>
          </w:tcPr>
          <w:p w14:paraId="3A46960A" w14:textId="1EE55CC4"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sz w:val="18"/>
                <w:szCs w:val="18"/>
                <w:lang w:val="lt-LT"/>
              </w:rPr>
              <w:t>69</w:t>
            </w:r>
          </w:p>
        </w:tc>
        <w:tc>
          <w:tcPr>
            <w:tcW w:w="884" w:type="pct"/>
          </w:tcPr>
          <w:p w14:paraId="40F6C231" w14:textId="77777777"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p>
        </w:tc>
        <w:tc>
          <w:tcPr>
            <w:tcW w:w="1027" w:type="pct"/>
          </w:tcPr>
          <w:p w14:paraId="5584B35B" w14:textId="7486D4CC"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0,00%</w:t>
            </w:r>
          </w:p>
        </w:tc>
      </w:tr>
      <w:tr w:rsidR="00AD4D66" w:rsidRPr="00965001" w14:paraId="76DAE59A" w14:textId="77777777" w:rsidTr="00AD4D66">
        <w:tc>
          <w:tcPr>
            <w:cnfStyle w:val="001000000000" w:firstRow="0" w:lastRow="0" w:firstColumn="1" w:lastColumn="0" w:oddVBand="0" w:evenVBand="0" w:oddHBand="0" w:evenHBand="0" w:firstRowFirstColumn="0" w:firstRowLastColumn="0" w:lastRowFirstColumn="0" w:lastRowLastColumn="0"/>
            <w:tcW w:w="1175" w:type="pct"/>
          </w:tcPr>
          <w:p w14:paraId="23EA1299" w14:textId="4EFF1EFF" w:rsidR="00AD4D66" w:rsidRPr="00965001" w:rsidRDefault="00AD4D66" w:rsidP="00D75C6D">
            <w:pPr>
              <w:suppressAutoHyphens/>
              <w:spacing w:line="259" w:lineRule="auto"/>
              <w:rPr>
                <w:rFonts w:cs="Arial"/>
                <w:b w:val="0"/>
                <w:bCs w:val="0"/>
                <w:color w:val="000000"/>
                <w:sz w:val="18"/>
                <w:szCs w:val="18"/>
                <w:lang w:val="lt-LT"/>
              </w:rPr>
            </w:pPr>
            <w:r w:rsidRPr="00965001">
              <w:rPr>
                <w:rFonts w:cs="Arial"/>
                <w:b w:val="0"/>
                <w:bCs w:val="0"/>
                <w:color w:val="000000"/>
                <w:sz w:val="18"/>
                <w:szCs w:val="18"/>
                <w:lang w:val="lt-LT"/>
              </w:rPr>
              <w:t>Šukės katilinė</w:t>
            </w:r>
          </w:p>
        </w:tc>
        <w:tc>
          <w:tcPr>
            <w:tcW w:w="736" w:type="pct"/>
          </w:tcPr>
          <w:p w14:paraId="65D83732" w14:textId="505372CF"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sz w:val="18"/>
                <w:szCs w:val="18"/>
                <w:lang w:val="lt-LT"/>
              </w:rPr>
              <w:t>63</w:t>
            </w:r>
          </w:p>
        </w:tc>
        <w:tc>
          <w:tcPr>
            <w:tcW w:w="1178" w:type="pct"/>
          </w:tcPr>
          <w:p w14:paraId="32CA5B2C" w14:textId="602481AD"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sz w:val="18"/>
                <w:szCs w:val="18"/>
                <w:lang w:val="lt-LT"/>
              </w:rPr>
              <w:t>40</w:t>
            </w:r>
          </w:p>
        </w:tc>
        <w:tc>
          <w:tcPr>
            <w:tcW w:w="884" w:type="pct"/>
          </w:tcPr>
          <w:p w14:paraId="181870F1" w14:textId="77777777"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p>
        </w:tc>
        <w:tc>
          <w:tcPr>
            <w:tcW w:w="1027" w:type="pct"/>
          </w:tcPr>
          <w:p w14:paraId="7CB18BBD" w14:textId="258C11BA"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0,00%</w:t>
            </w:r>
          </w:p>
        </w:tc>
      </w:tr>
      <w:tr w:rsidR="00AD4D66" w:rsidRPr="00965001" w14:paraId="1C849791" w14:textId="77777777" w:rsidTr="00AD4D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5" w:type="pct"/>
          </w:tcPr>
          <w:p w14:paraId="46A72E12" w14:textId="2C54EA90" w:rsidR="00AD4D66" w:rsidRPr="00965001" w:rsidRDefault="00AD4D66" w:rsidP="00D75C6D">
            <w:pPr>
              <w:suppressAutoHyphens/>
              <w:spacing w:line="259" w:lineRule="auto"/>
              <w:rPr>
                <w:rFonts w:cs="Arial"/>
                <w:b w:val="0"/>
                <w:bCs w:val="0"/>
                <w:color w:val="000000"/>
                <w:sz w:val="18"/>
                <w:szCs w:val="18"/>
                <w:lang w:val="lt-LT"/>
              </w:rPr>
            </w:pPr>
            <w:proofErr w:type="spellStart"/>
            <w:r w:rsidRPr="00965001">
              <w:rPr>
                <w:rFonts w:cs="Arial"/>
                <w:b w:val="0"/>
                <w:bCs w:val="0"/>
                <w:color w:val="000000"/>
                <w:sz w:val="18"/>
                <w:szCs w:val="18"/>
                <w:lang w:val="lt-LT"/>
              </w:rPr>
              <w:t>Raguviškių</w:t>
            </w:r>
            <w:proofErr w:type="spellEnd"/>
            <w:r w:rsidRPr="00965001">
              <w:rPr>
                <w:rFonts w:cs="Arial"/>
                <w:b w:val="0"/>
                <w:bCs w:val="0"/>
                <w:color w:val="000000"/>
                <w:sz w:val="18"/>
                <w:szCs w:val="18"/>
                <w:lang w:val="lt-LT"/>
              </w:rPr>
              <w:t xml:space="preserve"> katilinė</w:t>
            </w:r>
          </w:p>
        </w:tc>
        <w:tc>
          <w:tcPr>
            <w:tcW w:w="736" w:type="pct"/>
          </w:tcPr>
          <w:p w14:paraId="169F3C63" w14:textId="3684E4CA"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sz w:val="18"/>
                <w:szCs w:val="18"/>
                <w:lang w:val="lt-LT"/>
              </w:rPr>
              <w:t>53</w:t>
            </w:r>
          </w:p>
        </w:tc>
        <w:tc>
          <w:tcPr>
            <w:tcW w:w="1178" w:type="pct"/>
          </w:tcPr>
          <w:p w14:paraId="75DC5F41" w14:textId="738FA5B5"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sz w:val="18"/>
                <w:szCs w:val="18"/>
                <w:lang w:val="lt-LT"/>
              </w:rPr>
              <w:t>31</w:t>
            </w:r>
          </w:p>
        </w:tc>
        <w:tc>
          <w:tcPr>
            <w:tcW w:w="884" w:type="pct"/>
          </w:tcPr>
          <w:p w14:paraId="223F30C8" w14:textId="77777777"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p>
        </w:tc>
        <w:tc>
          <w:tcPr>
            <w:tcW w:w="1027" w:type="pct"/>
          </w:tcPr>
          <w:p w14:paraId="6D3F3F59" w14:textId="129A0D39"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0,00%</w:t>
            </w:r>
          </w:p>
        </w:tc>
      </w:tr>
      <w:tr w:rsidR="00AD4D66" w:rsidRPr="00965001" w14:paraId="215B2C63" w14:textId="77777777" w:rsidTr="00AD4D66">
        <w:tc>
          <w:tcPr>
            <w:cnfStyle w:val="001000000000" w:firstRow="0" w:lastRow="0" w:firstColumn="1" w:lastColumn="0" w:oddVBand="0" w:evenVBand="0" w:oddHBand="0" w:evenHBand="0" w:firstRowFirstColumn="0" w:firstRowLastColumn="0" w:lastRowFirstColumn="0" w:lastRowLastColumn="0"/>
            <w:tcW w:w="1175" w:type="pct"/>
          </w:tcPr>
          <w:p w14:paraId="25B75BE3" w14:textId="50B76C8E" w:rsidR="00AD4D66" w:rsidRPr="00965001" w:rsidRDefault="00AD4D66" w:rsidP="00D75C6D">
            <w:pPr>
              <w:suppressAutoHyphens/>
              <w:spacing w:line="259" w:lineRule="auto"/>
              <w:rPr>
                <w:rFonts w:cs="Arial"/>
                <w:b w:val="0"/>
                <w:bCs w:val="0"/>
                <w:color w:val="000000"/>
                <w:sz w:val="18"/>
                <w:szCs w:val="18"/>
                <w:lang w:val="lt-LT"/>
              </w:rPr>
            </w:pPr>
            <w:r w:rsidRPr="00965001">
              <w:rPr>
                <w:rFonts w:cs="Arial"/>
                <w:b w:val="0"/>
                <w:bCs w:val="0"/>
                <w:color w:val="000000"/>
                <w:sz w:val="18"/>
                <w:szCs w:val="18"/>
                <w:lang w:val="lt-LT"/>
              </w:rPr>
              <w:t>Kartenos kultūros centro katilinė</w:t>
            </w:r>
          </w:p>
        </w:tc>
        <w:tc>
          <w:tcPr>
            <w:tcW w:w="736" w:type="pct"/>
          </w:tcPr>
          <w:p w14:paraId="064CCE83" w14:textId="67216215"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sz w:val="18"/>
                <w:szCs w:val="18"/>
                <w:lang w:val="lt-LT"/>
              </w:rPr>
              <w:t>31</w:t>
            </w:r>
          </w:p>
        </w:tc>
        <w:tc>
          <w:tcPr>
            <w:tcW w:w="1178" w:type="pct"/>
          </w:tcPr>
          <w:p w14:paraId="4B9B3029" w14:textId="68D5051E"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sz w:val="18"/>
                <w:szCs w:val="18"/>
                <w:lang w:val="lt-LT"/>
              </w:rPr>
              <w:t>20</w:t>
            </w:r>
          </w:p>
        </w:tc>
        <w:tc>
          <w:tcPr>
            <w:tcW w:w="884" w:type="pct"/>
          </w:tcPr>
          <w:p w14:paraId="1B93740E" w14:textId="77777777"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p>
        </w:tc>
        <w:tc>
          <w:tcPr>
            <w:tcW w:w="1027" w:type="pct"/>
          </w:tcPr>
          <w:p w14:paraId="02D80ACA" w14:textId="22AF1632"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0,00%</w:t>
            </w:r>
          </w:p>
        </w:tc>
      </w:tr>
      <w:tr w:rsidR="000872CD" w:rsidRPr="00965001" w14:paraId="58644769" w14:textId="77777777" w:rsidTr="00AD4D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5" w:type="pct"/>
          </w:tcPr>
          <w:p w14:paraId="4939F358" w14:textId="612AB573" w:rsidR="000872CD" w:rsidRPr="00965001" w:rsidRDefault="000872CD" w:rsidP="00D75C6D">
            <w:pPr>
              <w:suppressAutoHyphens/>
              <w:spacing w:line="259" w:lineRule="auto"/>
              <w:rPr>
                <w:rFonts w:cs="Arial"/>
                <w:color w:val="000000"/>
                <w:sz w:val="18"/>
                <w:szCs w:val="18"/>
                <w:lang w:val="lt-LT"/>
              </w:rPr>
            </w:pPr>
            <w:r w:rsidRPr="00965001">
              <w:rPr>
                <w:rFonts w:cs="Arial"/>
                <w:color w:val="000000"/>
                <w:sz w:val="18"/>
                <w:szCs w:val="18"/>
                <w:lang w:val="lt-LT"/>
              </w:rPr>
              <w:t>Iš viso:</w:t>
            </w:r>
          </w:p>
        </w:tc>
        <w:tc>
          <w:tcPr>
            <w:tcW w:w="736" w:type="pct"/>
          </w:tcPr>
          <w:p w14:paraId="4F394E1C" w14:textId="011FC425" w:rsidR="000872CD" w:rsidRPr="00965001" w:rsidRDefault="000872CD"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b/>
                <w:bCs/>
                <w:sz w:val="18"/>
                <w:szCs w:val="18"/>
                <w:lang w:val="lt-LT"/>
              </w:rPr>
            </w:pPr>
            <w:r w:rsidRPr="00965001">
              <w:rPr>
                <w:rFonts w:cs="Arial"/>
                <w:b/>
                <w:bCs/>
                <w:sz w:val="18"/>
                <w:szCs w:val="18"/>
                <w:lang w:val="lt-LT"/>
              </w:rPr>
              <w:t>42 042</w:t>
            </w:r>
          </w:p>
        </w:tc>
        <w:tc>
          <w:tcPr>
            <w:tcW w:w="1178" w:type="pct"/>
          </w:tcPr>
          <w:p w14:paraId="64766B86" w14:textId="35EA1DC7" w:rsidR="000872CD" w:rsidRPr="00965001" w:rsidRDefault="000872CD"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b/>
                <w:bCs/>
                <w:sz w:val="18"/>
                <w:szCs w:val="18"/>
                <w:lang w:val="lt-LT"/>
              </w:rPr>
            </w:pPr>
            <w:r w:rsidRPr="00965001">
              <w:rPr>
                <w:rFonts w:cs="Arial"/>
                <w:b/>
                <w:bCs/>
                <w:sz w:val="18"/>
                <w:szCs w:val="18"/>
                <w:lang w:val="lt-LT"/>
              </w:rPr>
              <w:t>13 8</w:t>
            </w:r>
            <w:r w:rsidR="00B47887" w:rsidRPr="00965001">
              <w:rPr>
                <w:rFonts w:cs="Arial"/>
                <w:b/>
                <w:bCs/>
                <w:sz w:val="18"/>
                <w:szCs w:val="18"/>
                <w:lang w:val="lt-LT"/>
              </w:rPr>
              <w:t>11</w:t>
            </w:r>
          </w:p>
        </w:tc>
        <w:tc>
          <w:tcPr>
            <w:tcW w:w="884" w:type="pct"/>
          </w:tcPr>
          <w:p w14:paraId="2E07EE57" w14:textId="00027969" w:rsidR="000872CD" w:rsidRPr="00965001" w:rsidRDefault="000872CD"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b/>
                <w:bCs/>
                <w:color w:val="000000"/>
                <w:sz w:val="18"/>
                <w:szCs w:val="18"/>
                <w:lang w:val="lt-LT"/>
              </w:rPr>
            </w:pPr>
            <w:r w:rsidRPr="00965001">
              <w:rPr>
                <w:rFonts w:cs="Arial"/>
                <w:b/>
                <w:bCs/>
                <w:color w:val="000000"/>
                <w:sz w:val="18"/>
                <w:szCs w:val="18"/>
                <w:lang w:val="lt-LT"/>
              </w:rPr>
              <w:t>1 160</w:t>
            </w:r>
          </w:p>
        </w:tc>
        <w:tc>
          <w:tcPr>
            <w:tcW w:w="1027" w:type="pct"/>
          </w:tcPr>
          <w:p w14:paraId="014F4059" w14:textId="64143303" w:rsidR="000872CD" w:rsidRPr="00965001" w:rsidRDefault="000872CD"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b/>
                <w:bCs/>
                <w:color w:val="000000"/>
                <w:sz w:val="18"/>
                <w:szCs w:val="18"/>
                <w:lang w:val="lt-LT"/>
              </w:rPr>
            </w:pPr>
            <w:r w:rsidRPr="00965001">
              <w:rPr>
                <w:rFonts w:cs="Arial"/>
                <w:b/>
                <w:bCs/>
                <w:color w:val="000000"/>
                <w:sz w:val="18"/>
                <w:szCs w:val="18"/>
                <w:lang w:val="lt-LT"/>
              </w:rPr>
              <w:t>-</w:t>
            </w:r>
            <w:r w:rsidR="00AD4D66" w:rsidRPr="00965001">
              <w:rPr>
                <w:rFonts w:cs="Arial"/>
                <w:b/>
                <w:bCs/>
                <w:color w:val="000000"/>
                <w:sz w:val="18"/>
                <w:szCs w:val="18"/>
                <w:lang w:val="lt-LT"/>
              </w:rPr>
              <w:t>0,71</w:t>
            </w:r>
            <w:r w:rsidRPr="00965001">
              <w:rPr>
                <w:rFonts w:cs="Arial"/>
                <w:b/>
                <w:bCs/>
                <w:color w:val="000000"/>
                <w:sz w:val="18"/>
                <w:szCs w:val="18"/>
                <w:lang w:val="lt-LT"/>
              </w:rPr>
              <w:t>%</w:t>
            </w:r>
          </w:p>
        </w:tc>
      </w:tr>
    </w:tbl>
    <w:p w14:paraId="746512CE" w14:textId="77777777" w:rsidR="000872CD" w:rsidRPr="00965001" w:rsidRDefault="000872CD" w:rsidP="00D75C6D">
      <w:pPr>
        <w:pStyle w:val="Tekstas"/>
        <w:ind w:firstLine="0"/>
      </w:pPr>
    </w:p>
    <w:p w14:paraId="37FFBAAA" w14:textId="640EA1F6" w:rsidR="000872CD" w:rsidRPr="00965001" w:rsidRDefault="000872CD" w:rsidP="00D75C6D">
      <w:pPr>
        <w:pStyle w:val="Tekstas"/>
      </w:pPr>
      <w:r w:rsidRPr="00965001">
        <w:rPr>
          <w:lang w:eastAsia="ja-JP"/>
        </w:rPr>
        <w:t>Vertinant šilumos poreikio laipsninį mažėjimą renovuojant</w:t>
      </w:r>
      <w:r w:rsidR="00AD4D66" w:rsidRPr="00965001">
        <w:rPr>
          <w:lang w:eastAsia="ja-JP"/>
        </w:rPr>
        <w:t xml:space="preserve"> daugiabučius</w:t>
      </w:r>
      <w:r w:rsidRPr="00965001">
        <w:rPr>
          <w:lang w:eastAsia="ja-JP"/>
        </w:rPr>
        <w:t xml:space="preserve"> pastatus daroma prielaida, kad visi renovuotini pastatai bus renovuoti iki 2050 metų.</w:t>
      </w:r>
    </w:p>
    <w:p w14:paraId="6147D467" w14:textId="1E21F0C4" w:rsidR="005913E9" w:rsidRPr="00965001" w:rsidRDefault="000872CD" w:rsidP="00D75C6D">
      <w:pPr>
        <w:pStyle w:val="Tekstas"/>
        <w:rPr>
          <w:lang w:eastAsia="ja-JP"/>
        </w:rPr>
      </w:pPr>
      <w:r w:rsidRPr="00965001">
        <w:rPr>
          <w:lang w:eastAsia="ja-JP"/>
        </w:rPr>
        <w:t>UAB Kretingos šilumos tinklai yra numačiusi galimybę prijungti prie tinklo naujus šilumos vartotojus. Prijungiamų šilumos vartotojų prognozuojami poreikiai taip pat įtraukti į šilumos poreikio kitimo prognozę</w:t>
      </w:r>
      <w:r w:rsidR="00795C13" w:rsidRPr="00965001">
        <w:rPr>
          <w:lang w:eastAsia="ja-JP"/>
        </w:rPr>
        <w:t>.</w:t>
      </w:r>
    </w:p>
    <w:p w14:paraId="20699FEE" w14:textId="11144573" w:rsidR="00344466" w:rsidRPr="00965001" w:rsidRDefault="00344466" w:rsidP="00D75C6D">
      <w:pPr>
        <w:pStyle w:val="Antrat1"/>
        <w:suppressAutoHyphens/>
      </w:pPr>
      <w:bookmarkStart w:id="84" w:name="_Ref152449769"/>
      <w:bookmarkStart w:id="85" w:name="_Toc156918556"/>
      <w:r w:rsidRPr="00965001">
        <w:t>Prielaidų suvestinė</w:t>
      </w:r>
      <w:bookmarkEnd w:id="84"/>
      <w:bookmarkEnd w:id="85"/>
    </w:p>
    <w:p w14:paraId="187B09EC" w14:textId="3F71FAF0" w:rsidR="00531602" w:rsidRPr="00965001" w:rsidRDefault="00531602" w:rsidP="00D75C6D">
      <w:pPr>
        <w:pStyle w:val="Antrat2"/>
        <w:suppressAutoHyphens/>
      </w:pPr>
      <w:bookmarkStart w:id="86" w:name="_Ref152449720"/>
      <w:bookmarkStart w:id="87" w:name="_Toc156918557"/>
      <w:r w:rsidRPr="00965001">
        <w:t>Energijos išteklių kainos analizė ir prognozė</w:t>
      </w:r>
      <w:bookmarkEnd w:id="86"/>
      <w:bookmarkEnd w:id="87"/>
    </w:p>
    <w:p w14:paraId="0B8D1CAE" w14:textId="77777777" w:rsidR="00DB30DE" w:rsidRPr="00965001" w:rsidRDefault="00DB30DE" w:rsidP="00D75C6D">
      <w:pPr>
        <w:pStyle w:val="PoPoskyris"/>
        <w:suppressAutoHyphens/>
      </w:pPr>
      <w:bookmarkStart w:id="88" w:name="_Toc144367374"/>
      <w:bookmarkStart w:id="89" w:name="_Toc156918558"/>
      <w:r w:rsidRPr="00965001">
        <w:t>Biokuras ir biokuro granulės</w:t>
      </w:r>
      <w:bookmarkEnd w:id="88"/>
      <w:bookmarkEnd w:id="89"/>
    </w:p>
    <w:p w14:paraId="3F91E8B9" w14:textId="15033317" w:rsidR="00DB30DE" w:rsidRPr="00965001" w:rsidRDefault="00DB30DE" w:rsidP="00D75C6D">
      <w:pPr>
        <w:pStyle w:val="Tekstas"/>
      </w:pPr>
      <w:r w:rsidRPr="00965001">
        <w:t>Biokuras ir biokuro granulės šiame darbe yra na</w:t>
      </w:r>
      <w:r w:rsidR="006139A0" w:rsidRPr="00965001">
        <w:t>g</w:t>
      </w:r>
      <w:r w:rsidRPr="00965001">
        <w:t>rinėjamos kaip alternatyvus kuras įmonės katilinėse</w:t>
      </w:r>
      <w:r w:rsidR="002B54AD" w:rsidRPr="00965001">
        <w:t xml:space="preserve"> kuriose naudojamos gamtinės dujos</w:t>
      </w:r>
      <w:r w:rsidRPr="00965001">
        <w:t>. 2022 metų pabaigoje biokuro granulės kaip ir kiti energijos ištekliai pasiekė rekordines aukštumas ir, vertinant UAB „</w:t>
      </w:r>
      <w:proofErr w:type="spellStart"/>
      <w:r w:rsidRPr="00965001">
        <w:t>Baltpool</w:t>
      </w:r>
      <w:proofErr w:type="spellEnd"/>
      <w:r w:rsidRPr="00965001">
        <w:t xml:space="preserve">“ biržos duomenis, </w:t>
      </w:r>
      <w:r w:rsidR="002B54AD" w:rsidRPr="00965001">
        <w:t>Klaipėdos</w:t>
      </w:r>
      <w:r w:rsidRPr="00965001">
        <w:t xml:space="preserve"> apskrityje siekė beveik 1</w:t>
      </w:r>
      <w:r w:rsidR="002B54AD" w:rsidRPr="00965001">
        <w:t>2</w:t>
      </w:r>
      <w:r w:rsidRPr="00965001">
        <w:t>0 Eur/MWh.</w:t>
      </w:r>
    </w:p>
    <w:p w14:paraId="5B99CCCF" w14:textId="5DA0BAFF" w:rsidR="00DB30DE" w:rsidRPr="00965001" w:rsidRDefault="002B54AD" w:rsidP="00D75C6D">
      <w:pPr>
        <w:pStyle w:val="Tekstas"/>
        <w:ind w:firstLine="0"/>
      </w:pPr>
      <w:r w:rsidRPr="00965001">
        <w:rPr>
          <w:noProof/>
        </w:rPr>
        <w:lastRenderedPageBreak/>
        <w:drawing>
          <wp:inline distT="0" distB="0" distL="0" distR="0" wp14:anchorId="07222CF0" wp14:editId="6B3EA730">
            <wp:extent cx="6132830" cy="2895600"/>
            <wp:effectExtent l="0" t="0" r="1270" b="0"/>
            <wp:docPr id="7009043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32830" cy="2895600"/>
                    </a:xfrm>
                    <a:prstGeom prst="rect">
                      <a:avLst/>
                    </a:prstGeom>
                    <a:noFill/>
                  </pic:spPr>
                </pic:pic>
              </a:graphicData>
            </a:graphic>
          </wp:inline>
        </w:drawing>
      </w:r>
    </w:p>
    <w:p w14:paraId="3653059B" w14:textId="068C6BC4" w:rsidR="00DB30DE" w:rsidRPr="00965001" w:rsidRDefault="00DB30DE" w:rsidP="00D75C6D">
      <w:pPr>
        <w:pStyle w:val="Paveiksllis"/>
        <w:suppressAutoHyphens/>
      </w:pPr>
      <w:r w:rsidRPr="00965001">
        <w:fldChar w:fldCharType="begin"/>
      </w:r>
      <w:r w:rsidRPr="00965001">
        <w:instrText xml:space="preserve"> SEQ pav. \* ARABIC </w:instrText>
      </w:r>
      <w:r w:rsidRPr="00965001">
        <w:fldChar w:fldCharType="separate"/>
      </w:r>
      <w:bookmarkStart w:id="90" w:name="_Toc144367418"/>
      <w:bookmarkStart w:id="91" w:name="_Toc156918738"/>
      <w:r w:rsidR="00F36ED3">
        <w:rPr>
          <w:noProof/>
        </w:rPr>
        <w:t>11</w:t>
      </w:r>
      <w:r w:rsidRPr="00965001">
        <w:fldChar w:fldCharType="end"/>
      </w:r>
      <w:r w:rsidRPr="00965001">
        <w:t xml:space="preserve"> pav. Vidutinė biokuro ir biokuro granulių kaina </w:t>
      </w:r>
      <w:r w:rsidR="002B54AD" w:rsidRPr="00965001">
        <w:t>Klaipėdos</w:t>
      </w:r>
      <w:r w:rsidRPr="00965001">
        <w:t xml:space="preserve"> apskrityje</w:t>
      </w:r>
      <w:bookmarkEnd w:id="90"/>
      <w:bookmarkEnd w:id="91"/>
    </w:p>
    <w:p w14:paraId="2A0ACE12" w14:textId="77777777" w:rsidR="00DB30DE" w:rsidRPr="00965001" w:rsidRDefault="00DB30DE" w:rsidP="00D75C6D">
      <w:pPr>
        <w:pStyle w:val="Tekstas"/>
      </w:pPr>
      <w:r w:rsidRPr="00965001">
        <w:t>Visgi pastaruoju metu biokuro granulių kaip ir įprastos smulkintos medienos kainos palaipsniui mažėja ir jau yra artimesnės kainoms, kurios buvo stebimos prieš kainų šuolį.</w:t>
      </w:r>
    </w:p>
    <w:p w14:paraId="7B905C4E" w14:textId="5104A187" w:rsidR="00DB30DE" w:rsidRPr="00965001" w:rsidRDefault="00DB30DE" w:rsidP="00D75C6D">
      <w:pPr>
        <w:pStyle w:val="Tekstas"/>
      </w:pPr>
      <w:r w:rsidRPr="00965001">
        <w:t xml:space="preserve">Kainos kitimo prognozė pateikiama </w:t>
      </w:r>
      <w:r w:rsidR="00105FAA" w:rsidRPr="00965001">
        <w:fldChar w:fldCharType="begin"/>
      </w:r>
      <w:r w:rsidR="00105FAA" w:rsidRPr="00965001">
        <w:instrText xml:space="preserve"> REF _Ref141354611 \h </w:instrText>
      </w:r>
      <w:r w:rsidR="007F6896" w:rsidRPr="00965001">
        <w:instrText xml:space="preserve"> \* MERGEFORMAT </w:instrText>
      </w:r>
      <w:r w:rsidR="00105FAA" w:rsidRPr="00965001">
        <w:fldChar w:fldCharType="separate"/>
      </w:r>
      <w:r w:rsidR="00F36ED3">
        <w:t>12</w:t>
      </w:r>
      <w:r w:rsidR="00105FAA" w:rsidRPr="00965001">
        <w:fldChar w:fldCharType="end"/>
      </w:r>
      <w:r w:rsidRPr="00965001">
        <w:t xml:space="preserve"> paveiksle.</w:t>
      </w:r>
    </w:p>
    <w:p w14:paraId="59EAE6F7" w14:textId="484A353B" w:rsidR="00DB30DE" w:rsidRPr="00965001" w:rsidRDefault="002B54AD" w:rsidP="00D75C6D">
      <w:pPr>
        <w:pStyle w:val="Tekstas"/>
        <w:ind w:firstLine="0"/>
      </w:pPr>
      <w:r w:rsidRPr="00965001">
        <w:rPr>
          <w:noProof/>
        </w:rPr>
        <w:drawing>
          <wp:inline distT="0" distB="0" distL="0" distR="0" wp14:anchorId="27E2481A" wp14:editId="59771414">
            <wp:extent cx="6132830" cy="2895600"/>
            <wp:effectExtent l="0" t="0" r="1270" b="0"/>
            <wp:docPr id="736193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32830" cy="2895600"/>
                    </a:xfrm>
                    <a:prstGeom prst="rect">
                      <a:avLst/>
                    </a:prstGeom>
                    <a:noFill/>
                  </pic:spPr>
                </pic:pic>
              </a:graphicData>
            </a:graphic>
          </wp:inline>
        </w:drawing>
      </w:r>
    </w:p>
    <w:p w14:paraId="23AB6F05" w14:textId="3855DDC1" w:rsidR="00DB30DE" w:rsidRPr="00965001" w:rsidRDefault="00DB30DE" w:rsidP="00D75C6D">
      <w:pPr>
        <w:pStyle w:val="Paveiksllis"/>
        <w:suppressAutoHyphens/>
      </w:pPr>
      <w:r w:rsidRPr="00965001">
        <w:fldChar w:fldCharType="begin"/>
      </w:r>
      <w:r w:rsidRPr="00965001">
        <w:instrText xml:space="preserve"> SEQ pav. \* ARABIC </w:instrText>
      </w:r>
      <w:r w:rsidRPr="00965001">
        <w:fldChar w:fldCharType="separate"/>
      </w:r>
      <w:bookmarkStart w:id="92" w:name="_Ref141354611"/>
      <w:bookmarkStart w:id="93" w:name="_Toc144367419"/>
      <w:bookmarkStart w:id="94" w:name="_Toc156918739"/>
      <w:r w:rsidR="00F36ED3">
        <w:rPr>
          <w:noProof/>
        </w:rPr>
        <w:t>12</w:t>
      </w:r>
      <w:bookmarkEnd w:id="92"/>
      <w:r w:rsidRPr="00965001">
        <w:fldChar w:fldCharType="end"/>
      </w:r>
      <w:r w:rsidRPr="00965001">
        <w:t xml:space="preserve"> pav. Vidutinė biokuro granulių kaina </w:t>
      </w:r>
      <w:r w:rsidR="00D54BDE" w:rsidRPr="00965001">
        <w:t>Klaipėdos</w:t>
      </w:r>
      <w:r w:rsidRPr="00965001">
        <w:t xml:space="preserve"> apskrityje ir jos kitimo prognozė</w:t>
      </w:r>
      <w:bookmarkEnd w:id="93"/>
      <w:bookmarkEnd w:id="94"/>
    </w:p>
    <w:p w14:paraId="548E6F1A" w14:textId="62BD5810" w:rsidR="002B54AD" w:rsidRPr="00965001" w:rsidRDefault="002B54AD" w:rsidP="00D75C6D">
      <w:pPr>
        <w:pStyle w:val="Tekstas"/>
      </w:pPr>
      <w:r w:rsidRPr="00965001">
        <w:t>Skaičiavimuose daroma prielaida, kad biokuro granulių kaina stabilizuosis ties vidutine metine reikšme 42 Eur/MWh, tačiau taip ir nepasieks ankstesnių verčių. Vėlesnėje perspektyvoje daroma prielaida, kad biokuro granulių kaina kasmet kils apie 3 proc. arba apie 1,97 Eur/MWh per metus.</w:t>
      </w:r>
    </w:p>
    <w:p w14:paraId="7EA21C39" w14:textId="61F49924" w:rsidR="002B54AD" w:rsidRPr="00965001" w:rsidRDefault="002B54AD" w:rsidP="00D75C6D">
      <w:pPr>
        <w:pStyle w:val="Tekstas"/>
      </w:pPr>
      <w:r w:rsidRPr="00965001">
        <w:t>Atsižvelgiant į pateiktą informaciją ir prielaidas, atliekant techninius ekonominius skaičiavimus, priimama granulių kainos vertė 5</w:t>
      </w:r>
      <w:r w:rsidR="00D54BDE" w:rsidRPr="00965001">
        <w:t>3</w:t>
      </w:r>
      <w:r w:rsidRPr="00965001">
        <w:t xml:space="preserve"> Eur/MWh, kuri taikoma visą technologijos vertinimo laikotarpiui</w:t>
      </w:r>
      <w:r w:rsidR="00D54BDE" w:rsidRPr="00965001">
        <w:t>.</w:t>
      </w:r>
    </w:p>
    <w:p w14:paraId="0070912E" w14:textId="77777777" w:rsidR="00DB30DE" w:rsidRPr="00965001" w:rsidRDefault="00DB30DE" w:rsidP="00D75C6D">
      <w:pPr>
        <w:pStyle w:val="Tekstas"/>
      </w:pPr>
      <w:r w:rsidRPr="00965001">
        <w:t>Vertinant biokuro skiedrą, numatomas, panašus tiesioginis kainų augimas ateinančiais metais:</w:t>
      </w:r>
    </w:p>
    <w:p w14:paraId="797E3539" w14:textId="222F3DBA" w:rsidR="00DB30DE" w:rsidRPr="00965001" w:rsidRDefault="002B54AD" w:rsidP="00D75C6D">
      <w:pPr>
        <w:pStyle w:val="Tekstas"/>
        <w:ind w:firstLine="0"/>
        <w:jc w:val="center"/>
      </w:pPr>
      <w:r w:rsidRPr="00965001">
        <w:rPr>
          <w:noProof/>
        </w:rPr>
        <w:lastRenderedPageBreak/>
        <w:drawing>
          <wp:inline distT="0" distB="0" distL="0" distR="0" wp14:anchorId="1E7ED559" wp14:editId="065ACB09">
            <wp:extent cx="6120000" cy="3098326"/>
            <wp:effectExtent l="0" t="0" r="0" b="6985"/>
            <wp:docPr id="4565055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20000" cy="3098326"/>
                    </a:xfrm>
                    <a:prstGeom prst="rect">
                      <a:avLst/>
                    </a:prstGeom>
                    <a:noFill/>
                  </pic:spPr>
                </pic:pic>
              </a:graphicData>
            </a:graphic>
          </wp:inline>
        </w:drawing>
      </w:r>
    </w:p>
    <w:p w14:paraId="79CCCFA7" w14:textId="6E6794D5" w:rsidR="00DB30DE" w:rsidRPr="00965001" w:rsidRDefault="00DB30DE" w:rsidP="00D75C6D">
      <w:pPr>
        <w:pStyle w:val="Paveiksllis"/>
        <w:suppressAutoHyphens/>
      </w:pPr>
      <w:r w:rsidRPr="00965001">
        <w:fldChar w:fldCharType="begin"/>
      </w:r>
      <w:r w:rsidRPr="00965001">
        <w:instrText xml:space="preserve"> SEQ pav. \* ARABIC </w:instrText>
      </w:r>
      <w:r w:rsidRPr="00965001">
        <w:fldChar w:fldCharType="separate"/>
      </w:r>
      <w:bookmarkStart w:id="95" w:name="_Toc144367420"/>
      <w:bookmarkStart w:id="96" w:name="_Toc156918740"/>
      <w:r w:rsidR="00F36ED3">
        <w:rPr>
          <w:noProof/>
        </w:rPr>
        <w:t>13</w:t>
      </w:r>
      <w:r w:rsidRPr="00965001">
        <w:fldChar w:fldCharType="end"/>
      </w:r>
      <w:r w:rsidRPr="00965001">
        <w:t xml:space="preserve"> pav. Vidutinė biokuro skiedros kaina </w:t>
      </w:r>
      <w:r w:rsidR="00D54BDE" w:rsidRPr="00965001">
        <w:t>Klaipėdos</w:t>
      </w:r>
      <w:r w:rsidRPr="00965001">
        <w:t xml:space="preserve"> apskrityje ir jos kitimo prognozė</w:t>
      </w:r>
      <w:bookmarkEnd w:id="95"/>
      <w:bookmarkEnd w:id="96"/>
    </w:p>
    <w:p w14:paraId="41474077" w14:textId="77777777" w:rsidR="00DB30DE" w:rsidRPr="00965001" w:rsidRDefault="00DB30DE" w:rsidP="00D75C6D">
      <w:pPr>
        <w:pStyle w:val="Tekstas"/>
      </w:pPr>
      <w:r w:rsidRPr="00965001">
        <w:t>Vertinant biokuro skiedrą, daromos panašios prielaidos kaip ir granulių atveju. Vertinant ankstesnius laikotarpius daroma prielaida, kad nusistovėjus biokuro kainai ji toliau tolygiai augs.</w:t>
      </w:r>
    </w:p>
    <w:p w14:paraId="3163BC2C" w14:textId="51052383" w:rsidR="00D54BDE" w:rsidRPr="00965001" w:rsidRDefault="00D54BDE" w:rsidP="00D75C6D">
      <w:pPr>
        <w:pStyle w:val="Tekstas"/>
      </w:pPr>
      <w:r w:rsidRPr="00965001">
        <w:t xml:space="preserve">Atliekant tolimesnius ekonominius skaičiavimus daroma prielaida, kad  biokuro skiedros kaina beveik visada bus dvigubai mažesnė ir </w:t>
      </w:r>
      <w:bookmarkStart w:id="97" w:name="_Toc144367393"/>
      <w:r w:rsidRPr="00965001">
        <w:t xml:space="preserve">atliekant techninius ekonominius skaičiavimus, priimama </w:t>
      </w:r>
      <w:r w:rsidR="001E5B82" w:rsidRPr="00965001">
        <w:t>biokuro skiedro</w:t>
      </w:r>
      <w:r w:rsidR="009A3083" w:rsidRPr="00965001">
        <w:t>s</w:t>
      </w:r>
      <w:r w:rsidR="001E5B82" w:rsidRPr="00965001">
        <w:t xml:space="preserve"> vertė</w:t>
      </w:r>
      <w:r w:rsidRPr="00965001">
        <w:t xml:space="preserve"> </w:t>
      </w:r>
      <w:r w:rsidR="001E5B82" w:rsidRPr="00965001">
        <w:t>2</w:t>
      </w:r>
      <w:r w:rsidR="004F6822" w:rsidRPr="00965001">
        <w:t>6</w:t>
      </w:r>
      <w:r w:rsidRPr="00965001">
        <w:t xml:space="preserve"> Eur/MWh, kuri taikoma visą technologijos vertinimo laikotarpiui.</w:t>
      </w:r>
    </w:p>
    <w:p w14:paraId="4BE63FB8" w14:textId="374BEB6A" w:rsidR="00DB30DE" w:rsidRPr="00965001" w:rsidRDefault="00DB30DE" w:rsidP="00D75C6D">
      <w:pPr>
        <w:pStyle w:val="PoPoskyris"/>
        <w:suppressAutoHyphens/>
      </w:pPr>
      <w:bookmarkStart w:id="98" w:name="_Toc144367375"/>
      <w:bookmarkStart w:id="99" w:name="_Toc156918559"/>
      <w:bookmarkEnd w:id="97"/>
      <w:r w:rsidRPr="00965001">
        <w:t>Gamtinės dujos</w:t>
      </w:r>
      <w:bookmarkEnd w:id="98"/>
      <w:bookmarkEnd w:id="99"/>
      <w:r w:rsidRPr="00965001">
        <w:t xml:space="preserve"> </w:t>
      </w:r>
    </w:p>
    <w:p w14:paraId="5B274950" w14:textId="77777777" w:rsidR="00DB30DE" w:rsidRPr="00965001" w:rsidRDefault="00DB30DE" w:rsidP="00D75C6D">
      <w:pPr>
        <w:pStyle w:val="Tekstas"/>
      </w:pPr>
      <w:r w:rsidRPr="00965001">
        <w:t>Nuo 2021 metų pradžios stebimas nuolatinis ir greitas gamtinių dujų (žaliavos) kainos svyravimas. 2022 metais gamtinių dujų kainos visoje Europoje pasiekė istorines aukštumas. Tačiau 2023 metų pradžioje stebimas staigus gamtinių dujų kainos kritimas, kuri yra artimesnė laikotarpiui, kuomet gamtinių dujų kaina buvo pastovi, o svyravimai neženklūs. Gamtinių dujų kaina beveik nepriklauso nuo sezoniškumo ir gali būti įvardinta kaip stabili. Tai gerai matoma gamtinių dujų kainų grafike už pastarųjų 8 metų laikotarpį.</w:t>
      </w:r>
    </w:p>
    <w:p w14:paraId="0D34693E" w14:textId="1FA99FAC" w:rsidR="00DB30DE" w:rsidRPr="00965001" w:rsidRDefault="001E5B82" w:rsidP="00D75C6D">
      <w:pPr>
        <w:pStyle w:val="Tekstas"/>
        <w:ind w:firstLine="0"/>
      </w:pPr>
      <w:r w:rsidRPr="00965001">
        <w:rPr>
          <w:noProof/>
        </w:rPr>
        <w:lastRenderedPageBreak/>
        <w:drawing>
          <wp:inline distT="0" distB="0" distL="0" distR="0" wp14:anchorId="33050FD1" wp14:editId="77CD725F">
            <wp:extent cx="6096635" cy="2895600"/>
            <wp:effectExtent l="0" t="0" r="0" b="0"/>
            <wp:docPr id="13497157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96635" cy="2895600"/>
                    </a:xfrm>
                    <a:prstGeom prst="rect">
                      <a:avLst/>
                    </a:prstGeom>
                    <a:noFill/>
                  </pic:spPr>
                </pic:pic>
              </a:graphicData>
            </a:graphic>
          </wp:inline>
        </w:drawing>
      </w:r>
    </w:p>
    <w:p w14:paraId="2EB62792" w14:textId="201D7B23" w:rsidR="00DB30DE" w:rsidRPr="00965001" w:rsidRDefault="00DB30DE" w:rsidP="00D75C6D">
      <w:pPr>
        <w:pStyle w:val="Paveiksllis"/>
        <w:suppressAutoHyphens/>
      </w:pPr>
      <w:r w:rsidRPr="00965001">
        <w:fldChar w:fldCharType="begin"/>
      </w:r>
      <w:r w:rsidRPr="00965001">
        <w:instrText xml:space="preserve"> SEQ pav. \* ARABIC </w:instrText>
      </w:r>
      <w:r w:rsidRPr="00965001">
        <w:fldChar w:fldCharType="separate"/>
      </w:r>
      <w:bookmarkStart w:id="100" w:name="_Ref114813201"/>
      <w:bookmarkStart w:id="101" w:name="_Toc113863402"/>
      <w:bookmarkStart w:id="102" w:name="_Toc144367421"/>
      <w:bookmarkStart w:id="103" w:name="_Toc156918741"/>
      <w:r w:rsidR="00F36ED3">
        <w:rPr>
          <w:noProof/>
        </w:rPr>
        <w:t>14</w:t>
      </w:r>
      <w:bookmarkEnd w:id="100"/>
      <w:r w:rsidRPr="00965001">
        <w:fldChar w:fldCharType="end"/>
      </w:r>
      <w:r w:rsidRPr="00965001">
        <w:t xml:space="preserve"> pav. Gamtinių dujų kaip žaliavos kaina</w:t>
      </w:r>
      <w:r w:rsidRPr="00965001">
        <w:rPr>
          <w:vertAlign w:val="superscript"/>
        </w:rPr>
        <w:footnoteReference w:id="7"/>
      </w:r>
      <w:bookmarkEnd w:id="101"/>
      <w:bookmarkEnd w:id="102"/>
      <w:bookmarkEnd w:id="103"/>
    </w:p>
    <w:p w14:paraId="1D18E0C9" w14:textId="23526B0A" w:rsidR="00DB30DE" w:rsidRPr="00965001" w:rsidRDefault="00DB30DE" w:rsidP="00D75C6D">
      <w:pPr>
        <w:pStyle w:val="Tekstas"/>
      </w:pPr>
      <w:r w:rsidRPr="00965001">
        <w:t xml:space="preserve">Iš aukščiau pateikto </w:t>
      </w:r>
      <w:r w:rsidR="00556701" w:rsidRPr="00965001">
        <w:fldChar w:fldCharType="begin"/>
      </w:r>
      <w:r w:rsidR="00556701" w:rsidRPr="00965001">
        <w:instrText xml:space="preserve"> REF _Ref114813201 \h </w:instrText>
      </w:r>
      <w:r w:rsidR="007F6896" w:rsidRPr="00965001">
        <w:instrText xml:space="preserve"> \* MERGEFORMAT </w:instrText>
      </w:r>
      <w:r w:rsidR="00556701" w:rsidRPr="00965001">
        <w:fldChar w:fldCharType="separate"/>
      </w:r>
      <w:r w:rsidR="00F36ED3">
        <w:t>14</w:t>
      </w:r>
      <w:r w:rsidR="00556701" w:rsidRPr="00965001">
        <w:fldChar w:fldCharType="end"/>
      </w:r>
      <w:r w:rsidRPr="00965001">
        <w:t xml:space="preserve"> paveikslo matyti, kad pastaruoju metu stebimas kainos šuolis yra anomalinis ir neatitinka bendrų ilgalaikių tendencijų. Iš kitos pusės karinė agresija Ukrainoje paskatino Europos šalis, ieškoti alternatyvių būdų kaip įsigyti gamtines dujas ir tuo pačiu palaipsniui atsisakinėti gamtinių dujų kaip energijos šaltinio. Todėl mažai tikėtina, kad ateityje duj</w:t>
      </w:r>
      <w:r w:rsidR="009872B9" w:rsidRPr="00965001">
        <w:t>ų kaina</w:t>
      </w:r>
      <w:r w:rsidRPr="00965001">
        <w:t xml:space="preserve"> </w:t>
      </w:r>
      <w:r w:rsidR="009872B9" w:rsidRPr="00965001">
        <w:t>sugrįš prie buvusių verčių.</w:t>
      </w:r>
    </w:p>
    <w:p w14:paraId="5E744334" w14:textId="6BFC576E" w:rsidR="00DB30DE" w:rsidRPr="00965001" w:rsidRDefault="001E5B82" w:rsidP="00D75C6D">
      <w:pPr>
        <w:pStyle w:val="Tekstas"/>
        <w:ind w:firstLine="0"/>
      </w:pPr>
      <w:r w:rsidRPr="00965001">
        <w:rPr>
          <w:noProof/>
        </w:rPr>
        <w:drawing>
          <wp:inline distT="0" distB="0" distL="0" distR="0" wp14:anchorId="4C494695" wp14:editId="18E3889B">
            <wp:extent cx="6132830" cy="2895600"/>
            <wp:effectExtent l="0" t="0" r="1270" b="0"/>
            <wp:docPr id="170474990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32830" cy="2895600"/>
                    </a:xfrm>
                    <a:prstGeom prst="rect">
                      <a:avLst/>
                    </a:prstGeom>
                    <a:noFill/>
                  </pic:spPr>
                </pic:pic>
              </a:graphicData>
            </a:graphic>
          </wp:inline>
        </w:drawing>
      </w:r>
    </w:p>
    <w:p w14:paraId="2D4306F8" w14:textId="5B173712" w:rsidR="00DB30DE" w:rsidRPr="00965001" w:rsidRDefault="00DB30DE" w:rsidP="00D75C6D">
      <w:pPr>
        <w:pStyle w:val="Paveiksllis"/>
        <w:suppressAutoHyphens/>
      </w:pPr>
      <w:r w:rsidRPr="00965001">
        <w:fldChar w:fldCharType="begin"/>
      </w:r>
      <w:r w:rsidRPr="00965001">
        <w:instrText xml:space="preserve"> SEQ pav. \* ARABIC </w:instrText>
      </w:r>
      <w:r w:rsidRPr="00965001">
        <w:fldChar w:fldCharType="separate"/>
      </w:r>
      <w:bookmarkStart w:id="104" w:name="_Ref111810922"/>
      <w:bookmarkStart w:id="105" w:name="_Toc113863403"/>
      <w:bookmarkStart w:id="106" w:name="_Toc144367422"/>
      <w:bookmarkStart w:id="107" w:name="_Toc156918742"/>
      <w:r w:rsidR="00F36ED3">
        <w:rPr>
          <w:noProof/>
        </w:rPr>
        <w:t>15</w:t>
      </w:r>
      <w:bookmarkEnd w:id="104"/>
      <w:r w:rsidRPr="00965001">
        <w:fldChar w:fldCharType="end"/>
      </w:r>
      <w:r w:rsidRPr="00965001">
        <w:t xml:space="preserve"> pav. Gamtinių dujų (žaliavos) kainos prognozė</w:t>
      </w:r>
      <w:bookmarkEnd w:id="105"/>
      <w:bookmarkEnd w:id="106"/>
      <w:bookmarkEnd w:id="107"/>
    </w:p>
    <w:p w14:paraId="7F6F3334" w14:textId="62F60D47" w:rsidR="00DB30DE" w:rsidRPr="00965001" w:rsidRDefault="00DB30DE" w:rsidP="00D75C6D">
      <w:pPr>
        <w:pStyle w:val="Tekstas"/>
      </w:pPr>
      <w:r w:rsidRPr="00965001">
        <w:t>Nagrinėjant 2023 metų ateities sandorius</w:t>
      </w:r>
      <w:r w:rsidRPr="00965001">
        <w:rPr>
          <w:rStyle w:val="Puslapioinaosnuoroda"/>
        </w:rPr>
        <w:footnoteReference w:id="8"/>
      </w:r>
      <w:r w:rsidRPr="00965001">
        <w:t xml:space="preserve">, matoma, kad gamtinių dujų kaina 2023 - 2026 metų laikotarpyje turėtų išlikti tarp ~40 – 60 Eur/MWh. Vokietijos konsultacinė bendrovė </w:t>
      </w:r>
      <w:proofErr w:type="spellStart"/>
      <w:r w:rsidRPr="00965001">
        <w:t>Energy</w:t>
      </w:r>
      <w:proofErr w:type="spellEnd"/>
      <w:r w:rsidRPr="00965001">
        <w:t xml:space="preserve"> </w:t>
      </w:r>
      <w:proofErr w:type="spellStart"/>
      <w:r w:rsidRPr="00965001">
        <w:t>Brainpool</w:t>
      </w:r>
      <w:proofErr w:type="spellEnd"/>
      <w:r w:rsidRPr="00965001">
        <w:t xml:space="preserve"> </w:t>
      </w:r>
      <w:proofErr w:type="spellStart"/>
      <w:r w:rsidRPr="00965001">
        <w:lastRenderedPageBreak/>
        <w:t>GmbH</w:t>
      </w:r>
      <w:proofErr w:type="spellEnd"/>
      <w:r w:rsidRPr="00965001">
        <w:rPr>
          <w:rStyle w:val="Puslapioinaosnuoroda"/>
        </w:rPr>
        <w:footnoteReference w:id="9"/>
      </w:r>
      <w:r w:rsidRPr="00965001">
        <w:t xml:space="preserve"> numato, kad Europos gamtinių dujų kaina bus orientuota į pasaulinės rinkos SGD kainą. Pats didžiausias SGD tiekėjas Europai yra JAV, kurių gamtinių dujų eksporto kainą istoriškai nusta</w:t>
      </w:r>
      <w:r w:rsidR="009872B9" w:rsidRPr="00965001">
        <w:t>toma</w:t>
      </w:r>
      <w:r w:rsidRPr="00965001">
        <w:t xml:space="preserve"> pagal Henry </w:t>
      </w:r>
      <w:proofErr w:type="spellStart"/>
      <w:r w:rsidRPr="00965001">
        <w:t>Hub</w:t>
      </w:r>
      <w:proofErr w:type="spellEnd"/>
      <w:r w:rsidRPr="00965001">
        <w:t xml:space="preserve">. Remiantis </w:t>
      </w:r>
      <w:proofErr w:type="spellStart"/>
      <w:r w:rsidRPr="00965001">
        <w:t>Energy</w:t>
      </w:r>
      <w:proofErr w:type="spellEnd"/>
      <w:r w:rsidRPr="00965001">
        <w:t xml:space="preserve"> </w:t>
      </w:r>
      <w:proofErr w:type="spellStart"/>
      <w:r w:rsidRPr="00965001">
        <w:t>Brainpool</w:t>
      </w:r>
      <w:proofErr w:type="spellEnd"/>
      <w:r w:rsidRPr="00965001">
        <w:t xml:space="preserve"> prognozėmis, SGD kaina kartu su visais SGD kaštais 20 metų laikotarpyje išliks panaši ir sudarys ~4</w:t>
      </w:r>
      <w:r w:rsidR="003007C2" w:rsidRPr="00965001">
        <w:t>1,06</w:t>
      </w:r>
      <w:r w:rsidRPr="00965001">
        <w:t xml:space="preserve"> Eur/MWh.</w:t>
      </w:r>
    </w:p>
    <w:p w14:paraId="680C4D4C" w14:textId="77777777" w:rsidR="00DB30DE" w:rsidRPr="00965001" w:rsidRDefault="00DB30DE" w:rsidP="00D75C6D">
      <w:pPr>
        <w:pStyle w:val="Tekstas"/>
      </w:pPr>
      <w:r w:rsidRPr="00965001">
        <w:t>Panašią Henry </w:t>
      </w:r>
      <w:proofErr w:type="spellStart"/>
      <w:r w:rsidRPr="00965001">
        <w:t>Hub</w:t>
      </w:r>
      <w:proofErr w:type="spellEnd"/>
      <w:r w:rsidRPr="00965001">
        <w:t xml:space="preserve"> gamtinių dujų kainą prognozuoja ir tarptautinė konsultacijų bendrovė </w:t>
      </w:r>
      <w:proofErr w:type="spellStart"/>
      <w:r w:rsidRPr="00965001">
        <w:t>Deloitte</w:t>
      </w:r>
      <w:proofErr w:type="spellEnd"/>
      <w:r w:rsidRPr="00965001">
        <w:t xml:space="preserve"> 2022 pabaigoje išleistame leidinyje</w:t>
      </w:r>
      <w:r w:rsidRPr="00965001">
        <w:rPr>
          <w:rStyle w:val="Puslapioinaosnuoroda"/>
        </w:rPr>
        <w:footnoteReference w:id="10"/>
      </w:r>
      <w:r w:rsidRPr="00965001">
        <w:t xml:space="preserve">. Prie prognozės pridėjus SGD proceso kaštus, gaunama kainos prognozė faktiškai sutampa su </w:t>
      </w:r>
      <w:proofErr w:type="spellStart"/>
      <w:r w:rsidRPr="00965001">
        <w:t>Energy</w:t>
      </w:r>
      <w:proofErr w:type="spellEnd"/>
      <w:r w:rsidRPr="00965001">
        <w:t xml:space="preserve"> </w:t>
      </w:r>
      <w:proofErr w:type="spellStart"/>
      <w:r w:rsidRPr="00965001">
        <w:t>Brainpool</w:t>
      </w:r>
      <w:proofErr w:type="spellEnd"/>
      <w:r w:rsidRPr="00965001">
        <w:t xml:space="preserve"> prognoze.</w:t>
      </w:r>
    </w:p>
    <w:p w14:paraId="3AFE3CBE" w14:textId="7889929C" w:rsidR="00DB30DE" w:rsidRPr="00965001" w:rsidRDefault="00DB30DE" w:rsidP="00D75C6D">
      <w:pPr>
        <w:pStyle w:val="Tekstas"/>
      </w:pPr>
      <w:r w:rsidRPr="00965001">
        <w:t xml:space="preserve">Būsimiems ekonominiams skaičiavimams priimtos gamtinių dujų kaip žaliavos kainos kitimo grafikas atvaizduojamas </w:t>
      </w:r>
      <w:r w:rsidRPr="00965001">
        <w:fldChar w:fldCharType="begin"/>
      </w:r>
      <w:r w:rsidRPr="00965001">
        <w:instrText xml:space="preserve"> REF _Ref111810922 \h  \* MERGEFORMAT </w:instrText>
      </w:r>
      <w:r w:rsidRPr="00965001">
        <w:fldChar w:fldCharType="separate"/>
      </w:r>
      <w:r w:rsidR="00F36ED3">
        <w:t>15</w:t>
      </w:r>
      <w:r w:rsidRPr="00965001">
        <w:fldChar w:fldCharType="end"/>
      </w:r>
      <w:r w:rsidRPr="00965001">
        <w:t xml:space="preserve"> paveiksle </w:t>
      </w:r>
      <w:r w:rsidR="001E5B82" w:rsidRPr="00965001">
        <w:t>mėlyna</w:t>
      </w:r>
      <w:r w:rsidRPr="00965001">
        <w:t xml:space="preserve"> punktyrine linija.</w:t>
      </w:r>
    </w:p>
    <w:p w14:paraId="228D2720" w14:textId="6FD2414A" w:rsidR="004D4008" w:rsidRPr="00965001" w:rsidRDefault="004D4008" w:rsidP="00D75C6D">
      <w:pPr>
        <w:pStyle w:val="Tekstas"/>
      </w:pPr>
      <w:r w:rsidRPr="00965001">
        <w:t>Kitas svarbus faktorius vertinant gamtinių dujų kainą yra jų deginimo metu susidariusių CO2 emisijų apmokestinimas per apyvartinių taršos leidimų (toliau – ATL) sistemą.</w:t>
      </w:r>
    </w:p>
    <w:p w14:paraId="0A720B92" w14:textId="7B876C29" w:rsidR="004D4008" w:rsidRPr="00965001" w:rsidRDefault="001A309A" w:rsidP="00D75C6D">
      <w:pPr>
        <w:pStyle w:val="Tekstas"/>
        <w:ind w:firstLine="0"/>
      </w:pPr>
      <w:r w:rsidRPr="00965001">
        <w:rPr>
          <w:noProof/>
        </w:rPr>
        <w:drawing>
          <wp:inline distT="0" distB="0" distL="0" distR="0" wp14:anchorId="7389AF19" wp14:editId="44549290">
            <wp:extent cx="6132830" cy="2895600"/>
            <wp:effectExtent l="0" t="0" r="1270" b="0"/>
            <wp:docPr id="18560698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32830" cy="2895600"/>
                    </a:xfrm>
                    <a:prstGeom prst="rect">
                      <a:avLst/>
                    </a:prstGeom>
                    <a:noFill/>
                  </pic:spPr>
                </pic:pic>
              </a:graphicData>
            </a:graphic>
          </wp:inline>
        </w:drawing>
      </w:r>
    </w:p>
    <w:p w14:paraId="0BD01820" w14:textId="07D65AB1" w:rsidR="004D4008" w:rsidRPr="00965001" w:rsidRDefault="004D4008" w:rsidP="00D75C6D">
      <w:pPr>
        <w:pStyle w:val="Paveiksllis"/>
        <w:suppressAutoHyphens/>
      </w:pPr>
      <w:r w:rsidRPr="00965001">
        <w:fldChar w:fldCharType="begin"/>
      </w:r>
      <w:r w:rsidRPr="00965001">
        <w:instrText xml:space="preserve"> SEQ pav. \* ARABIC </w:instrText>
      </w:r>
      <w:r w:rsidRPr="00965001">
        <w:fldChar w:fldCharType="separate"/>
      </w:r>
      <w:bookmarkStart w:id="108" w:name="_Toc156918743"/>
      <w:r w:rsidR="00F36ED3">
        <w:rPr>
          <w:noProof/>
        </w:rPr>
        <w:t>16</w:t>
      </w:r>
      <w:r w:rsidRPr="00965001">
        <w:fldChar w:fldCharType="end"/>
      </w:r>
      <w:r w:rsidRPr="00965001">
        <w:t xml:space="preserve"> pav. Apyvartinių taršos leidimų rinkos kaina ir prognozė</w:t>
      </w:r>
      <w:r w:rsidRPr="00965001">
        <w:rPr>
          <w:rStyle w:val="Puslapioinaosnuoroda"/>
        </w:rPr>
        <w:footnoteReference w:id="11"/>
      </w:r>
      <w:bookmarkEnd w:id="108"/>
    </w:p>
    <w:p w14:paraId="73AB5047" w14:textId="7B8D0633" w:rsidR="001A309A" w:rsidRPr="00965001" w:rsidRDefault="004D4008" w:rsidP="00D75C6D">
      <w:pPr>
        <w:pStyle w:val="Tekstas"/>
      </w:pPr>
      <w:r w:rsidRPr="00965001">
        <w:t>Šiuo metu ATL kaina yra apie 70 Eur/t, tačiau stebint istorinius duomenis, matoma ženklus kainos nepastovumas ir tendencija didėti. Prognozuoti tolimesnį ATL kainų kitimą yra problematiška, nes visa Europos Sąjunga spartina savo atsinaujinančių išteklių naudojimo programas, todėl tikėtina, kad ATL paklausa nebeaugs taip sparčiai kaip ankščiau. Iki 202</w:t>
      </w:r>
      <w:r w:rsidR="001A309A" w:rsidRPr="00965001">
        <w:t>5</w:t>
      </w:r>
      <w:r w:rsidRPr="00965001">
        <w:t xml:space="preserve"> metų pradžios sudaryti ateities sandoriai sąlygoja, kad ATL kaina šiek tiek kils. </w:t>
      </w:r>
      <w:r w:rsidR="001A309A" w:rsidRPr="00965001">
        <w:t>Vėliau kaip numato Lietuvos respublikos nacionalinio energetikos ir klimato srities veiksmų planas</w:t>
      </w:r>
      <w:r w:rsidR="001A309A" w:rsidRPr="00965001">
        <w:rPr>
          <w:rStyle w:val="Puslapioinaosnuoroda"/>
        </w:rPr>
        <w:footnoteReference w:id="12"/>
      </w:r>
      <w:r w:rsidR="001A309A" w:rsidRPr="00965001">
        <w:t>, iki 2030 metų ATL kaina turėtų vėl pasiekti 99 Eur/t.</w:t>
      </w:r>
    </w:p>
    <w:p w14:paraId="17B73916" w14:textId="1468549B" w:rsidR="004D4008" w:rsidRPr="00965001" w:rsidRDefault="004D4008" w:rsidP="00D75C6D">
      <w:pPr>
        <w:pStyle w:val="Tekstas"/>
      </w:pPr>
      <w:r w:rsidRPr="00965001">
        <w:t xml:space="preserve">Tokia pastovi, kainos didėjimo tendencija yra numatoma ir vėlesniais metai, o 10 metų perspektyvoje yra numatoma </w:t>
      </w:r>
      <w:r w:rsidR="001A309A" w:rsidRPr="00965001">
        <w:t>98</w:t>
      </w:r>
      <w:r w:rsidRPr="00965001">
        <w:t xml:space="preserve"> Eur/t riba. Tolimesniuose skaičiavimuose ATL mokesčiai atskirai nevertinami, o iš</w:t>
      </w:r>
      <w:r w:rsidR="009872B9" w:rsidRPr="00965001">
        <w:t xml:space="preserve"> </w:t>
      </w:r>
      <w:r w:rsidRPr="00965001">
        <w:t xml:space="preserve">karto įtraukiami į gamtinių dujų kainą. </w:t>
      </w:r>
    </w:p>
    <w:p w14:paraId="36D4F58C" w14:textId="64991122" w:rsidR="004D4008" w:rsidRPr="00965001" w:rsidRDefault="004D4008" w:rsidP="00D75C6D">
      <w:pPr>
        <w:pStyle w:val="Tekstas"/>
      </w:pPr>
      <w:r w:rsidRPr="00965001">
        <w:lastRenderedPageBreak/>
        <w:t xml:space="preserve">Sudeginant 1 MWh gamtinių dujų išsiskiria 0,22 tCO2 , todėl atsižvelgiant į aukščiau </w:t>
      </w:r>
      <w:r w:rsidR="009872B9" w:rsidRPr="00965001">
        <w:t>priimtą</w:t>
      </w:r>
      <w:r w:rsidRPr="00965001">
        <w:t xml:space="preserve"> ATL įkainį, skaičiuojama, kad deginant gamtines dujas reikės sumokėti apie </w:t>
      </w:r>
      <w:r w:rsidR="001A309A" w:rsidRPr="00965001">
        <w:t>21,56</w:t>
      </w:r>
      <w:r w:rsidRPr="00965001">
        <w:t xml:space="preserve"> Eur/MWh ATL mokesčio.</w:t>
      </w:r>
    </w:p>
    <w:p w14:paraId="5AA40072" w14:textId="5F78B633" w:rsidR="00C45554" w:rsidRPr="00965001" w:rsidRDefault="00C45554" w:rsidP="00D75C6D">
      <w:pPr>
        <w:pStyle w:val="Tekstas"/>
      </w:pPr>
      <w:r w:rsidRPr="00965001">
        <w:t>Šiuo metu ATL yra taikomi tik Kretingos pagrindinės CŠT sistemos katilinėms, tačia</w:t>
      </w:r>
      <w:r w:rsidR="001A309A" w:rsidRPr="00965001">
        <w:t xml:space="preserve">u, jau ankščiau </w:t>
      </w:r>
      <w:r w:rsidR="009872B9" w:rsidRPr="00965001">
        <w:t>minėtame</w:t>
      </w:r>
      <w:r w:rsidR="001A309A" w:rsidRPr="00965001">
        <w:t xml:space="preserve"> veiksmų plane,</w:t>
      </w:r>
      <w:r w:rsidR="009872B9" w:rsidRPr="00965001">
        <w:t xml:space="preserve"> numatoma, jog</w:t>
      </w:r>
      <w:r w:rsidR="001A309A" w:rsidRPr="00965001">
        <w:t xml:space="preserve"> nuo 2024 m. įvairių sektorių, tarp kurių yra ir mažoji energetika, deg</w:t>
      </w:r>
      <w:r w:rsidR="009872B9" w:rsidRPr="00965001">
        <w:t>al</w:t>
      </w:r>
      <w:r w:rsidR="001A309A" w:rsidRPr="00965001">
        <w:t>ų ir kuro tiekėjai pradės vykdyti stebėseną už tiekiamo kuro išmetamą anglies dioksido kiekį. Nuo 2027 m. atskaitingi kuro ir degalų tiekėjai turės atsiskaityti ATL, įsigytais rinkoje. Kadangi nemokamų ATL šios sistemos dalyviams skiriama nebus, sistema turės įtakos kuro ir degalų kainų augimui. Dėl šios priežasties, vėlesniuose skaičiavimuose, bendrovės mažosioms katilinėms prie dujų kainos yra taikoma ir papildoma ATL dedamoji.</w:t>
      </w:r>
    </w:p>
    <w:p w14:paraId="5A00E616" w14:textId="61735BCD" w:rsidR="001E5B82" w:rsidRPr="00965001" w:rsidRDefault="001E5B82" w:rsidP="00D75C6D">
      <w:pPr>
        <w:pStyle w:val="Tekstas"/>
      </w:pPr>
      <w:r w:rsidRPr="00965001">
        <w:t xml:space="preserve">Be to, deginant dujas turi būti sumokėtas akcizas </w:t>
      </w:r>
      <w:r w:rsidR="003007C2" w:rsidRPr="00965001">
        <w:t>0,54</w:t>
      </w:r>
      <w:r w:rsidRPr="00965001">
        <w:t xml:space="preserve"> Eur/MWh, ESO gamtinių dujų skirstymo mokestis kuris priklauso nuo suvartojamų dujų kiekio ir nagrinėjamuose katilinės gali kisti nuo </w:t>
      </w:r>
      <w:r w:rsidR="00C45554" w:rsidRPr="00965001">
        <w:t>9</w:t>
      </w:r>
      <w:r w:rsidR="003007C2" w:rsidRPr="00965001">
        <w:t>,</w:t>
      </w:r>
      <w:r w:rsidR="00C45554" w:rsidRPr="00965001">
        <w:t>8</w:t>
      </w:r>
      <w:r w:rsidRPr="00965001">
        <w:t xml:space="preserve"> Eur/MWh iki </w:t>
      </w:r>
      <w:r w:rsidR="003007C2" w:rsidRPr="00965001">
        <w:t>1</w:t>
      </w:r>
      <w:r w:rsidR="00C45554" w:rsidRPr="00965001">
        <w:t>2</w:t>
      </w:r>
      <w:r w:rsidR="003007C2" w:rsidRPr="00965001">
        <w:t>,</w:t>
      </w:r>
      <w:r w:rsidR="00C45554" w:rsidRPr="00965001">
        <w:t>62</w:t>
      </w:r>
      <w:r w:rsidRPr="00965001">
        <w:t xml:space="preserve"> Eur/MWh, bei </w:t>
      </w:r>
      <w:proofErr w:type="spellStart"/>
      <w:r w:rsidRPr="00965001">
        <w:t>Amber</w:t>
      </w:r>
      <w:proofErr w:type="spellEnd"/>
      <w:r w:rsidRPr="00965001">
        <w:t xml:space="preserve"> </w:t>
      </w:r>
      <w:proofErr w:type="spellStart"/>
      <w:r w:rsidRPr="00965001">
        <w:t>Grid</w:t>
      </w:r>
      <w:proofErr w:type="spellEnd"/>
      <w:r w:rsidRPr="00965001">
        <w:t xml:space="preserve"> mokestis už perduodamą dujų kiekį 0,17 Eur/MWh. Iš viso be gamtinių dujų (žaliavos) kainos tarifo kintamoji dalis skaičiavimuose vertinama kiekvienai katilinei individualiai ir svyruoja nuo </w:t>
      </w:r>
      <w:r w:rsidR="00C45554" w:rsidRPr="00965001">
        <w:t>9,48 </w:t>
      </w:r>
      <w:r w:rsidRPr="00965001">
        <w:t xml:space="preserve">Eur/MWh iki </w:t>
      </w:r>
      <w:r w:rsidR="003007C2" w:rsidRPr="00965001">
        <w:t>12,62</w:t>
      </w:r>
      <w:r w:rsidRPr="00965001">
        <w:t xml:space="preserve"> Eur/MWh.</w:t>
      </w:r>
    </w:p>
    <w:p w14:paraId="026BCFEF" w14:textId="0AE1F72D" w:rsidR="001E5B82" w:rsidRPr="00965001" w:rsidRDefault="001E5B82" w:rsidP="00D75C6D">
      <w:pPr>
        <w:pStyle w:val="Tekstas"/>
      </w:pPr>
      <w:bookmarkStart w:id="109" w:name="_Toc113863390"/>
      <w:bookmarkStart w:id="110" w:name="_Toc144367376"/>
      <w:r w:rsidRPr="00965001">
        <w:t xml:space="preserve">Gamtinių dujų kaina visiems objektams ir viso vertinamo laikotarpio metu nustatoma vienoda ir priklausomai nuo objekto vartojimo gali svyruoti nuo </w:t>
      </w:r>
      <w:r w:rsidR="001A309A" w:rsidRPr="00965001">
        <w:t>72,10</w:t>
      </w:r>
      <w:r w:rsidRPr="00965001">
        <w:t xml:space="preserve"> iki </w:t>
      </w:r>
      <w:r w:rsidR="001A309A" w:rsidRPr="00965001">
        <w:t>75,24</w:t>
      </w:r>
      <w:r w:rsidRPr="00965001">
        <w:t xml:space="preserve"> Eur/MWh</w:t>
      </w:r>
      <w:r w:rsidR="00C45554" w:rsidRPr="00965001">
        <w:t>.</w:t>
      </w:r>
    </w:p>
    <w:p w14:paraId="6EDC1782" w14:textId="06E7B733" w:rsidR="00DB30DE" w:rsidRPr="00965001" w:rsidRDefault="00DB30DE" w:rsidP="00D75C6D">
      <w:pPr>
        <w:pStyle w:val="PoPoskyris"/>
        <w:suppressAutoHyphens/>
      </w:pPr>
      <w:bookmarkStart w:id="111" w:name="_Toc156918560"/>
      <w:r w:rsidRPr="00965001">
        <w:t>Elektros energija</w:t>
      </w:r>
      <w:bookmarkEnd w:id="109"/>
      <w:bookmarkEnd w:id="110"/>
      <w:bookmarkEnd w:id="111"/>
    </w:p>
    <w:p w14:paraId="0C7EC6EC" w14:textId="426DAC7F" w:rsidR="00DB30DE" w:rsidRPr="00965001" w:rsidRDefault="00DB30DE" w:rsidP="00D75C6D">
      <w:pPr>
        <w:pStyle w:val="Tekstas"/>
      </w:pPr>
      <w:r w:rsidRPr="00965001">
        <w:t xml:space="preserve">Pilna elektros energijos kaina </w:t>
      </w:r>
      <w:r w:rsidR="009872B9" w:rsidRPr="00965001">
        <w:t>susideda</w:t>
      </w:r>
      <w:r w:rsidRPr="00965001">
        <w:t xml:space="preserve"> iš kelių dedamųjų. Pagrindinę dedamąją sudaro pačios elektros energijos biržos kaina. Šios kainos kitimas vaizduojamas grafiškai </w:t>
      </w:r>
      <w:r w:rsidRPr="00965001">
        <w:fldChar w:fldCharType="begin"/>
      </w:r>
      <w:r w:rsidRPr="00965001">
        <w:instrText xml:space="preserve"> REF _Ref114813170 \h  \* MERGEFORMAT </w:instrText>
      </w:r>
      <w:r w:rsidRPr="00965001">
        <w:fldChar w:fldCharType="separate"/>
      </w:r>
      <w:r w:rsidR="00F36ED3">
        <w:t>17</w:t>
      </w:r>
      <w:r w:rsidRPr="00965001">
        <w:fldChar w:fldCharType="end"/>
      </w:r>
      <w:r w:rsidRPr="00965001">
        <w:t xml:space="preserve"> paveiksle. </w:t>
      </w:r>
    </w:p>
    <w:p w14:paraId="76A20666" w14:textId="3771A72E" w:rsidR="00DB30DE" w:rsidRPr="00965001" w:rsidRDefault="001E5B82" w:rsidP="00D75C6D">
      <w:pPr>
        <w:pStyle w:val="Tekstas"/>
        <w:ind w:firstLine="0"/>
      </w:pPr>
      <w:r w:rsidRPr="00965001">
        <w:rPr>
          <w:noProof/>
        </w:rPr>
        <w:drawing>
          <wp:inline distT="0" distB="0" distL="0" distR="0" wp14:anchorId="22D535DA" wp14:editId="35CDE908">
            <wp:extent cx="6132830" cy="2889885"/>
            <wp:effectExtent l="0" t="0" r="1270" b="5715"/>
            <wp:docPr id="177024284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32830" cy="2889885"/>
                    </a:xfrm>
                    <a:prstGeom prst="rect">
                      <a:avLst/>
                    </a:prstGeom>
                    <a:noFill/>
                  </pic:spPr>
                </pic:pic>
              </a:graphicData>
            </a:graphic>
          </wp:inline>
        </w:drawing>
      </w:r>
    </w:p>
    <w:p w14:paraId="40DC7FE0" w14:textId="6A4AE659" w:rsidR="00DB30DE" w:rsidRPr="00965001" w:rsidRDefault="00DB30DE" w:rsidP="00D75C6D">
      <w:pPr>
        <w:pStyle w:val="Paveiksllis"/>
        <w:suppressAutoHyphens/>
      </w:pPr>
      <w:r w:rsidRPr="00965001">
        <w:fldChar w:fldCharType="begin"/>
      </w:r>
      <w:r w:rsidRPr="00965001">
        <w:instrText xml:space="preserve"> SEQ pav. \* ARABIC </w:instrText>
      </w:r>
      <w:r w:rsidRPr="00965001">
        <w:fldChar w:fldCharType="separate"/>
      </w:r>
      <w:bookmarkStart w:id="112" w:name="_Ref114813170"/>
      <w:bookmarkStart w:id="113" w:name="_Toc113863405"/>
      <w:bookmarkStart w:id="114" w:name="_Toc144367423"/>
      <w:bookmarkStart w:id="115" w:name="_Toc156918744"/>
      <w:r w:rsidR="00F36ED3">
        <w:rPr>
          <w:noProof/>
        </w:rPr>
        <w:t>17</w:t>
      </w:r>
      <w:bookmarkEnd w:id="112"/>
      <w:r w:rsidRPr="00965001">
        <w:fldChar w:fldCharType="end"/>
      </w:r>
      <w:r w:rsidRPr="00965001">
        <w:t xml:space="preserve"> pav. Elektros energijos faktinės biržos kainos</w:t>
      </w:r>
      <w:r w:rsidRPr="00965001">
        <w:rPr>
          <w:vertAlign w:val="superscript"/>
        </w:rPr>
        <w:footnoteReference w:id="13"/>
      </w:r>
      <w:bookmarkEnd w:id="113"/>
      <w:bookmarkEnd w:id="114"/>
      <w:bookmarkEnd w:id="115"/>
    </w:p>
    <w:p w14:paraId="662281EC" w14:textId="7FC657F3" w:rsidR="00DB30DE" w:rsidRPr="00965001" w:rsidRDefault="00DB30DE" w:rsidP="00D75C6D">
      <w:pPr>
        <w:pStyle w:val="Tekstas"/>
      </w:pPr>
      <w:r w:rsidRPr="00965001">
        <w:t xml:space="preserve">Nuo 2021 metų elektros energijos kaina rinkoje nuolatos augo ir 2022 metų rugpjūčio mėnesį pasiekė neregėtas aukštumas, kuomet vidutinė mėnesio elektros energijos kaina biržoje siekė 480 Eur/MWh, tačiau nuo to laikotarpio, elektros energijos kaina dideliais šuoliais sumažėjo ir 2023 </w:t>
      </w:r>
      <w:r w:rsidR="001E5B82" w:rsidRPr="00965001">
        <w:t>IV</w:t>
      </w:r>
      <w:r w:rsidRPr="00965001">
        <w:t xml:space="preserve"> ketvirčio p</w:t>
      </w:r>
      <w:r w:rsidR="001E5B82" w:rsidRPr="00965001">
        <w:t>radžioje</w:t>
      </w:r>
      <w:r w:rsidRPr="00965001">
        <w:t xml:space="preserve"> siekia apie </w:t>
      </w:r>
      <w:r w:rsidR="001E5B82" w:rsidRPr="00965001">
        <w:t>9</w:t>
      </w:r>
      <w:r w:rsidRPr="00965001">
        <w:t>0 Eur/MWh.</w:t>
      </w:r>
    </w:p>
    <w:p w14:paraId="54DF3ADC" w14:textId="16DB3F12" w:rsidR="00DB30DE" w:rsidRPr="00965001" w:rsidRDefault="00DB30DE" w:rsidP="00D75C6D">
      <w:pPr>
        <w:pStyle w:val="Tekstas"/>
      </w:pPr>
      <w:r w:rsidRPr="00965001">
        <w:lastRenderedPageBreak/>
        <w:t xml:space="preserve">Prognozuojant elektros energijos kainas, verta atkreipti dėmesį ir į istorinę gamtinių dujų ir elektros energijos koreliaciją. Vertinant istorinius duomenis nuo 2015 metų, matoma, kad vidutinė mėnesio elektros energijos kaina praktiškai tiesiogiai priklauso nuo tuo metu esančios gamtinių dujų kainos. Ši priklausomybė pateikiama </w:t>
      </w:r>
      <w:r w:rsidR="00556701" w:rsidRPr="00965001">
        <w:fldChar w:fldCharType="begin"/>
      </w:r>
      <w:r w:rsidR="00556701" w:rsidRPr="00965001">
        <w:instrText xml:space="preserve"> REF _Ref141713124 \h </w:instrText>
      </w:r>
      <w:r w:rsidR="007F6896" w:rsidRPr="00965001">
        <w:instrText xml:space="preserve"> \* MERGEFORMAT </w:instrText>
      </w:r>
      <w:r w:rsidR="00556701" w:rsidRPr="00965001">
        <w:fldChar w:fldCharType="separate"/>
      </w:r>
      <w:r w:rsidR="00F36ED3">
        <w:t>19</w:t>
      </w:r>
      <w:r w:rsidR="00556701" w:rsidRPr="00965001">
        <w:fldChar w:fldCharType="end"/>
      </w:r>
      <w:r w:rsidRPr="00965001">
        <w:t xml:space="preserve"> paveiksle.</w:t>
      </w:r>
    </w:p>
    <w:p w14:paraId="12E1FAFE" w14:textId="0DAB323C" w:rsidR="00DB30DE" w:rsidRPr="00965001" w:rsidRDefault="001E5B82" w:rsidP="00D75C6D">
      <w:pPr>
        <w:pStyle w:val="Tekstas"/>
        <w:ind w:firstLine="0"/>
      </w:pPr>
      <w:r w:rsidRPr="00965001">
        <w:rPr>
          <w:noProof/>
        </w:rPr>
        <w:drawing>
          <wp:inline distT="0" distB="0" distL="0" distR="0" wp14:anchorId="5C06DF61" wp14:editId="64CC5379">
            <wp:extent cx="6132830" cy="2889885"/>
            <wp:effectExtent l="0" t="0" r="1270" b="5715"/>
            <wp:docPr id="131860163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32830" cy="2889885"/>
                    </a:xfrm>
                    <a:prstGeom prst="rect">
                      <a:avLst/>
                    </a:prstGeom>
                    <a:noFill/>
                  </pic:spPr>
                </pic:pic>
              </a:graphicData>
            </a:graphic>
          </wp:inline>
        </w:drawing>
      </w:r>
    </w:p>
    <w:p w14:paraId="0266996D" w14:textId="4C9CB5D7" w:rsidR="00DB30DE" w:rsidRPr="00965001" w:rsidRDefault="00DB30DE" w:rsidP="00D75C6D">
      <w:pPr>
        <w:pStyle w:val="Paveiksllis"/>
        <w:suppressAutoHyphens/>
      </w:pPr>
      <w:r w:rsidRPr="00965001">
        <w:fldChar w:fldCharType="begin"/>
      </w:r>
      <w:r w:rsidRPr="00965001">
        <w:instrText xml:space="preserve"> SEQ pav. \* ARABIC </w:instrText>
      </w:r>
      <w:r w:rsidRPr="00965001">
        <w:fldChar w:fldCharType="separate"/>
      </w:r>
      <w:bookmarkStart w:id="116" w:name="_Ref137736194"/>
      <w:bookmarkStart w:id="117" w:name="_Toc144367424"/>
      <w:bookmarkStart w:id="118" w:name="_Toc156918745"/>
      <w:r w:rsidR="00F36ED3">
        <w:rPr>
          <w:noProof/>
        </w:rPr>
        <w:t>18</w:t>
      </w:r>
      <w:bookmarkEnd w:id="116"/>
      <w:r w:rsidRPr="00965001">
        <w:fldChar w:fldCharType="end"/>
      </w:r>
      <w:r w:rsidRPr="00965001">
        <w:t xml:space="preserve"> pav. Elektros energijos kainos priklausomybė nuo gamtinių dujų kainos</w:t>
      </w:r>
      <w:bookmarkEnd w:id="117"/>
      <w:bookmarkEnd w:id="118"/>
    </w:p>
    <w:p w14:paraId="35189216" w14:textId="77777777" w:rsidR="00DB30DE" w:rsidRPr="00965001" w:rsidRDefault="00DB30DE" w:rsidP="00D75C6D">
      <w:pPr>
        <w:pStyle w:val="Tekstas"/>
      </w:pPr>
      <w:r w:rsidRPr="00965001">
        <w:t>Ši priklausomybė leidžia prognozuoti, kad bent jau artimiausius kelis metus, elektros energijos kaina vis dar bus ženkliai priklausoma nuo gamtinių dujų kainos.</w:t>
      </w:r>
    </w:p>
    <w:p w14:paraId="5B5BB9F0" w14:textId="77777777" w:rsidR="00A55D44" w:rsidRPr="00965001" w:rsidRDefault="00A55D44" w:rsidP="00D75C6D">
      <w:pPr>
        <w:pStyle w:val="Tekstas"/>
        <w:ind w:firstLine="0"/>
      </w:pPr>
      <w:r w:rsidRPr="00965001">
        <w:rPr>
          <w:noProof/>
        </w:rPr>
        <w:drawing>
          <wp:inline distT="0" distB="0" distL="0" distR="0" wp14:anchorId="37D5C4C5" wp14:editId="1EEA9C06">
            <wp:extent cx="6127115" cy="2889885"/>
            <wp:effectExtent l="0" t="0" r="6985" b="5715"/>
            <wp:docPr id="1058016464" name="Picture 8"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016464" name="Picture 8" descr="A graph with numbers and lines&#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27115" cy="2889885"/>
                    </a:xfrm>
                    <a:prstGeom prst="rect">
                      <a:avLst/>
                    </a:prstGeom>
                    <a:noFill/>
                  </pic:spPr>
                </pic:pic>
              </a:graphicData>
            </a:graphic>
          </wp:inline>
        </w:drawing>
      </w:r>
    </w:p>
    <w:p w14:paraId="68F91CE1" w14:textId="7B3D3B52" w:rsidR="00A55D44" w:rsidRPr="00965001" w:rsidRDefault="00A55D44" w:rsidP="00D75C6D">
      <w:pPr>
        <w:pStyle w:val="Paveiksllis"/>
        <w:suppressAutoHyphens/>
      </w:pPr>
      <w:r w:rsidRPr="00965001">
        <w:fldChar w:fldCharType="begin"/>
      </w:r>
      <w:r w:rsidRPr="00965001">
        <w:instrText xml:space="preserve"> SEQ pav. \* ARABIC </w:instrText>
      </w:r>
      <w:r w:rsidRPr="00965001">
        <w:fldChar w:fldCharType="separate"/>
      </w:r>
      <w:bookmarkStart w:id="119" w:name="_Ref141713124"/>
      <w:bookmarkStart w:id="120" w:name="_Toc134193230"/>
      <w:bookmarkStart w:id="121" w:name="_Toc144367425"/>
      <w:bookmarkStart w:id="122" w:name="_Toc156918746"/>
      <w:r w:rsidR="00F36ED3">
        <w:rPr>
          <w:noProof/>
        </w:rPr>
        <w:t>19</w:t>
      </w:r>
      <w:bookmarkEnd w:id="119"/>
      <w:r w:rsidRPr="00965001">
        <w:fldChar w:fldCharType="end"/>
      </w:r>
      <w:r w:rsidRPr="00965001">
        <w:t xml:space="preserve"> pav. Elektros energijos faktinės ir prognozuojamos kainos</w:t>
      </w:r>
      <w:bookmarkEnd w:id="120"/>
      <w:bookmarkEnd w:id="121"/>
      <w:bookmarkEnd w:id="122"/>
    </w:p>
    <w:p w14:paraId="0AA92546" w14:textId="483376B5" w:rsidR="00DB30DE" w:rsidRPr="00965001" w:rsidRDefault="00DB30DE" w:rsidP="00D75C6D">
      <w:pPr>
        <w:pStyle w:val="Tekstas"/>
      </w:pPr>
      <w:proofErr w:type="spellStart"/>
      <w:r w:rsidRPr="00965001">
        <w:t>Energy</w:t>
      </w:r>
      <w:proofErr w:type="spellEnd"/>
      <w:r w:rsidRPr="00965001">
        <w:t xml:space="preserve"> </w:t>
      </w:r>
      <w:proofErr w:type="spellStart"/>
      <w:r w:rsidRPr="00965001">
        <w:t>Brainpool</w:t>
      </w:r>
      <w:proofErr w:type="spellEnd"/>
      <w:r w:rsidRPr="00965001">
        <w:t xml:space="preserve"> </w:t>
      </w:r>
      <w:proofErr w:type="spellStart"/>
      <w:r w:rsidRPr="00965001">
        <w:t>GmbH</w:t>
      </w:r>
      <w:proofErr w:type="spellEnd"/>
      <w:r w:rsidRPr="00965001">
        <w:t xml:space="preserve">, periodiškai pateikia elektros energijos kainų prognozes, 2023 metų balandžio mėnesį atliktame vertinime yra numatomi 3 galimos elektros energijos kainos vystymosi kryptys priklausančios nuo vyraujančios situacijos Europoje. Faktinių duomenų ir prognozuojamų kainų grafikas pateikiamas </w:t>
      </w:r>
      <w:r w:rsidRPr="00965001">
        <w:fldChar w:fldCharType="begin"/>
      </w:r>
      <w:r w:rsidRPr="00965001">
        <w:instrText xml:space="preserve"> REF _Ref141713124 \h  \* MERGEFORMAT </w:instrText>
      </w:r>
      <w:r w:rsidRPr="00965001">
        <w:fldChar w:fldCharType="separate"/>
      </w:r>
      <w:r w:rsidR="00F36ED3">
        <w:t>19</w:t>
      </w:r>
      <w:r w:rsidRPr="00965001">
        <w:fldChar w:fldCharType="end"/>
      </w:r>
      <w:r w:rsidRPr="00965001">
        <w:t xml:space="preserve"> paveiksle. Prognozėse numatoma, kad situacijai Ukrainoje ir Europoje, kardinaliai nesikeičiant, ateityje, elektros energijos žaliavos kaina turėtų laikytis apie 70 </w:t>
      </w:r>
      <w:r w:rsidRPr="00965001">
        <w:lastRenderedPageBreak/>
        <w:t>Eur/MWh, tiesa, atsižvelgiant į sudarytus ateities gamtinių dujų sandorius, numatoma, kad keletą metų elektros energijos kaina dar svyruos 100 Eur/MWh riboje.</w:t>
      </w:r>
    </w:p>
    <w:p w14:paraId="46B48D75" w14:textId="3817E438" w:rsidR="00A55D44" w:rsidRPr="00965001" w:rsidRDefault="00A55D44" w:rsidP="00D75C6D">
      <w:pPr>
        <w:pStyle w:val="Tekstas"/>
      </w:pPr>
      <w:r w:rsidRPr="00965001">
        <w:t>Be mokesčių už elektros energiją kaip žaliavą, prie elektros kainos papildomai prisideda ir kiti mokesčiai, tokie kaip: perdavimo paslaugos, sisteminės paslaugos, skirstymo</w:t>
      </w:r>
      <w:r w:rsidR="009872B9" w:rsidRPr="00965001">
        <w:t xml:space="preserve"> paslaugos ir jos dedamoji ir</w:t>
      </w:r>
      <w:r w:rsidRPr="00965001">
        <w:t xml:space="preserve"> VIAP. Žemos įtampos tinkle, kuriam priklauso </w:t>
      </w:r>
      <w:r w:rsidR="00556701" w:rsidRPr="00965001">
        <w:t xml:space="preserve">didžioji dalis nagrinėjamų </w:t>
      </w:r>
      <w:r w:rsidRPr="00965001">
        <w:t>katilin</w:t>
      </w:r>
      <w:r w:rsidR="00556701" w:rsidRPr="00965001">
        <w:t>ių</w:t>
      </w:r>
      <w:r w:rsidRPr="00965001">
        <w:t>, šių dedamųjų suma sudaro apie 40,05 Eur/MWh</w:t>
      </w:r>
      <w:r w:rsidR="00556701" w:rsidRPr="00965001">
        <w:t xml:space="preserve">, vidutinės įtampos tinkle </w:t>
      </w:r>
      <w:r w:rsidR="00344466" w:rsidRPr="00965001">
        <w:t>dedamųjų suma sudaro 11,71 Eur/MWh</w:t>
      </w:r>
    </w:p>
    <w:p w14:paraId="5CE95203" w14:textId="77777777" w:rsidR="00A55D44" w:rsidRPr="00965001" w:rsidRDefault="00A55D44" w:rsidP="00D75C6D">
      <w:pPr>
        <w:pStyle w:val="Tekstas"/>
      </w:pPr>
      <w:r w:rsidRPr="00965001">
        <w:t xml:space="preserve">Toliau šioje ataskaitoje vertinant elektros energijos kaina, skaičiuojama elektros kaip žaliavos ir visų papildomų dedamųjų suma, </w:t>
      </w:r>
      <w:proofErr w:type="spellStart"/>
      <w:r w:rsidRPr="00965001">
        <w:t>t.y</w:t>
      </w:r>
      <w:proofErr w:type="spellEnd"/>
      <w:r w:rsidRPr="00965001">
        <w:t>. vertinama galutinė elektros kaina 110,05 Eur/MWh.</w:t>
      </w:r>
    </w:p>
    <w:p w14:paraId="0DF63625" w14:textId="3FC4E5D4" w:rsidR="00963857" w:rsidRPr="00965001" w:rsidRDefault="00107D43" w:rsidP="00D75C6D">
      <w:pPr>
        <w:pStyle w:val="Antrat2"/>
        <w:suppressAutoHyphens/>
      </w:pPr>
      <w:bookmarkStart w:id="123" w:name="_Ref152449727"/>
      <w:bookmarkStart w:id="124" w:name="_Ref152449782"/>
      <w:bookmarkStart w:id="125" w:name="_Toc156918561"/>
      <w:r w:rsidRPr="00965001">
        <w:t>Nagrinėjamų technologijų apžvalga ir investicijos</w:t>
      </w:r>
      <w:bookmarkEnd w:id="123"/>
      <w:bookmarkEnd w:id="124"/>
      <w:bookmarkEnd w:id="125"/>
    </w:p>
    <w:p w14:paraId="0DFFFBE1" w14:textId="77777777" w:rsidR="009A3083" w:rsidRPr="00965001" w:rsidRDefault="009A3083" w:rsidP="00D75C6D">
      <w:pPr>
        <w:pStyle w:val="PoPoskyris"/>
        <w:suppressAutoHyphens/>
      </w:pPr>
      <w:bookmarkStart w:id="126" w:name="_Toc156918562"/>
      <w:r w:rsidRPr="00965001">
        <w:t>Šilumos siurblys</w:t>
      </w:r>
      <w:bookmarkEnd w:id="126"/>
    </w:p>
    <w:p w14:paraId="306EA71A" w14:textId="1A6510E3" w:rsidR="009A3083" w:rsidRPr="00965001" w:rsidRDefault="009A3083" w:rsidP="00D75C6D">
      <w:pPr>
        <w:pStyle w:val="Tekstas"/>
      </w:pPr>
      <w:r w:rsidRPr="00965001">
        <w:t xml:space="preserve">Kompresorinis šilumos siurblys tai įrenginys, galintis perkelti šilumą iš žemo temperatūros lygio į aukštesnį temperatūros lygį. Paprastai šilumos siurbliai gali naudoti įvairias šilumos šaltinių rūšis, tačiau šioje ataskaitoje daugiausiai aptariami elektra varomi kompresoriaus šilumos siurbliai, </w:t>
      </w:r>
      <w:r w:rsidR="009872B9" w:rsidRPr="00965001">
        <w:t>kurie kaip žemo potencialo</w:t>
      </w:r>
      <w:r w:rsidRPr="00965001">
        <w:t xml:space="preserve"> šilumos šaltinį naudoja aplinkos orą.</w:t>
      </w:r>
    </w:p>
    <w:p w14:paraId="200D6B69" w14:textId="627D0D99" w:rsidR="009A3083" w:rsidRPr="00965001" w:rsidRDefault="009A3083" w:rsidP="00D75C6D">
      <w:pPr>
        <w:pStyle w:val="Tekstas"/>
      </w:pPr>
      <w:r w:rsidRPr="00965001">
        <w:t>Nors kompresorinių šiluminių variklių technologijos daugiausiai naudojamos šaldymui bei oro kondicionavime, Skandinavijos šalyse yra susiformavusi praktik</w:t>
      </w:r>
      <w:r w:rsidR="009872B9" w:rsidRPr="00965001">
        <w:t>a</w:t>
      </w:r>
      <w:r w:rsidRPr="00965001">
        <w:t xml:space="preserve"> šią technologiją taikyti ir centralizuoto šilumos tiekimo sistemose.</w:t>
      </w:r>
    </w:p>
    <w:p w14:paraId="3DDE6240" w14:textId="77777777" w:rsidR="009A3083" w:rsidRPr="00965001" w:rsidRDefault="009A3083" w:rsidP="00D75C6D">
      <w:pPr>
        <w:pStyle w:val="Tekstas"/>
      </w:pPr>
      <w:r w:rsidRPr="00965001">
        <w:t>Vertinama technologija turi visą eilę pranašumų, tokių kaip aukštas automatizavimo lygis ir dėl to ypatingai maži eksploatacijos kaštai, veikiant šilumos siurbliui neišsiskiria degimo produktai, todėl šilumos šaltinis atrodo geriau iš estetinės pusės. Taip pat, kadangi šilumos siurbliai apjungia šilumos ir elektros tiekimo sistemas, atsiranda platesnės galimybės dalyvauti elektros rinkos balansavimo mechanizmuose.</w:t>
      </w:r>
    </w:p>
    <w:p w14:paraId="176C198E" w14:textId="77777777" w:rsidR="009A3083" w:rsidRPr="00965001" w:rsidRDefault="009A3083" w:rsidP="00D75C6D">
      <w:pPr>
        <w:pStyle w:val="Tekstas"/>
      </w:pPr>
      <w:r w:rsidRPr="00965001">
        <w:t>Vienas iš neigiamų aspektų yra santykinai didelės pradinės investicijos, todėl įrenginiai paprastai naudojami bazinio tinklo šilumos poreikio užtikrinimui. O kadangi jų efektyvumas priklauso nuo disponuojamo temperatūrų skirtumo, iš dalies atsiranda techniniai apribojimai naudoti įrenginį visus metus.</w:t>
      </w:r>
    </w:p>
    <w:p w14:paraId="291D0A12" w14:textId="2F29096D" w:rsidR="009A3083" w:rsidRPr="00965001" w:rsidRDefault="009A3083" w:rsidP="00D75C6D">
      <w:pPr>
        <w:pStyle w:val="Tekstas"/>
      </w:pPr>
      <w:r w:rsidRPr="00965001">
        <w:t>Paprastai</w:t>
      </w:r>
      <w:r w:rsidR="009872B9" w:rsidRPr="00965001">
        <w:t>, esant lauko oro temperatūrai</w:t>
      </w:r>
      <w:r w:rsidR="004D63B2" w:rsidRPr="00965001">
        <w:t xml:space="preserve"> artimai 7 °C ir žemesnei,</w:t>
      </w:r>
      <w:r w:rsidRPr="00965001">
        <w:t xml:space="preserve"> ant šilumos siurblio garintuvo (šaltojo kontūro) pradeda formuotis ledo sluoksnis kuris blogina šilumos mainų procesą, todėl įrenginiui veikiant prie žemesnių temperatūrų periodiškai turi būti paleidžiamas energijai imlus </w:t>
      </w:r>
      <w:proofErr w:type="spellStart"/>
      <w:r w:rsidRPr="00965001">
        <w:t>defrostacijos</w:t>
      </w:r>
      <w:proofErr w:type="spellEnd"/>
      <w:r w:rsidRPr="00965001">
        <w:t xml:space="preserve"> procesas.</w:t>
      </w:r>
    </w:p>
    <w:p w14:paraId="5A1811D4" w14:textId="77777777" w:rsidR="009A3083" w:rsidRPr="00965001" w:rsidRDefault="009A3083" w:rsidP="00D75C6D">
      <w:pPr>
        <w:pStyle w:val="Tekstas"/>
      </w:pPr>
      <w:r w:rsidRPr="00965001">
        <w:t>Šilumos siurbliai Lietuvos centralizuoto šilumos tiekimo sistemose beveik nėra naudojami. Iš dalies šilumos siurbliai (absorbciniai) šilumos gamybai naudojami kaip katilo efektyvumą (per DKE) didinantys įrenginiai (šilumos siurbliai papildomai aušina kondensatą iš degimo produktų).</w:t>
      </w:r>
    </w:p>
    <w:p w14:paraId="6870E22E" w14:textId="77777777" w:rsidR="009A3083" w:rsidRPr="00965001" w:rsidRDefault="009A3083" w:rsidP="00D75C6D">
      <w:pPr>
        <w:pStyle w:val="Tekstas"/>
      </w:pPr>
      <w:r w:rsidRPr="00965001">
        <w:t>Siekiant korektiškai įvertinti šilumos siurblių pradines investicijas buvo pasinaudota keliais prieinamų kainų šaltiniais – faktiniais komerciniais pasiūlymais, įvykusiais viešaisiais pirkimais ir pasirašytomis sutartimis</w:t>
      </w:r>
      <w:r w:rsidRPr="00965001">
        <w:rPr>
          <w:vertAlign w:val="superscript"/>
        </w:rPr>
        <w:footnoteReference w:id="14"/>
      </w:r>
      <w:r w:rsidRPr="00965001">
        <w:t>. Taip pat Danų energetikos agentūros periodiniais leidiniais individualiems šilumos šaltiniams</w:t>
      </w:r>
      <w:r w:rsidRPr="00965001">
        <w:rPr>
          <w:vertAlign w:val="superscript"/>
        </w:rPr>
        <w:footnoteReference w:id="15"/>
      </w:r>
      <w:r w:rsidRPr="00965001">
        <w:t xml:space="preserve"> ir CŠT sistemų šilumos šaltiniams</w:t>
      </w:r>
      <w:r w:rsidRPr="00965001">
        <w:rPr>
          <w:vertAlign w:val="superscript"/>
        </w:rPr>
        <w:footnoteReference w:id="16"/>
      </w:r>
      <w:r w:rsidRPr="00965001">
        <w:t>.</w:t>
      </w:r>
    </w:p>
    <w:p w14:paraId="4DA1FBB1" w14:textId="11B68406" w:rsidR="009A3083" w:rsidRPr="00965001" w:rsidRDefault="000A372E" w:rsidP="00D75C6D">
      <w:pPr>
        <w:pStyle w:val="Tekstas"/>
        <w:ind w:firstLine="0"/>
      </w:pPr>
      <w:r w:rsidRPr="00965001">
        <w:rPr>
          <w:noProof/>
        </w:rPr>
        <w:lastRenderedPageBreak/>
        <w:drawing>
          <wp:inline distT="0" distB="0" distL="0" distR="0" wp14:anchorId="00F833AF" wp14:editId="5D4DEE29">
            <wp:extent cx="6132830" cy="2889885"/>
            <wp:effectExtent l="0" t="0" r="1270" b="5715"/>
            <wp:docPr id="123244611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32830" cy="2889885"/>
                    </a:xfrm>
                    <a:prstGeom prst="rect">
                      <a:avLst/>
                    </a:prstGeom>
                    <a:noFill/>
                  </pic:spPr>
                </pic:pic>
              </a:graphicData>
            </a:graphic>
          </wp:inline>
        </w:drawing>
      </w:r>
    </w:p>
    <w:p w14:paraId="5A418E3D" w14:textId="4BA2E7A7" w:rsidR="009A3083" w:rsidRPr="00965001" w:rsidRDefault="009A3083" w:rsidP="00D75C6D">
      <w:pPr>
        <w:pStyle w:val="Paveiksllis"/>
        <w:suppressAutoHyphens/>
      </w:pPr>
      <w:r w:rsidRPr="00965001">
        <w:fldChar w:fldCharType="begin"/>
      </w:r>
      <w:r w:rsidRPr="00965001">
        <w:instrText xml:space="preserve"> SEQ pav. \* ARABIC </w:instrText>
      </w:r>
      <w:r w:rsidRPr="00965001">
        <w:fldChar w:fldCharType="separate"/>
      </w:r>
      <w:bookmarkStart w:id="127" w:name="_Toc148106143"/>
      <w:bookmarkStart w:id="128" w:name="_Toc156918747"/>
      <w:r w:rsidR="00F36ED3">
        <w:rPr>
          <w:noProof/>
        </w:rPr>
        <w:t>20</w:t>
      </w:r>
      <w:r w:rsidRPr="00965001">
        <w:fldChar w:fldCharType="end"/>
      </w:r>
      <w:r w:rsidRPr="00965001">
        <w:t xml:space="preserve"> pav. Skaičiavimuose vertinama investicija į šilumos siurblių technologiją</w:t>
      </w:r>
      <w:bookmarkEnd w:id="127"/>
      <w:bookmarkEnd w:id="128"/>
    </w:p>
    <w:p w14:paraId="1FFAAB4E" w14:textId="06636553" w:rsidR="009A3083" w:rsidRPr="00965001" w:rsidRDefault="009A3083" w:rsidP="00D75C6D">
      <w:pPr>
        <w:pStyle w:val="Tekstas"/>
      </w:pPr>
      <w:bookmarkStart w:id="129" w:name="_Hlk141089751"/>
      <w:r w:rsidRPr="00965001">
        <w:t>Siekiant užtikrintai nusp</w:t>
      </w:r>
      <w:r w:rsidR="004D63B2" w:rsidRPr="00965001">
        <w:t>ėti</w:t>
      </w:r>
      <w:r w:rsidRPr="00965001">
        <w:t xml:space="preserve"> pakankamą šilumos siurblio įrengimo kainą, skaičiavimuose naudojama kainos kreive (</w:t>
      </w:r>
      <w:r w:rsidR="00CB13B2" w:rsidRPr="00965001">
        <w:t>mėlyna</w:t>
      </w:r>
      <w:r w:rsidRPr="00965001">
        <w:t xml:space="preserve"> punktyrine linija) pravedama virš pagrindinių komercinių pasiūlymų kainų.</w:t>
      </w:r>
    </w:p>
    <w:p w14:paraId="6E8A8D73" w14:textId="26A4E7BA" w:rsidR="009A3083" w:rsidRPr="00965001" w:rsidRDefault="009A3083" w:rsidP="00D75C6D">
      <w:pPr>
        <w:pStyle w:val="Tekstas"/>
      </w:pPr>
      <w:r w:rsidRPr="00965001">
        <w:t>Darbe vertinama, kad katilinėse šilumos siurblio investicija bus vertinama pagal šią formulę:</w:t>
      </w:r>
    </w:p>
    <w:p w14:paraId="546164DF" w14:textId="161DFEB7" w:rsidR="009A3083" w:rsidRPr="00965001" w:rsidRDefault="009A3083" w:rsidP="00D75C6D">
      <w:pPr>
        <w:pStyle w:val="Tekstas"/>
      </w:pPr>
      <m:oMathPara>
        <m:oMath>
          <m:r>
            <m:rPr>
              <m:nor/>
            </m:rPr>
            <m:t>Investicija=</m:t>
          </m:r>
          <m:r>
            <m:rPr>
              <m:nor/>
            </m:rPr>
            <w:rPr>
              <w:rFonts w:ascii="Cambria Math"/>
            </w:rPr>
            <m:t>2282,6</m:t>
          </m:r>
          <m:r>
            <m:rPr>
              <m:nor/>
            </m:rPr>
            <m:t>∙</m:t>
          </m:r>
          <m:sSubSup>
            <m:sSubSupPr>
              <m:ctrlPr>
                <w:rPr>
                  <w:rFonts w:ascii="Cambria Math" w:hAnsi="Cambria Math"/>
                </w:rPr>
              </m:ctrlPr>
            </m:sSubSupPr>
            <m:e>
              <m:r>
                <m:rPr>
                  <m:nor/>
                </m:rPr>
                <m:t>G</m:t>
              </m:r>
            </m:e>
            <m:sub>
              <m:r>
                <m:rPr>
                  <m:nor/>
                </m:rPr>
                <m:t>ŠŠ</m:t>
              </m:r>
            </m:sub>
            <m:sup>
              <m:r>
                <m:rPr>
                  <m:nor/>
                </m:rPr>
                <m:t>0,7439</m:t>
              </m:r>
            </m:sup>
          </m:sSubSup>
          <m:r>
            <m:rPr>
              <m:nor/>
            </m:rPr>
            <m:t>, Eur</m:t>
          </m:r>
        </m:oMath>
      </m:oMathPara>
    </w:p>
    <w:p w14:paraId="547FAF04" w14:textId="061F5B27" w:rsidR="00023F10" w:rsidRPr="00965001" w:rsidRDefault="00023F10" w:rsidP="00D75C6D">
      <w:pPr>
        <w:pStyle w:val="Tekstas"/>
      </w:pPr>
      <w:r w:rsidRPr="00965001">
        <w:t>Šilumos siurbliai, kurių galia yra dides</w:t>
      </w:r>
      <w:r w:rsidR="004D63B2" w:rsidRPr="00965001">
        <w:t>nė</w:t>
      </w:r>
      <w:r w:rsidRPr="00965001">
        <w:t xml:space="preserve"> nei 500 kW nėra masiškai gaminami ir yra labiau pritaikomi pagal situaciją</w:t>
      </w:r>
      <w:r w:rsidR="004D63B2" w:rsidRPr="00965001">
        <w:t xml:space="preserve"> individualiai</w:t>
      </w:r>
      <w:r w:rsidRPr="00965001">
        <w:t>. Taip pat didesnės galios šilumos siurbliai yra labiau pritaikyti CŠT sistemoms ir gali išvystyti geresnius parametrus, tačiau taip pat dėl šių priežasčių, tokių šilumos siurblių kaina yra gerokai didesnė nei komercinių. Priimama, kad šilumos siurblių, kurių galia didesnė nei 500 kW investicija bus vertinama pagal šią formulę:</w:t>
      </w:r>
    </w:p>
    <w:p w14:paraId="163C6592" w14:textId="77BEA857" w:rsidR="00023F10" w:rsidRPr="00965001" w:rsidRDefault="00023F10" w:rsidP="00D75C6D">
      <w:pPr>
        <w:pStyle w:val="Tekstas"/>
      </w:pPr>
      <m:oMathPara>
        <m:oMath>
          <m:r>
            <m:rPr>
              <m:nor/>
            </m:rPr>
            <m:t>Investicija=</m:t>
          </m:r>
          <m:r>
            <m:rPr>
              <m:nor/>
            </m:rPr>
            <w:rPr>
              <w:rFonts w:ascii="Cambria Math"/>
            </w:rPr>
            <m:t>2289,1</m:t>
          </m:r>
          <m:r>
            <m:rPr>
              <m:nor/>
            </m:rPr>
            <m:t>∙</m:t>
          </m:r>
          <m:sSubSup>
            <m:sSubSupPr>
              <m:ctrlPr>
                <w:rPr>
                  <w:rFonts w:ascii="Cambria Math" w:hAnsi="Cambria Math"/>
                </w:rPr>
              </m:ctrlPr>
            </m:sSubSupPr>
            <m:e>
              <m:r>
                <m:rPr>
                  <m:nor/>
                </m:rPr>
                <m:t>G</m:t>
              </m:r>
            </m:e>
            <m:sub>
              <m:r>
                <m:rPr>
                  <m:nor/>
                </m:rPr>
                <m:t>ŠŠ</m:t>
              </m:r>
            </m:sub>
            <m:sup>
              <m:r>
                <m:rPr>
                  <m:nor/>
                </m:rPr>
                <m:t>0,9112</m:t>
              </m:r>
            </m:sup>
          </m:sSubSup>
          <m:r>
            <m:rPr>
              <m:nor/>
            </m:rPr>
            <m:t>, Eur</m:t>
          </m:r>
        </m:oMath>
      </m:oMathPara>
    </w:p>
    <w:bookmarkEnd w:id="129"/>
    <w:p w14:paraId="1AD8C675" w14:textId="77777777" w:rsidR="009A3083" w:rsidRPr="00965001" w:rsidRDefault="009A3083" w:rsidP="00D75C6D">
      <w:pPr>
        <w:pStyle w:val="Tekstas"/>
        <w:ind w:firstLine="0"/>
        <w:rPr>
          <w:b/>
          <w:bCs/>
          <w:color w:val="002060"/>
        </w:rPr>
      </w:pPr>
      <w:r w:rsidRPr="00965001">
        <w:rPr>
          <w:b/>
          <w:bCs/>
          <w:color w:val="002060"/>
        </w:rPr>
        <w:t>Šilumos siurblių eksploataciniai kaštai</w:t>
      </w:r>
    </w:p>
    <w:p w14:paraId="094240E9" w14:textId="77777777" w:rsidR="009A3083" w:rsidRPr="00965001" w:rsidRDefault="009A3083" w:rsidP="00D75C6D">
      <w:pPr>
        <w:pStyle w:val="Tekstas"/>
      </w:pPr>
      <w:r w:rsidRPr="00965001">
        <w:t xml:space="preserve">Šilumos siurblys gali veikti pilnai automatiniu režimu, todėl jo priežiūrai, kaip ir gamtinių dujų katilo atveju, nereikia nuolatos budinčio personalo, o tai savo ruožtu ženklai mažina šios technologijos eksploatavimo kaštus. Atliekamuose skaičiavimuose įrenginio eksploatacijos kaštai vertinami pagal priklausomybę nuo įrangos galios, kuri išvesta pagal </w:t>
      </w:r>
      <w:proofErr w:type="spellStart"/>
      <w:r w:rsidRPr="00965001">
        <w:t>Technology</w:t>
      </w:r>
      <w:proofErr w:type="spellEnd"/>
      <w:r w:rsidRPr="00965001">
        <w:t xml:space="preserve"> data pateiktų leidinių informaciją:</w:t>
      </w:r>
    </w:p>
    <w:p w14:paraId="4DC0EC48" w14:textId="5CB92BFA" w:rsidR="009A3083" w:rsidRPr="00965001" w:rsidRDefault="00FD5AAD" w:rsidP="00D75C6D">
      <w:pPr>
        <w:pStyle w:val="Tekstas"/>
        <w:ind w:firstLine="0"/>
      </w:pPr>
      <w:r w:rsidRPr="00965001">
        <w:rPr>
          <w:noProof/>
        </w:rPr>
        <w:lastRenderedPageBreak/>
        <w:drawing>
          <wp:inline distT="0" distB="0" distL="0" distR="0" wp14:anchorId="3BB733C0" wp14:editId="1864590E">
            <wp:extent cx="6132830" cy="2889885"/>
            <wp:effectExtent l="0" t="0" r="1270" b="5715"/>
            <wp:docPr id="115214796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32830" cy="2889885"/>
                    </a:xfrm>
                    <a:prstGeom prst="rect">
                      <a:avLst/>
                    </a:prstGeom>
                    <a:noFill/>
                  </pic:spPr>
                </pic:pic>
              </a:graphicData>
            </a:graphic>
          </wp:inline>
        </w:drawing>
      </w:r>
    </w:p>
    <w:p w14:paraId="7D35647D" w14:textId="0D605215" w:rsidR="009A3083" w:rsidRPr="00965001" w:rsidRDefault="009A3083" w:rsidP="00D75C6D">
      <w:pPr>
        <w:pStyle w:val="Paveiksllis"/>
        <w:suppressAutoHyphens/>
      </w:pPr>
      <w:r w:rsidRPr="00965001">
        <w:fldChar w:fldCharType="begin"/>
      </w:r>
      <w:r w:rsidRPr="00965001">
        <w:instrText xml:space="preserve"> SEQ pav. \* ARABIC </w:instrText>
      </w:r>
      <w:r w:rsidRPr="00965001">
        <w:fldChar w:fldCharType="separate"/>
      </w:r>
      <w:bookmarkStart w:id="130" w:name="_Toc148106144"/>
      <w:bookmarkStart w:id="131" w:name="_Toc156918748"/>
      <w:r w:rsidR="00F36ED3">
        <w:rPr>
          <w:noProof/>
        </w:rPr>
        <w:t>21</w:t>
      </w:r>
      <w:r w:rsidRPr="00965001">
        <w:fldChar w:fldCharType="end"/>
      </w:r>
      <w:r w:rsidRPr="00965001">
        <w:t xml:space="preserve"> pav. Šilumos siurblio pastovių kaštų priklausomybė nuo įrengtos šiluminės galios</w:t>
      </w:r>
      <w:bookmarkEnd w:id="130"/>
      <w:bookmarkEnd w:id="131"/>
    </w:p>
    <w:p w14:paraId="045D038E" w14:textId="77777777" w:rsidR="009A3083" w:rsidRPr="00965001" w:rsidRDefault="009A3083" w:rsidP="00D75C6D">
      <w:pPr>
        <w:pStyle w:val="Tekstas"/>
      </w:pPr>
      <w:r w:rsidRPr="00965001">
        <w:t xml:space="preserve">Kaip rodo </w:t>
      </w:r>
      <w:proofErr w:type="spellStart"/>
      <w:r w:rsidRPr="00965001">
        <w:t>Technology</w:t>
      </w:r>
      <w:proofErr w:type="spellEnd"/>
      <w:r w:rsidRPr="00965001">
        <w:t xml:space="preserve"> data duomenys, šilumos siurblio pastovūs santykiniai kaštai mažėja įrengiant didesnės šiluminės galios šilumos siurblius. Remiantis šiais duomenimis šilumos siurblių pastovūs kaštai darbe vertinami pagal šią formulę:</w:t>
      </w:r>
    </w:p>
    <w:p w14:paraId="7F5E00AD" w14:textId="77777777" w:rsidR="009A3083" w:rsidRPr="00965001" w:rsidRDefault="009A3083" w:rsidP="00D75C6D">
      <w:pPr>
        <w:pStyle w:val="Tekstas"/>
      </w:pPr>
      <m:oMathPara>
        <m:oMath>
          <m:r>
            <m:rPr>
              <m:nor/>
            </m:rPr>
            <m:t>Šilumos siurblių pastovūs kaštai=85,474∙</m:t>
          </m:r>
          <m:sSubSup>
            <m:sSubSupPr>
              <m:ctrlPr>
                <w:rPr>
                  <w:rFonts w:ascii="Cambria Math" w:hAnsi="Cambria Math"/>
                </w:rPr>
              </m:ctrlPr>
            </m:sSubSupPr>
            <m:e>
              <m:r>
                <m:rPr>
                  <m:nor/>
                </m:rPr>
                <m:t>G</m:t>
              </m:r>
            </m:e>
            <m:sub>
              <m:r>
                <m:rPr>
                  <m:nor/>
                </m:rPr>
                <m:t>ŠŠ</m:t>
              </m:r>
            </m:sub>
            <m:sup>
              <m:r>
                <m:rPr>
                  <m:nor/>
                </m:rPr>
                <m:t>-0,477</m:t>
              </m:r>
            </m:sup>
          </m:sSubSup>
          <m:r>
            <m:rPr>
              <m:nor/>
            </m:rPr>
            <m:t>, Eur/kW/metus</m:t>
          </m:r>
        </m:oMath>
      </m:oMathPara>
    </w:p>
    <w:p w14:paraId="544CDF7D" w14:textId="017FD2CE" w:rsidR="009A3083" w:rsidRPr="00965001" w:rsidRDefault="009A3083" w:rsidP="00D75C6D">
      <w:pPr>
        <w:pStyle w:val="Tekstas"/>
      </w:pPr>
      <w:r w:rsidRPr="00965001">
        <w:t>Vertinant šilumos siurblių kintamus eksploatacinius kaštus, leidinyje  pateikti duomenys nerodo jokios ženklios priklausomybės, todėl priimama, kad šie kaštai nepriklauso nuo šilumos siurblio galios</w:t>
      </w:r>
      <w:r w:rsidR="004D63B2" w:rsidRPr="00965001">
        <w:t xml:space="preserve"> ir priklauso nuo pagamintos šilumos kiekio:</w:t>
      </w:r>
    </w:p>
    <w:p w14:paraId="242694F4" w14:textId="77777777" w:rsidR="009A3083" w:rsidRPr="00965001" w:rsidRDefault="009A3083" w:rsidP="00D75C6D">
      <w:pPr>
        <w:pStyle w:val="Tekstas"/>
      </w:pPr>
      <w:r w:rsidRPr="00965001">
        <w:t>Įrangos kintami kaštai susiejami su šilumos gamybos apimtimis ir sudaro 2,69 Eur/</w:t>
      </w:r>
      <w:proofErr w:type="spellStart"/>
      <w:r w:rsidRPr="00965001">
        <w:t>MWhšil</w:t>
      </w:r>
      <w:proofErr w:type="spellEnd"/>
      <w:r w:rsidRPr="00965001">
        <w:t>.</w:t>
      </w:r>
    </w:p>
    <w:p w14:paraId="772D269C" w14:textId="77777777" w:rsidR="009A3083" w:rsidRPr="00965001" w:rsidRDefault="009A3083" w:rsidP="00D75C6D">
      <w:pPr>
        <w:pStyle w:val="Tekstas"/>
        <w:ind w:firstLine="0"/>
        <w:rPr>
          <w:b/>
          <w:bCs/>
          <w:color w:val="002060"/>
        </w:rPr>
      </w:pPr>
      <w:bookmarkStart w:id="132" w:name="_Toc118384952"/>
      <w:bookmarkStart w:id="133" w:name="_Toc134195714"/>
      <w:r w:rsidRPr="00965001">
        <w:rPr>
          <w:b/>
          <w:bCs/>
          <w:color w:val="002060"/>
        </w:rPr>
        <w:t>Šilumos siurblio ciklo efektyvumas</w:t>
      </w:r>
      <w:bookmarkEnd w:id="132"/>
      <w:bookmarkEnd w:id="133"/>
    </w:p>
    <w:p w14:paraId="1A2F23F0" w14:textId="2DBEB003" w:rsidR="009A3083" w:rsidRPr="00965001" w:rsidRDefault="009A3083" w:rsidP="00D75C6D">
      <w:pPr>
        <w:pStyle w:val="Tekstas"/>
      </w:pPr>
      <w:r w:rsidRPr="00965001">
        <w:t xml:space="preserve">Šilumos siurblio darbo efektyvumas didžiąja dalimi priklauso nuo disponuojamų temperatūrų, kuo aukštesnė yra šilumos šaltinio temperatūra ir kuo </w:t>
      </w:r>
      <w:r w:rsidR="004D63B2" w:rsidRPr="00965001">
        <w:t xml:space="preserve">mažiau reikia pašildyti </w:t>
      </w:r>
      <w:r w:rsidRPr="00965001">
        <w:t>pernešam</w:t>
      </w:r>
      <w:r w:rsidR="004D63B2" w:rsidRPr="00965001">
        <w:t>os</w:t>
      </w:r>
      <w:r w:rsidRPr="00965001">
        <w:t xml:space="preserve"> šilumos energij</w:t>
      </w:r>
      <w:r w:rsidR="004D63B2" w:rsidRPr="00965001">
        <w:t>os temperatūrą</w:t>
      </w:r>
      <w:r w:rsidRPr="00965001">
        <w:t>, tuo įrenginys yra efektyvesnis. Žemiau pateikiamas pavyzdys kaip preliminariai įvertinamas šilumos siurblio efektyvumas</w:t>
      </w:r>
      <w:r w:rsidR="004D63B2" w:rsidRPr="00965001">
        <w:t>,</w:t>
      </w:r>
      <w:r w:rsidRPr="00965001">
        <w:t xml:space="preserve"> kai</w:t>
      </w:r>
      <w:r w:rsidR="004D63B2" w:rsidRPr="00965001">
        <w:t xml:space="preserve"> yra</w:t>
      </w:r>
      <w:r w:rsidRPr="00965001">
        <w:t xml:space="preserve"> žinomos aplinkos sąlygos</w:t>
      </w:r>
      <w:r w:rsidR="004D63B2" w:rsidRPr="00965001">
        <w:t>,</w:t>
      </w:r>
      <w:r w:rsidRPr="00965001">
        <w:t xml:space="preserve"> kuriomis jis veiks.</w:t>
      </w:r>
    </w:p>
    <w:p w14:paraId="1D826C01" w14:textId="77777777" w:rsidR="009A3083" w:rsidRPr="00965001" w:rsidRDefault="009A3083" w:rsidP="00D75C6D">
      <w:pPr>
        <w:pStyle w:val="Tekstas"/>
      </w:pPr>
      <w:r w:rsidRPr="00965001">
        <w:t xml:space="preserve">Teorinė šilumos siurblio ciklo efektyvumo reikšmė gali būti apskaičiuojama panaudojant </w:t>
      </w:r>
      <w:proofErr w:type="spellStart"/>
      <w:r w:rsidRPr="00965001">
        <w:t>Karno</w:t>
      </w:r>
      <w:proofErr w:type="spellEnd"/>
      <w:r w:rsidRPr="00965001">
        <w:t xml:space="preserve"> arba dažniau Lorenco ciklą. Šie ciklai susieja atliekamą arba išgaunamą darbą su disponuojamų temperatūrų skirtumu. Lorenco ciklo efektyvumas apskaičiuojamas taikant tokias formules:</w:t>
      </w:r>
    </w:p>
    <w:p w14:paraId="2F763696" w14:textId="77777777" w:rsidR="009A3083" w:rsidRPr="00965001" w:rsidRDefault="00524836" w:rsidP="00D75C6D">
      <w:pPr>
        <w:pStyle w:val="Tekstas"/>
      </w:pPr>
      <m:oMathPara>
        <m:oMath>
          <m:sSub>
            <m:sSubPr>
              <m:ctrlPr>
                <w:rPr>
                  <w:rFonts w:ascii="Cambria Math" w:hAnsi="Cambria Math"/>
                </w:rPr>
              </m:ctrlPr>
            </m:sSubPr>
            <m:e>
              <m:r>
                <w:rPr>
                  <w:rFonts w:ascii="Cambria Math" w:hAnsi="Cambria Math"/>
                </w:rPr>
                <m:t>COP</m:t>
              </m:r>
            </m:e>
            <m:sub>
              <m:r>
                <w:rPr>
                  <w:rFonts w:ascii="Cambria Math" w:hAnsi="Cambria Math"/>
                </w:rPr>
                <m:t>Lorenz</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T</m:t>
                  </m:r>
                </m:e>
                <m:sub>
                  <m:r>
                    <w:rPr>
                      <w:rFonts w:ascii="Cambria Math" w:hAnsi="Cambria Math"/>
                    </w:rPr>
                    <m:t>lm</m:t>
                  </m:r>
                  <m:r>
                    <m:rPr>
                      <m:sty m:val="p"/>
                    </m:rPr>
                    <w:rPr>
                      <w:rFonts w:ascii="Cambria Math" w:hAnsi="Cambria Math"/>
                    </w:rPr>
                    <m:t xml:space="preserve"> </m:t>
                  </m:r>
                  <m:r>
                    <w:rPr>
                      <w:rFonts w:ascii="Cambria Math" w:hAnsi="Cambria Math"/>
                    </w:rPr>
                    <m:t>kar</m:t>
                  </m:r>
                  <m:r>
                    <m:rPr>
                      <m:sty m:val="p"/>
                    </m:rPr>
                    <w:rPr>
                      <w:rFonts w:ascii="Cambria Math" w:hAnsi="Cambria Math"/>
                    </w:rPr>
                    <m:t>š</m:t>
                  </m:r>
                  <m:r>
                    <w:rPr>
                      <w:rFonts w:ascii="Cambria Math" w:hAnsi="Cambria Math"/>
                    </w:rPr>
                    <m:t>t</m:t>
                  </m:r>
                </m:sub>
              </m:sSub>
            </m:num>
            <m:den>
              <m:sSub>
                <m:sSubPr>
                  <m:ctrlPr>
                    <w:rPr>
                      <w:rFonts w:ascii="Cambria Math" w:hAnsi="Cambria Math"/>
                    </w:rPr>
                  </m:ctrlPr>
                </m:sSubPr>
                <m:e>
                  <m:r>
                    <w:rPr>
                      <w:rFonts w:ascii="Cambria Math" w:hAnsi="Cambria Math"/>
                    </w:rPr>
                    <m:t>T</m:t>
                  </m:r>
                </m:e>
                <m:sub>
                  <m:r>
                    <w:rPr>
                      <w:rFonts w:ascii="Cambria Math" w:hAnsi="Cambria Math"/>
                    </w:rPr>
                    <m:t>lm</m:t>
                  </m:r>
                  <m:r>
                    <m:rPr>
                      <m:sty m:val="p"/>
                    </m:rPr>
                    <w:rPr>
                      <w:rFonts w:ascii="Cambria Math" w:hAnsi="Cambria Math"/>
                    </w:rPr>
                    <m:t xml:space="preserve"> </m:t>
                  </m:r>
                  <m:r>
                    <w:rPr>
                      <w:rFonts w:ascii="Cambria Math" w:hAnsi="Cambria Math"/>
                    </w:rPr>
                    <m:t>kar</m:t>
                  </m:r>
                  <m:r>
                    <m:rPr>
                      <m:sty m:val="p"/>
                    </m:rPr>
                    <w:rPr>
                      <w:rFonts w:ascii="Cambria Math" w:hAnsi="Cambria Math"/>
                    </w:rPr>
                    <m:t>š</m:t>
                  </m:r>
                  <m:r>
                    <w:rPr>
                      <w:rFonts w:ascii="Cambria Math" w:hAnsi="Cambria Math"/>
                    </w:rPr>
                    <m:t>t</m:t>
                  </m:r>
                </m:sub>
              </m:sSub>
              <m:r>
                <m:rPr>
                  <m:sty m:val="p"/>
                </m:rPr>
                <w:rPr>
                  <w:rFonts w:ascii="Cambria Math" w:hAnsi="Cambria Math"/>
                </w:rPr>
                <m:t>-</m:t>
              </m:r>
              <m:sSub>
                <m:sSubPr>
                  <m:ctrlPr>
                    <w:rPr>
                      <w:rFonts w:ascii="Cambria Math" w:hAnsi="Cambria Math"/>
                    </w:rPr>
                  </m:ctrlPr>
                </m:sSubPr>
                <m:e>
                  <m:r>
                    <w:rPr>
                      <w:rFonts w:ascii="Cambria Math" w:hAnsi="Cambria Math"/>
                    </w:rPr>
                    <m:t>T</m:t>
                  </m:r>
                </m:e>
                <m:sub>
                  <m:r>
                    <w:rPr>
                      <w:rFonts w:ascii="Cambria Math" w:hAnsi="Cambria Math"/>
                    </w:rPr>
                    <m:t>lm</m:t>
                  </m:r>
                  <m:r>
                    <m:rPr>
                      <m:sty m:val="p"/>
                    </m:rPr>
                    <w:rPr>
                      <w:rFonts w:ascii="Cambria Math" w:hAnsi="Cambria Math"/>
                    </w:rPr>
                    <m:t xml:space="preserve"> š</m:t>
                  </m:r>
                  <m:r>
                    <w:rPr>
                      <w:rFonts w:ascii="Cambria Math" w:hAnsi="Cambria Math"/>
                    </w:rPr>
                    <m:t>alt</m:t>
                  </m:r>
                </m:sub>
              </m:sSub>
            </m:den>
          </m:f>
        </m:oMath>
      </m:oMathPara>
    </w:p>
    <w:p w14:paraId="6518D243" w14:textId="77777777" w:rsidR="009A3083" w:rsidRPr="00965001" w:rsidRDefault="009A3083" w:rsidP="00D75C6D">
      <w:pPr>
        <w:pStyle w:val="Tekstas"/>
      </w:pPr>
      <w:r w:rsidRPr="00965001">
        <w:t xml:space="preserve">Šioje formulėje </w:t>
      </w:r>
    </w:p>
    <w:p w14:paraId="04472FE8" w14:textId="77777777" w:rsidR="009A3083" w:rsidRPr="00965001" w:rsidRDefault="009A3083" w:rsidP="00D75C6D">
      <w:pPr>
        <w:pStyle w:val="Tekstas"/>
      </w:pPr>
      <w:proofErr w:type="spellStart"/>
      <w:r w:rsidRPr="00965001">
        <w:t>T</w:t>
      </w:r>
      <w:r w:rsidRPr="00965001">
        <w:rPr>
          <w:vertAlign w:val="subscript"/>
        </w:rPr>
        <w:t>lm</w:t>
      </w:r>
      <w:proofErr w:type="spellEnd"/>
      <w:r w:rsidRPr="00965001">
        <w:t xml:space="preserve"> karšt  – karštosios pusės logaritminis temperatūros vidurkis</w:t>
      </w:r>
    </w:p>
    <w:p w14:paraId="3A058969" w14:textId="77777777" w:rsidR="009A3083" w:rsidRPr="00965001" w:rsidRDefault="009A3083" w:rsidP="00D75C6D">
      <w:pPr>
        <w:pStyle w:val="Tekstas"/>
      </w:pPr>
      <w:proofErr w:type="spellStart"/>
      <w:r w:rsidRPr="00965001">
        <w:t>T</w:t>
      </w:r>
      <w:r w:rsidRPr="00965001">
        <w:rPr>
          <w:vertAlign w:val="subscript"/>
        </w:rPr>
        <w:t>lm</w:t>
      </w:r>
      <w:proofErr w:type="spellEnd"/>
      <w:r w:rsidRPr="00965001">
        <w:t xml:space="preserve"> šalt  – šaltosios pusės logaritminis temperatūros vidurkis</w:t>
      </w:r>
    </w:p>
    <w:p w14:paraId="0175487B" w14:textId="77777777" w:rsidR="009A3083" w:rsidRPr="00965001" w:rsidRDefault="009A3083" w:rsidP="00D75C6D">
      <w:pPr>
        <w:pStyle w:val="Tekstas"/>
      </w:pPr>
      <w:r w:rsidRPr="00965001">
        <w:t>logaritminis temperatūros vidurkis kuris apskaičiuojamas taikant tokią formulę:</w:t>
      </w:r>
    </w:p>
    <w:p w14:paraId="0B6A472A" w14:textId="77777777" w:rsidR="009A3083" w:rsidRPr="00965001" w:rsidRDefault="00524836" w:rsidP="00D75C6D">
      <w:pPr>
        <w:pStyle w:val="Tekstas"/>
      </w:pPr>
      <m:oMathPara>
        <m:oMath>
          <m:sSub>
            <m:sSubPr>
              <m:ctrlPr>
                <w:rPr>
                  <w:rFonts w:ascii="Cambria Math" w:hAnsi="Cambria Math"/>
                </w:rPr>
              </m:ctrlPr>
            </m:sSubPr>
            <m:e>
              <m:r>
                <w:rPr>
                  <w:rFonts w:ascii="Cambria Math" w:hAnsi="Cambria Math"/>
                </w:rPr>
                <m:t>T</m:t>
              </m:r>
            </m:e>
            <m:sub>
              <m:r>
                <w:rPr>
                  <w:rFonts w:ascii="Cambria Math" w:hAnsi="Cambria Math"/>
                </w:rPr>
                <m:t>lm</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T</m:t>
                  </m:r>
                </m:e>
                <m:sub>
                  <m:r>
                    <w:rPr>
                      <w:rFonts w:ascii="Cambria Math" w:hAnsi="Cambria Math"/>
                    </w:rPr>
                    <m:t>in</m:t>
                  </m:r>
                </m:sub>
              </m:sSub>
              <m:r>
                <m:rPr>
                  <m:sty m:val="p"/>
                </m:rPr>
                <w:rPr>
                  <w:rFonts w:ascii="Cambria Math" w:hAnsi="Cambria Math"/>
                </w:rPr>
                <m:t>-</m:t>
              </m:r>
              <m:sSub>
                <m:sSubPr>
                  <m:ctrlPr>
                    <w:rPr>
                      <w:rFonts w:ascii="Cambria Math" w:hAnsi="Cambria Math"/>
                    </w:rPr>
                  </m:ctrlPr>
                </m:sSubPr>
                <m:e>
                  <m:r>
                    <w:rPr>
                      <w:rFonts w:ascii="Cambria Math" w:hAnsi="Cambria Math"/>
                    </w:rPr>
                    <m:t>T</m:t>
                  </m:r>
                </m:e>
                <m:sub>
                  <m:r>
                    <w:rPr>
                      <w:rFonts w:ascii="Cambria Math" w:hAnsi="Cambria Math"/>
                    </w:rPr>
                    <m:t>out</m:t>
                  </m:r>
                </m:sub>
              </m:sSub>
            </m:num>
            <m:den>
              <m:r>
                <w:rPr>
                  <w:rFonts w:ascii="Cambria Math" w:hAnsi="Cambria Math"/>
                </w:rPr>
                <m:t>ln</m:t>
              </m:r>
              <m:d>
                <m:dPr>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T</m:t>
                          </m:r>
                        </m:e>
                        <m:sub>
                          <m:r>
                            <w:rPr>
                              <w:rFonts w:ascii="Cambria Math" w:hAnsi="Cambria Math"/>
                            </w:rPr>
                            <m:t>in</m:t>
                          </m:r>
                        </m:sub>
                      </m:sSub>
                    </m:num>
                    <m:den>
                      <m:sSub>
                        <m:sSubPr>
                          <m:ctrlPr>
                            <w:rPr>
                              <w:rFonts w:ascii="Cambria Math" w:hAnsi="Cambria Math"/>
                            </w:rPr>
                          </m:ctrlPr>
                        </m:sSubPr>
                        <m:e>
                          <m:r>
                            <w:rPr>
                              <w:rFonts w:ascii="Cambria Math" w:hAnsi="Cambria Math"/>
                            </w:rPr>
                            <m:t>T</m:t>
                          </m:r>
                        </m:e>
                        <m:sub>
                          <m:r>
                            <w:rPr>
                              <w:rFonts w:ascii="Cambria Math" w:hAnsi="Cambria Math"/>
                            </w:rPr>
                            <m:t>out</m:t>
                          </m:r>
                        </m:sub>
                      </m:sSub>
                    </m:den>
                  </m:f>
                </m:e>
              </m:d>
            </m:den>
          </m:f>
        </m:oMath>
      </m:oMathPara>
    </w:p>
    <w:p w14:paraId="0738DDBF" w14:textId="77777777" w:rsidR="009A3083" w:rsidRPr="00965001" w:rsidRDefault="009A3083" w:rsidP="00D75C6D">
      <w:pPr>
        <w:pStyle w:val="Tekstas"/>
      </w:pPr>
      <w:r w:rsidRPr="00965001">
        <w:lastRenderedPageBreak/>
        <w:t xml:space="preserve">Šioje formulėje </w:t>
      </w:r>
    </w:p>
    <w:p w14:paraId="2B9F8BF1" w14:textId="77777777" w:rsidR="009A3083" w:rsidRPr="00965001" w:rsidRDefault="009A3083" w:rsidP="00D75C6D">
      <w:pPr>
        <w:pStyle w:val="Tekstas"/>
      </w:pPr>
      <w:proofErr w:type="spellStart"/>
      <w:r w:rsidRPr="00965001">
        <w:t>T</w:t>
      </w:r>
      <w:r w:rsidRPr="00965001">
        <w:rPr>
          <w:vertAlign w:val="subscript"/>
        </w:rPr>
        <w:t>in</w:t>
      </w:r>
      <w:proofErr w:type="spellEnd"/>
      <w:r w:rsidRPr="00965001">
        <w:t xml:space="preserve"> – į šilumokaitį įtekančio srauto temperatūra</w:t>
      </w:r>
    </w:p>
    <w:p w14:paraId="22C86A71" w14:textId="77777777" w:rsidR="009A3083" w:rsidRPr="00965001" w:rsidRDefault="009A3083" w:rsidP="00D75C6D">
      <w:pPr>
        <w:pStyle w:val="Tekstas"/>
      </w:pPr>
      <w:proofErr w:type="spellStart"/>
      <w:r w:rsidRPr="00965001">
        <w:t>T</w:t>
      </w:r>
      <w:r w:rsidRPr="00965001">
        <w:rPr>
          <w:vertAlign w:val="subscript"/>
        </w:rPr>
        <w:t>out</w:t>
      </w:r>
      <w:proofErr w:type="spellEnd"/>
      <w:r w:rsidRPr="00965001">
        <w:rPr>
          <w:vertAlign w:val="subscript"/>
        </w:rPr>
        <w:t xml:space="preserve"> </w:t>
      </w:r>
      <w:r w:rsidRPr="00965001">
        <w:t xml:space="preserve">– iš šilumokaičio </w:t>
      </w:r>
      <w:proofErr w:type="spellStart"/>
      <w:r w:rsidRPr="00965001">
        <w:t>įštekančio</w:t>
      </w:r>
      <w:proofErr w:type="spellEnd"/>
      <w:r w:rsidRPr="00965001">
        <w:t xml:space="preserve"> srauto temperatūra</w:t>
      </w:r>
    </w:p>
    <w:p w14:paraId="7DA830A0" w14:textId="77777777" w:rsidR="009A3083" w:rsidRPr="00965001" w:rsidRDefault="009A3083" w:rsidP="00D75C6D">
      <w:pPr>
        <w:pStyle w:val="Tekstas"/>
      </w:pPr>
      <w:r w:rsidRPr="00965001">
        <w:t>Aukščiau aprašytos formulės leidžia įvertinti teorinį ciklo efektyvumą kurį apribuoja fizikos dėsniai, tuo tarpu siekiant gauti realųjį efektyvumą, gauta reikšmė yra dauginama iš tipinio ciklo efektyvumo. Taip šiuo metu rinkoje sutinkamiems šilumos siurbliams, Lorenco ciklo efektyvumas gali svyruoti nuo maždaug 42 proc. mažiems įrenginiams iki beveik 60 proc. stambiems pramoniniams šilumos siurbliams.</w:t>
      </w:r>
    </w:p>
    <w:p w14:paraId="385E5BD4" w14:textId="62C9FEF9" w:rsidR="009A3083" w:rsidRPr="00965001" w:rsidRDefault="009A3083" w:rsidP="00D75C6D">
      <w:pPr>
        <w:pStyle w:val="Tekstas"/>
      </w:pPr>
      <w:r w:rsidRPr="00965001">
        <w:t>Šioje ataskaitoje šilumos siurblio ciklo efektyvumas vertinamas kiekvienam objektui individualiai išvedant tiesinę priklausomybę tarp įrengiamos šilumos siurblio galios ir jo ciklo efektyvum</w:t>
      </w:r>
      <w:r w:rsidR="004D63B2" w:rsidRPr="00965001">
        <w:t>o.</w:t>
      </w:r>
      <w:r w:rsidRPr="00965001">
        <w:t xml:space="preserve"> Esant minimaliai šilumos siurblio galiai taikomas 42 proc. efektyvumas, o maksimalią reikšmę 60 proc. efektyvumas pasiekia šilumos siurbliams kurių galia siekia 6 MW ir daugiau.</w:t>
      </w:r>
    </w:p>
    <w:p w14:paraId="7BBAA480" w14:textId="75C1E38F" w:rsidR="00456562" w:rsidRPr="00965001" w:rsidRDefault="00456562" w:rsidP="00D75C6D">
      <w:pPr>
        <w:pStyle w:val="Tekstas"/>
      </w:pPr>
      <w:r w:rsidRPr="00965001">
        <w:t>Vertinant šilumos siurblių įrengimą katilinėse, taip pat atsižvelgiama į papildomas išlaidas ESO objektų galios didinimui. Kiekvienos katilinės alternatyvoje yra įvertinamas preliminarus kabelio atstumas iki artimiausios pastotės. Skaičiavimuose naudojami ESO galios didinimo įkainiai</w:t>
      </w:r>
      <w:r w:rsidRPr="00965001">
        <w:rPr>
          <w:rStyle w:val="Puslapioinaosnuoroda"/>
        </w:rPr>
        <w:footnoteReference w:id="17"/>
      </w:r>
      <w:r w:rsidRPr="00965001">
        <w:t xml:space="preserve">, kurie yra 50 proc. kompensuojami ESO. Verta paminėti, kad apskaičiuotos galios didinimo kainos gali neatitikti </w:t>
      </w:r>
      <w:r w:rsidR="00363697" w:rsidRPr="00965001">
        <w:t>realybės kadangi tikroji galios didinimo kaina priklauso nuo kiekvieno objekto individualios specifikos ir paaiškės tik pasikreipus į ESO.</w:t>
      </w:r>
    </w:p>
    <w:p w14:paraId="16F5B341" w14:textId="77777777" w:rsidR="009A3083" w:rsidRPr="00965001" w:rsidRDefault="009A3083" w:rsidP="00D75C6D">
      <w:pPr>
        <w:pStyle w:val="PoPoskyris"/>
        <w:suppressAutoHyphens/>
      </w:pPr>
      <w:bookmarkStart w:id="134" w:name="_Toc115262290"/>
      <w:bookmarkStart w:id="135" w:name="_Ref116922546"/>
      <w:bookmarkStart w:id="136" w:name="_Toc156918563"/>
      <w:r w:rsidRPr="00965001">
        <w:t>Biokuro granulių vandens šildymo katilas</w:t>
      </w:r>
      <w:bookmarkEnd w:id="134"/>
      <w:bookmarkEnd w:id="135"/>
      <w:bookmarkEnd w:id="136"/>
    </w:p>
    <w:p w14:paraId="6AEA72EB" w14:textId="1AED7E4D" w:rsidR="009A3083" w:rsidRPr="00965001" w:rsidRDefault="009A3083" w:rsidP="00D75C6D">
      <w:pPr>
        <w:pStyle w:val="Tekstas"/>
      </w:pPr>
      <w:r w:rsidRPr="00965001">
        <w:t>Biokuro granulėmis kūrenami katilai paprastai naudojami tik maž</w:t>
      </w:r>
      <w:r w:rsidR="004D63B2" w:rsidRPr="00965001">
        <w:t>ose</w:t>
      </w:r>
      <w:r w:rsidRPr="00965001">
        <w:t xml:space="preserve"> CŠT </w:t>
      </w:r>
      <w:r w:rsidR="004D63B2" w:rsidRPr="00965001">
        <w:t>sistemose</w:t>
      </w:r>
      <w:r w:rsidRPr="00965001">
        <w:t>. Lietuvoje didžiausias toks katilas yra įrengtas Biržų miesto CŠT tinkle, jo galia siekia 1 MW, ir jis naudojamas tik vasaros metu. Kituose tinkluose granulėmis kūrenamų katilų galia paprastai siekia vos 100÷200 kW. Nustatant šios technologijos kainą, buvo nagrinėjami įvairus informacijos šaltiniai. Apžvelgti pastaruoju metu vykdyti vešieji pirkimai, SISTELA katalogas</w:t>
      </w:r>
      <w:r w:rsidRPr="00965001">
        <w:rPr>
          <w:vertAlign w:val="superscript"/>
        </w:rPr>
        <w:footnoteReference w:id="18"/>
      </w:r>
      <w:r w:rsidRPr="00965001">
        <w:t xml:space="preserve"> bei jau minėtas „</w:t>
      </w:r>
      <w:proofErr w:type="spellStart"/>
      <w:r w:rsidRPr="00965001">
        <w:t>Technology</w:t>
      </w:r>
      <w:proofErr w:type="spellEnd"/>
      <w:r w:rsidR="004D63B2" w:rsidRPr="00965001">
        <w:t> </w:t>
      </w:r>
      <w:r w:rsidRPr="00965001">
        <w:t xml:space="preserve">data“ leidinys. Apžvelgtos technologijos kainos ir jos kitimo rėžiai pateikiami grafiškai </w:t>
      </w:r>
      <w:r w:rsidR="00344466" w:rsidRPr="00965001">
        <w:fldChar w:fldCharType="begin"/>
      </w:r>
      <w:r w:rsidR="00344466" w:rsidRPr="00965001">
        <w:instrText xml:space="preserve"> REF _Ref152449040 \h </w:instrText>
      </w:r>
      <w:r w:rsidR="007F6896" w:rsidRPr="00965001">
        <w:instrText xml:space="preserve"> \* MERGEFORMAT </w:instrText>
      </w:r>
      <w:r w:rsidR="00344466" w:rsidRPr="00965001">
        <w:fldChar w:fldCharType="separate"/>
      </w:r>
      <w:r w:rsidR="00F36ED3">
        <w:t>22</w:t>
      </w:r>
      <w:r w:rsidR="00344466" w:rsidRPr="00965001">
        <w:fldChar w:fldCharType="end"/>
      </w:r>
      <w:r w:rsidR="00344466" w:rsidRPr="00965001">
        <w:t xml:space="preserve"> </w:t>
      </w:r>
      <w:r w:rsidRPr="00965001">
        <w:t>paveiksle.</w:t>
      </w:r>
    </w:p>
    <w:p w14:paraId="3F4784F3" w14:textId="2182093B" w:rsidR="009A3083" w:rsidRPr="00965001" w:rsidRDefault="006C1E43" w:rsidP="00D75C6D">
      <w:pPr>
        <w:pStyle w:val="Tekstas"/>
        <w:ind w:firstLine="0"/>
      </w:pPr>
      <w:r w:rsidRPr="00965001">
        <w:rPr>
          <w:noProof/>
        </w:rPr>
        <w:lastRenderedPageBreak/>
        <w:drawing>
          <wp:inline distT="0" distB="0" distL="0" distR="0" wp14:anchorId="45025BCB" wp14:editId="3A8BD548">
            <wp:extent cx="6132830" cy="2895600"/>
            <wp:effectExtent l="0" t="0" r="1270" b="0"/>
            <wp:docPr id="92183373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32830" cy="2895600"/>
                    </a:xfrm>
                    <a:prstGeom prst="rect">
                      <a:avLst/>
                    </a:prstGeom>
                    <a:noFill/>
                  </pic:spPr>
                </pic:pic>
              </a:graphicData>
            </a:graphic>
          </wp:inline>
        </w:drawing>
      </w:r>
    </w:p>
    <w:p w14:paraId="35C4478D" w14:textId="51B46751" w:rsidR="009A3083" w:rsidRPr="00965001" w:rsidRDefault="009A3083" w:rsidP="00D75C6D">
      <w:pPr>
        <w:pStyle w:val="Paveiksllis"/>
        <w:suppressAutoHyphens/>
      </w:pPr>
      <w:r w:rsidRPr="00965001">
        <w:fldChar w:fldCharType="begin"/>
      </w:r>
      <w:r w:rsidRPr="00965001">
        <w:instrText xml:space="preserve"> SEQ pav. \* ARABIC </w:instrText>
      </w:r>
      <w:r w:rsidRPr="00965001">
        <w:fldChar w:fldCharType="separate"/>
      </w:r>
      <w:bookmarkStart w:id="137" w:name="_Ref152449040"/>
      <w:bookmarkStart w:id="138" w:name="_Toc148106145"/>
      <w:bookmarkStart w:id="139" w:name="_Toc156918749"/>
      <w:r w:rsidR="00F36ED3">
        <w:rPr>
          <w:noProof/>
        </w:rPr>
        <w:t>22</w:t>
      </w:r>
      <w:bookmarkEnd w:id="137"/>
      <w:r w:rsidRPr="00965001">
        <w:fldChar w:fldCharType="end"/>
      </w:r>
      <w:r w:rsidRPr="00965001">
        <w:t xml:space="preserve"> pav. Skaičiavimuose vertinama investicija į </w:t>
      </w:r>
      <w:proofErr w:type="spellStart"/>
      <w:r w:rsidRPr="00965001">
        <w:t>granulinių</w:t>
      </w:r>
      <w:proofErr w:type="spellEnd"/>
      <w:r w:rsidRPr="00965001">
        <w:t xml:space="preserve"> katilų technologiją</w:t>
      </w:r>
      <w:bookmarkEnd w:id="138"/>
      <w:bookmarkEnd w:id="139"/>
    </w:p>
    <w:p w14:paraId="45F9CDEE" w14:textId="2A78C7C5" w:rsidR="009A3083" w:rsidRPr="00965001" w:rsidRDefault="009A3083" w:rsidP="00D75C6D">
      <w:pPr>
        <w:pStyle w:val="Tekstas"/>
      </w:pPr>
      <w:r w:rsidRPr="00965001">
        <w:t xml:space="preserve">Apibendrinant analizuojamų informacijos šaltinių rezultatus išvesta priklausomybė tarp įrenginio nominalios galios ir jo įrengimo kainos. Ši priklausomybė </w:t>
      </w:r>
      <w:r w:rsidR="00344466" w:rsidRPr="00965001">
        <w:fldChar w:fldCharType="begin"/>
      </w:r>
      <w:r w:rsidR="00344466" w:rsidRPr="00965001">
        <w:instrText xml:space="preserve"> REF _Ref152449040 \h </w:instrText>
      </w:r>
      <w:r w:rsidR="007F6896" w:rsidRPr="00965001">
        <w:instrText xml:space="preserve"> \* MERGEFORMAT </w:instrText>
      </w:r>
      <w:r w:rsidR="00344466" w:rsidRPr="00965001">
        <w:fldChar w:fldCharType="separate"/>
      </w:r>
      <w:r w:rsidR="00F36ED3">
        <w:t>22</w:t>
      </w:r>
      <w:r w:rsidR="00344466" w:rsidRPr="00965001">
        <w:fldChar w:fldCharType="end"/>
      </w:r>
      <w:r w:rsidRPr="00965001">
        <w:t xml:space="preserve"> paveiksle žymima </w:t>
      </w:r>
      <w:r w:rsidR="00344466" w:rsidRPr="00965001">
        <w:t>mėlyna</w:t>
      </w:r>
      <w:r w:rsidRPr="00965001">
        <w:t xml:space="preserve"> punktyrine linija. Kadangi gauta priklausomybės kreivė visais atvejais yra didesnė už faktiškai įvykdytus pirkimus, daroma prielaida, kad skaičiavimams pasirenkama įrenginio kaina saugiai įvertina busimą investiciją.</w:t>
      </w:r>
    </w:p>
    <w:p w14:paraId="1B5DF7E8" w14:textId="77777777" w:rsidR="009A3083" w:rsidRPr="00965001" w:rsidRDefault="009A3083" w:rsidP="00D75C6D">
      <w:pPr>
        <w:pStyle w:val="Tekstas"/>
      </w:pPr>
      <w:r w:rsidRPr="00965001">
        <w:t>Granulėmis kūrenamo katilo efektyvumas visais atvejais priimamas lygiu 90 proc.</w:t>
      </w:r>
    </w:p>
    <w:p w14:paraId="7EFC4DF4" w14:textId="77777777" w:rsidR="009A3083" w:rsidRPr="00965001" w:rsidRDefault="009A3083" w:rsidP="00D75C6D">
      <w:pPr>
        <w:pStyle w:val="Tekstas"/>
        <w:ind w:firstLine="0"/>
        <w:rPr>
          <w:b/>
          <w:bCs/>
          <w:color w:val="002060"/>
        </w:rPr>
      </w:pPr>
      <w:r w:rsidRPr="00965001">
        <w:rPr>
          <w:b/>
          <w:bCs/>
          <w:color w:val="002060"/>
        </w:rPr>
        <w:t>Biokuro granulių katilų eksploataciniai kaštai</w:t>
      </w:r>
    </w:p>
    <w:p w14:paraId="30477F34" w14:textId="4ACD1E09" w:rsidR="009A3083" w:rsidRPr="00965001" w:rsidRDefault="009A3083" w:rsidP="00D75C6D">
      <w:pPr>
        <w:pStyle w:val="Tekstas"/>
      </w:pPr>
      <w:r w:rsidRPr="00965001">
        <w:t>Biokuro granulėmis kūrenami katilai pasižymi aukštu automatizavimo lygiu ir gali veikti be budinčio personalo, dėl šios priežasties jų eksploatavimo kaštai yra santykinai maži, kas daro šią technologij</w:t>
      </w:r>
      <w:r w:rsidR="004D63B2" w:rsidRPr="00965001">
        <w:t xml:space="preserve">ą </w:t>
      </w:r>
      <w:r w:rsidRPr="00965001">
        <w:t xml:space="preserve">patrauklia </w:t>
      </w:r>
      <w:r w:rsidR="00DB7D8F" w:rsidRPr="00965001">
        <w:t>m</w:t>
      </w:r>
      <w:r w:rsidR="004D63B2" w:rsidRPr="00965001">
        <w:t>ažose</w:t>
      </w:r>
      <w:r w:rsidR="00DB7D8F" w:rsidRPr="00965001">
        <w:t xml:space="preserve"> </w:t>
      </w:r>
      <w:r w:rsidRPr="00965001">
        <w:t xml:space="preserve">sistemose. Atliekamuose skaičiavimuose įrenginio metiniai eksploatacijos kaštai vertinami pagal </w:t>
      </w:r>
      <w:r w:rsidR="004D63B2" w:rsidRPr="00965001">
        <w:t>įrenginio galios priklausomybę</w:t>
      </w:r>
      <w:r w:rsidRPr="00965001">
        <w:t xml:space="preserve"> ir priimami tokio dydžio kaip numato „</w:t>
      </w:r>
      <w:proofErr w:type="spellStart"/>
      <w:r w:rsidRPr="00965001">
        <w:t>Technology</w:t>
      </w:r>
      <w:proofErr w:type="spellEnd"/>
      <w:r w:rsidRPr="00965001">
        <w:t xml:space="preserve"> data“ leidinys</w:t>
      </w:r>
      <w:r w:rsidRPr="00965001">
        <w:rPr>
          <w:vertAlign w:val="superscript"/>
        </w:rPr>
        <w:footnoteReference w:id="19"/>
      </w:r>
      <w:r w:rsidRPr="00965001">
        <w:t>:</w:t>
      </w:r>
    </w:p>
    <w:p w14:paraId="41E7C794" w14:textId="7DC76870" w:rsidR="009A3083" w:rsidRPr="00965001" w:rsidRDefault="00FD5AAD" w:rsidP="00D75C6D">
      <w:pPr>
        <w:pStyle w:val="Tekstas"/>
        <w:ind w:firstLine="0"/>
      </w:pPr>
      <w:r w:rsidRPr="00965001">
        <w:rPr>
          <w:noProof/>
        </w:rPr>
        <w:lastRenderedPageBreak/>
        <w:drawing>
          <wp:inline distT="0" distB="0" distL="0" distR="0" wp14:anchorId="411F661C" wp14:editId="716D00DF">
            <wp:extent cx="6127115" cy="2895600"/>
            <wp:effectExtent l="0" t="0" r="6985" b="0"/>
            <wp:docPr id="26333964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27115" cy="2895600"/>
                    </a:xfrm>
                    <a:prstGeom prst="rect">
                      <a:avLst/>
                    </a:prstGeom>
                    <a:noFill/>
                  </pic:spPr>
                </pic:pic>
              </a:graphicData>
            </a:graphic>
          </wp:inline>
        </w:drawing>
      </w:r>
    </w:p>
    <w:p w14:paraId="73E062DC" w14:textId="525D2BE8" w:rsidR="009A3083" w:rsidRPr="00965001" w:rsidRDefault="009A3083" w:rsidP="00D75C6D">
      <w:pPr>
        <w:pStyle w:val="Paveiksllis"/>
        <w:suppressAutoHyphens/>
      </w:pPr>
      <w:r w:rsidRPr="00965001">
        <w:fldChar w:fldCharType="begin"/>
      </w:r>
      <w:r w:rsidRPr="00965001">
        <w:instrText xml:space="preserve"> SEQ pav. \* ARABIC </w:instrText>
      </w:r>
      <w:r w:rsidRPr="00965001">
        <w:fldChar w:fldCharType="separate"/>
      </w:r>
      <w:bookmarkStart w:id="140" w:name="_Toc148106146"/>
      <w:bookmarkStart w:id="141" w:name="_Toc156918750"/>
      <w:r w:rsidR="00F36ED3">
        <w:rPr>
          <w:noProof/>
        </w:rPr>
        <w:t>23</w:t>
      </w:r>
      <w:r w:rsidRPr="00965001">
        <w:fldChar w:fldCharType="end"/>
      </w:r>
      <w:r w:rsidRPr="00965001">
        <w:t xml:space="preserve"> pav. Biokuro granulių katilo pastovių kaštų priklausomybė nuo įrengtos šiluminės galios</w:t>
      </w:r>
      <w:bookmarkEnd w:id="140"/>
      <w:bookmarkEnd w:id="141"/>
    </w:p>
    <w:p w14:paraId="023D99EC" w14:textId="77777777" w:rsidR="009A3083" w:rsidRPr="00965001" w:rsidRDefault="009A3083" w:rsidP="00D75C6D">
      <w:pPr>
        <w:pStyle w:val="Tekstas"/>
      </w:pPr>
      <w:bookmarkStart w:id="142" w:name="_Ref116807610"/>
      <w:bookmarkStart w:id="143" w:name="_Toc116903061"/>
      <w:r w:rsidRPr="00965001">
        <w:t xml:space="preserve">Kaip rodo </w:t>
      </w:r>
      <w:proofErr w:type="spellStart"/>
      <w:r w:rsidRPr="00965001">
        <w:t>Technology</w:t>
      </w:r>
      <w:proofErr w:type="spellEnd"/>
      <w:r w:rsidRPr="00965001">
        <w:t xml:space="preserve"> data duomenys, biokuro granulėmis kūrenamo katilo pastovūs santykiniai kaštai mažėja įrengiant didesnės galios biokuro granulių katilus. Remiantis šiais duomenimis šių katilų pastovūs kaštai darbe vertinami pagal šią formulę:</w:t>
      </w:r>
    </w:p>
    <w:p w14:paraId="104699ED" w14:textId="59ABBD61" w:rsidR="009A3083" w:rsidRPr="00965001" w:rsidRDefault="009A3083" w:rsidP="00D75C6D">
      <w:pPr>
        <w:pStyle w:val="Tekstas"/>
        <w:rPr>
          <w:rFonts w:cs="Arial"/>
        </w:rPr>
      </w:pPr>
      <m:oMathPara>
        <m:oMath>
          <m:r>
            <m:rPr>
              <m:nor/>
            </m:rPr>
            <w:rPr>
              <w:rFonts w:cs="Arial"/>
            </w:rPr>
            <m:t>Pastovūs kaštai=61,666∙</m:t>
          </m:r>
          <m:sSubSup>
            <m:sSubSupPr>
              <m:ctrlPr>
                <w:rPr>
                  <w:rFonts w:ascii="Cambria Math" w:hAnsi="Cambria Math" w:cs="Arial"/>
                </w:rPr>
              </m:ctrlPr>
            </m:sSubSupPr>
            <m:e>
              <m:r>
                <m:rPr>
                  <m:nor/>
                </m:rPr>
                <w:rPr>
                  <w:rFonts w:cs="Arial"/>
                </w:rPr>
                <m:t>G</m:t>
              </m:r>
            </m:e>
            <m:sub>
              <m:r>
                <m:rPr>
                  <m:nor/>
                </m:rPr>
                <w:rPr>
                  <w:rFonts w:cs="Arial"/>
                </w:rPr>
                <m:t>GK</m:t>
              </m:r>
            </m:sub>
            <m:sup>
              <m:r>
                <m:rPr>
                  <m:nor/>
                </m:rPr>
                <w:rPr>
                  <w:rFonts w:cs="Arial"/>
                </w:rPr>
                <m:t>-0,327</m:t>
              </m:r>
            </m:sup>
          </m:sSubSup>
          <m:r>
            <m:rPr>
              <m:nor/>
            </m:rPr>
            <w:rPr>
              <w:rFonts w:cs="Arial"/>
            </w:rPr>
            <m:t>, Eur/kW/metus</m:t>
          </m:r>
        </m:oMath>
      </m:oMathPara>
    </w:p>
    <w:p w14:paraId="7256FB5E" w14:textId="77FE4AA2" w:rsidR="00963857" w:rsidRPr="00965001" w:rsidRDefault="009A3083" w:rsidP="00D75C6D">
      <w:pPr>
        <w:pStyle w:val="Tekstas"/>
      </w:pPr>
      <w:r w:rsidRPr="00965001">
        <w:t xml:space="preserve">Vertinant biokuro granulių katilų kintamus eksploatacinius kaštus, leidinyje nurodoma, kad didelės galios 6 MW </w:t>
      </w:r>
      <w:proofErr w:type="spellStart"/>
      <w:r w:rsidRPr="00965001">
        <w:t>granuliniuose</w:t>
      </w:r>
      <w:proofErr w:type="spellEnd"/>
      <w:r w:rsidRPr="00965001">
        <w:t xml:space="preserve"> katiluose kintami eksploatacijos kaštai priklauso nuo gamybos apimčių ir sudaro 1,98 Eur/MWh.</w:t>
      </w:r>
      <w:bookmarkEnd w:id="142"/>
      <w:bookmarkEnd w:id="143"/>
    </w:p>
    <w:p w14:paraId="1E1E233F" w14:textId="77777777" w:rsidR="00632179" w:rsidRPr="00965001" w:rsidRDefault="00632179" w:rsidP="00D75C6D">
      <w:pPr>
        <w:pStyle w:val="Antrat3"/>
        <w:suppressAutoHyphens/>
      </w:pPr>
      <w:bookmarkStart w:id="144" w:name="_Toc156918564"/>
      <w:r w:rsidRPr="00965001">
        <w:t>Automatizuotas biokurą (SM2) deginantis katilas</w:t>
      </w:r>
      <w:bookmarkEnd w:id="144"/>
    </w:p>
    <w:p w14:paraId="053AE21C" w14:textId="06281B37" w:rsidR="00632179" w:rsidRPr="00965001" w:rsidRDefault="00632179" w:rsidP="00D75C6D">
      <w:pPr>
        <w:pStyle w:val="Tekstas"/>
      </w:pPr>
      <w:r w:rsidRPr="00965001">
        <w:t xml:space="preserve">Lietuvoje nėra didelės patirties diegiant pilnai automatizuotus biokuro katilus, </w:t>
      </w:r>
      <w:proofErr w:type="spellStart"/>
      <w:r w:rsidRPr="00965001">
        <w:t>t.y</w:t>
      </w:r>
      <w:proofErr w:type="spellEnd"/>
      <w:r w:rsidRPr="00965001">
        <w:t>. tokius katilus, kuriems nereikia nuolatos budinčio personalo. Panašios technologijos katilą yra įsidiegusi UAB „Varėnos šiluma“</w:t>
      </w:r>
      <w:r w:rsidR="004D63B2" w:rsidRPr="00965001">
        <w:rPr>
          <w:rStyle w:val="Puslapioinaosnuoroda"/>
        </w:rPr>
        <w:footnoteReference w:id="20"/>
      </w:r>
      <w:r w:rsidRPr="00965001">
        <w:t xml:space="preserve"> (katilų pora 1 MW ir 0,5 MW galios). Automatizuotas biokuro katila</w:t>
      </w:r>
      <w:r w:rsidR="004D63B2" w:rsidRPr="00965001">
        <w:t>s</w:t>
      </w:r>
      <w:r w:rsidRPr="00965001">
        <w:t xml:space="preserve"> išsiskiria tuo, kad jo darbui pakanka tik apie pusę etato aptarnaujančio personalo, kurio pagrindinis darbas susivestų į biokuro priėmimą ir pelenų valymą kelis kartus per savaitę.</w:t>
      </w:r>
    </w:p>
    <w:p w14:paraId="3F0104D1" w14:textId="68DD4406" w:rsidR="00632179" w:rsidRPr="00965001" w:rsidRDefault="00632179" w:rsidP="00D75C6D">
      <w:pPr>
        <w:pStyle w:val="Tekstas"/>
      </w:pPr>
      <w:r w:rsidRPr="00965001">
        <w:t>Nustatant automatizuoto biokurą deginančio katilo investicijas buvo remtasi iš tiekėjo gautu preliminariu pasiūlymu. Pritaikius masto ekonomikos ir AACE standart</w:t>
      </w:r>
      <w:r w:rsidR="004D63B2" w:rsidRPr="00965001">
        <w:t>ą</w:t>
      </w:r>
      <w:r w:rsidRPr="00965001">
        <w:t xml:space="preserve"> skaičiavimuose vertinama automatizuoto biokurą deginančio katilo investicija pateikta </w:t>
      </w:r>
      <w:r w:rsidRPr="00965001">
        <w:fldChar w:fldCharType="begin"/>
      </w:r>
      <w:r w:rsidRPr="00965001">
        <w:instrText xml:space="preserve"> REF _Ref141355140 \h </w:instrText>
      </w:r>
      <w:r w:rsidRPr="00965001">
        <w:fldChar w:fldCharType="separate"/>
      </w:r>
      <w:r w:rsidR="00F36ED3">
        <w:rPr>
          <w:noProof/>
        </w:rPr>
        <w:t>24</w:t>
      </w:r>
      <w:r w:rsidRPr="00965001">
        <w:fldChar w:fldCharType="end"/>
      </w:r>
      <w:r w:rsidRPr="00965001">
        <w:t xml:space="preserve"> paveiksle:</w:t>
      </w:r>
    </w:p>
    <w:p w14:paraId="2522AC0E" w14:textId="5FB0CA42" w:rsidR="00632179" w:rsidRPr="00965001" w:rsidRDefault="00632179" w:rsidP="00D75C6D">
      <w:pPr>
        <w:pStyle w:val="Tekstas"/>
        <w:ind w:firstLine="0"/>
      </w:pPr>
      <w:r w:rsidRPr="00965001">
        <w:rPr>
          <w:noProof/>
        </w:rPr>
        <w:lastRenderedPageBreak/>
        <w:drawing>
          <wp:inline distT="0" distB="0" distL="0" distR="0" wp14:anchorId="618036F4" wp14:editId="4DE4DAF5">
            <wp:extent cx="6132830" cy="2895600"/>
            <wp:effectExtent l="0" t="0" r="1270" b="0"/>
            <wp:docPr id="23885490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32830" cy="2895600"/>
                    </a:xfrm>
                    <a:prstGeom prst="rect">
                      <a:avLst/>
                    </a:prstGeom>
                    <a:noFill/>
                  </pic:spPr>
                </pic:pic>
              </a:graphicData>
            </a:graphic>
          </wp:inline>
        </w:drawing>
      </w:r>
    </w:p>
    <w:p w14:paraId="3E2F5EAA" w14:textId="3A526E43" w:rsidR="00632179" w:rsidRPr="00965001" w:rsidRDefault="00632179" w:rsidP="00D75C6D">
      <w:pPr>
        <w:pStyle w:val="Paveiksllis"/>
        <w:suppressAutoHyphens/>
      </w:pPr>
      <w:r w:rsidRPr="00965001">
        <w:fldChar w:fldCharType="begin"/>
      </w:r>
      <w:r w:rsidRPr="00965001">
        <w:instrText xml:space="preserve"> SEQ pav. \* ARABIC </w:instrText>
      </w:r>
      <w:r w:rsidRPr="00965001">
        <w:fldChar w:fldCharType="separate"/>
      </w:r>
      <w:bookmarkStart w:id="145" w:name="_Ref141355140"/>
      <w:bookmarkStart w:id="146" w:name="_Toc144367429"/>
      <w:bookmarkStart w:id="147" w:name="_Toc156918751"/>
      <w:r w:rsidR="00F36ED3">
        <w:rPr>
          <w:noProof/>
        </w:rPr>
        <w:t>24</w:t>
      </w:r>
      <w:bookmarkEnd w:id="145"/>
      <w:r w:rsidRPr="00965001">
        <w:fldChar w:fldCharType="end"/>
      </w:r>
      <w:r w:rsidRPr="00965001">
        <w:t xml:space="preserve"> pav. Skaičiavimuose vertinama investicija į automatizuoto biokuro katilo technologiją</w:t>
      </w:r>
      <w:bookmarkEnd w:id="146"/>
      <w:bookmarkEnd w:id="147"/>
    </w:p>
    <w:p w14:paraId="3A4F87D5" w14:textId="703D401E" w:rsidR="00632179" w:rsidRPr="00965001" w:rsidRDefault="00632179" w:rsidP="00D75C6D">
      <w:pPr>
        <w:pStyle w:val="Tekstas"/>
      </w:pPr>
      <w:r w:rsidRPr="00965001">
        <w:t>Tačiau iš kitos pusės, mažesnės galios automatizuotas biokuro katilas turės deginti šiek tiek kokybiškesnį ir sausesnį kurą. Pats katilas būtų įrengiamas be kondensacinio dūmų ekonomaizerio, todėl nukentėtų jo efektyvumas. Skaičiavimuose vertinama, kad vidutinis katilo veikimo efektyvumas sieks 85-90 proc., priklaus</w:t>
      </w:r>
      <w:r w:rsidR="004D63B2" w:rsidRPr="00965001">
        <w:t xml:space="preserve">omai </w:t>
      </w:r>
      <w:r w:rsidRPr="00965001">
        <w:t>nuo katilo galios, tačiau nevertinama</w:t>
      </w:r>
      <w:r w:rsidR="004D63B2" w:rsidRPr="00965001">
        <w:t xml:space="preserve">s </w:t>
      </w:r>
      <w:r w:rsidRPr="00965001">
        <w:t xml:space="preserve">galimas biokuro kainos augimas dėl kokybiškesnio kuro poreikio. Didžiąją dalimi toks sprendimas priimtas, nes </w:t>
      </w:r>
      <w:proofErr w:type="spellStart"/>
      <w:r w:rsidRPr="00965001">
        <w:t>Baltpool</w:t>
      </w:r>
      <w:proofErr w:type="spellEnd"/>
      <w:r w:rsidRPr="00965001">
        <w:t xml:space="preserve"> biokuro birž</w:t>
      </w:r>
      <w:r w:rsidR="004D63B2" w:rsidRPr="00965001">
        <w:t xml:space="preserve">a </w:t>
      </w:r>
      <w:r w:rsidRPr="00965001">
        <w:t>nesuteikia plačių galimybių rinktis kuro parametrus perkant SM2 kurą.</w:t>
      </w:r>
    </w:p>
    <w:p w14:paraId="6C2C3CEA" w14:textId="79FA987A" w:rsidR="00632179" w:rsidRPr="00965001" w:rsidRDefault="00632179" w:rsidP="00D75C6D">
      <w:pPr>
        <w:pStyle w:val="Tekstas"/>
      </w:pPr>
      <w:r w:rsidRPr="00965001">
        <w:t>Taip pat reiktų atkreipti dėmesį ir į mažesnės nei 500 kW galios biokuro katilų prieinamumą rinkoje, kadangi šiuo metu Lietuvoje, tokios mažos galios automatizuotų biokuro katilų nėra įrengta.</w:t>
      </w:r>
    </w:p>
    <w:p w14:paraId="325715AC" w14:textId="7ADD2A4C" w:rsidR="00531602" w:rsidRPr="00965001" w:rsidRDefault="009C3220" w:rsidP="00D75C6D">
      <w:pPr>
        <w:pStyle w:val="Antrat1"/>
        <w:suppressAutoHyphens/>
      </w:pPr>
      <w:bookmarkStart w:id="148" w:name="_Toc156918565"/>
      <w:r w:rsidRPr="00965001">
        <w:t>Šilumos ūkio plėtros planavimas</w:t>
      </w:r>
      <w:bookmarkEnd w:id="148"/>
    </w:p>
    <w:p w14:paraId="0C749CE1" w14:textId="71A94E0E" w:rsidR="007608C4" w:rsidRPr="00965001" w:rsidRDefault="007608C4" w:rsidP="00D75C6D">
      <w:pPr>
        <w:pStyle w:val="Tekstas"/>
      </w:pPr>
      <w:r w:rsidRPr="00965001">
        <w:t xml:space="preserve">Atliekant alternatyvų vertinimą, naudojamos </w:t>
      </w:r>
      <w:r w:rsidR="00EA7984" w:rsidRPr="00965001">
        <w:fldChar w:fldCharType="begin"/>
      </w:r>
      <w:r w:rsidR="00EA7984" w:rsidRPr="00965001">
        <w:instrText xml:space="preserve"> REF _Ref152449764 \r \h </w:instrText>
      </w:r>
      <w:r w:rsidR="007F6896" w:rsidRPr="00965001">
        <w:instrText xml:space="preserve"> \* MERGEFORMAT </w:instrText>
      </w:r>
      <w:r w:rsidR="00EA7984" w:rsidRPr="00965001">
        <w:fldChar w:fldCharType="separate"/>
      </w:r>
      <w:r w:rsidR="00F36ED3">
        <w:t>1</w:t>
      </w:r>
      <w:r w:rsidR="00EA7984" w:rsidRPr="00965001">
        <w:fldChar w:fldCharType="end"/>
      </w:r>
      <w:r w:rsidRPr="00965001">
        <w:t xml:space="preserve"> ir </w:t>
      </w:r>
      <w:r w:rsidR="00EA7984" w:rsidRPr="00965001">
        <w:fldChar w:fldCharType="begin"/>
      </w:r>
      <w:r w:rsidR="00EA7984" w:rsidRPr="00965001">
        <w:instrText xml:space="preserve"> REF _Ref152449769 \r \h </w:instrText>
      </w:r>
      <w:r w:rsidR="007F6896" w:rsidRPr="00965001">
        <w:instrText xml:space="preserve"> \* MERGEFORMAT </w:instrText>
      </w:r>
      <w:r w:rsidR="00EA7984" w:rsidRPr="00965001">
        <w:fldChar w:fldCharType="separate"/>
      </w:r>
      <w:r w:rsidR="00F36ED3">
        <w:t>2</w:t>
      </w:r>
      <w:r w:rsidR="00EA7984" w:rsidRPr="00965001">
        <w:fldChar w:fldCharType="end"/>
      </w:r>
      <w:r w:rsidRPr="00965001">
        <w:t xml:space="preserve"> skyriuose pateiktos prielaidos. Vertinimo rezultatų apibendrinimas pateikiamas tolesniuose skyriuose, o su detaliais analizės rezultatais kiekvienai vertinamai sistemai galima susipažinti MS Excel prieduose. </w:t>
      </w:r>
    </w:p>
    <w:p w14:paraId="70B31F61" w14:textId="17E5E8A3" w:rsidR="007608C4" w:rsidRPr="00965001" w:rsidRDefault="007608C4" w:rsidP="00D75C6D">
      <w:pPr>
        <w:pStyle w:val="Tekstas"/>
      </w:pPr>
      <w:r w:rsidRPr="00965001">
        <w:t xml:space="preserve">Pateikiamas investicijų dydis nustatytas pagal </w:t>
      </w:r>
      <w:r w:rsidR="00EA7984" w:rsidRPr="00965001">
        <w:fldChar w:fldCharType="begin"/>
      </w:r>
      <w:r w:rsidR="00EA7984" w:rsidRPr="00965001">
        <w:instrText xml:space="preserve"> REF _Ref152449782 \r \h </w:instrText>
      </w:r>
      <w:r w:rsidR="007F6896" w:rsidRPr="00965001">
        <w:instrText xml:space="preserve"> \* MERGEFORMAT </w:instrText>
      </w:r>
      <w:r w:rsidR="00EA7984" w:rsidRPr="00965001">
        <w:fldChar w:fldCharType="separate"/>
      </w:r>
      <w:r w:rsidR="00F36ED3">
        <w:t>2.2</w:t>
      </w:r>
      <w:r w:rsidR="00EA7984" w:rsidRPr="00965001">
        <w:fldChar w:fldCharType="end"/>
      </w:r>
      <w:r w:rsidRPr="00965001">
        <w:t xml:space="preserve"> skyriuje priimtas prielaidas, įvertinant įvairiuose šaltiniuose ir Lietuvoje faktiškai įgyvendintų projektų duomenis, juos vertinant šios dienos kainomis, tačiau vis tiek vertinamas turėtų būti apytikslis ir šioje planavimo stadijoje priimtina investicijų paklaida gali siekti nuo -30 proc. iki 50 proc.</w:t>
      </w:r>
    </w:p>
    <w:p w14:paraId="22C7BC8F" w14:textId="25E11406" w:rsidR="007608C4" w:rsidRPr="00965001" w:rsidRDefault="007608C4" w:rsidP="00D75C6D">
      <w:pPr>
        <w:pStyle w:val="Tekstas"/>
      </w:pPr>
      <w:r w:rsidRPr="00965001">
        <w:t>Technologijų vertinime pateikti parametrai (galios, efektyvum</w:t>
      </w:r>
      <w:r w:rsidR="004D63B2" w:rsidRPr="00965001">
        <w:t>as,</w:t>
      </w:r>
      <w:r w:rsidRPr="00965001">
        <w:t xml:space="preserve"> nusikrovimo ribos ir kt.) yra parinkti pagal rinkoje veikiančių analogiškų įrenginių parametrus ir turėtų būti suprantami kaip rekomendaciniai, o Bendrovė ruošdamasi projektų įgyvendinimui šiuos rodiklius gali tikslinti galimybių studijų rengimo fazėse, atlikdama rinkos tyrimus ar pan. Rekomenduojamos galios gali būti tikslinamos pagal tai, kokias įrenginių konfigūracijas įgyvendinimo metu siūlo tiekėjai, užtikrinant didžiausią tiekėjų konkurenciją. </w:t>
      </w:r>
    </w:p>
    <w:p w14:paraId="63997836" w14:textId="77777777" w:rsidR="007608C4" w:rsidRPr="00965001" w:rsidRDefault="007608C4" w:rsidP="00D75C6D">
      <w:pPr>
        <w:pStyle w:val="Tekstas"/>
      </w:pPr>
      <w:r w:rsidRPr="00965001">
        <w:t>Visais atvejais atsižvelgiama į tai, kad NENS keliamas tikslas iki 2030 m. pasiekti 90 % iš AEI ir/arba vietinių energijos išteklių centralizuotai tiekiamos šilumos balanse, o prioritetinėmis laikomos investicijos, kurios leidžia greičiausią AEI naudojimo padidinimą šilumos gamyboje.</w:t>
      </w:r>
    </w:p>
    <w:p w14:paraId="11A5ADA6" w14:textId="6CF21E87" w:rsidR="007608C4" w:rsidRPr="00965001" w:rsidRDefault="007608C4" w:rsidP="00D75C6D">
      <w:pPr>
        <w:pStyle w:val="Tekstas"/>
      </w:pPr>
      <w:r w:rsidRPr="00965001">
        <w:t xml:space="preserve">Šio darbo apimtyje, kalbant apie šilumos siurblio technologijos diegimo tikslingumą, rekomenduojama vertinti </w:t>
      </w:r>
      <w:r w:rsidR="004D63B2" w:rsidRPr="00965001">
        <w:t>nepanaudotų</w:t>
      </w:r>
      <w:r w:rsidRPr="00965001">
        <w:t xml:space="preserve"> gamtinių dujų (ar kito iškastinio kuro) kiekį arba šio kuro kiekį balanse po projekto įgyvendinimo, kadangi tai tiksliau atspindi technologijos poveikį iškastinio kuro </w:t>
      </w:r>
      <w:r w:rsidRPr="00965001">
        <w:lastRenderedPageBreak/>
        <w:t>mažinimui, ypač žinant nacionalinius tikslus didinti AEI dalį vietinės elektros energijos gamyboje, ko pasėkoje minėtas CO2 taršos faktorius gali būti reikšmingai sumažintas.</w:t>
      </w:r>
    </w:p>
    <w:p w14:paraId="17299C1F" w14:textId="11ACA3B8" w:rsidR="00531602" w:rsidRPr="00965001" w:rsidRDefault="00531602" w:rsidP="00D75C6D">
      <w:pPr>
        <w:pStyle w:val="Antrat2"/>
        <w:suppressAutoHyphens/>
      </w:pPr>
      <w:bookmarkStart w:id="149" w:name="_Ref152418962"/>
      <w:bookmarkStart w:id="150" w:name="_Ref152418974"/>
      <w:bookmarkStart w:id="151" w:name="_Toc156918566"/>
      <w:r w:rsidRPr="00965001">
        <w:t>Šilumos tiekimo sistemos plėtros ir modernizavimo planas</w:t>
      </w:r>
      <w:bookmarkEnd w:id="149"/>
      <w:bookmarkEnd w:id="150"/>
      <w:bookmarkEnd w:id="151"/>
    </w:p>
    <w:p w14:paraId="5C46CB3B" w14:textId="29AE71C3" w:rsidR="00C318EA" w:rsidRPr="00965001" w:rsidRDefault="00C318EA" w:rsidP="00D75C6D">
      <w:pPr>
        <w:pStyle w:val="Tekstas"/>
      </w:pPr>
      <w:r w:rsidRPr="00965001">
        <w:t>Skyriuje nagrinėjamos šilumos tiekimo sistemos plėtros perspektyvinės zonos, šilumos tiekimo sistemos plėtrai planuojamos investicijos, įgyvendinimo terminai ir finansavimo šaltiniai.</w:t>
      </w:r>
    </w:p>
    <w:p w14:paraId="1BBB201C" w14:textId="3DEA89F1" w:rsidR="001B29D9" w:rsidRPr="00965001" w:rsidRDefault="001B29D9" w:rsidP="00D75C6D">
      <w:pPr>
        <w:pStyle w:val="Tekstas"/>
      </w:pPr>
      <w:r w:rsidRPr="00965001">
        <w:t>Investicij</w:t>
      </w:r>
      <w:r w:rsidR="004D63B2" w:rsidRPr="00965001">
        <w:t xml:space="preserve">os </w:t>
      </w:r>
      <w:r w:rsidRPr="00965001">
        <w:t xml:space="preserve">į tinklus, plane </w:t>
      </w:r>
      <w:r w:rsidR="004D63B2" w:rsidRPr="00965001">
        <w:t>yra vertinamos keliais</w:t>
      </w:r>
      <w:r w:rsidRPr="00965001">
        <w:t xml:space="preserve"> scenarijai</w:t>
      </w:r>
      <w:r w:rsidR="004D63B2" w:rsidRPr="00965001">
        <w:t>s</w:t>
      </w:r>
      <w:r w:rsidRPr="00965001">
        <w:t>:</w:t>
      </w:r>
    </w:p>
    <w:p w14:paraId="74CBA1F8" w14:textId="77777777" w:rsidR="001B29D9" w:rsidRPr="00965001" w:rsidRDefault="001B29D9" w:rsidP="00D75C6D">
      <w:pPr>
        <w:pStyle w:val="Tekstas"/>
        <w:numPr>
          <w:ilvl w:val="0"/>
          <w:numId w:val="3"/>
        </w:numPr>
      </w:pPr>
      <w:r w:rsidRPr="00965001">
        <w:t>Reguliarios investicijos – tai investicijos į šilumos tiekimo trasas, kurios pagal amžių ir fizinę būklę jau yra nusidėvėję, modernizavimas vykdomas, kad būtų išlaikomas stabiliai veikiantis CŠT tinklas;</w:t>
      </w:r>
    </w:p>
    <w:p w14:paraId="141E64E2" w14:textId="5A5956A8" w:rsidR="001B29D9" w:rsidRPr="00965001" w:rsidRDefault="001B29D9" w:rsidP="00D75C6D">
      <w:pPr>
        <w:pStyle w:val="Tekstas"/>
        <w:numPr>
          <w:ilvl w:val="0"/>
          <w:numId w:val="3"/>
        </w:numPr>
      </w:pPr>
      <w:r w:rsidRPr="00965001">
        <w:t>Naujiems vartotojams prijungti reikiamos investicijos</w:t>
      </w:r>
      <w:r w:rsidR="00A40033" w:rsidRPr="00965001">
        <w:t>;</w:t>
      </w:r>
    </w:p>
    <w:p w14:paraId="52050E51" w14:textId="4D9DFDD5" w:rsidR="001B29D9" w:rsidRPr="00965001" w:rsidRDefault="001B29D9" w:rsidP="00D75C6D">
      <w:pPr>
        <w:pStyle w:val="PoPoskyris"/>
        <w:suppressAutoHyphens/>
      </w:pPr>
      <w:bookmarkStart w:id="152" w:name="_Toc156918567"/>
      <w:r w:rsidRPr="00965001">
        <w:t>Reguliarios investicijos į tinklus</w:t>
      </w:r>
      <w:bookmarkEnd w:id="152"/>
    </w:p>
    <w:p w14:paraId="0F528BDE" w14:textId="7C21C9A8" w:rsidR="004177BE" w:rsidRPr="00965001" w:rsidRDefault="001B29D9" w:rsidP="00D75C6D">
      <w:pPr>
        <w:pStyle w:val="Tekstas"/>
      </w:pPr>
      <w:r w:rsidRPr="00965001">
        <w:t>Kaip pateikta ankstesniuose skyriuose, šiuo metu bendrovė yra atnaujinusi apie 55 proc. šilumos tiekimo tinklų. Remiantis Sistelos kainynu</w:t>
      </w:r>
      <w:r w:rsidR="00D31E5C" w:rsidRPr="00965001">
        <w:rPr>
          <w:rStyle w:val="Puslapioinaosnuoroda"/>
        </w:rPr>
        <w:footnoteReference w:id="21"/>
      </w:r>
      <w:r w:rsidRPr="00965001">
        <w:t xml:space="preserve">, vertinama, kad visiškas senojo tipo tinklų pakeitimas naujais, </w:t>
      </w:r>
      <w:proofErr w:type="spellStart"/>
      <w:r w:rsidRPr="00965001">
        <w:t>bekanaliais</w:t>
      </w:r>
      <w:proofErr w:type="spellEnd"/>
      <w:r w:rsidRPr="00965001">
        <w:t xml:space="preserve"> vamzdynais galėtų pareikalauti apie 6 347 tūkst. Eur investicijos.</w:t>
      </w:r>
      <w:r w:rsidR="00923DC0" w:rsidRPr="00965001">
        <w:t xml:space="preserve"> </w:t>
      </w:r>
      <w:proofErr w:type="spellStart"/>
      <w:r w:rsidR="00923DC0" w:rsidRPr="00965001">
        <w:t>T.y</w:t>
      </w:r>
      <w:proofErr w:type="spellEnd"/>
      <w:r w:rsidR="00923DC0" w:rsidRPr="00965001">
        <w:t>. per ateinančius 20 metų reikėtų atlikti bent 318 tūkst. Eur/metus investiciją pakeičiant apie 1 </w:t>
      </w:r>
      <w:proofErr w:type="spellStart"/>
      <w:r w:rsidR="00923DC0" w:rsidRPr="00965001">
        <w:t>kms</w:t>
      </w:r>
      <w:proofErr w:type="spellEnd"/>
      <w:r w:rsidR="00923DC0" w:rsidRPr="00965001">
        <w:t xml:space="preserve"> tinklų.</w:t>
      </w:r>
    </w:p>
    <w:p w14:paraId="7BBAD004" w14:textId="45BB3871" w:rsidR="001F473A" w:rsidRPr="00965001" w:rsidRDefault="004177BE" w:rsidP="00D75C6D">
      <w:pPr>
        <w:pStyle w:val="Tekstas"/>
      </w:pPr>
      <w:r w:rsidRPr="00965001">
        <w:t xml:space="preserve">Detali tinklų keitimo suvestinė pateikta </w:t>
      </w:r>
      <w:r w:rsidR="00D31E5C" w:rsidRPr="00965001">
        <w:fldChar w:fldCharType="begin"/>
      </w:r>
      <w:r w:rsidR="00D31E5C" w:rsidRPr="00965001">
        <w:instrText xml:space="preserve"> REF _Ref152452267 \h </w:instrText>
      </w:r>
      <w:r w:rsidR="00842805" w:rsidRPr="00965001">
        <w:instrText xml:space="preserve"> \* MERGEFORMAT </w:instrText>
      </w:r>
      <w:r w:rsidR="00D31E5C" w:rsidRPr="00965001">
        <w:fldChar w:fldCharType="separate"/>
      </w:r>
      <w:r w:rsidR="00F36ED3">
        <w:t>5</w:t>
      </w:r>
      <w:r w:rsidR="00D31E5C" w:rsidRPr="00965001">
        <w:fldChar w:fldCharType="end"/>
      </w:r>
      <w:r w:rsidRPr="00965001">
        <w:t xml:space="preserve"> lentelėje</w:t>
      </w:r>
      <w:r w:rsidR="001F473A" w:rsidRPr="00965001">
        <w:t>.</w:t>
      </w:r>
    </w:p>
    <w:p w14:paraId="45B88349" w14:textId="7E1361F0" w:rsidR="004177BE" w:rsidRPr="00965001" w:rsidRDefault="001F473A" w:rsidP="00D75C6D">
      <w:pPr>
        <w:suppressAutoHyphens/>
        <w:rPr>
          <w:rFonts w:ascii="Arial" w:eastAsiaTheme="majorEastAsia" w:hAnsi="Arial" w:cstheme="majorBidi"/>
          <w:color w:val="auto"/>
          <w:w w:val="100"/>
          <w:kern w:val="28"/>
          <w:sz w:val="22"/>
          <w:szCs w:val="56"/>
          <w:lang w:val="lt-LT"/>
        </w:rPr>
      </w:pPr>
      <w:r w:rsidRPr="00965001">
        <w:rPr>
          <w:lang w:val="lt-LT"/>
        </w:rPr>
        <w:br w:type="page"/>
      </w:r>
    </w:p>
    <w:p w14:paraId="3691509D" w14:textId="603D8C29" w:rsidR="004177BE" w:rsidRPr="00965001" w:rsidRDefault="00524836" w:rsidP="005C7CE4">
      <w:pPr>
        <w:pStyle w:val="Lentel1"/>
      </w:pPr>
      <w:r>
        <w:lastRenderedPageBreak/>
        <w:fldChar w:fldCharType="begin"/>
      </w:r>
      <w:r>
        <w:instrText xml:space="preserve"> SEQ lentelė \* ARABIC  \* MERGEFORMAT </w:instrText>
      </w:r>
      <w:r>
        <w:fldChar w:fldCharType="separate"/>
      </w:r>
      <w:bookmarkStart w:id="153" w:name="_Ref152452267"/>
      <w:bookmarkStart w:id="154" w:name="_Toc156918679"/>
      <w:r w:rsidR="00F36ED3">
        <w:t>5</w:t>
      </w:r>
      <w:bookmarkEnd w:id="153"/>
      <w:r>
        <w:fldChar w:fldCharType="end"/>
      </w:r>
      <w:r w:rsidR="004177BE" w:rsidRPr="00965001">
        <w:t xml:space="preserve"> lentelė. </w:t>
      </w:r>
      <w:r w:rsidR="00923DC0" w:rsidRPr="00965001">
        <w:t>Kretingos šilumos tinklų rekonstrukcijos kainos ir rezultatai</w:t>
      </w:r>
      <w:bookmarkEnd w:id="154"/>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2236"/>
        <w:gridCol w:w="1200"/>
        <w:gridCol w:w="1227"/>
        <w:gridCol w:w="1175"/>
        <w:gridCol w:w="1387"/>
        <w:gridCol w:w="1200"/>
        <w:gridCol w:w="1203"/>
      </w:tblGrid>
      <w:tr w:rsidR="00923DC0" w:rsidRPr="00965001" w14:paraId="65782E97" w14:textId="6B4A4D2B" w:rsidTr="00923DC0">
        <w:trPr>
          <w:cnfStyle w:val="100000000000" w:firstRow="1" w:lastRow="0" w:firstColumn="0" w:lastColumn="0" w:oddVBand="0" w:evenVBand="0" w:oddHBand="0" w:evenHBand="0" w:firstRowFirstColumn="0" w:firstRowLastColumn="0" w:lastRowFirstColumn="0" w:lastRowLastColumn="0"/>
          <w:trHeight w:hRule="exact" w:val="1050"/>
          <w:tblHeader/>
        </w:trPr>
        <w:tc>
          <w:tcPr>
            <w:cnfStyle w:val="001000000100" w:firstRow="0" w:lastRow="0" w:firstColumn="1" w:lastColumn="0" w:oddVBand="0" w:evenVBand="0" w:oddHBand="0" w:evenHBand="0" w:firstRowFirstColumn="1" w:firstRowLastColumn="0" w:lastRowFirstColumn="0" w:lastRowLastColumn="0"/>
            <w:tcW w:w="1175" w:type="pct"/>
          </w:tcPr>
          <w:p w14:paraId="7FCE6A21" w14:textId="77777777" w:rsidR="00923DC0" w:rsidRPr="00965001" w:rsidRDefault="00923DC0" w:rsidP="00D75C6D">
            <w:pPr>
              <w:suppressAutoHyphens/>
              <w:rPr>
                <w:rFonts w:eastAsia="Times New Roman" w:cs="Arial"/>
                <w:sz w:val="18"/>
                <w:szCs w:val="18"/>
                <w:lang w:val="lt-LT" w:eastAsia="lt-LT"/>
              </w:rPr>
            </w:pPr>
            <w:r w:rsidRPr="00965001">
              <w:rPr>
                <w:rFonts w:eastAsia="Times New Roman" w:cs="Arial"/>
                <w:sz w:val="18"/>
                <w:szCs w:val="18"/>
                <w:lang w:val="lt-LT" w:eastAsia="lt-LT"/>
              </w:rPr>
              <w:t>CŠT sistemos pavadinimas</w:t>
            </w:r>
          </w:p>
        </w:tc>
        <w:tc>
          <w:tcPr>
            <w:tcW w:w="637" w:type="pct"/>
          </w:tcPr>
          <w:p w14:paraId="6EAB6EDF" w14:textId="77777777" w:rsidR="00923DC0" w:rsidRPr="00965001" w:rsidRDefault="00923DC0"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Faktiniai šilumos energijos nuostoliai, MWh</w:t>
            </w:r>
          </w:p>
        </w:tc>
        <w:tc>
          <w:tcPr>
            <w:tcW w:w="638" w:type="pct"/>
          </w:tcPr>
          <w:p w14:paraId="2BF35244" w14:textId="09F3999C" w:rsidR="00923DC0" w:rsidRPr="00965001" w:rsidRDefault="00923DC0"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Skaičiuotini šilumos nuostoliai, MWh</w:t>
            </w:r>
          </w:p>
        </w:tc>
        <w:tc>
          <w:tcPr>
            <w:tcW w:w="637" w:type="pct"/>
          </w:tcPr>
          <w:p w14:paraId="41C96017" w14:textId="664CD0CE" w:rsidR="00923DC0" w:rsidRPr="00965001" w:rsidRDefault="00923DC0"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Faktiniai šilumos energijos nuostoliai, %</w:t>
            </w:r>
          </w:p>
        </w:tc>
        <w:tc>
          <w:tcPr>
            <w:tcW w:w="638" w:type="pct"/>
          </w:tcPr>
          <w:p w14:paraId="29B0F906" w14:textId="40255EAB" w:rsidR="00923DC0" w:rsidRPr="00965001" w:rsidRDefault="005B7934"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Nuostolių sumažėjimas, MWh</w:t>
            </w:r>
          </w:p>
        </w:tc>
        <w:tc>
          <w:tcPr>
            <w:tcW w:w="637" w:type="pct"/>
          </w:tcPr>
          <w:p w14:paraId="3F1474BF" w14:textId="31F68831" w:rsidR="00923DC0" w:rsidRPr="00965001" w:rsidRDefault="00923DC0"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Reikalinga investicija pakeisti senus CŠT tinklus, Eur</w:t>
            </w:r>
          </w:p>
        </w:tc>
        <w:tc>
          <w:tcPr>
            <w:tcW w:w="638" w:type="pct"/>
          </w:tcPr>
          <w:p w14:paraId="1C7F59F8" w14:textId="05F45F60" w:rsidR="00923DC0" w:rsidRPr="00965001" w:rsidRDefault="00923DC0"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Sutaupomi nuostoliai, Eur/MWh</w:t>
            </w:r>
          </w:p>
        </w:tc>
      </w:tr>
      <w:tr w:rsidR="00923DC0" w:rsidRPr="00965001" w14:paraId="77744D2E" w14:textId="5CAB2F92" w:rsidTr="00923DC0">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175" w:type="pct"/>
          </w:tcPr>
          <w:p w14:paraId="4EA047B2" w14:textId="77777777" w:rsidR="00923DC0" w:rsidRPr="00965001" w:rsidRDefault="00923DC0"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Kretingos CŠT1 sistema</w:t>
            </w:r>
          </w:p>
        </w:tc>
        <w:tc>
          <w:tcPr>
            <w:tcW w:w="637" w:type="pct"/>
          </w:tcPr>
          <w:p w14:paraId="6909FE38" w14:textId="77777777"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5 264,30</w:t>
            </w:r>
          </w:p>
        </w:tc>
        <w:tc>
          <w:tcPr>
            <w:tcW w:w="638" w:type="pct"/>
          </w:tcPr>
          <w:p w14:paraId="31C847B6" w14:textId="6158A3AD"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5 984,00</w:t>
            </w:r>
          </w:p>
        </w:tc>
        <w:tc>
          <w:tcPr>
            <w:tcW w:w="637" w:type="pct"/>
          </w:tcPr>
          <w:p w14:paraId="3F6A98CA" w14:textId="30A7D5F8"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16,67%</w:t>
            </w:r>
          </w:p>
        </w:tc>
        <w:tc>
          <w:tcPr>
            <w:tcW w:w="638" w:type="pct"/>
          </w:tcPr>
          <w:p w14:paraId="214135ED" w14:textId="468D4CFD"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937</w:t>
            </w:r>
          </w:p>
        </w:tc>
        <w:tc>
          <w:tcPr>
            <w:tcW w:w="637" w:type="pct"/>
          </w:tcPr>
          <w:p w14:paraId="4FEED34D" w14:textId="59D39717"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4 554 794</w:t>
            </w:r>
          </w:p>
        </w:tc>
        <w:tc>
          <w:tcPr>
            <w:tcW w:w="638" w:type="pct"/>
          </w:tcPr>
          <w:p w14:paraId="2E4CE1E3" w14:textId="7A46E507"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4 859</w:t>
            </w:r>
          </w:p>
        </w:tc>
      </w:tr>
      <w:tr w:rsidR="00923DC0" w:rsidRPr="00965001" w14:paraId="3E401D1A" w14:textId="56827FE1" w:rsidTr="00923DC0">
        <w:trPr>
          <w:trHeight w:hRule="exact" w:val="284"/>
        </w:trPr>
        <w:tc>
          <w:tcPr>
            <w:cnfStyle w:val="001000000000" w:firstRow="0" w:lastRow="0" w:firstColumn="1" w:lastColumn="0" w:oddVBand="0" w:evenVBand="0" w:oddHBand="0" w:evenHBand="0" w:firstRowFirstColumn="0" w:firstRowLastColumn="0" w:lastRowFirstColumn="0" w:lastRowLastColumn="0"/>
            <w:tcW w:w="1175" w:type="pct"/>
          </w:tcPr>
          <w:p w14:paraId="43C1C8B5" w14:textId="77777777" w:rsidR="00923DC0" w:rsidRPr="00965001" w:rsidRDefault="00923DC0"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Salantų CŠT1 sistema</w:t>
            </w:r>
          </w:p>
        </w:tc>
        <w:tc>
          <w:tcPr>
            <w:tcW w:w="637" w:type="pct"/>
          </w:tcPr>
          <w:p w14:paraId="095B1BE6" w14:textId="77777777"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271,83</w:t>
            </w:r>
          </w:p>
        </w:tc>
        <w:tc>
          <w:tcPr>
            <w:tcW w:w="638" w:type="pct"/>
          </w:tcPr>
          <w:p w14:paraId="58BBEE2B" w14:textId="208C11EB"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193,50</w:t>
            </w:r>
          </w:p>
        </w:tc>
        <w:tc>
          <w:tcPr>
            <w:tcW w:w="637" w:type="pct"/>
          </w:tcPr>
          <w:p w14:paraId="074A08CC" w14:textId="6B73E8EE"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18,43%</w:t>
            </w:r>
          </w:p>
        </w:tc>
        <w:tc>
          <w:tcPr>
            <w:tcW w:w="638" w:type="pct"/>
          </w:tcPr>
          <w:p w14:paraId="71915523" w14:textId="35CF4FDE"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106</w:t>
            </w:r>
          </w:p>
        </w:tc>
        <w:tc>
          <w:tcPr>
            <w:tcW w:w="637" w:type="pct"/>
          </w:tcPr>
          <w:p w14:paraId="1135D40F" w14:textId="25583EA6"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298 234</w:t>
            </w:r>
          </w:p>
        </w:tc>
        <w:tc>
          <w:tcPr>
            <w:tcW w:w="638" w:type="pct"/>
          </w:tcPr>
          <w:p w14:paraId="6770C057" w14:textId="0CCD2971"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2 802</w:t>
            </w:r>
          </w:p>
        </w:tc>
      </w:tr>
      <w:tr w:rsidR="00923DC0" w:rsidRPr="00965001" w14:paraId="5180942E" w14:textId="6B8FAF22" w:rsidTr="00923DC0">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175" w:type="pct"/>
          </w:tcPr>
          <w:p w14:paraId="3CA9419E" w14:textId="77777777" w:rsidR="00923DC0" w:rsidRPr="00965001" w:rsidRDefault="00923DC0"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Salantų CŠT2 sistema</w:t>
            </w:r>
          </w:p>
        </w:tc>
        <w:tc>
          <w:tcPr>
            <w:tcW w:w="637" w:type="pct"/>
          </w:tcPr>
          <w:p w14:paraId="563D19C8" w14:textId="77777777"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541,44</w:t>
            </w:r>
          </w:p>
        </w:tc>
        <w:tc>
          <w:tcPr>
            <w:tcW w:w="638" w:type="pct"/>
          </w:tcPr>
          <w:p w14:paraId="49E5A4C8" w14:textId="389837B1"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245,00</w:t>
            </w:r>
          </w:p>
        </w:tc>
        <w:tc>
          <w:tcPr>
            <w:tcW w:w="637" w:type="pct"/>
          </w:tcPr>
          <w:p w14:paraId="011303AC" w14:textId="0ECB6624"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43,17%</w:t>
            </w:r>
            <w:r w:rsidR="000A372E" w:rsidRPr="00965001">
              <w:rPr>
                <w:rStyle w:val="Puslapioinaosnuoroda"/>
                <w:rFonts w:eastAsia="SegoeUI" w:cs="Arial"/>
                <w:sz w:val="18"/>
                <w:szCs w:val="18"/>
                <w:lang w:val="lt-LT" w:eastAsia="lt-LT"/>
              </w:rPr>
              <w:footnoteReference w:id="22"/>
            </w:r>
          </w:p>
        </w:tc>
        <w:tc>
          <w:tcPr>
            <w:tcW w:w="638" w:type="pct"/>
          </w:tcPr>
          <w:p w14:paraId="06A51A59" w14:textId="7A147A97" w:rsidR="00923DC0" w:rsidRPr="00965001" w:rsidRDefault="00EF30C2"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398</w:t>
            </w:r>
            <w:r w:rsidRPr="00965001">
              <w:rPr>
                <w:rStyle w:val="Puslapioinaosnuoroda"/>
                <w:rFonts w:eastAsia="SegoeUI" w:cs="Arial"/>
                <w:sz w:val="18"/>
                <w:szCs w:val="18"/>
                <w:lang w:val="lt-LT" w:eastAsia="lt-LT"/>
              </w:rPr>
              <w:footnoteReference w:id="23"/>
            </w:r>
          </w:p>
        </w:tc>
        <w:tc>
          <w:tcPr>
            <w:tcW w:w="637" w:type="pct"/>
          </w:tcPr>
          <w:p w14:paraId="15F28105" w14:textId="7B42C77B" w:rsidR="00923DC0" w:rsidRPr="00965001" w:rsidRDefault="00EF30C2"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540 000</w:t>
            </w:r>
          </w:p>
        </w:tc>
        <w:tc>
          <w:tcPr>
            <w:tcW w:w="638" w:type="pct"/>
          </w:tcPr>
          <w:p w14:paraId="023E89EA" w14:textId="1A613404"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 xml:space="preserve">1 </w:t>
            </w:r>
            <w:r w:rsidR="00EF30C2" w:rsidRPr="00965001">
              <w:rPr>
                <w:rFonts w:eastAsia="SegoeUI" w:cs="Arial"/>
                <w:sz w:val="18"/>
                <w:szCs w:val="18"/>
                <w:lang w:val="lt-LT" w:eastAsia="lt-LT"/>
              </w:rPr>
              <w:t>355</w:t>
            </w:r>
          </w:p>
        </w:tc>
      </w:tr>
      <w:tr w:rsidR="00923DC0" w:rsidRPr="00965001" w14:paraId="04094048" w14:textId="343D927A" w:rsidTr="00923DC0">
        <w:trPr>
          <w:trHeight w:hRule="exact" w:val="284"/>
        </w:trPr>
        <w:tc>
          <w:tcPr>
            <w:cnfStyle w:val="001000000000" w:firstRow="0" w:lastRow="0" w:firstColumn="1" w:lastColumn="0" w:oddVBand="0" w:evenVBand="0" w:oddHBand="0" w:evenHBand="0" w:firstRowFirstColumn="0" w:firstRowLastColumn="0" w:lastRowFirstColumn="0" w:lastRowLastColumn="0"/>
            <w:tcW w:w="1175" w:type="pct"/>
          </w:tcPr>
          <w:p w14:paraId="4CC1997B" w14:textId="77777777" w:rsidR="00923DC0" w:rsidRPr="00965001" w:rsidRDefault="00923DC0"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Kretingos CŠT2 sistema</w:t>
            </w:r>
          </w:p>
        </w:tc>
        <w:tc>
          <w:tcPr>
            <w:tcW w:w="637" w:type="pct"/>
          </w:tcPr>
          <w:p w14:paraId="1196EE3E" w14:textId="77777777"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214,54</w:t>
            </w:r>
          </w:p>
        </w:tc>
        <w:tc>
          <w:tcPr>
            <w:tcW w:w="638" w:type="pct"/>
          </w:tcPr>
          <w:p w14:paraId="4041A78D" w14:textId="429D5A8A"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270,00</w:t>
            </w:r>
          </w:p>
        </w:tc>
        <w:tc>
          <w:tcPr>
            <w:tcW w:w="637" w:type="pct"/>
          </w:tcPr>
          <w:p w14:paraId="663E6DDA" w14:textId="09EF66A6"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14,01%</w:t>
            </w:r>
          </w:p>
        </w:tc>
        <w:tc>
          <w:tcPr>
            <w:tcW w:w="638" w:type="pct"/>
          </w:tcPr>
          <w:p w14:paraId="52B946A5" w14:textId="0D47C9CF"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16</w:t>
            </w:r>
          </w:p>
        </w:tc>
        <w:tc>
          <w:tcPr>
            <w:tcW w:w="637" w:type="pct"/>
          </w:tcPr>
          <w:p w14:paraId="740FA3A1" w14:textId="4960B4E9"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392 928</w:t>
            </w:r>
          </w:p>
        </w:tc>
        <w:tc>
          <w:tcPr>
            <w:tcW w:w="638" w:type="pct"/>
          </w:tcPr>
          <w:p w14:paraId="39291C34" w14:textId="7986F277"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24 959</w:t>
            </w:r>
          </w:p>
        </w:tc>
      </w:tr>
      <w:tr w:rsidR="00923DC0" w:rsidRPr="00965001" w14:paraId="3FE1FF95" w14:textId="792BC51D" w:rsidTr="00923DC0">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175" w:type="pct"/>
          </w:tcPr>
          <w:p w14:paraId="71F3B5D6" w14:textId="77777777" w:rsidR="00923DC0" w:rsidRPr="00965001" w:rsidRDefault="00923DC0"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Vydmantų CŠT sistema</w:t>
            </w:r>
          </w:p>
        </w:tc>
        <w:tc>
          <w:tcPr>
            <w:tcW w:w="637" w:type="pct"/>
          </w:tcPr>
          <w:p w14:paraId="7E6EEE1D" w14:textId="77777777"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152,30</w:t>
            </w:r>
          </w:p>
        </w:tc>
        <w:tc>
          <w:tcPr>
            <w:tcW w:w="638" w:type="pct"/>
          </w:tcPr>
          <w:p w14:paraId="0533147D" w14:textId="29A746C9"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129,90</w:t>
            </w:r>
          </w:p>
        </w:tc>
        <w:tc>
          <w:tcPr>
            <w:tcW w:w="637" w:type="pct"/>
          </w:tcPr>
          <w:p w14:paraId="00B1CBBF" w14:textId="31C59D5F"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18,19%</w:t>
            </w:r>
          </w:p>
        </w:tc>
        <w:tc>
          <w:tcPr>
            <w:tcW w:w="638" w:type="pct"/>
          </w:tcPr>
          <w:p w14:paraId="056C7D6E" w14:textId="1615AF71"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42</w:t>
            </w:r>
          </w:p>
        </w:tc>
        <w:tc>
          <w:tcPr>
            <w:tcW w:w="637" w:type="pct"/>
          </w:tcPr>
          <w:p w14:paraId="3F1C7FD9" w14:textId="1E091F0C"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147 173</w:t>
            </w:r>
          </w:p>
        </w:tc>
        <w:tc>
          <w:tcPr>
            <w:tcW w:w="638" w:type="pct"/>
          </w:tcPr>
          <w:p w14:paraId="1F35DBA7" w14:textId="4910C161"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3 530</w:t>
            </w:r>
          </w:p>
        </w:tc>
      </w:tr>
      <w:tr w:rsidR="00923DC0" w:rsidRPr="00965001" w14:paraId="309C20BF" w14:textId="703861B8" w:rsidTr="00923DC0">
        <w:trPr>
          <w:trHeight w:hRule="exact" w:val="284"/>
        </w:trPr>
        <w:tc>
          <w:tcPr>
            <w:cnfStyle w:val="001000000000" w:firstRow="0" w:lastRow="0" w:firstColumn="1" w:lastColumn="0" w:oddVBand="0" w:evenVBand="0" w:oddHBand="0" w:evenHBand="0" w:firstRowFirstColumn="0" w:firstRowLastColumn="0" w:lastRowFirstColumn="0" w:lastRowLastColumn="0"/>
            <w:tcW w:w="1175" w:type="pct"/>
          </w:tcPr>
          <w:p w14:paraId="5C16BC83" w14:textId="77777777" w:rsidR="00923DC0" w:rsidRPr="00965001" w:rsidRDefault="00923DC0"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Kretingos CŠT3 sistema</w:t>
            </w:r>
          </w:p>
        </w:tc>
        <w:tc>
          <w:tcPr>
            <w:tcW w:w="637" w:type="pct"/>
          </w:tcPr>
          <w:p w14:paraId="0FDB527E" w14:textId="77777777"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67,82</w:t>
            </w:r>
          </w:p>
        </w:tc>
        <w:tc>
          <w:tcPr>
            <w:tcW w:w="638" w:type="pct"/>
          </w:tcPr>
          <w:p w14:paraId="5961A264" w14:textId="11536104"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27,80</w:t>
            </w:r>
          </w:p>
        </w:tc>
        <w:tc>
          <w:tcPr>
            <w:tcW w:w="637" w:type="pct"/>
          </w:tcPr>
          <w:p w14:paraId="6BF8532F" w14:textId="13A5C41F"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8,00%</w:t>
            </w:r>
          </w:p>
        </w:tc>
        <w:tc>
          <w:tcPr>
            <w:tcW w:w="638" w:type="pct"/>
          </w:tcPr>
          <w:p w14:paraId="68370633" w14:textId="58F84017"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0</w:t>
            </w:r>
          </w:p>
        </w:tc>
        <w:tc>
          <w:tcPr>
            <w:tcW w:w="637" w:type="pct"/>
          </w:tcPr>
          <w:p w14:paraId="103C83B3" w14:textId="5EF8BF03"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0</w:t>
            </w:r>
          </w:p>
        </w:tc>
        <w:tc>
          <w:tcPr>
            <w:tcW w:w="638" w:type="pct"/>
          </w:tcPr>
          <w:p w14:paraId="3E09B7B2" w14:textId="71C0DD28"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w:t>
            </w:r>
          </w:p>
        </w:tc>
      </w:tr>
      <w:tr w:rsidR="00923DC0" w:rsidRPr="00965001" w14:paraId="6E7412E1" w14:textId="15D8F837" w:rsidTr="00923DC0">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175" w:type="pct"/>
          </w:tcPr>
          <w:p w14:paraId="70A0FDCD" w14:textId="77777777" w:rsidR="00923DC0" w:rsidRPr="00965001" w:rsidRDefault="00923DC0"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Kretingos CŠT4 sistema</w:t>
            </w:r>
          </w:p>
        </w:tc>
        <w:tc>
          <w:tcPr>
            <w:tcW w:w="637" w:type="pct"/>
          </w:tcPr>
          <w:p w14:paraId="3C8889B4" w14:textId="77777777"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41,34</w:t>
            </w:r>
          </w:p>
        </w:tc>
        <w:tc>
          <w:tcPr>
            <w:tcW w:w="638" w:type="pct"/>
          </w:tcPr>
          <w:p w14:paraId="37D420AC" w14:textId="46BDA1AE"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24,00</w:t>
            </w:r>
          </w:p>
        </w:tc>
        <w:tc>
          <w:tcPr>
            <w:tcW w:w="637" w:type="pct"/>
          </w:tcPr>
          <w:p w14:paraId="5D17A078" w14:textId="119FBAF6"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8,24%</w:t>
            </w:r>
          </w:p>
        </w:tc>
        <w:tc>
          <w:tcPr>
            <w:tcW w:w="638" w:type="pct"/>
          </w:tcPr>
          <w:p w14:paraId="6E0128D8" w14:textId="46BF9B7B"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0</w:t>
            </w:r>
          </w:p>
        </w:tc>
        <w:tc>
          <w:tcPr>
            <w:tcW w:w="637" w:type="pct"/>
          </w:tcPr>
          <w:p w14:paraId="02656F56" w14:textId="07C4C403"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0</w:t>
            </w:r>
          </w:p>
        </w:tc>
        <w:tc>
          <w:tcPr>
            <w:tcW w:w="638" w:type="pct"/>
          </w:tcPr>
          <w:p w14:paraId="3FB71392" w14:textId="5862942A"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w:t>
            </w:r>
          </w:p>
        </w:tc>
      </w:tr>
      <w:tr w:rsidR="00923DC0" w:rsidRPr="00965001" w14:paraId="2ABC90D8" w14:textId="6D76ADB7" w:rsidTr="00923DC0">
        <w:trPr>
          <w:trHeight w:hRule="exact" w:val="284"/>
        </w:trPr>
        <w:tc>
          <w:tcPr>
            <w:cnfStyle w:val="001000000000" w:firstRow="0" w:lastRow="0" w:firstColumn="1" w:lastColumn="0" w:oddVBand="0" w:evenVBand="0" w:oddHBand="0" w:evenHBand="0" w:firstRowFirstColumn="0" w:firstRowLastColumn="0" w:lastRowFirstColumn="0" w:lastRowLastColumn="0"/>
            <w:tcW w:w="1175" w:type="pct"/>
          </w:tcPr>
          <w:p w14:paraId="7605222B" w14:textId="77777777" w:rsidR="00923DC0" w:rsidRPr="00965001" w:rsidRDefault="00923DC0"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Darbėnų CŠT sistema</w:t>
            </w:r>
          </w:p>
        </w:tc>
        <w:tc>
          <w:tcPr>
            <w:tcW w:w="637" w:type="pct"/>
          </w:tcPr>
          <w:p w14:paraId="2003545C" w14:textId="77777777"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199,02</w:t>
            </w:r>
          </w:p>
        </w:tc>
        <w:tc>
          <w:tcPr>
            <w:tcW w:w="638" w:type="pct"/>
          </w:tcPr>
          <w:p w14:paraId="024B61A4" w14:textId="73F07822"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70,40</w:t>
            </w:r>
          </w:p>
        </w:tc>
        <w:tc>
          <w:tcPr>
            <w:tcW w:w="637" w:type="pct"/>
          </w:tcPr>
          <w:p w14:paraId="3AC82191" w14:textId="5FF62DE4"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27,66%</w:t>
            </w:r>
          </w:p>
        </w:tc>
        <w:tc>
          <w:tcPr>
            <w:tcW w:w="638" w:type="pct"/>
          </w:tcPr>
          <w:p w14:paraId="480BE5F9" w14:textId="3FBC9174"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134</w:t>
            </w:r>
          </w:p>
        </w:tc>
        <w:tc>
          <w:tcPr>
            <w:tcW w:w="637" w:type="pct"/>
          </w:tcPr>
          <w:p w14:paraId="56B3797B" w14:textId="22A06C7A"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29 712</w:t>
            </w:r>
          </w:p>
        </w:tc>
        <w:tc>
          <w:tcPr>
            <w:tcW w:w="638" w:type="pct"/>
          </w:tcPr>
          <w:p w14:paraId="7CF331F9" w14:textId="19933FEF"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222</w:t>
            </w:r>
          </w:p>
        </w:tc>
      </w:tr>
      <w:tr w:rsidR="00923DC0" w:rsidRPr="00965001" w14:paraId="15E89E8F" w14:textId="18D11E43" w:rsidTr="00923DC0">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175" w:type="pct"/>
          </w:tcPr>
          <w:p w14:paraId="1F0D67CB" w14:textId="77777777" w:rsidR="00923DC0" w:rsidRPr="00965001" w:rsidRDefault="00923DC0"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Grūšlaukės CŠT sistema</w:t>
            </w:r>
          </w:p>
        </w:tc>
        <w:tc>
          <w:tcPr>
            <w:tcW w:w="637" w:type="pct"/>
          </w:tcPr>
          <w:p w14:paraId="04577C91" w14:textId="77777777"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52,46</w:t>
            </w:r>
          </w:p>
        </w:tc>
        <w:tc>
          <w:tcPr>
            <w:tcW w:w="638" w:type="pct"/>
          </w:tcPr>
          <w:p w14:paraId="55514358" w14:textId="6B3DAE14"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70,30</w:t>
            </w:r>
          </w:p>
        </w:tc>
        <w:tc>
          <w:tcPr>
            <w:tcW w:w="637" w:type="pct"/>
          </w:tcPr>
          <w:p w14:paraId="2B527894" w14:textId="20ED93F1"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33,67%</w:t>
            </w:r>
          </w:p>
        </w:tc>
        <w:tc>
          <w:tcPr>
            <w:tcW w:w="638" w:type="pct"/>
          </w:tcPr>
          <w:p w14:paraId="22B32742" w14:textId="4024EBD4"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8</w:t>
            </w:r>
          </w:p>
        </w:tc>
        <w:tc>
          <w:tcPr>
            <w:tcW w:w="637" w:type="pct"/>
          </w:tcPr>
          <w:p w14:paraId="75F6819E" w14:textId="7F6E3F6F"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173 201</w:t>
            </w:r>
          </w:p>
        </w:tc>
        <w:tc>
          <w:tcPr>
            <w:tcW w:w="638" w:type="pct"/>
          </w:tcPr>
          <w:p w14:paraId="2982AD1C" w14:textId="4108711E"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22 482</w:t>
            </w:r>
          </w:p>
        </w:tc>
      </w:tr>
      <w:tr w:rsidR="00923DC0" w:rsidRPr="00965001" w14:paraId="68D05BBC" w14:textId="1537CA90" w:rsidTr="00923DC0">
        <w:trPr>
          <w:trHeight w:hRule="exact" w:val="284"/>
        </w:trPr>
        <w:tc>
          <w:tcPr>
            <w:cnfStyle w:val="001000000000" w:firstRow="0" w:lastRow="0" w:firstColumn="1" w:lastColumn="0" w:oddVBand="0" w:evenVBand="0" w:oddHBand="0" w:evenHBand="0" w:firstRowFirstColumn="0" w:firstRowLastColumn="0" w:lastRowFirstColumn="0" w:lastRowLastColumn="0"/>
            <w:tcW w:w="1175" w:type="pct"/>
          </w:tcPr>
          <w:p w14:paraId="181790CB" w14:textId="77777777" w:rsidR="00923DC0" w:rsidRPr="00965001" w:rsidRDefault="00923DC0"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Jokūbavo CŠT sistema</w:t>
            </w:r>
          </w:p>
        </w:tc>
        <w:tc>
          <w:tcPr>
            <w:tcW w:w="637" w:type="pct"/>
          </w:tcPr>
          <w:p w14:paraId="059D0C39" w14:textId="77777777"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45,94</w:t>
            </w:r>
          </w:p>
        </w:tc>
        <w:tc>
          <w:tcPr>
            <w:tcW w:w="638" w:type="pct"/>
          </w:tcPr>
          <w:p w14:paraId="482AA328" w14:textId="384C2DAD"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18,20</w:t>
            </w:r>
          </w:p>
        </w:tc>
        <w:tc>
          <w:tcPr>
            <w:tcW w:w="637" w:type="pct"/>
          </w:tcPr>
          <w:p w14:paraId="74EAA532" w14:textId="299159B1"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15,76%</w:t>
            </w:r>
          </w:p>
        </w:tc>
        <w:tc>
          <w:tcPr>
            <w:tcW w:w="638" w:type="pct"/>
          </w:tcPr>
          <w:p w14:paraId="6AD52F6B" w14:textId="6377F1F0"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34</w:t>
            </w:r>
          </w:p>
        </w:tc>
        <w:tc>
          <w:tcPr>
            <w:tcW w:w="637" w:type="pct"/>
          </w:tcPr>
          <w:p w14:paraId="452C1969" w14:textId="43849197"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18 935</w:t>
            </w:r>
          </w:p>
        </w:tc>
        <w:tc>
          <w:tcPr>
            <w:tcW w:w="638" w:type="pct"/>
          </w:tcPr>
          <w:p w14:paraId="1862C36B" w14:textId="7BE855B3"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563</w:t>
            </w:r>
          </w:p>
        </w:tc>
      </w:tr>
      <w:tr w:rsidR="00923DC0" w:rsidRPr="00965001" w14:paraId="3360FC95" w14:textId="1FEF8FD4" w:rsidTr="00923DC0">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175" w:type="pct"/>
          </w:tcPr>
          <w:p w14:paraId="1C5C1CC8" w14:textId="77777777" w:rsidR="00923DC0" w:rsidRPr="00965001" w:rsidRDefault="00923DC0"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Rūdaičių CŠT sistema</w:t>
            </w:r>
          </w:p>
        </w:tc>
        <w:tc>
          <w:tcPr>
            <w:tcW w:w="637" w:type="pct"/>
          </w:tcPr>
          <w:p w14:paraId="57AFA29B" w14:textId="77777777"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22,89</w:t>
            </w:r>
          </w:p>
        </w:tc>
        <w:tc>
          <w:tcPr>
            <w:tcW w:w="638" w:type="pct"/>
          </w:tcPr>
          <w:p w14:paraId="7EF11460" w14:textId="5D811BCA"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27,70</w:t>
            </w:r>
          </w:p>
        </w:tc>
        <w:tc>
          <w:tcPr>
            <w:tcW w:w="637" w:type="pct"/>
          </w:tcPr>
          <w:p w14:paraId="07FDEC5A" w14:textId="26C216CA"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8,83%</w:t>
            </w:r>
          </w:p>
        </w:tc>
        <w:tc>
          <w:tcPr>
            <w:tcW w:w="638" w:type="pct"/>
          </w:tcPr>
          <w:p w14:paraId="188E4785" w14:textId="0B8980CC"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0,00</w:t>
            </w:r>
          </w:p>
        </w:tc>
        <w:tc>
          <w:tcPr>
            <w:tcW w:w="637" w:type="pct"/>
          </w:tcPr>
          <w:p w14:paraId="3A3CDAE6" w14:textId="4FD228E5"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0</w:t>
            </w:r>
          </w:p>
        </w:tc>
        <w:tc>
          <w:tcPr>
            <w:tcW w:w="638" w:type="pct"/>
          </w:tcPr>
          <w:p w14:paraId="446D7515" w14:textId="4219AED7"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w:t>
            </w:r>
          </w:p>
        </w:tc>
      </w:tr>
      <w:tr w:rsidR="00923DC0" w:rsidRPr="00965001" w14:paraId="3A4F6BB6" w14:textId="363181E4" w:rsidTr="00923DC0">
        <w:trPr>
          <w:trHeight w:hRule="exact" w:val="284"/>
        </w:trPr>
        <w:tc>
          <w:tcPr>
            <w:cnfStyle w:val="001000000000" w:firstRow="0" w:lastRow="0" w:firstColumn="1" w:lastColumn="0" w:oddVBand="0" w:evenVBand="0" w:oddHBand="0" w:evenHBand="0" w:firstRowFirstColumn="0" w:firstRowLastColumn="0" w:lastRowFirstColumn="0" w:lastRowLastColumn="0"/>
            <w:tcW w:w="1175" w:type="pct"/>
          </w:tcPr>
          <w:p w14:paraId="2AC6A956" w14:textId="77777777" w:rsidR="00923DC0" w:rsidRPr="00965001" w:rsidRDefault="00923DC0"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Kūlupėnų CŠT sistema</w:t>
            </w:r>
          </w:p>
        </w:tc>
        <w:tc>
          <w:tcPr>
            <w:tcW w:w="637" w:type="pct"/>
          </w:tcPr>
          <w:p w14:paraId="7DCA3A71" w14:textId="77777777"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20,24</w:t>
            </w:r>
          </w:p>
        </w:tc>
        <w:tc>
          <w:tcPr>
            <w:tcW w:w="638" w:type="pct"/>
          </w:tcPr>
          <w:p w14:paraId="19C9C488" w14:textId="3D13FB56"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13,70</w:t>
            </w:r>
          </w:p>
        </w:tc>
        <w:tc>
          <w:tcPr>
            <w:tcW w:w="637" w:type="pct"/>
          </w:tcPr>
          <w:p w14:paraId="5230EF0B" w14:textId="01A7B4A5"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6,39%</w:t>
            </w:r>
          </w:p>
        </w:tc>
        <w:tc>
          <w:tcPr>
            <w:tcW w:w="638" w:type="pct"/>
          </w:tcPr>
          <w:p w14:paraId="19659569" w14:textId="351EC835"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7</w:t>
            </w:r>
          </w:p>
        </w:tc>
        <w:tc>
          <w:tcPr>
            <w:tcW w:w="637" w:type="pct"/>
          </w:tcPr>
          <w:p w14:paraId="4AF50EED" w14:textId="4C77A744"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25 390</w:t>
            </w:r>
          </w:p>
        </w:tc>
        <w:tc>
          <w:tcPr>
            <w:tcW w:w="638" w:type="pct"/>
          </w:tcPr>
          <w:p w14:paraId="2450EACF" w14:textId="1C8F72AB"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3 505</w:t>
            </w:r>
          </w:p>
        </w:tc>
      </w:tr>
      <w:tr w:rsidR="00923DC0" w:rsidRPr="00965001" w14:paraId="56B271E4" w14:textId="4F4CDF04" w:rsidTr="00923DC0">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175" w:type="pct"/>
          </w:tcPr>
          <w:p w14:paraId="13E4027B" w14:textId="73782B57" w:rsidR="00923DC0" w:rsidRPr="00965001" w:rsidRDefault="00923DC0"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Kartenos CŠT sistema</w:t>
            </w:r>
          </w:p>
        </w:tc>
        <w:tc>
          <w:tcPr>
            <w:tcW w:w="637" w:type="pct"/>
          </w:tcPr>
          <w:p w14:paraId="00F7326E" w14:textId="77777777"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93,23</w:t>
            </w:r>
          </w:p>
        </w:tc>
        <w:tc>
          <w:tcPr>
            <w:tcW w:w="638" w:type="pct"/>
          </w:tcPr>
          <w:p w14:paraId="536BDF31" w14:textId="429DDBBF"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45,90</w:t>
            </w:r>
          </w:p>
        </w:tc>
        <w:tc>
          <w:tcPr>
            <w:tcW w:w="637" w:type="pct"/>
          </w:tcPr>
          <w:p w14:paraId="2656456F" w14:textId="6C855DC9"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13,11%</w:t>
            </w:r>
          </w:p>
        </w:tc>
        <w:tc>
          <w:tcPr>
            <w:tcW w:w="638" w:type="pct"/>
          </w:tcPr>
          <w:p w14:paraId="4B7EA9DA" w14:textId="78F378A2"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82</w:t>
            </w:r>
          </w:p>
        </w:tc>
        <w:tc>
          <w:tcPr>
            <w:tcW w:w="637" w:type="pct"/>
          </w:tcPr>
          <w:p w14:paraId="64598CCF" w14:textId="2558BFE2"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92 091</w:t>
            </w:r>
          </w:p>
        </w:tc>
        <w:tc>
          <w:tcPr>
            <w:tcW w:w="638" w:type="pct"/>
          </w:tcPr>
          <w:p w14:paraId="531471CC" w14:textId="462ED4E6"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1 127</w:t>
            </w:r>
          </w:p>
        </w:tc>
      </w:tr>
      <w:tr w:rsidR="00923DC0" w:rsidRPr="00965001" w14:paraId="139676F1" w14:textId="525E74AD" w:rsidTr="00923DC0">
        <w:trPr>
          <w:trHeight w:hRule="exact" w:val="284"/>
        </w:trPr>
        <w:tc>
          <w:tcPr>
            <w:cnfStyle w:val="001000000000" w:firstRow="0" w:lastRow="0" w:firstColumn="1" w:lastColumn="0" w:oddVBand="0" w:evenVBand="0" w:oddHBand="0" w:evenHBand="0" w:firstRowFirstColumn="0" w:firstRowLastColumn="0" w:lastRowFirstColumn="0" w:lastRowLastColumn="0"/>
            <w:tcW w:w="1175" w:type="pct"/>
          </w:tcPr>
          <w:p w14:paraId="16C81082" w14:textId="77777777" w:rsidR="00923DC0" w:rsidRPr="00965001" w:rsidRDefault="00923DC0"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Salantų CŠT3 sistema</w:t>
            </w:r>
          </w:p>
        </w:tc>
        <w:tc>
          <w:tcPr>
            <w:tcW w:w="637" w:type="pct"/>
          </w:tcPr>
          <w:p w14:paraId="69466BA7" w14:textId="77777777"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7,73</w:t>
            </w:r>
          </w:p>
        </w:tc>
        <w:tc>
          <w:tcPr>
            <w:tcW w:w="638" w:type="pct"/>
          </w:tcPr>
          <w:p w14:paraId="77666E9B" w14:textId="3D040F7F"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2,50</w:t>
            </w:r>
          </w:p>
        </w:tc>
        <w:tc>
          <w:tcPr>
            <w:tcW w:w="637" w:type="pct"/>
          </w:tcPr>
          <w:p w14:paraId="4D9CCDF8" w14:textId="6C5E4413"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3,89%</w:t>
            </w:r>
          </w:p>
        </w:tc>
        <w:tc>
          <w:tcPr>
            <w:tcW w:w="638" w:type="pct"/>
          </w:tcPr>
          <w:p w14:paraId="1B53DB0A" w14:textId="2F67E7D2"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0</w:t>
            </w:r>
          </w:p>
        </w:tc>
        <w:tc>
          <w:tcPr>
            <w:tcW w:w="637" w:type="pct"/>
          </w:tcPr>
          <w:p w14:paraId="5CCDE63C" w14:textId="58C61552"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0</w:t>
            </w:r>
          </w:p>
        </w:tc>
        <w:tc>
          <w:tcPr>
            <w:tcW w:w="638" w:type="pct"/>
          </w:tcPr>
          <w:p w14:paraId="0CAEFB53" w14:textId="78ED10E4"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w:t>
            </w:r>
          </w:p>
        </w:tc>
      </w:tr>
      <w:tr w:rsidR="00923DC0" w:rsidRPr="00965001" w14:paraId="7F7A3ED9" w14:textId="2FEC56E6" w:rsidTr="00923DC0">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175" w:type="pct"/>
          </w:tcPr>
          <w:p w14:paraId="0E5DB8D8" w14:textId="77777777" w:rsidR="00923DC0" w:rsidRPr="00965001" w:rsidRDefault="00923DC0"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Salantų CŠT4 sistema</w:t>
            </w:r>
          </w:p>
        </w:tc>
        <w:tc>
          <w:tcPr>
            <w:tcW w:w="637" w:type="pct"/>
          </w:tcPr>
          <w:p w14:paraId="40B93F1A" w14:textId="77777777"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1,51</w:t>
            </w:r>
          </w:p>
        </w:tc>
        <w:tc>
          <w:tcPr>
            <w:tcW w:w="638" w:type="pct"/>
          </w:tcPr>
          <w:p w14:paraId="47B8ECA6" w14:textId="5FD33E32"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1,70</w:t>
            </w:r>
          </w:p>
        </w:tc>
        <w:tc>
          <w:tcPr>
            <w:tcW w:w="637" w:type="pct"/>
          </w:tcPr>
          <w:p w14:paraId="1DB68E35" w14:textId="2FAE2B1E"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2,67%</w:t>
            </w:r>
          </w:p>
        </w:tc>
        <w:tc>
          <w:tcPr>
            <w:tcW w:w="638" w:type="pct"/>
          </w:tcPr>
          <w:p w14:paraId="5153AFAC" w14:textId="40353EA1"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0</w:t>
            </w:r>
          </w:p>
        </w:tc>
        <w:tc>
          <w:tcPr>
            <w:tcW w:w="637" w:type="pct"/>
          </w:tcPr>
          <w:p w14:paraId="2ECE5DD7" w14:textId="422CCAEC"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0</w:t>
            </w:r>
          </w:p>
        </w:tc>
        <w:tc>
          <w:tcPr>
            <w:tcW w:w="638" w:type="pct"/>
          </w:tcPr>
          <w:p w14:paraId="18CE94CB" w14:textId="60734B73"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w:t>
            </w:r>
          </w:p>
        </w:tc>
      </w:tr>
      <w:tr w:rsidR="00923DC0" w:rsidRPr="00965001" w14:paraId="5F116EFF" w14:textId="482EDE0D" w:rsidTr="00923DC0">
        <w:trPr>
          <w:trHeight w:hRule="exact" w:val="284"/>
        </w:trPr>
        <w:tc>
          <w:tcPr>
            <w:cnfStyle w:val="001000000000" w:firstRow="0" w:lastRow="0" w:firstColumn="1" w:lastColumn="0" w:oddVBand="0" w:evenVBand="0" w:oddHBand="0" w:evenHBand="0" w:firstRowFirstColumn="0" w:firstRowLastColumn="0" w:lastRowFirstColumn="0" w:lastRowLastColumn="0"/>
            <w:tcW w:w="1175" w:type="pct"/>
          </w:tcPr>
          <w:p w14:paraId="0FCA027F" w14:textId="77777777" w:rsidR="00923DC0" w:rsidRPr="00965001" w:rsidRDefault="00923DC0" w:rsidP="00D75C6D">
            <w:pPr>
              <w:suppressAutoHyphens/>
              <w:rPr>
                <w:rFonts w:eastAsia="SegoeUI" w:cs="Arial"/>
                <w:sz w:val="18"/>
                <w:szCs w:val="18"/>
                <w:lang w:val="lt-LT" w:eastAsia="lt-LT"/>
              </w:rPr>
            </w:pPr>
            <w:r w:rsidRPr="00965001">
              <w:rPr>
                <w:rFonts w:eastAsia="SegoeUI" w:cs="Arial"/>
                <w:sz w:val="18"/>
                <w:szCs w:val="18"/>
                <w:lang w:val="lt-LT" w:eastAsia="lt-LT"/>
              </w:rPr>
              <w:t>Iš viso:</w:t>
            </w:r>
          </w:p>
        </w:tc>
        <w:tc>
          <w:tcPr>
            <w:tcW w:w="637" w:type="pct"/>
          </w:tcPr>
          <w:p w14:paraId="6DB7D485" w14:textId="77777777"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b/>
                <w:bCs/>
                <w:sz w:val="18"/>
                <w:szCs w:val="20"/>
                <w:lang w:val="lt-LT" w:eastAsia="lt-LT"/>
              </w:rPr>
            </w:pPr>
            <w:r w:rsidRPr="00965001">
              <w:rPr>
                <w:b/>
                <w:bCs/>
                <w:sz w:val="18"/>
                <w:szCs w:val="20"/>
                <w:lang w:val="lt-LT"/>
              </w:rPr>
              <w:t>6 996,58</w:t>
            </w:r>
          </w:p>
        </w:tc>
        <w:tc>
          <w:tcPr>
            <w:tcW w:w="638" w:type="pct"/>
          </w:tcPr>
          <w:p w14:paraId="7B436172" w14:textId="4605F3CF"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b/>
                <w:bCs/>
                <w:sz w:val="18"/>
                <w:szCs w:val="20"/>
                <w:lang w:val="lt-LT" w:eastAsia="lt-LT"/>
              </w:rPr>
            </w:pPr>
            <w:r w:rsidRPr="00965001">
              <w:rPr>
                <w:rFonts w:eastAsia="SegoeUI" w:cs="Arial"/>
                <w:b/>
                <w:bCs/>
                <w:sz w:val="18"/>
                <w:szCs w:val="20"/>
                <w:lang w:val="lt-LT" w:eastAsia="lt-LT"/>
              </w:rPr>
              <w:t>7 124,60</w:t>
            </w:r>
          </w:p>
        </w:tc>
        <w:tc>
          <w:tcPr>
            <w:tcW w:w="637" w:type="pct"/>
          </w:tcPr>
          <w:p w14:paraId="4060DD2A" w14:textId="1C5B727A"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b/>
                <w:bCs/>
                <w:sz w:val="18"/>
                <w:szCs w:val="20"/>
                <w:lang w:val="lt-LT" w:eastAsia="lt-LT"/>
              </w:rPr>
            </w:pPr>
            <w:r w:rsidRPr="00965001">
              <w:rPr>
                <w:b/>
                <w:bCs/>
                <w:sz w:val="18"/>
                <w:szCs w:val="20"/>
                <w:lang w:val="lt-LT"/>
              </w:rPr>
              <w:t>17,18%</w:t>
            </w:r>
          </w:p>
        </w:tc>
        <w:tc>
          <w:tcPr>
            <w:tcW w:w="638" w:type="pct"/>
          </w:tcPr>
          <w:p w14:paraId="6B779E67" w14:textId="23F86315"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Times New Roman" w:cs="Arial"/>
                <w:b/>
                <w:bCs/>
                <w:sz w:val="18"/>
                <w:szCs w:val="18"/>
                <w:lang w:val="lt-LT" w:eastAsia="lt-LT"/>
              </w:rPr>
            </w:pPr>
            <w:r w:rsidRPr="00965001">
              <w:rPr>
                <w:b/>
                <w:bCs/>
                <w:sz w:val="18"/>
                <w:szCs w:val="20"/>
                <w:lang w:val="lt-LT"/>
              </w:rPr>
              <w:t>1 724</w:t>
            </w:r>
          </w:p>
        </w:tc>
        <w:tc>
          <w:tcPr>
            <w:tcW w:w="637" w:type="pct"/>
          </w:tcPr>
          <w:p w14:paraId="256ACE42" w14:textId="4B719B4C"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Times New Roman" w:cs="Arial"/>
                <w:b/>
                <w:bCs/>
                <w:sz w:val="18"/>
                <w:szCs w:val="18"/>
                <w:lang w:val="lt-LT" w:eastAsia="lt-LT"/>
              </w:rPr>
            </w:pPr>
            <w:r w:rsidRPr="00965001">
              <w:rPr>
                <w:rFonts w:eastAsia="Times New Roman" w:cs="Arial"/>
                <w:b/>
                <w:bCs/>
                <w:sz w:val="18"/>
                <w:szCs w:val="18"/>
                <w:lang w:val="lt-LT" w:eastAsia="lt-LT"/>
              </w:rPr>
              <w:t>6 326 434</w:t>
            </w:r>
          </w:p>
        </w:tc>
        <w:tc>
          <w:tcPr>
            <w:tcW w:w="638" w:type="pct"/>
          </w:tcPr>
          <w:p w14:paraId="49097C4D" w14:textId="2C06E6A6"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Times New Roman" w:cs="Arial"/>
                <w:b/>
                <w:bCs/>
                <w:sz w:val="18"/>
                <w:szCs w:val="18"/>
                <w:lang w:val="lt-LT" w:eastAsia="lt-LT"/>
              </w:rPr>
            </w:pPr>
            <w:r w:rsidRPr="00965001">
              <w:rPr>
                <w:rFonts w:eastAsia="Times New Roman" w:cs="Arial"/>
                <w:b/>
                <w:bCs/>
                <w:sz w:val="18"/>
                <w:szCs w:val="18"/>
                <w:lang w:val="lt-LT" w:eastAsia="lt-LT"/>
              </w:rPr>
              <w:t>3 669</w:t>
            </w:r>
          </w:p>
        </w:tc>
      </w:tr>
    </w:tbl>
    <w:p w14:paraId="2C0C18FE" w14:textId="77777777" w:rsidR="00A40033" w:rsidRPr="00965001" w:rsidRDefault="00A40033" w:rsidP="00D75C6D">
      <w:pPr>
        <w:pStyle w:val="Tekstas"/>
      </w:pPr>
    </w:p>
    <w:p w14:paraId="62717B3A" w14:textId="5663C697" w:rsidR="004177BE" w:rsidRPr="00965001" w:rsidRDefault="00923DC0" w:rsidP="00D75C6D">
      <w:pPr>
        <w:pStyle w:val="Tekstas"/>
      </w:pPr>
      <w:r w:rsidRPr="00965001">
        <w:t>Iš lentelėje pateiktų duomenų, matoma, kad bendrovės pateikti faktiniai 2022 metų šilumos energijos nuo</w:t>
      </w:r>
      <w:r w:rsidR="004F02DF" w:rsidRPr="00965001">
        <w:t xml:space="preserve">stoliai tinkluose neatitinka </w:t>
      </w:r>
      <w:r w:rsidR="005B7934" w:rsidRPr="00965001">
        <w:t xml:space="preserve">skaičiuotinų. Tokius neatitikimus gali sąlygoti </w:t>
      </w:r>
      <w:r w:rsidR="00A40033" w:rsidRPr="00965001">
        <w:t xml:space="preserve">prastesnė tinklų būklė </w:t>
      </w:r>
      <w:r w:rsidR="005B7934" w:rsidRPr="00965001">
        <w:t xml:space="preserve">nei priimta įprastinėse prielaidose </w:t>
      </w:r>
      <w:r w:rsidR="00A40033" w:rsidRPr="00965001">
        <w:t>arba netikslūs faktiniai duomenys</w:t>
      </w:r>
      <w:r w:rsidR="005B7934" w:rsidRPr="00965001">
        <w:t>. Visgi, toliau nagrinėjant įmonės eksploatuojamus šilumos tinklus, remiamasi pateiktais faktiniais duomenimis.</w:t>
      </w:r>
    </w:p>
    <w:p w14:paraId="484FDC2B" w14:textId="130BB16D" w:rsidR="00B063CF" w:rsidRPr="00965001" w:rsidRDefault="00F62F35" w:rsidP="00D75C6D">
      <w:pPr>
        <w:pStyle w:val="Tekstas"/>
      </w:pPr>
      <w:r w:rsidRPr="00965001">
        <w:t>Nagrinėjant rekonstruojamų trasų rezultatus</w:t>
      </w:r>
      <w:r w:rsidR="00B063CF" w:rsidRPr="00965001">
        <w:t xml:space="preserve"> ir darant prielaidą, kad faktiniai šilumos tinklų nuostoliai yra tikslūs, išryškėja bendrovės CŠT sistemos, kurių rekonstrukcijoms turėtų būti teikiamas prioritetas, o kurių rekonstrukciją reiktų atidėti. Rezultatai rodo, kad rekonstravus Darbėnų ir Jokūbavo CŠT sistemas nuostolių sumažinimas 1 MWh/metus kainuos mažiausiai, atitinkamai 222 Eur/MWh ir 563 Eur/MWh. Toliau eilės tvarka reiktų rekonstruoti Kartenos, Salantų, Kūlupėnų, Vydmantų ir Kretingos CŠT1 sistemas.</w:t>
      </w:r>
    </w:p>
    <w:p w14:paraId="0EC6D355" w14:textId="7CA60E0F" w:rsidR="003C7AE9" w:rsidRPr="00965001" w:rsidRDefault="003C7AE9" w:rsidP="00D75C6D">
      <w:pPr>
        <w:pStyle w:val="Tekstas"/>
      </w:pPr>
      <w:r w:rsidRPr="00965001">
        <w:t>Tuo tarpu CŠT tinklų rekonstrukcijas Kretingos CŠT2 ir Grūšlaukės CŠT sistemoje reiktų vertinti atskirai, kadangi jų skaičiuojamoji nauda yra labai maža.</w:t>
      </w:r>
    </w:p>
    <w:p w14:paraId="1D44C808" w14:textId="04B186FD" w:rsidR="003C7AE9" w:rsidRPr="00965001" w:rsidRDefault="003C7AE9" w:rsidP="00D75C6D">
      <w:pPr>
        <w:pStyle w:val="Tekstas"/>
      </w:pPr>
      <w:r w:rsidRPr="00965001">
        <w:t>Kretingos CŠT2 sistemos tinklų atveju faktiniai šilumos energijos nuostoliai yra ir taip artimi rekonstruotų trasų vertėms. Tuo tarpu Grūšlaukės CŠT sistema, kurią sudaro 504 metrų trasų ruožas aptarnauja tik 2 pastatus ir yra gerokai per didelė</w:t>
      </w:r>
      <w:r w:rsidR="00A40033" w:rsidRPr="00965001">
        <w:t>, todėl</w:t>
      </w:r>
      <w:r w:rsidRPr="00965001">
        <w:t xml:space="preserve"> siekiant sumažinti šioje sistemoje patiriamus nuostolius, rekomenduojama</w:t>
      </w:r>
      <w:r w:rsidR="00687DAA" w:rsidRPr="00965001">
        <w:t xml:space="preserve"> svarstyti tokio tinklo reikalingumą ir</w:t>
      </w:r>
      <w:r w:rsidRPr="00965001">
        <w:t xml:space="preserve"> viename iš pastatų įrengti atskirą šilumos energijos šaltinį.</w:t>
      </w:r>
    </w:p>
    <w:p w14:paraId="54A3A75B" w14:textId="1A44379A" w:rsidR="006E6EC0" w:rsidRPr="00965001" w:rsidRDefault="002F2EB7" w:rsidP="00D75C6D">
      <w:pPr>
        <w:pStyle w:val="Tekstas"/>
      </w:pPr>
      <w:r w:rsidRPr="00965001">
        <w:t>Visas š</w:t>
      </w:r>
      <w:r w:rsidR="001B29D9" w:rsidRPr="00965001">
        <w:t>ias investicijas</w:t>
      </w:r>
      <w:r w:rsidRPr="00965001">
        <w:t xml:space="preserve"> į šilumos tiekimo tinklų rekonstrukciją</w:t>
      </w:r>
      <w:r w:rsidR="001B29D9" w:rsidRPr="00965001">
        <w:t xml:space="preserve"> galima sumažinti, kadangi seni vamzdynai ir magistralės buvo projektuojamos sovietmečiu esant didesniam šilumos energijos poreikiui. Dabartiniame laikotarpyje, CŠT tinklai neretai yra praradę stambius vartotojus, o augant daugiabučių rekonstrukcijos tempams tinklų šilumos energijos poreikis mažėja. Todėl prieš atliekant </w:t>
      </w:r>
      <w:r w:rsidR="001B29D9" w:rsidRPr="00965001">
        <w:lastRenderedPageBreak/>
        <w:t>rekonstrukcijas</w:t>
      </w:r>
      <w:r w:rsidR="00A40033" w:rsidRPr="00965001">
        <w:t>,</w:t>
      </w:r>
      <w:r w:rsidR="001B29D9" w:rsidRPr="00965001">
        <w:t xml:space="preserve"> būtina valdomoms CŠT sistemoms</w:t>
      </w:r>
      <w:r w:rsidR="003C7AE9" w:rsidRPr="00965001">
        <w:t xml:space="preserve"> </w:t>
      </w:r>
      <w:r w:rsidR="001B29D9" w:rsidRPr="00965001">
        <w:t>atlikti hidraulinį tinklų skaičiavimą</w:t>
      </w:r>
      <w:r w:rsidR="00A40033" w:rsidRPr="00965001">
        <w:t>,</w:t>
      </w:r>
      <w:r w:rsidR="001B29D9" w:rsidRPr="00965001">
        <w:t xml:space="preserve"> vamzdynų skersmenų optimizavimą</w:t>
      </w:r>
      <w:r w:rsidR="003C7AE9" w:rsidRPr="00965001">
        <w:t xml:space="preserve"> ir tinklo konfigūracijos keitimo analizę</w:t>
      </w:r>
      <w:r w:rsidR="001B29D9" w:rsidRPr="00965001">
        <w:t>. Remiantis praktika, atlikus tokius skaičiavimus galima tikėtis apie 30 proc. investicijos į rekonstruojamas trasas sumažėjimo. Taip pat optimizavus ir sumažinus vamzdynų skersmenis, būtų patiriami ir mažesni nuostoliai tinkluos</w:t>
      </w:r>
      <w:bookmarkStart w:id="155" w:name="_Toc122688472"/>
      <w:r w:rsidR="001B29D9" w:rsidRPr="00965001">
        <w:t>e.</w:t>
      </w:r>
    </w:p>
    <w:p w14:paraId="6CDF2574" w14:textId="2B2DCBE9" w:rsidR="001B29D9" w:rsidRPr="00965001" w:rsidRDefault="001B29D9" w:rsidP="00D75C6D">
      <w:pPr>
        <w:pStyle w:val="PoPoskyris"/>
        <w:suppressAutoHyphens/>
      </w:pPr>
      <w:bookmarkStart w:id="156" w:name="_Toc156918568"/>
      <w:r w:rsidRPr="00965001">
        <w:t>Inžinerinės infrastruktūros valdymas ir situacijos suvokimas</w:t>
      </w:r>
      <w:bookmarkEnd w:id="155"/>
      <w:bookmarkEnd w:id="156"/>
    </w:p>
    <w:p w14:paraId="47ACCF72" w14:textId="77777777" w:rsidR="001B29D9" w:rsidRPr="00965001" w:rsidRDefault="001B29D9" w:rsidP="00D75C6D">
      <w:pPr>
        <w:pStyle w:val="Tekstas"/>
      </w:pPr>
      <w:r w:rsidRPr="00965001">
        <w:t>Siekiant padidinti valdomos inžinerinės infrastruktūros patikimumą ir palengvinti jos valdymą, su jos priežiūra ir aptarnavimu susijusių procesų bei veiksmų planavimą, rekomenduojama įmonėje vystyti inžinerinių turto vienetų skaitmenizavimą ir jų gyvavimo ciklo palaikymą vieningoje sistemoje.</w:t>
      </w:r>
    </w:p>
    <w:p w14:paraId="34EBD286" w14:textId="21D3FCED" w:rsidR="001B29D9" w:rsidRPr="00965001" w:rsidRDefault="001B29D9" w:rsidP="00D75C6D">
      <w:pPr>
        <w:pStyle w:val="Tekstas"/>
      </w:pPr>
      <w:r w:rsidRPr="00965001">
        <w:t xml:space="preserve">Turto vienetų inventorizacija, jų lokacijos žinojimas ir tarpusavio sąsaja, yra daugiau nei tinklo dokumentavimas. Tai įrankis, suteikiantis galimybę sukurti tinklo „skaitmeninio dvynio“ modelį, kuris leidžia efektyviai analizuoti būklę ir atlikti veiksmus kiekviename turto gyvavimo ciklo etape. Infrastruktūros gyvavimo ciklas ir su juo susiję procesai pateikiami </w:t>
      </w:r>
      <w:r w:rsidR="00D31E5C" w:rsidRPr="00965001">
        <w:fldChar w:fldCharType="begin"/>
      </w:r>
      <w:r w:rsidR="00D31E5C" w:rsidRPr="00965001">
        <w:instrText xml:space="preserve"> REF _Ref152452445 \h </w:instrText>
      </w:r>
      <w:r w:rsidR="007F6896" w:rsidRPr="00965001">
        <w:instrText xml:space="preserve"> \* MERGEFORMAT </w:instrText>
      </w:r>
      <w:r w:rsidR="00D31E5C" w:rsidRPr="00965001">
        <w:fldChar w:fldCharType="separate"/>
      </w:r>
      <w:r w:rsidR="00F36ED3">
        <w:t>25</w:t>
      </w:r>
      <w:r w:rsidR="00D31E5C" w:rsidRPr="00965001">
        <w:fldChar w:fldCharType="end"/>
      </w:r>
      <w:r w:rsidRPr="00965001">
        <w:t xml:space="preserve"> paveiksle.</w:t>
      </w:r>
    </w:p>
    <w:p w14:paraId="55F83BAA" w14:textId="14B2E1F8" w:rsidR="001B29D9" w:rsidRPr="00965001" w:rsidRDefault="001B29D9" w:rsidP="00D75C6D">
      <w:pPr>
        <w:pStyle w:val="Tekstas"/>
        <w:ind w:firstLine="0"/>
      </w:pPr>
      <w:r w:rsidRPr="00965001">
        <w:rPr>
          <w:noProof/>
        </w:rPr>
        <w:drawing>
          <wp:inline distT="0" distB="0" distL="0" distR="0" wp14:anchorId="0028F90F" wp14:editId="6D87FAF1">
            <wp:extent cx="6115050" cy="4133850"/>
            <wp:effectExtent l="0" t="0" r="0" b="0"/>
            <wp:docPr id="15242464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15050" cy="4133850"/>
                    </a:xfrm>
                    <a:prstGeom prst="rect">
                      <a:avLst/>
                    </a:prstGeom>
                    <a:noFill/>
                    <a:ln>
                      <a:noFill/>
                    </a:ln>
                  </pic:spPr>
                </pic:pic>
              </a:graphicData>
            </a:graphic>
          </wp:inline>
        </w:drawing>
      </w:r>
    </w:p>
    <w:p w14:paraId="5C754CD0" w14:textId="119D7413" w:rsidR="001B29D9" w:rsidRPr="00965001" w:rsidRDefault="001B29D9" w:rsidP="00D75C6D">
      <w:pPr>
        <w:pStyle w:val="Paveiksllis"/>
        <w:suppressAutoHyphens/>
      </w:pPr>
      <w:r w:rsidRPr="00965001">
        <w:fldChar w:fldCharType="begin"/>
      </w:r>
      <w:r w:rsidRPr="00965001">
        <w:instrText xml:space="preserve"> SEQ pav. \* ARABIC </w:instrText>
      </w:r>
      <w:r w:rsidRPr="00965001">
        <w:fldChar w:fldCharType="separate"/>
      </w:r>
      <w:bookmarkStart w:id="157" w:name="_Ref152452445"/>
      <w:bookmarkStart w:id="158" w:name="_Toc156918752"/>
      <w:r w:rsidR="00F36ED3">
        <w:rPr>
          <w:noProof/>
        </w:rPr>
        <w:t>25</w:t>
      </w:r>
      <w:bookmarkEnd w:id="157"/>
      <w:r w:rsidRPr="00965001">
        <w:fldChar w:fldCharType="end"/>
      </w:r>
      <w:r w:rsidRPr="00965001">
        <w:t xml:space="preserve"> pav. Tinklo gyvavimo ciklas ir procesai</w:t>
      </w:r>
      <w:bookmarkEnd w:id="158"/>
    </w:p>
    <w:p w14:paraId="733B7DB4" w14:textId="77777777" w:rsidR="001B29D9" w:rsidRPr="00965001" w:rsidRDefault="001B29D9" w:rsidP="00D75C6D">
      <w:pPr>
        <w:pStyle w:val="Tekstas"/>
        <w:ind w:firstLine="0"/>
        <w:rPr>
          <w:b/>
          <w:bCs/>
        </w:rPr>
      </w:pPr>
      <w:r w:rsidRPr="00965001">
        <w:rPr>
          <w:b/>
          <w:bCs/>
        </w:rPr>
        <w:t>Planavimas ir projektavimas</w:t>
      </w:r>
    </w:p>
    <w:p w14:paraId="4C5266B7" w14:textId="77777777" w:rsidR="001B29D9" w:rsidRPr="00965001" w:rsidRDefault="001B29D9" w:rsidP="00D75C6D">
      <w:pPr>
        <w:pStyle w:val="Tekstas"/>
      </w:pPr>
      <w:r w:rsidRPr="00965001">
        <w:t>Tvarus tinklo duomenų modelis pasitarnauja jau naujų inžinerinių tinklų planavimo ir projektavimo stadijoje. Kokybiškų turto objektų duomenų visuma įgalina analizes, kurių metu identifikuojami prasčiausi ar didžiausią riziką keliantys tinklo objektai. Tinklo skaitmeninis dvynys leidžia įsivertinti ir simuliuoti alternatyvius sprendimo būdus iš techninės, ekonominės ir patikimumo pusės.</w:t>
      </w:r>
    </w:p>
    <w:p w14:paraId="103B4BEE" w14:textId="77777777" w:rsidR="001B29D9" w:rsidRPr="00965001" w:rsidRDefault="001B29D9" w:rsidP="00D75C6D">
      <w:pPr>
        <w:pStyle w:val="Tekstas"/>
      </w:pPr>
      <w:r w:rsidRPr="00965001">
        <w:t xml:space="preserve">Tinklo hidraulinio modelio skaičiavimo galimybė vienoje sistemoje yra taip pat didelis privalumas, kuris leidžia greitai ir tiksliai įsivertinti kelis galimos plėtros modelius, vertinti </w:t>
      </w:r>
      <w:proofErr w:type="spellStart"/>
      <w:r w:rsidRPr="00965001">
        <w:lastRenderedPageBreak/>
        <w:t>žematemperatūrės</w:t>
      </w:r>
      <w:proofErr w:type="spellEnd"/>
      <w:r w:rsidRPr="00965001">
        <w:t xml:space="preserve"> plėtros galimybes ir naudas, optimizuoti išlaidas, valdomo turto vertę, patikimumą ir darnumą.</w:t>
      </w:r>
    </w:p>
    <w:p w14:paraId="4DDCADF2" w14:textId="77777777" w:rsidR="001B29D9" w:rsidRPr="00965001" w:rsidRDefault="001B29D9" w:rsidP="00D75C6D">
      <w:pPr>
        <w:pStyle w:val="Tekstas"/>
        <w:ind w:firstLine="0"/>
        <w:rPr>
          <w:b/>
          <w:bCs/>
        </w:rPr>
      </w:pPr>
      <w:r w:rsidRPr="00965001">
        <w:rPr>
          <w:b/>
          <w:bCs/>
        </w:rPr>
        <w:t>Inžinerija ir statyba</w:t>
      </w:r>
    </w:p>
    <w:p w14:paraId="2609F781" w14:textId="4FD86C7A" w:rsidR="001B29D9" w:rsidRPr="00965001" w:rsidRDefault="001B29D9" w:rsidP="00D75C6D">
      <w:pPr>
        <w:pStyle w:val="Tekstas"/>
      </w:pPr>
      <w:r w:rsidRPr="00965001">
        <w:t>Vieninga</w:t>
      </w:r>
      <w:r w:rsidR="00A40033" w:rsidRPr="00965001">
        <w:t>,</w:t>
      </w:r>
      <w:r w:rsidRPr="00965001">
        <w:t xml:space="preserve"> GIS pagrindu veikianti</w:t>
      </w:r>
      <w:r w:rsidR="00A40033" w:rsidRPr="00965001">
        <w:t>,</w:t>
      </w:r>
      <w:r w:rsidRPr="00965001">
        <w:t xml:space="preserve"> turto valdymo sistema leidžia ne tik panaudoti geografinius duomenis infrastruktūros projektavimui, bet ir suteikti informaciją visose projekto stadijose. Baigus tinklų statybos darbus, projekto metu atlikti pokyčiai gali būti dokumentuojami naudojant GPS sprendimus.</w:t>
      </w:r>
    </w:p>
    <w:p w14:paraId="6768DA7D" w14:textId="77777777" w:rsidR="001B29D9" w:rsidRPr="00965001" w:rsidRDefault="001B29D9" w:rsidP="00D75C6D">
      <w:pPr>
        <w:pStyle w:val="Tekstas"/>
        <w:ind w:firstLine="0"/>
        <w:rPr>
          <w:b/>
          <w:bCs/>
        </w:rPr>
      </w:pPr>
      <w:r w:rsidRPr="00965001">
        <w:rPr>
          <w:b/>
          <w:bCs/>
        </w:rPr>
        <w:t>Valdymas ir aptarnavimas</w:t>
      </w:r>
    </w:p>
    <w:p w14:paraId="3C92EA51" w14:textId="25E537EE" w:rsidR="001B29D9" w:rsidRPr="00965001" w:rsidRDefault="001B29D9" w:rsidP="00D75C6D">
      <w:pPr>
        <w:pStyle w:val="Tekstas"/>
      </w:pPr>
      <w:r w:rsidRPr="00965001">
        <w:t>Tikslus turto objektų dokumentavimas įgalina turto valdymo ir priežiūros/aptarnavimo procesus. Aptarnavimo duomenų pildymas turto elementams ilgainiui leidžia suvokti realią valdomo turto būklę. Paprastai turto aptarnavimo procesas susideda iš kelių lygių, kurie priklauso nuo turimų duomenų apie įmonės valdom</w:t>
      </w:r>
      <w:r w:rsidR="00A40033" w:rsidRPr="00965001">
        <w:t xml:space="preserve">o </w:t>
      </w:r>
      <w:r w:rsidRPr="00965001">
        <w:t xml:space="preserve">turtą kiekį ir kokybę. Aptarnavimo procesų lygiai pateikiami </w:t>
      </w:r>
      <w:r w:rsidR="00D31E5C" w:rsidRPr="00965001">
        <w:fldChar w:fldCharType="begin"/>
      </w:r>
      <w:r w:rsidR="00D31E5C" w:rsidRPr="00965001">
        <w:instrText xml:space="preserve"> REF _Ref152452461 \h </w:instrText>
      </w:r>
      <w:r w:rsidR="007F6896" w:rsidRPr="00965001">
        <w:instrText xml:space="preserve"> \* MERGEFORMAT </w:instrText>
      </w:r>
      <w:r w:rsidR="00D31E5C" w:rsidRPr="00965001">
        <w:fldChar w:fldCharType="separate"/>
      </w:r>
      <w:r w:rsidR="00F36ED3">
        <w:t>26</w:t>
      </w:r>
      <w:r w:rsidR="00D31E5C" w:rsidRPr="00965001">
        <w:fldChar w:fldCharType="end"/>
      </w:r>
      <w:r w:rsidR="0045191A" w:rsidRPr="00965001">
        <w:t xml:space="preserve"> </w:t>
      </w:r>
      <w:r w:rsidRPr="00965001">
        <w:t>paveiksle.</w:t>
      </w:r>
    </w:p>
    <w:p w14:paraId="6B33F765" w14:textId="1FA9F2AC" w:rsidR="001B29D9" w:rsidRPr="00965001" w:rsidRDefault="001B29D9" w:rsidP="00D75C6D">
      <w:pPr>
        <w:pStyle w:val="Tekstas"/>
        <w:ind w:firstLine="0"/>
      </w:pPr>
      <w:r w:rsidRPr="00965001">
        <w:rPr>
          <w:noProof/>
        </w:rPr>
        <w:drawing>
          <wp:inline distT="0" distB="0" distL="0" distR="0" wp14:anchorId="5E1C8DA4" wp14:editId="21DC68B7">
            <wp:extent cx="6124575" cy="2676525"/>
            <wp:effectExtent l="0" t="0" r="9525" b="0"/>
            <wp:docPr id="11231489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24575" cy="2676525"/>
                    </a:xfrm>
                    <a:prstGeom prst="rect">
                      <a:avLst/>
                    </a:prstGeom>
                    <a:noFill/>
                    <a:ln>
                      <a:noFill/>
                    </a:ln>
                  </pic:spPr>
                </pic:pic>
              </a:graphicData>
            </a:graphic>
          </wp:inline>
        </w:drawing>
      </w:r>
    </w:p>
    <w:p w14:paraId="5BEC073D" w14:textId="5EAAAF70" w:rsidR="001B29D9" w:rsidRPr="00965001" w:rsidRDefault="001B29D9" w:rsidP="00D75C6D">
      <w:pPr>
        <w:pStyle w:val="Paveiksllis"/>
        <w:suppressAutoHyphens/>
      </w:pPr>
      <w:r w:rsidRPr="00965001">
        <w:fldChar w:fldCharType="begin"/>
      </w:r>
      <w:r w:rsidRPr="00965001">
        <w:instrText xml:space="preserve"> SEQ pav. \* ARABIC </w:instrText>
      </w:r>
      <w:r w:rsidRPr="00965001">
        <w:fldChar w:fldCharType="separate"/>
      </w:r>
      <w:bookmarkStart w:id="159" w:name="_Ref152452461"/>
      <w:bookmarkStart w:id="160" w:name="_Toc156918753"/>
      <w:r w:rsidR="00F36ED3">
        <w:rPr>
          <w:noProof/>
        </w:rPr>
        <w:t>26</w:t>
      </w:r>
      <w:bookmarkEnd w:id="159"/>
      <w:r w:rsidRPr="00965001">
        <w:fldChar w:fldCharType="end"/>
      </w:r>
      <w:r w:rsidRPr="00965001">
        <w:t xml:space="preserve"> pav. Aptarnavimo procesų lygiai</w:t>
      </w:r>
      <w:bookmarkEnd w:id="160"/>
    </w:p>
    <w:p w14:paraId="71F7BED1" w14:textId="53181667" w:rsidR="001B29D9" w:rsidRPr="00965001" w:rsidRDefault="001B29D9" w:rsidP="00D75C6D">
      <w:pPr>
        <w:pStyle w:val="Tekstas"/>
      </w:pPr>
      <w:r w:rsidRPr="00965001">
        <w:t>Pirminiai valdomos inžinerinės infrastruktūros aptarnavimo etapai susideda iš paprasto dokumentavimo apie jau atliktus veiksmus. Kitaip sakant, tai sudaro informacija, kuri gaunama reaguojant į gedimus tinkle</w:t>
      </w:r>
      <w:r w:rsidR="00A40033" w:rsidRPr="00965001">
        <w:t>,</w:t>
      </w:r>
      <w:r w:rsidRPr="00965001">
        <w:t xml:space="preserve"> juos pašalinant ir dokumentuojant atliktus veiksmus. Kitas aptarnavimo proceso lygmuo yra toks, kuriame jau yra planuojamos ir priskiriamos konkrečios užduotys brigadoms. Trečiajame lygmenyje prisideda ir laiko dedamoji, kurioje išsikeliami metiniai įmonės aptarnavimo programos tikslai. Tai padeda periodiškai atlikti eksploatuojamų objektų apžiūras ir kaupti duomenis apie juos. Tolimesniuose etapuose įvertinamos ir racionaliausios investicijos į aptarnaujamus objektus bei rizika pagrįstas planavimas, kuriame įsivertinus įvairius veiksnius siekiama užkirsti kelią galimiems avarijų padariniams tinkle.</w:t>
      </w:r>
    </w:p>
    <w:p w14:paraId="48605282" w14:textId="77777777" w:rsidR="001B29D9" w:rsidRPr="00965001" w:rsidRDefault="001B29D9" w:rsidP="00D75C6D">
      <w:pPr>
        <w:pStyle w:val="Tekstas"/>
        <w:ind w:firstLine="0"/>
        <w:rPr>
          <w:b/>
          <w:bCs/>
        </w:rPr>
      </w:pPr>
      <w:r w:rsidRPr="00965001">
        <w:rPr>
          <w:b/>
          <w:bCs/>
        </w:rPr>
        <w:t>Analizė ir optimizavimas</w:t>
      </w:r>
    </w:p>
    <w:p w14:paraId="324A255C" w14:textId="60259752" w:rsidR="001B29D9" w:rsidRPr="00965001" w:rsidRDefault="001B29D9" w:rsidP="00D75C6D">
      <w:pPr>
        <w:pStyle w:val="Tekstas"/>
      </w:pPr>
      <w:r w:rsidRPr="00965001">
        <w:t>Visus ciklo procesus, viso turto gyvavimo laikotarpiu turi apjungti analizių ir optimizavimų procesai. Vienas tokių, jau minėtas</w:t>
      </w:r>
      <w:r w:rsidR="001E393F" w:rsidRPr="00965001">
        <w:t>,</w:t>
      </w:r>
      <w:r w:rsidRPr="00965001">
        <w:t xml:space="preserve"> tinklo hidraulinio modelio skaičiavimas, kuris įgalina ne tik geriau planuoti tinklų plėtrą, tačiau yra ir labai svarbus įrankis valdant tinklą.</w:t>
      </w:r>
    </w:p>
    <w:p w14:paraId="618815FC" w14:textId="77777777" w:rsidR="001B29D9" w:rsidRPr="00965001" w:rsidRDefault="001B29D9" w:rsidP="00D75C6D">
      <w:pPr>
        <w:pStyle w:val="Tekstas"/>
      </w:pPr>
      <w:r w:rsidRPr="00965001">
        <w:t xml:space="preserve">Į GIS pagrindu veikiančią turto valdymo sistemą integruotas hidraulinio skaičiavimo modulis įgalina tinklo valdytojus analizuoti tinklą ir parinkti racionaliausias šilumos tiekimo schemas. Taip pat avarijos atveju darbuotojai lengvai ir greitai gali pasitikrinti, kurie vartotojai bus atjungti izoliavus </w:t>
      </w:r>
      <w:r w:rsidRPr="00965001">
        <w:lastRenderedPageBreak/>
        <w:t>avarijos ruožą ir kaip tai paveiks kitus tinklo vartotojus. Tokiu būdu sistema leidžia iš anksto pasiruošti avarinėms situacijoms ir parengti veiksmų planą minimizuojant šilumos tiekimo sutrikdymo tikimybę vartotojams.</w:t>
      </w:r>
    </w:p>
    <w:p w14:paraId="22BB80F5" w14:textId="16FA850D" w:rsidR="001B29D9" w:rsidRPr="00965001" w:rsidRDefault="001B29D9" w:rsidP="00D75C6D">
      <w:pPr>
        <w:pStyle w:val="Tekstas"/>
      </w:pPr>
      <w:r w:rsidRPr="00965001">
        <w:t>Geroji praktika rodo, jog tvarus infrastruktūros skaitmenizavimas ir turto valdymas elemento gyvavimo laikotarpiu leidžia optimizuoti investicijas, gerinti tiekiamų paslaugų kokybę ir sumažinti patiriamus nuostolius, gerina bendrovės specialistų reakcijos laiką ir užtikrina savalaikį klientų informavimą bei sumažina darbuotojų darbo krūvį ir padaro jį efektyvesniu.</w:t>
      </w:r>
    </w:p>
    <w:p w14:paraId="710F8996" w14:textId="7F8374BC" w:rsidR="00216161" w:rsidRPr="00965001" w:rsidRDefault="00216161" w:rsidP="00D75C6D">
      <w:pPr>
        <w:pStyle w:val="PoPoskyris"/>
        <w:suppressAutoHyphens/>
      </w:pPr>
      <w:bookmarkStart w:id="161" w:name="_Toc156918569"/>
      <w:r w:rsidRPr="00965001">
        <w:t>Naujų vartotojų prijungimas pagal pateiktą informaciją</w:t>
      </w:r>
      <w:bookmarkEnd w:id="161"/>
    </w:p>
    <w:p w14:paraId="6D283AEA" w14:textId="05B65E53" w:rsidR="00BC4C64" w:rsidRPr="00965001" w:rsidRDefault="00BC4C64" w:rsidP="00D75C6D">
      <w:pPr>
        <w:pStyle w:val="PoPoskyris"/>
        <w:numPr>
          <w:ilvl w:val="0"/>
          <w:numId w:val="0"/>
        </w:numPr>
        <w:suppressAutoHyphens/>
      </w:pPr>
      <w:bookmarkStart w:id="162" w:name="_Toc156918570"/>
      <w:r w:rsidRPr="00965001">
        <w:t>Žemaitės al. 1 Prijungimas prie CŠT</w:t>
      </w:r>
      <w:bookmarkEnd w:id="162"/>
    </w:p>
    <w:p w14:paraId="6F540CF2" w14:textId="77777777" w:rsidR="00E0009B" w:rsidRPr="00965001" w:rsidRDefault="00E0009B" w:rsidP="00D75C6D">
      <w:pPr>
        <w:pStyle w:val="Tekstas"/>
      </w:pPr>
      <w:r w:rsidRPr="00965001">
        <w:t>Planuojamas VšĮ Kretingos ligoninės prijungimas prie miesto centralizuotų šilumos tiekimo tinklų nuo katilinės Nr. 2 magistralinių tinklų, preliminari prijungimo schema 1 pav.. Prijungiamą objektą sudaro 2 pastatai, kuriuose veiklą vykdo VšĮ Kretingos ligoninė ir Kretingos pirminės sveikatos priežiūros centras.</w:t>
      </w:r>
    </w:p>
    <w:p w14:paraId="0F1FCAAF" w14:textId="01E1A749" w:rsidR="00216161" w:rsidRPr="00965001" w:rsidRDefault="006B3D3B" w:rsidP="00D75C6D">
      <w:pPr>
        <w:pStyle w:val="Tekstas"/>
        <w:ind w:firstLine="0"/>
      </w:pPr>
      <w:r w:rsidRPr="00965001">
        <w:rPr>
          <w:noProof/>
        </w:rPr>
        <w:drawing>
          <wp:inline distT="0" distB="0" distL="0" distR="0" wp14:anchorId="7E49458E" wp14:editId="33E88409">
            <wp:extent cx="6124575" cy="2876550"/>
            <wp:effectExtent l="0" t="0" r="9525" b="0"/>
            <wp:docPr id="3366523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24575" cy="2876550"/>
                    </a:xfrm>
                    <a:prstGeom prst="rect">
                      <a:avLst/>
                    </a:prstGeom>
                    <a:noFill/>
                    <a:ln>
                      <a:noFill/>
                    </a:ln>
                  </pic:spPr>
                </pic:pic>
              </a:graphicData>
            </a:graphic>
          </wp:inline>
        </w:drawing>
      </w:r>
    </w:p>
    <w:p w14:paraId="400433F0" w14:textId="051C442E" w:rsidR="00216161" w:rsidRPr="00965001" w:rsidRDefault="00216161" w:rsidP="00D75C6D">
      <w:pPr>
        <w:pStyle w:val="Paveiksllis"/>
        <w:suppressAutoHyphens/>
      </w:pPr>
      <w:r w:rsidRPr="00965001">
        <w:fldChar w:fldCharType="begin"/>
      </w:r>
      <w:r w:rsidRPr="00965001">
        <w:instrText xml:space="preserve"> SEQ pav. \* ARABIC </w:instrText>
      </w:r>
      <w:r w:rsidRPr="00965001">
        <w:fldChar w:fldCharType="separate"/>
      </w:r>
      <w:bookmarkStart w:id="163" w:name="_Toc156918754"/>
      <w:r w:rsidR="00F36ED3">
        <w:rPr>
          <w:noProof/>
        </w:rPr>
        <w:t>27</w:t>
      </w:r>
      <w:r w:rsidRPr="00965001">
        <w:fldChar w:fldCharType="end"/>
      </w:r>
      <w:r w:rsidRPr="00965001">
        <w:t xml:space="preserve"> pav. Preliminari Žemaitės al. 1 Prijungimo prie CŠT </w:t>
      </w:r>
      <w:proofErr w:type="spellStart"/>
      <w:r w:rsidRPr="00965001">
        <w:t>trasuotė</w:t>
      </w:r>
      <w:bookmarkEnd w:id="163"/>
      <w:proofErr w:type="spellEnd"/>
    </w:p>
    <w:p w14:paraId="070A905D" w14:textId="77777777" w:rsidR="00E0009B" w:rsidRPr="00965001" w:rsidRDefault="00E0009B" w:rsidP="00D75C6D">
      <w:pPr>
        <w:pStyle w:val="Tekstas"/>
      </w:pPr>
      <w:r w:rsidRPr="00965001">
        <w:t>Prisijungiama nuo magistralinių vamzdžių 2xd200 mm (nekanaliniai tinklai). Lauko šilumos tinklai klojami nekanaliniu būdu, gamykloje izoliuotais vamzdžiais, kurių diametras 2D 114,3/200 mm, ilgis ~ 405 m ir 2D 60,3/125 mm ilgis ~ 110 m su gedimo kontrolės sistema. Bendras šilumos poreikis ~ 900 kW.</w:t>
      </w:r>
    </w:p>
    <w:p w14:paraId="3B50FC1A" w14:textId="77777777" w:rsidR="00E0009B" w:rsidRPr="00965001" w:rsidRDefault="00E0009B" w:rsidP="00D75C6D">
      <w:pPr>
        <w:pStyle w:val="Tekstas"/>
      </w:pPr>
      <w:r w:rsidRPr="00965001">
        <w:t>Bendras tinklų ilgis ~515 m.</w:t>
      </w:r>
    </w:p>
    <w:p w14:paraId="2CE453C1" w14:textId="577DB7C8" w:rsidR="00BC4C64" w:rsidRPr="00965001" w:rsidRDefault="00E0009B" w:rsidP="00D75C6D">
      <w:pPr>
        <w:pStyle w:val="Tekstas"/>
      </w:pPr>
      <w:r w:rsidRPr="00965001">
        <w:t>Planuojama investicijos vertė – 250 000 Eur.</w:t>
      </w:r>
    </w:p>
    <w:p w14:paraId="0D005CC9" w14:textId="77777777" w:rsidR="00BC4C64" w:rsidRPr="00965001" w:rsidRDefault="00BC4C64" w:rsidP="00D75C6D">
      <w:pPr>
        <w:suppressAutoHyphens/>
        <w:rPr>
          <w:rFonts w:ascii="Arial" w:eastAsiaTheme="majorEastAsia" w:hAnsi="Arial" w:cstheme="majorBidi"/>
          <w:color w:val="auto"/>
          <w:w w:val="100"/>
          <w:kern w:val="28"/>
          <w:sz w:val="22"/>
          <w:szCs w:val="56"/>
          <w:lang w:val="lt-LT"/>
        </w:rPr>
      </w:pPr>
      <w:r w:rsidRPr="00965001">
        <w:rPr>
          <w:lang w:val="lt-LT"/>
        </w:rPr>
        <w:br w:type="page"/>
      </w:r>
    </w:p>
    <w:p w14:paraId="5D490A8C" w14:textId="562672CD" w:rsidR="00BC4C64" w:rsidRPr="00965001" w:rsidRDefault="00BC4C64" w:rsidP="00D75C6D">
      <w:pPr>
        <w:pStyle w:val="PoPoskyris"/>
        <w:numPr>
          <w:ilvl w:val="0"/>
          <w:numId w:val="0"/>
        </w:numPr>
        <w:suppressAutoHyphens/>
      </w:pPr>
      <w:bookmarkStart w:id="164" w:name="_Toc156918571"/>
      <w:r w:rsidRPr="00965001">
        <w:lastRenderedPageBreak/>
        <w:t>Žalioji g. 10 Prijungimas prie CŠT</w:t>
      </w:r>
      <w:bookmarkEnd w:id="164"/>
    </w:p>
    <w:p w14:paraId="07E9641B" w14:textId="1FB21A8E" w:rsidR="00BC4C64" w:rsidRPr="00965001" w:rsidRDefault="00BC4C64" w:rsidP="00D75C6D">
      <w:pPr>
        <w:pStyle w:val="Tekstas"/>
      </w:pPr>
      <w:r w:rsidRPr="00965001">
        <w:t>Patvirtinta investicija – “Naujų vartotojų prijungimas Žalioji g. 10, Kretinga”. Pasikeitus NT vystytojui keičiami projekto sprendiniai.</w:t>
      </w:r>
    </w:p>
    <w:p w14:paraId="3CAB78AA" w14:textId="18AD73FC" w:rsidR="00216161" w:rsidRPr="00965001" w:rsidRDefault="00216161" w:rsidP="00D75C6D">
      <w:pPr>
        <w:pStyle w:val="Tekstas"/>
        <w:ind w:firstLine="0"/>
      </w:pPr>
      <w:r w:rsidRPr="00965001">
        <w:rPr>
          <w:noProof/>
        </w:rPr>
        <w:drawing>
          <wp:inline distT="0" distB="0" distL="0" distR="0" wp14:anchorId="5E57A4F6" wp14:editId="22247A81">
            <wp:extent cx="6124575" cy="2876550"/>
            <wp:effectExtent l="0" t="0" r="9525" b="0"/>
            <wp:docPr id="147726667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24575" cy="2876550"/>
                    </a:xfrm>
                    <a:prstGeom prst="rect">
                      <a:avLst/>
                    </a:prstGeom>
                    <a:noFill/>
                    <a:ln>
                      <a:noFill/>
                    </a:ln>
                  </pic:spPr>
                </pic:pic>
              </a:graphicData>
            </a:graphic>
          </wp:inline>
        </w:drawing>
      </w:r>
    </w:p>
    <w:p w14:paraId="47F22B7F" w14:textId="2FD7E469" w:rsidR="00216161" w:rsidRPr="00965001" w:rsidRDefault="00216161" w:rsidP="00D75C6D">
      <w:pPr>
        <w:pStyle w:val="Paveiksllis"/>
        <w:suppressAutoHyphens/>
      </w:pPr>
      <w:r w:rsidRPr="00965001">
        <w:fldChar w:fldCharType="begin"/>
      </w:r>
      <w:r w:rsidRPr="00965001">
        <w:instrText xml:space="preserve"> SEQ pav. \* ARABIC </w:instrText>
      </w:r>
      <w:r w:rsidRPr="00965001">
        <w:fldChar w:fldCharType="separate"/>
      </w:r>
      <w:bookmarkStart w:id="165" w:name="_Toc156918755"/>
      <w:r w:rsidR="00F36ED3">
        <w:rPr>
          <w:noProof/>
        </w:rPr>
        <w:t>28</w:t>
      </w:r>
      <w:r w:rsidRPr="00965001">
        <w:fldChar w:fldCharType="end"/>
      </w:r>
      <w:r w:rsidRPr="00965001">
        <w:t xml:space="preserve"> pav. Preliminari Žalioji g. 10 Prijungimo prie CŠT </w:t>
      </w:r>
      <w:proofErr w:type="spellStart"/>
      <w:r w:rsidRPr="00965001">
        <w:t>trasuotė</w:t>
      </w:r>
      <w:bookmarkEnd w:id="165"/>
      <w:proofErr w:type="spellEnd"/>
    </w:p>
    <w:p w14:paraId="7CD9B2AD" w14:textId="08DC9525" w:rsidR="00216161" w:rsidRPr="00965001" w:rsidRDefault="00216161" w:rsidP="00D75C6D">
      <w:pPr>
        <w:pStyle w:val="Tekstas"/>
      </w:pPr>
      <w:r w:rsidRPr="00965001">
        <w:t>Vertinama, kad tokiam objektui reikės pakloti apie 19 m naujų trasų, o preliminari investicija galėtų siekti apie 8 tūkst. Eur.</w:t>
      </w:r>
    </w:p>
    <w:p w14:paraId="4316E5AF" w14:textId="6E496CF5" w:rsidR="00BC4C64" w:rsidRPr="00965001" w:rsidRDefault="00BC4C64" w:rsidP="00D75C6D">
      <w:pPr>
        <w:pStyle w:val="PoPoskyris"/>
        <w:numPr>
          <w:ilvl w:val="0"/>
          <w:numId w:val="0"/>
        </w:numPr>
        <w:suppressAutoHyphens/>
      </w:pPr>
      <w:bookmarkStart w:id="166" w:name="_Toc156918572"/>
      <w:r w:rsidRPr="00965001">
        <w:t>Žemaičių g. 3 Prijungimas prie CŠT</w:t>
      </w:r>
      <w:bookmarkEnd w:id="166"/>
    </w:p>
    <w:p w14:paraId="134E1012" w14:textId="7D6920CC" w:rsidR="00216161" w:rsidRPr="00965001" w:rsidRDefault="00216161" w:rsidP="00D75C6D">
      <w:pPr>
        <w:pStyle w:val="Tekstas"/>
      </w:pPr>
      <w:r w:rsidRPr="00965001">
        <w:t>Patvirtinta investicija – „Prekybos pastato su viešbučio patalpomis, Žemaičių g. 3, Kretinga prijungimas prie CŠT“. Šildomas plotas ~1000 m</w:t>
      </w:r>
      <w:r w:rsidRPr="00965001">
        <w:rPr>
          <w:vertAlign w:val="superscript"/>
        </w:rPr>
        <w:t>2</w:t>
      </w:r>
      <w:r w:rsidRPr="00965001">
        <w:t>.</w:t>
      </w:r>
    </w:p>
    <w:p w14:paraId="5314689A" w14:textId="4E01287F" w:rsidR="00216161" w:rsidRPr="00965001" w:rsidRDefault="00216161" w:rsidP="00D75C6D">
      <w:pPr>
        <w:pStyle w:val="Tekstas"/>
        <w:ind w:firstLine="0"/>
      </w:pPr>
      <w:r w:rsidRPr="00965001">
        <w:rPr>
          <w:noProof/>
        </w:rPr>
        <w:drawing>
          <wp:inline distT="0" distB="0" distL="0" distR="0" wp14:anchorId="086EE9BA" wp14:editId="183E1E7E">
            <wp:extent cx="6124575" cy="2876550"/>
            <wp:effectExtent l="0" t="0" r="9525" b="0"/>
            <wp:docPr id="28588319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124575" cy="2876550"/>
                    </a:xfrm>
                    <a:prstGeom prst="rect">
                      <a:avLst/>
                    </a:prstGeom>
                    <a:noFill/>
                    <a:ln>
                      <a:noFill/>
                    </a:ln>
                  </pic:spPr>
                </pic:pic>
              </a:graphicData>
            </a:graphic>
          </wp:inline>
        </w:drawing>
      </w:r>
    </w:p>
    <w:p w14:paraId="0AFBBBA6" w14:textId="7683FC1A" w:rsidR="00216161" w:rsidRPr="00965001" w:rsidRDefault="00216161" w:rsidP="00D75C6D">
      <w:pPr>
        <w:pStyle w:val="Paveiksllis"/>
        <w:suppressAutoHyphens/>
      </w:pPr>
      <w:r w:rsidRPr="00965001">
        <w:fldChar w:fldCharType="begin"/>
      </w:r>
      <w:r w:rsidRPr="00965001">
        <w:instrText xml:space="preserve"> SEQ pav. \* ARABIC </w:instrText>
      </w:r>
      <w:r w:rsidRPr="00965001">
        <w:fldChar w:fldCharType="separate"/>
      </w:r>
      <w:bookmarkStart w:id="167" w:name="_Toc156918756"/>
      <w:r w:rsidR="00F36ED3">
        <w:rPr>
          <w:noProof/>
        </w:rPr>
        <w:t>29</w:t>
      </w:r>
      <w:r w:rsidRPr="00965001">
        <w:fldChar w:fldCharType="end"/>
      </w:r>
      <w:r w:rsidRPr="00965001">
        <w:t xml:space="preserve"> pav. Preliminari Žemaičių g. 3 Prijungimo prie CŠT </w:t>
      </w:r>
      <w:proofErr w:type="spellStart"/>
      <w:r w:rsidRPr="00965001">
        <w:t>trasuotė</w:t>
      </w:r>
      <w:bookmarkEnd w:id="167"/>
      <w:proofErr w:type="spellEnd"/>
    </w:p>
    <w:p w14:paraId="5640B20F" w14:textId="26C573F2" w:rsidR="00216161" w:rsidRPr="00965001" w:rsidRDefault="00216161" w:rsidP="00D75C6D">
      <w:pPr>
        <w:pStyle w:val="Tekstas"/>
      </w:pPr>
      <w:r w:rsidRPr="00965001">
        <w:t>Vertinama, kad tokiam objektui reikės pakloti apie 16 m naujų trasų, o preliminari investicija galėtų siekti apie 7 tūkst. Eur.</w:t>
      </w:r>
    </w:p>
    <w:p w14:paraId="6F4E7868" w14:textId="0ADC4FA2" w:rsidR="00BC4C64" w:rsidRPr="00965001" w:rsidRDefault="00BC4C64" w:rsidP="00D75C6D">
      <w:pPr>
        <w:pStyle w:val="PoPoskyris"/>
        <w:numPr>
          <w:ilvl w:val="0"/>
          <w:numId w:val="0"/>
        </w:numPr>
        <w:suppressAutoHyphens/>
      </w:pPr>
      <w:bookmarkStart w:id="168" w:name="_Toc156918573"/>
      <w:r w:rsidRPr="00965001">
        <w:lastRenderedPageBreak/>
        <w:t>Laisvės g. 30 Prijungimas prie CŠT</w:t>
      </w:r>
      <w:bookmarkEnd w:id="168"/>
    </w:p>
    <w:p w14:paraId="34CB34D1" w14:textId="74E0CE12" w:rsidR="00216161" w:rsidRPr="00965001" w:rsidRDefault="00216161" w:rsidP="00D75C6D">
      <w:pPr>
        <w:pStyle w:val="Tekstas"/>
      </w:pPr>
      <w:r w:rsidRPr="00965001">
        <w:t>Išduotos techninės sąlygos pastato Laisvės g. 30, Kretinga prijungimui prie CŠT.</w:t>
      </w:r>
      <w:r w:rsidR="00842805" w:rsidRPr="00965001">
        <w:t xml:space="preserve"> </w:t>
      </w:r>
      <w:r w:rsidRPr="00965001">
        <w:t>Planuojamas butų skaičius 48 vnt., šildomas plotas virš 2000 m</w:t>
      </w:r>
      <w:r w:rsidRPr="00965001">
        <w:rPr>
          <w:vertAlign w:val="superscript"/>
        </w:rPr>
        <w:t>2</w:t>
      </w:r>
      <w:r w:rsidRPr="00965001">
        <w:t>.</w:t>
      </w:r>
    </w:p>
    <w:p w14:paraId="211C3ED3" w14:textId="2B7D6894" w:rsidR="00216161" w:rsidRPr="00965001" w:rsidRDefault="00216161" w:rsidP="00D75C6D">
      <w:pPr>
        <w:pStyle w:val="Tekstas"/>
        <w:ind w:firstLine="0"/>
      </w:pPr>
      <w:r w:rsidRPr="00965001">
        <w:rPr>
          <w:noProof/>
        </w:rPr>
        <w:drawing>
          <wp:inline distT="0" distB="0" distL="0" distR="0" wp14:anchorId="66D5A3FC" wp14:editId="19882D4A">
            <wp:extent cx="6124575" cy="2876550"/>
            <wp:effectExtent l="0" t="0" r="9525" b="0"/>
            <wp:docPr id="41295654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24575" cy="2876550"/>
                    </a:xfrm>
                    <a:prstGeom prst="rect">
                      <a:avLst/>
                    </a:prstGeom>
                    <a:noFill/>
                    <a:ln>
                      <a:noFill/>
                    </a:ln>
                  </pic:spPr>
                </pic:pic>
              </a:graphicData>
            </a:graphic>
          </wp:inline>
        </w:drawing>
      </w:r>
    </w:p>
    <w:p w14:paraId="48C906D2" w14:textId="3549E8C4" w:rsidR="00216161" w:rsidRPr="00965001" w:rsidRDefault="00216161" w:rsidP="00D75C6D">
      <w:pPr>
        <w:pStyle w:val="Paveiksllis"/>
        <w:suppressAutoHyphens/>
      </w:pPr>
      <w:r w:rsidRPr="00965001">
        <w:fldChar w:fldCharType="begin"/>
      </w:r>
      <w:r w:rsidRPr="00965001">
        <w:instrText xml:space="preserve"> SEQ pav. \* ARABIC </w:instrText>
      </w:r>
      <w:r w:rsidRPr="00965001">
        <w:fldChar w:fldCharType="separate"/>
      </w:r>
      <w:bookmarkStart w:id="169" w:name="_Toc156918757"/>
      <w:r w:rsidR="00F36ED3">
        <w:rPr>
          <w:noProof/>
        </w:rPr>
        <w:t>30</w:t>
      </w:r>
      <w:r w:rsidRPr="00965001">
        <w:fldChar w:fldCharType="end"/>
      </w:r>
      <w:r w:rsidRPr="00965001">
        <w:t xml:space="preserve"> pav. Preliminari Laisvės g. 30 Prijungimo prie CŠT </w:t>
      </w:r>
      <w:proofErr w:type="spellStart"/>
      <w:r w:rsidRPr="00965001">
        <w:t>trasuotė</w:t>
      </w:r>
      <w:bookmarkEnd w:id="169"/>
      <w:proofErr w:type="spellEnd"/>
    </w:p>
    <w:p w14:paraId="0E2BC4FE" w14:textId="56E77ECA" w:rsidR="00216161" w:rsidRDefault="00216161" w:rsidP="00D75C6D">
      <w:pPr>
        <w:pStyle w:val="Tekstas"/>
      </w:pPr>
      <w:r w:rsidRPr="00965001">
        <w:t xml:space="preserve">Vertinama, kad tokiam objektui reikės pakloti apie </w:t>
      </w:r>
      <w:r w:rsidR="00C04FD5">
        <w:t>326</w:t>
      </w:r>
      <w:r w:rsidRPr="00965001">
        <w:t xml:space="preserve"> m naujų trasų, o preliminari investicija galėtų siekti apie 1</w:t>
      </w:r>
      <w:r w:rsidR="00C04FD5">
        <w:t>4</w:t>
      </w:r>
      <w:r w:rsidRPr="00965001">
        <w:t>0 tūkst. Eur.</w:t>
      </w:r>
      <w:r w:rsidR="00C04FD5">
        <w:t xml:space="preserve"> Verta pastebėti, kad ši investicija yra gana didelė ir siekiant, kad ji nedidintų šilumos energijos kainos galutiniam vartotojui, tokio objekto šilumos energijos poreikis turėtų siekti apie 270 MWh/metus.</w:t>
      </w:r>
    </w:p>
    <w:p w14:paraId="150AC902" w14:textId="037E2B5B" w:rsidR="00BC4C64" w:rsidRPr="00965001" w:rsidRDefault="00BC4C64" w:rsidP="00D75C6D">
      <w:pPr>
        <w:pStyle w:val="PoPoskyris"/>
        <w:numPr>
          <w:ilvl w:val="0"/>
          <w:numId w:val="0"/>
        </w:numPr>
        <w:suppressAutoHyphens/>
      </w:pPr>
      <w:bookmarkStart w:id="170" w:name="_Toc156918574"/>
      <w:r w:rsidRPr="00965001">
        <w:t>J. K. Chodkevičiaus g. 31 Prijungimas prie CŠT</w:t>
      </w:r>
      <w:bookmarkEnd w:id="170"/>
    </w:p>
    <w:p w14:paraId="72B60B31" w14:textId="59ADD3CF" w:rsidR="00216161" w:rsidRPr="00965001" w:rsidRDefault="00842805" w:rsidP="00D75C6D">
      <w:pPr>
        <w:pStyle w:val="Tekstas"/>
      </w:pPr>
      <w:r w:rsidRPr="00965001">
        <w:t xml:space="preserve">Planuojama naujo vartotojo prijungimas </w:t>
      </w:r>
      <w:r w:rsidR="00216161" w:rsidRPr="00965001">
        <w:t xml:space="preserve">J.K Chodkevičiaus g. 31, Kretinga. </w:t>
      </w:r>
      <w:r w:rsidRPr="00965001">
        <w:t>Šildomas plotas apie 600 m</w:t>
      </w:r>
      <w:r w:rsidRPr="00965001">
        <w:rPr>
          <w:vertAlign w:val="superscript"/>
        </w:rPr>
        <w:t>2</w:t>
      </w:r>
      <w:r w:rsidR="00216161" w:rsidRPr="00965001">
        <w:t>.</w:t>
      </w:r>
    </w:p>
    <w:p w14:paraId="35067F25" w14:textId="5F6A0C3E" w:rsidR="00216161" w:rsidRPr="00965001" w:rsidRDefault="00216161" w:rsidP="00D75C6D">
      <w:pPr>
        <w:pStyle w:val="Tekstas"/>
        <w:ind w:firstLine="0"/>
      </w:pPr>
      <w:r w:rsidRPr="00965001">
        <w:rPr>
          <w:noProof/>
        </w:rPr>
        <w:drawing>
          <wp:inline distT="0" distB="0" distL="0" distR="0" wp14:anchorId="35266A9B" wp14:editId="5766B059">
            <wp:extent cx="6124575" cy="2876550"/>
            <wp:effectExtent l="0" t="0" r="9525" b="0"/>
            <wp:docPr id="101869438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24575" cy="2876550"/>
                    </a:xfrm>
                    <a:prstGeom prst="rect">
                      <a:avLst/>
                    </a:prstGeom>
                    <a:noFill/>
                    <a:ln>
                      <a:noFill/>
                    </a:ln>
                  </pic:spPr>
                </pic:pic>
              </a:graphicData>
            </a:graphic>
          </wp:inline>
        </w:drawing>
      </w:r>
    </w:p>
    <w:p w14:paraId="34298B05" w14:textId="7CAEDE3B" w:rsidR="00216161" w:rsidRPr="00965001" w:rsidRDefault="00216161" w:rsidP="00D75C6D">
      <w:pPr>
        <w:pStyle w:val="Paveiksllis"/>
        <w:suppressAutoHyphens/>
      </w:pPr>
      <w:r w:rsidRPr="00965001">
        <w:fldChar w:fldCharType="begin"/>
      </w:r>
      <w:r w:rsidRPr="00965001">
        <w:instrText xml:space="preserve"> SEQ pav. \* ARABIC </w:instrText>
      </w:r>
      <w:r w:rsidRPr="00965001">
        <w:fldChar w:fldCharType="separate"/>
      </w:r>
      <w:bookmarkStart w:id="171" w:name="_Toc156918758"/>
      <w:r w:rsidR="00F36ED3">
        <w:rPr>
          <w:noProof/>
        </w:rPr>
        <w:t>31</w:t>
      </w:r>
      <w:r w:rsidRPr="00965001">
        <w:fldChar w:fldCharType="end"/>
      </w:r>
      <w:r w:rsidRPr="00965001">
        <w:t xml:space="preserve"> pav. Preliminari J. K. Chodkevičiaus 31 Prijungimo prie CŠT </w:t>
      </w:r>
      <w:proofErr w:type="spellStart"/>
      <w:r w:rsidRPr="00965001">
        <w:t>trasuotė</w:t>
      </w:r>
      <w:bookmarkEnd w:id="171"/>
      <w:proofErr w:type="spellEnd"/>
    </w:p>
    <w:p w14:paraId="358518BE" w14:textId="44C68335" w:rsidR="00997D62" w:rsidRPr="00965001" w:rsidRDefault="00216161" w:rsidP="00D75C6D">
      <w:pPr>
        <w:pStyle w:val="Tekstas"/>
      </w:pPr>
      <w:r w:rsidRPr="00965001">
        <w:lastRenderedPageBreak/>
        <w:t>Vertinama, kad tokiam objektui reikės pakloti apie 24 m naujų trasų, o preliminari investicija galėtų siekti apie 10 tūkst. Eur.</w:t>
      </w:r>
    </w:p>
    <w:p w14:paraId="28112357" w14:textId="169199F4" w:rsidR="00531602" w:rsidRPr="00965001" w:rsidRDefault="0091587A" w:rsidP="00D75C6D">
      <w:pPr>
        <w:pStyle w:val="Antrat1"/>
        <w:suppressAutoHyphens/>
      </w:pPr>
      <w:bookmarkStart w:id="172" w:name="_Ref156463209"/>
      <w:bookmarkStart w:id="173" w:name="_Toc156918575"/>
      <w:r w:rsidRPr="00965001">
        <w:t>Š</w:t>
      </w:r>
      <w:r w:rsidR="007608C4" w:rsidRPr="00965001">
        <w:t>ilumos gamybos įrenginių</w:t>
      </w:r>
      <w:r w:rsidR="001F0D20" w:rsidRPr="00965001">
        <w:t xml:space="preserve"> alternatyvų vertinimas</w:t>
      </w:r>
      <w:bookmarkEnd w:id="172"/>
      <w:bookmarkEnd w:id="173"/>
    </w:p>
    <w:p w14:paraId="07713649" w14:textId="6EACEAE4" w:rsidR="0091587A" w:rsidRPr="00965001" w:rsidRDefault="0091587A" w:rsidP="00D75C6D">
      <w:pPr>
        <w:pStyle w:val="Tekstas"/>
      </w:pPr>
      <w:r w:rsidRPr="00965001">
        <w:t>Šiame skyriuje nagrinėjamos alternatyvios skirtos sumažinti arba visiškai atsisakyti gamtinio kuro katilinių balanse. Taip pat nagrinėjamos ir kitos katilinės, kurių šilumos gamybos įrenginių techninis gyvavimo laikas artėja prie pabaigos.</w:t>
      </w:r>
    </w:p>
    <w:p w14:paraId="647E98C7" w14:textId="5F2459D7" w:rsidR="006D53B4" w:rsidRPr="00965001" w:rsidRDefault="006D53B4" w:rsidP="00D75C6D">
      <w:pPr>
        <w:pStyle w:val="Antrat2"/>
        <w:suppressAutoHyphens/>
      </w:pPr>
      <w:bookmarkStart w:id="174" w:name="_Ref152452680"/>
      <w:bookmarkStart w:id="175" w:name="_Toc156918576"/>
      <w:r w:rsidRPr="00965001">
        <w:t>Kretingos CŠT1 sistema (Katilinė Nr. 2)</w:t>
      </w:r>
      <w:bookmarkEnd w:id="174"/>
      <w:bookmarkEnd w:id="175"/>
    </w:p>
    <w:p w14:paraId="67B7F06B" w14:textId="77777777" w:rsidR="006D53B4" w:rsidRPr="00965001" w:rsidRDefault="006D53B4" w:rsidP="00D75C6D">
      <w:pPr>
        <w:pStyle w:val="PoPoskyris"/>
        <w:suppressAutoHyphens/>
      </w:pPr>
      <w:bookmarkStart w:id="176" w:name="_Toc156918577"/>
      <w:r w:rsidRPr="00965001">
        <w:t>Esama situacija</w:t>
      </w:r>
      <w:bookmarkEnd w:id="176"/>
    </w:p>
    <w:p w14:paraId="4574FF02" w14:textId="5C5A07F7" w:rsidR="006D53B4" w:rsidRPr="00965001" w:rsidRDefault="006D53B4" w:rsidP="00D75C6D">
      <w:pPr>
        <w:pStyle w:val="Tekstas"/>
      </w:pPr>
      <w:r w:rsidRPr="00965001">
        <w:t>Tai pagrindinė Kretingos miesto katilinė, kuri šilumos energiją tiekią į pagrindinį Kretingos miesto CŠT tinklą ir aptarnauja 164 pastatus. Pati katilinė yra rytinėje Kretingos miesto dalyje Melioratorių g. 10. Katilinėje iš viso yra įrengti 6 katilai ir 1 dūmų</w:t>
      </w:r>
      <w:r w:rsidR="008F66F9" w:rsidRPr="00965001">
        <w:t xml:space="preserve"> kondensacinis</w:t>
      </w:r>
      <w:r w:rsidRPr="00965001">
        <w:t xml:space="preserve"> ekonomaizeris. Visą miesto šilumos energiją užtikrina 4 biokuro skiedras deginantys katilai, kurių suminė galia yra kartu su </w:t>
      </w:r>
      <w:r w:rsidR="008F66F9" w:rsidRPr="00965001">
        <w:t>DKE sudaro 19,5 MW.</w:t>
      </w:r>
    </w:p>
    <w:p w14:paraId="0D1D9BA4" w14:textId="7330528C" w:rsidR="006D53B4" w:rsidRPr="00965001" w:rsidRDefault="008F66F9" w:rsidP="00D75C6D">
      <w:pPr>
        <w:pStyle w:val="Tekstas"/>
        <w:ind w:firstLine="0"/>
      </w:pPr>
      <w:r w:rsidRPr="00965001">
        <w:rPr>
          <w:noProof/>
        </w:rPr>
        <w:drawing>
          <wp:inline distT="0" distB="0" distL="0" distR="0" wp14:anchorId="05182316" wp14:editId="206A94C9">
            <wp:extent cx="6123940" cy="2623930"/>
            <wp:effectExtent l="0" t="0" r="0" b="5080"/>
            <wp:docPr id="1607286661"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1" b="8772"/>
                    <a:stretch/>
                  </pic:blipFill>
                  <pic:spPr bwMode="auto">
                    <a:xfrm>
                      <a:off x="0" y="0"/>
                      <a:ext cx="6124575" cy="2624202"/>
                    </a:xfrm>
                    <a:prstGeom prst="rect">
                      <a:avLst/>
                    </a:prstGeom>
                    <a:noFill/>
                    <a:ln>
                      <a:noFill/>
                    </a:ln>
                    <a:extLst>
                      <a:ext uri="{53640926-AAD7-44D8-BBD7-CCE9431645EC}">
                        <a14:shadowObscured xmlns:a14="http://schemas.microsoft.com/office/drawing/2010/main"/>
                      </a:ext>
                    </a:extLst>
                  </pic:spPr>
                </pic:pic>
              </a:graphicData>
            </a:graphic>
          </wp:inline>
        </w:drawing>
      </w:r>
    </w:p>
    <w:p w14:paraId="43E8A185" w14:textId="208601DC" w:rsidR="006D53B4" w:rsidRPr="00965001" w:rsidRDefault="006D53B4" w:rsidP="00D75C6D">
      <w:pPr>
        <w:pStyle w:val="Paveiksllis"/>
        <w:suppressAutoHyphens/>
      </w:pPr>
      <w:r w:rsidRPr="00965001">
        <w:fldChar w:fldCharType="begin"/>
      </w:r>
      <w:r w:rsidRPr="00965001">
        <w:instrText xml:space="preserve"> SEQ pav. \* ARABIC </w:instrText>
      </w:r>
      <w:r w:rsidRPr="00965001">
        <w:fldChar w:fldCharType="separate"/>
      </w:r>
      <w:bookmarkStart w:id="177" w:name="_Toc156918759"/>
      <w:r w:rsidR="00F36ED3">
        <w:rPr>
          <w:noProof/>
        </w:rPr>
        <w:t>32</w:t>
      </w:r>
      <w:r w:rsidRPr="00965001">
        <w:fldChar w:fldCharType="end"/>
      </w:r>
      <w:r w:rsidRPr="00965001">
        <w:t xml:space="preserve"> pav. Katilinė Nr. </w:t>
      </w:r>
      <w:r w:rsidR="008F66F9" w:rsidRPr="00965001">
        <w:t>2</w:t>
      </w:r>
      <w:r w:rsidRPr="00965001">
        <w:t xml:space="preserve"> ir šiluma aprūpinami pastatai</w:t>
      </w:r>
      <w:bookmarkEnd w:id="177"/>
    </w:p>
    <w:p w14:paraId="4E8934F8" w14:textId="7DA66D92" w:rsidR="006D53B4" w:rsidRPr="00965001" w:rsidRDefault="006D53B4" w:rsidP="00D75C6D">
      <w:pPr>
        <w:pStyle w:val="Tekstas"/>
      </w:pPr>
      <w:r w:rsidRPr="00965001">
        <w:t>Didžioji dalis katilinės aprūpinamų pastatų yra nerenovuoti</w:t>
      </w:r>
      <w:r w:rsidR="008F66F9" w:rsidRPr="00965001">
        <w:t xml:space="preserve">, todėl numatoma, kad ateityje šilumos energijos poreikis mažės. Verta paminėti, kad Kretingos miesto CŠT sistemoje, yra numatoma potenciali vartotojų plėtra, kuri aprašyta </w:t>
      </w:r>
      <w:r w:rsidR="00D31E5C" w:rsidRPr="00965001">
        <w:fldChar w:fldCharType="begin"/>
      </w:r>
      <w:r w:rsidR="00D31E5C" w:rsidRPr="00965001">
        <w:instrText xml:space="preserve"> REF _Ref152452514 \r \h </w:instrText>
      </w:r>
      <w:r w:rsidR="003B3792" w:rsidRPr="00965001">
        <w:instrText xml:space="preserve"> \* MERGEFORMAT </w:instrText>
      </w:r>
      <w:r w:rsidR="00D31E5C" w:rsidRPr="00965001">
        <w:fldChar w:fldCharType="separate"/>
      </w:r>
      <w:r w:rsidR="00F36ED3">
        <w:t>1.3</w:t>
      </w:r>
      <w:r w:rsidR="00D31E5C" w:rsidRPr="00965001">
        <w:fldChar w:fldCharType="end"/>
      </w:r>
      <w:r w:rsidR="00D31E5C" w:rsidRPr="00965001">
        <w:t xml:space="preserve"> </w:t>
      </w:r>
      <w:r w:rsidR="008F66F9" w:rsidRPr="00965001">
        <w:t>skyriuje.</w:t>
      </w:r>
    </w:p>
    <w:p w14:paraId="00C1FD24" w14:textId="24EB1135" w:rsidR="006D53B4" w:rsidRPr="00965001" w:rsidRDefault="006D53B4" w:rsidP="00D75C6D">
      <w:pPr>
        <w:pStyle w:val="Tekstas"/>
      </w:pPr>
      <w:r w:rsidRPr="00965001">
        <w:t xml:space="preserve">Šiuo metu katilinėje pagaminama </w:t>
      </w:r>
      <w:r w:rsidR="006A029F" w:rsidRPr="00965001">
        <w:t>31 573</w:t>
      </w:r>
      <w:r w:rsidRPr="00965001">
        <w:t xml:space="preserve"> MWh/metus šilumos energijos, iš kurių </w:t>
      </w:r>
      <w:r w:rsidR="006A029F" w:rsidRPr="00965001">
        <w:t>26 309</w:t>
      </w:r>
      <w:r w:rsidRPr="00965001">
        <w:t> MWh/metus yra realizuojama, likęs šilumos kiekis yra patiriamas kaip nuostoliai tinkle.</w:t>
      </w:r>
    </w:p>
    <w:p w14:paraId="4F4B829F" w14:textId="40E6FFBF" w:rsidR="006A029F" w:rsidRPr="00965001" w:rsidRDefault="006D53B4" w:rsidP="00D75C6D">
      <w:pPr>
        <w:pStyle w:val="Tekstas"/>
      </w:pPr>
      <w:r w:rsidRPr="00965001">
        <w:t xml:space="preserve">Katilinės šilumos gamybos efektyvumas vertinant </w:t>
      </w:r>
      <w:r w:rsidR="006A029F" w:rsidRPr="00965001">
        <w:t>žemutinį</w:t>
      </w:r>
      <w:r w:rsidRPr="00965001">
        <w:t xml:space="preserve"> </w:t>
      </w:r>
      <w:proofErr w:type="spellStart"/>
      <w:r w:rsidRPr="00965001">
        <w:t>šilumingumą</w:t>
      </w:r>
      <w:proofErr w:type="spellEnd"/>
      <w:r w:rsidRPr="00965001">
        <w:t xml:space="preserve"> siekia 8</w:t>
      </w:r>
      <w:r w:rsidR="006A029F" w:rsidRPr="00965001">
        <w:t>3</w:t>
      </w:r>
      <w:r w:rsidRPr="00965001">
        <w:t> proc.</w:t>
      </w:r>
      <w:r w:rsidR="006A029F" w:rsidRPr="00965001">
        <w:t xml:space="preserve"> Tai yra gana įprastas rodiklis vertinant paprastas biokuro katilines, tačiau vertinant, kad katilinėje yra 2,2 MW DKE, ši vertė 2022 metais atrodo nerealiai maža. Vertinant 2020 metų šilumos gamybos duomenis, ši vertė yra gerokai didesnė – 91 proc. Vertinant šiuos duomenis galima daryti išvad</w:t>
      </w:r>
      <w:r w:rsidR="00BC4C64" w:rsidRPr="00965001">
        <w:t>ą</w:t>
      </w:r>
      <w:r w:rsidR="006A029F" w:rsidRPr="00965001">
        <w:t>, kad pastaraisiais metais teorinė pirminės kuro energijos dalis yra prarandama. To pagrindinės priežastys gali būti:</w:t>
      </w:r>
    </w:p>
    <w:p w14:paraId="149401F6" w14:textId="0B6A4294" w:rsidR="006A029F" w:rsidRPr="00965001" w:rsidRDefault="006A029F" w:rsidP="00D75C6D">
      <w:pPr>
        <w:pStyle w:val="Tekstas"/>
        <w:numPr>
          <w:ilvl w:val="0"/>
          <w:numId w:val="6"/>
        </w:numPr>
      </w:pPr>
      <w:r w:rsidRPr="00965001">
        <w:t>Prasta ir nurodytų parametrų neatitinkanti kuro kokybė;</w:t>
      </w:r>
    </w:p>
    <w:p w14:paraId="49ABFE14" w14:textId="53B09C4D" w:rsidR="006A029F" w:rsidRPr="00965001" w:rsidRDefault="006A029F" w:rsidP="00D75C6D">
      <w:pPr>
        <w:pStyle w:val="Tekstas"/>
        <w:numPr>
          <w:ilvl w:val="0"/>
          <w:numId w:val="6"/>
        </w:numPr>
      </w:pPr>
      <w:r w:rsidRPr="00965001">
        <w:t>Dideli šilumos energijos nuostoliai su degimo produktais;</w:t>
      </w:r>
    </w:p>
    <w:p w14:paraId="127E82F9" w14:textId="1B3F8ABF" w:rsidR="006A029F" w:rsidRPr="00965001" w:rsidRDefault="006A029F" w:rsidP="00D75C6D">
      <w:pPr>
        <w:pStyle w:val="Tekstas"/>
        <w:numPr>
          <w:ilvl w:val="0"/>
          <w:numId w:val="6"/>
        </w:numPr>
      </w:pPr>
      <w:r w:rsidRPr="00965001">
        <w:t>Žemas biokuro katilų galios išnaudojimas.</w:t>
      </w:r>
    </w:p>
    <w:p w14:paraId="14CCE491" w14:textId="18BB3284" w:rsidR="006A029F" w:rsidRPr="00965001" w:rsidRDefault="006A029F" w:rsidP="00D75C6D">
      <w:pPr>
        <w:pStyle w:val="Tekstas"/>
      </w:pPr>
      <w:r w:rsidRPr="00965001">
        <w:lastRenderedPageBreak/>
        <w:t>Remiantis tuo, kad 2020 metais Katilinės Nr. 2 NVK buvo aukštesnis, yra galimos dvi tokio NVK sumažėjimo priežastys:</w:t>
      </w:r>
    </w:p>
    <w:p w14:paraId="35BCB6E0" w14:textId="196F67FF" w:rsidR="006A029F" w:rsidRPr="00965001" w:rsidRDefault="006A029F" w:rsidP="00D75C6D">
      <w:pPr>
        <w:pStyle w:val="Tekstas"/>
        <w:numPr>
          <w:ilvl w:val="0"/>
          <w:numId w:val="6"/>
        </w:numPr>
      </w:pPr>
      <w:r w:rsidRPr="00965001">
        <w:t>Netinkamai veikiantis DKE įrenginys;</w:t>
      </w:r>
    </w:p>
    <w:p w14:paraId="346B001A" w14:textId="77777777" w:rsidR="006A029F" w:rsidRPr="00965001" w:rsidRDefault="006A029F" w:rsidP="00D75C6D">
      <w:pPr>
        <w:pStyle w:val="Tekstas"/>
        <w:numPr>
          <w:ilvl w:val="0"/>
          <w:numId w:val="6"/>
        </w:numPr>
      </w:pPr>
      <w:r w:rsidRPr="00965001">
        <w:t>Prasta ir nurodytų parametrų neatitinkanti kuro kokybė;</w:t>
      </w:r>
    </w:p>
    <w:p w14:paraId="1C6D2419" w14:textId="776852EF" w:rsidR="006A029F" w:rsidRPr="00965001" w:rsidRDefault="00E56ECB" w:rsidP="00D75C6D">
      <w:pPr>
        <w:pStyle w:val="Tekstas"/>
      </w:pPr>
      <w:r w:rsidRPr="00965001">
        <w:t>Dėl šios priežasties, tolimesniuose skyriuose</w:t>
      </w:r>
      <w:r w:rsidR="00C00F08" w:rsidRPr="00965001">
        <w:t xml:space="preserve">, alternatyvas nagrinėjamuose skyriuose vertinama, kad metinis katilinės </w:t>
      </w:r>
      <w:r w:rsidR="00544959" w:rsidRPr="00965001">
        <w:t>N</w:t>
      </w:r>
      <w:r w:rsidR="00C00F08" w:rsidRPr="00965001">
        <w:t>VK siekia 91 proc.</w:t>
      </w:r>
    </w:p>
    <w:p w14:paraId="227D4F99" w14:textId="05A29D1B" w:rsidR="00023F10" w:rsidRPr="00965001" w:rsidRDefault="00023F10" w:rsidP="00D75C6D">
      <w:pPr>
        <w:pStyle w:val="Tekstas"/>
      </w:pPr>
      <w:r w:rsidRPr="00965001">
        <w:t>Konsultuojantis su įmonės specialistais, buvo išsiaiškinta, kad DKE veikia tikslingai ir šildymo sezono metu dūmai yra atvėsinami iki 45 – 56 °C.</w:t>
      </w:r>
    </w:p>
    <w:p w14:paraId="2D1908E6" w14:textId="44ECEDED" w:rsidR="006D53B4" w:rsidRPr="00965001" w:rsidRDefault="006D53B4" w:rsidP="00D75C6D">
      <w:pPr>
        <w:pStyle w:val="Tekstas"/>
      </w:pPr>
      <w:r w:rsidRPr="00965001">
        <w:t xml:space="preserve">Katilinės gaminamos šilumos energijos 2022 metų sumodeliuotas poreikio grafikas ir bazinių katilų galios pateikiamos </w:t>
      </w:r>
      <w:r w:rsidR="00D31E5C" w:rsidRPr="00965001">
        <w:fldChar w:fldCharType="begin"/>
      </w:r>
      <w:r w:rsidR="00D31E5C" w:rsidRPr="00965001">
        <w:instrText xml:space="preserve"> REF _Ref152452540 \h </w:instrText>
      </w:r>
      <w:r w:rsidR="003B3792" w:rsidRPr="00965001">
        <w:instrText xml:space="preserve"> \* MERGEFORMAT </w:instrText>
      </w:r>
      <w:r w:rsidR="00D31E5C" w:rsidRPr="00965001">
        <w:fldChar w:fldCharType="separate"/>
      </w:r>
      <w:r w:rsidR="00F36ED3">
        <w:t>33</w:t>
      </w:r>
      <w:r w:rsidR="00D31E5C" w:rsidRPr="00965001">
        <w:fldChar w:fldCharType="end"/>
      </w:r>
      <w:r w:rsidRPr="00965001">
        <w:t xml:space="preserve"> paveiksle.</w:t>
      </w:r>
    </w:p>
    <w:p w14:paraId="34772996" w14:textId="19C8DF20" w:rsidR="006D53B4" w:rsidRPr="00965001" w:rsidRDefault="00C00F08" w:rsidP="00D75C6D">
      <w:pPr>
        <w:pStyle w:val="Tekstas"/>
        <w:ind w:firstLine="0"/>
      </w:pPr>
      <w:r w:rsidRPr="00965001">
        <w:rPr>
          <w:noProof/>
        </w:rPr>
        <w:drawing>
          <wp:inline distT="0" distB="0" distL="0" distR="0" wp14:anchorId="1C7A350B" wp14:editId="2B7A9C3F">
            <wp:extent cx="6132830" cy="2895600"/>
            <wp:effectExtent l="0" t="0" r="1270" b="0"/>
            <wp:docPr id="998103277"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32830" cy="2895600"/>
                    </a:xfrm>
                    <a:prstGeom prst="rect">
                      <a:avLst/>
                    </a:prstGeom>
                    <a:noFill/>
                  </pic:spPr>
                </pic:pic>
              </a:graphicData>
            </a:graphic>
          </wp:inline>
        </w:drawing>
      </w:r>
    </w:p>
    <w:p w14:paraId="5A833027" w14:textId="33E36027" w:rsidR="006D53B4" w:rsidRPr="00965001" w:rsidRDefault="006D53B4" w:rsidP="00D75C6D">
      <w:pPr>
        <w:pStyle w:val="Paveiksllis"/>
        <w:suppressAutoHyphens/>
      </w:pPr>
      <w:r w:rsidRPr="00965001">
        <w:fldChar w:fldCharType="begin"/>
      </w:r>
      <w:r w:rsidRPr="00965001">
        <w:instrText xml:space="preserve"> SEQ pav. \* ARABIC </w:instrText>
      </w:r>
      <w:r w:rsidRPr="00965001">
        <w:fldChar w:fldCharType="separate"/>
      </w:r>
      <w:bookmarkStart w:id="178" w:name="_Ref152452540"/>
      <w:bookmarkStart w:id="179" w:name="_Toc156918760"/>
      <w:r w:rsidR="00F36ED3">
        <w:rPr>
          <w:noProof/>
        </w:rPr>
        <w:t>33</w:t>
      </w:r>
      <w:bookmarkEnd w:id="178"/>
      <w:r w:rsidRPr="00965001">
        <w:fldChar w:fldCharType="end"/>
      </w:r>
      <w:r w:rsidRPr="00965001">
        <w:t xml:space="preserve"> pav. Katilinės Nr. </w:t>
      </w:r>
      <w:r w:rsidR="00C00F08" w:rsidRPr="00965001">
        <w:t>2</w:t>
      </w:r>
      <w:r w:rsidRPr="00965001">
        <w:t xml:space="preserve"> šilumos poreikio grafikas</w:t>
      </w:r>
      <w:bookmarkEnd w:id="179"/>
    </w:p>
    <w:p w14:paraId="75DB2364" w14:textId="21CEA595" w:rsidR="006D53B4" w:rsidRPr="00965001" w:rsidRDefault="006D53B4" w:rsidP="00D75C6D">
      <w:pPr>
        <w:pStyle w:val="Tekstas"/>
      </w:pPr>
      <w:r w:rsidRPr="00965001">
        <w:t xml:space="preserve">Vertinama, kad katilinės aptarnaujamo tinklo šilumos energijos poreikis žiemą pasiekia </w:t>
      </w:r>
      <w:r w:rsidR="00C00F08" w:rsidRPr="00965001">
        <w:t>10,87</w:t>
      </w:r>
      <w:r w:rsidRPr="00965001">
        <w:t xml:space="preserve"> </w:t>
      </w:r>
      <w:r w:rsidR="00C00F08" w:rsidRPr="00965001">
        <w:t>M</w:t>
      </w:r>
      <w:r w:rsidRPr="00965001">
        <w:t>W, o vasarą, kuomet šiluma gaminama tik karšto vandens ruoš</w:t>
      </w:r>
      <w:r w:rsidR="00C00F08" w:rsidRPr="00965001">
        <w:t>i</w:t>
      </w:r>
      <w:r w:rsidRPr="00965001">
        <w:t xml:space="preserve">mui ir cirkuliacijai užtikrinti, tinklo šilumos energijos poreikis sumažėja iki maždaug </w:t>
      </w:r>
      <w:r w:rsidR="00C00F08" w:rsidRPr="00965001">
        <w:t>1-2</w:t>
      </w:r>
      <w:r w:rsidRPr="00965001">
        <w:t xml:space="preserve"> </w:t>
      </w:r>
      <w:r w:rsidR="00C00F08" w:rsidRPr="00965001">
        <w:t>M</w:t>
      </w:r>
      <w:r w:rsidRPr="00965001">
        <w:t>W.</w:t>
      </w:r>
    </w:p>
    <w:p w14:paraId="1EED31D1" w14:textId="5F0F8EF4" w:rsidR="006C42CA" w:rsidRPr="00965001" w:rsidRDefault="006C42CA" w:rsidP="00D75C6D">
      <w:pPr>
        <w:pStyle w:val="PoPoskyris"/>
        <w:suppressAutoHyphens/>
      </w:pPr>
      <w:bookmarkStart w:id="180" w:name="_Toc156918578"/>
      <w:r w:rsidRPr="00965001">
        <w:t>Elektrostatinio filtro statybos tikslingumo vertinimas</w:t>
      </w:r>
      <w:bookmarkEnd w:id="180"/>
    </w:p>
    <w:p w14:paraId="62F7FF0F" w14:textId="37C86A07" w:rsidR="006C42CA" w:rsidRPr="00965001" w:rsidRDefault="006C42CA" w:rsidP="00D75C6D">
      <w:pPr>
        <w:pStyle w:val="Tekstas"/>
      </w:pPr>
      <w:r w:rsidRPr="00965001">
        <w:t>Katilinėje Nr. 2 prie katilų yra įrengti bateriniai ciklonai ir bendras dūmų kondensacinis ekonomaizeris.</w:t>
      </w:r>
    </w:p>
    <w:p w14:paraId="558DA46E" w14:textId="6CE00AEE" w:rsidR="006C42CA" w:rsidRPr="00965001" w:rsidRDefault="006C42CA" w:rsidP="00D75C6D">
      <w:pPr>
        <w:pStyle w:val="Tekstas"/>
      </w:pPr>
      <w:r w:rsidRPr="00965001">
        <w:t xml:space="preserve">Dūmų kanalai, po </w:t>
      </w:r>
      <w:proofErr w:type="spellStart"/>
      <w:r w:rsidRPr="00965001">
        <w:t>multiciklonų</w:t>
      </w:r>
      <w:proofErr w:type="spellEnd"/>
      <w:r w:rsidRPr="00965001">
        <w:t xml:space="preserve"> susijungia į bendrą kanalą ir tuomet keliauja į DKE arba apėjimo kanalu tiesiai į kaminą. Apėjimo kanalas naudojamas katilų užkūrimo metu, vykdant DKE valymus ar kitais neplanuotais atvejais.</w:t>
      </w:r>
    </w:p>
    <w:p w14:paraId="34BEECF2" w14:textId="77777777" w:rsidR="006C42CA" w:rsidRPr="00965001" w:rsidRDefault="006C42CA" w:rsidP="00D75C6D">
      <w:pPr>
        <w:pStyle w:val="Tekstas"/>
      </w:pPr>
      <w:r w:rsidRPr="00965001">
        <w:t xml:space="preserve">Biokuro katilų dūmų schemoje pirmiausia dūmai iki 95-97% išvalomi </w:t>
      </w:r>
      <w:proofErr w:type="spellStart"/>
      <w:r w:rsidRPr="00965001">
        <w:t>multiciklonuose</w:t>
      </w:r>
      <w:proofErr w:type="spellEnd"/>
      <w:r w:rsidRPr="00965001">
        <w:t>, po to patenka į kondensacinį ekonomaizerį, kur drėkinami ir kietųjų dalelių kiekis išeinančiuose dūmuose sumažinamas iki &lt;20mg/Nm³. Susidaręs kietosiomis dalelėmis užterštas kondensatas yra valomas, nusodinant kietąsias daleles.</w:t>
      </w:r>
    </w:p>
    <w:p w14:paraId="6132C8A7" w14:textId="1B94DB41" w:rsidR="006C42CA" w:rsidRPr="00965001" w:rsidRDefault="006C42CA" w:rsidP="00D75C6D">
      <w:pPr>
        <w:pStyle w:val="Tekstas"/>
      </w:pPr>
      <w:r w:rsidRPr="00965001">
        <w:t>Biokuro katiluose degimo proceso metu susidaro kietosios dalelės (nesudegęs kuras, pelenai). Su dūmų srautu kietosios dalelės išnešamos iš katilo ir keliauja dūmų kanalu. Su kiekvienu dūmų valymo įrenginiu šių dalelių kiekis dūmuose mažėja iki minimalios reikšmės, kol pasiekia kaminą.</w:t>
      </w:r>
    </w:p>
    <w:p w14:paraId="5CD2794D" w14:textId="0717CD41" w:rsidR="006C42CA" w:rsidRPr="00965001" w:rsidRDefault="006C42CA" w:rsidP="00D75C6D">
      <w:pPr>
        <w:pStyle w:val="Tekstas"/>
      </w:pPr>
      <w:r w:rsidRPr="00965001">
        <w:lastRenderedPageBreak/>
        <w:t xml:space="preserve">Remiantis </w:t>
      </w:r>
      <w:r w:rsidR="00BF77BA" w:rsidRPr="00965001">
        <w:t>ankstiniame</w:t>
      </w:r>
      <w:r w:rsidRPr="00965001">
        <w:t xml:space="preserve"> skyriuje pateiktais duomenimis, </w:t>
      </w:r>
      <w:r w:rsidR="00797013" w:rsidRPr="00965001">
        <w:t xml:space="preserve">katilinės metiniai NVK rodikliai neatitinka teorinių skaičiavimų. To priežastis gali būti jau įvardinta prasta kuro kokybė, arba </w:t>
      </w:r>
      <w:r w:rsidR="005A5B9E" w:rsidRPr="00965001">
        <w:t>netinkamomis sąlygomis eksploatuojamas</w:t>
      </w:r>
      <w:r w:rsidR="00797013" w:rsidRPr="00965001">
        <w:t xml:space="preserve"> </w:t>
      </w:r>
      <w:r w:rsidR="005A5B9E" w:rsidRPr="00965001">
        <w:t>DKE</w:t>
      </w:r>
      <w:r w:rsidR="00797013" w:rsidRPr="00965001">
        <w:t xml:space="preserve">. Teorinio katilinės NVK priklausomybė nuo </w:t>
      </w:r>
      <w:r w:rsidR="005A5B9E" w:rsidRPr="00965001">
        <w:t>atvėsinamų</w:t>
      </w:r>
      <w:r w:rsidR="00797013" w:rsidRPr="00965001">
        <w:t xml:space="preserve"> dūmų temperatūros pateikiama </w:t>
      </w:r>
      <w:r w:rsidR="00EA7984" w:rsidRPr="00965001">
        <w:fldChar w:fldCharType="begin"/>
      </w:r>
      <w:r w:rsidR="00EA7984" w:rsidRPr="00965001">
        <w:instrText xml:space="preserve"> REF _Ref152449955 \h </w:instrText>
      </w:r>
      <w:r w:rsidR="003B3792" w:rsidRPr="00965001">
        <w:instrText xml:space="preserve"> \* MERGEFORMAT </w:instrText>
      </w:r>
      <w:r w:rsidR="00EA7984" w:rsidRPr="00965001">
        <w:fldChar w:fldCharType="separate"/>
      </w:r>
      <w:r w:rsidR="00F36ED3">
        <w:t>34</w:t>
      </w:r>
      <w:r w:rsidR="00EA7984" w:rsidRPr="00965001">
        <w:fldChar w:fldCharType="end"/>
      </w:r>
      <w:r w:rsidR="00EA7984" w:rsidRPr="00965001">
        <w:t xml:space="preserve"> </w:t>
      </w:r>
      <w:r w:rsidR="00797013" w:rsidRPr="00965001">
        <w:t>paveiksle</w:t>
      </w:r>
      <w:r w:rsidR="00EA7984" w:rsidRPr="00965001">
        <w:t>.</w:t>
      </w:r>
    </w:p>
    <w:p w14:paraId="14E806A7" w14:textId="72F8CB14" w:rsidR="00797013" w:rsidRPr="00965001" w:rsidRDefault="00023F10" w:rsidP="00D75C6D">
      <w:pPr>
        <w:pStyle w:val="Tekstas"/>
        <w:ind w:firstLine="0"/>
      </w:pPr>
      <w:r w:rsidRPr="00965001">
        <w:rPr>
          <w:noProof/>
        </w:rPr>
        <w:drawing>
          <wp:inline distT="0" distB="0" distL="0" distR="0" wp14:anchorId="793774FF" wp14:editId="2C3E741A">
            <wp:extent cx="6132830" cy="2895600"/>
            <wp:effectExtent l="0" t="0" r="1270" b="0"/>
            <wp:docPr id="100576195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32830" cy="2895600"/>
                    </a:xfrm>
                    <a:prstGeom prst="rect">
                      <a:avLst/>
                    </a:prstGeom>
                    <a:noFill/>
                  </pic:spPr>
                </pic:pic>
              </a:graphicData>
            </a:graphic>
          </wp:inline>
        </w:drawing>
      </w:r>
    </w:p>
    <w:p w14:paraId="22142AC8" w14:textId="588AA005" w:rsidR="00797013" w:rsidRPr="00965001" w:rsidRDefault="00797013" w:rsidP="00D75C6D">
      <w:pPr>
        <w:pStyle w:val="Paveiksllis"/>
        <w:suppressAutoHyphens/>
      </w:pPr>
      <w:r w:rsidRPr="00965001">
        <w:fldChar w:fldCharType="begin"/>
      </w:r>
      <w:r w:rsidRPr="00965001">
        <w:instrText xml:space="preserve"> SEQ pav. \* ARABIC </w:instrText>
      </w:r>
      <w:r w:rsidRPr="00965001">
        <w:fldChar w:fldCharType="separate"/>
      </w:r>
      <w:bookmarkStart w:id="181" w:name="_Ref152449955"/>
      <w:bookmarkStart w:id="182" w:name="_Toc156918761"/>
      <w:r w:rsidR="00F36ED3">
        <w:rPr>
          <w:noProof/>
        </w:rPr>
        <w:t>34</w:t>
      </w:r>
      <w:bookmarkEnd w:id="181"/>
      <w:r w:rsidRPr="00965001">
        <w:fldChar w:fldCharType="end"/>
      </w:r>
      <w:r w:rsidRPr="00965001">
        <w:t xml:space="preserve"> pav. Katilinės Nr. 2</w:t>
      </w:r>
      <w:r w:rsidR="00023F10" w:rsidRPr="00965001">
        <w:t xml:space="preserve"> metinis</w:t>
      </w:r>
      <w:r w:rsidRPr="00965001">
        <w:t xml:space="preserve"> šilumos gamybos efektyvumas (Kuro drėgnumas </w:t>
      </w:r>
      <w:r w:rsidR="00023F10" w:rsidRPr="00965001">
        <w:t>40</w:t>
      </w:r>
      <w:r w:rsidRPr="00965001">
        <w:t xml:space="preserve"> proc.)</w:t>
      </w:r>
      <w:bookmarkEnd w:id="182"/>
    </w:p>
    <w:p w14:paraId="0A600E60" w14:textId="250ED213" w:rsidR="00797013" w:rsidRPr="00965001" w:rsidRDefault="00797013" w:rsidP="00D75C6D">
      <w:pPr>
        <w:pStyle w:val="Tekstas"/>
      </w:pPr>
      <w:r w:rsidRPr="00965001">
        <w:t xml:space="preserve">Iš grafiko matyti, kad net ir įvertinant vasarą </w:t>
      </w:r>
      <w:r w:rsidR="00BC4C64" w:rsidRPr="00965001">
        <w:t>mažiau išnaudojamą</w:t>
      </w:r>
      <w:r w:rsidRPr="00965001">
        <w:t xml:space="preserve"> D</w:t>
      </w:r>
      <w:r w:rsidR="005A5B9E" w:rsidRPr="00965001">
        <w:t>K</w:t>
      </w:r>
      <w:r w:rsidRPr="00965001">
        <w:t>E, katilinės teorinis našumas turėtų būti didesnis. Tam, kad D</w:t>
      </w:r>
      <w:r w:rsidR="005A5B9E" w:rsidRPr="00965001">
        <w:t>K</w:t>
      </w:r>
      <w:r w:rsidRPr="00965001">
        <w:t xml:space="preserve">E veiktų tikslingai, yra </w:t>
      </w:r>
      <w:r w:rsidR="003B3792" w:rsidRPr="00965001">
        <w:t>reikalingas</w:t>
      </w:r>
      <w:r w:rsidRPr="00965001">
        <w:t xml:space="preserve"> pastovus parametrų stebėjimas ir </w:t>
      </w:r>
      <w:r w:rsidR="003B3792" w:rsidRPr="00965001">
        <w:t>profilaktiniai</w:t>
      </w:r>
      <w:r w:rsidRPr="00965001">
        <w:t xml:space="preserve"> valymai.</w:t>
      </w:r>
    </w:p>
    <w:p w14:paraId="211F0D11" w14:textId="53468F83" w:rsidR="006C42CA" w:rsidRPr="00965001" w:rsidRDefault="00797013" w:rsidP="00D75C6D">
      <w:pPr>
        <w:pStyle w:val="Tekstas"/>
      </w:pPr>
      <w:r w:rsidRPr="00965001">
        <w:t>Šioje alternatyvoje, vertinama, kad elektrostatinio filtro įrengimas</w:t>
      </w:r>
      <w:r w:rsidR="005A5B9E" w:rsidRPr="00965001">
        <w:t xml:space="preserve"> katilinėje padėtų išvengti </w:t>
      </w:r>
      <w:r w:rsidRPr="00965001">
        <w:t xml:space="preserve">DKE užsinešimo degimo produktais ir pakeltų bendrą katilinės NVK apie </w:t>
      </w:r>
      <w:r w:rsidR="00023F10" w:rsidRPr="00965001">
        <w:t>3,4</w:t>
      </w:r>
      <w:r w:rsidRPr="00965001">
        <w:t xml:space="preserve"> proc. Ir taip sutaupytų apie </w:t>
      </w:r>
      <w:r w:rsidR="00023F10" w:rsidRPr="00965001">
        <w:t>1</w:t>
      </w:r>
      <w:r w:rsidRPr="00965001">
        <w:t> </w:t>
      </w:r>
      <w:r w:rsidR="00023F10" w:rsidRPr="00965001">
        <w:t>250</w:t>
      </w:r>
      <w:r w:rsidRPr="00965001">
        <w:t> MWh per metus.</w:t>
      </w:r>
    </w:p>
    <w:p w14:paraId="72E9A5F7" w14:textId="7F0932C2" w:rsidR="006D53B4" w:rsidRPr="00965001" w:rsidRDefault="006D53B4" w:rsidP="00D75C6D">
      <w:pPr>
        <w:pStyle w:val="PoPoskyris"/>
        <w:suppressAutoHyphens/>
      </w:pPr>
      <w:bookmarkStart w:id="183" w:name="_Toc156918579"/>
      <w:r w:rsidRPr="00965001">
        <w:t>Šilumos siurblio technologijos įvertinimas</w:t>
      </w:r>
      <w:bookmarkEnd w:id="183"/>
    </w:p>
    <w:p w14:paraId="0890F1A4" w14:textId="3BCA4D60" w:rsidR="006D53B4" w:rsidRPr="00965001" w:rsidRDefault="006D53B4" w:rsidP="00D75C6D">
      <w:pPr>
        <w:pStyle w:val="Tekstas"/>
      </w:pPr>
      <w:r w:rsidRPr="00965001">
        <w:t xml:space="preserve">Katilinės Nr. </w:t>
      </w:r>
      <w:r w:rsidR="00FB5216" w:rsidRPr="00965001">
        <w:t>2</w:t>
      </w:r>
      <w:r w:rsidRPr="00965001">
        <w:t xml:space="preserve"> atveju svarstoma galimybė įrengti šilumos siurblio technologiją pagal schemą, kai šilumos siurblys pilnai aprūpina </w:t>
      </w:r>
      <w:proofErr w:type="spellStart"/>
      <w:r w:rsidRPr="00965001">
        <w:t>nešildymo</w:t>
      </w:r>
      <w:proofErr w:type="spellEnd"/>
      <w:r w:rsidRPr="00965001">
        <w:t xml:space="preserve"> sezono šilumos energijos poreikį ir dirba tol, kol lauko oro temperatūra nenusileidžia iki žemiau nei </w:t>
      </w:r>
      <w:r w:rsidR="00FB5216" w:rsidRPr="00965001">
        <w:t>7</w:t>
      </w:r>
      <w:r w:rsidRPr="00965001">
        <w:t xml:space="preserve">°C. </w:t>
      </w:r>
      <w:r w:rsidR="00FB5216" w:rsidRPr="00965001">
        <w:t>Numatoma, kad esant žemesnei temperatūrai, įrengiamas šilumos siurblys persijungt</w:t>
      </w:r>
      <w:r w:rsidR="00BC4C64" w:rsidRPr="00965001">
        <w:t>ų</w:t>
      </w:r>
      <w:r w:rsidR="00FB5216" w:rsidRPr="00965001">
        <w:t xml:space="preserve"> į režimą, kai šiluma atgaunama ne iš aplinkos oro, bet iš biok</w:t>
      </w:r>
      <w:r w:rsidR="003B3792" w:rsidRPr="00965001">
        <w:t>u</w:t>
      </w:r>
      <w:r w:rsidR="00FB5216" w:rsidRPr="00965001">
        <w:t>ro katilų degimo produktų. Šiam tikslui pasiekti, šalia esamo KDE reikės įrengti papildomą antro laipsnio dūmų kondensacinį ekonomaizerį, kuris papildomai vėsintų degimo</w:t>
      </w:r>
      <w:r w:rsidR="00023F10" w:rsidRPr="00965001">
        <w:t xml:space="preserve"> produktus</w:t>
      </w:r>
      <w:r w:rsidR="00FB5216" w:rsidRPr="00965001">
        <w:t xml:space="preserve"> iki maždaug </w:t>
      </w:r>
      <w:r w:rsidR="00023F10" w:rsidRPr="00965001">
        <w:t>2</w:t>
      </w:r>
      <w:r w:rsidR="00FB5216" w:rsidRPr="00965001">
        <w:t>0 °C.</w:t>
      </w:r>
      <w:r w:rsidRPr="00965001">
        <w:t xml:space="preserve"> Tokio šilumos siurblio techninės charakteristikos pateikiamos </w:t>
      </w:r>
      <w:r w:rsidR="00D31E5C" w:rsidRPr="00965001">
        <w:fldChar w:fldCharType="begin"/>
      </w:r>
      <w:r w:rsidR="00D31E5C" w:rsidRPr="00965001">
        <w:instrText xml:space="preserve"> REF _Ref152452564 \h </w:instrText>
      </w:r>
      <w:r w:rsidR="003B3792" w:rsidRPr="00965001">
        <w:instrText xml:space="preserve"> \* MERGEFORMAT </w:instrText>
      </w:r>
      <w:r w:rsidR="00D31E5C" w:rsidRPr="00965001">
        <w:fldChar w:fldCharType="separate"/>
      </w:r>
      <w:r w:rsidR="00F36ED3">
        <w:t>6</w:t>
      </w:r>
      <w:r w:rsidR="00D31E5C" w:rsidRPr="00965001">
        <w:fldChar w:fldCharType="end"/>
      </w:r>
      <w:r w:rsidRPr="00965001">
        <w:t xml:space="preserve"> lentelėje.</w:t>
      </w:r>
    </w:p>
    <w:p w14:paraId="3B92CC43" w14:textId="7B6E6E59" w:rsidR="006D53B4" w:rsidRPr="00965001" w:rsidRDefault="00524836" w:rsidP="005C7CE4">
      <w:pPr>
        <w:pStyle w:val="Lentel1"/>
      </w:pPr>
      <w:r>
        <w:fldChar w:fldCharType="begin"/>
      </w:r>
      <w:r>
        <w:instrText xml:space="preserve"> SEQ lentelė \* ARABIC  \* MERGEFORMAT </w:instrText>
      </w:r>
      <w:r>
        <w:fldChar w:fldCharType="separate"/>
      </w:r>
      <w:bookmarkStart w:id="184" w:name="_Ref152452564"/>
      <w:bookmarkStart w:id="185" w:name="_Toc156918680"/>
      <w:r w:rsidR="00F36ED3">
        <w:t>6</w:t>
      </w:r>
      <w:bookmarkEnd w:id="184"/>
      <w:r>
        <w:fldChar w:fldCharType="end"/>
      </w:r>
      <w:r w:rsidR="006D53B4" w:rsidRPr="00965001">
        <w:t xml:space="preserve"> lentelė. Katilinės NR. </w:t>
      </w:r>
      <w:r w:rsidR="00FB5216" w:rsidRPr="00965001">
        <w:t>2</w:t>
      </w:r>
      <w:r w:rsidR="006D53B4" w:rsidRPr="00965001">
        <w:t xml:space="preserve"> parenkamo šilumos siurblio techninės charakteristikos</w:t>
      </w:r>
      <w:bookmarkEnd w:id="185"/>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525"/>
        <w:gridCol w:w="4103"/>
      </w:tblGrid>
      <w:tr w:rsidR="006D53B4" w:rsidRPr="00965001" w14:paraId="4E3FBAC9" w14:textId="77777777" w:rsidTr="00747632">
        <w:trPr>
          <w:cnfStyle w:val="100000000000" w:firstRow="1" w:lastRow="0" w:firstColumn="0" w:lastColumn="0" w:oddVBand="0" w:evenVBand="0" w:oddHBand="0" w:evenHBand="0" w:firstRowFirstColumn="0" w:firstRowLastColumn="0" w:lastRowFirstColumn="0" w:lastRowLastColumn="0"/>
          <w:trHeight w:hRule="exact" w:val="430"/>
          <w:tblHeader/>
        </w:trPr>
        <w:tc>
          <w:tcPr>
            <w:cnfStyle w:val="001000000100" w:firstRow="0" w:lastRow="0" w:firstColumn="1" w:lastColumn="0" w:oddVBand="0" w:evenVBand="0" w:oddHBand="0" w:evenHBand="0" w:firstRowFirstColumn="1" w:firstRowLastColumn="0" w:lastRowFirstColumn="0" w:lastRowLastColumn="0"/>
            <w:tcW w:w="2869" w:type="pct"/>
          </w:tcPr>
          <w:p w14:paraId="09B2FC36" w14:textId="77777777" w:rsidR="006D53B4" w:rsidRPr="00965001" w:rsidRDefault="006D53B4" w:rsidP="00D75C6D">
            <w:pPr>
              <w:suppressAutoHyphens/>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2131" w:type="pct"/>
          </w:tcPr>
          <w:p w14:paraId="32825D3D" w14:textId="77777777" w:rsidR="006D53B4" w:rsidRPr="00965001" w:rsidRDefault="006D53B4"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Reikšmė</w:t>
            </w:r>
          </w:p>
        </w:tc>
      </w:tr>
      <w:tr w:rsidR="006D53B4" w:rsidRPr="00965001" w14:paraId="1C4D0DB4"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7DED91C0" w14:textId="77777777" w:rsidR="006D53B4" w:rsidRPr="00965001" w:rsidRDefault="006D53B4" w:rsidP="00D75C6D">
            <w:pPr>
              <w:suppressAutoHyphens/>
              <w:jc w:val="left"/>
              <w:rPr>
                <w:rFonts w:eastAsia="SegoeUI" w:cs="Arial"/>
                <w:b w:val="0"/>
                <w:bCs w:val="0"/>
                <w:sz w:val="18"/>
                <w:szCs w:val="18"/>
                <w:lang w:val="lt-LT" w:eastAsia="lt-LT"/>
              </w:rPr>
            </w:pPr>
            <w:r w:rsidRPr="00965001">
              <w:rPr>
                <w:b w:val="0"/>
                <w:bCs w:val="0"/>
                <w:sz w:val="18"/>
                <w:szCs w:val="18"/>
                <w:lang w:val="lt-LT"/>
              </w:rPr>
              <w:t>Šilumos siurblio instaliuota galia (šiluminė)</w:t>
            </w:r>
          </w:p>
        </w:tc>
        <w:tc>
          <w:tcPr>
            <w:tcW w:w="2131" w:type="pct"/>
          </w:tcPr>
          <w:p w14:paraId="1DFD5FB3" w14:textId="55170E36" w:rsidR="006D53B4" w:rsidRPr="00965001" w:rsidRDefault="00B35120"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2 000</w:t>
            </w:r>
            <w:r w:rsidR="006D53B4" w:rsidRPr="00965001">
              <w:rPr>
                <w:sz w:val="18"/>
                <w:szCs w:val="18"/>
                <w:lang w:val="lt-LT"/>
              </w:rPr>
              <w:t xml:space="preserve"> kW</w:t>
            </w:r>
          </w:p>
        </w:tc>
      </w:tr>
      <w:tr w:rsidR="006D53B4" w:rsidRPr="00965001" w14:paraId="2D1FBE7A"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5313644B" w14:textId="77777777" w:rsidR="006D53B4" w:rsidRPr="00965001" w:rsidRDefault="006D53B4" w:rsidP="00D75C6D">
            <w:pPr>
              <w:suppressAutoHyphens/>
              <w:jc w:val="left"/>
              <w:rPr>
                <w:rFonts w:eastAsia="SegoeUI" w:cs="Arial"/>
                <w:b w:val="0"/>
                <w:bCs w:val="0"/>
                <w:sz w:val="18"/>
                <w:szCs w:val="18"/>
                <w:lang w:val="lt-LT" w:eastAsia="lt-LT"/>
              </w:rPr>
            </w:pPr>
            <w:r w:rsidRPr="00965001">
              <w:rPr>
                <w:b w:val="0"/>
                <w:bCs w:val="0"/>
                <w:sz w:val="18"/>
                <w:szCs w:val="18"/>
                <w:lang w:val="lt-LT"/>
              </w:rPr>
              <w:t>Reikalinga elektros įvado galia</w:t>
            </w:r>
          </w:p>
        </w:tc>
        <w:tc>
          <w:tcPr>
            <w:tcW w:w="2131" w:type="pct"/>
          </w:tcPr>
          <w:p w14:paraId="29FB6A0A" w14:textId="68017AA7" w:rsidR="006D53B4" w:rsidRPr="00965001" w:rsidRDefault="00B35120" w:rsidP="00D75C6D">
            <w:pPr>
              <w:suppressAutoHyphens/>
              <w:jc w:val="right"/>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sz w:val="18"/>
                <w:szCs w:val="18"/>
                <w:lang w:val="lt-LT"/>
              </w:rPr>
              <w:t>645</w:t>
            </w:r>
            <w:r w:rsidR="006D53B4" w:rsidRPr="00965001">
              <w:rPr>
                <w:sz w:val="18"/>
                <w:szCs w:val="18"/>
                <w:lang w:val="lt-LT"/>
              </w:rPr>
              <w:t xml:space="preserve"> kW</w:t>
            </w:r>
          </w:p>
        </w:tc>
      </w:tr>
      <w:tr w:rsidR="00A629CA" w:rsidRPr="00965001" w14:paraId="57FD066D"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5B569083" w14:textId="25D22E7C" w:rsidR="00A629CA" w:rsidRPr="00965001" w:rsidRDefault="00A629CA" w:rsidP="00D75C6D">
            <w:pPr>
              <w:suppressAutoHyphens/>
              <w:jc w:val="left"/>
              <w:rPr>
                <w:b w:val="0"/>
                <w:bCs w:val="0"/>
                <w:sz w:val="18"/>
                <w:szCs w:val="18"/>
                <w:lang w:val="lt-LT"/>
              </w:rPr>
            </w:pPr>
            <w:r w:rsidRPr="00965001">
              <w:rPr>
                <w:b w:val="0"/>
                <w:bCs w:val="0"/>
                <w:sz w:val="18"/>
                <w:szCs w:val="18"/>
                <w:lang w:val="lt-LT"/>
              </w:rPr>
              <w:t>Antro laipsnio dūmų kondensacinio ekonomaizerio galia</w:t>
            </w:r>
          </w:p>
        </w:tc>
        <w:tc>
          <w:tcPr>
            <w:tcW w:w="2131" w:type="pct"/>
          </w:tcPr>
          <w:p w14:paraId="22F2CF07" w14:textId="66112E40" w:rsidR="00A629CA" w:rsidRPr="00965001" w:rsidRDefault="00A629CA"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1</w:t>
            </w:r>
            <w:r w:rsidR="00023F10" w:rsidRPr="00965001">
              <w:rPr>
                <w:sz w:val="18"/>
                <w:szCs w:val="18"/>
                <w:lang w:val="lt-LT"/>
              </w:rPr>
              <w:t> </w:t>
            </w:r>
            <w:r w:rsidRPr="00965001">
              <w:rPr>
                <w:sz w:val="18"/>
                <w:szCs w:val="18"/>
                <w:lang w:val="lt-LT"/>
              </w:rPr>
              <w:t>7</w:t>
            </w:r>
            <w:r w:rsidR="00023F10" w:rsidRPr="00965001">
              <w:rPr>
                <w:sz w:val="18"/>
                <w:szCs w:val="18"/>
                <w:lang w:val="lt-LT"/>
              </w:rPr>
              <w:t>85</w:t>
            </w:r>
            <w:r w:rsidRPr="00965001">
              <w:rPr>
                <w:sz w:val="18"/>
                <w:szCs w:val="18"/>
                <w:lang w:val="lt-LT"/>
              </w:rPr>
              <w:t xml:space="preserve"> kW</w:t>
            </w:r>
          </w:p>
        </w:tc>
      </w:tr>
      <w:tr w:rsidR="006D53B4" w:rsidRPr="00965001" w14:paraId="2FA0CE7E"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35DB14AE" w14:textId="77777777" w:rsidR="006D53B4" w:rsidRPr="00965001" w:rsidRDefault="006D53B4" w:rsidP="00D75C6D">
            <w:pPr>
              <w:suppressAutoHyphens/>
              <w:jc w:val="left"/>
              <w:rPr>
                <w:rFonts w:eastAsia="SegoeUI" w:cs="Arial"/>
                <w:b w:val="0"/>
                <w:bCs w:val="0"/>
                <w:sz w:val="18"/>
                <w:szCs w:val="18"/>
                <w:lang w:val="lt-LT" w:eastAsia="lt-LT"/>
              </w:rPr>
            </w:pPr>
            <w:r w:rsidRPr="00965001">
              <w:rPr>
                <w:b w:val="0"/>
                <w:bCs w:val="0"/>
                <w:sz w:val="18"/>
                <w:szCs w:val="18"/>
                <w:lang w:val="lt-LT"/>
              </w:rPr>
              <w:t>Numatoma šilumos gamyba (iš aplinkos oro)</w:t>
            </w:r>
          </w:p>
        </w:tc>
        <w:tc>
          <w:tcPr>
            <w:tcW w:w="2131" w:type="pct"/>
          </w:tcPr>
          <w:p w14:paraId="30B52031" w14:textId="3397AC9E" w:rsidR="006D53B4" w:rsidRPr="00965001" w:rsidRDefault="00023F10" w:rsidP="00D75C6D">
            <w:pPr>
              <w:suppressAutoHyphens/>
              <w:jc w:val="right"/>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sz w:val="18"/>
                <w:szCs w:val="18"/>
                <w:lang w:val="lt-LT"/>
              </w:rPr>
              <w:t>6 523</w:t>
            </w:r>
            <w:r w:rsidR="006D53B4" w:rsidRPr="00965001">
              <w:rPr>
                <w:sz w:val="18"/>
                <w:szCs w:val="18"/>
                <w:lang w:val="lt-LT"/>
              </w:rPr>
              <w:t xml:space="preserve"> MWh/metus</w:t>
            </w:r>
          </w:p>
        </w:tc>
      </w:tr>
      <w:tr w:rsidR="00B35120" w:rsidRPr="00965001" w14:paraId="101E68F9" w14:textId="77777777" w:rsidTr="00544959">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1CF6F3D9" w14:textId="1C9F7D42" w:rsidR="00B35120" w:rsidRPr="00965001" w:rsidRDefault="00B35120" w:rsidP="00D75C6D">
            <w:pPr>
              <w:suppressAutoHyphens/>
              <w:jc w:val="left"/>
              <w:rPr>
                <w:sz w:val="18"/>
                <w:szCs w:val="18"/>
                <w:lang w:val="lt-LT"/>
              </w:rPr>
            </w:pPr>
            <w:r w:rsidRPr="00965001">
              <w:rPr>
                <w:b w:val="0"/>
                <w:bCs w:val="0"/>
                <w:sz w:val="18"/>
                <w:szCs w:val="18"/>
                <w:lang w:val="lt-LT"/>
              </w:rPr>
              <w:t>Numatoma šilumos gamyba (iš degimo produktų)</w:t>
            </w:r>
          </w:p>
        </w:tc>
        <w:tc>
          <w:tcPr>
            <w:tcW w:w="2131" w:type="pct"/>
          </w:tcPr>
          <w:p w14:paraId="48F5933D" w14:textId="5AA9090A" w:rsidR="00B35120" w:rsidRPr="00965001" w:rsidRDefault="00023F10"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 xml:space="preserve">4 603,6 </w:t>
            </w:r>
            <w:r w:rsidR="00B35120" w:rsidRPr="00965001">
              <w:rPr>
                <w:sz w:val="18"/>
                <w:szCs w:val="18"/>
                <w:lang w:val="lt-LT"/>
              </w:rPr>
              <w:t>MWh/metus</w:t>
            </w:r>
          </w:p>
        </w:tc>
      </w:tr>
      <w:tr w:rsidR="006D53B4" w:rsidRPr="00965001" w14:paraId="57C04B49" w14:textId="77777777" w:rsidTr="00544959">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471E97AE" w14:textId="77777777" w:rsidR="006D53B4" w:rsidRPr="00965001" w:rsidRDefault="006D53B4" w:rsidP="00D75C6D">
            <w:pPr>
              <w:suppressAutoHyphens/>
              <w:jc w:val="left"/>
              <w:rPr>
                <w:rFonts w:eastAsia="SegoeUI" w:cs="Arial"/>
                <w:b w:val="0"/>
                <w:bCs w:val="0"/>
                <w:sz w:val="18"/>
                <w:szCs w:val="18"/>
                <w:lang w:val="lt-LT" w:eastAsia="lt-LT"/>
              </w:rPr>
            </w:pPr>
            <w:r w:rsidRPr="00965001">
              <w:rPr>
                <w:b w:val="0"/>
                <w:bCs w:val="0"/>
                <w:sz w:val="18"/>
                <w:szCs w:val="18"/>
                <w:lang w:val="lt-LT"/>
              </w:rPr>
              <w:t>Elektros energija sunaudojama gaminant šilumą</w:t>
            </w:r>
          </w:p>
        </w:tc>
        <w:tc>
          <w:tcPr>
            <w:tcW w:w="2131" w:type="pct"/>
          </w:tcPr>
          <w:p w14:paraId="7BADDB3A" w14:textId="46F5F20E" w:rsidR="006D53B4" w:rsidRPr="00965001" w:rsidRDefault="00023F10"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2 749,5</w:t>
            </w:r>
            <w:r w:rsidR="00544959" w:rsidRPr="00965001">
              <w:rPr>
                <w:sz w:val="18"/>
                <w:szCs w:val="18"/>
                <w:lang w:val="lt-LT"/>
              </w:rPr>
              <w:t xml:space="preserve"> </w:t>
            </w:r>
            <w:r w:rsidR="006D53B4" w:rsidRPr="00965001">
              <w:rPr>
                <w:sz w:val="18"/>
                <w:szCs w:val="18"/>
                <w:lang w:val="lt-LT"/>
              </w:rPr>
              <w:t>MWh/metus</w:t>
            </w:r>
          </w:p>
        </w:tc>
      </w:tr>
      <w:tr w:rsidR="006D53B4" w:rsidRPr="00965001" w14:paraId="42360E8E"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07151C3F" w14:textId="77777777" w:rsidR="006D53B4" w:rsidRPr="00965001" w:rsidRDefault="006D53B4" w:rsidP="00D75C6D">
            <w:pPr>
              <w:suppressAutoHyphens/>
              <w:jc w:val="left"/>
              <w:rPr>
                <w:rFonts w:eastAsia="SegoeUI" w:cs="Arial"/>
                <w:b w:val="0"/>
                <w:bCs w:val="0"/>
                <w:sz w:val="18"/>
                <w:szCs w:val="18"/>
                <w:lang w:val="lt-LT" w:eastAsia="lt-LT"/>
              </w:rPr>
            </w:pPr>
            <w:r w:rsidRPr="00965001">
              <w:rPr>
                <w:b w:val="0"/>
                <w:bCs w:val="0"/>
                <w:sz w:val="18"/>
                <w:szCs w:val="18"/>
                <w:lang w:val="lt-LT"/>
              </w:rPr>
              <w:t xml:space="preserve">Papildomos elektros energijos sąnaudos </w:t>
            </w:r>
            <w:proofErr w:type="spellStart"/>
            <w:r w:rsidRPr="00965001">
              <w:rPr>
                <w:b w:val="0"/>
                <w:bCs w:val="0"/>
                <w:sz w:val="18"/>
                <w:szCs w:val="18"/>
                <w:lang w:val="lt-LT"/>
              </w:rPr>
              <w:t>defrostacijai</w:t>
            </w:r>
            <w:proofErr w:type="spellEnd"/>
          </w:p>
        </w:tc>
        <w:tc>
          <w:tcPr>
            <w:tcW w:w="2131" w:type="pct"/>
          </w:tcPr>
          <w:p w14:paraId="4FE93F81" w14:textId="1BC53B3B" w:rsidR="006D53B4" w:rsidRPr="00965001" w:rsidRDefault="00544959"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0</w:t>
            </w:r>
            <w:r w:rsidR="006D53B4" w:rsidRPr="00965001">
              <w:rPr>
                <w:sz w:val="18"/>
                <w:szCs w:val="18"/>
                <w:lang w:val="lt-LT"/>
              </w:rPr>
              <w:t xml:space="preserve"> MWh/metus</w:t>
            </w:r>
          </w:p>
        </w:tc>
      </w:tr>
      <w:tr w:rsidR="006D53B4" w:rsidRPr="00965001" w14:paraId="5BE70B99"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2ED93D7F" w14:textId="77777777" w:rsidR="006D53B4" w:rsidRPr="00965001" w:rsidRDefault="006D53B4" w:rsidP="00D75C6D">
            <w:pPr>
              <w:suppressAutoHyphens/>
              <w:jc w:val="left"/>
              <w:rPr>
                <w:rFonts w:eastAsia="SegoeUI" w:cs="Arial"/>
                <w:b w:val="0"/>
                <w:bCs w:val="0"/>
                <w:sz w:val="18"/>
                <w:szCs w:val="18"/>
                <w:lang w:val="lt-LT" w:eastAsia="lt-LT"/>
              </w:rPr>
            </w:pPr>
            <w:r w:rsidRPr="00965001">
              <w:rPr>
                <w:b w:val="0"/>
                <w:bCs w:val="0"/>
                <w:sz w:val="18"/>
                <w:szCs w:val="18"/>
                <w:lang w:val="lt-LT"/>
              </w:rPr>
              <w:t>Numatomas šilumos siurblio darbo efektyvumas (COP)</w:t>
            </w:r>
          </w:p>
        </w:tc>
        <w:tc>
          <w:tcPr>
            <w:tcW w:w="2131" w:type="pct"/>
          </w:tcPr>
          <w:p w14:paraId="5F18F7CB" w14:textId="04A4F274" w:rsidR="006D53B4" w:rsidRPr="00965001" w:rsidRDefault="00B35120" w:rsidP="00D75C6D">
            <w:pPr>
              <w:suppressAutoHyphens/>
              <w:jc w:val="right"/>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sz w:val="18"/>
                <w:szCs w:val="18"/>
                <w:lang w:val="lt-LT"/>
              </w:rPr>
              <w:t>4,</w:t>
            </w:r>
            <w:r w:rsidR="00023F10" w:rsidRPr="00965001">
              <w:rPr>
                <w:sz w:val="18"/>
                <w:szCs w:val="18"/>
                <w:lang w:val="lt-LT"/>
              </w:rPr>
              <w:t>05</w:t>
            </w:r>
          </w:p>
        </w:tc>
      </w:tr>
    </w:tbl>
    <w:p w14:paraId="5543CE66" w14:textId="38E34616" w:rsidR="006D53B4" w:rsidRPr="00965001" w:rsidRDefault="006D53B4" w:rsidP="00D75C6D">
      <w:pPr>
        <w:pStyle w:val="Tekstas"/>
      </w:pPr>
      <w:r w:rsidRPr="00965001">
        <w:lastRenderedPageBreak/>
        <w:t xml:space="preserve">Dėka numatyto dydžio šilumos siurblio veikimo bus sutaupoma apie </w:t>
      </w:r>
      <w:r w:rsidR="00544959" w:rsidRPr="00965001">
        <w:t>1</w:t>
      </w:r>
      <w:r w:rsidR="00023F10" w:rsidRPr="00965001">
        <w:t>2</w:t>
      </w:r>
      <w:r w:rsidR="00544959" w:rsidRPr="00965001">
        <w:t xml:space="preserve"> </w:t>
      </w:r>
      <w:r w:rsidR="00023F10" w:rsidRPr="00965001">
        <w:t>558</w:t>
      </w:r>
      <w:r w:rsidRPr="00965001">
        <w:t xml:space="preserve"> MWh/metus pirminės </w:t>
      </w:r>
      <w:r w:rsidR="00A629CA" w:rsidRPr="00965001">
        <w:t>biokuro skiedros</w:t>
      </w:r>
      <w:r w:rsidRPr="00965001">
        <w:t xml:space="preserve"> energijos, o šilumos siurbliu bus užtikrinama apie </w:t>
      </w:r>
      <w:r w:rsidR="00023F10" w:rsidRPr="00965001">
        <w:t>35</w:t>
      </w:r>
      <w:r w:rsidRPr="00965001">
        <w:t xml:space="preserve"> proc. viso tinklo šilumos poreikio</w:t>
      </w:r>
      <w:r w:rsidR="00A629CA" w:rsidRPr="00965001">
        <w:t xml:space="preserve"> bei visas vasaros poreikis.</w:t>
      </w:r>
    </w:p>
    <w:p w14:paraId="2552131F" w14:textId="23D8A4A0" w:rsidR="006D53B4" w:rsidRPr="00965001" w:rsidRDefault="00023F10" w:rsidP="00D75C6D">
      <w:pPr>
        <w:pStyle w:val="Tekstas"/>
        <w:ind w:firstLine="0"/>
      </w:pPr>
      <w:r w:rsidRPr="00965001">
        <w:rPr>
          <w:noProof/>
        </w:rPr>
        <w:drawing>
          <wp:inline distT="0" distB="0" distL="0" distR="0" wp14:anchorId="7B81F34D" wp14:editId="7758C709">
            <wp:extent cx="6132830" cy="2895600"/>
            <wp:effectExtent l="0" t="0" r="1270" b="0"/>
            <wp:docPr id="50404435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32830" cy="2895600"/>
                    </a:xfrm>
                    <a:prstGeom prst="rect">
                      <a:avLst/>
                    </a:prstGeom>
                    <a:noFill/>
                  </pic:spPr>
                </pic:pic>
              </a:graphicData>
            </a:graphic>
          </wp:inline>
        </w:drawing>
      </w:r>
    </w:p>
    <w:p w14:paraId="58B4649A" w14:textId="6E9ACDE3" w:rsidR="006D53B4" w:rsidRPr="00965001" w:rsidRDefault="006D53B4" w:rsidP="00D75C6D">
      <w:pPr>
        <w:pStyle w:val="Paveiksllis"/>
        <w:suppressAutoHyphens/>
      </w:pPr>
      <w:r w:rsidRPr="00965001">
        <w:fldChar w:fldCharType="begin"/>
      </w:r>
      <w:r w:rsidRPr="00965001">
        <w:instrText xml:space="preserve"> SEQ pav. \* ARABIC </w:instrText>
      </w:r>
      <w:r w:rsidRPr="00965001">
        <w:fldChar w:fldCharType="separate"/>
      </w:r>
      <w:bookmarkStart w:id="186" w:name="_Toc156918762"/>
      <w:r w:rsidR="00F36ED3">
        <w:rPr>
          <w:noProof/>
        </w:rPr>
        <w:t>35</w:t>
      </w:r>
      <w:r w:rsidRPr="00965001">
        <w:fldChar w:fldCharType="end"/>
      </w:r>
      <w:r w:rsidRPr="00965001">
        <w:t xml:space="preserve"> pav. Katilinės Nr. </w:t>
      </w:r>
      <w:r w:rsidR="00A629CA" w:rsidRPr="00965001">
        <w:t>2</w:t>
      </w:r>
      <w:r w:rsidRPr="00965001">
        <w:t xml:space="preserve"> šilumos gamybos grafikas įrengus šilumos siurblį</w:t>
      </w:r>
      <w:bookmarkEnd w:id="186"/>
    </w:p>
    <w:p w14:paraId="1B8447B5" w14:textId="0FA5E859" w:rsidR="006D53B4" w:rsidRPr="00965001" w:rsidRDefault="006D53B4" w:rsidP="00D75C6D">
      <w:pPr>
        <w:pStyle w:val="Tekstas"/>
      </w:pPr>
      <w:r w:rsidRPr="00965001">
        <w:t>Numatoma, kad šilumos siurblys gebės pasiekti 65 °C temperatūrą vasaros metu, todėl visas vasaros karšto vandens ir cirkuliacijos poreikis bus pagaminamas naudojant šilumos siurblį.</w:t>
      </w:r>
      <w:r w:rsidR="00A629CA" w:rsidRPr="00965001">
        <w:t xml:space="preserve"> Taip bus sutaupomi esam</w:t>
      </w:r>
      <w:r w:rsidR="00BC4C64" w:rsidRPr="00965001">
        <w:t>i</w:t>
      </w:r>
      <w:r w:rsidR="00A629CA" w:rsidRPr="00965001">
        <w:t xml:space="preserve"> vasarinio katilo kintami ir pastovūs eksploatacijos kaštai ir 4 etatų 5 mėnesių personalo atlyginimai.</w:t>
      </w:r>
    </w:p>
    <w:p w14:paraId="3CBFA37A" w14:textId="08E4840F" w:rsidR="006D53B4" w:rsidRPr="00965001" w:rsidRDefault="006D53B4" w:rsidP="00D75C6D">
      <w:pPr>
        <w:pStyle w:val="Tekstas"/>
      </w:pPr>
      <w:r w:rsidRPr="00965001">
        <w:t>Norint įrengti tokios galios šilumos siurblį, turi būti nagrinėjam</w:t>
      </w:r>
      <w:r w:rsidR="00544959" w:rsidRPr="00965001">
        <w:t>a</w:t>
      </w:r>
      <w:r w:rsidRPr="00965001">
        <w:t xml:space="preserve"> galimybė didinti katilinės įvado galią. Skaičiuojama, kad nagrinėjamam šilumos siurbliui reikalingas </w:t>
      </w:r>
      <w:r w:rsidR="00A629CA" w:rsidRPr="00965001">
        <w:t>645</w:t>
      </w:r>
      <w:r w:rsidRPr="00965001">
        <w:t xml:space="preserve"> kW įvadas. </w:t>
      </w:r>
      <w:r w:rsidR="00A629CA" w:rsidRPr="00965001">
        <w:t xml:space="preserve">Kadangi, katilinė yra prijungta prie vidutinės įtampos tinklų, numatoma, kad naujo kabelio tiesti nereikės, o </w:t>
      </w:r>
      <w:r w:rsidR="00BC4C64" w:rsidRPr="00965001">
        <w:t>ESO</w:t>
      </w:r>
      <w:r w:rsidR="00A629CA" w:rsidRPr="00965001">
        <w:t xml:space="preserve"> galios didinimo kaina gali kainuoti apie 26 941 Eur.</w:t>
      </w:r>
    </w:p>
    <w:p w14:paraId="1EEF460E" w14:textId="5ADCB73A" w:rsidR="006D53B4" w:rsidRPr="00965001" w:rsidRDefault="00A629CA" w:rsidP="00D75C6D">
      <w:pPr>
        <w:pStyle w:val="PoPoskyris"/>
        <w:suppressAutoHyphens/>
      </w:pPr>
      <w:bookmarkStart w:id="187" w:name="_Toc156918580"/>
      <w:r w:rsidRPr="00965001">
        <w:t>Automatizuoto biokuro katilo vertinimas</w:t>
      </w:r>
      <w:bookmarkEnd w:id="187"/>
    </w:p>
    <w:p w14:paraId="5C5F4C8B" w14:textId="5C83F83D" w:rsidR="006D53B4" w:rsidRPr="00965001" w:rsidRDefault="006D53B4" w:rsidP="00D75C6D">
      <w:pPr>
        <w:pStyle w:val="Tekstas"/>
      </w:pPr>
      <w:r w:rsidRPr="00965001">
        <w:t xml:space="preserve">Vertinant </w:t>
      </w:r>
      <w:r w:rsidR="00A629CA" w:rsidRPr="00965001">
        <w:t>automatizuoto biokuro</w:t>
      </w:r>
      <w:r w:rsidRPr="00965001">
        <w:t xml:space="preserve"> katilo technologiją, </w:t>
      </w:r>
      <w:r w:rsidR="00BC4C64" w:rsidRPr="00965001">
        <w:t xml:space="preserve">vertinama tokia katilo galia, </w:t>
      </w:r>
      <w:r w:rsidRPr="00965001">
        <w:t xml:space="preserve">kuri užtikrintų visą šilumos </w:t>
      </w:r>
      <w:r w:rsidR="00A629CA" w:rsidRPr="00965001">
        <w:t xml:space="preserve">energijos poreikį </w:t>
      </w:r>
      <w:r w:rsidR="00BC4C64" w:rsidRPr="00965001">
        <w:t xml:space="preserve">vasarą </w:t>
      </w:r>
      <w:r w:rsidR="00A629CA" w:rsidRPr="00965001">
        <w:t>ir pakeistų seną katilą automatizuotu</w:t>
      </w:r>
      <w:r w:rsidRPr="00965001">
        <w:t>.</w:t>
      </w:r>
    </w:p>
    <w:p w14:paraId="1713234E" w14:textId="2AEA0CF7" w:rsidR="00A629CA" w:rsidRPr="00965001" w:rsidRDefault="00A629CA" w:rsidP="00D75C6D">
      <w:pPr>
        <w:pStyle w:val="Tekstas"/>
      </w:pPr>
      <w:r w:rsidRPr="00965001">
        <w:t>Skaičiuojama, kad kaip ir kompresorinio šilumos siurblio atveju, užtektų 2 MW automatizuoto biokuro skiedros katilo, kuris vasarą galėtų dirbti be budinčio personalo.</w:t>
      </w:r>
    </w:p>
    <w:p w14:paraId="4F5219E4" w14:textId="50E97EDC" w:rsidR="00A629CA" w:rsidRPr="00965001" w:rsidRDefault="00A629CA" w:rsidP="00D75C6D">
      <w:pPr>
        <w:pStyle w:val="Tekstas"/>
      </w:pPr>
      <w:r w:rsidRPr="00965001">
        <w:t>Skaičiavimo metu daroma prielaida, kad 2 MW automatizuotas biokuro katilas bus mažesnės galios nei esamas, todėl bus efektyvesnis, iki 90 proc. NVK</w:t>
      </w:r>
      <w:r w:rsidR="00BC4C64" w:rsidRPr="00965001">
        <w:t>.</w:t>
      </w:r>
    </w:p>
    <w:p w14:paraId="26051114" w14:textId="32C42041" w:rsidR="006D53B4" w:rsidRPr="00965001" w:rsidRDefault="006D53B4" w:rsidP="00D75C6D">
      <w:pPr>
        <w:pStyle w:val="Tekstas"/>
      </w:pPr>
      <w:r w:rsidRPr="00965001">
        <w:t>Parenkam</w:t>
      </w:r>
      <w:r w:rsidR="007B1966" w:rsidRPr="00965001">
        <w:t xml:space="preserve">o biokuro skiedra </w:t>
      </w:r>
      <w:r w:rsidRPr="00965001">
        <w:t>kūrenam</w:t>
      </w:r>
      <w:r w:rsidR="007B1966" w:rsidRPr="00965001">
        <w:t>o automatizuoto</w:t>
      </w:r>
      <w:r w:rsidRPr="00965001">
        <w:t xml:space="preserve"> katil</w:t>
      </w:r>
      <w:r w:rsidR="007B1966" w:rsidRPr="00965001">
        <w:t>o</w:t>
      </w:r>
      <w:r w:rsidRPr="00965001">
        <w:t xml:space="preserve"> techninės charakteristikos ir numatomos gamybos apimtys pateikiamos </w:t>
      </w:r>
      <w:r w:rsidR="00D31E5C" w:rsidRPr="00965001">
        <w:fldChar w:fldCharType="begin"/>
      </w:r>
      <w:r w:rsidR="00D31E5C" w:rsidRPr="00965001">
        <w:instrText xml:space="preserve"> REF _Ref152452576 \h </w:instrText>
      </w:r>
      <w:r w:rsidR="004841E3" w:rsidRPr="00965001">
        <w:instrText xml:space="preserve"> \* MERGEFORMAT </w:instrText>
      </w:r>
      <w:r w:rsidR="00D31E5C" w:rsidRPr="00965001">
        <w:fldChar w:fldCharType="separate"/>
      </w:r>
      <w:r w:rsidR="00F36ED3">
        <w:t>7</w:t>
      </w:r>
      <w:r w:rsidR="00D31E5C" w:rsidRPr="00965001">
        <w:fldChar w:fldCharType="end"/>
      </w:r>
      <w:r w:rsidRPr="00965001">
        <w:t xml:space="preserve"> lentelėje.</w:t>
      </w:r>
    </w:p>
    <w:p w14:paraId="2B6CF6D2" w14:textId="49DE437C" w:rsidR="006D53B4" w:rsidRPr="00965001" w:rsidRDefault="00524836" w:rsidP="005C7CE4">
      <w:pPr>
        <w:pStyle w:val="Lentel1"/>
      </w:pPr>
      <w:r>
        <w:fldChar w:fldCharType="begin"/>
      </w:r>
      <w:r>
        <w:instrText xml:space="preserve"> SEQ lentelė \* ARABIC  \* MERGEFORMAT </w:instrText>
      </w:r>
      <w:r>
        <w:fldChar w:fldCharType="separate"/>
      </w:r>
      <w:bookmarkStart w:id="188" w:name="_Ref152452576"/>
      <w:bookmarkStart w:id="189" w:name="_Toc156918681"/>
      <w:r w:rsidR="00F36ED3">
        <w:t>7</w:t>
      </w:r>
      <w:bookmarkEnd w:id="188"/>
      <w:r>
        <w:fldChar w:fldCharType="end"/>
      </w:r>
      <w:r w:rsidR="006D53B4" w:rsidRPr="00965001">
        <w:t xml:space="preserve"> lentelė. Katilinės NR. </w:t>
      </w:r>
      <w:r w:rsidR="007B1966" w:rsidRPr="00965001">
        <w:t>2</w:t>
      </w:r>
      <w:r w:rsidR="006D53B4" w:rsidRPr="00965001">
        <w:t xml:space="preserve"> parenkamo </w:t>
      </w:r>
      <w:r w:rsidR="007F6896" w:rsidRPr="00965001">
        <w:t>skiedra</w:t>
      </w:r>
      <w:r w:rsidR="006D53B4" w:rsidRPr="00965001">
        <w:t xml:space="preserve"> kūrenamo katilo techninės charakteristikos</w:t>
      </w:r>
      <w:bookmarkEnd w:id="189"/>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525"/>
        <w:gridCol w:w="4103"/>
      </w:tblGrid>
      <w:tr w:rsidR="006D53B4" w:rsidRPr="00965001" w14:paraId="078488C4" w14:textId="77777777" w:rsidTr="00747632">
        <w:trPr>
          <w:cnfStyle w:val="100000000000" w:firstRow="1" w:lastRow="0" w:firstColumn="0" w:lastColumn="0" w:oddVBand="0" w:evenVBand="0" w:oddHBand="0" w:evenHBand="0" w:firstRowFirstColumn="0" w:firstRowLastColumn="0" w:lastRowFirstColumn="0" w:lastRowLastColumn="0"/>
          <w:trHeight w:hRule="exact" w:val="430"/>
          <w:tblHeader/>
        </w:trPr>
        <w:tc>
          <w:tcPr>
            <w:cnfStyle w:val="001000000100" w:firstRow="0" w:lastRow="0" w:firstColumn="1" w:lastColumn="0" w:oddVBand="0" w:evenVBand="0" w:oddHBand="0" w:evenHBand="0" w:firstRowFirstColumn="1" w:firstRowLastColumn="0" w:lastRowFirstColumn="0" w:lastRowLastColumn="0"/>
            <w:tcW w:w="2869" w:type="pct"/>
          </w:tcPr>
          <w:p w14:paraId="0E45A5DE" w14:textId="77777777" w:rsidR="006D53B4" w:rsidRPr="00965001" w:rsidRDefault="006D53B4" w:rsidP="00D75C6D">
            <w:pPr>
              <w:suppressAutoHyphens/>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2131" w:type="pct"/>
          </w:tcPr>
          <w:p w14:paraId="20F8E561" w14:textId="77777777" w:rsidR="006D53B4" w:rsidRPr="00965001" w:rsidRDefault="006D53B4"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Reikšmė</w:t>
            </w:r>
          </w:p>
        </w:tc>
      </w:tr>
      <w:tr w:rsidR="006D53B4" w:rsidRPr="00965001" w14:paraId="19EC7161"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027F8878" w14:textId="276EB47D" w:rsidR="006D53B4" w:rsidRPr="00965001" w:rsidRDefault="007F6896" w:rsidP="00D75C6D">
            <w:pPr>
              <w:suppressAutoHyphens/>
              <w:jc w:val="left"/>
              <w:rPr>
                <w:b w:val="0"/>
                <w:bCs w:val="0"/>
                <w:sz w:val="18"/>
                <w:szCs w:val="18"/>
                <w:lang w:val="lt-LT"/>
              </w:rPr>
            </w:pPr>
            <w:r w:rsidRPr="00965001">
              <w:rPr>
                <w:b w:val="0"/>
                <w:bCs w:val="0"/>
                <w:sz w:val="18"/>
                <w:szCs w:val="18"/>
                <w:lang w:val="lt-LT"/>
              </w:rPr>
              <w:t>Skiedra</w:t>
            </w:r>
            <w:r w:rsidR="005C7FCC" w:rsidRPr="00965001">
              <w:rPr>
                <w:b w:val="0"/>
                <w:bCs w:val="0"/>
                <w:sz w:val="18"/>
                <w:szCs w:val="18"/>
                <w:lang w:val="lt-LT"/>
              </w:rPr>
              <w:t xml:space="preserve"> kūrenamo katilo galia (</w:t>
            </w:r>
            <w:proofErr w:type="spellStart"/>
            <w:r w:rsidR="005C7FCC" w:rsidRPr="00965001">
              <w:rPr>
                <w:b w:val="0"/>
                <w:bCs w:val="0"/>
                <w:sz w:val="18"/>
                <w:szCs w:val="18"/>
                <w:lang w:val="lt-LT"/>
              </w:rPr>
              <w:t>nešildymo</w:t>
            </w:r>
            <w:proofErr w:type="spellEnd"/>
            <w:r w:rsidR="005C7FCC" w:rsidRPr="00965001">
              <w:rPr>
                <w:b w:val="0"/>
                <w:bCs w:val="0"/>
                <w:sz w:val="18"/>
                <w:szCs w:val="18"/>
                <w:lang w:val="lt-LT"/>
              </w:rPr>
              <w:t xml:space="preserve"> sezonas)</w:t>
            </w:r>
          </w:p>
        </w:tc>
        <w:tc>
          <w:tcPr>
            <w:tcW w:w="2131" w:type="pct"/>
          </w:tcPr>
          <w:p w14:paraId="71A31F16" w14:textId="1E594558" w:rsidR="006D53B4" w:rsidRPr="00965001" w:rsidRDefault="007B1966"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2 000</w:t>
            </w:r>
            <w:r w:rsidR="006D53B4" w:rsidRPr="00965001">
              <w:rPr>
                <w:sz w:val="18"/>
                <w:szCs w:val="18"/>
                <w:lang w:val="lt-LT"/>
              </w:rPr>
              <w:t xml:space="preserve"> kW</w:t>
            </w:r>
          </w:p>
        </w:tc>
      </w:tr>
      <w:tr w:rsidR="006D53B4" w:rsidRPr="00965001" w14:paraId="742385FA"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7D0BF287" w14:textId="77777777" w:rsidR="006D53B4" w:rsidRPr="00965001" w:rsidRDefault="006D53B4" w:rsidP="00D75C6D">
            <w:pPr>
              <w:suppressAutoHyphens/>
              <w:jc w:val="left"/>
              <w:rPr>
                <w:b w:val="0"/>
                <w:bCs w:val="0"/>
                <w:sz w:val="18"/>
                <w:szCs w:val="18"/>
                <w:lang w:val="lt-LT"/>
              </w:rPr>
            </w:pPr>
            <w:r w:rsidRPr="00965001">
              <w:rPr>
                <w:b w:val="0"/>
                <w:bCs w:val="0"/>
                <w:sz w:val="18"/>
                <w:szCs w:val="18"/>
                <w:lang w:val="lt-LT"/>
              </w:rPr>
              <w:t>Šiltnamio efektą sukeliančių dujų emisijų sutaupymas</w:t>
            </w:r>
          </w:p>
        </w:tc>
        <w:tc>
          <w:tcPr>
            <w:tcW w:w="2131" w:type="pct"/>
          </w:tcPr>
          <w:p w14:paraId="4E642D1D" w14:textId="30B7F01D" w:rsidR="006D53B4" w:rsidRPr="00965001" w:rsidRDefault="00023F10"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50</w:t>
            </w:r>
            <w:r w:rsidR="006D53B4" w:rsidRPr="00965001">
              <w:rPr>
                <w:sz w:val="18"/>
                <w:szCs w:val="18"/>
                <w:lang w:val="lt-LT"/>
              </w:rPr>
              <w:t xml:space="preserve"> tCO2/metus</w:t>
            </w:r>
          </w:p>
        </w:tc>
      </w:tr>
      <w:tr w:rsidR="006D53B4" w:rsidRPr="00965001" w14:paraId="5271259E"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11D7BCDD" w14:textId="584411A7" w:rsidR="006D53B4" w:rsidRPr="00965001" w:rsidRDefault="007B1966" w:rsidP="00D75C6D">
            <w:pPr>
              <w:suppressAutoHyphens/>
              <w:jc w:val="left"/>
              <w:rPr>
                <w:b w:val="0"/>
                <w:bCs w:val="0"/>
                <w:sz w:val="18"/>
                <w:szCs w:val="18"/>
                <w:lang w:val="lt-LT"/>
              </w:rPr>
            </w:pPr>
            <w:r w:rsidRPr="00965001">
              <w:rPr>
                <w:b w:val="0"/>
                <w:bCs w:val="0"/>
                <w:sz w:val="18"/>
                <w:szCs w:val="18"/>
                <w:lang w:val="lt-LT"/>
              </w:rPr>
              <w:t>Biokuro skiedros poreikio sumažėjimas</w:t>
            </w:r>
          </w:p>
        </w:tc>
        <w:tc>
          <w:tcPr>
            <w:tcW w:w="2131" w:type="pct"/>
          </w:tcPr>
          <w:p w14:paraId="1C751346" w14:textId="428D436D" w:rsidR="006D53B4" w:rsidRPr="00965001" w:rsidRDefault="007B1966"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 xml:space="preserve">1 </w:t>
            </w:r>
            <w:r w:rsidR="00023F10" w:rsidRPr="00965001">
              <w:rPr>
                <w:sz w:val="18"/>
                <w:szCs w:val="18"/>
                <w:lang w:val="lt-LT"/>
              </w:rPr>
              <w:t>508</w:t>
            </w:r>
            <w:r w:rsidR="006D53B4" w:rsidRPr="00965001">
              <w:rPr>
                <w:sz w:val="18"/>
                <w:szCs w:val="18"/>
                <w:lang w:val="lt-LT"/>
              </w:rPr>
              <w:t xml:space="preserve"> MWh/metus</w:t>
            </w:r>
          </w:p>
        </w:tc>
      </w:tr>
    </w:tbl>
    <w:p w14:paraId="36B486AD" w14:textId="77777777" w:rsidR="003B4B6F" w:rsidRPr="00965001" w:rsidRDefault="003B4B6F" w:rsidP="00D75C6D">
      <w:pPr>
        <w:pStyle w:val="Tekstas"/>
        <w:ind w:firstLine="0"/>
        <w:rPr>
          <w:bCs/>
        </w:rPr>
      </w:pPr>
    </w:p>
    <w:p w14:paraId="63BACFD1" w14:textId="4242836F" w:rsidR="003B4B6F" w:rsidRPr="00965001" w:rsidRDefault="003B4B6F" w:rsidP="00D75C6D">
      <w:pPr>
        <w:pStyle w:val="Tekstas"/>
      </w:pPr>
      <w:r w:rsidRPr="00965001">
        <w:lastRenderedPageBreak/>
        <w:t>Vertinama, kad toks katilas dirbtų tik vasarą, o prasidėjus šildymo sezonui nebūtų naudojamas.</w:t>
      </w:r>
    </w:p>
    <w:p w14:paraId="319175E8" w14:textId="4183477D" w:rsidR="003B4B6F" w:rsidRPr="00965001" w:rsidRDefault="003B4B6F" w:rsidP="00D75C6D">
      <w:pPr>
        <w:pStyle w:val="Tekstas"/>
        <w:ind w:firstLine="0"/>
        <w:rPr>
          <w:bCs/>
        </w:rPr>
      </w:pPr>
      <w:r w:rsidRPr="00965001">
        <w:rPr>
          <w:bCs/>
          <w:noProof/>
        </w:rPr>
        <w:drawing>
          <wp:inline distT="0" distB="0" distL="0" distR="0" wp14:anchorId="19B4226B" wp14:editId="0E85E3DD">
            <wp:extent cx="6193790" cy="3084830"/>
            <wp:effectExtent l="0" t="0" r="0" b="1270"/>
            <wp:docPr id="1112582531"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93790" cy="3084830"/>
                    </a:xfrm>
                    <a:prstGeom prst="rect">
                      <a:avLst/>
                    </a:prstGeom>
                    <a:noFill/>
                  </pic:spPr>
                </pic:pic>
              </a:graphicData>
            </a:graphic>
          </wp:inline>
        </w:drawing>
      </w:r>
    </w:p>
    <w:p w14:paraId="60EB26E9" w14:textId="07D4F100" w:rsidR="003B4B6F" w:rsidRPr="00965001" w:rsidRDefault="003B4B6F" w:rsidP="00D75C6D">
      <w:pPr>
        <w:pStyle w:val="Paveiksllis"/>
        <w:suppressAutoHyphens/>
      </w:pPr>
      <w:r w:rsidRPr="00965001">
        <w:fldChar w:fldCharType="begin"/>
      </w:r>
      <w:r w:rsidRPr="00965001">
        <w:instrText xml:space="preserve"> SEQ pav. \* ARABIC </w:instrText>
      </w:r>
      <w:r w:rsidRPr="00965001">
        <w:fldChar w:fldCharType="separate"/>
      </w:r>
      <w:bookmarkStart w:id="190" w:name="_Toc156918763"/>
      <w:r w:rsidR="00F36ED3">
        <w:rPr>
          <w:noProof/>
        </w:rPr>
        <w:t>36</w:t>
      </w:r>
      <w:r w:rsidRPr="00965001">
        <w:fldChar w:fldCharType="end"/>
      </w:r>
      <w:r w:rsidRPr="00965001">
        <w:t xml:space="preserve"> pav. Katilinės Nr. 2 šilumos gamybos grafikas automatizuotą biokuro katilą</w:t>
      </w:r>
      <w:bookmarkEnd w:id="190"/>
    </w:p>
    <w:p w14:paraId="42681361" w14:textId="5F5890E0" w:rsidR="006D53B4" w:rsidRPr="00965001" w:rsidRDefault="006D53B4" w:rsidP="00D75C6D">
      <w:pPr>
        <w:pStyle w:val="PoPoskyris"/>
        <w:suppressAutoHyphens/>
        <w:rPr>
          <w:bCs/>
        </w:rPr>
      </w:pPr>
      <w:bookmarkStart w:id="191" w:name="_Toc156918581"/>
      <w:r w:rsidRPr="00965001">
        <w:rPr>
          <w:bCs/>
        </w:rPr>
        <w:t>Techninis ekonominis technologijų vertinimas</w:t>
      </w:r>
      <w:bookmarkEnd w:id="191"/>
    </w:p>
    <w:p w14:paraId="06DE5B6D" w14:textId="1B836573" w:rsidR="007B1966" w:rsidRPr="00965001" w:rsidRDefault="006D53B4" w:rsidP="00D75C6D">
      <w:pPr>
        <w:pStyle w:val="Tekstas"/>
      </w:pPr>
      <w:r w:rsidRPr="00965001">
        <w:t>Įvertinus šiame skyriuje pateiktą informaciją ir ankstesniuose skyriuose sudarytas prielaidas, atliekamas techninis ekonominis technologijų įvertinimas.</w:t>
      </w:r>
    </w:p>
    <w:p w14:paraId="2DBC5458" w14:textId="07DFBC41" w:rsidR="006D53B4" w:rsidRPr="00965001" w:rsidRDefault="006D53B4" w:rsidP="00D75C6D">
      <w:pPr>
        <w:pStyle w:val="Tekstas"/>
      </w:pPr>
      <w:r w:rsidRPr="00965001">
        <w:t xml:space="preserve">Rezultatų suvestinė pateikiama </w:t>
      </w:r>
      <w:r w:rsidR="00D31E5C" w:rsidRPr="00965001">
        <w:fldChar w:fldCharType="begin"/>
      </w:r>
      <w:r w:rsidR="00D31E5C" w:rsidRPr="00965001">
        <w:instrText xml:space="preserve"> REF _Ref152452585 \h </w:instrText>
      </w:r>
      <w:r w:rsidR="00350A69" w:rsidRPr="00965001">
        <w:instrText xml:space="preserve"> \* MERGEFORMAT </w:instrText>
      </w:r>
      <w:r w:rsidR="00D31E5C" w:rsidRPr="00965001">
        <w:fldChar w:fldCharType="separate"/>
      </w:r>
      <w:r w:rsidR="00F36ED3">
        <w:t>8</w:t>
      </w:r>
      <w:r w:rsidR="00D31E5C" w:rsidRPr="00965001">
        <w:fldChar w:fldCharType="end"/>
      </w:r>
      <w:r w:rsidR="00350A69" w:rsidRPr="00965001">
        <w:t xml:space="preserve"> </w:t>
      </w:r>
      <w:r w:rsidRPr="00965001">
        <w:t>lentelėje.</w:t>
      </w:r>
    </w:p>
    <w:p w14:paraId="2CFC8139" w14:textId="328B3D67" w:rsidR="006D53B4" w:rsidRPr="00965001" w:rsidRDefault="00524836" w:rsidP="005C7CE4">
      <w:pPr>
        <w:pStyle w:val="Lentel1"/>
      </w:pPr>
      <w:r>
        <w:fldChar w:fldCharType="begin"/>
      </w:r>
      <w:r>
        <w:instrText xml:space="preserve"> SEQ lentelė \* ARABIC  \* MERGEFORMAT </w:instrText>
      </w:r>
      <w:r>
        <w:fldChar w:fldCharType="separate"/>
      </w:r>
      <w:bookmarkStart w:id="192" w:name="_Ref152452585"/>
      <w:bookmarkStart w:id="193" w:name="_Toc156918682"/>
      <w:r w:rsidR="00F36ED3">
        <w:t>8</w:t>
      </w:r>
      <w:bookmarkEnd w:id="192"/>
      <w:r>
        <w:fldChar w:fldCharType="end"/>
      </w:r>
      <w:r w:rsidR="006D53B4" w:rsidRPr="00965001">
        <w:t xml:space="preserve"> lentelė. Katilinės Nr. </w:t>
      </w:r>
      <w:r w:rsidR="007B1966" w:rsidRPr="00965001">
        <w:t>2</w:t>
      </w:r>
      <w:r w:rsidR="006D53B4" w:rsidRPr="00965001">
        <w:t xml:space="preserve"> alternatyvų techninio ekonominio vertinimo suvestinė</w:t>
      </w:r>
      <w:bookmarkEnd w:id="193"/>
    </w:p>
    <w:tbl>
      <w:tblPr>
        <w:tblStyle w:val="3sraolentel1parykinimas14"/>
        <w:tblW w:w="0" w:type="auto"/>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3829"/>
        <w:gridCol w:w="1933"/>
        <w:gridCol w:w="2126"/>
        <w:gridCol w:w="1740"/>
      </w:tblGrid>
      <w:tr w:rsidR="00D405BF" w:rsidRPr="00965001" w14:paraId="582BC340" w14:textId="49224BBA" w:rsidTr="00D405BF">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3829" w:type="dxa"/>
          </w:tcPr>
          <w:p w14:paraId="6DF62598" w14:textId="77777777" w:rsidR="00D405BF" w:rsidRPr="00965001" w:rsidRDefault="00D405BF" w:rsidP="00D75C6D">
            <w:pPr>
              <w:suppressAutoHyphens/>
              <w:spacing w:before="60" w:after="60"/>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1933" w:type="dxa"/>
          </w:tcPr>
          <w:p w14:paraId="170D39C6" w14:textId="77777777" w:rsidR="00D405BF" w:rsidRPr="00965001" w:rsidRDefault="00D405BF"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Šilumos siurblio įrengimas</w:t>
            </w:r>
          </w:p>
        </w:tc>
        <w:tc>
          <w:tcPr>
            <w:tcW w:w="2126" w:type="dxa"/>
          </w:tcPr>
          <w:p w14:paraId="716E16A7" w14:textId="3A7B363B" w:rsidR="00D405BF" w:rsidRPr="00965001" w:rsidRDefault="00D405BF"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Automatizuoto biokuro katilo įrengimas</w:t>
            </w:r>
          </w:p>
        </w:tc>
        <w:tc>
          <w:tcPr>
            <w:tcW w:w="1740" w:type="dxa"/>
          </w:tcPr>
          <w:p w14:paraId="43BFF736" w14:textId="6717E5D9" w:rsidR="00D405BF" w:rsidRPr="00965001" w:rsidRDefault="00D405BF"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Elektrostatinio filtro įrengimas</w:t>
            </w:r>
          </w:p>
        </w:tc>
      </w:tr>
      <w:tr w:rsidR="00023F10" w:rsidRPr="00965001" w14:paraId="481A35B4" w14:textId="367BA7E3" w:rsidTr="00023F10">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829" w:type="dxa"/>
          </w:tcPr>
          <w:p w14:paraId="21EE47B7" w14:textId="77777777" w:rsidR="00023F10" w:rsidRPr="00965001" w:rsidRDefault="00023F10" w:rsidP="00D75C6D">
            <w:pPr>
              <w:suppressAutoHyphens/>
              <w:spacing w:before="60" w:after="60"/>
              <w:jc w:val="left"/>
              <w:rPr>
                <w:b w:val="0"/>
                <w:bCs w:val="0"/>
                <w:i/>
                <w:iCs/>
                <w:sz w:val="18"/>
                <w:szCs w:val="18"/>
                <w:lang w:val="lt-LT"/>
              </w:rPr>
            </w:pPr>
            <w:r w:rsidRPr="00965001">
              <w:rPr>
                <w:b w:val="0"/>
                <w:bCs w:val="0"/>
                <w:i/>
                <w:iCs/>
                <w:sz w:val="18"/>
                <w:szCs w:val="18"/>
                <w:lang w:val="lt-LT"/>
              </w:rPr>
              <w:t>Numatoma pradine investicija į šilumos siurblį</w:t>
            </w:r>
          </w:p>
        </w:tc>
        <w:tc>
          <w:tcPr>
            <w:tcW w:w="1933" w:type="dxa"/>
          </w:tcPr>
          <w:p w14:paraId="4D420CAC" w14:textId="2F81D38B" w:rsidR="00023F10" w:rsidRPr="00965001" w:rsidRDefault="00023F10"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r w:rsidRPr="00965001">
              <w:rPr>
                <w:rFonts w:cs="Arial"/>
                <w:i/>
                <w:iCs/>
                <w:color w:val="000000"/>
                <w:sz w:val="18"/>
                <w:szCs w:val="18"/>
                <w:lang w:val="lt-LT"/>
              </w:rPr>
              <w:t>2 432 948 Eur</w:t>
            </w:r>
          </w:p>
        </w:tc>
        <w:tc>
          <w:tcPr>
            <w:tcW w:w="2126" w:type="dxa"/>
          </w:tcPr>
          <w:p w14:paraId="79ED107A" w14:textId="77777777" w:rsidR="00023F10" w:rsidRPr="00965001" w:rsidRDefault="00023F10"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p>
        </w:tc>
        <w:tc>
          <w:tcPr>
            <w:tcW w:w="1740" w:type="dxa"/>
          </w:tcPr>
          <w:p w14:paraId="40E47E11" w14:textId="77777777" w:rsidR="00023F10" w:rsidRPr="00965001" w:rsidRDefault="00023F10"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p>
        </w:tc>
      </w:tr>
      <w:tr w:rsidR="00023F10" w:rsidRPr="00965001" w14:paraId="413E18E7" w14:textId="18C51A69" w:rsidTr="00023F10">
        <w:trPr>
          <w:cantSplit/>
        </w:trPr>
        <w:tc>
          <w:tcPr>
            <w:cnfStyle w:val="001000000000" w:firstRow="0" w:lastRow="0" w:firstColumn="1" w:lastColumn="0" w:oddVBand="0" w:evenVBand="0" w:oddHBand="0" w:evenHBand="0" w:firstRowFirstColumn="0" w:firstRowLastColumn="0" w:lastRowFirstColumn="0" w:lastRowLastColumn="0"/>
            <w:tcW w:w="3829" w:type="dxa"/>
          </w:tcPr>
          <w:p w14:paraId="1BC15152" w14:textId="41542CC3" w:rsidR="00023F10" w:rsidRPr="00965001" w:rsidRDefault="00023F10" w:rsidP="00D75C6D">
            <w:pPr>
              <w:suppressAutoHyphens/>
              <w:spacing w:before="60" w:after="60"/>
              <w:jc w:val="left"/>
              <w:rPr>
                <w:b w:val="0"/>
                <w:bCs w:val="0"/>
                <w:i/>
                <w:iCs/>
                <w:sz w:val="18"/>
                <w:szCs w:val="18"/>
                <w:lang w:val="lt-LT"/>
              </w:rPr>
            </w:pPr>
            <w:r w:rsidRPr="00965001">
              <w:rPr>
                <w:b w:val="0"/>
                <w:bCs w:val="0"/>
                <w:i/>
                <w:iCs/>
                <w:sz w:val="18"/>
                <w:szCs w:val="18"/>
                <w:lang w:val="lt-LT"/>
              </w:rPr>
              <w:t>Investicija į II laipsnio DKE</w:t>
            </w:r>
          </w:p>
        </w:tc>
        <w:tc>
          <w:tcPr>
            <w:tcW w:w="1933" w:type="dxa"/>
          </w:tcPr>
          <w:p w14:paraId="6259853D" w14:textId="229D4A06" w:rsidR="00023F10" w:rsidRPr="00965001" w:rsidRDefault="00023F10"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8"/>
                <w:szCs w:val="18"/>
                <w:lang w:val="lt-LT"/>
              </w:rPr>
            </w:pPr>
            <w:r w:rsidRPr="00965001">
              <w:rPr>
                <w:rFonts w:cs="Arial"/>
                <w:i/>
                <w:iCs/>
                <w:color w:val="000000"/>
                <w:sz w:val="18"/>
                <w:szCs w:val="18"/>
                <w:lang w:val="lt-LT"/>
              </w:rPr>
              <w:t>458 641 Eur</w:t>
            </w:r>
          </w:p>
        </w:tc>
        <w:tc>
          <w:tcPr>
            <w:tcW w:w="2126" w:type="dxa"/>
          </w:tcPr>
          <w:p w14:paraId="1F5955D2" w14:textId="77777777" w:rsidR="00023F10" w:rsidRPr="00965001" w:rsidRDefault="00023F10"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8"/>
                <w:szCs w:val="18"/>
                <w:lang w:val="lt-LT"/>
              </w:rPr>
            </w:pPr>
          </w:p>
        </w:tc>
        <w:tc>
          <w:tcPr>
            <w:tcW w:w="1740" w:type="dxa"/>
          </w:tcPr>
          <w:p w14:paraId="5C92E584" w14:textId="77777777" w:rsidR="00023F10" w:rsidRPr="00965001" w:rsidRDefault="00023F10"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8"/>
                <w:szCs w:val="18"/>
                <w:lang w:val="lt-LT"/>
              </w:rPr>
            </w:pPr>
          </w:p>
        </w:tc>
      </w:tr>
      <w:tr w:rsidR="00023F10" w:rsidRPr="00965001" w14:paraId="189D7483" w14:textId="0A7BDBB6" w:rsidTr="00023F10">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829" w:type="dxa"/>
          </w:tcPr>
          <w:p w14:paraId="308B27A3" w14:textId="77777777" w:rsidR="00023F10" w:rsidRPr="00965001" w:rsidRDefault="00023F10" w:rsidP="00D75C6D">
            <w:pPr>
              <w:suppressAutoHyphens/>
              <w:spacing w:before="60" w:after="60"/>
              <w:jc w:val="left"/>
              <w:rPr>
                <w:b w:val="0"/>
                <w:bCs w:val="0"/>
                <w:i/>
                <w:iCs/>
                <w:sz w:val="18"/>
                <w:szCs w:val="18"/>
                <w:lang w:val="lt-LT"/>
              </w:rPr>
            </w:pPr>
            <w:r w:rsidRPr="00965001">
              <w:rPr>
                <w:b w:val="0"/>
                <w:bCs w:val="0"/>
                <w:i/>
                <w:iCs/>
                <w:sz w:val="18"/>
                <w:szCs w:val="18"/>
                <w:lang w:val="lt-LT"/>
              </w:rPr>
              <w:t>Investicija į galios didinimą</w:t>
            </w:r>
          </w:p>
        </w:tc>
        <w:tc>
          <w:tcPr>
            <w:tcW w:w="1933" w:type="dxa"/>
          </w:tcPr>
          <w:p w14:paraId="657C6B9C" w14:textId="072D8972" w:rsidR="00023F10" w:rsidRPr="00965001" w:rsidRDefault="00023F10"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r w:rsidRPr="00965001">
              <w:rPr>
                <w:rFonts w:cs="Arial"/>
                <w:i/>
                <w:iCs/>
                <w:color w:val="000000"/>
                <w:sz w:val="18"/>
                <w:szCs w:val="18"/>
                <w:lang w:val="lt-LT"/>
              </w:rPr>
              <w:t>26 941 Eur</w:t>
            </w:r>
          </w:p>
        </w:tc>
        <w:tc>
          <w:tcPr>
            <w:tcW w:w="2126" w:type="dxa"/>
          </w:tcPr>
          <w:p w14:paraId="71391FE1" w14:textId="77777777" w:rsidR="00023F10" w:rsidRPr="00965001" w:rsidRDefault="00023F10"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p>
        </w:tc>
        <w:tc>
          <w:tcPr>
            <w:tcW w:w="1740" w:type="dxa"/>
          </w:tcPr>
          <w:p w14:paraId="4CA89807" w14:textId="77777777" w:rsidR="00023F10" w:rsidRPr="00965001" w:rsidRDefault="00023F10"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p>
        </w:tc>
      </w:tr>
      <w:tr w:rsidR="00D405BF" w:rsidRPr="00965001" w14:paraId="21DFC96A" w14:textId="7ADD263F" w:rsidTr="00023F10">
        <w:trPr>
          <w:cantSplit/>
        </w:trPr>
        <w:tc>
          <w:tcPr>
            <w:cnfStyle w:val="001000000000" w:firstRow="0" w:lastRow="0" w:firstColumn="1" w:lastColumn="0" w:oddVBand="0" w:evenVBand="0" w:oddHBand="0" w:evenHBand="0" w:firstRowFirstColumn="0" w:firstRowLastColumn="0" w:lastRowFirstColumn="0" w:lastRowLastColumn="0"/>
            <w:tcW w:w="3829" w:type="dxa"/>
          </w:tcPr>
          <w:p w14:paraId="6B8B9443" w14:textId="75952178" w:rsidR="00D405BF" w:rsidRPr="00965001" w:rsidRDefault="00D405BF" w:rsidP="00D75C6D">
            <w:pPr>
              <w:suppressAutoHyphens/>
              <w:spacing w:before="60" w:after="60"/>
              <w:jc w:val="left"/>
              <w:rPr>
                <w:b w:val="0"/>
                <w:bCs w:val="0"/>
                <w:i/>
                <w:iCs/>
                <w:sz w:val="18"/>
                <w:szCs w:val="18"/>
                <w:lang w:val="lt-LT"/>
              </w:rPr>
            </w:pPr>
            <w:r w:rsidRPr="00965001">
              <w:rPr>
                <w:b w:val="0"/>
                <w:bCs w:val="0"/>
                <w:i/>
                <w:iCs/>
                <w:sz w:val="18"/>
                <w:szCs w:val="18"/>
                <w:lang w:val="lt-LT"/>
              </w:rPr>
              <w:t>Investicija į vasarinį automatizuotą biokuro katilą</w:t>
            </w:r>
          </w:p>
        </w:tc>
        <w:tc>
          <w:tcPr>
            <w:tcW w:w="1933" w:type="dxa"/>
          </w:tcPr>
          <w:p w14:paraId="64C3C3E7" w14:textId="77777777" w:rsidR="00D405BF" w:rsidRPr="00965001" w:rsidRDefault="00D405BF"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8"/>
                <w:szCs w:val="18"/>
                <w:lang w:val="lt-LT"/>
              </w:rPr>
            </w:pPr>
          </w:p>
        </w:tc>
        <w:tc>
          <w:tcPr>
            <w:tcW w:w="2126" w:type="dxa"/>
          </w:tcPr>
          <w:p w14:paraId="453F4E9B" w14:textId="3E20B250" w:rsidR="00D405BF" w:rsidRPr="00965001" w:rsidRDefault="00D405BF"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8"/>
                <w:szCs w:val="18"/>
                <w:lang w:val="lt-LT"/>
              </w:rPr>
            </w:pPr>
            <w:r w:rsidRPr="00965001">
              <w:rPr>
                <w:i/>
                <w:iCs/>
                <w:sz w:val="18"/>
                <w:szCs w:val="18"/>
                <w:lang w:val="lt-LT"/>
              </w:rPr>
              <w:t>982 208 Eur</w:t>
            </w:r>
          </w:p>
        </w:tc>
        <w:tc>
          <w:tcPr>
            <w:tcW w:w="1740" w:type="dxa"/>
          </w:tcPr>
          <w:p w14:paraId="111139B3" w14:textId="77777777" w:rsidR="00D405BF" w:rsidRPr="00965001" w:rsidRDefault="00D405BF"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8"/>
                <w:szCs w:val="18"/>
                <w:lang w:val="lt-LT"/>
              </w:rPr>
            </w:pPr>
          </w:p>
        </w:tc>
      </w:tr>
      <w:tr w:rsidR="00D405BF" w:rsidRPr="00965001" w14:paraId="296464CC" w14:textId="77777777" w:rsidTr="00023F10">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829" w:type="dxa"/>
          </w:tcPr>
          <w:p w14:paraId="07059A83" w14:textId="4BF999B2" w:rsidR="00D405BF" w:rsidRPr="00965001" w:rsidRDefault="00D405BF" w:rsidP="00D75C6D">
            <w:pPr>
              <w:suppressAutoHyphens/>
              <w:spacing w:before="60" w:after="60"/>
              <w:jc w:val="left"/>
              <w:rPr>
                <w:i/>
                <w:iCs/>
                <w:sz w:val="18"/>
                <w:szCs w:val="18"/>
                <w:lang w:val="lt-LT"/>
              </w:rPr>
            </w:pPr>
            <w:r w:rsidRPr="00965001">
              <w:rPr>
                <w:b w:val="0"/>
                <w:bCs w:val="0"/>
                <w:i/>
                <w:iCs/>
                <w:sz w:val="18"/>
                <w:szCs w:val="18"/>
                <w:lang w:val="lt-LT"/>
              </w:rPr>
              <w:t xml:space="preserve">Investicija į </w:t>
            </w:r>
            <w:proofErr w:type="spellStart"/>
            <w:r w:rsidRPr="00965001">
              <w:rPr>
                <w:b w:val="0"/>
                <w:bCs w:val="0"/>
                <w:i/>
                <w:iCs/>
                <w:sz w:val="18"/>
                <w:szCs w:val="18"/>
                <w:lang w:val="lt-LT"/>
              </w:rPr>
              <w:t>Eletrostatinį</w:t>
            </w:r>
            <w:proofErr w:type="spellEnd"/>
            <w:r w:rsidRPr="00965001">
              <w:rPr>
                <w:b w:val="0"/>
                <w:bCs w:val="0"/>
                <w:i/>
                <w:iCs/>
                <w:sz w:val="18"/>
                <w:szCs w:val="18"/>
                <w:lang w:val="lt-LT"/>
              </w:rPr>
              <w:t xml:space="preserve"> filtrą</w:t>
            </w:r>
          </w:p>
        </w:tc>
        <w:tc>
          <w:tcPr>
            <w:tcW w:w="1933" w:type="dxa"/>
          </w:tcPr>
          <w:p w14:paraId="7D054C3B" w14:textId="77777777" w:rsidR="00D405BF" w:rsidRPr="00965001" w:rsidRDefault="00D405BF"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p>
        </w:tc>
        <w:tc>
          <w:tcPr>
            <w:tcW w:w="2126" w:type="dxa"/>
          </w:tcPr>
          <w:p w14:paraId="4F4A7FEC" w14:textId="77777777" w:rsidR="00D405BF" w:rsidRPr="00965001" w:rsidRDefault="00D405BF"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p>
        </w:tc>
        <w:tc>
          <w:tcPr>
            <w:tcW w:w="1740" w:type="dxa"/>
          </w:tcPr>
          <w:p w14:paraId="781A70C0" w14:textId="368AC46D" w:rsidR="00D405BF" w:rsidRPr="00965001" w:rsidRDefault="00D405BF"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r w:rsidRPr="00965001">
              <w:rPr>
                <w:i/>
                <w:iCs/>
                <w:sz w:val="18"/>
                <w:szCs w:val="18"/>
                <w:lang w:val="lt-LT"/>
              </w:rPr>
              <w:t>599 230 Eur</w:t>
            </w:r>
            <w:r w:rsidR="007C6677" w:rsidRPr="00965001">
              <w:rPr>
                <w:rStyle w:val="Puslapioinaosnuoroda"/>
                <w:i/>
                <w:iCs/>
                <w:sz w:val="18"/>
                <w:szCs w:val="18"/>
                <w:lang w:val="lt-LT"/>
              </w:rPr>
              <w:footnoteReference w:id="24"/>
            </w:r>
          </w:p>
        </w:tc>
      </w:tr>
      <w:tr w:rsidR="00D405BF" w:rsidRPr="00965001" w14:paraId="430B895F" w14:textId="5CDF306A" w:rsidTr="00023F10">
        <w:trPr>
          <w:cantSplit/>
        </w:trPr>
        <w:tc>
          <w:tcPr>
            <w:cnfStyle w:val="001000000000" w:firstRow="0" w:lastRow="0" w:firstColumn="1" w:lastColumn="0" w:oddVBand="0" w:evenVBand="0" w:oddHBand="0" w:evenHBand="0" w:firstRowFirstColumn="0" w:firstRowLastColumn="0" w:lastRowFirstColumn="0" w:lastRowLastColumn="0"/>
            <w:tcW w:w="3829" w:type="dxa"/>
          </w:tcPr>
          <w:p w14:paraId="140730FD" w14:textId="320D10A1" w:rsidR="00D405BF" w:rsidRPr="00965001" w:rsidRDefault="00D405BF" w:rsidP="00D75C6D">
            <w:pPr>
              <w:suppressAutoHyphens/>
              <w:spacing w:before="60" w:after="60"/>
              <w:jc w:val="left"/>
              <w:rPr>
                <w:sz w:val="18"/>
                <w:szCs w:val="18"/>
                <w:lang w:val="lt-LT"/>
              </w:rPr>
            </w:pPr>
            <w:r w:rsidRPr="00965001">
              <w:rPr>
                <w:sz w:val="18"/>
                <w:szCs w:val="18"/>
                <w:lang w:val="lt-LT"/>
              </w:rPr>
              <w:t>Visa pradinė investicija</w:t>
            </w:r>
          </w:p>
        </w:tc>
        <w:tc>
          <w:tcPr>
            <w:tcW w:w="1933" w:type="dxa"/>
          </w:tcPr>
          <w:p w14:paraId="72EF2044" w14:textId="7C172673" w:rsidR="00D405BF" w:rsidRPr="00965001" w:rsidRDefault="00023F10" w:rsidP="00D75C6D">
            <w:pPr>
              <w:suppressAutoHyphens/>
              <w:jc w:val="right"/>
              <w:cnfStyle w:val="000000000000" w:firstRow="0" w:lastRow="0" w:firstColumn="0" w:lastColumn="0" w:oddVBand="0" w:evenVBand="0" w:oddHBand="0" w:evenHBand="0" w:firstRowFirstColumn="0" w:firstRowLastColumn="0" w:lastRowFirstColumn="0" w:lastRowLastColumn="0"/>
              <w:rPr>
                <w:rFonts w:cs="Arial"/>
                <w:b/>
                <w:bCs/>
                <w:color w:val="000000"/>
                <w:sz w:val="18"/>
                <w:szCs w:val="18"/>
                <w:lang w:val="lt-LT"/>
              </w:rPr>
            </w:pPr>
            <w:r w:rsidRPr="00965001">
              <w:rPr>
                <w:rFonts w:cs="Arial"/>
                <w:b/>
                <w:bCs/>
                <w:color w:val="000000"/>
                <w:sz w:val="18"/>
                <w:szCs w:val="18"/>
                <w:lang w:val="lt-LT"/>
              </w:rPr>
              <w:t>2 918 530 Eur</w:t>
            </w:r>
          </w:p>
        </w:tc>
        <w:tc>
          <w:tcPr>
            <w:tcW w:w="2126" w:type="dxa"/>
          </w:tcPr>
          <w:p w14:paraId="5AB5C00C" w14:textId="4AA2C3A2" w:rsidR="00D405BF" w:rsidRPr="00965001" w:rsidRDefault="00D405BF"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b/>
                <w:bCs/>
                <w:sz w:val="18"/>
                <w:szCs w:val="18"/>
                <w:lang w:val="lt-LT"/>
              </w:rPr>
              <w:t>982 208 Eur</w:t>
            </w:r>
          </w:p>
        </w:tc>
        <w:tc>
          <w:tcPr>
            <w:tcW w:w="1740" w:type="dxa"/>
          </w:tcPr>
          <w:p w14:paraId="795128AC" w14:textId="0D2D17ED" w:rsidR="00D405BF" w:rsidRPr="00965001" w:rsidRDefault="00D405BF"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b/>
                <w:bCs/>
                <w:sz w:val="18"/>
                <w:szCs w:val="18"/>
                <w:lang w:val="lt-LT"/>
              </w:rPr>
              <w:t>599 230 Eur</w:t>
            </w:r>
          </w:p>
        </w:tc>
      </w:tr>
      <w:tr w:rsidR="00D405BF" w:rsidRPr="00965001" w14:paraId="7FB46D0B" w14:textId="39924A57" w:rsidTr="00023F10">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829" w:type="dxa"/>
          </w:tcPr>
          <w:p w14:paraId="2CA1E64B" w14:textId="77777777" w:rsidR="00D405BF" w:rsidRPr="00965001" w:rsidRDefault="00D405BF" w:rsidP="00D75C6D">
            <w:pPr>
              <w:suppressAutoHyphens/>
              <w:spacing w:before="60" w:after="60"/>
              <w:jc w:val="left"/>
              <w:rPr>
                <w:b w:val="0"/>
                <w:bCs w:val="0"/>
                <w:sz w:val="18"/>
                <w:szCs w:val="18"/>
                <w:lang w:val="lt-LT"/>
              </w:rPr>
            </w:pPr>
            <w:r w:rsidRPr="00965001">
              <w:rPr>
                <w:b w:val="0"/>
                <w:bCs w:val="0"/>
                <w:sz w:val="18"/>
                <w:szCs w:val="18"/>
                <w:lang w:val="lt-LT"/>
              </w:rPr>
              <w:t xml:space="preserve">Sąnaudos elektros energijai įsigyti </w:t>
            </w:r>
          </w:p>
        </w:tc>
        <w:tc>
          <w:tcPr>
            <w:tcW w:w="1933" w:type="dxa"/>
          </w:tcPr>
          <w:p w14:paraId="5A0C8A7C" w14:textId="77AB277F" w:rsidR="00D405BF" w:rsidRPr="00965001" w:rsidRDefault="00023F10" w:rsidP="00D75C6D">
            <w:pPr>
              <w:suppressAutoHyphens/>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-224 660 Eur/metus</w:t>
            </w:r>
          </w:p>
        </w:tc>
        <w:tc>
          <w:tcPr>
            <w:tcW w:w="2126" w:type="dxa"/>
          </w:tcPr>
          <w:p w14:paraId="2E299C93" w14:textId="77777777" w:rsidR="00D405BF" w:rsidRPr="00965001" w:rsidRDefault="00D405BF"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p>
        </w:tc>
        <w:tc>
          <w:tcPr>
            <w:tcW w:w="1740" w:type="dxa"/>
          </w:tcPr>
          <w:p w14:paraId="3C3ACF30" w14:textId="77777777" w:rsidR="00D405BF" w:rsidRPr="00965001" w:rsidRDefault="00D405BF"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p>
        </w:tc>
      </w:tr>
      <w:tr w:rsidR="00D405BF" w:rsidRPr="00965001" w14:paraId="011C7D09" w14:textId="372B2746" w:rsidTr="00023F10">
        <w:trPr>
          <w:cantSplit/>
        </w:trPr>
        <w:tc>
          <w:tcPr>
            <w:cnfStyle w:val="001000000000" w:firstRow="0" w:lastRow="0" w:firstColumn="1" w:lastColumn="0" w:oddVBand="0" w:evenVBand="0" w:oddHBand="0" w:evenHBand="0" w:firstRowFirstColumn="0" w:firstRowLastColumn="0" w:lastRowFirstColumn="0" w:lastRowLastColumn="0"/>
            <w:tcW w:w="3829" w:type="dxa"/>
          </w:tcPr>
          <w:p w14:paraId="47C847AA" w14:textId="77777777" w:rsidR="00D405BF" w:rsidRPr="00965001" w:rsidRDefault="00D405BF" w:rsidP="00D75C6D">
            <w:pPr>
              <w:suppressAutoHyphens/>
              <w:spacing w:before="60" w:after="60"/>
              <w:jc w:val="left"/>
              <w:rPr>
                <w:b w:val="0"/>
                <w:bCs w:val="0"/>
                <w:sz w:val="18"/>
                <w:szCs w:val="18"/>
                <w:lang w:val="lt-LT"/>
              </w:rPr>
            </w:pPr>
            <w:r w:rsidRPr="00965001">
              <w:rPr>
                <w:b w:val="0"/>
                <w:bCs w:val="0"/>
                <w:sz w:val="18"/>
                <w:szCs w:val="18"/>
                <w:lang w:val="lt-LT"/>
              </w:rPr>
              <w:t xml:space="preserve">Elektros energijos galios mokestis </w:t>
            </w:r>
          </w:p>
        </w:tc>
        <w:tc>
          <w:tcPr>
            <w:tcW w:w="1933" w:type="dxa"/>
          </w:tcPr>
          <w:p w14:paraId="69722A95" w14:textId="31C1ECEE" w:rsidR="00D405BF" w:rsidRPr="00965001" w:rsidRDefault="00023F10" w:rsidP="00D75C6D">
            <w:pPr>
              <w:suppressAutoHyphens/>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-23 234 Eur/metus</w:t>
            </w:r>
          </w:p>
        </w:tc>
        <w:tc>
          <w:tcPr>
            <w:tcW w:w="2126" w:type="dxa"/>
          </w:tcPr>
          <w:p w14:paraId="5BD8908F" w14:textId="77777777" w:rsidR="00D405BF" w:rsidRPr="00965001" w:rsidRDefault="00D405BF"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p>
        </w:tc>
        <w:tc>
          <w:tcPr>
            <w:tcW w:w="1740" w:type="dxa"/>
          </w:tcPr>
          <w:p w14:paraId="0D8E832C" w14:textId="77777777" w:rsidR="00D405BF" w:rsidRPr="00965001" w:rsidRDefault="00D405BF"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p>
        </w:tc>
      </w:tr>
      <w:tr w:rsidR="00D405BF" w:rsidRPr="00965001" w14:paraId="54B25123" w14:textId="2F4AE130" w:rsidTr="00023F10">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829" w:type="dxa"/>
          </w:tcPr>
          <w:p w14:paraId="2353B86B" w14:textId="71133238" w:rsidR="00D405BF" w:rsidRPr="00965001" w:rsidRDefault="00D405BF" w:rsidP="00D75C6D">
            <w:pPr>
              <w:suppressAutoHyphens/>
              <w:spacing w:before="60" w:after="60"/>
              <w:jc w:val="left"/>
              <w:rPr>
                <w:b w:val="0"/>
                <w:bCs w:val="0"/>
                <w:sz w:val="18"/>
                <w:szCs w:val="18"/>
                <w:lang w:val="lt-LT"/>
              </w:rPr>
            </w:pPr>
            <w:r w:rsidRPr="00965001">
              <w:rPr>
                <w:b w:val="0"/>
                <w:bCs w:val="0"/>
                <w:sz w:val="18"/>
                <w:szCs w:val="18"/>
                <w:lang w:val="lt-LT"/>
              </w:rPr>
              <w:t>Sąnaudų biokuro skiedrom įsigyti pokytis</w:t>
            </w:r>
          </w:p>
        </w:tc>
        <w:tc>
          <w:tcPr>
            <w:tcW w:w="1933" w:type="dxa"/>
          </w:tcPr>
          <w:p w14:paraId="5DD6B4CA" w14:textId="4A9E30C6" w:rsidR="00D405BF" w:rsidRPr="00965001" w:rsidRDefault="00023F10" w:rsidP="00D75C6D">
            <w:pPr>
              <w:suppressAutoHyphens/>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326 515 Eur/metus</w:t>
            </w:r>
          </w:p>
        </w:tc>
        <w:tc>
          <w:tcPr>
            <w:tcW w:w="2126" w:type="dxa"/>
          </w:tcPr>
          <w:p w14:paraId="10E29402" w14:textId="345337F6" w:rsidR="00D405BF" w:rsidRPr="00965001" w:rsidRDefault="00023F10" w:rsidP="00D75C6D">
            <w:pPr>
              <w:suppressAutoHyphens/>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39 227 Eur/metus</w:t>
            </w:r>
          </w:p>
        </w:tc>
        <w:tc>
          <w:tcPr>
            <w:tcW w:w="1740" w:type="dxa"/>
          </w:tcPr>
          <w:p w14:paraId="66ADBCBC" w14:textId="30FD6459" w:rsidR="00D405BF" w:rsidRPr="00965001" w:rsidRDefault="00023F10"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32 501</w:t>
            </w:r>
            <w:r w:rsidR="00D405BF" w:rsidRPr="00965001">
              <w:rPr>
                <w:sz w:val="18"/>
                <w:szCs w:val="18"/>
                <w:lang w:val="lt-LT"/>
              </w:rPr>
              <w:t xml:space="preserve"> Eur/metus</w:t>
            </w:r>
          </w:p>
        </w:tc>
      </w:tr>
      <w:tr w:rsidR="00D405BF" w:rsidRPr="00965001" w14:paraId="0E3AD6DC" w14:textId="322E7162" w:rsidTr="00023F10">
        <w:trPr>
          <w:cantSplit/>
        </w:trPr>
        <w:tc>
          <w:tcPr>
            <w:cnfStyle w:val="001000000000" w:firstRow="0" w:lastRow="0" w:firstColumn="1" w:lastColumn="0" w:oddVBand="0" w:evenVBand="0" w:oddHBand="0" w:evenHBand="0" w:firstRowFirstColumn="0" w:firstRowLastColumn="0" w:lastRowFirstColumn="0" w:lastRowLastColumn="0"/>
            <w:tcW w:w="3829" w:type="dxa"/>
            <w:vAlign w:val="top"/>
          </w:tcPr>
          <w:p w14:paraId="57DF8122" w14:textId="4B15EBEB" w:rsidR="00D405BF" w:rsidRPr="00965001" w:rsidRDefault="00D405BF" w:rsidP="00D75C6D">
            <w:pPr>
              <w:suppressAutoHyphens/>
              <w:spacing w:before="60" w:after="60"/>
              <w:jc w:val="left"/>
              <w:rPr>
                <w:b w:val="0"/>
                <w:bCs w:val="0"/>
                <w:sz w:val="18"/>
                <w:szCs w:val="18"/>
                <w:lang w:val="lt-LT"/>
              </w:rPr>
            </w:pPr>
            <w:r w:rsidRPr="00965001">
              <w:rPr>
                <w:b w:val="0"/>
                <w:bCs w:val="0"/>
                <w:sz w:val="18"/>
                <w:szCs w:val="18"/>
                <w:lang w:val="lt-LT"/>
              </w:rPr>
              <w:t>Sąnaudų atlyginimams pokytis</w:t>
            </w:r>
          </w:p>
        </w:tc>
        <w:tc>
          <w:tcPr>
            <w:tcW w:w="1933" w:type="dxa"/>
          </w:tcPr>
          <w:p w14:paraId="3469D1E4" w14:textId="27933190" w:rsidR="00D405BF" w:rsidRPr="00965001" w:rsidRDefault="00D405BF"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39 022 Eur/metus</w:t>
            </w:r>
          </w:p>
        </w:tc>
        <w:tc>
          <w:tcPr>
            <w:tcW w:w="2126" w:type="dxa"/>
          </w:tcPr>
          <w:p w14:paraId="5AA5D7D1" w14:textId="66B035B6" w:rsidR="00D405BF" w:rsidRPr="00965001" w:rsidRDefault="00023F10"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29 267</w:t>
            </w:r>
            <w:r w:rsidR="00D405BF" w:rsidRPr="00965001">
              <w:rPr>
                <w:sz w:val="18"/>
                <w:szCs w:val="18"/>
                <w:lang w:val="lt-LT"/>
              </w:rPr>
              <w:t xml:space="preserve"> Eur/metus</w:t>
            </w:r>
          </w:p>
        </w:tc>
        <w:tc>
          <w:tcPr>
            <w:tcW w:w="1740" w:type="dxa"/>
          </w:tcPr>
          <w:p w14:paraId="3AC08475" w14:textId="77777777" w:rsidR="00D405BF" w:rsidRPr="00965001" w:rsidRDefault="00D405BF"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p>
        </w:tc>
      </w:tr>
      <w:tr w:rsidR="00D405BF" w:rsidRPr="00965001" w14:paraId="1606D300" w14:textId="06A65DC4" w:rsidTr="00023F10">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829" w:type="dxa"/>
            <w:vAlign w:val="top"/>
          </w:tcPr>
          <w:p w14:paraId="30D6BABA" w14:textId="2308669F" w:rsidR="00D405BF" w:rsidRPr="00965001" w:rsidRDefault="00D405BF" w:rsidP="00D75C6D">
            <w:pPr>
              <w:suppressAutoHyphens/>
              <w:spacing w:before="60" w:after="60"/>
              <w:jc w:val="left"/>
              <w:rPr>
                <w:b w:val="0"/>
                <w:bCs w:val="0"/>
                <w:sz w:val="18"/>
                <w:szCs w:val="18"/>
                <w:lang w:val="lt-LT"/>
              </w:rPr>
            </w:pPr>
            <w:r w:rsidRPr="00965001">
              <w:rPr>
                <w:b w:val="0"/>
                <w:bCs w:val="0"/>
                <w:sz w:val="18"/>
                <w:szCs w:val="18"/>
                <w:lang w:val="lt-LT"/>
              </w:rPr>
              <w:t>Sąnaudų biokuro katilo eksploatacijai pokytis</w:t>
            </w:r>
          </w:p>
        </w:tc>
        <w:tc>
          <w:tcPr>
            <w:tcW w:w="1933" w:type="dxa"/>
          </w:tcPr>
          <w:p w14:paraId="38C63DEC" w14:textId="158E7839" w:rsidR="00D405BF" w:rsidRPr="00965001" w:rsidRDefault="00D405BF"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17 490 Eur/metus</w:t>
            </w:r>
          </w:p>
        </w:tc>
        <w:tc>
          <w:tcPr>
            <w:tcW w:w="2126" w:type="dxa"/>
          </w:tcPr>
          <w:p w14:paraId="28426419" w14:textId="00C902D8" w:rsidR="00D405BF" w:rsidRPr="00965001" w:rsidRDefault="00D405BF"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p>
        </w:tc>
        <w:tc>
          <w:tcPr>
            <w:tcW w:w="1740" w:type="dxa"/>
          </w:tcPr>
          <w:p w14:paraId="3767D2D7" w14:textId="77777777" w:rsidR="00D405BF" w:rsidRPr="00965001" w:rsidRDefault="00D405BF"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p>
        </w:tc>
      </w:tr>
      <w:tr w:rsidR="00D405BF" w:rsidRPr="00965001" w14:paraId="45147290" w14:textId="25104325" w:rsidTr="00023F10">
        <w:trPr>
          <w:cantSplit/>
        </w:trPr>
        <w:tc>
          <w:tcPr>
            <w:cnfStyle w:val="001000000000" w:firstRow="0" w:lastRow="0" w:firstColumn="1" w:lastColumn="0" w:oddVBand="0" w:evenVBand="0" w:oddHBand="0" w:evenHBand="0" w:firstRowFirstColumn="0" w:firstRowLastColumn="0" w:lastRowFirstColumn="0" w:lastRowLastColumn="0"/>
            <w:tcW w:w="3829" w:type="dxa"/>
            <w:vAlign w:val="top"/>
          </w:tcPr>
          <w:p w14:paraId="259A2978" w14:textId="5E53BA49" w:rsidR="00D405BF" w:rsidRPr="00965001" w:rsidRDefault="00D405BF" w:rsidP="00D75C6D">
            <w:pPr>
              <w:suppressAutoHyphens/>
              <w:spacing w:before="60" w:after="60"/>
              <w:jc w:val="left"/>
              <w:rPr>
                <w:b w:val="0"/>
                <w:bCs w:val="0"/>
                <w:sz w:val="18"/>
                <w:szCs w:val="18"/>
                <w:lang w:val="lt-LT"/>
              </w:rPr>
            </w:pPr>
            <w:r w:rsidRPr="00965001">
              <w:rPr>
                <w:b w:val="0"/>
                <w:bCs w:val="0"/>
                <w:sz w:val="18"/>
                <w:szCs w:val="18"/>
                <w:lang w:val="lt-LT"/>
              </w:rPr>
              <w:lastRenderedPageBreak/>
              <w:t>Eksploatacinės šilumos siurblio sąnaudos</w:t>
            </w:r>
          </w:p>
        </w:tc>
        <w:tc>
          <w:tcPr>
            <w:tcW w:w="1933" w:type="dxa"/>
          </w:tcPr>
          <w:p w14:paraId="2635A215" w14:textId="26BA0D55" w:rsidR="00D405BF" w:rsidRPr="00965001" w:rsidRDefault="00023F10" w:rsidP="00D75C6D">
            <w:pPr>
              <w:suppressAutoHyphens/>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-34 483 Eur/metus</w:t>
            </w:r>
          </w:p>
        </w:tc>
        <w:tc>
          <w:tcPr>
            <w:tcW w:w="2126" w:type="dxa"/>
          </w:tcPr>
          <w:p w14:paraId="7297D006" w14:textId="3A7EBC23" w:rsidR="00D405BF" w:rsidRPr="00965001" w:rsidRDefault="00D405BF"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p>
        </w:tc>
        <w:tc>
          <w:tcPr>
            <w:tcW w:w="1740" w:type="dxa"/>
          </w:tcPr>
          <w:p w14:paraId="7BECAF64" w14:textId="77777777" w:rsidR="00D405BF" w:rsidRPr="00965001" w:rsidRDefault="00D405BF"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p>
        </w:tc>
      </w:tr>
      <w:tr w:rsidR="00D405BF" w:rsidRPr="00965001" w14:paraId="6994CC97" w14:textId="77777777" w:rsidTr="00023F10">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829" w:type="dxa"/>
            <w:vAlign w:val="top"/>
          </w:tcPr>
          <w:p w14:paraId="576FBEE5" w14:textId="66E752BE" w:rsidR="00D405BF" w:rsidRPr="00965001" w:rsidRDefault="00D405BF" w:rsidP="00D75C6D">
            <w:pPr>
              <w:suppressAutoHyphens/>
              <w:spacing w:before="60" w:after="60"/>
              <w:rPr>
                <w:b w:val="0"/>
                <w:bCs w:val="0"/>
                <w:sz w:val="18"/>
                <w:szCs w:val="18"/>
                <w:lang w:val="lt-LT"/>
              </w:rPr>
            </w:pPr>
            <w:r w:rsidRPr="00965001">
              <w:rPr>
                <w:b w:val="0"/>
                <w:bCs w:val="0"/>
                <w:sz w:val="18"/>
                <w:szCs w:val="18"/>
                <w:lang w:val="lt-LT"/>
              </w:rPr>
              <w:t>Eksploatacinės Elektrostatinio filtro sąnaudos</w:t>
            </w:r>
          </w:p>
        </w:tc>
        <w:tc>
          <w:tcPr>
            <w:tcW w:w="1933" w:type="dxa"/>
          </w:tcPr>
          <w:p w14:paraId="74FB3573" w14:textId="77777777" w:rsidR="00D405BF" w:rsidRPr="00965001" w:rsidRDefault="00D405BF"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p>
        </w:tc>
        <w:tc>
          <w:tcPr>
            <w:tcW w:w="2126" w:type="dxa"/>
          </w:tcPr>
          <w:p w14:paraId="643E69F2" w14:textId="77777777" w:rsidR="00D405BF" w:rsidRPr="00965001" w:rsidRDefault="00D405BF"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p>
        </w:tc>
        <w:tc>
          <w:tcPr>
            <w:tcW w:w="1740" w:type="dxa"/>
          </w:tcPr>
          <w:p w14:paraId="49735BC7" w14:textId="0B558286" w:rsidR="00D405BF" w:rsidRPr="00965001" w:rsidRDefault="00D405BF"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-3 585 Eur/metus</w:t>
            </w:r>
          </w:p>
        </w:tc>
      </w:tr>
      <w:tr w:rsidR="00023F10" w:rsidRPr="00965001" w14:paraId="12F2D740" w14:textId="42117E13" w:rsidTr="00023F10">
        <w:trPr>
          <w:cantSplit/>
        </w:trPr>
        <w:tc>
          <w:tcPr>
            <w:cnfStyle w:val="001000000000" w:firstRow="0" w:lastRow="0" w:firstColumn="1" w:lastColumn="0" w:oddVBand="0" w:evenVBand="0" w:oddHBand="0" w:evenHBand="0" w:firstRowFirstColumn="0" w:firstRowLastColumn="0" w:lastRowFirstColumn="0" w:lastRowLastColumn="0"/>
            <w:tcW w:w="3829" w:type="dxa"/>
          </w:tcPr>
          <w:p w14:paraId="025175FD" w14:textId="77777777" w:rsidR="00023F10" w:rsidRPr="00965001" w:rsidRDefault="00023F10" w:rsidP="00D75C6D">
            <w:pPr>
              <w:suppressAutoHyphens/>
              <w:spacing w:before="60" w:after="60"/>
              <w:jc w:val="left"/>
              <w:rPr>
                <w:b w:val="0"/>
                <w:bCs w:val="0"/>
                <w:sz w:val="18"/>
                <w:szCs w:val="18"/>
                <w:lang w:val="lt-LT"/>
              </w:rPr>
            </w:pPr>
            <w:r w:rsidRPr="00965001">
              <w:rPr>
                <w:b w:val="0"/>
                <w:bCs w:val="0"/>
                <w:sz w:val="18"/>
                <w:szCs w:val="18"/>
                <w:lang w:val="lt-LT"/>
              </w:rPr>
              <w:t>Amortizaciniai atskaitymai (pirmi projekto metai)</w:t>
            </w:r>
          </w:p>
        </w:tc>
        <w:tc>
          <w:tcPr>
            <w:tcW w:w="1933" w:type="dxa"/>
          </w:tcPr>
          <w:p w14:paraId="0A282A01" w14:textId="2FB94B69" w:rsidR="00023F10" w:rsidRPr="00965001" w:rsidRDefault="00023F10"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-182 408 Eur/metus</w:t>
            </w:r>
          </w:p>
        </w:tc>
        <w:tc>
          <w:tcPr>
            <w:tcW w:w="2126" w:type="dxa"/>
          </w:tcPr>
          <w:p w14:paraId="41E01998" w14:textId="51AD67A0" w:rsidR="00023F10" w:rsidRPr="00965001" w:rsidRDefault="00023F10"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-61 388 Eur/metus</w:t>
            </w:r>
          </w:p>
        </w:tc>
        <w:tc>
          <w:tcPr>
            <w:tcW w:w="1740" w:type="dxa"/>
            <w:vAlign w:val="top"/>
          </w:tcPr>
          <w:p w14:paraId="341E645D" w14:textId="65BF89C1" w:rsidR="00023F10" w:rsidRPr="00965001" w:rsidRDefault="00023F10"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-37 452 Eur/metus</w:t>
            </w:r>
          </w:p>
        </w:tc>
      </w:tr>
      <w:tr w:rsidR="00023F10" w:rsidRPr="00965001" w14:paraId="47ED09A9" w14:textId="0CFD05E0" w:rsidTr="00023F10">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829" w:type="dxa"/>
          </w:tcPr>
          <w:p w14:paraId="093873F7" w14:textId="77777777" w:rsidR="00023F10" w:rsidRPr="00965001" w:rsidRDefault="00023F10" w:rsidP="00D75C6D">
            <w:pPr>
              <w:suppressAutoHyphens/>
              <w:spacing w:before="60" w:after="60"/>
              <w:jc w:val="left"/>
              <w:rPr>
                <w:b w:val="0"/>
                <w:bCs w:val="0"/>
                <w:sz w:val="18"/>
                <w:szCs w:val="18"/>
                <w:lang w:val="lt-LT"/>
              </w:rPr>
            </w:pPr>
            <w:r w:rsidRPr="00965001">
              <w:rPr>
                <w:b w:val="0"/>
                <w:bCs w:val="0"/>
                <w:sz w:val="18"/>
                <w:szCs w:val="18"/>
                <w:lang w:val="lt-LT"/>
              </w:rPr>
              <w:t>Investicijų grąža (pirmi projekto metai)</w:t>
            </w:r>
          </w:p>
        </w:tc>
        <w:tc>
          <w:tcPr>
            <w:tcW w:w="1933" w:type="dxa"/>
          </w:tcPr>
          <w:p w14:paraId="55C589AB" w14:textId="728EB6DC" w:rsidR="00023F10" w:rsidRPr="00965001" w:rsidRDefault="00023F10"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-145 926 Eur/metus</w:t>
            </w:r>
          </w:p>
        </w:tc>
        <w:tc>
          <w:tcPr>
            <w:tcW w:w="2126" w:type="dxa"/>
          </w:tcPr>
          <w:p w14:paraId="163F5524" w14:textId="046D4483" w:rsidR="00023F10" w:rsidRPr="00965001" w:rsidRDefault="00023F10"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-49 110 Eur/metus</w:t>
            </w:r>
          </w:p>
        </w:tc>
        <w:tc>
          <w:tcPr>
            <w:tcW w:w="1740" w:type="dxa"/>
            <w:vAlign w:val="top"/>
          </w:tcPr>
          <w:p w14:paraId="61D71DCB" w14:textId="03C625D3" w:rsidR="00023F10" w:rsidRPr="00965001" w:rsidRDefault="00023F10"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-29 962 Eur/metus</w:t>
            </w:r>
          </w:p>
        </w:tc>
      </w:tr>
      <w:tr w:rsidR="00023F10" w:rsidRPr="00965001" w14:paraId="4AF49CB7" w14:textId="149ED029" w:rsidTr="00023F10">
        <w:trPr>
          <w:cantSplit/>
        </w:trPr>
        <w:tc>
          <w:tcPr>
            <w:cnfStyle w:val="001000000000" w:firstRow="0" w:lastRow="0" w:firstColumn="1" w:lastColumn="0" w:oddVBand="0" w:evenVBand="0" w:oddHBand="0" w:evenHBand="0" w:firstRowFirstColumn="0" w:firstRowLastColumn="0" w:lastRowFirstColumn="0" w:lastRowLastColumn="0"/>
            <w:tcW w:w="3829" w:type="dxa"/>
          </w:tcPr>
          <w:p w14:paraId="6B98626C" w14:textId="77777777" w:rsidR="00023F10" w:rsidRPr="00965001" w:rsidRDefault="00023F10" w:rsidP="00D75C6D">
            <w:pPr>
              <w:suppressAutoHyphens/>
              <w:spacing w:before="60" w:after="60"/>
              <w:jc w:val="left"/>
              <w:rPr>
                <w:sz w:val="18"/>
                <w:szCs w:val="18"/>
                <w:lang w:val="lt-LT"/>
              </w:rPr>
            </w:pPr>
            <w:r w:rsidRPr="00965001">
              <w:rPr>
                <w:sz w:val="18"/>
                <w:szCs w:val="18"/>
                <w:lang w:val="lt-LT"/>
              </w:rPr>
              <w:t>Investicijos atsipirkimas komerciniu požiūriu</w:t>
            </w:r>
          </w:p>
        </w:tc>
        <w:tc>
          <w:tcPr>
            <w:tcW w:w="1933" w:type="dxa"/>
          </w:tcPr>
          <w:p w14:paraId="5004B4C1" w14:textId="2069DCDA" w:rsidR="00023F10" w:rsidRPr="00965001" w:rsidRDefault="00023F10"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24 metai</w:t>
            </w:r>
          </w:p>
        </w:tc>
        <w:tc>
          <w:tcPr>
            <w:tcW w:w="2126" w:type="dxa"/>
          </w:tcPr>
          <w:p w14:paraId="5F974320" w14:textId="7A34B86B" w:rsidR="00023F10" w:rsidRPr="00965001" w:rsidRDefault="00023F10"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13 metai</w:t>
            </w:r>
          </w:p>
        </w:tc>
        <w:tc>
          <w:tcPr>
            <w:tcW w:w="1740" w:type="dxa"/>
          </w:tcPr>
          <w:p w14:paraId="2BA47F73" w14:textId="620C6469" w:rsidR="00023F10" w:rsidRPr="00965001" w:rsidRDefault="00023F10"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b/>
                <w:bCs/>
                <w:sz w:val="18"/>
                <w:szCs w:val="18"/>
                <w:lang w:val="lt-LT"/>
              </w:rPr>
              <w:t>18 metai</w:t>
            </w:r>
          </w:p>
        </w:tc>
      </w:tr>
      <w:tr w:rsidR="00023F10" w:rsidRPr="00965001" w14:paraId="69DBE095" w14:textId="60BA2E59" w:rsidTr="00023F10">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829" w:type="dxa"/>
          </w:tcPr>
          <w:p w14:paraId="252CF17F" w14:textId="77777777" w:rsidR="00023F10" w:rsidRPr="00965001" w:rsidRDefault="00023F10" w:rsidP="00D75C6D">
            <w:pPr>
              <w:suppressAutoHyphens/>
              <w:spacing w:before="60" w:after="60"/>
              <w:jc w:val="left"/>
              <w:rPr>
                <w:sz w:val="18"/>
                <w:szCs w:val="18"/>
                <w:lang w:val="lt-LT"/>
              </w:rPr>
            </w:pPr>
            <w:r w:rsidRPr="00965001">
              <w:rPr>
                <w:sz w:val="18"/>
                <w:szCs w:val="18"/>
                <w:lang w:val="lt-LT"/>
              </w:rPr>
              <w:t>Įtaka šilumos gamybos kainai (pirmų 10 metų vidurkis)</w:t>
            </w:r>
          </w:p>
        </w:tc>
        <w:tc>
          <w:tcPr>
            <w:tcW w:w="1933" w:type="dxa"/>
          </w:tcPr>
          <w:p w14:paraId="483966E2" w14:textId="78CE4FBC" w:rsidR="00023F10" w:rsidRPr="00965001" w:rsidRDefault="00023F10"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sidRPr="00965001">
              <w:rPr>
                <w:rFonts w:cs="Arial"/>
                <w:b/>
                <w:bCs/>
                <w:color w:val="000000"/>
                <w:sz w:val="18"/>
                <w:szCs w:val="18"/>
                <w:lang w:val="lt-LT"/>
              </w:rPr>
              <w:t>5,88 Eur/MWh</w:t>
            </w:r>
          </w:p>
        </w:tc>
        <w:tc>
          <w:tcPr>
            <w:tcW w:w="2126" w:type="dxa"/>
          </w:tcPr>
          <w:p w14:paraId="5D2CCC75" w14:textId="682C0A4E" w:rsidR="00023F10" w:rsidRPr="00965001" w:rsidRDefault="00023F10"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sidRPr="00965001">
              <w:rPr>
                <w:rFonts w:cs="Arial"/>
                <w:b/>
                <w:bCs/>
                <w:color w:val="000000"/>
                <w:sz w:val="18"/>
                <w:szCs w:val="18"/>
                <w:lang w:val="lt-LT"/>
              </w:rPr>
              <w:t>0,67 Eur/MWh</w:t>
            </w:r>
          </w:p>
        </w:tc>
        <w:tc>
          <w:tcPr>
            <w:tcW w:w="1740" w:type="dxa"/>
          </w:tcPr>
          <w:p w14:paraId="619108C9" w14:textId="64919F04" w:rsidR="00023F10" w:rsidRPr="00965001" w:rsidRDefault="00023F10"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sidRPr="00965001">
              <w:rPr>
                <w:b/>
                <w:bCs/>
                <w:sz w:val="18"/>
                <w:szCs w:val="18"/>
                <w:lang w:val="lt-LT"/>
              </w:rPr>
              <w:t>0,91 Eur/MWh</w:t>
            </w:r>
          </w:p>
        </w:tc>
      </w:tr>
      <w:tr w:rsidR="00E648C2" w:rsidRPr="00965001" w14:paraId="30745EBF" w14:textId="77777777" w:rsidTr="00E648C2">
        <w:trPr>
          <w:cantSplit/>
        </w:trPr>
        <w:tc>
          <w:tcPr>
            <w:cnfStyle w:val="001000000000" w:firstRow="0" w:lastRow="0" w:firstColumn="1" w:lastColumn="0" w:oddVBand="0" w:evenVBand="0" w:oddHBand="0" w:evenHBand="0" w:firstRowFirstColumn="0" w:firstRowLastColumn="0" w:lastRowFirstColumn="0" w:lastRowLastColumn="0"/>
            <w:tcW w:w="3829" w:type="dxa"/>
          </w:tcPr>
          <w:p w14:paraId="224ACCD8" w14:textId="797E6EAC" w:rsidR="00E648C2" w:rsidRPr="00965001" w:rsidRDefault="00E648C2" w:rsidP="00E648C2">
            <w:pPr>
              <w:suppressAutoHyphens/>
              <w:spacing w:before="60" w:after="60"/>
              <w:jc w:val="left"/>
              <w:rPr>
                <w:sz w:val="18"/>
                <w:szCs w:val="18"/>
                <w:lang w:val="lt-LT"/>
              </w:rPr>
            </w:pPr>
            <w:r>
              <w:rPr>
                <w:sz w:val="18"/>
                <w:szCs w:val="18"/>
                <w:lang w:val="lt-LT"/>
              </w:rPr>
              <w:t>Įtaka šilumos gamybos kainai bendrovėje (pirmų 10 metų vidurkis)</w:t>
            </w:r>
          </w:p>
        </w:tc>
        <w:tc>
          <w:tcPr>
            <w:tcW w:w="1933" w:type="dxa"/>
          </w:tcPr>
          <w:p w14:paraId="2AA13EBB" w14:textId="749134D9" w:rsidR="00E648C2" w:rsidRPr="00965001" w:rsidRDefault="00E648C2" w:rsidP="00E648C2">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rFonts w:cs="Arial"/>
                <w:b/>
                <w:bCs/>
                <w:color w:val="000000"/>
                <w:sz w:val="18"/>
                <w:szCs w:val="18"/>
                <w:lang w:val="lt-LT"/>
              </w:rPr>
            </w:pPr>
            <w:r w:rsidRPr="00E648C2">
              <w:rPr>
                <w:rFonts w:cs="Arial"/>
                <w:b/>
                <w:bCs/>
                <w:color w:val="000000"/>
                <w:sz w:val="18"/>
                <w:szCs w:val="18"/>
                <w:lang w:val="lt-LT"/>
              </w:rPr>
              <w:t>5,1 Eur/MWh</w:t>
            </w:r>
          </w:p>
        </w:tc>
        <w:tc>
          <w:tcPr>
            <w:tcW w:w="2126" w:type="dxa"/>
          </w:tcPr>
          <w:p w14:paraId="06F0519F" w14:textId="01A55D46" w:rsidR="00E648C2" w:rsidRPr="00965001" w:rsidRDefault="00E648C2" w:rsidP="00E648C2">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rFonts w:cs="Arial"/>
                <w:b/>
                <w:bCs/>
                <w:color w:val="000000"/>
                <w:sz w:val="18"/>
                <w:szCs w:val="18"/>
                <w:lang w:val="lt-LT"/>
              </w:rPr>
            </w:pPr>
            <w:r w:rsidRPr="00E648C2">
              <w:rPr>
                <w:rFonts w:cs="Arial"/>
                <w:b/>
                <w:bCs/>
                <w:color w:val="000000"/>
                <w:sz w:val="18"/>
                <w:szCs w:val="18"/>
                <w:lang w:val="lt-LT"/>
              </w:rPr>
              <w:t>0,59 Eur/MWh</w:t>
            </w:r>
          </w:p>
        </w:tc>
        <w:tc>
          <w:tcPr>
            <w:tcW w:w="1740" w:type="dxa"/>
          </w:tcPr>
          <w:p w14:paraId="4C77F164" w14:textId="21A0E5F6" w:rsidR="00E648C2" w:rsidRPr="00E648C2" w:rsidRDefault="00E648C2" w:rsidP="00E648C2">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rFonts w:cs="Arial"/>
                <w:b/>
                <w:bCs/>
                <w:color w:val="000000"/>
                <w:sz w:val="18"/>
                <w:szCs w:val="18"/>
                <w:lang w:val="lt-LT"/>
              </w:rPr>
            </w:pPr>
            <w:r w:rsidRPr="00E648C2">
              <w:rPr>
                <w:rFonts w:cs="Arial"/>
                <w:b/>
                <w:bCs/>
                <w:color w:val="000000"/>
                <w:sz w:val="18"/>
                <w:szCs w:val="18"/>
                <w:lang w:val="lt-LT"/>
              </w:rPr>
              <w:t>0,79 Eur/MWh</w:t>
            </w:r>
          </w:p>
        </w:tc>
      </w:tr>
    </w:tbl>
    <w:p w14:paraId="0CC7B33E" w14:textId="77777777" w:rsidR="00023F10" w:rsidRPr="00965001" w:rsidRDefault="00023F10" w:rsidP="00D75C6D">
      <w:pPr>
        <w:pStyle w:val="Tekstas"/>
      </w:pPr>
    </w:p>
    <w:p w14:paraId="3343A2F3" w14:textId="1BE50F06" w:rsidR="006D53B4" w:rsidRPr="00965001" w:rsidRDefault="00023F10" w:rsidP="00D75C6D">
      <w:pPr>
        <w:pStyle w:val="Tekstas"/>
      </w:pPr>
      <w:r w:rsidRPr="00965001">
        <w:t>Iš pateiktų duomenų matyti, kad šiuo atveju visos alternatyvos didintų šilumos energijos kainą ir ekonominiu požiūriu nėra patrauklios.</w:t>
      </w:r>
    </w:p>
    <w:p w14:paraId="44CF108E" w14:textId="29B234FE" w:rsidR="006D53B4" w:rsidRPr="00965001" w:rsidRDefault="00350A69" w:rsidP="00D75C6D">
      <w:pPr>
        <w:pStyle w:val="Tekstas"/>
      </w:pPr>
      <w:r w:rsidRPr="00965001">
        <w:fldChar w:fldCharType="begin"/>
      </w:r>
      <w:r w:rsidRPr="00965001">
        <w:instrText xml:space="preserve"> REF _Ref152452646 \h </w:instrText>
      </w:r>
      <w:r w:rsidR="007F6896" w:rsidRPr="00965001">
        <w:instrText xml:space="preserve"> \* MERGEFORMAT </w:instrText>
      </w:r>
      <w:r w:rsidRPr="00965001">
        <w:fldChar w:fldCharType="separate"/>
      </w:r>
      <w:r w:rsidR="00F36ED3">
        <w:t>37</w:t>
      </w:r>
      <w:r w:rsidRPr="00965001">
        <w:fldChar w:fldCharType="end"/>
      </w:r>
      <w:r w:rsidR="006D53B4" w:rsidRPr="00965001">
        <w:t xml:space="preserve"> paveiksle, pateikiama pasirinktų alternatyvų įtaka šilumos gamybos savikainai nagrinėjamoje sistemoje.</w:t>
      </w:r>
    </w:p>
    <w:p w14:paraId="56BAEDFA" w14:textId="78FA1663" w:rsidR="006D53B4" w:rsidRPr="00965001" w:rsidRDefault="00023F10" w:rsidP="00D75C6D">
      <w:pPr>
        <w:suppressAutoHyphens/>
        <w:rPr>
          <w:rFonts w:ascii="Arial" w:eastAsiaTheme="majorEastAsia" w:hAnsi="Arial" w:cstheme="majorBidi"/>
          <w:color w:val="auto"/>
          <w:w w:val="100"/>
          <w:kern w:val="28"/>
          <w:sz w:val="22"/>
          <w:szCs w:val="56"/>
          <w:lang w:val="lt-LT"/>
        </w:rPr>
      </w:pPr>
      <w:r w:rsidRPr="00965001">
        <w:rPr>
          <w:rFonts w:ascii="Arial" w:eastAsiaTheme="majorEastAsia" w:hAnsi="Arial" w:cstheme="majorBidi"/>
          <w:noProof/>
          <w:color w:val="auto"/>
          <w:w w:val="100"/>
          <w:kern w:val="28"/>
          <w:sz w:val="22"/>
          <w:szCs w:val="56"/>
          <w:lang w:val="lt-LT"/>
        </w:rPr>
        <w:drawing>
          <wp:inline distT="0" distB="0" distL="0" distR="0" wp14:anchorId="0841C552" wp14:editId="0C717DF7">
            <wp:extent cx="6132830" cy="2895600"/>
            <wp:effectExtent l="0" t="0" r="1270" b="0"/>
            <wp:docPr id="41799601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32830" cy="2895600"/>
                    </a:xfrm>
                    <a:prstGeom prst="rect">
                      <a:avLst/>
                    </a:prstGeom>
                    <a:noFill/>
                  </pic:spPr>
                </pic:pic>
              </a:graphicData>
            </a:graphic>
          </wp:inline>
        </w:drawing>
      </w:r>
    </w:p>
    <w:p w14:paraId="5C487A38" w14:textId="334CB304" w:rsidR="006D53B4" w:rsidRPr="00965001" w:rsidRDefault="006D53B4" w:rsidP="00D75C6D">
      <w:pPr>
        <w:pStyle w:val="Paveiksllis"/>
        <w:suppressAutoHyphens/>
      </w:pPr>
      <w:r w:rsidRPr="00965001">
        <w:fldChar w:fldCharType="begin"/>
      </w:r>
      <w:r w:rsidRPr="00965001">
        <w:instrText xml:space="preserve"> SEQ pav. \* ARABIC </w:instrText>
      </w:r>
      <w:r w:rsidRPr="00965001">
        <w:fldChar w:fldCharType="separate"/>
      </w:r>
      <w:bookmarkStart w:id="194" w:name="_Ref152452646"/>
      <w:bookmarkStart w:id="195" w:name="_Toc156918764"/>
      <w:r w:rsidR="00F36ED3">
        <w:rPr>
          <w:noProof/>
        </w:rPr>
        <w:t>37</w:t>
      </w:r>
      <w:bookmarkEnd w:id="194"/>
      <w:r w:rsidRPr="00965001">
        <w:fldChar w:fldCharType="end"/>
      </w:r>
      <w:r w:rsidRPr="00965001">
        <w:t xml:space="preserve"> pav. Katilinės Nr. </w:t>
      </w:r>
      <w:r w:rsidR="003B4B6F" w:rsidRPr="00965001">
        <w:t>2</w:t>
      </w:r>
      <w:r w:rsidRPr="00965001">
        <w:t xml:space="preserve"> technologinių alternatyvų įtaką šilumos gamybos kainai</w:t>
      </w:r>
      <w:bookmarkEnd w:id="195"/>
    </w:p>
    <w:p w14:paraId="1591B168" w14:textId="77777777" w:rsidR="006D53B4" w:rsidRPr="00965001" w:rsidRDefault="006D53B4" w:rsidP="00D75C6D">
      <w:pPr>
        <w:pStyle w:val="Tekstas"/>
        <w:ind w:firstLine="0"/>
        <w:rPr>
          <w:b/>
          <w:bCs/>
          <w:color w:val="002060"/>
        </w:rPr>
      </w:pPr>
      <w:r w:rsidRPr="00965001">
        <w:rPr>
          <w:b/>
          <w:bCs/>
          <w:color w:val="002060"/>
        </w:rPr>
        <w:t>Išvados</w:t>
      </w:r>
    </w:p>
    <w:p w14:paraId="114F90B7" w14:textId="6021FB4C" w:rsidR="006D53B4" w:rsidRPr="00965001" w:rsidRDefault="00C85C8D" w:rsidP="00D75C6D">
      <w:pPr>
        <w:pStyle w:val="Tekstas"/>
      </w:pPr>
      <w:r w:rsidRPr="00965001">
        <w:t xml:space="preserve">Potencialiai siekiant sumažinti katilinės taršą rekomenduojama sekti Katilinės DKE parametrus ir pasitvirtinus prielaidoms pateiktoms </w:t>
      </w:r>
      <w:r w:rsidR="00350A69" w:rsidRPr="00965001">
        <w:fldChar w:fldCharType="begin"/>
      </w:r>
      <w:r w:rsidR="00350A69" w:rsidRPr="00965001">
        <w:instrText xml:space="preserve"> REF _Ref152452680 \r \h </w:instrText>
      </w:r>
      <w:r w:rsidR="007F6896" w:rsidRPr="00965001">
        <w:instrText xml:space="preserve"> \* MERGEFORMAT </w:instrText>
      </w:r>
      <w:r w:rsidR="00350A69" w:rsidRPr="00965001">
        <w:fldChar w:fldCharType="separate"/>
      </w:r>
      <w:r w:rsidR="00F36ED3">
        <w:t>4.1</w:t>
      </w:r>
      <w:r w:rsidR="00350A69" w:rsidRPr="00965001">
        <w:fldChar w:fldCharType="end"/>
      </w:r>
      <w:r w:rsidRPr="00965001">
        <w:t xml:space="preserve"> skyriuje,</w:t>
      </w:r>
      <w:r w:rsidR="00023F10" w:rsidRPr="00965001">
        <w:t xml:space="preserve"> užsitikrinus </w:t>
      </w:r>
      <w:r w:rsidR="00023F10" w:rsidRPr="00C106BA">
        <w:t>paramą</w:t>
      </w:r>
      <w:r w:rsidR="00BC4C64" w:rsidRPr="00C106BA">
        <w:t>,</w:t>
      </w:r>
      <w:r w:rsidRPr="00C106BA">
        <w:t xml:space="preserve"> rekomenduojama </w:t>
      </w:r>
      <w:r w:rsidRPr="00965001">
        <w:t>svarstyti elektrostatinio filtro įsirengimą.</w:t>
      </w:r>
    </w:p>
    <w:p w14:paraId="236B35FE" w14:textId="4C988ED9" w:rsidR="00C85C8D" w:rsidRPr="00965001" w:rsidRDefault="005864B9" w:rsidP="00D75C6D">
      <w:pPr>
        <w:pStyle w:val="Tekstas"/>
      </w:pPr>
      <w:r w:rsidRPr="00965001">
        <w:t xml:space="preserve">Esamų prielaidų aplinkoje, šilumos siurblio technologijos įrengimas Katilinėje Nr. 2, nors ir leistų sumažinti budinčio personalo kiekį </w:t>
      </w:r>
      <w:proofErr w:type="spellStart"/>
      <w:r w:rsidRPr="00965001">
        <w:t>nešildymo</w:t>
      </w:r>
      <w:proofErr w:type="spellEnd"/>
      <w:r w:rsidRPr="00965001">
        <w:t xml:space="preserve"> sezono metu ir pagerintų katilinės efektyvumą, nėra ekonomiškai naudinga ir didintų šilumos energijos kainą pagrindinio tinklo atžvilgiu.</w:t>
      </w:r>
    </w:p>
    <w:p w14:paraId="183407E1" w14:textId="667CA541" w:rsidR="00C318EA" w:rsidRPr="00965001" w:rsidRDefault="006D53B4" w:rsidP="00D75C6D">
      <w:pPr>
        <w:pStyle w:val="Antrat2"/>
        <w:suppressAutoHyphens/>
      </w:pPr>
      <w:bookmarkStart w:id="196" w:name="_Toc156918582"/>
      <w:r w:rsidRPr="00965001">
        <w:lastRenderedPageBreak/>
        <w:t xml:space="preserve">Kretingos CŠT2 </w:t>
      </w:r>
      <w:r w:rsidR="001F0D20" w:rsidRPr="00965001">
        <w:t>sistema (Katilinė Nr. 5)</w:t>
      </w:r>
      <w:bookmarkEnd w:id="196"/>
    </w:p>
    <w:p w14:paraId="53E7C307" w14:textId="6D8A4110" w:rsidR="001F0D20" w:rsidRPr="00965001" w:rsidRDefault="001F0D20" w:rsidP="00D75C6D">
      <w:pPr>
        <w:pStyle w:val="PoPoskyris"/>
        <w:suppressAutoHyphens/>
      </w:pPr>
      <w:bookmarkStart w:id="197" w:name="_Toc156918583"/>
      <w:r w:rsidRPr="00965001">
        <w:t>Esama situacija</w:t>
      </w:r>
      <w:bookmarkEnd w:id="197"/>
    </w:p>
    <w:p w14:paraId="0E1FD2C3" w14:textId="3FEF6D00" w:rsidR="0076015C" w:rsidRPr="00965001" w:rsidRDefault="001F0D20" w:rsidP="00D75C6D">
      <w:pPr>
        <w:pStyle w:val="Tekstas"/>
      </w:pPr>
      <w:r w:rsidRPr="00965001">
        <w:t>Ši katilinė aptarnauja 11 pastatų</w:t>
      </w:r>
      <w:r w:rsidR="0076015C" w:rsidRPr="00965001">
        <w:t xml:space="preserve">. Pati katilinė yra </w:t>
      </w:r>
      <w:r w:rsidR="00AD2A4C" w:rsidRPr="00965001">
        <w:t>vakarinėje</w:t>
      </w:r>
      <w:r w:rsidR="0076015C" w:rsidRPr="00965001">
        <w:t xml:space="preserve"> Kretingos miesto dalyje. Katilinėje yra įrengti</w:t>
      </w:r>
      <w:r w:rsidR="006B4ACE" w:rsidRPr="00965001">
        <w:t xml:space="preserve"> 3 gamtinių dujų katilai. </w:t>
      </w:r>
      <w:r w:rsidR="00BC4C64" w:rsidRPr="00965001">
        <w:t>du</w:t>
      </w:r>
      <w:r w:rsidR="006B4ACE" w:rsidRPr="00965001">
        <w:t xml:space="preserve"> iš jų, po 250 kW</w:t>
      </w:r>
      <w:r w:rsidR="00BC4C64" w:rsidRPr="00965001">
        <w:t>,</w:t>
      </w:r>
      <w:r w:rsidR="006B4ACE" w:rsidRPr="00965001">
        <w:t xml:space="preserve"> yra įrengti 2020 metais</w:t>
      </w:r>
      <w:r w:rsidR="00BC4C64" w:rsidRPr="00965001">
        <w:t xml:space="preserve"> ir</w:t>
      </w:r>
      <w:r w:rsidR="006B4ACE" w:rsidRPr="00965001">
        <w:t xml:space="preserve"> yra naudojami kaip pagrindiniai šilumos gamybos šaltiniai. Tuo tarpu trečias katilas, 1,98 MW</w:t>
      </w:r>
      <w:r w:rsidR="00BC4C64" w:rsidRPr="00965001">
        <w:t>,</w:t>
      </w:r>
      <w:r w:rsidR="006B4ACE" w:rsidRPr="00965001">
        <w:t xml:space="preserve"> yra įrengtas 1991 metais ir yra laikomas rezerve. Katilinės elektros įvado galia siekia 23 kW.</w:t>
      </w:r>
    </w:p>
    <w:p w14:paraId="646790D3" w14:textId="7E43F215" w:rsidR="00AF59BB" w:rsidRPr="00965001" w:rsidRDefault="008C0AD6" w:rsidP="00D75C6D">
      <w:pPr>
        <w:pStyle w:val="Tekstas"/>
        <w:ind w:firstLine="0"/>
      </w:pPr>
      <w:r w:rsidRPr="00965001">
        <w:rPr>
          <w:noProof/>
        </w:rPr>
        <w:drawing>
          <wp:inline distT="0" distB="0" distL="0" distR="0" wp14:anchorId="724014A7" wp14:editId="09DA9AA8">
            <wp:extent cx="6124133" cy="2639833"/>
            <wp:effectExtent l="0" t="0" r="0" b="8255"/>
            <wp:docPr id="1321649246"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2486" b="5735"/>
                    <a:stretch/>
                  </pic:blipFill>
                  <pic:spPr bwMode="auto">
                    <a:xfrm>
                      <a:off x="0" y="0"/>
                      <a:ext cx="6124575" cy="2640024"/>
                    </a:xfrm>
                    <a:prstGeom prst="rect">
                      <a:avLst/>
                    </a:prstGeom>
                    <a:noFill/>
                    <a:ln>
                      <a:noFill/>
                    </a:ln>
                    <a:extLst>
                      <a:ext uri="{53640926-AAD7-44D8-BBD7-CCE9431645EC}">
                        <a14:shadowObscured xmlns:a14="http://schemas.microsoft.com/office/drawing/2010/main"/>
                      </a:ext>
                    </a:extLst>
                  </pic:spPr>
                </pic:pic>
              </a:graphicData>
            </a:graphic>
          </wp:inline>
        </w:drawing>
      </w:r>
    </w:p>
    <w:p w14:paraId="40C374DE" w14:textId="52E4EF86" w:rsidR="00157636" w:rsidRPr="00965001" w:rsidRDefault="00157636" w:rsidP="00D75C6D">
      <w:pPr>
        <w:pStyle w:val="Paveiksllis"/>
        <w:suppressAutoHyphens/>
        <w:rPr>
          <w:sz w:val="24"/>
          <w:szCs w:val="24"/>
        </w:rPr>
      </w:pPr>
      <w:r w:rsidRPr="00965001">
        <w:rPr>
          <w:sz w:val="24"/>
          <w:szCs w:val="24"/>
        </w:rPr>
        <w:fldChar w:fldCharType="begin"/>
      </w:r>
      <w:r w:rsidRPr="00965001">
        <w:rPr>
          <w:sz w:val="24"/>
          <w:szCs w:val="24"/>
        </w:rPr>
        <w:instrText xml:space="preserve"> SEQ pav. \* ARABIC </w:instrText>
      </w:r>
      <w:r w:rsidRPr="00965001">
        <w:rPr>
          <w:sz w:val="24"/>
          <w:szCs w:val="24"/>
        </w:rPr>
        <w:fldChar w:fldCharType="separate"/>
      </w:r>
      <w:bookmarkStart w:id="198" w:name="_Toc156918765"/>
      <w:r w:rsidR="00F36ED3">
        <w:rPr>
          <w:noProof/>
          <w:sz w:val="24"/>
          <w:szCs w:val="24"/>
        </w:rPr>
        <w:t>38</w:t>
      </w:r>
      <w:r w:rsidRPr="00965001">
        <w:rPr>
          <w:sz w:val="24"/>
          <w:szCs w:val="24"/>
        </w:rPr>
        <w:fldChar w:fldCharType="end"/>
      </w:r>
      <w:r w:rsidRPr="00965001">
        <w:rPr>
          <w:sz w:val="24"/>
          <w:szCs w:val="24"/>
        </w:rPr>
        <w:t xml:space="preserve"> pav. Katilinė Nr. 5 ir šiluma aprūpinami pastatai</w:t>
      </w:r>
      <w:bookmarkEnd w:id="198"/>
    </w:p>
    <w:p w14:paraId="4A0DD070" w14:textId="3B24F953" w:rsidR="00157636" w:rsidRPr="00965001" w:rsidRDefault="00157636" w:rsidP="00D75C6D">
      <w:pPr>
        <w:pStyle w:val="Tekstas"/>
      </w:pPr>
      <w:r w:rsidRPr="00965001">
        <w:t>Didžioji dalis katilinės aprūpinamų pastatų yra nerenovuoti. Tuo pačiu papildomų vartotojų prijungimo galimybės yra ribotos. Todėl galima tikėtis, kad šios katilinės gamybos apimtys laikui bėgant mažės.</w:t>
      </w:r>
    </w:p>
    <w:p w14:paraId="2E37467A" w14:textId="2D1A663C" w:rsidR="007449E6" w:rsidRPr="00965001" w:rsidRDefault="007449E6" w:rsidP="00D75C6D">
      <w:pPr>
        <w:pStyle w:val="Tekstas"/>
      </w:pPr>
      <w:r w:rsidRPr="00965001">
        <w:t>Šiuo metu katilinėje pagaminama 1 531 MWh/metus šilumos energijos, iš kurių 1 316 MWh/metus yra realizuojama, likęs šilumos kiekis yra patiriamas kaip nuostoliai tinkle.</w:t>
      </w:r>
    </w:p>
    <w:p w14:paraId="2E6B8DE4" w14:textId="0CD4A251" w:rsidR="007449E6" w:rsidRPr="00965001" w:rsidRDefault="007449E6" w:rsidP="00D75C6D">
      <w:pPr>
        <w:pStyle w:val="Tekstas"/>
      </w:pPr>
      <w:r w:rsidRPr="00965001">
        <w:t xml:space="preserve">Katilinės šilumos gamybos efektyvumas </w:t>
      </w:r>
      <w:r w:rsidR="00BA3390" w:rsidRPr="00965001">
        <w:t xml:space="preserve">vertinant aukštutinį </w:t>
      </w:r>
      <w:proofErr w:type="spellStart"/>
      <w:r w:rsidR="00BA3390" w:rsidRPr="00965001">
        <w:t>šilumingumą</w:t>
      </w:r>
      <w:proofErr w:type="spellEnd"/>
      <w:r w:rsidR="00BA3390" w:rsidRPr="00965001">
        <w:t xml:space="preserve"> siekia 85 proc. Katilinės gaminamos šilumos energijos 2022 metų sumodeliuotas poreikio grafikas ir bazinių katilų galios pateikiamos </w:t>
      </w:r>
      <w:r w:rsidR="00350A69" w:rsidRPr="00965001">
        <w:fldChar w:fldCharType="begin"/>
      </w:r>
      <w:r w:rsidR="00350A69" w:rsidRPr="00965001">
        <w:instrText xml:space="preserve"> REF _Ref152452710 \h </w:instrText>
      </w:r>
      <w:r w:rsidR="004841E3" w:rsidRPr="00965001">
        <w:instrText xml:space="preserve"> \* MERGEFORMAT </w:instrText>
      </w:r>
      <w:r w:rsidR="00350A69" w:rsidRPr="00965001">
        <w:fldChar w:fldCharType="separate"/>
      </w:r>
      <w:r w:rsidR="00F36ED3">
        <w:t>39</w:t>
      </w:r>
      <w:r w:rsidR="00350A69" w:rsidRPr="00965001">
        <w:fldChar w:fldCharType="end"/>
      </w:r>
      <w:r w:rsidR="00BA3390" w:rsidRPr="00965001">
        <w:t xml:space="preserve"> paveiksle.</w:t>
      </w:r>
    </w:p>
    <w:p w14:paraId="78BC377B" w14:textId="1F9A5787" w:rsidR="00BA3390" w:rsidRPr="00965001" w:rsidRDefault="004F42AD" w:rsidP="00D75C6D">
      <w:pPr>
        <w:pStyle w:val="Tekstas"/>
        <w:ind w:firstLine="0"/>
      </w:pPr>
      <w:r w:rsidRPr="00965001">
        <w:rPr>
          <w:noProof/>
        </w:rPr>
        <w:lastRenderedPageBreak/>
        <w:drawing>
          <wp:inline distT="0" distB="0" distL="0" distR="0" wp14:anchorId="32AF3DED" wp14:editId="74FCC18E">
            <wp:extent cx="6132830" cy="2889885"/>
            <wp:effectExtent l="0" t="0" r="1270" b="5715"/>
            <wp:docPr id="25004572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32830" cy="2889885"/>
                    </a:xfrm>
                    <a:prstGeom prst="rect">
                      <a:avLst/>
                    </a:prstGeom>
                    <a:noFill/>
                  </pic:spPr>
                </pic:pic>
              </a:graphicData>
            </a:graphic>
          </wp:inline>
        </w:drawing>
      </w:r>
    </w:p>
    <w:p w14:paraId="112D676A" w14:textId="1C5C198D" w:rsidR="00BA3390" w:rsidRPr="00965001" w:rsidRDefault="00BA3390" w:rsidP="00D75C6D">
      <w:pPr>
        <w:pStyle w:val="Paveiksllis"/>
        <w:suppressAutoHyphens/>
      </w:pPr>
      <w:r w:rsidRPr="00965001">
        <w:fldChar w:fldCharType="begin"/>
      </w:r>
      <w:r w:rsidRPr="00965001">
        <w:instrText xml:space="preserve"> SEQ pav. \* ARABIC </w:instrText>
      </w:r>
      <w:r w:rsidRPr="00965001">
        <w:fldChar w:fldCharType="separate"/>
      </w:r>
      <w:bookmarkStart w:id="199" w:name="_Ref152452710"/>
      <w:bookmarkStart w:id="200" w:name="_Toc156918766"/>
      <w:r w:rsidR="00F36ED3">
        <w:rPr>
          <w:noProof/>
        </w:rPr>
        <w:t>39</w:t>
      </w:r>
      <w:bookmarkEnd w:id="199"/>
      <w:r w:rsidRPr="00965001">
        <w:fldChar w:fldCharType="end"/>
      </w:r>
      <w:r w:rsidRPr="00965001">
        <w:t xml:space="preserve"> pav. Katilinės Nr. 5 šilumos poreikio grafikas</w:t>
      </w:r>
      <w:bookmarkEnd w:id="200"/>
    </w:p>
    <w:p w14:paraId="7612E9CD" w14:textId="1CB56EA3" w:rsidR="00157636" w:rsidRPr="00965001" w:rsidRDefault="00D368C3" w:rsidP="00D75C6D">
      <w:pPr>
        <w:pStyle w:val="Tekstas"/>
      </w:pPr>
      <w:r w:rsidRPr="00965001">
        <w:t>Vertinama, kad katilinės aptarnaujamo tinklo šilumos energijos poreikis žiemą pasiekia 500 kW, o vasarą, kuomet šiluma gaminama tik karšto vandens ruoš</w:t>
      </w:r>
      <w:r w:rsidR="004841E3" w:rsidRPr="00965001">
        <w:t>i</w:t>
      </w:r>
      <w:r w:rsidRPr="00965001">
        <w:t>mui ir cirkuliacijai užtikrinti, tinklo šilumos energijos poreikis sumažėja iki maždaug 100 kW.</w:t>
      </w:r>
    </w:p>
    <w:p w14:paraId="17DF1D05" w14:textId="350BD34E" w:rsidR="00DF0A05" w:rsidRPr="00965001" w:rsidRDefault="00DF0A05" w:rsidP="00D75C6D">
      <w:pPr>
        <w:pStyle w:val="PoPoskyris"/>
        <w:suppressAutoHyphens/>
      </w:pPr>
      <w:bookmarkStart w:id="201" w:name="_Toc156918584"/>
      <w:r w:rsidRPr="00965001">
        <w:t>Šilumos siurblio technologijos įvertinimas</w:t>
      </w:r>
      <w:bookmarkEnd w:id="201"/>
    </w:p>
    <w:p w14:paraId="59EA1A8F" w14:textId="337910BE" w:rsidR="004655D0" w:rsidRPr="00965001" w:rsidRDefault="00DF0A05" w:rsidP="00D75C6D">
      <w:pPr>
        <w:pStyle w:val="Tekstas"/>
      </w:pPr>
      <w:r w:rsidRPr="00965001">
        <w:t xml:space="preserve">Katilinės Nr. 5 atveju svarstoma galimybė įrengti šilumos siurblio technologiją pagal schemą, kai šilumos siurblys pilnai aprūpina </w:t>
      </w:r>
      <w:proofErr w:type="spellStart"/>
      <w:r w:rsidRPr="00965001">
        <w:t>nešildymo</w:t>
      </w:r>
      <w:proofErr w:type="spellEnd"/>
      <w:r w:rsidRPr="00965001">
        <w:t xml:space="preserve"> sezono šilumos energijos poreikį ir dirba tol, kol lauko oro temperatūra nenusileidžia iki žemiau nei 0°C. Numatoma, kad esant žemesnei lauko oro temperatūrai įsijungs esami gamtinių dujų katilai, o įrengiamas šilumos siurblys nebebus naudojamas. Tokio šilumos siurblio techninės charakteristikos pateikiamos </w:t>
      </w:r>
      <w:r w:rsidR="00350A69" w:rsidRPr="00965001">
        <w:fldChar w:fldCharType="begin"/>
      </w:r>
      <w:r w:rsidR="00350A69" w:rsidRPr="00965001">
        <w:instrText xml:space="preserve"> REF _Ref152452727 \h </w:instrText>
      </w:r>
      <w:r w:rsidR="004841E3" w:rsidRPr="00965001">
        <w:instrText xml:space="preserve"> \* MERGEFORMAT </w:instrText>
      </w:r>
      <w:r w:rsidR="00350A69" w:rsidRPr="00965001">
        <w:fldChar w:fldCharType="separate"/>
      </w:r>
      <w:r w:rsidR="00F36ED3">
        <w:t>9</w:t>
      </w:r>
      <w:r w:rsidR="00350A69" w:rsidRPr="00965001">
        <w:fldChar w:fldCharType="end"/>
      </w:r>
      <w:r w:rsidRPr="00965001">
        <w:t xml:space="preserve"> lentelėje.</w:t>
      </w:r>
    </w:p>
    <w:p w14:paraId="464A0614" w14:textId="1A02EB06" w:rsidR="00D02215" w:rsidRPr="00965001" w:rsidRDefault="00524836" w:rsidP="005C7CE4">
      <w:pPr>
        <w:pStyle w:val="Lentel1"/>
      </w:pPr>
      <w:r>
        <w:fldChar w:fldCharType="begin"/>
      </w:r>
      <w:r>
        <w:instrText xml:space="preserve"> SEQ lentelė \* ARABIC  \* MERGEFORMAT </w:instrText>
      </w:r>
      <w:r>
        <w:fldChar w:fldCharType="separate"/>
      </w:r>
      <w:bookmarkStart w:id="202" w:name="_Ref152452727"/>
      <w:bookmarkStart w:id="203" w:name="_Toc156918683"/>
      <w:r w:rsidR="00F36ED3">
        <w:t>9</w:t>
      </w:r>
      <w:bookmarkEnd w:id="202"/>
      <w:r>
        <w:fldChar w:fldCharType="end"/>
      </w:r>
      <w:r w:rsidR="00A00AF7" w:rsidRPr="00965001">
        <w:t xml:space="preserve"> lentelė. </w:t>
      </w:r>
      <w:r w:rsidR="00D02215" w:rsidRPr="00965001">
        <w:t>Katilinės NR. 5 parenkamo šilumos siurblio techninės charakteristikos</w:t>
      </w:r>
      <w:bookmarkEnd w:id="203"/>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525"/>
        <w:gridCol w:w="4103"/>
      </w:tblGrid>
      <w:tr w:rsidR="00D02215" w:rsidRPr="00965001" w14:paraId="7D856728" w14:textId="77777777" w:rsidTr="0087198D">
        <w:trPr>
          <w:cnfStyle w:val="100000000000" w:firstRow="1" w:lastRow="0" w:firstColumn="0" w:lastColumn="0" w:oddVBand="0" w:evenVBand="0" w:oddHBand="0" w:evenHBand="0" w:firstRowFirstColumn="0" w:firstRowLastColumn="0" w:lastRowFirstColumn="0" w:lastRowLastColumn="0"/>
          <w:trHeight w:hRule="exact" w:val="430"/>
          <w:tblHeader/>
        </w:trPr>
        <w:tc>
          <w:tcPr>
            <w:cnfStyle w:val="001000000100" w:firstRow="0" w:lastRow="0" w:firstColumn="1" w:lastColumn="0" w:oddVBand="0" w:evenVBand="0" w:oddHBand="0" w:evenHBand="0" w:firstRowFirstColumn="1" w:firstRowLastColumn="0" w:lastRowFirstColumn="0" w:lastRowLastColumn="0"/>
            <w:tcW w:w="2869" w:type="pct"/>
          </w:tcPr>
          <w:p w14:paraId="20D81498" w14:textId="121DD7C0" w:rsidR="00D02215" w:rsidRPr="00965001" w:rsidRDefault="00D02215" w:rsidP="00D75C6D">
            <w:pPr>
              <w:suppressAutoHyphens/>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2131" w:type="pct"/>
          </w:tcPr>
          <w:p w14:paraId="1C9AD134" w14:textId="69BF2001" w:rsidR="00D02215" w:rsidRPr="00965001" w:rsidRDefault="00D02215"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Reikšmė</w:t>
            </w:r>
          </w:p>
        </w:tc>
      </w:tr>
      <w:tr w:rsidR="00D02215" w:rsidRPr="00965001" w14:paraId="61D1B322" w14:textId="77777777" w:rsidTr="00D02215">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01D3682A" w14:textId="680B7838" w:rsidR="00D02215" w:rsidRPr="00965001" w:rsidRDefault="00D02215" w:rsidP="00D75C6D">
            <w:pPr>
              <w:suppressAutoHyphens/>
              <w:jc w:val="left"/>
              <w:rPr>
                <w:rFonts w:eastAsia="SegoeUI" w:cs="Arial"/>
                <w:b w:val="0"/>
                <w:bCs w:val="0"/>
                <w:sz w:val="18"/>
                <w:szCs w:val="18"/>
                <w:lang w:val="lt-LT" w:eastAsia="lt-LT"/>
              </w:rPr>
            </w:pPr>
            <w:r w:rsidRPr="00965001">
              <w:rPr>
                <w:b w:val="0"/>
                <w:bCs w:val="0"/>
                <w:sz w:val="18"/>
                <w:szCs w:val="18"/>
                <w:lang w:val="lt-LT"/>
              </w:rPr>
              <w:t>Šilumos siurblio instaliuota galia (šiluminė)</w:t>
            </w:r>
          </w:p>
        </w:tc>
        <w:tc>
          <w:tcPr>
            <w:tcW w:w="2131" w:type="pct"/>
          </w:tcPr>
          <w:p w14:paraId="264FC5D6" w14:textId="0407C003" w:rsidR="00D02215" w:rsidRPr="00965001" w:rsidRDefault="00D02215"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133 kW</w:t>
            </w:r>
          </w:p>
        </w:tc>
      </w:tr>
      <w:tr w:rsidR="00D02215" w:rsidRPr="00965001" w14:paraId="26C90A94" w14:textId="77777777" w:rsidTr="00D02215">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44D21630" w14:textId="4A4AD2BA" w:rsidR="00D02215" w:rsidRPr="00965001" w:rsidRDefault="00D02215" w:rsidP="00D75C6D">
            <w:pPr>
              <w:suppressAutoHyphens/>
              <w:jc w:val="left"/>
              <w:rPr>
                <w:rFonts w:eastAsia="SegoeUI" w:cs="Arial"/>
                <w:b w:val="0"/>
                <w:bCs w:val="0"/>
                <w:sz w:val="18"/>
                <w:szCs w:val="18"/>
                <w:lang w:val="lt-LT" w:eastAsia="lt-LT"/>
              </w:rPr>
            </w:pPr>
            <w:r w:rsidRPr="00965001">
              <w:rPr>
                <w:b w:val="0"/>
                <w:bCs w:val="0"/>
                <w:sz w:val="18"/>
                <w:szCs w:val="18"/>
                <w:lang w:val="lt-LT"/>
              </w:rPr>
              <w:t>Reikalinga elektros įvado galia</w:t>
            </w:r>
          </w:p>
        </w:tc>
        <w:tc>
          <w:tcPr>
            <w:tcW w:w="2131" w:type="pct"/>
          </w:tcPr>
          <w:p w14:paraId="4AAA0C6C" w14:textId="2CA17B5C" w:rsidR="00D02215" w:rsidRPr="00965001" w:rsidRDefault="00D02215" w:rsidP="00D75C6D">
            <w:pPr>
              <w:suppressAutoHyphens/>
              <w:jc w:val="right"/>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sz w:val="18"/>
                <w:szCs w:val="18"/>
                <w:lang w:val="lt-LT"/>
              </w:rPr>
              <w:t>54 kW</w:t>
            </w:r>
          </w:p>
        </w:tc>
      </w:tr>
      <w:tr w:rsidR="00D02215" w:rsidRPr="00965001" w14:paraId="7521787D" w14:textId="77777777" w:rsidTr="00D02215">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09A7A809" w14:textId="46098F17" w:rsidR="00D02215" w:rsidRPr="00965001" w:rsidRDefault="00D02215" w:rsidP="00D75C6D">
            <w:pPr>
              <w:suppressAutoHyphens/>
              <w:jc w:val="left"/>
              <w:rPr>
                <w:rFonts w:eastAsia="SegoeUI" w:cs="Arial"/>
                <w:b w:val="0"/>
                <w:bCs w:val="0"/>
                <w:sz w:val="18"/>
                <w:szCs w:val="18"/>
                <w:lang w:val="lt-LT" w:eastAsia="lt-LT"/>
              </w:rPr>
            </w:pPr>
            <w:r w:rsidRPr="00965001">
              <w:rPr>
                <w:b w:val="0"/>
                <w:bCs w:val="0"/>
                <w:sz w:val="18"/>
                <w:szCs w:val="18"/>
                <w:lang w:val="lt-LT"/>
              </w:rPr>
              <w:t>Numatoma šilumos gamyba (iš aplinkos oro)</w:t>
            </w:r>
          </w:p>
        </w:tc>
        <w:tc>
          <w:tcPr>
            <w:tcW w:w="2131" w:type="pct"/>
          </w:tcPr>
          <w:p w14:paraId="7FE613B1" w14:textId="4343D123" w:rsidR="00D02215" w:rsidRPr="00965001" w:rsidRDefault="00237B2A"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 xml:space="preserve">769,5 </w:t>
            </w:r>
            <w:r w:rsidR="00D02215" w:rsidRPr="00965001">
              <w:rPr>
                <w:sz w:val="18"/>
                <w:szCs w:val="18"/>
                <w:lang w:val="lt-LT"/>
              </w:rPr>
              <w:t>MWh/metus</w:t>
            </w:r>
          </w:p>
        </w:tc>
      </w:tr>
      <w:tr w:rsidR="00D02215" w:rsidRPr="00965001" w14:paraId="04DDB795" w14:textId="77777777" w:rsidTr="00D02215">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20185078" w14:textId="1805F6B8" w:rsidR="00D02215" w:rsidRPr="00965001" w:rsidRDefault="00D02215" w:rsidP="00D75C6D">
            <w:pPr>
              <w:suppressAutoHyphens/>
              <w:jc w:val="left"/>
              <w:rPr>
                <w:rFonts w:eastAsia="SegoeUI" w:cs="Arial"/>
                <w:b w:val="0"/>
                <w:bCs w:val="0"/>
                <w:sz w:val="18"/>
                <w:szCs w:val="18"/>
                <w:lang w:val="lt-LT" w:eastAsia="lt-LT"/>
              </w:rPr>
            </w:pPr>
            <w:r w:rsidRPr="00965001">
              <w:rPr>
                <w:b w:val="0"/>
                <w:bCs w:val="0"/>
                <w:sz w:val="18"/>
                <w:szCs w:val="18"/>
                <w:lang w:val="lt-LT"/>
              </w:rPr>
              <w:t>Elektros energija sunaudojama gaminant šilumą</w:t>
            </w:r>
          </w:p>
        </w:tc>
        <w:tc>
          <w:tcPr>
            <w:tcW w:w="2131" w:type="pct"/>
          </w:tcPr>
          <w:p w14:paraId="5FD3C536" w14:textId="70862D9E" w:rsidR="00D02215" w:rsidRPr="00965001" w:rsidRDefault="00D02215" w:rsidP="00D75C6D">
            <w:pPr>
              <w:suppressAutoHyphens/>
              <w:jc w:val="right"/>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sz w:val="18"/>
                <w:szCs w:val="18"/>
                <w:lang w:val="lt-LT"/>
              </w:rPr>
              <w:t>259,</w:t>
            </w:r>
            <w:r w:rsidR="00237B2A" w:rsidRPr="00965001">
              <w:rPr>
                <w:sz w:val="18"/>
                <w:szCs w:val="18"/>
                <w:lang w:val="lt-LT"/>
              </w:rPr>
              <w:t>0</w:t>
            </w:r>
            <w:r w:rsidRPr="00965001">
              <w:rPr>
                <w:sz w:val="18"/>
                <w:szCs w:val="18"/>
                <w:lang w:val="lt-LT"/>
              </w:rPr>
              <w:t xml:space="preserve"> MWh/metus</w:t>
            </w:r>
          </w:p>
        </w:tc>
      </w:tr>
      <w:tr w:rsidR="00237B2A" w:rsidRPr="00965001" w14:paraId="4470BA2B" w14:textId="77777777" w:rsidTr="00D43364">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48D886A7" w14:textId="41A1217E" w:rsidR="00237B2A" w:rsidRPr="00965001" w:rsidRDefault="00237B2A" w:rsidP="00D75C6D">
            <w:pPr>
              <w:suppressAutoHyphens/>
              <w:jc w:val="left"/>
              <w:rPr>
                <w:rFonts w:eastAsia="SegoeUI" w:cs="Arial"/>
                <w:b w:val="0"/>
                <w:bCs w:val="0"/>
                <w:sz w:val="18"/>
                <w:szCs w:val="18"/>
                <w:lang w:val="lt-LT" w:eastAsia="lt-LT"/>
              </w:rPr>
            </w:pPr>
            <w:r w:rsidRPr="00965001">
              <w:rPr>
                <w:b w:val="0"/>
                <w:bCs w:val="0"/>
                <w:sz w:val="18"/>
                <w:szCs w:val="18"/>
                <w:lang w:val="lt-LT"/>
              </w:rPr>
              <w:t xml:space="preserve">Papildomos elektros energijos sąnaudos </w:t>
            </w:r>
            <w:proofErr w:type="spellStart"/>
            <w:r w:rsidRPr="00965001">
              <w:rPr>
                <w:b w:val="0"/>
                <w:bCs w:val="0"/>
                <w:sz w:val="18"/>
                <w:szCs w:val="18"/>
                <w:lang w:val="lt-LT"/>
              </w:rPr>
              <w:t>defrostacijai</w:t>
            </w:r>
            <w:proofErr w:type="spellEnd"/>
          </w:p>
        </w:tc>
        <w:tc>
          <w:tcPr>
            <w:tcW w:w="2131" w:type="pct"/>
            <w:vAlign w:val="bottom"/>
          </w:tcPr>
          <w:p w14:paraId="35B27EFF" w14:textId="215DDDDB" w:rsidR="00237B2A" w:rsidRPr="00965001" w:rsidRDefault="00237B2A"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13,3 MWh/metus</w:t>
            </w:r>
          </w:p>
        </w:tc>
      </w:tr>
      <w:tr w:rsidR="00237B2A" w:rsidRPr="00965001" w14:paraId="71A84407" w14:textId="77777777" w:rsidTr="00D43364">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33A2CF73" w14:textId="4986571A" w:rsidR="00237B2A" w:rsidRPr="00965001" w:rsidRDefault="00237B2A" w:rsidP="00D75C6D">
            <w:pPr>
              <w:suppressAutoHyphens/>
              <w:jc w:val="left"/>
              <w:rPr>
                <w:rFonts w:eastAsia="SegoeUI" w:cs="Arial"/>
                <w:b w:val="0"/>
                <w:bCs w:val="0"/>
                <w:sz w:val="18"/>
                <w:szCs w:val="18"/>
                <w:lang w:val="lt-LT" w:eastAsia="lt-LT"/>
              </w:rPr>
            </w:pPr>
            <w:r w:rsidRPr="00965001">
              <w:rPr>
                <w:b w:val="0"/>
                <w:bCs w:val="0"/>
                <w:sz w:val="18"/>
                <w:szCs w:val="18"/>
                <w:lang w:val="lt-LT"/>
              </w:rPr>
              <w:t>Numatomas šilumos siurblio darbo efektyvumas (COP)</w:t>
            </w:r>
          </w:p>
        </w:tc>
        <w:tc>
          <w:tcPr>
            <w:tcW w:w="2131" w:type="pct"/>
            <w:vAlign w:val="bottom"/>
          </w:tcPr>
          <w:p w14:paraId="07FD41BA" w14:textId="439234DE" w:rsidR="00237B2A" w:rsidRPr="00965001" w:rsidRDefault="00237B2A"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2,83</w:t>
            </w:r>
          </w:p>
        </w:tc>
      </w:tr>
      <w:tr w:rsidR="00D02215" w:rsidRPr="00965001" w14:paraId="4C727A98" w14:textId="77777777" w:rsidTr="00D02215">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5F46C3BE" w14:textId="3C9E86D1" w:rsidR="00D02215" w:rsidRPr="00965001" w:rsidRDefault="00D02215" w:rsidP="00D75C6D">
            <w:pPr>
              <w:suppressAutoHyphens/>
              <w:jc w:val="left"/>
              <w:rPr>
                <w:rFonts w:eastAsia="SegoeUI" w:cs="Arial"/>
                <w:b w:val="0"/>
                <w:bCs w:val="0"/>
                <w:sz w:val="18"/>
                <w:szCs w:val="18"/>
                <w:lang w:val="lt-LT" w:eastAsia="lt-LT"/>
              </w:rPr>
            </w:pPr>
            <w:r w:rsidRPr="00965001">
              <w:rPr>
                <w:b w:val="0"/>
                <w:bCs w:val="0"/>
                <w:sz w:val="18"/>
                <w:szCs w:val="18"/>
                <w:lang w:val="lt-LT"/>
              </w:rPr>
              <w:t>Šiltnamio efektą sukeliančių dujų emisijų sutaupymas</w:t>
            </w:r>
          </w:p>
        </w:tc>
        <w:tc>
          <w:tcPr>
            <w:tcW w:w="2131" w:type="pct"/>
          </w:tcPr>
          <w:p w14:paraId="38D02BF6" w14:textId="60670683" w:rsidR="00D02215" w:rsidRPr="00965001" w:rsidRDefault="00D02215"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84,</w:t>
            </w:r>
            <w:r w:rsidR="00237B2A" w:rsidRPr="00965001">
              <w:rPr>
                <w:sz w:val="18"/>
                <w:szCs w:val="18"/>
                <w:lang w:val="lt-LT"/>
              </w:rPr>
              <w:t>0</w:t>
            </w:r>
            <w:r w:rsidRPr="00965001">
              <w:rPr>
                <w:sz w:val="18"/>
                <w:szCs w:val="18"/>
                <w:lang w:val="lt-LT"/>
              </w:rPr>
              <w:t xml:space="preserve"> tCO2/</w:t>
            </w:r>
            <w:r w:rsidR="003E275B" w:rsidRPr="00965001">
              <w:rPr>
                <w:sz w:val="18"/>
                <w:szCs w:val="18"/>
                <w:lang w:val="lt-LT"/>
              </w:rPr>
              <w:t>metus</w:t>
            </w:r>
          </w:p>
        </w:tc>
      </w:tr>
    </w:tbl>
    <w:p w14:paraId="45D98C1D" w14:textId="4BA6FF82" w:rsidR="00D02215" w:rsidRPr="00965001" w:rsidRDefault="00D02215" w:rsidP="00D75C6D">
      <w:pPr>
        <w:pStyle w:val="Tekstas"/>
      </w:pPr>
      <w:r w:rsidRPr="00965001">
        <w:t>Dėka numatyto dydžio šilumos siurblio veikimo bus sutaupoma apie 90</w:t>
      </w:r>
      <w:r w:rsidR="00237B2A" w:rsidRPr="00965001">
        <w:t>1</w:t>
      </w:r>
      <w:r w:rsidRPr="00965001">
        <w:t>,</w:t>
      </w:r>
      <w:r w:rsidR="00237B2A" w:rsidRPr="00965001">
        <w:t>7</w:t>
      </w:r>
      <w:r w:rsidRPr="00965001">
        <w:t xml:space="preserve"> MWh/metus pirminės gamtinių dujų energijos, o šilumos siurbliu bus užtikrinama apie </w:t>
      </w:r>
      <w:r w:rsidR="006D3C14" w:rsidRPr="00965001">
        <w:t>5</w:t>
      </w:r>
      <w:r w:rsidRPr="00965001">
        <w:t>0 proc. viso tinklo šilumos poreikio.</w:t>
      </w:r>
    </w:p>
    <w:p w14:paraId="61847B10" w14:textId="278A56FF" w:rsidR="006D3C14" w:rsidRPr="00965001" w:rsidRDefault="006D3C14" w:rsidP="00D75C6D">
      <w:pPr>
        <w:pStyle w:val="Tekstas"/>
        <w:ind w:firstLine="0"/>
      </w:pPr>
      <w:r w:rsidRPr="00965001">
        <w:rPr>
          <w:noProof/>
        </w:rPr>
        <w:lastRenderedPageBreak/>
        <w:drawing>
          <wp:inline distT="0" distB="0" distL="0" distR="0" wp14:anchorId="5C32DC6B" wp14:editId="3CD8F47E">
            <wp:extent cx="6132830" cy="2895600"/>
            <wp:effectExtent l="0" t="0" r="1270" b="0"/>
            <wp:docPr id="129068844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32830" cy="2895600"/>
                    </a:xfrm>
                    <a:prstGeom prst="rect">
                      <a:avLst/>
                    </a:prstGeom>
                    <a:noFill/>
                  </pic:spPr>
                </pic:pic>
              </a:graphicData>
            </a:graphic>
          </wp:inline>
        </w:drawing>
      </w:r>
    </w:p>
    <w:p w14:paraId="66BDC5B6" w14:textId="4B92A54C" w:rsidR="006D3C14" w:rsidRPr="00965001" w:rsidRDefault="006D3C14" w:rsidP="00D75C6D">
      <w:pPr>
        <w:pStyle w:val="Paveiksllis"/>
        <w:suppressAutoHyphens/>
      </w:pPr>
      <w:r w:rsidRPr="00965001">
        <w:fldChar w:fldCharType="begin"/>
      </w:r>
      <w:r w:rsidRPr="00965001">
        <w:instrText xml:space="preserve"> SEQ pav. \* ARABIC </w:instrText>
      </w:r>
      <w:r w:rsidRPr="00965001">
        <w:fldChar w:fldCharType="separate"/>
      </w:r>
      <w:bookmarkStart w:id="204" w:name="_Toc156918767"/>
      <w:r w:rsidR="00F36ED3">
        <w:rPr>
          <w:noProof/>
        </w:rPr>
        <w:t>40</w:t>
      </w:r>
      <w:r w:rsidRPr="00965001">
        <w:fldChar w:fldCharType="end"/>
      </w:r>
      <w:r w:rsidRPr="00965001">
        <w:t xml:space="preserve"> pav. Katilinės Nr. 5 šilumos gamybos grafikas įrengus šilumos siurblį</w:t>
      </w:r>
      <w:bookmarkEnd w:id="204"/>
    </w:p>
    <w:p w14:paraId="0D510605" w14:textId="659C16FF" w:rsidR="006D3C14" w:rsidRPr="00965001" w:rsidRDefault="0087198D" w:rsidP="00D75C6D">
      <w:pPr>
        <w:pStyle w:val="Tekstas"/>
      </w:pPr>
      <w:r w:rsidRPr="00965001">
        <w:t>Numatoma, kad šilumos siurblys gebės pasiekti 65 °C temperatūrą vasaros metu, todėl visas vasaros karšto vandens ir cirkuliacijos poreikis bus pagaminamas naudojant šilumos siurblį.</w:t>
      </w:r>
    </w:p>
    <w:p w14:paraId="026B3ADC" w14:textId="22216128" w:rsidR="006D3C14" w:rsidRPr="00965001" w:rsidRDefault="0087198D" w:rsidP="00D75C6D">
      <w:pPr>
        <w:pStyle w:val="Tekstas"/>
      </w:pPr>
      <w:r w:rsidRPr="00965001">
        <w:t>Norint įrengti tokios galios šilumos siurblį, turi būti nagrinėjam</w:t>
      </w:r>
      <w:r w:rsidR="00BC4C64" w:rsidRPr="00965001">
        <w:t>a</w:t>
      </w:r>
      <w:r w:rsidRPr="00965001">
        <w:t xml:space="preserve"> galimybė didinti katilinės įvado galią. Skaičiuojama, kad nagrinėjamam šilumos siurbliui reikalingas 54 kW įvadas. Tuo atveju jeigu didinant įvado galią, reikės pakloti papildomą kabelį nuo artimiausios transformatorinės, jo ilgis siektų apie 80 m</w:t>
      </w:r>
      <w:r w:rsidRPr="00965001">
        <w:rPr>
          <w:vertAlign w:val="superscript"/>
        </w:rPr>
        <w:footnoteReference w:id="25"/>
      </w:r>
      <w:r w:rsidRPr="00965001">
        <w:t>. Taikant tipinius ESO įkainius, numatoma, kad galios didinimo mokestis gali siekti 6 1</w:t>
      </w:r>
      <w:r w:rsidR="00237B2A" w:rsidRPr="00965001">
        <w:t>27</w:t>
      </w:r>
      <w:r w:rsidRPr="00965001">
        <w:t> Eur (iš kurių išlaidos kabelio tiesimui sudarytų 1 812 Eur). Toks galios didinimo mokestis gali sudarytų tik mažą dalį pradinės investicijos.</w:t>
      </w:r>
    </w:p>
    <w:p w14:paraId="53F72ACD" w14:textId="7CF805E6" w:rsidR="0087198D" w:rsidRPr="00965001" w:rsidRDefault="0087198D" w:rsidP="00D75C6D">
      <w:pPr>
        <w:pStyle w:val="PoPoskyris"/>
        <w:suppressAutoHyphens/>
      </w:pPr>
      <w:bookmarkStart w:id="205" w:name="_Toc156918585"/>
      <w:r w:rsidRPr="00965001">
        <w:t xml:space="preserve">Biokuro granulių katilo </w:t>
      </w:r>
      <w:r w:rsidR="0088703A" w:rsidRPr="00965001">
        <w:t>technologijos</w:t>
      </w:r>
      <w:r w:rsidRPr="00965001">
        <w:t xml:space="preserve"> įvertini</w:t>
      </w:r>
      <w:r w:rsidR="0088703A" w:rsidRPr="00965001">
        <w:t>mas</w:t>
      </w:r>
      <w:bookmarkEnd w:id="205"/>
    </w:p>
    <w:p w14:paraId="63E0271F" w14:textId="759902EF" w:rsidR="0088703A" w:rsidRPr="00965001" w:rsidRDefault="0088703A" w:rsidP="00D75C6D">
      <w:pPr>
        <w:pStyle w:val="Tekstas"/>
      </w:pPr>
      <w:r w:rsidRPr="00965001">
        <w:t>Vertinant biokuro granulių katilo technologiją, skaičiuojama tokia katilo galia</w:t>
      </w:r>
      <w:r w:rsidR="00BC4C64" w:rsidRPr="00965001">
        <w:t>,</w:t>
      </w:r>
      <w:r w:rsidRPr="00965001">
        <w:t xml:space="preserve"> kuri užtikrintų visą šilumos poreikį net ir esant projektinėms oro sąlygoms. Remiantis faktinio vartojimo duomenimis, norint patenkinti visą sistemos poreikį, reikia įrengti mažiausiai 494 kW galios biokuro granulių katilą. Tačiau įrengiant naują šilumos šaltinį reikia atsižvelgti į jo minimalų apkrovimą ir įsitikinti, kad jis galės veikti visame šilumos poreikio diapazone.</w:t>
      </w:r>
    </w:p>
    <w:p w14:paraId="25474FC3" w14:textId="32A18DE6" w:rsidR="0088703A" w:rsidRPr="00965001" w:rsidRDefault="0088703A" w:rsidP="00D75C6D">
      <w:pPr>
        <w:pStyle w:val="Tekstas"/>
      </w:pPr>
      <w:r w:rsidRPr="00965001">
        <w:t>Skaičiuojama, kad tipinis biokuro granulėmis kūrenamas katilas gali nusikrauti iki 30 proc. nuo savo nominalios galios. Todėl įrengiant tik vieną granulėmis kūrenamą katilą kuris užtikrintų visą sistemos poreikį, jo apatin</w:t>
      </w:r>
      <w:r w:rsidR="00BC4C64" w:rsidRPr="00965001">
        <w:t>ė</w:t>
      </w:r>
      <w:r w:rsidRPr="00965001">
        <w:t xml:space="preserve"> nusikrovimo riba siektų 148 kW, o tokios gamybos apimt</w:t>
      </w:r>
      <w:r w:rsidR="001F49A3" w:rsidRPr="00965001">
        <w:t>y</w:t>
      </w:r>
      <w:r w:rsidRPr="00965001">
        <w:t xml:space="preserve">s viršija vasaros poreikį, todėl katilas negalėtų aprūpinti sistemos vasarą. Siekiant turėti pakankamą lankstumą, sistemoje reikėtų įrengti mažiausiai 2 katilus. Vieną vasarinį </w:t>
      </w:r>
      <w:r w:rsidR="00ED4C30" w:rsidRPr="00965001">
        <w:t>1</w:t>
      </w:r>
      <w:r w:rsidR="00FA7030" w:rsidRPr="00965001">
        <w:t>14</w:t>
      </w:r>
      <w:r w:rsidRPr="00965001">
        <w:t xml:space="preserve"> kW galios ir vieną šildymo sezono </w:t>
      </w:r>
      <w:r w:rsidR="00ED4C30" w:rsidRPr="00965001">
        <w:t>3</w:t>
      </w:r>
      <w:r w:rsidR="00FA7030" w:rsidRPr="00965001">
        <w:t>81</w:t>
      </w:r>
      <w:r w:rsidRPr="00965001">
        <w:t> kW galios. Tokiu būdu žieminio katilo apatin</w:t>
      </w:r>
      <w:r w:rsidR="00BC4C64" w:rsidRPr="00965001">
        <w:t>ė</w:t>
      </w:r>
      <w:r w:rsidRPr="00965001">
        <w:t xml:space="preserve"> nusikrovimo riba atitiktų vasarinio katilo nominalią gali</w:t>
      </w:r>
      <w:r w:rsidR="00BC4C64" w:rsidRPr="00965001">
        <w:t>ą</w:t>
      </w:r>
      <w:r w:rsidRPr="00965001">
        <w:t>, o abudu katilai veikdami lygiagrečiai užtikrint</w:t>
      </w:r>
      <w:r w:rsidR="00BC4C64" w:rsidRPr="00965001">
        <w:t>ų</w:t>
      </w:r>
      <w:r w:rsidRPr="00965001">
        <w:t xml:space="preserve"> visą sistemos projektinį poreikį.</w:t>
      </w:r>
    </w:p>
    <w:p w14:paraId="667F690C" w14:textId="4671DB54" w:rsidR="00FA7030" w:rsidRPr="00965001" w:rsidRDefault="00FA7030" w:rsidP="00D75C6D">
      <w:pPr>
        <w:pStyle w:val="Tekstas"/>
      </w:pPr>
      <w:r w:rsidRPr="00965001">
        <w:t>Įrengiant biokuro granulių katilinę, šalia pastato reikės įrengti apie 14,4 m³ dydžio biokuro granulių bunkerį, kurio talpos užteks, kad aprūpinti vartotojo nominalų šilumos poreikį 5 dienas iš eilės. Vasaros metu, kai šiluma tiekiama tik karšto vandens ruošimui ir cirkuliacijai, bunkerio talpos užteks 28 dienas nepertraukiam</w:t>
      </w:r>
      <w:r w:rsidR="00BC4C64" w:rsidRPr="00965001">
        <w:t>am</w:t>
      </w:r>
      <w:r w:rsidRPr="00965001">
        <w:t xml:space="preserve"> katilinės darbui. </w:t>
      </w:r>
    </w:p>
    <w:p w14:paraId="40EDD0AB" w14:textId="5A25072A" w:rsidR="00FA7030" w:rsidRPr="00965001" w:rsidRDefault="00FA7030" w:rsidP="00D75C6D">
      <w:pPr>
        <w:pStyle w:val="Tekstas"/>
      </w:pPr>
      <w:r w:rsidRPr="00965001">
        <w:lastRenderedPageBreak/>
        <w:t xml:space="preserve">Parenkamų granulėmis kūrenamų katilų techninės charakteristikos ir numatomos gamybos apimtys pateikiamos </w:t>
      </w:r>
      <w:r w:rsidR="00350A69" w:rsidRPr="00965001">
        <w:fldChar w:fldCharType="begin"/>
      </w:r>
      <w:r w:rsidR="00350A69" w:rsidRPr="00965001">
        <w:instrText xml:space="preserve"> REF _Ref122681425 \h </w:instrText>
      </w:r>
      <w:r w:rsidR="004841E3" w:rsidRPr="00965001">
        <w:instrText xml:space="preserve"> \* MERGEFORMAT </w:instrText>
      </w:r>
      <w:r w:rsidR="00350A69" w:rsidRPr="00965001">
        <w:fldChar w:fldCharType="separate"/>
      </w:r>
      <w:r w:rsidR="00F36ED3">
        <w:t>10</w:t>
      </w:r>
      <w:r w:rsidR="00350A69" w:rsidRPr="00965001">
        <w:fldChar w:fldCharType="end"/>
      </w:r>
      <w:r w:rsidRPr="00965001">
        <w:t xml:space="preserve"> lentelėje.</w:t>
      </w:r>
    </w:p>
    <w:p w14:paraId="3B641F32" w14:textId="699693AE" w:rsidR="00FA7030" w:rsidRPr="00965001" w:rsidRDefault="00524836" w:rsidP="005C7CE4">
      <w:pPr>
        <w:pStyle w:val="Lentel1"/>
      </w:pPr>
      <w:r>
        <w:fldChar w:fldCharType="begin"/>
      </w:r>
      <w:r>
        <w:instrText xml:space="preserve"> SEQ lentelė \* ARABIC  \* MERGEFORMAT </w:instrText>
      </w:r>
      <w:r>
        <w:fldChar w:fldCharType="separate"/>
      </w:r>
      <w:bookmarkStart w:id="206" w:name="_Ref122681425"/>
      <w:bookmarkStart w:id="207" w:name="_Toc156918684"/>
      <w:r w:rsidR="00F36ED3">
        <w:t>10</w:t>
      </w:r>
      <w:bookmarkEnd w:id="206"/>
      <w:r>
        <w:fldChar w:fldCharType="end"/>
      </w:r>
      <w:r w:rsidR="00A00AF7" w:rsidRPr="00965001">
        <w:t xml:space="preserve"> lentelė. </w:t>
      </w:r>
      <w:r w:rsidR="00FA7030" w:rsidRPr="00965001">
        <w:t>Katilinės NR. 5 parenkamo biokuro granulėmis kūrenamo katilo techninės charakteristikos</w:t>
      </w:r>
      <w:bookmarkEnd w:id="207"/>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525"/>
        <w:gridCol w:w="4103"/>
      </w:tblGrid>
      <w:tr w:rsidR="00FA7030" w:rsidRPr="00965001" w14:paraId="7E7337D1" w14:textId="77777777" w:rsidTr="00FA7030">
        <w:trPr>
          <w:cnfStyle w:val="100000000000" w:firstRow="1" w:lastRow="0" w:firstColumn="0" w:lastColumn="0" w:oddVBand="0" w:evenVBand="0" w:oddHBand="0" w:evenHBand="0" w:firstRowFirstColumn="0" w:firstRowLastColumn="0" w:lastRowFirstColumn="0" w:lastRowLastColumn="0"/>
          <w:trHeight w:hRule="exact" w:val="430"/>
          <w:tblHeader/>
        </w:trPr>
        <w:tc>
          <w:tcPr>
            <w:cnfStyle w:val="001000000100" w:firstRow="0" w:lastRow="0" w:firstColumn="1" w:lastColumn="0" w:oddVBand="0" w:evenVBand="0" w:oddHBand="0" w:evenHBand="0" w:firstRowFirstColumn="1" w:firstRowLastColumn="0" w:lastRowFirstColumn="0" w:lastRowLastColumn="0"/>
            <w:tcW w:w="2869" w:type="pct"/>
          </w:tcPr>
          <w:p w14:paraId="0B0DA1C0" w14:textId="77777777" w:rsidR="00FA7030" w:rsidRPr="00965001" w:rsidRDefault="00FA7030" w:rsidP="00D75C6D">
            <w:pPr>
              <w:suppressAutoHyphens/>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2131" w:type="pct"/>
          </w:tcPr>
          <w:p w14:paraId="2502FB66" w14:textId="77777777" w:rsidR="00FA7030" w:rsidRPr="00965001" w:rsidRDefault="00FA7030"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Reikšmė</w:t>
            </w:r>
          </w:p>
        </w:tc>
      </w:tr>
      <w:tr w:rsidR="00FA7030" w:rsidRPr="00965001" w14:paraId="26707641" w14:textId="77777777" w:rsidTr="00FA7030">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25313CDF" w14:textId="0B905409" w:rsidR="00FA7030" w:rsidRPr="00965001" w:rsidRDefault="00FA7030" w:rsidP="00D75C6D">
            <w:pPr>
              <w:suppressAutoHyphens/>
              <w:jc w:val="left"/>
              <w:rPr>
                <w:b w:val="0"/>
                <w:bCs w:val="0"/>
                <w:sz w:val="18"/>
                <w:szCs w:val="18"/>
                <w:lang w:val="lt-LT"/>
              </w:rPr>
            </w:pPr>
            <w:r w:rsidRPr="00965001">
              <w:rPr>
                <w:b w:val="0"/>
                <w:bCs w:val="0"/>
                <w:sz w:val="18"/>
                <w:szCs w:val="18"/>
                <w:lang w:val="lt-LT"/>
              </w:rPr>
              <w:t>Granulėmis kūrenamo katilo galia (vasarinis)</w:t>
            </w:r>
          </w:p>
        </w:tc>
        <w:tc>
          <w:tcPr>
            <w:tcW w:w="2131" w:type="pct"/>
          </w:tcPr>
          <w:p w14:paraId="6CF8F8DF" w14:textId="4CCE5370" w:rsidR="00FA7030" w:rsidRPr="00965001" w:rsidRDefault="00FA7030"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114 kW</w:t>
            </w:r>
          </w:p>
        </w:tc>
      </w:tr>
      <w:tr w:rsidR="00FA7030" w:rsidRPr="00965001" w14:paraId="59326460" w14:textId="77777777" w:rsidTr="00FA7030">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43755D2D" w14:textId="0C145ACD" w:rsidR="00FA7030" w:rsidRPr="00965001" w:rsidRDefault="00FA7030" w:rsidP="00D75C6D">
            <w:pPr>
              <w:suppressAutoHyphens/>
              <w:jc w:val="left"/>
              <w:rPr>
                <w:b w:val="0"/>
                <w:bCs w:val="0"/>
                <w:sz w:val="18"/>
                <w:szCs w:val="18"/>
                <w:lang w:val="lt-LT"/>
              </w:rPr>
            </w:pPr>
            <w:r w:rsidRPr="00965001">
              <w:rPr>
                <w:b w:val="0"/>
                <w:bCs w:val="0"/>
                <w:sz w:val="18"/>
                <w:szCs w:val="18"/>
                <w:lang w:val="lt-LT"/>
              </w:rPr>
              <w:t>Granulėmis kūrenamo katilo galia (šildymo sezonas)</w:t>
            </w:r>
          </w:p>
        </w:tc>
        <w:tc>
          <w:tcPr>
            <w:tcW w:w="2131" w:type="pct"/>
          </w:tcPr>
          <w:p w14:paraId="08845EB8" w14:textId="03B0ADBB" w:rsidR="00FA7030" w:rsidRPr="00965001" w:rsidRDefault="00FA7030"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381 kW</w:t>
            </w:r>
          </w:p>
        </w:tc>
      </w:tr>
      <w:tr w:rsidR="00FA7030" w:rsidRPr="00965001" w14:paraId="3AC633C9" w14:textId="77777777" w:rsidTr="00FA7030">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7D41A52B" w14:textId="450BD6B1" w:rsidR="00FA7030" w:rsidRPr="00965001" w:rsidRDefault="00FA7030" w:rsidP="00D75C6D">
            <w:pPr>
              <w:suppressAutoHyphens/>
              <w:jc w:val="left"/>
              <w:rPr>
                <w:b w:val="0"/>
                <w:bCs w:val="0"/>
                <w:sz w:val="18"/>
                <w:szCs w:val="18"/>
                <w:lang w:val="lt-LT"/>
              </w:rPr>
            </w:pPr>
            <w:r w:rsidRPr="00965001">
              <w:rPr>
                <w:b w:val="0"/>
                <w:bCs w:val="0"/>
                <w:sz w:val="18"/>
                <w:szCs w:val="18"/>
                <w:lang w:val="lt-LT"/>
              </w:rPr>
              <w:t>Reikalingas bunkerio tūris</w:t>
            </w:r>
          </w:p>
        </w:tc>
        <w:tc>
          <w:tcPr>
            <w:tcW w:w="2131" w:type="pct"/>
          </w:tcPr>
          <w:p w14:paraId="5A6A4AD8" w14:textId="0EA359CE" w:rsidR="00FA7030" w:rsidRPr="00965001" w:rsidRDefault="00FA7030"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14,4 m³</w:t>
            </w:r>
          </w:p>
        </w:tc>
      </w:tr>
      <w:tr w:rsidR="00FA7030" w:rsidRPr="00965001" w14:paraId="0510FC16" w14:textId="77777777" w:rsidTr="00FA7030">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60BD6E66" w14:textId="74703A3A" w:rsidR="00FA7030" w:rsidRPr="00965001" w:rsidRDefault="00FA7030" w:rsidP="00D75C6D">
            <w:pPr>
              <w:suppressAutoHyphens/>
              <w:jc w:val="left"/>
              <w:rPr>
                <w:b w:val="0"/>
                <w:bCs w:val="0"/>
                <w:sz w:val="18"/>
                <w:szCs w:val="18"/>
                <w:lang w:val="lt-LT"/>
              </w:rPr>
            </w:pPr>
            <w:r w:rsidRPr="00965001">
              <w:rPr>
                <w:b w:val="0"/>
                <w:bCs w:val="0"/>
                <w:sz w:val="18"/>
                <w:szCs w:val="18"/>
                <w:lang w:val="lt-LT"/>
              </w:rPr>
              <w:t>Šiltnamio efektą sukeliančių dujų emisijų sutaupymas</w:t>
            </w:r>
          </w:p>
        </w:tc>
        <w:tc>
          <w:tcPr>
            <w:tcW w:w="2131" w:type="pct"/>
          </w:tcPr>
          <w:p w14:paraId="5E412ABA" w14:textId="4618058E" w:rsidR="00FA7030" w:rsidRPr="00965001" w:rsidRDefault="00F9625E"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326,7</w:t>
            </w:r>
            <w:r w:rsidR="00FA7030" w:rsidRPr="00965001">
              <w:rPr>
                <w:sz w:val="18"/>
                <w:szCs w:val="18"/>
                <w:lang w:val="lt-LT"/>
              </w:rPr>
              <w:t xml:space="preserve"> tCO2/metus</w:t>
            </w:r>
          </w:p>
        </w:tc>
      </w:tr>
      <w:tr w:rsidR="00FA7030" w:rsidRPr="00965001" w14:paraId="7525FE9F" w14:textId="77777777" w:rsidTr="00FA7030">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77A39BA6" w14:textId="0E44F840" w:rsidR="00FA7030" w:rsidRPr="00965001" w:rsidRDefault="00FA7030" w:rsidP="00D75C6D">
            <w:pPr>
              <w:suppressAutoHyphens/>
              <w:jc w:val="left"/>
              <w:rPr>
                <w:b w:val="0"/>
                <w:bCs w:val="0"/>
                <w:sz w:val="18"/>
                <w:szCs w:val="18"/>
                <w:lang w:val="lt-LT"/>
              </w:rPr>
            </w:pPr>
            <w:r w:rsidRPr="00965001">
              <w:rPr>
                <w:b w:val="0"/>
                <w:bCs w:val="0"/>
                <w:sz w:val="18"/>
                <w:szCs w:val="18"/>
                <w:lang w:val="lt-LT"/>
              </w:rPr>
              <w:t>Gamtinių dujų poreikio sumažėjimas</w:t>
            </w:r>
          </w:p>
        </w:tc>
        <w:tc>
          <w:tcPr>
            <w:tcW w:w="2131" w:type="pct"/>
          </w:tcPr>
          <w:p w14:paraId="5A973054" w14:textId="67E748B7" w:rsidR="00FA7030" w:rsidRPr="00965001" w:rsidRDefault="00FA7030"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1 794,1 MWh/metus</w:t>
            </w:r>
          </w:p>
        </w:tc>
      </w:tr>
    </w:tbl>
    <w:p w14:paraId="15A34E0D" w14:textId="4DC52879" w:rsidR="00F9625E" w:rsidRPr="00965001" w:rsidRDefault="00F9625E" w:rsidP="00D75C6D">
      <w:pPr>
        <w:pStyle w:val="PoPoskyris"/>
        <w:suppressAutoHyphens/>
      </w:pPr>
      <w:bookmarkStart w:id="208" w:name="_Toc156918586"/>
      <w:r w:rsidRPr="00965001">
        <w:t>Kombinuotos alternatyvos vertinimas</w:t>
      </w:r>
      <w:bookmarkEnd w:id="208"/>
    </w:p>
    <w:p w14:paraId="437421DE" w14:textId="300199C6" w:rsidR="0088703A" w:rsidRPr="00965001" w:rsidRDefault="00F9625E" w:rsidP="00D75C6D">
      <w:pPr>
        <w:pStyle w:val="Tekstas"/>
      </w:pPr>
      <w:r w:rsidRPr="00965001">
        <w:t>Trečiajame variante įvertinama galimybė įsidiegti abi jau ankščiau minėtas technologijas. Šioje alternatyvoje šilumos siurblys taip pat parenkamas tik vasaros laikotarpiui ir daliai pereinamojo laikotarpio.</w:t>
      </w:r>
    </w:p>
    <w:p w14:paraId="4F37AD3F" w14:textId="77777777" w:rsidR="00F9625E" w:rsidRPr="00965001" w:rsidRDefault="00F9625E" w:rsidP="00D75C6D">
      <w:pPr>
        <w:pStyle w:val="Tekstas"/>
      </w:pPr>
      <w:r w:rsidRPr="00965001">
        <w:t>Visą likusį šilumos poreikį užtikrins biokuro granulių katilas. Kuris parenkamas tokio dydžio, kad galėtų užtikrinti visą tinklo poreikį net esant projektinei lauko oro temperatūrai.</w:t>
      </w:r>
    </w:p>
    <w:p w14:paraId="0D3348C1" w14:textId="571F9D04" w:rsidR="00F9625E" w:rsidRPr="00965001" w:rsidRDefault="00524836" w:rsidP="005C7CE4">
      <w:pPr>
        <w:pStyle w:val="Lentel1"/>
      </w:pPr>
      <w:r>
        <w:fldChar w:fldCharType="begin"/>
      </w:r>
      <w:r>
        <w:instrText xml:space="preserve"> SEQ lentelė \* ARABIC  \* MERGEFORMAT </w:instrText>
      </w:r>
      <w:r>
        <w:fldChar w:fldCharType="separate"/>
      </w:r>
      <w:bookmarkStart w:id="209" w:name="_Toc156918685"/>
      <w:r w:rsidR="00F36ED3">
        <w:t>11</w:t>
      </w:r>
      <w:r>
        <w:fldChar w:fldCharType="end"/>
      </w:r>
      <w:r w:rsidR="00A00AF7" w:rsidRPr="00965001">
        <w:t xml:space="preserve"> lentelė. </w:t>
      </w:r>
      <w:r w:rsidR="00F9625E" w:rsidRPr="00965001">
        <w:t>Katilinės NR. 5 kombinuotos alternatyvos techninės charakteristikos</w:t>
      </w:r>
      <w:bookmarkEnd w:id="209"/>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525"/>
        <w:gridCol w:w="4103"/>
      </w:tblGrid>
      <w:tr w:rsidR="00F9625E" w:rsidRPr="00965001" w14:paraId="3CC3ED2A" w14:textId="77777777" w:rsidTr="00747632">
        <w:trPr>
          <w:cnfStyle w:val="100000000000" w:firstRow="1" w:lastRow="0" w:firstColumn="0" w:lastColumn="0" w:oddVBand="0" w:evenVBand="0" w:oddHBand="0" w:evenHBand="0" w:firstRowFirstColumn="0" w:firstRowLastColumn="0" w:lastRowFirstColumn="0" w:lastRowLastColumn="0"/>
          <w:trHeight w:hRule="exact" w:val="430"/>
          <w:tblHeader/>
        </w:trPr>
        <w:tc>
          <w:tcPr>
            <w:cnfStyle w:val="001000000100" w:firstRow="0" w:lastRow="0" w:firstColumn="1" w:lastColumn="0" w:oddVBand="0" w:evenVBand="0" w:oddHBand="0" w:evenHBand="0" w:firstRowFirstColumn="1" w:firstRowLastColumn="0" w:lastRowFirstColumn="0" w:lastRowLastColumn="0"/>
            <w:tcW w:w="2869" w:type="pct"/>
          </w:tcPr>
          <w:p w14:paraId="037AC0ED" w14:textId="77777777" w:rsidR="00F9625E" w:rsidRPr="00965001" w:rsidRDefault="00F9625E" w:rsidP="00D75C6D">
            <w:pPr>
              <w:suppressAutoHyphens/>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2131" w:type="pct"/>
          </w:tcPr>
          <w:p w14:paraId="1747E90A" w14:textId="77777777" w:rsidR="00F9625E" w:rsidRPr="00965001" w:rsidRDefault="00F9625E"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Reikšmė</w:t>
            </w:r>
          </w:p>
        </w:tc>
      </w:tr>
      <w:tr w:rsidR="00F9625E" w:rsidRPr="00965001" w14:paraId="14AE5D21" w14:textId="77777777" w:rsidTr="00F9625E">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436E3781" w14:textId="61A34730" w:rsidR="00F9625E" w:rsidRPr="00965001" w:rsidRDefault="00F9625E" w:rsidP="00D75C6D">
            <w:pPr>
              <w:suppressAutoHyphens/>
              <w:jc w:val="left"/>
              <w:rPr>
                <w:b w:val="0"/>
                <w:bCs w:val="0"/>
                <w:sz w:val="18"/>
                <w:szCs w:val="18"/>
                <w:lang w:val="lt-LT"/>
              </w:rPr>
            </w:pPr>
            <w:r w:rsidRPr="00965001">
              <w:rPr>
                <w:rFonts w:eastAsia="Times New Roman" w:cstheme="minorHAnsi"/>
                <w:b w:val="0"/>
                <w:bCs w:val="0"/>
                <w:color w:val="000000" w:themeColor="text1"/>
                <w:sz w:val="18"/>
                <w:szCs w:val="18"/>
                <w:lang w:val="lt-LT" w:eastAsia="lt-LT"/>
              </w:rPr>
              <w:t>Šilumos siurblio galia</w:t>
            </w:r>
          </w:p>
        </w:tc>
        <w:tc>
          <w:tcPr>
            <w:tcW w:w="2131" w:type="pct"/>
          </w:tcPr>
          <w:p w14:paraId="76542222" w14:textId="43220F53" w:rsidR="00F9625E" w:rsidRPr="00965001" w:rsidRDefault="00F9625E"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eastAsia="Times New Roman" w:cstheme="minorHAnsi"/>
                <w:color w:val="000000" w:themeColor="text1"/>
                <w:sz w:val="18"/>
                <w:szCs w:val="18"/>
                <w:lang w:val="lt-LT" w:eastAsia="lt-LT"/>
              </w:rPr>
              <w:t>133 kW</w:t>
            </w:r>
          </w:p>
        </w:tc>
      </w:tr>
      <w:tr w:rsidR="00F9625E" w:rsidRPr="00965001" w14:paraId="59233846" w14:textId="77777777" w:rsidTr="00F9625E">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00376853" w14:textId="1A31A15D" w:rsidR="00F9625E" w:rsidRPr="00965001" w:rsidRDefault="00F9625E" w:rsidP="00D75C6D">
            <w:pPr>
              <w:suppressAutoHyphens/>
              <w:jc w:val="left"/>
              <w:rPr>
                <w:b w:val="0"/>
                <w:bCs w:val="0"/>
                <w:sz w:val="18"/>
                <w:szCs w:val="18"/>
                <w:lang w:val="lt-LT"/>
              </w:rPr>
            </w:pPr>
            <w:r w:rsidRPr="00965001">
              <w:rPr>
                <w:b w:val="0"/>
                <w:bCs w:val="0"/>
                <w:sz w:val="18"/>
                <w:szCs w:val="18"/>
                <w:lang w:val="lt-LT"/>
              </w:rPr>
              <w:t>Reikalinga elektros įvado galia</w:t>
            </w:r>
          </w:p>
        </w:tc>
        <w:tc>
          <w:tcPr>
            <w:tcW w:w="2131" w:type="pct"/>
          </w:tcPr>
          <w:p w14:paraId="68A9E781" w14:textId="5C26340B" w:rsidR="00F9625E" w:rsidRPr="00965001" w:rsidRDefault="00F9625E"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eastAsia="Times New Roman" w:cstheme="minorHAnsi"/>
                <w:color w:val="000000" w:themeColor="text1"/>
                <w:sz w:val="18"/>
                <w:szCs w:val="18"/>
                <w:lang w:val="lt-LT" w:eastAsia="lt-LT"/>
              </w:rPr>
              <w:t>54 kW</w:t>
            </w:r>
          </w:p>
        </w:tc>
      </w:tr>
      <w:tr w:rsidR="00F9625E" w:rsidRPr="00965001" w14:paraId="15BC99DB" w14:textId="77777777" w:rsidTr="00F9625E">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3732B9AF" w14:textId="3B7FBF60" w:rsidR="00F9625E" w:rsidRPr="00965001" w:rsidRDefault="00F9625E" w:rsidP="00D75C6D">
            <w:pPr>
              <w:suppressAutoHyphens/>
              <w:jc w:val="left"/>
              <w:rPr>
                <w:b w:val="0"/>
                <w:bCs w:val="0"/>
                <w:sz w:val="18"/>
                <w:szCs w:val="18"/>
                <w:lang w:val="lt-LT"/>
              </w:rPr>
            </w:pPr>
            <w:r w:rsidRPr="00965001">
              <w:rPr>
                <w:b w:val="0"/>
                <w:bCs w:val="0"/>
                <w:sz w:val="18"/>
                <w:szCs w:val="18"/>
                <w:lang w:val="lt-LT"/>
              </w:rPr>
              <w:t>Numatomas šilumos siurblio darbo efektyvumas (COP)</w:t>
            </w:r>
          </w:p>
        </w:tc>
        <w:tc>
          <w:tcPr>
            <w:tcW w:w="2131" w:type="pct"/>
          </w:tcPr>
          <w:p w14:paraId="300A49C3" w14:textId="30FD1C88" w:rsidR="00F9625E" w:rsidRPr="00965001" w:rsidRDefault="00F9625E"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2,83</w:t>
            </w:r>
          </w:p>
        </w:tc>
      </w:tr>
      <w:tr w:rsidR="00237B2A" w:rsidRPr="00965001" w14:paraId="4DF9EEF0" w14:textId="77777777" w:rsidTr="00F9625E">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4623241A" w14:textId="06DD1B7D" w:rsidR="00237B2A" w:rsidRPr="00965001" w:rsidRDefault="00237B2A" w:rsidP="00D75C6D">
            <w:pPr>
              <w:suppressAutoHyphens/>
              <w:jc w:val="left"/>
              <w:rPr>
                <w:b w:val="0"/>
                <w:bCs w:val="0"/>
                <w:sz w:val="18"/>
                <w:szCs w:val="18"/>
                <w:lang w:val="lt-LT"/>
              </w:rPr>
            </w:pPr>
            <w:r w:rsidRPr="00965001">
              <w:rPr>
                <w:b w:val="0"/>
                <w:bCs w:val="0"/>
                <w:sz w:val="18"/>
                <w:szCs w:val="18"/>
                <w:lang w:val="lt-LT"/>
              </w:rPr>
              <w:t>Granulėmis kūrenamo katilo galia (mažesniojo)</w:t>
            </w:r>
          </w:p>
        </w:tc>
        <w:tc>
          <w:tcPr>
            <w:tcW w:w="2131" w:type="pct"/>
          </w:tcPr>
          <w:p w14:paraId="4D2CE27F" w14:textId="72983E96" w:rsidR="00237B2A" w:rsidRPr="00965001" w:rsidRDefault="00237B2A"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114 kW</w:t>
            </w:r>
          </w:p>
        </w:tc>
      </w:tr>
      <w:tr w:rsidR="00237B2A" w:rsidRPr="00965001" w14:paraId="58E79292" w14:textId="77777777" w:rsidTr="00F9625E">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3A267C82" w14:textId="3488FB24" w:rsidR="00237B2A" w:rsidRPr="00965001" w:rsidRDefault="00237B2A" w:rsidP="00D75C6D">
            <w:pPr>
              <w:suppressAutoHyphens/>
              <w:rPr>
                <w:sz w:val="18"/>
                <w:szCs w:val="18"/>
                <w:lang w:val="lt-LT"/>
              </w:rPr>
            </w:pPr>
            <w:r w:rsidRPr="00965001">
              <w:rPr>
                <w:b w:val="0"/>
                <w:bCs w:val="0"/>
                <w:sz w:val="18"/>
                <w:szCs w:val="18"/>
                <w:lang w:val="lt-LT"/>
              </w:rPr>
              <w:t>Granulėmis kūrenamo katilo galia (didesniojo)</w:t>
            </w:r>
          </w:p>
        </w:tc>
        <w:tc>
          <w:tcPr>
            <w:tcW w:w="2131" w:type="pct"/>
          </w:tcPr>
          <w:p w14:paraId="718365DC" w14:textId="34F223E1" w:rsidR="00237B2A" w:rsidRPr="00965001" w:rsidRDefault="00237B2A"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381 kW</w:t>
            </w:r>
          </w:p>
        </w:tc>
      </w:tr>
      <w:tr w:rsidR="00F9625E" w:rsidRPr="00965001" w14:paraId="5219F433" w14:textId="77777777" w:rsidTr="00F9625E">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08504E00" w14:textId="5A77EFE6" w:rsidR="00F9625E" w:rsidRPr="00965001" w:rsidRDefault="00F9625E" w:rsidP="00D75C6D">
            <w:pPr>
              <w:suppressAutoHyphens/>
              <w:jc w:val="left"/>
              <w:rPr>
                <w:b w:val="0"/>
                <w:bCs w:val="0"/>
                <w:sz w:val="18"/>
                <w:szCs w:val="18"/>
                <w:lang w:val="lt-LT"/>
              </w:rPr>
            </w:pPr>
            <w:r w:rsidRPr="00965001">
              <w:rPr>
                <w:b w:val="0"/>
                <w:bCs w:val="0"/>
                <w:sz w:val="18"/>
                <w:szCs w:val="18"/>
                <w:lang w:val="lt-LT"/>
              </w:rPr>
              <w:t>Reikalingas bunkerio tūris</w:t>
            </w:r>
          </w:p>
        </w:tc>
        <w:tc>
          <w:tcPr>
            <w:tcW w:w="2131" w:type="pct"/>
          </w:tcPr>
          <w:p w14:paraId="0BCCFD31" w14:textId="46C2C0A6" w:rsidR="00F9625E" w:rsidRPr="00965001" w:rsidRDefault="00F9625E"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14,4 m</w:t>
            </w:r>
            <w:r w:rsidRPr="00965001">
              <w:rPr>
                <w:rFonts w:cstheme="minorHAnsi"/>
                <w:sz w:val="18"/>
                <w:szCs w:val="18"/>
                <w:lang w:val="lt-LT"/>
              </w:rPr>
              <w:t>³</w:t>
            </w:r>
          </w:p>
        </w:tc>
      </w:tr>
      <w:tr w:rsidR="00F9625E" w:rsidRPr="00965001" w14:paraId="5EBF28C8" w14:textId="77777777" w:rsidTr="00F9625E">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48BA3998" w14:textId="6A0C1907" w:rsidR="00F9625E" w:rsidRPr="00965001" w:rsidRDefault="00F9625E" w:rsidP="00D75C6D">
            <w:pPr>
              <w:suppressAutoHyphens/>
              <w:jc w:val="left"/>
              <w:rPr>
                <w:b w:val="0"/>
                <w:bCs w:val="0"/>
                <w:sz w:val="18"/>
                <w:szCs w:val="18"/>
                <w:lang w:val="lt-LT"/>
              </w:rPr>
            </w:pPr>
            <w:r w:rsidRPr="00965001">
              <w:rPr>
                <w:b w:val="0"/>
                <w:bCs w:val="0"/>
                <w:sz w:val="18"/>
                <w:szCs w:val="18"/>
                <w:lang w:val="lt-LT"/>
              </w:rPr>
              <w:t>Šiltnamio efektą sukeliančių dujų emisijų sutaupymas</w:t>
            </w:r>
          </w:p>
        </w:tc>
        <w:tc>
          <w:tcPr>
            <w:tcW w:w="2131" w:type="pct"/>
          </w:tcPr>
          <w:p w14:paraId="2B4059BB" w14:textId="4AD87E76" w:rsidR="00F9625E" w:rsidRPr="00965001" w:rsidRDefault="00F9625E"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255,</w:t>
            </w:r>
            <w:r w:rsidR="00237B2A" w:rsidRPr="00965001">
              <w:rPr>
                <w:sz w:val="18"/>
                <w:szCs w:val="18"/>
                <w:lang w:val="lt-LT"/>
              </w:rPr>
              <w:t>5</w:t>
            </w:r>
            <w:r w:rsidRPr="00965001">
              <w:rPr>
                <w:sz w:val="18"/>
                <w:szCs w:val="18"/>
                <w:lang w:val="lt-LT"/>
              </w:rPr>
              <w:t xml:space="preserve"> tCO2/metus</w:t>
            </w:r>
          </w:p>
        </w:tc>
      </w:tr>
      <w:tr w:rsidR="00F9625E" w:rsidRPr="00965001" w14:paraId="48A3D306" w14:textId="77777777" w:rsidTr="00F9625E">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668C764B" w14:textId="5C1D83C9" w:rsidR="00F9625E" w:rsidRPr="00965001" w:rsidRDefault="00F9625E" w:rsidP="00D75C6D">
            <w:pPr>
              <w:suppressAutoHyphens/>
              <w:jc w:val="left"/>
              <w:rPr>
                <w:b w:val="0"/>
                <w:bCs w:val="0"/>
                <w:sz w:val="18"/>
                <w:szCs w:val="18"/>
                <w:lang w:val="lt-LT"/>
              </w:rPr>
            </w:pPr>
            <w:r w:rsidRPr="00965001">
              <w:rPr>
                <w:b w:val="0"/>
                <w:bCs w:val="0"/>
                <w:sz w:val="18"/>
                <w:szCs w:val="18"/>
                <w:lang w:val="lt-LT"/>
              </w:rPr>
              <w:t>Gamtinių dujų poreikio sumažėjimas</w:t>
            </w:r>
          </w:p>
        </w:tc>
        <w:tc>
          <w:tcPr>
            <w:tcW w:w="2131" w:type="pct"/>
          </w:tcPr>
          <w:p w14:paraId="35A2FBD4" w14:textId="420E2D6C" w:rsidR="00F9625E" w:rsidRPr="00965001" w:rsidRDefault="00F9625E"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1 794,1 MWh/metus</w:t>
            </w:r>
          </w:p>
        </w:tc>
      </w:tr>
    </w:tbl>
    <w:p w14:paraId="1089BCDE" w14:textId="5BC1D74B" w:rsidR="00D156ED" w:rsidRPr="00965001" w:rsidRDefault="00F9625E" w:rsidP="00D75C6D">
      <w:pPr>
        <w:pStyle w:val="Tekstas"/>
      </w:pPr>
      <w:r w:rsidRPr="00965001">
        <w:t xml:space="preserve">Parinktos galios įrenginių sumodeliuotas gamybos grafikas pateikiamas </w:t>
      </w:r>
      <w:r w:rsidR="00350A69" w:rsidRPr="00965001">
        <w:fldChar w:fldCharType="begin"/>
      </w:r>
      <w:r w:rsidR="00350A69" w:rsidRPr="00965001">
        <w:instrText xml:space="preserve"> REF _Ref152452771 \h </w:instrText>
      </w:r>
      <w:r w:rsidR="004841E3" w:rsidRPr="00965001">
        <w:instrText xml:space="preserve"> \* MERGEFORMAT </w:instrText>
      </w:r>
      <w:r w:rsidR="00350A69" w:rsidRPr="00965001">
        <w:fldChar w:fldCharType="separate"/>
      </w:r>
      <w:r w:rsidR="00F36ED3">
        <w:t>41</w:t>
      </w:r>
      <w:r w:rsidR="00350A69" w:rsidRPr="00965001">
        <w:fldChar w:fldCharType="end"/>
      </w:r>
      <w:r w:rsidRPr="00965001">
        <w:t xml:space="preserve"> paveiksle.</w:t>
      </w:r>
    </w:p>
    <w:p w14:paraId="3DE14D29" w14:textId="386A9863" w:rsidR="00D156ED" w:rsidRPr="00965001" w:rsidRDefault="00F9625E" w:rsidP="00D75C6D">
      <w:pPr>
        <w:pStyle w:val="Tekstas"/>
        <w:ind w:firstLine="0"/>
      </w:pPr>
      <w:r w:rsidRPr="00965001">
        <w:rPr>
          <w:noProof/>
        </w:rPr>
        <w:drawing>
          <wp:inline distT="0" distB="0" distL="0" distR="0" wp14:anchorId="6A317738" wp14:editId="073FDF6A">
            <wp:extent cx="6132830" cy="2889885"/>
            <wp:effectExtent l="0" t="0" r="1270" b="5715"/>
            <wp:docPr id="37159941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32830" cy="2889885"/>
                    </a:xfrm>
                    <a:prstGeom prst="rect">
                      <a:avLst/>
                    </a:prstGeom>
                    <a:noFill/>
                  </pic:spPr>
                </pic:pic>
              </a:graphicData>
            </a:graphic>
          </wp:inline>
        </w:drawing>
      </w:r>
    </w:p>
    <w:p w14:paraId="1B64BD6E" w14:textId="741E2BC7" w:rsidR="00F9625E" w:rsidRPr="00965001" w:rsidRDefault="00F9625E" w:rsidP="00D75C6D">
      <w:pPr>
        <w:pStyle w:val="Paveiksllis"/>
        <w:suppressAutoHyphens/>
      </w:pPr>
      <w:r w:rsidRPr="00965001">
        <w:fldChar w:fldCharType="begin"/>
      </w:r>
      <w:r w:rsidRPr="00965001">
        <w:instrText xml:space="preserve"> SEQ pav. \* ARABIC </w:instrText>
      </w:r>
      <w:r w:rsidRPr="00965001">
        <w:fldChar w:fldCharType="separate"/>
      </w:r>
      <w:bookmarkStart w:id="210" w:name="_Ref152452771"/>
      <w:bookmarkStart w:id="211" w:name="_Toc156918768"/>
      <w:r w:rsidR="00F36ED3">
        <w:rPr>
          <w:noProof/>
        </w:rPr>
        <w:t>41</w:t>
      </w:r>
      <w:bookmarkEnd w:id="210"/>
      <w:r w:rsidRPr="00965001">
        <w:fldChar w:fldCharType="end"/>
      </w:r>
      <w:r w:rsidRPr="00965001">
        <w:t xml:space="preserve"> pav. Katilinės Nr. 5 šilumos gamybos grafikas įrengus šilumos ir </w:t>
      </w:r>
      <w:proofErr w:type="spellStart"/>
      <w:r w:rsidRPr="00965001">
        <w:t>granulinius</w:t>
      </w:r>
      <w:proofErr w:type="spellEnd"/>
      <w:r w:rsidRPr="00965001">
        <w:t xml:space="preserve"> katilus</w:t>
      </w:r>
      <w:bookmarkEnd w:id="211"/>
    </w:p>
    <w:p w14:paraId="6B6CA4FF" w14:textId="4A592052" w:rsidR="0018194A" w:rsidRPr="00965001" w:rsidRDefault="00F9625E" w:rsidP="00D75C6D">
      <w:pPr>
        <w:suppressAutoHyphens/>
        <w:ind w:firstLine="576"/>
        <w:rPr>
          <w:rFonts w:ascii="Arial" w:eastAsiaTheme="majorEastAsia" w:hAnsi="Arial" w:cstheme="majorBidi"/>
          <w:color w:val="auto"/>
          <w:w w:val="100"/>
          <w:kern w:val="28"/>
          <w:sz w:val="22"/>
          <w:szCs w:val="56"/>
          <w:lang w:val="lt-LT"/>
        </w:rPr>
      </w:pPr>
      <w:r w:rsidRPr="00965001">
        <w:rPr>
          <w:rFonts w:ascii="Arial" w:eastAsiaTheme="majorEastAsia" w:hAnsi="Arial" w:cstheme="majorBidi"/>
          <w:color w:val="auto"/>
          <w:w w:val="100"/>
          <w:kern w:val="28"/>
          <w:sz w:val="22"/>
          <w:szCs w:val="56"/>
          <w:lang w:val="lt-LT"/>
        </w:rPr>
        <w:lastRenderedPageBreak/>
        <w:t>Įgyvendinus tokią technologijų kombinaciją, visą vasaros sezono poreikį dengtų šilumos siurblys, tuo t</w:t>
      </w:r>
      <w:r w:rsidR="00BC4C64" w:rsidRPr="00965001">
        <w:rPr>
          <w:rFonts w:ascii="Arial" w:eastAsiaTheme="majorEastAsia" w:hAnsi="Arial" w:cstheme="majorBidi"/>
          <w:color w:val="auto"/>
          <w:w w:val="100"/>
          <w:kern w:val="28"/>
          <w:sz w:val="22"/>
          <w:szCs w:val="56"/>
          <w:lang w:val="lt-LT"/>
        </w:rPr>
        <w:t>arpu</w:t>
      </w:r>
      <w:r w:rsidRPr="00965001">
        <w:rPr>
          <w:rFonts w:ascii="Arial" w:eastAsiaTheme="majorEastAsia" w:hAnsi="Arial" w:cstheme="majorBidi"/>
          <w:color w:val="auto"/>
          <w:w w:val="100"/>
          <w:kern w:val="28"/>
          <w:sz w:val="22"/>
          <w:szCs w:val="56"/>
          <w:lang w:val="lt-LT"/>
        </w:rPr>
        <w:t xml:space="preserve"> šildymo sezono metu, didžiąją dal</w:t>
      </w:r>
      <w:r w:rsidR="00BC4C64" w:rsidRPr="00965001">
        <w:rPr>
          <w:rFonts w:ascii="Arial" w:eastAsiaTheme="majorEastAsia" w:hAnsi="Arial" w:cstheme="majorBidi"/>
          <w:color w:val="auto"/>
          <w:w w:val="100"/>
          <w:kern w:val="28"/>
          <w:sz w:val="22"/>
          <w:szCs w:val="56"/>
          <w:lang w:val="lt-LT"/>
        </w:rPr>
        <w:t>į</w:t>
      </w:r>
      <w:r w:rsidRPr="00965001">
        <w:rPr>
          <w:rFonts w:ascii="Arial" w:eastAsiaTheme="majorEastAsia" w:hAnsi="Arial" w:cstheme="majorBidi"/>
          <w:color w:val="auto"/>
          <w:w w:val="100"/>
          <w:kern w:val="28"/>
          <w:sz w:val="22"/>
          <w:szCs w:val="56"/>
          <w:lang w:val="lt-LT"/>
        </w:rPr>
        <w:t xml:space="preserve"> šilumos gamintų biokuro granulėmis kūrenamas katilas.</w:t>
      </w:r>
    </w:p>
    <w:p w14:paraId="051896FB" w14:textId="568FF311" w:rsidR="00F9625E" w:rsidRPr="00965001" w:rsidRDefault="00A00AF7" w:rsidP="00D75C6D">
      <w:pPr>
        <w:pStyle w:val="PoPoskyris"/>
        <w:suppressAutoHyphens/>
        <w:rPr>
          <w:bCs/>
        </w:rPr>
      </w:pPr>
      <w:bookmarkStart w:id="212" w:name="_Toc156918587"/>
      <w:r w:rsidRPr="00965001">
        <w:rPr>
          <w:bCs/>
        </w:rPr>
        <w:t>Techninis ekonominis technologijų vertinimas</w:t>
      </w:r>
      <w:bookmarkEnd w:id="212"/>
    </w:p>
    <w:p w14:paraId="3FE86A38" w14:textId="5FB0DAA6" w:rsidR="0018194A" w:rsidRPr="00965001" w:rsidRDefault="00A00AF7" w:rsidP="00D75C6D">
      <w:pPr>
        <w:suppressAutoHyphens/>
        <w:ind w:firstLine="576"/>
        <w:rPr>
          <w:rStyle w:val="TekstasDiagrama1"/>
        </w:rPr>
      </w:pPr>
      <w:r w:rsidRPr="00965001">
        <w:rPr>
          <w:rFonts w:ascii="Arial" w:eastAsiaTheme="majorEastAsia" w:hAnsi="Arial" w:cstheme="majorBidi"/>
          <w:color w:val="auto"/>
          <w:w w:val="100"/>
          <w:kern w:val="28"/>
          <w:sz w:val="22"/>
          <w:szCs w:val="56"/>
          <w:lang w:val="lt-LT"/>
        </w:rPr>
        <w:t>Įvertinus šiame skyriuje pateiktą informaciją ir ankstesniuose skyriuose sudarytas prielaidas, atliekamas techninis ekonominis technologijų įvertinimas.</w:t>
      </w:r>
      <w:r w:rsidR="0018194A" w:rsidRPr="00965001">
        <w:rPr>
          <w:rFonts w:ascii="Arial" w:eastAsiaTheme="majorEastAsia" w:hAnsi="Arial" w:cstheme="majorBidi"/>
          <w:color w:val="auto"/>
          <w:w w:val="100"/>
          <w:kern w:val="28"/>
          <w:sz w:val="22"/>
          <w:szCs w:val="56"/>
          <w:lang w:val="lt-LT"/>
        </w:rPr>
        <w:t xml:space="preserve"> Rezultatų suvestinė </w:t>
      </w:r>
      <w:r w:rsidR="0018194A" w:rsidRPr="00965001">
        <w:rPr>
          <w:rStyle w:val="TekstasDiagrama1"/>
        </w:rPr>
        <w:t xml:space="preserve">pateikiama </w:t>
      </w:r>
      <w:r w:rsidR="00350A69" w:rsidRPr="00965001">
        <w:rPr>
          <w:rStyle w:val="TekstasDiagrama1"/>
        </w:rPr>
        <w:fldChar w:fldCharType="begin"/>
      </w:r>
      <w:r w:rsidR="00350A69" w:rsidRPr="00965001">
        <w:rPr>
          <w:rStyle w:val="TekstasDiagrama1"/>
        </w:rPr>
        <w:instrText xml:space="preserve"> REF _Ref152452790 \h </w:instrText>
      </w:r>
      <w:r w:rsidR="00D01AFE" w:rsidRPr="00965001">
        <w:rPr>
          <w:rStyle w:val="TekstasDiagrama1"/>
        </w:rPr>
        <w:instrText xml:space="preserve"> \* MERGEFORMAT </w:instrText>
      </w:r>
      <w:r w:rsidR="00350A69" w:rsidRPr="00965001">
        <w:rPr>
          <w:rStyle w:val="TekstasDiagrama1"/>
        </w:rPr>
      </w:r>
      <w:r w:rsidR="00350A69" w:rsidRPr="00965001">
        <w:rPr>
          <w:rStyle w:val="TekstasDiagrama1"/>
        </w:rPr>
        <w:fldChar w:fldCharType="separate"/>
      </w:r>
      <w:r w:rsidR="00F36ED3" w:rsidRPr="00F36ED3">
        <w:rPr>
          <w:rStyle w:val="TekstasDiagrama1"/>
        </w:rPr>
        <w:t>12</w:t>
      </w:r>
      <w:r w:rsidR="00350A69" w:rsidRPr="00965001">
        <w:rPr>
          <w:rStyle w:val="TekstasDiagrama1"/>
        </w:rPr>
        <w:fldChar w:fldCharType="end"/>
      </w:r>
      <w:r w:rsidR="0018194A" w:rsidRPr="00965001">
        <w:rPr>
          <w:rStyle w:val="TekstasDiagrama1"/>
        </w:rPr>
        <w:t xml:space="preserve"> lentelėje.</w:t>
      </w:r>
    </w:p>
    <w:p w14:paraId="51B44814" w14:textId="00F557D4" w:rsidR="0018194A" w:rsidRPr="00965001" w:rsidRDefault="00524836" w:rsidP="005C7CE4">
      <w:pPr>
        <w:pStyle w:val="Lentel1"/>
      </w:pPr>
      <w:r>
        <w:fldChar w:fldCharType="begin"/>
      </w:r>
      <w:r>
        <w:instrText xml:space="preserve"> SEQ lentelė \* ARABIC  \* MERGEFORMAT </w:instrText>
      </w:r>
      <w:r>
        <w:fldChar w:fldCharType="separate"/>
      </w:r>
      <w:bookmarkStart w:id="213" w:name="_Ref152452790"/>
      <w:bookmarkStart w:id="214" w:name="_Toc156918686"/>
      <w:r w:rsidR="00F36ED3">
        <w:t>12</w:t>
      </w:r>
      <w:bookmarkEnd w:id="213"/>
      <w:r>
        <w:fldChar w:fldCharType="end"/>
      </w:r>
      <w:r w:rsidR="0018194A" w:rsidRPr="00965001">
        <w:t xml:space="preserve"> lentelė. Katilinės Nr. 5 alternatyvų techninio ekonominio vertinimo suvestinė</w:t>
      </w:r>
      <w:bookmarkEnd w:id="214"/>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4247"/>
        <w:gridCol w:w="1793"/>
        <w:gridCol w:w="1795"/>
        <w:gridCol w:w="1793"/>
      </w:tblGrid>
      <w:tr w:rsidR="00B41E50" w:rsidRPr="00965001" w14:paraId="79E5F97E" w14:textId="59E16143" w:rsidTr="0054633B">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2206" w:type="pct"/>
          </w:tcPr>
          <w:p w14:paraId="0C3E0022" w14:textId="77777777" w:rsidR="0018194A" w:rsidRPr="00965001" w:rsidRDefault="0018194A" w:rsidP="00D75C6D">
            <w:pPr>
              <w:suppressAutoHyphens/>
              <w:spacing w:before="60" w:after="60"/>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931" w:type="pct"/>
          </w:tcPr>
          <w:p w14:paraId="4197DC29" w14:textId="366EE3EC" w:rsidR="0018194A" w:rsidRPr="00965001" w:rsidRDefault="0018194A"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Šilumos siurblio įrengimas</w:t>
            </w:r>
          </w:p>
        </w:tc>
        <w:tc>
          <w:tcPr>
            <w:tcW w:w="932" w:type="pct"/>
          </w:tcPr>
          <w:p w14:paraId="75B73FB3" w14:textId="0B518447" w:rsidR="0018194A" w:rsidRPr="00965001" w:rsidRDefault="0018194A"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proofErr w:type="spellStart"/>
            <w:r w:rsidRPr="00965001">
              <w:rPr>
                <w:rFonts w:eastAsia="Times New Roman" w:cs="Arial"/>
                <w:sz w:val="18"/>
                <w:szCs w:val="18"/>
                <w:lang w:val="lt-LT" w:eastAsia="lt-LT"/>
              </w:rPr>
              <w:t>Granulinių</w:t>
            </w:r>
            <w:proofErr w:type="spellEnd"/>
            <w:r w:rsidRPr="00965001">
              <w:rPr>
                <w:rFonts w:eastAsia="Times New Roman" w:cs="Arial"/>
                <w:sz w:val="18"/>
                <w:szCs w:val="18"/>
                <w:lang w:val="lt-LT" w:eastAsia="lt-LT"/>
              </w:rPr>
              <w:t xml:space="preserve"> katilų įrengimas</w:t>
            </w:r>
          </w:p>
        </w:tc>
        <w:tc>
          <w:tcPr>
            <w:tcW w:w="931" w:type="pct"/>
          </w:tcPr>
          <w:p w14:paraId="365D2AC5" w14:textId="4184EDC7" w:rsidR="0018194A" w:rsidRPr="00965001" w:rsidRDefault="0018194A"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Technologijų</w:t>
            </w:r>
            <w:r w:rsidR="00B41E50" w:rsidRPr="00965001">
              <w:rPr>
                <w:rFonts w:eastAsia="Times New Roman" w:cs="Arial"/>
                <w:sz w:val="18"/>
                <w:szCs w:val="18"/>
                <w:lang w:val="lt-LT" w:eastAsia="lt-LT"/>
              </w:rPr>
              <w:t xml:space="preserve"> </w:t>
            </w:r>
            <w:r w:rsidRPr="00965001">
              <w:rPr>
                <w:rFonts w:eastAsia="Times New Roman" w:cs="Arial"/>
                <w:sz w:val="18"/>
                <w:szCs w:val="18"/>
                <w:lang w:val="lt-LT" w:eastAsia="lt-LT"/>
              </w:rPr>
              <w:t>kombinacija</w:t>
            </w:r>
          </w:p>
        </w:tc>
      </w:tr>
      <w:tr w:rsidR="00237B2A" w:rsidRPr="00965001" w14:paraId="29BE4917" w14:textId="2F3EA2D5" w:rsidTr="00C106BA">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06" w:type="pct"/>
          </w:tcPr>
          <w:p w14:paraId="06A1467F" w14:textId="21EB956D" w:rsidR="00237B2A" w:rsidRPr="00965001" w:rsidRDefault="00237B2A" w:rsidP="00D75C6D">
            <w:pPr>
              <w:suppressAutoHyphens/>
              <w:spacing w:before="60" w:after="60"/>
              <w:jc w:val="left"/>
              <w:rPr>
                <w:b w:val="0"/>
                <w:bCs w:val="0"/>
                <w:i/>
                <w:iCs/>
                <w:sz w:val="18"/>
                <w:szCs w:val="18"/>
                <w:lang w:val="lt-LT"/>
              </w:rPr>
            </w:pPr>
            <w:r w:rsidRPr="00965001">
              <w:rPr>
                <w:b w:val="0"/>
                <w:bCs w:val="0"/>
                <w:i/>
                <w:iCs/>
                <w:sz w:val="18"/>
                <w:szCs w:val="18"/>
                <w:lang w:val="lt-LT"/>
              </w:rPr>
              <w:t>Numatoma pradine investicija į šilumos siurblį</w:t>
            </w:r>
          </w:p>
        </w:tc>
        <w:tc>
          <w:tcPr>
            <w:tcW w:w="931" w:type="pct"/>
          </w:tcPr>
          <w:p w14:paraId="741A2304" w14:textId="09894710"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r w:rsidRPr="00965001">
              <w:rPr>
                <w:i/>
                <w:iCs/>
                <w:sz w:val="18"/>
                <w:szCs w:val="18"/>
                <w:lang w:val="lt-LT"/>
              </w:rPr>
              <w:t>86 662 Eur</w:t>
            </w:r>
          </w:p>
        </w:tc>
        <w:tc>
          <w:tcPr>
            <w:tcW w:w="932" w:type="pct"/>
          </w:tcPr>
          <w:p w14:paraId="18CA0C9D" w14:textId="77777777"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p>
        </w:tc>
        <w:tc>
          <w:tcPr>
            <w:tcW w:w="931" w:type="pct"/>
          </w:tcPr>
          <w:p w14:paraId="10F98200" w14:textId="6503DD77"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r w:rsidRPr="00965001">
              <w:rPr>
                <w:rFonts w:cs="Arial"/>
                <w:i/>
                <w:iCs/>
                <w:color w:val="000000"/>
                <w:sz w:val="18"/>
                <w:szCs w:val="18"/>
                <w:lang w:val="lt-LT"/>
              </w:rPr>
              <w:t>86 662 Eur</w:t>
            </w:r>
          </w:p>
        </w:tc>
      </w:tr>
      <w:tr w:rsidR="00237B2A" w:rsidRPr="00965001" w14:paraId="3FD13E2F" w14:textId="4EFCEB74" w:rsidTr="00C106BA">
        <w:trPr>
          <w:cantSplit/>
        </w:trPr>
        <w:tc>
          <w:tcPr>
            <w:cnfStyle w:val="001000000000" w:firstRow="0" w:lastRow="0" w:firstColumn="1" w:lastColumn="0" w:oddVBand="0" w:evenVBand="0" w:oddHBand="0" w:evenHBand="0" w:firstRowFirstColumn="0" w:firstRowLastColumn="0" w:lastRowFirstColumn="0" w:lastRowLastColumn="0"/>
            <w:tcW w:w="2206" w:type="pct"/>
          </w:tcPr>
          <w:p w14:paraId="0406BBEB" w14:textId="022F3B6F" w:rsidR="00237B2A" w:rsidRPr="00965001" w:rsidRDefault="00237B2A" w:rsidP="00D75C6D">
            <w:pPr>
              <w:suppressAutoHyphens/>
              <w:spacing w:before="60" w:after="60"/>
              <w:jc w:val="left"/>
              <w:rPr>
                <w:b w:val="0"/>
                <w:bCs w:val="0"/>
                <w:i/>
                <w:iCs/>
                <w:sz w:val="18"/>
                <w:szCs w:val="18"/>
                <w:lang w:val="lt-LT"/>
              </w:rPr>
            </w:pPr>
            <w:r w:rsidRPr="00965001">
              <w:rPr>
                <w:b w:val="0"/>
                <w:bCs w:val="0"/>
                <w:i/>
                <w:iCs/>
                <w:sz w:val="18"/>
                <w:szCs w:val="18"/>
                <w:lang w:val="lt-LT"/>
              </w:rPr>
              <w:t>Investicija į galios didinimą</w:t>
            </w:r>
          </w:p>
        </w:tc>
        <w:tc>
          <w:tcPr>
            <w:tcW w:w="931" w:type="pct"/>
          </w:tcPr>
          <w:p w14:paraId="1163E191" w14:textId="7277F658"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8"/>
                <w:szCs w:val="18"/>
                <w:lang w:val="lt-LT"/>
              </w:rPr>
            </w:pPr>
            <w:r w:rsidRPr="00965001">
              <w:rPr>
                <w:i/>
                <w:iCs/>
                <w:sz w:val="18"/>
                <w:szCs w:val="18"/>
                <w:lang w:val="lt-LT"/>
              </w:rPr>
              <w:t>6 127 Eur</w:t>
            </w:r>
          </w:p>
        </w:tc>
        <w:tc>
          <w:tcPr>
            <w:tcW w:w="932" w:type="pct"/>
          </w:tcPr>
          <w:p w14:paraId="71502420" w14:textId="77777777"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8"/>
                <w:szCs w:val="18"/>
                <w:lang w:val="lt-LT"/>
              </w:rPr>
            </w:pPr>
          </w:p>
        </w:tc>
        <w:tc>
          <w:tcPr>
            <w:tcW w:w="931" w:type="pct"/>
          </w:tcPr>
          <w:p w14:paraId="57E1967C" w14:textId="605416DD"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8"/>
                <w:szCs w:val="18"/>
                <w:lang w:val="lt-LT"/>
              </w:rPr>
            </w:pPr>
            <w:r w:rsidRPr="00965001">
              <w:rPr>
                <w:rFonts w:cs="Arial"/>
                <w:i/>
                <w:iCs/>
                <w:color w:val="000000"/>
                <w:sz w:val="18"/>
                <w:szCs w:val="18"/>
                <w:lang w:val="lt-LT"/>
              </w:rPr>
              <w:t>6 127 Eur</w:t>
            </w:r>
          </w:p>
        </w:tc>
      </w:tr>
      <w:tr w:rsidR="00237B2A" w:rsidRPr="00965001" w14:paraId="29D61EDE" w14:textId="0456E89E" w:rsidTr="00C106BA">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06" w:type="pct"/>
          </w:tcPr>
          <w:p w14:paraId="594B67FD" w14:textId="6B0CF306" w:rsidR="00237B2A" w:rsidRPr="00965001" w:rsidRDefault="00237B2A" w:rsidP="00D75C6D">
            <w:pPr>
              <w:suppressAutoHyphens/>
              <w:spacing w:before="60" w:after="60"/>
              <w:jc w:val="left"/>
              <w:rPr>
                <w:b w:val="0"/>
                <w:bCs w:val="0"/>
                <w:i/>
                <w:iCs/>
                <w:sz w:val="18"/>
                <w:szCs w:val="18"/>
                <w:lang w:val="lt-LT"/>
              </w:rPr>
            </w:pPr>
            <w:r w:rsidRPr="00965001">
              <w:rPr>
                <w:b w:val="0"/>
                <w:bCs w:val="0"/>
                <w:i/>
                <w:iCs/>
                <w:sz w:val="18"/>
                <w:szCs w:val="18"/>
                <w:lang w:val="lt-LT"/>
              </w:rPr>
              <w:t>Investicija į vasarinį biokuro granulių katilą</w:t>
            </w:r>
          </w:p>
        </w:tc>
        <w:tc>
          <w:tcPr>
            <w:tcW w:w="931" w:type="pct"/>
          </w:tcPr>
          <w:p w14:paraId="3CE149B9" w14:textId="3A8B36EC"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p>
        </w:tc>
        <w:tc>
          <w:tcPr>
            <w:tcW w:w="932" w:type="pct"/>
          </w:tcPr>
          <w:p w14:paraId="1062DB14" w14:textId="7F327D62"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r w:rsidRPr="00965001">
              <w:rPr>
                <w:i/>
                <w:iCs/>
                <w:sz w:val="18"/>
                <w:szCs w:val="18"/>
                <w:lang w:val="lt-LT"/>
              </w:rPr>
              <w:t>33 749 Eur</w:t>
            </w:r>
          </w:p>
        </w:tc>
        <w:tc>
          <w:tcPr>
            <w:tcW w:w="931" w:type="pct"/>
          </w:tcPr>
          <w:p w14:paraId="1526B983" w14:textId="712D1E35"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r w:rsidRPr="00965001">
              <w:rPr>
                <w:i/>
                <w:iCs/>
                <w:sz w:val="18"/>
                <w:szCs w:val="18"/>
                <w:lang w:val="lt-LT"/>
              </w:rPr>
              <w:t>33 749 Eur</w:t>
            </w:r>
          </w:p>
        </w:tc>
      </w:tr>
      <w:tr w:rsidR="00237B2A" w:rsidRPr="00965001" w14:paraId="78299648" w14:textId="09A78E57" w:rsidTr="00C106BA">
        <w:trPr>
          <w:cantSplit/>
        </w:trPr>
        <w:tc>
          <w:tcPr>
            <w:cnfStyle w:val="001000000000" w:firstRow="0" w:lastRow="0" w:firstColumn="1" w:lastColumn="0" w:oddVBand="0" w:evenVBand="0" w:oddHBand="0" w:evenHBand="0" w:firstRowFirstColumn="0" w:firstRowLastColumn="0" w:lastRowFirstColumn="0" w:lastRowLastColumn="0"/>
            <w:tcW w:w="2206" w:type="pct"/>
          </w:tcPr>
          <w:p w14:paraId="166AEA44" w14:textId="6AD4146E" w:rsidR="00237B2A" w:rsidRPr="00965001" w:rsidRDefault="00237B2A" w:rsidP="00D75C6D">
            <w:pPr>
              <w:suppressAutoHyphens/>
              <w:spacing w:before="60" w:after="60"/>
              <w:jc w:val="left"/>
              <w:rPr>
                <w:b w:val="0"/>
                <w:bCs w:val="0"/>
                <w:i/>
                <w:iCs/>
                <w:sz w:val="18"/>
                <w:szCs w:val="18"/>
                <w:lang w:val="lt-LT"/>
              </w:rPr>
            </w:pPr>
            <w:r w:rsidRPr="00965001">
              <w:rPr>
                <w:b w:val="0"/>
                <w:bCs w:val="0"/>
                <w:i/>
                <w:iCs/>
                <w:sz w:val="18"/>
                <w:szCs w:val="18"/>
                <w:lang w:val="lt-LT"/>
              </w:rPr>
              <w:t>Investicija į šildymo sezono biokuro granulių katilą</w:t>
            </w:r>
          </w:p>
        </w:tc>
        <w:tc>
          <w:tcPr>
            <w:tcW w:w="931" w:type="pct"/>
          </w:tcPr>
          <w:p w14:paraId="1EA9EE59" w14:textId="472A98C3"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8"/>
                <w:szCs w:val="18"/>
                <w:lang w:val="lt-LT"/>
              </w:rPr>
            </w:pPr>
          </w:p>
        </w:tc>
        <w:tc>
          <w:tcPr>
            <w:tcW w:w="932" w:type="pct"/>
          </w:tcPr>
          <w:p w14:paraId="02598A6A" w14:textId="4F011CB3"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8"/>
                <w:szCs w:val="18"/>
                <w:lang w:val="lt-LT"/>
              </w:rPr>
            </w:pPr>
            <w:r w:rsidRPr="00965001">
              <w:rPr>
                <w:i/>
                <w:iCs/>
                <w:sz w:val="18"/>
                <w:szCs w:val="18"/>
                <w:lang w:val="lt-LT"/>
              </w:rPr>
              <w:t>81 445 Eur</w:t>
            </w:r>
          </w:p>
        </w:tc>
        <w:tc>
          <w:tcPr>
            <w:tcW w:w="931" w:type="pct"/>
          </w:tcPr>
          <w:p w14:paraId="7C0C5879" w14:textId="185AD48D"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8"/>
                <w:szCs w:val="18"/>
                <w:lang w:val="lt-LT"/>
              </w:rPr>
            </w:pPr>
            <w:r w:rsidRPr="00965001">
              <w:rPr>
                <w:i/>
                <w:iCs/>
                <w:sz w:val="18"/>
                <w:szCs w:val="18"/>
                <w:lang w:val="lt-LT"/>
              </w:rPr>
              <w:t>81 445 Eur</w:t>
            </w:r>
          </w:p>
        </w:tc>
      </w:tr>
      <w:tr w:rsidR="00237B2A" w:rsidRPr="00965001" w14:paraId="03E72F4B" w14:textId="00AB14FE" w:rsidTr="00C106BA">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06" w:type="pct"/>
          </w:tcPr>
          <w:p w14:paraId="6E775312" w14:textId="53864E00"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Visa pradinė investicija</w:t>
            </w:r>
          </w:p>
        </w:tc>
        <w:tc>
          <w:tcPr>
            <w:tcW w:w="931" w:type="pct"/>
          </w:tcPr>
          <w:p w14:paraId="72BAD0BF" w14:textId="1B037ECE"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92 789 Eur</w:t>
            </w:r>
          </w:p>
        </w:tc>
        <w:tc>
          <w:tcPr>
            <w:tcW w:w="932" w:type="pct"/>
          </w:tcPr>
          <w:p w14:paraId="1D49600F" w14:textId="78B6E1DB"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115 193 Eur</w:t>
            </w:r>
          </w:p>
        </w:tc>
        <w:tc>
          <w:tcPr>
            <w:tcW w:w="931" w:type="pct"/>
          </w:tcPr>
          <w:p w14:paraId="3E5111A4" w14:textId="681D488D"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b/>
                <w:bCs/>
                <w:color w:val="000000"/>
                <w:sz w:val="18"/>
                <w:szCs w:val="18"/>
                <w:lang w:val="lt-LT"/>
              </w:rPr>
              <w:t>207 982 Eur</w:t>
            </w:r>
          </w:p>
        </w:tc>
      </w:tr>
      <w:tr w:rsidR="00237B2A" w:rsidRPr="00965001" w14:paraId="35694AA1" w14:textId="471E915A" w:rsidTr="00C106BA">
        <w:trPr>
          <w:cantSplit/>
        </w:trPr>
        <w:tc>
          <w:tcPr>
            <w:cnfStyle w:val="001000000000" w:firstRow="0" w:lastRow="0" w:firstColumn="1" w:lastColumn="0" w:oddVBand="0" w:evenVBand="0" w:oddHBand="0" w:evenHBand="0" w:firstRowFirstColumn="0" w:firstRowLastColumn="0" w:lastRowFirstColumn="0" w:lastRowLastColumn="0"/>
            <w:tcW w:w="2206" w:type="pct"/>
          </w:tcPr>
          <w:p w14:paraId="570E061E" w14:textId="5E8D683C"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 xml:space="preserve">Sąnaudos elektros energijai įsigyti </w:t>
            </w:r>
          </w:p>
        </w:tc>
        <w:tc>
          <w:tcPr>
            <w:tcW w:w="931" w:type="pct"/>
          </w:tcPr>
          <w:p w14:paraId="500D9DBD" w14:textId="34C12AFB"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20"/>
                <w:lang w:val="lt-LT"/>
              </w:rPr>
            </w:pPr>
            <w:r w:rsidRPr="00965001">
              <w:rPr>
                <w:sz w:val="18"/>
                <w:szCs w:val="20"/>
                <w:lang w:val="lt-LT"/>
              </w:rPr>
              <w:t>-29 969 Eur/metus</w:t>
            </w:r>
          </w:p>
        </w:tc>
        <w:tc>
          <w:tcPr>
            <w:tcW w:w="932" w:type="pct"/>
          </w:tcPr>
          <w:p w14:paraId="72F25529" w14:textId="77777777"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20"/>
                <w:lang w:val="lt-LT"/>
              </w:rPr>
            </w:pPr>
          </w:p>
        </w:tc>
        <w:tc>
          <w:tcPr>
            <w:tcW w:w="931" w:type="pct"/>
          </w:tcPr>
          <w:p w14:paraId="7ABB07A7" w14:textId="70619E11"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20"/>
                <w:lang w:val="lt-LT"/>
              </w:rPr>
            </w:pPr>
            <w:r w:rsidRPr="00965001">
              <w:rPr>
                <w:rFonts w:cs="Arial"/>
                <w:color w:val="000000"/>
                <w:sz w:val="18"/>
                <w:szCs w:val="18"/>
                <w:lang w:val="lt-LT"/>
              </w:rPr>
              <w:t>-29 969 Eur/metus</w:t>
            </w:r>
          </w:p>
        </w:tc>
      </w:tr>
      <w:tr w:rsidR="00237B2A" w:rsidRPr="00965001" w14:paraId="4D97A048" w14:textId="74218953" w:rsidTr="00C106BA">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06" w:type="pct"/>
          </w:tcPr>
          <w:p w14:paraId="2360DCB4" w14:textId="6BD575FD"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 xml:space="preserve">Elektros energijos galios mokestis </w:t>
            </w:r>
          </w:p>
        </w:tc>
        <w:tc>
          <w:tcPr>
            <w:tcW w:w="931" w:type="pct"/>
          </w:tcPr>
          <w:p w14:paraId="55FFB38A" w14:textId="56295ED4"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20"/>
                <w:lang w:val="lt-LT"/>
              </w:rPr>
            </w:pPr>
            <w:r w:rsidRPr="00965001">
              <w:rPr>
                <w:sz w:val="18"/>
                <w:szCs w:val="20"/>
                <w:lang w:val="lt-LT"/>
              </w:rPr>
              <w:t>-1 922 Eur/metus</w:t>
            </w:r>
          </w:p>
        </w:tc>
        <w:tc>
          <w:tcPr>
            <w:tcW w:w="932" w:type="pct"/>
          </w:tcPr>
          <w:p w14:paraId="5D9132EE" w14:textId="77777777"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20"/>
                <w:lang w:val="lt-LT"/>
              </w:rPr>
            </w:pPr>
          </w:p>
        </w:tc>
        <w:tc>
          <w:tcPr>
            <w:tcW w:w="931" w:type="pct"/>
          </w:tcPr>
          <w:p w14:paraId="459E3880" w14:textId="6D2AD81F"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20"/>
                <w:lang w:val="lt-LT"/>
              </w:rPr>
            </w:pPr>
            <w:r w:rsidRPr="00965001">
              <w:rPr>
                <w:rFonts w:cs="Arial"/>
                <w:color w:val="000000"/>
                <w:sz w:val="18"/>
                <w:szCs w:val="18"/>
                <w:lang w:val="lt-LT"/>
              </w:rPr>
              <w:t>-1 922 Eur/metus</w:t>
            </w:r>
          </w:p>
        </w:tc>
      </w:tr>
      <w:tr w:rsidR="00237B2A" w:rsidRPr="00965001" w14:paraId="3EECED4E" w14:textId="61EA705F" w:rsidTr="00C106BA">
        <w:trPr>
          <w:cantSplit/>
        </w:trPr>
        <w:tc>
          <w:tcPr>
            <w:cnfStyle w:val="001000000000" w:firstRow="0" w:lastRow="0" w:firstColumn="1" w:lastColumn="0" w:oddVBand="0" w:evenVBand="0" w:oddHBand="0" w:evenHBand="0" w:firstRowFirstColumn="0" w:firstRowLastColumn="0" w:lastRowFirstColumn="0" w:lastRowLastColumn="0"/>
            <w:tcW w:w="2206" w:type="pct"/>
          </w:tcPr>
          <w:p w14:paraId="4CECBA41" w14:textId="13274442"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 xml:space="preserve">Sąnaudos granulėms įsigyti </w:t>
            </w:r>
          </w:p>
        </w:tc>
        <w:tc>
          <w:tcPr>
            <w:tcW w:w="931" w:type="pct"/>
          </w:tcPr>
          <w:p w14:paraId="30B2301F" w14:textId="255D2895"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20"/>
                <w:lang w:val="lt-LT"/>
              </w:rPr>
            </w:pPr>
          </w:p>
        </w:tc>
        <w:tc>
          <w:tcPr>
            <w:tcW w:w="932" w:type="pct"/>
          </w:tcPr>
          <w:p w14:paraId="27E11EA3" w14:textId="6C44DC67"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20"/>
                <w:lang w:val="lt-LT"/>
              </w:rPr>
            </w:pPr>
            <w:r w:rsidRPr="00965001">
              <w:rPr>
                <w:sz w:val="18"/>
                <w:szCs w:val="20"/>
                <w:lang w:val="lt-LT"/>
              </w:rPr>
              <w:t>-90 160 Eur/metus</w:t>
            </w:r>
          </w:p>
        </w:tc>
        <w:tc>
          <w:tcPr>
            <w:tcW w:w="931" w:type="pct"/>
          </w:tcPr>
          <w:p w14:paraId="79E5DF99" w14:textId="1FB2202A"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20"/>
                <w:lang w:val="lt-LT"/>
              </w:rPr>
            </w:pPr>
            <w:r w:rsidRPr="00965001">
              <w:rPr>
                <w:rFonts w:cs="Arial"/>
                <w:color w:val="000000"/>
                <w:sz w:val="18"/>
                <w:szCs w:val="18"/>
                <w:lang w:val="lt-LT"/>
              </w:rPr>
              <w:t>-44 846 Eur/metus</w:t>
            </w:r>
          </w:p>
        </w:tc>
      </w:tr>
      <w:tr w:rsidR="00237B2A" w:rsidRPr="00965001" w14:paraId="17F3BD6A" w14:textId="77777777" w:rsidTr="00C106BA">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06" w:type="pct"/>
          </w:tcPr>
          <w:p w14:paraId="5913362B" w14:textId="10AB6878"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Sąnaudų gamtinėms dujoms pokytis</w:t>
            </w:r>
          </w:p>
        </w:tc>
        <w:tc>
          <w:tcPr>
            <w:tcW w:w="931" w:type="pct"/>
          </w:tcPr>
          <w:p w14:paraId="51120209" w14:textId="58E3FD62"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20"/>
                <w:lang w:val="lt-LT"/>
              </w:rPr>
            </w:pPr>
            <w:r w:rsidRPr="00965001">
              <w:rPr>
                <w:sz w:val="18"/>
                <w:szCs w:val="20"/>
                <w:lang w:val="lt-LT"/>
              </w:rPr>
              <w:t>64 373 Eur/metus</w:t>
            </w:r>
          </w:p>
        </w:tc>
        <w:tc>
          <w:tcPr>
            <w:tcW w:w="932" w:type="pct"/>
          </w:tcPr>
          <w:p w14:paraId="3AE4FB1F" w14:textId="14C15B9B"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20"/>
                <w:lang w:val="lt-LT"/>
              </w:rPr>
            </w:pPr>
            <w:r w:rsidRPr="00965001">
              <w:rPr>
                <w:sz w:val="18"/>
                <w:szCs w:val="20"/>
                <w:lang w:val="lt-LT"/>
              </w:rPr>
              <w:t>128 081 Eur/metus</w:t>
            </w:r>
          </w:p>
        </w:tc>
        <w:tc>
          <w:tcPr>
            <w:tcW w:w="931" w:type="pct"/>
          </w:tcPr>
          <w:p w14:paraId="7D82A4A8" w14:textId="0F88AB53"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20"/>
                <w:lang w:val="lt-LT"/>
              </w:rPr>
            </w:pPr>
            <w:r w:rsidRPr="00965001">
              <w:rPr>
                <w:rFonts w:cs="Arial"/>
                <w:color w:val="000000"/>
                <w:sz w:val="18"/>
                <w:szCs w:val="18"/>
                <w:lang w:val="lt-LT"/>
              </w:rPr>
              <w:t>128 081 Eur/metus</w:t>
            </w:r>
          </w:p>
        </w:tc>
      </w:tr>
      <w:tr w:rsidR="00237B2A" w:rsidRPr="00965001" w14:paraId="0EE648FA" w14:textId="77777777" w:rsidTr="00C106BA">
        <w:trPr>
          <w:cantSplit/>
        </w:trPr>
        <w:tc>
          <w:tcPr>
            <w:cnfStyle w:val="001000000000" w:firstRow="0" w:lastRow="0" w:firstColumn="1" w:lastColumn="0" w:oddVBand="0" w:evenVBand="0" w:oddHBand="0" w:evenHBand="0" w:firstRowFirstColumn="0" w:firstRowLastColumn="0" w:lastRowFirstColumn="0" w:lastRowLastColumn="0"/>
            <w:tcW w:w="2206" w:type="pct"/>
          </w:tcPr>
          <w:p w14:paraId="7CB65310" w14:textId="38C2E1EC"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 xml:space="preserve">Eksploatacinės sąnaudos </w:t>
            </w:r>
          </w:p>
        </w:tc>
        <w:tc>
          <w:tcPr>
            <w:tcW w:w="931" w:type="pct"/>
          </w:tcPr>
          <w:p w14:paraId="799D788E" w14:textId="3D7C7BA8"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20"/>
                <w:lang w:val="lt-LT"/>
              </w:rPr>
            </w:pPr>
            <w:r w:rsidRPr="00965001">
              <w:rPr>
                <w:sz w:val="18"/>
                <w:szCs w:val="20"/>
                <w:lang w:val="lt-LT"/>
              </w:rPr>
              <w:t>-3 172 Eur/metus</w:t>
            </w:r>
          </w:p>
        </w:tc>
        <w:tc>
          <w:tcPr>
            <w:tcW w:w="932" w:type="pct"/>
          </w:tcPr>
          <w:p w14:paraId="2926E795" w14:textId="6BA0BAD0"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20"/>
                <w:lang w:val="lt-LT"/>
              </w:rPr>
            </w:pPr>
            <w:r w:rsidRPr="00965001">
              <w:rPr>
                <w:sz w:val="18"/>
                <w:szCs w:val="20"/>
                <w:lang w:val="lt-LT"/>
              </w:rPr>
              <w:t>-7 885 Eur/metus</w:t>
            </w:r>
          </w:p>
        </w:tc>
        <w:tc>
          <w:tcPr>
            <w:tcW w:w="931" w:type="pct"/>
          </w:tcPr>
          <w:p w14:paraId="548F0CAE" w14:textId="09214E3F"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20"/>
                <w:lang w:val="lt-LT"/>
              </w:rPr>
            </w:pPr>
            <w:r w:rsidRPr="00965001">
              <w:rPr>
                <w:rFonts w:cs="Arial"/>
                <w:color w:val="000000"/>
                <w:sz w:val="18"/>
                <w:szCs w:val="18"/>
                <w:lang w:val="lt-LT"/>
              </w:rPr>
              <w:t>-9 534 Eur/metus</w:t>
            </w:r>
          </w:p>
        </w:tc>
      </w:tr>
      <w:tr w:rsidR="00237B2A" w:rsidRPr="00965001" w14:paraId="5134BF6B" w14:textId="77777777" w:rsidTr="00C106BA">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06" w:type="pct"/>
          </w:tcPr>
          <w:p w14:paraId="4C3147D2" w14:textId="1F7F33C6"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Amortizaciniai atskaitymai (pirmi projekto metai)</w:t>
            </w:r>
          </w:p>
        </w:tc>
        <w:tc>
          <w:tcPr>
            <w:tcW w:w="931" w:type="pct"/>
          </w:tcPr>
          <w:p w14:paraId="199D2CB7" w14:textId="708D0942"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20"/>
                <w:lang w:val="lt-LT"/>
              </w:rPr>
            </w:pPr>
            <w:r w:rsidRPr="00965001">
              <w:rPr>
                <w:sz w:val="18"/>
                <w:szCs w:val="20"/>
                <w:lang w:val="lt-LT"/>
              </w:rPr>
              <w:t>-5 799 Eur/metus</w:t>
            </w:r>
          </w:p>
        </w:tc>
        <w:tc>
          <w:tcPr>
            <w:tcW w:w="932" w:type="pct"/>
          </w:tcPr>
          <w:p w14:paraId="3DC931C3" w14:textId="32E0AE57"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20"/>
                <w:lang w:val="lt-LT"/>
              </w:rPr>
            </w:pPr>
            <w:r w:rsidRPr="00965001">
              <w:rPr>
                <w:sz w:val="18"/>
                <w:szCs w:val="20"/>
                <w:lang w:val="lt-LT"/>
              </w:rPr>
              <w:t>-7 200 Eur/metus</w:t>
            </w:r>
          </w:p>
        </w:tc>
        <w:tc>
          <w:tcPr>
            <w:tcW w:w="931" w:type="pct"/>
          </w:tcPr>
          <w:p w14:paraId="6A86D20A" w14:textId="5DC3781D"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20"/>
                <w:lang w:val="lt-LT"/>
              </w:rPr>
            </w:pPr>
            <w:r w:rsidRPr="00965001">
              <w:rPr>
                <w:rFonts w:cs="Arial"/>
                <w:color w:val="000000"/>
                <w:sz w:val="18"/>
                <w:szCs w:val="18"/>
                <w:lang w:val="lt-LT"/>
              </w:rPr>
              <w:t>-12 999 Eur/metus</w:t>
            </w:r>
          </w:p>
        </w:tc>
      </w:tr>
      <w:tr w:rsidR="00237B2A" w:rsidRPr="00965001" w14:paraId="61F157C7" w14:textId="77777777" w:rsidTr="00C106BA">
        <w:trPr>
          <w:cantSplit/>
        </w:trPr>
        <w:tc>
          <w:tcPr>
            <w:cnfStyle w:val="001000000000" w:firstRow="0" w:lastRow="0" w:firstColumn="1" w:lastColumn="0" w:oddVBand="0" w:evenVBand="0" w:oddHBand="0" w:evenHBand="0" w:firstRowFirstColumn="0" w:firstRowLastColumn="0" w:lastRowFirstColumn="0" w:lastRowLastColumn="0"/>
            <w:tcW w:w="2206" w:type="pct"/>
          </w:tcPr>
          <w:p w14:paraId="6FA05A63" w14:textId="060F2A0F"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Investicijų grąža (pirmi projekto metai)</w:t>
            </w:r>
          </w:p>
        </w:tc>
        <w:tc>
          <w:tcPr>
            <w:tcW w:w="931" w:type="pct"/>
          </w:tcPr>
          <w:p w14:paraId="75B88518" w14:textId="6DA91805"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20"/>
                <w:lang w:val="lt-LT"/>
              </w:rPr>
            </w:pPr>
            <w:r w:rsidRPr="00965001">
              <w:rPr>
                <w:sz w:val="18"/>
                <w:szCs w:val="20"/>
                <w:lang w:val="lt-LT"/>
              </w:rPr>
              <w:t>-4 639 Eur/metus</w:t>
            </w:r>
          </w:p>
        </w:tc>
        <w:tc>
          <w:tcPr>
            <w:tcW w:w="932" w:type="pct"/>
          </w:tcPr>
          <w:p w14:paraId="42D6D0BF" w14:textId="0B0B5927"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20"/>
                <w:lang w:val="lt-LT"/>
              </w:rPr>
            </w:pPr>
            <w:r w:rsidRPr="00965001">
              <w:rPr>
                <w:sz w:val="18"/>
                <w:szCs w:val="20"/>
                <w:lang w:val="lt-LT"/>
              </w:rPr>
              <w:t>-5 760 Eur/metus</w:t>
            </w:r>
          </w:p>
        </w:tc>
        <w:tc>
          <w:tcPr>
            <w:tcW w:w="931" w:type="pct"/>
          </w:tcPr>
          <w:p w14:paraId="4612FFEF" w14:textId="2EE3D757"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20"/>
                <w:lang w:val="lt-LT"/>
              </w:rPr>
            </w:pPr>
            <w:r w:rsidRPr="00965001">
              <w:rPr>
                <w:rFonts w:cs="Arial"/>
                <w:color w:val="000000"/>
                <w:sz w:val="18"/>
                <w:szCs w:val="18"/>
                <w:lang w:val="lt-LT"/>
              </w:rPr>
              <w:t>-10 399 Eur/metus</w:t>
            </w:r>
          </w:p>
        </w:tc>
      </w:tr>
      <w:tr w:rsidR="00237B2A" w:rsidRPr="00965001" w14:paraId="79081882" w14:textId="77777777" w:rsidTr="00C106BA">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06" w:type="pct"/>
          </w:tcPr>
          <w:p w14:paraId="63B57421" w14:textId="0CA7F357" w:rsidR="00237B2A" w:rsidRPr="00965001" w:rsidRDefault="00237B2A" w:rsidP="00D75C6D">
            <w:pPr>
              <w:suppressAutoHyphens/>
              <w:spacing w:before="60" w:after="60"/>
              <w:jc w:val="left"/>
              <w:rPr>
                <w:sz w:val="18"/>
                <w:szCs w:val="18"/>
                <w:lang w:val="lt-LT"/>
              </w:rPr>
            </w:pPr>
            <w:r w:rsidRPr="00965001">
              <w:rPr>
                <w:sz w:val="18"/>
                <w:szCs w:val="18"/>
                <w:lang w:val="lt-LT"/>
              </w:rPr>
              <w:t>Investicijos atsipirkimas komerciniu požiūriu</w:t>
            </w:r>
          </w:p>
        </w:tc>
        <w:tc>
          <w:tcPr>
            <w:tcW w:w="931" w:type="pct"/>
          </w:tcPr>
          <w:p w14:paraId="4334EF01" w14:textId="574D7F57"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sidRPr="00965001">
              <w:rPr>
                <w:b/>
                <w:bCs/>
                <w:sz w:val="18"/>
                <w:szCs w:val="18"/>
                <w:lang w:val="lt-LT"/>
              </w:rPr>
              <w:t>4 metai</w:t>
            </w:r>
          </w:p>
        </w:tc>
        <w:tc>
          <w:tcPr>
            <w:tcW w:w="932" w:type="pct"/>
          </w:tcPr>
          <w:p w14:paraId="60C1CB1C" w14:textId="51E3D1C7"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sidRPr="00965001">
              <w:rPr>
                <w:b/>
                <w:bCs/>
                <w:sz w:val="18"/>
                <w:szCs w:val="18"/>
                <w:lang w:val="lt-LT"/>
              </w:rPr>
              <w:t>4 metai</w:t>
            </w:r>
          </w:p>
        </w:tc>
        <w:tc>
          <w:tcPr>
            <w:tcW w:w="931" w:type="pct"/>
          </w:tcPr>
          <w:p w14:paraId="0599D189" w14:textId="6318C3B6"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sidRPr="00965001">
              <w:rPr>
                <w:rFonts w:cs="Arial"/>
                <w:b/>
                <w:bCs/>
                <w:color w:val="000000"/>
                <w:sz w:val="18"/>
                <w:szCs w:val="18"/>
                <w:lang w:val="lt-LT"/>
              </w:rPr>
              <w:t>6 metai</w:t>
            </w:r>
          </w:p>
        </w:tc>
      </w:tr>
      <w:tr w:rsidR="00237B2A" w:rsidRPr="00965001" w14:paraId="71A2DF21" w14:textId="77777777" w:rsidTr="00C106BA">
        <w:trPr>
          <w:cantSplit/>
        </w:trPr>
        <w:tc>
          <w:tcPr>
            <w:cnfStyle w:val="001000000000" w:firstRow="0" w:lastRow="0" w:firstColumn="1" w:lastColumn="0" w:oddVBand="0" w:evenVBand="0" w:oddHBand="0" w:evenHBand="0" w:firstRowFirstColumn="0" w:firstRowLastColumn="0" w:lastRowFirstColumn="0" w:lastRowLastColumn="0"/>
            <w:tcW w:w="2206" w:type="pct"/>
          </w:tcPr>
          <w:p w14:paraId="338A6986" w14:textId="55482415" w:rsidR="00237B2A" w:rsidRPr="00965001" w:rsidRDefault="00237B2A" w:rsidP="00D75C6D">
            <w:pPr>
              <w:suppressAutoHyphens/>
              <w:spacing w:before="60" w:after="60"/>
              <w:jc w:val="left"/>
              <w:rPr>
                <w:sz w:val="18"/>
                <w:szCs w:val="18"/>
                <w:lang w:val="lt-LT"/>
              </w:rPr>
            </w:pPr>
            <w:r w:rsidRPr="00965001">
              <w:rPr>
                <w:sz w:val="18"/>
                <w:szCs w:val="18"/>
                <w:lang w:val="lt-LT"/>
              </w:rPr>
              <w:t>Įtaka šilumos gamybos kainai (pirmų 10 metų vidurkis)</w:t>
            </w:r>
          </w:p>
        </w:tc>
        <w:tc>
          <w:tcPr>
            <w:tcW w:w="931" w:type="pct"/>
          </w:tcPr>
          <w:p w14:paraId="5FFF1730" w14:textId="2EA5FE01"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b/>
                <w:bCs/>
                <w:sz w:val="18"/>
                <w:szCs w:val="18"/>
                <w:lang w:val="lt-LT"/>
              </w:rPr>
              <w:t>-13,59 Eur/MWh</w:t>
            </w:r>
          </w:p>
        </w:tc>
        <w:tc>
          <w:tcPr>
            <w:tcW w:w="932" w:type="pct"/>
          </w:tcPr>
          <w:p w14:paraId="582980A6" w14:textId="08DC4AC5"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b/>
                <w:bCs/>
                <w:sz w:val="18"/>
                <w:szCs w:val="18"/>
                <w:lang w:val="lt-LT"/>
              </w:rPr>
              <w:t>-11,76 Eur/MWh</w:t>
            </w:r>
          </w:p>
        </w:tc>
        <w:tc>
          <w:tcPr>
            <w:tcW w:w="931" w:type="pct"/>
          </w:tcPr>
          <w:p w14:paraId="4B3955F1" w14:textId="0458FD8E"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-13,45 Eur/MWh</w:t>
            </w:r>
          </w:p>
        </w:tc>
      </w:tr>
      <w:tr w:rsidR="00D75807" w:rsidRPr="00965001" w14:paraId="15456683" w14:textId="77777777" w:rsidTr="00D758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06" w:type="pct"/>
          </w:tcPr>
          <w:p w14:paraId="746A41D0" w14:textId="4F6F6A86" w:rsidR="00D75807" w:rsidRPr="00965001" w:rsidRDefault="00D75807" w:rsidP="00D75807">
            <w:pPr>
              <w:suppressAutoHyphens/>
              <w:spacing w:before="60" w:after="60"/>
              <w:jc w:val="left"/>
              <w:rPr>
                <w:sz w:val="18"/>
                <w:szCs w:val="18"/>
                <w:lang w:val="lt-LT"/>
              </w:rPr>
            </w:pPr>
            <w:r>
              <w:rPr>
                <w:sz w:val="18"/>
                <w:szCs w:val="18"/>
                <w:lang w:val="lt-LT"/>
              </w:rPr>
              <w:t>Įtaka šilumos gamybos kainai bendrovėje (pirmų 10 metų vidurkis)</w:t>
            </w:r>
          </w:p>
        </w:tc>
        <w:tc>
          <w:tcPr>
            <w:tcW w:w="931" w:type="pct"/>
          </w:tcPr>
          <w:p w14:paraId="2B6BBB34" w14:textId="6ACF8876" w:rsidR="00D75807" w:rsidRPr="00965001" w:rsidRDefault="00D75807" w:rsidP="00D75807">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Pr>
                <w:rFonts w:cs="Arial"/>
                <w:b/>
                <w:bCs/>
                <w:color w:val="000000"/>
                <w:sz w:val="18"/>
                <w:szCs w:val="18"/>
              </w:rPr>
              <w:t xml:space="preserve">-0,57 </w:t>
            </w:r>
            <w:proofErr w:type="spellStart"/>
            <w:r>
              <w:rPr>
                <w:rFonts w:cs="Arial"/>
                <w:b/>
                <w:bCs/>
                <w:color w:val="000000"/>
                <w:sz w:val="18"/>
                <w:szCs w:val="18"/>
              </w:rPr>
              <w:t>Eur</w:t>
            </w:r>
            <w:proofErr w:type="spellEnd"/>
            <w:r>
              <w:rPr>
                <w:rFonts w:cs="Arial"/>
                <w:b/>
                <w:bCs/>
                <w:color w:val="000000"/>
                <w:sz w:val="18"/>
                <w:szCs w:val="18"/>
              </w:rPr>
              <w:t>/MWh</w:t>
            </w:r>
          </w:p>
        </w:tc>
        <w:tc>
          <w:tcPr>
            <w:tcW w:w="932" w:type="pct"/>
          </w:tcPr>
          <w:p w14:paraId="5EF9906E" w14:textId="36B30071" w:rsidR="00D75807" w:rsidRPr="00965001" w:rsidRDefault="00D75807" w:rsidP="00D75807">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Pr>
                <w:rFonts w:cs="Arial"/>
                <w:b/>
                <w:bCs/>
                <w:color w:val="000000"/>
                <w:sz w:val="18"/>
                <w:szCs w:val="18"/>
              </w:rPr>
              <w:t xml:space="preserve">-0,49 </w:t>
            </w:r>
            <w:proofErr w:type="spellStart"/>
            <w:r>
              <w:rPr>
                <w:rFonts w:cs="Arial"/>
                <w:b/>
                <w:bCs/>
                <w:color w:val="000000"/>
                <w:sz w:val="18"/>
                <w:szCs w:val="18"/>
              </w:rPr>
              <w:t>Eur</w:t>
            </w:r>
            <w:proofErr w:type="spellEnd"/>
            <w:r>
              <w:rPr>
                <w:rFonts w:cs="Arial"/>
                <w:b/>
                <w:bCs/>
                <w:color w:val="000000"/>
                <w:sz w:val="18"/>
                <w:szCs w:val="18"/>
              </w:rPr>
              <w:t>/MWh</w:t>
            </w:r>
          </w:p>
        </w:tc>
        <w:tc>
          <w:tcPr>
            <w:tcW w:w="931" w:type="pct"/>
          </w:tcPr>
          <w:p w14:paraId="2726C44C" w14:textId="0C24C659" w:rsidR="00D75807" w:rsidRPr="00965001" w:rsidRDefault="00D75807" w:rsidP="00D75807">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rFonts w:cs="Arial"/>
                <w:b/>
                <w:bCs/>
                <w:color w:val="000000"/>
                <w:sz w:val="18"/>
                <w:szCs w:val="18"/>
                <w:lang w:val="lt-LT"/>
              </w:rPr>
            </w:pPr>
            <w:r>
              <w:rPr>
                <w:rFonts w:cs="Arial"/>
                <w:b/>
                <w:bCs/>
                <w:color w:val="000000"/>
                <w:sz w:val="18"/>
                <w:szCs w:val="18"/>
              </w:rPr>
              <w:t xml:space="preserve">-0,56 </w:t>
            </w:r>
            <w:proofErr w:type="spellStart"/>
            <w:r>
              <w:rPr>
                <w:rFonts w:cs="Arial"/>
                <w:b/>
                <w:bCs/>
                <w:color w:val="000000"/>
                <w:sz w:val="18"/>
                <w:szCs w:val="18"/>
              </w:rPr>
              <w:t>Eur</w:t>
            </w:r>
            <w:proofErr w:type="spellEnd"/>
            <w:r>
              <w:rPr>
                <w:rFonts w:cs="Arial"/>
                <w:b/>
                <w:bCs/>
                <w:color w:val="000000"/>
                <w:sz w:val="18"/>
                <w:szCs w:val="18"/>
              </w:rPr>
              <w:t>/MWh</w:t>
            </w:r>
          </w:p>
        </w:tc>
      </w:tr>
    </w:tbl>
    <w:p w14:paraId="4A17A460" w14:textId="1D37EA1E" w:rsidR="00767B2D" w:rsidRPr="00965001" w:rsidRDefault="00767B2D" w:rsidP="00D75C6D">
      <w:pPr>
        <w:pStyle w:val="Tekstas"/>
      </w:pPr>
      <w:r w:rsidRPr="00965001">
        <w:t>Iš pateiktų duomenų matyti, k</w:t>
      </w:r>
      <w:r w:rsidR="00424209" w:rsidRPr="00965001">
        <w:t xml:space="preserve">ad nagrinėjamu atveju </w:t>
      </w:r>
      <w:r w:rsidR="00237B2A" w:rsidRPr="00965001">
        <w:t xml:space="preserve">šilumos siurblio ir jo kombinacija su </w:t>
      </w:r>
      <w:proofErr w:type="spellStart"/>
      <w:r w:rsidR="00237B2A" w:rsidRPr="00965001">
        <w:t>granuliniu</w:t>
      </w:r>
      <w:proofErr w:type="spellEnd"/>
      <w:r w:rsidR="00237B2A" w:rsidRPr="00965001">
        <w:t xml:space="preserve"> katilu neša didžiausią ekonominę naudą.</w:t>
      </w:r>
    </w:p>
    <w:p w14:paraId="14C76132" w14:textId="431EC1CF" w:rsidR="0018194A" w:rsidRPr="00965001" w:rsidRDefault="00350A69" w:rsidP="00D75C6D">
      <w:pPr>
        <w:pStyle w:val="Tekstas"/>
      </w:pPr>
      <w:r w:rsidRPr="00965001">
        <w:fldChar w:fldCharType="begin"/>
      </w:r>
      <w:r w:rsidRPr="00965001">
        <w:instrText xml:space="preserve"> REF _Ref152452815 \h </w:instrText>
      </w:r>
      <w:r w:rsidR="007F6896" w:rsidRPr="00965001">
        <w:instrText xml:space="preserve"> \* MERGEFORMAT </w:instrText>
      </w:r>
      <w:r w:rsidRPr="00965001">
        <w:fldChar w:fldCharType="separate"/>
      </w:r>
      <w:r w:rsidR="00F36ED3">
        <w:t>42</w:t>
      </w:r>
      <w:r w:rsidRPr="00965001">
        <w:fldChar w:fldCharType="end"/>
      </w:r>
      <w:r w:rsidR="003758CE" w:rsidRPr="00965001">
        <w:t xml:space="preserve"> paveiksle, pateikiama pasirinktų alternatyvų įtaka šilumos gamybos savikainai nagrinėjamoje sistemoje.</w:t>
      </w:r>
    </w:p>
    <w:p w14:paraId="466E2FBF" w14:textId="4926B543" w:rsidR="003758CE" w:rsidRPr="00965001" w:rsidRDefault="00237B2A" w:rsidP="00D75C6D">
      <w:pPr>
        <w:suppressAutoHyphens/>
        <w:rPr>
          <w:rFonts w:ascii="Arial" w:eastAsiaTheme="majorEastAsia" w:hAnsi="Arial" w:cstheme="majorBidi"/>
          <w:color w:val="auto"/>
          <w:w w:val="100"/>
          <w:kern w:val="28"/>
          <w:sz w:val="22"/>
          <w:szCs w:val="56"/>
          <w:lang w:val="lt-LT"/>
        </w:rPr>
      </w:pPr>
      <w:r w:rsidRPr="00965001">
        <w:rPr>
          <w:rFonts w:ascii="Arial" w:eastAsiaTheme="majorEastAsia" w:hAnsi="Arial" w:cstheme="majorBidi"/>
          <w:noProof/>
          <w:color w:val="auto"/>
          <w:w w:val="100"/>
          <w:kern w:val="28"/>
          <w:sz w:val="22"/>
          <w:szCs w:val="56"/>
          <w:lang w:val="lt-LT"/>
        </w:rPr>
        <w:lastRenderedPageBreak/>
        <w:drawing>
          <wp:inline distT="0" distB="0" distL="0" distR="0" wp14:anchorId="3E6D62B4" wp14:editId="791F8463">
            <wp:extent cx="6132830" cy="2889885"/>
            <wp:effectExtent l="0" t="0" r="1270" b="5715"/>
            <wp:docPr id="33867854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32830" cy="2889885"/>
                    </a:xfrm>
                    <a:prstGeom prst="rect">
                      <a:avLst/>
                    </a:prstGeom>
                    <a:noFill/>
                  </pic:spPr>
                </pic:pic>
              </a:graphicData>
            </a:graphic>
          </wp:inline>
        </w:drawing>
      </w:r>
    </w:p>
    <w:p w14:paraId="467CFAF1" w14:textId="54FF611F" w:rsidR="007175AC" w:rsidRPr="00965001" w:rsidRDefault="007175AC" w:rsidP="00D75C6D">
      <w:pPr>
        <w:pStyle w:val="Paveiksllis"/>
        <w:suppressAutoHyphens/>
      </w:pPr>
      <w:r w:rsidRPr="00965001">
        <w:fldChar w:fldCharType="begin"/>
      </w:r>
      <w:r w:rsidRPr="00965001">
        <w:instrText xml:space="preserve"> SEQ pav. \* ARABIC </w:instrText>
      </w:r>
      <w:r w:rsidRPr="00965001">
        <w:fldChar w:fldCharType="separate"/>
      </w:r>
      <w:bookmarkStart w:id="215" w:name="_Ref152452815"/>
      <w:bookmarkStart w:id="216" w:name="_Toc156918769"/>
      <w:r w:rsidR="00F36ED3">
        <w:rPr>
          <w:noProof/>
        </w:rPr>
        <w:t>42</w:t>
      </w:r>
      <w:bookmarkEnd w:id="215"/>
      <w:r w:rsidRPr="00965001">
        <w:fldChar w:fldCharType="end"/>
      </w:r>
      <w:r w:rsidRPr="00965001">
        <w:t xml:space="preserve"> pav. Katilinės Nr. 5 technologinių alternatyvų įtaką šilumos gamybos kainai</w:t>
      </w:r>
      <w:bookmarkEnd w:id="216"/>
    </w:p>
    <w:p w14:paraId="1DD7863F" w14:textId="31C1A7F6" w:rsidR="00424209" w:rsidRPr="00965001" w:rsidRDefault="00424209" w:rsidP="00D75C6D">
      <w:pPr>
        <w:pStyle w:val="Tekstas"/>
      </w:pPr>
      <w:r w:rsidRPr="00965001">
        <w:t xml:space="preserve">Vertinama, kad viso projekto gyvavimo laikotarpiu visos nagrinėjamos alternatyvos mažintų šilumos gamybos savikainą. Dėl </w:t>
      </w:r>
      <w:r w:rsidR="00350A69" w:rsidRPr="00965001">
        <w:fldChar w:fldCharType="begin"/>
      </w:r>
      <w:r w:rsidR="00350A69" w:rsidRPr="00965001">
        <w:instrText xml:space="preserve"> REF _Ref152452848 \r \h </w:instrText>
      </w:r>
      <w:r w:rsidR="007F6896" w:rsidRPr="00965001">
        <w:instrText xml:space="preserve"> \* MERGEFORMAT </w:instrText>
      </w:r>
      <w:r w:rsidR="00350A69" w:rsidRPr="00965001">
        <w:fldChar w:fldCharType="separate"/>
      </w:r>
      <w:r w:rsidR="00F36ED3">
        <w:t>1.3</w:t>
      </w:r>
      <w:r w:rsidR="00350A69" w:rsidRPr="00965001">
        <w:fldChar w:fldCharType="end"/>
      </w:r>
      <w:r w:rsidRPr="00965001">
        <w:t xml:space="preserve"> skyriuje įvertinamo renovacijos poveikio šilumos energijos poreikiui, parinkta šilumos siurblio galia, užtikrins, kad jis visada dirbs praktiškai pilnai apkrautas ir renovacija neturės įtakos jo darbui. </w:t>
      </w:r>
      <w:proofErr w:type="spellStart"/>
      <w:r w:rsidRPr="00965001">
        <w:t>Granulinių</w:t>
      </w:r>
      <w:proofErr w:type="spellEnd"/>
      <w:r w:rsidRPr="00965001">
        <w:t xml:space="preserve"> katilų atveju, mažėjant šilumos energijos poreikiui, metų bėgyje, šilumos energijos gamybos savikaina išliks panaši dėl mažėjančio sutaupomo gamtinių dujų kiekio.</w:t>
      </w:r>
    </w:p>
    <w:p w14:paraId="70F2708D" w14:textId="567E7D85" w:rsidR="00424209" w:rsidRPr="00965001" w:rsidRDefault="00424209" w:rsidP="00D75C6D">
      <w:pPr>
        <w:pStyle w:val="Tekstas"/>
        <w:ind w:firstLine="0"/>
        <w:rPr>
          <w:b/>
          <w:bCs/>
          <w:color w:val="002060"/>
        </w:rPr>
      </w:pPr>
      <w:r w:rsidRPr="00965001">
        <w:rPr>
          <w:b/>
          <w:bCs/>
          <w:color w:val="002060"/>
        </w:rPr>
        <w:t>Išvados</w:t>
      </w:r>
    </w:p>
    <w:p w14:paraId="66621690" w14:textId="4A51A802" w:rsidR="00424209" w:rsidRPr="00965001" w:rsidRDefault="005864B9" w:rsidP="00D75C6D">
      <w:pPr>
        <w:pStyle w:val="Tekstas"/>
      </w:pPr>
      <w:r w:rsidRPr="00965001">
        <w:t xml:space="preserve">Katilinėje 2020 metais įrengti du nauji, modernūs 250 kW galios dujiniai katilai, kurie pilnai aprūpina tinklo šilumos energijos poreikį, todėl šių katilų keitimas </w:t>
      </w:r>
      <w:proofErr w:type="spellStart"/>
      <w:r w:rsidRPr="00965001">
        <w:t>granuliniais</w:t>
      </w:r>
      <w:proofErr w:type="spellEnd"/>
      <w:r w:rsidRPr="00965001">
        <w:t xml:space="preserve"> katilais šiuo metu nėra tikslingas. Rekomenduojama</w:t>
      </w:r>
      <w:r w:rsidR="00D62E18" w:rsidRPr="00965001">
        <w:t xml:space="preserve"> šioje katilinėje įrengti šilumos siurblį, kuris veiktų kombinacijoje kartu su esamais dujiniais katilais. 133 kW šilumos</w:t>
      </w:r>
      <w:r w:rsidR="00BC4C64" w:rsidRPr="00965001">
        <w:t xml:space="preserve"> siurblys</w:t>
      </w:r>
      <w:r w:rsidR="00D62E18" w:rsidRPr="00965001">
        <w:t xml:space="preserve"> leis </w:t>
      </w:r>
      <w:proofErr w:type="spellStart"/>
      <w:r w:rsidR="00D62E18" w:rsidRPr="00965001">
        <w:t>nešildymo</w:t>
      </w:r>
      <w:proofErr w:type="spellEnd"/>
      <w:r w:rsidR="00D62E18" w:rsidRPr="00965001">
        <w:t xml:space="preserve"> sezono metu pilnai atsisakyti gamtinių dujų, o per visus metus pagamins maždaug 50 proc. šilumos energijos.</w:t>
      </w:r>
    </w:p>
    <w:p w14:paraId="1ECFE7C0" w14:textId="21D58B2F" w:rsidR="00AD2A4C" w:rsidRPr="00965001" w:rsidRDefault="00AD2A4C" w:rsidP="00D75C6D">
      <w:pPr>
        <w:pStyle w:val="Antrat2"/>
        <w:suppressAutoHyphens/>
      </w:pPr>
      <w:bookmarkStart w:id="217" w:name="_Toc156918588"/>
      <w:r w:rsidRPr="00965001">
        <w:t>Kretingos CŠT3 sistema (Katilinė Nr. 9)</w:t>
      </w:r>
      <w:bookmarkEnd w:id="217"/>
    </w:p>
    <w:p w14:paraId="589B3398" w14:textId="77777777" w:rsidR="00AD2A4C" w:rsidRPr="00965001" w:rsidRDefault="00AD2A4C" w:rsidP="00D75C6D">
      <w:pPr>
        <w:pStyle w:val="PoPoskyris"/>
        <w:suppressAutoHyphens/>
      </w:pPr>
      <w:bookmarkStart w:id="218" w:name="_Toc156918589"/>
      <w:r w:rsidRPr="00965001">
        <w:t>Esama situacija</w:t>
      </w:r>
      <w:bookmarkEnd w:id="218"/>
    </w:p>
    <w:p w14:paraId="55172B21" w14:textId="672D751B" w:rsidR="00AD2A4C" w:rsidRPr="00965001" w:rsidRDefault="00AD2A4C" w:rsidP="00D75C6D">
      <w:pPr>
        <w:pStyle w:val="Tekstas"/>
      </w:pPr>
      <w:r w:rsidRPr="00965001">
        <w:t>Katilinė esanti Klaipėdos g</w:t>
      </w:r>
      <w:r w:rsidR="00BC4C64" w:rsidRPr="00965001">
        <w:t>.</w:t>
      </w:r>
      <w:r w:rsidRPr="00965001">
        <w:t xml:space="preserve"> 125 šilumos energiją tiekia 3 daugiabučiams namams. Pati katilinė yra Pietinėje Kretingos miesto dalyje. Katilinėje yra įrengti 3 gamtinių dujų katilai. </w:t>
      </w:r>
      <w:r w:rsidR="00BC4C64" w:rsidRPr="00965001">
        <w:t>du</w:t>
      </w:r>
      <w:r w:rsidRPr="00965001">
        <w:t xml:space="preserve"> iš jų, po 187 kW yra įrengti 1999 metais. Tuo tarpu </w:t>
      </w:r>
      <w:r w:rsidR="00BC4C64" w:rsidRPr="00965001">
        <w:t>trečiasis</w:t>
      </w:r>
      <w:r w:rsidRPr="00965001">
        <w:t xml:space="preserve"> 340 kW </w:t>
      </w:r>
      <w:r w:rsidR="00BC4C64" w:rsidRPr="00965001">
        <w:t xml:space="preserve">galios katilas </w:t>
      </w:r>
      <w:r w:rsidRPr="00965001">
        <w:t>įrengtas metais ir yra naudojamas kaip pagrindinis katilas. Katilinės elektros įvado galia siekia 8 kW.</w:t>
      </w:r>
    </w:p>
    <w:p w14:paraId="74DE73D1" w14:textId="1CCB1BA2" w:rsidR="00AD2A4C" w:rsidRPr="00965001" w:rsidRDefault="008C0AD6" w:rsidP="00D75C6D">
      <w:pPr>
        <w:pStyle w:val="Tekstas"/>
        <w:ind w:firstLine="0"/>
      </w:pPr>
      <w:r w:rsidRPr="00965001">
        <w:rPr>
          <w:noProof/>
        </w:rPr>
        <w:lastRenderedPageBreak/>
        <w:drawing>
          <wp:inline distT="0" distB="0" distL="0" distR="0" wp14:anchorId="01B17151" wp14:editId="0C632094">
            <wp:extent cx="6124575" cy="2876550"/>
            <wp:effectExtent l="0" t="0" r="9525" b="0"/>
            <wp:docPr id="1146710727"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124575" cy="2876550"/>
                    </a:xfrm>
                    <a:prstGeom prst="rect">
                      <a:avLst/>
                    </a:prstGeom>
                    <a:noFill/>
                    <a:ln>
                      <a:noFill/>
                    </a:ln>
                  </pic:spPr>
                </pic:pic>
              </a:graphicData>
            </a:graphic>
          </wp:inline>
        </w:drawing>
      </w:r>
    </w:p>
    <w:p w14:paraId="150E092C" w14:textId="583AD33E" w:rsidR="00AD2A4C" w:rsidRPr="00965001" w:rsidRDefault="00AD2A4C" w:rsidP="00D75C6D">
      <w:pPr>
        <w:pStyle w:val="Paveiksllis"/>
        <w:suppressAutoHyphens/>
      </w:pPr>
      <w:r w:rsidRPr="00965001">
        <w:fldChar w:fldCharType="begin"/>
      </w:r>
      <w:r w:rsidRPr="00965001">
        <w:instrText xml:space="preserve"> SEQ pav. \* ARABIC </w:instrText>
      </w:r>
      <w:r w:rsidRPr="00965001">
        <w:fldChar w:fldCharType="separate"/>
      </w:r>
      <w:bookmarkStart w:id="219" w:name="_Toc156918770"/>
      <w:r w:rsidR="00F36ED3">
        <w:rPr>
          <w:noProof/>
        </w:rPr>
        <w:t>43</w:t>
      </w:r>
      <w:r w:rsidRPr="00965001">
        <w:fldChar w:fldCharType="end"/>
      </w:r>
      <w:r w:rsidRPr="00965001">
        <w:t xml:space="preserve"> pav. Katilinė Nr. 9 ir šiluma aprūpinami pastatai</w:t>
      </w:r>
      <w:bookmarkEnd w:id="219"/>
    </w:p>
    <w:p w14:paraId="138BA578" w14:textId="217F3896" w:rsidR="00AD2A4C" w:rsidRPr="00965001" w:rsidRDefault="004F42AD" w:rsidP="00D75C6D">
      <w:pPr>
        <w:pStyle w:val="Tekstas"/>
      </w:pPr>
      <w:r w:rsidRPr="00965001">
        <w:t>Visi aprūpinami daugiabučiai, šiuo metu nėra renovuoti, tačiau Klaipėdos g. 125B jau turi suderintą investicinį planą, todėl tikėtina, kad šis daugiabutis ateinančiais metais bus renovuotas.</w:t>
      </w:r>
    </w:p>
    <w:p w14:paraId="6A8249D0" w14:textId="3A872AA2" w:rsidR="00AD2A4C" w:rsidRPr="00965001" w:rsidRDefault="00AD2A4C" w:rsidP="00D75C6D">
      <w:pPr>
        <w:pStyle w:val="Tekstas"/>
      </w:pPr>
      <w:r w:rsidRPr="00965001">
        <w:t xml:space="preserve">Šiuo metu katilinėje pagaminama </w:t>
      </w:r>
      <w:r w:rsidR="0081291C" w:rsidRPr="00965001">
        <w:t>848</w:t>
      </w:r>
      <w:r w:rsidRPr="00965001">
        <w:t xml:space="preserve"> MWh/metus šilumos energijos, iš kurių </w:t>
      </w:r>
      <w:r w:rsidR="0081291C" w:rsidRPr="00965001">
        <w:t>780</w:t>
      </w:r>
      <w:r w:rsidRPr="00965001">
        <w:t> MWh/metus yra realizuojama, likęs šilumos kiekis yra patiriamas kaip nuostoliai tinkle.</w:t>
      </w:r>
    </w:p>
    <w:p w14:paraId="235699D7" w14:textId="3C4BB664" w:rsidR="00AD2A4C" w:rsidRPr="00965001" w:rsidRDefault="00AD2A4C" w:rsidP="00D75C6D">
      <w:pPr>
        <w:pStyle w:val="Tekstas"/>
      </w:pPr>
      <w:r w:rsidRPr="00965001">
        <w:t xml:space="preserve">Katilinės šilumos gamybos efektyvumas vertinant aukštutinį </w:t>
      </w:r>
      <w:proofErr w:type="spellStart"/>
      <w:r w:rsidRPr="00965001">
        <w:t>šilumingumą</w:t>
      </w:r>
      <w:proofErr w:type="spellEnd"/>
      <w:r w:rsidRPr="00965001">
        <w:t xml:space="preserve"> siekia 85 proc. Katilinės gaminamos šilumos energijos 2022 metų sumodeliuotas poreikio grafikas ir bazinių katilų galios pateikiamos </w:t>
      </w:r>
      <w:r w:rsidR="00350A69" w:rsidRPr="00965001">
        <w:fldChar w:fldCharType="begin"/>
      </w:r>
      <w:r w:rsidR="00350A69" w:rsidRPr="00965001">
        <w:instrText xml:space="preserve"> REF _Ref152452867 \h </w:instrText>
      </w:r>
      <w:r w:rsidR="004841E3" w:rsidRPr="00965001">
        <w:instrText xml:space="preserve"> \* MERGEFORMAT </w:instrText>
      </w:r>
      <w:r w:rsidR="00350A69" w:rsidRPr="00965001">
        <w:fldChar w:fldCharType="separate"/>
      </w:r>
      <w:r w:rsidR="00F36ED3">
        <w:t>44</w:t>
      </w:r>
      <w:r w:rsidR="00350A69" w:rsidRPr="00965001">
        <w:fldChar w:fldCharType="end"/>
      </w:r>
      <w:r w:rsidRPr="00965001">
        <w:t xml:space="preserve"> paveiksle.</w:t>
      </w:r>
    </w:p>
    <w:p w14:paraId="4C588873" w14:textId="13451776" w:rsidR="00AD2A4C" w:rsidRPr="00965001" w:rsidRDefault="0081291C" w:rsidP="00D75C6D">
      <w:pPr>
        <w:pStyle w:val="Tekstas"/>
        <w:ind w:firstLine="0"/>
      </w:pPr>
      <w:r w:rsidRPr="00965001">
        <w:rPr>
          <w:noProof/>
        </w:rPr>
        <w:drawing>
          <wp:inline distT="0" distB="0" distL="0" distR="0" wp14:anchorId="0470E893" wp14:editId="403A2FB5">
            <wp:extent cx="6132830" cy="2895600"/>
            <wp:effectExtent l="0" t="0" r="1270" b="0"/>
            <wp:docPr id="167633697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32830" cy="2895600"/>
                    </a:xfrm>
                    <a:prstGeom prst="rect">
                      <a:avLst/>
                    </a:prstGeom>
                    <a:noFill/>
                  </pic:spPr>
                </pic:pic>
              </a:graphicData>
            </a:graphic>
          </wp:inline>
        </w:drawing>
      </w:r>
    </w:p>
    <w:p w14:paraId="7B777838" w14:textId="272D621E" w:rsidR="00AD2A4C" w:rsidRPr="00965001" w:rsidRDefault="00AD2A4C" w:rsidP="00D75C6D">
      <w:pPr>
        <w:pStyle w:val="Paveiksllis"/>
        <w:suppressAutoHyphens/>
      </w:pPr>
      <w:r w:rsidRPr="00965001">
        <w:fldChar w:fldCharType="begin"/>
      </w:r>
      <w:r w:rsidRPr="00965001">
        <w:instrText xml:space="preserve"> SEQ pav. \* ARABIC </w:instrText>
      </w:r>
      <w:r w:rsidRPr="00965001">
        <w:fldChar w:fldCharType="separate"/>
      </w:r>
      <w:bookmarkStart w:id="220" w:name="_Ref152452867"/>
      <w:bookmarkStart w:id="221" w:name="_Toc156918771"/>
      <w:r w:rsidR="00F36ED3">
        <w:rPr>
          <w:noProof/>
        </w:rPr>
        <w:t>44</w:t>
      </w:r>
      <w:bookmarkEnd w:id="220"/>
      <w:r w:rsidRPr="00965001">
        <w:fldChar w:fldCharType="end"/>
      </w:r>
      <w:r w:rsidRPr="00965001">
        <w:t xml:space="preserve"> pav. Katilinės Nr. </w:t>
      </w:r>
      <w:r w:rsidR="0081291C" w:rsidRPr="00965001">
        <w:t>9</w:t>
      </w:r>
      <w:r w:rsidRPr="00965001">
        <w:t xml:space="preserve"> šilumos poreikio grafikas</w:t>
      </w:r>
      <w:bookmarkEnd w:id="221"/>
    </w:p>
    <w:p w14:paraId="314BF162" w14:textId="648E18B4" w:rsidR="00AD2A4C" w:rsidRPr="00965001" w:rsidRDefault="00AD2A4C" w:rsidP="00D75C6D">
      <w:pPr>
        <w:pStyle w:val="Tekstas"/>
      </w:pPr>
      <w:r w:rsidRPr="00965001">
        <w:t xml:space="preserve">Vertinama, kad katilinės aptarnaujamo tinklo šilumos energijos poreikis žiemą pasiekia </w:t>
      </w:r>
      <w:r w:rsidR="0081291C" w:rsidRPr="00965001">
        <w:t>3</w:t>
      </w:r>
      <w:r w:rsidRPr="00965001">
        <w:t>00 kW, o vasarą, kuomet šiluma gaminama tik karšto vandens ruoš</w:t>
      </w:r>
      <w:r w:rsidR="0081291C" w:rsidRPr="00965001">
        <w:t>i</w:t>
      </w:r>
      <w:r w:rsidRPr="00965001">
        <w:t xml:space="preserve">mui ir cirkuliacijai užtikrinti, tinklo šilumos energijos poreikis sumažėja iki maždaug </w:t>
      </w:r>
      <w:r w:rsidR="0081291C" w:rsidRPr="00965001">
        <w:t>30</w:t>
      </w:r>
      <w:r w:rsidRPr="00965001">
        <w:t xml:space="preserve"> kW.</w:t>
      </w:r>
    </w:p>
    <w:p w14:paraId="49780BF3" w14:textId="77777777" w:rsidR="00AD2A4C" w:rsidRPr="00965001" w:rsidRDefault="00AD2A4C" w:rsidP="00D75C6D">
      <w:pPr>
        <w:pStyle w:val="PoPoskyris"/>
        <w:suppressAutoHyphens/>
      </w:pPr>
      <w:bookmarkStart w:id="222" w:name="_Toc156918590"/>
      <w:r w:rsidRPr="00965001">
        <w:lastRenderedPageBreak/>
        <w:t>Šilumos siurblio technologijos įvertinimas</w:t>
      </w:r>
      <w:bookmarkEnd w:id="222"/>
    </w:p>
    <w:p w14:paraId="1D6F50D5" w14:textId="4B6ACF77" w:rsidR="00AD2A4C" w:rsidRPr="00965001" w:rsidRDefault="00AD2A4C" w:rsidP="00D75C6D">
      <w:pPr>
        <w:pStyle w:val="Tekstas"/>
      </w:pPr>
      <w:r w:rsidRPr="00965001">
        <w:t xml:space="preserve">Katilinės Nr. </w:t>
      </w:r>
      <w:r w:rsidR="0081291C" w:rsidRPr="00965001">
        <w:t>9</w:t>
      </w:r>
      <w:r w:rsidRPr="00965001">
        <w:t xml:space="preserve"> atveju svarstoma galimybė įrengti šilumos siurblio technologiją pagal schemą, kai šilumos siurblys pilnai aprūpina </w:t>
      </w:r>
      <w:proofErr w:type="spellStart"/>
      <w:r w:rsidRPr="00965001">
        <w:t>nešildymo</w:t>
      </w:r>
      <w:proofErr w:type="spellEnd"/>
      <w:r w:rsidRPr="00965001">
        <w:t xml:space="preserve"> sezono šilumos energijos poreikį ir dirba tol, kol lauko oro temperatūra nenusileidžia iki žemiau nei 0°C. Numatoma, kad esant žemesnei lauko oro temperatūrai įsijungs esami gamtinių dujų katilai, o įrengiamas šilumos siurblys nebebus naudojamas. Tokio šilumos siurblio techninės charakteristikos pateikiamos </w:t>
      </w:r>
      <w:r w:rsidR="00350A69" w:rsidRPr="00965001">
        <w:fldChar w:fldCharType="begin"/>
      </w:r>
      <w:r w:rsidR="00350A69" w:rsidRPr="00965001">
        <w:instrText xml:space="preserve"> REF _Ref152452887 \h </w:instrText>
      </w:r>
      <w:r w:rsidR="004841E3" w:rsidRPr="00965001">
        <w:instrText xml:space="preserve"> \* MERGEFORMAT </w:instrText>
      </w:r>
      <w:r w:rsidR="00350A69" w:rsidRPr="00965001">
        <w:fldChar w:fldCharType="separate"/>
      </w:r>
      <w:r w:rsidR="00F36ED3">
        <w:t>13</w:t>
      </w:r>
      <w:r w:rsidR="00350A69" w:rsidRPr="00965001">
        <w:fldChar w:fldCharType="end"/>
      </w:r>
      <w:r w:rsidRPr="00965001">
        <w:t xml:space="preserve"> lentelėje.</w:t>
      </w:r>
    </w:p>
    <w:p w14:paraId="527CAFE7" w14:textId="6CEC5599" w:rsidR="00AD2A4C" w:rsidRPr="00965001" w:rsidRDefault="00524836" w:rsidP="005C7CE4">
      <w:pPr>
        <w:pStyle w:val="Lentel1"/>
      </w:pPr>
      <w:r>
        <w:fldChar w:fldCharType="begin"/>
      </w:r>
      <w:r>
        <w:instrText xml:space="preserve"> SEQ lentelė \* ARABIC  \* MERGEFORMAT </w:instrText>
      </w:r>
      <w:r>
        <w:fldChar w:fldCharType="separate"/>
      </w:r>
      <w:bookmarkStart w:id="223" w:name="_Ref152452887"/>
      <w:bookmarkStart w:id="224" w:name="_Toc156918687"/>
      <w:r w:rsidR="00F36ED3">
        <w:t>13</w:t>
      </w:r>
      <w:bookmarkEnd w:id="223"/>
      <w:r>
        <w:fldChar w:fldCharType="end"/>
      </w:r>
      <w:r w:rsidR="00AD2A4C" w:rsidRPr="00965001">
        <w:t xml:space="preserve"> lentelė. Katilinės NR. </w:t>
      </w:r>
      <w:r w:rsidR="006813C6" w:rsidRPr="00965001">
        <w:t>9</w:t>
      </w:r>
      <w:r w:rsidR="00AD2A4C" w:rsidRPr="00965001">
        <w:t xml:space="preserve"> parenkamo šilumos siurblio techninės charakteristikos</w:t>
      </w:r>
      <w:bookmarkEnd w:id="224"/>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525"/>
        <w:gridCol w:w="4103"/>
      </w:tblGrid>
      <w:tr w:rsidR="00AD2A4C" w:rsidRPr="00965001" w14:paraId="6BE520B7" w14:textId="77777777" w:rsidTr="00747632">
        <w:trPr>
          <w:cnfStyle w:val="100000000000" w:firstRow="1" w:lastRow="0" w:firstColumn="0" w:lastColumn="0" w:oddVBand="0" w:evenVBand="0" w:oddHBand="0" w:evenHBand="0" w:firstRowFirstColumn="0" w:firstRowLastColumn="0" w:lastRowFirstColumn="0" w:lastRowLastColumn="0"/>
          <w:trHeight w:hRule="exact" w:val="430"/>
          <w:tblHeader/>
        </w:trPr>
        <w:tc>
          <w:tcPr>
            <w:cnfStyle w:val="001000000100" w:firstRow="0" w:lastRow="0" w:firstColumn="1" w:lastColumn="0" w:oddVBand="0" w:evenVBand="0" w:oddHBand="0" w:evenHBand="0" w:firstRowFirstColumn="1" w:firstRowLastColumn="0" w:lastRowFirstColumn="0" w:lastRowLastColumn="0"/>
            <w:tcW w:w="2869" w:type="pct"/>
          </w:tcPr>
          <w:p w14:paraId="1475176C" w14:textId="77777777" w:rsidR="00AD2A4C" w:rsidRPr="00965001" w:rsidRDefault="00AD2A4C" w:rsidP="00D75C6D">
            <w:pPr>
              <w:suppressAutoHyphens/>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2131" w:type="pct"/>
          </w:tcPr>
          <w:p w14:paraId="6B10504A" w14:textId="77777777" w:rsidR="00AD2A4C" w:rsidRPr="00965001" w:rsidRDefault="00AD2A4C"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Reikšmė</w:t>
            </w:r>
          </w:p>
        </w:tc>
      </w:tr>
      <w:tr w:rsidR="00AD2A4C" w:rsidRPr="00965001" w14:paraId="7B8B4172"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5024F3CE" w14:textId="77777777" w:rsidR="00AD2A4C" w:rsidRPr="00965001" w:rsidRDefault="00AD2A4C" w:rsidP="00D75C6D">
            <w:pPr>
              <w:suppressAutoHyphens/>
              <w:jc w:val="left"/>
              <w:rPr>
                <w:rFonts w:eastAsia="SegoeUI" w:cs="Arial"/>
                <w:b w:val="0"/>
                <w:bCs w:val="0"/>
                <w:sz w:val="18"/>
                <w:szCs w:val="18"/>
                <w:lang w:val="lt-LT" w:eastAsia="lt-LT"/>
              </w:rPr>
            </w:pPr>
            <w:r w:rsidRPr="00965001">
              <w:rPr>
                <w:b w:val="0"/>
                <w:bCs w:val="0"/>
                <w:sz w:val="18"/>
                <w:szCs w:val="18"/>
                <w:lang w:val="lt-LT"/>
              </w:rPr>
              <w:t>Šilumos siurblio instaliuota galia (šiluminė)</w:t>
            </w:r>
          </w:p>
        </w:tc>
        <w:tc>
          <w:tcPr>
            <w:tcW w:w="2131" w:type="pct"/>
          </w:tcPr>
          <w:p w14:paraId="34AA1242" w14:textId="727BAA28" w:rsidR="00AD2A4C" w:rsidRPr="00965001" w:rsidRDefault="00237B2A"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100</w:t>
            </w:r>
            <w:r w:rsidR="00AD2A4C" w:rsidRPr="00965001">
              <w:rPr>
                <w:sz w:val="18"/>
                <w:szCs w:val="18"/>
                <w:lang w:val="lt-LT"/>
              </w:rPr>
              <w:t xml:space="preserve"> kW</w:t>
            </w:r>
          </w:p>
        </w:tc>
      </w:tr>
      <w:tr w:rsidR="00AD2A4C" w:rsidRPr="00965001" w14:paraId="74F02951"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285A9998" w14:textId="77777777" w:rsidR="00AD2A4C" w:rsidRPr="00965001" w:rsidRDefault="00AD2A4C" w:rsidP="00D75C6D">
            <w:pPr>
              <w:suppressAutoHyphens/>
              <w:jc w:val="left"/>
              <w:rPr>
                <w:rFonts w:eastAsia="SegoeUI" w:cs="Arial"/>
                <w:b w:val="0"/>
                <w:bCs w:val="0"/>
                <w:sz w:val="18"/>
                <w:szCs w:val="18"/>
                <w:lang w:val="lt-LT" w:eastAsia="lt-LT"/>
              </w:rPr>
            </w:pPr>
            <w:r w:rsidRPr="00965001">
              <w:rPr>
                <w:b w:val="0"/>
                <w:bCs w:val="0"/>
                <w:sz w:val="18"/>
                <w:szCs w:val="18"/>
                <w:lang w:val="lt-LT"/>
              </w:rPr>
              <w:t>Reikalinga elektros įvado galia</w:t>
            </w:r>
          </w:p>
        </w:tc>
        <w:tc>
          <w:tcPr>
            <w:tcW w:w="2131" w:type="pct"/>
          </w:tcPr>
          <w:p w14:paraId="36C31457" w14:textId="6F122DAE" w:rsidR="00AD2A4C" w:rsidRPr="00965001" w:rsidRDefault="00237B2A" w:rsidP="00D75C6D">
            <w:pPr>
              <w:suppressAutoHyphens/>
              <w:jc w:val="right"/>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sz w:val="18"/>
                <w:szCs w:val="18"/>
                <w:lang w:val="lt-LT"/>
              </w:rPr>
              <w:t>41</w:t>
            </w:r>
            <w:r w:rsidR="00AD2A4C" w:rsidRPr="00965001">
              <w:rPr>
                <w:sz w:val="18"/>
                <w:szCs w:val="18"/>
                <w:lang w:val="lt-LT"/>
              </w:rPr>
              <w:t xml:space="preserve"> kW</w:t>
            </w:r>
          </w:p>
        </w:tc>
      </w:tr>
      <w:tr w:rsidR="00AD2A4C" w:rsidRPr="00965001" w14:paraId="6B1BC5C4"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3C6DEEDA" w14:textId="77777777" w:rsidR="00AD2A4C" w:rsidRPr="00965001" w:rsidRDefault="00AD2A4C" w:rsidP="00D75C6D">
            <w:pPr>
              <w:suppressAutoHyphens/>
              <w:jc w:val="left"/>
              <w:rPr>
                <w:rFonts w:eastAsia="SegoeUI" w:cs="Arial"/>
                <w:b w:val="0"/>
                <w:bCs w:val="0"/>
                <w:sz w:val="18"/>
                <w:szCs w:val="18"/>
                <w:lang w:val="lt-LT" w:eastAsia="lt-LT"/>
              </w:rPr>
            </w:pPr>
            <w:r w:rsidRPr="00965001">
              <w:rPr>
                <w:b w:val="0"/>
                <w:bCs w:val="0"/>
                <w:sz w:val="18"/>
                <w:szCs w:val="18"/>
                <w:lang w:val="lt-LT"/>
              </w:rPr>
              <w:t>Numatoma šilumos gamyba (iš aplinkos oro)</w:t>
            </w:r>
          </w:p>
        </w:tc>
        <w:tc>
          <w:tcPr>
            <w:tcW w:w="2131" w:type="pct"/>
          </w:tcPr>
          <w:p w14:paraId="607106B9" w14:textId="07461058" w:rsidR="00AD2A4C" w:rsidRPr="00965001" w:rsidRDefault="00237B2A"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435,9</w:t>
            </w:r>
            <w:r w:rsidR="00AD2A4C" w:rsidRPr="00965001">
              <w:rPr>
                <w:sz w:val="18"/>
                <w:szCs w:val="18"/>
                <w:lang w:val="lt-LT"/>
              </w:rPr>
              <w:t xml:space="preserve"> MWh/metus</w:t>
            </w:r>
          </w:p>
        </w:tc>
      </w:tr>
      <w:tr w:rsidR="00AD2A4C" w:rsidRPr="00965001" w14:paraId="1937FD7B"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237ED2E3" w14:textId="77777777" w:rsidR="00AD2A4C" w:rsidRPr="00965001" w:rsidRDefault="00AD2A4C" w:rsidP="00D75C6D">
            <w:pPr>
              <w:suppressAutoHyphens/>
              <w:jc w:val="left"/>
              <w:rPr>
                <w:rFonts w:eastAsia="SegoeUI" w:cs="Arial"/>
                <w:b w:val="0"/>
                <w:bCs w:val="0"/>
                <w:sz w:val="18"/>
                <w:szCs w:val="18"/>
                <w:lang w:val="lt-LT" w:eastAsia="lt-LT"/>
              </w:rPr>
            </w:pPr>
            <w:r w:rsidRPr="00965001">
              <w:rPr>
                <w:b w:val="0"/>
                <w:bCs w:val="0"/>
                <w:sz w:val="18"/>
                <w:szCs w:val="18"/>
                <w:lang w:val="lt-LT"/>
              </w:rPr>
              <w:t>Elektros energija sunaudojama gaminant šilumą</w:t>
            </w:r>
          </w:p>
        </w:tc>
        <w:tc>
          <w:tcPr>
            <w:tcW w:w="2131" w:type="pct"/>
          </w:tcPr>
          <w:p w14:paraId="536D0A7B" w14:textId="28694C5A" w:rsidR="00AD2A4C" w:rsidRPr="00965001" w:rsidRDefault="00237B2A" w:rsidP="00D75C6D">
            <w:pPr>
              <w:suppressAutoHyphens/>
              <w:jc w:val="right"/>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sz w:val="18"/>
                <w:szCs w:val="18"/>
                <w:lang w:val="lt-LT"/>
              </w:rPr>
              <w:t>153,6</w:t>
            </w:r>
            <w:r w:rsidR="00AD2A4C" w:rsidRPr="00965001">
              <w:rPr>
                <w:sz w:val="18"/>
                <w:szCs w:val="18"/>
                <w:lang w:val="lt-LT"/>
              </w:rPr>
              <w:t xml:space="preserve"> MWh/metus</w:t>
            </w:r>
          </w:p>
        </w:tc>
      </w:tr>
      <w:tr w:rsidR="00AD2A4C" w:rsidRPr="00965001" w14:paraId="5A5AC384"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140427A3" w14:textId="77777777" w:rsidR="00AD2A4C" w:rsidRPr="00965001" w:rsidRDefault="00AD2A4C" w:rsidP="00D75C6D">
            <w:pPr>
              <w:suppressAutoHyphens/>
              <w:jc w:val="left"/>
              <w:rPr>
                <w:rFonts w:eastAsia="SegoeUI" w:cs="Arial"/>
                <w:b w:val="0"/>
                <w:bCs w:val="0"/>
                <w:sz w:val="18"/>
                <w:szCs w:val="18"/>
                <w:lang w:val="lt-LT" w:eastAsia="lt-LT"/>
              </w:rPr>
            </w:pPr>
            <w:r w:rsidRPr="00965001">
              <w:rPr>
                <w:b w:val="0"/>
                <w:bCs w:val="0"/>
                <w:sz w:val="18"/>
                <w:szCs w:val="18"/>
                <w:lang w:val="lt-LT"/>
              </w:rPr>
              <w:t xml:space="preserve">Papildomos elektros energijos sąnaudos </w:t>
            </w:r>
            <w:proofErr w:type="spellStart"/>
            <w:r w:rsidRPr="00965001">
              <w:rPr>
                <w:b w:val="0"/>
                <w:bCs w:val="0"/>
                <w:sz w:val="18"/>
                <w:szCs w:val="18"/>
                <w:lang w:val="lt-LT"/>
              </w:rPr>
              <w:t>defrostacijai</w:t>
            </w:r>
            <w:proofErr w:type="spellEnd"/>
          </w:p>
        </w:tc>
        <w:tc>
          <w:tcPr>
            <w:tcW w:w="2131" w:type="pct"/>
          </w:tcPr>
          <w:p w14:paraId="7E71446B" w14:textId="03377D62" w:rsidR="00AD2A4C" w:rsidRPr="00965001" w:rsidRDefault="00237B2A"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10,0</w:t>
            </w:r>
            <w:r w:rsidR="00AD2A4C" w:rsidRPr="00965001">
              <w:rPr>
                <w:sz w:val="18"/>
                <w:szCs w:val="18"/>
                <w:lang w:val="lt-LT"/>
              </w:rPr>
              <w:t xml:space="preserve"> MWh/metus</w:t>
            </w:r>
          </w:p>
        </w:tc>
      </w:tr>
      <w:tr w:rsidR="00AD2A4C" w:rsidRPr="00965001" w14:paraId="423C204D"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670B8886" w14:textId="77777777" w:rsidR="00AD2A4C" w:rsidRPr="00965001" w:rsidRDefault="00AD2A4C" w:rsidP="00D75C6D">
            <w:pPr>
              <w:suppressAutoHyphens/>
              <w:jc w:val="left"/>
              <w:rPr>
                <w:rFonts w:eastAsia="SegoeUI" w:cs="Arial"/>
                <w:b w:val="0"/>
                <w:bCs w:val="0"/>
                <w:sz w:val="18"/>
                <w:szCs w:val="18"/>
                <w:lang w:val="lt-LT" w:eastAsia="lt-LT"/>
              </w:rPr>
            </w:pPr>
            <w:r w:rsidRPr="00965001">
              <w:rPr>
                <w:b w:val="0"/>
                <w:bCs w:val="0"/>
                <w:sz w:val="18"/>
                <w:szCs w:val="18"/>
                <w:lang w:val="lt-LT"/>
              </w:rPr>
              <w:t>Numatomas šilumos siurblio darbo efektyvumas (COP)</w:t>
            </w:r>
          </w:p>
        </w:tc>
        <w:tc>
          <w:tcPr>
            <w:tcW w:w="2131" w:type="pct"/>
          </w:tcPr>
          <w:p w14:paraId="40817A43" w14:textId="4635A570" w:rsidR="00AD2A4C" w:rsidRPr="00965001" w:rsidRDefault="00237B2A" w:rsidP="00D75C6D">
            <w:pPr>
              <w:suppressAutoHyphens/>
              <w:jc w:val="right"/>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sz w:val="18"/>
                <w:szCs w:val="18"/>
                <w:lang w:val="lt-LT"/>
              </w:rPr>
              <w:t>2,66</w:t>
            </w:r>
          </w:p>
        </w:tc>
      </w:tr>
      <w:tr w:rsidR="00AD2A4C" w:rsidRPr="00965001" w14:paraId="388CBF4B"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17AFFA26" w14:textId="77777777" w:rsidR="00AD2A4C" w:rsidRPr="00965001" w:rsidRDefault="00AD2A4C" w:rsidP="00D75C6D">
            <w:pPr>
              <w:suppressAutoHyphens/>
              <w:jc w:val="left"/>
              <w:rPr>
                <w:rFonts w:eastAsia="SegoeUI" w:cs="Arial"/>
                <w:b w:val="0"/>
                <w:bCs w:val="0"/>
                <w:sz w:val="18"/>
                <w:szCs w:val="18"/>
                <w:lang w:val="lt-LT" w:eastAsia="lt-LT"/>
              </w:rPr>
            </w:pPr>
            <w:r w:rsidRPr="00965001">
              <w:rPr>
                <w:b w:val="0"/>
                <w:bCs w:val="0"/>
                <w:sz w:val="18"/>
                <w:szCs w:val="18"/>
                <w:lang w:val="lt-LT"/>
              </w:rPr>
              <w:t>Šiltnamio efektą sukeliančių dujų emisijų sutaupymas</w:t>
            </w:r>
          </w:p>
        </w:tc>
        <w:tc>
          <w:tcPr>
            <w:tcW w:w="2131" w:type="pct"/>
          </w:tcPr>
          <w:p w14:paraId="551C44EB" w14:textId="4B11A904" w:rsidR="00AD2A4C" w:rsidRPr="00965001" w:rsidRDefault="00237B2A"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43,7</w:t>
            </w:r>
            <w:r w:rsidR="00AD2A4C" w:rsidRPr="00965001">
              <w:rPr>
                <w:sz w:val="18"/>
                <w:szCs w:val="18"/>
                <w:lang w:val="lt-LT"/>
              </w:rPr>
              <w:t xml:space="preserve"> tCO2/</w:t>
            </w:r>
            <w:r w:rsidR="003E275B" w:rsidRPr="00965001">
              <w:rPr>
                <w:sz w:val="18"/>
                <w:szCs w:val="18"/>
                <w:lang w:val="lt-LT"/>
              </w:rPr>
              <w:t>metus</w:t>
            </w:r>
          </w:p>
        </w:tc>
      </w:tr>
    </w:tbl>
    <w:p w14:paraId="0A936482" w14:textId="531265B9" w:rsidR="00AD2A4C" w:rsidRPr="00965001" w:rsidRDefault="00AD2A4C" w:rsidP="00D75C6D">
      <w:pPr>
        <w:pStyle w:val="Tekstas"/>
      </w:pPr>
      <w:r w:rsidRPr="00965001">
        <w:t xml:space="preserve">Dėka numatyto dydžio šilumos siurblio veikimo bus sutaupoma apie </w:t>
      </w:r>
      <w:r w:rsidR="00237B2A" w:rsidRPr="00965001">
        <w:t>510,8</w:t>
      </w:r>
      <w:r w:rsidRPr="00965001">
        <w:t xml:space="preserve"> MWh/metus pirminės gamtinių dujų energijos, o šilumos siurbliu bus užtikrinama apie </w:t>
      </w:r>
      <w:r w:rsidR="00237B2A" w:rsidRPr="00965001">
        <w:t>51</w:t>
      </w:r>
      <w:r w:rsidRPr="00965001">
        <w:t xml:space="preserve"> proc. viso tinklo šilumos poreikio.</w:t>
      </w:r>
    </w:p>
    <w:p w14:paraId="538394E9" w14:textId="74F83FDD" w:rsidR="00AD2A4C" w:rsidRPr="00965001" w:rsidRDefault="00237B2A" w:rsidP="00D75C6D">
      <w:pPr>
        <w:pStyle w:val="Tekstas"/>
        <w:ind w:firstLine="0"/>
      </w:pPr>
      <w:r w:rsidRPr="00965001">
        <w:rPr>
          <w:noProof/>
        </w:rPr>
        <w:drawing>
          <wp:inline distT="0" distB="0" distL="0" distR="0" wp14:anchorId="77C4CCFB" wp14:editId="7FBC46E2">
            <wp:extent cx="6132830" cy="2889885"/>
            <wp:effectExtent l="0" t="0" r="1270" b="5715"/>
            <wp:docPr id="167789639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32830" cy="2889885"/>
                    </a:xfrm>
                    <a:prstGeom prst="rect">
                      <a:avLst/>
                    </a:prstGeom>
                    <a:noFill/>
                  </pic:spPr>
                </pic:pic>
              </a:graphicData>
            </a:graphic>
          </wp:inline>
        </w:drawing>
      </w:r>
    </w:p>
    <w:p w14:paraId="79F485A2" w14:textId="0E6A6A24" w:rsidR="00AD2A4C" w:rsidRPr="00965001" w:rsidRDefault="00AD2A4C" w:rsidP="00D75C6D">
      <w:pPr>
        <w:pStyle w:val="Paveiksllis"/>
        <w:suppressAutoHyphens/>
      </w:pPr>
      <w:r w:rsidRPr="00965001">
        <w:fldChar w:fldCharType="begin"/>
      </w:r>
      <w:r w:rsidRPr="00965001">
        <w:instrText xml:space="preserve"> SEQ pav. \* ARABIC </w:instrText>
      </w:r>
      <w:r w:rsidRPr="00965001">
        <w:fldChar w:fldCharType="separate"/>
      </w:r>
      <w:bookmarkStart w:id="225" w:name="_Toc156918772"/>
      <w:r w:rsidR="00F36ED3">
        <w:rPr>
          <w:noProof/>
        </w:rPr>
        <w:t>45</w:t>
      </w:r>
      <w:r w:rsidRPr="00965001">
        <w:fldChar w:fldCharType="end"/>
      </w:r>
      <w:r w:rsidRPr="00965001">
        <w:t xml:space="preserve"> pav. Katilinės Nr. </w:t>
      </w:r>
      <w:r w:rsidR="0081291C" w:rsidRPr="00965001">
        <w:t>9</w:t>
      </w:r>
      <w:r w:rsidRPr="00965001">
        <w:t xml:space="preserve"> šilumos gamybos grafikas įrengus šilumos siurblį</w:t>
      </w:r>
      <w:bookmarkEnd w:id="225"/>
    </w:p>
    <w:p w14:paraId="34B793A2" w14:textId="77777777" w:rsidR="00AD2A4C" w:rsidRPr="00965001" w:rsidRDefault="00AD2A4C" w:rsidP="00D75C6D">
      <w:pPr>
        <w:pStyle w:val="Tekstas"/>
      </w:pPr>
      <w:r w:rsidRPr="00965001">
        <w:t>Numatoma, kad šilumos siurblys gebės pasiekti 65 °C temperatūrą vasaros metu, todėl visas vasaros karšto vandens ir cirkuliacijos poreikis bus pagaminamas naudojant šilumos siurblį.</w:t>
      </w:r>
    </w:p>
    <w:p w14:paraId="01A78A64" w14:textId="2EF2DEAB" w:rsidR="00AD2A4C" w:rsidRPr="00965001" w:rsidRDefault="00AD2A4C" w:rsidP="00D75C6D">
      <w:pPr>
        <w:pStyle w:val="Tekstas"/>
      </w:pPr>
      <w:r w:rsidRPr="00965001">
        <w:t>Norint įrengti tokios galios šilumos siurblį, turi būti nagrinėjam</w:t>
      </w:r>
      <w:r w:rsidR="00080707" w:rsidRPr="00965001">
        <w:t>a</w:t>
      </w:r>
      <w:r w:rsidRPr="00965001">
        <w:t xml:space="preserve"> galimybė didinti katilinės įvado galią. Skaičiuojama, kad nagrinėjamam šilumos siurbliui reikalingas </w:t>
      </w:r>
      <w:r w:rsidR="00237B2A" w:rsidRPr="00965001">
        <w:t>41</w:t>
      </w:r>
      <w:r w:rsidRPr="00965001">
        <w:t xml:space="preserve"> kW įvadas. Tuo atveju jeigu didinant įvado galią, reikės pakloti papildomą kabelį nuo artimiausios transformatorinės, jo ilgis siektų apie 80 m</w:t>
      </w:r>
      <w:r w:rsidRPr="00965001">
        <w:rPr>
          <w:vertAlign w:val="superscript"/>
        </w:rPr>
        <w:footnoteReference w:id="26"/>
      </w:r>
      <w:r w:rsidRPr="00965001">
        <w:t xml:space="preserve">. Taikant tipinius ESO įkainius, numatoma, kad galios didinimo mokestis gali siekti </w:t>
      </w:r>
      <w:r w:rsidR="00237B2A" w:rsidRPr="00965001">
        <w:lastRenderedPageBreak/>
        <w:t>5 135</w:t>
      </w:r>
      <w:r w:rsidRPr="00965001">
        <w:t> Eur (iš kurių išlaidos kabelio tiesimui sudarytų 1 812 Eur). Toks galios didinimo mokestis gali sudarytų tik mažą dalį pradinės investicijos.</w:t>
      </w:r>
    </w:p>
    <w:p w14:paraId="1374DE52" w14:textId="77777777" w:rsidR="00AD2A4C" w:rsidRPr="00965001" w:rsidRDefault="00AD2A4C" w:rsidP="00D75C6D">
      <w:pPr>
        <w:pStyle w:val="PoPoskyris"/>
        <w:suppressAutoHyphens/>
      </w:pPr>
      <w:bookmarkStart w:id="226" w:name="_Toc156918591"/>
      <w:r w:rsidRPr="00965001">
        <w:t>Biokuro granulių katilo technologijos įvertinimas</w:t>
      </w:r>
      <w:bookmarkEnd w:id="226"/>
    </w:p>
    <w:p w14:paraId="0581A7EA" w14:textId="2D64BF32" w:rsidR="00AD2A4C" w:rsidRPr="00965001" w:rsidRDefault="00AD2A4C" w:rsidP="00D75C6D">
      <w:pPr>
        <w:pStyle w:val="Tekstas"/>
      </w:pPr>
      <w:r w:rsidRPr="00965001">
        <w:t>Vertinant biokuro granulių katilo technologiją, skaičiuojama tokia katilo galia</w:t>
      </w:r>
      <w:r w:rsidR="00080707" w:rsidRPr="00965001">
        <w:t>,</w:t>
      </w:r>
      <w:r w:rsidRPr="00965001">
        <w:t xml:space="preserve"> kuri užtikrintų visą šilumos poreikį net ir esant projektinėms oro sąlygoms. Remiantis faktinio vartojimo duomenimis, norint patenkinti visą sistemos poreikį, reikia įrengti mažiausiai </w:t>
      </w:r>
      <w:r w:rsidR="005B6AE3" w:rsidRPr="00965001">
        <w:t>300</w:t>
      </w:r>
      <w:r w:rsidRPr="00965001">
        <w:t xml:space="preserve"> kW galios biokuro granulių katilą. Tačiau įrengiant naują šilumos šaltinį reikia atsižvelgti į jo minimalų apkrovimą ir įsitikinti, kad jis galės veikti visame šilumos poreikio diapazone.</w:t>
      </w:r>
    </w:p>
    <w:p w14:paraId="5A137CDB" w14:textId="38FE5BFB" w:rsidR="00AD2A4C" w:rsidRPr="00965001" w:rsidRDefault="00AD2A4C" w:rsidP="00D75C6D">
      <w:pPr>
        <w:pStyle w:val="Tekstas"/>
      </w:pPr>
      <w:r w:rsidRPr="00965001">
        <w:t>Skaičiuojama, kad tipinis biokuro granulėmis kūrenamas katilas gali nusikrauti iki 30 proc. nuo savo nominalios galios. Todėl įrengiant tik vieną granulėmis kūrenamą katilą</w:t>
      </w:r>
      <w:r w:rsidR="00BC4C64" w:rsidRPr="00965001">
        <w:t>,</w:t>
      </w:r>
      <w:r w:rsidRPr="00965001">
        <w:t xml:space="preserve"> kuris užtikrintų visą sistemos poreikį, jo apatin</w:t>
      </w:r>
      <w:r w:rsidR="00BC4C64" w:rsidRPr="00965001">
        <w:t>ė</w:t>
      </w:r>
      <w:r w:rsidRPr="00965001">
        <w:t xml:space="preserve"> nusikrovimo riba siektų </w:t>
      </w:r>
      <w:r w:rsidR="005B6AE3" w:rsidRPr="00965001">
        <w:t>90</w:t>
      </w:r>
      <w:r w:rsidRPr="00965001">
        <w:t xml:space="preserve"> kW, o tokios gamybos apimt</w:t>
      </w:r>
      <w:r w:rsidR="001F49A3" w:rsidRPr="00965001">
        <w:t>y</w:t>
      </w:r>
      <w:r w:rsidRPr="00965001">
        <w:t xml:space="preserve">s viršija vasaros poreikį, todėl katilas negalėtų aprūpinti sistemos vasarą. Siekiant turėti pakankamą lankstumą, sistemoje reikėtų įrengti mažiausiai 2 katilus. Vieną vasarinį </w:t>
      </w:r>
      <w:r w:rsidR="005B6AE3" w:rsidRPr="00965001">
        <w:t>69</w:t>
      </w:r>
      <w:r w:rsidRPr="00965001">
        <w:t xml:space="preserve"> kW galios ir vieną šildymo sezono </w:t>
      </w:r>
      <w:r w:rsidR="005B6AE3" w:rsidRPr="00965001">
        <w:t>231</w:t>
      </w:r>
      <w:r w:rsidRPr="00965001">
        <w:t> kW galios. Tokiu būdu žieminio katilo apatin</w:t>
      </w:r>
      <w:r w:rsidR="00BC4C64" w:rsidRPr="00965001">
        <w:t>ė</w:t>
      </w:r>
      <w:r w:rsidRPr="00965001">
        <w:t xml:space="preserve"> nusikrovimo riba atitiktų vasarinio katilo nominalią gali</w:t>
      </w:r>
      <w:r w:rsidR="00BC4C64" w:rsidRPr="00965001">
        <w:t>ą</w:t>
      </w:r>
      <w:r w:rsidRPr="00965001">
        <w:t xml:space="preserve"> o abudu katilai veikdami lygiagrečiai užtikrint</w:t>
      </w:r>
      <w:r w:rsidR="00BC4C64" w:rsidRPr="00965001">
        <w:t>ų</w:t>
      </w:r>
      <w:r w:rsidRPr="00965001">
        <w:t xml:space="preserve"> visą sistemos projektinį poreikį.</w:t>
      </w:r>
    </w:p>
    <w:p w14:paraId="67F668D4" w14:textId="048EC5DB" w:rsidR="002A1E59" w:rsidRPr="00965001" w:rsidRDefault="002A1E59" w:rsidP="00D75C6D">
      <w:pPr>
        <w:pStyle w:val="Tekstas"/>
      </w:pPr>
      <w:r w:rsidRPr="00965001">
        <w:t>Nagrinėjamos katilinės pastatas yra gana mažas, todėl papildomai reiktų įsivertinti ar joje tilptų katilai ir visa katilinei reikalinga įranga.</w:t>
      </w:r>
    </w:p>
    <w:p w14:paraId="38A9D2A3" w14:textId="4D3E171C" w:rsidR="00AD2A4C" w:rsidRPr="00965001" w:rsidRDefault="00AD2A4C" w:rsidP="00D75C6D">
      <w:pPr>
        <w:pStyle w:val="Tekstas"/>
      </w:pPr>
      <w:r w:rsidRPr="00965001">
        <w:t xml:space="preserve">Įrengiant biokuro granulių katilinę, šalia pastato reikės įrengti apie </w:t>
      </w:r>
      <w:r w:rsidR="005B6AE3" w:rsidRPr="00965001">
        <w:t>8,7</w:t>
      </w:r>
      <w:r w:rsidRPr="00965001">
        <w:t xml:space="preserve"> m³ dydžio biokuro granulių bunkerį, kurio talpos užteks, kad aprūpinti vartotojo nominalų šilumos poreikį 5 dienas iš eilės. Vasaros metu, kai šiluma tiekiama tik karšto vandens ruošimui ir cirkuliacijai, bunkerio talpos užteks </w:t>
      </w:r>
      <w:r w:rsidR="005B6AE3" w:rsidRPr="00965001">
        <w:t>57</w:t>
      </w:r>
      <w:r w:rsidRPr="00965001">
        <w:t xml:space="preserve"> dienas nepertraukiam</w:t>
      </w:r>
      <w:r w:rsidR="00BC4C64" w:rsidRPr="00965001">
        <w:t>am</w:t>
      </w:r>
      <w:r w:rsidRPr="00965001">
        <w:t xml:space="preserve"> katilinės darbui. </w:t>
      </w:r>
    </w:p>
    <w:p w14:paraId="660276C1" w14:textId="60FA4B15" w:rsidR="00AD2A4C" w:rsidRPr="00965001" w:rsidRDefault="00AD2A4C" w:rsidP="00D75C6D">
      <w:pPr>
        <w:pStyle w:val="Tekstas"/>
      </w:pPr>
      <w:r w:rsidRPr="00965001">
        <w:t xml:space="preserve">Parenkamų granulėmis kūrenamų katilų techninės charakteristikos ir numatomos gamybos apimtys pateikiamos </w:t>
      </w:r>
      <w:r w:rsidR="00350A69" w:rsidRPr="00965001">
        <w:fldChar w:fldCharType="begin"/>
      </w:r>
      <w:r w:rsidR="00350A69" w:rsidRPr="00965001">
        <w:instrText xml:space="preserve"> REF _Ref152452901 \h </w:instrText>
      </w:r>
      <w:r w:rsidR="004841E3" w:rsidRPr="00965001">
        <w:instrText xml:space="preserve"> \* MERGEFORMAT </w:instrText>
      </w:r>
      <w:r w:rsidR="00350A69" w:rsidRPr="00965001">
        <w:fldChar w:fldCharType="separate"/>
      </w:r>
      <w:r w:rsidR="00F36ED3">
        <w:t>14</w:t>
      </w:r>
      <w:r w:rsidR="00350A69" w:rsidRPr="00965001">
        <w:fldChar w:fldCharType="end"/>
      </w:r>
      <w:r w:rsidRPr="00965001">
        <w:t xml:space="preserve"> lentelėje.</w:t>
      </w:r>
    </w:p>
    <w:p w14:paraId="0792A528" w14:textId="17F1A000" w:rsidR="00AD2A4C" w:rsidRPr="00965001" w:rsidRDefault="00524836" w:rsidP="005C7CE4">
      <w:pPr>
        <w:pStyle w:val="Lentel1"/>
      </w:pPr>
      <w:r>
        <w:fldChar w:fldCharType="begin"/>
      </w:r>
      <w:r>
        <w:instrText xml:space="preserve"> SEQ lentelė \* ARABIC  \* MERGEFORMAT </w:instrText>
      </w:r>
      <w:r>
        <w:fldChar w:fldCharType="separate"/>
      </w:r>
      <w:bookmarkStart w:id="227" w:name="_Ref152452901"/>
      <w:bookmarkStart w:id="228" w:name="_Toc156918688"/>
      <w:r w:rsidR="00F36ED3">
        <w:t>14</w:t>
      </w:r>
      <w:bookmarkEnd w:id="227"/>
      <w:r>
        <w:fldChar w:fldCharType="end"/>
      </w:r>
      <w:r w:rsidR="00AD2A4C" w:rsidRPr="00965001">
        <w:t xml:space="preserve"> lentelė. Katilinės NR. </w:t>
      </w:r>
      <w:r w:rsidR="005B6AE3" w:rsidRPr="00965001">
        <w:t>9</w:t>
      </w:r>
      <w:r w:rsidR="00AD2A4C" w:rsidRPr="00965001">
        <w:t xml:space="preserve"> parenkamo biokuro granulėmis kūrenamo katilo techninės charakteristikos</w:t>
      </w:r>
      <w:bookmarkEnd w:id="228"/>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525"/>
        <w:gridCol w:w="4103"/>
      </w:tblGrid>
      <w:tr w:rsidR="00AD2A4C" w:rsidRPr="00965001" w14:paraId="5302129C" w14:textId="77777777" w:rsidTr="00747632">
        <w:trPr>
          <w:cnfStyle w:val="100000000000" w:firstRow="1" w:lastRow="0" w:firstColumn="0" w:lastColumn="0" w:oddVBand="0" w:evenVBand="0" w:oddHBand="0" w:evenHBand="0" w:firstRowFirstColumn="0" w:firstRowLastColumn="0" w:lastRowFirstColumn="0" w:lastRowLastColumn="0"/>
          <w:trHeight w:hRule="exact" w:val="430"/>
          <w:tblHeader/>
        </w:trPr>
        <w:tc>
          <w:tcPr>
            <w:cnfStyle w:val="001000000100" w:firstRow="0" w:lastRow="0" w:firstColumn="1" w:lastColumn="0" w:oddVBand="0" w:evenVBand="0" w:oddHBand="0" w:evenHBand="0" w:firstRowFirstColumn="1" w:firstRowLastColumn="0" w:lastRowFirstColumn="0" w:lastRowLastColumn="0"/>
            <w:tcW w:w="2869" w:type="pct"/>
          </w:tcPr>
          <w:p w14:paraId="1FD6973F" w14:textId="77777777" w:rsidR="00AD2A4C" w:rsidRPr="00965001" w:rsidRDefault="00AD2A4C" w:rsidP="00D75C6D">
            <w:pPr>
              <w:suppressAutoHyphens/>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2131" w:type="pct"/>
          </w:tcPr>
          <w:p w14:paraId="067509B5" w14:textId="77777777" w:rsidR="00AD2A4C" w:rsidRPr="00965001" w:rsidRDefault="00AD2A4C"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Reikšmė</w:t>
            </w:r>
          </w:p>
        </w:tc>
      </w:tr>
      <w:tr w:rsidR="00AD2A4C" w:rsidRPr="00965001" w14:paraId="5D6B4D8B"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1190CACF" w14:textId="77777777" w:rsidR="00AD2A4C" w:rsidRPr="00965001" w:rsidRDefault="00AD2A4C" w:rsidP="00D75C6D">
            <w:pPr>
              <w:suppressAutoHyphens/>
              <w:jc w:val="left"/>
              <w:rPr>
                <w:b w:val="0"/>
                <w:bCs w:val="0"/>
                <w:sz w:val="18"/>
                <w:szCs w:val="18"/>
                <w:lang w:val="lt-LT"/>
              </w:rPr>
            </w:pPr>
            <w:r w:rsidRPr="00965001">
              <w:rPr>
                <w:b w:val="0"/>
                <w:bCs w:val="0"/>
                <w:sz w:val="18"/>
                <w:szCs w:val="18"/>
                <w:lang w:val="lt-LT"/>
              </w:rPr>
              <w:t>Granulėmis kūrenamo katilo galia (vasarinis)</w:t>
            </w:r>
          </w:p>
        </w:tc>
        <w:tc>
          <w:tcPr>
            <w:tcW w:w="2131" w:type="pct"/>
          </w:tcPr>
          <w:p w14:paraId="7AC11C65" w14:textId="5AD1BC92" w:rsidR="00AD2A4C" w:rsidRPr="00965001" w:rsidRDefault="005B6AE3"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69</w:t>
            </w:r>
            <w:r w:rsidR="00AD2A4C" w:rsidRPr="00965001">
              <w:rPr>
                <w:sz w:val="18"/>
                <w:szCs w:val="18"/>
                <w:lang w:val="lt-LT"/>
              </w:rPr>
              <w:t xml:space="preserve"> kW</w:t>
            </w:r>
          </w:p>
        </w:tc>
      </w:tr>
      <w:tr w:rsidR="00AD2A4C" w:rsidRPr="00965001" w14:paraId="74907450"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788ABB43" w14:textId="77777777" w:rsidR="00AD2A4C" w:rsidRPr="00965001" w:rsidRDefault="00AD2A4C" w:rsidP="00D75C6D">
            <w:pPr>
              <w:suppressAutoHyphens/>
              <w:jc w:val="left"/>
              <w:rPr>
                <w:b w:val="0"/>
                <w:bCs w:val="0"/>
                <w:sz w:val="18"/>
                <w:szCs w:val="18"/>
                <w:lang w:val="lt-LT"/>
              </w:rPr>
            </w:pPr>
            <w:r w:rsidRPr="00965001">
              <w:rPr>
                <w:b w:val="0"/>
                <w:bCs w:val="0"/>
                <w:sz w:val="18"/>
                <w:szCs w:val="18"/>
                <w:lang w:val="lt-LT"/>
              </w:rPr>
              <w:t>Granulėmis kūrenamo katilo galia (šildymo sezonas)</w:t>
            </w:r>
          </w:p>
        </w:tc>
        <w:tc>
          <w:tcPr>
            <w:tcW w:w="2131" w:type="pct"/>
          </w:tcPr>
          <w:p w14:paraId="7D3EFD83" w14:textId="4C4E67B6" w:rsidR="00AD2A4C" w:rsidRPr="00965001" w:rsidRDefault="005B6AE3"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231</w:t>
            </w:r>
            <w:r w:rsidR="00AD2A4C" w:rsidRPr="00965001">
              <w:rPr>
                <w:sz w:val="18"/>
                <w:szCs w:val="18"/>
                <w:lang w:val="lt-LT"/>
              </w:rPr>
              <w:t xml:space="preserve"> kW</w:t>
            </w:r>
          </w:p>
        </w:tc>
      </w:tr>
      <w:tr w:rsidR="00AD2A4C" w:rsidRPr="00965001" w14:paraId="039AD680"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64CB064A" w14:textId="77777777" w:rsidR="00AD2A4C" w:rsidRPr="00965001" w:rsidRDefault="00AD2A4C" w:rsidP="00D75C6D">
            <w:pPr>
              <w:suppressAutoHyphens/>
              <w:jc w:val="left"/>
              <w:rPr>
                <w:b w:val="0"/>
                <w:bCs w:val="0"/>
                <w:sz w:val="18"/>
                <w:szCs w:val="18"/>
                <w:lang w:val="lt-LT"/>
              </w:rPr>
            </w:pPr>
            <w:r w:rsidRPr="00965001">
              <w:rPr>
                <w:b w:val="0"/>
                <w:bCs w:val="0"/>
                <w:sz w:val="18"/>
                <w:szCs w:val="18"/>
                <w:lang w:val="lt-LT"/>
              </w:rPr>
              <w:t>Reikalingas bunkerio tūris</w:t>
            </w:r>
          </w:p>
        </w:tc>
        <w:tc>
          <w:tcPr>
            <w:tcW w:w="2131" w:type="pct"/>
          </w:tcPr>
          <w:p w14:paraId="5BBD2E01" w14:textId="5F2C44BE" w:rsidR="00AD2A4C" w:rsidRPr="00965001" w:rsidRDefault="005B6AE3"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8,7</w:t>
            </w:r>
            <w:r w:rsidR="00AD2A4C" w:rsidRPr="00965001">
              <w:rPr>
                <w:sz w:val="18"/>
                <w:szCs w:val="18"/>
                <w:lang w:val="lt-LT"/>
              </w:rPr>
              <w:t xml:space="preserve"> m³</w:t>
            </w:r>
          </w:p>
        </w:tc>
      </w:tr>
      <w:tr w:rsidR="00AD2A4C" w:rsidRPr="00965001" w14:paraId="70E27201"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6623A2D2" w14:textId="77777777" w:rsidR="00AD2A4C" w:rsidRPr="00965001" w:rsidRDefault="00AD2A4C" w:rsidP="00D75C6D">
            <w:pPr>
              <w:suppressAutoHyphens/>
              <w:jc w:val="left"/>
              <w:rPr>
                <w:b w:val="0"/>
                <w:bCs w:val="0"/>
                <w:sz w:val="18"/>
                <w:szCs w:val="18"/>
                <w:lang w:val="lt-LT"/>
              </w:rPr>
            </w:pPr>
            <w:r w:rsidRPr="00965001">
              <w:rPr>
                <w:b w:val="0"/>
                <w:bCs w:val="0"/>
                <w:sz w:val="18"/>
                <w:szCs w:val="18"/>
                <w:lang w:val="lt-LT"/>
              </w:rPr>
              <w:t>Šiltnamio efektą sukeliančių dujų emisijų sutaupymas</w:t>
            </w:r>
          </w:p>
        </w:tc>
        <w:tc>
          <w:tcPr>
            <w:tcW w:w="2131" w:type="pct"/>
          </w:tcPr>
          <w:p w14:paraId="002A4695" w14:textId="2AE07AA3" w:rsidR="00AD2A4C" w:rsidRPr="00965001" w:rsidRDefault="005B6AE3"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181</w:t>
            </w:r>
            <w:r w:rsidR="00AD2A4C" w:rsidRPr="00965001">
              <w:rPr>
                <w:sz w:val="18"/>
                <w:szCs w:val="18"/>
                <w:lang w:val="lt-LT"/>
              </w:rPr>
              <w:t xml:space="preserve"> tCO2/metus</w:t>
            </w:r>
          </w:p>
        </w:tc>
      </w:tr>
      <w:tr w:rsidR="00AD2A4C" w:rsidRPr="00965001" w14:paraId="0D147D11"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3A3C9331" w14:textId="77777777" w:rsidR="00AD2A4C" w:rsidRPr="00965001" w:rsidRDefault="00AD2A4C" w:rsidP="00D75C6D">
            <w:pPr>
              <w:suppressAutoHyphens/>
              <w:jc w:val="left"/>
              <w:rPr>
                <w:b w:val="0"/>
                <w:bCs w:val="0"/>
                <w:sz w:val="18"/>
                <w:szCs w:val="18"/>
                <w:lang w:val="lt-LT"/>
              </w:rPr>
            </w:pPr>
            <w:r w:rsidRPr="00965001">
              <w:rPr>
                <w:b w:val="0"/>
                <w:bCs w:val="0"/>
                <w:sz w:val="18"/>
                <w:szCs w:val="18"/>
                <w:lang w:val="lt-LT"/>
              </w:rPr>
              <w:t>Gamtinių dujų poreikio sumažėjimas</w:t>
            </w:r>
          </w:p>
        </w:tc>
        <w:tc>
          <w:tcPr>
            <w:tcW w:w="2131" w:type="pct"/>
          </w:tcPr>
          <w:p w14:paraId="40E78635" w14:textId="25C2DB77" w:rsidR="00AD2A4C" w:rsidRPr="00965001" w:rsidRDefault="005B6AE3"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993,8</w:t>
            </w:r>
            <w:r w:rsidR="00AD2A4C" w:rsidRPr="00965001">
              <w:rPr>
                <w:sz w:val="18"/>
                <w:szCs w:val="18"/>
                <w:lang w:val="lt-LT"/>
              </w:rPr>
              <w:t xml:space="preserve"> MWh/metus</w:t>
            </w:r>
          </w:p>
        </w:tc>
      </w:tr>
    </w:tbl>
    <w:p w14:paraId="660EB889" w14:textId="77777777" w:rsidR="00AD2A4C" w:rsidRPr="00965001" w:rsidRDefault="00AD2A4C" w:rsidP="00D75C6D">
      <w:pPr>
        <w:pStyle w:val="PoPoskyris"/>
        <w:suppressAutoHyphens/>
      </w:pPr>
      <w:bookmarkStart w:id="229" w:name="_Toc156918592"/>
      <w:r w:rsidRPr="00965001">
        <w:t>Kombinuotos alternatyvos vertinimas</w:t>
      </w:r>
      <w:bookmarkEnd w:id="229"/>
    </w:p>
    <w:p w14:paraId="5DCA44EC" w14:textId="77777777" w:rsidR="00AD2A4C" w:rsidRPr="00965001" w:rsidRDefault="00AD2A4C" w:rsidP="00D75C6D">
      <w:pPr>
        <w:pStyle w:val="Tekstas"/>
      </w:pPr>
      <w:r w:rsidRPr="00965001">
        <w:t>Trečiajame variante įvertinama galimybė įsidiegti abi jau ankščiau minėtas technologijas. Šioje alternatyvoje šilumos siurblys taip pat parenkamas tik vasaros laikotarpiui ir daliai pereinamojo laikotarpio.</w:t>
      </w:r>
    </w:p>
    <w:p w14:paraId="33C2F3D1" w14:textId="5E86D87D" w:rsidR="00AF59BB" w:rsidRPr="00965001" w:rsidRDefault="00AD2A4C" w:rsidP="00D75C6D">
      <w:pPr>
        <w:pStyle w:val="Tekstas"/>
      </w:pPr>
      <w:r w:rsidRPr="00965001">
        <w:t>Visą likusį šilumos poreikį užtikrins biokuro granulių katilas. Kuris parenkamas tokio dydžio, kad galėtų užtikrinti visą tinklo poreikį net esant projektinei lauko oro temperatūrai.</w:t>
      </w:r>
    </w:p>
    <w:p w14:paraId="1CCF79F8" w14:textId="13CE58DF" w:rsidR="00AD2A4C" w:rsidRPr="00965001" w:rsidRDefault="00AF59BB" w:rsidP="00D75C6D">
      <w:pPr>
        <w:suppressAutoHyphens/>
        <w:rPr>
          <w:rFonts w:ascii="Arial" w:eastAsiaTheme="majorEastAsia" w:hAnsi="Arial" w:cstheme="majorBidi"/>
          <w:color w:val="auto"/>
          <w:w w:val="100"/>
          <w:kern w:val="28"/>
          <w:sz w:val="22"/>
          <w:szCs w:val="56"/>
          <w:lang w:val="lt-LT"/>
        </w:rPr>
      </w:pPr>
      <w:r w:rsidRPr="00965001">
        <w:rPr>
          <w:lang w:val="lt-LT"/>
        </w:rPr>
        <w:br w:type="page"/>
      </w:r>
    </w:p>
    <w:p w14:paraId="591069D9" w14:textId="3FB07C78" w:rsidR="00AD2A4C" w:rsidRPr="00965001" w:rsidRDefault="00524836" w:rsidP="005C7CE4">
      <w:pPr>
        <w:pStyle w:val="Lentel1"/>
      </w:pPr>
      <w:r>
        <w:lastRenderedPageBreak/>
        <w:fldChar w:fldCharType="begin"/>
      </w:r>
      <w:r>
        <w:instrText xml:space="preserve"> SEQ lentelė \* ARABIC  \* MERGEFORMAT </w:instrText>
      </w:r>
      <w:r>
        <w:fldChar w:fldCharType="separate"/>
      </w:r>
      <w:bookmarkStart w:id="230" w:name="_Toc156918689"/>
      <w:r w:rsidR="00F36ED3">
        <w:t>15</w:t>
      </w:r>
      <w:r>
        <w:fldChar w:fldCharType="end"/>
      </w:r>
      <w:r w:rsidR="00AD2A4C" w:rsidRPr="00965001">
        <w:t xml:space="preserve"> lentelė. Katilinės NR. </w:t>
      </w:r>
      <w:r w:rsidR="00D62E18" w:rsidRPr="00965001">
        <w:t>9</w:t>
      </w:r>
      <w:r w:rsidR="00AD2A4C" w:rsidRPr="00965001">
        <w:t xml:space="preserve"> kombinuotos alternatyvos techninės charakteristikos</w:t>
      </w:r>
      <w:bookmarkEnd w:id="230"/>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525"/>
        <w:gridCol w:w="4103"/>
      </w:tblGrid>
      <w:tr w:rsidR="00AD2A4C" w:rsidRPr="00965001" w14:paraId="2C3B514D" w14:textId="77777777" w:rsidTr="00747632">
        <w:trPr>
          <w:cnfStyle w:val="100000000000" w:firstRow="1" w:lastRow="0" w:firstColumn="0" w:lastColumn="0" w:oddVBand="0" w:evenVBand="0" w:oddHBand="0" w:evenHBand="0" w:firstRowFirstColumn="0" w:firstRowLastColumn="0" w:lastRowFirstColumn="0" w:lastRowLastColumn="0"/>
          <w:trHeight w:hRule="exact" w:val="430"/>
          <w:tblHeader/>
        </w:trPr>
        <w:tc>
          <w:tcPr>
            <w:cnfStyle w:val="001000000100" w:firstRow="0" w:lastRow="0" w:firstColumn="1" w:lastColumn="0" w:oddVBand="0" w:evenVBand="0" w:oddHBand="0" w:evenHBand="0" w:firstRowFirstColumn="1" w:firstRowLastColumn="0" w:lastRowFirstColumn="0" w:lastRowLastColumn="0"/>
            <w:tcW w:w="2869" w:type="pct"/>
          </w:tcPr>
          <w:p w14:paraId="65B98A43" w14:textId="77777777" w:rsidR="00AD2A4C" w:rsidRPr="00965001" w:rsidRDefault="00AD2A4C" w:rsidP="00D75C6D">
            <w:pPr>
              <w:suppressAutoHyphens/>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2131" w:type="pct"/>
          </w:tcPr>
          <w:p w14:paraId="19FA23C7" w14:textId="77777777" w:rsidR="00AD2A4C" w:rsidRPr="00965001" w:rsidRDefault="00AD2A4C"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Reikšmė</w:t>
            </w:r>
          </w:p>
        </w:tc>
      </w:tr>
      <w:tr w:rsidR="00AD2A4C" w:rsidRPr="00965001" w14:paraId="54DC2B14"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7AAABFCD" w14:textId="77777777" w:rsidR="00AD2A4C" w:rsidRPr="00965001" w:rsidRDefault="00AD2A4C" w:rsidP="00D75C6D">
            <w:pPr>
              <w:suppressAutoHyphens/>
              <w:jc w:val="left"/>
              <w:rPr>
                <w:b w:val="0"/>
                <w:bCs w:val="0"/>
                <w:sz w:val="18"/>
                <w:szCs w:val="18"/>
                <w:lang w:val="lt-LT"/>
              </w:rPr>
            </w:pPr>
            <w:r w:rsidRPr="00965001">
              <w:rPr>
                <w:rFonts w:eastAsia="Times New Roman" w:cstheme="minorHAnsi"/>
                <w:b w:val="0"/>
                <w:bCs w:val="0"/>
                <w:color w:val="000000" w:themeColor="text1"/>
                <w:sz w:val="18"/>
                <w:szCs w:val="18"/>
                <w:lang w:val="lt-LT" w:eastAsia="lt-LT"/>
              </w:rPr>
              <w:t>Šilumos siurblio galia</w:t>
            </w:r>
          </w:p>
        </w:tc>
        <w:tc>
          <w:tcPr>
            <w:tcW w:w="2131" w:type="pct"/>
          </w:tcPr>
          <w:p w14:paraId="038D0A98" w14:textId="0D71A5B5" w:rsidR="00AD2A4C" w:rsidRPr="00965001" w:rsidRDefault="00237B2A"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eastAsia="Times New Roman" w:cstheme="minorHAnsi"/>
                <w:color w:val="000000" w:themeColor="text1"/>
                <w:sz w:val="18"/>
                <w:szCs w:val="18"/>
                <w:lang w:val="lt-LT" w:eastAsia="lt-LT"/>
              </w:rPr>
              <w:t>100</w:t>
            </w:r>
            <w:r w:rsidR="00AD2A4C" w:rsidRPr="00965001">
              <w:rPr>
                <w:rFonts w:eastAsia="Times New Roman" w:cstheme="minorHAnsi"/>
                <w:color w:val="000000" w:themeColor="text1"/>
                <w:sz w:val="18"/>
                <w:szCs w:val="18"/>
                <w:lang w:val="lt-LT" w:eastAsia="lt-LT"/>
              </w:rPr>
              <w:t xml:space="preserve"> kW</w:t>
            </w:r>
          </w:p>
        </w:tc>
      </w:tr>
      <w:tr w:rsidR="00AD2A4C" w:rsidRPr="00965001" w14:paraId="6CD70201"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1D6D9182" w14:textId="77777777" w:rsidR="00AD2A4C" w:rsidRPr="00965001" w:rsidRDefault="00AD2A4C" w:rsidP="00D75C6D">
            <w:pPr>
              <w:suppressAutoHyphens/>
              <w:jc w:val="left"/>
              <w:rPr>
                <w:b w:val="0"/>
                <w:bCs w:val="0"/>
                <w:sz w:val="18"/>
                <w:szCs w:val="18"/>
                <w:lang w:val="lt-LT"/>
              </w:rPr>
            </w:pPr>
            <w:r w:rsidRPr="00965001">
              <w:rPr>
                <w:b w:val="0"/>
                <w:bCs w:val="0"/>
                <w:sz w:val="18"/>
                <w:szCs w:val="18"/>
                <w:lang w:val="lt-LT"/>
              </w:rPr>
              <w:t>Reikalinga elektros įvado galia</w:t>
            </w:r>
          </w:p>
        </w:tc>
        <w:tc>
          <w:tcPr>
            <w:tcW w:w="2131" w:type="pct"/>
          </w:tcPr>
          <w:p w14:paraId="0F73E9A4" w14:textId="53321B0D" w:rsidR="00AD2A4C" w:rsidRPr="00965001" w:rsidRDefault="00237B2A"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eastAsia="Times New Roman" w:cstheme="minorHAnsi"/>
                <w:color w:val="000000" w:themeColor="text1"/>
                <w:sz w:val="18"/>
                <w:szCs w:val="18"/>
                <w:lang w:val="lt-LT" w:eastAsia="lt-LT"/>
              </w:rPr>
              <w:t>41,1</w:t>
            </w:r>
            <w:r w:rsidR="00AD2A4C" w:rsidRPr="00965001">
              <w:rPr>
                <w:rFonts w:eastAsia="Times New Roman" w:cstheme="minorHAnsi"/>
                <w:color w:val="000000" w:themeColor="text1"/>
                <w:sz w:val="18"/>
                <w:szCs w:val="18"/>
                <w:lang w:val="lt-LT" w:eastAsia="lt-LT"/>
              </w:rPr>
              <w:t xml:space="preserve"> kW</w:t>
            </w:r>
          </w:p>
        </w:tc>
      </w:tr>
      <w:tr w:rsidR="00AD2A4C" w:rsidRPr="00965001" w14:paraId="5CAF7327"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0F74E0DE" w14:textId="77777777" w:rsidR="00AD2A4C" w:rsidRPr="00965001" w:rsidRDefault="00AD2A4C" w:rsidP="00D75C6D">
            <w:pPr>
              <w:suppressAutoHyphens/>
              <w:jc w:val="left"/>
              <w:rPr>
                <w:b w:val="0"/>
                <w:bCs w:val="0"/>
                <w:sz w:val="18"/>
                <w:szCs w:val="18"/>
                <w:lang w:val="lt-LT"/>
              </w:rPr>
            </w:pPr>
            <w:r w:rsidRPr="00965001">
              <w:rPr>
                <w:b w:val="0"/>
                <w:bCs w:val="0"/>
                <w:sz w:val="18"/>
                <w:szCs w:val="18"/>
                <w:lang w:val="lt-LT"/>
              </w:rPr>
              <w:t>Numatomas šilumos siurblio darbo efektyvumas (COP)</w:t>
            </w:r>
          </w:p>
        </w:tc>
        <w:tc>
          <w:tcPr>
            <w:tcW w:w="2131" w:type="pct"/>
          </w:tcPr>
          <w:p w14:paraId="11E36BE9" w14:textId="66EB14AD" w:rsidR="00AD2A4C" w:rsidRPr="00965001" w:rsidRDefault="00AD2A4C"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2,</w:t>
            </w:r>
            <w:r w:rsidR="00237B2A" w:rsidRPr="00965001">
              <w:rPr>
                <w:sz w:val="18"/>
                <w:szCs w:val="18"/>
                <w:lang w:val="lt-LT"/>
              </w:rPr>
              <w:t>66</w:t>
            </w:r>
          </w:p>
        </w:tc>
      </w:tr>
      <w:tr w:rsidR="00783737" w:rsidRPr="00965001" w14:paraId="1D423A3D"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51E19122" w14:textId="77777777" w:rsidR="00783737" w:rsidRPr="00965001" w:rsidRDefault="00783737" w:rsidP="00D75C6D">
            <w:pPr>
              <w:suppressAutoHyphens/>
              <w:jc w:val="left"/>
              <w:rPr>
                <w:b w:val="0"/>
                <w:bCs w:val="0"/>
                <w:sz w:val="18"/>
                <w:szCs w:val="18"/>
                <w:lang w:val="lt-LT"/>
              </w:rPr>
            </w:pPr>
            <w:r w:rsidRPr="00965001">
              <w:rPr>
                <w:b w:val="0"/>
                <w:bCs w:val="0"/>
                <w:sz w:val="18"/>
                <w:szCs w:val="18"/>
                <w:lang w:val="lt-LT"/>
              </w:rPr>
              <w:t>Granulėmis kūrenamo katilo galia (mažesniojo)</w:t>
            </w:r>
          </w:p>
        </w:tc>
        <w:tc>
          <w:tcPr>
            <w:tcW w:w="2131" w:type="pct"/>
          </w:tcPr>
          <w:p w14:paraId="5589A9C1" w14:textId="088B0619" w:rsidR="00783737" w:rsidRPr="00965001" w:rsidRDefault="00783737"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69 kW</w:t>
            </w:r>
          </w:p>
        </w:tc>
      </w:tr>
      <w:tr w:rsidR="00783737" w:rsidRPr="00965001" w14:paraId="11F29BBC"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10C109EF" w14:textId="77777777" w:rsidR="00783737" w:rsidRPr="00965001" w:rsidRDefault="00783737" w:rsidP="00D75C6D">
            <w:pPr>
              <w:suppressAutoHyphens/>
              <w:jc w:val="left"/>
              <w:rPr>
                <w:b w:val="0"/>
                <w:bCs w:val="0"/>
                <w:sz w:val="18"/>
                <w:szCs w:val="18"/>
                <w:lang w:val="lt-LT"/>
              </w:rPr>
            </w:pPr>
            <w:r w:rsidRPr="00965001">
              <w:rPr>
                <w:b w:val="0"/>
                <w:bCs w:val="0"/>
                <w:sz w:val="18"/>
                <w:szCs w:val="18"/>
                <w:lang w:val="lt-LT"/>
              </w:rPr>
              <w:t>Granulėmis kūrenamo katilo galia (didesniojo)</w:t>
            </w:r>
          </w:p>
        </w:tc>
        <w:tc>
          <w:tcPr>
            <w:tcW w:w="2131" w:type="pct"/>
          </w:tcPr>
          <w:p w14:paraId="58A6CC25" w14:textId="36550053" w:rsidR="00783737" w:rsidRPr="00965001" w:rsidRDefault="00783737"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231 kW</w:t>
            </w:r>
          </w:p>
        </w:tc>
      </w:tr>
      <w:tr w:rsidR="00783737" w:rsidRPr="00965001" w14:paraId="1F7C9996"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234D2B2E" w14:textId="77777777" w:rsidR="00783737" w:rsidRPr="00965001" w:rsidRDefault="00783737" w:rsidP="00D75C6D">
            <w:pPr>
              <w:suppressAutoHyphens/>
              <w:jc w:val="left"/>
              <w:rPr>
                <w:b w:val="0"/>
                <w:bCs w:val="0"/>
                <w:sz w:val="18"/>
                <w:szCs w:val="18"/>
                <w:lang w:val="lt-LT"/>
              </w:rPr>
            </w:pPr>
            <w:r w:rsidRPr="00965001">
              <w:rPr>
                <w:b w:val="0"/>
                <w:bCs w:val="0"/>
                <w:sz w:val="18"/>
                <w:szCs w:val="18"/>
                <w:lang w:val="lt-LT"/>
              </w:rPr>
              <w:t>Reikalingas bunkerio tūris</w:t>
            </w:r>
          </w:p>
        </w:tc>
        <w:tc>
          <w:tcPr>
            <w:tcW w:w="2131" w:type="pct"/>
          </w:tcPr>
          <w:p w14:paraId="627E39CF" w14:textId="1DE9E777" w:rsidR="00783737" w:rsidRPr="00965001" w:rsidRDefault="00783737"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8,7 m³</w:t>
            </w:r>
          </w:p>
        </w:tc>
      </w:tr>
      <w:tr w:rsidR="00AD2A4C" w:rsidRPr="00965001" w14:paraId="37911ECD"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0A1CCBBD" w14:textId="77777777" w:rsidR="00AD2A4C" w:rsidRPr="00965001" w:rsidRDefault="00AD2A4C" w:rsidP="00D75C6D">
            <w:pPr>
              <w:suppressAutoHyphens/>
              <w:jc w:val="left"/>
              <w:rPr>
                <w:b w:val="0"/>
                <w:bCs w:val="0"/>
                <w:sz w:val="18"/>
                <w:szCs w:val="18"/>
                <w:lang w:val="lt-LT"/>
              </w:rPr>
            </w:pPr>
            <w:r w:rsidRPr="00965001">
              <w:rPr>
                <w:b w:val="0"/>
                <w:bCs w:val="0"/>
                <w:sz w:val="18"/>
                <w:szCs w:val="18"/>
                <w:lang w:val="lt-LT"/>
              </w:rPr>
              <w:t>Šiltnamio efektą sukeliančių dujų emisijų sutaupymas</w:t>
            </w:r>
          </w:p>
        </w:tc>
        <w:tc>
          <w:tcPr>
            <w:tcW w:w="2131" w:type="pct"/>
          </w:tcPr>
          <w:p w14:paraId="0DC0C6A3" w14:textId="2A1C024D" w:rsidR="00AD2A4C" w:rsidRPr="00965001" w:rsidRDefault="00237B2A"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137,6</w:t>
            </w:r>
            <w:r w:rsidR="00AD2A4C" w:rsidRPr="00965001">
              <w:rPr>
                <w:sz w:val="18"/>
                <w:szCs w:val="18"/>
                <w:lang w:val="lt-LT"/>
              </w:rPr>
              <w:t xml:space="preserve"> tCO2/metus</w:t>
            </w:r>
          </w:p>
        </w:tc>
      </w:tr>
      <w:tr w:rsidR="00AD2A4C" w:rsidRPr="00965001" w14:paraId="6C7728A6"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5557722B" w14:textId="77777777" w:rsidR="00AD2A4C" w:rsidRPr="00965001" w:rsidRDefault="00AD2A4C" w:rsidP="00D75C6D">
            <w:pPr>
              <w:suppressAutoHyphens/>
              <w:jc w:val="left"/>
              <w:rPr>
                <w:b w:val="0"/>
                <w:bCs w:val="0"/>
                <w:sz w:val="18"/>
                <w:szCs w:val="18"/>
                <w:lang w:val="lt-LT"/>
              </w:rPr>
            </w:pPr>
            <w:r w:rsidRPr="00965001">
              <w:rPr>
                <w:b w:val="0"/>
                <w:bCs w:val="0"/>
                <w:sz w:val="18"/>
                <w:szCs w:val="18"/>
                <w:lang w:val="lt-LT"/>
              </w:rPr>
              <w:t>Gamtinių dujų poreikio sumažėjimas</w:t>
            </w:r>
          </w:p>
        </w:tc>
        <w:tc>
          <w:tcPr>
            <w:tcW w:w="2131" w:type="pct"/>
          </w:tcPr>
          <w:p w14:paraId="16C3B158" w14:textId="33B8481E" w:rsidR="00AD2A4C" w:rsidRPr="00965001" w:rsidRDefault="00783737"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993,8</w:t>
            </w:r>
            <w:r w:rsidR="00AD2A4C" w:rsidRPr="00965001">
              <w:rPr>
                <w:sz w:val="18"/>
                <w:szCs w:val="18"/>
                <w:lang w:val="lt-LT"/>
              </w:rPr>
              <w:t> MWh/metus</w:t>
            </w:r>
          </w:p>
        </w:tc>
      </w:tr>
    </w:tbl>
    <w:p w14:paraId="325F6489" w14:textId="4259B603" w:rsidR="00AD2A4C" w:rsidRPr="00965001" w:rsidRDefault="00AD2A4C" w:rsidP="00D75C6D">
      <w:pPr>
        <w:pStyle w:val="Tekstas"/>
      </w:pPr>
      <w:r w:rsidRPr="00965001">
        <w:t xml:space="preserve">Parinktos galios įrenginių sumodeliuotas gamybos grafikas pateikiamas </w:t>
      </w:r>
      <w:r w:rsidR="00350A69" w:rsidRPr="00965001">
        <w:fldChar w:fldCharType="begin"/>
      </w:r>
      <w:r w:rsidR="00350A69" w:rsidRPr="00965001">
        <w:instrText xml:space="preserve"> REF _Ref152452919 \h </w:instrText>
      </w:r>
      <w:r w:rsidR="004841E3" w:rsidRPr="00965001">
        <w:instrText xml:space="preserve"> \* MERGEFORMAT </w:instrText>
      </w:r>
      <w:r w:rsidR="00350A69" w:rsidRPr="00965001">
        <w:fldChar w:fldCharType="separate"/>
      </w:r>
      <w:r w:rsidR="00F36ED3">
        <w:t>46</w:t>
      </w:r>
      <w:r w:rsidR="00350A69" w:rsidRPr="00965001">
        <w:fldChar w:fldCharType="end"/>
      </w:r>
      <w:r w:rsidRPr="00965001">
        <w:t xml:space="preserve"> paveiksle.</w:t>
      </w:r>
    </w:p>
    <w:p w14:paraId="10A0BBE8" w14:textId="3FEE62B8" w:rsidR="00AD2A4C" w:rsidRPr="00965001" w:rsidRDefault="00237B2A" w:rsidP="00D75C6D">
      <w:pPr>
        <w:pStyle w:val="Tekstas"/>
        <w:ind w:firstLine="0"/>
      </w:pPr>
      <w:r w:rsidRPr="00965001">
        <w:rPr>
          <w:noProof/>
        </w:rPr>
        <w:drawing>
          <wp:inline distT="0" distB="0" distL="0" distR="0" wp14:anchorId="3B74853E" wp14:editId="2EF31EB9">
            <wp:extent cx="6132830" cy="3084830"/>
            <wp:effectExtent l="0" t="0" r="1270" b="1270"/>
            <wp:docPr id="80776309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32830" cy="3084830"/>
                    </a:xfrm>
                    <a:prstGeom prst="rect">
                      <a:avLst/>
                    </a:prstGeom>
                    <a:noFill/>
                  </pic:spPr>
                </pic:pic>
              </a:graphicData>
            </a:graphic>
          </wp:inline>
        </w:drawing>
      </w:r>
    </w:p>
    <w:p w14:paraId="0155687C" w14:textId="7239DC2A" w:rsidR="00AD2A4C" w:rsidRPr="00965001" w:rsidRDefault="00AD2A4C" w:rsidP="00D75C6D">
      <w:pPr>
        <w:pStyle w:val="Paveiksllis"/>
        <w:suppressAutoHyphens/>
      </w:pPr>
      <w:r w:rsidRPr="00965001">
        <w:fldChar w:fldCharType="begin"/>
      </w:r>
      <w:r w:rsidRPr="00965001">
        <w:instrText xml:space="preserve"> SEQ pav. \* ARABIC </w:instrText>
      </w:r>
      <w:r w:rsidRPr="00965001">
        <w:fldChar w:fldCharType="separate"/>
      </w:r>
      <w:bookmarkStart w:id="231" w:name="_Ref152452919"/>
      <w:bookmarkStart w:id="232" w:name="_Toc156918773"/>
      <w:r w:rsidR="00F36ED3">
        <w:rPr>
          <w:noProof/>
        </w:rPr>
        <w:t>46</w:t>
      </w:r>
      <w:bookmarkEnd w:id="231"/>
      <w:r w:rsidRPr="00965001">
        <w:fldChar w:fldCharType="end"/>
      </w:r>
      <w:r w:rsidRPr="00965001">
        <w:t xml:space="preserve"> pav. Katilinės Nr. </w:t>
      </w:r>
      <w:r w:rsidR="00EA4691" w:rsidRPr="00965001">
        <w:t>9</w:t>
      </w:r>
      <w:r w:rsidRPr="00965001">
        <w:t xml:space="preserve"> šilumos gamybos grafikas įrengus šilumos ir </w:t>
      </w:r>
      <w:proofErr w:type="spellStart"/>
      <w:r w:rsidRPr="00965001">
        <w:t>granulinius</w:t>
      </w:r>
      <w:proofErr w:type="spellEnd"/>
      <w:r w:rsidRPr="00965001">
        <w:t xml:space="preserve"> katilus</w:t>
      </w:r>
      <w:bookmarkEnd w:id="232"/>
    </w:p>
    <w:p w14:paraId="44960F2D" w14:textId="2EF2A407" w:rsidR="00AD2A4C" w:rsidRPr="00965001" w:rsidRDefault="00AD2A4C" w:rsidP="00D75C6D">
      <w:pPr>
        <w:suppressAutoHyphens/>
        <w:ind w:firstLine="576"/>
        <w:rPr>
          <w:rFonts w:ascii="Arial" w:eastAsiaTheme="majorEastAsia" w:hAnsi="Arial" w:cstheme="majorBidi"/>
          <w:color w:val="auto"/>
          <w:w w:val="100"/>
          <w:kern w:val="28"/>
          <w:sz w:val="22"/>
          <w:szCs w:val="56"/>
          <w:lang w:val="lt-LT"/>
        </w:rPr>
      </w:pPr>
      <w:r w:rsidRPr="00965001">
        <w:rPr>
          <w:rFonts w:ascii="Arial" w:eastAsiaTheme="majorEastAsia" w:hAnsi="Arial" w:cstheme="majorBidi"/>
          <w:color w:val="auto"/>
          <w:w w:val="100"/>
          <w:kern w:val="28"/>
          <w:sz w:val="22"/>
          <w:szCs w:val="56"/>
          <w:lang w:val="lt-LT"/>
        </w:rPr>
        <w:t>Įgyvendinus tokią technologijų kombinaciją, visą vasaros sezono poreikį dengtų šilumos siurblys, tuo t</w:t>
      </w:r>
      <w:r w:rsidR="00BC4C64" w:rsidRPr="00965001">
        <w:rPr>
          <w:rFonts w:ascii="Arial" w:eastAsiaTheme="majorEastAsia" w:hAnsi="Arial" w:cstheme="majorBidi"/>
          <w:color w:val="auto"/>
          <w:w w:val="100"/>
          <w:kern w:val="28"/>
          <w:sz w:val="22"/>
          <w:szCs w:val="56"/>
          <w:lang w:val="lt-LT"/>
        </w:rPr>
        <w:t>arp</w:t>
      </w:r>
      <w:r w:rsidRPr="00965001">
        <w:rPr>
          <w:rFonts w:ascii="Arial" w:eastAsiaTheme="majorEastAsia" w:hAnsi="Arial" w:cstheme="majorBidi"/>
          <w:color w:val="auto"/>
          <w:w w:val="100"/>
          <w:kern w:val="28"/>
          <w:sz w:val="22"/>
          <w:szCs w:val="56"/>
          <w:lang w:val="lt-LT"/>
        </w:rPr>
        <w:t>u šildymo sezono metu, didžiąją dal</w:t>
      </w:r>
      <w:r w:rsidR="001F49A3" w:rsidRPr="00965001">
        <w:rPr>
          <w:rFonts w:ascii="Arial" w:eastAsiaTheme="majorEastAsia" w:hAnsi="Arial" w:cstheme="majorBidi"/>
          <w:color w:val="auto"/>
          <w:w w:val="100"/>
          <w:kern w:val="28"/>
          <w:sz w:val="22"/>
          <w:szCs w:val="56"/>
          <w:lang w:val="lt-LT"/>
        </w:rPr>
        <w:t>į</w:t>
      </w:r>
      <w:r w:rsidRPr="00965001">
        <w:rPr>
          <w:rFonts w:ascii="Arial" w:eastAsiaTheme="majorEastAsia" w:hAnsi="Arial" w:cstheme="majorBidi"/>
          <w:color w:val="auto"/>
          <w:w w:val="100"/>
          <w:kern w:val="28"/>
          <w:sz w:val="22"/>
          <w:szCs w:val="56"/>
          <w:lang w:val="lt-LT"/>
        </w:rPr>
        <w:t xml:space="preserve"> šilumos gamintų biokuro granulėmis kūrenamas katilas.</w:t>
      </w:r>
    </w:p>
    <w:p w14:paraId="4BD0F8AE" w14:textId="77777777" w:rsidR="00AD2A4C" w:rsidRPr="00965001" w:rsidRDefault="00AD2A4C" w:rsidP="00D75C6D">
      <w:pPr>
        <w:pStyle w:val="PoPoskyris"/>
        <w:suppressAutoHyphens/>
        <w:rPr>
          <w:bCs/>
        </w:rPr>
      </w:pPr>
      <w:bookmarkStart w:id="233" w:name="_Toc156918593"/>
      <w:r w:rsidRPr="00965001">
        <w:rPr>
          <w:bCs/>
        </w:rPr>
        <w:t>Techninis ekonominis technologijų vertinimas</w:t>
      </w:r>
      <w:bookmarkEnd w:id="233"/>
    </w:p>
    <w:p w14:paraId="2AE10D85" w14:textId="16308B21" w:rsidR="00AF59BB" w:rsidRPr="00965001" w:rsidRDefault="00AD2A4C" w:rsidP="00D75C6D">
      <w:pPr>
        <w:pStyle w:val="Tekstas"/>
      </w:pPr>
      <w:r w:rsidRPr="00965001">
        <w:t xml:space="preserve">Įvertinus šiame skyriuje pateiktą informaciją ir ankstesniuose skyriuose sudarytas prielaidas, atliekamas techninis ekonominis technologijų įvertinimas. Rezultatų suvestinė pateikiama </w:t>
      </w:r>
      <w:r w:rsidR="00350A69" w:rsidRPr="00965001">
        <w:fldChar w:fldCharType="begin"/>
      </w:r>
      <w:r w:rsidR="00350A69" w:rsidRPr="00965001">
        <w:instrText xml:space="preserve"> REF _Ref152452954 \h  \* MERGEFORMAT </w:instrText>
      </w:r>
      <w:r w:rsidR="00350A69" w:rsidRPr="00965001">
        <w:fldChar w:fldCharType="separate"/>
      </w:r>
      <w:r w:rsidR="00F36ED3">
        <w:t>16</w:t>
      </w:r>
      <w:r w:rsidR="00350A69" w:rsidRPr="00965001">
        <w:fldChar w:fldCharType="end"/>
      </w:r>
      <w:r w:rsidRPr="00965001">
        <w:t xml:space="preserve"> lentelėje.</w:t>
      </w:r>
    </w:p>
    <w:p w14:paraId="62016C0B" w14:textId="675DB23D" w:rsidR="00AD2A4C" w:rsidRPr="00965001" w:rsidRDefault="00AF59BB" w:rsidP="00D75C6D">
      <w:pPr>
        <w:suppressAutoHyphens/>
        <w:rPr>
          <w:rFonts w:ascii="Arial" w:eastAsiaTheme="majorEastAsia" w:hAnsi="Arial" w:cstheme="majorBidi"/>
          <w:color w:val="auto"/>
          <w:w w:val="100"/>
          <w:kern w:val="28"/>
          <w:sz w:val="22"/>
          <w:szCs w:val="56"/>
          <w:lang w:val="lt-LT"/>
        </w:rPr>
      </w:pPr>
      <w:r w:rsidRPr="00965001">
        <w:rPr>
          <w:lang w:val="lt-LT"/>
        </w:rPr>
        <w:br w:type="page"/>
      </w:r>
    </w:p>
    <w:p w14:paraId="16D066C9" w14:textId="38F91A97" w:rsidR="00AD2A4C" w:rsidRPr="00965001" w:rsidRDefault="00524836" w:rsidP="005C7CE4">
      <w:pPr>
        <w:pStyle w:val="Lentel1"/>
      </w:pPr>
      <w:r>
        <w:lastRenderedPageBreak/>
        <w:fldChar w:fldCharType="begin"/>
      </w:r>
      <w:r>
        <w:instrText xml:space="preserve"> SEQ lentelė \* ARABIC  \* MERGEFORMAT </w:instrText>
      </w:r>
      <w:r>
        <w:fldChar w:fldCharType="separate"/>
      </w:r>
      <w:bookmarkStart w:id="234" w:name="_Ref152452954"/>
      <w:bookmarkStart w:id="235" w:name="_Toc156918690"/>
      <w:r w:rsidR="00F36ED3">
        <w:t>16</w:t>
      </w:r>
      <w:bookmarkEnd w:id="234"/>
      <w:r>
        <w:fldChar w:fldCharType="end"/>
      </w:r>
      <w:r w:rsidR="00AD2A4C" w:rsidRPr="00965001">
        <w:t xml:space="preserve"> lentelė. Katilinės Nr. </w:t>
      </w:r>
      <w:r w:rsidR="00250A79" w:rsidRPr="00965001">
        <w:t>9</w:t>
      </w:r>
      <w:r w:rsidR="00AD2A4C" w:rsidRPr="00965001">
        <w:t xml:space="preserve"> alternatyvų techninio ekonominio vertinimo suvestinė</w:t>
      </w:r>
      <w:bookmarkEnd w:id="235"/>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4247"/>
        <w:gridCol w:w="1793"/>
        <w:gridCol w:w="1795"/>
        <w:gridCol w:w="1793"/>
      </w:tblGrid>
      <w:tr w:rsidR="00AD2A4C" w:rsidRPr="00965001" w14:paraId="7FD0E80A" w14:textId="77777777" w:rsidTr="00FD300D">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2206" w:type="pct"/>
          </w:tcPr>
          <w:p w14:paraId="5403DABA" w14:textId="77777777" w:rsidR="00AD2A4C" w:rsidRPr="00965001" w:rsidRDefault="00AD2A4C" w:rsidP="00D75C6D">
            <w:pPr>
              <w:suppressAutoHyphens/>
              <w:spacing w:before="60" w:after="60"/>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931" w:type="pct"/>
          </w:tcPr>
          <w:p w14:paraId="32EAE3C5" w14:textId="77777777" w:rsidR="00AD2A4C" w:rsidRPr="00965001" w:rsidRDefault="00AD2A4C"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Šilumos siurblio įrengimas</w:t>
            </w:r>
          </w:p>
        </w:tc>
        <w:tc>
          <w:tcPr>
            <w:tcW w:w="932" w:type="pct"/>
          </w:tcPr>
          <w:p w14:paraId="7830BA01" w14:textId="77777777" w:rsidR="00AD2A4C" w:rsidRPr="00965001" w:rsidRDefault="00AD2A4C"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proofErr w:type="spellStart"/>
            <w:r w:rsidRPr="00965001">
              <w:rPr>
                <w:rFonts w:eastAsia="Times New Roman" w:cs="Arial"/>
                <w:sz w:val="18"/>
                <w:szCs w:val="18"/>
                <w:lang w:val="lt-LT" w:eastAsia="lt-LT"/>
              </w:rPr>
              <w:t>Granulinių</w:t>
            </w:r>
            <w:proofErr w:type="spellEnd"/>
            <w:r w:rsidRPr="00965001">
              <w:rPr>
                <w:rFonts w:eastAsia="Times New Roman" w:cs="Arial"/>
                <w:sz w:val="18"/>
                <w:szCs w:val="18"/>
                <w:lang w:val="lt-LT" w:eastAsia="lt-LT"/>
              </w:rPr>
              <w:t xml:space="preserve"> katilų įrengimas</w:t>
            </w:r>
          </w:p>
        </w:tc>
        <w:tc>
          <w:tcPr>
            <w:tcW w:w="931" w:type="pct"/>
          </w:tcPr>
          <w:p w14:paraId="005CB679" w14:textId="77777777" w:rsidR="00AD2A4C" w:rsidRPr="00965001" w:rsidRDefault="00AD2A4C"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Technologijų kombinacija</w:t>
            </w:r>
          </w:p>
        </w:tc>
      </w:tr>
      <w:tr w:rsidR="00237B2A" w:rsidRPr="00965001" w14:paraId="458943FE" w14:textId="77777777" w:rsidTr="009D3563">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06" w:type="pct"/>
          </w:tcPr>
          <w:p w14:paraId="0C62CEA9" w14:textId="77777777" w:rsidR="00237B2A" w:rsidRPr="00965001" w:rsidRDefault="00237B2A" w:rsidP="00D75C6D">
            <w:pPr>
              <w:suppressAutoHyphens/>
              <w:spacing w:before="60" w:after="60"/>
              <w:jc w:val="left"/>
              <w:rPr>
                <w:b w:val="0"/>
                <w:bCs w:val="0"/>
                <w:i/>
                <w:iCs/>
                <w:sz w:val="18"/>
                <w:szCs w:val="18"/>
                <w:lang w:val="lt-LT"/>
              </w:rPr>
            </w:pPr>
            <w:r w:rsidRPr="00965001">
              <w:rPr>
                <w:b w:val="0"/>
                <w:bCs w:val="0"/>
                <w:i/>
                <w:iCs/>
                <w:sz w:val="18"/>
                <w:szCs w:val="18"/>
                <w:lang w:val="lt-LT"/>
              </w:rPr>
              <w:t>Numatoma pradine investicija į šilumos siurblį</w:t>
            </w:r>
          </w:p>
        </w:tc>
        <w:tc>
          <w:tcPr>
            <w:tcW w:w="931" w:type="pct"/>
            <w:vAlign w:val="top"/>
          </w:tcPr>
          <w:p w14:paraId="459ED108" w14:textId="33CA3D2E"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r w:rsidRPr="00965001">
              <w:rPr>
                <w:i/>
                <w:iCs/>
                <w:sz w:val="18"/>
                <w:szCs w:val="18"/>
                <w:lang w:val="lt-LT"/>
              </w:rPr>
              <w:t>70 183 Eur</w:t>
            </w:r>
          </w:p>
        </w:tc>
        <w:tc>
          <w:tcPr>
            <w:tcW w:w="932" w:type="pct"/>
            <w:vAlign w:val="top"/>
          </w:tcPr>
          <w:p w14:paraId="78C5FD1D" w14:textId="77777777"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p>
        </w:tc>
        <w:tc>
          <w:tcPr>
            <w:tcW w:w="931" w:type="pct"/>
            <w:vAlign w:val="top"/>
          </w:tcPr>
          <w:p w14:paraId="5E8C403D" w14:textId="2A545BE3"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r w:rsidRPr="00965001">
              <w:rPr>
                <w:i/>
                <w:iCs/>
                <w:sz w:val="18"/>
                <w:szCs w:val="18"/>
                <w:lang w:val="lt-LT"/>
              </w:rPr>
              <w:t>70 183 Eur</w:t>
            </w:r>
          </w:p>
        </w:tc>
      </w:tr>
      <w:tr w:rsidR="00237B2A" w:rsidRPr="00965001" w14:paraId="4AE74385" w14:textId="77777777" w:rsidTr="009D3563">
        <w:trPr>
          <w:cantSplit/>
        </w:trPr>
        <w:tc>
          <w:tcPr>
            <w:cnfStyle w:val="001000000000" w:firstRow="0" w:lastRow="0" w:firstColumn="1" w:lastColumn="0" w:oddVBand="0" w:evenVBand="0" w:oddHBand="0" w:evenHBand="0" w:firstRowFirstColumn="0" w:firstRowLastColumn="0" w:lastRowFirstColumn="0" w:lastRowLastColumn="0"/>
            <w:tcW w:w="2206" w:type="pct"/>
          </w:tcPr>
          <w:p w14:paraId="3E024D54" w14:textId="77777777" w:rsidR="00237B2A" w:rsidRPr="00965001" w:rsidRDefault="00237B2A" w:rsidP="00D75C6D">
            <w:pPr>
              <w:suppressAutoHyphens/>
              <w:spacing w:before="60" w:after="60"/>
              <w:jc w:val="left"/>
              <w:rPr>
                <w:b w:val="0"/>
                <w:bCs w:val="0"/>
                <w:i/>
                <w:iCs/>
                <w:sz w:val="18"/>
                <w:szCs w:val="18"/>
                <w:lang w:val="lt-LT"/>
              </w:rPr>
            </w:pPr>
            <w:r w:rsidRPr="00965001">
              <w:rPr>
                <w:b w:val="0"/>
                <w:bCs w:val="0"/>
                <w:i/>
                <w:iCs/>
                <w:sz w:val="18"/>
                <w:szCs w:val="18"/>
                <w:lang w:val="lt-LT"/>
              </w:rPr>
              <w:t>Investicija į galios didinimą</w:t>
            </w:r>
          </w:p>
        </w:tc>
        <w:tc>
          <w:tcPr>
            <w:tcW w:w="931" w:type="pct"/>
            <w:vAlign w:val="top"/>
          </w:tcPr>
          <w:p w14:paraId="795D5220" w14:textId="7099E73F"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8"/>
                <w:szCs w:val="18"/>
                <w:lang w:val="lt-LT"/>
              </w:rPr>
            </w:pPr>
            <w:r w:rsidRPr="00965001">
              <w:rPr>
                <w:i/>
                <w:iCs/>
                <w:sz w:val="18"/>
                <w:szCs w:val="18"/>
                <w:lang w:val="lt-LT"/>
              </w:rPr>
              <w:t>5 135 Eur</w:t>
            </w:r>
          </w:p>
        </w:tc>
        <w:tc>
          <w:tcPr>
            <w:tcW w:w="932" w:type="pct"/>
            <w:vAlign w:val="top"/>
          </w:tcPr>
          <w:p w14:paraId="0C2481D3" w14:textId="77777777"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8"/>
                <w:szCs w:val="18"/>
                <w:lang w:val="lt-LT"/>
              </w:rPr>
            </w:pPr>
          </w:p>
        </w:tc>
        <w:tc>
          <w:tcPr>
            <w:tcW w:w="931" w:type="pct"/>
            <w:vAlign w:val="top"/>
          </w:tcPr>
          <w:p w14:paraId="6F953A37" w14:textId="263069B7"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8"/>
                <w:szCs w:val="18"/>
                <w:lang w:val="lt-LT"/>
              </w:rPr>
            </w:pPr>
            <w:r w:rsidRPr="00965001">
              <w:rPr>
                <w:i/>
                <w:iCs/>
                <w:sz w:val="18"/>
                <w:szCs w:val="18"/>
                <w:lang w:val="lt-LT"/>
              </w:rPr>
              <w:t>5 135 Eur</w:t>
            </w:r>
          </w:p>
        </w:tc>
      </w:tr>
      <w:tr w:rsidR="00237B2A" w:rsidRPr="00965001" w14:paraId="45153811" w14:textId="77777777" w:rsidTr="009D3563">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06" w:type="pct"/>
          </w:tcPr>
          <w:p w14:paraId="251622C1" w14:textId="77777777" w:rsidR="00237B2A" w:rsidRPr="00965001" w:rsidRDefault="00237B2A" w:rsidP="00D75C6D">
            <w:pPr>
              <w:suppressAutoHyphens/>
              <w:spacing w:before="60" w:after="60"/>
              <w:jc w:val="left"/>
              <w:rPr>
                <w:b w:val="0"/>
                <w:bCs w:val="0"/>
                <w:i/>
                <w:iCs/>
                <w:sz w:val="18"/>
                <w:szCs w:val="18"/>
                <w:lang w:val="lt-LT"/>
              </w:rPr>
            </w:pPr>
            <w:r w:rsidRPr="00965001">
              <w:rPr>
                <w:b w:val="0"/>
                <w:bCs w:val="0"/>
                <w:i/>
                <w:iCs/>
                <w:sz w:val="18"/>
                <w:szCs w:val="18"/>
                <w:lang w:val="lt-LT"/>
              </w:rPr>
              <w:t>Investicija į vasarinį biokuro granulių katilą</w:t>
            </w:r>
          </w:p>
        </w:tc>
        <w:tc>
          <w:tcPr>
            <w:tcW w:w="931" w:type="pct"/>
            <w:vAlign w:val="top"/>
          </w:tcPr>
          <w:p w14:paraId="5D400CFE" w14:textId="77777777"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p>
        </w:tc>
        <w:tc>
          <w:tcPr>
            <w:tcW w:w="932" w:type="pct"/>
            <w:vAlign w:val="top"/>
          </w:tcPr>
          <w:p w14:paraId="7D3F6607" w14:textId="5B495E69"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r w:rsidRPr="00965001">
              <w:rPr>
                <w:i/>
                <w:iCs/>
                <w:sz w:val="18"/>
                <w:szCs w:val="18"/>
                <w:lang w:val="lt-LT"/>
              </w:rPr>
              <w:t>23 427 Eur</w:t>
            </w:r>
          </w:p>
        </w:tc>
        <w:tc>
          <w:tcPr>
            <w:tcW w:w="931" w:type="pct"/>
            <w:vAlign w:val="top"/>
          </w:tcPr>
          <w:p w14:paraId="043A211E" w14:textId="7A0ED5E3"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r w:rsidRPr="00965001">
              <w:rPr>
                <w:i/>
                <w:iCs/>
                <w:sz w:val="18"/>
                <w:szCs w:val="18"/>
                <w:lang w:val="lt-LT"/>
              </w:rPr>
              <w:t>23 427 Eur</w:t>
            </w:r>
          </w:p>
        </w:tc>
      </w:tr>
      <w:tr w:rsidR="00237B2A" w:rsidRPr="00965001" w14:paraId="4259A207" w14:textId="77777777" w:rsidTr="009D3563">
        <w:trPr>
          <w:cantSplit/>
        </w:trPr>
        <w:tc>
          <w:tcPr>
            <w:cnfStyle w:val="001000000000" w:firstRow="0" w:lastRow="0" w:firstColumn="1" w:lastColumn="0" w:oddVBand="0" w:evenVBand="0" w:oddHBand="0" w:evenHBand="0" w:firstRowFirstColumn="0" w:firstRowLastColumn="0" w:lastRowFirstColumn="0" w:lastRowLastColumn="0"/>
            <w:tcW w:w="2206" w:type="pct"/>
          </w:tcPr>
          <w:p w14:paraId="5A14B88B" w14:textId="77777777" w:rsidR="00237B2A" w:rsidRPr="00965001" w:rsidRDefault="00237B2A" w:rsidP="00D75C6D">
            <w:pPr>
              <w:suppressAutoHyphens/>
              <w:spacing w:before="60" w:after="60"/>
              <w:jc w:val="left"/>
              <w:rPr>
                <w:b w:val="0"/>
                <w:bCs w:val="0"/>
                <w:i/>
                <w:iCs/>
                <w:sz w:val="18"/>
                <w:szCs w:val="18"/>
                <w:lang w:val="lt-LT"/>
              </w:rPr>
            </w:pPr>
            <w:r w:rsidRPr="00965001">
              <w:rPr>
                <w:b w:val="0"/>
                <w:bCs w:val="0"/>
                <w:i/>
                <w:iCs/>
                <w:sz w:val="18"/>
                <w:szCs w:val="18"/>
                <w:lang w:val="lt-LT"/>
              </w:rPr>
              <w:t>Investicija į šildymo sezono biokuro granulių katilą</w:t>
            </w:r>
          </w:p>
        </w:tc>
        <w:tc>
          <w:tcPr>
            <w:tcW w:w="931" w:type="pct"/>
            <w:vAlign w:val="top"/>
          </w:tcPr>
          <w:p w14:paraId="67F89A90" w14:textId="77777777"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8"/>
                <w:szCs w:val="18"/>
                <w:lang w:val="lt-LT"/>
              </w:rPr>
            </w:pPr>
          </w:p>
        </w:tc>
        <w:tc>
          <w:tcPr>
            <w:tcW w:w="932" w:type="pct"/>
            <w:vAlign w:val="top"/>
          </w:tcPr>
          <w:p w14:paraId="474E7FFF" w14:textId="28B7CC2B"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8"/>
                <w:szCs w:val="18"/>
                <w:lang w:val="lt-LT"/>
              </w:rPr>
            </w:pPr>
            <w:r w:rsidRPr="00965001">
              <w:rPr>
                <w:i/>
                <w:iCs/>
                <w:sz w:val="18"/>
                <w:szCs w:val="18"/>
                <w:lang w:val="lt-LT"/>
              </w:rPr>
              <w:t>56 535 Eur</w:t>
            </w:r>
          </w:p>
        </w:tc>
        <w:tc>
          <w:tcPr>
            <w:tcW w:w="931" w:type="pct"/>
            <w:vAlign w:val="top"/>
          </w:tcPr>
          <w:p w14:paraId="299132E1" w14:textId="459ED99A"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8"/>
                <w:szCs w:val="18"/>
                <w:lang w:val="lt-LT"/>
              </w:rPr>
            </w:pPr>
            <w:r w:rsidRPr="00965001">
              <w:rPr>
                <w:i/>
                <w:iCs/>
                <w:sz w:val="18"/>
                <w:szCs w:val="18"/>
                <w:lang w:val="lt-LT"/>
              </w:rPr>
              <w:t>56 535 Eur</w:t>
            </w:r>
          </w:p>
        </w:tc>
      </w:tr>
      <w:tr w:rsidR="00237B2A" w:rsidRPr="00965001" w14:paraId="52902DEC" w14:textId="77777777" w:rsidTr="009D3563">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06" w:type="pct"/>
          </w:tcPr>
          <w:p w14:paraId="03A9BA8B" w14:textId="77777777" w:rsidR="00237B2A" w:rsidRPr="00965001" w:rsidRDefault="00237B2A" w:rsidP="00D75C6D">
            <w:pPr>
              <w:suppressAutoHyphens/>
              <w:spacing w:before="60" w:after="60"/>
              <w:jc w:val="left"/>
              <w:rPr>
                <w:sz w:val="18"/>
                <w:szCs w:val="18"/>
                <w:lang w:val="lt-LT"/>
              </w:rPr>
            </w:pPr>
            <w:r w:rsidRPr="00965001">
              <w:rPr>
                <w:sz w:val="18"/>
                <w:szCs w:val="18"/>
                <w:lang w:val="lt-LT"/>
              </w:rPr>
              <w:t>Visa pradinė investicija</w:t>
            </w:r>
          </w:p>
        </w:tc>
        <w:tc>
          <w:tcPr>
            <w:tcW w:w="931" w:type="pct"/>
            <w:vAlign w:val="top"/>
          </w:tcPr>
          <w:p w14:paraId="21660B5D" w14:textId="2C4D8A1E"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sidRPr="00965001">
              <w:rPr>
                <w:b/>
                <w:bCs/>
                <w:sz w:val="18"/>
                <w:szCs w:val="18"/>
                <w:lang w:val="lt-LT"/>
              </w:rPr>
              <w:t>75 317 Eur</w:t>
            </w:r>
          </w:p>
        </w:tc>
        <w:tc>
          <w:tcPr>
            <w:tcW w:w="932" w:type="pct"/>
            <w:vAlign w:val="top"/>
          </w:tcPr>
          <w:p w14:paraId="62CEB058" w14:textId="2E206849"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sidRPr="00965001">
              <w:rPr>
                <w:b/>
                <w:bCs/>
                <w:sz w:val="18"/>
                <w:szCs w:val="18"/>
                <w:lang w:val="lt-LT"/>
              </w:rPr>
              <w:t>79 961 Eur</w:t>
            </w:r>
          </w:p>
        </w:tc>
        <w:tc>
          <w:tcPr>
            <w:tcW w:w="931" w:type="pct"/>
            <w:vAlign w:val="top"/>
          </w:tcPr>
          <w:p w14:paraId="2E501DB3" w14:textId="4A8AB06B"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sidRPr="00965001">
              <w:rPr>
                <w:b/>
                <w:bCs/>
                <w:sz w:val="18"/>
                <w:szCs w:val="18"/>
                <w:lang w:val="lt-LT"/>
              </w:rPr>
              <w:t>155 279 Eur</w:t>
            </w:r>
          </w:p>
        </w:tc>
      </w:tr>
      <w:tr w:rsidR="00237B2A" w:rsidRPr="00965001" w14:paraId="37210E9E" w14:textId="77777777" w:rsidTr="009D3563">
        <w:trPr>
          <w:cantSplit/>
        </w:trPr>
        <w:tc>
          <w:tcPr>
            <w:cnfStyle w:val="001000000000" w:firstRow="0" w:lastRow="0" w:firstColumn="1" w:lastColumn="0" w:oddVBand="0" w:evenVBand="0" w:oddHBand="0" w:evenHBand="0" w:firstRowFirstColumn="0" w:firstRowLastColumn="0" w:lastRowFirstColumn="0" w:lastRowLastColumn="0"/>
            <w:tcW w:w="2206" w:type="pct"/>
          </w:tcPr>
          <w:p w14:paraId="003EA508" w14:textId="77777777"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 xml:space="preserve">Sąnaudos elektros energijai įsigyti </w:t>
            </w:r>
          </w:p>
        </w:tc>
        <w:tc>
          <w:tcPr>
            <w:tcW w:w="931" w:type="pct"/>
            <w:vAlign w:val="top"/>
          </w:tcPr>
          <w:p w14:paraId="7E4DE5C4" w14:textId="35B87352"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-18 005 Eur/metus</w:t>
            </w:r>
          </w:p>
        </w:tc>
        <w:tc>
          <w:tcPr>
            <w:tcW w:w="932" w:type="pct"/>
            <w:vAlign w:val="top"/>
          </w:tcPr>
          <w:p w14:paraId="0D748373" w14:textId="77777777"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p>
        </w:tc>
        <w:tc>
          <w:tcPr>
            <w:tcW w:w="931" w:type="pct"/>
            <w:vAlign w:val="top"/>
          </w:tcPr>
          <w:p w14:paraId="49E37C36" w14:textId="7F5A6968"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-18 005 Eur/metus</w:t>
            </w:r>
          </w:p>
        </w:tc>
      </w:tr>
      <w:tr w:rsidR="00237B2A" w:rsidRPr="00965001" w14:paraId="5F0876E3" w14:textId="77777777" w:rsidTr="009D3563">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06" w:type="pct"/>
          </w:tcPr>
          <w:p w14:paraId="0A3A8590" w14:textId="77777777"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 xml:space="preserve">Elektros energijos galios mokestis </w:t>
            </w:r>
          </w:p>
        </w:tc>
        <w:tc>
          <w:tcPr>
            <w:tcW w:w="931" w:type="pct"/>
            <w:vAlign w:val="top"/>
          </w:tcPr>
          <w:p w14:paraId="0222A7B4" w14:textId="002CE324"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-1 480 Eur/metus</w:t>
            </w:r>
          </w:p>
        </w:tc>
        <w:tc>
          <w:tcPr>
            <w:tcW w:w="932" w:type="pct"/>
            <w:vAlign w:val="top"/>
          </w:tcPr>
          <w:p w14:paraId="06885553" w14:textId="77777777"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p>
        </w:tc>
        <w:tc>
          <w:tcPr>
            <w:tcW w:w="931" w:type="pct"/>
            <w:vAlign w:val="top"/>
          </w:tcPr>
          <w:p w14:paraId="373DF5B8" w14:textId="133F52DB"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-1 480 Eur/metus</w:t>
            </w:r>
          </w:p>
        </w:tc>
      </w:tr>
      <w:tr w:rsidR="00237B2A" w:rsidRPr="00965001" w14:paraId="02411089" w14:textId="77777777" w:rsidTr="009D3563">
        <w:trPr>
          <w:cantSplit/>
        </w:trPr>
        <w:tc>
          <w:tcPr>
            <w:cnfStyle w:val="001000000000" w:firstRow="0" w:lastRow="0" w:firstColumn="1" w:lastColumn="0" w:oddVBand="0" w:evenVBand="0" w:oddHBand="0" w:evenHBand="0" w:firstRowFirstColumn="0" w:firstRowLastColumn="0" w:lastRowFirstColumn="0" w:lastRowLastColumn="0"/>
            <w:tcW w:w="2206" w:type="pct"/>
          </w:tcPr>
          <w:p w14:paraId="62C5D853" w14:textId="77777777"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 xml:space="preserve">Sąnaudos granulėms įsigyti </w:t>
            </w:r>
          </w:p>
        </w:tc>
        <w:tc>
          <w:tcPr>
            <w:tcW w:w="931" w:type="pct"/>
            <w:vAlign w:val="top"/>
          </w:tcPr>
          <w:p w14:paraId="5B08DDA3" w14:textId="77777777"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p>
        </w:tc>
        <w:tc>
          <w:tcPr>
            <w:tcW w:w="932" w:type="pct"/>
            <w:vAlign w:val="top"/>
          </w:tcPr>
          <w:p w14:paraId="7E2BAF38" w14:textId="55128117"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-49 939 Eur/metus</w:t>
            </w:r>
          </w:p>
        </w:tc>
        <w:tc>
          <w:tcPr>
            <w:tcW w:w="931" w:type="pct"/>
            <w:vAlign w:val="top"/>
          </w:tcPr>
          <w:p w14:paraId="6CEE04F5" w14:textId="41EF4538"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-24 268 Eur/metus</w:t>
            </w:r>
          </w:p>
        </w:tc>
      </w:tr>
      <w:tr w:rsidR="00237B2A" w:rsidRPr="00965001" w14:paraId="394EAA2E" w14:textId="77777777" w:rsidTr="009D3563">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06" w:type="pct"/>
          </w:tcPr>
          <w:p w14:paraId="1524100B" w14:textId="77777777"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Sąnaudų gamtinėms dujoms pokytis</w:t>
            </w:r>
          </w:p>
        </w:tc>
        <w:tc>
          <w:tcPr>
            <w:tcW w:w="931" w:type="pct"/>
            <w:vAlign w:val="top"/>
          </w:tcPr>
          <w:p w14:paraId="23883949" w14:textId="0155D51B"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36 832 Eur/metus</w:t>
            </w:r>
          </w:p>
        </w:tc>
        <w:tc>
          <w:tcPr>
            <w:tcW w:w="932" w:type="pct"/>
            <w:vAlign w:val="top"/>
          </w:tcPr>
          <w:p w14:paraId="3C0A7458" w14:textId="60914019"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71 650 Eur/metus</w:t>
            </w:r>
          </w:p>
        </w:tc>
        <w:tc>
          <w:tcPr>
            <w:tcW w:w="931" w:type="pct"/>
            <w:vAlign w:val="top"/>
          </w:tcPr>
          <w:p w14:paraId="781E311A" w14:textId="3F54DE77"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71 650 Eur/metus</w:t>
            </w:r>
          </w:p>
        </w:tc>
      </w:tr>
      <w:tr w:rsidR="00237B2A" w:rsidRPr="00965001" w14:paraId="615B66FE" w14:textId="77777777" w:rsidTr="009D3563">
        <w:trPr>
          <w:cantSplit/>
        </w:trPr>
        <w:tc>
          <w:tcPr>
            <w:cnfStyle w:val="001000000000" w:firstRow="0" w:lastRow="0" w:firstColumn="1" w:lastColumn="0" w:oddVBand="0" w:evenVBand="0" w:oddHBand="0" w:evenHBand="0" w:firstRowFirstColumn="0" w:firstRowLastColumn="0" w:lastRowFirstColumn="0" w:lastRowLastColumn="0"/>
            <w:tcW w:w="2206" w:type="pct"/>
          </w:tcPr>
          <w:p w14:paraId="19E38ABE" w14:textId="77777777"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 xml:space="preserve">Eksploatacinės sąnaudos </w:t>
            </w:r>
          </w:p>
        </w:tc>
        <w:tc>
          <w:tcPr>
            <w:tcW w:w="931" w:type="pct"/>
            <w:vAlign w:val="top"/>
          </w:tcPr>
          <w:p w14:paraId="494E614E" w14:textId="54DD24C7"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-2 123 Eur/metus</w:t>
            </w:r>
          </w:p>
        </w:tc>
        <w:tc>
          <w:tcPr>
            <w:tcW w:w="932" w:type="pct"/>
            <w:vAlign w:val="top"/>
          </w:tcPr>
          <w:p w14:paraId="5EF7D5B6" w14:textId="3CFA11FF"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-5 144 Eur/metus</w:t>
            </w:r>
          </w:p>
        </w:tc>
        <w:tc>
          <w:tcPr>
            <w:tcW w:w="931" w:type="pct"/>
            <w:vAlign w:val="top"/>
          </w:tcPr>
          <w:p w14:paraId="64CE81EE" w14:textId="35E75DD6"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-6 404 Eur/metus</w:t>
            </w:r>
          </w:p>
        </w:tc>
      </w:tr>
      <w:tr w:rsidR="00237B2A" w:rsidRPr="00965001" w14:paraId="481B722E" w14:textId="77777777" w:rsidTr="009D3563">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06" w:type="pct"/>
          </w:tcPr>
          <w:p w14:paraId="0A8B0ED2" w14:textId="77777777"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Amortizaciniai atskaitymai (pirmi projekto metai)</w:t>
            </w:r>
          </w:p>
        </w:tc>
        <w:tc>
          <w:tcPr>
            <w:tcW w:w="931" w:type="pct"/>
            <w:vAlign w:val="top"/>
          </w:tcPr>
          <w:p w14:paraId="13C43B06" w14:textId="42D8DA6F"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-4 707 Eur/metus</w:t>
            </w:r>
          </w:p>
        </w:tc>
        <w:tc>
          <w:tcPr>
            <w:tcW w:w="932" w:type="pct"/>
            <w:vAlign w:val="top"/>
          </w:tcPr>
          <w:p w14:paraId="6A191983" w14:textId="5C40CCB5"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-4 998 Eur/metus</w:t>
            </w:r>
          </w:p>
        </w:tc>
        <w:tc>
          <w:tcPr>
            <w:tcW w:w="931" w:type="pct"/>
            <w:vAlign w:val="top"/>
          </w:tcPr>
          <w:p w14:paraId="5FF4A99A" w14:textId="0807B615"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-9 705 Eur/metus</w:t>
            </w:r>
          </w:p>
        </w:tc>
      </w:tr>
      <w:tr w:rsidR="00237B2A" w:rsidRPr="00965001" w14:paraId="7C70B6E2" w14:textId="77777777" w:rsidTr="009D3563">
        <w:trPr>
          <w:cantSplit/>
        </w:trPr>
        <w:tc>
          <w:tcPr>
            <w:cnfStyle w:val="001000000000" w:firstRow="0" w:lastRow="0" w:firstColumn="1" w:lastColumn="0" w:oddVBand="0" w:evenVBand="0" w:oddHBand="0" w:evenHBand="0" w:firstRowFirstColumn="0" w:firstRowLastColumn="0" w:lastRowFirstColumn="0" w:lastRowLastColumn="0"/>
            <w:tcW w:w="2206" w:type="pct"/>
          </w:tcPr>
          <w:p w14:paraId="5FF82481" w14:textId="77777777"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Investicijų grąža (pirmi projekto metai)</w:t>
            </w:r>
          </w:p>
        </w:tc>
        <w:tc>
          <w:tcPr>
            <w:tcW w:w="931" w:type="pct"/>
            <w:vAlign w:val="top"/>
          </w:tcPr>
          <w:p w14:paraId="4D9D41E1" w14:textId="1440A819"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-3 766 Eur/metus</w:t>
            </w:r>
          </w:p>
        </w:tc>
        <w:tc>
          <w:tcPr>
            <w:tcW w:w="932" w:type="pct"/>
            <w:vAlign w:val="top"/>
          </w:tcPr>
          <w:p w14:paraId="24F5267D" w14:textId="0F7D7D69"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-3 998 Eur/metus</w:t>
            </w:r>
          </w:p>
        </w:tc>
        <w:tc>
          <w:tcPr>
            <w:tcW w:w="931" w:type="pct"/>
            <w:vAlign w:val="top"/>
          </w:tcPr>
          <w:p w14:paraId="6BD24367" w14:textId="2AE10737"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-7 764 Eur/metus</w:t>
            </w:r>
          </w:p>
        </w:tc>
      </w:tr>
      <w:tr w:rsidR="00237B2A" w:rsidRPr="00965001" w14:paraId="68BCDF6C" w14:textId="77777777" w:rsidTr="009D3563">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06" w:type="pct"/>
          </w:tcPr>
          <w:p w14:paraId="0B24EEAC" w14:textId="77777777" w:rsidR="00237B2A" w:rsidRPr="00965001" w:rsidRDefault="00237B2A" w:rsidP="00D75C6D">
            <w:pPr>
              <w:suppressAutoHyphens/>
              <w:spacing w:before="60" w:after="60"/>
              <w:jc w:val="left"/>
              <w:rPr>
                <w:sz w:val="18"/>
                <w:szCs w:val="18"/>
                <w:lang w:val="lt-LT"/>
              </w:rPr>
            </w:pPr>
            <w:r w:rsidRPr="00965001">
              <w:rPr>
                <w:sz w:val="18"/>
                <w:szCs w:val="18"/>
                <w:lang w:val="lt-LT"/>
              </w:rPr>
              <w:t>Investicijos atsipirkimas komerciniu požiūriu</w:t>
            </w:r>
          </w:p>
        </w:tc>
        <w:tc>
          <w:tcPr>
            <w:tcW w:w="931" w:type="pct"/>
            <w:vAlign w:val="top"/>
          </w:tcPr>
          <w:p w14:paraId="22E4E59F" w14:textId="4F90CE30"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sidRPr="00965001">
              <w:rPr>
                <w:b/>
                <w:bCs/>
                <w:sz w:val="18"/>
                <w:szCs w:val="18"/>
                <w:lang w:val="lt-LT"/>
              </w:rPr>
              <w:t>6 metai</w:t>
            </w:r>
          </w:p>
        </w:tc>
        <w:tc>
          <w:tcPr>
            <w:tcW w:w="932" w:type="pct"/>
            <w:vAlign w:val="top"/>
          </w:tcPr>
          <w:p w14:paraId="4249D3E3" w14:textId="0142F716"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sidRPr="00965001">
              <w:rPr>
                <w:b/>
                <w:bCs/>
                <w:sz w:val="18"/>
                <w:szCs w:val="18"/>
                <w:lang w:val="lt-LT"/>
              </w:rPr>
              <w:t>6 metai</w:t>
            </w:r>
          </w:p>
        </w:tc>
        <w:tc>
          <w:tcPr>
            <w:tcW w:w="931" w:type="pct"/>
            <w:vAlign w:val="top"/>
          </w:tcPr>
          <w:p w14:paraId="25527E1D" w14:textId="010DACD6"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sidRPr="00965001">
              <w:rPr>
                <w:b/>
                <w:bCs/>
                <w:sz w:val="18"/>
                <w:szCs w:val="18"/>
                <w:lang w:val="lt-LT"/>
              </w:rPr>
              <w:t>8 metai</w:t>
            </w:r>
          </w:p>
        </w:tc>
      </w:tr>
      <w:tr w:rsidR="00237B2A" w:rsidRPr="00965001" w14:paraId="1EEF5E30" w14:textId="77777777" w:rsidTr="00D75807">
        <w:trPr>
          <w:cantSplit/>
        </w:trPr>
        <w:tc>
          <w:tcPr>
            <w:cnfStyle w:val="001000000000" w:firstRow="0" w:lastRow="0" w:firstColumn="1" w:lastColumn="0" w:oddVBand="0" w:evenVBand="0" w:oddHBand="0" w:evenHBand="0" w:firstRowFirstColumn="0" w:firstRowLastColumn="0" w:lastRowFirstColumn="0" w:lastRowLastColumn="0"/>
            <w:tcW w:w="2206" w:type="pct"/>
          </w:tcPr>
          <w:p w14:paraId="30D4179D" w14:textId="77777777" w:rsidR="00237B2A" w:rsidRPr="00965001" w:rsidRDefault="00237B2A" w:rsidP="00D75C6D">
            <w:pPr>
              <w:suppressAutoHyphens/>
              <w:spacing w:before="60" w:after="60"/>
              <w:jc w:val="left"/>
              <w:rPr>
                <w:sz w:val="18"/>
                <w:szCs w:val="18"/>
                <w:lang w:val="lt-LT"/>
              </w:rPr>
            </w:pPr>
            <w:r w:rsidRPr="00965001">
              <w:rPr>
                <w:sz w:val="18"/>
                <w:szCs w:val="18"/>
                <w:lang w:val="lt-LT"/>
              </w:rPr>
              <w:t>Įtaka šilumos gamybos kainai (pirmų 10 metų vidurkis)</w:t>
            </w:r>
          </w:p>
        </w:tc>
        <w:tc>
          <w:tcPr>
            <w:tcW w:w="931" w:type="pct"/>
          </w:tcPr>
          <w:p w14:paraId="539AB2A8" w14:textId="04AC36CF"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b/>
                <w:bCs/>
                <w:sz w:val="18"/>
                <w:szCs w:val="18"/>
                <w:lang w:val="lt-LT"/>
              </w:rPr>
              <w:t>-9,1 Eur/MWh</w:t>
            </w:r>
          </w:p>
        </w:tc>
        <w:tc>
          <w:tcPr>
            <w:tcW w:w="932" w:type="pct"/>
          </w:tcPr>
          <w:p w14:paraId="70C4C1F4" w14:textId="5DBF507D"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b/>
                <w:bCs/>
                <w:sz w:val="18"/>
                <w:szCs w:val="18"/>
                <w:lang w:val="lt-LT"/>
              </w:rPr>
              <w:t>-9,16 Eur/MWh</w:t>
            </w:r>
          </w:p>
        </w:tc>
        <w:tc>
          <w:tcPr>
            <w:tcW w:w="931" w:type="pct"/>
          </w:tcPr>
          <w:p w14:paraId="47518F32" w14:textId="0F7FC033"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b/>
                <w:bCs/>
                <w:sz w:val="18"/>
                <w:szCs w:val="18"/>
                <w:lang w:val="lt-LT"/>
              </w:rPr>
              <w:t>-5,56 Eur/MWh</w:t>
            </w:r>
          </w:p>
        </w:tc>
      </w:tr>
      <w:tr w:rsidR="00D75807" w:rsidRPr="00965001" w14:paraId="3C0E43DE" w14:textId="77777777" w:rsidTr="00D758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06" w:type="pct"/>
          </w:tcPr>
          <w:p w14:paraId="5E9AE727" w14:textId="50F53E4B" w:rsidR="00D75807" w:rsidRPr="00965001" w:rsidRDefault="00D75807" w:rsidP="00171647">
            <w:pPr>
              <w:suppressAutoHyphens/>
              <w:spacing w:before="60" w:after="60"/>
              <w:jc w:val="left"/>
              <w:rPr>
                <w:sz w:val="18"/>
                <w:szCs w:val="18"/>
                <w:lang w:val="lt-LT"/>
              </w:rPr>
            </w:pPr>
            <w:r>
              <w:rPr>
                <w:sz w:val="18"/>
                <w:szCs w:val="18"/>
                <w:lang w:val="lt-LT"/>
              </w:rPr>
              <w:t>Įtaka šilumos gamybos kainai bendrovėje (pirmų 10 metų vidurkis)</w:t>
            </w:r>
          </w:p>
        </w:tc>
        <w:tc>
          <w:tcPr>
            <w:tcW w:w="931" w:type="pct"/>
          </w:tcPr>
          <w:p w14:paraId="77A2B176" w14:textId="444AA629" w:rsidR="00D75807" w:rsidRPr="00965001" w:rsidRDefault="00D75807" w:rsidP="00D75807">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Pr>
                <w:rFonts w:cs="Arial"/>
                <w:b/>
                <w:bCs/>
                <w:color w:val="000000"/>
                <w:sz w:val="18"/>
                <w:szCs w:val="18"/>
              </w:rPr>
              <w:t xml:space="preserve">-0,2 </w:t>
            </w:r>
            <w:proofErr w:type="spellStart"/>
            <w:r>
              <w:rPr>
                <w:rFonts w:cs="Arial"/>
                <w:b/>
                <w:bCs/>
                <w:color w:val="000000"/>
                <w:sz w:val="18"/>
                <w:szCs w:val="18"/>
              </w:rPr>
              <w:t>Eur</w:t>
            </w:r>
            <w:proofErr w:type="spellEnd"/>
            <w:r>
              <w:rPr>
                <w:rFonts w:cs="Arial"/>
                <w:b/>
                <w:bCs/>
                <w:color w:val="000000"/>
                <w:sz w:val="18"/>
                <w:szCs w:val="18"/>
              </w:rPr>
              <w:t>/MWh</w:t>
            </w:r>
          </w:p>
        </w:tc>
        <w:tc>
          <w:tcPr>
            <w:tcW w:w="932" w:type="pct"/>
          </w:tcPr>
          <w:p w14:paraId="377EE418" w14:textId="7ED54D2E" w:rsidR="00D75807" w:rsidRPr="00965001" w:rsidRDefault="00D75807" w:rsidP="00D75807">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Pr>
                <w:rFonts w:cs="Arial"/>
                <w:b/>
                <w:bCs/>
                <w:color w:val="000000"/>
                <w:sz w:val="18"/>
                <w:szCs w:val="18"/>
              </w:rPr>
              <w:t xml:space="preserve">-0,2 </w:t>
            </w:r>
            <w:proofErr w:type="spellStart"/>
            <w:r>
              <w:rPr>
                <w:rFonts w:cs="Arial"/>
                <w:b/>
                <w:bCs/>
                <w:color w:val="000000"/>
                <w:sz w:val="18"/>
                <w:szCs w:val="18"/>
              </w:rPr>
              <w:t>Eur</w:t>
            </w:r>
            <w:proofErr w:type="spellEnd"/>
            <w:r>
              <w:rPr>
                <w:rFonts w:cs="Arial"/>
                <w:b/>
                <w:bCs/>
                <w:color w:val="000000"/>
                <w:sz w:val="18"/>
                <w:szCs w:val="18"/>
              </w:rPr>
              <w:t>/MWh</w:t>
            </w:r>
          </w:p>
        </w:tc>
        <w:tc>
          <w:tcPr>
            <w:tcW w:w="931" w:type="pct"/>
          </w:tcPr>
          <w:p w14:paraId="1A0139AC" w14:textId="57FED931" w:rsidR="00D75807" w:rsidRPr="00965001" w:rsidRDefault="00D75807" w:rsidP="00D75807">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Pr>
                <w:rFonts w:cs="Arial"/>
                <w:b/>
                <w:bCs/>
                <w:color w:val="000000"/>
                <w:sz w:val="18"/>
                <w:szCs w:val="18"/>
              </w:rPr>
              <w:t xml:space="preserve">-0,12 </w:t>
            </w:r>
            <w:proofErr w:type="spellStart"/>
            <w:r>
              <w:rPr>
                <w:rFonts w:cs="Arial"/>
                <w:b/>
                <w:bCs/>
                <w:color w:val="000000"/>
                <w:sz w:val="18"/>
                <w:szCs w:val="18"/>
              </w:rPr>
              <w:t>Eur</w:t>
            </w:r>
            <w:proofErr w:type="spellEnd"/>
            <w:r>
              <w:rPr>
                <w:rFonts w:cs="Arial"/>
                <w:b/>
                <w:bCs/>
                <w:color w:val="000000"/>
                <w:sz w:val="18"/>
                <w:szCs w:val="18"/>
              </w:rPr>
              <w:t>/MWh</w:t>
            </w:r>
          </w:p>
        </w:tc>
      </w:tr>
    </w:tbl>
    <w:p w14:paraId="5FFD15ED" w14:textId="77777777" w:rsidR="00AD2A4C" w:rsidRPr="00965001" w:rsidRDefault="00AD2A4C" w:rsidP="00D75C6D">
      <w:pPr>
        <w:pStyle w:val="Tekstas"/>
      </w:pPr>
      <w:r w:rsidRPr="00965001">
        <w:t>Iš pateiktų duomenų matyti, kad nagrinėjamu atveju biokuro granulių katilų technologija atsiperka gerokai greičiau nei šilumos siurblių technologija ir daugiau sumažina šilumos energijos gamybos savikainą.</w:t>
      </w:r>
    </w:p>
    <w:p w14:paraId="0B3F11AC" w14:textId="6A7401B6" w:rsidR="00AD2A4C" w:rsidRPr="00965001" w:rsidRDefault="00350A69" w:rsidP="00D75C6D">
      <w:pPr>
        <w:pStyle w:val="Tekstas"/>
      </w:pPr>
      <w:r w:rsidRPr="00965001">
        <w:fldChar w:fldCharType="begin"/>
      </w:r>
      <w:r w:rsidRPr="00965001">
        <w:instrText xml:space="preserve"> REF _Ref152452988 \h </w:instrText>
      </w:r>
      <w:r w:rsidR="007F6896" w:rsidRPr="00965001">
        <w:instrText xml:space="preserve"> \* MERGEFORMAT </w:instrText>
      </w:r>
      <w:r w:rsidRPr="00965001">
        <w:fldChar w:fldCharType="separate"/>
      </w:r>
      <w:r w:rsidR="00F36ED3">
        <w:t>47</w:t>
      </w:r>
      <w:r w:rsidRPr="00965001">
        <w:fldChar w:fldCharType="end"/>
      </w:r>
      <w:r w:rsidR="00AD2A4C" w:rsidRPr="00965001">
        <w:t xml:space="preserve"> paveiksle, pateikiama pasirinktų alternatyvų įtaka šilumos gamybos savikainai nagrinėjamoje sistemoje.</w:t>
      </w:r>
    </w:p>
    <w:p w14:paraId="0D95AE88" w14:textId="254DC57A" w:rsidR="00AD2A4C" w:rsidRPr="00965001" w:rsidRDefault="00237B2A" w:rsidP="00D75C6D">
      <w:pPr>
        <w:suppressAutoHyphens/>
        <w:rPr>
          <w:rFonts w:ascii="Arial" w:eastAsiaTheme="majorEastAsia" w:hAnsi="Arial" w:cstheme="majorBidi"/>
          <w:color w:val="auto"/>
          <w:w w:val="100"/>
          <w:kern w:val="28"/>
          <w:sz w:val="22"/>
          <w:szCs w:val="56"/>
          <w:lang w:val="lt-LT"/>
        </w:rPr>
      </w:pPr>
      <w:r w:rsidRPr="00965001">
        <w:rPr>
          <w:rFonts w:ascii="Arial" w:eastAsiaTheme="majorEastAsia" w:hAnsi="Arial" w:cstheme="majorBidi"/>
          <w:noProof/>
          <w:color w:val="auto"/>
          <w:w w:val="100"/>
          <w:kern w:val="28"/>
          <w:sz w:val="22"/>
          <w:szCs w:val="56"/>
          <w:lang w:val="lt-LT"/>
        </w:rPr>
        <w:drawing>
          <wp:inline distT="0" distB="0" distL="0" distR="0" wp14:anchorId="05DA4BFD" wp14:editId="7A90EFD5">
            <wp:extent cx="6132830" cy="2889885"/>
            <wp:effectExtent l="0" t="0" r="1270" b="5715"/>
            <wp:docPr id="2257773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32830" cy="2889885"/>
                    </a:xfrm>
                    <a:prstGeom prst="rect">
                      <a:avLst/>
                    </a:prstGeom>
                    <a:noFill/>
                  </pic:spPr>
                </pic:pic>
              </a:graphicData>
            </a:graphic>
          </wp:inline>
        </w:drawing>
      </w:r>
    </w:p>
    <w:p w14:paraId="42554FFA" w14:textId="1DD77970" w:rsidR="00AD2A4C" w:rsidRPr="00965001" w:rsidRDefault="00AD2A4C" w:rsidP="00D75C6D">
      <w:pPr>
        <w:pStyle w:val="Paveiksllis"/>
        <w:suppressAutoHyphens/>
      </w:pPr>
      <w:r w:rsidRPr="00965001">
        <w:fldChar w:fldCharType="begin"/>
      </w:r>
      <w:r w:rsidRPr="00965001">
        <w:instrText xml:space="preserve"> SEQ pav. \* ARABIC </w:instrText>
      </w:r>
      <w:r w:rsidRPr="00965001">
        <w:fldChar w:fldCharType="separate"/>
      </w:r>
      <w:bookmarkStart w:id="236" w:name="_Ref152452988"/>
      <w:bookmarkStart w:id="237" w:name="_Toc156918774"/>
      <w:r w:rsidR="00F36ED3">
        <w:rPr>
          <w:noProof/>
        </w:rPr>
        <w:t>47</w:t>
      </w:r>
      <w:bookmarkEnd w:id="236"/>
      <w:r w:rsidRPr="00965001">
        <w:fldChar w:fldCharType="end"/>
      </w:r>
      <w:r w:rsidRPr="00965001">
        <w:t xml:space="preserve"> pav. Katilinės Nr. </w:t>
      </w:r>
      <w:r w:rsidR="00FD300D" w:rsidRPr="00965001">
        <w:t>9</w:t>
      </w:r>
      <w:r w:rsidRPr="00965001">
        <w:t xml:space="preserve"> technologinių alternatyvų įtaką šilumos gamybos kainai</w:t>
      </w:r>
      <w:bookmarkEnd w:id="237"/>
    </w:p>
    <w:p w14:paraId="5DEA08FA" w14:textId="21BC4704" w:rsidR="00AD2A4C" w:rsidRPr="00965001" w:rsidRDefault="00AD2A4C" w:rsidP="00D75C6D">
      <w:pPr>
        <w:pStyle w:val="Tekstas"/>
      </w:pPr>
      <w:r w:rsidRPr="00965001">
        <w:t xml:space="preserve">Vertinama, kad viso projekto gyvavimo laikotarpiu visos nagrinėjamos alternatyvos mažintų šilumos gamybos savikainą. Dėl </w:t>
      </w:r>
      <w:r w:rsidR="00816B39" w:rsidRPr="00965001">
        <w:fldChar w:fldCharType="begin"/>
      </w:r>
      <w:r w:rsidR="00816B39" w:rsidRPr="00965001">
        <w:instrText xml:space="preserve"> REF _Ref152453287 \r \h </w:instrText>
      </w:r>
      <w:r w:rsidR="007F6896" w:rsidRPr="00965001">
        <w:instrText xml:space="preserve"> \* MERGEFORMAT </w:instrText>
      </w:r>
      <w:r w:rsidR="00816B39" w:rsidRPr="00965001">
        <w:fldChar w:fldCharType="separate"/>
      </w:r>
      <w:r w:rsidR="00F36ED3">
        <w:t>1.3</w:t>
      </w:r>
      <w:r w:rsidR="00816B39" w:rsidRPr="00965001">
        <w:fldChar w:fldCharType="end"/>
      </w:r>
      <w:r w:rsidRPr="00965001">
        <w:t xml:space="preserve"> skyriuje įvertinamo renovacijos poveikio šilumos energijos </w:t>
      </w:r>
      <w:r w:rsidRPr="00965001">
        <w:lastRenderedPageBreak/>
        <w:t xml:space="preserve">poreikiui, parinkta šilumos siurblio galia, užtikrins, kad jis visada dirbs praktiškai pilnai apkrautas ir renovacija neturės įtakos jo darbui. </w:t>
      </w:r>
      <w:proofErr w:type="spellStart"/>
      <w:r w:rsidRPr="00965001">
        <w:t>Granulinių</w:t>
      </w:r>
      <w:proofErr w:type="spellEnd"/>
      <w:r w:rsidRPr="00965001">
        <w:t xml:space="preserve"> katilų atveju, mažėjant šilumos energijos poreikiui, metų bėgyje, šilumos energijos gamybos savikaina išliks panaši dėl mažėjančio sutaupomo gamtinių dujų kiekio.</w:t>
      </w:r>
    </w:p>
    <w:p w14:paraId="766752E2" w14:textId="77777777" w:rsidR="00AD2A4C" w:rsidRPr="00965001" w:rsidRDefault="00AD2A4C" w:rsidP="00D75C6D">
      <w:pPr>
        <w:pStyle w:val="Tekstas"/>
        <w:ind w:firstLine="0"/>
        <w:rPr>
          <w:b/>
          <w:bCs/>
          <w:color w:val="002060"/>
        </w:rPr>
      </w:pPr>
      <w:r w:rsidRPr="00965001">
        <w:rPr>
          <w:b/>
          <w:bCs/>
          <w:color w:val="002060"/>
        </w:rPr>
        <w:t>Išvados</w:t>
      </w:r>
    </w:p>
    <w:p w14:paraId="74E38FCD" w14:textId="5EE0A881" w:rsidR="00AD2A4C" w:rsidRPr="00965001" w:rsidRDefault="00D62E18" w:rsidP="00D75C6D">
      <w:pPr>
        <w:pStyle w:val="Tekstas"/>
      </w:pPr>
      <w:r w:rsidRPr="00965001">
        <w:t xml:space="preserve">Katilinėje Nr. 9 yra labai mažai vietos, todėl sunkiai tikėtina, kad joje pavyktų įrengti </w:t>
      </w:r>
      <w:proofErr w:type="spellStart"/>
      <w:r w:rsidRPr="00965001">
        <w:t>granulinius</w:t>
      </w:r>
      <w:proofErr w:type="spellEnd"/>
      <w:r w:rsidRPr="00965001">
        <w:t xml:space="preserve"> katilus ir jų komponentus. Dėl šios priežasties, rekomenduojama šioje katilinėje įrengti šilumos siurblį, kuris veiktų kombinacijoje kartu su esamais dujiniais katilais. 100 kW šilumos</w:t>
      </w:r>
      <w:r w:rsidR="00BC4C64" w:rsidRPr="00965001">
        <w:t xml:space="preserve"> siurblys</w:t>
      </w:r>
      <w:r w:rsidRPr="00965001">
        <w:t xml:space="preserve"> leis </w:t>
      </w:r>
      <w:proofErr w:type="spellStart"/>
      <w:r w:rsidRPr="00965001">
        <w:t>nešildymo</w:t>
      </w:r>
      <w:proofErr w:type="spellEnd"/>
      <w:r w:rsidRPr="00965001">
        <w:t xml:space="preserve"> sezono metu pilnai atsisakyti gamtinių dujų, o per visus metus pagamins maždaug 51 proc. šilumos energijos.</w:t>
      </w:r>
    </w:p>
    <w:p w14:paraId="1D45D24A" w14:textId="40892F43" w:rsidR="006813C6" w:rsidRPr="00965001" w:rsidRDefault="006813C6" w:rsidP="00D75C6D">
      <w:pPr>
        <w:pStyle w:val="Antrat2"/>
        <w:suppressAutoHyphens/>
      </w:pPr>
      <w:bookmarkStart w:id="238" w:name="_Toc156918594"/>
      <w:r w:rsidRPr="00965001">
        <w:t>Kretingos CŠT</w:t>
      </w:r>
      <w:r w:rsidR="00424D9C" w:rsidRPr="00965001">
        <w:t>4</w:t>
      </w:r>
      <w:r w:rsidRPr="00965001">
        <w:t xml:space="preserve"> sistema (Katilinė Nr. </w:t>
      </w:r>
      <w:r w:rsidR="00424D9C" w:rsidRPr="00965001">
        <w:t>10</w:t>
      </w:r>
      <w:r w:rsidRPr="00965001">
        <w:t>)</w:t>
      </w:r>
      <w:bookmarkEnd w:id="238"/>
    </w:p>
    <w:p w14:paraId="1AA1164F" w14:textId="77777777" w:rsidR="006813C6" w:rsidRPr="00965001" w:rsidRDefault="006813C6" w:rsidP="00D75C6D">
      <w:pPr>
        <w:pStyle w:val="PoPoskyris"/>
        <w:suppressAutoHyphens/>
      </w:pPr>
      <w:bookmarkStart w:id="239" w:name="_Toc156918595"/>
      <w:r w:rsidRPr="00965001">
        <w:t>Esama situacija</w:t>
      </w:r>
      <w:bookmarkEnd w:id="239"/>
    </w:p>
    <w:p w14:paraId="30E19BBC" w14:textId="6BBB436A" w:rsidR="006813C6" w:rsidRPr="00965001" w:rsidRDefault="006813C6" w:rsidP="00D75C6D">
      <w:pPr>
        <w:pStyle w:val="Tekstas"/>
      </w:pPr>
      <w:r w:rsidRPr="00965001">
        <w:t>Katilinė esanti Klaipėdos g 1</w:t>
      </w:r>
      <w:r w:rsidR="00424D9C" w:rsidRPr="00965001">
        <w:t>33B</w:t>
      </w:r>
      <w:r w:rsidR="00124D94" w:rsidRPr="00965001">
        <w:t xml:space="preserve"> priestate,</w:t>
      </w:r>
      <w:r w:rsidRPr="00965001">
        <w:t xml:space="preserve"> šilumos energiją tiekia </w:t>
      </w:r>
      <w:r w:rsidR="00BC4C64" w:rsidRPr="00965001">
        <w:t>dviem</w:t>
      </w:r>
      <w:r w:rsidRPr="00965001">
        <w:t xml:space="preserve"> daugiabučiams namams. Katilinė yra Pietinėje Kretingos miesto dalyje. Pati katilinė yra Pietinėje Kretingos miesto dalyje. Katilinėje yra įrengti </w:t>
      </w:r>
      <w:r w:rsidR="00BC4C64" w:rsidRPr="00965001">
        <w:t>du</w:t>
      </w:r>
      <w:r w:rsidRPr="00965001">
        <w:t xml:space="preserve"> gamtinių dujų katilai. </w:t>
      </w:r>
      <w:r w:rsidR="00424D9C" w:rsidRPr="00965001">
        <w:t>170 kW katilas naudojamas kaip rezervinis, o 2012 metais įrengtas 190 kW galios katilas naudojamas kaip pagrindinis šios sistemos šilumos energijos šaltinis.</w:t>
      </w:r>
    </w:p>
    <w:p w14:paraId="5A203644" w14:textId="645C854E" w:rsidR="006813C6" w:rsidRPr="00965001" w:rsidRDefault="008C0AD6" w:rsidP="00D75C6D">
      <w:pPr>
        <w:pStyle w:val="Tekstas"/>
        <w:ind w:firstLine="0"/>
      </w:pPr>
      <w:r w:rsidRPr="00965001">
        <w:rPr>
          <w:noProof/>
        </w:rPr>
        <w:drawing>
          <wp:inline distT="0" distB="0" distL="0" distR="0" wp14:anchorId="78935C1B" wp14:editId="07BD834F">
            <wp:extent cx="6124575" cy="2876550"/>
            <wp:effectExtent l="0" t="0" r="9525" b="0"/>
            <wp:docPr id="2018112002"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124575" cy="2876550"/>
                    </a:xfrm>
                    <a:prstGeom prst="rect">
                      <a:avLst/>
                    </a:prstGeom>
                    <a:noFill/>
                    <a:ln>
                      <a:noFill/>
                    </a:ln>
                  </pic:spPr>
                </pic:pic>
              </a:graphicData>
            </a:graphic>
          </wp:inline>
        </w:drawing>
      </w:r>
    </w:p>
    <w:p w14:paraId="20CEA6AC" w14:textId="629821A0" w:rsidR="006813C6" w:rsidRPr="00965001" w:rsidRDefault="006813C6" w:rsidP="00D75C6D">
      <w:pPr>
        <w:pStyle w:val="Paveiksllis"/>
        <w:suppressAutoHyphens/>
      </w:pPr>
      <w:r w:rsidRPr="00965001">
        <w:fldChar w:fldCharType="begin"/>
      </w:r>
      <w:r w:rsidRPr="00965001">
        <w:instrText xml:space="preserve"> SEQ pav. \* ARABIC </w:instrText>
      </w:r>
      <w:r w:rsidRPr="00965001">
        <w:fldChar w:fldCharType="separate"/>
      </w:r>
      <w:bookmarkStart w:id="240" w:name="_Toc156918775"/>
      <w:r w:rsidR="00F36ED3">
        <w:rPr>
          <w:noProof/>
        </w:rPr>
        <w:t>48</w:t>
      </w:r>
      <w:r w:rsidRPr="00965001">
        <w:fldChar w:fldCharType="end"/>
      </w:r>
      <w:r w:rsidRPr="00965001">
        <w:t xml:space="preserve"> pav. Katilinė Nr. </w:t>
      </w:r>
      <w:r w:rsidR="00124D94" w:rsidRPr="00965001">
        <w:t>10</w:t>
      </w:r>
      <w:r w:rsidRPr="00965001">
        <w:t xml:space="preserve"> ir šiluma aprūpinami pastatai</w:t>
      </w:r>
      <w:bookmarkEnd w:id="240"/>
    </w:p>
    <w:p w14:paraId="32DCD167" w14:textId="22A2F8B3" w:rsidR="006813C6" w:rsidRPr="00965001" w:rsidRDefault="00124D94" w:rsidP="00D75C6D">
      <w:pPr>
        <w:pStyle w:val="Tekstas"/>
      </w:pPr>
      <w:r w:rsidRPr="00965001">
        <w:t>Dabartinėje situacijoje, daugiabučiai nėra renovuoti, tačiau abiejuose jau suderinti investiciniai planai. Remiantis šia informacija, tolimesniame vertinime, šilumos gamybos įrenginiai parenkami pagal prognozuojamą šilumos energijos poreikio sumažėjimą.</w:t>
      </w:r>
    </w:p>
    <w:p w14:paraId="5C5A29BE" w14:textId="380C4FB0" w:rsidR="006813C6" w:rsidRPr="00965001" w:rsidRDefault="006813C6" w:rsidP="00D75C6D">
      <w:pPr>
        <w:pStyle w:val="Tekstas"/>
      </w:pPr>
      <w:r w:rsidRPr="00965001">
        <w:t xml:space="preserve">Šiuo metu katilinėje pagaminama </w:t>
      </w:r>
      <w:r w:rsidR="00124D94" w:rsidRPr="00965001">
        <w:t>502</w:t>
      </w:r>
      <w:r w:rsidRPr="00965001">
        <w:t xml:space="preserve"> MWh/metus šilumos energijos, iš kurių </w:t>
      </w:r>
      <w:r w:rsidR="00124D94" w:rsidRPr="00965001">
        <w:t>460</w:t>
      </w:r>
      <w:r w:rsidRPr="00965001">
        <w:t> MWh/metus yra realizuojama, likęs šilumos kiekis yra patiriamas kaip nuostoliai tinkle.</w:t>
      </w:r>
    </w:p>
    <w:p w14:paraId="0A004940" w14:textId="2B983A03" w:rsidR="006813C6" w:rsidRPr="00965001" w:rsidRDefault="006813C6" w:rsidP="00D75C6D">
      <w:pPr>
        <w:pStyle w:val="Tekstas"/>
      </w:pPr>
      <w:r w:rsidRPr="00965001">
        <w:t xml:space="preserve">Katilinės šilumos gamybos efektyvumas vertinant aukštutinį </w:t>
      </w:r>
      <w:proofErr w:type="spellStart"/>
      <w:r w:rsidRPr="00965001">
        <w:t>šilumingumą</w:t>
      </w:r>
      <w:proofErr w:type="spellEnd"/>
      <w:r w:rsidRPr="00965001">
        <w:t xml:space="preserve"> siekia 8</w:t>
      </w:r>
      <w:r w:rsidR="00124D94" w:rsidRPr="00965001">
        <w:t>3</w:t>
      </w:r>
      <w:r w:rsidRPr="00965001">
        <w:t xml:space="preserve"> proc. Katilinės gaminamos šilumos energijos 2022 metų sumodeliuotas poreikio grafikas ir bazinių katilų galios pateikiamos </w:t>
      </w:r>
      <w:r w:rsidR="00350A69" w:rsidRPr="00965001">
        <w:fldChar w:fldCharType="begin"/>
      </w:r>
      <w:r w:rsidR="00350A69" w:rsidRPr="00965001">
        <w:instrText xml:space="preserve"> REF _Ref152453008 \h </w:instrText>
      </w:r>
      <w:r w:rsidR="004841E3" w:rsidRPr="00965001">
        <w:instrText xml:space="preserve"> \* MERGEFORMAT </w:instrText>
      </w:r>
      <w:r w:rsidR="00350A69" w:rsidRPr="00965001">
        <w:fldChar w:fldCharType="separate"/>
      </w:r>
      <w:r w:rsidR="00F36ED3">
        <w:t>49</w:t>
      </w:r>
      <w:r w:rsidR="00350A69" w:rsidRPr="00965001">
        <w:fldChar w:fldCharType="end"/>
      </w:r>
      <w:r w:rsidRPr="00965001">
        <w:t xml:space="preserve"> paveiksle.</w:t>
      </w:r>
    </w:p>
    <w:p w14:paraId="4806CCF4" w14:textId="4F6D57AD" w:rsidR="006813C6" w:rsidRPr="00965001" w:rsidRDefault="00124D94" w:rsidP="00D75C6D">
      <w:pPr>
        <w:pStyle w:val="Tekstas"/>
        <w:ind w:firstLine="0"/>
      </w:pPr>
      <w:r w:rsidRPr="00965001">
        <w:rPr>
          <w:noProof/>
        </w:rPr>
        <w:lastRenderedPageBreak/>
        <w:drawing>
          <wp:inline distT="0" distB="0" distL="0" distR="0" wp14:anchorId="542E757A" wp14:editId="2B96B368">
            <wp:extent cx="6132830" cy="2895600"/>
            <wp:effectExtent l="0" t="0" r="1270" b="0"/>
            <wp:docPr id="205008724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32830" cy="2895600"/>
                    </a:xfrm>
                    <a:prstGeom prst="rect">
                      <a:avLst/>
                    </a:prstGeom>
                    <a:noFill/>
                  </pic:spPr>
                </pic:pic>
              </a:graphicData>
            </a:graphic>
          </wp:inline>
        </w:drawing>
      </w:r>
    </w:p>
    <w:p w14:paraId="47F18907" w14:textId="68073FAA" w:rsidR="006813C6" w:rsidRPr="00965001" w:rsidRDefault="006813C6" w:rsidP="00D75C6D">
      <w:pPr>
        <w:pStyle w:val="Paveiksllis"/>
        <w:suppressAutoHyphens/>
      </w:pPr>
      <w:r w:rsidRPr="00965001">
        <w:fldChar w:fldCharType="begin"/>
      </w:r>
      <w:r w:rsidRPr="00965001">
        <w:instrText xml:space="preserve"> SEQ pav. \* ARABIC </w:instrText>
      </w:r>
      <w:r w:rsidRPr="00965001">
        <w:fldChar w:fldCharType="separate"/>
      </w:r>
      <w:bookmarkStart w:id="241" w:name="_Ref152453008"/>
      <w:bookmarkStart w:id="242" w:name="_Toc156918776"/>
      <w:r w:rsidR="00F36ED3">
        <w:rPr>
          <w:noProof/>
        </w:rPr>
        <w:t>49</w:t>
      </w:r>
      <w:bookmarkEnd w:id="241"/>
      <w:r w:rsidRPr="00965001">
        <w:fldChar w:fldCharType="end"/>
      </w:r>
      <w:r w:rsidRPr="00965001">
        <w:t xml:space="preserve"> pav. Katilinės Nr. </w:t>
      </w:r>
      <w:r w:rsidR="00124D94" w:rsidRPr="00965001">
        <w:t>10</w:t>
      </w:r>
      <w:r w:rsidRPr="00965001">
        <w:t xml:space="preserve"> šilumos poreikio grafikas</w:t>
      </w:r>
      <w:bookmarkEnd w:id="242"/>
    </w:p>
    <w:p w14:paraId="1822A9F6" w14:textId="188C1630" w:rsidR="006813C6" w:rsidRPr="00965001" w:rsidRDefault="006813C6" w:rsidP="00D75C6D">
      <w:pPr>
        <w:pStyle w:val="Tekstas"/>
      </w:pPr>
      <w:r w:rsidRPr="00965001">
        <w:t xml:space="preserve">Vertinama, kad katilinės aptarnaujamo tinklo šilumos energijos poreikis žiemą pasiekia </w:t>
      </w:r>
      <w:r w:rsidR="00124D94" w:rsidRPr="00965001">
        <w:t>160</w:t>
      </w:r>
      <w:r w:rsidRPr="00965001">
        <w:t xml:space="preserve"> kW, o vasarą, kuomet šiluma gaminama tik karšto vandens ruošimui ir cirkuliacijai užtikrinti, tinklo šilumos energijos poreikis sumažėja iki maždaug 30 kW.</w:t>
      </w:r>
      <w:r w:rsidR="00124D94" w:rsidRPr="00965001">
        <w:t xml:space="preserve"> Atlikus abiejų vartotojų renovaciją, prognozuojama, kad šilumos </w:t>
      </w:r>
      <w:proofErr w:type="spellStart"/>
      <w:r w:rsidR="00124D94" w:rsidRPr="00965001">
        <w:t>pikinis</w:t>
      </w:r>
      <w:proofErr w:type="spellEnd"/>
      <w:r w:rsidR="00124D94" w:rsidRPr="00965001">
        <w:t xml:space="preserve"> poreikis sumažės iki 95 kW. </w:t>
      </w:r>
    </w:p>
    <w:p w14:paraId="04DF02BC" w14:textId="77777777" w:rsidR="006813C6" w:rsidRPr="00965001" w:rsidRDefault="006813C6" w:rsidP="00D75C6D">
      <w:pPr>
        <w:pStyle w:val="PoPoskyris"/>
        <w:suppressAutoHyphens/>
      </w:pPr>
      <w:bookmarkStart w:id="243" w:name="_Toc156918596"/>
      <w:r w:rsidRPr="00965001">
        <w:t>Šilumos siurblio technologijos įvertinimas</w:t>
      </w:r>
      <w:bookmarkEnd w:id="243"/>
    </w:p>
    <w:p w14:paraId="7A789AE5" w14:textId="144EDAA3" w:rsidR="006813C6" w:rsidRPr="00965001" w:rsidRDefault="006813C6" w:rsidP="00D75C6D">
      <w:pPr>
        <w:pStyle w:val="Tekstas"/>
      </w:pPr>
      <w:r w:rsidRPr="00965001">
        <w:t xml:space="preserve">Katilinės Nr. </w:t>
      </w:r>
      <w:r w:rsidR="00ED4937" w:rsidRPr="00965001">
        <w:t>10</w:t>
      </w:r>
      <w:r w:rsidRPr="00965001">
        <w:t xml:space="preserve"> atveju svarstoma galimybė įrengti šilumos siurblio technologiją pagal schemą, kai šilumos siurblys pilnai aprūpina </w:t>
      </w:r>
      <w:proofErr w:type="spellStart"/>
      <w:r w:rsidRPr="00965001">
        <w:t>nešildymo</w:t>
      </w:r>
      <w:proofErr w:type="spellEnd"/>
      <w:r w:rsidRPr="00965001">
        <w:t xml:space="preserve"> sezono šilumos energijos poreikį ir dirba tol, kol lauko oro temperatūra nenusileidžia iki žemiau nei 0°C. Numatoma, kad esant žemesnei lauko oro temperatūrai įsijungs esami gamtinių dujų katilai, o įrengiamas šilumos siurblys nebebus naudojamas. Tokio šilumos siurblio techninės charakteristikos pateikiamos </w:t>
      </w:r>
      <w:r w:rsidR="00816B39" w:rsidRPr="00965001">
        <w:fldChar w:fldCharType="begin"/>
      </w:r>
      <w:r w:rsidR="00816B39" w:rsidRPr="00965001">
        <w:instrText xml:space="preserve"> REF _Ref152453352 \h </w:instrText>
      </w:r>
      <w:r w:rsidR="004841E3" w:rsidRPr="00965001">
        <w:instrText xml:space="preserve"> \* MERGEFORMAT </w:instrText>
      </w:r>
      <w:r w:rsidR="00816B39" w:rsidRPr="00965001">
        <w:fldChar w:fldCharType="separate"/>
      </w:r>
      <w:r w:rsidR="00F36ED3">
        <w:t>17</w:t>
      </w:r>
      <w:r w:rsidR="00816B39" w:rsidRPr="00965001">
        <w:fldChar w:fldCharType="end"/>
      </w:r>
      <w:r w:rsidRPr="00965001">
        <w:t xml:space="preserve"> lentelėje.</w:t>
      </w:r>
    </w:p>
    <w:p w14:paraId="7FDB30A8" w14:textId="0D2460CB" w:rsidR="006813C6" w:rsidRPr="00965001" w:rsidRDefault="00524836" w:rsidP="005C7CE4">
      <w:pPr>
        <w:pStyle w:val="Lentel1"/>
      </w:pPr>
      <w:r>
        <w:fldChar w:fldCharType="begin"/>
      </w:r>
      <w:r>
        <w:instrText xml:space="preserve"> SEQ lentelė \* ARABIC  \* MERGEFORMAT </w:instrText>
      </w:r>
      <w:r>
        <w:fldChar w:fldCharType="separate"/>
      </w:r>
      <w:bookmarkStart w:id="244" w:name="_Ref152453352"/>
      <w:bookmarkStart w:id="245" w:name="_Toc156918691"/>
      <w:r w:rsidR="00F36ED3">
        <w:t>17</w:t>
      </w:r>
      <w:bookmarkEnd w:id="244"/>
      <w:r>
        <w:fldChar w:fldCharType="end"/>
      </w:r>
      <w:r w:rsidR="006813C6" w:rsidRPr="00965001">
        <w:t xml:space="preserve"> lentelė. Katilinės NR. </w:t>
      </w:r>
      <w:r w:rsidR="00D62E18" w:rsidRPr="00965001">
        <w:t>10</w:t>
      </w:r>
      <w:r w:rsidR="006813C6" w:rsidRPr="00965001">
        <w:t xml:space="preserve"> parenkamo šilumos siurblio techninės charakteristikos</w:t>
      </w:r>
      <w:bookmarkEnd w:id="245"/>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525"/>
        <w:gridCol w:w="4103"/>
      </w:tblGrid>
      <w:tr w:rsidR="006813C6" w:rsidRPr="00965001" w14:paraId="201E6BA5" w14:textId="77777777" w:rsidTr="00747632">
        <w:trPr>
          <w:cnfStyle w:val="100000000000" w:firstRow="1" w:lastRow="0" w:firstColumn="0" w:lastColumn="0" w:oddVBand="0" w:evenVBand="0" w:oddHBand="0" w:evenHBand="0" w:firstRowFirstColumn="0" w:firstRowLastColumn="0" w:lastRowFirstColumn="0" w:lastRowLastColumn="0"/>
          <w:trHeight w:hRule="exact" w:val="430"/>
          <w:tblHeader/>
        </w:trPr>
        <w:tc>
          <w:tcPr>
            <w:cnfStyle w:val="001000000100" w:firstRow="0" w:lastRow="0" w:firstColumn="1" w:lastColumn="0" w:oddVBand="0" w:evenVBand="0" w:oddHBand="0" w:evenHBand="0" w:firstRowFirstColumn="1" w:firstRowLastColumn="0" w:lastRowFirstColumn="0" w:lastRowLastColumn="0"/>
            <w:tcW w:w="2869" w:type="pct"/>
          </w:tcPr>
          <w:p w14:paraId="16E6ABC6" w14:textId="77777777" w:rsidR="006813C6" w:rsidRPr="00965001" w:rsidRDefault="006813C6" w:rsidP="00D75C6D">
            <w:pPr>
              <w:suppressAutoHyphens/>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2131" w:type="pct"/>
          </w:tcPr>
          <w:p w14:paraId="2A587F75" w14:textId="77777777" w:rsidR="006813C6" w:rsidRPr="00965001" w:rsidRDefault="006813C6"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Reikšmė</w:t>
            </w:r>
          </w:p>
        </w:tc>
      </w:tr>
      <w:tr w:rsidR="006813C6" w:rsidRPr="00965001" w14:paraId="6B3B20C5"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4A145F00" w14:textId="77777777" w:rsidR="006813C6" w:rsidRPr="00965001" w:rsidRDefault="006813C6" w:rsidP="00D75C6D">
            <w:pPr>
              <w:suppressAutoHyphens/>
              <w:jc w:val="left"/>
              <w:rPr>
                <w:rFonts w:eastAsia="SegoeUI" w:cs="Arial"/>
                <w:b w:val="0"/>
                <w:bCs w:val="0"/>
                <w:sz w:val="18"/>
                <w:szCs w:val="18"/>
                <w:lang w:val="lt-LT" w:eastAsia="lt-LT"/>
              </w:rPr>
            </w:pPr>
            <w:r w:rsidRPr="00965001">
              <w:rPr>
                <w:b w:val="0"/>
                <w:bCs w:val="0"/>
                <w:sz w:val="18"/>
                <w:szCs w:val="18"/>
                <w:lang w:val="lt-LT"/>
              </w:rPr>
              <w:t>Šilumos siurblio instaliuota galia (šiluminė)</w:t>
            </w:r>
          </w:p>
        </w:tc>
        <w:tc>
          <w:tcPr>
            <w:tcW w:w="2131" w:type="pct"/>
          </w:tcPr>
          <w:p w14:paraId="0A8D5679" w14:textId="45A42FAF" w:rsidR="006813C6" w:rsidRPr="00965001" w:rsidRDefault="00BD3390"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6</w:t>
            </w:r>
            <w:r w:rsidR="00ED4937" w:rsidRPr="00965001">
              <w:rPr>
                <w:sz w:val="18"/>
                <w:szCs w:val="18"/>
                <w:lang w:val="lt-LT"/>
              </w:rPr>
              <w:t>0</w:t>
            </w:r>
            <w:r w:rsidR="006813C6" w:rsidRPr="00965001">
              <w:rPr>
                <w:sz w:val="18"/>
                <w:szCs w:val="18"/>
                <w:lang w:val="lt-LT"/>
              </w:rPr>
              <w:t xml:space="preserve"> kW</w:t>
            </w:r>
          </w:p>
        </w:tc>
      </w:tr>
      <w:tr w:rsidR="006813C6" w:rsidRPr="00965001" w14:paraId="191018DD"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566503FA" w14:textId="77777777" w:rsidR="006813C6" w:rsidRPr="00965001" w:rsidRDefault="006813C6" w:rsidP="00D75C6D">
            <w:pPr>
              <w:suppressAutoHyphens/>
              <w:jc w:val="left"/>
              <w:rPr>
                <w:rFonts w:eastAsia="SegoeUI" w:cs="Arial"/>
                <w:b w:val="0"/>
                <w:bCs w:val="0"/>
                <w:sz w:val="18"/>
                <w:szCs w:val="18"/>
                <w:lang w:val="lt-LT" w:eastAsia="lt-LT"/>
              </w:rPr>
            </w:pPr>
            <w:r w:rsidRPr="00965001">
              <w:rPr>
                <w:b w:val="0"/>
                <w:bCs w:val="0"/>
                <w:sz w:val="18"/>
                <w:szCs w:val="18"/>
                <w:lang w:val="lt-LT"/>
              </w:rPr>
              <w:t>Reikalinga elektros įvado galia</w:t>
            </w:r>
          </w:p>
        </w:tc>
        <w:tc>
          <w:tcPr>
            <w:tcW w:w="2131" w:type="pct"/>
          </w:tcPr>
          <w:p w14:paraId="7C566290" w14:textId="3FC63A75" w:rsidR="006813C6" w:rsidRPr="00965001" w:rsidRDefault="00BD3390" w:rsidP="00D75C6D">
            <w:pPr>
              <w:suppressAutoHyphens/>
              <w:jc w:val="right"/>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sz w:val="18"/>
                <w:szCs w:val="18"/>
                <w:lang w:val="lt-LT"/>
              </w:rPr>
              <w:t>25</w:t>
            </w:r>
            <w:r w:rsidR="006813C6" w:rsidRPr="00965001">
              <w:rPr>
                <w:sz w:val="18"/>
                <w:szCs w:val="18"/>
                <w:lang w:val="lt-LT"/>
              </w:rPr>
              <w:t xml:space="preserve"> kW</w:t>
            </w:r>
          </w:p>
        </w:tc>
      </w:tr>
      <w:tr w:rsidR="006813C6" w:rsidRPr="00965001" w14:paraId="22078D5D"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19969527" w14:textId="77777777" w:rsidR="006813C6" w:rsidRPr="00965001" w:rsidRDefault="006813C6" w:rsidP="00D75C6D">
            <w:pPr>
              <w:suppressAutoHyphens/>
              <w:jc w:val="left"/>
              <w:rPr>
                <w:rFonts w:eastAsia="SegoeUI" w:cs="Arial"/>
                <w:b w:val="0"/>
                <w:bCs w:val="0"/>
                <w:sz w:val="18"/>
                <w:szCs w:val="18"/>
                <w:lang w:val="lt-LT" w:eastAsia="lt-LT"/>
              </w:rPr>
            </w:pPr>
            <w:r w:rsidRPr="00965001">
              <w:rPr>
                <w:b w:val="0"/>
                <w:bCs w:val="0"/>
                <w:sz w:val="18"/>
                <w:szCs w:val="18"/>
                <w:lang w:val="lt-LT"/>
              </w:rPr>
              <w:t>Numatoma šilumos gamyba (iš aplinkos oro)</w:t>
            </w:r>
          </w:p>
        </w:tc>
        <w:tc>
          <w:tcPr>
            <w:tcW w:w="2131" w:type="pct"/>
          </w:tcPr>
          <w:p w14:paraId="40E4BBDB" w14:textId="10EAEDF0" w:rsidR="006813C6" w:rsidRPr="00965001" w:rsidRDefault="00BD3390"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255,8</w:t>
            </w:r>
            <w:r w:rsidR="006813C6" w:rsidRPr="00965001">
              <w:rPr>
                <w:sz w:val="18"/>
                <w:szCs w:val="18"/>
                <w:lang w:val="lt-LT"/>
              </w:rPr>
              <w:t xml:space="preserve"> MWh/metus</w:t>
            </w:r>
          </w:p>
        </w:tc>
      </w:tr>
      <w:tr w:rsidR="006813C6" w:rsidRPr="00965001" w14:paraId="3D266C50"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16C6E33B" w14:textId="77777777" w:rsidR="006813C6" w:rsidRPr="00965001" w:rsidRDefault="006813C6" w:rsidP="00D75C6D">
            <w:pPr>
              <w:suppressAutoHyphens/>
              <w:jc w:val="left"/>
              <w:rPr>
                <w:rFonts w:eastAsia="SegoeUI" w:cs="Arial"/>
                <w:b w:val="0"/>
                <w:bCs w:val="0"/>
                <w:sz w:val="18"/>
                <w:szCs w:val="18"/>
                <w:lang w:val="lt-LT" w:eastAsia="lt-LT"/>
              </w:rPr>
            </w:pPr>
            <w:r w:rsidRPr="00965001">
              <w:rPr>
                <w:b w:val="0"/>
                <w:bCs w:val="0"/>
                <w:sz w:val="18"/>
                <w:szCs w:val="18"/>
                <w:lang w:val="lt-LT"/>
              </w:rPr>
              <w:t>Elektros energija sunaudojama gaminant šilumą</w:t>
            </w:r>
          </w:p>
        </w:tc>
        <w:tc>
          <w:tcPr>
            <w:tcW w:w="2131" w:type="pct"/>
          </w:tcPr>
          <w:p w14:paraId="67081BFB" w14:textId="244F39A8" w:rsidR="006813C6" w:rsidRPr="00965001" w:rsidRDefault="00BD3390" w:rsidP="00D75C6D">
            <w:pPr>
              <w:suppressAutoHyphens/>
              <w:jc w:val="right"/>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sz w:val="18"/>
                <w:szCs w:val="18"/>
                <w:lang w:val="lt-LT"/>
              </w:rPr>
              <w:t>91,3</w:t>
            </w:r>
            <w:r w:rsidR="006813C6" w:rsidRPr="00965001">
              <w:rPr>
                <w:sz w:val="18"/>
                <w:szCs w:val="18"/>
                <w:lang w:val="lt-LT"/>
              </w:rPr>
              <w:t xml:space="preserve"> MWh/metus</w:t>
            </w:r>
          </w:p>
        </w:tc>
      </w:tr>
      <w:tr w:rsidR="006813C6" w:rsidRPr="00965001" w14:paraId="02E76156"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061603C5" w14:textId="77777777" w:rsidR="006813C6" w:rsidRPr="00965001" w:rsidRDefault="006813C6" w:rsidP="00D75C6D">
            <w:pPr>
              <w:suppressAutoHyphens/>
              <w:jc w:val="left"/>
              <w:rPr>
                <w:rFonts w:eastAsia="SegoeUI" w:cs="Arial"/>
                <w:b w:val="0"/>
                <w:bCs w:val="0"/>
                <w:sz w:val="18"/>
                <w:szCs w:val="18"/>
                <w:lang w:val="lt-LT" w:eastAsia="lt-LT"/>
              </w:rPr>
            </w:pPr>
            <w:r w:rsidRPr="00965001">
              <w:rPr>
                <w:b w:val="0"/>
                <w:bCs w:val="0"/>
                <w:sz w:val="18"/>
                <w:szCs w:val="18"/>
                <w:lang w:val="lt-LT"/>
              </w:rPr>
              <w:t xml:space="preserve">Papildomos elektros energijos sąnaudos </w:t>
            </w:r>
            <w:proofErr w:type="spellStart"/>
            <w:r w:rsidRPr="00965001">
              <w:rPr>
                <w:b w:val="0"/>
                <w:bCs w:val="0"/>
                <w:sz w:val="18"/>
                <w:szCs w:val="18"/>
                <w:lang w:val="lt-LT"/>
              </w:rPr>
              <w:t>defrostacijai</w:t>
            </w:r>
            <w:proofErr w:type="spellEnd"/>
          </w:p>
        </w:tc>
        <w:tc>
          <w:tcPr>
            <w:tcW w:w="2131" w:type="pct"/>
          </w:tcPr>
          <w:p w14:paraId="159B53B7" w14:textId="4083EAA2" w:rsidR="006813C6" w:rsidRPr="00965001" w:rsidRDefault="00BD3390"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5,2</w:t>
            </w:r>
            <w:r w:rsidR="006813C6" w:rsidRPr="00965001">
              <w:rPr>
                <w:sz w:val="18"/>
                <w:szCs w:val="18"/>
                <w:lang w:val="lt-LT"/>
              </w:rPr>
              <w:t xml:space="preserve"> MWh/metus</w:t>
            </w:r>
          </w:p>
        </w:tc>
      </w:tr>
      <w:tr w:rsidR="006813C6" w:rsidRPr="00965001" w14:paraId="14FE64C2"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018DC928" w14:textId="77777777" w:rsidR="006813C6" w:rsidRPr="00965001" w:rsidRDefault="006813C6" w:rsidP="00D75C6D">
            <w:pPr>
              <w:suppressAutoHyphens/>
              <w:jc w:val="left"/>
              <w:rPr>
                <w:rFonts w:eastAsia="SegoeUI" w:cs="Arial"/>
                <w:b w:val="0"/>
                <w:bCs w:val="0"/>
                <w:sz w:val="18"/>
                <w:szCs w:val="18"/>
                <w:lang w:val="lt-LT" w:eastAsia="lt-LT"/>
              </w:rPr>
            </w:pPr>
            <w:r w:rsidRPr="00965001">
              <w:rPr>
                <w:b w:val="0"/>
                <w:bCs w:val="0"/>
                <w:sz w:val="18"/>
                <w:szCs w:val="18"/>
                <w:lang w:val="lt-LT"/>
              </w:rPr>
              <w:t>Numatomas šilumos siurblio darbo efektyvumas (COP)</w:t>
            </w:r>
          </w:p>
        </w:tc>
        <w:tc>
          <w:tcPr>
            <w:tcW w:w="2131" w:type="pct"/>
          </w:tcPr>
          <w:p w14:paraId="376ABDC1" w14:textId="1B63E5C1" w:rsidR="006813C6" w:rsidRPr="00965001" w:rsidRDefault="006813C6" w:rsidP="00D75C6D">
            <w:pPr>
              <w:suppressAutoHyphens/>
              <w:jc w:val="right"/>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sz w:val="18"/>
                <w:szCs w:val="18"/>
                <w:lang w:val="lt-LT"/>
              </w:rPr>
              <w:t>2,</w:t>
            </w:r>
            <w:r w:rsidR="003F6976" w:rsidRPr="00965001">
              <w:rPr>
                <w:sz w:val="18"/>
                <w:szCs w:val="18"/>
                <w:lang w:val="lt-LT"/>
              </w:rPr>
              <w:t>6</w:t>
            </w:r>
            <w:r w:rsidR="00BD3390" w:rsidRPr="00965001">
              <w:rPr>
                <w:sz w:val="18"/>
                <w:szCs w:val="18"/>
                <w:lang w:val="lt-LT"/>
              </w:rPr>
              <w:t>5</w:t>
            </w:r>
          </w:p>
        </w:tc>
      </w:tr>
      <w:tr w:rsidR="006813C6" w:rsidRPr="00965001" w14:paraId="436E28CD"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7E6C306D" w14:textId="77777777" w:rsidR="006813C6" w:rsidRPr="00965001" w:rsidRDefault="006813C6" w:rsidP="00D75C6D">
            <w:pPr>
              <w:suppressAutoHyphens/>
              <w:jc w:val="left"/>
              <w:rPr>
                <w:rFonts w:eastAsia="SegoeUI" w:cs="Arial"/>
                <w:b w:val="0"/>
                <w:bCs w:val="0"/>
                <w:sz w:val="18"/>
                <w:szCs w:val="18"/>
                <w:lang w:val="lt-LT" w:eastAsia="lt-LT"/>
              </w:rPr>
            </w:pPr>
            <w:r w:rsidRPr="00965001">
              <w:rPr>
                <w:b w:val="0"/>
                <w:bCs w:val="0"/>
                <w:sz w:val="18"/>
                <w:szCs w:val="18"/>
                <w:lang w:val="lt-LT"/>
              </w:rPr>
              <w:t>Šiltnamio efektą sukeliančių dujų emisijų sutaupymas</w:t>
            </w:r>
          </w:p>
        </w:tc>
        <w:tc>
          <w:tcPr>
            <w:tcW w:w="2131" w:type="pct"/>
          </w:tcPr>
          <w:p w14:paraId="178AD084" w14:textId="43BDBE21" w:rsidR="006813C6" w:rsidRPr="00965001" w:rsidRDefault="003F6976"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25,</w:t>
            </w:r>
            <w:r w:rsidR="00BD3390" w:rsidRPr="00965001">
              <w:rPr>
                <w:sz w:val="18"/>
                <w:szCs w:val="18"/>
                <w:lang w:val="lt-LT"/>
              </w:rPr>
              <w:t>4</w:t>
            </w:r>
            <w:r w:rsidR="006813C6" w:rsidRPr="00965001">
              <w:rPr>
                <w:sz w:val="18"/>
                <w:szCs w:val="18"/>
                <w:lang w:val="lt-LT"/>
              </w:rPr>
              <w:t xml:space="preserve"> </w:t>
            </w:r>
            <w:r w:rsidR="003E275B" w:rsidRPr="00965001">
              <w:rPr>
                <w:sz w:val="18"/>
                <w:szCs w:val="18"/>
                <w:lang w:val="lt-LT"/>
              </w:rPr>
              <w:t>tCO2/metus</w:t>
            </w:r>
          </w:p>
        </w:tc>
      </w:tr>
    </w:tbl>
    <w:p w14:paraId="742019EF" w14:textId="7F39DA2D" w:rsidR="006813C6" w:rsidRPr="00965001" w:rsidRDefault="006813C6" w:rsidP="00D75C6D">
      <w:pPr>
        <w:pStyle w:val="Tekstas"/>
      </w:pPr>
      <w:r w:rsidRPr="00965001">
        <w:t xml:space="preserve">Dėka numatyto dydžio šilumos siurblio veikimo bus sutaupoma apie </w:t>
      </w:r>
      <w:r w:rsidR="003F6976" w:rsidRPr="00965001">
        <w:t>29</w:t>
      </w:r>
      <w:r w:rsidR="00BD3390" w:rsidRPr="00965001">
        <w:t>9</w:t>
      </w:r>
      <w:r w:rsidR="003F6976" w:rsidRPr="00965001">
        <w:t>,</w:t>
      </w:r>
      <w:r w:rsidR="00BD3390" w:rsidRPr="00965001">
        <w:t>8</w:t>
      </w:r>
      <w:r w:rsidRPr="00965001">
        <w:t xml:space="preserve"> MWh/metus pirminės gamtinių dujų energijos, o </w:t>
      </w:r>
      <w:r w:rsidR="00ED4937" w:rsidRPr="00965001">
        <w:t xml:space="preserve">dėl renovacijos efekto sumažėjęs šilumos poreikis, leis </w:t>
      </w:r>
      <w:r w:rsidRPr="00965001">
        <w:t>šilumos siurbliu</w:t>
      </w:r>
      <w:r w:rsidR="00ED4937" w:rsidRPr="00965001">
        <w:t>i</w:t>
      </w:r>
      <w:r w:rsidRPr="00965001">
        <w:t xml:space="preserve"> užtikrin</w:t>
      </w:r>
      <w:r w:rsidR="00ED4937" w:rsidRPr="00965001">
        <w:t>ti</w:t>
      </w:r>
      <w:r w:rsidRPr="00965001">
        <w:t xml:space="preserve"> apie </w:t>
      </w:r>
      <w:r w:rsidR="003F6976" w:rsidRPr="00965001">
        <w:t>7</w:t>
      </w:r>
      <w:r w:rsidR="00BD3390" w:rsidRPr="00965001">
        <w:t>6</w:t>
      </w:r>
      <w:r w:rsidRPr="00965001">
        <w:t xml:space="preserve"> proc. viso tinklo šilumos poreikio.</w:t>
      </w:r>
    </w:p>
    <w:p w14:paraId="0E8FE162" w14:textId="3595FD3D" w:rsidR="006813C6" w:rsidRPr="00965001" w:rsidRDefault="00BD3390" w:rsidP="00D75C6D">
      <w:pPr>
        <w:pStyle w:val="Tekstas"/>
        <w:ind w:firstLine="0"/>
      </w:pPr>
      <w:r w:rsidRPr="00965001">
        <w:rPr>
          <w:noProof/>
        </w:rPr>
        <w:lastRenderedPageBreak/>
        <w:drawing>
          <wp:inline distT="0" distB="0" distL="0" distR="0" wp14:anchorId="24D6D644" wp14:editId="3F3A2B25">
            <wp:extent cx="6132830" cy="2895600"/>
            <wp:effectExtent l="0" t="0" r="1270" b="0"/>
            <wp:docPr id="4085734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32830" cy="2895600"/>
                    </a:xfrm>
                    <a:prstGeom prst="rect">
                      <a:avLst/>
                    </a:prstGeom>
                    <a:noFill/>
                  </pic:spPr>
                </pic:pic>
              </a:graphicData>
            </a:graphic>
          </wp:inline>
        </w:drawing>
      </w:r>
    </w:p>
    <w:p w14:paraId="40C6344F" w14:textId="74DD1A67" w:rsidR="006813C6" w:rsidRPr="00965001" w:rsidRDefault="006813C6" w:rsidP="00D75C6D">
      <w:pPr>
        <w:pStyle w:val="Paveiksllis"/>
        <w:suppressAutoHyphens/>
      </w:pPr>
      <w:r w:rsidRPr="00965001">
        <w:fldChar w:fldCharType="begin"/>
      </w:r>
      <w:r w:rsidRPr="00965001">
        <w:instrText xml:space="preserve"> SEQ pav. \* ARABIC </w:instrText>
      </w:r>
      <w:r w:rsidRPr="00965001">
        <w:fldChar w:fldCharType="separate"/>
      </w:r>
      <w:bookmarkStart w:id="246" w:name="_Toc156918777"/>
      <w:r w:rsidR="00F36ED3">
        <w:rPr>
          <w:noProof/>
        </w:rPr>
        <w:t>50</w:t>
      </w:r>
      <w:r w:rsidRPr="00965001">
        <w:fldChar w:fldCharType="end"/>
      </w:r>
      <w:r w:rsidRPr="00965001">
        <w:t xml:space="preserve"> pav. Katilinės Nr. </w:t>
      </w:r>
      <w:r w:rsidR="00ED4937" w:rsidRPr="00965001">
        <w:t>10</w:t>
      </w:r>
      <w:r w:rsidRPr="00965001">
        <w:t xml:space="preserve"> šilumos gamybos grafikas įrengus šilumos siurblį</w:t>
      </w:r>
      <w:bookmarkEnd w:id="246"/>
    </w:p>
    <w:p w14:paraId="0ED18E06" w14:textId="77777777" w:rsidR="006813C6" w:rsidRPr="00965001" w:rsidRDefault="006813C6" w:rsidP="00D75C6D">
      <w:pPr>
        <w:pStyle w:val="Tekstas"/>
      </w:pPr>
      <w:r w:rsidRPr="00965001">
        <w:t>Numatoma, kad šilumos siurblys gebės pasiekti 65 °C temperatūrą vasaros metu, todėl visas vasaros karšto vandens ir cirkuliacijos poreikis bus pagaminamas naudojant šilumos siurblį.</w:t>
      </w:r>
    </w:p>
    <w:p w14:paraId="18422F0F" w14:textId="77FA9197" w:rsidR="006813C6" w:rsidRPr="00965001" w:rsidRDefault="006813C6" w:rsidP="00D75C6D">
      <w:pPr>
        <w:pStyle w:val="Tekstas"/>
      </w:pPr>
      <w:r w:rsidRPr="00965001">
        <w:t>Norint įrengti tokios galios šilumos siurblį, turi būti nagrinėjam</w:t>
      </w:r>
      <w:r w:rsidR="00080707" w:rsidRPr="00965001">
        <w:t>a</w:t>
      </w:r>
      <w:r w:rsidRPr="00965001">
        <w:t xml:space="preserve"> galimybė didinti katilinės įvado galią. Skaičiuojama, kad nagrinėjamam šilumos siurbliui reikalingas </w:t>
      </w:r>
      <w:r w:rsidR="003F6976" w:rsidRPr="00965001">
        <w:t>21</w:t>
      </w:r>
      <w:r w:rsidRPr="00965001">
        <w:t xml:space="preserve"> kW įvadas. Tuo atveju jeigu didinant įvado galią, reikės pakloti papildomą kabelį nuo artimiausios transformatorinės, jo ilgis siektų apie </w:t>
      </w:r>
      <w:r w:rsidR="00ED4937" w:rsidRPr="00965001">
        <w:t>40</w:t>
      </w:r>
      <w:r w:rsidRPr="00965001">
        <w:t> m</w:t>
      </w:r>
      <w:r w:rsidRPr="00965001">
        <w:rPr>
          <w:vertAlign w:val="superscript"/>
        </w:rPr>
        <w:footnoteReference w:id="27"/>
      </w:r>
      <w:r w:rsidRPr="00965001">
        <w:t xml:space="preserve">. Taikant tipinius ESO įkainius, numatoma, kad galios didinimo mokestis gali siekti </w:t>
      </w:r>
      <w:r w:rsidR="00ED4937" w:rsidRPr="00965001">
        <w:t>2 </w:t>
      </w:r>
      <w:r w:rsidR="00BD3390" w:rsidRPr="00965001">
        <w:t>931</w:t>
      </w:r>
      <w:r w:rsidRPr="00965001">
        <w:t xml:space="preserve"> Eur (iš kurių išlaidos kabelio tiesimui sudarytų </w:t>
      </w:r>
      <w:r w:rsidR="008D0AEA" w:rsidRPr="00965001">
        <w:t>906</w:t>
      </w:r>
      <w:r w:rsidRPr="00965001">
        <w:t xml:space="preserve"> Eur). Toks galios didinimo mokestis gali sudarytų tik mažą dalį pradinės investicijos.</w:t>
      </w:r>
    </w:p>
    <w:p w14:paraId="3E1412BD" w14:textId="77777777" w:rsidR="006813C6" w:rsidRPr="00965001" w:rsidRDefault="006813C6" w:rsidP="00D75C6D">
      <w:pPr>
        <w:pStyle w:val="PoPoskyris"/>
        <w:suppressAutoHyphens/>
      </w:pPr>
      <w:bookmarkStart w:id="247" w:name="_Toc156918597"/>
      <w:r w:rsidRPr="00965001">
        <w:t>Biokuro granulių katilo technologijos įvertinimas</w:t>
      </w:r>
      <w:bookmarkEnd w:id="247"/>
    </w:p>
    <w:p w14:paraId="231FB0A8" w14:textId="0D07B670" w:rsidR="006813C6" w:rsidRPr="00965001" w:rsidRDefault="006813C6" w:rsidP="00D75C6D">
      <w:pPr>
        <w:pStyle w:val="Tekstas"/>
      </w:pPr>
      <w:r w:rsidRPr="00965001">
        <w:t>Vertinant biokuro granulių katilo technologiją, skaičiuojama tokia katilo galia</w:t>
      </w:r>
      <w:r w:rsidR="00080707" w:rsidRPr="00965001">
        <w:t>,</w:t>
      </w:r>
      <w:r w:rsidRPr="00965001">
        <w:t xml:space="preserve"> kuri užtikrintų visą šilumos poreikį net ir esant projektinėms oro sąlygoms. Remiantis faktinio vartojimo duomenimis, norint patenkinti visą sistemos poreikį, reikia įrengti mažiausiai </w:t>
      </w:r>
      <w:r w:rsidR="00ED4937" w:rsidRPr="00965001">
        <w:t>95</w:t>
      </w:r>
      <w:r w:rsidRPr="00965001">
        <w:t xml:space="preserve"> kW galios biokuro granulių katilą. Tačiau įrengiant naują šilumos šaltinį reikia atsižvelgti į jo minimalų apkrovimą ir įsitikinti, kad jis galės veikti visame šilumos poreikio diapazone.</w:t>
      </w:r>
    </w:p>
    <w:p w14:paraId="11C8E843" w14:textId="67506D17" w:rsidR="006813C6" w:rsidRPr="00965001" w:rsidRDefault="006813C6" w:rsidP="00D75C6D">
      <w:pPr>
        <w:pStyle w:val="Tekstas"/>
      </w:pPr>
      <w:r w:rsidRPr="00965001">
        <w:t>Skaičiuojama, kad tipinis biokuro granulėmis kūrenamas katilas gali nusikrauti iki 30 proc. nuo savo nominalios galios. Todėl įrengiant tik vieną granulėmis kūrenamą katilą kuris užtikrintų visą sistemos poreikį, jo apatin</w:t>
      </w:r>
      <w:r w:rsidR="00080707" w:rsidRPr="00965001">
        <w:t>ė</w:t>
      </w:r>
      <w:r w:rsidRPr="00965001">
        <w:t xml:space="preserve"> nusikrovimo riba siektų </w:t>
      </w:r>
      <w:r w:rsidR="00ED4937" w:rsidRPr="00965001">
        <w:t>28</w:t>
      </w:r>
      <w:r w:rsidRPr="00965001">
        <w:t xml:space="preserve"> kW, o tokios gamybos apimt</w:t>
      </w:r>
      <w:r w:rsidR="001F49A3" w:rsidRPr="00965001">
        <w:t>y</w:t>
      </w:r>
      <w:r w:rsidRPr="00965001">
        <w:t xml:space="preserve">s viršija vasaros poreikį, todėl katilas negalėtų aprūpinti sistemos vasarą. Siekiant turėti pakankamą lankstumą, sistemoje reikėtų įrengti mažiausiai 2 katilus. Vieną vasarinį </w:t>
      </w:r>
      <w:r w:rsidR="00ED4937" w:rsidRPr="00965001">
        <w:t>22</w:t>
      </w:r>
      <w:r w:rsidRPr="00965001">
        <w:t xml:space="preserve"> kW galios ir vieną šildymo sezono </w:t>
      </w:r>
      <w:r w:rsidR="00ED4937" w:rsidRPr="00965001">
        <w:t>73</w:t>
      </w:r>
      <w:r w:rsidRPr="00965001">
        <w:t> kW galios. Tokiu būdu žieminio katilo apatin</w:t>
      </w:r>
      <w:r w:rsidR="00080707" w:rsidRPr="00965001">
        <w:t>ė</w:t>
      </w:r>
      <w:r w:rsidRPr="00965001">
        <w:t xml:space="preserve"> nusikrovimo riba atitiktų vasarinio katilo nominalią gali</w:t>
      </w:r>
      <w:r w:rsidR="001F49A3" w:rsidRPr="00965001">
        <w:t>ą</w:t>
      </w:r>
      <w:r w:rsidRPr="00965001">
        <w:t>, o abudu katilai veikdami lygiagrečiai užtikrint</w:t>
      </w:r>
      <w:r w:rsidR="001F49A3" w:rsidRPr="00965001">
        <w:t>ų</w:t>
      </w:r>
      <w:r w:rsidRPr="00965001">
        <w:t xml:space="preserve"> visą sistemos projektinį poreikį.</w:t>
      </w:r>
    </w:p>
    <w:p w14:paraId="74B15952" w14:textId="24E264E4" w:rsidR="003F6976" w:rsidRPr="00965001" w:rsidRDefault="003F6976" w:rsidP="00D75C6D">
      <w:pPr>
        <w:pStyle w:val="Tekstas"/>
      </w:pPr>
      <w:r w:rsidRPr="00965001">
        <w:t>Nagrinėjamos katilinės pastatas yra gana mažas, todėl papildomai reiktų įsivertinti ar joje tilptų katilai ir visa katilinei reikalinga įranga.</w:t>
      </w:r>
    </w:p>
    <w:p w14:paraId="638313E6" w14:textId="765D0FDF" w:rsidR="006813C6" w:rsidRPr="00965001" w:rsidRDefault="006813C6" w:rsidP="00D75C6D">
      <w:pPr>
        <w:pStyle w:val="Tekstas"/>
      </w:pPr>
      <w:r w:rsidRPr="00965001">
        <w:t xml:space="preserve">Įrengiant biokuro granulių katilinę, šalia pastato reikės įrengti apie </w:t>
      </w:r>
      <w:r w:rsidR="00ED4937" w:rsidRPr="00965001">
        <w:t>2,8</w:t>
      </w:r>
      <w:r w:rsidRPr="00965001">
        <w:t xml:space="preserve"> m³ dydžio biokuro granulių bunkerį, kurio talpos užteks, kad aprūpinti vartotojo nominalų šilumos poreikį 5 dienas iš </w:t>
      </w:r>
      <w:r w:rsidRPr="00965001">
        <w:lastRenderedPageBreak/>
        <w:t xml:space="preserve">eilės. Vasaros metu, kai šiluma tiekiama tik karšto vandens ruošimui ir cirkuliacijai, bunkerio talpos užteks </w:t>
      </w:r>
      <w:r w:rsidR="00ED4937" w:rsidRPr="00965001">
        <w:t>18</w:t>
      </w:r>
      <w:r w:rsidRPr="00965001">
        <w:t xml:space="preserve"> dien</w:t>
      </w:r>
      <w:r w:rsidR="00ED4937" w:rsidRPr="00965001">
        <w:t>ų</w:t>
      </w:r>
      <w:r w:rsidRPr="00965001">
        <w:t xml:space="preserve"> nepertraukiam</w:t>
      </w:r>
      <w:r w:rsidR="001F49A3" w:rsidRPr="00965001">
        <w:t>am</w:t>
      </w:r>
      <w:r w:rsidRPr="00965001">
        <w:t xml:space="preserve"> katilinės darbui. </w:t>
      </w:r>
    </w:p>
    <w:p w14:paraId="369F5C49" w14:textId="707ED41E" w:rsidR="006813C6" w:rsidRPr="00965001" w:rsidRDefault="006813C6" w:rsidP="00D75C6D">
      <w:pPr>
        <w:pStyle w:val="Tekstas"/>
      </w:pPr>
      <w:r w:rsidRPr="00965001">
        <w:t xml:space="preserve">Parenkamų granulėmis kūrenamų katilų techninės charakteristikos ir numatomos gamybos apimtys pateikiamos </w:t>
      </w:r>
      <w:r w:rsidR="00816B39" w:rsidRPr="00965001">
        <w:fldChar w:fldCharType="begin"/>
      </w:r>
      <w:r w:rsidR="00816B39" w:rsidRPr="00965001">
        <w:instrText xml:space="preserve"> REF _Ref152453366 \h </w:instrText>
      </w:r>
      <w:r w:rsidR="004841E3" w:rsidRPr="00965001">
        <w:instrText xml:space="preserve"> \* MERGEFORMAT </w:instrText>
      </w:r>
      <w:r w:rsidR="00816B39" w:rsidRPr="00965001">
        <w:fldChar w:fldCharType="separate"/>
      </w:r>
      <w:r w:rsidR="00F36ED3">
        <w:t>18</w:t>
      </w:r>
      <w:r w:rsidR="00816B39" w:rsidRPr="00965001">
        <w:fldChar w:fldCharType="end"/>
      </w:r>
      <w:r w:rsidRPr="00965001">
        <w:t xml:space="preserve"> lentelėje.</w:t>
      </w:r>
    </w:p>
    <w:p w14:paraId="1AA42E6B" w14:textId="2758AF5E" w:rsidR="006813C6" w:rsidRPr="00965001" w:rsidRDefault="00524836" w:rsidP="005C7CE4">
      <w:pPr>
        <w:pStyle w:val="Lentel1"/>
      </w:pPr>
      <w:r>
        <w:fldChar w:fldCharType="begin"/>
      </w:r>
      <w:r>
        <w:instrText xml:space="preserve"> SEQ lentelė \* ARABIC  \* MERGEFORMAT </w:instrText>
      </w:r>
      <w:r>
        <w:fldChar w:fldCharType="separate"/>
      </w:r>
      <w:bookmarkStart w:id="248" w:name="_Ref152453366"/>
      <w:bookmarkStart w:id="249" w:name="_Toc156918692"/>
      <w:r w:rsidR="00F36ED3">
        <w:t>18</w:t>
      </w:r>
      <w:bookmarkEnd w:id="248"/>
      <w:r>
        <w:fldChar w:fldCharType="end"/>
      </w:r>
      <w:r w:rsidR="006813C6" w:rsidRPr="00965001">
        <w:t xml:space="preserve"> lentelė. Katilinės NR. </w:t>
      </w:r>
      <w:r w:rsidR="009A312F" w:rsidRPr="00965001">
        <w:t>10</w:t>
      </w:r>
      <w:r w:rsidR="006813C6" w:rsidRPr="00965001">
        <w:t xml:space="preserve"> parenkamo biokuro granulėmis kūrenamo katilo techninės charakteristikos</w:t>
      </w:r>
      <w:bookmarkEnd w:id="249"/>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525"/>
        <w:gridCol w:w="4103"/>
      </w:tblGrid>
      <w:tr w:rsidR="006813C6" w:rsidRPr="00965001" w14:paraId="6614F5E7" w14:textId="77777777" w:rsidTr="00747632">
        <w:trPr>
          <w:cnfStyle w:val="100000000000" w:firstRow="1" w:lastRow="0" w:firstColumn="0" w:lastColumn="0" w:oddVBand="0" w:evenVBand="0" w:oddHBand="0" w:evenHBand="0" w:firstRowFirstColumn="0" w:firstRowLastColumn="0" w:lastRowFirstColumn="0" w:lastRowLastColumn="0"/>
          <w:trHeight w:hRule="exact" w:val="430"/>
          <w:tblHeader/>
        </w:trPr>
        <w:tc>
          <w:tcPr>
            <w:cnfStyle w:val="001000000100" w:firstRow="0" w:lastRow="0" w:firstColumn="1" w:lastColumn="0" w:oddVBand="0" w:evenVBand="0" w:oddHBand="0" w:evenHBand="0" w:firstRowFirstColumn="1" w:firstRowLastColumn="0" w:lastRowFirstColumn="0" w:lastRowLastColumn="0"/>
            <w:tcW w:w="2869" w:type="pct"/>
          </w:tcPr>
          <w:p w14:paraId="279586CE" w14:textId="77777777" w:rsidR="006813C6" w:rsidRPr="00965001" w:rsidRDefault="006813C6" w:rsidP="00D75C6D">
            <w:pPr>
              <w:suppressAutoHyphens/>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2131" w:type="pct"/>
          </w:tcPr>
          <w:p w14:paraId="2E614EB3" w14:textId="77777777" w:rsidR="006813C6" w:rsidRPr="00965001" w:rsidRDefault="006813C6"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Reikšmė</w:t>
            </w:r>
          </w:p>
        </w:tc>
      </w:tr>
      <w:tr w:rsidR="006813C6" w:rsidRPr="00965001" w14:paraId="493B86DB"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4D2A86B1" w14:textId="77777777" w:rsidR="006813C6" w:rsidRPr="00965001" w:rsidRDefault="006813C6" w:rsidP="00D75C6D">
            <w:pPr>
              <w:suppressAutoHyphens/>
              <w:jc w:val="left"/>
              <w:rPr>
                <w:b w:val="0"/>
                <w:bCs w:val="0"/>
                <w:sz w:val="18"/>
                <w:szCs w:val="18"/>
                <w:lang w:val="lt-LT"/>
              </w:rPr>
            </w:pPr>
            <w:r w:rsidRPr="00965001">
              <w:rPr>
                <w:b w:val="0"/>
                <w:bCs w:val="0"/>
                <w:sz w:val="18"/>
                <w:szCs w:val="18"/>
                <w:lang w:val="lt-LT"/>
              </w:rPr>
              <w:t>Granulėmis kūrenamo katilo galia (vasarinis)</w:t>
            </w:r>
          </w:p>
        </w:tc>
        <w:tc>
          <w:tcPr>
            <w:tcW w:w="2131" w:type="pct"/>
          </w:tcPr>
          <w:p w14:paraId="737E2417" w14:textId="1D0BA441" w:rsidR="006813C6" w:rsidRPr="00965001" w:rsidRDefault="00ED4937"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22</w:t>
            </w:r>
            <w:r w:rsidR="006813C6" w:rsidRPr="00965001">
              <w:rPr>
                <w:sz w:val="18"/>
                <w:szCs w:val="18"/>
                <w:lang w:val="lt-LT"/>
              </w:rPr>
              <w:t xml:space="preserve"> kW</w:t>
            </w:r>
          </w:p>
        </w:tc>
      </w:tr>
      <w:tr w:rsidR="006813C6" w:rsidRPr="00965001" w14:paraId="5CCB3F18"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0BB16D2F" w14:textId="77777777" w:rsidR="006813C6" w:rsidRPr="00965001" w:rsidRDefault="006813C6" w:rsidP="00D75C6D">
            <w:pPr>
              <w:suppressAutoHyphens/>
              <w:jc w:val="left"/>
              <w:rPr>
                <w:b w:val="0"/>
                <w:bCs w:val="0"/>
                <w:sz w:val="18"/>
                <w:szCs w:val="18"/>
                <w:lang w:val="lt-LT"/>
              </w:rPr>
            </w:pPr>
            <w:r w:rsidRPr="00965001">
              <w:rPr>
                <w:b w:val="0"/>
                <w:bCs w:val="0"/>
                <w:sz w:val="18"/>
                <w:szCs w:val="18"/>
                <w:lang w:val="lt-LT"/>
              </w:rPr>
              <w:t>Granulėmis kūrenamo katilo galia (šildymo sezonas)</w:t>
            </w:r>
          </w:p>
        </w:tc>
        <w:tc>
          <w:tcPr>
            <w:tcW w:w="2131" w:type="pct"/>
          </w:tcPr>
          <w:p w14:paraId="30B64D96" w14:textId="7A669384" w:rsidR="006813C6" w:rsidRPr="00965001" w:rsidRDefault="00ED4937"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 xml:space="preserve">73 </w:t>
            </w:r>
            <w:r w:rsidR="006813C6" w:rsidRPr="00965001">
              <w:rPr>
                <w:sz w:val="18"/>
                <w:szCs w:val="18"/>
                <w:lang w:val="lt-LT"/>
              </w:rPr>
              <w:t>kW</w:t>
            </w:r>
          </w:p>
        </w:tc>
      </w:tr>
      <w:tr w:rsidR="006813C6" w:rsidRPr="00965001" w14:paraId="40FB9FCF"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7C40601F" w14:textId="77777777" w:rsidR="006813C6" w:rsidRPr="00965001" w:rsidRDefault="006813C6" w:rsidP="00D75C6D">
            <w:pPr>
              <w:suppressAutoHyphens/>
              <w:jc w:val="left"/>
              <w:rPr>
                <w:b w:val="0"/>
                <w:bCs w:val="0"/>
                <w:sz w:val="18"/>
                <w:szCs w:val="18"/>
                <w:lang w:val="lt-LT"/>
              </w:rPr>
            </w:pPr>
            <w:r w:rsidRPr="00965001">
              <w:rPr>
                <w:b w:val="0"/>
                <w:bCs w:val="0"/>
                <w:sz w:val="18"/>
                <w:szCs w:val="18"/>
                <w:lang w:val="lt-LT"/>
              </w:rPr>
              <w:t>Reikalingas bunkerio tūris</w:t>
            </w:r>
          </w:p>
        </w:tc>
        <w:tc>
          <w:tcPr>
            <w:tcW w:w="2131" w:type="pct"/>
          </w:tcPr>
          <w:p w14:paraId="4CB46E63" w14:textId="0CFEF1E9" w:rsidR="006813C6" w:rsidRPr="00965001" w:rsidRDefault="00ED4937"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2</w:t>
            </w:r>
            <w:r w:rsidR="006813C6" w:rsidRPr="00965001">
              <w:rPr>
                <w:sz w:val="18"/>
                <w:szCs w:val="18"/>
                <w:lang w:val="lt-LT"/>
              </w:rPr>
              <w:t>,</w:t>
            </w:r>
            <w:r w:rsidRPr="00965001">
              <w:rPr>
                <w:sz w:val="18"/>
                <w:szCs w:val="18"/>
                <w:lang w:val="lt-LT"/>
              </w:rPr>
              <w:t>8</w:t>
            </w:r>
            <w:r w:rsidR="006813C6" w:rsidRPr="00965001">
              <w:rPr>
                <w:sz w:val="18"/>
                <w:szCs w:val="18"/>
                <w:lang w:val="lt-LT"/>
              </w:rPr>
              <w:t xml:space="preserve"> m³</w:t>
            </w:r>
          </w:p>
        </w:tc>
      </w:tr>
      <w:tr w:rsidR="006813C6" w:rsidRPr="00965001" w14:paraId="7D915866"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102EABDB" w14:textId="77777777" w:rsidR="006813C6" w:rsidRPr="00965001" w:rsidRDefault="006813C6" w:rsidP="00D75C6D">
            <w:pPr>
              <w:suppressAutoHyphens/>
              <w:jc w:val="left"/>
              <w:rPr>
                <w:b w:val="0"/>
                <w:bCs w:val="0"/>
                <w:sz w:val="18"/>
                <w:szCs w:val="18"/>
                <w:lang w:val="lt-LT"/>
              </w:rPr>
            </w:pPr>
            <w:r w:rsidRPr="00965001">
              <w:rPr>
                <w:b w:val="0"/>
                <w:bCs w:val="0"/>
                <w:sz w:val="18"/>
                <w:szCs w:val="18"/>
                <w:lang w:val="lt-LT"/>
              </w:rPr>
              <w:t>Šiltnamio efektą sukeliančių dujų emisijų sutaupymas</w:t>
            </w:r>
          </w:p>
        </w:tc>
        <w:tc>
          <w:tcPr>
            <w:tcW w:w="2131" w:type="pct"/>
          </w:tcPr>
          <w:p w14:paraId="6983BA5C" w14:textId="0B77FB4F" w:rsidR="006813C6" w:rsidRPr="00965001" w:rsidRDefault="00ED4937"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72</w:t>
            </w:r>
            <w:r w:rsidR="006813C6" w:rsidRPr="00965001">
              <w:rPr>
                <w:sz w:val="18"/>
                <w:szCs w:val="18"/>
                <w:lang w:val="lt-LT"/>
              </w:rPr>
              <w:t xml:space="preserve"> tCO2/metus</w:t>
            </w:r>
          </w:p>
        </w:tc>
      </w:tr>
      <w:tr w:rsidR="006813C6" w:rsidRPr="00965001" w14:paraId="50AA6CE0"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4BF9405C" w14:textId="77777777" w:rsidR="006813C6" w:rsidRPr="00965001" w:rsidRDefault="006813C6" w:rsidP="00D75C6D">
            <w:pPr>
              <w:suppressAutoHyphens/>
              <w:jc w:val="left"/>
              <w:rPr>
                <w:b w:val="0"/>
                <w:bCs w:val="0"/>
                <w:sz w:val="18"/>
                <w:szCs w:val="18"/>
                <w:lang w:val="lt-LT"/>
              </w:rPr>
            </w:pPr>
            <w:r w:rsidRPr="00965001">
              <w:rPr>
                <w:b w:val="0"/>
                <w:bCs w:val="0"/>
                <w:sz w:val="18"/>
                <w:szCs w:val="18"/>
                <w:lang w:val="lt-LT"/>
              </w:rPr>
              <w:t>Gamtinių dujų poreikio sumažėjimas</w:t>
            </w:r>
          </w:p>
        </w:tc>
        <w:tc>
          <w:tcPr>
            <w:tcW w:w="2131" w:type="pct"/>
          </w:tcPr>
          <w:p w14:paraId="3426D447" w14:textId="630B15BD" w:rsidR="006813C6" w:rsidRPr="00965001" w:rsidRDefault="00ED4937"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395,7</w:t>
            </w:r>
            <w:r w:rsidR="006813C6" w:rsidRPr="00965001">
              <w:rPr>
                <w:sz w:val="18"/>
                <w:szCs w:val="18"/>
                <w:lang w:val="lt-LT"/>
              </w:rPr>
              <w:t xml:space="preserve"> MWh/metus</w:t>
            </w:r>
          </w:p>
        </w:tc>
      </w:tr>
    </w:tbl>
    <w:p w14:paraId="6DA979C2" w14:textId="23BFE494" w:rsidR="009A312F" w:rsidRPr="00965001" w:rsidRDefault="009A312F" w:rsidP="00D75C6D">
      <w:pPr>
        <w:pStyle w:val="Tekstas"/>
      </w:pPr>
      <w:r w:rsidRPr="00965001">
        <w:t>Kombinuota technologijų alternatyva nėra vertinama dėl priestate esančios vietos trūkumo</w:t>
      </w:r>
      <w:r w:rsidR="003D0042" w:rsidRPr="00965001">
        <w:t xml:space="preserve"> ir per didelės investicijos tokio poreikio šaltiniui.</w:t>
      </w:r>
    </w:p>
    <w:p w14:paraId="5A70745B" w14:textId="03F1C89A" w:rsidR="006813C6" w:rsidRPr="00965001" w:rsidRDefault="006813C6" w:rsidP="00D75C6D">
      <w:pPr>
        <w:pStyle w:val="PoPoskyris"/>
        <w:suppressAutoHyphens/>
        <w:rPr>
          <w:bCs/>
        </w:rPr>
      </w:pPr>
      <w:bookmarkStart w:id="250" w:name="_Toc156918598"/>
      <w:r w:rsidRPr="00965001">
        <w:rPr>
          <w:bCs/>
        </w:rPr>
        <w:t>Techninis ekonominis technologijų vertinimas</w:t>
      </w:r>
      <w:bookmarkEnd w:id="250"/>
    </w:p>
    <w:p w14:paraId="272CA94B" w14:textId="4E8523EC" w:rsidR="006813C6" w:rsidRPr="00965001" w:rsidRDefault="006813C6" w:rsidP="00D75C6D">
      <w:pPr>
        <w:pStyle w:val="Tekstas"/>
      </w:pPr>
      <w:r w:rsidRPr="00965001">
        <w:t xml:space="preserve">Įvertinus šiame skyriuje pateiktą informaciją ir ankstesniuose skyriuose sudarytas prielaidas, atliekamas techninis ekonominis technologijų įvertinimas. Rezultatų suvestinė pateikiama </w:t>
      </w:r>
      <w:r w:rsidR="00816B39" w:rsidRPr="00965001">
        <w:fldChar w:fldCharType="begin"/>
      </w:r>
      <w:r w:rsidR="00816B39" w:rsidRPr="00965001">
        <w:instrText xml:space="preserve"> REF _Ref152453388 \h  \* MERGEFORMAT </w:instrText>
      </w:r>
      <w:r w:rsidR="00816B39" w:rsidRPr="00965001">
        <w:fldChar w:fldCharType="separate"/>
      </w:r>
      <w:r w:rsidR="00F36ED3">
        <w:t>19</w:t>
      </w:r>
      <w:r w:rsidR="00816B39" w:rsidRPr="00965001">
        <w:fldChar w:fldCharType="end"/>
      </w:r>
      <w:r w:rsidRPr="00965001">
        <w:t xml:space="preserve"> lentelėje.</w:t>
      </w:r>
    </w:p>
    <w:p w14:paraId="77675ABD" w14:textId="09E3FFC6" w:rsidR="006813C6" w:rsidRPr="00965001" w:rsidRDefault="00524836" w:rsidP="005C7CE4">
      <w:pPr>
        <w:pStyle w:val="Lentel1"/>
      </w:pPr>
      <w:r>
        <w:fldChar w:fldCharType="begin"/>
      </w:r>
      <w:r>
        <w:instrText xml:space="preserve"> SEQ lentelė \* ARABIC  \* MERGEFORMAT </w:instrText>
      </w:r>
      <w:r>
        <w:fldChar w:fldCharType="separate"/>
      </w:r>
      <w:bookmarkStart w:id="251" w:name="_Ref152453388"/>
      <w:bookmarkStart w:id="252" w:name="_Toc156918693"/>
      <w:r w:rsidR="00F36ED3">
        <w:t>19</w:t>
      </w:r>
      <w:bookmarkEnd w:id="251"/>
      <w:r>
        <w:fldChar w:fldCharType="end"/>
      </w:r>
      <w:r w:rsidR="006813C6" w:rsidRPr="00965001">
        <w:t xml:space="preserve"> lentelė. Katilinės Nr. </w:t>
      </w:r>
      <w:r w:rsidR="009A312F" w:rsidRPr="00965001">
        <w:t>10</w:t>
      </w:r>
      <w:r w:rsidR="006813C6" w:rsidRPr="00965001">
        <w:t xml:space="preserve"> alternatyvų techninio ekonominio vertinimo suvestinė</w:t>
      </w:r>
      <w:bookmarkEnd w:id="252"/>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218"/>
        <w:gridCol w:w="2205"/>
        <w:gridCol w:w="2205"/>
      </w:tblGrid>
      <w:tr w:rsidR="009A312F" w:rsidRPr="00965001" w14:paraId="7DC80034" w14:textId="77777777" w:rsidTr="009A312F">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2710" w:type="pct"/>
          </w:tcPr>
          <w:p w14:paraId="53110337" w14:textId="77777777" w:rsidR="009A312F" w:rsidRPr="00965001" w:rsidRDefault="009A312F" w:rsidP="00D75C6D">
            <w:pPr>
              <w:suppressAutoHyphens/>
              <w:spacing w:before="60" w:after="60"/>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1145" w:type="pct"/>
          </w:tcPr>
          <w:p w14:paraId="4EB526E0" w14:textId="77777777" w:rsidR="009A312F" w:rsidRPr="00965001" w:rsidRDefault="009A312F"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Šilumos siurblio įrengimas</w:t>
            </w:r>
          </w:p>
        </w:tc>
        <w:tc>
          <w:tcPr>
            <w:tcW w:w="1145" w:type="pct"/>
          </w:tcPr>
          <w:p w14:paraId="16A14DAC" w14:textId="77777777" w:rsidR="009A312F" w:rsidRPr="00965001" w:rsidRDefault="009A312F"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proofErr w:type="spellStart"/>
            <w:r w:rsidRPr="00965001">
              <w:rPr>
                <w:rFonts w:eastAsia="Times New Roman" w:cs="Arial"/>
                <w:sz w:val="18"/>
                <w:szCs w:val="18"/>
                <w:lang w:val="lt-LT" w:eastAsia="lt-LT"/>
              </w:rPr>
              <w:t>Granulinių</w:t>
            </w:r>
            <w:proofErr w:type="spellEnd"/>
            <w:r w:rsidRPr="00965001">
              <w:rPr>
                <w:rFonts w:eastAsia="Times New Roman" w:cs="Arial"/>
                <w:sz w:val="18"/>
                <w:szCs w:val="18"/>
                <w:lang w:val="lt-LT" w:eastAsia="lt-LT"/>
              </w:rPr>
              <w:t xml:space="preserve"> katilų įrengimas</w:t>
            </w:r>
          </w:p>
        </w:tc>
      </w:tr>
      <w:tr w:rsidR="008B7D4C" w:rsidRPr="00965001" w14:paraId="5D9ED9E3" w14:textId="77777777" w:rsidTr="0017160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7CBCD907" w14:textId="77777777" w:rsidR="008B7D4C" w:rsidRPr="00965001" w:rsidRDefault="008B7D4C" w:rsidP="00D75C6D">
            <w:pPr>
              <w:suppressAutoHyphens/>
              <w:spacing w:before="60" w:after="60"/>
              <w:jc w:val="left"/>
              <w:rPr>
                <w:b w:val="0"/>
                <w:bCs w:val="0"/>
                <w:i/>
                <w:iCs/>
                <w:sz w:val="18"/>
                <w:szCs w:val="18"/>
                <w:lang w:val="lt-LT"/>
              </w:rPr>
            </w:pPr>
            <w:r w:rsidRPr="00965001">
              <w:rPr>
                <w:b w:val="0"/>
                <w:bCs w:val="0"/>
                <w:i/>
                <w:iCs/>
                <w:sz w:val="18"/>
                <w:szCs w:val="18"/>
                <w:lang w:val="lt-LT"/>
              </w:rPr>
              <w:t>Numatoma pradine investicija į šilumos siurblį</w:t>
            </w:r>
          </w:p>
        </w:tc>
        <w:tc>
          <w:tcPr>
            <w:tcW w:w="1145" w:type="pct"/>
            <w:vAlign w:val="bottom"/>
          </w:tcPr>
          <w:p w14:paraId="73DED168" w14:textId="6C6DA27B" w:rsidR="008B7D4C" w:rsidRPr="00965001" w:rsidRDefault="008B7D4C"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r w:rsidRPr="00965001">
              <w:rPr>
                <w:rFonts w:cs="Arial"/>
                <w:i/>
                <w:iCs/>
                <w:color w:val="000000"/>
                <w:sz w:val="18"/>
                <w:szCs w:val="18"/>
                <w:lang w:val="lt-LT"/>
              </w:rPr>
              <w:t>47</w:t>
            </w:r>
            <w:r w:rsidR="006E5BC8" w:rsidRPr="00965001">
              <w:rPr>
                <w:rFonts w:cs="Arial"/>
                <w:i/>
                <w:iCs/>
                <w:color w:val="000000"/>
                <w:sz w:val="18"/>
                <w:szCs w:val="18"/>
                <w:lang w:val="lt-LT"/>
              </w:rPr>
              <w:t xml:space="preserve"> </w:t>
            </w:r>
            <w:r w:rsidRPr="00965001">
              <w:rPr>
                <w:rFonts w:cs="Arial"/>
                <w:i/>
                <w:iCs/>
                <w:color w:val="000000"/>
                <w:sz w:val="18"/>
                <w:szCs w:val="18"/>
                <w:lang w:val="lt-LT"/>
              </w:rPr>
              <w:t>995 Eur</w:t>
            </w:r>
          </w:p>
        </w:tc>
        <w:tc>
          <w:tcPr>
            <w:tcW w:w="1145" w:type="pct"/>
            <w:vAlign w:val="top"/>
          </w:tcPr>
          <w:p w14:paraId="46148A54" w14:textId="77777777" w:rsidR="008B7D4C" w:rsidRPr="00965001" w:rsidRDefault="008B7D4C"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p>
        </w:tc>
      </w:tr>
      <w:tr w:rsidR="008B7D4C" w:rsidRPr="00965001" w14:paraId="7F1FA2B1" w14:textId="77777777" w:rsidTr="0017160C">
        <w:trPr>
          <w:cantSplit/>
        </w:trPr>
        <w:tc>
          <w:tcPr>
            <w:cnfStyle w:val="001000000000" w:firstRow="0" w:lastRow="0" w:firstColumn="1" w:lastColumn="0" w:oddVBand="0" w:evenVBand="0" w:oddHBand="0" w:evenHBand="0" w:firstRowFirstColumn="0" w:firstRowLastColumn="0" w:lastRowFirstColumn="0" w:lastRowLastColumn="0"/>
            <w:tcW w:w="2710" w:type="pct"/>
          </w:tcPr>
          <w:p w14:paraId="3219C849" w14:textId="77777777" w:rsidR="008B7D4C" w:rsidRPr="00965001" w:rsidRDefault="008B7D4C" w:rsidP="00D75C6D">
            <w:pPr>
              <w:suppressAutoHyphens/>
              <w:spacing w:before="60" w:after="60"/>
              <w:jc w:val="left"/>
              <w:rPr>
                <w:b w:val="0"/>
                <w:bCs w:val="0"/>
                <w:i/>
                <w:iCs/>
                <w:sz w:val="18"/>
                <w:szCs w:val="18"/>
                <w:lang w:val="lt-LT"/>
              </w:rPr>
            </w:pPr>
            <w:r w:rsidRPr="00965001">
              <w:rPr>
                <w:b w:val="0"/>
                <w:bCs w:val="0"/>
                <w:i/>
                <w:iCs/>
                <w:sz w:val="18"/>
                <w:szCs w:val="18"/>
                <w:lang w:val="lt-LT"/>
              </w:rPr>
              <w:t>Investicija į galios didinimą</w:t>
            </w:r>
          </w:p>
        </w:tc>
        <w:tc>
          <w:tcPr>
            <w:tcW w:w="1145" w:type="pct"/>
            <w:vAlign w:val="bottom"/>
          </w:tcPr>
          <w:p w14:paraId="222564CC" w14:textId="777EEAA5" w:rsidR="008B7D4C" w:rsidRPr="00965001" w:rsidRDefault="008B7D4C"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8"/>
                <w:szCs w:val="18"/>
                <w:lang w:val="lt-LT"/>
              </w:rPr>
            </w:pPr>
            <w:r w:rsidRPr="00965001">
              <w:rPr>
                <w:rFonts w:cs="Arial"/>
                <w:i/>
                <w:iCs/>
                <w:color w:val="000000"/>
                <w:sz w:val="18"/>
                <w:szCs w:val="18"/>
                <w:lang w:val="lt-LT"/>
              </w:rPr>
              <w:t>2 931 Eur</w:t>
            </w:r>
          </w:p>
        </w:tc>
        <w:tc>
          <w:tcPr>
            <w:tcW w:w="1145" w:type="pct"/>
            <w:vAlign w:val="top"/>
          </w:tcPr>
          <w:p w14:paraId="0F98BC81" w14:textId="77777777" w:rsidR="008B7D4C" w:rsidRPr="00965001" w:rsidRDefault="008B7D4C"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8"/>
                <w:szCs w:val="18"/>
                <w:lang w:val="lt-LT"/>
              </w:rPr>
            </w:pPr>
          </w:p>
        </w:tc>
      </w:tr>
      <w:tr w:rsidR="008B7D4C" w:rsidRPr="00965001" w14:paraId="24966857" w14:textId="77777777" w:rsidTr="0017160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7BB16A17" w14:textId="77777777" w:rsidR="008B7D4C" w:rsidRPr="00965001" w:rsidRDefault="008B7D4C" w:rsidP="00D75C6D">
            <w:pPr>
              <w:suppressAutoHyphens/>
              <w:spacing w:before="60" w:after="60"/>
              <w:jc w:val="left"/>
              <w:rPr>
                <w:b w:val="0"/>
                <w:bCs w:val="0"/>
                <w:i/>
                <w:iCs/>
                <w:sz w:val="18"/>
                <w:szCs w:val="18"/>
                <w:lang w:val="lt-LT"/>
              </w:rPr>
            </w:pPr>
            <w:r w:rsidRPr="00965001">
              <w:rPr>
                <w:b w:val="0"/>
                <w:bCs w:val="0"/>
                <w:i/>
                <w:iCs/>
                <w:sz w:val="18"/>
                <w:szCs w:val="18"/>
                <w:lang w:val="lt-LT"/>
              </w:rPr>
              <w:t>Investicija į vasarinį biokuro granulių katilą</w:t>
            </w:r>
          </w:p>
        </w:tc>
        <w:tc>
          <w:tcPr>
            <w:tcW w:w="1145" w:type="pct"/>
            <w:vAlign w:val="bottom"/>
          </w:tcPr>
          <w:p w14:paraId="603FF60E" w14:textId="77777777" w:rsidR="008B7D4C" w:rsidRPr="00965001" w:rsidRDefault="008B7D4C"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p>
        </w:tc>
        <w:tc>
          <w:tcPr>
            <w:tcW w:w="1145" w:type="pct"/>
            <w:vAlign w:val="top"/>
          </w:tcPr>
          <w:p w14:paraId="10CF611D" w14:textId="1A79D134" w:rsidR="008B7D4C" w:rsidRPr="00965001" w:rsidRDefault="008B7D4C"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r w:rsidRPr="00965001">
              <w:rPr>
                <w:i/>
                <w:iCs/>
                <w:sz w:val="18"/>
                <w:szCs w:val="18"/>
                <w:lang w:val="lt-LT"/>
              </w:rPr>
              <w:t>10 159 Eur</w:t>
            </w:r>
          </w:p>
        </w:tc>
      </w:tr>
      <w:tr w:rsidR="008B7D4C" w:rsidRPr="00965001" w14:paraId="7C45B29A" w14:textId="77777777" w:rsidTr="0017160C">
        <w:trPr>
          <w:cantSplit/>
        </w:trPr>
        <w:tc>
          <w:tcPr>
            <w:cnfStyle w:val="001000000000" w:firstRow="0" w:lastRow="0" w:firstColumn="1" w:lastColumn="0" w:oddVBand="0" w:evenVBand="0" w:oddHBand="0" w:evenHBand="0" w:firstRowFirstColumn="0" w:firstRowLastColumn="0" w:lastRowFirstColumn="0" w:lastRowLastColumn="0"/>
            <w:tcW w:w="2710" w:type="pct"/>
          </w:tcPr>
          <w:p w14:paraId="392DA41A" w14:textId="77777777" w:rsidR="008B7D4C" w:rsidRPr="00965001" w:rsidRDefault="008B7D4C" w:rsidP="00D75C6D">
            <w:pPr>
              <w:suppressAutoHyphens/>
              <w:spacing w:before="60" w:after="60"/>
              <w:jc w:val="left"/>
              <w:rPr>
                <w:b w:val="0"/>
                <w:bCs w:val="0"/>
                <w:i/>
                <w:iCs/>
                <w:sz w:val="18"/>
                <w:szCs w:val="18"/>
                <w:lang w:val="lt-LT"/>
              </w:rPr>
            </w:pPr>
            <w:r w:rsidRPr="00965001">
              <w:rPr>
                <w:b w:val="0"/>
                <w:bCs w:val="0"/>
                <w:i/>
                <w:iCs/>
                <w:sz w:val="18"/>
                <w:szCs w:val="18"/>
                <w:lang w:val="lt-LT"/>
              </w:rPr>
              <w:t>Investicija į šildymo sezono biokuro granulių katilą</w:t>
            </w:r>
          </w:p>
        </w:tc>
        <w:tc>
          <w:tcPr>
            <w:tcW w:w="1145" w:type="pct"/>
            <w:vAlign w:val="bottom"/>
          </w:tcPr>
          <w:p w14:paraId="26FD52C3" w14:textId="77777777" w:rsidR="008B7D4C" w:rsidRPr="00965001" w:rsidRDefault="008B7D4C"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8"/>
                <w:szCs w:val="18"/>
                <w:lang w:val="lt-LT"/>
              </w:rPr>
            </w:pPr>
          </w:p>
        </w:tc>
        <w:tc>
          <w:tcPr>
            <w:tcW w:w="1145" w:type="pct"/>
            <w:vAlign w:val="top"/>
          </w:tcPr>
          <w:p w14:paraId="5F5CCA18" w14:textId="4E5B7901" w:rsidR="008B7D4C" w:rsidRPr="00965001" w:rsidRDefault="008B7D4C"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8"/>
                <w:szCs w:val="18"/>
                <w:lang w:val="lt-LT"/>
              </w:rPr>
            </w:pPr>
            <w:r w:rsidRPr="00965001">
              <w:rPr>
                <w:i/>
                <w:iCs/>
                <w:sz w:val="18"/>
                <w:szCs w:val="18"/>
                <w:lang w:val="lt-LT"/>
              </w:rPr>
              <w:t>24 515 Eur</w:t>
            </w:r>
          </w:p>
        </w:tc>
      </w:tr>
      <w:tr w:rsidR="008B7D4C" w:rsidRPr="00965001" w14:paraId="527874C0" w14:textId="77777777" w:rsidTr="0017160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18E1C8B7" w14:textId="77777777" w:rsidR="008B7D4C" w:rsidRPr="00965001" w:rsidRDefault="008B7D4C" w:rsidP="00D75C6D">
            <w:pPr>
              <w:suppressAutoHyphens/>
              <w:spacing w:before="60" w:after="60"/>
              <w:jc w:val="left"/>
              <w:rPr>
                <w:sz w:val="18"/>
                <w:szCs w:val="18"/>
                <w:lang w:val="lt-LT"/>
              </w:rPr>
            </w:pPr>
            <w:r w:rsidRPr="00965001">
              <w:rPr>
                <w:sz w:val="18"/>
                <w:szCs w:val="18"/>
                <w:lang w:val="lt-LT"/>
              </w:rPr>
              <w:t>Visa pradinė investicija</w:t>
            </w:r>
          </w:p>
        </w:tc>
        <w:tc>
          <w:tcPr>
            <w:tcW w:w="1145" w:type="pct"/>
            <w:vAlign w:val="bottom"/>
          </w:tcPr>
          <w:p w14:paraId="28DDD73E" w14:textId="5AFCA224" w:rsidR="008B7D4C" w:rsidRPr="00965001" w:rsidRDefault="008B7D4C"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sidRPr="00965001">
              <w:rPr>
                <w:rFonts w:cs="Arial"/>
                <w:b/>
                <w:bCs/>
                <w:color w:val="000000"/>
                <w:sz w:val="18"/>
                <w:szCs w:val="18"/>
                <w:lang w:val="lt-LT"/>
              </w:rPr>
              <w:t>50 926 Eur</w:t>
            </w:r>
          </w:p>
        </w:tc>
        <w:tc>
          <w:tcPr>
            <w:tcW w:w="1145" w:type="pct"/>
            <w:vAlign w:val="top"/>
          </w:tcPr>
          <w:p w14:paraId="6197394B" w14:textId="263DEF49" w:rsidR="008B7D4C" w:rsidRPr="00965001" w:rsidRDefault="008B7D4C"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sidRPr="00965001">
              <w:rPr>
                <w:b/>
                <w:bCs/>
                <w:sz w:val="18"/>
                <w:szCs w:val="18"/>
                <w:lang w:val="lt-LT"/>
              </w:rPr>
              <w:t>34 674 Eur</w:t>
            </w:r>
          </w:p>
        </w:tc>
      </w:tr>
      <w:tr w:rsidR="008B7D4C" w:rsidRPr="00965001" w14:paraId="4252B52D" w14:textId="77777777" w:rsidTr="0017160C">
        <w:trPr>
          <w:cantSplit/>
        </w:trPr>
        <w:tc>
          <w:tcPr>
            <w:cnfStyle w:val="001000000000" w:firstRow="0" w:lastRow="0" w:firstColumn="1" w:lastColumn="0" w:oddVBand="0" w:evenVBand="0" w:oddHBand="0" w:evenHBand="0" w:firstRowFirstColumn="0" w:firstRowLastColumn="0" w:lastRowFirstColumn="0" w:lastRowLastColumn="0"/>
            <w:tcW w:w="2710" w:type="pct"/>
          </w:tcPr>
          <w:p w14:paraId="7223BFFE" w14:textId="77777777" w:rsidR="008B7D4C" w:rsidRPr="00965001" w:rsidRDefault="008B7D4C" w:rsidP="00D75C6D">
            <w:pPr>
              <w:suppressAutoHyphens/>
              <w:spacing w:before="60" w:after="60"/>
              <w:jc w:val="left"/>
              <w:rPr>
                <w:b w:val="0"/>
                <w:bCs w:val="0"/>
                <w:sz w:val="18"/>
                <w:szCs w:val="18"/>
                <w:lang w:val="lt-LT"/>
              </w:rPr>
            </w:pPr>
            <w:r w:rsidRPr="00965001">
              <w:rPr>
                <w:b w:val="0"/>
                <w:bCs w:val="0"/>
                <w:sz w:val="18"/>
                <w:szCs w:val="18"/>
                <w:lang w:val="lt-LT"/>
              </w:rPr>
              <w:t xml:space="preserve">Sąnaudos elektros energijai įsigyti </w:t>
            </w:r>
          </w:p>
        </w:tc>
        <w:tc>
          <w:tcPr>
            <w:tcW w:w="1145" w:type="pct"/>
            <w:vAlign w:val="bottom"/>
          </w:tcPr>
          <w:p w14:paraId="60895B33" w14:textId="28E535FE" w:rsidR="008B7D4C" w:rsidRPr="00965001" w:rsidRDefault="008B7D4C"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-106 22 Eur/metus</w:t>
            </w:r>
          </w:p>
        </w:tc>
        <w:tc>
          <w:tcPr>
            <w:tcW w:w="1145" w:type="pct"/>
            <w:vAlign w:val="top"/>
          </w:tcPr>
          <w:p w14:paraId="107C8AF9" w14:textId="77777777" w:rsidR="008B7D4C" w:rsidRPr="00965001" w:rsidRDefault="008B7D4C"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p>
        </w:tc>
      </w:tr>
      <w:tr w:rsidR="008B7D4C" w:rsidRPr="00965001" w14:paraId="6D18949E" w14:textId="77777777" w:rsidTr="0017160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79FD67F2" w14:textId="77777777" w:rsidR="008B7D4C" w:rsidRPr="00965001" w:rsidRDefault="008B7D4C" w:rsidP="00D75C6D">
            <w:pPr>
              <w:suppressAutoHyphens/>
              <w:spacing w:before="60" w:after="60"/>
              <w:jc w:val="left"/>
              <w:rPr>
                <w:b w:val="0"/>
                <w:bCs w:val="0"/>
                <w:sz w:val="18"/>
                <w:szCs w:val="18"/>
                <w:lang w:val="lt-LT"/>
              </w:rPr>
            </w:pPr>
            <w:r w:rsidRPr="00965001">
              <w:rPr>
                <w:b w:val="0"/>
                <w:bCs w:val="0"/>
                <w:sz w:val="18"/>
                <w:szCs w:val="18"/>
                <w:lang w:val="lt-LT"/>
              </w:rPr>
              <w:t xml:space="preserve">Elektros energijos galios mokestis </w:t>
            </w:r>
          </w:p>
        </w:tc>
        <w:tc>
          <w:tcPr>
            <w:tcW w:w="1145" w:type="pct"/>
            <w:vAlign w:val="bottom"/>
          </w:tcPr>
          <w:p w14:paraId="09899EA3" w14:textId="479A60D3" w:rsidR="008B7D4C" w:rsidRPr="00965001" w:rsidRDefault="008B7D4C"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-902 Eur/metus</w:t>
            </w:r>
          </w:p>
        </w:tc>
        <w:tc>
          <w:tcPr>
            <w:tcW w:w="1145" w:type="pct"/>
            <w:vAlign w:val="top"/>
          </w:tcPr>
          <w:p w14:paraId="7F978018" w14:textId="77777777" w:rsidR="008B7D4C" w:rsidRPr="00965001" w:rsidRDefault="008B7D4C"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p>
        </w:tc>
      </w:tr>
      <w:tr w:rsidR="008B7D4C" w:rsidRPr="00965001" w14:paraId="12C51514" w14:textId="77777777" w:rsidTr="0017160C">
        <w:trPr>
          <w:cantSplit/>
        </w:trPr>
        <w:tc>
          <w:tcPr>
            <w:cnfStyle w:val="001000000000" w:firstRow="0" w:lastRow="0" w:firstColumn="1" w:lastColumn="0" w:oddVBand="0" w:evenVBand="0" w:oddHBand="0" w:evenHBand="0" w:firstRowFirstColumn="0" w:firstRowLastColumn="0" w:lastRowFirstColumn="0" w:lastRowLastColumn="0"/>
            <w:tcW w:w="2710" w:type="pct"/>
          </w:tcPr>
          <w:p w14:paraId="630A5307" w14:textId="77777777" w:rsidR="008B7D4C" w:rsidRPr="00965001" w:rsidRDefault="008B7D4C" w:rsidP="00D75C6D">
            <w:pPr>
              <w:suppressAutoHyphens/>
              <w:spacing w:before="60" w:after="60"/>
              <w:jc w:val="left"/>
              <w:rPr>
                <w:b w:val="0"/>
                <w:bCs w:val="0"/>
                <w:sz w:val="18"/>
                <w:szCs w:val="18"/>
                <w:lang w:val="lt-LT"/>
              </w:rPr>
            </w:pPr>
            <w:r w:rsidRPr="00965001">
              <w:rPr>
                <w:b w:val="0"/>
                <w:bCs w:val="0"/>
                <w:sz w:val="18"/>
                <w:szCs w:val="18"/>
                <w:lang w:val="lt-LT"/>
              </w:rPr>
              <w:t xml:space="preserve">Sąnaudos granulėms įsigyti </w:t>
            </w:r>
          </w:p>
        </w:tc>
        <w:tc>
          <w:tcPr>
            <w:tcW w:w="1145" w:type="pct"/>
            <w:vAlign w:val="bottom"/>
          </w:tcPr>
          <w:p w14:paraId="1E202776" w14:textId="77777777" w:rsidR="008B7D4C" w:rsidRPr="00965001" w:rsidRDefault="008B7D4C"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p>
        </w:tc>
        <w:tc>
          <w:tcPr>
            <w:tcW w:w="1145" w:type="pct"/>
            <w:vAlign w:val="top"/>
          </w:tcPr>
          <w:p w14:paraId="52968D44" w14:textId="0242E59A" w:rsidR="008B7D4C" w:rsidRPr="00965001" w:rsidRDefault="008B7D4C"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-19 888 Eur/metus</w:t>
            </w:r>
          </w:p>
        </w:tc>
      </w:tr>
      <w:tr w:rsidR="008B7D4C" w:rsidRPr="00965001" w14:paraId="0ED840B4" w14:textId="77777777" w:rsidTr="0017160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2DC66E1E" w14:textId="77777777" w:rsidR="008B7D4C" w:rsidRPr="00965001" w:rsidRDefault="008B7D4C" w:rsidP="00D75C6D">
            <w:pPr>
              <w:suppressAutoHyphens/>
              <w:spacing w:before="60" w:after="60"/>
              <w:jc w:val="left"/>
              <w:rPr>
                <w:b w:val="0"/>
                <w:bCs w:val="0"/>
                <w:sz w:val="18"/>
                <w:szCs w:val="18"/>
                <w:lang w:val="lt-LT"/>
              </w:rPr>
            </w:pPr>
            <w:r w:rsidRPr="00965001">
              <w:rPr>
                <w:b w:val="0"/>
                <w:bCs w:val="0"/>
                <w:sz w:val="18"/>
                <w:szCs w:val="18"/>
                <w:lang w:val="lt-LT"/>
              </w:rPr>
              <w:t>Sąnaudų gamtinėms dujoms pokytis</w:t>
            </w:r>
          </w:p>
        </w:tc>
        <w:tc>
          <w:tcPr>
            <w:tcW w:w="1145" w:type="pct"/>
            <w:vAlign w:val="bottom"/>
          </w:tcPr>
          <w:p w14:paraId="307B442D" w14:textId="7C550EDC" w:rsidR="008B7D4C" w:rsidRPr="00965001" w:rsidRDefault="008B7D4C"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21 616 Eur/metus</w:t>
            </w:r>
          </w:p>
        </w:tc>
        <w:tc>
          <w:tcPr>
            <w:tcW w:w="1145" w:type="pct"/>
            <w:vAlign w:val="top"/>
          </w:tcPr>
          <w:p w14:paraId="03F32C92" w14:textId="5B6EF400" w:rsidR="008B7D4C" w:rsidRPr="00965001" w:rsidRDefault="008B7D4C"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28 534 Eur/metus</w:t>
            </w:r>
          </w:p>
        </w:tc>
      </w:tr>
      <w:tr w:rsidR="008B7D4C" w:rsidRPr="00965001" w14:paraId="4D912FCB" w14:textId="77777777" w:rsidTr="0017160C">
        <w:trPr>
          <w:cantSplit/>
        </w:trPr>
        <w:tc>
          <w:tcPr>
            <w:cnfStyle w:val="001000000000" w:firstRow="0" w:lastRow="0" w:firstColumn="1" w:lastColumn="0" w:oddVBand="0" w:evenVBand="0" w:oddHBand="0" w:evenHBand="0" w:firstRowFirstColumn="0" w:firstRowLastColumn="0" w:lastRowFirstColumn="0" w:lastRowLastColumn="0"/>
            <w:tcW w:w="2710" w:type="pct"/>
          </w:tcPr>
          <w:p w14:paraId="193702F9" w14:textId="77777777" w:rsidR="008B7D4C" w:rsidRPr="00965001" w:rsidRDefault="008B7D4C" w:rsidP="00D75C6D">
            <w:pPr>
              <w:suppressAutoHyphens/>
              <w:spacing w:before="60" w:after="60"/>
              <w:jc w:val="left"/>
              <w:rPr>
                <w:b w:val="0"/>
                <w:bCs w:val="0"/>
                <w:sz w:val="18"/>
                <w:szCs w:val="18"/>
                <w:lang w:val="lt-LT"/>
              </w:rPr>
            </w:pPr>
            <w:r w:rsidRPr="00965001">
              <w:rPr>
                <w:b w:val="0"/>
                <w:bCs w:val="0"/>
                <w:sz w:val="18"/>
                <w:szCs w:val="18"/>
                <w:lang w:val="lt-LT"/>
              </w:rPr>
              <w:t xml:space="preserve">Eksploatacinės sąnaudos </w:t>
            </w:r>
          </w:p>
        </w:tc>
        <w:tc>
          <w:tcPr>
            <w:tcW w:w="1145" w:type="pct"/>
            <w:vAlign w:val="bottom"/>
          </w:tcPr>
          <w:p w14:paraId="6E79CC2B" w14:textId="662819F6" w:rsidR="008B7D4C" w:rsidRPr="00965001" w:rsidRDefault="008B7D4C"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-1 416 Eur/metus</w:t>
            </w:r>
          </w:p>
        </w:tc>
        <w:tc>
          <w:tcPr>
            <w:tcW w:w="1145" w:type="pct"/>
            <w:vAlign w:val="top"/>
          </w:tcPr>
          <w:p w14:paraId="519A72EC" w14:textId="4A93808A" w:rsidR="008B7D4C" w:rsidRPr="00965001" w:rsidRDefault="008B7D4C"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-2 271 Eur/metus</w:t>
            </w:r>
          </w:p>
        </w:tc>
      </w:tr>
      <w:tr w:rsidR="008B7D4C" w:rsidRPr="00965001" w14:paraId="2EE66D52" w14:textId="77777777" w:rsidTr="0017160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55E35FED" w14:textId="77777777" w:rsidR="008B7D4C" w:rsidRPr="00965001" w:rsidRDefault="008B7D4C" w:rsidP="00D75C6D">
            <w:pPr>
              <w:suppressAutoHyphens/>
              <w:spacing w:before="60" w:after="60"/>
              <w:jc w:val="left"/>
              <w:rPr>
                <w:b w:val="0"/>
                <w:bCs w:val="0"/>
                <w:sz w:val="18"/>
                <w:szCs w:val="18"/>
                <w:lang w:val="lt-LT"/>
              </w:rPr>
            </w:pPr>
            <w:r w:rsidRPr="00965001">
              <w:rPr>
                <w:b w:val="0"/>
                <w:bCs w:val="0"/>
                <w:sz w:val="18"/>
                <w:szCs w:val="18"/>
                <w:lang w:val="lt-LT"/>
              </w:rPr>
              <w:t>Amortizaciniai atskaitymai (pirmi projekto metai)</w:t>
            </w:r>
          </w:p>
        </w:tc>
        <w:tc>
          <w:tcPr>
            <w:tcW w:w="1145" w:type="pct"/>
            <w:vAlign w:val="bottom"/>
          </w:tcPr>
          <w:p w14:paraId="0EE3F77E" w14:textId="2B78DEF1" w:rsidR="008B7D4C" w:rsidRPr="00965001" w:rsidRDefault="008B7D4C"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-3 183 Eur/metus</w:t>
            </w:r>
          </w:p>
        </w:tc>
        <w:tc>
          <w:tcPr>
            <w:tcW w:w="1145" w:type="pct"/>
            <w:vAlign w:val="top"/>
          </w:tcPr>
          <w:p w14:paraId="5A9A61EE" w14:textId="17B70521" w:rsidR="008B7D4C" w:rsidRPr="00965001" w:rsidRDefault="008B7D4C"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-2 167 Eur/metus</w:t>
            </w:r>
          </w:p>
        </w:tc>
      </w:tr>
      <w:tr w:rsidR="008B7D4C" w:rsidRPr="00965001" w14:paraId="0073A3C1" w14:textId="77777777" w:rsidTr="0017160C">
        <w:trPr>
          <w:cantSplit/>
        </w:trPr>
        <w:tc>
          <w:tcPr>
            <w:cnfStyle w:val="001000000000" w:firstRow="0" w:lastRow="0" w:firstColumn="1" w:lastColumn="0" w:oddVBand="0" w:evenVBand="0" w:oddHBand="0" w:evenHBand="0" w:firstRowFirstColumn="0" w:firstRowLastColumn="0" w:lastRowFirstColumn="0" w:lastRowLastColumn="0"/>
            <w:tcW w:w="2710" w:type="pct"/>
          </w:tcPr>
          <w:p w14:paraId="58FCBCC7" w14:textId="77777777" w:rsidR="008B7D4C" w:rsidRPr="00965001" w:rsidRDefault="008B7D4C" w:rsidP="00D75C6D">
            <w:pPr>
              <w:suppressAutoHyphens/>
              <w:spacing w:before="60" w:after="60"/>
              <w:jc w:val="left"/>
              <w:rPr>
                <w:b w:val="0"/>
                <w:bCs w:val="0"/>
                <w:sz w:val="18"/>
                <w:szCs w:val="18"/>
                <w:lang w:val="lt-LT"/>
              </w:rPr>
            </w:pPr>
            <w:r w:rsidRPr="00965001">
              <w:rPr>
                <w:b w:val="0"/>
                <w:bCs w:val="0"/>
                <w:sz w:val="18"/>
                <w:szCs w:val="18"/>
                <w:lang w:val="lt-LT"/>
              </w:rPr>
              <w:t>Investicijų grąža (pirmi projekto metai)</w:t>
            </w:r>
          </w:p>
        </w:tc>
        <w:tc>
          <w:tcPr>
            <w:tcW w:w="1145" w:type="pct"/>
            <w:vAlign w:val="bottom"/>
          </w:tcPr>
          <w:p w14:paraId="72E2FDE6" w14:textId="570D7E98" w:rsidR="008B7D4C" w:rsidRPr="00965001" w:rsidRDefault="008B7D4C"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-2 546 Eur/metus</w:t>
            </w:r>
          </w:p>
        </w:tc>
        <w:tc>
          <w:tcPr>
            <w:tcW w:w="1145" w:type="pct"/>
            <w:vAlign w:val="top"/>
          </w:tcPr>
          <w:p w14:paraId="09335812" w14:textId="634C720B" w:rsidR="008B7D4C" w:rsidRPr="00965001" w:rsidRDefault="008B7D4C"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-1 734 Eur/metus</w:t>
            </w:r>
          </w:p>
        </w:tc>
      </w:tr>
      <w:tr w:rsidR="008B7D4C" w:rsidRPr="00965001" w14:paraId="375BF36E" w14:textId="77777777" w:rsidTr="0017160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6F5DC1C2" w14:textId="77777777" w:rsidR="008B7D4C" w:rsidRPr="00965001" w:rsidRDefault="008B7D4C" w:rsidP="00D75C6D">
            <w:pPr>
              <w:suppressAutoHyphens/>
              <w:spacing w:before="60" w:after="60"/>
              <w:jc w:val="left"/>
              <w:rPr>
                <w:sz w:val="18"/>
                <w:szCs w:val="18"/>
                <w:lang w:val="lt-LT"/>
              </w:rPr>
            </w:pPr>
            <w:r w:rsidRPr="00965001">
              <w:rPr>
                <w:sz w:val="18"/>
                <w:szCs w:val="18"/>
                <w:lang w:val="lt-LT"/>
              </w:rPr>
              <w:t>Investicijos atsipirkimas komerciniu požiūriu</w:t>
            </w:r>
          </w:p>
        </w:tc>
        <w:tc>
          <w:tcPr>
            <w:tcW w:w="1145" w:type="pct"/>
            <w:vAlign w:val="bottom"/>
          </w:tcPr>
          <w:p w14:paraId="7ADF147A" w14:textId="4A188EF0" w:rsidR="008B7D4C" w:rsidRPr="00965001" w:rsidRDefault="008B7D4C"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sidRPr="00965001">
              <w:rPr>
                <w:rFonts w:cs="Arial"/>
                <w:b/>
                <w:bCs/>
                <w:color w:val="000000"/>
                <w:sz w:val="18"/>
                <w:szCs w:val="18"/>
                <w:lang w:val="lt-LT"/>
              </w:rPr>
              <w:t>6 metai</w:t>
            </w:r>
          </w:p>
        </w:tc>
        <w:tc>
          <w:tcPr>
            <w:tcW w:w="1145" w:type="pct"/>
            <w:vAlign w:val="top"/>
          </w:tcPr>
          <w:p w14:paraId="5B21925E" w14:textId="2F04513D" w:rsidR="008B7D4C" w:rsidRPr="00965001" w:rsidRDefault="008B7D4C"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sidRPr="00965001">
              <w:rPr>
                <w:b/>
                <w:bCs/>
                <w:sz w:val="18"/>
                <w:szCs w:val="18"/>
                <w:lang w:val="lt-LT"/>
              </w:rPr>
              <w:t>6 metai</w:t>
            </w:r>
          </w:p>
        </w:tc>
      </w:tr>
      <w:tr w:rsidR="008B7D4C" w:rsidRPr="00965001" w14:paraId="40EC5E80" w14:textId="77777777" w:rsidTr="0017160C">
        <w:trPr>
          <w:cantSplit/>
        </w:trPr>
        <w:tc>
          <w:tcPr>
            <w:cnfStyle w:val="001000000000" w:firstRow="0" w:lastRow="0" w:firstColumn="1" w:lastColumn="0" w:oddVBand="0" w:evenVBand="0" w:oddHBand="0" w:evenHBand="0" w:firstRowFirstColumn="0" w:firstRowLastColumn="0" w:lastRowFirstColumn="0" w:lastRowLastColumn="0"/>
            <w:tcW w:w="2710" w:type="pct"/>
          </w:tcPr>
          <w:p w14:paraId="5D9683EC" w14:textId="77777777" w:rsidR="008B7D4C" w:rsidRPr="00965001" w:rsidRDefault="008B7D4C" w:rsidP="00D75C6D">
            <w:pPr>
              <w:suppressAutoHyphens/>
              <w:spacing w:before="60" w:after="60"/>
              <w:jc w:val="left"/>
              <w:rPr>
                <w:sz w:val="18"/>
                <w:szCs w:val="18"/>
                <w:lang w:val="lt-LT"/>
              </w:rPr>
            </w:pPr>
            <w:r w:rsidRPr="00965001">
              <w:rPr>
                <w:sz w:val="18"/>
                <w:szCs w:val="18"/>
                <w:lang w:val="lt-LT"/>
              </w:rPr>
              <w:t>Įtaka šilumos gamybos kainai (pirmų 10 metų vidurkis)</w:t>
            </w:r>
          </w:p>
        </w:tc>
        <w:tc>
          <w:tcPr>
            <w:tcW w:w="1145" w:type="pct"/>
            <w:vAlign w:val="bottom"/>
          </w:tcPr>
          <w:p w14:paraId="724FE114" w14:textId="7A40D0F9" w:rsidR="008B7D4C" w:rsidRPr="00965001" w:rsidRDefault="008B7D4C"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-10,85 Eur/MWh</w:t>
            </w:r>
          </w:p>
        </w:tc>
        <w:tc>
          <w:tcPr>
            <w:tcW w:w="1145" w:type="pct"/>
            <w:vAlign w:val="top"/>
          </w:tcPr>
          <w:p w14:paraId="7D7AAF21" w14:textId="3BDDF3FA" w:rsidR="008B7D4C" w:rsidRPr="00965001" w:rsidRDefault="008B7D4C"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b/>
                <w:bCs/>
                <w:sz w:val="18"/>
                <w:szCs w:val="18"/>
                <w:lang w:val="lt-LT"/>
              </w:rPr>
              <w:t>-8,77 Eur/MWh</w:t>
            </w:r>
          </w:p>
        </w:tc>
      </w:tr>
      <w:tr w:rsidR="00D75807" w:rsidRPr="00965001" w14:paraId="36F10753" w14:textId="77777777" w:rsidTr="00D758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4B6D966A" w14:textId="57B2D30B" w:rsidR="00D75807" w:rsidRPr="00965001" w:rsidRDefault="00D75807" w:rsidP="00D75807">
            <w:pPr>
              <w:suppressAutoHyphens/>
              <w:spacing w:before="60" w:after="60"/>
              <w:jc w:val="left"/>
              <w:rPr>
                <w:sz w:val="18"/>
                <w:szCs w:val="18"/>
                <w:lang w:val="lt-LT"/>
              </w:rPr>
            </w:pPr>
            <w:r>
              <w:rPr>
                <w:sz w:val="18"/>
                <w:szCs w:val="18"/>
                <w:lang w:val="lt-LT"/>
              </w:rPr>
              <w:t>Įtaka šilumos gamybos kainai bendrovėje (pirmų 10 metų vidurkis)</w:t>
            </w:r>
          </w:p>
        </w:tc>
        <w:tc>
          <w:tcPr>
            <w:tcW w:w="1145" w:type="pct"/>
          </w:tcPr>
          <w:p w14:paraId="46302CEF" w14:textId="5F2631A1" w:rsidR="00D75807" w:rsidRPr="00965001" w:rsidRDefault="00D75807" w:rsidP="00D75807">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rFonts w:cs="Arial"/>
                <w:b/>
                <w:bCs/>
                <w:color w:val="000000"/>
                <w:sz w:val="18"/>
                <w:szCs w:val="18"/>
                <w:lang w:val="lt-LT"/>
              </w:rPr>
            </w:pPr>
            <w:r>
              <w:rPr>
                <w:rFonts w:cs="Arial"/>
                <w:b/>
                <w:bCs/>
                <w:color w:val="000000"/>
                <w:sz w:val="18"/>
                <w:szCs w:val="18"/>
              </w:rPr>
              <w:t xml:space="preserve">-0,1 </w:t>
            </w:r>
            <w:proofErr w:type="spellStart"/>
            <w:r>
              <w:rPr>
                <w:rFonts w:cs="Arial"/>
                <w:b/>
                <w:bCs/>
                <w:color w:val="000000"/>
                <w:sz w:val="18"/>
                <w:szCs w:val="18"/>
              </w:rPr>
              <w:t>Eur</w:t>
            </w:r>
            <w:proofErr w:type="spellEnd"/>
            <w:r>
              <w:rPr>
                <w:rFonts w:cs="Arial"/>
                <w:b/>
                <w:bCs/>
                <w:color w:val="000000"/>
                <w:sz w:val="18"/>
                <w:szCs w:val="18"/>
              </w:rPr>
              <w:t>/MWh</w:t>
            </w:r>
          </w:p>
        </w:tc>
        <w:tc>
          <w:tcPr>
            <w:tcW w:w="1145" w:type="pct"/>
          </w:tcPr>
          <w:p w14:paraId="4138B127" w14:textId="574ADB42" w:rsidR="00D75807" w:rsidRPr="00965001" w:rsidRDefault="00D75807" w:rsidP="00D75807">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Pr>
                <w:rFonts w:cs="Arial"/>
                <w:b/>
                <w:bCs/>
                <w:color w:val="000000"/>
                <w:sz w:val="18"/>
                <w:szCs w:val="18"/>
              </w:rPr>
              <w:t xml:space="preserve">-0,08 </w:t>
            </w:r>
            <w:proofErr w:type="spellStart"/>
            <w:r>
              <w:rPr>
                <w:rFonts w:cs="Arial"/>
                <w:b/>
                <w:bCs/>
                <w:color w:val="000000"/>
                <w:sz w:val="18"/>
                <w:szCs w:val="18"/>
              </w:rPr>
              <w:t>Eur</w:t>
            </w:r>
            <w:proofErr w:type="spellEnd"/>
            <w:r>
              <w:rPr>
                <w:rFonts w:cs="Arial"/>
                <w:b/>
                <w:bCs/>
                <w:color w:val="000000"/>
                <w:sz w:val="18"/>
                <w:szCs w:val="18"/>
              </w:rPr>
              <w:t>/MWh</w:t>
            </w:r>
          </w:p>
        </w:tc>
      </w:tr>
    </w:tbl>
    <w:p w14:paraId="07CB494F" w14:textId="77777777" w:rsidR="009A312F" w:rsidRPr="00965001" w:rsidRDefault="009A312F" w:rsidP="00D75C6D">
      <w:pPr>
        <w:pStyle w:val="Tekstas"/>
      </w:pPr>
    </w:p>
    <w:p w14:paraId="46F22F9D" w14:textId="1CC80B6E" w:rsidR="006813C6" w:rsidRPr="00965001" w:rsidRDefault="006813C6" w:rsidP="00D75C6D">
      <w:pPr>
        <w:pStyle w:val="Tekstas"/>
      </w:pPr>
      <w:r w:rsidRPr="00965001">
        <w:t>Iš pateiktų duomenų matyti, kad nagrinėjamu atveju biokuro granulių katilų technologija atsiperka greičiau nei šilumos siurblių technologija ir daugiau sumažina šilumos energijos gamybos savikainą.</w:t>
      </w:r>
    </w:p>
    <w:p w14:paraId="54196F14" w14:textId="5E985236" w:rsidR="006813C6" w:rsidRPr="00965001" w:rsidRDefault="00350A69" w:rsidP="00D75C6D">
      <w:pPr>
        <w:pStyle w:val="Tekstas"/>
      </w:pPr>
      <w:r w:rsidRPr="00965001">
        <w:fldChar w:fldCharType="begin"/>
      </w:r>
      <w:r w:rsidRPr="00965001">
        <w:instrText xml:space="preserve"> REF _Ref152453042 \h </w:instrText>
      </w:r>
      <w:r w:rsidR="007F6896" w:rsidRPr="00965001">
        <w:instrText xml:space="preserve"> \* MERGEFORMAT </w:instrText>
      </w:r>
      <w:r w:rsidRPr="00965001">
        <w:fldChar w:fldCharType="separate"/>
      </w:r>
      <w:r w:rsidR="00F36ED3">
        <w:t>51</w:t>
      </w:r>
      <w:r w:rsidRPr="00965001">
        <w:fldChar w:fldCharType="end"/>
      </w:r>
      <w:r w:rsidR="006813C6" w:rsidRPr="00965001">
        <w:t xml:space="preserve"> paveiksle, pateikiama pasirinktų alternatyvų įtaka šilumos gamybos savikainai nagrinėjamoje sistemoje.</w:t>
      </w:r>
    </w:p>
    <w:p w14:paraId="6EC73252" w14:textId="1049F8F8" w:rsidR="006813C6" w:rsidRPr="00965001" w:rsidRDefault="00BD3390" w:rsidP="00D75C6D">
      <w:pPr>
        <w:suppressAutoHyphens/>
        <w:rPr>
          <w:rFonts w:ascii="Arial" w:eastAsiaTheme="majorEastAsia" w:hAnsi="Arial" w:cstheme="majorBidi"/>
          <w:color w:val="auto"/>
          <w:w w:val="100"/>
          <w:kern w:val="28"/>
          <w:sz w:val="22"/>
          <w:szCs w:val="56"/>
          <w:lang w:val="lt-LT"/>
        </w:rPr>
      </w:pPr>
      <w:r w:rsidRPr="00965001">
        <w:rPr>
          <w:rFonts w:ascii="Arial" w:eastAsiaTheme="majorEastAsia" w:hAnsi="Arial" w:cstheme="majorBidi"/>
          <w:noProof/>
          <w:color w:val="auto"/>
          <w:w w:val="100"/>
          <w:kern w:val="28"/>
          <w:sz w:val="22"/>
          <w:szCs w:val="56"/>
          <w:lang w:val="lt-LT"/>
        </w:rPr>
        <w:lastRenderedPageBreak/>
        <w:drawing>
          <wp:inline distT="0" distB="0" distL="0" distR="0" wp14:anchorId="282E30D5" wp14:editId="1A42D09E">
            <wp:extent cx="6132830" cy="2889885"/>
            <wp:effectExtent l="0" t="0" r="1270" b="5715"/>
            <wp:docPr id="5874120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32830" cy="2889885"/>
                    </a:xfrm>
                    <a:prstGeom prst="rect">
                      <a:avLst/>
                    </a:prstGeom>
                    <a:noFill/>
                  </pic:spPr>
                </pic:pic>
              </a:graphicData>
            </a:graphic>
          </wp:inline>
        </w:drawing>
      </w:r>
    </w:p>
    <w:p w14:paraId="6AE26EBE" w14:textId="554251DD" w:rsidR="006813C6" w:rsidRPr="00965001" w:rsidRDefault="006813C6" w:rsidP="00D75C6D">
      <w:pPr>
        <w:pStyle w:val="Paveiksllis"/>
        <w:suppressAutoHyphens/>
      </w:pPr>
      <w:r w:rsidRPr="00965001">
        <w:fldChar w:fldCharType="begin"/>
      </w:r>
      <w:r w:rsidRPr="00965001">
        <w:instrText xml:space="preserve"> SEQ pav. \* ARABIC </w:instrText>
      </w:r>
      <w:r w:rsidRPr="00965001">
        <w:fldChar w:fldCharType="separate"/>
      </w:r>
      <w:bookmarkStart w:id="253" w:name="_Ref152453042"/>
      <w:bookmarkStart w:id="254" w:name="_Toc156918778"/>
      <w:r w:rsidR="00F36ED3">
        <w:rPr>
          <w:noProof/>
        </w:rPr>
        <w:t>51</w:t>
      </w:r>
      <w:bookmarkEnd w:id="253"/>
      <w:r w:rsidRPr="00965001">
        <w:fldChar w:fldCharType="end"/>
      </w:r>
      <w:r w:rsidRPr="00965001">
        <w:t xml:space="preserve"> pav. Katilinės Nr. </w:t>
      </w:r>
      <w:r w:rsidR="009A312F" w:rsidRPr="00965001">
        <w:t>10</w:t>
      </w:r>
      <w:r w:rsidRPr="00965001">
        <w:t xml:space="preserve"> technologinių alternatyvų įtaką šilumos gamybos kainai</w:t>
      </w:r>
      <w:bookmarkEnd w:id="254"/>
    </w:p>
    <w:p w14:paraId="0BBF7214" w14:textId="4A77D07F" w:rsidR="006813C6" w:rsidRPr="00965001" w:rsidRDefault="006813C6" w:rsidP="00D75C6D">
      <w:pPr>
        <w:pStyle w:val="Tekstas"/>
      </w:pPr>
      <w:r w:rsidRPr="00965001">
        <w:t>Vertinama, kad viso projekto gyvavimo laikotarpiu visos nagrinėjamos alternatyvos mažintų šilumos gamybos savikainą.</w:t>
      </w:r>
    </w:p>
    <w:p w14:paraId="4A8810E7" w14:textId="77777777" w:rsidR="006813C6" w:rsidRPr="00965001" w:rsidRDefault="006813C6" w:rsidP="00D75C6D">
      <w:pPr>
        <w:pStyle w:val="Tekstas"/>
        <w:ind w:firstLine="0"/>
        <w:rPr>
          <w:b/>
          <w:bCs/>
          <w:color w:val="002060"/>
        </w:rPr>
      </w:pPr>
      <w:r w:rsidRPr="00965001">
        <w:rPr>
          <w:b/>
          <w:bCs/>
          <w:color w:val="002060"/>
        </w:rPr>
        <w:t>Išvados</w:t>
      </w:r>
    </w:p>
    <w:p w14:paraId="305327BA" w14:textId="07FEF85A" w:rsidR="00237B2A" w:rsidRPr="00965001" w:rsidRDefault="00BD3390" w:rsidP="00D75C6D">
      <w:pPr>
        <w:pStyle w:val="Tekstas"/>
        <w:ind w:firstLine="0"/>
      </w:pPr>
      <w:r w:rsidRPr="00965001">
        <w:t xml:space="preserve">Nagrinėjamoje katilinėje, kaip ir ankstesnėse, vietos </w:t>
      </w:r>
      <w:proofErr w:type="spellStart"/>
      <w:r w:rsidRPr="00965001">
        <w:t>granuliniams</w:t>
      </w:r>
      <w:proofErr w:type="spellEnd"/>
      <w:r w:rsidRPr="00965001">
        <w:t xml:space="preserve"> katilams nėra. Be to, prie pačios katilinės nėra privažiavimo, todėl tai sukeltų papildomų komplikacijų papildant granulių bunkerius. Dėl šios priežasties rekomenduojama šilumos siurblio technologija. </w:t>
      </w:r>
      <w:r w:rsidR="00237B2A" w:rsidRPr="00965001">
        <w:t xml:space="preserve">Vertinama, kad atlikus pastatų renovaciją, </w:t>
      </w:r>
      <w:r w:rsidRPr="00965001">
        <w:t>6</w:t>
      </w:r>
      <w:r w:rsidR="00237B2A" w:rsidRPr="00965001">
        <w:t>0 kW galios šilumos siurblys sugebės aprūpinti apie 7</w:t>
      </w:r>
      <w:r w:rsidRPr="00965001">
        <w:t>6</w:t>
      </w:r>
      <w:r w:rsidR="00237B2A" w:rsidRPr="00965001">
        <w:t xml:space="preserve"> proc. šilumos energijos poreikio. </w:t>
      </w:r>
      <w:r w:rsidRPr="00965001">
        <w:t>Po pastatų renovacijos, tikėtina, kad modernizavus pastatų šildymo sistemas, jiems bus galima tiekti ir žemesnių parametrų šilumą, kas leistų sumažinti dalį nuostolių tinkluose. Likusi dalis šilumos energijos poreikio bus užtikrinama esamais dujiniais katilais.</w:t>
      </w:r>
    </w:p>
    <w:p w14:paraId="36183C7A" w14:textId="3967409A" w:rsidR="00914424" w:rsidRPr="00965001" w:rsidRDefault="00F36002" w:rsidP="00D75C6D">
      <w:pPr>
        <w:pStyle w:val="Antrat2"/>
        <w:suppressAutoHyphens/>
      </w:pPr>
      <w:bookmarkStart w:id="255" w:name="_Toc156918599"/>
      <w:r w:rsidRPr="00965001">
        <w:t>Katilinė Nr. 11</w:t>
      </w:r>
      <w:bookmarkEnd w:id="255"/>
    </w:p>
    <w:p w14:paraId="5AD4E22B" w14:textId="77777777" w:rsidR="00914424" w:rsidRPr="00965001" w:rsidRDefault="00914424" w:rsidP="00D75C6D">
      <w:pPr>
        <w:pStyle w:val="PoPoskyris"/>
        <w:suppressAutoHyphens/>
      </w:pPr>
      <w:bookmarkStart w:id="256" w:name="_Toc156918600"/>
      <w:r w:rsidRPr="00965001">
        <w:t>Esama situacija</w:t>
      </w:r>
      <w:bookmarkEnd w:id="256"/>
    </w:p>
    <w:p w14:paraId="33F58142" w14:textId="46EF1E7D" w:rsidR="00914424" w:rsidRPr="00965001" w:rsidRDefault="00914424" w:rsidP="00D75C6D">
      <w:pPr>
        <w:pStyle w:val="Tekstas"/>
      </w:pPr>
      <w:r w:rsidRPr="00965001">
        <w:t>Katilinė</w:t>
      </w:r>
      <w:r w:rsidR="00F36002" w:rsidRPr="00965001">
        <w:t xml:space="preserve"> Nr. 11</w:t>
      </w:r>
      <w:r w:rsidRPr="00965001">
        <w:t xml:space="preserve"> esanti Klaipėdos g 133</w:t>
      </w:r>
      <w:r w:rsidR="00F36002" w:rsidRPr="00965001">
        <w:t>C</w:t>
      </w:r>
      <w:r w:rsidRPr="00965001">
        <w:t xml:space="preserve"> priestate, šilumos energiją tiekia </w:t>
      </w:r>
      <w:r w:rsidR="00F36002" w:rsidRPr="00965001">
        <w:t>vienam vartotojui</w:t>
      </w:r>
      <w:r w:rsidRPr="00965001">
        <w:t>. Katilinė yra Pietinėje Kretingos miesto dalyje</w:t>
      </w:r>
      <w:r w:rsidR="00F36002" w:rsidRPr="00965001">
        <w:t>. Vartotojams šilumos energijos gamybą katilinėje įrengti</w:t>
      </w:r>
      <w:r w:rsidRPr="00965001">
        <w:t xml:space="preserve"> 2 gamtinių dujų katilai. </w:t>
      </w:r>
      <w:r w:rsidR="00F36002" w:rsidRPr="00965001">
        <w:t>Abu katilai buvo įrengti 1999 metais ir yra 170 kW.</w:t>
      </w:r>
      <w:r w:rsidR="003D1D0D" w:rsidRPr="00965001">
        <w:t xml:space="preserve"> Katilinėje šiuo metu yra įrenginėjamas naujas iki galios 100 kW dujinis kondensacinis katilas, kuris taps pagrindiniu šilumos energijos gamybos įrenginiu šioje katilinėje.</w:t>
      </w:r>
    </w:p>
    <w:p w14:paraId="6C6CA18F" w14:textId="459DA03F" w:rsidR="00914424" w:rsidRPr="00965001" w:rsidRDefault="008C0AD6" w:rsidP="00D75C6D">
      <w:pPr>
        <w:pStyle w:val="Tekstas"/>
        <w:ind w:firstLine="0"/>
      </w:pPr>
      <w:r w:rsidRPr="00965001">
        <w:rPr>
          <w:noProof/>
        </w:rPr>
        <w:lastRenderedPageBreak/>
        <w:drawing>
          <wp:inline distT="0" distB="0" distL="0" distR="0" wp14:anchorId="39C932CF" wp14:editId="6D80F82B">
            <wp:extent cx="6124575" cy="2876550"/>
            <wp:effectExtent l="0" t="0" r="9525" b="0"/>
            <wp:docPr id="40703397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124575" cy="2876550"/>
                    </a:xfrm>
                    <a:prstGeom prst="rect">
                      <a:avLst/>
                    </a:prstGeom>
                    <a:noFill/>
                    <a:ln>
                      <a:noFill/>
                    </a:ln>
                  </pic:spPr>
                </pic:pic>
              </a:graphicData>
            </a:graphic>
          </wp:inline>
        </w:drawing>
      </w:r>
    </w:p>
    <w:p w14:paraId="1E7EC9F6" w14:textId="696F503F" w:rsidR="00914424" w:rsidRPr="00965001" w:rsidRDefault="00914424" w:rsidP="00D75C6D">
      <w:pPr>
        <w:pStyle w:val="Paveiksllis"/>
        <w:suppressAutoHyphens/>
      </w:pPr>
      <w:r w:rsidRPr="00965001">
        <w:fldChar w:fldCharType="begin"/>
      </w:r>
      <w:r w:rsidRPr="00965001">
        <w:instrText xml:space="preserve"> SEQ pav. \* ARABIC </w:instrText>
      </w:r>
      <w:r w:rsidRPr="00965001">
        <w:fldChar w:fldCharType="separate"/>
      </w:r>
      <w:bookmarkStart w:id="257" w:name="_Toc156918779"/>
      <w:r w:rsidR="00F36ED3">
        <w:rPr>
          <w:noProof/>
        </w:rPr>
        <w:t>52</w:t>
      </w:r>
      <w:r w:rsidRPr="00965001">
        <w:fldChar w:fldCharType="end"/>
      </w:r>
      <w:r w:rsidRPr="00965001">
        <w:t xml:space="preserve"> pav. Katilinė Nr. 1</w:t>
      </w:r>
      <w:r w:rsidR="00F36002" w:rsidRPr="00965001">
        <w:t>1</w:t>
      </w:r>
      <w:r w:rsidRPr="00965001">
        <w:t xml:space="preserve"> ir šiluma aprūpinami pastatai</w:t>
      </w:r>
      <w:bookmarkEnd w:id="257"/>
    </w:p>
    <w:p w14:paraId="7AC628FE" w14:textId="5A83DBF7" w:rsidR="00F36002" w:rsidRPr="00965001" w:rsidRDefault="00914424" w:rsidP="00D75C6D">
      <w:pPr>
        <w:pStyle w:val="Tekstas"/>
      </w:pPr>
      <w:r w:rsidRPr="00965001">
        <w:t xml:space="preserve">Dabartinėje situacijoje, </w:t>
      </w:r>
      <w:r w:rsidR="00F36002" w:rsidRPr="00965001">
        <w:t xml:space="preserve">šilumos vartotojas yra </w:t>
      </w:r>
      <w:r w:rsidR="002D6DCA" w:rsidRPr="00965001">
        <w:t>renovuotas, tačiau šildymo sistema nekeista.</w:t>
      </w:r>
    </w:p>
    <w:p w14:paraId="5C56BBEE" w14:textId="6D39648E" w:rsidR="00914424" w:rsidRPr="00965001" w:rsidRDefault="00914424" w:rsidP="00D75C6D">
      <w:pPr>
        <w:pStyle w:val="Tekstas"/>
      </w:pPr>
      <w:r w:rsidRPr="00965001">
        <w:t xml:space="preserve">Šiuo metu katilinėje pagaminama </w:t>
      </w:r>
      <w:r w:rsidR="00F36002" w:rsidRPr="00965001">
        <w:t>286</w:t>
      </w:r>
      <w:r w:rsidRPr="00965001">
        <w:t xml:space="preserve"> MWh/metus šilumos energijos</w:t>
      </w:r>
      <w:r w:rsidR="00863140" w:rsidRPr="00965001">
        <w:t xml:space="preserve"> ir visas šis kiekis yra realizuojamas.</w:t>
      </w:r>
    </w:p>
    <w:p w14:paraId="0674818B" w14:textId="191E8274" w:rsidR="00914424" w:rsidRPr="00965001" w:rsidRDefault="00914424" w:rsidP="00D75C6D">
      <w:pPr>
        <w:pStyle w:val="Tekstas"/>
      </w:pPr>
      <w:r w:rsidRPr="00965001">
        <w:t xml:space="preserve">Katilinės šilumos gamybos efektyvumas vertinant aukštutinį </w:t>
      </w:r>
      <w:proofErr w:type="spellStart"/>
      <w:r w:rsidRPr="00965001">
        <w:t>šilumingumą</w:t>
      </w:r>
      <w:proofErr w:type="spellEnd"/>
      <w:r w:rsidRPr="00965001">
        <w:t xml:space="preserve"> siekia </w:t>
      </w:r>
      <w:r w:rsidR="00863140" w:rsidRPr="00965001">
        <w:t>7</w:t>
      </w:r>
      <w:r w:rsidRPr="00965001">
        <w:t xml:space="preserve">3 proc. Katilinės gaminamos šilumos energijos 2022 metų sumodeliuotas poreikio grafikas ir bazinių katilų galios pateikiamos </w:t>
      </w:r>
      <w:r w:rsidR="00816B39" w:rsidRPr="00965001">
        <w:fldChar w:fldCharType="begin"/>
      </w:r>
      <w:r w:rsidR="00816B39" w:rsidRPr="00965001">
        <w:instrText xml:space="preserve"> REF _Ref152453312 \h </w:instrText>
      </w:r>
      <w:r w:rsidR="004841E3" w:rsidRPr="00965001">
        <w:instrText xml:space="preserve"> \* MERGEFORMAT </w:instrText>
      </w:r>
      <w:r w:rsidR="00816B39" w:rsidRPr="00965001">
        <w:fldChar w:fldCharType="separate"/>
      </w:r>
      <w:r w:rsidR="00F36ED3">
        <w:t>53</w:t>
      </w:r>
      <w:r w:rsidR="00816B39" w:rsidRPr="00965001">
        <w:fldChar w:fldCharType="end"/>
      </w:r>
      <w:r w:rsidRPr="00965001">
        <w:t xml:space="preserve"> paveiksle.</w:t>
      </w:r>
    </w:p>
    <w:p w14:paraId="3E9A5589" w14:textId="3CE104FD" w:rsidR="00914424" w:rsidRPr="00965001" w:rsidRDefault="00863140" w:rsidP="00D75C6D">
      <w:pPr>
        <w:pStyle w:val="Tekstas"/>
        <w:ind w:firstLine="0"/>
      </w:pPr>
      <w:r w:rsidRPr="00965001">
        <w:rPr>
          <w:noProof/>
        </w:rPr>
        <w:drawing>
          <wp:inline distT="0" distB="0" distL="0" distR="0" wp14:anchorId="5239ECC0" wp14:editId="2E6391E7">
            <wp:extent cx="6132830" cy="2889885"/>
            <wp:effectExtent l="0" t="0" r="1270" b="5715"/>
            <wp:docPr id="94700278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32830" cy="2889885"/>
                    </a:xfrm>
                    <a:prstGeom prst="rect">
                      <a:avLst/>
                    </a:prstGeom>
                    <a:noFill/>
                  </pic:spPr>
                </pic:pic>
              </a:graphicData>
            </a:graphic>
          </wp:inline>
        </w:drawing>
      </w:r>
    </w:p>
    <w:p w14:paraId="41D050C5" w14:textId="7F835825" w:rsidR="00914424" w:rsidRPr="00965001" w:rsidRDefault="00914424" w:rsidP="00D75C6D">
      <w:pPr>
        <w:pStyle w:val="Paveiksllis"/>
        <w:suppressAutoHyphens/>
      </w:pPr>
      <w:r w:rsidRPr="00965001">
        <w:fldChar w:fldCharType="begin"/>
      </w:r>
      <w:r w:rsidRPr="00965001">
        <w:instrText xml:space="preserve"> SEQ pav. \* ARABIC </w:instrText>
      </w:r>
      <w:r w:rsidRPr="00965001">
        <w:fldChar w:fldCharType="separate"/>
      </w:r>
      <w:bookmarkStart w:id="258" w:name="_Ref152453312"/>
      <w:bookmarkStart w:id="259" w:name="_Toc156918780"/>
      <w:r w:rsidR="00F36ED3">
        <w:rPr>
          <w:noProof/>
        </w:rPr>
        <w:t>53</w:t>
      </w:r>
      <w:bookmarkEnd w:id="258"/>
      <w:r w:rsidRPr="00965001">
        <w:fldChar w:fldCharType="end"/>
      </w:r>
      <w:r w:rsidRPr="00965001">
        <w:t xml:space="preserve"> pav. Katilinės Nr. 1</w:t>
      </w:r>
      <w:r w:rsidR="00863140" w:rsidRPr="00965001">
        <w:t>1</w:t>
      </w:r>
      <w:r w:rsidRPr="00965001">
        <w:t xml:space="preserve"> šilumos poreikio grafikas</w:t>
      </w:r>
      <w:bookmarkEnd w:id="259"/>
    </w:p>
    <w:p w14:paraId="6FB773E6" w14:textId="0CCA8A75" w:rsidR="00914424" w:rsidRPr="00965001" w:rsidRDefault="00914424" w:rsidP="00D75C6D">
      <w:pPr>
        <w:pStyle w:val="Tekstas"/>
      </w:pPr>
      <w:r w:rsidRPr="00965001">
        <w:t>Vertinama, kad katilinės aptarnaujamo tinklo šilumos energijos poreikis žiemą pasiekia 1</w:t>
      </w:r>
      <w:r w:rsidR="00863140" w:rsidRPr="00965001">
        <w:t>0</w:t>
      </w:r>
      <w:r w:rsidRPr="00965001">
        <w:t xml:space="preserve">0 kW, o vasarą, kuomet šiluma gaminama tik karšto vandens ruošimui ir cirkuliacijai užtikrinti, tinklo šilumos energijos poreikis sumažėja iki maždaug </w:t>
      </w:r>
      <w:r w:rsidR="00863140" w:rsidRPr="00965001">
        <w:t>15</w:t>
      </w:r>
      <w:r w:rsidRPr="00965001">
        <w:t xml:space="preserve"> kW.</w:t>
      </w:r>
    </w:p>
    <w:p w14:paraId="6BE632B1" w14:textId="77777777" w:rsidR="00914424" w:rsidRPr="00965001" w:rsidRDefault="00914424" w:rsidP="00D75C6D">
      <w:pPr>
        <w:pStyle w:val="PoPoskyris"/>
        <w:suppressAutoHyphens/>
      </w:pPr>
      <w:bookmarkStart w:id="260" w:name="_Toc156918601"/>
      <w:r w:rsidRPr="00965001">
        <w:lastRenderedPageBreak/>
        <w:t>Šilumos siurblio technologijos įvertinimas</w:t>
      </w:r>
      <w:bookmarkEnd w:id="260"/>
    </w:p>
    <w:p w14:paraId="79339F1E" w14:textId="3D7587F6" w:rsidR="00914424" w:rsidRPr="00965001" w:rsidRDefault="00914424" w:rsidP="00D75C6D">
      <w:pPr>
        <w:pStyle w:val="Tekstas"/>
      </w:pPr>
      <w:r w:rsidRPr="00965001">
        <w:t>Katilinės Nr. 1</w:t>
      </w:r>
      <w:r w:rsidR="00863140" w:rsidRPr="00965001">
        <w:t>1</w:t>
      </w:r>
      <w:r w:rsidRPr="00965001">
        <w:t xml:space="preserve"> atveju svarstoma galimybė įrengti šilumos siurblio technologiją pagal schemą, kai šilumos siurblys pilnai aprūpina </w:t>
      </w:r>
      <w:proofErr w:type="spellStart"/>
      <w:r w:rsidRPr="00965001">
        <w:t>nešildymo</w:t>
      </w:r>
      <w:proofErr w:type="spellEnd"/>
      <w:r w:rsidRPr="00965001">
        <w:t xml:space="preserve"> sezono šilumos energijos poreikį ir dirba tol, kol lauko oro temperatūra nenusileidžia iki žemiau nei 0°C. Numatoma, kad esant žemesnei lauko oro temperatūrai įsijungs esami gamtinių dujų katilai, o įrengiamas šilumos siurblys nebebus naudojamas. Tokio šilumos siurblio techninės charakteristikos pateikiamos </w:t>
      </w:r>
      <w:r w:rsidR="00816B39" w:rsidRPr="00965001">
        <w:fldChar w:fldCharType="begin"/>
      </w:r>
      <w:r w:rsidR="00816B39" w:rsidRPr="00965001">
        <w:instrText xml:space="preserve"> REF _Ref152453411 \h </w:instrText>
      </w:r>
      <w:r w:rsidR="004841E3" w:rsidRPr="00965001">
        <w:instrText xml:space="preserve"> \* MERGEFORMAT </w:instrText>
      </w:r>
      <w:r w:rsidR="00816B39" w:rsidRPr="00965001">
        <w:fldChar w:fldCharType="separate"/>
      </w:r>
      <w:r w:rsidR="00F36ED3">
        <w:t>20</w:t>
      </w:r>
      <w:r w:rsidR="00816B39" w:rsidRPr="00965001">
        <w:fldChar w:fldCharType="end"/>
      </w:r>
      <w:r w:rsidRPr="00965001">
        <w:t xml:space="preserve"> lentelėje.</w:t>
      </w:r>
    </w:p>
    <w:p w14:paraId="4C6C349D" w14:textId="4403FCCB" w:rsidR="00914424" w:rsidRPr="00965001" w:rsidRDefault="00524836" w:rsidP="005C7CE4">
      <w:pPr>
        <w:pStyle w:val="Lentel1"/>
      </w:pPr>
      <w:r>
        <w:fldChar w:fldCharType="begin"/>
      </w:r>
      <w:r>
        <w:instrText xml:space="preserve"> SEQ lentelė \* ARABIC  \* MERGEFORMAT </w:instrText>
      </w:r>
      <w:r>
        <w:fldChar w:fldCharType="separate"/>
      </w:r>
      <w:bookmarkStart w:id="261" w:name="_Ref152453411"/>
      <w:bookmarkStart w:id="262" w:name="_Toc156918694"/>
      <w:r w:rsidR="00F36ED3">
        <w:t>20</w:t>
      </w:r>
      <w:bookmarkEnd w:id="261"/>
      <w:r>
        <w:fldChar w:fldCharType="end"/>
      </w:r>
      <w:r w:rsidR="00914424" w:rsidRPr="00965001">
        <w:t xml:space="preserve"> lentelė. Katilinės NR. </w:t>
      </w:r>
      <w:r w:rsidR="00863140" w:rsidRPr="00965001">
        <w:t>11</w:t>
      </w:r>
      <w:r w:rsidR="00914424" w:rsidRPr="00965001">
        <w:t xml:space="preserve"> parenkamo šilumos siurblio techninės charakteristikos</w:t>
      </w:r>
      <w:bookmarkEnd w:id="262"/>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525"/>
        <w:gridCol w:w="4103"/>
      </w:tblGrid>
      <w:tr w:rsidR="00914424" w:rsidRPr="00965001" w14:paraId="37FADBA7" w14:textId="77777777" w:rsidTr="00747632">
        <w:trPr>
          <w:cnfStyle w:val="100000000000" w:firstRow="1" w:lastRow="0" w:firstColumn="0" w:lastColumn="0" w:oddVBand="0" w:evenVBand="0" w:oddHBand="0" w:evenHBand="0" w:firstRowFirstColumn="0" w:firstRowLastColumn="0" w:lastRowFirstColumn="0" w:lastRowLastColumn="0"/>
          <w:trHeight w:hRule="exact" w:val="430"/>
          <w:tblHeader/>
        </w:trPr>
        <w:tc>
          <w:tcPr>
            <w:cnfStyle w:val="001000000100" w:firstRow="0" w:lastRow="0" w:firstColumn="1" w:lastColumn="0" w:oddVBand="0" w:evenVBand="0" w:oddHBand="0" w:evenHBand="0" w:firstRowFirstColumn="1" w:firstRowLastColumn="0" w:lastRowFirstColumn="0" w:lastRowLastColumn="0"/>
            <w:tcW w:w="2869" w:type="pct"/>
          </w:tcPr>
          <w:p w14:paraId="6E2B4878" w14:textId="77777777" w:rsidR="00914424" w:rsidRPr="00965001" w:rsidRDefault="00914424" w:rsidP="00D75C6D">
            <w:pPr>
              <w:suppressAutoHyphens/>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2131" w:type="pct"/>
          </w:tcPr>
          <w:p w14:paraId="0D8810D8" w14:textId="77777777" w:rsidR="00914424" w:rsidRPr="00965001" w:rsidRDefault="00914424"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Reikšmė</w:t>
            </w:r>
          </w:p>
        </w:tc>
      </w:tr>
      <w:tr w:rsidR="00914424" w:rsidRPr="00965001" w14:paraId="6C04644B"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2DC95D73" w14:textId="77777777" w:rsidR="00914424" w:rsidRPr="00965001" w:rsidRDefault="00914424" w:rsidP="00D75C6D">
            <w:pPr>
              <w:suppressAutoHyphens/>
              <w:jc w:val="left"/>
              <w:rPr>
                <w:rFonts w:eastAsia="SegoeUI" w:cs="Arial"/>
                <w:b w:val="0"/>
                <w:bCs w:val="0"/>
                <w:sz w:val="18"/>
                <w:szCs w:val="18"/>
                <w:lang w:val="lt-LT" w:eastAsia="lt-LT"/>
              </w:rPr>
            </w:pPr>
            <w:r w:rsidRPr="00965001">
              <w:rPr>
                <w:b w:val="0"/>
                <w:bCs w:val="0"/>
                <w:sz w:val="18"/>
                <w:szCs w:val="18"/>
                <w:lang w:val="lt-LT"/>
              </w:rPr>
              <w:t>Šilumos siurblio instaliuota galia (šiluminė)</w:t>
            </w:r>
          </w:p>
        </w:tc>
        <w:tc>
          <w:tcPr>
            <w:tcW w:w="2131" w:type="pct"/>
          </w:tcPr>
          <w:p w14:paraId="2112DF11" w14:textId="011FC86A" w:rsidR="00914424" w:rsidRPr="00965001" w:rsidRDefault="008B7D4C"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5</w:t>
            </w:r>
            <w:r w:rsidR="00863140" w:rsidRPr="00965001">
              <w:rPr>
                <w:sz w:val="18"/>
                <w:szCs w:val="18"/>
                <w:lang w:val="lt-LT"/>
              </w:rPr>
              <w:t>0</w:t>
            </w:r>
            <w:r w:rsidR="00914424" w:rsidRPr="00965001">
              <w:rPr>
                <w:sz w:val="18"/>
                <w:szCs w:val="18"/>
                <w:lang w:val="lt-LT"/>
              </w:rPr>
              <w:t xml:space="preserve"> kW</w:t>
            </w:r>
          </w:p>
        </w:tc>
      </w:tr>
      <w:tr w:rsidR="00914424" w:rsidRPr="00965001" w14:paraId="52D58BD9"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7F887845" w14:textId="77777777" w:rsidR="00914424" w:rsidRPr="00965001" w:rsidRDefault="00914424" w:rsidP="00D75C6D">
            <w:pPr>
              <w:suppressAutoHyphens/>
              <w:jc w:val="left"/>
              <w:rPr>
                <w:rFonts w:eastAsia="SegoeUI" w:cs="Arial"/>
                <w:b w:val="0"/>
                <w:bCs w:val="0"/>
                <w:sz w:val="18"/>
                <w:szCs w:val="18"/>
                <w:lang w:val="lt-LT" w:eastAsia="lt-LT"/>
              </w:rPr>
            </w:pPr>
            <w:r w:rsidRPr="00965001">
              <w:rPr>
                <w:b w:val="0"/>
                <w:bCs w:val="0"/>
                <w:sz w:val="18"/>
                <w:szCs w:val="18"/>
                <w:lang w:val="lt-LT"/>
              </w:rPr>
              <w:t>Reikalinga elektros įvado galia</w:t>
            </w:r>
          </w:p>
        </w:tc>
        <w:tc>
          <w:tcPr>
            <w:tcW w:w="2131" w:type="pct"/>
          </w:tcPr>
          <w:p w14:paraId="317AE5FB" w14:textId="4EB2EBF4" w:rsidR="00914424" w:rsidRPr="00965001" w:rsidRDefault="008B7D4C" w:rsidP="00D75C6D">
            <w:pPr>
              <w:suppressAutoHyphens/>
              <w:jc w:val="right"/>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sz w:val="18"/>
                <w:szCs w:val="18"/>
                <w:lang w:val="lt-LT"/>
              </w:rPr>
              <w:t>20,8</w:t>
            </w:r>
            <w:r w:rsidR="00914424" w:rsidRPr="00965001">
              <w:rPr>
                <w:sz w:val="18"/>
                <w:szCs w:val="18"/>
                <w:lang w:val="lt-LT"/>
              </w:rPr>
              <w:t xml:space="preserve"> kW</w:t>
            </w:r>
          </w:p>
        </w:tc>
      </w:tr>
      <w:tr w:rsidR="00914424" w:rsidRPr="00965001" w14:paraId="4C7A677A"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6562F07A" w14:textId="77777777" w:rsidR="00914424" w:rsidRPr="00965001" w:rsidRDefault="00914424" w:rsidP="00D75C6D">
            <w:pPr>
              <w:suppressAutoHyphens/>
              <w:jc w:val="left"/>
              <w:rPr>
                <w:rFonts w:eastAsia="SegoeUI" w:cs="Arial"/>
                <w:b w:val="0"/>
                <w:bCs w:val="0"/>
                <w:sz w:val="18"/>
                <w:szCs w:val="18"/>
                <w:lang w:val="lt-LT" w:eastAsia="lt-LT"/>
              </w:rPr>
            </w:pPr>
            <w:r w:rsidRPr="00965001">
              <w:rPr>
                <w:b w:val="0"/>
                <w:bCs w:val="0"/>
                <w:sz w:val="18"/>
                <w:szCs w:val="18"/>
                <w:lang w:val="lt-LT"/>
              </w:rPr>
              <w:t>Numatoma šilumos gamyba (iš aplinkos oro)</w:t>
            </w:r>
          </w:p>
        </w:tc>
        <w:tc>
          <w:tcPr>
            <w:tcW w:w="2131" w:type="pct"/>
          </w:tcPr>
          <w:p w14:paraId="1FB060B3" w14:textId="4099F523" w:rsidR="00914424" w:rsidRPr="00965001" w:rsidRDefault="008B7D4C"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191,7</w:t>
            </w:r>
            <w:r w:rsidR="00914424" w:rsidRPr="00965001">
              <w:rPr>
                <w:sz w:val="18"/>
                <w:szCs w:val="18"/>
                <w:lang w:val="lt-LT"/>
              </w:rPr>
              <w:t xml:space="preserve"> MWh/metus</w:t>
            </w:r>
          </w:p>
        </w:tc>
      </w:tr>
      <w:tr w:rsidR="00914424" w:rsidRPr="00965001" w14:paraId="27D916C2"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0EE092DB" w14:textId="77777777" w:rsidR="00914424" w:rsidRPr="00965001" w:rsidRDefault="00914424" w:rsidP="00D75C6D">
            <w:pPr>
              <w:suppressAutoHyphens/>
              <w:jc w:val="left"/>
              <w:rPr>
                <w:rFonts w:eastAsia="SegoeUI" w:cs="Arial"/>
                <w:b w:val="0"/>
                <w:bCs w:val="0"/>
                <w:sz w:val="18"/>
                <w:szCs w:val="18"/>
                <w:lang w:val="lt-LT" w:eastAsia="lt-LT"/>
              </w:rPr>
            </w:pPr>
            <w:r w:rsidRPr="00965001">
              <w:rPr>
                <w:b w:val="0"/>
                <w:bCs w:val="0"/>
                <w:sz w:val="18"/>
                <w:szCs w:val="18"/>
                <w:lang w:val="lt-LT"/>
              </w:rPr>
              <w:t>Elektros energija sunaudojama gaminant šilumą</w:t>
            </w:r>
          </w:p>
        </w:tc>
        <w:tc>
          <w:tcPr>
            <w:tcW w:w="2131" w:type="pct"/>
          </w:tcPr>
          <w:p w14:paraId="586EA5BD" w14:textId="2E387579" w:rsidR="00914424" w:rsidRPr="00965001" w:rsidRDefault="008B7D4C" w:rsidP="00D75C6D">
            <w:pPr>
              <w:suppressAutoHyphens/>
              <w:jc w:val="right"/>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sz w:val="18"/>
                <w:szCs w:val="18"/>
                <w:lang w:val="lt-LT"/>
              </w:rPr>
              <w:t>70,5</w:t>
            </w:r>
            <w:r w:rsidR="00914424" w:rsidRPr="00965001">
              <w:rPr>
                <w:sz w:val="18"/>
                <w:szCs w:val="18"/>
                <w:lang w:val="lt-LT"/>
              </w:rPr>
              <w:t xml:space="preserve"> MWh/metus</w:t>
            </w:r>
          </w:p>
        </w:tc>
      </w:tr>
      <w:tr w:rsidR="00914424" w:rsidRPr="00965001" w14:paraId="64229CD9"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4E4AD4D0" w14:textId="77777777" w:rsidR="00914424" w:rsidRPr="00965001" w:rsidRDefault="00914424" w:rsidP="00D75C6D">
            <w:pPr>
              <w:suppressAutoHyphens/>
              <w:jc w:val="left"/>
              <w:rPr>
                <w:rFonts w:eastAsia="SegoeUI" w:cs="Arial"/>
                <w:b w:val="0"/>
                <w:bCs w:val="0"/>
                <w:sz w:val="18"/>
                <w:szCs w:val="18"/>
                <w:lang w:val="lt-LT" w:eastAsia="lt-LT"/>
              </w:rPr>
            </w:pPr>
            <w:r w:rsidRPr="00965001">
              <w:rPr>
                <w:b w:val="0"/>
                <w:bCs w:val="0"/>
                <w:sz w:val="18"/>
                <w:szCs w:val="18"/>
                <w:lang w:val="lt-LT"/>
              </w:rPr>
              <w:t xml:space="preserve">Papildomos elektros energijos sąnaudos </w:t>
            </w:r>
            <w:proofErr w:type="spellStart"/>
            <w:r w:rsidRPr="00965001">
              <w:rPr>
                <w:b w:val="0"/>
                <w:bCs w:val="0"/>
                <w:sz w:val="18"/>
                <w:szCs w:val="18"/>
                <w:lang w:val="lt-LT"/>
              </w:rPr>
              <w:t>defrostacijai</w:t>
            </w:r>
            <w:proofErr w:type="spellEnd"/>
          </w:p>
        </w:tc>
        <w:tc>
          <w:tcPr>
            <w:tcW w:w="2131" w:type="pct"/>
          </w:tcPr>
          <w:p w14:paraId="27D2FC37" w14:textId="23CB520E" w:rsidR="00914424" w:rsidRPr="00965001" w:rsidRDefault="008B7D4C"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4,9</w:t>
            </w:r>
            <w:r w:rsidR="00914424" w:rsidRPr="00965001">
              <w:rPr>
                <w:sz w:val="18"/>
                <w:szCs w:val="18"/>
                <w:lang w:val="lt-LT"/>
              </w:rPr>
              <w:t xml:space="preserve"> MWh/metus</w:t>
            </w:r>
          </w:p>
        </w:tc>
      </w:tr>
      <w:tr w:rsidR="00914424" w:rsidRPr="00965001" w14:paraId="06335BD9"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1EE82CFE" w14:textId="77777777" w:rsidR="00914424" w:rsidRPr="00965001" w:rsidRDefault="00914424" w:rsidP="00D75C6D">
            <w:pPr>
              <w:suppressAutoHyphens/>
              <w:jc w:val="left"/>
              <w:rPr>
                <w:rFonts w:eastAsia="SegoeUI" w:cs="Arial"/>
                <w:b w:val="0"/>
                <w:bCs w:val="0"/>
                <w:sz w:val="18"/>
                <w:szCs w:val="18"/>
                <w:lang w:val="lt-LT" w:eastAsia="lt-LT"/>
              </w:rPr>
            </w:pPr>
            <w:r w:rsidRPr="00965001">
              <w:rPr>
                <w:b w:val="0"/>
                <w:bCs w:val="0"/>
                <w:sz w:val="18"/>
                <w:szCs w:val="18"/>
                <w:lang w:val="lt-LT"/>
              </w:rPr>
              <w:t>Numatomas šilumos siurblio darbo efektyvumas (COP)</w:t>
            </w:r>
          </w:p>
        </w:tc>
        <w:tc>
          <w:tcPr>
            <w:tcW w:w="2131" w:type="pct"/>
          </w:tcPr>
          <w:p w14:paraId="4C12BEED" w14:textId="0B6A0544" w:rsidR="00914424" w:rsidRPr="00965001" w:rsidRDefault="00914424" w:rsidP="00D75C6D">
            <w:pPr>
              <w:suppressAutoHyphens/>
              <w:jc w:val="right"/>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sz w:val="18"/>
                <w:szCs w:val="18"/>
                <w:lang w:val="lt-LT"/>
              </w:rPr>
              <w:t>2,</w:t>
            </w:r>
            <w:r w:rsidR="00237B2A" w:rsidRPr="00965001">
              <w:rPr>
                <w:sz w:val="18"/>
                <w:szCs w:val="18"/>
                <w:lang w:val="lt-LT"/>
              </w:rPr>
              <w:t>5</w:t>
            </w:r>
            <w:r w:rsidR="008B7D4C" w:rsidRPr="00965001">
              <w:rPr>
                <w:sz w:val="18"/>
                <w:szCs w:val="18"/>
                <w:lang w:val="lt-LT"/>
              </w:rPr>
              <w:t>4</w:t>
            </w:r>
          </w:p>
        </w:tc>
      </w:tr>
      <w:tr w:rsidR="00914424" w:rsidRPr="00965001" w14:paraId="55DFD976"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7B574DD3" w14:textId="77777777" w:rsidR="00914424" w:rsidRPr="00965001" w:rsidRDefault="00914424" w:rsidP="00D75C6D">
            <w:pPr>
              <w:suppressAutoHyphens/>
              <w:jc w:val="left"/>
              <w:rPr>
                <w:rFonts w:eastAsia="SegoeUI" w:cs="Arial"/>
                <w:b w:val="0"/>
                <w:bCs w:val="0"/>
                <w:sz w:val="18"/>
                <w:szCs w:val="18"/>
                <w:lang w:val="lt-LT" w:eastAsia="lt-LT"/>
              </w:rPr>
            </w:pPr>
            <w:r w:rsidRPr="00965001">
              <w:rPr>
                <w:b w:val="0"/>
                <w:bCs w:val="0"/>
                <w:sz w:val="18"/>
                <w:szCs w:val="18"/>
                <w:lang w:val="lt-LT"/>
              </w:rPr>
              <w:t>Šiltnamio efektą sukeliančių dujų emisijų sutaupymas</w:t>
            </w:r>
          </w:p>
        </w:tc>
        <w:tc>
          <w:tcPr>
            <w:tcW w:w="2131" w:type="pct"/>
          </w:tcPr>
          <w:p w14:paraId="5F51881E" w14:textId="27DC311D" w:rsidR="00914424" w:rsidRPr="00965001" w:rsidRDefault="008B7D4C"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17,7</w:t>
            </w:r>
            <w:r w:rsidR="00914424" w:rsidRPr="00965001">
              <w:rPr>
                <w:sz w:val="18"/>
                <w:szCs w:val="18"/>
                <w:lang w:val="lt-LT"/>
              </w:rPr>
              <w:t xml:space="preserve"> </w:t>
            </w:r>
            <w:r w:rsidR="003E275B" w:rsidRPr="00965001">
              <w:rPr>
                <w:sz w:val="18"/>
                <w:szCs w:val="18"/>
                <w:lang w:val="lt-LT"/>
              </w:rPr>
              <w:t>tCO2/metus</w:t>
            </w:r>
          </w:p>
        </w:tc>
      </w:tr>
    </w:tbl>
    <w:p w14:paraId="07A679A9" w14:textId="615F354E" w:rsidR="00914424" w:rsidRPr="00965001" w:rsidRDefault="00914424" w:rsidP="00D75C6D">
      <w:pPr>
        <w:pStyle w:val="Tekstas"/>
      </w:pPr>
      <w:r w:rsidRPr="00965001">
        <w:t xml:space="preserve">Dėka numatyto dydžio šilumos siurblio veikimo bus sutaupoma apie </w:t>
      </w:r>
      <w:r w:rsidR="008B7D4C" w:rsidRPr="00965001">
        <w:t>224,7</w:t>
      </w:r>
      <w:r w:rsidRPr="00965001">
        <w:t xml:space="preserve"> MWh/metus pirminės gamtinių dujų energijos, </w:t>
      </w:r>
      <w:r w:rsidR="008D0AEA" w:rsidRPr="00965001">
        <w:t>šilumos siurblys</w:t>
      </w:r>
      <w:r w:rsidRPr="00965001">
        <w:t xml:space="preserve"> užtikrin</w:t>
      </w:r>
      <w:r w:rsidR="008D0AEA" w:rsidRPr="00965001">
        <w:t xml:space="preserve">s </w:t>
      </w:r>
      <w:r w:rsidRPr="00965001">
        <w:t xml:space="preserve">apie </w:t>
      </w:r>
      <w:r w:rsidR="008B7D4C" w:rsidRPr="00965001">
        <w:t>67</w:t>
      </w:r>
      <w:r w:rsidRPr="00965001">
        <w:t xml:space="preserve"> proc. viso tinklo šilumos poreikio.</w:t>
      </w:r>
    </w:p>
    <w:p w14:paraId="1895EA31" w14:textId="142220CC" w:rsidR="00914424" w:rsidRPr="00965001" w:rsidRDefault="008B7D4C" w:rsidP="00D75C6D">
      <w:pPr>
        <w:pStyle w:val="Tekstas"/>
        <w:ind w:firstLine="0"/>
      </w:pPr>
      <w:r w:rsidRPr="00965001">
        <w:rPr>
          <w:noProof/>
        </w:rPr>
        <w:drawing>
          <wp:inline distT="0" distB="0" distL="0" distR="0" wp14:anchorId="4789F618" wp14:editId="759FF25F">
            <wp:extent cx="6132830" cy="2895600"/>
            <wp:effectExtent l="0" t="0" r="1270" b="0"/>
            <wp:docPr id="108147225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32830" cy="2895600"/>
                    </a:xfrm>
                    <a:prstGeom prst="rect">
                      <a:avLst/>
                    </a:prstGeom>
                    <a:noFill/>
                  </pic:spPr>
                </pic:pic>
              </a:graphicData>
            </a:graphic>
          </wp:inline>
        </w:drawing>
      </w:r>
    </w:p>
    <w:p w14:paraId="4A460A34" w14:textId="0694E178" w:rsidR="00914424" w:rsidRPr="00965001" w:rsidRDefault="00914424" w:rsidP="00D75C6D">
      <w:pPr>
        <w:pStyle w:val="Paveiksllis"/>
        <w:suppressAutoHyphens/>
      </w:pPr>
      <w:r w:rsidRPr="00965001">
        <w:fldChar w:fldCharType="begin"/>
      </w:r>
      <w:r w:rsidRPr="00965001">
        <w:instrText xml:space="preserve"> SEQ pav. \* ARABIC </w:instrText>
      </w:r>
      <w:r w:rsidRPr="00965001">
        <w:fldChar w:fldCharType="separate"/>
      </w:r>
      <w:bookmarkStart w:id="263" w:name="_Toc156918781"/>
      <w:r w:rsidR="00F36ED3">
        <w:rPr>
          <w:noProof/>
        </w:rPr>
        <w:t>54</w:t>
      </w:r>
      <w:r w:rsidRPr="00965001">
        <w:fldChar w:fldCharType="end"/>
      </w:r>
      <w:r w:rsidRPr="00965001">
        <w:t xml:space="preserve"> pav. Katilinės Nr. 1</w:t>
      </w:r>
      <w:r w:rsidR="00863140" w:rsidRPr="00965001">
        <w:t>1</w:t>
      </w:r>
      <w:r w:rsidRPr="00965001">
        <w:t xml:space="preserve"> šilumos gamybos grafikas įrengus šilumos siurblį</w:t>
      </w:r>
      <w:bookmarkEnd w:id="263"/>
    </w:p>
    <w:p w14:paraId="7C0253C4" w14:textId="77777777" w:rsidR="00914424" w:rsidRPr="00965001" w:rsidRDefault="00914424" w:rsidP="00D75C6D">
      <w:pPr>
        <w:pStyle w:val="Tekstas"/>
      </w:pPr>
      <w:r w:rsidRPr="00965001">
        <w:t>Numatoma, kad šilumos siurblys gebės pasiekti 65 °C temperatūrą vasaros metu, todėl visas vasaros karšto vandens ir cirkuliacijos poreikis bus pagaminamas naudojant šilumos siurblį.</w:t>
      </w:r>
    </w:p>
    <w:p w14:paraId="7904AE33" w14:textId="21D49A02" w:rsidR="00237B2A" w:rsidRPr="00965001" w:rsidRDefault="00237B2A" w:rsidP="00D75C6D">
      <w:pPr>
        <w:pStyle w:val="Tekstas"/>
      </w:pPr>
      <w:r w:rsidRPr="00965001">
        <w:t>Norint įrengti tokios galios šilumos siurblį, turi būti nagrinėjam</w:t>
      </w:r>
      <w:r w:rsidR="00080707" w:rsidRPr="00965001">
        <w:t>a</w:t>
      </w:r>
      <w:r w:rsidRPr="00965001">
        <w:t xml:space="preserve"> galimybė didinti katilinės įvado galią. Skaičiuojama, kad nagrinėjamam šilumos siurbliui reikalingas 21 kW įvadas. Tuo atveju jeigu didinant įvado galią, reikės pakloti papildomą kabelį nuo artimiausios transformatorinės, jo ilgis siektų apie 200 m</w:t>
      </w:r>
      <w:r w:rsidRPr="00965001">
        <w:rPr>
          <w:vertAlign w:val="superscript"/>
        </w:rPr>
        <w:footnoteReference w:id="28"/>
      </w:r>
      <w:r w:rsidRPr="00965001">
        <w:t>. Taikant tipinius ESO įkainius, numatoma, kad galios didinimo mokestis gali siekti 6 </w:t>
      </w:r>
      <w:r w:rsidR="008B7D4C" w:rsidRPr="00965001">
        <w:t>210</w:t>
      </w:r>
      <w:r w:rsidRPr="00965001">
        <w:t>Eur (iš kurių išlaidos kabelio tiesimui sudarytų 4 529 Eur). Toks galios didinimo mokestis gali sudarytų tik mažą dalį pradinės investicijos.</w:t>
      </w:r>
    </w:p>
    <w:p w14:paraId="3CADC979" w14:textId="77777777" w:rsidR="00914424" w:rsidRPr="00965001" w:rsidRDefault="00914424" w:rsidP="00D75C6D">
      <w:pPr>
        <w:pStyle w:val="PoPoskyris"/>
        <w:suppressAutoHyphens/>
        <w:rPr>
          <w:bCs/>
        </w:rPr>
      </w:pPr>
      <w:bookmarkStart w:id="264" w:name="_Toc156918602"/>
      <w:r w:rsidRPr="00965001">
        <w:rPr>
          <w:bCs/>
        </w:rPr>
        <w:lastRenderedPageBreak/>
        <w:t>Techninis ekonominis technologijų vertinimas</w:t>
      </w:r>
      <w:bookmarkEnd w:id="264"/>
    </w:p>
    <w:p w14:paraId="41A94266" w14:textId="0F9A84D9" w:rsidR="003D1D0D" w:rsidRPr="00965001" w:rsidRDefault="00914424" w:rsidP="00D75C6D">
      <w:pPr>
        <w:pStyle w:val="Tekstas"/>
      </w:pPr>
      <w:r w:rsidRPr="00965001">
        <w:t xml:space="preserve">Įvertinus šiame skyriuje pateiktą informaciją ir ankstesniuose skyriuose sudarytas prielaidas, atliekamas techninis ekonominis technologijų įvertinimas. </w:t>
      </w:r>
      <w:r w:rsidR="003D1D0D" w:rsidRPr="00965001">
        <w:t xml:space="preserve">Kadangi katilinėje yra įrenginėjamas naujas dujinis katilas ir joje yra mažai vietos, </w:t>
      </w:r>
      <w:proofErr w:type="spellStart"/>
      <w:r w:rsidR="003D1D0D" w:rsidRPr="00965001">
        <w:t>granulinių</w:t>
      </w:r>
      <w:proofErr w:type="spellEnd"/>
      <w:r w:rsidR="003D1D0D" w:rsidRPr="00965001">
        <w:t xml:space="preserve"> katilų alternatyva nėra nagrinėjama.</w:t>
      </w:r>
    </w:p>
    <w:p w14:paraId="7216F840" w14:textId="3CCE2DB4" w:rsidR="00914424" w:rsidRPr="00965001" w:rsidRDefault="00914424" w:rsidP="00D75C6D">
      <w:pPr>
        <w:pStyle w:val="Tekstas"/>
      </w:pPr>
      <w:r w:rsidRPr="00965001">
        <w:t xml:space="preserve">Rezultatų suvestinė pateikiama </w:t>
      </w:r>
      <w:r w:rsidR="00816B39" w:rsidRPr="00965001">
        <w:fldChar w:fldCharType="begin"/>
      </w:r>
      <w:r w:rsidR="00816B39" w:rsidRPr="00965001">
        <w:instrText xml:space="preserve"> REF _Ref152453435 \h  \* MERGEFORMAT </w:instrText>
      </w:r>
      <w:r w:rsidR="00816B39" w:rsidRPr="00965001">
        <w:fldChar w:fldCharType="separate"/>
      </w:r>
      <w:r w:rsidR="00F36ED3">
        <w:t>21</w:t>
      </w:r>
      <w:r w:rsidR="00816B39" w:rsidRPr="00965001">
        <w:fldChar w:fldCharType="end"/>
      </w:r>
      <w:r w:rsidR="00816B39" w:rsidRPr="00965001">
        <w:t xml:space="preserve"> </w:t>
      </w:r>
      <w:r w:rsidRPr="00965001">
        <w:t>lentelėje.</w:t>
      </w:r>
    </w:p>
    <w:p w14:paraId="763EB285" w14:textId="2D4C5A40" w:rsidR="00914424" w:rsidRPr="00965001" w:rsidRDefault="00524836" w:rsidP="005C7CE4">
      <w:pPr>
        <w:pStyle w:val="Lentel1"/>
      </w:pPr>
      <w:r>
        <w:fldChar w:fldCharType="begin"/>
      </w:r>
      <w:r>
        <w:instrText xml:space="preserve"> SEQ lentelė \* ARABIC  \* MERGEFORMAT </w:instrText>
      </w:r>
      <w:r>
        <w:fldChar w:fldCharType="separate"/>
      </w:r>
      <w:bookmarkStart w:id="265" w:name="_Ref152453435"/>
      <w:bookmarkStart w:id="266" w:name="_Toc156918695"/>
      <w:r w:rsidR="00F36ED3">
        <w:t>21</w:t>
      </w:r>
      <w:bookmarkEnd w:id="265"/>
      <w:r>
        <w:fldChar w:fldCharType="end"/>
      </w:r>
      <w:r w:rsidR="00914424" w:rsidRPr="00965001">
        <w:t xml:space="preserve"> lentelė. Katilinės Nr. 1</w:t>
      </w:r>
      <w:r w:rsidR="00554EF5" w:rsidRPr="00965001">
        <w:t>1</w:t>
      </w:r>
      <w:r w:rsidR="00914424" w:rsidRPr="00965001">
        <w:t xml:space="preserve"> alternatyvų techninio ekonominio vertinimo suvestinė</w:t>
      </w:r>
      <w:bookmarkEnd w:id="266"/>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6768"/>
        <w:gridCol w:w="2860"/>
      </w:tblGrid>
      <w:tr w:rsidR="003D1D0D" w:rsidRPr="00965001" w14:paraId="68A2206B" w14:textId="77777777" w:rsidTr="003D1D0D">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3515" w:type="pct"/>
          </w:tcPr>
          <w:p w14:paraId="5E53A182" w14:textId="77777777" w:rsidR="003D1D0D" w:rsidRPr="00965001" w:rsidRDefault="003D1D0D" w:rsidP="00D75C6D">
            <w:pPr>
              <w:suppressAutoHyphens/>
              <w:spacing w:before="60" w:after="60"/>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1485" w:type="pct"/>
          </w:tcPr>
          <w:p w14:paraId="4967E88B" w14:textId="77777777" w:rsidR="003D1D0D" w:rsidRPr="00965001" w:rsidRDefault="003D1D0D"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Šilumos siurblio įrengimas</w:t>
            </w:r>
          </w:p>
        </w:tc>
      </w:tr>
      <w:tr w:rsidR="008B7D4C" w:rsidRPr="00965001" w14:paraId="1CCA8A65" w14:textId="77777777" w:rsidTr="003D1D0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515" w:type="pct"/>
          </w:tcPr>
          <w:p w14:paraId="2EC29AC3" w14:textId="77777777" w:rsidR="008B7D4C" w:rsidRPr="00965001" w:rsidRDefault="008B7D4C" w:rsidP="00D75C6D">
            <w:pPr>
              <w:suppressAutoHyphens/>
              <w:spacing w:before="60" w:after="60"/>
              <w:jc w:val="left"/>
              <w:rPr>
                <w:b w:val="0"/>
                <w:bCs w:val="0"/>
                <w:i/>
                <w:iCs/>
                <w:sz w:val="18"/>
                <w:szCs w:val="18"/>
                <w:lang w:val="lt-LT"/>
              </w:rPr>
            </w:pPr>
            <w:r w:rsidRPr="00965001">
              <w:rPr>
                <w:b w:val="0"/>
                <w:bCs w:val="0"/>
                <w:i/>
                <w:iCs/>
                <w:sz w:val="18"/>
                <w:szCs w:val="18"/>
                <w:lang w:val="lt-LT"/>
              </w:rPr>
              <w:t>Numatoma pradine investicija į šilumos siurblį</w:t>
            </w:r>
          </w:p>
        </w:tc>
        <w:tc>
          <w:tcPr>
            <w:tcW w:w="1485" w:type="pct"/>
            <w:vAlign w:val="bottom"/>
          </w:tcPr>
          <w:p w14:paraId="7AB80846" w14:textId="6B75D418" w:rsidR="008B7D4C" w:rsidRPr="00965001" w:rsidRDefault="008B7D4C"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r w:rsidRPr="00965001">
              <w:rPr>
                <w:rFonts w:cs="Arial"/>
                <w:i/>
                <w:iCs/>
                <w:color w:val="000000"/>
                <w:sz w:val="18"/>
                <w:szCs w:val="18"/>
                <w:lang w:val="lt-LT"/>
              </w:rPr>
              <w:t>41</w:t>
            </w:r>
            <w:r w:rsidR="006E5BC8" w:rsidRPr="00965001">
              <w:rPr>
                <w:rFonts w:cs="Arial"/>
                <w:i/>
                <w:iCs/>
                <w:color w:val="000000"/>
                <w:sz w:val="18"/>
                <w:szCs w:val="18"/>
                <w:lang w:val="lt-LT"/>
              </w:rPr>
              <w:t xml:space="preserve"> </w:t>
            </w:r>
            <w:r w:rsidRPr="00965001">
              <w:rPr>
                <w:rFonts w:cs="Arial"/>
                <w:i/>
                <w:iCs/>
                <w:color w:val="000000"/>
                <w:sz w:val="18"/>
                <w:szCs w:val="18"/>
                <w:lang w:val="lt-LT"/>
              </w:rPr>
              <w:t>908 Eur</w:t>
            </w:r>
          </w:p>
        </w:tc>
      </w:tr>
      <w:tr w:rsidR="008B7D4C" w:rsidRPr="00965001" w14:paraId="025D119C" w14:textId="77777777" w:rsidTr="003D1D0D">
        <w:trPr>
          <w:cantSplit/>
        </w:trPr>
        <w:tc>
          <w:tcPr>
            <w:cnfStyle w:val="001000000000" w:firstRow="0" w:lastRow="0" w:firstColumn="1" w:lastColumn="0" w:oddVBand="0" w:evenVBand="0" w:oddHBand="0" w:evenHBand="0" w:firstRowFirstColumn="0" w:firstRowLastColumn="0" w:lastRowFirstColumn="0" w:lastRowLastColumn="0"/>
            <w:tcW w:w="3515" w:type="pct"/>
          </w:tcPr>
          <w:p w14:paraId="212C0C7A" w14:textId="77777777" w:rsidR="008B7D4C" w:rsidRPr="00965001" w:rsidRDefault="008B7D4C" w:rsidP="00D75C6D">
            <w:pPr>
              <w:suppressAutoHyphens/>
              <w:spacing w:before="60" w:after="60"/>
              <w:jc w:val="left"/>
              <w:rPr>
                <w:b w:val="0"/>
                <w:bCs w:val="0"/>
                <w:i/>
                <w:iCs/>
                <w:sz w:val="18"/>
                <w:szCs w:val="18"/>
                <w:lang w:val="lt-LT"/>
              </w:rPr>
            </w:pPr>
            <w:r w:rsidRPr="00965001">
              <w:rPr>
                <w:b w:val="0"/>
                <w:bCs w:val="0"/>
                <w:i/>
                <w:iCs/>
                <w:sz w:val="18"/>
                <w:szCs w:val="18"/>
                <w:lang w:val="lt-LT"/>
              </w:rPr>
              <w:t>Investicija į galios didinimą</w:t>
            </w:r>
          </w:p>
        </w:tc>
        <w:tc>
          <w:tcPr>
            <w:tcW w:w="1485" w:type="pct"/>
            <w:vAlign w:val="bottom"/>
          </w:tcPr>
          <w:p w14:paraId="31E763C0" w14:textId="0F0FC7EF" w:rsidR="008B7D4C" w:rsidRPr="00965001" w:rsidRDefault="008B7D4C"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8"/>
                <w:szCs w:val="18"/>
                <w:lang w:val="lt-LT"/>
              </w:rPr>
            </w:pPr>
            <w:r w:rsidRPr="00965001">
              <w:rPr>
                <w:rFonts w:cs="Arial"/>
                <w:i/>
                <w:iCs/>
                <w:color w:val="000000"/>
                <w:sz w:val="18"/>
                <w:szCs w:val="18"/>
                <w:lang w:val="lt-LT"/>
              </w:rPr>
              <w:t>6</w:t>
            </w:r>
            <w:r w:rsidR="006E5BC8" w:rsidRPr="00965001">
              <w:rPr>
                <w:rFonts w:cs="Arial"/>
                <w:i/>
                <w:iCs/>
                <w:color w:val="000000"/>
                <w:sz w:val="18"/>
                <w:szCs w:val="18"/>
                <w:lang w:val="lt-LT"/>
              </w:rPr>
              <w:t xml:space="preserve"> </w:t>
            </w:r>
            <w:r w:rsidRPr="00965001">
              <w:rPr>
                <w:rFonts w:cs="Arial"/>
                <w:i/>
                <w:iCs/>
                <w:color w:val="000000"/>
                <w:sz w:val="18"/>
                <w:szCs w:val="18"/>
                <w:lang w:val="lt-LT"/>
              </w:rPr>
              <w:t>210 Eur</w:t>
            </w:r>
          </w:p>
        </w:tc>
      </w:tr>
      <w:tr w:rsidR="008B7D4C" w:rsidRPr="00965001" w14:paraId="3310E0AA" w14:textId="77777777" w:rsidTr="003D1D0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515" w:type="pct"/>
          </w:tcPr>
          <w:p w14:paraId="26746B53" w14:textId="77777777" w:rsidR="008B7D4C" w:rsidRPr="00965001" w:rsidRDefault="008B7D4C" w:rsidP="00D75C6D">
            <w:pPr>
              <w:suppressAutoHyphens/>
              <w:spacing w:before="60" w:after="60"/>
              <w:jc w:val="left"/>
              <w:rPr>
                <w:sz w:val="18"/>
                <w:szCs w:val="18"/>
                <w:lang w:val="lt-LT"/>
              </w:rPr>
            </w:pPr>
            <w:r w:rsidRPr="00965001">
              <w:rPr>
                <w:sz w:val="18"/>
                <w:szCs w:val="18"/>
                <w:lang w:val="lt-LT"/>
              </w:rPr>
              <w:t>Visa pradinė investicija</w:t>
            </w:r>
          </w:p>
        </w:tc>
        <w:tc>
          <w:tcPr>
            <w:tcW w:w="1485" w:type="pct"/>
            <w:vAlign w:val="bottom"/>
          </w:tcPr>
          <w:p w14:paraId="5B460938" w14:textId="08E68883" w:rsidR="008B7D4C" w:rsidRPr="00965001" w:rsidRDefault="008B7D4C"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sidRPr="00965001">
              <w:rPr>
                <w:rFonts w:cs="Arial"/>
                <w:b/>
                <w:bCs/>
                <w:color w:val="000000"/>
                <w:sz w:val="18"/>
                <w:szCs w:val="18"/>
                <w:lang w:val="lt-LT"/>
              </w:rPr>
              <w:t>48</w:t>
            </w:r>
            <w:r w:rsidR="006E5BC8" w:rsidRPr="00965001">
              <w:rPr>
                <w:rFonts w:cs="Arial"/>
                <w:b/>
                <w:bCs/>
                <w:color w:val="000000"/>
                <w:sz w:val="18"/>
                <w:szCs w:val="18"/>
                <w:lang w:val="lt-LT"/>
              </w:rPr>
              <w:t xml:space="preserve"> </w:t>
            </w:r>
            <w:r w:rsidRPr="00965001">
              <w:rPr>
                <w:rFonts w:cs="Arial"/>
                <w:b/>
                <w:bCs/>
                <w:color w:val="000000"/>
                <w:sz w:val="18"/>
                <w:szCs w:val="18"/>
                <w:lang w:val="lt-LT"/>
              </w:rPr>
              <w:t>117 Eur</w:t>
            </w:r>
          </w:p>
        </w:tc>
      </w:tr>
      <w:tr w:rsidR="008B7D4C" w:rsidRPr="00965001" w14:paraId="7093278F" w14:textId="77777777" w:rsidTr="003D1D0D">
        <w:trPr>
          <w:cantSplit/>
        </w:trPr>
        <w:tc>
          <w:tcPr>
            <w:cnfStyle w:val="001000000000" w:firstRow="0" w:lastRow="0" w:firstColumn="1" w:lastColumn="0" w:oddVBand="0" w:evenVBand="0" w:oddHBand="0" w:evenHBand="0" w:firstRowFirstColumn="0" w:firstRowLastColumn="0" w:lastRowFirstColumn="0" w:lastRowLastColumn="0"/>
            <w:tcW w:w="3515" w:type="pct"/>
          </w:tcPr>
          <w:p w14:paraId="2987A297" w14:textId="77777777" w:rsidR="008B7D4C" w:rsidRPr="00965001" w:rsidRDefault="008B7D4C" w:rsidP="00D75C6D">
            <w:pPr>
              <w:suppressAutoHyphens/>
              <w:spacing w:before="60" w:after="60"/>
              <w:jc w:val="left"/>
              <w:rPr>
                <w:b w:val="0"/>
                <w:bCs w:val="0"/>
                <w:sz w:val="18"/>
                <w:szCs w:val="18"/>
                <w:lang w:val="lt-LT"/>
              </w:rPr>
            </w:pPr>
            <w:r w:rsidRPr="00965001">
              <w:rPr>
                <w:b w:val="0"/>
                <w:bCs w:val="0"/>
                <w:sz w:val="18"/>
                <w:szCs w:val="18"/>
                <w:lang w:val="lt-LT"/>
              </w:rPr>
              <w:t xml:space="preserve">Sąnaudos elektros energijai įsigyti </w:t>
            </w:r>
          </w:p>
        </w:tc>
        <w:tc>
          <w:tcPr>
            <w:tcW w:w="1485" w:type="pct"/>
            <w:vAlign w:val="bottom"/>
          </w:tcPr>
          <w:p w14:paraId="5375439C" w14:textId="6605D5C3" w:rsidR="008B7D4C" w:rsidRPr="00965001" w:rsidRDefault="008B7D4C"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-8</w:t>
            </w:r>
            <w:r w:rsidR="006E5BC8" w:rsidRPr="00965001">
              <w:rPr>
                <w:rFonts w:cs="Arial"/>
                <w:color w:val="000000"/>
                <w:sz w:val="18"/>
                <w:szCs w:val="18"/>
                <w:lang w:val="lt-LT"/>
              </w:rPr>
              <w:t xml:space="preserve"> </w:t>
            </w:r>
            <w:r w:rsidRPr="00965001">
              <w:rPr>
                <w:rFonts w:cs="Arial"/>
                <w:color w:val="000000"/>
                <w:sz w:val="18"/>
                <w:szCs w:val="18"/>
                <w:lang w:val="lt-LT"/>
              </w:rPr>
              <w:t>307 Eur/metus</w:t>
            </w:r>
          </w:p>
        </w:tc>
      </w:tr>
      <w:tr w:rsidR="008B7D4C" w:rsidRPr="00965001" w14:paraId="6117CA69" w14:textId="77777777" w:rsidTr="003D1D0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515" w:type="pct"/>
          </w:tcPr>
          <w:p w14:paraId="586184D8" w14:textId="77777777" w:rsidR="008B7D4C" w:rsidRPr="00965001" w:rsidRDefault="008B7D4C" w:rsidP="00D75C6D">
            <w:pPr>
              <w:suppressAutoHyphens/>
              <w:spacing w:before="60" w:after="60"/>
              <w:jc w:val="left"/>
              <w:rPr>
                <w:b w:val="0"/>
                <w:bCs w:val="0"/>
                <w:sz w:val="18"/>
                <w:szCs w:val="18"/>
                <w:lang w:val="lt-LT"/>
              </w:rPr>
            </w:pPr>
            <w:r w:rsidRPr="00965001">
              <w:rPr>
                <w:b w:val="0"/>
                <w:bCs w:val="0"/>
                <w:sz w:val="18"/>
                <w:szCs w:val="18"/>
                <w:lang w:val="lt-LT"/>
              </w:rPr>
              <w:t xml:space="preserve">Elektros energijos galios mokestis </w:t>
            </w:r>
          </w:p>
        </w:tc>
        <w:tc>
          <w:tcPr>
            <w:tcW w:w="1485" w:type="pct"/>
            <w:vAlign w:val="bottom"/>
          </w:tcPr>
          <w:p w14:paraId="303241E3" w14:textId="6B5E4347" w:rsidR="008B7D4C" w:rsidRPr="00965001" w:rsidRDefault="008B7D4C"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-749 Eur/metus</w:t>
            </w:r>
          </w:p>
        </w:tc>
      </w:tr>
      <w:tr w:rsidR="008B7D4C" w:rsidRPr="00965001" w14:paraId="263EE64A" w14:textId="77777777" w:rsidTr="003D1D0D">
        <w:trPr>
          <w:cantSplit/>
        </w:trPr>
        <w:tc>
          <w:tcPr>
            <w:cnfStyle w:val="001000000000" w:firstRow="0" w:lastRow="0" w:firstColumn="1" w:lastColumn="0" w:oddVBand="0" w:evenVBand="0" w:oddHBand="0" w:evenHBand="0" w:firstRowFirstColumn="0" w:firstRowLastColumn="0" w:lastRowFirstColumn="0" w:lastRowLastColumn="0"/>
            <w:tcW w:w="3515" w:type="pct"/>
          </w:tcPr>
          <w:p w14:paraId="09DCBAD2" w14:textId="77777777" w:rsidR="008B7D4C" w:rsidRPr="00965001" w:rsidRDefault="008B7D4C" w:rsidP="00D75C6D">
            <w:pPr>
              <w:suppressAutoHyphens/>
              <w:spacing w:before="60" w:after="60"/>
              <w:jc w:val="left"/>
              <w:rPr>
                <w:b w:val="0"/>
                <w:bCs w:val="0"/>
                <w:sz w:val="18"/>
                <w:szCs w:val="18"/>
                <w:lang w:val="lt-LT"/>
              </w:rPr>
            </w:pPr>
            <w:r w:rsidRPr="00965001">
              <w:rPr>
                <w:b w:val="0"/>
                <w:bCs w:val="0"/>
                <w:sz w:val="18"/>
                <w:szCs w:val="18"/>
                <w:lang w:val="lt-LT"/>
              </w:rPr>
              <w:t>Sąnaudų gamtinėms dujoms pokytis</w:t>
            </w:r>
          </w:p>
        </w:tc>
        <w:tc>
          <w:tcPr>
            <w:tcW w:w="1485" w:type="pct"/>
            <w:vAlign w:val="bottom"/>
          </w:tcPr>
          <w:p w14:paraId="73F7AFC0" w14:textId="48970E21" w:rsidR="008B7D4C" w:rsidRPr="00965001" w:rsidRDefault="008B7D4C"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16</w:t>
            </w:r>
            <w:r w:rsidR="006E5BC8" w:rsidRPr="00965001">
              <w:rPr>
                <w:rFonts w:cs="Arial"/>
                <w:color w:val="000000"/>
                <w:sz w:val="18"/>
                <w:szCs w:val="18"/>
                <w:lang w:val="lt-LT"/>
              </w:rPr>
              <w:t xml:space="preserve"> </w:t>
            </w:r>
            <w:r w:rsidRPr="00965001">
              <w:rPr>
                <w:rFonts w:cs="Arial"/>
                <w:color w:val="000000"/>
                <w:sz w:val="18"/>
                <w:szCs w:val="18"/>
                <w:lang w:val="lt-LT"/>
              </w:rPr>
              <w:t>201 Eur/metus</w:t>
            </w:r>
          </w:p>
        </w:tc>
      </w:tr>
      <w:tr w:rsidR="008B7D4C" w:rsidRPr="00965001" w14:paraId="634FB5E1" w14:textId="77777777" w:rsidTr="003D1D0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515" w:type="pct"/>
          </w:tcPr>
          <w:p w14:paraId="56155A62" w14:textId="77777777" w:rsidR="008B7D4C" w:rsidRPr="00965001" w:rsidRDefault="008B7D4C" w:rsidP="00D75C6D">
            <w:pPr>
              <w:suppressAutoHyphens/>
              <w:spacing w:before="60" w:after="60"/>
              <w:jc w:val="left"/>
              <w:rPr>
                <w:b w:val="0"/>
                <w:bCs w:val="0"/>
                <w:sz w:val="18"/>
                <w:szCs w:val="18"/>
                <w:lang w:val="lt-LT"/>
              </w:rPr>
            </w:pPr>
            <w:r w:rsidRPr="00965001">
              <w:rPr>
                <w:b w:val="0"/>
                <w:bCs w:val="0"/>
                <w:sz w:val="18"/>
                <w:szCs w:val="18"/>
                <w:lang w:val="lt-LT"/>
              </w:rPr>
              <w:t xml:space="preserve">Eksploatacinės sąnaudos </w:t>
            </w:r>
          </w:p>
        </w:tc>
        <w:tc>
          <w:tcPr>
            <w:tcW w:w="1485" w:type="pct"/>
            <w:vAlign w:val="bottom"/>
          </w:tcPr>
          <w:p w14:paraId="0C393DFE" w14:textId="32ECFC47" w:rsidR="008B7D4C" w:rsidRPr="00965001" w:rsidRDefault="008B7D4C"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-1</w:t>
            </w:r>
            <w:r w:rsidR="006E5BC8" w:rsidRPr="00965001">
              <w:rPr>
                <w:rFonts w:cs="Arial"/>
                <w:color w:val="000000"/>
                <w:sz w:val="18"/>
                <w:szCs w:val="18"/>
                <w:lang w:val="lt-LT"/>
              </w:rPr>
              <w:t xml:space="preserve"> </w:t>
            </w:r>
            <w:r w:rsidRPr="00965001">
              <w:rPr>
                <w:rFonts w:cs="Arial"/>
                <w:color w:val="000000"/>
                <w:sz w:val="18"/>
                <w:szCs w:val="18"/>
                <w:lang w:val="lt-LT"/>
              </w:rPr>
              <w:t>177 Eur/metus</w:t>
            </w:r>
          </w:p>
        </w:tc>
      </w:tr>
      <w:tr w:rsidR="008B7D4C" w:rsidRPr="00965001" w14:paraId="242C2B89" w14:textId="77777777" w:rsidTr="003D1D0D">
        <w:trPr>
          <w:cantSplit/>
        </w:trPr>
        <w:tc>
          <w:tcPr>
            <w:cnfStyle w:val="001000000000" w:firstRow="0" w:lastRow="0" w:firstColumn="1" w:lastColumn="0" w:oddVBand="0" w:evenVBand="0" w:oddHBand="0" w:evenHBand="0" w:firstRowFirstColumn="0" w:firstRowLastColumn="0" w:lastRowFirstColumn="0" w:lastRowLastColumn="0"/>
            <w:tcW w:w="3515" w:type="pct"/>
          </w:tcPr>
          <w:p w14:paraId="040153B5" w14:textId="77777777" w:rsidR="008B7D4C" w:rsidRPr="00965001" w:rsidRDefault="008B7D4C" w:rsidP="00D75C6D">
            <w:pPr>
              <w:suppressAutoHyphens/>
              <w:spacing w:before="60" w:after="60"/>
              <w:jc w:val="left"/>
              <w:rPr>
                <w:b w:val="0"/>
                <w:bCs w:val="0"/>
                <w:sz w:val="18"/>
                <w:szCs w:val="18"/>
                <w:lang w:val="lt-LT"/>
              </w:rPr>
            </w:pPr>
            <w:r w:rsidRPr="00965001">
              <w:rPr>
                <w:b w:val="0"/>
                <w:bCs w:val="0"/>
                <w:sz w:val="18"/>
                <w:szCs w:val="18"/>
                <w:lang w:val="lt-LT"/>
              </w:rPr>
              <w:t>Amortizaciniai atskaitymai (pirmi projekto metai)</w:t>
            </w:r>
          </w:p>
        </w:tc>
        <w:tc>
          <w:tcPr>
            <w:tcW w:w="1485" w:type="pct"/>
            <w:vAlign w:val="bottom"/>
          </w:tcPr>
          <w:p w14:paraId="41F4E77F" w14:textId="7F31C203" w:rsidR="008B7D4C" w:rsidRPr="00965001" w:rsidRDefault="008B7D4C"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-3</w:t>
            </w:r>
            <w:r w:rsidR="006E5BC8" w:rsidRPr="00965001">
              <w:rPr>
                <w:rFonts w:cs="Arial"/>
                <w:color w:val="000000"/>
                <w:sz w:val="18"/>
                <w:szCs w:val="18"/>
                <w:lang w:val="lt-LT"/>
              </w:rPr>
              <w:t xml:space="preserve"> </w:t>
            </w:r>
            <w:r w:rsidRPr="00965001">
              <w:rPr>
                <w:rFonts w:cs="Arial"/>
                <w:color w:val="000000"/>
                <w:sz w:val="18"/>
                <w:szCs w:val="18"/>
                <w:lang w:val="lt-LT"/>
              </w:rPr>
              <w:t>007 Eur/metus</w:t>
            </w:r>
          </w:p>
        </w:tc>
      </w:tr>
      <w:tr w:rsidR="008B7D4C" w:rsidRPr="00965001" w14:paraId="7DBF11AB" w14:textId="77777777" w:rsidTr="003D1D0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515" w:type="pct"/>
          </w:tcPr>
          <w:p w14:paraId="4D8EE423" w14:textId="77777777" w:rsidR="008B7D4C" w:rsidRPr="00965001" w:rsidRDefault="008B7D4C" w:rsidP="00D75C6D">
            <w:pPr>
              <w:suppressAutoHyphens/>
              <w:spacing w:before="60" w:after="60"/>
              <w:jc w:val="left"/>
              <w:rPr>
                <w:b w:val="0"/>
                <w:bCs w:val="0"/>
                <w:sz w:val="18"/>
                <w:szCs w:val="18"/>
                <w:lang w:val="lt-LT"/>
              </w:rPr>
            </w:pPr>
            <w:r w:rsidRPr="00965001">
              <w:rPr>
                <w:b w:val="0"/>
                <w:bCs w:val="0"/>
                <w:sz w:val="18"/>
                <w:szCs w:val="18"/>
                <w:lang w:val="lt-LT"/>
              </w:rPr>
              <w:t>Investicijų grąža (pirmi projekto metai)</w:t>
            </w:r>
          </w:p>
        </w:tc>
        <w:tc>
          <w:tcPr>
            <w:tcW w:w="1485" w:type="pct"/>
            <w:vAlign w:val="bottom"/>
          </w:tcPr>
          <w:p w14:paraId="7DD2E37C" w14:textId="4BEDDC85" w:rsidR="008B7D4C" w:rsidRPr="00965001" w:rsidRDefault="008B7D4C"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-2</w:t>
            </w:r>
            <w:r w:rsidR="006E5BC8" w:rsidRPr="00965001">
              <w:rPr>
                <w:rFonts w:cs="Arial"/>
                <w:color w:val="000000"/>
                <w:sz w:val="18"/>
                <w:szCs w:val="18"/>
                <w:lang w:val="lt-LT"/>
              </w:rPr>
              <w:t xml:space="preserve"> </w:t>
            </w:r>
            <w:r w:rsidRPr="00965001">
              <w:rPr>
                <w:rFonts w:cs="Arial"/>
                <w:color w:val="000000"/>
                <w:sz w:val="18"/>
                <w:szCs w:val="18"/>
                <w:lang w:val="lt-LT"/>
              </w:rPr>
              <w:t>406 Eur/metus</w:t>
            </w:r>
          </w:p>
        </w:tc>
      </w:tr>
      <w:tr w:rsidR="008B7D4C" w:rsidRPr="00965001" w14:paraId="3D3786CB" w14:textId="77777777" w:rsidTr="003D1D0D">
        <w:trPr>
          <w:cantSplit/>
        </w:trPr>
        <w:tc>
          <w:tcPr>
            <w:cnfStyle w:val="001000000000" w:firstRow="0" w:lastRow="0" w:firstColumn="1" w:lastColumn="0" w:oddVBand="0" w:evenVBand="0" w:oddHBand="0" w:evenHBand="0" w:firstRowFirstColumn="0" w:firstRowLastColumn="0" w:lastRowFirstColumn="0" w:lastRowLastColumn="0"/>
            <w:tcW w:w="3515" w:type="pct"/>
          </w:tcPr>
          <w:p w14:paraId="2615C1B6" w14:textId="77777777" w:rsidR="008B7D4C" w:rsidRPr="00965001" w:rsidRDefault="008B7D4C" w:rsidP="00D75C6D">
            <w:pPr>
              <w:suppressAutoHyphens/>
              <w:spacing w:before="60" w:after="60"/>
              <w:jc w:val="left"/>
              <w:rPr>
                <w:sz w:val="18"/>
                <w:szCs w:val="18"/>
                <w:lang w:val="lt-LT"/>
              </w:rPr>
            </w:pPr>
            <w:r w:rsidRPr="00965001">
              <w:rPr>
                <w:sz w:val="18"/>
                <w:szCs w:val="18"/>
                <w:lang w:val="lt-LT"/>
              </w:rPr>
              <w:t>Investicijos atsipirkimas komerciniu požiūriu</w:t>
            </w:r>
          </w:p>
        </w:tc>
        <w:tc>
          <w:tcPr>
            <w:tcW w:w="1485" w:type="pct"/>
            <w:vAlign w:val="bottom"/>
          </w:tcPr>
          <w:p w14:paraId="2BB52EDF" w14:textId="6FAD4E54" w:rsidR="008B7D4C" w:rsidRPr="00965001" w:rsidRDefault="008B7D4C"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9 metai</w:t>
            </w:r>
          </w:p>
        </w:tc>
      </w:tr>
      <w:tr w:rsidR="008B7D4C" w:rsidRPr="00965001" w14:paraId="3618EF49" w14:textId="77777777" w:rsidTr="003D1D0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515" w:type="pct"/>
          </w:tcPr>
          <w:p w14:paraId="163AEE45" w14:textId="77777777" w:rsidR="008B7D4C" w:rsidRPr="00965001" w:rsidRDefault="008B7D4C" w:rsidP="00D75C6D">
            <w:pPr>
              <w:suppressAutoHyphens/>
              <w:spacing w:before="60" w:after="60"/>
              <w:jc w:val="left"/>
              <w:rPr>
                <w:sz w:val="18"/>
                <w:szCs w:val="18"/>
                <w:lang w:val="lt-LT"/>
              </w:rPr>
            </w:pPr>
            <w:r w:rsidRPr="00965001">
              <w:rPr>
                <w:sz w:val="18"/>
                <w:szCs w:val="18"/>
                <w:lang w:val="lt-LT"/>
              </w:rPr>
              <w:t>Įtaka šilumos gamybos kainai (pirmų 10 metų vidurkis)</w:t>
            </w:r>
          </w:p>
        </w:tc>
        <w:tc>
          <w:tcPr>
            <w:tcW w:w="1485" w:type="pct"/>
            <w:vAlign w:val="bottom"/>
          </w:tcPr>
          <w:p w14:paraId="6DD37C58" w14:textId="0EE25453" w:rsidR="008B7D4C" w:rsidRPr="00965001" w:rsidRDefault="008B7D4C"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sidRPr="00965001">
              <w:rPr>
                <w:rFonts w:cs="Arial"/>
                <w:b/>
                <w:bCs/>
                <w:color w:val="000000"/>
                <w:sz w:val="18"/>
                <w:szCs w:val="18"/>
                <w:lang w:val="lt-LT"/>
              </w:rPr>
              <w:t>-4,3 Eur/MWh</w:t>
            </w:r>
          </w:p>
        </w:tc>
      </w:tr>
      <w:tr w:rsidR="00D75807" w:rsidRPr="00965001" w14:paraId="0F981CC7" w14:textId="77777777" w:rsidTr="00D75807">
        <w:trPr>
          <w:cantSplit/>
        </w:trPr>
        <w:tc>
          <w:tcPr>
            <w:cnfStyle w:val="001000000000" w:firstRow="0" w:lastRow="0" w:firstColumn="1" w:lastColumn="0" w:oddVBand="0" w:evenVBand="0" w:oddHBand="0" w:evenHBand="0" w:firstRowFirstColumn="0" w:firstRowLastColumn="0" w:lastRowFirstColumn="0" w:lastRowLastColumn="0"/>
            <w:tcW w:w="3515" w:type="pct"/>
          </w:tcPr>
          <w:p w14:paraId="1DE41641" w14:textId="74197C56" w:rsidR="00D75807" w:rsidRPr="00965001" w:rsidRDefault="00D75807" w:rsidP="00D75807">
            <w:pPr>
              <w:suppressAutoHyphens/>
              <w:spacing w:before="60" w:after="60"/>
              <w:jc w:val="left"/>
              <w:rPr>
                <w:sz w:val="18"/>
                <w:szCs w:val="18"/>
                <w:lang w:val="lt-LT"/>
              </w:rPr>
            </w:pPr>
            <w:r>
              <w:rPr>
                <w:sz w:val="18"/>
                <w:szCs w:val="18"/>
                <w:lang w:val="lt-LT"/>
              </w:rPr>
              <w:t>Įtaka šilumos gamybos kainai bendrovėje (pirmų 10 metų vidurkis)</w:t>
            </w:r>
          </w:p>
        </w:tc>
        <w:tc>
          <w:tcPr>
            <w:tcW w:w="1485" w:type="pct"/>
          </w:tcPr>
          <w:p w14:paraId="52367E4C" w14:textId="6DE4A6E8" w:rsidR="00D75807" w:rsidRPr="00D75807" w:rsidRDefault="00D75807" w:rsidP="00D75807">
            <w:pPr>
              <w:jc w:val="right"/>
              <w:cnfStyle w:val="000000000000" w:firstRow="0" w:lastRow="0" w:firstColumn="0" w:lastColumn="0" w:oddVBand="0" w:evenVBand="0" w:oddHBand="0" w:evenHBand="0" w:firstRowFirstColumn="0" w:firstRowLastColumn="0" w:lastRowFirstColumn="0" w:lastRowLastColumn="0"/>
              <w:rPr>
                <w:rFonts w:cs="Arial"/>
                <w:b/>
                <w:bCs/>
                <w:color w:val="000000"/>
                <w:sz w:val="18"/>
                <w:szCs w:val="18"/>
              </w:rPr>
            </w:pPr>
            <w:r>
              <w:rPr>
                <w:rFonts w:cs="Arial"/>
                <w:b/>
                <w:bCs/>
                <w:color w:val="000000"/>
                <w:sz w:val="18"/>
                <w:szCs w:val="18"/>
              </w:rPr>
              <w:t xml:space="preserve">-0,04 </w:t>
            </w:r>
            <w:proofErr w:type="spellStart"/>
            <w:r>
              <w:rPr>
                <w:rFonts w:cs="Arial"/>
                <w:b/>
                <w:bCs/>
                <w:color w:val="000000"/>
                <w:sz w:val="18"/>
                <w:szCs w:val="18"/>
              </w:rPr>
              <w:t>Eur</w:t>
            </w:r>
            <w:proofErr w:type="spellEnd"/>
            <w:r>
              <w:rPr>
                <w:rFonts w:cs="Arial"/>
                <w:b/>
                <w:bCs/>
                <w:color w:val="000000"/>
                <w:sz w:val="18"/>
                <w:szCs w:val="18"/>
              </w:rPr>
              <w:t>/MWh</w:t>
            </w:r>
          </w:p>
        </w:tc>
      </w:tr>
    </w:tbl>
    <w:p w14:paraId="75A08AB3" w14:textId="77777777" w:rsidR="00914424" w:rsidRPr="00965001" w:rsidRDefault="00914424" w:rsidP="00D75C6D">
      <w:pPr>
        <w:pStyle w:val="Tekstas"/>
      </w:pPr>
    </w:p>
    <w:p w14:paraId="2AF5E44C" w14:textId="77777777" w:rsidR="00914424" w:rsidRPr="00965001" w:rsidRDefault="00914424" w:rsidP="00D75C6D">
      <w:pPr>
        <w:pStyle w:val="Tekstas"/>
      </w:pPr>
      <w:r w:rsidRPr="00965001">
        <w:t>Iš pateiktų duomenų matyti, kad nagrinėjamu atveju biokuro granulių katilų technologija atsiperka greičiau nei šilumos siurblių technologija ir daugiau sumažina šilumos energijos gamybos savikainą.</w:t>
      </w:r>
    </w:p>
    <w:p w14:paraId="36440769" w14:textId="1AA90F87" w:rsidR="00914424" w:rsidRPr="00965001" w:rsidRDefault="00350A69" w:rsidP="00D75C6D">
      <w:pPr>
        <w:pStyle w:val="Tekstas"/>
      </w:pPr>
      <w:r w:rsidRPr="00965001">
        <w:fldChar w:fldCharType="begin"/>
      </w:r>
      <w:r w:rsidRPr="00965001">
        <w:instrText xml:space="preserve"> REF _Ref152453076 \h </w:instrText>
      </w:r>
      <w:r w:rsidR="007F6896" w:rsidRPr="00965001">
        <w:instrText xml:space="preserve"> \* MERGEFORMAT </w:instrText>
      </w:r>
      <w:r w:rsidRPr="00965001">
        <w:fldChar w:fldCharType="separate"/>
      </w:r>
      <w:r w:rsidR="00F36ED3">
        <w:t>56</w:t>
      </w:r>
      <w:r w:rsidRPr="00965001">
        <w:fldChar w:fldCharType="end"/>
      </w:r>
      <w:r w:rsidR="00914424" w:rsidRPr="00965001">
        <w:t xml:space="preserve"> paveiksle, pateikiama pasirinktų alternatyvų įtaka šilumos gamybos savikainai nagrinėjamoje sistemoje.</w:t>
      </w:r>
    </w:p>
    <w:p w14:paraId="6ADD0BC7" w14:textId="2FD8A93B" w:rsidR="00914424" w:rsidRPr="00965001" w:rsidRDefault="008B7D4C" w:rsidP="00D75C6D">
      <w:pPr>
        <w:suppressAutoHyphens/>
        <w:rPr>
          <w:rFonts w:ascii="Arial" w:eastAsiaTheme="majorEastAsia" w:hAnsi="Arial" w:cstheme="majorBidi"/>
          <w:color w:val="auto"/>
          <w:w w:val="100"/>
          <w:kern w:val="28"/>
          <w:sz w:val="22"/>
          <w:szCs w:val="56"/>
          <w:lang w:val="lt-LT"/>
        </w:rPr>
      </w:pPr>
      <w:r w:rsidRPr="00965001">
        <w:rPr>
          <w:rFonts w:ascii="Arial" w:eastAsiaTheme="majorEastAsia" w:hAnsi="Arial" w:cstheme="majorBidi"/>
          <w:noProof/>
          <w:color w:val="auto"/>
          <w:w w:val="100"/>
          <w:kern w:val="28"/>
          <w:sz w:val="22"/>
          <w:szCs w:val="56"/>
          <w:lang w:val="lt-LT"/>
        </w:rPr>
        <w:drawing>
          <wp:inline distT="0" distB="0" distL="0" distR="0" wp14:anchorId="53916585" wp14:editId="03C17601">
            <wp:extent cx="6132830" cy="2889885"/>
            <wp:effectExtent l="0" t="0" r="1270" b="5715"/>
            <wp:docPr id="4662150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32830" cy="2889885"/>
                    </a:xfrm>
                    <a:prstGeom prst="rect">
                      <a:avLst/>
                    </a:prstGeom>
                    <a:noFill/>
                  </pic:spPr>
                </pic:pic>
              </a:graphicData>
            </a:graphic>
          </wp:inline>
        </w:drawing>
      </w:r>
    </w:p>
    <w:p w14:paraId="3D19B9D2" w14:textId="0846024C" w:rsidR="00914424" w:rsidRPr="00965001" w:rsidRDefault="00914424" w:rsidP="00D75C6D">
      <w:pPr>
        <w:pStyle w:val="Paveiksllis"/>
        <w:suppressAutoHyphens/>
      </w:pPr>
      <w:r w:rsidRPr="00965001">
        <w:fldChar w:fldCharType="begin"/>
      </w:r>
      <w:r w:rsidRPr="00965001">
        <w:instrText xml:space="preserve"> SEQ pav. \* ARABIC </w:instrText>
      </w:r>
      <w:r w:rsidRPr="00965001">
        <w:fldChar w:fldCharType="separate"/>
      </w:r>
      <w:bookmarkStart w:id="267" w:name="_Toc156918782"/>
      <w:r w:rsidR="00F36ED3">
        <w:rPr>
          <w:noProof/>
        </w:rPr>
        <w:t>55</w:t>
      </w:r>
      <w:r w:rsidRPr="00965001">
        <w:fldChar w:fldCharType="end"/>
      </w:r>
      <w:r w:rsidRPr="00965001">
        <w:t xml:space="preserve"> pav. Katilinės Nr. 1</w:t>
      </w:r>
      <w:r w:rsidR="00554EF5" w:rsidRPr="00965001">
        <w:t>1</w:t>
      </w:r>
      <w:r w:rsidRPr="00965001">
        <w:t xml:space="preserve"> technologinių alternatyvų įtaką šilumos gamybos kainai</w:t>
      </w:r>
      <w:bookmarkEnd w:id="267"/>
    </w:p>
    <w:p w14:paraId="1EFA6FC1" w14:textId="4874E59C" w:rsidR="00914424" w:rsidRPr="00965001" w:rsidRDefault="00914424" w:rsidP="00D75C6D">
      <w:pPr>
        <w:pStyle w:val="Tekstas"/>
      </w:pPr>
      <w:r w:rsidRPr="00965001">
        <w:lastRenderedPageBreak/>
        <w:t xml:space="preserve">Vertinama, </w:t>
      </w:r>
      <w:r w:rsidR="008B7D4C" w:rsidRPr="00965001">
        <w:t>šilumos siurblys viso projekto gyvavimo metu mažins šilumos energijos kainą nagrinėjamame tinkle.</w:t>
      </w:r>
    </w:p>
    <w:p w14:paraId="089DF703" w14:textId="77777777" w:rsidR="00914424" w:rsidRPr="00965001" w:rsidRDefault="00914424" w:rsidP="00D75C6D">
      <w:pPr>
        <w:pStyle w:val="Tekstas"/>
        <w:ind w:firstLine="0"/>
        <w:rPr>
          <w:b/>
          <w:bCs/>
          <w:color w:val="002060"/>
        </w:rPr>
      </w:pPr>
      <w:r w:rsidRPr="00965001">
        <w:rPr>
          <w:b/>
          <w:bCs/>
          <w:color w:val="002060"/>
        </w:rPr>
        <w:t>Išvados</w:t>
      </w:r>
    </w:p>
    <w:p w14:paraId="79BC9571" w14:textId="2108568C" w:rsidR="008B7D4C" w:rsidRPr="00965001" w:rsidRDefault="008B7D4C" w:rsidP="00D75C6D">
      <w:pPr>
        <w:pStyle w:val="Tekstas"/>
      </w:pPr>
      <w:r w:rsidRPr="00965001">
        <w:t xml:space="preserve">Kadangi katilinė šiuo metu yra įrenginėjamas naujas, modernus dujinis katilas, šiuo atveju tikslinga tik šilumos siurblio investicija. Vertinama, kad 50 kW galios šilumos siurblys pilnai padengs </w:t>
      </w:r>
      <w:proofErr w:type="spellStart"/>
      <w:r w:rsidRPr="00965001">
        <w:t>nešildymo</w:t>
      </w:r>
      <w:proofErr w:type="spellEnd"/>
      <w:r w:rsidRPr="00965001">
        <w:t xml:space="preserve"> sezono šilumos energijos poreikį ir per metus pagamins 67 proc. šilumos energijos. Tuo tarpu naujas dujinis katilas padengs likusį šilumos energijos poreikį kai šilumos siurblio galios nebeužteks arba šilumos siurblys nebegalės pagaminti reikiamų parametrų šilumos.</w:t>
      </w:r>
    </w:p>
    <w:p w14:paraId="14426D58" w14:textId="34D4BC10" w:rsidR="003C0167" w:rsidRPr="00965001" w:rsidRDefault="003C0167" w:rsidP="00D75C6D">
      <w:pPr>
        <w:pStyle w:val="Antrat2"/>
        <w:suppressAutoHyphens/>
      </w:pPr>
      <w:bookmarkStart w:id="268" w:name="_Toc156918603"/>
      <w:r w:rsidRPr="00965001">
        <w:t>Katilinės Nr. 10 ir Katilinės Nr. 11 apjungimo įvertinimas</w:t>
      </w:r>
      <w:bookmarkEnd w:id="268"/>
    </w:p>
    <w:p w14:paraId="43EE74DA" w14:textId="2FDDE821" w:rsidR="003C0167" w:rsidRPr="00965001" w:rsidRDefault="003C0167" w:rsidP="00D75C6D">
      <w:pPr>
        <w:pStyle w:val="Tekstas"/>
      </w:pPr>
      <w:r w:rsidRPr="00965001">
        <w:t xml:space="preserve">Atlikus vertinimą kiekvienai katilinei atskirai, taip pat papildomai įvertinamas ir katilinių  sujungimas į bendrą tarpusavio tinklą vertinimas. Tokio projekto įgyvendinimui reikalinga nutiesti apie 87 metrų šilumos tiekimo trasų ir sujungti katilines </w:t>
      </w:r>
      <w:r w:rsidR="00080707" w:rsidRPr="00965001">
        <w:t xml:space="preserve">kaip </w:t>
      </w:r>
      <w:r w:rsidRPr="00965001">
        <w:t xml:space="preserve">pavaizduota </w:t>
      </w:r>
      <w:r w:rsidR="00350A69" w:rsidRPr="00965001">
        <w:fldChar w:fldCharType="begin"/>
      </w:r>
      <w:r w:rsidR="00350A69" w:rsidRPr="00965001">
        <w:instrText xml:space="preserve"> REF _Ref152453076 \h </w:instrText>
      </w:r>
      <w:r w:rsidR="004841E3" w:rsidRPr="00965001">
        <w:instrText xml:space="preserve"> \* MERGEFORMAT </w:instrText>
      </w:r>
      <w:r w:rsidR="00350A69" w:rsidRPr="00965001">
        <w:fldChar w:fldCharType="separate"/>
      </w:r>
      <w:r w:rsidR="00F36ED3">
        <w:t>56</w:t>
      </w:r>
      <w:r w:rsidR="00350A69" w:rsidRPr="00965001">
        <w:fldChar w:fldCharType="end"/>
      </w:r>
      <w:r w:rsidRPr="00965001">
        <w:t xml:space="preserve"> paveiksle.</w:t>
      </w:r>
    </w:p>
    <w:p w14:paraId="286F4FB6" w14:textId="44F4ECFD" w:rsidR="003C0167" w:rsidRPr="00965001" w:rsidRDefault="003C0167" w:rsidP="00D75C6D">
      <w:pPr>
        <w:pStyle w:val="Tekstas"/>
        <w:ind w:firstLine="0"/>
      </w:pPr>
      <w:r w:rsidRPr="00965001">
        <w:rPr>
          <w:noProof/>
        </w:rPr>
        <w:drawing>
          <wp:inline distT="0" distB="0" distL="0" distR="0" wp14:anchorId="5D43BD7B" wp14:editId="47976CAE">
            <wp:extent cx="6124575" cy="2876550"/>
            <wp:effectExtent l="0" t="0" r="9525" b="0"/>
            <wp:docPr id="4684445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124575" cy="2876550"/>
                    </a:xfrm>
                    <a:prstGeom prst="rect">
                      <a:avLst/>
                    </a:prstGeom>
                    <a:noFill/>
                    <a:ln>
                      <a:noFill/>
                    </a:ln>
                  </pic:spPr>
                </pic:pic>
              </a:graphicData>
            </a:graphic>
          </wp:inline>
        </w:drawing>
      </w:r>
    </w:p>
    <w:p w14:paraId="74B0E510" w14:textId="0E60CBA1" w:rsidR="003C0167" w:rsidRPr="00965001" w:rsidRDefault="003C0167" w:rsidP="00D75C6D">
      <w:pPr>
        <w:pStyle w:val="Paveiksllis"/>
        <w:suppressAutoHyphens/>
      </w:pPr>
      <w:r w:rsidRPr="00965001">
        <w:fldChar w:fldCharType="begin"/>
      </w:r>
      <w:r w:rsidRPr="00965001">
        <w:instrText xml:space="preserve"> SEQ pav. \* ARABIC </w:instrText>
      </w:r>
      <w:r w:rsidRPr="00965001">
        <w:fldChar w:fldCharType="separate"/>
      </w:r>
      <w:bookmarkStart w:id="269" w:name="_Ref152453076"/>
      <w:bookmarkStart w:id="270" w:name="_Toc156918783"/>
      <w:r w:rsidR="00F36ED3">
        <w:rPr>
          <w:noProof/>
        </w:rPr>
        <w:t>56</w:t>
      </w:r>
      <w:bookmarkEnd w:id="269"/>
      <w:r w:rsidRPr="00965001">
        <w:fldChar w:fldCharType="end"/>
      </w:r>
      <w:r w:rsidRPr="00965001">
        <w:t xml:space="preserve"> pav. Katilinės Nr. 10 ir Katilinės 11 galimas sujungimas</w:t>
      </w:r>
      <w:bookmarkEnd w:id="270"/>
    </w:p>
    <w:p w14:paraId="47A20C22" w14:textId="43EC1AD4" w:rsidR="003C0167" w:rsidRPr="00965001" w:rsidRDefault="003C0167" w:rsidP="00D75C6D">
      <w:pPr>
        <w:pStyle w:val="Tekstas"/>
      </w:pPr>
      <w:r w:rsidRPr="00965001">
        <w:t>Tikimasi, kad katili</w:t>
      </w:r>
      <w:r w:rsidR="004841E3" w:rsidRPr="00965001">
        <w:t>ni</w:t>
      </w:r>
      <w:r w:rsidRPr="00965001">
        <w:t>ų sujungimas padėtų efektyviau gaminti šilumos energiją. Vertinant, kad Katilinės Nr. 10 daugiabučiai įgyvendins sėkmingą renovaciją, bendras šilumos energijos metinis poreikis</w:t>
      </w:r>
      <w:r w:rsidR="00237B2A" w:rsidRPr="00965001">
        <w:t xml:space="preserve"> kartu su papildomais šilumos nuostoliais tinkle,</w:t>
      </w:r>
      <w:r w:rsidRPr="00965001">
        <w:t xml:space="preserve"> pasiektų 642 MWh/metus. Šilumos tiekimo sistemos maksimalus poreikis siektų 200 kW, o </w:t>
      </w:r>
      <w:proofErr w:type="spellStart"/>
      <w:r w:rsidRPr="00965001">
        <w:t>nešildymo</w:t>
      </w:r>
      <w:proofErr w:type="spellEnd"/>
      <w:r w:rsidRPr="00965001">
        <w:t xml:space="preserve"> sezono metu, šilumos energijos poreikis siektų apie 50 kW.</w:t>
      </w:r>
    </w:p>
    <w:p w14:paraId="2DB16502" w14:textId="77777777" w:rsidR="008D0AEA" w:rsidRPr="00965001" w:rsidRDefault="008D0AEA" w:rsidP="00D75C6D">
      <w:pPr>
        <w:pStyle w:val="PoPoskyris"/>
        <w:suppressAutoHyphens/>
      </w:pPr>
      <w:bookmarkStart w:id="271" w:name="_Toc156918604"/>
      <w:r w:rsidRPr="00965001">
        <w:t>Šilumos siurblio technologijos įvertinimas</w:t>
      </w:r>
      <w:bookmarkEnd w:id="271"/>
    </w:p>
    <w:p w14:paraId="3B8E34AD" w14:textId="0AFA8E1A" w:rsidR="00CA4DFA" w:rsidRPr="00965001" w:rsidRDefault="008D0AEA" w:rsidP="00D75C6D">
      <w:pPr>
        <w:pStyle w:val="Tekstas"/>
      </w:pPr>
      <w:r w:rsidRPr="00965001">
        <w:t xml:space="preserve">Katilinės Nr. 10 ir Katilinės Nr. 11 sujungimo atveju svarstoma galimybė įrengti šilumos siurblio technologiją pagal schemą, kai šilumos siurblys pilnai aprūpina </w:t>
      </w:r>
      <w:proofErr w:type="spellStart"/>
      <w:r w:rsidRPr="00965001">
        <w:t>nešildymo</w:t>
      </w:r>
      <w:proofErr w:type="spellEnd"/>
      <w:r w:rsidRPr="00965001">
        <w:t xml:space="preserve"> sezono šilumos energijos poreikį ir dirba tol, kol lauko oro temperatūra nenusileidžia iki žemiau nei 0°C. Numatoma, kad esant žemesnei lauko oro temperatūrai įsijungs esami gamtinių dujų katilai, o įrengiamas šilumos siurblys nebebus naudojamas. </w:t>
      </w:r>
      <w:r w:rsidR="00CA4DFA" w:rsidRPr="00965001">
        <w:t xml:space="preserve">Šilumos siurblio galia parenkama su naujojo dujinio katilo Katilinėje Nr. 11 kombinacija, kad jų bendros galios </w:t>
      </w:r>
      <w:r w:rsidR="004643B3" w:rsidRPr="00965001">
        <w:t>užtektų praktiškai visiems metams.</w:t>
      </w:r>
    </w:p>
    <w:p w14:paraId="097CBF71" w14:textId="42148712" w:rsidR="008D0AEA" w:rsidRPr="00965001" w:rsidRDefault="008D0AEA" w:rsidP="00D75C6D">
      <w:pPr>
        <w:pStyle w:val="Tekstas"/>
      </w:pPr>
      <w:r w:rsidRPr="00965001">
        <w:t xml:space="preserve">Tokio šilumos siurblio techninės charakteristikos pateikiamos </w:t>
      </w:r>
      <w:r w:rsidR="00816B39" w:rsidRPr="00965001">
        <w:fldChar w:fldCharType="begin"/>
      </w:r>
      <w:r w:rsidR="00816B39" w:rsidRPr="00965001">
        <w:instrText xml:space="preserve"> REF _Ref152453457 \h </w:instrText>
      </w:r>
      <w:r w:rsidR="004841E3" w:rsidRPr="00965001">
        <w:instrText xml:space="preserve"> \* MERGEFORMAT </w:instrText>
      </w:r>
      <w:r w:rsidR="00816B39" w:rsidRPr="00965001">
        <w:fldChar w:fldCharType="separate"/>
      </w:r>
      <w:r w:rsidR="00F36ED3">
        <w:t>22</w:t>
      </w:r>
      <w:r w:rsidR="00816B39" w:rsidRPr="00965001">
        <w:fldChar w:fldCharType="end"/>
      </w:r>
      <w:r w:rsidRPr="00965001">
        <w:t xml:space="preserve"> lentelėje.</w:t>
      </w:r>
    </w:p>
    <w:p w14:paraId="11C910FE" w14:textId="5998A0F9" w:rsidR="008D0AEA" w:rsidRPr="00965001" w:rsidRDefault="00524836" w:rsidP="005C7CE4">
      <w:pPr>
        <w:pStyle w:val="Lentel1"/>
      </w:pPr>
      <w:r>
        <w:fldChar w:fldCharType="begin"/>
      </w:r>
      <w:r>
        <w:instrText xml:space="preserve"> SEQ lentelė \* ARABIC  \* MERGEFORMAT </w:instrText>
      </w:r>
      <w:r>
        <w:fldChar w:fldCharType="separate"/>
      </w:r>
      <w:bookmarkStart w:id="272" w:name="_Ref152453457"/>
      <w:bookmarkStart w:id="273" w:name="_Toc156918696"/>
      <w:r w:rsidR="00F36ED3">
        <w:t>22</w:t>
      </w:r>
      <w:bookmarkEnd w:id="272"/>
      <w:r>
        <w:fldChar w:fldCharType="end"/>
      </w:r>
      <w:r w:rsidR="008D0AEA" w:rsidRPr="00965001">
        <w:t xml:space="preserve"> lentelė. Katilinės NR. 10 ir Nr. 11 CŠT sujungimo parenkamo šilumos siurblio techninės charakteristikos</w:t>
      </w:r>
      <w:bookmarkEnd w:id="273"/>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525"/>
        <w:gridCol w:w="4103"/>
      </w:tblGrid>
      <w:tr w:rsidR="008D0AEA" w:rsidRPr="00965001" w14:paraId="164CBE43" w14:textId="77777777" w:rsidTr="00747632">
        <w:trPr>
          <w:cnfStyle w:val="100000000000" w:firstRow="1" w:lastRow="0" w:firstColumn="0" w:lastColumn="0" w:oddVBand="0" w:evenVBand="0" w:oddHBand="0" w:evenHBand="0" w:firstRowFirstColumn="0" w:firstRowLastColumn="0" w:lastRowFirstColumn="0" w:lastRowLastColumn="0"/>
          <w:trHeight w:hRule="exact" w:val="430"/>
          <w:tblHeader/>
        </w:trPr>
        <w:tc>
          <w:tcPr>
            <w:cnfStyle w:val="001000000100" w:firstRow="0" w:lastRow="0" w:firstColumn="1" w:lastColumn="0" w:oddVBand="0" w:evenVBand="0" w:oddHBand="0" w:evenHBand="0" w:firstRowFirstColumn="1" w:firstRowLastColumn="0" w:lastRowFirstColumn="0" w:lastRowLastColumn="0"/>
            <w:tcW w:w="2869" w:type="pct"/>
          </w:tcPr>
          <w:p w14:paraId="699DA9ED" w14:textId="77777777" w:rsidR="008D0AEA" w:rsidRPr="00965001" w:rsidRDefault="008D0AEA" w:rsidP="00D75C6D">
            <w:pPr>
              <w:suppressAutoHyphens/>
              <w:jc w:val="left"/>
              <w:rPr>
                <w:rFonts w:eastAsia="Times New Roman" w:cs="Arial"/>
                <w:sz w:val="18"/>
                <w:szCs w:val="18"/>
                <w:lang w:val="lt-LT" w:eastAsia="lt-LT"/>
              </w:rPr>
            </w:pPr>
            <w:r w:rsidRPr="00965001">
              <w:rPr>
                <w:rFonts w:eastAsia="Times New Roman" w:cs="Arial"/>
                <w:sz w:val="18"/>
                <w:szCs w:val="18"/>
                <w:lang w:val="lt-LT" w:eastAsia="lt-LT"/>
              </w:rPr>
              <w:lastRenderedPageBreak/>
              <w:t>Rodiklis</w:t>
            </w:r>
          </w:p>
        </w:tc>
        <w:tc>
          <w:tcPr>
            <w:tcW w:w="2131" w:type="pct"/>
          </w:tcPr>
          <w:p w14:paraId="608CD824" w14:textId="77777777" w:rsidR="008D0AEA" w:rsidRPr="00965001" w:rsidRDefault="008D0AEA"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Reikšmė</w:t>
            </w:r>
          </w:p>
        </w:tc>
      </w:tr>
      <w:tr w:rsidR="008D0AEA" w:rsidRPr="00965001" w14:paraId="3F7C1A10"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192BDA5F" w14:textId="77777777" w:rsidR="008D0AEA" w:rsidRPr="00965001" w:rsidRDefault="008D0AEA" w:rsidP="00D75C6D">
            <w:pPr>
              <w:suppressAutoHyphens/>
              <w:jc w:val="left"/>
              <w:rPr>
                <w:rFonts w:eastAsia="SegoeUI" w:cs="Arial"/>
                <w:b w:val="0"/>
                <w:bCs w:val="0"/>
                <w:sz w:val="18"/>
                <w:szCs w:val="18"/>
                <w:lang w:val="lt-LT" w:eastAsia="lt-LT"/>
              </w:rPr>
            </w:pPr>
            <w:r w:rsidRPr="00965001">
              <w:rPr>
                <w:b w:val="0"/>
                <w:bCs w:val="0"/>
                <w:sz w:val="18"/>
                <w:szCs w:val="18"/>
                <w:lang w:val="lt-LT"/>
              </w:rPr>
              <w:t>Šilumos siurblio instaliuota galia (šiluminė)</w:t>
            </w:r>
          </w:p>
        </w:tc>
        <w:tc>
          <w:tcPr>
            <w:tcW w:w="2131" w:type="pct"/>
          </w:tcPr>
          <w:p w14:paraId="426533AC" w14:textId="0347FA46" w:rsidR="008D0AEA" w:rsidRPr="00965001" w:rsidRDefault="00237B2A"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100</w:t>
            </w:r>
            <w:r w:rsidR="008D0AEA" w:rsidRPr="00965001">
              <w:rPr>
                <w:sz w:val="18"/>
                <w:szCs w:val="18"/>
                <w:lang w:val="lt-LT"/>
              </w:rPr>
              <w:t xml:space="preserve"> kW</w:t>
            </w:r>
          </w:p>
        </w:tc>
      </w:tr>
      <w:tr w:rsidR="008D0AEA" w:rsidRPr="00965001" w14:paraId="17F86456"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1700A3B8" w14:textId="77777777" w:rsidR="008D0AEA" w:rsidRPr="00965001" w:rsidRDefault="008D0AEA" w:rsidP="00D75C6D">
            <w:pPr>
              <w:suppressAutoHyphens/>
              <w:jc w:val="left"/>
              <w:rPr>
                <w:rFonts w:eastAsia="SegoeUI" w:cs="Arial"/>
                <w:b w:val="0"/>
                <w:bCs w:val="0"/>
                <w:sz w:val="18"/>
                <w:szCs w:val="18"/>
                <w:lang w:val="lt-LT" w:eastAsia="lt-LT"/>
              </w:rPr>
            </w:pPr>
            <w:r w:rsidRPr="00965001">
              <w:rPr>
                <w:b w:val="0"/>
                <w:bCs w:val="0"/>
                <w:sz w:val="18"/>
                <w:szCs w:val="18"/>
                <w:lang w:val="lt-LT"/>
              </w:rPr>
              <w:t>Reikalinga elektros įvado galia</w:t>
            </w:r>
          </w:p>
        </w:tc>
        <w:tc>
          <w:tcPr>
            <w:tcW w:w="2131" w:type="pct"/>
          </w:tcPr>
          <w:p w14:paraId="0E957D66" w14:textId="349FEC3B" w:rsidR="008D0AEA" w:rsidRPr="00965001" w:rsidRDefault="00237B2A" w:rsidP="00D75C6D">
            <w:pPr>
              <w:suppressAutoHyphens/>
              <w:jc w:val="right"/>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sz w:val="18"/>
                <w:szCs w:val="18"/>
                <w:lang w:val="lt-LT"/>
              </w:rPr>
              <w:t>41,6</w:t>
            </w:r>
            <w:r w:rsidR="008D0AEA" w:rsidRPr="00965001">
              <w:rPr>
                <w:sz w:val="18"/>
                <w:szCs w:val="18"/>
                <w:lang w:val="lt-LT"/>
              </w:rPr>
              <w:t xml:space="preserve"> kW</w:t>
            </w:r>
          </w:p>
        </w:tc>
      </w:tr>
      <w:tr w:rsidR="008D0AEA" w:rsidRPr="00965001" w14:paraId="37AC7403"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2F2DE626" w14:textId="77777777" w:rsidR="008D0AEA" w:rsidRPr="00965001" w:rsidRDefault="008D0AEA" w:rsidP="00D75C6D">
            <w:pPr>
              <w:suppressAutoHyphens/>
              <w:jc w:val="left"/>
              <w:rPr>
                <w:rFonts w:eastAsia="SegoeUI" w:cs="Arial"/>
                <w:b w:val="0"/>
                <w:bCs w:val="0"/>
                <w:sz w:val="18"/>
                <w:szCs w:val="18"/>
                <w:lang w:val="lt-LT" w:eastAsia="lt-LT"/>
              </w:rPr>
            </w:pPr>
            <w:r w:rsidRPr="00965001">
              <w:rPr>
                <w:b w:val="0"/>
                <w:bCs w:val="0"/>
                <w:sz w:val="18"/>
                <w:szCs w:val="18"/>
                <w:lang w:val="lt-LT"/>
              </w:rPr>
              <w:t>Numatoma šilumos gamyba (iš aplinkos oro)</w:t>
            </w:r>
          </w:p>
        </w:tc>
        <w:tc>
          <w:tcPr>
            <w:tcW w:w="2131" w:type="pct"/>
          </w:tcPr>
          <w:p w14:paraId="0EE30E68" w14:textId="3925607C" w:rsidR="008D0AEA" w:rsidRPr="00965001" w:rsidRDefault="00237B2A"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451,2</w:t>
            </w:r>
            <w:r w:rsidR="008D0AEA" w:rsidRPr="00965001">
              <w:rPr>
                <w:sz w:val="18"/>
                <w:szCs w:val="18"/>
                <w:lang w:val="lt-LT"/>
              </w:rPr>
              <w:t xml:space="preserve"> MWh/metus</w:t>
            </w:r>
          </w:p>
        </w:tc>
      </w:tr>
      <w:tr w:rsidR="008D0AEA" w:rsidRPr="00965001" w14:paraId="43EF7035"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6DEB74D3" w14:textId="77777777" w:rsidR="008D0AEA" w:rsidRPr="00965001" w:rsidRDefault="008D0AEA" w:rsidP="00D75C6D">
            <w:pPr>
              <w:suppressAutoHyphens/>
              <w:jc w:val="left"/>
              <w:rPr>
                <w:rFonts w:eastAsia="SegoeUI" w:cs="Arial"/>
                <w:b w:val="0"/>
                <w:bCs w:val="0"/>
                <w:sz w:val="18"/>
                <w:szCs w:val="18"/>
                <w:lang w:val="lt-LT" w:eastAsia="lt-LT"/>
              </w:rPr>
            </w:pPr>
            <w:r w:rsidRPr="00965001">
              <w:rPr>
                <w:b w:val="0"/>
                <w:bCs w:val="0"/>
                <w:sz w:val="18"/>
                <w:szCs w:val="18"/>
                <w:lang w:val="lt-LT"/>
              </w:rPr>
              <w:t>Elektros energija sunaudojama gaminant šilumą</w:t>
            </w:r>
          </w:p>
        </w:tc>
        <w:tc>
          <w:tcPr>
            <w:tcW w:w="2131" w:type="pct"/>
          </w:tcPr>
          <w:p w14:paraId="7CEDA568" w14:textId="39D3408D" w:rsidR="008D0AEA" w:rsidRPr="00965001" w:rsidRDefault="00237B2A" w:rsidP="00D75C6D">
            <w:pPr>
              <w:suppressAutoHyphens/>
              <w:jc w:val="right"/>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sz w:val="18"/>
                <w:szCs w:val="18"/>
                <w:lang w:val="lt-LT"/>
              </w:rPr>
              <w:t>161,7</w:t>
            </w:r>
            <w:r w:rsidR="00CA4DFA" w:rsidRPr="00965001">
              <w:rPr>
                <w:sz w:val="18"/>
                <w:szCs w:val="18"/>
                <w:lang w:val="lt-LT"/>
              </w:rPr>
              <w:t xml:space="preserve"> </w:t>
            </w:r>
            <w:r w:rsidR="008D0AEA" w:rsidRPr="00965001">
              <w:rPr>
                <w:sz w:val="18"/>
                <w:szCs w:val="18"/>
                <w:lang w:val="lt-LT"/>
              </w:rPr>
              <w:t>MWh/metus</w:t>
            </w:r>
          </w:p>
        </w:tc>
      </w:tr>
      <w:tr w:rsidR="008D0AEA" w:rsidRPr="00965001" w14:paraId="60AAEAC5"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53B06A9C" w14:textId="77777777" w:rsidR="008D0AEA" w:rsidRPr="00965001" w:rsidRDefault="008D0AEA" w:rsidP="00D75C6D">
            <w:pPr>
              <w:suppressAutoHyphens/>
              <w:jc w:val="left"/>
              <w:rPr>
                <w:rFonts w:eastAsia="SegoeUI" w:cs="Arial"/>
                <w:b w:val="0"/>
                <w:bCs w:val="0"/>
                <w:sz w:val="18"/>
                <w:szCs w:val="18"/>
                <w:lang w:val="lt-LT" w:eastAsia="lt-LT"/>
              </w:rPr>
            </w:pPr>
            <w:r w:rsidRPr="00965001">
              <w:rPr>
                <w:b w:val="0"/>
                <w:bCs w:val="0"/>
                <w:sz w:val="18"/>
                <w:szCs w:val="18"/>
                <w:lang w:val="lt-LT"/>
              </w:rPr>
              <w:t xml:space="preserve">Papildomos elektros energijos sąnaudos </w:t>
            </w:r>
            <w:proofErr w:type="spellStart"/>
            <w:r w:rsidRPr="00965001">
              <w:rPr>
                <w:b w:val="0"/>
                <w:bCs w:val="0"/>
                <w:sz w:val="18"/>
                <w:szCs w:val="18"/>
                <w:lang w:val="lt-LT"/>
              </w:rPr>
              <w:t>defrostacijai</w:t>
            </w:r>
            <w:proofErr w:type="spellEnd"/>
          </w:p>
        </w:tc>
        <w:tc>
          <w:tcPr>
            <w:tcW w:w="2131" w:type="pct"/>
          </w:tcPr>
          <w:p w14:paraId="31F6B5D8" w14:textId="563CE2FC" w:rsidR="008D0AEA" w:rsidRPr="00965001" w:rsidRDefault="00237B2A"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10</w:t>
            </w:r>
            <w:r w:rsidR="008D0AEA" w:rsidRPr="00965001">
              <w:rPr>
                <w:sz w:val="18"/>
                <w:szCs w:val="18"/>
                <w:lang w:val="lt-LT"/>
              </w:rPr>
              <w:t xml:space="preserve"> MWh/metus</w:t>
            </w:r>
          </w:p>
        </w:tc>
      </w:tr>
      <w:tr w:rsidR="008D0AEA" w:rsidRPr="00965001" w14:paraId="7C920ACE"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17FD7677" w14:textId="77777777" w:rsidR="008D0AEA" w:rsidRPr="00965001" w:rsidRDefault="008D0AEA" w:rsidP="00D75C6D">
            <w:pPr>
              <w:suppressAutoHyphens/>
              <w:jc w:val="left"/>
              <w:rPr>
                <w:rFonts w:eastAsia="SegoeUI" w:cs="Arial"/>
                <w:b w:val="0"/>
                <w:bCs w:val="0"/>
                <w:sz w:val="18"/>
                <w:szCs w:val="18"/>
                <w:lang w:val="lt-LT" w:eastAsia="lt-LT"/>
              </w:rPr>
            </w:pPr>
            <w:r w:rsidRPr="00965001">
              <w:rPr>
                <w:b w:val="0"/>
                <w:bCs w:val="0"/>
                <w:sz w:val="18"/>
                <w:szCs w:val="18"/>
                <w:lang w:val="lt-LT"/>
              </w:rPr>
              <w:t>Numatomas šilumos siurblio darbo efektyvumas (COP)</w:t>
            </w:r>
          </w:p>
        </w:tc>
        <w:tc>
          <w:tcPr>
            <w:tcW w:w="2131" w:type="pct"/>
          </w:tcPr>
          <w:p w14:paraId="71B6601C" w14:textId="335B13E2" w:rsidR="008D0AEA" w:rsidRPr="00965001" w:rsidRDefault="008D0AEA" w:rsidP="00D75C6D">
            <w:pPr>
              <w:suppressAutoHyphens/>
              <w:jc w:val="right"/>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sz w:val="18"/>
                <w:szCs w:val="18"/>
                <w:lang w:val="lt-LT"/>
              </w:rPr>
              <w:t>2,</w:t>
            </w:r>
            <w:r w:rsidR="00237B2A" w:rsidRPr="00965001">
              <w:rPr>
                <w:sz w:val="18"/>
                <w:szCs w:val="18"/>
                <w:lang w:val="lt-LT"/>
              </w:rPr>
              <w:t>63</w:t>
            </w:r>
          </w:p>
        </w:tc>
      </w:tr>
      <w:tr w:rsidR="008D0AEA" w:rsidRPr="00965001" w14:paraId="17F6A6A7"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09B56BC3" w14:textId="77777777" w:rsidR="008D0AEA" w:rsidRPr="00965001" w:rsidRDefault="008D0AEA" w:rsidP="00D75C6D">
            <w:pPr>
              <w:suppressAutoHyphens/>
              <w:jc w:val="left"/>
              <w:rPr>
                <w:rFonts w:eastAsia="SegoeUI" w:cs="Arial"/>
                <w:b w:val="0"/>
                <w:bCs w:val="0"/>
                <w:sz w:val="18"/>
                <w:szCs w:val="18"/>
                <w:lang w:val="lt-LT" w:eastAsia="lt-LT"/>
              </w:rPr>
            </w:pPr>
            <w:r w:rsidRPr="00965001">
              <w:rPr>
                <w:b w:val="0"/>
                <w:bCs w:val="0"/>
                <w:sz w:val="18"/>
                <w:szCs w:val="18"/>
                <w:lang w:val="lt-LT"/>
              </w:rPr>
              <w:t>Šiltnamio efektą sukeliančių dujų emisijų sutaupymas</w:t>
            </w:r>
          </w:p>
        </w:tc>
        <w:tc>
          <w:tcPr>
            <w:tcW w:w="2131" w:type="pct"/>
          </w:tcPr>
          <w:p w14:paraId="0FF3D31D" w14:textId="16FA758A" w:rsidR="008D0AEA" w:rsidRPr="00965001" w:rsidRDefault="00237B2A"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44,2</w:t>
            </w:r>
            <w:r w:rsidR="008D0AEA" w:rsidRPr="00965001">
              <w:rPr>
                <w:sz w:val="18"/>
                <w:szCs w:val="18"/>
                <w:lang w:val="lt-LT"/>
              </w:rPr>
              <w:t xml:space="preserve"> tCO2/MWh</w:t>
            </w:r>
          </w:p>
        </w:tc>
      </w:tr>
    </w:tbl>
    <w:p w14:paraId="6C640119" w14:textId="354CFF60" w:rsidR="008D0AEA" w:rsidRPr="00965001" w:rsidRDefault="008D0AEA" w:rsidP="00D75C6D">
      <w:pPr>
        <w:pStyle w:val="Tekstas"/>
      </w:pPr>
      <w:r w:rsidRPr="00965001">
        <w:t xml:space="preserve">Dėka numatyto dydžio šilumos siurblio veikimo bus sutaupoma apie </w:t>
      </w:r>
      <w:r w:rsidR="00CA4DFA" w:rsidRPr="00965001">
        <w:t>528,7</w:t>
      </w:r>
      <w:r w:rsidRPr="00965001">
        <w:t xml:space="preserve"> MWh/metus pirminės gamtinių dujų energijos, o dėl renovacijos efekto sumažėjęs šilumos poreikis, leis šilumos siurbliui užtikrinti apie </w:t>
      </w:r>
      <w:r w:rsidR="00CA4DFA" w:rsidRPr="00965001">
        <w:t>70</w:t>
      </w:r>
      <w:r w:rsidRPr="00965001">
        <w:t xml:space="preserve"> proc. viso tinklo šilumos poreikio.</w:t>
      </w:r>
    </w:p>
    <w:p w14:paraId="538B1145" w14:textId="09D5DBE0" w:rsidR="008D0AEA" w:rsidRPr="00965001" w:rsidRDefault="00237B2A" w:rsidP="00D75C6D">
      <w:pPr>
        <w:pStyle w:val="Tekstas"/>
        <w:ind w:firstLine="0"/>
      </w:pPr>
      <w:r w:rsidRPr="00965001">
        <w:rPr>
          <w:noProof/>
        </w:rPr>
        <w:drawing>
          <wp:inline distT="0" distB="0" distL="0" distR="0" wp14:anchorId="12C3F045" wp14:editId="79173193">
            <wp:extent cx="6132830" cy="2895600"/>
            <wp:effectExtent l="0" t="0" r="1270" b="0"/>
            <wp:docPr id="118803642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32830" cy="2895600"/>
                    </a:xfrm>
                    <a:prstGeom prst="rect">
                      <a:avLst/>
                    </a:prstGeom>
                    <a:noFill/>
                  </pic:spPr>
                </pic:pic>
              </a:graphicData>
            </a:graphic>
          </wp:inline>
        </w:drawing>
      </w:r>
    </w:p>
    <w:p w14:paraId="19226134" w14:textId="46E521CB" w:rsidR="008D0AEA" w:rsidRPr="00965001" w:rsidRDefault="008D0AEA" w:rsidP="00D75C6D">
      <w:pPr>
        <w:pStyle w:val="Paveiksllis"/>
        <w:suppressAutoHyphens/>
      </w:pPr>
      <w:r w:rsidRPr="00965001">
        <w:fldChar w:fldCharType="begin"/>
      </w:r>
      <w:r w:rsidRPr="00965001">
        <w:instrText xml:space="preserve"> SEQ pav. \* ARABIC </w:instrText>
      </w:r>
      <w:r w:rsidRPr="00965001">
        <w:fldChar w:fldCharType="separate"/>
      </w:r>
      <w:bookmarkStart w:id="274" w:name="_Toc156918784"/>
      <w:r w:rsidR="00F36ED3">
        <w:rPr>
          <w:noProof/>
        </w:rPr>
        <w:t>57</w:t>
      </w:r>
      <w:r w:rsidRPr="00965001">
        <w:fldChar w:fldCharType="end"/>
      </w:r>
      <w:r w:rsidRPr="00965001">
        <w:t xml:space="preserve"> pav. </w:t>
      </w:r>
      <w:r w:rsidR="00F47C8B" w:rsidRPr="00965001">
        <w:t xml:space="preserve">Katilinės NR. 10 ir Nr. 11 CŠT sujungimo </w:t>
      </w:r>
      <w:r w:rsidRPr="00965001">
        <w:t>šilumos gamybos grafikas įrengus šilumos siurblį</w:t>
      </w:r>
      <w:bookmarkEnd w:id="274"/>
    </w:p>
    <w:p w14:paraId="56F7D943" w14:textId="77777777" w:rsidR="008D0AEA" w:rsidRPr="00965001" w:rsidRDefault="008D0AEA" w:rsidP="00D75C6D">
      <w:pPr>
        <w:pStyle w:val="Tekstas"/>
      </w:pPr>
      <w:r w:rsidRPr="00965001">
        <w:t>Numatoma, kad šilumos siurblys gebės pasiekti 65 °C temperatūrą vasaros metu, todėl visas vasaros karšto vandens ir cirkuliacijos poreikis bus pagaminamas naudojant šilumos siurblį.</w:t>
      </w:r>
    </w:p>
    <w:p w14:paraId="6B938F51" w14:textId="33BD9ED8" w:rsidR="008D0AEA" w:rsidRPr="00965001" w:rsidRDefault="008D0AEA" w:rsidP="00D75C6D">
      <w:pPr>
        <w:pStyle w:val="Tekstas"/>
      </w:pPr>
      <w:r w:rsidRPr="00965001">
        <w:t>Norint įrengti tokios galios šilumos siurblį, turi būti nagrinėjam</w:t>
      </w:r>
      <w:r w:rsidR="00080707" w:rsidRPr="00965001">
        <w:t>a</w:t>
      </w:r>
      <w:r w:rsidRPr="00965001">
        <w:t xml:space="preserve"> galimybė didinti katilinės įvado galią. Skaičiuojama, kad nagrinėjamam šilumos siurbliui reikalingas 22 kW įvadas. Tuo atveju jeigu didinant įvado galią, reikės pakloti papildomą kabelį nuo artimiausios transformatorinės, jo ilgis siektų apie 40 m</w:t>
      </w:r>
      <w:r w:rsidRPr="00965001">
        <w:rPr>
          <w:vertAlign w:val="superscript"/>
        </w:rPr>
        <w:footnoteReference w:id="29"/>
      </w:r>
      <w:r w:rsidRPr="00965001">
        <w:t xml:space="preserve">. Taikant tipinius ESO įkainius, numatoma, kad galios didinimo mokestis gali siekti </w:t>
      </w:r>
      <w:r w:rsidR="00237B2A" w:rsidRPr="00965001">
        <w:t>4</w:t>
      </w:r>
      <w:r w:rsidRPr="00965001">
        <w:t> </w:t>
      </w:r>
      <w:r w:rsidR="00237B2A" w:rsidRPr="00965001">
        <w:t>272</w:t>
      </w:r>
      <w:r w:rsidRPr="00965001">
        <w:t> Eur (iš kurių išlaidos kabelio tiesimui sudarytų 906 Eur). Toks galios didinimo mokestis gali sudarytų tik mažą dalį pradinės investicijos.</w:t>
      </w:r>
    </w:p>
    <w:p w14:paraId="7BDEE5F1" w14:textId="77777777" w:rsidR="008D0AEA" w:rsidRPr="00965001" w:rsidRDefault="008D0AEA" w:rsidP="00D75C6D">
      <w:pPr>
        <w:pStyle w:val="PoPoskyris"/>
        <w:suppressAutoHyphens/>
        <w:rPr>
          <w:bCs/>
        </w:rPr>
      </w:pPr>
      <w:bookmarkStart w:id="275" w:name="_Toc156918605"/>
      <w:r w:rsidRPr="00965001">
        <w:rPr>
          <w:bCs/>
        </w:rPr>
        <w:t>Techninis ekonominis technologijų vertinimas</w:t>
      </w:r>
      <w:bookmarkEnd w:id="275"/>
    </w:p>
    <w:p w14:paraId="31284B28" w14:textId="193CF558" w:rsidR="008D0AEA" w:rsidRPr="00965001" w:rsidRDefault="008D0AEA" w:rsidP="00D75C6D">
      <w:pPr>
        <w:pStyle w:val="Tekstas"/>
      </w:pPr>
      <w:r w:rsidRPr="00965001">
        <w:t xml:space="preserve">Įvertinus šiame skyriuje pateiktą informaciją ir ankstesniuose skyriuose sudarytas prielaidas, atliekamas techninis ekonominis technologijų įvertinimas. Rezultatų suvestinė pateikiama </w:t>
      </w:r>
      <w:r w:rsidR="00816B39" w:rsidRPr="00965001">
        <w:fldChar w:fldCharType="begin"/>
      </w:r>
      <w:r w:rsidR="00816B39" w:rsidRPr="00965001">
        <w:instrText xml:space="preserve"> REF _Ref152453481 \h </w:instrText>
      </w:r>
      <w:r w:rsidR="004841E3" w:rsidRPr="00965001">
        <w:instrText xml:space="preserve"> \* MERGEFORMAT </w:instrText>
      </w:r>
      <w:r w:rsidR="00816B39" w:rsidRPr="00965001">
        <w:fldChar w:fldCharType="separate"/>
      </w:r>
      <w:r w:rsidR="00F36ED3">
        <w:t>23</w:t>
      </w:r>
      <w:r w:rsidR="00816B39" w:rsidRPr="00965001">
        <w:fldChar w:fldCharType="end"/>
      </w:r>
      <w:r w:rsidRPr="00965001">
        <w:t xml:space="preserve"> lentelėje.</w:t>
      </w:r>
    </w:p>
    <w:p w14:paraId="71D81A11" w14:textId="6F7035B7" w:rsidR="008D0AEA" w:rsidRPr="00965001" w:rsidRDefault="00524836" w:rsidP="005C7CE4">
      <w:pPr>
        <w:pStyle w:val="Lentel1"/>
      </w:pPr>
      <w:r>
        <w:fldChar w:fldCharType="begin"/>
      </w:r>
      <w:r>
        <w:instrText xml:space="preserve"> SEQ lentelė \* ARABIC  \* MERGEFORMAT </w:instrText>
      </w:r>
      <w:r>
        <w:fldChar w:fldCharType="separate"/>
      </w:r>
      <w:bookmarkStart w:id="276" w:name="_Ref152453481"/>
      <w:bookmarkStart w:id="277" w:name="_Toc156918697"/>
      <w:r w:rsidR="00F36ED3">
        <w:t>23</w:t>
      </w:r>
      <w:bookmarkEnd w:id="276"/>
      <w:r>
        <w:fldChar w:fldCharType="end"/>
      </w:r>
      <w:r w:rsidR="008D0AEA" w:rsidRPr="00965001">
        <w:t xml:space="preserve"> lentelė. </w:t>
      </w:r>
      <w:r w:rsidR="00F47C8B" w:rsidRPr="00965001">
        <w:t xml:space="preserve">Katilinės NR. 10 ir Nr. 11 CŠT sujungimo </w:t>
      </w:r>
      <w:r w:rsidR="00E37109" w:rsidRPr="00965001">
        <w:t xml:space="preserve">šilumos siurblio </w:t>
      </w:r>
      <w:r w:rsidR="008D0AEA" w:rsidRPr="00965001">
        <w:t>techninio ekonominio vertinimo suvestinė</w:t>
      </w:r>
      <w:bookmarkEnd w:id="277"/>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4957"/>
        <w:gridCol w:w="2268"/>
        <w:gridCol w:w="2403"/>
      </w:tblGrid>
      <w:tr w:rsidR="008D0AEA" w:rsidRPr="00965001" w14:paraId="51B1B952" w14:textId="77777777" w:rsidTr="00E37109">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2574" w:type="pct"/>
          </w:tcPr>
          <w:p w14:paraId="0A6CE488" w14:textId="77777777" w:rsidR="008D0AEA" w:rsidRPr="00965001" w:rsidRDefault="008D0AEA" w:rsidP="00D75C6D">
            <w:pPr>
              <w:suppressAutoHyphens/>
              <w:spacing w:before="60" w:after="60"/>
              <w:jc w:val="left"/>
              <w:rPr>
                <w:rFonts w:eastAsia="Times New Roman" w:cs="Arial"/>
                <w:sz w:val="18"/>
                <w:szCs w:val="18"/>
                <w:lang w:val="lt-LT" w:eastAsia="lt-LT"/>
              </w:rPr>
            </w:pPr>
            <w:r w:rsidRPr="00965001">
              <w:rPr>
                <w:rFonts w:eastAsia="Times New Roman" w:cs="Arial"/>
                <w:sz w:val="18"/>
                <w:szCs w:val="18"/>
                <w:lang w:val="lt-LT" w:eastAsia="lt-LT"/>
              </w:rPr>
              <w:lastRenderedPageBreak/>
              <w:t>Rodiklis</w:t>
            </w:r>
          </w:p>
        </w:tc>
        <w:tc>
          <w:tcPr>
            <w:tcW w:w="1178" w:type="pct"/>
          </w:tcPr>
          <w:p w14:paraId="0E87EDAE" w14:textId="00C94C59" w:rsidR="008D0AEA" w:rsidRPr="00965001" w:rsidRDefault="00D943F8"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Reikšmė nesujungus katilinių</w:t>
            </w:r>
          </w:p>
        </w:tc>
        <w:tc>
          <w:tcPr>
            <w:tcW w:w="1248" w:type="pct"/>
          </w:tcPr>
          <w:p w14:paraId="0FB5EF80" w14:textId="634B9B9A" w:rsidR="008D0AEA" w:rsidRPr="00965001" w:rsidRDefault="00D943F8"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Reikšmė sujungus katilines</w:t>
            </w:r>
          </w:p>
        </w:tc>
      </w:tr>
      <w:tr w:rsidR="00237B2A" w:rsidRPr="00965001" w14:paraId="5EEA7033" w14:textId="77777777" w:rsidTr="00383006">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574" w:type="pct"/>
          </w:tcPr>
          <w:p w14:paraId="2A1F64FE" w14:textId="77777777" w:rsidR="00237B2A" w:rsidRPr="00965001" w:rsidRDefault="00237B2A" w:rsidP="00D75C6D">
            <w:pPr>
              <w:suppressAutoHyphens/>
              <w:spacing w:before="60" w:after="60"/>
              <w:jc w:val="left"/>
              <w:rPr>
                <w:b w:val="0"/>
                <w:bCs w:val="0"/>
                <w:i/>
                <w:iCs/>
                <w:sz w:val="18"/>
                <w:szCs w:val="18"/>
                <w:lang w:val="lt-LT"/>
              </w:rPr>
            </w:pPr>
            <w:r w:rsidRPr="00965001">
              <w:rPr>
                <w:b w:val="0"/>
                <w:bCs w:val="0"/>
                <w:i/>
                <w:iCs/>
                <w:sz w:val="18"/>
                <w:szCs w:val="18"/>
                <w:lang w:val="lt-LT"/>
              </w:rPr>
              <w:t>Numatoma pradine investicija į šilumos siurblį</w:t>
            </w:r>
          </w:p>
        </w:tc>
        <w:tc>
          <w:tcPr>
            <w:tcW w:w="1178" w:type="pct"/>
            <w:vAlign w:val="top"/>
          </w:tcPr>
          <w:p w14:paraId="117234D3" w14:textId="26934A4D"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rFonts w:cs="Arial"/>
                <w:i/>
                <w:iCs/>
                <w:color w:val="000000"/>
                <w:sz w:val="18"/>
                <w:szCs w:val="18"/>
                <w:lang w:val="lt-LT"/>
              </w:rPr>
            </w:pPr>
            <w:r w:rsidRPr="00965001">
              <w:rPr>
                <w:rFonts w:cs="Arial"/>
                <w:i/>
                <w:iCs/>
                <w:color w:val="000000"/>
                <w:sz w:val="18"/>
                <w:szCs w:val="18"/>
                <w:lang w:val="lt-LT"/>
              </w:rPr>
              <w:t>89 903 Eur</w:t>
            </w:r>
          </w:p>
        </w:tc>
        <w:tc>
          <w:tcPr>
            <w:tcW w:w="1248" w:type="pct"/>
            <w:vAlign w:val="bottom"/>
          </w:tcPr>
          <w:p w14:paraId="6561403E" w14:textId="171AEA58"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rFonts w:cs="Arial"/>
                <w:i/>
                <w:iCs/>
                <w:color w:val="000000"/>
                <w:sz w:val="18"/>
                <w:szCs w:val="18"/>
                <w:lang w:val="lt-LT"/>
              </w:rPr>
            </w:pPr>
            <w:r w:rsidRPr="00965001">
              <w:rPr>
                <w:rFonts w:cs="Arial"/>
                <w:i/>
                <w:iCs/>
                <w:color w:val="000000"/>
                <w:sz w:val="18"/>
                <w:szCs w:val="18"/>
                <w:lang w:val="lt-LT"/>
              </w:rPr>
              <w:t>70 183 Eur</w:t>
            </w:r>
          </w:p>
        </w:tc>
      </w:tr>
      <w:tr w:rsidR="00237B2A" w:rsidRPr="00965001" w14:paraId="757695EC" w14:textId="77777777" w:rsidTr="00383006">
        <w:trPr>
          <w:cantSplit/>
        </w:trPr>
        <w:tc>
          <w:tcPr>
            <w:cnfStyle w:val="001000000000" w:firstRow="0" w:lastRow="0" w:firstColumn="1" w:lastColumn="0" w:oddVBand="0" w:evenVBand="0" w:oddHBand="0" w:evenHBand="0" w:firstRowFirstColumn="0" w:firstRowLastColumn="0" w:lastRowFirstColumn="0" w:lastRowLastColumn="0"/>
            <w:tcW w:w="2574" w:type="pct"/>
          </w:tcPr>
          <w:p w14:paraId="62DF4106" w14:textId="77777777" w:rsidR="00237B2A" w:rsidRPr="00965001" w:rsidRDefault="00237B2A" w:rsidP="00D75C6D">
            <w:pPr>
              <w:suppressAutoHyphens/>
              <w:spacing w:before="60" w:after="60"/>
              <w:jc w:val="left"/>
              <w:rPr>
                <w:b w:val="0"/>
                <w:bCs w:val="0"/>
                <w:i/>
                <w:iCs/>
                <w:sz w:val="18"/>
                <w:szCs w:val="18"/>
                <w:lang w:val="lt-LT"/>
              </w:rPr>
            </w:pPr>
            <w:r w:rsidRPr="00965001">
              <w:rPr>
                <w:b w:val="0"/>
                <w:bCs w:val="0"/>
                <w:i/>
                <w:iCs/>
                <w:sz w:val="18"/>
                <w:szCs w:val="18"/>
                <w:lang w:val="lt-LT"/>
              </w:rPr>
              <w:t>Investicija į galios didinimą</w:t>
            </w:r>
          </w:p>
        </w:tc>
        <w:tc>
          <w:tcPr>
            <w:tcW w:w="1178" w:type="pct"/>
            <w:vAlign w:val="top"/>
          </w:tcPr>
          <w:p w14:paraId="29CE5D9F" w14:textId="33760CDD"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8"/>
                <w:szCs w:val="18"/>
                <w:lang w:val="lt-LT"/>
              </w:rPr>
            </w:pPr>
            <w:r w:rsidRPr="00965001">
              <w:rPr>
                <w:rFonts w:cs="Arial"/>
                <w:i/>
                <w:iCs/>
                <w:color w:val="000000"/>
                <w:sz w:val="18"/>
                <w:szCs w:val="18"/>
                <w:lang w:val="lt-LT"/>
              </w:rPr>
              <w:t>9 141 Eur</w:t>
            </w:r>
          </w:p>
        </w:tc>
        <w:tc>
          <w:tcPr>
            <w:tcW w:w="1248" w:type="pct"/>
            <w:vAlign w:val="bottom"/>
          </w:tcPr>
          <w:p w14:paraId="6CEA5974" w14:textId="7E9CDE2C"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rFonts w:cs="Arial"/>
                <w:i/>
                <w:iCs/>
                <w:color w:val="000000"/>
                <w:sz w:val="18"/>
                <w:szCs w:val="18"/>
                <w:lang w:val="lt-LT"/>
              </w:rPr>
            </w:pPr>
            <w:r w:rsidRPr="00965001">
              <w:rPr>
                <w:rFonts w:cs="Arial"/>
                <w:i/>
                <w:iCs/>
                <w:color w:val="000000"/>
                <w:sz w:val="18"/>
                <w:szCs w:val="18"/>
                <w:lang w:val="lt-LT"/>
              </w:rPr>
              <w:t>4 272 Eur</w:t>
            </w:r>
          </w:p>
        </w:tc>
      </w:tr>
      <w:tr w:rsidR="00237B2A" w:rsidRPr="00965001" w14:paraId="10EEC36F" w14:textId="77777777" w:rsidTr="00383006">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574" w:type="pct"/>
          </w:tcPr>
          <w:p w14:paraId="7722A829" w14:textId="4F52F705" w:rsidR="00237B2A" w:rsidRPr="00965001" w:rsidRDefault="00237B2A" w:rsidP="00D75C6D">
            <w:pPr>
              <w:suppressAutoHyphens/>
              <w:spacing w:before="60" w:after="60"/>
              <w:jc w:val="left"/>
              <w:rPr>
                <w:b w:val="0"/>
                <w:bCs w:val="0"/>
                <w:i/>
                <w:iCs/>
                <w:sz w:val="18"/>
                <w:szCs w:val="18"/>
                <w:lang w:val="lt-LT"/>
              </w:rPr>
            </w:pPr>
            <w:r w:rsidRPr="00965001">
              <w:rPr>
                <w:b w:val="0"/>
                <w:bCs w:val="0"/>
                <w:i/>
                <w:iCs/>
                <w:sz w:val="18"/>
                <w:szCs w:val="18"/>
                <w:lang w:val="lt-LT"/>
              </w:rPr>
              <w:t>Investicija į šilumos tinklų sujungimą</w:t>
            </w:r>
          </w:p>
        </w:tc>
        <w:tc>
          <w:tcPr>
            <w:tcW w:w="1178" w:type="pct"/>
            <w:vAlign w:val="top"/>
          </w:tcPr>
          <w:p w14:paraId="079A2169" w14:textId="1810CB8C"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p>
        </w:tc>
        <w:tc>
          <w:tcPr>
            <w:tcW w:w="1248" w:type="pct"/>
            <w:vAlign w:val="bottom"/>
          </w:tcPr>
          <w:p w14:paraId="3F007E01" w14:textId="1CF03E4B"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rFonts w:cs="Arial"/>
                <w:i/>
                <w:iCs/>
                <w:color w:val="000000"/>
                <w:sz w:val="18"/>
                <w:szCs w:val="18"/>
                <w:lang w:val="lt-LT"/>
              </w:rPr>
            </w:pPr>
            <w:r w:rsidRPr="00965001">
              <w:rPr>
                <w:rFonts w:cs="Arial"/>
                <w:i/>
                <w:iCs/>
                <w:color w:val="000000"/>
                <w:sz w:val="18"/>
                <w:szCs w:val="18"/>
                <w:lang w:val="lt-LT"/>
              </w:rPr>
              <w:t>42 346 Eur</w:t>
            </w:r>
          </w:p>
        </w:tc>
      </w:tr>
      <w:tr w:rsidR="00237B2A" w:rsidRPr="00965001" w14:paraId="699F7ED2" w14:textId="77777777" w:rsidTr="008B2483">
        <w:trPr>
          <w:cantSplit/>
        </w:trPr>
        <w:tc>
          <w:tcPr>
            <w:cnfStyle w:val="001000000000" w:firstRow="0" w:lastRow="0" w:firstColumn="1" w:lastColumn="0" w:oddVBand="0" w:evenVBand="0" w:oddHBand="0" w:evenHBand="0" w:firstRowFirstColumn="0" w:firstRowLastColumn="0" w:lastRowFirstColumn="0" w:lastRowLastColumn="0"/>
            <w:tcW w:w="2574" w:type="pct"/>
          </w:tcPr>
          <w:p w14:paraId="6B387155" w14:textId="77777777" w:rsidR="00237B2A" w:rsidRPr="00965001" w:rsidRDefault="00237B2A" w:rsidP="00D75C6D">
            <w:pPr>
              <w:suppressAutoHyphens/>
              <w:spacing w:before="60" w:after="60"/>
              <w:jc w:val="left"/>
              <w:rPr>
                <w:sz w:val="18"/>
                <w:szCs w:val="18"/>
                <w:lang w:val="lt-LT"/>
              </w:rPr>
            </w:pPr>
            <w:r w:rsidRPr="00965001">
              <w:rPr>
                <w:sz w:val="18"/>
                <w:szCs w:val="18"/>
                <w:lang w:val="lt-LT"/>
              </w:rPr>
              <w:t>Visa pradinė investicija</w:t>
            </w:r>
          </w:p>
        </w:tc>
        <w:tc>
          <w:tcPr>
            <w:tcW w:w="1178" w:type="pct"/>
            <w:vAlign w:val="top"/>
          </w:tcPr>
          <w:p w14:paraId="6F60A776" w14:textId="0ECBE0A3"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99 044 Eur</w:t>
            </w:r>
          </w:p>
        </w:tc>
        <w:tc>
          <w:tcPr>
            <w:tcW w:w="1248" w:type="pct"/>
            <w:vAlign w:val="bottom"/>
          </w:tcPr>
          <w:p w14:paraId="6A05551F" w14:textId="630444A1"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108 873 Eur</w:t>
            </w:r>
          </w:p>
        </w:tc>
      </w:tr>
      <w:tr w:rsidR="00237B2A" w:rsidRPr="00965001" w14:paraId="18F52737" w14:textId="77777777" w:rsidTr="00360B96">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574" w:type="pct"/>
          </w:tcPr>
          <w:p w14:paraId="26D12218" w14:textId="77777777"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 xml:space="preserve">Sąnaudos elektros energijai įsigyti </w:t>
            </w:r>
          </w:p>
        </w:tc>
        <w:tc>
          <w:tcPr>
            <w:tcW w:w="1178" w:type="pct"/>
            <w:vAlign w:val="top"/>
          </w:tcPr>
          <w:p w14:paraId="4015CA76" w14:textId="66503949"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-1</w:t>
            </w:r>
            <w:r w:rsidR="00932D44" w:rsidRPr="00965001">
              <w:rPr>
                <w:sz w:val="18"/>
                <w:szCs w:val="18"/>
                <w:lang w:val="lt-LT"/>
              </w:rPr>
              <w:t>8</w:t>
            </w:r>
            <w:r w:rsidRPr="00965001">
              <w:rPr>
                <w:sz w:val="18"/>
                <w:szCs w:val="18"/>
                <w:lang w:val="lt-LT"/>
              </w:rPr>
              <w:t xml:space="preserve"> </w:t>
            </w:r>
            <w:r w:rsidR="00932D44" w:rsidRPr="00965001">
              <w:rPr>
                <w:sz w:val="18"/>
                <w:szCs w:val="18"/>
                <w:lang w:val="lt-LT"/>
              </w:rPr>
              <w:t>929</w:t>
            </w:r>
            <w:r w:rsidRPr="00965001">
              <w:rPr>
                <w:sz w:val="18"/>
                <w:szCs w:val="18"/>
                <w:lang w:val="lt-LT"/>
              </w:rPr>
              <w:t xml:space="preserve"> </w:t>
            </w:r>
            <w:r w:rsidRPr="00965001">
              <w:rPr>
                <w:rFonts w:cs="Arial"/>
                <w:color w:val="000000"/>
                <w:sz w:val="18"/>
                <w:szCs w:val="18"/>
                <w:lang w:val="lt-LT"/>
              </w:rPr>
              <w:t>Eur/metus</w:t>
            </w:r>
          </w:p>
        </w:tc>
        <w:tc>
          <w:tcPr>
            <w:tcW w:w="1248" w:type="pct"/>
            <w:vAlign w:val="bottom"/>
          </w:tcPr>
          <w:p w14:paraId="1F04DF3F" w14:textId="35C9BE10"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-18 897 Eur/metus</w:t>
            </w:r>
          </w:p>
        </w:tc>
      </w:tr>
      <w:tr w:rsidR="00237B2A" w:rsidRPr="00965001" w14:paraId="682E2DE2" w14:textId="77777777" w:rsidTr="00360B96">
        <w:trPr>
          <w:cantSplit/>
        </w:trPr>
        <w:tc>
          <w:tcPr>
            <w:cnfStyle w:val="001000000000" w:firstRow="0" w:lastRow="0" w:firstColumn="1" w:lastColumn="0" w:oddVBand="0" w:evenVBand="0" w:oddHBand="0" w:evenHBand="0" w:firstRowFirstColumn="0" w:firstRowLastColumn="0" w:lastRowFirstColumn="0" w:lastRowLastColumn="0"/>
            <w:tcW w:w="2574" w:type="pct"/>
          </w:tcPr>
          <w:p w14:paraId="0FEE2CB8" w14:textId="77777777"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 xml:space="preserve">Elektros energijos galios mokestis </w:t>
            </w:r>
          </w:p>
        </w:tc>
        <w:tc>
          <w:tcPr>
            <w:tcW w:w="1178" w:type="pct"/>
            <w:vAlign w:val="top"/>
          </w:tcPr>
          <w:p w14:paraId="3F364A1D" w14:textId="2819DF05"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 xml:space="preserve">-1 650 </w:t>
            </w:r>
            <w:r w:rsidRPr="00965001">
              <w:rPr>
                <w:rFonts w:cs="Arial"/>
                <w:color w:val="000000"/>
                <w:sz w:val="18"/>
                <w:szCs w:val="18"/>
                <w:lang w:val="lt-LT"/>
              </w:rPr>
              <w:t>Eur/metus</w:t>
            </w:r>
          </w:p>
        </w:tc>
        <w:tc>
          <w:tcPr>
            <w:tcW w:w="1248" w:type="pct"/>
            <w:vAlign w:val="bottom"/>
          </w:tcPr>
          <w:p w14:paraId="20C60803" w14:textId="6C289AED"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-1 499 Eur/metus</w:t>
            </w:r>
          </w:p>
        </w:tc>
      </w:tr>
      <w:tr w:rsidR="00237B2A" w:rsidRPr="00965001" w14:paraId="36647D1C" w14:textId="77777777" w:rsidTr="00F90EA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574" w:type="pct"/>
          </w:tcPr>
          <w:p w14:paraId="11392C23" w14:textId="77777777"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Sąnaudų gamtinėms dujoms pokytis</w:t>
            </w:r>
          </w:p>
        </w:tc>
        <w:tc>
          <w:tcPr>
            <w:tcW w:w="1178" w:type="pct"/>
            <w:vAlign w:val="top"/>
          </w:tcPr>
          <w:p w14:paraId="595F04F8" w14:textId="7E8E4F87"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3</w:t>
            </w:r>
            <w:r w:rsidR="00932D44" w:rsidRPr="00965001">
              <w:rPr>
                <w:sz w:val="18"/>
                <w:szCs w:val="18"/>
                <w:lang w:val="lt-LT"/>
              </w:rPr>
              <w:t>7</w:t>
            </w:r>
            <w:r w:rsidRPr="00965001">
              <w:rPr>
                <w:sz w:val="18"/>
                <w:szCs w:val="18"/>
                <w:lang w:val="lt-LT"/>
              </w:rPr>
              <w:t xml:space="preserve"> </w:t>
            </w:r>
            <w:r w:rsidR="00932D44" w:rsidRPr="00965001">
              <w:rPr>
                <w:sz w:val="18"/>
                <w:szCs w:val="18"/>
                <w:lang w:val="lt-LT"/>
              </w:rPr>
              <w:t>816</w:t>
            </w:r>
            <w:r w:rsidRPr="00965001">
              <w:rPr>
                <w:sz w:val="18"/>
                <w:szCs w:val="18"/>
                <w:lang w:val="lt-LT"/>
              </w:rPr>
              <w:t xml:space="preserve"> </w:t>
            </w:r>
            <w:r w:rsidRPr="00965001">
              <w:rPr>
                <w:rFonts w:cs="Arial"/>
                <w:color w:val="000000"/>
                <w:sz w:val="18"/>
                <w:szCs w:val="18"/>
                <w:lang w:val="lt-LT"/>
              </w:rPr>
              <w:t>Eur/metus</w:t>
            </w:r>
          </w:p>
        </w:tc>
        <w:tc>
          <w:tcPr>
            <w:tcW w:w="1248" w:type="pct"/>
            <w:vAlign w:val="bottom"/>
          </w:tcPr>
          <w:p w14:paraId="2D4E7829" w14:textId="6CCC66B6"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38 120 Eur/metus</w:t>
            </w:r>
          </w:p>
        </w:tc>
      </w:tr>
      <w:tr w:rsidR="00237B2A" w:rsidRPr="00965001" w14:paraId="7BB949FB" w14:textId="77777777" w:rsidTr="00F90EAC">
        <w:trPr>
          <w:cantSplit/>
        </w:trPr>
        <w:tc>
          <w:tcPr>
            <w:cnfStyle w:val="001000000000" w:firstRow="0" w:lastRow="0" w:firstColumn="1" w:lastColumn="0" w:oddVBand="0" w:evenVBand="0" w:oddHBand="0" w:evenHBand="0" w:firstRowFirstColumn="0" w:firstRowLastColumn="0" w:lastRowFirstColumn="0" w:lastRowLastColumn="0"/>
            <w:tcW w:w="2574" w:type="pct"/>
          </w:tcPr>
          <w:p w14:paraId="48206833" w14:textId="77777777"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 xml:space="preserve">Eksploatacinės sąnaudos </w:t>
            </w:r>
          </w:p>
        </w:tc>
        <w:tc>
          <w:tcPr>
            <w:tcW w:w="1178" w:type="pct"/>
            <w:vAlign w:val="top"/>
          </w:tcPr>
          <w:p w14:paraId="1E4A3BE1" w14:textId="496D4A53"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 xml:space="preserve">-2 </w:t>
            </w:r>
            <w:r w:rsidR="00932D44" w:rsidRPr="00965001">
              <w:rPr>
                <w:sz w:val="18"/>
                <w:szCs w:val="18"/>
                <w:lang w:val="lt-LT"/>
              </w:rPr>
              <w:t>593</w:t>
            </w:r>
            <w:r w:rsidRPr="00965001">
              <w:rPr>
                <w:sz w:val="18"/>
                <w:szCs w:val="18"/>
                <w:lang w:val="lt-LT"/>
              </w:rPr>
              <w:t xml:space="preserve"> </w:t>
            </w:r>
            <w:r w:rsidRPr="00965001">
              <w:rPr>
                <w:rFonts w:cs="Arial"/>
                <w:color w:val="000000"/>
                <w:sz w:val="18"/>
                <w:szCs w:val="18"/>
                <w:lang w:val="lt-LT"/>
              </w:rPr>
              <w:t>Eur/metus</w:t>
            </w:r>
          </w:p>
        </w:tc>
        <w:tc>
          <w:tcPr>
            <w:tcW w:w="1248" w:type="pct"/>
            <w:vAlign w:val="bottom"/>
          </w:tcPr>
          <w:p w14:paraId="20E7E7EE" w14:textId="788D549E"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-2 164 Eur/metus</w:t>
            </w:r>
          </w:p>
        </w:tc>
      </w:tr>
      <w:tr w:rsidR="00237B2A" w:rsidRPr="00965001" w14:paraId="21BD31CE" w14:textId="77777777" w:rsidTr="00F90EA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574" w:type="pct"/>
          </w:tcPr>
          <w:p w14:paraId="0E582F0D" w14:textId="77777777"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Amortizaciniai atskaitymai (pirmi projekto metai)</w:t>
            </w:r>
          </w:p>
        </w:tc>
        <w:tc>
          <w:tcPr>
            <w:tcW w:w="1178" w:type="pct"/>
            <w:vAlign w:val="top"/>
          </w:tcPr>
          <w:p w14:paraId="6811CBC7" w14:textId="4733F9D6"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lang w:val="lt-LT"/>
              </w:rPr>
            </w:pPr>
            <w:r w:rsidRPr="00965001">
              <w:rPr>
                <w:sz w:val="18"/>
                <w:szCs w:val="18"/>
                <w:lang w:val="lt-LT"/>
              </w:rPr>
              <w:t>-6 190</w:t>
            </w:r>
            <w:r w:rsidRPr="00965001">
              <w:rPr>
                <w:lang w:val="lt-LT"/>
              </w:rPr>
              <w:t xml:space="preserve"> </w:t>
            </w:r>
            <w:r w:rsidRPr="00965001">
              <w:rPr>
                <w:rFonts w:cs="Arial"/>
                <w:color w:val="000000"/>
                <w:sz w:val="18"/>
                <w:szCs w:val="18"/>
                <w:lang w:val="lt-LT"/>
              </w:rPr>
              <w:t>Eur/metus</w:t>
            </w:r>
          </w:p>
        </w:tc>
        <w:tc>
          <w:tcPr>
            <w:tcW w:w="1248" w:type="pct"/>
            <w:vAlign w:val="bottom"/>
          </w:tcPr>
          <w:p w14:paraId="0DC38B21" w14:textId="60F41F04"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-5 801 Eur/metus</w:t>
            </w:r>
          </w:p>
        </w:tc>
      </w:tr>
      <w:tr w:rsidR="00237B2A" w:rsidRPr="00965001" w14:paraId="53A39467" w14:textId="77777777" w:rsidTr="00F90EAC">
        <w:trPr>
          <w:cantSplit/>
        </w:trPr>
        <w:tc>
          <w:tcPr>
            <w:cnfStyle w:val="001000000000" w:firstRow="0" w:lastRow="0" w:firstColumn="1" w:lastColumn="0" w:oddVBand="0" w:evenVBand="0" w:oddHBand="0" w:evenHBand="0" w:firstRowFirstColumn="0" w:firstRowLastColumn="0" w:lastRowFirstColumn="0" w:lastRowLastColumn="0"/>
            <w:tcW w:w="2574" w:type="pct"/>
          </w:tcPr>
          <w:p w14:paraId="722C63E1" w14:textId="77777777"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Investicijų grąža (pirmi projekto metai)</w:t>
            </w:r>
          </w:p>
        </w:tc>
        <w:tc>
          <w:tcPr>
            <w:tcW w:w="1178" w:type="pct"/>
            <w:vAlign w:val="top"/>
          </w:tcPr>
          <w:p w14:paraId="2C00A9D9" w14:textId="0F1D65A2"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 xml:space="preserve">-4 952 </w:t>
            </w:r>
            <w:r w:rsidRPr="00965001">
              <w:rPr>
                <w:rFonts w:cs="Arial"/>
                <w:color w:val="000000"/>
                <w:sz w:val="18"/>
                <w:szCs w:val="18"/>
                <w:lang w:val="lt-LT"/>
              </w:rPr>
              <w:t>Eur/metus</w:t>
            </w:r>
          </w:p>
        </w:tc>
        <w:tc>
          <w:tcPr>
            <w:tcW w:w="1248" w:type="pct"/>
            <w:vAlign w:val="bottom"/>
          </w:tcPr>
          <w:p w14:paraId="3080AE18" w14:textId="1056D2C5"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-5 444 Eur/metus</w:t>
            </w:r>
          </w:p>
        </w:tc>
      </w:tr>
      <w:tr w:rsidR="00237B2A" w:rsidRPr="00965001" w14:paraId="00108816" w14:textId="77777777" w:rsidTr="008B2483">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574" w:type="pct"/>
          </w:tcPr>
          <w:p w14:paraId="49A3DFE2" w14:textId="197E01A9"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Suminis pinigų srautas</w:t>
            </w:r>
          </w:p>
        </w:tc>
        <w:tc>
          <w:tcPr>
            <w:tcW w:w="1178" w:type="pct"/>
            <w:vAlign w:val="top"/>
          </w:tcPr>
          <w:p w14:paraId="2ED0BA45" w14:textId="360C6B57"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 xml:space="preserve">3 </w:t>
            </w:r>
            <w:r w:rsidR="00932D44" w:rsidRPr="00965001">
              <w:rPr>
                <w:sz w:val="18"/>
                <w:szCs w:val="18"/>
                <w:lang w:val="lt-LT"/>
              </w:rPr>
              <w:t>502</w:t>
            </w:r>
            <w:r w:rsidRPr="00965001">
              <w:rPr>
                <w:sz w:val="18"/>
                <w:szCs w:val="18"/>
                <w:lang w:val="lt-LT"/>
              </w:rPr>
              <w:t xml:space="preserve"> Eur</w:t>
            </w:r>
          </w:p>
        </w:tc>
        <w:tc>
          <w:tcPr>
            <w:tcW w:w="1248" w:type="pct"/>
            <w:vAlign w:val="bottom"/>
          </w:tcPr>
          <w:p w14:paraId="1886A264" w14:textId="042B95B5" w:rsidR="00237B2A" w:rsidRPr="00965001" w:rsidRDefault="00237B2A" w:rsidP="00D75C6D">
            <w:pPr>
              <w:pStyle w:val="Sraopastraipa"/>
              <w:suppressAutoHyphens/>
              <w:spacing w:before="60" w:after="60"/>
              <w:ind w:firstLine="0"/>
              <w:jc w:val="right"/>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18"/>
                <w:szCs w:val="18"/>
              </w:rPr>
            </w:pPr>
            <w:r w:rsidRPr="00965001">
              <w:rPr>
                <w:rFonts w:ascii="Arial" w:eastAsia="Calibri" w:hAnsi="Arial" w:cs="Times New Roman"/>
                <w:sz w:val="18"/>
                <w:szCs w:val="18"/>
              </w:rPr>
              <w:t>4 316 Eur</w:t>
            </w:r>
          </w:p>
        </w:tc>
      </w:tr>
      <w:tr w:rsidR="00237B2A" w:rsidRPr="00965001" w14:paraId="0C202631" w14:textId="77777777" w:rsidTr="00FC1D0C">
        <w:trPr>
          <w:cantSplit/>
        </w:trPr>
        <w:tc>
          <w:tcPr>
            <w:cnfStyle w:val="001000000000" w:firstRow="0" w:lastRow="0" w:firstColumn="1" w:lastColumn="0" w:oddVBand="0" w:evenVBand="0" w:oddHBand="0" w:evenHBand="0" w:firstRowFirstColumn="0" w:firstRowLastColumn="0" w:lastRowFirstColumn="0" w:lastRowLastColumn="0"/>
            <w:tcW w:w="2574" w:type="pct"/>
          </w:tcPr>
          <w:p w14:paraId="45810A69" w14:textId="77777777" w:rsidR="00237B2A" w:rsidRPr="00965001" w:rsidRDefault="00237B2A" w:rsidP="00D75C6D">
            <w:pPr>
              <w:suppressAutoHyphens/>
              <w:spacing w:before="60" w:after="60"/>
              <w:jc w:val="left"/>
              <w:rPr>
                <w:sz w:val="18"/>
                <w:szCs w:val="18"/>
                <w:lang w:val="lt-LT"/>
              </w:rPr>
            </w:pPr>
            <w:r w:rsidRPr="00965001">
              <w:rPr>
                <w:sz w:val="18"/>
                <w:szCs w:val="18"/>
                <w:lang w:val="lt-LT"/>
              </w:rPr>
              <w:t>Investicijos atsipirkimas komerciniu požiūriu</w:t>
            </w:r>
          </w:p>
        </w:tc>
        <w:tc>
          <w:tcPr>
            <w:tcW w:w="1178" w:type="pct"/>
            <w:vAlign w:val="top"/>
          </w:tcPr>
          <w:p w14:paraId="02793391" w14:textId="3BBDFA41"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b/>
                <w:bCs/>
                <w:sz w:val="18"/>
                <w:szCs w:val="18"/>
                <w:lang w:val="lt-LT"/>
              </w:rPr>
              <w:t>6 ÷ 9 metų</w:t>
            </w:r>
          </w:p>
        </w:tc>
        <w:tc>
          <w:tcPr>
            <w:tcW w:w="1248" w:type="pct"/>
            <w:vAlign w:val="bottom"/>
          </w:tcPr>
          <w:p w14:paraId="7EBBF7D8" w14:textId="6C3D6D1D"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7 metai</w:t>
            </w:r>
          </w:p>
        </w:tc>
      </w:tr>
      <w:tr w:rsidR="00237B2A" w:rsidRPr="00965001" w14:paraId="671A7531" w14:textId="77777777" w:rsidTr="00FC1D0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574" w:type="pct"/>
          </w:tcPr>
          <w:p w14:paraId="4865CEA3" w14:textId="77777777" w:rsidR="00237B2A" w:rsidRPr="00965001" w:rsidRDefault="00237B2A" w:rsidP="00D75C6D">
            <w:pPr>
              <w:suppressAutoHyphens/>
              <w:spacing w:before="60" w:after="60"/>
              <w:jc w:val="left"/>
              <w:rPr>
                <w:sz w:val="18"/>
                <w:szCs w:val="18"/>
                <w:lang w:val="lt-LT"/>
              </w:rPr>
            </w:pPr>
            <w:r w:rsidRPr="00965001">
              <w:rPr>
                <w:sz w:val="18"/>
                <w:szCs w:val="18"/>
                <w:lang w:val="lt-LT"/>
              </w:rPr>
              <w:t>Įtaka šilumos gamybos kainai (pirmų 10 metų vidurkis)</w:t>
            </w:r>
          </w:p>
        </w:tc>
        <w:tc>
          <w:tcPr>
            <w:tcW w:w="1178" w:type="pct"/>
            <w:vAlign w:val="top"/>
          </w:tcPr>
          <w:p w14:paraId="04B51CD5" w14:textId="46B00A37"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rFonts w:cs="Arial"/>
                <w:b/>
                <w:bCs/>
                <w:color w:val="000000"/>
                <w:sz w:val="18"/>
                <w:szCs w:val="18"/>
                <w:lang w:val="lt-LT"/>
              </w:rPr>
            </w:pPr>
            <w:r w:rsidRPr="00965001">
              <w:rPr>
                <w:rFonts w:cs="Arial"/>
                <w:b/>
                <w:bCs/>
                <w:color w:val="000000"/>
                <w:sz w:val="18"/>
                <w:szCs w:val="18"/>
                <w:lang w:val="lt-LT"/>
              </w:rPr>
              <w:t>-1</w:t>
            </w:r>
            <w:r w:rsidR="00932D44" w:rsidRPr="00965001">
              <w:rPr>
                <w:rFonts w:cs="Arial"/>
                <w:b/>
                <w:bCs/>
                <w:color w:val="000000"/>
                <w:sz w:val="18"/>
                <w:szCs w:val="18"/>
                <w:lang w:val="lt-LT"/>
              </w:rPr>
              <w:t>0</w:t>
            </w:r>
            <w:r w:rsidRPr="00965001">
              <w:rPr>
                <w:rFonts w:cs="Arial"/>
                <w:b/>
                <w:bCs/>
                <w:color w:val="000000"/>
                <w:sz w:val="18"/>
                <w:szCs w:val="18"/>
                <w:lang w:val="lt-LT"/>
              </w:rPr>
              <w:t>,8</w:t>
            </w:r>
            <w:r w:rsidR="00932D44" w:rsidRPr="00965001">
              <w:rPr>
                <w:rFonts w:cs="Arial"/>
                <w:b/>
                <w:bCs/>
                <w:color w:val="000000"/>
                <w:sz w:val="18"/>
                <w:szCs w:val="18"/>
                <w:lang w:val="lt-LT"/>
              </w:rPr>
              <w:t>5</w:t>
            </w:r>
            <w:r w:rsidRPr="00965001">
              <w:rPr>
                <w:rFonts w:cs="Arial"/>
                <w:b/>
                <w:bCs/>
                <w:color w:val="000000"/>
                <w:sz w:val="18"/>
                <w:szCs w:val="18"/>
                <w:lang w:val="lt-LT"/>
              </w:rPr>
              <w:t xml:space="preserve"> ÷ -</w:t>
            </w:r>
            <w:r w:rsidR="00932D44" w:rsidRPr="00965001">
              <w:rPr>
                <w:rFonts w:cs="Arial"/>
                <w:b/>
                <w:bCs/>
                <w:color w:val="000000"/>
                <w:sz w:val="18"/>
                <w:szCs w:val="18"/>
                <w:lang w:val="lt-LT"/>
              </w:rPr>
              <w:t>4</w:t>
            </w:r>
            <w:r w:rsidRPr="00965001">
              <w:rPr>
                <w:rFonts w:cs="Arial"/>
                <w:b/>
                <w:bCs/>
                <w:color w:val="000000"/>
                <w:sz w:val="18"/>
                <w:szCs w:val="18"/>
                <w:lang w:val="lt-LT"/>
              </w:rPr>
              <w:t>,</w:t>
            </w:r>
            <w:r w:rsidR="00932D44" w:rsidRPr="00965001">
              <w:rPr>
                <w:rFonts w:cs="Arial"/>
                <w:b/>
                <w:bCs/>
                <w:color w:val="000000"/>
                <w:sz w:val="18"/>
                <w:szCs w:val="18"/>
                <w:lang w:val="lt-LT"/>
              </w:rPr>
              <w:t>30</w:t>
            </w:r>
            <w:r w:rsidRPr="00965001">
              <w:rPr>
                <w:rFonts w:cs="Arial"/>
                <w:b/>
                <w:bCs/>
                <w:color w:val="000000"/>
                <w:sz w:val="18"/>
                <w:szCs w:val="18"/>
                <w:lang w:val="lt-LT"/>
              </w:rPr>
              <w:t xml:space="preserve"> Eur/MWh</w:t>
            </w:r>
          </w:p>
        </w:tc>
        <w:tc>
          <w:tcPr>
            <w:tcW w:w="1248" w:type="pct"/>
            <w:vAlign w:val="bottom"/>
          </w:tcPr>
          <w:p w14:paraId="331FD426" w14:textId="0B8FEAEC"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sidRPr="00965001">
              <w:rPr>
                <w:rFonts w:cs="Arial"/>
                <w:b/>
                <w:bCs/>
                <w:color w:val="000000"/>
                <w:sz w:val="18"/>
                <w:szCs w:val="18"/>
                <w:lang w:val="lt-LT"/>
              </w:rPr>
              <w:t>-9,01 Eur/MWh</w:t>
            </w:r>
          </w:p>
        </w:tc>
      </w:tr>
      <w:tr w:rsidR="00D75807" w:rsidRPr="00965001" w14:paraId="5E6EEF59" w14:textId="77777777" w:rsidTr="00D75807">
        <w:trPr>
          <w:cantSplit/>
        </w:trPr>
        <w:tc>
          <w:tcPr>
            <w:cnfStyle w:val="001000000000" w:firstRow="0" w:lastRow="0" w:firstColumn="1" w:lastColumn="0" w:oddVBand="0" w:evenVBand="0" w:oddHBand="0" w:evenHBand="0" w:firstRowFirstColumn="0" w:firstRowLastColumn="0" w:lastRowFirstColumn="0" w:lastRowLastColumn="0"/>
            <w:tcW w:w="2574" w:type="pct"/>
          </w:tcPr>
          <w:p w14:paraId="1DB2E395" w14:textId="1467CCEE" w:rsidR="00D75807" w:rsidRPr="00965001" w:rsidRDefault="00D75807" w:rsidP="00D75807">
            <w:pPr>
              <w:suppressAutoHyphens/>
              <w:spacing w:before="60" w:after="60"/>
              <w:jc w:val="left"/>
              <w:rPr>
                <w:sz w:val="18"/>
                <w:szCs w:val="18"/>
                <w:lang w:val="lt-LT"/>
              </w:rPr>
            </w:pPr>
            <w:r>
              <w:rPr>
                <w:sz w:val="18"/>
                <w:szCs w:val="18"/>
                <w:lang w:val="lt-LT"/>
              </w:rPr>
              <w:t>Įtaka šilumos gamybos kainai bendrovėje (pirmų 10 metų vidurkis)</w:t>
            </w:r>
          </w:p>
        </w:tc>
        <w:tc>
          <w:tcPr>
            <w:tcW w:w="1178" w:type="pct"/>
          </w:tcPr>
          <w:p w14:paraId="72D18199" w14:textId="75B737F0" w:rsidR="00D75807" w:rsidRPr="00965001" w:rsidRDefault="00D75807" w:rsidP="00D75807">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rFonts w:cs="Arial"/>
                <w:b/>
                <w:bCs/>
                <w:color w:val="000000"/>
                <w:sz w:val="18"/>
                <w:szCs w:val="18"/>
                <w:lang w:val="lt-LT"/>
              </w:rPr>
            </w:pPr>
            <w:r>
              <w:rPr>
                <w:rFonts w:cs="Arial"/>
                <w:b/>
                <w:bCs/>
                <w:color w:val="000000"/>
                <w:sz w:val="18"/>
                <w:szCs w:val="18"/>
              </w:rPr>
              <w:t>-0,1</w:t>
            </w:r>
            <w:r>
              <w:rPr>
                <w:rFonts w:cs="Arial"/>
                <w:b/>
                <w:bCs/>
                <w:color w:val="000000"/>
                <w:sz w:val="18"/>
                <w:szCs w:val="18"/>
                <w:lang w:val="lt-LT"/>
              </w:rPr>
              <w:t xml:space="preserve"> </w:t>
            </w:r>
            <w:r w:rsidRPr="00965001">
              <w:rPr>
                <w:rFonts w:cs="Arial"/>
                <w:b/>
                <w:bCs/>
                <w:color w:val="000000"/>
                <w:sz w:val="18"/>
                <w:szCs w:val="18"/>
                <w:lang w:val="lt-LT"/>
              </w:rPr>
              <w:t>÷</w:t>
            </w:r>
            <w:r>
              <w:rPr>
                <w:rFonts w:cs="Arial"/>
                <w:b/>
                <w:bCs/>
                <w:color w:val="000000"/>
                <w:sz w:val="18"/>
                <w:szCs w:val="18"/>
              </w:rPr>
              <w:t xml:space="preserve"> -0,04 </w:t>
            </w:r>
            <w:proofErr w:type="spellStart"/>
            <w:r>
              <w:rPr>
                <w:rFonts w:cs="Arial"/>
                <w:b/>
                <w:bCs/>
                <w:color w:val="000000"/>
                <w:sz w:val="18"/>
                <w:szCs w:val="18"/>
              </w:rPr>
              <w:t>Eur</w:t>
            </w:r>
            <w:proofErr w:type="spellEnd"/>
            <w:r>
              <w:rPr>
                <w:rFonts w:cs="Arial"/>
                <w:b/>
                <w:bCs/>
                <w:color w:val="000000"/>
                <w:sz w:val="18"/>
                <w:szCs w:val="18"/>
              </w:rPr>
              <w:t>/MWh</w:t>
            </w:r>
          </w:p>
        </w:tc>
        <w:tc>
          <w:tcPr>
            <w:tcW w:w="1248" w:type="pct"/>
          </w:tcPr>
          <w:p w14:paraId="6A65CCCE" w14:textId="35FB612B" w:rsidR="00D75807" w:rsidRPr="00D75807" w:rsidRDefault="00D75807" w:rsidP="00D75807">
            <w:pPr>
              <w:jc w:val="right"/>
              <w:cnfStyle w:val="000000000000" w:firstRow="0" w:lastRow="0" w:firstColumn="0" w:lastColumn="0" w:oddVBand="0" w:evenVBand="0" w:oddHBand="0" w:evenHBand="0" w:firstRowFirstColumn="0" w:firstRowLastColumn="0" w:lastRowFirstColumn="0" w:lastRowLastColumn="0"/>
              <w:rPr>
                <w:rFonts w:cs="Arial"/>
                <w:b/>
                <w:bCs/>
                <w:color w:val="000000"/>
                <w:sz w:val="18"/>
                <w:szCs w:val="18"/>
              </w:rPr>
            </w:pPr>
            <w:r>
              <w:rPr>
                <w:rFonts w:cs="Arial"/>
                <w:b/>
                <w:bCs/>
                <w:color w:val="000000"/>
                <w:sz w:val="18"/>
                <w:szCs w:val="18"/>
              </w:rPr>
              <w:t xml:space="preserve">-0,16 </w:t>
            </w:r>
            <w:proofErr w:type="spellStart"/>
            <w:r>
              <w:rPr>
                <w:rFonts w:cs="Arial"/>
                <w:b/>
                <w:bCs/>
                <w:color w:val="000000"/>
                <w:sz w:val="18"/>
                <w:szCs w:val="18"/>
              </w:rPr>
              <w:t>Eur</w:t>
            </w:r>
            <w:proofErr w:type="spellEnd"/>
            <w:r>
              <w:rPr>
                <w:rFonts w:cs="Arial"/>
                <w:b/>
                <w:bCs/>
                <w:color w:val="000000"/>
                <w:sz w:val="18"/>
                <w:szCs w:val="18"/>
              </w:rPr>
              <w:t>/MWh</w:t>
            </w:r>
          </w:p>
        </w:tc>
      </w:tr>
    </w:tbl>
    <w:p w14:paraId="6AAF29D2" w14:textId="77777777" w:rsidR="004643B3" w:rsidRPr="00965001" w:rsidRDefault="004643B3" w:rsidP="00D75C6D">
      <w:pPr>
        <w:pStyle w:val="Tekstas"/>
      </w:pPr>
    </w:p>
    <w:p w14:paraId="3A42364E" w14:textId="090698FF" w:rsidR="00237B2A" w:rsidRPr="00965001" w:rsidRDefault="004643B3" w:rsidP="00D75C6D">
      <w:pPr>
        <w:pStyle w:val="Tekstas"/>
      </w:pPr>
      <w:r w:rsidRPr="00965001">
        <w:t xml:space="preserve">Iš pateiktų duomenų matyti, kad katilinių sujungimas </w:t>
      </w:r>
      <w:r w:rsidR="00796D33" w:rsidRPr="00965001">
        <w:t>ženklaus teigiamo efekto nedaro.</w:t>
      </w:r>
      <w:r w:rsidRPr="00965001">
        <w:t xml:space="preserve"> Dėl karšto vandens vartojimo netolygumų, bazinis vasaros šilumos energijos poreikis daug nepadidėtų, todėl jį pilnai padengt</w:t>
      </w:r>
      <w:r w:rsidR="00237B2A" w:rsidRPr="00965001">
        <w:t>ų</w:t>
      </w:r>
      <w:r w:rsidRPr="00965001">
        <w:t xml:space="preserve"> šilumos siurbl</w:t>
      </w:r>
      <w:r w:rsidR="00237B2A" w:rsidRPr="00965001">
        <w:t>ys</w:t>
      </w:r>
      <w:r w:rsidRPr="00965001">
        <w:t xml:space="preserve">. </w:t>
      </w:r>
      <w:r w:rsidR="00237B2A" w:rsidRPr="00965001">
        <w:t>Šiek tiek mažesnės galios šilumos siurblys, kainuotų mažiau dėl mažesnės jo santykinės kainos</w:t>
      </w:r>
      <w:r w:rsidR="00796D33" w:rsidRPr="00965001">
        <w:t>, tačiau katilinių sujungimas pareikalautų didesnės pradinės investicijos dėl naujų tinklų paklojimo. Tuo pačiu vertinama, kad papildoma tinklų atkarpa iššauktų papildomus 18,8 MWh/metus šilumos energijos nuostolių.</w:t>
      </w:r>
    </w:p>
    <w:p w14:paraId="40546F16" w14:textId="77777777" w:rsidR="008D0AEA" w:rsidRPr="00965001" w:rsidRDefault="008D0AEA" w:rsidP="00D75C6D">
      <w:pPr>
        <w:pStyle w:val="Tekstas"/>
        <w:ind w:firstLine="0"/>
        <w:rPr>
          <w:b/>
          <w:bCs/>
          <w:color w:val="002060"/>
        </w:rPr>
      </w:pPr>
      <w:r w:rsidRPr="00965001">
        <w:rPr>
          <w:b/>
          <w:bCs/>
          <w:color w:val="002060"/>
        </w:rPr>
        <w:t>Išvados</w:t>
      </w:r>
    </w:p>
    <w:p w14:paraId="2DD30C89" w14:textId="620C8FD6" w:rsidR="005109A4" w:rsidRPr="00965001" w:rsidRDefault="005109A4" w:rsidP="00D75C6D">
      <w:pPr>
        <w:pStyle w:val="Tekstas"/>
      </w:pPr>
      <w:r w:rsidRPr="00965001">
        <w:t>Kadangi tinklų apjungimas nesuteiks didesnės ekonominės naudos, šiame etape, rekomenduojama katilines palikti atskirtomis ir investicijas į tinklus nukreipti šilumos gamybos efektyvumo didinimui ir ŠESD mažinimui kitose katilinėse.</w:t>
      </w:r>
    </w:p>
    <w:p w14:paraId="35662A3C" w14:textId="3D2C5C6C" w:rsidR="00E97B31" w:rsidRPr="00965001" w:rsidRDefault="00E97B31" w:rsidP="00D75C6D">
      <w:pPr>
        <w:pStyle w:val="Antrat2"/>
        <w:suppressAutoHyphens/>
      </w:pPr>
      <w:bookmarkStart w:id="278" w:name="_Toc156918606"/>
      <w:r w:rsidRPr="00965001">
        <w:t>Darželio „Eglutė“ Katilinė</w:t>
      </w:r>
      <w:bookmarkEnd w:id="278"/>
    </w:p>
    <w:p w14:paraId="2B6F09D4" w14:textId="77777777" w:rsidR="00E97B31" w:rsidRPr="00965001" w:rsidRDefault="00E97B31" w:rsidP="00D75C6D">
      <w:pPr>
        <w:pStyle w:val="PoPoskyris"/>
        <w:suppressAutoHyphens/>
      </w:pPr>
      <w:bookmarkStart w:id="279" w:name="_Toc156918607"/>
      <w:r w:rsidRPr="00965001">
        <w:t>Esama situacija</w:t>
      </w:r>
      <w:bookmarkEnd w:id="279"/>
    </w:p>
    <w:p w14:paraId="5DD8CF2C" w14:textId="4C13F50D" w:rsidR="00E97B31" w:rsidRPr="00965001" w:rsidRDefault="00E97B31" w:rsidP="00D75C6D">
      <w:pPr>
        <w:pStyle w:val="Tekstas"/>
      </w:pPr>
      <w:r w:rsidRPr="00965001">
        <w:t xml:space="preserve">Katilinė Darželio g. 1 šiluma aprūpina „Eglutė“ darželį. Katilinė yra Šiaurinėje Kretingos miesto dalyje. Katilinėje yra įrengti 2 gamtinių dujų katilai. 48 kW katilas naudojamas kaip </w:t>
      </w:r>
      <w:proofErr w:type="spellStart"/>
      <w:r w:rsidR="002E5873" w:rsidRPr="00965001">
        <w:t>piki</w:t>
      </w:r>
      <w:r w:rsidR="00CB13B2" w:rsidRPr="00965001">
        <w:t>n</w:t>
      </w:r>
      <w:r w:rsidR="002E5873" w:rsidRPr="00965001">
        <w:t>is</w:t>
      </w:r>
      <w:proofErr w:type="spellEnd"/>
      <w:r w:rsidR="002E5873" w:rsidRPr="00965001">
        <w:t xml:space="preserve"> katilas</w:t>
      </w:r>
      <w:r w:rsidRPr="00965001">
        <w:t>, o 2018 metais įrengtas 26 kW galios katilas naudojamas kaip pagrindinis šios sistemos šilumos energijos šaltinis.</w:t>
      </w:r>
    </w:p>
    <w:p w14:paraId="6190BDEC" w14:textId="3292187F" w:rsidR="00E97B31" w:rsidRPr="00965001" w:rsidRDefault="008C0AD6" w:rsidP="00D75C6D">
      <w:pPr>
        <w:pStyle w:val="Tekstas"/>
        <w:ind w:firstLine="0"/>
      </w:pPr>
      <w:r w:rsidRPr="00965001">
        <w:rPr>
          <w:noProof/>
        </w:rPr>
        <w:lastRenderedPageBreak/>
        <w:drawing>
          <wp:inline distT="0" distB="0" distL="0" distR="0" wp14:anchorId="252DD822" wp14:editId="64A01CE2">
            <wp:extent cx="6124575" cy="2876550"/>
            <wp:effectExtent l="0" t="0" r="9525" b="0"/>
            <wp:docPr id="371330890"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124575" cy="2876550"/>
                    </a:xfrm>
                    <a:prstGeom prst="rect">
                      <a:avLst/>
                    </a:prstGeom>
                    <a:noFill/>
                    <a:ln>
                      <a:noFill/>
                    </a:ln>
                  </pic:spPr>
                </pic:pic>
              </a:graphicData>
            </a:graphic>
          </wp:inline>
        </w:drawing>
      </w:r>
    </w:p>
    <w:p w14:paraId="08D2F901" w14:textId="5DB7623D" w:rsidR="00E97B31" w:rsidRPr="00965001" w:rsidRDefault="00E97B31" w:rsidP="00D75C6D">
      <w:pPr>
        <w:pStyle w:val="Paveiksllis"/>
        <w:suppressAutoHyphens/>
      </w:pPr>
      <w:r w:rsidRPr="00965001">
        <w:fldChar w:fldCharType="begin"/>
      </w:r>
      <w:r w:rsidRPr="00965001">
        <w:instrText xml:space="preserve"> SEQ pav. \* ARABIC </w:instrText>
      </w:r>
      <w:r w:rsidRPr="00965001">
        <w:fldChar w:fldCharType="separate"/>
      </w:r>
      <w:bookmarkStart w:id="280" w:name="_Toc156918785"/>
      <w:r w:rsidR="00F36ED3">
        <w:rPr>
          <w:noProof/>
        </w:rPr>
        <w:t>58</w:t>
      </w:r>
      <w:r w:rsidRPr="00965001">
        <w:fldChar w:fldCharType="end"/>
      </w:r>
      <w:r w:rsidRPr="00965001">
        <w:t xml:space="preserve"> pav.</w:t>
      </w:r>
      <w:r w:rsidR="002E5873" w:rsidRPr="00965001">
        <w:t xml:space="preserve"> </w:t>
      </w:r>
      <w:r w:rsidRPr="00965001">
        <w:t>Darželi</w:t>
      </w:r>
      <w:r w:rsidR="002E5873" w:rsidRPr="00965001">
        <w:t>o</w:t>
      </w:r>
      <w:r w:rsidRPr="00965001">
        <w:t xml:space="preserve"> „Eglutė“</w:t>
      </w:r>
      <w:r w:rsidR="002E5873" w:rsidRPr="00965001">
        <w:t xml:space="preserve"> katilinė</w:t>
      </w:r>
      <w:bookmarkEnd w:id="280"/>
    </w:p>
    <w:p w14:paraId="4D8B3FA6" w14:textId="78459CB1" w:rsidR="00E97B31" w:rsidRPr="00965001" w:rsidRDefault="001E3970" w:rsidP="00D75C6D">
      <w:pPr>
        <w:pStyle w:val="Tekstas"/>
      </w:pPr>
      <w:r w:rsidRPr="00965001">
        <w:t>K</w:t>
      </w:r>
      <w:r w:rsidR="00E97B31" w:rsidRPr="00965001">
        <w:t>atilinėje pagaminama</w:t>
      </w:r>
      <w:r w:rsidR="002E5873" w:rsidRPr="00965001">
        <w:t xml:space="preserve"> ir suvartojama</w:t>
      </w:r>
      <w:r w:rsidR="00E97B31" w:rsidRPr="00965001">
        <w:t xml:space="preserve"> </w:t>
      </w:r>
      <w:r w:rsidR="002E5873" w:rsidRPr="00965001">
        <w:t>130</w:t>
      </w:r>
      <w:r w:rsidR="00E97B31" w:rsidRPr="00965001">
        <w:t xml:space="preserve"> MWh/metus šilumos energijos</w:t>
      </w:r>
      <w:r w:rsidR="00BA7C18" w:rsidRPr="00965001">
        <w:t>. Artimiausiu metu yra numatomas darželio išplėtimas nauju priestatu ir esamo pastato renovacija. Šiuo atveju sunku prognozuoti kaip keisis pastato šilumos energijos poreikis, tačiau daroma prielaida, kad renovacijos šilumos energijos sutaupymas bus lyg</w:t>
      </w:r>
      <w:r w:rsidR="00080707" w:rsidRPr="00965001">
        <w:t>u</w:t>
      </w:r>
      <w:r w:rsidR="00BA7C18" w:rsidRPr="00965001">
        <w:t>s naujo priestato šilumos energijos poreikiui. Tokiu atveju numatoma, kad šio vartotojo poreikis išliks panašus ir skaičiavimuose nėra keičiamas.</w:t>
      </w:r>
    </w:p>
    <w:p w14:paraId="72159892" w14:textId="056F1411" w:rsidR="00E97B31" w:rsidRPr="00965001" w:rsidRDefault="00E97B31" w:rsidP="00D75C6D">
      <w:pPr>
        <w:pStyle w:val="Tekstas"/>
      </w:pPr>
      <w:r w:rsidRPr="00965001">
        <w:t xml:space="preserve">Katilinės šilumos gamybos efektyvumas vertinant aukštutinį </w:t>
      </w:r>
      <w:proofErr w:type="spellStart"/>
      <w:r w:rsidRPr="00965001">
        <w:t>šilumingumą</w:t>
      </w:r>
      <w:proofErr w:type="spellEnd"/>
      <w:r w:rsidRPr="00965001">
        <w:t xml:space="preserve"> siekia </w:t>
      </w:r>
      <w:r w:rsidR="002E5873" w:rsidRPr="00965001">
        <w:t>7</w:t>
      </w:r>
      <w:r w:rsidRPr="00965001">
        <w:t xml:space="preserve">3 proc. Katilinės gaminamos šilumos energijos 2022 metų sumodeliuotas poreikio grafikas ir bazinių katilų galios pateikiamos </w:t>
      </w:r>
      <w:r w:rsidR="00350A69" w:rsidRPr="00965001">
        <w:fldChar w:fldCharType="begin"/>
      </w:r>
      <w:r w:rsidR="00350A69" w:rsidRPr="00965001">
        <w:instrText xml:space="preserve"> REF _Ref152453115 \h </w:instrText>
      </w:r>
      <w:r w:rsidR="004841E3" w:rsidRPr="00965001">
        <w:instrText xml:space="preserve"> \* MERGEFORMAT </w:instrText>
      </w:r>
      <w:r w:rsidR="00350A69" w:rsidRPr="00965001">
        <w:fldChar w:fldCharType="separate"/>
      </w:r>
      <w:r w:rsidR="00F36ED3">
        <w:t>59</w:t>
      </w:r>
      <w:r w:rsidR="00350A69" w:rsidRPr="00965001">
        <w:fldChar w:fldCharType="end"/>
      </w:r>
      <w:r w:rsidRPr="00965001">
        <w:t xml:space="preserve"> paveiksle.</w:t>
      </w:r>
    </w:p>
    <w:p w14:paraId="418B0E01" w14:textId="1AFE26E0" w:rsidR="00E97B31" w:rsidRPr="00965001" w:rsidRDefault="002E5873" w:rsidP="00D75C6D">
      <w:pPr>
        <w:pStyle w:val="Tekstas"/>
        <w:ind w:firstLine="0"/>
      </w:pPr>
      <w:r w:rsidRPr="00965001">
        <w:rPr>
          <w:noProof/>
        </w:rPr>
        <w:drawing>
          <wp:inline distT="0" distB="0" distL="0" distR="0" wp14:anchorId="53459FC9" wp14:editId="294D713E">
            <wp:extent cx="6132830" cy="2889885"/>
            <wp:effectExtent l="0" t="0" r="1270" b="5715"/>
            <wp:docPr id="2081282592"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32830" cy="2889885"/>
                    </a:xfrm>
                    <a:prstGeom prst="rect">
                      <a:avLst/>
                    </a:prstGeom>
                    <a:noFill/>
                  </pic:spPr>
                </pic:pic>
              </a:graphicData>
            </a:graphic>
          </wp:inline>
        </w:drawing>
      </w:r>
    </w:p>
    <w:p w14:paraId="0EA504AC" w14:textId="2CC71607" w:rsidR="00E97B31" w:rsidRPr="00965001" w:rsidRDefault="00E97B31" w:rsidP="00D75C6D">
      <w:pPr>
        <w:pStyle w:val="Paveiksllis"/>
        <w:suppressAutoHyphens/>
      </w:pPr>
      <w:r w:rsidRPr="00965001">
        <w:fldChar w:fldCharType="begin"/>
      </w:r>
      <w:r w:rsidRPr="00965001">
        <w:instrText xml:space="preserve"> SEQ pav. \* ARABIC </w:instrText>
      </w:r>
      <w:r w:rsidRPr="00965001">
        <w:fldChar w:fldCharType="separate"/>
      </w:r>
      <w:bookmarkStart w:id="281" w:name="_Ref152453115"/>
      <w:bookmarkStart w:id="282" w:name="_Toc156918786"/>
      <w:r w:rsidR="00F36ED3">
        <w:rPr>
          <w:noProof/>
        </w:rPr>
        <w:t>59</w:t>
      </w:r>
      <w:bookmarkEnd w:id="281"/>
      <w:r w:rsidRPr="00965001">
        <w:fldChar w:fldCharType="end"/>
      </w:r>
      <w:r w:rsidRPr="00965001">
        <w:t xml:space="preserve"> pav. </w:t>
      </w:r>
      <w:r w:rsidR="002E5873" w:rsidRPr="00965001">
        <w:t xml:space="preserve">Darželio „Eglutė“ katilinė </w:t>
      </w:r>
      <w:r w:rsidRPr="00965001">
        <w:t>šilumos poreikio grafikas</w:t>
      </w:r>
      <w:bookmarkEnd w:id="282"/>
    </w:p>
    <w:p w14:paraId="6BB0F8D3" w14:textId="47E6543B" w:rsidR="00E97B31" w:rsidRPr="00965001" w:rsidRDefault="00E97B31" w:rsidP="00D75C6D">
      <w:pPr>
        <w:pStyle w:val="Tekstas"/>
      </w:pPr>
      <w:r w:rsidRPr="00965001">
        <w:t xml:space="preserve">Vertinama, kad katilinės aptarnaujamo tinklo šilumos energijos poreikis žiemą pasiekia </w:t>
      </w:r>
      <w:r w:rsidR="002E5873" w:rsidRPr="00965001">
        <w:t>5</w:t>
      </w:r>
      <w:r w:rsidR="007044AA" w:rsidRPr="00965001">
        <w:t>2</w:t>
      </w:r>
      <w:r w:rsidRPr="00965001">
        <w:t xml:space="preserve"> kW</w:t>
      </w:r>
      <w:r w:rsidR="002E5873" w:rsidRPr="00965001">
        <w:t xml:space="preserve">, o </w:t>
      </w:r>
      <w:proofErr w:type="spellStart"/>
      <w:r w:rsidR="002E5873" w:rsidRPr="00965001">
        <w:t>nešildymo</w:t>
      </w:r>
      <w:proofErr w:type="spellEnd"/>
      <w:r w:rsidR="002E5873" w:rsidRPr="00965001">
        <w:t xml:space="preserve"> sezono metu, katilinė nedirba.</w:t>
      </w:r>
    </w:p>
    <w:p w14:paraId="65904F4C" w14:textId="64B194CE" w:rsidR="00237B2A" w:rsidRPr="00965001" w:rsidRDefault="00237B2A" w:rsidP="00D75C6D">
      <w:pPr>
        <w:pStyle w:val="Tekstas"/>
      </w:pPr>
      <w:r w:rsidRPr="00965001">
        <w:lastRenderedPageBreak/>
        <w:t>Atsižvelgiant į tai, kad katilinė yra įrengta darželyje, biokuro granulių katilo technologijos įrengimas šiam objektui vertinamas kaip nepageidautinas, nes teritorija yra aptverta tvorele, o katilo aptarnavimas, kuro privežimas ir pelenų išvežimas gali trikdy</w:t>
      </w:r>
      <w:r w:rsidR="00656F99" w:rsidRPr="00965001">
        <w:t>ti</w:t>
      </w:r>
      <w:r w:rsidRPr="00965001">
        <w:t xml:space="preserve"> įstaigos klientus. Dėl šios priežasties, biokuro granulių katilinės alternatyva atmetama.</w:t>
      </w:r>
    </w:p>
    <w:p w14:paraId="7F469549" w14:textId="77777777" w:rsidR="00E97B31" w:rsidRPr="00965001" w:rsidRDefault="00E97B31" w:rsidP="00D75C6D">
      <w:pPr>
        <w:pStyle w:val="PoPoskyris"/>
        <w:suppressAutoHyphens/>
      </w:pPr>
      <w:bookmarkStart w:id="283" w:name="_Toc156918608"/>
      <w:r w:rsidRPr="00965001">
        <w:t>Šilumos siurblio technologijos įvertinimas</w:t>
      </w:r>
      <w:bookmarkEnd w:id="283"/>
    </w:p>
    <w:p w14:paraId="0C9A53AF" w14:textId="5566401A" w:rsidR="002E5873" w:rsidRPr="00965001" w:rsidRDefault="002E5873" w:rsidP="00D75C6D">
      <w:pPr>
        <w:pStyle w:val="Tekstas"/>
      </w:pPr>
      <w:r w:rsidRPr="00965001">
        <w:t>Darželio „Eglutė“ katil</w:t>
      </w:r>
      <w:r w:rsidR="005A5B9E" w:rsidRPr="00965001">
        <w:t>in</w:t>
      </w:r>
      <w:r w:rsidRPr="00965001">
        <w:t>ės atveju svarstoma galimybė įrengti šilumos siurblio technologiją pagal schemą, kai šilumos siurblys aprūpina vartotojo šilumos poreikį kol lauko oro temperatūra nenusileidžia žemiau nei -8 °C. Kadangi, katilinės vartotojas neruošia karšto vandens, vertinime naudojamas pažemintas šilumos gamybos temperatūrinis grafikas, prie tokios temperatūros pasiekiama 60 °C tiekiamo vandens temperatūra. Vertinama, kad užtikrinti aukštesnę temperatūrą šilumos siurbliui gali būti problematiška. Numatoma, kad esant žemesnei lauko oro temperatūrai įsijungs esami gamtinių dujų katilai, o įrengiamas šilumos siurblys nebebus naudojamas.</w:t>
      </w:r>
    </w:p>
    <w:p w14:paraId="32885EC1" w14:textId="6876560C" w:rsidR="00E97B31" w:rsidRPr="00965001" w:rsidRDefault="00524836" w:rsidP="005C7CE4">
      <w:pPr>
        <w:pStyle w:val="Lentel1"/>
      </w:pPr>
      <w:r>
        <w:fldChar w:fldCharType="begin"/>
      </w:r>
      <w:r>
        <w:instrText xml:space="preserve"> SEQ lentelė \* ARABIC  \* MERGEFORMAT </w:instrText>
      </w:r>
      <w:r>
        <w:fldChar w:fldCharType="separate"/>
      </w:r>
      <w:bookmarkStart w:id="284" w:name="_Toc156918698"/>
      <w:r w:rsidR="00F36ED3">
        <w:t>24</w:t>
      </w:r>
      <w:r>
        <w:fldChar w:fldCharType="end"/>
      </w:r>
      <w:r w:rsidR="00E97B31" w:rsidRPr="00965001">
        <w:t xml:space="preserve"> lentelė. </w:t>
      </w:r>
      <w:r w:rsidR="002E5873" w:rsidRPr="00965001">
        <w:t>Darželio „Eglutė“ katilinės</w:t>
      </w:r>
      <w:r w:rsidR="00E97B31" w:rsidRPr="00965001">
        <w:t xml:space="preserve"> parenkamo šilumos siurblio techninės charakteristikos</w:t>
      </w:r>
      <w:bookmarkEnd w:id="284"/>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525"/>
        <w:gridCol w:w="4103"/>
      </w:tblGrid>
      <w:tr w:rsidR="00E97B31" w:rsidRPr="00965001" w14:paraId="5AEE233C" w14:textId="77777777" w:rsidTr="00747632">
        <w:trPr>
          <w:cnfStyle w:val="100000000000" w:firstRow="1" w:lastRow="0" w:firstColumn="0" w:lastColumn="0" w:oddVBand="0" w:evenVBand="0" w:oddHBand="0" w:evenHBand="0" w:firstRowFirstColumn="0" w:firstRowLastColumn="0" w:lastRowFirstColumn="0" w:lastRowLastColumn="0"/>
          <w:trHeight w:hRule="exact" w:val="430"/>
          <w:tblHeader/>
        </w:trPr>
        <w:tc>
          <w:tcPr>
            <w:cnfStyle w:val="001000000100" w:firstRow="0" w:lastRow="0" w:firstColumn="1" w:lastColumn="0" w:oddVBand="0" w:evenVBand="0" w:oddHBand="0" w:evenHBand="0" w:firstRowFirstColumn="1" w:firstRowLastColumn="0" w:lastRowFirstColumn="0" w:lastRowLastColumn="0"/>
            <w:tcW w:w="2869" w:type="pct"/>
          </w:tcPr>
          <w:p w14:paraId="34A7D4CD" w14:textId="77777777" w:rsidR="00E97B31" w:rsidRPr="00965001" w:rsidRDefault="00E97B31" w:rsidP="00D75C6D">
            <w:pPr>
              <w:suppressAutoHyphens/>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2131" w:type="pct"/>
          </w:tcPr>
          <w:p w14:paraId="259B8947" w14:textId="77777777" w:rsidR="00E97B31" w:rsidRPr="00965001" w:rsidRDefault="00E97B31"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Reikšmė</w:t>
            </w:r>
          </w:p>
        </w:tc>
      </w:tr>
      <w:tr w:rsidR="00E97B31" w:rsidRPr="00965001" w14:paraId="5E81D3F4"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7CCAA8B5" w14:textId="77777777" w:rsidR="00E97B31" w:rsidRPr="00965001" w:rsidRDefault="00E97B31" w:rsidP="00D75C6D">
            <w:pPr>
              <w:suppressAutoHyphens/>
              <w:jc w:val="left"/>
              <w:rPr>
                <w:rFonts w:eastAsia="SegoeUI" w:cs="Arial"/>
                <w:b w:val="0"/>
                <w:bCs w:val="0"/>
                <w:sz w:val="18"/>
                <w:szCs w:val="18"/>
                <w:lang w:val="lt-LT" w:eastAsia="lt-LT"/>
              </w:rPr>
            </w:pPr>
            <w:r w:rsidRPr="00965001">
              <w:rPr>
                <w:b w:val="0"/>
                <w:bCs w:val="0"/>
                <w:sz w:val="18"/>
                <w:szCs w:val="18"/>
                <w:lang w:val="lt-LT"/>
              </w:rPr>
              <w:t>Šilumos siurblio instaliuota galia (šiluminė)</w:t>
            </w:r>
          </w:p>
        </w:tc>
        <w:tc>
          <w:tcPr>
            <w:tcW w:w="2131" w:type="pct"/>
          </w:tcPr>
          <w:p w14:paraId="05B727E3" w14:textId="3B4624D7" w:rsidR="00E97B31" w:rsidRPr="00965001" w:rsidRDefault="007044AA"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20</w:t>
            </w:r>
            <w:r w:rsidR="00E97B31" w:rsidRPr="00965001">
              <w:rPr>
                <w:sz w:val="18"/>
                <w:szCs w:val="18"/>
                <w:lang w:val="lt-LT"/>
              </w:rPr>
              <w:t xml:space="preserve"> kW</w:t>
            </w:r>
          </w:p>
        </w:tc>
      </w:tr>
      <w:tr w:rsidR="00E97B31" w:rsidRPr="00965001" w14:paraId="6D0749C0"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35AD2317" w14:textId="77777777" w:rsidR="00E97B31" w:rsidRPr="00965001" w:rsidRDefault="00E97B31" w:rsidP="00D75C6D">
            <w:pPr>
              <w:suppressAutoHyphens/>
              <w:jc w:val="left"/>
              <w:rPr>
                <w:rFonts w:eastAsia="SegoeUI" w:cs="Arial"/>
                <w:b w:val="0"/>
                <w:bCs w:val="0"/>
                <w:sz w:val="18"/>
                <w:szCs w:val="18"/>
                <w:lang w:val="lt-LT" w:eastAsia="lt-LT"/>
              </w:rPr>
            </w:pPr>
            <w:r w:rsidRPr="00965001">
              <w:rPr>
                <w:b w:val="0"/>
                <w:bCs w:val="0"/>
                <w:sz w:val="18"/>
                <w:szCs w:val="18"/>
                <w:lang w:val="lt-LT"/>
              </w:rPr>
              <w:t>Reikalinga elektros įvado galia</w:t>
            </w:r>
          </w:p>
        </w:tc>
        <w:tc>
          <w:tcPr>
            <w:tcW w:w="2131" w:type="pct"/>
          </w:tcPr>
          <w:p w14:paraId="4E27EEF7" w14:textId="23A3F0FF" w:rsidR="00E97B31" w:rsidRPr="00965001" w:rsidRDefault="007044AA" w:rsidP="00D75C6D">
            <w:pPr>
              <w:suppressAutoHyphens/>
              <w:jc w:val="right"/>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sz w:val="18"/>
                <w:szCs w:val="18"/>
                <w:lang w:val="lt-LT"/>
              </w:rPr>
              <w:t>9,6</w:t>
            </w:r>
            <w:r w:rsidR="00E97B31" w:rsidRPr="00965001">
              <w:rPr>
                <w:sz w:val="18"/>
                <w:szCs w:val="18"/>
                <w:lang w:val="lt-LT"/>
              </w:rPr>
              <w:t xml:space="preserve"> kW</w:t>
            </w:r>
          </w:p>
        </w:tc>
      </w:tr>
      <w:tr w:rsidR="00E97B31" w:rsidRPr="00965001" w14:paraId="39E7C2C3"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4BA54AA7" w14:textId="77777777" w:rsidR="00E97B31" w:rsidRPr="00965001" w:rsidRDefault="00E97B31" w:rsidP="00D75C6D">
            <w:pPr>
              <w:suppressAutoHyphens/>
              <w:jc w:val="left"/>
              <w:rPr>
                <w:rFonts w:eastAsia="SegoeUI" w:cs="Arial"/>
                <w:b w:val="0"/>
                <w:bCs w:val="0"/>
                <w:sz w:val="18"/>
                <w:szCs w:val="18"/>
                <w:lang w:val="lt-LT" w:eastAsia="lt-LT"/>
              </w:rPr>
            </w:pPr>
            <w:r w:rsidRPr="00965001">
              <w:rPr>
                <w:b w:val="0"/>
                <w:bCs w:val="0"/>
                <w:sz w:val="18"/>
                <w:szCs w:val="18"/>
                <w:lang w:val="lt-LT"/>
              </w:rPr>
              <w:t>Numatoma šilumos gamyba (iš aplinkos oro)</w:t>
            </w:r>
          </w:p>
        </w:tc>
        <w:tc>
          <w:tcPr>
            <w:tcW w:w="2131" w:type="pct"/>
          </w:tcPr>
          <w:p w14:paraId="1F2DC4E8" w14:textId="7A360012" w:rsidR="00E97B31" w:rsidRPr="00965001" w:rsidRDefault="007044AA"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86,9</w:t>
            </w:r>
            <w:r w:rsidR="00E97B31" w:rsidRPr="00965001">
              <w:rPr>
                <w:sz w:val="18"/>
                <w:szCs w:val="18"/>
                <w:lang w:val="lt-LT"/>
              </w:rPr>
              <w:t xml:space="preserve"> MWh/metus</w:t>
            </w:r>
          </w:p>
        </w:tc>
      </w:tr>
      <w:tr w:rsidR="00E97B31" w:rsidRPr="00965001" w14:paraId="134D54A4"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0B277B73" w14:textId="77777777" w:rsidR="00E97B31" w:rsidRPr="00965001" w:rsidRDefault="00E97B31" w:rsidP="00D75C6D">
            <w:pPr>
              <w:suppressAutoHyphens/>
              <w:jc w:val="left"/>
              <w:rPr>
                <w:rFonts w:eastAsia="SegoeUI" w:cs="Arial"/>
                <w:b w:val="0"/>
                <w:bCs w:val="0"/>
                <w:sz w:val="18"/>
                <w:szCs w:val="18"/>
                <w:lang w:val="lt-LT" w:eastAsia="lt-LT"/>
              </w:rPr>
            </w:pPr>
            <w:r w:rsidRPr="00965001">
              <w:rPr>
                <w:b w:val="0"/>
                <w:bCs w:val="0"/>
                <w:sz w:val="18"/>
                <w:szCs w:val="18"/>
                <w:lang w:val="lt-LT"/>
              </w:rPr>
              <w:t>Elektros energija sunaudojama gaminant šilumą</w:t>
            </w:r>
          </w:p>
        </w:tc>
        <w:tc>
          <w:tcPr>
            <w:tcW w:w="2131" w:type="pct"/>
          </w:tcPr>
          <w:p w14:paraId="04B79EA2" w14:textId="407698A4" w:rsidR="00E97B31" w:rsidRPr="00965001" w:rsidRDefault="007044AA" w:rsidP="00D75C6D">
            <w:pPr>
              <w:suppressAutoHyphens/>
              <w:jc w:val="right"/>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sz w:val="18"/>
                <w:szCs w:val="18"/>
                <w:lang w:val="lt-LT"/>
              </w:rPr>
              <w:t>30,3</w:t>
            </w:r>
            <w:r w:rsidR="00E97B31" w:rsidRPr="00965001">
              <w:rPr>
                <w:sz w:val="18"/>
                <w:szCs w:val="18"/>
                <w:lang w:val="lt-LT"/>
              </w:rPr>
              <w:t xml:space="preserve"> MWh/metus</w:t>
            </w:r>
          </w:p>
        </w:tc>
      </w:tr>
      <w:tr w:rsidR="00E97B31" w:rsidRPr="00965001" w14:paraId="7CACDD9B"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18B4DC5D" w14:textId="77777777" w:rsidR="00E97B31" w:rsidRPr="00965001" w:rsidRDefault="00E97B31" w:rsidP="00D75C6D">
            <w:pPr>
              <w:suppressAutoHyphens/>
              <w:jc w:val="left"/>
              <w:rPr>
                <w:rFonts w:eastAsia="SegoeUI" w:cs="Arial"/>
                <w:b w:val="0"/>
                <w:bCs w:val="0"/>
                <w:sz w:val="18"/>
                <w:szCs w:val="18"/>
                <w:lang w:val="lt-LT" w:eastAsia="lt-LT"/>
              </w:rPr>
            </w:pPr>
            <w:r w:rsidRPr="00965001">
              <w:rPr>
                <w:b w:val="0"/>
                <w:bCs w:val="0"/>
                <w:sz w:val="18"/>
                <w:szCs w:val="18"/>
                <w:lang w:val="lt-LT"/>
              </w:rPr>
              <w:t xml:space="preserve">Papildomos elektros energijos sąnaudos </w:t>
            </w:r>
            <w:proofErr w:type="spellStart"/>
            <w:r w:rsidRPr="00965001">
              <w:rPr>
                <w:b w:val="0"/>
                <w:bCs w:val="0"/>
                <w:sz w:val="18"/>
                <w:szCs w:val="18"/>
                <w:lang w:val="lt-LT"/>
              </w:rPr>
              <w:t>defrostacijai</w:t>
            </w:r>
            <w:proofErr w:type="spellEnd"/>
          </w:p>
        </w:tc>
        <w:tc>
          <w:tcPr>
            <w:tcW w:w="2131" w:type="pct"/>
          </w:tcPr>
          <w:p w14:paraId="6D76ABE2" w14:textId="7D12B153" w:rsidR="00E97B31" w:rsidRPr="00965001" w:rsidRDefault="00095CCB"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2</w:t>
            </w:r>
            <w:r w:rsidR="007044AA" w:rsidRPr="00965001">
              <w:rPr>
                <w:sz w:val="18"/>
                <w:szCs w:val="18"/>
                <w:lang w:val="lt-LT"/>
              </w:rPr>
              <w:t>,6</w:t>
            </w:r>
            <w:r w:rsidR="00E97B31" w:rsidRPr="00965001">
              <w:rPr>
                <w:sz w:val="18"/>
                <w:szCs w:val="18"/>
                <w:lang w:val="lt-LT"/>
              </w:rPr>
              <w:t xml:space="preserve"> MWh/metus</w:t>
            </w:r>
          </w:p>
        </w:tc>
      </w:tr>
      <w:tr w:rsidR="00E97B31" w:rsidRPr="00965001" w14:paraId="67A77839"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0EBE81B7" w14:textId="77777777" w:rsidR="00E97B31" w:rsidRPr="00965001" w:rsidRDefault="00E97B31" w:rsidP="00D75C6D">
            <w:pPr>
              <w:suppressAutoHyphens/>
              <w:jc w:val="left"/>
              <w:rPr>
                <w:rFonts w:eastAsia="SegoeUI" w:cs="Arial"/>
                <w:b w:val="0"/>
                <w:bCs w:val="0"/>
                <w:sz w:val="18"/>
                <w:szCs w:val="18"/>
                <w:lang w:val="lt-LT" w:eastAsia="lt-LT"/>
              </w:rPr>
            </w:pPr>
            <w:r w:rsidRPr="00965001">
              <w:rPr>
                <w:b w:val="0"/>
                <w:bCs w:val="0"/>
                <w:sz w:val="18"/>
                <w:szCs w:val="18"/>
                <w:lang w:val="lt-LT"/>
              </w:rPr>
              <w:t>Numatomas šilumos siurblio darbo efektyvumas (COP)</w:t>
            </w:r>
          </w:p>
        </w:tc>
        <w:tc>
          <w:tcPr>
            <w:tcW w:w="2131" w:type="pct"/>
          </w:tcPr>
          <w:p w14:paraId="3D830D71" w14:textId="09BBA740" w:rsidR="00E97B31" w:rsidRPr="00965001" w:rsidRDefault="00E97B31" w:rsidP="00D75C6D">
            <w:pPr>
              <w:suppressAutoHyphens/>
              <w:jc w:val="right"/>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sz w:val="18"/>
                <w:szCs w:val="18"/>
                <w:lang w:val="lt-LT"/>
              </w:rPr>
              <w:t>2,</w:t>
            </w:r>
            <w:r w:rsidR="007044AA" w:rsidRPr="00965001">
              <w:rPr>
                <w:sz w:val="18"/>
                <w:szCs w:val="18"/>
                <w:lang w:val="lt-LT"/>
              </w:rPr>
              <w:t>64</w:t>
            </w:r>
          </w:p>
        </w:tc>
      </w:tr>
      <w:tr w:rsidR="00E97B31" w:rsidRPr="00965001" w14:paraId="4F647AE5"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1EBC0A2F" w14:textId="77777777" w:rsidR="00E97B31" w:rsidRPr="00965001" w:rsidRDefault="00E97B31" w:rsidP="00D75C6D">
            <w:pPr>
              <w:suppressAutoHyphens/>
              <w:jc w:val="left"/>
              <w:rPr>
                <w:rFonts w:eastAsia="SegoeUI" w:cs="Arial"/>
                <w:b w:val="0"/>
                <w:bCs w:val="0"/>
                <w:sz w:val="18"/>
                <w:szCs w:val="18"/>
                <w:lang w:val="lt-LT" w:eastAsia="lt-LT"/>
              </w:rPr>
            </w:pPr>
            <w:r w:rsidRPr="00965001">
              <w:rPr>
                <w:b w:val="0"/>
                <w:bCs w:val="0"/>
                <w:sz w:val="18"/>
                <w:szCs w:val="18"/>
                <w:lang w:val="lt-LT"/>
              </w:rPr>
              <w:t>Šiltnamio efektą sukeliančių dujų emisijų sutaupymas</w:t>
            </w:r>
          </w:p>
        </w:tc>
        <w:tc>
          <w:tcPr>
            <w:tcW w:w="2131" w:type="pct"/>
          </w:tcPr>
          <w:p w14:paraId="2EDF80FF" w14:textId="34F7D971" w:rsidR="00E97B31" w:rsidRPr="00965001" w:rsidRDefault="007044AA"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8,6</w:t>
            </w:r>
            <w:r w:rsidR="00E97B31" w:rsidRPr="00965001">
              <w:rPr>
                <w:sz w:val="18"/>
                <w:szCs w:val="18"/>
                <w:lang w:val="lt-LT"/>
              </w:rPr>
              <w:t xml:space="preserve"> </w:t>
            </w:r>
            <w:r w:rsidR="003E275B" w:rsidRPr="00965001">
              <w:rPr>
                <w:sz w:val="18"/>
                <w:szCs w:val="18"/>
                <w:lang w:val="lt-LT"/>
              </w:rPr>
              <w:t>tCO2/metus</w:t>
            </w:r>
          </w:p>
        </w:tc>
      </w:tr>
    </w:tbl>
    <w:p w14:paraId="5CCB8F3D" w14:textId="08C5BF04" w:rsidR="00E97B31" w:rsidRPr="00965001" w:rsidRDefault="00E97B31" w:rsidP="00D75C6D">
      <w:pPr>
        <w:pStyle w:val="Tekstas"/>
      </w:pPr>
      <w:r w:rsidRPr="00965001">
        <w:t xml:space="preserve">Dėka numatyto dydžio šilumos siurblio veikimo bus sutaupoma apie </w:t>
      </w:r>
      <w:r w:rsidR="00E957BB" w:rsidRPr="00965001">
        <w:t>101,9</w:t>
      </w:r>
      <w:r w:rsidRPr="00965001">
        <w:t xml:space="preserve"> MWh/metus pirminės gamtinių dujų energijos, </w:t>
      </w:r>
      <w:r w:rsidR="003E275B" w:rsidRPr="00965001">
        <w:t>š</w:t>
      </w:r>
      <w:r w:rsidRPr="00965001">
        <w:t>ilumos siurbl</w:t>
      </w:r>
      <w:r w:rsidR="00080707" w:rsidRPr="00965001">
        <w:t xml:space="preserve">ys </w:t>
      </w:r>
      <w:r w:rsidRPr="00965001">
        <w:t>užtikrin</w:t>
      </w:r>
      <w:r w:rsidR="003E275B" w:rsidRPr="00965001">
        <w:t>s</w:t>
      </w:r>
      <w:r w:rsidRPr="00965001">
        <w:t xml:space="preserve"> apie 68 proc. viso tinklo šilumos poreikio.</w:t>
      </w:r>
    </w:p>
    <w:p w14:paraId="0842EE28" w14:textId="70DB3E22" w:rsidR="00E97B31" w:rsidRPr="00965001" w:rsidRDefault="007044AA" w:rsidP="00D75C6D">
      <w:pPr>
        <w:pStyle w:val="Tekstas"/>
        <w:ind w:firstLine="0"/>
      </w:pPr>
      <w:r w:rsidRPr="00965001">
        <w:rPr>
          <w:noProof/>
        </w:rPr>
        <w:drawing>
          <wp:inline distT="0" distB="0" distL="0" distR="0" wp14:anchorId="38B88B93" wp14:editId="0D7F89EF">
            <wp:extent cx="6132830" cy="2889885"/>
            <wp:effectExtent l="0" t="0" r="1270" b="5715"/>
            <wp:docPr id="87364149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132830" cy="2889885"/>
                    </a:xfrm>
                    <a:prstGeom prst="rect">
                      <a:avLst/>
                    </a:prstGeom>
                    <a:noFill/>
                  </pic:spPr>
                </pic:pic>
              </a:graphicData>
            </a:graphic>
          </wp:inline>
        </w:drawing>
      </w:r>
    </w:p>
    <w:p w14:paraId="0AB72397" w14:textId="0FBFF396" w:rsidR="00E97B31" w:rsidRPr="00965001" w:rsidRDefault="00E97B31" w:rsidP="00D75C6D">
      <w:pPr>
        <w:pStyle w:val="Paveiksllis"/>
        <w:suppressAutoHyphens/>
      </w:pPr>
      <w:r w:rsidRPr="00965001">
        <w:fldChar w:fldCharType="begin"/>
      </w:r>
      <w:r w:rsidRPr="00965001">
        <w:instrText xml:space="preserve"> SEQ pav. \* ARABIC </w:instrText>
      </w:r>
      <w:r w:rsidRPr="00965001">
        <w:fldChar w:fldCharType="separate"/>
      </w:r>
      <w:bookmarkStart w:id="285" w:name="_Toc156918787"/>
      <w:r w:rsidR="00F36ED3">
        <w:rPr>
          <w:noProof/>
        </w:rPr>
        <w:t>60</w:t>
      </w:r>
      <w:r w:rsidRPr="00965001">
        <w:fldChar w:fldCharType="end"/>
      </w:r>
      <w:r w:rsidRPr="00965001">
        <w:t xml:space="preserve"> pav. </w:t>
      </w:r>
      <w:r w:rsidR="007044AA" w:rsidRPr="00965001">
        <w:t xml:space="preserve">Darželio „Eglutė“ katilinės </w:t>
      </w:r>
      <w:r w:rsidRPr="00965001">
        <w:t>šilumos gamybos grafikas įrengus šilumos siurblį</w:t>
      </w:r>
      <w:bookmarkEnd w:id="285"/>
    </w:p>
    <w:p w14:paraId="6D2F1E44" w14:textId="59AD8634" w:rsidR="007044AA" w:rsidRPr="00965001" w:rsidRDefault="007044AA" w:rsidP="00D75C6D">
      <w:pPr>
        <w:pStyle w:val="Tekstas"/>
      </w:pPr>
      <w:r w:rsidRPr="00965001">
        <w:t>Pateikiamame grafike vaizduojama numatytos galios šilumos siurblio šilumos gamyba kelių metų laikotarpyje. Dėka pažeminto temperatūrinio grafiko, susidaro palankios sąlygos pagaminti didesnį šilumos kiekį, o pačio šilumos siurblio gamybos efektyvumas išauga ir vidutiniškai siekia 2,64.</w:t>
      </w:r>
    </w:p>
    <w:p w14:paraId="43A8FF4E" w14:textId="2F9338E1" w:rsidR="007044AA" w:rsidRPr="00965001" w:rsidRDefault="007044AA" w:rsidP="00D75C6D">
      <w:pPr>
        <w:pStyle w:val="Tekstas"/>
      </w:pPr>
      <w:r w:rsidRPr="00965001">
        <w:lastRenderedPageBreak/>
        <w:t>Norint įrengti tokios galios šilumos siurblį, turi būti nagrinėjam</w:t>
      </w:r>
      <w:r w:rsidR="00080707" w:rsidRPr="00965001">
        <w:t>a</w:t>
      </w:r>
      <w:r w:rsidRPr="00965001">
        <w:t xml:space="preserve"> galimybė didinti katilinės įvado galią. Skaičiuojama, kad nagrinėjamam šilumos siurbliui reikalingas 10 kW elektros įvadas. Kadangi įvado galią reikės padidinti tik 10 kW</w:t>
      </w:r>
      <w:r w:rsidR="00080707" w:rsidRPr="00965001">
        <w:t>, todėl</w:t>
      </w:r>
      <w:r w:rsidRPr="00965001">
        <w:t xml:space="preserve"> naujo elektros kab</w:t>
      </w:r>
      <w:r w:rsidR="00AF59BB" w:rsidRPr="00965001">
        <w:t>e</w:t>
      </w:r>
      <w:r w:rsidRPr="00965001">
        <w:t>lio tiesimo greičiausiai pavyks išvengti. Taikant tipinius ESO įkainius, numatoma, kad galios didinimo mokestis gali siekti 775 Eur.</w:t>
      </w:r>
    </w:p>
    <w:p w14:paraId="2F3C9A97" w14:textId="464477FC" w:rsidR="00DB7958" w:rsidRPr="00965001" w:rsidRDefault="00DB7958" w:rsidP="00D75C6D">
      <w:pPr>
        <w:pStyle w:val="PoPoskyris"/>
        <w:suppressAutoHyphens/>
      </w:pPr>
      <w:bookmarkStart w:id="286" w:name="_Toc156918609"/>
      <w:r w:rsidRPr="00965001">
        <w:t>Katilinės prijungimo prie miesto integruoto tinklo vertinimas</w:t>
      </w:r>
      <w:bookmarkEnd w:id="286"/>
    </w:p>
    <w:p w14:paraId="1A542D9C" w14:textId="75E4D649" w:rsidR="00DB7958" w:rsidRPr="00965001" w:rsidRDefault="00DB7958" w:rsidP="00D75C6D">
      <w:pPr>
        <w:pStyle w:val="Tekstas"/>
      </w:pPr>
      <w:r w:rsidRPr="00965001">
        <w:t xml:space="preserve">Katilinė yra netoli šalia pagrindinio Kretingos miesto CŠT tinklo. Vertinama, kad katilinės prijungimui prie Kretingos miesto CŠT tinklo būtų reikalinga nutiesti apie </w:t>
      </w:r>
      <w:r w:rsidR="00153349" w:rsidRPr="00965001">
        <w:t>236</w:t>
      </w:r>
      <w:r w:rsidRPr="00965001">
        <w:t xml:space="preserve"> m</w:t>
      </w:r>
      <w:r w:rsidR="00B54B40" w:rsidRPr="00965001">
        <w:t xml:space="preserve"> DN32</w:t>
      </w:r>
      <w:r w:rsidRPr="00965001">
        <w:t xml:space="preserve"> šilumos tiekimo ruožą, taip kaip pava</w:t>
      </w:r>
      <w:r w:rsidR="00153349" w:rsidRPr="00965001">
        <w:t>i</w:t>
      </w:r>
      <w:r w:rsidRPr="00965001">
        <w:t xml:space="preserve">zduota </w:t>
      </w:r>
      <w:r w:rsidR="00BA3143" w:rsidRPr="00965001">
        <w:fldChar w:fldCharType="begin"/>
      </w:r>
      <w:r w:rsidR="00BA3143" w:rsidRPr="00965001">
        <w:instrText xml:space="preserve"> REF _Ref153361321 \h </w:instrText>
      </w:r>
      <w:r w:rsidR="00BA3143" w:rsidRPr="00965001">
        <w:fldChar w:fldCharType="separate"/>
      </w:r>
      <w:r w:rsidR="00F36ED3">
        <w:rPr>
          <w:noProof/>
        </w:rPr>
        <w:t>61</w:t>
      </w:r>
      <w:r w:rsidR="00BA3143" w:rsidRPr="00965001">
        <w:fldChar w:fldCharType="end"/>
      </w:r>
      <w:r w:rsidRPr="00965001">
        <w:t xml:space="preserve"> paveiksle:</w:t>
      </w:r>
    </w:p>
    <w:p w14:paraId="2B52871E" w14:textId="3BABDF38" w:rsidR="00DB7958" w:rsidRPr="00965001" w:rsidRDefault="006B3D3B" w:rsidP="00D75C6D">
      <w:pPr>
        <w:pStyle w:val="Tekstas"/>
        <w:ind w:firstLine="0"/>
      </w:pPr>
      <w:r w:rsidRPr="00965001">
        <w:rPr>
          <w:noProof/>
        </w:rPr>
        <w:drawing>
          <wp:inline distT="0" distB="0" distL="0" distR="0" wp14:anchorId="301E2774" wp14:editId="4B9F28AE">
            <wp:extent cx="6124575" cy="2876550"/>
            <wp:effectExtent l="0" t="0" r="9525" b="0"/>
            <wp:docPr id="17583088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124575" cy="2876550"/>
                    </a:xfrm>
                    <a:prstGeom prst="rect">
                      <a:avLst/>
                    </a:prstGeom>
                    <a:noFill/>
                    <a:ln>
                      <a:noFill/>
                    </a:ln>
                  </pic:spPr>
                </pic:pic>
              </a:graphicData>
            </a:graphic>
          </wp:inline>
        </w:drawing>
      </w:r>
    </w:p>
    <w:p w14:paraId="098C44AB" w14:textId="366C28E0" w:rsidR="00DB7958" w:rsidRPr="00965001" w:rsidRDefault="00DB7958" w:rsidP="00D75C6D">
      <w:pPr>
        <w:pStyle w:val="Paveiksllis"/>
        <w:suppressAutoHyphens/>
      </w:pPr>
      <w:r w:rsidRPr="00965001">
        <w:fldChar w:fldCharType="begin"/>
      </w:r>
      <w:r w:rsidRPr="00965001">
        <w:instrText xml:space="preserve"> SEQ pav. \* ARABIC </w:instrText>
      </w:r>
      <w:r w:rsidRPr="00965001">
        <w:fldChar w:fldCharType="separate"/>
      </w:r>
      <w:bookmarkStart w:id="287" w:name="_Ref153361321"/>
      <w:bookmarkStart w:id="288" w:name="_Toc156918788"/>
      <w:r w:rsidR="00F36ED3">
        <w:rPr>
          <w:noProof/>
        </w:rPr>
        <w:t>61</w:t>
      </w:r>
      <w:bookmarkEnd w:id="287"/>
      <w:r w:rsidRPr="00965001">
        <w:fldChar w:fldCharType="end"/>
      </w:r>
      <w:r w:rsidRPr="00965001">
        <w:t xml:space="preserve"> pav. Darželio „Eglutė“ katilinės prijungimas prie Kretingos miesto CŠT tinklo</w:t>
      </w:r>
      <w:bookmarkEnd w:id="288"/>
    </w:p>
    <w:p w14:paraId="40F17001" w14:textId="4BB261C1" w:rsidR="00DB7958" w:rsidRPr="00965001" w:rsidRDefault="00DB7958" w:rsidP="00D75C6D">
      <w:pPr>
        <w:pStyle w:val="Tekstas"/>
      </w:pPr>
      <w:r w:rsidRPr="00965001">
        <w:t xml:space="preserve">Taikant tipinius SISTELA katalogo įkainius, skaičiuojama, kad </w:t>
      </w:r>
      <w:r w:rsidR="006B3D3B" w:rsidRPr="00965001">
        <w:t>~</w:t>
      </w:r>
      <w:r w:rsidR="00153349" w:rsidRPr="00965001">
        <w:t>2</w:t>
      </w:r>
      <w:r w:rsidR="006B3D3B" w:rsidRPr="00965001">
        <w:t>40</w:t>
      </w:r>
      <w:r w:rsidRPr="00965001">
        <w:t xml:space="preserve"> metrų DN</w:t>
      </w:r>
      <w:r w:rsidR="00153349" w:rsidRPr="00965001">
        <w:t>32</w:t>
      </w:r>
      <w:r w:rsidRPr="00965001">
        <w:t xml:space="preserve"> trasos paklojimas, kainuos apie </w:t>
      </w:r>
      <w:r w:rsidR="00153349" w:rsidRPr="00965001">
        <w:t>93 336</w:t>
      </w:r>
      <w:r w:rsidRPr="00965001">
        <w:t xml:space="preserve"> Eur., šilumos nuostoliai nuo tokios trasos sudarytų </w:t>
      </w:r>
      <w:r w:rsidR="00153349" w:rsidRPr="00965001">
        <w:t>18,6</w:t>
      </w:r>
      <w:r w:rsidRPr="00965001">
        <w:t xml:space="preserve"> MWh/metus, arba santykiniai šilumos nuostoliai šiam objektui siektų </w:t>
      </w:r>
      <w:r w:rsidR="00153349" w:rsidRPr="00965001">
        <w:t>15,2</w:t>
      </w:r>
      <w:r w:rsidRPr="00965001">
        <w:t xml:space="preserve"> proc. Neatsižvelgiant į didelę pradinę investiciją ir </w:t>
      </w:r>
      <w:r w:rsidR="00153349" w:rsidRPr="00965001">
        <w:t xml:space="preserve">papildomus </w:t>
      </w:r>
      <w:r w:rsidRPr="00965001">
        <w:t>šilumos nuostolius, vartotojo prijungimas prie miesto CŠT tinklo įtraukiamas į ekonominius skaičiavimus vėlesniuose skyriuose.</w:t>
      </w:r>
    </w:p>
    <w:p w14:paraId="13914877" w14:textId="77777777" w:rsidR="00E97B31" w:rsidRPr="00965001" w:rsidRDefault="00E97B31" w:rsidP="00D75C6D">
      <w:pPr>
        <w:pStyle w:val="PoPoskyris"/>
        <w:suppressAutoHyphens/>
        <w:rPr>
          <w:bCs/>
        </w:rPr>
      </w:pPr>
      <w:bookmarkStart w:id="289" w:name="_Toc156918610"/>
      <w:r w:rsidRPr="00965001">
        <w:rPr>
          <w:bCs/>
        </w:rPr>
        <w:t>Techninis ekonominis technologijų vertinimas</w:t>
      </w:r>
      <w:bookmarkEnd w:id="289"/>
    </w:p>
    <w:p w14:paraId="4795BA4C" w14:textId="344C3724" w:rsidR="00E97B31" w:rsidRPr="00965001" w:rsidRDefault="00E97B31" w:rsidP="00D75C6D">
      <w:pPr>
        <w:suppressAutoHyphens/>
        <w:ind w:firstLine="576"/>
        <w:rPr>
          <w:rFonts w:ascii="Arial" w:eastAsiaTheme="majorEastAsia" w:hAnsi="Arial" w:cstheme="majorBidi"/>
          <w:color w:val="auto"/>
          <w:w w:val="100"/>
          <w:kern w:val="28"/>
          <w:sz w:val="22"/>
          <w:szCs w:val="56"/>
          <w:lang w:val="lt-LT"/>
        </w:rPr>
      </w:pPr>
      <w:r w:rsidRPr="00965001">
        <w:rPr>
          <w:rFonts w:ascii="Arial" w:eastAsiaTheme="majorEastAsia" w:hAnsi="Arial" w:cstheme="majorBidi"/>
          <w:color w:val="auto"/>
          <w:w w:val="100"/>
          <w:kern w:val="28"/>
          <w:sz w:val="22"/>
          <w:szCs w:val="56"/>
          <w:lang w:val="lt-LT"/>
        </w:rPr>
        <w:t>Įvertinus šiame skyriuje pateiktą informaciją ir ankstesniuose skyriuose sudarytas prielaidas, atliekamas techninis ekonominis technologijų įvertinimas</w:t>
      </w:r>
      <w:r w:rsidR="002A6BF1">
        <w:rPr>
          <w:rFonts w:ascii="Arial" w:eastAsiaTheme="majorEastAsia" w:hAnsi="Arial" w:cstheme="majorBidi"/>
          <w:color w:val="auto"/>
          <w:w w:val="100"/>
          <w:kern w:val="28"/>
          <w:sz w:val="22"/>
          <w:szCs w:val="56"/>
          <w:lang w:val="lt-LT"/>
        </w:rPr>
        <w:t xml:space="preserve">. </w:t>
      </w:r>
      <w:r w:rsidRPr="00965001">
        <w:rPr>
          <w:rFonts w:ascii="Arial" w:eastAsiaTheme="majorEastAsia" w:hAnsi="Arial" w:cstheme="majorBidi"/>
          <w:color w:val="auto"/>
          <w:w w:val="100"/>
          <w:kern w:val="28"/>
          <w:sz w:val="22"/>
          <w:szCs w:val="56"/>
          <w:lang w:val="lt-LT"/>
        </w:rPr>
        <w:t xml:space="preserve">Rezultatų </w:t>
      </w:r>
      <w:r w:rsidRPr="00965001">
        <w:rPr>
          <w:rStyle w:val="TekstasDiagrama1"/>
        </w:rPr>
        <w:t xml:space="preserve">suvestinė pateikiama </w:t>
      </w:r>
      <w:r w:rsidR="00816B39" w:rsidRPr="00965001">
        <w:rPr>
          <w:rStyle w:val="TekstasDiagrama1"/>
        </w:rPr>
        <w:fldChar w:fldCharType="begin"/>
      </w:r>
      <w:r w:rsidR="00816B39" w:rsidRPr="00965001">
        <w:rPr>
          <w:rStyle w:val="TekstasDiagrama1"/>
        </w:rPr>
        <w:instrText xml:space="preserve"> REF _Ref152453503 \h  \* MERGEFORMAT </w:instrText>
      </w:r>
      <w:r w:rsidR="00816B39" w:rsidRPr="00965001">
        <w:rPr>
          <w:rStyle w:val="TekstasDiagrama1"/>
        </w:rPr>
      </w:r>
      <w:r w:rsidR="00816B39" w:rsidRPr="00965001">
        <w:rPr>
          <w:rStyle w:val="TekstasDiagrama1"/>
        </w:rPr>
        <w:fldChar w:fldCharType="separate"/>
      </w:r>
      <w:r w:rsidR="00F36ED3" w:rsidRPr="00F36ED3">
        <w:rPr>
          <w:rStyle w:val="TekstasDiagrama1"/>
        </w:rPr>
        <w:t>25</w:t>
      </w:r>
      <w:r w:rsidR="00816B39" w:rsidRPr="00965001">
        <w:rPr>
          <w:rStyle w:val="TekstasDiagrama1"/>
        </w:rPr>
        <w:fldChar w:fldCharType="end"/>
      </w:r>
      <w:r w:rsidRPr="00965001">
        <w:rPr>
          <w:rStyle w:val="TekstasDiagrama1"/>
        </w:rPr>
        <w:t xml:space="preserve"> lentelėje.</w:t>
      </w:r>
    </w:p>
    <w:p w14:paraId="5618D0DF" w14:textId="48176EAA" w:rsidR="00E97B31" w:rsidRPr="00965001" w:rsidRDefault="00524836" w:rsidP="005C7CE4">
      <w:pPr>
        <w:pStyle w:val="Lentel1"/>
      </w:pPr>
      <w:r>
        <w:fldChar w:fldCharType="begin"/>
      </w:r>
      <w:r>
        <w:instrText xml:space="preserve"> SEQ lentelė \* ARABIC  \* MERGEFORMAT </w:instrText>
      </w:r>
      <w:r>
        <w:fldChar w:fldCharType="separate"/>
      </w:r>
      <w:bookmarkStart w:id="290" w:name="_Ref152453503"/>
      <w:bookmarkStart w:id="291" w:name="_Toc156918699"/>
      <w:r w:rsidR="00F36ED3">
        <w:t>25</w:t>
      </w:r>
      <w:bookmarkEnd w:id="290"/>
      <w:r>
        <w:fldChar w:fldCharType="end"/>
      </w:r>
      <w:r w:rsidR="00E97B31" w:rsidRPr="00965001">
        <w:t xml:space="preserve"> lentelė. </w:t>
      </w:r>
      <w:r w:rsidR="00861E38" w:rsidRPr="00965001">
        <w:t xml:space="preserve">Darželio „Eglutė“ katilinės </w:t>
      </w:r>
      <w:r w:rsidR="00E97B31" w:rsidRPr="00965001">
        <w:t>alternatyvų techninio ekonominio vertinimo suvestinė</w:t>
      </w:r>
      <w:bookmarkEnd w:id="291"/>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191"/>
        <w:gridCol w:w="1891"/>
        <w:gridCol w:w="2546"/>
      </w:tblGrid>
      <w:tr w:rsidR="00E97B31" w:rsidRPr="00965001" w14:paraId="53DCECAB" w14:textId="77777777" w:rsidTr="00B54B40">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2696" w:type="pct"/>
          </w:tcPr>
          <w:p w14:paraId="1111DDFF" w14:textId="77777777" w:rsidR="00E97B31" w:rsidRPr="00965001" w:rsidRDefault="00E97B31" w:rsidP="00D75C6D">
            <w:pPr>
              <w:suppressAutoHyphens/>
              <w:spacing w:before="60" w:after="60"/>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982" w:type="pct"/>
          </w:tcPr>
          <w:p w14:paraId="757E3116" w14:textId="77777777" w:rsidR="00E97B31" w:rsidRPr="00965001" w:rsidRDefault="00E97B31"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Šilumos siurblio įrengimas</w:t>
            </w:r>
          </w:p>
        </w:tc>
        <w:tc>
          <w:tcPr>
            <w:tcW w:w="1322" w:type="pct"/>
          </w:tcPr>
          <w:p w14:paraId="052E14B4" w14:textId="2E18F8EE" w:rsidR="00E97B31" w:rsidRPr="00965001" w:rsidRDefault="00B54B40"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Prijungimas prie CŠT</w:t>
            </w:r>
          </w:p>
        </w:tc>
      </w:tr>
      <w:tr w:rsidR="00237B2A" w:rsidRPr="00965001" w14:paraId="642F2946" w14:textId="77777777" w:rsidTr="00B54B40">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96" w:type="pct"/>
          </w:tcPr>
          <w:p w14:paraId="5D704D90" w14:textId="77777777" w:rsidR="00237B2A" w:rsidRPr="00965001" w:rsidRDefault="00237B2A" w:rsidP="00D75C6D">
            <w:pPr>
              <w:suppressAutoHyphens/>
              <w:spacing w:before="60" w:after="60"/>
              <w:jc w:val="left"/>
              <w:rPr>
                <w:b w:val="0"/>
                <w:bCs w:val="0"/>
                <w:i/>
                <w:iCs/>
                <w:sz w:val="18"/>
                <w:szCs w:val="18"/>
                <w:lang w:val="lt-LT"/>
              </w:rPr>
            </w:pPr>
            <w:r w:rsidRPr="00965001">
              <w:rPr>
                <w:b w:val="0"/>
                <w:bCs w:val="0"/>
                <w:i/>
                <w:iCs/>
                <w:sz w:val="18"/>
                <w:szCs w:val="18"/>
                <w:lang w:val="lt-LT"/>
              </w:rPr>
              <w:t>Numatoma pradine investicija į šilumos siurblį</w:t>
            </w:r>
          </w:p>
        </w:tc>
        <w:tc>
          <w:tcPr>
            <w:tcW w:w="982" w:type="pct"/>
            <w:vAlign w:val="bottom"/>
          </w:tcPr>
          <w:p w14:paraId="385C674D" w14:textId="07365220"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r w:rsidRPr="00965001">
              <w:rPr>
                <w:rFonts w:cs="Arial"/>
                <w:i/>
                <w:iCs/>
                <w:color w:val="000000"/>
                <w:sz w:val="18"/>
                <w:szCs w:val="18"/>
                <w:lang w:val="lt-LT"/>
              </w:rPr>
              <w:t>21 197 Eur</w:t>
            </w:r>
          </w:p>
        </w:tc>
        <w:tc>
          <w:tcPr>
            <w:tcW w:w="1322" w:type="pct"/>
            <w:vAlign w:val="bottom"/>
          </w:tcPr>
          <w:p w14:paraId="4BF3D495" w14:textId="77777777"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p>
        </w:tc>
      </w:tr>
      <w:tr w:rsidR="00237B2A" w:rsidRPr="00965001" w14:paraId="621559BF" w14:textId="77777777" w:rsidTr="00B54B40">
        <w:trPr>
          <w:cantSplit/>
        </w:trPr>
        <w:tc>
          <w:tcPr>
            <w:cnfStyle w:val="001000000000" w:firstRow="0" w:lastRow="0" w:firstColumn="1" w:lastColumn="0" w:oddVBand="0" w:evenVBand="0" w:oddHBand="0" w:evenHBand="0" w:firstRowFirstColumn="0" w:firstRowLastColumn="0" w:lastRowFirstColumn="0" w:lastRowLastColumn="0"/>
            <w:tcW w:w="2696" w:type="pct"/>
          </w:tcPr>
          <w:p w14:paraId="004F57C6" w14:textId="77777777" w:rsidR="00237B2A" w:rsidRPr="00965001" w:rsidRDefault="00237B2A" w:rsidP="00D75C6D">
            <w:pPr>
              <w:suppressAutoHyphens/>
              <w:spacing w:before="60" w:after="60"/>
              <w:jc w:val="left"/>
              <w:rPr>
                <w:b w:val="0"/>
                <w:bCs w:val="0"/>
                <w:i/>
                <w:iCs/>
                <w:sz w:val="18"/>
                <w:szCs w:val="18"/>
                <w:lang w:val="lt-LT"/>
              </w:rPr>
            </w:pPr>
            <w:r w:rsidRPr="00965001">
              <w:rPr>
                <w:b w:val="0"/>
                <w:bCs w:val="0"/>
                <w:i/>
                <w:iCs/>
                <w:sz w:val="18"/>
                <w:szCs w:val="18"/>
                <w:lang w:val="lt-LT"/>
              </w:rPr>
              <w:t>Investicija į galios didinimą</w:t>
            </w:r>
          </w:p>
        </w:tc>
        <w:tc>
          <w:tcPr>
            <w:tcW w:w="982" w:type="pct"/>
            <w:vAlign w:val="bottom"/>
          </w:tcPr>
          <w:p w14:paraId="7EE6E546" w14:textId="34E2681C"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8"/>
                <w:szCs w:val="18"/>
                <w:lang w:val="lt-LT"/>
              </w:rPr>
            </w:pPr>
            <w:r w:rsidRPr="00965001">
              <w:rPr>
                <w:rFonts w:cs="Arial"/>
                <w:i/>
                <w:iCs/>
                <w:color w:val="000000"/>
                <w:sz w:val="18"/>
                <w:szCs w:val="18"/>
                <w:lang w:val="lt-LT"/>
              </w:rPr>
              <w:t>775 Eur</w:t>
            </w:r>
          </w:p>
        </w:tc>
        <w:tc>
          <w:tcPr>
            <w:tcW w:w="1322" w:type="pct"/>
            <w:vAlign w:val="bottom"/>
          </w:tcPr>
          <w:p w14:paraId="7AF69DEC" w14:textId="77777777"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8"/>
                <w:szCs w:val="18"/>
                <w:lang w:val="lt-LT"/>
              </w:rPr>
            </w:pPr>
          </w:p>
        </w:tc>
      </w:tr>
      <w:tr w:rsidR="00237B2A" w:rsidRPr="00965001" w14:paraId="10FCB1DF" w14:textId="77777777" w:rsidTr="00B54B40">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96" w:type="pct"/>
          </w:tcPr>
          <w:p w14:paraId="0A375908" w14:textId="7666B75C" w:rsidR="00237B2A" w:rsidRPr="00965001" w:rsidRDefault="00237B2A" w:rsidP="00D75C6D">
            <w:pPr>
              <w:suppressAutoHyphens/>
              <w:spacing w:before="60" w:after="60"/>
              <w:jc w:val="left"/>
              <w:rPr>
                <w:b w:val="0"/>
                <w:bCs w:val="0"/>
                <w:i/>
                <w:iCs/>
                <w:sz w:val="18"/>
                <w:szCs w:val="18"/>
                <w:lang w:val="lt-LT"/>
              </w:rPr>
            </w:pPr>
            <w:r w:rsidRPr="00965001">
              <w:rPr>
                <w:b w:val="0"/>
                <w:bCs w:val="0"/>
                <w:i/>
                <w:iCs/>
                <w:sz w:val="18"/>
                <w:szCs w:val="18"/>
                <w:lang w:val="lt-LT"/>
              </w:rPr>
              <w:t>Prijungimas prie miesto CŠT</w:t>
            </w:r>
          </w:p>
        </w:tc>
        <w:tc>
          <w:tcPr>
            <w:tcW w:w="982" w:type="pct"/>
            <w:vAlign w:val="bottom"/>
          </w:tcPr>
          <w:p w14:paraId="085F3D69" w14:textId="77777777"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p>
        </w:tc>
        <w:tc>
          <w:tcPr>
            <w:tcW w:w="1322" w:type="pct"/>
            <w:vAlign w:val="bottom"/>
          </w:tcPr>
          <w:p w14:paraId="48C38CC8" w14:textId="4BF5E7A8" w:rsidR="00237B2A" w:rsidRPr="00965001" w:rsidRDefault="00153349"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r w:rsidRPr="00965001">
              <w:rPr>
                <w:i/>
                <w:iCs/>
                <w:sz w:val="18"/>
                <w:szCs w:val="18"/>
                <w:lang w:val="lt-LT"/>
              </w:rPr>
              <w:t>93 366</w:t>
            </w:r>
            <w:r w:rsidR="00237B2A" w:rsidRPr="00965001">
              <w:rPr>
                <w:i/>
                <w:iCs/>
                <w:sz w:val="18"/>
                <w:szCs w:val="18"/>
                <w:lang w:val="lt-LT"/>
              </w:rPr>
              <w:t xml:space="preserve"> Eur</w:t>
            </w:r>
          </w:p>
        </w:tc>
      </w:tr>
      <w:tr w:rsidR="00237B2A" w:rsidRPr="00965001" w14:paraId="4A79B8FC" w14:textId="77777777" w:rsidTr="00B54B40">
        <w:trPr>
          <w:cantSplit/>
        </w:trPr>
        <w:tc>
          <w:tcPr>
            <w:cnfStyle w:val="001000000000" w:firstRow="0" w:lastRow="0" w:firstColumn="1" w:lastColumn="0" w:oddVBand="0" w:evenVBand="0" w:oddHBand="0" w:evenHBand="0" w:firstRowFirstColumn="0" w:firstRowLastColumn="0" w:lastRowFirstColumn="0" w:lastRowLastColumn="0"/>
            <w:tcW w:w="2696" w:type="pct"/>
          </w:tcPr>
          <w:p w14:paraId="494069FD" w14:textId="77777777" w:rsidR="00237B2A" w:rsidRPr="00965001" w:rsidRDefault="00237B2A" w:rsidP="00D75C6D">
            <w:pPr>
              <w:suppressAutoHyphens/>
              <w:spacing w:before="60" w:after="60"/>
              <w:jc w:val="left"/>
              <w:rPr>
                <w:sz w:val="18"/>
                <w:szCs w:val="18"/>
                <w:lang w:val="lt-LT"/>
              </w:rPr>
            </w:pPr>
            <w:r w:rsidRPr="00965001">
              <w:rPr>
                <w:sz w:val="18"/>
                <w:szCs w:val="18"/>
                <w:lang w:val="lt-LT"/>
              </w:rPr>
              <w:t>Visa pradinė investicija</w:t>
            </w:r>
          </w:p>
        </w:tc>
        <w:tc>
          <w:tcPr>
            <w:tcW w:w="982" w:type="pct"/>
            <w:vAlign w:val="bottom"/>
          </w:tcPr>
          <w:p w14:paraId="472EEEAB" w14:textId="24CE6614"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21 972 Eur</w:t>
            </w:r>
          </w:p>
        </w:tc>
        <w:tc>
          <w:tcPr>
            <w:tcW w:w="1322" w:type="pct"/>
            <w:vAlign w:val="bottom"/>
          </w:tcPr>
          <w:p w14:paraId="6E86F534" w14:textId="07B702CF" w:rsidR="00237B2A" w:rsidRPr="00965001" w:rsidRDefault="00153349"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rFonts w:cs="Arial"/>
                <w:b/>
                <w:bCs/>
                <w:color w:val="000000"/>
                <w:sz w:val="18"/>
                <w:szCs w:val="18"/>
                <w:lang w:val="lt-LT"/>
              </w:rPr>
            </w:pPr>
            <w:r w:rsidRPr="00965001">
              <w:rPr>
                <w:b/>
                <w:bCs/>
                <w:i/>
                <w:iCs/>
                <w:sz w:val="18"/>
                <w:szCs w:val="18"/>
                <w:lang w:val="lt-LT"/>
              </w:rPr>
              <w:t xml:space="preserve">93 366 </w:t>
            </w:r>
            <w:r w:rsidR="00237B2A" w:rsidRPr="00965001">
              <w:rPr>
                <w:rFonts w:cs="Arial"/>
                <w:b/>
                <w:bCs/>
                <w:color w:val="000000"/>
                <w:sz w:val="18"/>
                <w:szCs w:val="18"/>
                <w:lang w:val="lt-LT"/>
              </w:rPr>
              <w:t>Eur</w:t>
            </w:r>
          </w:p>
        </w:tc>
      </w:tr>
      <w:tr w:rsidR="00237B2A" w:rsidRPr="00965001" w14:paraId="23AB0F33" w14:textId="77777777" w:rsidTr="00B54B40">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96" w:type="pct"/>
          </w:tcPr>
          <w:p w14:paraId="3ABA875F" w14:textId="77777777"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 xml:space="preserve">Sąnaudos elektros energijai įsigyti </w:t>
            </w:r>
          </w:p>
        </w:tc>
        <w:tc>
          <w:tcPr>
            <w:tcW w:w="982" w:type="pct"/>
            <w:vAlign w:val="bottom"/>
          </w:tcPr>
          <w:p w14:paraId="20E8099A" w14:textId="307B44AF"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- 3 625 Eur/metus</w:t>
            </w:r>
          </w:p>
        </w:tc>
        <w:tc>
          <w:tcPr>
            <w:tcW w:w="1322" w:type="pct"/>
            <w:vAlign w:val="bottom"/>
          </w:tcPr>
          <w:p w14:paraId="00C5145E" w14:textId="77777777"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p>
        </w:tc>
      </w:tr>
      <w:tr w:rsidR="00237B2A" w:rsidRPr="00965001" w14:paraId="3FE1674D" w14:textId="77777777" w:rsidTr="00B54B40">
        <w:trPr>
          <w:cantSplit/>
        </w:trPr>
        <w:tc>
          <w:tcPr>
            <w:cnfStyle w:val="001000000000" w:firstRow="0" w:lastRow="0" w:firstColumn="1" w:lastColumn="0" w:oddVBand="0" w:evenVBand="0" w:oddHBand="0" w:evenHBand="0" w:firstRowFirstColumn="0" w:firstRowLastColumn="0" w:lastRowFirstColumn="0" w:lastRowLastColumn="0"/>
            <w:tcW w:w="2696" w:type="pct"/>
          </w:tcPr>
          <w:p w14:paraId="7472E214" w14:textId="77777777"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 xml:space="preserve">Elektros energijos galios mokestis </w:t>
            </w:r>
          </w:p>
        </w:tc>
        <w:tc>
          <w:tcPr>
            <w:tcW w:w="982" w:type="pct"/>
            <w:vAlign w:val="bottom"/>
          </w:tcPr>
          <w:p w14:paraId="76581AB4" w14:textId="09B6B66A"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-345 Eur/metus</w:t>
            </w:r>
          </w:p>
        </w:tc>
        <w:tc>
          <w:tcPr>
            <w:tcW w:w="1322" w:type="pct"/>
            <w:vAlign w:val="bottom"/>
          </w:tcPr>
          <w:p w14:paraId="2D05502C" w14:textId="77777777"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p>
        </w:tc>
      </w:tr>
      <w:tr w:rsidR="00237B2A" w:rsidRPr="00965001" w14:paraId="4421607C" w14:textId="77777777" w:rsidTr="00B54B40">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96" w:type="pct"/>
          </w:tcPr>
          <w:p w14:paraId="4544BB1B" w14:textId="5798F3C2"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Sąnaudos papildomai šilumai pagaminti</w:t>
            </w:r>
          </w:p>
        </w:tc>
        <w:tc>
          <w:tcPr>
            <w:tcW w:w="982" w:type="pct"/>
            <w:vAlign w:val="bottom"/>
          </w:tcPr>
          <w:p w14:paraId="78CAD53E" w14:textId="4180B495"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p>
        </w:tc>
        <w:tc>
          <w:tcPr>
            <w:tcW w:w="1322" w:type="pct"/>
            <w:vAlign w:val="bottom"/>
          </w:tcPr>
          <w:p w14:paraId="1863B4F2" w14:textId="38BD8DEA" w:rsidR="00237B2A" w:rsidRPr="00965001" w:rsidRDefault="00237B2A" w:rsidP="00D75C6D">
            <w:pPr>
              <w:pStyle w:val="Sraopastraipa"/>
              <w:suppressAutoHyphens/>
              <w:spacing w:before="60" w:after="60"/>
              <w:ind w:firstLine="0"/>
              <w:jc w:val="right"/>
              <w:cnfStyle w:val="000000100000" w:firstRow="0" w:lastRow="0" w:firstColumn="0" w:lastColumn="0" w:oddVBand="0" w:evenVBand="0" w:oddHBand="1" w:evenHBand="0" w:firstRowFirstColumn="0" w:firstRowLastColumn="0" w:lastRowFirstColumn="0" w:lastRowLastColumn="0"/>
              <w:rPr>
                <w:rFonts w:ascii="Arial" w:hAnsi="Arial" w:cs="Times New Roman"/>
                <w:sz w:val="18"/>
                <w:szCs w:val="18"/>
              </w:rPr>
            </w:pPr>
            <w:r w:rsidRPr="00965001">
              <w:rPr>
                <w:rFonts w:ascii="Arial" w:hAnsi="Arial" w:cs="Times New Roman"/>
                <w:sz w:val="18"/>
                <w:szCs w:val="18"/>
              </w:rPr>
              <w:t>-</w:t>
            </w:r>
            <w:r w:rsidR="00153349" w:rsidRPr="00965001">
              <w:rPr>
                <w:rFonts w:ascii="Arial" w:hAnsi="Arial" w:cs="Times New Roman"/>
                <w:sz w:val="18"/>
                <w:szCs w:val="18"/>
              </w:rPr>
              <w:t>3</w:t>
            </w:r>
            <w:r w:rsidRPr="00965001">
              <w:rPr>
                <w:rFonts w:ascii="Arial" w:hAnsi="Arial" w:cs="Times New Roman"/>
                <w:sz w:val="18"/>
                <w:szCs w:val="18"/>
              </w:rPr>
              <w:t> </w:t>
            </w:r>
            <w:r w:rsidR="00153349" w:rsidRPr="00965001">
              <w:rPr>
                <w:rFonts w:ascii="Arial" w:hAnsi="Arial" w:cs="Times New Roman"/>
                <w:sz w:val="18"/>
                <w:szCs w:val="18"/>
              </w:rPr>
              <w:t>977</w:t>
            </w:r>
            <w:r w:rsidRPr="00965001">
              <w:rPr>
                <w:rFonts w:ascii="Arial" w:hAnsi="Arial" w:cs="Times New Roman"/>
                <w:sz w:val="18"/>
                <w:szCs w:val="18"/>
              </w:rPr>
              <w:t> Eur/metus</w:t>
            </w:r>
          </w:p>
        </w:tc>
      </w:tr>
      <w:tr w:rsidR="00237B2A" w:rsidRPr="00965001" w14:paraId="6C8E5C6E" w14:textId="77777777" w:rsidTr="00B54B40">
        <w:trPr>
          <w:cantSplit/>
        </w:trPr>
        <w:tc>
          <w:tcPr>
            <w:cnfStyle w:val="001000000000" w:firstRow="0" w:lastRow="0" w:firstColumn="1" w:lastColumn="0" w:oddVBand="0" w:evenVBand="0" w:oddHBand="0" w:evenHBand="0" w:firstRowFirstColumn="0" w:firstRowLastColumn="0" w:lastRowFirstColumn="0" w:lastRowLastColumn="0"/>
            <w:tcW w:w="2696" w:type="pct"/>
          </w:tcPr>
          <w:p w14:paraId="4F7F5435" w14:textId="77777777"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lastRenderedPageBreak/>
              <w:t>Sąnaudų gamtinėms dujoms pokytis</w:t>
            </w:r>
          </w:p>
        </w:tc>
        <w:tc>
          <w:tcPr>
            <w:tcW w:w="982" w:type="pct"/>
            <w:vAlign w:val="bottom"/>
          </w:tcPr>
          <w:p w14:paraId="62CE42F4" w14:textId="0406ABC5"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7 666 Eur/metus</w:t>
            </w:r>
          </w:p>
        </w:tc>
        <w:tc>
          <w:tcPr>
            <w:tcW w:w="1322" w:type="pct"/>
            <w:vAlign w:val="bottom"/>
          </w:tcPr>
          <w:p w14:paraId="1DEB7258" w14:textId="580A45CA"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lang w:val="lt-LT"/>
              </w:rPr>
            </w:pPr>
            <w:r w:rsidRPr="00965001">
              <w:rPr>
                <w:sz w:val="18"/>
                <w:szCs w:val="18"/>
                <w:lang w:val="lt-LT"/>
              </w:rPr>
              <w:t>10 769</w:t>
            </w:r>
            <w:r w:rsidRPr="00965001">
              <w:rPr>
                <w:lang w:val="lt-LT"/>
              </w:rPr>
              <w:t> Eur/metus</w:t>
            </w:r>
          </w:p>
        </w:tc>
      </w:tr>
      <w:tr w:rsidR="00237B2A" w:rsidRPr="00965001" w14:paraId="231F7C5A" w14:textId="77777777" w:rsidTr="00B54B40">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96" w:type="pct"/>
          </w:tcPr>
          <w:p w14:paraId="2C7CC639" w14:textId="77777777"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 xml:space="preserve">Eksploatacinės sąnaudos </w:t>
            </w:r>
          </w:p>
        </w:tc>
        <w:tc>
          <w:tcPr>
            <w:tcW w:w="982" w:type="pct"/>
            <w:vAlign w:val="bottom"/>
          </w:tcPr>
          <w:p w14:paraId="49CD3FAA" w14:textId="6D642125"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-643 Eur/metus</w:t>
            </w:r>
          </w:p>
        </w:tc>
        <w:tc>
          <w:tcPr>
            <w:tcW w:w="1322" w:type="pct"/>
            <w:vAlign w:val="bottom"/>
          </w:tcPr>
          <w:p w14:paraId="6210371F" w14:textId="2BE2CFBB"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p>
        </w:tc>
      </w:tr>
      <w:tr w:rsidR="00237B2A" w:rsidRPr="00965001" w14:paraId="7E40B0FE" w14:textId="77777777" w:rsidTr="00B54B40">
        <w:trPr>
          <w:cantSplit/>
        </w:trPr>
        <w:tc>
          <w:tcPr>
            <w:cnfStyle w:val="001000000000" w:firstRow="0" w:lastRow="0" w:firstColumn="1" w:lastColumn="0" w:oddVBand="0" w:evenVBand="0" w:oddHBand="0" w:evenHBand="0" w:firstRowFirstColumn="0" w:firstRowLastColumn="0" w:lastRowFirstColumn="0" w:lastRowLastColumn="0"/>
            <w:tcW w:w="2696" w:type="pct"/>
          </w:tcPr>
          <w:p w14:paraId="09F2453E" w14:textId="77777777"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Amortizaciniai atskaitymai (pirmi projekto metai)</w:t>
            </w:r>
          </w:p>
        </w:tc>
        <w:tc>
          <w:tcPr>
            <w:tcW w:w="982" w:type="pct"/>
            <w:vAlign w:val="bottom"/>
          </w:tcPr>
          <w:p w14:paraId="2E570602" w14:textId="0EF84EE7"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-1 373 Eur/metus</w:t>
            </w:r>
          </w:p>
        </w:tc>
        <w:tc>
          <w:tcPr>
            <w:tcW w:w="1322" w:type="pct"/>
            <w:vAlign w:val="bottom"/>
          </w:tcPr>
          <w:p w14:paraId="5B8E5431" w14:textId="77585731"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w:t>
            </w:r>
            <w:r w:rsidR="00153349" w:rsidRPr="00965001">
              <w:rPr>
                <w:rFonts w:cs="Arial"/>
                <w:color w:val="000000"/>
                <w:sz w:val="18"/>
                <w:szCs w:val="18"/>
                <w:lang w:val="lt-LT"/>
              </w:rPr>
              <w:t>3</w:t>
            </w:r>
            <w:r w:rsidRPr="00965001">
              <w:rPr>
                <w:rFonts w:cs="Arial"/>
                <w:color w:val="000000"/>
                <w:sz w:val="18"/>
                <w:szCs w:val="18"/>
                <w:lang w:val="lt-LT"/>
              </w:rPr>
              <w:t> </w:t>
            </w:r>
            <w:r w:rsidR="00153349" w:rsidRPr="00965001">
              <w:rPr>
                <w:rFonts w:cs="Arial"/>
                <w:color w:val="000000"/>
                <w:sz w:val="18"/>
                <w:szCs w:val="18"/>
                <w:lang w:val="lt-LT"/>
              </w:rPr>
              <w:t>11</w:t>
            </w:r>
            <w:r w:rsidR="00927CB2">
              <w:rPr>
                <w:rFonts w:cs="Arial"/>
                <w:color w:val="000000"/>
                <w:sz w:val="18"/>
                <w:szCs w:val="18"/>
                <w:lang w:val="lt-LT"/>
              </w:rPr>
              <w:t>1</w:t>
            </w:r>
            <w:r w:rsidRPr="00965001">
              <w:rPr>
                <w:rFonts w:cs="Arial"/>
                <w:color w:val="000000"/>
                <w:sz w:val="18"/>
                <w:szCs w:val="18"/>
                <w:lang w:val="lt-LT"/>
              </w:rPr>
              <w:t xml:space="preserve"> Eur/metus</w:t>
            </w:r>
          </w:p>
        </w:tc>
      </w:tr>
      <w:tr w:rsidR="00237B2A" w:rsidRPr="00965001" w14:paraId="07C96CB7" w14:textId="77777777" w:rsidTr="00B54B40">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96" w:type="pct"/>
          </w:tcPr>
          <w:p w14:paraId="12D2EE45" w14:textId="77777777"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Investicijų grąža (pirmi projekto metai)</w:t>
            </w:r>
          </w:p>
        </w:tc>
        <w:tc>
          <w:tcPr>
            <w:tcW w:w="982" w:type="pct"/>
            <w:vAlign w:val="bottom"/>
          </w:tcPr>
          <w:p w14:paraId="410B996B" w14:textId="66F7BF72"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-1 099 Eur/metus</w:t>
            </w:r>
          </w:p>
        </w:tc>
        <w:tc>
          <w:tcPr>
            <w:tcW w:w="1322" w:type="pct"/>
            <w:vAlign w:val="bottom"/>
          </w:tcPr>
          <w:p w14:paraId="75097B3B" w14:textId="4A801179"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w:t>
            </w:r>
            <w:r w:rsidR="00153349" w:rsidRPr="00965001">
              <w:rPr>
                <w:rFonts w:cs="Arial"/>
                <w:color w:val="000000"/>
                <w:sz w:val="18"/>
                <w:szCs w:val="18"/>
                <w:lang w:val="lt-LT"/>
              </w:rPr>
              <w:t>4</w:t>
            </w:r>
            <w:r w:rsidRPr="00965001">
              <w:rPr>
                <w:rFonts w:cs="Arial"/>
                <w:color w:val="000000"/>
                <w:sz w:val="18"/>
                <w:szCs w:val="18"/>
                <w:lang w:val="lt-LT"/>
              </w:rPr>
              <w:t> </w:t>
            </w:r>
            <w:r w:rsidR="00153349" w:rsidRPr="00965001">
              <w:rPr>
                <w:rFonts w:cs="Arial"/>
                <w:color w:val="000000"/>
                <w:sz w:val="18"/>
                <w:szCs w:val="18"/>
                <w:lang w:val="lt-LT"/>
              </w:rPr>
              <w:t>66</w:t>
            </w:r>
            <w:r w:rsidR="00927CB2">
              <w:rPr>
                <w:rFonts w:cs="Arial"/>
                <w:color w:val="000000"/>
                <w:sz w:val="18"/>
                <w:szCs w:val="18"/>
                <w:lang w:val="lt-LT"/>
              </w:rPr>
              <w:t>7</w:t>
            </w:r>
            <w:r w:rsidRPr="00965001">
              <w:rPr>
                <w:rFonts w:cs="Arial"/>
                <w:color w:val="000000"/>
                <w:sz w:val="18"/>
                <w:szCs w:val="18"/>
                <w:lang w:val="lt-LT"/>
              </w:rPr>
              <w:t xml:space="preserve"> Eur/metus</w:t>
            </w:r>
          </w:p>
        </w:tc>
      </w:tr>
      <w:tr w:rsidR="00237B2A" w:rsidRPr="00965001" w14:paraId="0CD0094E" w14:textId="77777777" w:rsidTr="00B54B40">
        <w:trPr>
          <w:cantSplit/>
        </w:trPr>
        <w:tc>
          <w:tcPr>
            <w:cnfStyle w:val="001000000000" w:firstRow="0" w:lastRow="0" w:firstColumn="1" w:lastColumn="0" w:oddVBand="0" w:evenVBand="0" w:oddHBand="0" w:evenHBand="0" w:firstRowFirstColumn="0" w:firstRowLastColumn="0" w:lastRowFirstColumn="0" w:lastRowLastColumn="0"/>
            <w:tcW w:w="2696" w:type="pct"/>
          </w:tcPr>
          <w:p w14:paraId="555C59B5" w14:textId="77777777" w:rsidR="00237B2A" w:rsidRPr="00965001" w:rsidRDefault="00237B2A" w:rsidP="00D75C6D">
            <w:pPr>
              <w:suppressAutoHyphens/>
              <w:spacing w:before="60" w:after="60"/>
              <w:jc w:val="left"/>
              <w:rPr>
                <w:sz w:val="18"/>
                <w:szCs w:val="18"/>
                <w:lang w:val="lt-LT"/>
              </w:rPr>
            </w:pPr>
            <w:r w:rsidRPr="00965001">
              <w:rPr>
                <w:sz w:val="18"/>
                <w:szCs w:val="18"/>
                <w:lang w:val="lt-LT"/>
              </w:rPr>
              <w:t>Investicijos atsipirkimas komerciniu požiūriu</w:t>
            </w:r>
          </w:p>
        </w:tc>
        <w:tc>
          <w:tcPr>
            <w:tcW w:w="982" w:type="pct"/>
            <w:vAlign w:val="bottom"/>
          </w:tcPr>
          <w:p w14:paraId="52EA5B8E" w14:textId="1CAB517D"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8 metai</w:t>
            </w:r>
          </w:p>
        </w:tc>
        <w:tc>
          <w:tcPr>
            <w:tcW w:w="1322" w:type="pct"/>
            <w:vAlign w:val="bottom"/>
          </w:tcPr>
          <w:p w14:paraId="03C73885" w14:textId="4B542C5B" w:rsidR="00237B2A" w:rsidRPr="00965001" w:rsidRDefault="00153349"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b/>
                <w:bCs/>
                <w:sz w:val="18"/>
                <w:szCs w:val="18"/>
                <w:lang w:val="lt-LT"/>
              </w:rPr>
              <w:t>14 metų</w:t>
            </w:r>
          </w:p>
        </w:tc>
      </w:tr>
      <w:tr w:rsidR="00237B2A" w:rsidRPr="00965001" w14:paraId="468E0FE3" w14:textId="77777777" w:rsidTr="00B54B40">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96" w:type="pct"/>
          </w:tcPr>
          <w:p w14:paraId="2401B7A6" w14:textId="77777777" w:rsidR="00237B2A" w:rsidRPr="00965001" w:rsidRDefault="00237B2A" w:rsidP="00D75C6D">
            <w:pPr>
              <w:suppressAutoHyphens/>
              <w:spacing w:before="60" w:after="60"/>
              <w:jc w:val="left"/>
              <w:rPr>
                <w:sz w:val="18"/>
                <w:szCs w:val="18"/>
                <w:lang w:val="lt-LT"/>
              </w:rPr>
            </w:pPr>
            <w:r w:rsidRPr="00965001">
              <w:rPr>
                <w:sz w:val="18"/>
                <w:szCs w:val="18"/>
                <w:lang w:val="lt-LT"/>
              </w:rPr>
              <w:t>Įtaka šilumos gamybos kainai (pirmų 10 metų vidurkis)</w:t>
            </w:r>
          </w:p>
        </w:tc>
        <w:tc>
          <w:tcPr>
            <w:tcW w:w="982" w:type="pct"/>
            <w:vAlign w:val="bottom"/>
          </w:tcPr>
          <w:p w14:paraId="70EF2BA0" w14:textId="0FD81BA0"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sidRPr="00965001">
              <w:rPr>
                <w:rFonts w:cs="Arial"/>
                <w:b/>
                <w:bCs/>
                <w:color w:val="000000"/>
                <w:sz w:val="18"/>
                <w:szCs w:val="18"/>
                <w:lang w:val="lt-LT"/>
              </w:rPr>
              <w:t>-7,28 Eur/MWh</w:t>
            </w:r>
          </w:p>
        </w:tc>
        <w:tc>
          <w:tcPr>
            <w:tcW w:w="1322" w:type="pct"/>
            <w:vAlign w:val="bottom"/>
          </w:tcPr>
          <w:p w14:paraId="22698E8A" w14:textId="4B38AFB8" w:rsidR="00237B2A" w:rsidRPr="00965001" w:rsidRDefault="00153349"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sidRPr="00965001">
              <w:rPr>
                <w:b/>
                <w:bCs/>
                <w:sz w:val="18"/>
                <w:szCs w:val="18"/>
                <w:lang w:val="lt-LT"/>
              </w:rPr>
              <w:t>2,7</w:t>
            </w:r>
            <w:r w:rsidR="00927CB2">
              <w:rPr>
                <w:b/>
                <w:bCs/>
                <w:sz w:val="18"/>
                <w:szCs w:val="18"/>
                <w:lang w:val="lt-LT"/>
              </w:rPr>
              <w:t>7</w:t>
            </w:r>
            <w:r w:rsidR="00237B2A" w:rsidRPr="00965001">
              <w:rPr>
                <w:b/>
                <w:bCs/>
                <w:sz w:val="18"/>
                <w:szCs w:val="18"/>
                <w:lang w:val="lt-LT"/>
              </w:rPr>
              <w:t> Eur/MWh</w:t>
            </w:r>
          </w:p>
        </w:tc>
      </w:tr>
      <w:tr w:rsidR="00D75807" w:rsidRPr="00965001" w14:paraId="30F3F150" w14:textId="77777777" w:rsidTr="00927CB2">
        <w:trPr>
          <w:cantSplit/>
        </w:trPr>
        <w:tc>
          <w:tcPr>
            <w:cnfStyle w:val="001000000000" w:firstRow="0" w:lastRow="0" w:firstColumn="1" w:lastColumn="0" w:oddVBand="0" w:evenVBand="0" w:oddHBand="0" w:evenHBand="0" w:firstRowFirstColumn="0" w:firstRowLastColumn="0" w:lastRowFirstColumn="0" w:lastRowLastColumn="0"/>
            <w:tcW w:w="2696" w:type="pct"/>
          </w:tcPr>
          <w:p w14:paraId="1CE4EDE0" w14:textId="796032BE" w:rsidR="00D75807" w:rsidRPr="00965001" w:rsidRDefault="00D75807" w:rsidP="00D75807">
            <w:pPr>
              <w:suppressAutoHyphens/>
              <w:spacing w:before="60" w:after="60"/>
              <w:jc w:val="left"/>
              <w:rPr>
                <w:sz w:val="18"/>
                <w:szCs w:val="18"/>
                <w:lang w:val="lt-LT"/>
              </w:rPr>
            </w:pPr>
            <w:r>
              <w:rPr>
                <w:sz w:val="18"/>
                <w:szCs w:val="18"/>
                <w:lang w:val="lt-LT"/>
              </w:rPr>
              <w:t>Įtaka šilumos gamybos kainai bendrovėje (pirmų 10 metų vidurkis)</w:t>
            </w:r>
          </w:p>
        </w:tc>
        <w:tc>
          <w:tcPr>
            <w:tcW w:w="982" w:type="pct"/>
          </w:tcPr>
          <w:p w14:paraId="15866E1D" w14:textId="74F37910" w:rsidR="00D75807" w:rsidRPr="00927CB2" w:rsidRDefault="00927CB2" w:rsidP="00927CB2">
            <w:pPr>
              <w:jc w:val="right"/>
              <w:cnfStyle w:val="000000000000" w:firstRow="0" w:lastRow="0" w:firstColumn="0" w:lastColumn="0" w:oddVBand="0" w:evenVBand="0" w:oddHBand="0" w:evenHBand="0" w:firstRowFirstColumn="0" w:firstRowLastColumn="0" w:lastRowFirstColumn="0" w:lastRowLastColumn="0"/>
              <w:rPr>
                <w:rFonts w:cs="Arial"/>
                <w:b/>
                <w:bCs/>
                <w:color w:val="000000"/>
                <w:sz w:val="18"/>
                <w:szCs w:val="18"/>
              </w:rPr>
            </w:pPr>
            <w:r>
              <w:rPr>
                <w:rFonts w:cs="Arial"/>
                <w:b/>
                <w:bCs/>
                <w:color w:val="000000"/>
                <w:sz w:val="18"/>
                <w:szCs w:val="18"/>
              </w:rPr>
              <w:t xml:space="preserve">-0,03 </w:t>
            </w:r>
            <w:proofErr w:type="spellStart"/>
            <w:r>
              <w:rPr>
                <w:rFonts w:cs="Arial"/>
                <w:b/>
                <w:bCs/>
                <w:color w:val="000000"/>
                <w:sz w:val="18"/>
                <w:szCs w:val="18"/>
              </w:rPr>
              <w:t>Eur</w:t>
            </w:r>
            <w:proofErr w:type="spellEnd"/>
            <w:r>
              <w:rPr>
                <w:rFonts w:cs="Arial"/>
                <w:b/>
                <w:bCs/>
                <w:color w:val="000000"/>
                <w:sz w:val="18"/>
                <w:szCs w:val="18"/>
              </w:rPr>
              <w:t>/MWh</w:t>
            </w:r>
          </w:p>
        </w:tc>
        <w:tc>
          <w:tcPr>
            <w:tcW w:w="1322" w:type="pct"/>
          </w:tcPr>
          <w:p w14:paraId="613B09CD" w14:textId="1B1D4A59" w:rsidR="00D75807" w:rsidRPr="00965001" w:rsidRDefault="00927CB2"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Pr>
                <w:b/>
                <w:bCs/>
                <w:sz w:val="18"/>
                <w:szCs w:val="18"/>
                <w:lang w:val="lt-LT"/>
              </w:rPr>
              <w:t>0,01 Eur/MWh</w:t>
            </w:r>
          </w:p>
        </w:tc>
      </w:tr>
    </w:tbl>
    <w:p w14:paraId="53044371" w14:textId="77777777" w:rsidR="00E97B31" w:rsidRPr="00965001" w:rsidRDefault="00E97B31" w:rsidP="00D75C6D">
      <w:pPr>
        <w:pStyle w:val="Tekstas"/>
      </w:pPr>
    </w:p>
    <w:p w14:paraId="28F2D3C8" w14:textId="713C15C7" w:rsidR="002A5067" w:rsidRPr="00965001" w:rsidRDefault="002A5067" w:rsidP="00D75C6D">
      <w:pPr>
        <w:pStyle w:val="Tekstas"/>
      </w:pPr>
      <w:r w:rsidRPr="00965001">
        <w:t xml:space="preserve">Iš pateiktų duomenų matyti, kad Darželio katilinės prijungimas prie miesto CŠT galėtų būti naudingas sumažinus CŠT tinklų investiciją arbą padidinus </w:t>
      </w:r>
      <w:r w:rsidR="002D5897">
        <w:t>d</w:t>
      </w:r>
      <w:r w:rsidRPr="00965001">
        <w:t>arželio šilumos energijos poreikį.</w:t>
      </w:r>
    </w:p>
    <w:p w14:paraId="3CD57C5D" w14:textId="77777777" w:rsidR="00E97B31" w:rsidRPr="00965001" w:rsidRDefault="00E97B31" w:rsidP="00D75C6D">
      <w:pPr>
        <w:pStyle w:val="Tekstas"/>
        <w:ind w:firstLine="0"/>
        <w:rPr>
          <w:b/>
          <w:bCs/>
          <w:color w:val="002060"/>
        </w:rPr>
      </w:pPr>
      <w:r w:rsidRPr="00965001">
        <w:rPr>
          <w:b/>
          <w:bCs/>
          <w:color w:val="002060"/>
        </w:rPr>
        <w:t>Išvados</w:t>
      </w:r>
    </w:p>
    <w:p w14:paraId="6510D3E6" w14:textId="1DAB53B9" w:rsidR="00E97B31" w:rsidRPr="00965001" w:rsidRDefault="00237B2A" w:rsidP="00D75C6D">
      <w:pPr>
        <w:pStyle w:val="Tekstas"/>
      </w:pPr>
      <w:r w:rsidRPr="00965001">
        <w:t>Rekomenduojama sulaukti išvadų kaip keisis vartotojo šilumos energijos poreikis atsiradus naujam priestatui ir renovavus esamą pastatą</w:t>
      </w:r>
      <w:r w:rsidR="002A5067" w:rsidRPr="00965001">
        <w:t xml:space="preserve"> ir perskaičiuoti prijungimo prie CŠT tinklų alternatyvą</w:t>
      </w:r>
      <w:r w:rsidRPr="00965001">
        <w:t>. Šiuo metu rekomenduojama įsirengti bent 20 kW šilumos siurblį.</w:t>
      </w:r>
    </w:p>
    <w:p w14:paraId="5411A093" w14:textId="7DEF21C9" w:rsidR="00044242" w:rsidRPr="00965001" w:rsidRDefault="00044242" w:rsidP="00D75C6D">
      <w:pPr>
        <w:pStyle w:val="Antrat2"/>
        <w:suppressAutoHyphens/>
      </w:pPr>
      <w:bookmarkStart w:id="292" w:name="_Toc156918611"/>
      <w:r w:rsidRPr="00965001">
        <w:t>Vydmantų CŠT sistema (Katilinė Nr. 8)</w:t>
      </w:r>
      <w:bookmarkEnd w:id="292"/>
    </w:p>
    <w:p w14:paraId="434A0B48" w14:textId="77777777" w:rsidR="00044242" w:rsidRPr="00965001" w:rsidRDefault="00044242" w:rsidP="00D75C6D">
      <w:pPr>
        <w:pStyle w:val="PoPoskyris"/>
        <w:suppressAutoHyphens/>
      </w:pPr>
      <w:bookmarkStart w:id="293" w:name="_Toc156918612"/>
      <w:r w:rsidRPr="00965001">
        <w:t>Esama situacija</w:t>
      </w:r>
      <w:bookmarkEnd w:id="293"/>
    </w:p>
    <w:p w14:paraId="0A9FA7DF" w14:textId="7E2D05C6" w:rsidR="00044242" w:rsidRPr="00965001" w:rsidRDefault="00044242" w:rsidP="00D75C6D">
      <w:pPr>
        <w:pStyle w:val="Tekstas"/>
      </w:pPr>
      <w:r w:rsidRPr="00965001">
        <w:t xml:space="preserve">Katilinė esanti Atžalyno g. 2A šiluma aprūpina 8 pastatus. Katilinėje yra įrengti 2 gamtinių dujų katilai. 260 kW katilas naudojamas kaip </w:t>
      </w:r>
      <w:proofErr w:type="spellStart"/>
      <w:r w:rsidRPr="00965001">
        <w:t>pikinis</w:t>
      </w:r>
      <w:proofErr w:type="spellEnd"/>
      <w:r w:rsidRPr="00965001">
        <w:t xml:space="preserve"> katilas, o 2010 metais įrengtas 350 kW galios katilas naudojamas kaip pagrindinis šios sistemos šilumos energijos šaltinis.</w:t>
      </w:r>
    </w:p>
    <w:p w14:paraId="29F7B9E7" w14:textId="3A0F34C6" w:rsidR="00044242" w:rsidRPr="00965001" w:rsidRDefault="008C0AD6" w:rsidP="00D75C6D">
      <w:pPr>
        <w:pStyle w:val="Tekstas"/>
        <w:ind w:firstLine="0"/>
      </w:pPr>
      <w:r w:rsidRPr="00965001">
        <w:rPr>
          <w:noProof/>
        </w:rPr>
        <w:drawing>
          <wp:inline distT="0" distB="0" distL="0" distR="0" wp14:anchorId="30B47042" wp14:editId="74686964">
            <wp:extent cx="6124575" cy="2876550"/>
            <wp:effectExtent l="0" t="0" r="9525" b="0"/>
            <wp:docPr id="1455071318"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24575" cy="2876550"/>
                    </a:xfrm>
                    <a:prstGeom prst="rect">
                      <a:avLst/>
                    </a:prstGeom>
                    <a:noFill/>
                    <a:ln>
                      <a:noFill/>
                    </a:ln>
                  </pic:spPr>
                </pic:pic>
              </a:graphicData>
            </a:graphic>
          </wp:inline>
        </w:drawing>
      </w:r>
    </w:p>
    <w:p w14:paraId="1FA3ACFC" w14:textId="5973675D" w:rsidR="00044242" w:rsidRPr="00965001" w:rsidRDefault="00044242" w:rsidP="00D75C6D">
      <w:pPr>
        <w:pStyle w:val="Paveiksllis"/>
        <w:suppressAutoHyphens/>
      </w:pPr>
      <w:r w:rsidRPr="00965001">
        <w:fldChar w:fldCharType="begin"/>
      </w:r>
      <w:r w:rsidRPr="00965001">
        <w:instrText xml:space="preserve"> SEQ pav. \* ARABIC </w:instrText>
      </w:r>
      <w:r w:rsidRPr="00965001">
        <w:fldChar w:fldCharType="separate"/>
      </w:r>
      <w:bookmarkStart w:id="294" w:name="_Toc156918789"/>
      <w:r w:rsidR="00F36ED3">
        <w:rPr>
          <w:noProof/>
        </w:rPr>
        <w:t>62</w:t>
      </w:r>
      <w:r w:rsidRPr="00965001">
        <w:fldChar w:fldCharType="end"/>
      </w:r>
      <w:r w:rsidRPr="00965001">
        <w:t xml:space="preserve"> pav. Katilinė Nr. 8 ir šiluma aprūpinami pastatai</w:t>
      </w:r>
      <w:bookmarkEnd w:id="294"/>
    </w:p>
    <w:p w14:paraId="1032B934" w14:textId="56BF1ACA" w:rsidR="00A4082F" w:rsidRPr="00965001" w:rsidRDefault="00A4082F" w:rsidP="00D75C6D">
      <w:pPr>
        <w:pStyle w:val="Tekstas"/>
      </w:pPr>
      <w:r w:rsidRPr="00965001">
        <w:t>Šiuo metu katilinėje pagaminama 837MWh/metus šilumos energijos, iš kurių 685 MWh/metus yra realizuojama, likęs šilumos kiekis yra patiriamas kaip nuostoliai tinkle.</w:t>
      </w:r>
    </w:p>
    <w:p w14:paraId="7D73A8DD" w14:textId="32B1A8CF" w:rsidR="00044242" w:rsidRPr="00965001" w:rsidRDefault="00044242" w:rsidP="00D75C6D">
      <w:pPr>
        <w:pStyle w:val="Tekstas"/>
      </w:pPr>
      <w:r w:rsidRPr="00965001">
        <w:lastRenderedPageBreak/>
        <w:t xml:space="preserve">Katilinės šilumos gamybos efektyvumas vertinant aukštutinį </w:t>
      </w:r>
      <w:proofErr w:type="spellStart"/>
      <w:r w:rsidRPr="00965001">
        <w:t>šilumingumą</w:t>
      </w:r>
      <w:proofErr w:type="spellEnd"/>
      <w:r w:rsidRPr="00965001">
        <w:t xml:space="preserve"> siekia </w:t>
      </w:r>
      <w:r w:rsidR="00A4082F" w:rsidRPr="00965001">
        <w:t>81</w:t>
      </w:r>
      <w:r w:rsidRPr="00965001">
        <w:t xml:space="preserve"> proc. Katilinės gaminamos šilumos energijos 2022 metų sumodeliuotas poreikio grafikas ir bazinių katilų galios pateikiamos </w:t>
      </w:r>
      <w:r w:rsidR="00350A69" w:rsidRPr="00965001">
        <w:fldChar w:fldCharType="begin"/>
      </w:r>
      <w:r w:rsidR="00350A69" w:rsidRPr="00965001">
        <w:instrText xml:space="preserve"> REF _Ref152453148 \h </w:instrText>
      </w:r>
      <w:r w:rsidR="004841E3" w:rsidRPr="00965001">
        <w:instrText xml:space="preserve"> \* MERGEFORMAT </w:instrText>
      </w:r>
      <w:r w:rsidR="00350A69" w:rsidRPr="00965001">
        <w:fldChar w:fldCharType="separate"/>
      </w:r>
      <w:r w:rsidR="00F36ED3">
        <w:t>63</w:t>
      </w:r>
      <w:r w:rsidR="00350A69" w:rsidRPr="00965001">
        <w:fldChar w:fldCharType="end"/>
      </w:r>
      <w:r w:rsidRPr="00965001">
        <w:t xml:space="preserve"> paveiksle.</w:t>
      </w:r>
    </w:p>
    <w:p w14:paraId="59221BFF" w14:textId="1F532325" w:rsidR="00044242" w:rsidRPr="00965001" w:rsidRDefault="00A4082F" w:rsidP="00D75C6D">
      <w:pPr>
        <w:pStyle w:val="Tekstas"/>
        <w:ind w:firstLine="0"/>
      </w:pPr>
      <w:r w:rsidRPr="00965001">
        <w:rPr>
          <w:noProof/>
        </w:rPr>
        <w:drawing>
          <wp:inline distT="0" distB="0" distL="0" distR="0" wp14:anchorId="67249283" wp14:editId="6CEB70CC">
            <wp:extent cx="6132830" cy="2889885"/>
            <wp:effectExtent l="0" t="0" r="1270" b="5715"/>
            <wp:docPr id="462110002"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32830" cy="2889885"/>
                    </a:xfrm>
                    <a:prstGeom prst="rect">
                      <a:avLst/>
                    </a:prstGeom>
                    <a:noFill/>
                  </pic:spPr>
                </pic:pic>
              </a:graphicData>
            </a:graphic>
          </wp:inline>
        </w:drawing>
      </w:r>
    </w:p>
    <w:p w14:paraId="0C98ED44" w14:textId="02AD223A" w:rsidR="00044242" w:rsidRPr="00965001" w:rsidRDefault="00044242" w:rsidP="00D75C6D">
      <w:pPr>
        <w:pStyle w:val="Paveiksllis"/>
        <w:suppressAutoHyphens/>
      </w:pPr>
      <w:r w:rsidRPr="00965001">
        <w:fldChar w:fldCharType="begin"/>
      </w:r>
      <w:r w:rsidRPr="00965001">
        <w:instrText xml:space="preserve"> SEQ pav. \* ARABIC </w:instrText>
      </w:r>
      <w:r w:rsidRPr="00965001">
        <w:fldChar w:fldCharType="separate"/>
      </w:r>
      <w:bookmarkStart w:id="295" w:name="_Ref152453148"/>
      <w:bookmarkStart w:id="296" w:name="_Toc156918790"/>
      <w:r w:rsidR="00F36ED3">
        <w:rPr>
          <w:noProof/>
        </w:rPr>
        <w:t>63</w:t>
      </w:r>
      <w:bookmarkEnd w:id="295"/>
      <w:r w:rsidRPr="00965001">
        <w:fldChar w:fldCharType="end"/>
      </w:r>
      <w:r w:rsidRPr="00965001">
        <w:t xml:space="preserve"> pav</w:t>
      </w:r>
      <w:r w:rsidR="00A4082F" w:rsidRPr="00965001">
        <w:t>. Katilinės Nr. 8</w:t>
      </w:r>
      <w:r w:rsidRPr="00965001">
        <w:t xml:space="preserve"> šilumos poreikio grafikas</w:t>
      </w:r>
      <w:bookmarkEnd w:id="296"/>
    </w:p>
    <w:p w14:paraId="61D30532" w14:textId="16D70E1D" w:rsidR="00044242" w:rsidRPr="00965001" w:rsidRDefault="00044242" w:rsidP="00D75C6D">
      <w:pPr>
        <w:pStyle w:val="Tekstas"/>
      </w:pPr>
      <w:r w:rsidRPr="00965001">
        <w:t xml:space="preserve">Vertinama, kad katilinės aptarnaujamo tinklo šilumos energijos poreikis žiemą pasiekia </w:t>
      </w:r>
      <w:r w:rsidR="00A4082F" w:rsidRPr="00965001">
        <w:t>312</w:t>
      </w:r>
      <w:r w:rsidRPr="00965001">
        <w:t xml:space="preserve"> kW, o </w:t>
      </w:r>
      <w:proofErr w:type="spellStart"/>
      <w:r w:rsidRPr="00965001">
        <w:t>nešildymo</w:t>
      </w:r>
      <w:proofErr w:type="spellEnd"/>
      <w:r w:rsidRPr="00965001">
        <w:t xml:space="preserve"> sezono metu, katilinė nedirba.</w:t>
      </w:r>
    </w:p>
    <w:p w14:paraId="777B318B" w14:textId="77777777" w:rsidR="00044242" w:rsidRPr="00965001" w:rsidRDefault="00044242" w:rsidP="00D75C6D">
      <w:pPr>
        <w:pStyle w:val="PoPoskyris"/>
        <w:suppressAutoHyphens/>
      </w:pPr>
      <w:bookmarkStart w:id="297" w:name="_Toc156918613"/>
      <w:r w:rsidRPr="00965001">
        <w:t>Šilumos siurblio technologijos įvertinimas</w:t>
      </w:r>
      <w:bookmarkEnd w:id="297"/>
    </w:p>
    <w:p w14:paraId="4C288E4B" w14:textId="6E708817" w:rsidR="00044242" w:rsidRPr="00965001" w:rsidRDefault="00A4082F" w:rsidP="00D75C6D">
      <w:pPr>
        <w:pStyle w:val="Tekstas"/>
      </w:pPr>
      <w:r w:rsidRPr="00965001">
        <w:t>Katilinės Nr. 8</w:t>
      </w:r>
      <w:r w:rsidR="00044242" w:rsidRPr="00965001">
        <w:t xml:space="preserve"> atveju svarstoma galimybė įrengti šilumos siurblio technologiją pagal schemą, kai šilumos siurblys aprūpina vartotojo šilumos poreikį tol kol lauko oro temperatūra nenusileidžia žemiau nei -8 °C. Kadangi, katilinės vartotojas neruošia karšto vandens, vertinime naudojamas pažemintas šilumos gamybos temperatūrinis grafikas, prie tokios temperatūros pasiekiama 60 °C tiekiamo vandens temperatūra. Vertinama, kad užtikrinti aukštesnę temperatūrą šilumos siurbliui gali būti problematiška. Numatoma, kad esant žemesnei lauko oro temperatūrai įsijungs esami gamtinių dujų katilai, o įrengiamas šilumos siurblys nebebus naudojamas.</w:t>
      </w:r>
    </w:p>
    <w:p w14:paraId="4AE7A332" w14:textId="427ECE4A" w:rsidR="00044242" w:rsidRPr="00965001" w:rsidRDefault="00524836" w:rsidP="005C7CE4">
      <w:pPr>
        <w:pStyle w:val="Lentel1"/>
      </w:pPr>
      <w:r>
        <w:fldChar w:fldCharType="begin"/>
      </w:r>
      <w:r>
        <w:instrText xml:space="preserve"> SEQ lentelė \* ARABIC  \* MERGEFORMAT </w:instrText>
      </w:r>
      <w:r>
        <w:fldChar w:fldCharType="separate"/>
      </w:r>
      <w:bookmarkStart w:id="298" w:name="_Toc156918700"/>
      <w:r w:rsidR="00F36ED3">
        <w:t>26</w:t>
      </w:r>
      <w:r>
        <w:fldChar w:fldCharType="end"/>
      </w:r>
      <w:r w:rsidR="00044242" w:rsidRPr="00965001">
        <w:t xml:space="preserve"> lentelė. </w:t>
      </w:r>
      <w:r w:rsidR="00A4082F" w:rsidRPr="00965001">
        <w:t>Katilinės Nr. 8</w:t>
      </w:r>
      <w:r w:rsidR="00044242" w:rsidRPr="00965001">
        <w:t xml:space="preserve"> parenkamo šilumos siurblio techninės charakteristikos</w:t>
      </w:r>
      <w:bookmarkEnd w:id="298"/>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525"/>
        <w:gridCol w:w="4103"/>
      </w:tblGrid>
      <w:tr w:rsidR="00044242" w:rsidRPr="00965001" w14:paraId="49B57244" w14:textId="77777777" w:rsidTr="00747632">
        <w:trPr>
          <w:cnfStyle w:val="100000000000" w:firstRow="1" w:lastRow="0" w:firstColumn="0" w:lastColumn="0" w:oddVBand="0" w:evenVBand="0" w:oddHBand="0" w:evenHBand="0" w:firstRowFirstColumn="0" w:firstRowLastColumn="0" w:lastRowFirstColumn="0" w:lastRowLastColumn="0"/>
          <w:trHeight w:hRule="exact" w:val="430"/>
          <w:tblHeader/>
        </w:trPr>
        <w:tc>
          <w:tcPr>
            <w:cnfStyle w:val="001000000100" w:firstRow="0" w:lastRow="0" w:firstColumn="1" w:lastColumn="0" w:oddVBand="0" w:evenVBand="0" w:oddHBand="0" w:evenHBand="0" w:firstRowFirstColumn="1" w:firstRowLastColumn="0" w:lastRowFirstColumn="0" w:lastRowLastColumn="0"/>
            <w:tcW w:w="2869" w:type="pct"/>
          </w:tcPr>
          <w:p w14:paraId="336C87BC" w14:textId="77777777" w:rsidR="00044242" w:rsidRPr="00965001" w:rsidRDefault="00044242" w:rsidP="00D75C6D">
            <w:pPr>
              <w:suppressAutoHyphens/>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2131" w:type="pct"/>
          </w:tcPr>
          <w:p w14:paraId="65A01794" w14:textId="77777777" w:rsidR="00044242" w:rsidRPr="00965001" w:rsidRDefault="00044242"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Reikšmė</w:t>
            </w:r>
          </w:p>
        </w:tc>
      </w:tr>
      <w:tr w:rsidR="00044242" w:rsidRPr="00965001" w14:paraId="36CFBB02"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50ED6AF3" w14:textId="77777777" w:rsidR="00044242" w:rsidRPr="00965001" w:rsidRDefault="00044242" w:rsidP="00D75C6D">
            <w:pPr>
              <w:suppressAutoHyphens/>
              <w:jc w:val="left"/>
              <w:rPr>
                <w:rFonts w:eastAsia="SegoeUI" w:cs="Arial"/>
                <w:b w:val="0"/>
                <w:bCs w:val="0"/>
                <w:sz w:val="18"/>
                <w:szCs w:val="18"/>
                <w:lang w:val="lt-LT" w:eastAsia="lt-LT"/>
              </w:rPr>
            </w:pPr>
            <w:r w:rsidRPr="00965001">
              <w:rPr>
                <w:b w:val="0"/>
                <w:bCs w:val="0"/>
                <w:sz w:val="18"/>
                <w:szCs w:val="18"/>
                <w:lang w:val="lt-LT"/>
              </w:rPr>
              <w:t>Šilumos siurblio instaliuota galia (šiluminė)</w:t>
            </w:r>
          </w:p>
        </w:tc>
        <w:tc>
          <w:tcPr>
            <w:tcW w:w="2131" w:type="pct"/>
          </w:tcPr>
          <w:p w14:paraId="3F2CDAB9" w14:textId="21356A69" w:rsidR="00044242" w:rsidRPr="00965001" w:rsidRDefault="00A4082F"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150</w:t>
            </w:r>
            <w:r w:rsidR="00044242" w:rsidRPr="00965001">
              <w:rPr>
                <w:sz w:val="18"/>
                <w:szCs w:val="18"/>
                <w:lang w:val="lt-LT"/>
              </w:rPr>
              <w:t xml:space="preserve"> kW</w:t>
            </w:r>
          </w:p>
        </w:tc>
      </w:tr>
      <w:tr w:rsidR="00044242" w:rsidRPr="00965001" w14:paraId="791F79A9"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5A46005C" w14:textId="77777777" w:rsidR="00044242" w:rsidRPr="00965001" w:rsidRDefault="00044242" w:rsidP="00D75C6D">
            <w:pPr>
              <w:suppressAutoHyphens/>
              <w:jc w:val="left"/>
              <w:rPr>
                <w:rFonts w:eastAsia="SegoeUI" w:cs="Arial"/>
                <w:b w:val="0"/>
                <w:bCs w:val="0"/>
                <w:sz w:val="18"/>
                <w:szCs w:val="18"/>
                <w:lang w:val="lt-LT" w:eastAsia="lt-LT"/>
              </w:rPr>
            </w:pPr>
            <w:r w:rsidRPr="00965001">
              <w:rPr>
                <w:b w:val="0"/>
                <w:bCs w:val="0"/>
                <w:sz w:val="18"/>
                <w:szCs w:val="18"/>
                <w:lang w:val="lt-LT"/>
              </w:rPr>
              <w:t>Reikalinga elektros įvado galia</w:t>
            </w:r>
          </w:p>
        </w:tc>
        <w:tc>
          <w:tcPr>
            <w:tcW w:w="2131" w:type="pct"/>
          </w:tcPr>
          <w:p w14:paraId="4A88B1F2" w14:textId="3A9CDC82" w:rsidR="00044242" w:rsidRPr="00965001" w:rsidRDefault="00A4082F" w:rsidP="00D75C6D">
            <w:pPr>
              <w:suppressAutoHyphens/>
              <w:jc w:val="right"/>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sz w:val="18"/>
                <w:szCs w:val="18"/>
                <w:lang w:val="lt-LT"/>
              </w:rPr>
              <w:t>71,5</w:t>
            </w:r>
            <w:r w:rsidR="00044242" w:rsidRPr="00965001">
              <w:rPr>
                <w:sz w:val="18"/>
                <w:szCs w:val="18"/>
                <w:lang w:val="lt-LT"/>
              </w:rPr>
              <w:t xml:space="preserve"> kW</w:t>
            </w:r>
          </w:p>
        </w:tc>
      </w:tr>
      <w:tr w:rsidR="00044242" w:rsidRPr="00965001" w14:paraId="58995197"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478B460D" w14:textId="77777777" w:rsidR="00044242" w:rsidRPr="00965001" w:rsidRDefault="00044242" w:rsidP="00D75C6D">
            <w:pPr>
              <w:suppressAutoHyphens/>
              <w:jc w:val="left"/>
              <w:rPr>
                <w:rFonts w:eastAsia="SegoeUI" w:cs="Arial"/>
                <w:b w:val="0"/>
                <w:bCs w:val="0"/>
                <w:sz w:val="18"/>
                <w:szCs w:val="18"/>
                <w:lang w:val="lt-LT" w:eastAsia="lt-LT"/>
              </w:rPr>
            </w:pPr>
            <w:r w:rsidRPr="00965001">
              <w:rPr>
                <w:b w:val="0"/>
                <w:bCs w:val="0"/>
                <w:sz w:val="18"/>
                <w:szCs w:val="18"/>
                <w:lang w:val="lt-LT"/>
              </w:rPr>
              <w:t>Numatoma šilumos gamyba (iš aplinkos oro)</w:t>
            </w:r>
          </w:p>
        </w:tc>
        <w:tc>
          <w:tcPr>
            <w:tcW w:w="2131" w:type="pct"/>
          </w:tcPr>
          <w:p w14:paraId="450B2BBA" w14:textId="2C215634" w:rsidR="00044242" w:rsidRPr="00965001" w:rsidRDefault="00A4082F"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630,2</w:t>
            </w:r>
            <w:r w:rsidR="00044242" w:rsidRPr="00965001">
              <w:rPr>
                <w:sz w:val="18"/>
                <w:szCs w:val="18"/>
                <w:lang w:val="lt-LT"/>
              </w:rPr>
              <w:t xml:space="preserve"> MWh/metus</w:t>
            </w:r>
          </w:p>
        </w:tc>
      </w:tr>
      <w:tr w:rsidR="00044242" w:rsidRPr="00965001" w14:paraId="7CA87B32"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0CDBF197" w14:textId="77777777" w:rsidR="00044242" w:rsidRPr="00965001" w:rsidRDefault="00044242" w:rsidP="00D75C6D">
            <w:pPr>
              <w:suppressAutoHyphens/>
              <w:jc w:val="left"/>
              <w:rPr>
                <w:rFonts w:eastAsia="SegoeUI" w:cs="Arial"/>
                <w:b w:val="0"/>
                <w:bCs w:val="0"/>
                <w:sz w:val="18"/>
                <w:szCs w:val="18"/>
                <w:lang w:val="lt-LT" w:eastAsia="lt-LT"/>
              </w:rPr>
            </w:pPr>
            <w:r w:rsidRPr="00965001">
              <w:rPr>
                <w:b w:val="0"/>
                <w:bCs w:val="0"/>
                <w:sz w:val="18"/>
                <w:szCs w:val="18"/>
                <w:lang w:val="lt-LT"/>
              </w:rPr>
              <w:t>Elektros energija sunaudojama gaminant šilumą</w:t>
            </w:r>
          </w:p>
        </w:tc>
        <w:tc>
          <w:tcPr>
            <w:tcW w:w="2131" w:type="pct"/>
          </w:tcPr>
          <w:p w14:paraId="6CCFD843" w14:textId="12B5542C" w:rsidR="00044242" w:rsidRPr="00965001" w:rsidRDefault="00A4082F" w:rsidP="00D75C6D">
            <w:pPr>
              <w:suppressAutoHyphens/>
              <w:jc w:val="right"/>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sz w:val="18"/>
                <w:szCs w:val="18"/>
                <w:lang w:val="lt-LT"/>
              </w:rPr>
              <w:t>219,7</w:t>
            </w:r>
            <w:r w:rsidR="00044242" w:rsidRPr="00965001">
              <w:rPr>
                <w:sz w:val="18"/>
                <w:szCs w:val="18"/>
                <w:lang w:val="lt-LT"/>
              </w:rPr>
              <w:t xml:space="preserve"> MWh/metus</w:t>
            </w:r>
          </w:p>
        </w:tc>
      </w:tr>
      <w:tr w:rsidR="00044242" w:rsidRPr="00965001" w14:paraId="3317F635"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668B2CEA" w14:textId="77777777" w:rsidR="00044242" w:rsidRPr="00965001" w:rsidRDefault="00044242" w:rsidP="00D75C6D">
            <w:pPr>
              <w:suppressAutoHyphens/>
              <w:jc w:val="left"/>
              <w:rPr>
                <w:rFonts w:eastAsia="SegoeUI" w:cs="Arial"/>
                <w:b w:val="0"/>
                <w:bCs w:val="0"/>
                <w:sz w:val="18"/>
                <w:szCs w:val="18"/>
                <w:lang w:val="lt-LT" w:eastAsia="lt-LT"/>
              </w:rPr>
            </w:pPr>
            <w:r w:rsidRPr="00965001">
              <w:rPr>
                <w:b w:val="0"/>
                <w:bCs w:val="0"/>
                <w:sz w:val="18"/>
                <w:szCs w:val="18"/>
                <w:lang w:val="lt-LT"/>
              </w:rPr>
              <w:t xml:space="preserve">Papildomos elektros energijos sąnaudos </w:t>
            </w:r>
            <w:proofErr w:type="spellStart"/>
            <w:r w:rsidRPr="00965001">
              <w:rPr>
                <w:b w:val="0"/>
                <w:bCs w:val="0"/>
                <w:sz w:val="18"/>
                <w:szCs w:val="18"/>
                <w:lang w:val="lt-LT"/>
              </w:rPr>
              <w:t>defrostacijai</w:t>
            </w:r>
            <w:proofErr w:type="spellEnd"/>
          </w:p>
        </w:tc>
        <w:tc>
          <w:tcPr>
            <w:tcW w:w="2131" w:type="pct"/>
          </w:tcPr>
          <w:p w14:paraId="044701AD" w14:textId="137AFBE9" w:rsidR="00044242" w:rsidRPr="00965001" w:rsidRDefault="00A4082F"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19,6</w:t>
            </w:r>
            <w:r w:rsidR="00044242" w:rsidRPr="00965001">
              <w:rPr>
                <w:sz w:val="18"/>
                <w:szCs w:val="18"/>
                <w:lang w:val="lt-LT"/>
              </w:rPr>
              <w:t xml:space="preserve"> MWh/metus</w:t>
            </w:r>
          </w:p>
        </w:tc>
      </w:tr>
      <w:tr w:rsidR="00044242" w:rsidRPr="00965001" w14:paraId="09A542F6"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394D171C" w14:textId="77777777" w:rsidR="00044242" w:rsidRPr="00965001" w:rsidRDefault="00044242" w:rsidP="00D75C6D">
            <w:pPr>
              <w:suppressAutoHyphens/>
              <w:jc w:val="left"/>
              <w:rPr>
                <w:rFonts w:eastAsia="SegoeUI" w:cs="Arial"/>
                <w:b w:val="0"/>
                <w:bCs w:val="0"/>
                <w:sz w:val="18"/>
                <w:szCs w:val="18"/>
                <w:lang w:val="lt-LT" w:eastAsia="lt-LT"/>
              </w:rPr>
            </w:pPr>
            <w:r w:rsidRPr="00965001">
              <w:rPr>
                <w:b w:val="0"/>
                <w:bCs w:val="0"/>
                <w:sz w:val="18"/>
                <w:szCs w:val="18"/>
                <w:lang w:val="lt-LT"/>
              </w:rPr>
              <w:t>Numatomas šilumos siurblio darbo efektyvumas (COP)</w:t>
            </w:r>
          </w:p>
        </w:tc>
        <w:tc>
          <w:tcPr>
            <w:tcW w:w="2131" w:type="pct"/>
          </w:tcPr>
          <w:p w14:paraId="5D7C6E6D" w14:textId="04A6B8BF" w:rsidR="00044242" w:rsidRPr="00965001" w:rsidRDefault="00A4082F" w:rsidP="00D75C6D">
            <w:pPr>
              <w:suppressAutoHyphens/>
              <w:jc w:val="right"/>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sz w:val="18"/>
                <w:szCs w:val="18"/>
                <w:lang w:val="lt-LT"/>
              </w:rPr>
              <w:t>2,63</w:t>
            </w:r>
          </w:p>
        </w:tc>
      </w:tr>
      <w:tr w:rsidR="00044242" w:rsidRPr="00965001" w14:paraId="3A69E6AE"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24069868" w14:textId="77777777" w:rsidR="00044242" w:rsidRPr="00965001" w:rsidRDefault="00044242" w:rsidP="00D75C6D">
            <w:pPr>
              <w:suppressAutoHyphens/>
              <w:jc w:val="left"/>
              <w:rPr>
                <w:rFonts w:eastAsia="SegoeUI" w:cs="Arial"/>
                <w:b w:val="0"/>
                <w:bCs w:val="0"/>
                <w:sz w:val="18"/>
                <w:szCs w:val="18"/>
                <w:lang w:val="lt-LT" w:eastAsia="lt-LT"/>
              </w:rPr>
            </w:pPr>
            <w:r w:rsidRPr="00965001">
              <w:rPr>
                <w:b w:val="0"/>
                <w:bCs w:val="0"/>
                <w:sz w:val="18"/>
                <w:szCs w:val="18"/>
                <w:lang w:val="lt-LT"/>
              </w:rPr>
              <w:t>Šiltnamio efektą sukeliančių dujų emisijų sutaupymas</w:t>
            </w:r>
          </w:p>
        </w:tc>
        <w:tc>
          <w:tcPr>
            <w:tcW w:w="2131" w:type="pct"/>
          </w:tcPr>
          <w:p w14:paraId="2C119ABC" w14:textId="771323A9" w:rsidR="00044242" w:rsidRPr="00965001" w:rsidRDefault="00A4082F"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62,0</w:t>
            </w:r>
            <w:r w:rsidR="00044242" w:rsidRPr="00965001">
              <w:rPr>
                <w:sz w:val="18"/>
                <w:szCs w:val="18"/>
                <w:lang w:val="lt-LT"/>
              </w:rPr>
              <w:t xml:space="preserve"> </w:t>
            </w:r>
            <w:r w:rsidR="003E275B" w:rsidRPr="00965001">
              <w:rPr>
                <w:sz w:val="18"/>
                <w:szCs w:val="18"/>
                <w:lang w:val="lt-LT"/>
              </w:rPr>
              <w:t>tCO2/metus</w:t>
            </w:r>
          </w:p>
        </w:tc>
      </w:tr>
    </w:tbl>
    <w:p w14:paraId="0BC36686" w14:textId="7C2C613B" w:rsidR="00044242" w:rsidRPr="00965001" w:rsidRDefault="00044242" w:rsidP="00D75C6D">
      <w:pPr>
        <w:pStyle w:val="Tekstas"/>
      </w:pPr>
      <w:r w:rsidRPr="00965001">
        <w:t xml:space="preserve">Dėka numatyto dydžio šilumos siurblio veikimo bus sutaupoma apie </w:t>
      </w:r>
      <w:r w:rsidR="00A4082F" w:rsidRPr="00965001">
        <w:t>738,5</w:t>
      </w:r>
      <w:r w:rsidRPr="00965001">
        <w:t xml:space="preserve"> MWh/metus pirminės gamtinių dujų energijos, šilumos siurb</w:t>
      </w:r>
      <w:r w:rsidR="003E275B" w:rsidRPr="00965001">
        <w:t xml:space="preserve">lys užtikrins </w:t>
      </w:r>
      <w:r w:rsidRPr="00965001">
        <w:t xml:space="preserve">apie </w:t>
      </w:r>
      <w:r w:rsidR="00A4082F" w:rsidRPr="00965001">
        <w:t>76</w:t>
      </w:r>
      <w:r w:rsidRPr="00965001">
        <w:t xml:space="preserve"> proc. viso tinklo šilumos poreikio.</w:t>
      </w:r>
    </w:p>
    <w:p w14:paraId="6240D6D4" w14:textId="0CBFDC22" w:rsidR="00044242" w:rsidRPr="00965001" w:rsidRDefault="00A4082F" w:rsidP="00D75C6D">
      <w:pPr>
        <w:pStyle w:val="Tekstas"/>
        <w:ind w:firstLine="0"/>
      </w:pPr>
      <w:r w:rsidRPr="00965001">
        <w:rPr>
          <w:noProof/>
        </w:rPr>
        <w:lastRenderedPageBreak/>
        <w:drawing>
          <wp:inline distT="0" distB="0" distL="0" distR="0" wp14:anchorId="5B3D9AA6" wp14:editId="29285E8C">
            <wp:extent cx="6132830" cy="2889885"/>
            <wp:effectExtent l="0" t="0" r="1270" b="5715"/>
            <wp:docPr id="763554888"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32830" cy="2889885"/>
                    </a:xfrm>
                    <a:prstGeom prst="rect">
                      <a:avLst/>
                    </a:prstGeom>
                    <a:noFill/>
                  </pic:spPr>
                </pic:pic>
              </a:graphicData>
            </a:graphic>
          </wp:inline>
        </w:drawing>
      </w:r>
    </w:p>
    <w:p w14:paraId="6C7E6D09" w14:textId="7663B09A" w:rsidR="00044242" w:rsidRPr="00965001" w:rsidRDefault="00044242" w:rsidP="00D75C6D">
      <w:pPr>
        <w:pStyle w:val="Paveiksllis"/>
        <w:suppressAutoHyphens/>
      </w:pPr>
      <w:r w:rsidRPr="00965001">
        <w:fldChar w:fldCharType="begin"/>
      </w:r>
      <w:r w:rsidRPr="00965001">
        <w:instrText xml:space="preserve"> SEQ pav. \* ARABIC </w:instrText>
      </w:r>
      <w:r w:rsidRPr="00965001">
        <w:fldChar w:fldCharType="separate"/>
      </w:r>
      <w:bookmarkStart w:id="299" w:name="_Toc156918791"/>
      <w:r w:rsidR="00F36ED3">
        <w:rPr>
          <w:noProof/>
        </w:rPr>
        <w:t>64</w:t>
      </w:r>
      <w:r w:rsidRPr="00965001">
        <w:fldChar w:fldCharType="end"/>
      </w:r>
      <w:r w:rsidRPr="00965001">
        <w:t xml:space="preserve"> pav. </w:t>
      </w:r>
      <w:r w:rsidR="00A4082F" w:rsidRPr="00965001">
        <w:t>Katilinės Nr. 8</w:t>
      </w:r>
      <w:r w:rsidRPr="00965001">
        <w:t xml:space="preserve"> šilumos gamybos grafikas įrengus šilumos siurblį</w:t>
      </w:r>
      <w:bookmarkEnd w:id="299"/>
    </w:p>
    <w:p w14:paraId="4929F34C" w14:textId="0F0A1B73" w:rsidR="00044242" w:rsidRPr="00965001" w:rsidRDefault="00044242" w:rsidP="00D75C6D">
      <w:pPr>
        <w:pStyle w:val="Tekstas"/>
      </w:pPr>
      <w:r w:rsidRPr="00965001">
        <w:t>Pateikiamame grafike vaizduojama numatytos galios šilumos siurblio šilumos gamyba kelių metų laikotarpyje. Dėka pažeminto temperatūrinio grafiko, susidaro palankios sąlygos pagaminti didesnį šilumos kiekį, o pačio šilumos siurblio gamybos efektyvumas išauga ir vidutiniškai siekia 2,6</w:t>
      </w:r>
      <w:r w:rsidR="00A4082F" w:rsidRPr="00965001">
        <w:t>3</w:t>
      </w:r>
      <w:r w:rsidRPr="00965001">
        <w:t>.</w:t>
      </w:r>
    </w:p>
    <w:p w14:paraId="36BC46EB" w14:textId="6B97842A" w:rsidR="00A4082F" w:rsidRPr="00965001" w:rsidRDefault="00A4082F" w:rsidP="00D75C6D">
      <w:pPr>
        <w:pStyle w:val="Tekstas"/>
      </w:pPr>
      <w:r w:rsidRPr="00965001">
        <w:t>Norint įrengti tokios galios šilumos siurblį, turi būti nagrinėjam</w:t>
      </w:r>
      <w:r w:rsidR="00080707" w:rsidRPr="00965001">
        <w:t>a</w:t>
      </w:r>
      <w:r w:rsidRPr="00965001">
        <w:t xml:space="preserve"> galimybė didinti katilinės įvado galią. Skaičiuojama, kad nagrinėjamam šilumos siurbliui reikalingas 72 kW įvadas. Tuo atveju jeigu didinant įvado galią, reikės pakloti papildomą kabelį nuo artimiausios transformatorinės, jo ilgis siektų apie 200 m.</w:t>
      </w:r>
      <w:r w:rsidR="00080707" w:rsidRPr="00965001">
        <w:rPr>
          <w:rStyle w:val="Puslapioinaosnuoroda"/>
        </w:rPr>
        <w:footnoteReference w:id="30"/>
      </w:r>
      <w:r w:rsidRPr="00965001">
        <w:t xml:space="preserve"> Taikant tipinius ESO įkainius, numatoma, kad galios didinimo mokestis gali siekti 10 307 Eur (iš kurių išlaidos kabelio tiesimui sudarytų 4 529 Eur). Toks galios didinimo mokestis gali sudarytų tik mažą dalį pradinės investicijos.</w:t>
      </w:r>
    </w:p>
    <w:p w14:paraId="421A8F6B" w14:textId="77777777" w:rsidR="00044242" w:rsidRPr="00965001" w:rsidRDefault="00044242" w:rsidP="00D75C6D">
      <w:pPr>
        <w:pStyle w:val="PoPoskyris"/>
        <w:suppressAutoHyphens/>
      </w:pPr>
      <w:bookmarkStart w:id="300" w:name="_Toc156918614"/>
      <w:r w:rsidRPr="00965001">
        <w:t>Biokuro granulių katilo technologijos įvertinimas</w:t>
      </w:r>
      <w:bookmarkEnd w:id="300"/>
    </w:p>
    <w:p w14:paraId="0FFCC5FA" w14:textId="33BE3F81" w:rsidR="00044242" w:rsidRPr="00965001" w:rsidRDefault="00044242" w:rsidP="00D75C6D">
      <w:pPr>
        <w:pStyle w:val="Tekstas"/>
      </w:pPr>
      <w:r w:rsidRPr="00965001">
        <w:t>Vertinant biokuro granulių katilo technologiją, skaičiuojama tokia katilo galia</w:t>
      </w:r>
      <w:r w:rsidR="00080707" w:rsidRPr="00965001">
        <w:t>,</w:t>
      </w:r>
      <w:r w:rsidRPr="00965001">
        <w:t xml:space="preserve"> kuri užtikrintų visą šilumos poreikį net ir esant projektinėms oro sąlygoms. Remiantis faktinio vartojimo duomenimis, norint patenkinti visą sistemos poreikį, reikia įrengti mažiausiai </w:t>
      </w:r>
      <w:r w:rsidR="00073BC9" w:rsidRPr="00965001">
        <w:t>312</w:t>
      </w:r>
      <w:r w:rsidRPr="00965001">
        <w:t xml:space="preserve"> kW galios biokuro granulių katilą. </w:t>
      </w:r>
    </w:p>
    <w:p w14:paraId="6F43D3F2" w14:textId="20D64C81" w:rsidR="00044242" w:rsidRPr="00965001" w:rsidRDefault="00044242" w:rsidP="00D75C6D">
      <w:pPr>
        <w:pStyle w:val="Tekstas"/>
      </w:pPr>
      <w:r w:rsidRPr="00965001">
        <w:t>Įrengiant naują šilumos šaltinį reikia atsižvelgti į jo minimalų apkrovimą ir įsitikinti, kad jis galės veikti visame šilumos poreikio diapazone. Skaičiuojama, kad tipinis biokuro granulėmis kūrenamas katilas gali nusikrauti iki 30 proc. nuo savo nominalios galios. Todėl įrengiamo granulėmis kūrenamo katilo apatin</w:t>
      </w:r>
      <w:r w:rsidR="00080707" w:rsidRPr="00965001">
        <w:t>ė</w:t>
      </w:r>
      <w:r w:rsidRPr="00965001">
        <w:t xml:space="preserve"> nusikrovimo riba siektų </w:t>
      </w:r>
      <w:r w:rsidR="00073BC9" w:rsidRPr="00965001">
        <w:t>94</w:t>
      </w:r>
      <w:r w:rsidRPr="00965001">
        <w:t> kW, tai apytikriai atitinka minimalų poreikį pereinamuoju patalpų šildymo pradžios ir pabaigos laikotarpiu, todėl papildomo biokuro granulių katilo nenumatoma.</w:t>
      </w:r>
    </w:p>
    <w:p w14:paraId="1826D9BC" w14:textId="0C19BE74" w:rsidR="00044242" w:rsidRPr="00965001" w:rsidRDefault="00044242" w:rsidP="00D75C6D">
      <w:pPr>
        <w:pStyle w:val="Tekstas"/>
      </w:pPr>
      <w:r w:rsidRPr="00965001">
        <w:t>Įrengiant biokuro granulių katilinę, šalia pastato reikės įrengti apie</w:t>
      </w:r>
      <w:r w:rsidR="00073BC9" w:rsidRPr="00965001">
        <w:t xml:space="preserve"> 10,09</w:t>
      </w:r>
      <w:r w:rsidRPr="00965001">
        <w:t xml:space="preserve"> m³ dydžio biokuro granulių bunkerį, kurio talpos užteks, kad aprūpinti vartotojo nominalų šilumos poreikį 5 dienas iš eilės.</w:t>
      </w:r>
    </w:p>
    <w:p w14:paraId="257BCDA7" w14:textId="0EA08905" w:rsidR="00044242" w:rsidRPr="00965001" w:rsidRDefault="00044242" w:rsidP="00D75C6D">
      <w:pPr>
        <w:pStyle w:val="Tekstas"/>
      </w:pPr>
      <w:r w:rsidRPr="00965001">
        <w:t xml:space="preserve">Parenkamų granulėmis kūrenamų katilų techninės charakteristikos ir numatomos gamybos apimtys pateikiamos </w:t>
      </w:r>
      <w:r w:rsidR="00816B39" w:rsidRPr="00965001">
        <w:fldChar w:fldCharType="begin"/>
      </w:r>
      <w:r w:rsidR="00816B39" w:rsidRPr="00965001">
        <w:instrText xml:space="preserve"> REF _Ref152453525 \h </w:instrText>
      </w:r>
      <w:r w:rsidR="004841E3" w:rsidRPr="00965001">
        <w:instrText xml:space="preserve"> \* MERGEFORMAT </w:instrText>
      </w:r>
      <w:r w:rsidR="00816B39" w:rsidRPr="00965001">
        <w:fldChar w:fldCharType="separate"/>
      </w:r>
      <w:r w:rsidR="00F36ED3">
        <w:t>27</w:t>
      </w:r>
      <w:r w:rsidR="00816B39" w:rsidRPr="00965001">
        <w:fldChar w:fldCharType="end"/>
      </w:r>
      <w:r w:rsidRPr="00965001">
        <w:t xml:space="preserve"> lentelėje.</w:t>
      </w:r>
    </w:p>
    <w:p w14:paraId="198D36AB" w14:textId="5905F123" w:rsidR="00044242" w:rsidRPr="00965001" w:rsidRDefault="00524836" w:rsidP="005C7CE4">
      <w:pPr>
        <w:pStyle w:val="Lentel1"/>
      </w:pPr>
      <w:r>
        <w:lastRenderedPageBreak/>
        <w:fldChar w:fldCharType="begin"/>
      </w:r>
      <w:r>
        <w:instrText xml:space="preserve"> SEQ lentelė \* ARABIC  \* MERGEFORMAT </w:instrText>
      </w:r>
      <w:r>
        <w:fldChar w:fldCharType="separate"/>
      </w:r>
      <w:bookmarkStart w:id="301" w:name="_Ref152453525"/>
      <w:bookmarkStart w:id="302" w:name="_Toc156918701"/>
      <w:r w:rsidR="00F36ED3">
        <w:t>27</w:t>
      </w:r>
      <w:bookmarkEnd w:id="301"/>
      <w:r>
        <w:fldChar w:fldCharType="end"/>
      </w:r>
      <w:r w:rsidR="00044242" w:rsidRPr="00965001">
        <w:t xml:space="preserve"> lentelė. </w:t>
      </w:r>
      <w:r w:rsidR="00073BC9" w:rsidRPr="00965001">
        <w:t>Katilinės Nr. 8</w:t>
      </w:r>
      <w:r w:rsidR="00044242" w:rsidRPr="00965001">
        <w:t xml:space="preserve"> parenkamo biokuro granulėmis kūrenamo katilo techninės charakteristikos</w:t>
      </w:r>
      <w:bookmarkEnd w:id="302"/>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525"/>
        <w:gridCol w:w="4103"/>
      </w:tblGrid>
      <w:tr w:rsidR="00044242" w:rsidRPr="00965001" w14:paraId="2465DCDB" w14:textId="77777777" w:rsidTr="00747632">
        <w:trPr>
          <w:cnfStyle w:val="100000000000" w:firstRow="1" w:lastRow="0" w:firstColumn="0" w:lastColumn="0" w:oddVBand="0" w:evenVBand="0" w:oddHBand="0" w:evenHBand="0" w:firstRowFirstColumn="0" w:firstRowLastColumn="0" w:lastRowFirstColumn="0" w:lastRowLastColumn="0"/>
          <w:trHeight w:hRule="exact" w:val="430"/>
          <w:tblHeader/>
        </w:trPr>
        <w:tc>
          <w:tcPr>
            <w:cnfStyle w:val="001000000100" w:firstRow="0" w:lastRow="0" w:firstColumn="1" w:lastColumn="0" w:oddVBand="0" w:evenVBand="0" w:oddHBand="0" w:evenHBand="0" w:firstRowFirstColumn="1" w:firstRowLastColumn="0" w:lastRowFirstColumn="0" w:lastRowLastColumn="0"/>
            <w:tcW w:w="2869" w:type="pct"/>
          </w:tcPr>
          <w:p w14:paraId="5976FE09" w14:textId="77777777" w:rsidR="00044242" w:rsidRPr="00965001" w:rsidRDefault="00044242" w:rsidP="00D75C6D">
            <w:pPr>
              <w:suppressAutoHyphens/>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2131" w:type="pct"/>
          </w:tcPr>
          <w:p w14:paraId="44FC76C9" w14:textId="77777777" w:rsidR="00044242" w:rsidRPr="00965001" w:rsidRDefault="00044242"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Reikšmė</w:t>
            </w:r>
          </w:p>
        </w:tc>
      </w:tr>
      <w:tr w:rsidR="00044242" w:rsidRPr="00965001" w14:paraId="0B335E32"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72D67D3F" w14:textId="77777777" w:rsidR="00044242" w:rsidRPr="00965001" w:rsidRDefault="00044242" w:rsidP="00D75C6D">
            <w:pPr>
              <w:suppressAutoHyphens/>
              <w:jc w:val="left"/>
              <w:rPr>
                <w:b w:val="0"/>
                <w:bCs w:val="0"/>
                <w:sz w:val="18"/>
                <w:szCs w:val="18"/>
                <w:lang w:val="lt-LT"/>
              </w:rPr>
            </w:pPr>
            <w:r w:rsidRPr="00965001">
              <w:rPr>
                <w:b w:val="0"/>
                <w:bCs w:val="0"/>
                <w:sz w:val="18"/>
                <w:szCs w:val="18"/>
                <w:lang w:val="lt-LT"/>
              </w:rPr>
              <w:t>Granulėmis kūrenamo katilo galia</w:t>
            </w:r>
          </w:p>
        </w:tc>
        <w:tc>
          <w:tcPr>
            <w:tcW w:w="2131" w:type="pct"/>
          </w:tcPr>
          <w:p w14:paraId="298FC2DD" w14:textId="7AEB9617" w:rsidR="00044242" w:rsidRPr="00965001" w:rsidRDefault="00073BC9"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312</w:t>
            </w:r>
            <w:r w:rsidR="00044242" w:rsidRPr="00965001">
              <w:rPr>
                <w:sz w:val="18"/>
                <w:szCs w:val="18"/>
                <w:lang w:val="lt-LT"/>
              </w:rPr>
              <w:t xml:space="preserve"> kW</w:t>
            </w:r>
          </w:p>
        </w:tc>
      </w:tr>
      <w:tr w:rsidR="00044242" w:rsidRPr="00965001" w14:paraId="626C204A"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4CB169B2" w14:textId="77777777" w:rsidR="00044242" w:rsidRPr="00965001" w:rsidRDefault="00044242" w:rsidP="00D75C6D">
            <w:pPr>
              <w:suppressAutoHyphens/>
              <w:jc w:val="left"/>
              <w:rPr>
                <w:b w:val="0"/>
                <w:bCs w:val="0"/>
                <w:sz w:val="18"/>
                <w:szCs w:val="18"/>
                <w:lang w:val="lt-LT"/>
              </w:rPr>
            </w:pPr>
            <w:r w:rsidRPr="00965001">
              <w:rPr>
                <w:b w:val="0"/>
                <w:bCs w:val="0"/>
                <w:sz w:val="18"/>
                <w:szCs w:val="18"/>
                <w:lang w:val="lt-LT"/>
              </w:rPr>
              <w:t>Reikalingas bunkerio tūris</w:t>
            </w:r>
          </w:p>
        </w:tc>
        <w:tc>
          <w:tcPr>
            <w:tcW w:w="2131" w:type="pct"/>
          </w:tcPr>
          <w:p w14:paraId="4D30C115" w14:textId="6791649B" w:rsidR="00044242" w:rsidRPr="00965001" w:rsidRDefault="00073BC9"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10,1</w:t>
            </w:r>
            <w:r w:rsidR="00044242" w:rsidRPr="00965001">
              <w:rPr>
                <w:sz w:val="18"/>
                <w:szCs w:val="18"/>
                <w:lang w:val="lt-LT"/>
              </w:rPr>
              <w:t xml:space="preserve"> m³</w:t>
            </w:r>
          </w:p>
        </w:tc>
      </w:tr>
      <w:tr w:rsidR="00044242" w:rsidRPr="00965001" w14:paraId="77A38448"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691F92AB" w14:textId="77777777" w:rsidR="00044242" w:rsidRPr="00965001" w:rsidRDefault="00044242" w:rsidP="00D75C6D">
            <w:pPr>
              <w:suppressAutoHyphens/>
              <w:jc w:val="left"/>
              <w:rPr>
                <w:b w:val="0"/>
                <w:bCs w:val="0"/>
                <w:sz w:val="18"/>
                <w:szCs w:val="18"/>
                <w:lang w:val="lt-LT"/>
              </w:rPr>
            </w:pPr>
            <w:r w:rsidRPr="00965001">
              <w:rPr>
                <w:b w:val="0"/>
                <w:bCs w:val="0"/>
                <w:sz w:val="18"/>
                <w:szCs w:val="18"/>
                <w:lang w:val="lt-LT"/>
              </w:rPr>
              <w:t>Šiltnamio efektą sukeliančių dujų emisijų sutaupymas</w:t>
            </w:r>
          </w:p>
        </w:tc>
        <w:tc>
          <w:tcPr>
            <w:tcW w:w="2131" w:type="pct"/>
          </w:tcPr>
          <w:p w14:paraId="7B4A9783" w14:textId="43295280" w:rsidR="00044242" w:rsidRPr="00965001" w:rsidRDefault="00073BC9"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312,0</w:t>
            </w:r>
            <w:r w:rsidR="00044242" w:rsidRPr="00965001">
              <w:rPr>
                <w:sz w:val="18"/>
                <w:szCs w:val="18"/>
                <w:lang w:val="lt-LT"/>
              </w:rPr>
              <w:t xml:space="preserve"> tCO2/metus</w:t>
            </w:r>
          </w:p>
        </w:tc>
      </w:tr>
      <w:tr w:rsidR="00044242" w:rsidRPr="00965001" w14:paraId="7D46E199"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5716BC8F" w14:textId="77777777" w:rsidR="00044242" w:rsidRPr="00965001" w:rsidRDefault="00044242" w:rsidP="00D75C6D">
            <w:pPr>
              <w:suppressAutoHyphens/>
              <w:jc w:val="left"/>
              <w:rPr>
                <w:b w:val="0"/>
                <w:bCs w:val="0"/>
                <w:sz w:val="18"/>
                <w:szCs w:val="18"/>
                <w:lang w:val="lt-LT"/>
              </w:rPr>
            </w:pPr>
            <w:r w:rsidRPr="00965001">
              <w:rPr>
                <w:b w:val="0"/>
                <w:bCs w:val="0"/>
                <w:sz w:val="18"/>
                <w:szCs w:val="18"/>
                <w:lang w:val="lt-LT"/>
              </w:rPr>
              <w:t>Gamtinių dujų poreikio sumažėjimas</w:t>
            </w:r>
          </w:p>
        </w:tc>
        <w:tc>
          <w:tcPr>
            <w:tcW w:w="2131" w:type="pct"/>
          </w:tcPr>
          <w:p w14:paraId="1E4CA446" w14:textId="7D43E07D" w:rsidR="00044242" w:rsidRPr="00965001" w:rsidRDefault="00073BC9"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976,2</w:t>
            </w:r>
            <w:r w:rsidR="00044242" w:rsidRPr="00965001">
              <w:rPr>
                <w:sz w:val="18"/>
                <w:szCs w:val="18"/>
                <w:lang w:val="lt-LT"/>
              </w:rPr>
              <w:t xml:space="preserve"> MWh/metus</w:t>
            </w:r>
          </w:p>
        </w:tc>
      </w:tr>
    </w:tbl>
    <w:p w14:paraId="2F5A1870" w14:textId="772E7900" w:rsidR="00073BC9" w:rsidRPr="00965001" w:rsidRDefault="00073BC9" w:rsidP="00D75C6D">
      <w:pPr>
        <w:pStyle w:val="Tekstas"/>
        <w:spacing w:before="120"/>
        <w:ind w:firstLine="0"/>
      </w:pPr>
      <w:r w:rsidRPr="00965001">
        <w:t>Kombinuota technologijų alternatyva nėra vertinama dėl priestate esančios vietos trūkumo ir per didelės investicijos tokio poreikio šaltiniui.</w:t>
      </w:r>
    </w:p>
    <w:p w14:paraId="5E34DB3A" w14:textId="4250C31D" w:rsidR="00044242" w:rsidRPr="00965001" w:rsidRDefault="00044242" w:rsidP="00D75C6D">
      <w:pPr>
        <w:pStyle w:val="PoPoskyris"/>
        <w:suppressAutoHyphens/>
        <w:rPr>
          <w:bCs/>
        </w:rPr>
      </w:pPr>
      <w:bookmarkStart w:id="303" w:name="_Toc156918615"/>
      <w:r w:rsidRPr="00965001">
        <w:rPr>
          <w:bCs/>
        </w:rPr>
        <w:t>Techninis ekonominis technologijų vertinimas</w:t>
      </w:r>
      <w:bookmarkEnd w:id="303"/>
    </w:p>
    <w:p w14:paraId="5962720A" w14:textId="2FBCCFF2" w:rsidR="00044242" w:rsidRPr="00965001" w:rsidRDefault="00044242" w:rsidP="00EE567D">
      <w:pPr>
        <w:suppressAutoHyphens/>
        <w:ind w:firstLine="576"/>
        <w:rPr>
          <w:rFonts w:ascii="Arial" w:eastAsiaTheme="majorEastAsia" w:hAnsi="Arial" w:cstheme="majorBidi"/>
          <w:color w:val="auto"/>
          <w:w w:val="100"/>
          <w:kern w:val="28"/>
          <w:sz w:val="22"/>
          <w:szCs w:val="56"/>
          <w:lang w:val="lt-LT"/>
        </w:rPr>
      </w:pPr>
      <w:r w:rsidRPr="00965001">
        <w:rPr>
          <w:rFonts w:ascii="Arial" w:eastAsiaTheme="majorEastAsia" w:hAnsi="Arial" w:cstheme="majorBidi"/>
          <w:color w:val="auto"/>
          <w:w w:val="100"/>
          <w:kern w:val="28"/>
          <w:sz w:val="22"/>
          <w:szCs w:val="56"/>
          <w:lang w:val="lt-LT"/>
        </w:rPr>
        <w:t>Įvertinus šiame skyriuje pateiktą informaciją ir ankstesniuose skyriuose sudarytas prielaidas, atliekamas techninis ekonominis technologijų įvertinimas</w:t>
      </w:r>
      <w:r w:rsidR="00EE567D">
        <w:rPr>
          <w:rFonts w:ascii="Arial" w:eastAsiaTheme="majorEastAsia" w:hAnsi="Arial" w:cstheme="majorBidi"/>
          <w:color w:val="auto"/>
          <w:w w:val="100"/>
          <w:kern w:val="28"/>
          <w:sz w:val="22"/>
          <w:szCs w:val="56"/>
          <w:lang w:val="lt-LT"/>
        </w:rPr>
        <w:t xml:space="preserve">. </w:t>
      </w:r>
      <w:r w:rsidRPr="00EE567D">
        <w:rPr>
          <w:rFonts w:ascii="Arial" w:eastAsiaTheme="majorEastAsia" w:hAnsi="Arial" w:cstheme="majorBidi"/>
          <w:color w:val="auto"/>
          <w:w w:val="100"/>
          <w:kern w:val="28"/>
          <w:sz w:val="22"/>
          <w:szCs w:val="56"/>
          <w:lang w:val="lt-LT"/>
        </w:rPr>
        <w:t xml:space="preserve">Rezultatų suvestinė pateikiama </w:t>
      </w:r>
      <w:r w:rsidR="00816B39" w:rsidRPr="00EE567D">
        <w:rPr>
          <w:rFonts w:ascii="Arial" w:eastAsiaTheme="majorEastAsia" w:hAnsi="Arial" w:cstheme="majorBidi"/>
          <w:color w:val="auto"/>
          <w:w w:val="100"/>
          <w:kern w:val="28"/>
          <w:sz w:val="22"/>
          <w:szCs w:val="56"/>
          <w:lang w:val="lt-LT"/>
        </w:rPr>
        <w:fldChar w:fldCharType="begin"/>
      </w:r>
      <w:r w:rsidR="00816B39" w:rsidRPr="00EE567D">
        <w:rPr>
          <w:rFonts w:ascii="Arial" w:eastAsiaTheme="majorEastAsia" w:hAnsi="Arial" w:cstheme="majorBidi"/>
          <w:color w:val="auto"/>
          <w:w w:val="100"/>
          <w:kern w:val="28"/>
          <w:sz w:val="22"/>
          <w:szCs w:val="56"/>
          <w:lang w:val="lt-LT"/>
        </w:rPr>
        <w:instrText xml:space="preserve"> REF _Ref152453540 \h  \* MERGEFORMAT </w:instrText>
      </w:r>
      <w:r w:rsidR="00816B39" w:rsidRPr="00EE567D">
        <w:rPr>
          <w:rFonts w:ascii="Arial" w:eastAsiaTheme="majorEastAsia" w:hAnsi="Arial" w:cstheme="majorBidi"/>
          <w:color w:val="auto"/>
          <w:w w:val="100"/>
          <w:kern w:val="28"/>
          <w:sz w:val="22"/>
          <w:szCs w:val="56"/>
          <w:lang w:val="lt-LT"/>
        </w:rPr>
      </w:r>
      <w:r w:rsidR="00816B39" w:rsidRPr="00EE567D">
        <w:rPr>
          <w:rFonts w:ascii="Arial" w:eastAsiaTheme="majorEastAsia" w:hAnsi="Arial" w:cstheme="majorBidi"/>
          <w:color w:val="auto"/>
          <w:w w:val="100"/>
          <w:kern w:val="28"/>
          <w:sz w:val="22"/>
          <w:szCs w:val="56"/>
          <w:lang w:val="lt-LT"/>
        </w:rPr>
        <w:fldChar w:fldCharType="separate"/>
      </w:r>
      <w:r w:rsidR="00F36ED3" w:rsidRPr="00F36ED3">
        <w:rPr>
          <w:rFonts w:ascii="Arial" w:eastAsiaTheme="majorEastAsia" w:hAnsi="Arial" w:cstheme="majorBidi"/>
          <w:color w:val="auto"/>
          <w:w w:val="100"/>
          <w:kern w:val="28"/>
          <w:sz w:val="22"/>
          <w:szCs w:val="56"/>
          <w:lang w:val="lt-LT"/>
        </w:rPr>
        <w:t>28</w:t>
      </w:r>
      <w:r w:rsidR="00816B39" w:rsidRPr="00EE567D">
        <w:rPr>
          <w:rFonts w:ascii="Arial" w:eastAsiaTheme="majorEastAsia" w:hAnsi="Arial" w:cstheme="majorBidi"/>
          <w:color w:val="auto"/>
          <w:w w:val="100"/>
          <w:kern w:val="28"/>
          <w:sz w:val="22"/>
          <w:szCs w:val="56"/>
          <w:lang w:val="lt-LT"/>
        </w:rPr>
        <w:fldChar w:fldCharType="end"/>
      </w:r>
      <w:r w:rsidRPr="00EE567D">
        <w:rPr>
          <w:rFonts w:ascii="Arial" w:eastAsiaTheme="majorEastAsia" w:hAnsi="Arial" w:cstheme="majorBidi"/>
          <w:color w:val="auto"/>
          <w:w w:val="100"/>
          <w:kern w:val="28"/>
          <w:sz w:val="22"/>
          <w:szCs w:val="56"/>
          <w:lang w:val="lt-LT"/>
        </w:rPr>
        <w:t xml:space="preserve"> lentelėje.</w:t>
      </w:r>
    </w:p>
    <w:p w14:paraId="62750927" w14:textId="442CE979" w:rsidR="00044242" w:rsidRPr="00965001" w:rsidRDefault="00524836" w:rsidP="005C7CE4">
      <w:pPr>
        <w:pStyle w:val="Lentel1"/>
      </w:pPr>
      <w:r>
        <w:fldChar w:fldCharType="begin"/>
      </w:r>
      <w:r>
        <w:instrText xml:space="preserve"> SEQ lentelė \* ARABIC  \* MERGEFORMAT </w:instrText>
      </w:r>
      <w:r>
        <w:fldChar w:fldCharType="separate"/>
      </w:r>
      <w:bookmarkStart w:id="304" w:name="_Ref152453540"/>
      <w:bookmarkStart w:id="305" w:name="_Toc156918702"/>
      <w:r w:rsidR="00F36ED3">
        <w:t>28</w:t>
      </w:r>
      <w:bookmarkEnd w:id="304"/>
      <w:r>
        <w:fldChar w:fldCharType="end"/>
      </w:r>
      <w:r w:rsidR="00044242" w:rsidRPr="00965001">
        <w:t xml:space="preserve"> lentelė. </w:t>
      </w:r>
      <w:r w:rsidR="00073BC9" w:rsidRPr="00965001">
        <w:t>Katilinės Nr. 8</w:t>
      </w:r>
      <w:r w:rsidR="00044242" w:rsidRPr="00965001">
        <w:t xml:space="preserve"> alternatyvų techninio ekonominio vertinimo suvestinė</w:t>
      </w:r>
      <w:bookmarkEnd w:id="305"/>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218"/>
        <w:gridCol w:w="2205"/>
        <w:gridCol w:w="2205"/>
      </w:tblGrid>
      <w:tr w:rsidR="00044242" w:rsidRPr="00965001" w14:paraId="1B74D0F7" w14:textId="77777777" w:rsidTr="00747632">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2710" w:type="pct"/>
          </w:tcPr>
          <w:p w14:paraId="3EED156E" w14:textId="77777777" w:rsidR="00044242" w:rsidRPr="00965001" w:rsidRDefault="00044242" w:rsidP="00D75C6D">
            <w:pPr>
              <w:suppressAutoHyphens/>
              <w:spacing w:before="60" w:after="60"/>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1145" w:type="pct"/>
          </w:tcPr>
          <w:p w14:paraId="285BE4E5" w14:textId="77777777" w:rsidR="00044242" w:rsidRPr="00965001" w:rsidRDefault="00044242"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Šilumos siurblio įrengimas</w:t>
            </w:r>
          </w:p>
        </w:tc>
        <w:tc>
          <w:tcPr>
            <w:tcW w:w="1145" w:type="pct"/>
          </w:tcPr>
          <w:p w14:paraId="6868E70D" w14:textId="77777777" w:rsidR="00044242" w:rsidRPr="00965001" w:rsidRDefault="00044242"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proofErr w:type="spellStart"/>
            <w:r w:rsidRPr="00965001">
              <w:rPr>
                <w:rFonts w:eastAsia="Times New Roman" w:cs="Arial"/>
                <w:sz w:val="18"/>
                <w:szCs w:val="18"/>
                <w:lang w:val="lt-LT" w:eastAsia="lt-LT"/>
              </w:rPr>
              <w:t>Granulinių</w:t>
            </w:r>
            <w:proofErr w:type="spellEnd"/>
            <w:r w:rsidRPr="00965001">
              <w:rPr>
                <w:rFonts w:eastAsia="Times New Roman" w:cs="Arial"/>
                <w:sz w:val="18"/>
                <w:szCs w:val="18"/>
                <w:lang w:val="lt-LT" w:eastAsia="lt-LT"/>
              </w:rPr>
              <w:t xml:space="preserve"> katilų įrengimas</w:t>
            </w:r>
          </w:p>
        </w:tc>
      </w:tr>
      <w:tr w:rsidR="00237B2A" w:rsidRPr="00965001" w14:paraId="01764D5B" w14:textId="77777777" w:rsidTr="0074763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6B815524" w14:textId="77777777" w:rsidR="00237B2A" w:rsidRPr="00965001" w:rsidRDefault="00237B2A" w:rsidP="00D75C6D">
            <w:pPr>
              <w:suppressAutoHyphens/>
              <w:spacing w:before="60" w:after="60"/>
              <w:jc w:val="left"/>
              <w:rPr>
                <w:b w:val="0"/>
                <w:bCs w:val="0"/>
                <w:i/>
                <w:iCs/>
                <w:sz w:val="18"/>
                <w:szCs w:val="18"/>
                <w:lang w:val="lt-LT"/>
              </w:rPr>
            </w:pPr>
            <w:r w:rsidRPr="00965001">
              <w:rPr>
                <w:b w:val="0"/>
                <w:bCs w:val="0"/>
                <w:i/>
                <w:iCs/>
                <w:sz w:val="18"/>
                <w:szCs w:val="18"/>
                <w:lang w:val="lt-LT"/>
              </w:rPr>
              <w:t>Numatoma pradine investicija į šilumos siurblį</w:t>
            </w:r>
          </w:p>
        </w:tc>
        <w:tc>
          <w:tcPr>
            <w:tcW w:w="1145" w:type="pct"/>
            <w:vAlign w:val="bottom"/>
          </w:tcPr>
          <w:p w14:paraId="5BAC35DF" w14:textId="70B95E2C"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r w:rsidRPr="00965001">
              <w:rPr>
                <w:rFonts w:cs="Arial"/>
                <w:i/>
                <w:iCs/>
                <w:color w:val="000000"/>
                <w:sz w:val="18"/>
                <w:szCs w:val="18"/>
                <w:lang w:val="lt-LT"/>
              </w:rPr>
              <w:t>94 891 Eur</w:t>
            </w:r>
          </w:p>
        </w:tc>
        <w:tc>
          <w:tcPr>
            <w:tcW w:w="1145" w:type="pct"/>
            <w:vAlign w:val="bottom"/>
          </w:tcPr>
          <w:p w14:paraId="789B8626" w14:textId="77777777"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p>
        </w:tc>
      </w:tr>
      <w:tr w:rsidR="00237B2A" w:rsidRPr="00965001" w14:paraId="39B9E00B" w14:textId="77777777" w:rsidTr="00747632">
        <w:trPr>
          <w:cantSplit/>
        </w:trPr>
        <w:tc>
          <w:tcPr>
            <w:cnfStyle w:val="001000000000" w:firstRow="0" w:lastRow="0" w:firstColumn="1" w:lastColumn="0" w:oddVBand="0" w:evenVBand="0" w:oddHBand="0" w:evenHBand="0" w:firstRowFirstColumn="0" w:firstRowLastColumn="0" w:lastRowFirstColumn="0" w:lastRowLastColumn="0"/>
            <w:tcW w:w="2710" w:type="pct"/>
          </w:tcPr>
          <w:p w14:paraId="32823EC0" w14:textId="77777777" w:rsidR="00237B2A" w:rsidRPr="00965001" w:rsidRDefault="00237B2A" w:rsidP="00D75C6D">
            <w:pPr>
              <w:suppressAutoHyphens/>
              <w:spacing w:before="60" w:after="60"/>
              <w:jc w:val="left"/>
              <w:rPr>
                <w:b w:val="0"/>
                <w:bCs w:val="0"/>
                <w:i/>
                <w:iCs/>
                <w:sz w:val="18"/>
                <w:szCs w:val="18"/>
                <w:lang w:val="lt-LT"/>
              </w:rPr>
            </w:pPr>
            <w:r w:rsidRPr="00965001">
              <w:rPr>
                <w:b w:val="0"/>
                <w:bCs w:val="0"/>
                <w:i/>
                <w:iCs/>
                <w:sz w:val="18"/>
                <w:szCs w:val="18"/>
                <w:lang w:val="lt-LT"/>
              </w:rPr>
              <w:t>Investicija į galios didinimą</w:t>
            </w:r>
          </w:p>
        </w:tc>
        <w:tc>
          <w:tcPr>
            <w:tcW w:w="1145" w:type="pct"/>
            <w:vAlign w:val="bottom"/>
          </w:tcPr>
          <w:p w14:paraId="49AE2969" w14:textId="719B7716"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8"/>
                <w:szCs w:val="18"/>
                <w:lang w:val="lt-LT"/>
              </w:rPr>
            </w:pPr>
            <w:r w:rsidRPr="00965001">
              <w:rPr>
                <w:rFonts w:cs="Arial"/>
                <w:i/>
                <w:iCs/>
                <w:color w:val="000000"/>
                <w:sz w:val="18"/>
                <w:szCs w:val="18"/>
                <w:lang w:val="lt-LT"/>
              </w:rPr>
              <w:t>10 307 Eur</w:t>
            </w:r>
          </w:p>
        </w:tc>
        <w:tc>
          <w:tcPr>
            <w:tcW w:w="1145" w:type="pct"/>
            <w:vAlign w:val="bottom"/>
          </w:tcPr>
          <w:p w14:paraId="3977886F" w14:textId="77777777"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8"/>
                <w:szCs w:val="18"/>
                <w:lang w:val="lt-LT"/>
              </w:rPr>
            </w:pPr>
          </w:p>
        </w:tc>
      </w:tr>
      <w:tr w:rsidR="00237B2A" w:rsidRPr="00965001" w14:paraId="299635B2" w14:textId="77777777" w:rsidTr="0074763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2AD4D80B" w14:textId="77777777" w:rsidR="00237B2A" w:rsidRPr="00965001" w:rsidRDefault="00237B2A" w:rsidP="00D75C6D">
            <w:pPr>
              <w:suppressAutoHyphens/>
              <w:spacing w:before="60" w:after="60"/>
              <w:jc w:val="left"/>
              <w:rPr>
                <w:b w:val="0"/>
                <w:bCs w:val="0"/>
                <w:i/>
                <w:iCs/>
                <w:sz w:val="18"/>
                <w:szCs w:val="18"/>
                <w:lang w:val="lt-LT"/>
              </w:rPr>
            </w:pPr>
            <w:r w:rsidRPr="00965001">
              <w:rPr>
                <w:b w:val="0"/>
                <w:bCs w:val="0"/>
                <w:i/>
                <w:iCs/>
                <w:sz w:val="18"/>
                <w:szCs w:val="18"/>
                <w:lang w:val="lt-LT"/>
              </w:rPr>
              <w:t>Investicija į šildymo sezono biokuro granulių katilą</w:t>
            </w:r>
          </w:p>
        </w:tc>
        <w:tc>
          <w:tcPr>
            <w:tcW w:w="1145" w:type="pct"/>
            <w:vAlign w:val="bottom"/>
          </w:tcPr>
          <w:p w14:paraId="4270F3DD" w14:textId="77777777"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p>
        </w:tc>
        <w:tc>
          <w:tcPr>
            <w:tcW w:w="1145" w:type="pct"/>
            <w:vAlign w:val="bottom"/>
          </w:tcPr>
          <w:p w14:paraId="02484546" w14:textId="5D417C87"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r w:rsidRPr="00965001">
              <w:rPr>
                <w:rFonts w:cs="Arial"/>
                <w:i/>
                <w:iCs/>
                <w:color w:val="000000"/>
                <w:sz w:val="18"/>
                <w:szCs w:val="18"/>
                <w:lang w:val="lt-LT"/>
              </w:rPr>
              <w:t>70</w:t>
            </w:r>
            <w:r w:rsidR="00A535BD" w:rsidRPr="00965001">
              <w:rPr>
                <w:rFonts w:cs="Arial"/>
                <w:i/>
                <w:iCs/>
                <w:color w:val="000000"/>
                <w:sz w:val="18"/>
                <w:szCs w:val="18"/>
                <w:lang w:val="lt-LT"/>
              </w:rPr>
              <w:t xml:space="preserve"> </w:t>
            </w:r>
            <w:r w:rsidRPr="00965001">
              <w:rPr>
                <w:rFonts w:cs="Arial"/>
                <w:i/>
                <w:iCs/>
                <w:color w:val="000000"/>
                <w:sz w:val="18"/>
                <w:szCs w:val="18"/>
                <w:lang w:val="lt-LT"/>
              </w:rPr>
              <w:t>461 Eur</w:t>
            </w:r>
          </w:p>
        </w:tc>
      </w:tr>
      <w:tr w:rsidR="00A535BD" w:rsidRPr="00965001" w14:paraId="7F8C6764" w14:textId="77777777" w:rsidTr="00747632">
        <w:trPr>
          <w:cantSplit/>
        </w:trPr>
        <w:tc>
          <w:tcPr>
            <w:cnfStyle w:val="001000000000" w:firstRow="0" w:lastRow="0" w:firstColumn="1" w:lastColumn="0" w:oddVBand="0" w:evenVBand="0" w:oddHBand="0" w:evenHBand="0" w:firstRowFirstColumn="0" w:firstRowLastColumn="0" w:lastRowFirstColumn="0" w:lastRowLastColumn="0"/>
            <w:tcW w:w="2710" w:type="pct"/>
          </w:tcPr>
          <w:p w14:paraId="0296A80A" w14:textId="77777777" w:rsidR="00A535BD" w:rsidRPr="00965001" w:rsidRDefault="00A535BD" w:rsidP="00D75C6D">
            <w:pPr>
              <w:suppressAutoHyphens/>
              <w:spacing w:before="60" w:after="60"/>
              <w:jc w:val="left"/>
              <w:rPr>
                <w:sz w:val="18"/>
                <w:szCs w:val="18"/>
                <w:lang w:val="lt-LT"/>
              </w:rPr>
            </w:pPr>
            <w:r w:rsidRPr="00965001">
              <w:rPr>
                <w:sz w:val="18"/>
                <w:szCs w:val="18"/>
                <w:lang w:val="lt-LT"/>
              </w:rPr>
              <w:t>Visa pradinė investicija</w:t>
            </w:r>
          </w:p>
        </w:tc>
        <w:tc>
          <w:tcPr>
            <w:tcW w:w="1145" w:type="pct"/>
            <w:vAlign w:val="bottom"/>
          </w:tcPr>
          <w:p w14:paraId="68B93EDA" w14:textId="5BDD83F2" w:rsidR="00A535BD" w:rsidRPr="00965001" w:rsidRDefault="00A535BD"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105 198 Eur</w:t>
            </w:r>
          </w:p>
        </w:tc>
        <w:tc>
          <w:tcPr>
            <w:tcW w:w="1145" w:type="pct"/>
            <w:vAlign w:val="bottom"/>
          </w:tcPr>
          <w:p w14:paraId="25AD2C62" w14:textId="7DA926C6" w:rsidR="00A535BD" w:rsidRPr="00965001" w:rsidRDefault="00A535BD"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70 461 Eur</w:t>
            </w:r>
          </w:p>
        </w:tc>
      </w:tr>
      <w:tr w:rsidR="00A535BD" w:rsidRPr="00965001" w14:paraId="56B2C5E0" w14:textId="77777777" w:rsidTr="0074763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48676595" w14:textId="77777777" w:rsidR="00A535BD" w:rsidRPr="00965001" w:rsidRDefault="00A535BD" w:rsidP="00D75C6D">
            <w:pPr>
              <w:suppressAutoHyphens/>
              <w:spacing w:before="60" w:after="60"/>
              <w:jc w:val="left"/>
              <w:rPr>
                <w:b w:val="0"/>
                <w:bCs w:val="0"/>
                <w:sz w:val="18"/>
                <w:szCs w:val="18"/>
                <w:lang w:val="lt-LT"/>
              </w:rPr>
            </w:pPr>
            <w:r w:rsidRPr="00965001">
              <w:rPr>
                <w:b w:val="0"/>
                <w:bCs w:val="0"/>
                <w:sz w:val="18"/>
                <w:szCs w:val="18"/>
                <w:lang w:val="lt-LT"/>
              </w:rPr>
              <w:t xml:space="preserve">Sąnaudos elektros energijai įsigyti </w:t>
            </w:r>
          </w:p>
        </w:tc>
        <w:tc>
          <w:tcPr>
            <w:tcW w:w="1145" w:type="pct"/>
            <w:vAlign w:val="bottom"/>
          </w:tcPr>
          <w:p w14:paraId="41B0E184" w14:textId="316779F4" w:rsidR="00A535BD" w:rsidRPr="00965001" w:rsidRDefault="00A535BD"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-263 34 Eur/metus</w:t>
            </w:r>
          </w:p>
        </w:tc>
        <w:tc>
          <w:tcPr>
            <w:tcW w:w="1145" w:type="pct"/>
            <w:vAlign w:val="bottom"/>
          </w:tcPr>
          <w:p w14:paraId="39C85D5F" w14:textId="77777777" w:rsidR="00A535BD" w:rsidRPr="00965001" w:rsidRDefault="00A535BD"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p>
        </w:tc>
      </w:tr>
      <w:tr w:rsidR="00A535BD" w:rsidRPr="00965001" w14:paraId="1ADBD3B8" w14:textId="77777777" w:rsidTr="00747632">
        <w:trPr>
          <w:cantSplit/>
        </w:trPr>
        <w:tc>
          <w:tcPr>
            <w:cnfStyle w:val="001000000000" w:firstRow="0" w:lastRow="0" w:firstColumn="1" w:lastColumn="0" w:oddVBand="0" w:evenVBand="0" w:oddHBand="0" w:evenHBand="0" w:firstRowFirstColumn="0" w:firstRowLastColumn="0" w:lastRowFirstColumn="0" w:lastRowLastColumn="0"/>
            <w:tcW w:w="2710" w:type="pct"/>
          </w:tcPr>
          <w:p w14:paraId="235DFD57" w14:textId="77777777" w:rsidR="00A535BD" w:rsidRPr="00965001" w:rsidRDefault="00A535BD" w:rsidP="00D75C6D">
            <w:pPr>
              <w:suppressAutoHyphens/>
              <w:spacing w:before="60" w:after="60"/>
              <w:jc w:val="left"/>
              <w:rPr>
                <w:b w:val="0"/>
                <w:bCs w:val="0"/>
                <w:sz w:val="18"/>
                <w:szCs w:val="18"/>
                <w:lang w:val="lt-LT"/>
              </w:rPr>
            </w:pPr>
            <w:r w:rsidRPr="00965001">
              <w:rPr>
                <w:b w:val="0"/>
                <w:bCs w:val="0"/>
                <w:sz w:val="18"/>
                <w:szCs w:val="18"/>
                <w:lang w:val="lt-LT"/>
              </w:rPr>
              <w:t xml:space="preserve">Elektros energijos galios mokestis </w:t>
            </w:r>
          </w:p>
        </w:tc>
        <w:tc>
          <w:tcPr>
            <w:tcW w:w="1145" w:type="pct"/>
            <w:vAlign w:val="bottom"/>
          </w:tcPr>
          <w:p w14:paraId="67CCB9B6" w14:textId="46D209D2" w:rsidR="00A535BD" w:rsidRPr="00965001" w:rsidRDefault="00A535BD"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-2 573 Eur/metus</w:t>
            </w:r>
          </w:p>
        </w:tc>
        <w:tc>
          <w:tcPr>
            <w:tcW w:w="1145" w:type="pct"/>
            <w:vAlign w:val="bottom"/>
          </w:tcPr>
          <w:p w14:paraId="33FD636B" w14:textId="77777777" w:rsidR="00A535BD" w:rsidRPr="00965001" w:rsidRDefault="00A535BD"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p>
        </w:tc>
      </w:tr>
      <w:tr w:rsidR="00A535BD" w:rsidRPr="00965001" w14:paraId="11E8D8A3" w14:textId="77777777" w:rsidTr="0074763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7E55F722" w14:textId="77777777" w:rsidR="00A535BD" w:rsidRPr="00965001" w:rsidRDefault="00A535BD" w:rsidP="00D75C6D">
            <w:pPr>
              <w:suppressAutoHyphens/>
              <w:spacing w:before="60" w:after="60"/>
              <w:jc w:val="left"/>
              <w:rPr>
                <w:b w:val="0"/>
                <w:bCs w:val="0"/>
                <w:sz w:val="18"/>
                <w:szCs w:val="18"/>
                <w:lang w:val="lt-LT"/>
              </w:rPr>
            </w:pPr>
            <w:r w:rsidRPr="00965001">
              <w:rPr>
                <w:b w:val="0"/>
                <w:bCs w:val="0"/>
                <w:sz w:val="18"/>
                <w:szCs w:val="18"/>
                <w:lang w:val="lt-LT"/>
              </w:rPr>
              <w:t xml:space="preserve">Sąnaudos granulėms įsigyti </w:t>
            </w:r>
          </w:p>
        </w:tc>
        <w:tc>
          <w:tcPr>
            <w:tcW w:w="1145" w:type="pct"/>
            <w:vAlign w:val="bottom"/>
          </w:tcPr>
          <w:p w14:paraId="42F6C385" w14:textId="02CFA4EB" w:rsidR="00A535BD" w:rsidRPr="00965001" w:rsidRDefault="00A535BD"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p>
        </w:tc>
        <w:tc>
          <w:tcPr>
            <w:tcW w:w="1145" w:type="pct"/>
            <w:vAlign w:val="bottom"/>
          </w:tcPr>
          <w:p w14:paraId="0FB79C03" w14:textId="1FA801FE" w:rsidR="00A535BD" w:rsidRPr="00965001" w:rsidRDefault="00A535BD"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-49 059 Eur/metus</w:t>
            </w:r>
          </w:p>
        </w:tc>
      </w:tr>
      <w:tr w:rsidR="00A535BD" w:rsidRPr="00965001" w14:paraId="37A4B2F7" w14:textId="77777777" w:rsidTr="00747632">
        <w:trPr>
          <w:cantSplit/>
        </w:trPr>
        <w:tc>
          <w:tcPr>
            <w:cnfStyle w:val="001000000000" w:firstRow="0" w:lastRow="0" w:firstColumn="1" w:lastColumn="0" w:oddVBand="0" w:evenVBand="0" w:oddHBand="0" w:evenHBand="0" w:firstRowFirstColumn="0" w:firstRowLastColumn="0" w:lastRowFirstColumn="0" w:lastRowLastColumn="0"/>
            <w:tcW w:w="2710" w:type="pct"/>
          </w:tcPr>
          <w:p w14:paraId="2CCBABE0" w14:textId="77777777" w:rsidR="00A535BD" w:rsidRPr="00965001" w:rsidRDefault="00A535BD" w:rsidP="00D75C6D">
            <w:pPr>
              <w:suppressAutoHyphens/>
              <w:spacing w:before="60" w:after="60"/>
              <w:jc w:val="left"/>
              <w:rPr>
                <w:b w:val="0"/>
                <w:bCs w:val="0"/>
                <w:sz w:val="18"/>
                <w:szCs w:val="18"/>
                <w:lang w:val="lt-LT"/>
              </w:rPr>
            </w:pPr>
            <w:r w:rsidRPr="00965001">
              <w:rPr>
                <w:b w:val="0"/>
                <w:bCs w:val="0"/>
                <w:sz w:val="18"/>
                <w:szCs w:val="18"/>
                <w:lang w:val="lt-LT"/>
              </w:rPr>
              <w:t>Sąnaudų gamtinėms dujoms pokytis</w:t>
            </w:r>
          </w:p>
        </w:tc>
        <w:tc>
          <w:tcPr>
            <w:tcW w:w="1145" w:type="pct"/>
            <w:vAlign w:val="bottom"/>
          </w:tcPr>
          <w:p w14:paraId="1C8D6EDE" w14:textId="72F686DD" w:rsidR="00A535BD" w:rsidRPr="00965001" w:rsidRDefault="00A535BD"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53 246 Eur/metus</w:t>
            </w:r>
          </w:p>
        </w:tc>
        <w:tc>
          <w:tcPr>
            <w:tcW w:w="1145" w:type="pct"/>
            <w:vAlign w:val="bottom"/>
          </w:tcPr>
          <w:p w14:paraId="78E300DA" w14:textId="58E33653" w:rsidR="00A535BD" w:rsidRPr="00965001" w:rsidRDefault="00A535BD"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70 386 Eur/metus</w:t>
            </w:r>
          </w:p>
        </w:tc>
      </w:tr>
      <w:tr w:rsidR="00A535BD" w:rsidRPr="00965001" w14:paraId="1BEF3F51" w14:textId="77777777" w:rsidTr="0074763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44728CAA" w14:textId="77777777" w:rsidR="00A535BD" w:rsidRPr="00965001" w:rsidRDefault="00A535BD" w:rsidP="00D75C6D">
            <w:pPr>
              <w:suppressAutoHyphens/>
              <w:spacing w:before="60" w:after="60"/>
              <w:jc w:val="left"/>
              <w:rPr>
                <w:b w:val="0"/>
                <w:bCs w:val="0"/>
                <w:sz w:val="18"/>
                <w:szCs w:val="18"/>
                <w:lang w:val="lt-LT"/>
              </w:rPr>
            </w:pPr>
            <w:r w:rsidRPr="00965001">
              <w:rPr>
                <w:b w:val="0"/>
                <w:bCs w:val="0"/>
                <w:sz w:val="18"/>
                <w:szCs w:val="18"/>
                <w:lang w:val="lt-LT"/>
              </w:rPr>
              <w:t xml:space="preserve">Eksploatacinės sąnaudos </w:t>
            </w:r>
          </w:p>
        </w:tc>
        <w:tc>
          <w:tcPr>
            <w:tcW w:w="1145" w:type="pct"/>
            <w:vAlign w:val="bottom"/>
          </w:tcPr>
          <w:p w14:paraId="798B34EA" w14:textId="0D59B38F" w:rsidR="00A535BD" w:rsidRPr="00965001" w:rsidRDefault="00A535BD"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-2 870 Eur/metus</w:t>
            </w:r>
          </w:p>
        </w:tc>
        <w:tc>
          <w:tcPr>
            <w:tcW w:w="1145" w:type="pct"/>
            <w:vAlign w:val="bottom"/>
          </w:tcPr>
          <w:p w14:paraId="6C79E912" w14:textId="5BAEB85A" w:rsidR="00A535BD" w:rsidRPr="00965001" w:rsidRDefault="00A535BD"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-4 591 Eur/metus</w:t>
            </w:r>
          </w:p>
        </w:tc>
      </w:tr>
      <w:tr w:rsidR="00A535BD" w:rsidRPr="00965001" w14:paraId="744270B9" w14:textId="77777777" w:rsidTr="00747632">
        <w:trPr>
          <w:cantSplit/>
        </w:trPr>
        <w:tc>
          <w:tcPr>
            <w:cnfStyle w:val="001000000000" w:firstRow="0" w:lastRow="0" w:firstColumn="1" w:lastColumn="0" w:oddVBand="0" w:evenVBand="0" w:oddHBand="0" w:evenHBand="0" w:firstRowFirstColumn="0" w:firstRowLastColumn="0" w:lastRowFirstColumn="0" w:lastRowLastColumn="0"/>
            <w:tcW w:w="2710" w:type="pct"/>
          </w:tcPr>
          <w:p w14:paraId="445CCFEE" w14:textId="77777777" w:rsidR="00A535BD" w:rsidRPr="00965001" w:rsidRDefault="00A535BD" w:rsidP="00D75C6D">
            <w:pPr>
              <w:suppressAutoHyphens/>
              <w:spacing w:before="60" w:after="60"/>
              <w:jc w:val="left"/>
              <w:rPr>
                <w:b w:val="0"/>
                <w:bCs w:val="0"/>
                <w:sz w:val="18"/>
                <w:szCs w:val="18"/>
                <w:lang w:val="lt-LT"/>
              </w:rPr>
            </w:pPr>
            <w:r w:rsidRPr="00965001">
              <w:rPr>
                <w:b w:val="0"/>
                <w:bCs w:val="0"/>
                <w:sz w:val="18"/>
                <w:szCs w:val="18"/>
                <w:lang w:val="lt-LT"/>
              </w:rPr>
              <w:t>Amortizaciniai atskaitymai (pirmi projekto metai)</w:t>
            </w:r>
          </w:p>
        </w:tc>
        <w:tc>
          <w:tcPr>
            <w:tcW w:w="1145" w:type="pct"/>
            <w:vAlign w:val="bottom"/>
          </w:tcPr>
          <w:p w14:paraId="37A1BE92" w14:textId="4BE90DA5" w:rsidR="00A535BD" w:rsidRPr="00965001" w:rsidRDefault="00A535BD"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-6 575 Eur/metus</w:t>
            </w:r>
          </w:p>
        </w:tc>
        <w:tc>
          <w:tcPr>
            <w:tcW w:w="1145" w:type="pct"/>
            <w:vAlign w:val="bottom"/>
          </w:tcPr>
          <w:p w14:paraId="5318AA19" w14:textId="64098135" w:rsidR="00A535BD" w:rsidRPr="00965001" w:rsidRDefault="00A535BD"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-4 404 Eur/metus</w:t>
            </w:r>
          </w:p>
        </w:tc>
      </w:tr>
      <w:tr w:rsidR="00A535BD" w:rsidRPr="00965001" w14:paraId="27B0B7A4" w14:textId="77777777" w:rsidTr="0074763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33EB5BC6" w14:textId="77777777" w:rsidR="00A535BD" w:rsidRPr="00965001" w:rsidRDefault="00A535BD" w:rsidP="00D75C6D">
            <w:pPr>
              <w:suppressAutoHyphens/>
              <w:spacing w:before="60" w:after="60"/>
              <w:jc w:val="left"/>
              <w:rPr>
                <w:b w:val="0"/>
                <w:bCs w:val="0"/>
                <w:sz w:val="18"/>
                <w:szCs w:val="18"/>
                <w:lang w:val="lt-LT"/>
              </w:rPr>
            </w:pPr>
            <w:r w:rsidRPr="00965001">
              <w:rPr>
                <w:b w:val="0"/>
                <w:bCs w:val="0"/>
                <w:sz w:val="18"/>
                <w:szCs w:val="18"/>
                <w:lang w:val="lt-LT"/>
              </w:rPr>
              <w:t>Investicijų grąža (pirmi projekto metai)</w:t>
            </w:r>
          </w:p>
        </w:tc>
        <w:tc>
          <w:tcPr>
            <w:tcW w:w="1145" w:type="pct"/>
            <w:vAlign w:val="bottom"/>
          </w:tcPr>
          <w:p w14:paraId="672C8A6D" w14:textId="678DA272" w:rsidR="00A535BD" w:rsidRPr="00965001" w:rsidRDefault="00A535BD"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-5 260 Eur/metus</w:t>
            </w:r>
          </w:p>
        </w:tc>
        <w:tc>
          <w:tcPr>
            <w:tcW w:w="1145" w:type="pct"/>
            <w:vAlign w:val="bottom"/>
          </w:tcPr>
          <w:p w14:paraId="32C76D16" w14:textId="514F2349" w:rsidR="00A535BD" w:rsidRPr="00965001" w:rsidRDefault="00A535BD"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-3 523 Eur/metus</w:t>
            </w:r>
          </w:p>
        </w:tc>
      </w:tr>
      <w:tr w:rsidR="00237B2A" w:rsidRPr="00965001" w14:paraId="65370A2B" w14:textId="77777777" w:rsidTr="00747632">
        <w:trPr>
          <w:cantSplit/>
        </w:trPr>
        <w:tc>
          <w:tcPr>
            <w:cnfStyle w:val="001000000000" w:firstRow="0" w:lastRow="0" w:firstColumn="1" w:lastColumn="0" w:oddVBand="0" w:evenVBand="0" w:oddHBand="0" w:evenHBand="0" w:firstRowFirstColumn="0" w:firstRowLastColumn="0" w:lastRowFirstColumn="0" w:lastRowLastColumn="0"/>
            <w:tcW w:w="2710" w:type="pct"/>
          </w:tcPr>
          <w:p w14:paraId="4181CF77" w14:textId="77777777" w:rsidR="00237B2A" w:rsidRPr="00965001" w:rsidRDefault="00237B2A" w:rsidP="00D75C6D">
            <w:pPr>
              <w:suppressAutoHyphens/>
              <w:spacing w:before="60" w:after="60"/>
              <w:jc w:val="left"/>
              <w:rPr>
                <w:sz w:val="18"/>
                <w:szCs w:val="18"/>
                <w:lang w:val="lt-LT"/>
              </w:rPr>
            </w:pPr>
            <w:r w:rsidRPr="00965001">
              <w:rPr>
                <w:sz w:val="18"/>
                <w:szCs w:val="18"/>
                <w:lang w:val="lt-LT"/>
              </w:rPr>
              <w:t>Investicijos atsipirkimas komerciniu požiūriu</w:t>
            </w:r>
          </w:p>
        </w:tc>
        <w:tc>
          <w:tcPr>
            <w:tcW w:w="1145" w:type="pct"/>
            <w:vAlign w:val="bottom"/>
          </w:tcPr>
          <w:p w14:paraId="2C00ED9C" w14:textId="0E9DB30D" w:rsidR="00237B2A" w:rsidRPr="00965001" w:rsidRDefault="00A535BD"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5 metai</w:t>
            </w:r>
          </w:p>
        </w:tc>
        <w:tc>
          <w:tcPr>
            <w:tcW w:w="1145" w:type="pct"/>
            <w:vAlign w:val="bottom"/>
          </w:tcPr>
          <w:p w14:paraId="3AA84A4C" w14:textId="7FA785C2"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5 metai</w:t>
            </w:r>
          </w:p>
        </w:tc>
      </w:tr>
      <w:tr w:rsidR="00927CB2" w:rsidRPr="00965001" w14:paraId="056D53CB" w14:textId="77777777" w:rsidTr="00927CB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0B8DF52E" w14:textId="77777777" w:rsidR="00927CB2" w:rsidRPr="00965001" w:rsidRDefault="00927CB2" w:rsidP="00927CB2">
            <w:pPr>
              <w:suppressAutoHyphens/>
              <w:spacing w:before="60" w:after="60"/>
              <w:jc w:val="left"/>
              <w:rPr>
                <w:sz w:val="18"/>
                <w:szCs w:val="18"/>
                <w:lang w:val="lt-LT"/>
              </w:rPr>
            </w:pPr>
            <w:r w:rsidRPr="00965001">
              <w:rPr>
                <w:sz w:val="18"/>
                <w:szCs w:val="18"/>
                <w:lang w:val="lt-LT"/>
              </w:rPr>
              <w:t>Įtaka šilumos gamybos kainai (pirmų 10 metų vidurkis)</w:t>
            </w:r>
          </w:p>
        </w:tc>
        <w:tc>
          <w:tcPr>
            <w:tcW w:w="1145" w:type="pct"/>
          </w:tcPr>
          <w:p w14:paraId="6003AC38" w14:textId="3294B9C0" w:rsidR="00927CB2" w:rsidRPr="00965001" w:rsidRDefault="00927CB2" w:rsidP="00927CB2">
            <w:pPr>
              <w:suppressAutoHyphens/>
              <w:jc w:val="right"/>
              <w:cnfStyle w:val="000000100000" w:firstRow="0" w:lastRow="0" w:firstColumn="0" w:lastColumn="0" w:oddVBand="0" w:evenVBand="0" w:oddHBand="1" w:evenHBand="0" w:firstRowFirstColumn="0" w:firstRowLastColumn="0" w:lastRowFirstColumn="0" w:lastRowLastColumn="0"/>
              <w:rPr>
                <w:rFonts w:cs="Arial"/>
                <w:b/>
                <w:bCs/>
                <w:color w:val="000000"/>
                <w:sz w:val="18"/>
                <w:szCs w:val="18"/>
                <w:lang w:val="lt-LT"/>
              </w:rPr>
            </w:pPr>
            <w:r>
              <w:rPr>
                <w:rFonts w:cs="Arial"/>
                <w:b/>
                <w:bCs/>
                <w:color w:val="000000"/>
                <w:sz w:val="18"/>
                <w:szCs w:val="18"/>
              </w:rPr>
              <w:t xml:space="preserve">-13,4 </w:t>
            </w:r>
            <w:proofErr w:type="spellStart"/>
            <w:r>
              <w:rPr>
                <w:rFonts w:cs="Arial"/>
                <w:b/>
                <w:bCs/>
                <w:color w:val="000000"/>
                <w:sz w:val="18"/>
                <w:szCs w:val="18"/>
              </w:rPr>
              <w:t>Eur</w:t>
            </w:r>
            <w:proofErr w:type="spellEnd"/>
            <w:r>
              <w:rPr>
                <w:rFonts w:cs="Arial"/>
                <w:b/>
                <w:bCs/>
                <w:color w:val="000000"/>
                <w:sz w:val="18"/>
                <w:szCs w:val="18"/>
              </w:rPr>
              <w:t>/MWh</w:t>
            </w:r>
          </w:p>
        </w:tc>
        <w:tc>
          <w:tcPr>
            <w:tcW w:w="1145" w:type="pct"/>
          </w:tcPr>
          <w:p w14:paraId="07F2B744" w14:textId="2D372492" w:rsidR="00927CB2" w:rsidRPr="00965001" w:rsidRDefault="00927CB2" w:rsidP="00927CB2">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Pr>
                <w:rFonts w:cs="Arial"/>
                <w:b/>
                <w:bCs/>
                <w:color w:val="000000"/>
                <w:sz w:val="18"/>
                <w:szCs w:val="18"/>
              </w:rPr>
              <w:t xml:space="preserve">-11,59 </w:t>
            </w:r>
            <w:proofErr w:type="spellStart"/>
            <w:r>
              <w:rPr>
                <w:rFonts w:cs="Arial"/>
                <w:b/>
                <w:bCs/>
                <w:color w:val="000000"/>
                <w:sz w:val="18"/>
                <w:szCs w:val="18"/>
              </w:rPr>
              <w:t>Eur</w:t>
            </w:r>
            <w:proofErr w:type="spellEnd"/>
            <w:r>
              <w:rPr>
                <w:rFonts w:cs="Arial"/>
                <w:b/>
                <w:bCs/>
                <w:color w:val="000000"/>
                <w:sz w:val="18"/>
                <w:szCs w:val="18"/>
              </w:rPr>
              <w:t>/MWh</w:t>
            </w:r>
          </w:p>
        </w:tc>
      </w:tr>
      <w:tr w:rsidR="00927CB2" w:rsidRPr="00965001" w14:paraId="38A54F5D" w14:textId="77777777" w:rsidTr="00927CB2">
        <w:trPr>
          <w:cantSplit/>
        </w:trPr>
        <w:tc>
          <w:tcPr>
            <w:cnfStyle w:val="001000000000" w:firstRow="0" w:lastRow="0" w:firstColumn="1" w:lastColumn="0" w:oddVBand="0" w:evenVBand="0" w:oddHBand="0" w:evenHBand="0" w:firstRowFirstColumn="0" w:firstRowLastColumn="0" w:lastRowFirstColumn="0" w:lastRowLastColumn="0"/>
            <w:tcW w:w="2710" w:type="pct"/>
          </w:tcPr>
          <w:p w14:paraId="195A9E1B" w14:textId="621C0B95" w:rsidR="00927CB2" w:rsidRPr="00965001" w:rsidRDefault="00927CB2" w:rsidP="00927CB2">
            <w:pPr>
              <w:suppressAutoHyphens/>
              <w:spacing w:before="60" w:after="60"/>
              <w:jc w:val="left"/>
              <w:rPr>
                <w:sz w:val="18"/>
                <w:szCs w:val="18"/>
                <w:lang w:val="lt-LT"/>
              </w:rPr>
            </w:pPr>
            <w:r>
              <w:rPr>
                <w:sz w:val="18"/>
                <w:szCs w:val="18"/>
                <w:lang w:val="lt-LT"/>
              </w:rPr>
              <w:t>Įtaka šilumos gamybos kainai bendrovėje (pirmų 10 metų vidurkis)</w:t>
            </w:r>
          </w:p>
        </w:tc>
        <w:tc>
          <w:tcPr>
            <w:tcW w:w="1145" w:type="pct"/>
          </w:tcPr>
          <w:p w14:paraId="44704401" w14:textId="73836881" w:rsidR="00927CB2" w:rsidRDefault="00927CB2" w:rsidP="00927CB2">
            <w:pPr>
              <w:suppressAutoHyphens/>
              <w:jc w:val="right"/>
              <w:cnfStyle w:val="000000000000" w:firstRow="0" w:lastRow="0" w:firstColumn="0" w:lastColumn="0" w:oddVBand="0" w:evenVBand="0" w:oddHBand="0" w:evenHBand="0" w:firstRowFirstColumn="0" w:firstRowLastColumn="0" w:lastRowFirstColumn="0" w:lastRowLastColumn="0"/>
              <w:rPr>
                <w:rFonts w:cs="Arial"/>
                <w:b/>
                <w:bCs/>
                <w:color w:val="000000"/>
                <w:sz w:val="18"/>
                <w:szCs w:val="18"/>
              </w:rPr>
            </w:pPr>
            <w:r>
              <w:rPr>
                <w:rFonts w:cs="Arial"/>
                <w:b/>
                <w:bCs/>
                <w:color w:val="000000"/>
                <w:sz w:val="18"/>
                <w:szCs w:val="18"/>
              </w:rPr>
              <w:t xml:space="preserve">-0,31 </w:t>
            </w:r>
            <w:proofErr w:type="spellStart"/>
            <w:r>
              <w:rPr>
                <w:rFonts w:cs="Arial"/>
                <w:b/>
                <w:bCs/>
                <w:color w:val="000000"/>
                <w:sz w:val="18"/>
                <w:szCs w:val="18"/>
              </w:rPr>
              <w:t>Eur</w:t>
            </w:r>
            <w:proofErr w:type="spellEnd"/>
            <w:r>
              <w:rPr>
                <w:rFonts w:cs="Arial"/>
                <w:b/>
                <w:bCs/>
                <w:color w:val="000000"/>
                <w:sz w:val="18"/>
                <w:szCs w:val="18"/>
              </w:rPr>
              <w:t>/MWh</w:t>
            </w:r>
          </w:p>
        </w:tc>
        <w:tc>
          <w:tcPr>
            <w:tcW w:w="1145" w:type="pct"/>
          </w:tcPr>
          <w:p w14:paraId="21EDBE2C" w14:textId="134D17D3" w:rsidR="00927CB2" w:rsidRDefault="00927CB2" w:rsidP="00927CB2">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rFonts w:cs="Arial"/>
                <w:b/>
                <w:bCs/>
                <w:color w:val="000000"/>
                <w:sz w:val="18"/>
                <w:szCs w:val="18"/>
              </w:rPr>
            </w:pPr>
            <w:r>
              <w:rPr>
                <w:rFonts w:cs="Arial"/>
                <w:b/>
                <w:bCs/>
                <w:color w:val="000000"/>
                <w:sz w:val="18"/>
                <w:szCs w:val="18"/>
              </w:rPr>
              <w:t xml:space="preserve">-0,27 </w:t>
            </w:r>
            <w:proofErr w:type="spellStart"/>
            <w:r>
              <w:rPr>
                <w:rFonts w:cs="Arial"/>
                <w:b/>
                <w:bCs/>
                <w:color w:val="000000"/>
                <w:sz w:val="18"/>
                <w:szCs w:val="18"/>
              </w:rPr>
              <w:t>Eur</w:t>
            </w:r>
            <w:proofErr w:type="spellEnd"/>
            <w:r>
              <w:rPr>
                <w:rFonts w:cs="Arial"/>
                <w:b/>
                <w:bCs/>
                <w:color w:val="000000"/>
                <w:sz w:val="18"/>
                <w:szCs w:val="18"/>
              </w:rPr>
              <w:t>/MWh</w:t>
            </w:r>
          </w:p>
        </w:tc>
      </w:tr>
    </w:tbl>
    <w:p w14:paraId="4E344D0A" w14:textId="77777777" w:rsidR="00044242" w:rsidRPr="00965001" w:rsidRDefault="00044242" w:rsidP="00D75C6D">
      <w:pPr>
        <w:pStyle w:val="Tekstas"/>
        <w:ind w:firstLine="0"/>
      </w:pPr>
    </w:p>
    <w:p w14:paraId="477C5E9C" w14:textId="32516D4B" w:rsidR="00044242" w:rsidRPr="00965001" w:rsidRDefault="00044242" w:rsidP="00D75C6D">
      <w:pPr>
        <w:pStyle w:val="Tekstas"/>
      </w:pPr>
      <w:r w:rsidRPr="00965001">
        <w:t xml:space="preserve">Iš pateiktų duomenų matyti, kad biokuro granulių katilo technologija reikalauja mažesnių pradinių investicijų ir </w:t>
      </w:r>
      <w:r w:rsidR="00237B2A" w:rsidRPr="00965001">
        <w:t>leidžia pilnai atsisakyti gamtinių dujų.</w:t>
      </w:r>
      <w:r w:rsidRPr="00965001">
        <w:t xml:space="preserve"> </w:t>
      </w:r>
      <w:r w:rsidR="00073BC9" w:rsidRPr="00965001">
        <w:t>Taip pat, Katilinėje Nr. 8 jau ankščiau buvo pritaikyta kietojo kuro deginimui, todėl granulių bunkerio įrengimui ir granulių atvežimui ar pelenų išvežimui sunkumų neturėtų kilti.</w:t>
      </w:r>
    </w:p>
    <w:p w14:paraId="094668AF" w14:textId="541F0D4C" w:rsidR="00044242" w:rsidRPr="00965001" w:rsidRDefault="00350A69" w:rsidP="00D75C6D">
      <w:pPr>
        <w:pStyle w:val="Tekstas"/>
      </w:pPr>
      <w:r w:rsidRPr="00965001">
        <w:fldChar w:fldCharType="begin"/>
      </w:r>
      <w:r w:rsidRPr="00965001">
        <w:instrText xml:space="preserve"> REF _Ref152453169 \h </w:instrText>
      </w:r>
      <w:r w:rsidR="007F6896" w:rsidRPr="00965001">
        <w:instrText xml:space="preserve"> \* MERGEFORMAT </w:instrText>
      </w:r>
      <w:r w:rsidRPr="00965001">
        <w:fldChar w:fldCharType="separate"/>
      </w:r>
      <w:r w:rsidR="00F36ED3">
        <w:t>65</w:t>
      </w:r>
      <w:r w:rsidRPr="00965001">
        <w:fldChar w:fldCharType="end"/>
      </w:r>
      <w:r w:rsidR="00044242" w:rsidRPr="00965001">
        <w:t xml:space="preserve"> paveiksle, pateikiama pasirinktų alternatyvų įtaka šilumos gamybos savikainai nagrinėjamoje sistemoje.</w:t>
      </w:r>
    </w:p>
    <w:p w14:paraId="6D2AA52A" w14:textId="3909A7EE" w:rsidR="00044242" w:rsidRPr="00965001" w:rsidRDefault="00237B2A" w:rsidP="00D75C6D">
      <w:pPr>
        <w:suppressAutoHyphens/>
        <w:rPr>
          <w:rFonts w:ascii="Arial" w:eastAsiaTheme="majorEastAsia" w:hAnsi="Arial" w:cstheme="majorBidi"/>
          <w:color w:val="auto"/>
          <w:w w:val="100"/>
          <w:kern w:val="28"/>
          <w:sz w:val="22"/>
          <w:szCs w:val="56"/>
          <w:lang w:val="lt-LT"/>
        </w:rPr>
      </w:pPr>
      <w:r w:rsidRPr="00965001">
        <w:rPr>
          <w:rFonts w:ascii="Arial" w:eastAsiaTheme="majorEastAsia" w:hAnsi="Arial" w:cstheme="majorBidi"/>
          <w:noProof/>
          <w:color w:val="auto"/>
          <w:w w:val="100"/>
          <w:kern w:val="28"/>
          <w:sz w:val="22"/>
          <w:szCs w:val="56"/>
          <w:lang w:val="lt-LT"/>
        </w:rPr>
        <w:lastRenderedPageBreak/>
        <w:drawing>
          <wp:inline distT="0" distB="0" distL="0" distR="0" wp14:anchorId="026266FC" wp14:editId="704C4540">
            <wp:extent cx="6132830" cy="2889885"/>
            <wp:effectExtent l="0" t="0" r="1270" b="5715"/>
            <wp:docPr id="67267598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132830" cy="2889885"/>
                    </a:xfrm>
                    <a:prstGeom prst="rect">
                      <a:avLst/>
                    </a:prstGeom>
                    <a:noFill/>
                  </pic:spPr>
                </pic:pic>
              </a:graphicData>
            </a:graphic>
          </wp:inline>
        </w:drawing>
      </w:r>
    </w:p>
    <w:p w14:paraId="180F20D0" w14:textId="43D5CD36" w:rsidR="00044242" w:rsidRPr="00965001" w:rsidRDefault="00044242" w:rsidP="00D75C6D">
      <w:pPr>
        <w:pStyle w:val="Paveiksllis"/>
        <w:suppressAutoHyphens/>
      </w:pPr>
      <w:r w:rsidRPr="00965001">
        <w:fldChar w:fldCharType="begin"/>
      </w:r>
      <w:r w:rsidRPr="00965001">
        <w:instrText xml:space="preserve"> SEQ pav. \* ARABIC </w:instrText>
      </w:r>
      <w:r w:rsidRPr="00965001">
        <w:fldChar w:fldCharType="separate"/>
      </w:r>
      <w:bookmarkStart w:id="306" w:name="_Ref152453169"/>
      <w:bookmarkStart w:id="307" w:name="_Toc156918792"/>
      <w:r w:rsidR="00F36ED3">
        <w:rPr>
          <w:noProof/>
        </w:rPr>
        <w:t>65</w:t>
      </w:r>
      <w:bookmarkEnd w:id="306"/>
      <w:r w:rsidRPr="00965001">
        <w:fldChar w:fldCharType="end"/>
      </w:r>
      <w:r w:rsidRPr="00965001">
        <w:t xml:space="preserve"> pav. </w:t>
      </w:r>
      <w:r w:rsidR="00073BC9" w:rsidRPr="00965001">
        <w:t>Katilinė Nr. 8</w:t>
      </w:r>
      <w:r w:rsidRPr="00965001">
        <w:t xml:space="preserve"> katilinės technologinių alternatyvų įtaką šilumos gamybos kainai</w:t>
      </w:r>
      <w:bookmarkEnd w:id="307"/>
    </w:p>
    <w:p w14:paraId="176A9C6A" w14:textId="77777777" w:rsidR="00044242" w:rsidRPr="00965001" w:rsidRDefault="00044242" w:rsidP="00D75C6D">
      <w:pPr>
        <w:pStyle w:val="Tekstas"/>
      </w:pPr>
      <w:r w:rsidRPr="00965001">
        <w:t>Vertinama, kad viso projekto gyvavimo laikotarpiu visos nagrinėjamos alternatyvos mažintų šilumos gamybos savikainą.</w:t>
      </w:r>
    </w:p>
    <w:p w14:paraId="6FFF419B" w14:textId="77777777" w:rsidR="00044242" w:rsidRPr="00965001" w:rsidRDefault="00044242" w:rsidP="00D75C6D">
      <w:pPr>
        <w:pStyle w:val="Tekstas"/>
        <w:ind w:firstLine="0"/>
        <w:rPr>
          <w:b/>
          <w:bCs/>
          <w:color w:val="002060"/>
        </w:rPr>
      </w:pPr>
      <w:r w:rsidRPr="00965001">
        <w:rPr>
          <w:b/>
          <w:bCs/>
          <w:color w:val="002060"/>
        </w:rPr>
        <w:t>Išvados</w:t>
      </w:r>
    </w:p>
    <w:p w14:paraId="2E84D2DE" w14:textId="7D8318EF" w:rsidR="00044242" w:rsidRPr="00965001" w:rsidRDefault="00073BC9" w:rsidP="00D75C6D">
      <w:pPr>
        <w:pStyle w:val="Tekstas"/>
      </w:pPr>
      <w:r w:rsidRPr="00965001">
        <w:t xml:space="preserve">Rekomenduojama katilinėje įrengti </w:t>
      </w:r>
      <w:r w:rsidR="00073649" w:rsidRPr="00965001">
        <w:t xml:space="preserve">bent </w:t>
      </w:r>
      <w:r w:rsidRPr="00965001">
        <w:t xml:space="preserve">312 kW </w:t>
      </w:r>
      <w:proofErr w:type="spellStart"/>
      <w:r w:rsidRPr="00965001">
        <w:t>granulinį</w:t>
      </w:r>
      <w:proofErr w:type="spellEnd"/>
      <w:r w:rsidRPr="00965001">
        <w:t xml:space="preserve"> katilą.</w:t>
      </w:r>
    </w:p>
    <w:p w14:paraId="1BE798AD" w14:textId="639AA36D" w:rsidR="0040337D" w:rsidRPr="00965001" w:rsidRDefault="00A31778" w:rsidP="00D75C6D">
      <w:pPr>
        <w:pStyle w:val="Antrat2"/>
        <w:suppressAutoHyphens/>
      </w:pPr>
      <w:bookmarkStart w:id="308" w:name="_Toc156918616"/>
      <w:r w:rsidRPr="00965001">
        <w:t>Kūlupėnų</w:t>
      </w:r>
      <w:r w:rsidR="0040337D" w:rsidRPr="00965001">
        <w:t xml:space="preserve"> CŠT sistema</w:t>
      </w:r>
      <w:bookmarkEnd w:id="308"/>
    </w:p>
    <w:p w14:paraId="1ED8ECDB" w14:textId="77777777" w:rsidR="0040337D" w:rsidRPr="00965001" w:rsidRDefault="0040337D" w:rsidP="00D75C6D">
      <w:pPr>
        <w:pStyle w:val="PoPoskyris"/>
        <w:suppressAutoHyphens/>
      </w:pPr>
      <w:bookmarkStart w:id="309" w:name="_Toc156918617"/>
      <w:r w:rsidRPr="00965001">
        <w:t>Esama situacija</w:t>
      </w:r>
      <w:bookmarkEnd w:id="309"/>
    </w:p>
    <w:p w14:paraId="03035665" w14:textId="72E7E3F5" w:rsidR="0040337D" w:rsidRPr="00965001" w:rsidRDefault="0040337D" w:rsidP="00D75C6D">
      <w:pPr>
        <w:pStyle w:val="Tekstas"/>
      </w:pPr>
      <w:r w:rsidRPr="00965001">
        <w:t xml:space="preserve">Katilinė esanti </w:t>
      </w:r>
      <w:r w:rsidR="00A31778" w:rsidRPr="00965001">
        <w:t>Mokyklos g. Kūlupėnų kaime,</w:t>
      </w:r>
      <w:r w:rsidRPr="00965001">
        <w:t xml:space="preserve"> šiluma aprūpina </w:t>
      </w:r>
      <w:r w:rsidR="00A31778" w:rsidRPr="00965001">
        <w:t>2</w:t>
      </w:r>
      <w:r w:rsidRPr="00965001">
        <w:t xml:space="preserve"> pastatus. Katilinėje yra įrengti 2 </w:t>
      </w:r>
      <w:r w:rsidR="00A31778" w:rsidRPr="00965001">
        <w:t xml:space="preserve">suskystintų </w:t>
      </w:r>
      <w:r w:rsidRPr="00965001">
        <w:t>gamtinių dujų katilai.</w:t>
      </w:r>
      <w:r w:rsidR="00A31778" w:rsidRPr="00965001">
        <w:t xml:space="preserve"> Abu katilai yra vienodi, įrengti 2004 metais, po</w:t>
      </w:r>
      <w:r w:rsidRPr="00965001">
        <w:t xml:space="preserve"> </w:t>
      </w:r>
      <w:r w:rsidR="00A31778" w:rsidRPr="00965001">
        <w:t>15</w:t>
      </w:r>
      <w:r w:rsidRPr="00965001">
        <w:t xml:space="preserve">0 kW </w:t>
      </w:r>
      <w:r w:rsidR="00A31778" w:rsidRPr="00965001">
        <w:t>galios.</w:t>
      </w:r>
    </w:p>
    <w:p w14:paraId="32160316" w14:textId="6CB8E2AA" w:rsidR="0040337D" w:rsidRPr="00965001" w:rsidRDefault="00100BE6" w:rsidP="00D75C6D">
      <w:pPr>
        <w:pStyle w:val="Tekstas"/>
        <w:ind w:firstLine="0"/>
      </w:pPr>
      <w:r w:rsidRPr="00965001">
        <w:rPr>
          <w:noProof/>
        </w:rPr>
        <w:drawing>
          <wp:inline distT="0" distB="0" distL="0" distR="0" wp14:anchorId="2DA96479" wp14:editId="075ED3C3">
            <wp:extent cx="6124575" cy="2876550"/>
            <wp:effectExtent l="0" t="0" r="9525" b="0"/>
            <wp:docPr id="179667689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124575" cy="2876550"/>
                    </a:xfrm>
                    <a:prstGeom prst="rect">
                      <a:avLst/>
                    </a:prstGeom>
                    <a:noFill/>
                    <a:ln>
                      <a:noFill/>
                    </a:ln>
                  </pic:spPr>
                </pic:pic>
              </a:graphicData>
            </a:graphic>
          </wp:inline>
        </w:drawing>
      </w:r>
    </w:p>
    <w:p w14:paraId="118124C9" w14:textId="22666DE5" w:rsidR="0040337D" w:rsidRPr="00965001" w:rsidRDefault="0040337D" w:rsidP="00D75C6D">
      <w:pPr>
        <w:pStyle w:val="Paveiksllis"/>
        <w:suppressAutoHyphens/>
      </w:pPr>
      <w:r w:rsidRPr="00965001">
        <w:fldChar w:fldCharType="begin"/>
      </w:r>
      <w:r w:rsidRPr="00965001">
        <w:instrText xml:space="preserve"> SEQ pav. \* ARABIC </w:instrText>
      </w:r>
      <w:r w:rsidRPr="00965001">
        <w:fldChar w:fldCharType="separate"/>
      </w:r>
      <w:bookmarkStart w:id="310" w:name="_Toc156918793"/>
      <w:r w:rsidR="00F36ED3">
        <w:rPr>
          <w:noProof/>
        </w:rPr>
        <w:t>66</w:t>
      </w:r>
      <w:r w:rsidRPr="00965001">
        <w:fldChar w:fldCharType="end"/>
      </w:r>
      <w:r w:rsidRPr="00965001">
        <w:t xml:space="preserve"> pav.</w:t>
      </w:r>
      <w:r w:rsidR="00A31778" w:rsidRPr="00965001">
        <w:t xml:space="preserve"> Kūlupėnų katilinė ir</w:t>
      </w:r>
      <w:r w:rsidRPr="00965001">
        <w:t xml:space="preserve"> aprūpinami pastatai</w:t>
      </w:r>
      <w:bookmarkEnd w:id="310"/>
    </w:p>
    <w:p w14:paraId="226CE992" w14:textId="5DE68084" w:rsidR="0040337D" w:rsidRPr="00965001" w:rsidRDefault="0040337D" w:rsidP="00D75C6D">
      <w:pPr>
        <w:pStyle w:val="Tekstas"/>
      </w:pPr>
      <w:r w:rsidRPr="00965001">
        <w:t xml:space="preserve">Šiuo metu katilinėje pagaminama </w:t>
      </w:r>
      <w:r w:rsidR="003F2DF9" w:rsidRPr="00965001">
        <w:t xml:space="preserve">317 </w:t>
      </w:r>
      <w:r w:rsidRPr="00965001">
        <w:t xml:space="preserve">MWh/metus šilumos energijos, iš kurių </w:t>
      </w:r>
      <w:r w:rsidR="003F2DF9" w:rsidRPr="00965001">
        <w:t>296</w:t>
      </w:r>
      <w:r w:rsidRPr="00965001">
        <w:t> MWh/metus yra realizuojama, likęs šilumos kiekis yra patiriamas kaip nuostoliai tinkle.</w:t>
      </w:r>
    </w:p>
    <w:p w14:paraId="47494282" w14:textId="51F51D95" w:rsidR="0040337D" w:rsidRPr="00965001" w:rsidRDefault="0040337D" w:rsidP="00D75C6D">
      <w:pPr>
        <w:pStyle w:val="Tekstas"/>
      </w:pPr>
      <w:r w:rsidRPr="00965001">
        <w:lastRenderedPageBreak/>
        <w:t xml:space="preserve">Katilinės šilumos gamybos efektyvumas vertinant aukštutinį </w:t>
      </w:r>
      <w:proofErr w:type="spellStart"/>
      <w:r w:rsidRPr="00965001">
        <w:t>šilumingumą</w:t>
      </w:r>
      <w:proofErr w:type="spellEnd"/>
      <w:r w:rsidRPr="00965001">
        <w:t xml:space="preserve"> siekia 8</w:t>
      </w:r>
      <w:r w:rsidR="003F2DF9" w:rsidRPr="00965001">
        <w:t>9</w:t>
      </w:r>
      <w:r w:rsidRPr="00965001">
        <w:t xml:space="preserve"> proc. Katilinės gaminamos šilumos energijos 2022 metų sumodeliuotas poreikio grafikas ir bazinių katilų galios pateikiamos </w:t>
      </w:r>
      <w:r w:rsidR="00350A69" w:rsidRPr="00965001">
        <w:fldChar w:fldCharType="begin"/>
      </w:r>
      <w:r w:rsidR="00350A69" w:rsidRPr="00965001">
        <w:instrText xml:space="preserve"> REF _Ref152453183 \h </w:instrText>
      </w:r>
      <w:r w:rsidR="00B2208A" w:rsidRPr="00965001">
        <w:instrText xml:space="preserve"> \* MERGEFORMAT </w:instrText>
      </w:r>
      <w:r w:rsidR="00350A69" w:rsidRPr="00965001">
        <w:fldChar w:fldCharType="separate"/>
      </w:r>
      <w:r w:rsidR="00F36ED3">
        <w:t>67</w:t>
      </w:r>
      <w:r w:rsidR="00350A69" w:rsidRPr="00965001">
        <w:fldChar w:fldCharType="end"/>
      </w:r>
      <w:r w:rsidRPr="00965001">
        <w:t xml:space="preserve"> paveiksle.</w:t>
      </w:r>
    </w:p>
    <w:p w14:paraId="60893F1B" w14:textId="6195C314" w:rsidR="0040337D" w:rsidRPr="00965001" w:rsidRDefault="003F2DF9" w:rsidP="00D75C6D">
      <w:pPr>
        <w:pStyle w:val="Tekstas"/>
        <w:ind w:firstLine="0"/>
      </w:pPr>
      <w:r w:rsidRPr="00965001">
        <w:rPr>
          <w:noProof/>
        </w:rPr>
        <w:drawing>
          <wp:inline distT="0" distB="0" distL="0" distR="0" wp14:anchorId="3C442254" wp14:editId="74BBBEDB">
            <wp:extent cx="6132830" cy="2889885"/>
            <wp:effectExtent l="0" t="0" r="1270" b="5715"/>
            <wp:docPr id="10053166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132830" cy="2889885"/>
                    </a:xfrm>
                    <a:prstGeom prst="rect">
                      <a:avLst/>
                    </a:prstGeom>
                    <a:noFill/>
                  </pic:spPr>
                </pic:pic>
              </a:graphicData>
            </a:graphic>
          </wp:inline>
        </w:drawing>
      </w:r>
    </w:p>
    <w:p w14:paraId="0C46CC66" w14:textId="0596C65B" w:rsidR="0040337D" w:rsidRPr="00965001" w:rsidRDefault="0040337D" w:rsidP="00D75C6D">
      <w:pPr>
        <w:pStyle w:val="Paveiksllis"/>
        <w:suppressAutoHyphens/>
      </w:pPr>
      <w:r w:rsidRPr="00965001">
        <w:fldChar w:fldCharType="begin"/>
      </w:r>
      <w:r w:rsidRPr="00965001">
        <w:instrText xml:space="preserve"> SEQ pav. \* ARABIC </w:instrText>
      </w:r>
      <w:r w:rsidRPr="00965001">
        <w:fldChar w:fldCharType="separate"/>
      </w:r>
      <w:bookmarkStart w:id="311" w:name="_Ref152453183"/>
      <w:bookmarkStart w:id="312" w:name="_Toc156918794"/>
      <w:r w:rsidR="00F36ED3">
        <w:rPr>
          <w:noProof/>
        </w:rPr>
        <w:t>67</w:t>
      </w:r>
      <w:bookmarkEnd w:id="311"/>
      <w:r w:rsidRPr="00965001">
        <w:fldChar w:fldCharType="end"/>
      </w:r>
      <w:r w:rsidRPr="00965001">
        <w:t xml:space="preserve"> pav. </w:t>
      </w:r>
      <w:r w:rsidR="003F2DF9" w:rsidRPr="00965001">
        <w:t>Kūlupėnų katilinės</w:t>
      </w:r>
      <w:r w:rsidRPr="00965001">
        <w:t xml:space="preserve"> šilumos poreikio grafikas</w:t>
      </w:r>
      <w:bookmarkEnd w:id="312"/>
    </w:p>
    <w:p w14:paraId="131C1383" w14:textId="73600C74" w:rsidR="0040337D" w:rsidRPr="00965001" w:rsidRDefault="0040337D" w:rsidP="00D75C6D">
      <w:pPr>
        <w:pStyle w:val="Tekstas"/>
      </w:pPr>
      <w:r w:rsidRPr="00965001">
        <w:t xml:space="preserve">Vertinama, kad katilinės aptarnaujamo tinklo šilumos energijos poreikis žiemą pasiekia </w:t>
      </w:r>
      <w:r w:rsidR="003F2DF9" w:rsidRPr="00965001">
        <w:t>124</w:t>
      </w:r>
      <w:r w:rsidRPr="00965001">
        <w:t xml:space="preserve"> kW, o </w:t>
      </w:r>
      <w:proofErr w:type="spellStart"/>
      <w:r w:rsidRPr="00965001">
        <w:t>nešildymo</w:t>
      </w:r>
      <w:proofErr w:type="spellEnd"/>
      <w:r w:rsidRPr="00965001">
        <w:t xml:space="preserve"> sezono metu, katilinė nedirba.</w:t>
      </w:r>
    </w:p>
    <w:p w14:paraId="2F12AC99" w14:textId="77777777" w:rsidR="0040337D" w:rsidRPr="00965001" w:rsidRDefault="0040337D" w:rsidP="00D75C6D">
      <w:pPr>
        <w:pStyle w:val="PoPoskyris"/>
        <w:suppressAutoHyphens/>
      </w:pPr>
      <w:bookmarkStart w:id="313" w:name="_Toc156918618"/>
      <w:r w:rsidRPr="00965001">
        <w:t>Biokuro granulių katilo technologijos įvertinimas</w:t>
      </w:r>
      <w:bookmarkEnd w:id="313"/>
    </w:p>
    <w:p w14:paraId="7A74413F" w14:textId="24971899" w:rsidR="0040337D" w:rsidRPr="00965001" w:rsidRDefault="0040337D" w:rsidP="00D75C6D">
      <w:pPr>
        <w:pStyle w:val="Tekstas"/>
      </w:pPr>
      <w:r w:rsidRPr="00965001">
        <w:t>Vertinant biokuro granulių katilo technologiją, skaičiuojama tokia katilo galia</w:t>
      </w:r>
      <w:r w:rsidR="00080707" w:rsidRPr="00965001">
        <w:t>,</w:t>
      </w:r>
      <w:r w:rsidRPr="00965001">
        <w:t xml:space="preserve"> kuri užtikrintų visą šilumos poreikį net ir esant projektinėms oro sąlygoms. Remiantis faktinio vartojimo duomenimis, norint patenkinti visą sistemos poreikį, reikia įrengti mažiausiai </w:t>
      </w:r>
      <w:r w:rsidR="006934E4" w:rsidRPr="00965001">
        <w:t>124</w:t>
      </w:r>
      <w:r w:rsidRPr="00965001">
        <w:t xml:space="preserve"> kW galios biokuro granulių katilą. </w:t>
      </w:r>
    </w:p>
    <w:p w14:paraId="58F7FBA8" w14:textId="696CEDB9" w:rsidR="0040337D" w:rsidRPr="00965001" w:rsidRDefault="0040337D" w:rsidP="00D75C6D">
      <w:pPr>
        <w:pStyle w:val="Tekstas"/>
      </w:pPr>
      <w:r w:rsidRPr="00965001">
        <w:t>Įrengiant naują šilumos šaltinį reikia atsižvelgti į jo minimalų apkrovimą ir įsitikinti, kad jis galės veikti visame šilumos poreikio diapazone. Skaičiuojama, kad tipinis biokuro granulėmis kūrenamas katilas gali nusikrauti iki 30 proc. nuo savo nominalios galios. Todėl įrengiamo granulėmis kūrenamo katilo apatin</w:t>
      </w:r>
      <w:r w:rsidR="00080707" w:rsidRPr="00965001">
        <w:t>ė</w:t>
      </w:r>
      <w:r w:rsidRPr="00965001">
        <w:t xml:space="preserve"> nusikrovimo riba siektų </w:t>
      </w:r>
      <w:r w:rsidR="006934E4" w:rsidRPr="00965001">
        <w:t>37</w:t>
      </w:r>
      <w:r w:rsidRPr="00965001">
        <w:t> kW, tai apytikriai atitinka minimalų poreikį pereinamuoju patalpų šildymo pradžios ir pabaigos laikotarpiu, todėl papildomo biokuro granulių katilo nenumatoma.</w:t>
      </w:r>
    </w:p>
    <w:p w14:paraId="3C7E39EB" w14:textId="19E32150" w:rsidR="0040337D" w:rsidRPr="00965001" w:rsidRDefault="0040337D" w:rsidP="00D75C6D">
      <w:pPr>
        <w:pStyle w:val="Tekstas"/>
      </w:pPr>
      <w:r w:rsidRPr="00965001">
        <w:t xml:space="preserve">Įrengiant biokuro granulių katilinę, šalia pastato reikės įrengti apie </w:t>
      </w:r>
      <w:r w:rsidR="006934E4" w:rsidRPr="00965001">
        <w:t>3,5</w:t>
      </w:r>
      <w:r w:rsidRPr="00965001">
        <w:t xml:space="preserve"> m³ dydžio biokuro granulių bunkerį, kurio talpos užteks, kad aprūpinti vartotojo nominalų šilumos poreikį 5 dienas iš eilės.</w:t>
      </w:r>
    </w:p>
    <w:p w14:paraId="5180B6B3" w14:textId="03050FC1" w:rsidR="0040337D" w:rsidRPr="00965001" w:rsidRDefault="0040337D" w:rsidP="00D75C6D">
      <w:pPr>
        <w:pStyle w:val="Tekstas"/>
      </w:pPr>
      <w:r w:rsidRPr="00965001">
        <w:t xml:space="preserve">Parenkamų granulėmis kūrenamų katilų techninės charakteristikos ir numatomos gamybos apimtys pateikiamos </w:t>
      </w:r>
      <w:r w:rsidR="00816B39" w:rsidRPr="00965001">
        <w:fldChar w:fldCharType="begin"/>
      </w:r>
      <w:r w:rsidR="00816B39" w:rsidRPr="00965001">
        <w:instrText xml:space="preserve"> REF _Ref152453561 \h </w:instrText>
      </w:r>
      <w:r w:rsidR="00B2208A" w:rsidRPr="00965001">
        <w:instrText xml:space="preserve"> \* MERGEFORMAT </w:instrText>
      </w:r>
      <w:r w:rsidR="00816B39" w:rsidRPr="00965001">
        <w:fldChar w:fldCharType="separate"/>
      </w:r>
      <w:r w:rsidR="00F36ED3">
        <w:t>29</w:t>
      </w:r>
      <w:r w:rsidR="00816B39" w:rsidRPr="00965001">
        <w:fldChar w:fldCharType="end"/>
      </w:r>
      <w:r w:rsidRPr="00965001">
        <w:t xml:space="preserve"> lentelėje.</w:t>
      </w:r>
    </w:p>
    <w:p w14:paraId="51EDD20F" w14:textId="6849C8F0" w:rsidR="0040337D" w:rsidRPr="00965001" w:rsidRDefault="00524836" w:rsidP="005C7CE4">
      <w:pPr>
        <w:pStyle w:val="Lentel1"/>
      </w:pPr>
      <w:r>
        <w:fldChar w:fldCharType="begin"/>
      </w:r>
      <w:r>
        <w:instrText xml:space="preserve"> SEQ lentelė \* ARABIC  \* MERGEFORMAT </w:instrText>
      </w:r>
      <w:r>
        <w:fldChar w:fldCharType="separate"/>
      </w:r>
      <w:bookmarkStart w:id="314" w:name="_Ref152453561"/>
      <w:bookmarkStart w:id="315" w:name="_Toc156918703"/>
      <w:r w:rsidR="00F36ED3">
        <w:t>29</w:t>
      </w:r>
      <w:bookmarkEnd w:id="314"/>
      <w:r>
        <w:fldChar w:fldCharType="end"/>
      </w:r>
      <w:r w:rsidR="0040337D" w:rsidRPr="00965001">
        <w:t xml:space="preserve"> lentelė. </w:t>
      </w:r>
      <w:r w:rsidR="006934E4" w:rsidRPr="00965001">
        <w:t>Kūlupėnų katilinėje</w:t>
      </w:r>
      <w:r w:rsidR="0040337D" w:rsidRPr="00965001">
        <w:t xml:space="preserve"> parenkamo biokuro granulėmis kūrenamo katilo techninės charakteristikos</w:t>
      </w:r>
      <w:bookmarkEnd w:id="315"/>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525"/>
        <w:gridCol w:w="4103"/>
      </w:tblGrid>
      <w:tr w:rsidR="0040337D" w:rsidRPr="00965001" w14:paraId="0FE7B568" w14:textId="77777777" w:rsidTr="00747632">
        <w:trPr>
          <w:cnfStyle w:val="100000000000" w:firstRow="1" w:lastRow="0" w:firstColumn="0" w:lastColumn="0" w:oddVBand="0" w:evenVBand="0" w:oddHBand="0" w:evenHBand="0" w:firstRowFirstColumn="0" w:firstRowLastColumn="0" w:lastRowFirstColumn="0" w:lastRowLastColumn="0"/>
          <w:trHeight w:hRule="exact" w:val="430"/>
          <w:tblHeader/>
        </w:trPr>
        <w:tc>
          <w:tcPr>
            <w:cnfStyle w:val="001000000100" w:firstRow="0" w:lastRow="0" w:firstColumn="1" w:lastColumn="0" w:oddVBand="0" w:evenVBand="0" w:oddHBand="0" w:evenHBand="0" w:firstRowFirstColumn="1" w:firstRowLastColumn="0" w:lastRowFirstColumn="0" w:lastRowLastColumn="0"/>
            <w:tcW w:w="2869" w:type="pct"/>
          </w:tcPr>
          <w:p w14:paraId="2BA06BE8" w14:textId="77777777" w:rsidR="0040337D" w:rsidRPr="00965001" w:rsidRDefault="0040337D" w:rsidP="00D75C6D">
            <w:pPr>
              <w:suppressAutoHyphens/>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2131" w:type="pct"/>
          </w:tcPr>
          <w:p w14:paraId="445870AF" w14:textId="77777777" w:rsidR="0040337D" w:rsidRPr="00965001" w:rsidRDefault="0040337D"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Reikšmė</w:t>
            </w:r>
          </w:p>
        </w:tc>
      </w:tr>
      <w:tr w:rsidR="0040337D" w:rsidRPr="00965001" w14:paraId="55FE46C1"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4727035D" w14:textId="77777777" w:rsidR="0040337D" w:rsidRPr="00965001" w:rsidRDefault="0040337D" w:rsidP="00D75C6D">
            <w:pPr>
              <w:suppressAutoHyphens/>
              <w:jc w:val="left"/>
              <w:rPr>
                <w:b w:val="0"/>
                <w:bCs w:val="0"/>
                <w:sz w:val="18"/>
                <w:szCs w:val="18"/>
                <w:lang w:val="lt-LT"/>
              </w:rPr>
            </w:pPr>
            <w:r w:rsidRPr="00965001">
              <w:rPr>
                <w:b w:val="0"/>
                <w:bCs w:val="0"/>
                <w:sz w:val="18"/>
                <w:szCs w:val="18"/>
                <w:lang w:val="lt-LT"/>
              </w:rPr>
              <w:t>Granulėmis kūrenamo katilo galia</w:t>
            </w:r>
          </w:p>
        </w:tc>
        <w:tc>
          <w:tcPr>
            <w:tcW w:w="2131" w:type="pct"/>
          </w:tcPr>
          <w:p w14:paraId="3EB8E38C" w14:textId="3F6EAC35" w:rsidR="0040337D" w:rsidRPr="00965001" w:rsidRDefault="006934E4"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124</w:t>
            </w:r>
            <w:r w:rsidR="0040337D" w:rsidRPr="00965001">
              <w:rPr>
                <w:sz w:val="18"/>
                <w:szCs w:val="18"/>
                <w:lang w:val="lt-LT"/>
              </w:rPr>
              <w:t xml:space="preserve"> kW</w:t>
            </w:r>
          </w:p>
        </w:tc>
      </w:tr>
      <w:tr w:rsidR="0040337D" w:rsidRPr="00965001" w14:paraId="1E24E0B7"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16ED2C3D" w14:textId="77777777" w:rsidR="0040337D" w:rsidRPr="00965001" w:rsidRDefault="0040337D" w:rsidP="00D75C6D">
            <w:pPr>
              <w:suppressAutoHyphens/>
              <w:jc w:val="left"/>
              <w:rPr>
                <w:b w:val="0"/>
                <w:bCs w:val="0"/>
                <w:sz w:val="18"/>
                <w:szCs w:val="18"/>
                <w:lang w:val="lt-LT"/>
              </w:rPr>
            </w:pPr>
            <w:r w:rsidRPr="00965001">
              <w:rPr>
                <w:b w:val="0"/>
                <w:bCs w:val="0"/>
                <w:sz w:val="18"/>
                <w:szCs w:val="18"/>
                <w:lang w:val="lt-LT"/>
              </w:rPr>
              <w:t>Reikalingas bunkerio tūris</w:t>
            </w:r>
          </w:p>
        </w:tc>
        <w:tc>
          <w:tcPr>
            <w:tcW w:w="2131" w:type="pct"/>
          </w:tcPr>
          <w:p w14:paraId="23C6D6A3" w14:textId="6DA9D6F5" w:rsidR="0040337D" w:rsidRPr="00965001" w:rsidRDefault="006934E4"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3,5</w:t>
            </w:r>
            <w:r w:rsidR="0040337D" w:rsidRPr="00965001">
              <w:rPr>
                <w:sz w:val="18"/>
                <w:szCs w:val="18"/>
                <w:lang w:val="lt-LT"/>
              </w:rPr>
              <w:t xml:space="preserve"> m³</w:t>
            </w:r>
          </w:p>
        </w:tc>
      </w:tr>
      <w:tr w:rsidR="0040337D" w:rsidRPr="00965001" w14:paraId="6BCF5288"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07CD9A7C" w14:textId="77777777" w:rsidR="0040337D" w:rsidRPr="00965001" w:rsidRDefault="0040337D" w:rsidP="00D75C6D">
            <w:pPr>
              <w:suppressAutoHyphens/>
              <w:jc w:val="left"/>
              <w:rPr>
                <w:b w:val="0"/>
                <w:bCs w:val="0"/>
                <w:sz w:val="18"/>
                <w:szCs w:val="18"/>
                <w:lang w:val="lt-LT"/>
              </w:rPr>
            </w:pPr>
            <w:r w:rsidRPr="00965001">
              <w:rPr>
                <w:b w:val="0"/>
                <w:bCs w:val="0"/>
                <w:sz w:val="18"/>
                <w:szCs w:val="18"/>
                <w:lang w:val="lt-LT"/>
              </w:rPr>
              <w:t>Šiltnamio efektą sukeliančių dujų emisijų sutaupymas</w:t>
            </w:r>
          </w:p>
        </w:tc>
        <w:tc>
          <w:tcPr>
            <w:tcW w:w="2131" w:type="pct"/>
          </w:tcPr>
          <w:p w14:paraId="75AC3DE4" w14:textId="4CC52E6C" w:rsidR="0040337D" w:rsidRPr="00965001" w:rsidRDefault="006934E4"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66,2</w:t>
            </w:r>
            <w:r w:rsidR="0040337D" w:rsidRPr="00965001">
              <w:rPr>
                <w:sz w:val="18"/>
                <w:szCs w:val="18"/>
                <w:lang w:val="lt-LT"/>
              </w:rPr>
              <w:t xml:space="preserve"> tCO2/metus</w:t>
            </w:r>
          </w:p>
        </w:tc>
      </w:tr>
      <w:tr w:rsidR="0040337D" w:rsidRPr="00965001" w14:paraId="39CB2577"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0B9E0B3E" w14:textId="77777777" w:rsidR="0040337D" w:rsidRPr="00965001" w:rsidRDefault="0040337D" w:rsidP="00D75C6D">
            <w:pPr>
              <w:suppressAutoHyphens/>
              <w:jc w:val="left"/>
              <w:rPr>
                <w:b w:val="0"/>
                <w:bCs w:val="0"/>
                <w:sz w:val="18"/>
                <w:szCs w:val="18"/>
                <w:lang w:val="lt-LT"/>
              </w:rPr>
            </w:pPr>
            <w:r w:rsidRPr="00965001">
              <w:rPr>
                <w:b w:val="0"/>
                <w:bCs w:val="0"/>
                <w:sz w:val="18"/>
                <w:szCs w:val="18"/>
                <w:lang w:val="lt-LT"/>
              </w:rPr>
              <w:t>Gamtinių dujų poreikio sumažėjimas</w:t>
            </w:r>
          </w:p>
        </w:tc>
        <w:tc>
          <w:tcPr>
            <w:tcW w:w="2131" w:type="pct"/>
          </w:tcPr>
          <w:p w14:paraId="4922094A" w14:textId="0F93D2B5" w:rsidR="0040337D" w:rsidRPr="00965001" w:rsidRDefault="006934E4"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363,</w:t>
            </w:r>
            <w:r w:rsidR="00237B2A" w:rsidRPr="00965001">
              <w:rPr>
                <w:sz w:val="18"/>
                <w:szCs w:val="18"/>
                <w:lang w:val="lt-LT"/>
              </w:rPr>
              <w:t>9</w:t>
            </w:r>
            <w:r w:rsidR="0040337D" w:rsidRPr="00965001">
              <w:rPr>
                <w:sz w:val="18"/>
                <w:szCs w:val="18"/>
                <w:lang w:val="lt-LT"/>
              </w:rPr>
              <w:t xml:space="preserve"> MWh/metus</w:t>
            </w:r>
          </w:p>
        </w:tc>
      </w:tr>
    </w:tbl>
    <w:p w14:paraId="55C88F44" w14:textId="77777777" w:rsidR="00AF59BB" w:rsidRPr="00965001" w:rsidRDefault="00AF59BB" w:rsidP="00D75C6D">
      <w:pPr>
        <w:pStyle w:val="Tekstas"/>
      </w:pPr>
    </w:p>
    <w:p w14:paraId="416907F1" w14:textId="6DC9121B" w:rsidR="0040337D" w:rsidRPr="00965001" w:rsidRDefault="0040337D" w:rsidP="00D75C6D">
      <w:pPr>
        <w:pStyle w:val="Tekstas"/>
      </w:pPr>
      <w:r w:rsidRPr="00965001">
        <w:lastRenderedPageBreak/>
        <w:t>Kombinuota technologijų alternatyva nėra vertinama dėl priestate esančios vietos trūkumo ir per didelės investicijos tokio poreikio šaltiniui.</w:t>
      </w:r>
    </w:p>
    <w:p w14:paraId="75628DDA" w14:textId="77777777" w:rsidR="0040337D" w:rsidRPr="00965001" w:rsidRDefault="0040337D" w:rsidP="00D75C6D">
      <w:pPr>
        <w:pStyle w:val="PoPoskyris"/>
        <w:suppressAutoHyphens/>
        <w:rPr>
          <w:bCs/>
        </w:rPr>
      </w:pPr>
      <w:bookmarkStart w:id="316" w:name="_Toc156918619"/>
      <w:r w:rsidRPr="00965001">
        <w:rPr>
          <w:bCs/>
        </w:rPr>
        <w:t>Techninis ekonominis technologijų vertinimas</w:t>
      </w:r>
      <w:bookmarkEnd w:id="316"/>
    </w:p>
    <w:p w14:paraId="4575138B" w14:textId="0F751BFC" w:rsidR="00A31778" w:rsidRPr="00965001" w:rsidRDefault="00A31778" w:rsidP="00D75C6D">
      <w:pPr>
        <w:pStyle w:val="Tekstas"/>
      </w:pPr>
      <w:r w:rsidRPr="00965001">
        <w:t>Nagrinėjama katilinė kaip kurą naudoja suskystintas</w:t>
      </w:r>
      <w:r w:rsidR="00DC3CF7" w:rsidRPr="00965001">
        <w:t xml:space="preserve"> naftos</w:t>
      </w:r>
      <w:r w:rsidRPr="00965001">
        <w:t xml:space="preserve"> dujas, todėl atliekant šios katilinės vertinimą buvo atliktos papildomos prielaidos. Vertinama, kad suskystintų naftos dujų CO2 emisijų faktorius yra lygus 66,81 tCO2/TJ</w:t>
      </w:r>
      <w:r w:rsidRPr="00965001">
        <w:rPr>
          <w:vertAlign w:val="superscript"/>
        </w:rPr>
        <w:footnoteReference w:id="31"/>
      </w:r>
      <w:r w:rsidRPr="00965001">
        <w:t xml:space="preserve"> arba 0,2405 tCO2/MWh. Taip pat skaičiavimuose daroma prielaida, kad viso vertinimo laikotarpiu suskystintų dujų žaliavos kaina išliks tokia kokia buvo vidutinė įmonės </w:t>
      </w:r>
      <w:r w:rsidR="00B2208A" w:rsidRPr="00965001">
        <w:t>įsigyjama</w:t>
      </w:r>
      <w:r w:rsidRPr="00965001">
        <w:t xml:space="preserve"> kaina 2022 metais lygi 47,16 MWh/Eur kartu numatant, kad ši kaina nuosaikiai brangs, kas 3% į metus. 10 metų laikotarpiui priimama 54 Eur/MWh SGD kaina. Taip pat priimama, kad deginant S</w:t>
      </w:r>
      <w:r w:rsidR="00212025" w:rsidRPr="00965001">
        <w:t>N</w:t>
      </w:r>
      <w:r w:rsidRPr="00965001">
        <w:t>D kaip ir gamtines dujas reikės susimokėti ATL.</w:t>
      </w:r>
    </w:p>
    <w:p w14:paraId="7578320E" w14:textId="25912F25" w:rsidR="006934E4" w:rsidRPr="00965001" w:rsidRDefault="006934E4" w:rsidP="00D75C6D">
      <w:pPr>
        <w:pStyle w:val="Tekstas"/>
      </w:pPr>
      <w:r w:rsidRPr="00965001">
        <w:t>Šiai katilinei nėra vertinama šilumos siurblio alternatyva kadangi siekiama visiškai atsisakyti S</w:t>
      </w:r>
      <w:r w:rsidR="00212025" w:rsidRPr="00965001">
        <w:t>N</w:t>
      </w:r>
      <w:r w:rsidRPr="00965001">
        <w:t>D naudojančių įrenginių.</w:t>
      </w:r>
    </w:p>
    <w:p w14:paraId="5F220ABC" w14:textId="4C0C9D3C" w:rsidR="00AF59BB" w:rsidRPr="00965001" w:rsidRDefault="0040337D" w:rsidP="00D75C6D">
      <w:pPr>
        <w:pStyle w:val="Tekstas"/>
      </w:pPr>
      <w:r w:rsidRPr="00965001">
        <w:t xml:space="preserve">Rezultatų suvestinė pateikiama </w:t>
      </w:r>
      <w:r w:rsidR="00816B39" w:rsidRPr="00965001">
        <w:fldChar w:fldCharType="begin"/>
      </w:r>
      <w:r w:rsidR="00816B39" w:rsidRPr="00965001">
        <w:instrText xml:space="preserve"> REF _Ref152453571 \h  \* MERGEFORMAT </w:instrText>
      </w:r>
      <w:r w:rsidR="00816B39" w:rsidRPr="00965001">
        <w:fldChar w:fldCharType="separate"/>
      </w:r>
      <w:r w:rsidR="00F36ED3">
        <w:t>30</w:t>
      </w:r>
      <w:r w:rsidR="00816B39" w:rsidRPr="00965001">
        <w:fldChar w:fldCharType="end"/>
      </w:r>
      <w:r w:rsidRPr="00965001">
        <w:t xml:space="preserve"> lentelėje.</w:t>
      </w:r>
    </w:p>
    <w:p w14:paraId="7D9131F0" w14:textId="64D65ECC" w:rsidR="0040337D" w:rsidRPr="00965001" w:rsidRDefault="00AF59BB" w:rsidP="00D75C6D">
      <w:pPr>
        <w:suppressAutoHyphens/>
        <w:rPr>
          <w:rFonts w:ascii="Arial" w:eastAsiaTheme="majorEastAsia" w:hAnsi="Arial" w:cstheme="majorBidi"/>
          <w:color w:val="auto"/>
          <w:w w:val="100"/>
          <w:kern w:val="28"/>
          <w:sz w:val="22"/>
          <w:szCs w:val="56"/>
          <w:lang w:val="lt-LT"/>
        </w:rPr>
      </w:pPr>
      <w:r w:rsidRPr="00965001">
        <w:rPr>
          <w:lang w:val="lt-LT"/>
        </w:rPr>
        <w:br w:type="page"/>
      </w:r>
    </w:p>
    <w:p w14:paraId="3802B673" w14:textId="1ACE7EE6" w:rsidR="0040337D" w:rsidRPr="00965001" w:rsidRDefault="00524836" w:rsidP="005C7CE4">
      <w:pPr>
        <w:pStyle w:val="Lentel1"/>
      </w:pPr>
      <w:r>
        <w:lastRenderedPageBreak/>
        <w:fldChar w:fldCharType="begin"/>
      </w:r>
      <w:r>
        <w:instrText xml:space="preserve"> SEQ lentelė \* ARABIC  \* MERGEFORMAT </w:instrText>
      </w:r>
      <w:r>
        <w:fldChar w:fldCharType="separate"/>
      </w:r>
      <w:bookmarkStart w:id="317" w:name="_Ref152453571"/>
      <w:bookmarkStart w:id="318" w:name="_Toc156918704"/>
      <w:r w:rsidR="00F36ED3">
        <w:t>30</w:t>
      </w:r>
      <w:bookmarkEnd w:id="317"/>
      <w:r>
        <w:fldChar w:fldCharType="end"/>
      </w:r>
      <w:r w:rsidR="0040337D" w:rsidRPr="00965001">
        <w:t xml:space="preserve"> lentelė. </w:t>
      </w:r>
      <w:r w:rsidR="006934E4" w:rsidRPr="00965001">
        <w:t xml:space="preserve">Kūlupėnų katilinės </w:t>
      </w:r>
      <w:r w:rsidR="0040337D" w:rsidRPr="00965001">
        <w:t>alternatyvų techninio ekonominio vertinimo suvestinė</w:t>
      </w:r>
      <w:bookmarkEnd w:id="318"/>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6768"/>
        <w:gridCol w:w="2860"/>
      </w:tblGrid>
      <w:tr w:rsidR="006934E4" w:rsidRPr="00965001" w14:paraId="3C0657C0" w14:textId="77777777" w:rsidTr="006934E4">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3515" w:type="pct"/>
          </w:tcPr>
          <w:p w14:paraId="5B1E1FAF" w14:textId="77777777" w:rsidR="006934E4" w:rsidRPr="00965001" w:rsidRDefault="006934E4" w:rsidP="00D75C6D">
            <w:pPr>
              <w:suppressAutoHyphens/>
              <w:spacing w:before="60" w:after="60"/>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1485" w:type="pct"/>
          </w:tcPr>
          <w:p w14:paraId="305EB303" w14:textId="77777777" w:rsidR="006934E4" w:rsidRPr="00965001" w:rsidRDefault="006934E4"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proofErr w:type="spellStart"/>
            <w:r w:rsidRPr="00965001">
              <w:rPr>
                <w:rFonts w:eastAsia="Times New Roman" w:cs="Arial"/>
                <w:sz w:val="18"/>
                <w:szCs w:val="18"/>
                <w:lang w:val="lt-LT" w:eastAsia="lt-LT"/>
              </w:rPr>
              <w:t>Granulinių</w:t>
            </w:r>
            <w:proofErr w:type="spellEnd"/>
            <w:r w:rsidRPr="00965001">
              <w:rPr>
                <w:rFonts w:eastAsia="Times New Roman" w:cs="Arial"/>
                <w:sz w:val="18"/>
                <w:szCs w:val="18"/>
                <w:lang w:val="lt-LT" w:eastAsia="lt-LT"/>
              </w:rPr>
              <w:t xml:space="preserve"> katilų įrengimas</w:t>
            </w:r>
          </w:p>
        </w:tc>
      </w:tr>
      <w:tr w:rsidR="00237B2A" w:rsidRPr="00965001" w14:paraId="36438974" w14:textId="77777777" w:rsidTr="006934E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515" w:type="pct"/>
          </w:tcPr>
          <w:p w14:paraId="595FBE85" w14:textId="77777777" w:rsidR="00237B2A" w:rsidRPr="00965001" w:rsidRDefault="00237B2A" w:rsidP="00D75C6D">
            <w:pPr>
              <w:suppressAutoHyphens/>
              <w:spacing w:before="60" w:after="60"/>
              <w:jc w:val="left"/>
              <w:rPr>
                <w:b w:val="0"/>
                <w:bCs w:val="0"/>
                <w:i/>
                <w:iCs/>
                <w:sz w:val="18"/>
                <w:szCs w:val="18"/>
                <w:lang w:val="lt-LT"/>
              </w:rPr>
            </w:pPr>
            <w:r w:rsidRPr="00965001">
              <w:rPr>
                <w:b w:val="0"/>
                <w:bCs w:val="0"/>
                <w:i/>
                <w:iCs/>
                <w:sz w:val="18"/>
                <w:szCs w:val="18"/>
                <w:lang w:val="lt-LT"/>
              </w:rPr>
              <w:t>Investicija į šildymo sezono biokuro granulių katilą</w:t>
            </w:r>
          </w:p>
        </w:tc>
        <w:tc>
          <w:tcPr>
            <w:tcW w:w="1485" w:type="pct"/>
            <w:vAlign w:val="bottom"/>
          </w:tcPr>
          <w:p w14:paraId="75B8312D" w14:textId="1F377842"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r w:rsidRPr="00965001">
              <w:rPr>
                <w:rFonts w:cs="Arial"/>
                <w:i/>
                <w:iCs/>
                <w:color w:val="000000"/>
                <w:sz w:val="18"/>
                <w:szCs w:val="18"/>
                <w:lang w:val="lt-LT"/>
              </w:rPr>
              <w:t>35 941 Eur</w:t>
            </w:r>
          </w:p>
        </w:tc>
      </w:tr>
      <w:tr w:rsidR="00237B2A" w:rsidRPr="00965001" w14:paraId="5473B9AE" w14:textId="77777777" w:rsidTr="006934E4">
        <w:trPr>
          <w:cantSplit/>
        </w:trPr>
        <w:tc>
          <w:tcPr>
            <w:cnfStyle w:val="001000000000" w:firstRow="0" w:lastRow="0" w:firstColumn="1" w:lastColumn="0" w:oddVBand="0" w:evenVBand="0" w:oddHBand="0" w:evenHBand="0" w:firstRowFirstColumn="0" w:firstRowLastColumn="0" w:lastRowFirstColumn="0" w:lastRowLastColumn="0"/>
            <w:tcW w:w="3515" w:type="pct"/>
          </w:tcPr>
          <w:p w14:paraId="57FCF597" w14:textId="77777777" w:rsidR="00237B2A" w:rsidRPr="00965001" w:rsidRDefault="00237B2A" w:rsidP="00D75C6D">
            <w:pPr>
              <w:suppressAutoHyphens/>
              <w:spacing w:before="60" w:after="60"/>
              <w:jc w:val="left"/>
              <w:rPr>
                <w:sz w:val="18"/>
                <w:szCs w:val="18"/>
                <w:lang w:val="lt-LT"/>
              </w:rPr>
            </w:pPr>
            <w:r w:rsidRPr="00965001">
              <w:rPr>
                <w:sz w:val="18"/>
                <w:szCs w:val="18"/>
                <w:lang w:val="lt-LT"/>
              </w:rPr>
              <w:t>Visa pradinė investicija</w:t>
            </w:r>
          </w:p>
        </w:tc>
        <w:tc>
          <w:tcPr>
            <w:tcW w:w="1485" w:type="pct"/>
            <w:vAlign w:val="bottom"/>
          </w:tcPr>
          <w:p w14:paraId="5DA9C191" w14:textId="1707BF02"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35 941 Eur</w:t>
            </w:r>
          </w:p>
        </w:tc>
      </w:tr>
      <w:tr w:rsidR="00237B2A" w:rsidRPr="00965001" w14:paraId="4435CA6D" w14:textId="77777777" w:rsidTr="006934E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515" w:type="pct"/>
          </w:tcPr>
          <w:p w14:paraId="76A73887" w14:textId="77777777"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 xml:space="preserve">Sąnaudos elektros energijai įsigyti </w:t>
            </w:r>
          </w:p>
        </w:tc>
        <w:tc>
          <w:tcPr>
            <w:tcW w:w="1485" w:type="pct"/>
            <w:vAlign w:val="bottom"/>
          </w:tcPr>
          <w:p w14:paraId="4668F96E" w14:textId="77777777"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p>
        </w:tc>
      </w:tr>
      <w:tr w:rsidR="00237B2A" w:rsidRPr="00965001" w14:paraId="4BD32637" w14:textId="77777777" w:rsidTr="006934E4">
        <w:trPr>
          <w:cantSplit/>
        </w:trPr>
        <w:tc>
          <w:tcPr>
            <w:cnfStyle w:val="001000000000" w:firstRow="0" w:lastRow="0" w:firstColumn="1" w:lastColumn="0" w:oddVBand="0" w:evenVBand="0" w:oddHBand="0" w:evenHBand="0" w:firstRowFirstColumn="0" w:firstRowLastColumn="0" w:lastRowFirstColumn="0" w:lastRowLastColumn="0"/>
            <w:tcW w:w="3515" w:type="pct"/>
          </w:tcPr>
          <w:p w14:paraId="5EA38CCA" w14:textId="77777777"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 xml:space="preserve">Elektros energijos galios mokestis </w:t>
            </w:r>
          </w:p>
        </w:tc>
        <w:tc>
          <w:tcPr>
            <w:tcW w:w="1485" w:type="pct"/>
            <w:vAlign w:val="bottom"/>
          </w:tcPr>
          <w:p w14:paraId="6423C897" w14:textId="77777777"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p>
        </w:tc>
      </w:tr>
      <w:tr w:rsidR="00237B2A" w:rsidRPr="00965001" w14:paraId="1170CA5D" w14:textId="77777777" w:rsidTr="006934E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515" w:type="pct"/>
          </w:tcPr>
          <w:p w14:paraId="7E6DF241" w14:textId="77777777"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 xml:space="preserve">Sąnaudos granulėms įsigyti </w:t>
            </w:r>
          </w:p>
        </w:tc>
        <w:tc>
          <w:tcPr>
            <w:tcW w:w="1485" w:type="pct"/>
            <w:vAlign w:val="bottom"/>
          </w:tcPr>
          <w:p w14:paraId="5020B29B" w14:textId="58C19F43"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-18 285 Eur/metus</w:t>
            </w:r>
          </w:p>
        </w:tc>
      </w:tr>
      <w:tr w:rsidR="00237B2A" w:rsidRPr="00965001" w14:paraId="5A09F6DE" w14:textId="77777777" w:rsidTr="006934E4">
        <w:trPr>
          <w:cantSplit/>
        </w:trPr>
        <w:tc>
          <w:tcPr>
            <w:cnfStyle w:val="001000000000" w:firstRow="0" w:lastRow="0" w:firstColumn="1" w:lastColumn="0" w:oddVBand="0" w:evenVBand="0" w:oddHBand="0" w:evenHBand="0" w:firstRowFirstColumn="0" w:firstRowLastColumn="0" w:lastRowFirstColumn="0" w:lastRowLastColumn="0"/>
            <w:tcW w:w="3515" w:type="pct"/>
          </w:tcPr>
          <w:p w14:paraId="2F101466" w14:textId="28A88154"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 xml:space="preserve">Sąnaudų </w:t>
            </w:r>
            <w:r w:rsidR="008C339A" w:rsidRPr="00965001">
              <w:rPr>
                <w:b w:val="0"/>
                <w:bCs w:val="0"/>
                <w:sz w:val="18"/>
                <w:szCs w:val="18"/>
                <w:lang w:val="lt-LT"/>
              </w:rPr>
              <w:t>suskystintų naftos dujų pokytis</w:t>
            </w:r>
          </w:p>
        </w:tc>
        <w:tc>
          <w:tcPr>
            <w:tcW w:w="1485" w:type="pct"/>
            <w:vAlign w:val="bottom"/>
          </w:tcPr>
          <w:p w14:paraId="5CD7B364" w14:textId="4B500AF8"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27 492 Eur/metus</w:t>
            </w:r>
          </w:p>
        </w:tc>
      </w:tr>
      <w:tr w:rsidR="00237B2A" w:rsidRPr="00965001" w14:paraId="3EBEBB5F" w14:textId="77777777" w:rsidTr="006934E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515" w:type="pct"/>
          </w:tcPr>
          <w:p w14:paraId="4B507FEF" w14:textId="77777777"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 xml:space="preserve">Eksploatacinės sąnaudos </w:t>
            </w:r>
          </w:p>
        </w:tc>
        <w:tc>
          <w:tcPr>
            <w:tcW w:w="1485" w:type="pct"/>
            <w:vAlign w:val="bottom"/>
          </w:tcPr>
          <w:p w14:paraId="06D89AFE" w14:textId="51FF5440"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-2 195 Eur/metus</w:t>
            </w:r>
          </w:p>
        </w:tc>
      </w:tr>
      <w:tr w:rsidR="00237B2A" w:rsidRPr="00965001" w14:paraId="1E460920" w14:textId="77777777" w:rsidTr="006934E4">
        <w:trPr>
          <w:cantSplit/>
        </w:trPr>
        <w:tc>
          <w:tcPr>
            <w:cnfStyle w:val="001000000000" w:firstRow="0" w:lastRow="0" w:firstColumn="1" w:lastColumn="0" w:oddVBand="0" w:evenVBand="0" w:oddHBand="0" w:evenHBand="0" w:firstRowFirstColumn="0" w:firstRowLastColumn="0" w:lastRowFirstColumn="0" w:lastRowLastColumn="0"/>
            <w:tcW w:w="3515" w:type="pct"/>
          </w:tcPr>
          <w:p w14:paraId="3626EEB9" w14:textId="77777777"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Amortizaciniai atskaitymai (pirmi projekto metai)</w:t>
            </w:r>
          </w:p>
        </w:tc>
        <w:tc>
          <w:tcPr>
            <w:tcW w:w="1485" w:type="pct"/>
            <w:vAlign w:val="bottom"/>
          </w:tcPr>
          <w:p w14:paraId="5280478F" w14:textId="1FB731D4"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-2 246 Eur/metus</w:t>
            </w:r>
          </w:p>
        </w:tc>
      </w:tr>
      <w:tr w:rsidR="00237B2A" w:rsidRPr="00965001" w14:paraId="604C6503" w14:textId="77777777" w:rsidTr="006934E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515" w:type="pct"/>
          </w:tcPr>
          <w:p w14:paraId="7FD8D1BC" w14:textId="77777777"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Investicijų grąža (pirmi projekto metai)</w:t>
            </w:r>
          </w:p>
        </w:tc>
        <w:tc>
          <w:tcPr>
            <w:tcW w:w="1485" w:type="pct"/>
            <w:vAlign w:val="bottom"/>
          </w:tcPr>
          <w:p w14:paraId="7742FF63" w14:textId="1598BDD4"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-1 797 Eur/metus</w:t>
            </w:r>
          </w:p>
        </w:tc>
      </w:tr>
      <w:tr w:rsidR="00237B2A" w:rsidRPr="00965001" w14:paraId="55FF99B0" w14:textId="77777777" w:rsidTr="006934E4">
        <w:trPr>
          <w:cantSplit/>
        </w:trPr>
        <w:tc>
          <w:tcPr>
            <w:cnfStyle w:val="001000000000" w:firstRow="0" w:lastRow="0" w:firstColumn="1" w:lastColumn="0" w:oddVBand="0" w:evenVBand="0" w:oddHBand="0" w:evenHBand="0" w:firstRowFirstColumn="0" w:firstRowLastColumn="0" w:lastRowFirstColumn="0" w:lastRowLastColumn="0"/>
            <w:tcW w:w="3515" w:type="pct"/>
          </w:tcPr>
          <w:p w14:paraId="6DCBFB3B" w14:textId="77777777" w:rsidR="00237B2A" w:rsidRPr="00965001" w:rsidRDefault="00237B2A" w:rsidP="00D75C6D">
            <w:pPr>
              <w:suppressAutoHyphens/>
              <w:spacing w:before="60" w:after="60"/>
              <w:jc w:val="left"/>
              <w:rPr>
                <w:sz w:val="18"/>
                <w:szCs w:val="18"/>
                <w:lang w:val="lt-LT"/>
              </w:rPr>
            </w:pPr>
            <w:r w:rsidRPr="00965001">
              <w:rPr>
                <w:sz w:val="18"/>
                <w:szCs w:val="18"/>
                <w:lang w:val="lt-LT"/>
              </w:rPr>
              <w:t>Investicijos atsipirkimas komerciniu požiūriu</w:t>
            </w:r>
          </w:p>
        </w:tc>
        <w:tc>
          <w:tcPr>
            <w:tcW w:w="1485" w:type="pct"/>
            <w:vAlign w:val="bottom"/>
          </w:tcPr>
          <w:p w14:paraId="3E22BED4" w14:textId="5CEC12B3"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6 metai</w:t>
            </w:r>
          </w:p>
        </w:tc>
      </w:tr>
      <w:tr w:rsidR="00237B2A" w:rsidRPr="00965001" w14:paraId="66A0A882" w14:textId="77777777" w:rsidTr="006934E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515" w:type="pct"/>
          </w:tcPr>
          <w:p w14:paraId="49B7EA80" w14:textId="77777777" w:rsidR="00237B2A" w:rsidRPr="00965001" w:rsidRDefault="00237B2A" w:rsidP="00D75C6D">
            <w:pPr>
              <w:suppressAutoHyphens/>
              <w:spacing w:before="60" w:after="60"/>
              <w:jc w:val="left"/>
              <w:rPr>
                <w:sz w:val="18"/>
                <w:szCs w:val="18"/>
                <w:lang w:val="lt-LT"/>
              </w:rPr>
            </w:pPr>
            <w:r w:rsidRPr="00965001">
              <w:rPr>
                <w:sz w:val="18"/>
                <w:szCs w:val="18"/>
                <w:lang w:val="lt-LT"/>
              </w:rPr>
              <w:t>Įtaka šilumos gamybos kainai (pirmų 10 metų vidurkis)</w:t>
            </w:r>
          </w:p>
        </w:tc>
        <w:tc>
          <w:tcPr>
            <w:tcW w:w="1485" w:type="pct"/>
            <w:vAlign w:val="bottom"/>
          </w:tcPr>
          <w:p w14:paraId="760CDDAA" w14:textId="0AC07D6F"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sidRPr="00965001">
              <w:rPr>
                <w:rFonts w:cs="Arial"/>
                <w:b/>
                <w:bCs/>
                <w:color w:val="000000"/>
                <w:sz w:val="18"/>
                <w:szCs w:val="18"/>
                <w:lang w:val="lt-LT"/>
              </w:rPr>
              <w:t>-11,19 Eur/MWh</w:t>
            </w:r>
          </w:p>
        </w:tc>
      </w:tr>
      <w:tr w:rsidR="00927CB2" w:rsidRPr="00965001" w14:paraId="7C8766FF" w14:textId="77777777" w:rsidTr="00927CB2">
        <w:trPr>
          <w:cantSplit/>
        </w:trPr>
        <w:tc>
          <w:tcPr>
            <w:cnfStyle w:val="001000000000" w:firstRow="0" w:lastRow="0" w:firstColumn="1" w:lastColumn="0" w:oddVBand="0" w:evenVBand="0" w:oddHBand="0" w:evenHBand="0" w:firstRowFirstColumn="0" w:firstRowLastColumn="0" w:lastRowFirstColumn="0" w:lastRowLastColumn="0"/>
            <w:tcW w:w="3515" w:type="pct"/>
          </w:tcPr>
          <w:p w14:paraId="5EEC4CF3" w14:textId="71874656" w:rsidR="00927CB2" w:rsidRPr="00965001" w:rsidRDefault="00927CB2" w:rsidP="00927CB2">
            <w:pPr>
              <w:suppressAutoHyphens/>
              <w:spacing w:before="60" w:after="60"/>
              <w:jc w:val="left"/>
              <w:rPr>
                <w:sz w:val="18"/>
                <w:szCs w:val="18"/>
                <w:lang w:val="lt-LT"/>
              </w:rPr>
            </w:pPr>
            <w:r>
              <w:rPr>
                <w:sz w:val="18"/>
                <w:szCs w:val="18"/>
                <w:lang w:val="lt-LT"/>
              </w:rPr>
              <w:t>Įtaka šilumos gamybos kainai bendrovėje (pirmų 10 metų vidurkis)</w:t>
            </w:r>
          </w:p>
        </w:tc>
        <w:tc>
          <w:tcPr>
            <w:tcW w:w="1485" w:type="pct"/>
          </w:tcPr>
          <w:p w14:paraId="2A50E5AA" w14:textId="6D898FE8" w:rsidR="00927CB2" w:rsidRPr="00927CB2" w:rsidRDefault="00927CB2" w:rsidP="00927CB2">
            <w:pPr>
              <w:jc w:val="right"/>
              <w:cnfStyle w:val="000000000000" w:firstRow="0" w:lastRow="0" w:firstColumn="0" w:lastColumn="0" w:oddVBand="0" w:evenVBand="0" w:oddHBand="0" w:evenHBand="0" w:firstRowFirstColumn="0" w:firstRowLastColumn="0" w:lastRowFirstColumn="0" w:lastRowLastColumn="0"/>
              <w:rPr>
                <w:rFonts w:cs="Arial"/>
                <w:b/>
                <w:bCs/>
                <w:color w:val="000000"/>
                <w:sz w:val="18"/>
                <w:szCs w:val="18"/>
              </w:rPr>
            </w:pPr>
            <w:r>
              <w:rPr>
                <w:rFonts w:cs="Arial"/>
                <w:b/>
                <w:bCs/>
                <w:color w:val="000000"/>
                <w:sz w:val="18"/>
                <w:szCs w:val="18"/>
              </w:rPr>
              <w:t xml:space="preserve">-0,1 </w:t>
            </w:r>
            <w:proofErr w:type="spellStart"/>
            <w:r>
              <w:rPr>
                <w:rFonts w:cs="Arial"/>
                <w:b/>
                <w:bCs/>
                <w:color w:val="000000"/>
                <w:sz w:val="18"/>
                <w:szCs w:val="18"/>
              </w:rPr>
              <w:t>Eur</w:t>
            </w:r>
            <w:proofErr w:type="spellEnd"/>
            <w:r>
              <w:rPr>
                <w:rFonts w:cs="Arial"/>
                <w:b/>
                <w:bCs/>
                <w:color w:val="000000"/>
                <w:sz w:val="18"/>
                <w:szCs w:val="18"/>
              </w:rPr>
              <w:t>/MWh</w:t>
            </w:r>
          </w:p>
        </w:tc>
      </w:tr>
    </w:tbl>
    <w:p w14:paraId="3C6D76D7" w14:textId="77777777" w:rsidR="0040337D" w:rsidRPr="00965001" w:rsidRDefault="0040337D" w:rsidP="00D75C6D">
      <w:pPr>
        <w:pStyle w:val="Tekstas"/>
        <w:ind w:firstLine="0"/>
      </w:pPr>
    </w:p>
    <w:p w14:paraId="4E74FA5C" w14:textId="39BFA564" w:rsidR="0040337D" w:rsidRPr="00965001" w:rsidRDefault="006934E4" w:rsidP="00D75C6D">
      <w:pPr>
        <w:pStyle w:val="Tekstas"/>
      </w:pPr>
      <w:r w:rsidRPr="00965001">
        <w:t>Iš pateiktų duomenų matyti, kad biokuro granulių katilo įrengimas sumažintų šilumos energijos kainą nagrinėjamos katilinės kontekste. Naudojamo kuro pakeitimas katilinėje taip pat leistų atsisakyti papildomų S</w:t>
      </w:r>
      <w:r w:rsidR="00DC3CF7" w:rsidRPr="00965001">
        <w:t>N</w:t>
      </w:r>
      <w:r w:rsidRPr="00965001">
        <w:t>D iš tiekėjų, kadangi granulės jau yra ir taip įsigyjamos kitoms katilinėms.</w:t>
      </w:r>
    </w:p>
    <w:p w14:paraId="78B5769B" w14:textId="04A5AC85" w:rsidR="0040337D" w:rsidRPr="00965001" w:rsidRDefault="00350A69" w:rsidP="00D75C6D">
      <w:pPr>
        <w:pStyle w:val="Tekstas"/>
      </w:pPr>
      <w:r w:rsidRPr="00965001">
        <w:fldChar w:fldCharType="begin"/>
      </w:r>
      <w:r w:rsidRPr="00965001">
        <w:instrText xml:space="preserve"> REF _Ref152453204 \h </w:instrText>
      </w:r>
      <w:r w:rsidR="007F6896" w:rsidRPr="00965001">
        <w:instrText xml:space="preserve"> \* MERGEFORMAT </w:instrText>
      </w:r>
      <w:r w:rsidRPr="00965001">
        <w:fldChar w:fldCharType="separate"/>
      </w:r>
      <w:r w:rsidR="00F36ED3">
        <w:t>68</w:t>
      </w:r>
      <w:r w:rsidRPr="00965001">
        <w:fldChar w:fldCharType="end"/>
      </w:r>
      <w:r w:rsidR="0040337D" w:rsidRPr="00965001">
        <w:t xml:space="preserve"> paveiksle, pateikiama pasirinktų alternatyvų įtaka šilumos gamybos savikainai nagrinėjamoje sistemoje.</w:t>
      </w:r>
    </w:p>
    <w:p w14:paraId="64941AAF" w14:textId="33DF3D6B" w:rsidR="0040337D" w:rsidRPr="00965001" w:rsidRDefault="00237B2A" w:rsidP="00D75C6D">
      <w:pPr>
        <w:suppressAutoHyphens/>
        <w:rPr>
          <w:rFonts w:ascii="Arial" w:eastAsiaTheme="majorEastAsia" w:hAnsi="Arial" w:cstheme="majorBidi"/>
          <w:color w:val="auto"/>
          <w:w w:val="100"/>
          <w:kern w:val="28"/>
          <w:sz w:val="22"/>
          <w:szCs w:val="56"/>
          <w:lang w:val="lt-LT"/>
        </w:rPr>
      </w:pPr>
      <w:r w:rsidRPr="00965001">
        <w:rPr>
          <w:rFonts w:ascii="Arial" w:eastAsiaTheme="majorEastAsia" w:hAnsi="Arial" w:cstheme="majorBidi"/>
          <w:noProof/>
          <w:color w:val="auto"/>
          <w:w w:val="100"/>
          <w:kern w:val="28"/>
          <w:sz w:val="22"/>
          <w:szCs w:val="56"/>
          <w:lang w:val="lt-LT"/>
        </w:rPr>
        <w:drawing>
          <wp:inline distT="0" distB="0" distL="0" distR="0" wp14:anchorId="0A62D499" wp14:editId="57174C84">
            <wp:extent cx="6132830" cy="2889885"/>
            <wp:effectExtent l="0" t="0" r="1270" b="5715"/>
            <wp:docPr id="84666451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132830" cy="2889885"/>
                    </a:xfrm>
                    <a:prstGeom prst="rect">
                      <a:avLst/>
                    </a:prstGeom>
                    <a:noFill/>
                  </pic:spPr>
                </pic:pic>
              </a:graphicData>
            </a:graphic>
          </wp:inline>
        </w:drawing>
      </w:r>
    </w:p>
    <w:p w14:paraId="20D08783" w14:textId="0D7745C9" w:rsidR="0040337D" w:rsidRPr="00965001" w:rsidRDefault="0040337D" w:rsidP="00D75C6D">
      <w:pPr>
        <w:pStyle w:val="Paveiksllis"/>
        <w:suppressAutoHyphens/>
      </w:pPr>
      <w:r w:rsidRPr="00965001">
        <w:fldChar w:fldCharType="begin"/>
      </w:r>
      <w:r w:rsidRPr="00965001">
        <w:instrText xml:space="preserve"> SEQ pav. \* ARABIC </w:instrText>
      </w:r>
      <w:r w:rsidRPr="00965001">
        <w:fldChar w:fldCharType="separate"/>
      </w:r>
      <w:bookmarkStart w:id="319" w:name="_Ref152453204"/>
      <w:bookmarkStart w:id="320" w:name="_Toc156918795"/>
      <w:r w:rsidR="00F36ED3">
        <w:rPr>
          <w:noProof/>
        </w:rPr>
        <w:t>68</w:t>
      </w:r>
      <w:bookmarkEnd w:id="319"/>
      <w:r w:rsidRPr="00965001">
        <w:fldChar w:fldCharType="end"/>
      </w:r>
      <w:r w:rsidRPr="00965001">
        <w:t xml:space="preserve"> pav. </w:t>
      </w:r>
      <w:r w:rsidR="006934E4" w:rsidRPr="00965001">
        <w:t>K</w:t>
      </w:r>
      <w:r w:rsidR="00F415A8" w:rsidRPr="00965001">
        <w:t>ūlu</w:t>
      </w:r>
      <w:r w:rsidR="006934E4" w:rsidRPr="00965001">
        <w:t>pėnų</w:t>
      </w:r>
      <w:r w:rsidRPr="00965001">
        <w:t xml:space="preserve"> katilinės technologinių alternatyvų įtaką šilumos gamybos kainai</w:t>
      </w:r>
      <w:bookmarkEnd w:id="320"/>
    </w:p>
    <w:p w14:paraId="7AEB818E" w14:textId="487C90BF" w:rsidR="0040337D" w:rsidRPr="00965001" w:rsidRDefault="0040337D" w:rsidP="00D75C6D">
      <w:pPr>
        <w:pStyle w:val="Tekstas"/>
      </w:pPr>
      <w:r w:rsidRPr="00965001">
        <w:t>Vertinama, kad viso projekto gyvavimo laikotarpiu</w:t>
      </w:r>
      <w:r w:rsidR="006934E4" w:rsidRPr="00965001">
        <w:t xml:space="preserve"> </w:t>
      </w:r>
      <w:r w:rsidRPr="00965001">
        <w:t>alternatyv</w:t>
      </w:r>
      <w:r w:rsidR="006934E4" w:rsidRPr="00965001">
        <w:t>a</w:t>
      </w:r>
      <w:r w:rsidRPr="00965001">
        <w:t xml:space="preserve"> mažintų šilumos gamybos savikainą.</w:t>
      </w:r>
    </w:p>
    <w:p w14:paraId="37D6240A" w14:textId="77777777" w:rsidR="0040337D" w:rsidRPr="00965001" w:rsidRDefault="0040337D" w:rsidP="00D75C6D">
      <w:pPr>
        <w:pStyle w:val="Tekstas"/>
        <w:ind w:firstLine="0"/>
        <w:rPr>
          <w:b/>
          <w:bCs/>
          <w:color w:val="002060"/>
        </w:rPr>
      </w:pPr>
      <w:r w:rsidRPr="00965001">
        <w:rPr>
          <w:b/>
          <w:bCs/>
          <w:color w:val="002060"/>
        </w:rPr>
        <w:t>Išvados</w:t>
      </w:r>
    </w:p>
    <w:p w14:paraId="2D316C6D" w14:textId="4BB6522A" w:rsidR="0040337D" w:rsidRPr="00965001" w:rsidRDefault="0040337D" w:rsidP="00D75C6D">
      <w:pPr>
        <w:pStyle w:val="Tekstas"/>
      </w:pPr>
      <w:r w:rsidRPr="00965001">
        <w:t>Rekomenduojama katilinėje įrengti</w:t>
      </w:r>
      <w:r w:rsidR="00656F99" w:rsidRPr="00965001">
        <w:t xml:space="preserve"> bent</w:t>
      </w:r>
      <w:r w:rsidRPr="00965001">
        <w:t xml:space="preserve"> </w:t>
      </w:r>
      <w:r w:rsidR="006934E4" w:rsidRPr="00965001">
        <w:t>124</w:t>
      </w:r>
      <w:r w:rsidRPr="00965001">
        <w:t xml:space="preserve"> kW </w:t>
      </w:r>
      <w:proofErr w:type="spellStart"/>
      <w:r w:rsidRPr="00965001">
        <w:t>granulinį</w:t>
      </w:r>
      <w:proofErr w:type="spellEnd"/>
      <w:r w:rsidRPr="00965001">
        <w:t xml:space="preserve"> katilą.</w:t>
      </w:r>
    </w:p>
    <w:p w14:paraId="288428A9" w14:textId="666508B5" w:rsidR="00A6106A" w:rsidRPr="00965001" w:rsidRDefault="00A6106A" w:rsidP="00D75C6D">
      <w:pPr>
        <w:pStyle w:val="Antrat2"/>
        <w:suppressAutoHyphens/>
      </w:pPr>
      <w:bookmarkStart w:id="321" w:name="_Toc156918620"/>
      <w:r w:rsidRPr="00965001">
        <w:lastRenderedPageBreak/>
        <w:t>S. Daukanto katilinė</w:t>
      </w:r>
      <w:bookmarkEnd w:id="321"/>
    </w:p>
    <w:p w14:paraId="7118ADF6" w14:textId="77777777" w:rsidR="00A6106A" w:rsidRPr="00965001" w:rsidRDefault="00A6106A" w:rsidP="00D75C6D">
      <w:pPr>
        <w:pStyle w:val="PoPoskyris"/>
        <w:suppressAutoHyphens/>
      </w:pPr>
      <w:bookmarkStart w:id="322" w:name="_Toc156918621"/>
      <w:r w:rsidRPr="00965001">
        <w:t>Esama situacija</w:t>
      </w:r>
      <w:bookmarkEnd w:id="322"/>
    </w:p>
    <w:p w14:paraId="5AD6BD03" w14:textId="4A499191" w:rsidR="00A6106A" w:rsidRPr="00965001" w:rsidRDefault="00A6106A" w:rsidP="00D75C6D">
      <w:pPr>
        <w:pStyle w:val="Tekstas"/>
      </w:pPr>
      <w:r w:rsidRPr="00965001">
        <w:t>Katilinė Palangos g. 25 šiluma aprūpina S. Daukanto mokyklą. Katilinė yra vakarinėje Kretingos miesto dalyje. Katilinėje yra įrengti 2 gamtinių dujų katilai po 170 kW galios.</w:t>
      </w:r>
    </w:p>
    <w:p w14:paraId="7B1E05A9" w14:textId="4B074D03" w:rsidR="00A6106A" w:rsidRPr="00965001" w:rsidRDefault="0029775E" w:rsidP="00D75C6D">
      <w:pPr>
        <w:pStyle w:val="Tekstas"/>
        <w:ind w:firstLine="0"/>
      </w:pPr>
      <w:r w:rsidRPr="00965001">
        <w:rPr>
          <w:noProof/>
        </w:rPr>
        <w:drawing>
          <wp:inline distT="0" distB="0" distL="0" distR="0" wp14:anchorId="2AF10BB7" wp14:editId="5DA28CD8">
            <wp:extent cx="6124575" cy="2876550"/>
            <wp:effectExtent l="0" t="0" r="9525" b="0"/>
            <wp:docPr id="234746447"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124575" cy="2876550"/>
                    </a:xfrm>
                    <a:prstGeom prst="rect">
                      <a:avLst/>
                    </a:prstGeom>
                    <a:noFill/>
                    <a:ln>
                      <a:noFill/>
                    </a:ln>
                  </pic:spPr>
                </pic:pic>
              </a:graphicData>
            </a:graphic>
          </wp:inline>
        </w:drawing>
      </w:r>
    </w:p>
    <w:p w14:paraId="49CC21F9" w14:textId="7203E5E8" w:rsidR="00A6106A" w:rsidRPr="00965001" w:rsidRDefault="00A6106A" w:rsidP="00D75C6D">
      <w:pPr>
        <w:pStyle w:val="Paveiksllis"/>
        <w:suppressAutoHyphens/>
      </w:pPr>
      <w:r w:rsidRPr="00965001">
        <w:fldChar w:fldCharType="begin"/>
      </w:r>
      <w:r w:rsidRPr="00965001">
        <w:instrText xml:space="preserve"> SEQ pav. \* ARABIC </w:instrText>
      </w:r>
      <w:r w:rsidRPr="00965001">
        <w:fldChar w:fldCharType="separate"/>
      </w:r>
      <w:bookmarkStart w:id="323" w:name="_Toc156918796"/>
      <w:r w:rsidR="00F36ED3">
        <w:rPr>
          <w:noProof/>
        </w:rPr>
        <w:t>69</w:t>
      </w:r>
      <w:r w:rsidRPr="00965001">
        <w:fldChar w:fldCharType="end"/>
      </w:r>
      <w:r w:rsidRPr="00965001">
        <w:t xml:space="preserve"> pav. S. Daukanto katilinė</w:t>
      </w:r>
      <w:bookmarkEnd w:id="323"/>
    </w:p>
    <w:p w14:paraId="374037C8" w14:textId="0FF6101F" w:rsidR="00A6106A" w:rsidRPr="00965001" w:rsidRDefault="00A6106A" w:rsidP="00D75C6D">
      <w:pPr>
        <w:pStyle w:val="Tekstas"/>
      </w:pPr>
      <w:r w:rsidRPr="00965001">
        <w:t xml:space="preserve">Šiuo metu katilinėje pagaminama ir suvartojama </w:t>
      </w:r>
      <w:r w:rsidR="00DD0BBB" w:rsidRPr="00965001">
        <w:t>443</w:t>
      </w:r>
      <w:r w:rsidRPr="00965001">
        <w:t xml:space="preserve"> MWh/metus šilumos energijos</w:t>
      </w:r>
      <w:r w:rsidR="00DD0BBB" w:rsidRPr="00965001">
        <w:t>.</w:t>
      </w:r>
    </w:p>
    <w:p w14:paraId="35A8C3D5" w14:textId="2BC4EC39" w:rsidR="00A6106A" w:rsidRPr="00965001" w:rsidRDefault="00A6106A" w:rsidP="00D75C6D">
      <w:pPr>
        <w:pStyle w:val="Tekstas"/>
      </w:pPr>
      <w:r w:rsidRPr="00965001">
        <w:t xml:space="preserve">Katilinės šilumos gamybos efektyvumas vertinant aukštutinį </w:t>
      </w:r>
      <w:proofErr w:type="spellStart"/>
      <w:r w:rsidRPr="00965001">
        <w:t>šilumingumą</w:t>
      </w:r>
      <w:proofErr w:type="spellEnd"/>
      <w:r w:rsidRPr="00965001">
        <w:t xml:space="preserve"> siekia </w:t>
      </w:r>
      <w:r w:rsidR="00DD0BBB" w:rsidRPr="00965001">
        <w:t>87</w:t>
      </w:r>
      <w:r w:rsidRPr="00965001">
        <w:t xml:space="preserve"> proc. Katilinės gaminamos šilumos energijos 2022 metų sumodeliuotas poreikio grafikas ir bazinių katilų galios pateikiamos </w:t>
      </w:r>
      <w:r w:rsidR="00350A69" w:rsidRPr="00965001">
        <w:fldChar w:fldCharType="begin"/>
      </w:r>
      <w:r w:rsidR="00350A69" w:rsidRPr="00965001">
        <w:instrText xml:space="preserve"> REF _Ref152453216 \h </w:instrText>
      </w:r>
      <w:r w:rsidR="00B2208A" w:rsidRPr="00965001">
        <w:instrText xml:space="preserve"> \* MERGEFORMAT </w:instrText>
      </w:r>
      <w:r w:rsidR="00350A69" w:rsidRPr="00965001">
        <w:fldChar w:fldCharType="separate"/>
      </w:r>
      <w:r w:rsidR="00F36ED3">
        <w:t>70</w:t>
      </w:r>
      <w:r w:rsidR="00350A69" w:rsidRPr="00965001">
        <w:fldChar w:fldCharType="end"/>
      </w:r>
      <w:r w:rsidRPr="00965001">
        <w:t xml:space="preserve"> paveiksle.</w:t>
      </w:r>
    </w:p>
    <w:p w14:paraId="266D837E" w14:textId="48CB5C96" w:rsidR="00A6106A" w:rsidRPr="00965001" w:rsidRDefault="00DD0BBB" w:rsidP="00D75C6D">
      <w:pPr>
        <w:pStyle w:val="Tekstas"/>
        <w:ind w:firstLine="0"/>
      </w:pPr>
      <w:r w:rsidRPr="00965001">
        <w:rPr>
          <w:noProof/>
        </w:rPr>
        <w:drawing>
          <wp:inline distT="0" distB="0" distL="0" distR="0" wp14:anchorId="5C6FFA02" wp14:editId="353EE45C">
            <wp:extent cx="6132830" cy="2889885"/>
            <wp:effectExtent l="0" t="0" r="1270" b="5715"/>
            <wp:docPr id="1354613170"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132830" cy="2889885"/>
                    </a:xfrm>
                    <a:prstGeom prst="rect">
                      <a:avLst/>
                    </a:prstGeom>
                    <a:noFill/>
                  </pic:spPr>
                </pic:pic>
              </a:graphicData>
            </a:graphic>
          </wp:inline>
        </w:drawing>
      </w:r>
    </w:p>
    <w:p w14:paraId="525A4CB1" w14:textId="0E0C1FA1" w:rsidR="00A6106A" w:rsidRPr="00965001" w:rsidRDefault="00A6106A" w:rsidP="00D75C6D">
      <w:pPr>
        <w:pStyle w:val="Paveiksllis"/>
        <w:suppressAutoHyphens/>
      </w:pPr>
      <w:r w:rsidRPr="00965001">
        <w:fldChar w:fldCharType="begin"/>
      </w:r>
      <w:r w:rsidRPr="00965001">
        <w:instrText xml:space="preserve"> SEQ pav. \* ARABIC </w:instrText>
      </w:r>
      <w:r w:rsidRPr="00965001">
        <w:fldChar w:fldCharType="separate"/>
      </w:r>
      <w:bookmarkStart w:id="324" w:name="_Ref152453216"/>
      <w:bookmarkStart w:id="325" w:name="_Toc156918797"/>
      <w:r w:rsidR="00F36ED3">
        <w:rPr>
          <w:noProof/>
        </w:rPr>
        <w:t>70</w:t>
      </w:r>
      <w:bookmarkEnd w:id="324"/>
      <w:r w:rsidRPr="00965001">
        <w:fldChar w:fldCharType="end"/>
      </w:r>
      <w:r w:rsidRPr="00965001">
        <w:t xml:space="preserve"> pav. </w:t>
      </w:r>
      <w:r w:rsidR="00DD0BBB" w:rsidRPr="00965001">
        <w:t>S. Daukanto</w:t>
      </w:r>
      <w:r w:rsidRPr="00965001">
        <w:t xml:space="preserve"> katilinė šilumos poreikio grafikas</w:t>
      </w:r>
      <w:bookmarkEnd w:id="325"/>
    </w:p>
    <w:p w14:paraId="6D3D0CEC" w14:textId="498BE6CD" w:rsidR="00A6106A" w:rsidRPr="00965001" w:rsidRDefault="00A6106A" w:rsidP="00D75C6D">
      <w:pPr>
        <w:pStyle w:val="Tekstas"/>
      </w:pPr>
      <w:r w:rsidRPr="00965001">
        <w:t xml:space="preserve">Vertinama, kad katilinės aptarnaujamo tinklo šilumos energijos poreikis žiemą pasiekia </w:t>
      </w:r>
      <w:r w:rsidR="00DD0BBB" w:rsidRPr="00965001">
        <w:t>181</w:t>
      </w:r>
      <w:r w:rsidRPr="00965001">
        <w:t xml:space="preserve"> kW, o </w:t>
      </w:r>
      <w:proofErr w:type="spellStart"/>
      <w:r w:rsidRPr="00965001">
        <w:t>nešildymo</w:t>
      </w:r>
      <w:proofErr w:type="spellEnd"/>
      <w:r w:rsidRPr="00965001">
        <w:t xml:space="preserve"> sezono metu, katilinė nedirba.</w:t>
      </w:r>
    </w:p>
    <w:p w14:paraId="5A25A5C8" w14:textId="77777777" w:rsidR="00A6106A" w:rsidRPr="00965001" w:rsidRDefault="00A6106A" w:rsidP="00D75C6D">
      <w:pPr>
        <w:pStyle w:val="PoPoskyris"/>
        <w:suppressAutoHyphens/>
      </w:pPr>
      <w:bookmarkStart w:id="326" w:name="_Toc156918622"/>
      <w:r w:rsidRPr="00965001">
        <w:lastRenderedPageBreak/>
        <w:t>Šilumos siurblio technologijos įvertinimas</w:t>
      </w:r>
      <w:bookmarkEnd w:id="326"/>
    </w:p>
    <w:p w14:paraId="7155C0CC" w14:textId="29C96B46" w:rsidR="00A6106A" w:rsidRPr="00965001" w:rsidRDefault="00DD0BBB" w:rsidP="00D75C6D">
      <w:pPr>
        <w:pStyle w:val="Tekstas"/>
      </w:pPr>
      <w:r w:rsidRPr="00965001">
        <w:t>S. Daukanto katilinės</w:t>
      </w:r>
      <w:r w:rsidR="00A6106A" w:rsidRPr="00965001">
        <w:t xml:space="preserve"> atveju svarstoma galimybė įrengti šilumos siurblio technologiją pagal schemą, kai šilumos siurblys aprūpina vartotojo šilumos poreikį tol kol lauko oro temperatūra nenusileidžia žemiau nei -8 °C. Kadangi, katilinės vartotojas neruošia karšto vandens, vertinime naudojamas pažemintas šilumos gamybos temperatūrinis grafikas, prie tokios temperatūros pasiekiama 60 °C tiekiamo vandens temperatūra. Vertinama, kad užtikrinti aukštesnę temperatūrą šilumos siurbliui gali būti problematiška. Numatoma, kad esant žemesnei lauko oro temperatūrai įsijungs esami gamtinių dujų katilai, o įrengiamas šilumos siurblys nebebus naudojamas.</w:t>
      </w:r>
    </w:p>
    <w:p w14:paraId="01D23578" w14:textId="64FC58FE" w:rsidR="00A6106A" w:rsidRPr="00965001" w:rsidRDefault="00524836" w:rsidP="005C7CE4">
      <w:pPr>
        <w:pStyle w:val="Lentel1"/>
      </w:pPr>
      <w:r>
        <w:fldChar w:fldCharType="begin"/>
      </w:r>
      <w:r>
        <w:instrText xml:space="preserve"> SEQ lentelė \* ARABIC  \* MERGEFORMAT </w:instrText>
      </w:r>
      <w:r>
        <w:fldChar w:fldCharType="separate"/>
      </w:r>
      <w:bookmarkStart w:id="327" w:name="_Toc156918705"/>
      <w:r w:rsidR="00F36ED3">
        <w:t>31</w:t>
      </w:r>
      <w:r>
        <w:fldChar w:fldCharType="end"/>
      </w:r>
      <w:r w:rsidR="00A6106A" w:rsidRPr="00965001">
        <w:t xml:space="preserve"> lentelė. </w:t>
      </w:r>
      <w:r w:rsidR="00DD0BBB" w:rsidRPr="00965001">
        <w:t>S. Daukanto</w:t>
      </w:r>
      <w:r w:rsidR="00A6106A" w:rsidRPr="00965001">
        <w:t xml:space="preserve"> katilinės parenkamo šilumos siurblio techninės charakteristikos</w:t>
      </w:r>
      <w:bookmarkEnd w:id="327"/>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525"/>
        <w:gridCol w:w="4103"/>
      </w:tblGrid>
      <w:tr w:rsidR="00A6106A" w:rsidRPr="00965001" w14:paraId="2E4FA3F5" w14:textId="77777777" w:rsidTr="00747632">
        <w:trPr>
          <w:cnfStyle w:val="100000000000" w:firstRow="1" w:lastRow="0" w:firstColumn="0" w:lastColumn="0" w:oddVBand="0" w:evenVBand="0" w:oddHBand="0" w:evenHBand="0" w:firstRowFirstColumn="0" w:firstRowLastColumn="0" w:lastRowFirstColumn="0" w:lastRowLastColumn="0"/>
          <w:trHeight w:hRule="exact" w:val="430"/>
          <w:tblHeader/>
        </w:trPr>
        <w:tc>
          <w:tcPr>
            <w:cnfStyle w:val="001000000100" w:firstRow="0" w:lastRow="0" w:firstColumn="1" w:lastColumn="0" w:oddVBand="0" w:evenVBand="0" w:oddHBand="0" w:evenHBand="0" w:firstRowFirstColumn="1" w:firstRowLastColumn="0" w:lastRowFirstColumn="0" w:lastRowLastColumn="0"/>
            <w:tcW w:w="2869" w:type="pct"/>
          </w:tcPr>
          <w:p w14:paraId="7859EAAC" w14:textId="77777777" w:rsidR="00A6106A" w:rsidRPr="00965001" w:rsidRDefault="00A6106A" w:rsidP="00D75C6D">
            <w:pPr>
              <w:suppressAutoHyphens/>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2131" w:type="pct"/>
          </w:tcPr>
          <w:p w14:paraId="2C8CBD87" w14:textId="77777777" w:rsidR="00A6106A" w:rsidRPr="00965001" w:rsidRDefault="00A6106A"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Reikšmė</w:t>
            </w:r>
          </w:p>
        </w:tc>
      </w:tr>
      <w:tr w:rsidR="00A6106A" w:rsidRPr="00965001" w14:paraId="2E361ADC"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4051C585" w14:textId="77777777" w:rsidR="00A6106A" w:rsidRPr="00965001" w:rsidRDefault="00A6106A" w:rsidP="00D75C6D">
            <w:pPr>
              <w:suppressAutoHyphens/>
              <w:jc w:val="left"/>
              <w:rPr>
                <w:rFonts w:eastAsia="SegoeUI" w:cs="Arial"/>
                <w:b w:val="0"/>
                <w:bCs w:val="0"/>
                <w:sz w:val="18"/>
                <w:szCs w:val="18"/>
                <w:lang w:val="lt-LT" w:eastAsia="lt-LT"/>
              </w:rPr>
            </w:pPr>
            <w:r w:rsidRPr="00965001">
              <w:rPr>
                <w:b w:val="0"/>
                <w:bCs w:val="0"/>
                <w:sz w:val="18"/>
                <w:szCs w:val="18"/>
                <w:lang w:val="lt-LT"/>
              </w:rPr>
              <w:t>Šilumos siurblio instaliuota galia (šiluminė)</w:t>
            </w:r>
          </w:p>
        </w:tc>
        <w:tc>
          <w:tcPr>
            <w:tcW w:w="2131" w:type="pct"/>
          </w:tcPr>
          <w:p w14:paraId="1C135F27" w14:textId="0423E536" w:rsidR="00A6106A" w:rsidRPr="00965001" w:rsidRDefault="00237B2A"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10</w:t>
            </w:r>
            <w:r w:rsidR="00A6106A" w:rsidRPr="00965001">
              <w:rPr>
                <w:sz w:val="18"/>
                <w:szCs w:val="18"/>
                <w:lang w:val="lt-LT"/>
              </w:rPr>
              <w:t>0 kW</w:t>
            </w:r>
          </w:p>
        </w:tc>
      </w:tr>
      <w:tr w:rsidR="00A6106A" w:rsidRPr="00965001" w14:paraId="60427DDF"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6CB12C88" w14:textId="77777777" w:rsidR="00A6106A" w:rsidRPr="00965001" w:rsidRDefault="00A6106A" w:rsidP="00D75C6D">
            <w:pPr>
              <w:suppressAutoHyphens/>
              <w:jc w:val="left"/>
              <w:rPr>
                <w:rFonts w:eastAsia="SegoeUI" w:cs="Arial"/>
                <w:b w:val="0"/>
                <w:bCs w:val="0"/>
                <w:sz w:val="18"/>
                <w:szCs w:val="18"/>
                <w:lang w:val="lt-LT" w:eastAsia="lt-LT"/>
              </w:rPr>
            </w:pPr>
            <w:r w:rsidRPr="00965001">
              <w:rPr>
                <w:b w:val="0"/>
                <w:bCs w:val="0"/>
                <w:sz w:val="18"/>
                <w:szCs w:val="18"/>
                <w:lang w:val="lt-LT"/>
              </w:rPr>
              <w:t>Reikalinga elektros įvado galia</w:t>
            </w:r>
          </w:p>
        </w:tc>
        <w:tc>
          <w:tcPr>
            <w:tcW w:w="2131" w:type="pct"/>
          </w:tcPr>
          <w:p w14:paraId="6406499A" w14:textId="254F3D2E" w:rsidR="00A6106A" w:rsidRPr="00965001" w:rsidRDefault="00237B2A" w:rsidP="00D75C6D">
            <w:pPr>
              <w:suppressAutoHyphens/>
              <w:jc w:val="right"/>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sz w:val="18"/>
                <w:szCs w:val="18"/>
                <w:lang w:val="lt-LT"/>
              </w:rPr>
              <w:t>48</w:t>
            </w:r>
            <w:r w:rsidR="00A6106A" w:rsidRPr="00965001">
              <w:rPr>
                <w:sz w:val="18"/>
                <w:szCs w:val="18"/>
                <w:lang w:val="lt-LT"/>
              </w:rPr>
              <w:t xml:space="preserve"> kW</w:t>
            </w:r>
          </w:p>
        </w:tc>
      </w:tr>
      <w:tr w:rsidR="00A6106A" w:rsidRPr="00965001" w14:paraId="10EFDF9D"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71E3C78C" w14:textId="77777777" w:rsidR="00A6106A" w:rsidRPr="00965001" w:rsidRDefault="00A6106A" w:rsidP="00D75C6D">
            <w:pPr>
              <w:suppressAutoHyphens/>
              <w:jc w:val="left"/>
              <w:rPr>
                <w:rFonts w:eastAsia="SegoeUI" w:cs="Arial"/>
                <w:b w:val="0"/>
                <w:bCs w:val="0"/>
                <w:sz w:val="18"/>
                <w:szCs w:val="18"/>
                <w:lang w:val="lt-LT" w:eastAsia="lt-LT"/>
              </w:rPr>
            </w:pPr>
            <w:r w:rsidRPr="00965001">
              <w:rPr>
                <w:b w:val="0"/>
                <w:bCs w:val="0"/>
                <w:sz w:val="18"/>
                <w:szCs w:val="18"/>
                <w:lang w:val="lt-LT"/>
              </w:rPr>
              <w:t>Numatoma šilumos gamyba (iš aplinkos oro)</w:t>
            </w:r>
          </w:p>
        </w:tc>
        <w:tc>
          <w:tcPr>
            <w:tcW w:w="2131" w:type="pct"/>
          </w:tcPr>
          <w:p w14:paraId="4A6B4982" w14:textId="0C3EB359" w:rsidR="00A6106A" w:rsidRPr="00965001" w:rsidRDefault="00237B2A"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392</w:t>
            </w:r>
            <w:r w:rsidR="00A6106A" w:rsidRPr="00965001">
              <w:rPr>
                <w:sz w:val="18"/>
                <w:szCs w:val="18"/>
                <w:lang w:val="lt-LT"/>
              </w:rPr>
              <w:t xml:space="preserve"> MWh/metus</w:t>
            </w:r>
          </w:p>
        </w:tc>
      </w:tr>
      <w:tr w:rsidR="00A6106A" w:rsidRPr="00965001" w14:paraId="094BF4F1"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5D624647" w14:textId="77777777" w:rsidR="00A6106A" w:rsidRPr="00965001" w:rsidRDefault="00A6106A" w:rsidP="00D75C6D">
            <w:pPr>
              <w:suppressAutoHyphens/>
              <w:jc w:val="left"/>
              <w:rPr>
                <w:rFonts w:eastAsia="SegoeUI" w:cs="Arial"/>
                <w:b w:val="0"/>
                <w:bCs w:val="0"/>
                <w:sz w:val="18"/>
                <w:szCs w:val="18"/>
                <w:lang w:val="lt-LT" w:eastAsia="lt-LT"/>
              </w:rPr>
            </w:pPr>
            <w:r w:rsidRPr="00965001">
              <w:rPr>
                <w:b w:val="0"/>
                <w:bCs w:val="0"/>
                <w:sz w:val="18"/>
                <w:szCs w:val="18"/>
                <w:lang w:val="lt-LT"/>
              </w:rPr>
              <w:t>Elektros energija sunaudojama gaminant šilumą</w:t>
            </w:r>
          </w:p>
        </w:tc>
        <w:tc>
          <w:tcPr>
            <w:tcW w:w="2131" w:type="pct"/>
          </w:tcPr>
          <w:p w14:paraId="1E2EED22" w14:textId="16459FAA" w:rsidR="00A6106A" w:rsidRPr="00965001" w:rsidRDefault="00237B2A" w:rsidP="00D75C6D">
            <w:pPr>
              <w:suppressAutoHyphens/>
              <w:jc w:val="right"/>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sz w:val="18"/>
                <w:szCs w:val="18"/>
                <w:lang w:val="lt-LT"/>
              </w:rPr>
              <w:t>139.7</w:t>
            </w:r>
            <w:r w:rsidR="00A6106A" w:rsidRPr="00965001">
              <w:rPr>
                <w:sz w:val="18"/>
                <w:szCs w:val="18"/>
                <w:lang w:val="lt-LT"/>
              </w:rPr>
              <w:t xml:space="preserve"> MWh/metus</w:t>
            </w:r>
          </w:p>
        </w:tc>
      </w:tr>
      <w:tr w:rsidR="00A6106A" w:rsidRPr="00965001" w14:paraId="1F41AF56"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42006EE2" w14:textId="77777777" w:rsidR="00A6106A" w:rsidRPr="00965001" w:rsidRDefault="00A6106A" w:rsidP="00D75C6D">
            <w:pPr>
              <w:suppressAutoHyphens/>
              <w:jc w:val="left"/>
              <w:rPr>
                <w:rFonts w:eastAsia="SegoeUI" w:cs="Arial"/>
                <w:b w:val="0"/>
                <w:bCs w:val="0"/>
                <w:sz w:val="18"/>
                <w:szCs w:val="18"/>
                <w:lang w:val="lt-LT" w:eastAsia="lt-LT"/>
              </w:rPr>
            </w:pPr>
            <w:r w:rsidRPr="00965001">
              <w:rPr>
                <w:b w:val="0"/>
                <w:bCs w:val="0"/>
                <w:sz w:val="18"/>
                <w:szCs w:val="18"/>
                <w:lang w:val="lt-LT"/>
              </w:rPr>
              <w:t xml:space="preserve">Papildomos elektros energijos sąnaudos </w:t>
            </w:r>
            <w:proofErr w:type="spellStart"/>
            <w:r w:rsidRPr="00965001">
              <w:rPr>
                <w:b w:val="0"/>
                <w:bCs w:val="0"/>
                <w:sz w:val="18"/>
                <w:szCs w:val="18"/>
                <w:lang w:val="lt-LT"/>
              </w:rPr>
              <w:t>defrostacijai</w:t>
            </w:r>
            <w:proofErr w:type="spellEnd"/>
          </w:p>
        </w:tc>
        <w:tc>
          <w:tcPr>
            <w:tcW w:w="2131" w:type="pct"/>
          </w:tcPr>
          <w:p w14:paraId="25AAA9D2" w14:textId="27F30D55" w:rsidR="00A6106A" w:rsidRPr="00965001" w:rsidRDefault="00237B2A"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12.7</w:t>
            </w:r>
            <w:r w:rsidR="00A6106A" w:rsidRPr="00965001">
              <w:rPr>
                <w:sz w:val="18"/>
                <w:szCs w:val="18"/>
                <w:lang w:val="lt-LT"/>
              </w:rPr>
              <w:t xml:space="preserve"> MWh/metus</w:t>
            </w:r>
          </w:p>
        </w:tc>
      </w:tr>
      <w:tr w:rsidR="00A6106A" w:rsidRPr="00965001" w14:paraId="6EBA0228"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35F04C1C" w14:textId="77777777" w:rsidR="00A6106A" w:rsidRPr="00965001" w:rsidRDefault="00A6106A" w:rsidP="00D75C6D">
            <w:pPr>
              <w:suppressAutoHyphens/>
              <w:jc w:val="left"/>
              <w:rPr>
                <w:rFonts w:eastAsia="SegoeUI" w:cs="Arial"/>
                <w:b w:val="0"/>
                <w:bCs w:val="0"/>
                <w:sz w:val="18"/>
                <w:szCs w:val="18"/>
                <w:lang w:val="lt-LT" w:eastAsia="lt-LT"/>
              </w:rPr>
            </w:pPr>
            <w:r w:rsidRPr="00965001">
              <w:rPr>
                <w:b w:val="0"/>
                <w:bCs w:val="0"/>
                <w:sz w:val="18"/>
                <w:szCs w:val="18"/>
                <w:lang w:val="lt-LT"/>
              </w:rPr>
              <w:t>Numatomas šilumos siurblio darbo efektyvumas (COP)</w:t>
            </w:r>
          </w:p>
        </w:tc>
        <w:tc>
          <w:tcPr>
            <w:tcW w:w="2131" w:type="pct"/>
          </w:tcPr>
          <w:p w14:paraId="5EA4AE27" w14:textId="3BE7CAEA" w:rsidR="00A6106A" w:rsidRPr="00965001" w:rsidRDefault="00A6106A" w:rsidP="00D75C6D">
            <w:pPr>
              <w:suppressAutoHyphens/>
              <w:jc w:val="right"/>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sz w:val="18"/>
                <w:szCs w:val="18"/>
                <w:lang w:val="lt-LT"/>
              </w:rPr>
              <w:t>2,</w:t>
            </w:r>
            <w:r w:rsidR="00237B2A" w:rsidRPr="00965001">
              <w:rPr>
                <w:sz w:val="18"/>
                <w:szCs w:val="18"/>
                <w:lang w:val="lt-LT"/>
              </w:rPr>
              <w:t>5</w:t>
            </w:r>
            <w:r w:rsidR="00DD0BBB" w:rsidRPr="00965001">
              <w:rPr>
                <w:sz w:val="18"/>
                <w:szCs w:val="18"/>
                <w:lang w:val="lt-LT"/>
              </w:rPr>
              <w:t>7</w:t>
            </w:r>
          </w:p>
        </w:tc>
      </w:tr>
      <w:tr w:rsidR="00A6106A" w:rsidRPr="00965001" w14:paraId="0DC28A5B"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70F19943" w14:textId="77777777" w:rsidR="00A6106A" w:rsidRPr="00965001" w:rsidRDefault="00A6106A" w:rsidP="00D75C6D">
            <w:pPr>
              <w:suppressAutoHyphens/>
              <w:jc w:val="left"/>
              <w:rPr>
                <w:rFonts w:eastAsia="SegoeUI" w:cs="Arial"/>
                <w:b w:val="0"/>
                <w:bCs w:val="0"/>
                <w:sz w:val="18"/>
                <w:szCs w:val="18"/>
                <w:lang w:val="lt-LT" w:eastAsia="lt-LT"/>
              </w:rPr>
            </w:pPr>
            <w:r w:rsidRPr="00965001">
              <w:rPr>
                <w:b w:val="0"/>
                <w:bCs w:val="0"/>
                <w:sz w:val="18"/>
                <w:szCs w:val="18"/>
                <w:lang w:val="lt-LT"/>
              </w:rPr>
              <w:t>Šiltnamio efektą sukeliančių dujų emisijų sutaupymas</w:t>
            </w:r>
          </w:p>
        </w:tc>
        <w:tc>
          <w:tcPr>
            <w:tcW w:w="2131" w:type="pct"/>
          </w:tcPr>
          <w:p w14:paraId="7F918C5B" w14:textId="12DFC6B2" w:rsidR="00A6106A" w:rsidRPr="00965001" w:rsidRDefault="00237B2A"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37,0</w:t>
            </w:r>
            <w:r w:rsidR="00A6106A" w:rsidRPr="00965001">
              <w:rPr>
                <w:sz w:val="18"/>
                <w:szCs w:val="18"/>
                <w:lang w:val="lt-LT"/>
              </w:rPr>
              <w:t xml:space="preserve"> </w:t>
            </w:r>
            <w:r w:rsidR="003E275B" w:rsidRPr="00965001">
              <w:rPr>
                <w:sz w:val="18"/>
                <w:szCs w:val="18"/>
                <w:lang w:val="lt-LT"/>
              </w:rPr>
              <w:t>tCO2/metus</w:t>
            </w:r>
          </w:p>
        </w:tc>
      </w:tr>
    </w:tbl>
    <w:p w14:paraId="7B426BF1" w14:textId="311EE75B" w:rsidR="00A6106A" w:rsidRPr="00965001" w:rsidRDefault="00A6106A" w:rsidP="00D75C6D">
      <w:pPr>
        <w:pStyle w:val="Tekstas"/>
      </w:pPr>
      <w:r w:rsidRPr="00965001">
        <w:t xml:space="preserve">Dėka numatyto dydžio šilumos siurblio veikimo bus sutaupoma apie </w:t>
      </w:r>
      <w:r w:rsidR="00237B2A" w:rsidRPr="00965001">
        <w:t>459,4</w:t>
      </w:r>
      <w:r w:rsidRPr="00965001">
        <w:t xml:space="preserve"> MWh/metus pirminės gamtinių dujų energijos, o dėl renovacijos efekto sumažėjęs šilumos poreikis, leis šilumos siurbliui užtikrinti apie </w:t>
      </w:r>
      <w:r w:rsidR="00237B2A" w:rsidRPr="00965001">
        <w:t>90</w:t>
      </w:r>
      <w:r w:rsidRPr="00965001">
        <w:t xml:space="preserve"> proc. viso tinklo šilumos poreikio.</w:t>
      </w:r>
    </w:p>
    <w:p w14:paraId="3E34072B" w14:textId="0F299F4E" w:rsidR="00A6106A" w:rsidRPr="00965001" w:rsidRDefault="00237B2A" w:rsidP="00D75C6D">
      <w:pPr>
        <w:pStyle w:val="Tekstas"/>
        <w:ind w:firstLine="0"/>
      </w:pPr>
      <w:r w:rsidRPr="00965001">
        <w:rPr>
          <w:noProof/>
        </w:rPr>
        <w:drawing>
          <wp:inline distT="0" distB="0" distL="0" distR="0" wp14:anchorId="224600E4" wp14:editId="5996F45E">
            <wp:extent cx="6132830" cy="2895600"/>
            <wp:effectExtent l="0" t="0" r="1270" b="0"/>
            <wp:docPr id="62401879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132830" cy="2895600"/>
                    </a:xfrm>
                    <a:prstGeom prst="rect">
                      <a:avLst/>
                    </a:prstGeom>
                    <a:noFill/>
                  </pic:spPr>
                </pic:pic>
              </a:graphicData>
            </a:graphic>
          </wp:inline>
        </w:drawing>
      </w:r>
    </w:p>
    <w:p w14:paraId="6D03D7F5" w14:textId="4C95108A" w:rsidR="00A6106A" w:rsidRPr="00965001" w:rsidRDefault="00A6106A" w:rsidP="00D75C6D">
      <w:pPr>
        <w:pStyle w:val="Paveiksllis"/>
        <w:suppressAutoHyphens/>
      </w:pPr>
      <w:r w:rsidRPr="00965001">
        <w:fldChar w:fldCharType="begin"/>
      </w:r>
      <w:r w:rsidRPr="00965001">
        <w:instrText xml:space="preserve"> SEQ pav. \* ARABIC </w:instrText>
      </w:r>
      <w:r w:rsidRPr="00965001">
        <w:fldChar w:fldCharType="separate"/>
      </w:r>
      <w:bookmarkStart w:id="328" w:name="_Toc156918798"/>
      <w:r w:rsidR="00F36ED3">
        <w:rPr>
          <w:noProof/>
        </w:rPr>
        <w:t>71</w:t>
      </w:r>
      <w:r w:rsidRPr="00965001">
        <w:fldChar w:fldCharType="end"/>
      </w:r>
      <w:r w:rsidRPr="00965001">
        <w:t xml:space="preserve"> pav. </w:t>
      </w:r>
      <w:r w:rsidR="00DD0BBB" w:rsidRPr="00965001">
        <w:t>S. Daukanto</w:t>
      </w:r>
      <w:r w:rsidRPr="00965001">
        <w:t xml:space="preserve"> katilinės šilumos gamybos grafikas įrengus šilumos siurblį</w:t>
      </w:r>
      <w:bookmarkEnd w:id="328"/>
    </w:p>
    <w:p w14:paraId="4780BBF4" w14:textId="1BB4635C" w:rsidR="00A6106A" w:rsidRPr="00965001" w:rsidRDefault="00A6106A" w:rsidP="00D75C6D">
      <w:pPr>
        <w:pStyle w:val="Tekstas"/>
      </w:pPr>
      <w:r w:rsidRPr="00965001">
        <w:t>Pateikiamame grafike vaizduojama numatytos galios šilumos siurblio šilumos gamyba kelių metų laikotarpyje. Dėka pažeminto temperatūrinio grafiko, susidaro palankios sąlygos pagaminti didesnį šilumos kiekį, o pačio šilumos siurblio gamybos efektyvumas išauga ir vidutiniškai siekia 2,</w:t>
      </w:r>
      <w:r w:rsidR="00237B2A" w:rsidRPr="00965001">
        <w:t>5</w:t>
      </w:r>
      <w:r w:rsidR="00DD0BBB" w:rsidRPr="00965001">
        <w:t>7</w:t>
      </w:r>
      <w:r w:rsidRPr="00965001">
        <w:t>.</w:t>
      </w:r>
    </w:p>
    <w:p w14:paraId="33D6B238" w14:textId="312EB0B4" w:rsidR="00DD0BBB" w:rsidRPr="00965001" w:rsidRDefault="00DD0BBB" w:rsidP="00D75C6D">
      <w:pPr>
        <w:pStyle w:val="Tekstas"/>
      </w:pPr>
      <w:r w:rsidRPr="00965001">
        <w:t xml:space="preserve">Norint įrengti tokios galios šilumos siurblį, turi būti </w:t>
      </w:r>
      <w:r w:rsidR="00080707" w:rsidRPr="00965001">
        <w:t xml:space="preserve">nagrinėjama </w:t>
      </w:r>
      <w:r w:rsidRPr="00965001">
        <w:t xml:space="preserve">galimybė didinti katilinės įvado galią. Skaičiuojama, kad nagrinėjamam šilumos siurbliui reikalingas 28 kW įvadas. Tuo atveju jeigu didinant įvado galią, reikės pakloti papildomą kabelį nuo artimiausios transformatorinės, jo ilgis siektų </w:t>
      </w:r>
      <w:r w:rsidRPr="00965001">
        <w:lastRenderedPageBreak/>
        <w:t>apie 65 m</w:t>
      </w:r>
      <w:r w:rsidRPr="00965001">
        <w:rPr>
          <w:vertAlign w:val="superscript"/>
        </w:rPr>
        <w:footnoteReference w:id="32"/>
      </w:r>
      <w:r w:rsidRPr="00965001">
        <w:t xml:space="preserve">. Taikant tipinius ESO įkainius, numatoma, kad galios didinimo mokestis gali siekti </w:t>
      </w:r>
      <w:r w:rsidR="00237B2A" w:rsidRPr="00965001">
        <w:t>5</w:t>
      </w:r>
      <w:r w:rsidRPr="00965001">
        <w:t> </w:t>
      </w:r>
      <w:r w:rsidR="00237B2A" w:rsidRPr="00965001">
        <w:t>354</w:t>
      </w:r>
      <w:r w:rsidRPr="00965001">
        <w:t> Eur (iš kurių išlaidos kabelio tiesimui sudarytų 1 47</w:t>
      </w:r>
      <w:r w:rsidR="00237B2A" w:rsidRPr="00965001">
        <w:t>2</w:t>
      </w:r>
      <w:r w:rsidRPr="00965001">
        <w:t xml:space="preserve"> Eur). Toks galios didinimo mokestis gali sudarytų tik mažą dalį pradinės investicijos.</w:t>
      </w:r>
    </w:p>
    <w:p w14:paraId="040A9FB5" w14:textId="77777777" w:rsidR="00A6106A" w:rsidRPr="00965001" w:rsidRDefault="00A6106A" w:rsidP="00D75C6D">
      <w:pPr>
        <w:pStyle w:val="PoPoskyris"/>
        <w:suppressAutoHyphens/>
      </w:pPr>
      <w:bookmarkStart w:id="329" w:name="_Toc156918623"/>
      <w:r w:rsidRPr="00965001">
        <w:t>Biokuro granulių katilo technologijos įvertinimas</w:t>
      </w:r>
      <w:bookmarkEnd w:id="329"/>
    </w:p>
    <w:p w14:paraId="269D8632" w14:textId="53976C2A" w:rsidR="00A6106A" w:rsidRPr="00965001" w:rsidRDefault="00A6106A" w:rsidP="00D75C6D">
      <w:pPr>
        <w:pStyle w:val="Tekstas"/>
      </w:pPr>
      <w:r w:rsidRPr="00965001">
        <w:t>Vertinant biokuro granulių katilo technologiją, skaičiuojama tokia katilo galia</w:t>
      </w:r>
      <w:r w:rsidR="00080707" w:rsidRPr="00965001">
        <w:t>,</w:t>
      </w:r>
      <w:r w:rsidRPr="00965001">
        <w:t xml:space="preserve"> kuri užtikrintų visą šilumos poreikį net ir esant projektinėms oro sąlygoms. Remiantis faktinio vartojimo duomenimis, norint patenkinti visą sistemos poreikį, reikia įrengti mažiausiai </w:t>
      </w:r>
      <w:r w:rsidR="00DD0BBB" w:rsidRPr="00965001">
        <w:t>181</w:t>
      </w:r>
      <w:r w:rsidRPr="00965001">
        <w:t xml:space="preserve"> kW galios biokuro granulių katilą. </w:t>
      </w:r>
    </w:p>
    <w:p w14:paraId="043202C9" w14:textId="07222BBD" w:rsidR="00A6106A" w:rsidRPr="00965001" w:rsidRDefault="00A6106A" w:rsidP="00D75C6D">
      <w:pPr>
        <w:pStyle w:val="Tekstas"/>
      </w:pPr>
      <w:r w:rsidRPr="00965001">
        <w:t>Įrengiant naują šilumos šaltinį reikia atsižvelgti į jo minimalų apkrovimą ir įsitikinti, kad jis galės veikti visame šilumos poreikio diapazone. Skaičiuojama, kad tipinis biokuro granulėmis kūrenamas katilas gali nusikrauti iki 30 proc. nuo savo nominalios galios. Todėl įrengiamo granulėmis kūrenamo katilo apatin</w:t>
      </w:r>
      <w:r w:rsidR="00080707" w:rsidRPr="00965001">
        <w:t>ė</w:t>
      </w:r>
      <w:r w:rsidRPr="00965001">
        <w:t xml:space="preserve"> nusikrovimo riba siektų </w:t>
      </w:r>
      <w:r w:rsidR="00DD0BBB" w:rsidRPr="00965001">
        <w:t>54</w:t>
      </w:r>
      <w:r w:rsidRPr="00965001">
        <w:t> kW, tai apytikriai atitinka minimalų poreikį pereinamuoju patalpų šildymo pradžios ir pabaigos laikotarpiu, todėl papildomo biokuro granulių katilo nenumatoma.</w:t>
      </w:r>
    </w:p>
    <w:p w14:paraId="0DA18B99" w14:textId="63AE9058" w:rsidR="00A6106A" w:rsidRPr="00965001" w:rsidRDefault="00A6106A" w:rsidP="00D75C6D">
      <w:pPr>
        <w:pStyle w:val="Tekstas"/>
      </w:pPr>
      <w:r w:rsidRPr="00965001">
        <w:t xml:space="preserve">Įrengiant biokuro granulių katilinę, šalia pastato reikės įrengti apie </w:t>
      </w:r>
      <w:r w:rsidR="00DD0BBB" w:rsidRPr="00965001">
        <w:t>5,05</w:t>
      </w:r>
      <w:r w:rsidRPr="00965001">
        <w:t xml:space="preserve"> m³ dydžio biokuro granulių bunkerį, kurio talpos užteks, kad aprūpinti vartotojo nominalų šilumos poreikį 5 dienas iš eilės.</w:t>
      </w:r>
    </w:p>
    <w:p w14:paraId="0975375D" w14:textId="43FC8A1A" w:rsidR="00A6106A" w:rsidRPr="00965001" w:rsidRDefault="00A6106A" w:rsidP="00D75C6D">
      <w:pPr>
        <w:pStyle w:val="Tekstas"/>
      </w:pPr>
      <w:r w:rsidRPr="00965001">
        <w:t xml:space="preserve">Parenkamų granulėmis kūrenamų katilų techninės charakteristikos ir numatomos gamybos apimtys pateikiamos </w:t>
      </w:r>
      <w:r w:rsidR="00816B39" w:rsidRPr="00965001">
        <w:fldChar w:fldCharType="begin"/>
      </w:r>
      <w:r w:rsidR="00816B39" w:rsidRPr="00965001">
        <w:instrText xml:space="preserve"> REF _Ref152453587 \h  \* MERGEFORMAT </w:instrText>
      </w:r>
      <w:r w:rsidR="00816B39" w:rsidRPr="00965001">
        <w:fldChar w:fldCharType="separate"/>
      </w:r>
      <w:r w:rsidR="00F36ED3">
        <w:t>32</w:t>
      </w:r>
      <w:r w:rsidR="00816B39" w:rsidRPr="00965001">
        <w:fldChar w:fldCharType="end"/>
      </w:r>
      <w:r w:rsidRPr="00965001">
        <w:t xml:space="preserve"> lentelėje.</w:t>
      </w:r>
    </w:p>
    <w:p w14:paraId="70D9A8E6" w14:textId="4013388D" w:rsidR="00A6106A" w:rsidRPr="00965001" w:rsidRDefault="00524836" w:rsidP="005C7CE4">
      <w:pPr>
        <w:pStyle w:val="Lentel1"/>
      </w:pPr>
      <w:r>
        <w:fldChar w:fldCharType="begin"/>
      </w:r>
      <w:r>
        <w:instrText xml:space="preserve"> SEQ lentelė \* ARABIC  \* MERGEFORMAT </w:instrText>
      </w:r>
      <w:r>
        <w:fldChar w:fldCharType="separate"/>
      </w:r>
      <w:bookmarkStart w:id="330" w:name="_Ref152453587"/>
      <w:bookmarkStart w:id="331" w:name="_Toc156918706"/>
      <w:r w:rsidR="00F36ED3">
        <w:t>32</w:t>
      </w:r>
      <w:bookmarkEnd w:id="330"/>
      <w:r>
        <w:fldChar w:fldCharType="end"/>
      </w:r>
      <w:r w:rsidR="00A6106A" w:rsidRPr="00965001">
        <w:t xml:space="preserve"> lentelė</w:t>
      </w:r>
      <w:r w:rsidR="00DD0BBB" w:rsidRPr="00965001">
        <w:t>. S. Daukanto</w:t>
      </w:r>
      <w:r w:rsidR="00A6106A" w:rsidRPr="00965001">
        <w:t xml:space="preserve"> katilinės parenkamo biokuro granulėmis kūrenamo katilo techninės charakteristikos</w:t>
      </w:r>
      <w:bookmarkEnd w:id="331"/>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525"/>
        <w:gridCol w:w="4103"/>
      </w:tblGrid>
      <w:tr w:rsidR="00A6106A" w:rsidRPr="00965001" w14:paraId="779F27B3" w14:textId="77777777" w:rsidTr="00747632">
        <w:trPr>
          <w:cnfStyle w:val="100000000000" w:firstRow="1" w:lastRow="0" w:firstColumn="0" w:lastColumn="0" w:oddVBand="0" w:evenVBand="0" w:oddHBand="0" w:evenHBand="0" w:firstRowFirstColumn="0" w:firstRowLastColumn="0" w:lastRowFirstColumn="0" w:lastRowLastColumn="0"/>
          <w:trHeight w:hRule="exact" w:val="430"/>
          <w:tblHeader/>
        </w:trPr>
        <w:tc>
          <w:tcPr>
            <w:cnfStyle w:val="001000000100" w:firstRow="0" w:lastRow="0" w:firstColumn="1" w:lastColumn="0" w:oddVBand="0" w:evenVBand="0" w:oddHBand="0" w:evenHBand="0" w:firstRowFirstColumn="1" w:firstRowLastColumn="0" w:lastRowFirstColumn="0" w:lastRowLastColumn="0"/>
            <w:tcW w:w="2869" w:type="pct"/>
          </w:tcPr>
          <w:p w14:paraId="69316FA5" w14:textId="77777777" w:rsidR="00A6106A" w:rsidRPr="00965001" w:rsidRDefault="00A6106A" w:rsidP="00D75C6D">
            <w:pPr>
              <w:suppressAutoHyphens/>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2131" w:type="pct"/>
          </w:tcPr>
          <w:p w14:paraId="289502F5" w14:textId="77777777" w:rsidR="00A6106A" w:rsidRPr="00965001" w:rsidRDefault="00A6106A"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Reikšmė</w:t>
            </w:r>
          </w:p>
        </w:tc>
      </w:tr>
      <w:tr w:rsidR="00A6106A" w:rsidRPr="00965001" w14:paraId="63FE6297"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2FC2EECC" w14:textId="77777777" w:rsidR="00A6106A" w:rsidRPr="00965001" w:rsidRDefault="00A6106A" w:rsidP="00D75C6D">
            <w:pPr>
              <w:suppressAutoHyphens/>
              <w:jc w:val="left"/>
              <w:rPr>
                <w:b w:val="0"/>
                <w:bCs w:val="0"/>
                <w:sz w:val="18"/>
                <w:szCs w:val="18"/>
                <w:lang w:val="lt-LT"/>
              </w:rPr>
            </w:pPr>
            <w:r w:rsidRPr="00965001">
              <w:rPr>
                <w:b w:val="0"/>
                <w:bCs w:val="0"/>
                <w:sz w:val="18"/>
                <w:szCs w:val="18"/>
                <w:lang w:val="lt-LT"/>
              </w:rPr>
              <w:t>Granulėmis kūrenamo katilo galia</w:t>
            </w:r>
          </w:p>
        </w:tc>
        <w:tc>
          <w:tcPr>
            <w:tcW w:w="2131" w:type="pct"/>
          </w:tcPr>
          <w:p w14:paraId="644FC9D2" w14:textId="5A5F1742" w:rsidR="00A6106A" w:rsidRPr="00965001" w:rsidRDefault="00DD0BBB"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181</w:t>
            </w:r>
            <w:r w:rsidR="00A6106A" w:rsidRPr="00965001">
              <w:rPr>
                <w:sz w:val="18"/>
                <w:szCs w:val="18"/>
                <w:lang w:val="lt-LT"/>
              </w:rPr>
              <w:t xml:space="preserve"> kW</w:t>
            </w:r>
          </w:p>
        </w:tc>
      </w:tr>
      <w:tr w:rsidR="00A6106A" w:rsidRPr="00965001" w14:paraId="5305A644"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31192AE0" w14:textId="77777777" w:rsidR="00A6106A" w:rsidRPr="00965001" w:rsidRDefault="00A6106A" w:rsidP="00D75C6D">
            <w:pPr>
              <w:suppressAutoHyphens/>
              <w:jc w:val="left"/>
              <w:rPr>
                <w:b w:val="0"/>
                <w:bCs w:val="0"/>
                <w:sz w:val="18"/>
                <w:szCs w:val="18"/>
                <w:lang w:val="lt-LT"/>
              </w:rPr>
            </w:pPr>
            <w:r w:rsidRPr="00965001">
              <w:rPr>
                <w:b w:val="0"/>
                <w:bCs w:val="0"/>
                <w:sz w:val="18"/>
                <w:szCs w:val="18"/>
                <w:lang w:val="lt-LT"/>
              </w:rPr>
              <w:t>Reikalingas bunkerio tūris</w:t>
            </w:r>
          </w:p>
        </w:tc>
        <w:tc>
          <w:tcPr>
            <w:tcW w:w="2131" w:type="pct"/>
          </w:tcPr>
          <w:p w14:paraId="2D8E9C0F" w14:textId="5700D0AD" w:rsidR="00A6106A" w:rsidRPr="00965001" w:rsidRDefault="00DD0BBB"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5,0</w:t>
            </w:r>
            <w:r w:rsidR="00A6106A" w:rsidRPr="00965001">
              <w:rPr>
                <w:sz w:val="18"/>
                <w:szCs w:val="18"/>
                <w:lang w:val="lt-LT"/>
              </w:rPr>
              <w:t xml:space="preserve"> m³</w:t>
            </w:r>
          </w:p>
        </w:tc>
      </w:tr>
      <w:tr w:rsidR="00A6106A" w:rsidRPr="00965001" w14:paraId="3600321A"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1AC86F19" w14:textId="77777777" w:rsidR="00A6106A" w:rsidRPr="00965001" w:rsidRDefault="00A6106A" w:rsidP="00D75C6D">
            <w:pPr>
              <w:suppressAutoHyphens/>
              <w:jc w:val="left"/>
              <w:rPr>
                <w:b w:val="0"/>
                <w:bCs w:val="0"/>
                <w:sz w:val="18"/>
                <w:szCs w:val="18"/>
                <w:lang w:val="lt-LT"/>
              </w:rPr>
            </w:pPr>
            <w:r w:rsidRPr="00965001">
              <w:rPr>
                <w:b w:val="0"/>
                <w:bCs w:val="0"/>
                <w:sz w:val="18"/>
                <w:szCs w:val="18"/>
                <w:lang w:val="lt-LT"/>
              </w:rPr>
              <w:t>Šiltnamio efektą sukeliančių dujų emisijų sutaupymas</w:t>
            </w:r>
          </w:p>
        </w:tc>
        <w:tc>
          <w:tcPr>
            <w:tcW w:w="2131" w:type="pct"/>
          </w:tcPr>
          <w:p w14:paraId="165AD73E" w14:textId="3C654AD4" w:rsidR="00A6106A" w:rsidRPr="00965001" w:rsidRDefault="00DD0BBB"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93,3</w:t>
            </w:r>
            <w:r w:rsidR="00A6106A" w:rsidRPr="00965001">
              <w:rPr>
                <w:sz w:val="18"/>
                <w:szCs w:val="18"/>
                <w:lang w:val="lt-LT"/>
              </w:rPr>
              <w:t xml:space="preserve"> tCO2/metus</w:t>
            </w:r>
          </w:p>
        </w:tc>
      </w:tr>
      <w:tr w:rsidR="00A6106A" w:rsidRPr="00965001" w14:paraId="6392AC86"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408EDB59" w14:textId="77777777" w:rsidR="00A6106A" w:rsidRPr="00965001" w:rsidRDefault="00A6106A" w:rsidP="00D75C6D">
            <w:pPr>
              <w:suppressAutoHyphens/>
              <w:jc w:val="left"/>
              <w:rPr>
                <w:b w:val="0"/>
                <w:bCs w:val="0"/>
                <w:sz w:val="18"/>
                <w:szCs w:val="18"/>
                <w:lang w:val="lt-LT"/>
              </w:rPr>
            </w:pPr>
            <w:r w:rsidRPr="00965001">
              <w:rPr>
                <w:b w:val="0"/>
                <w:bCs w:val="0"/>
                <w:sz w:val="18"/>
                <w:szCs w:val="18"/>
                <w:lang w:val="lt-LT"/>
              </w:rPr>
              <w:t>Gamtinių dujų poreikio sumažėjimas</w:t>
            </w:r>
          </w:p>
        </w:tc>
        <w:tc>
          <w:tcPr>
            <w:tcW w:w="2131" w:type="pct"/>
          </w:tcPr>
          <w:p w14:paraId="4381BF3F" w14:textId="30139B89" w:rsidR="00A6106A" w:rsidRPr="00965001" w:rsidRDefault="00DD0BBB"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512,2</w:t>
            </w:r>
            <w:r w:rsidR="00A6106A" w:rsidRPr="00965001">
              <w:rPr>
                <w:sz w:val="18"/>
                <w:szCs w:val="18"/>
                <w:lang w:val="lt-LT"/>
              </w:rPr>
              <w:t xml:space="preserve"> MWh/metus</w:t>
            </w:r>
          </w:p>
        </w:tc>
      </w:tr>
    </w:tbl>
    <w:p w14:paraId="0CF18C51" w14:textId="143A2BFF" w:rsidR="00A6106A" w:rsidRPr="00965001" w:rsidRDefault="00A6106A" w:rsidP="00D75C6D">
      <w:pPr>
        <w:pStyle w:val="Tekstas"/>
      </w:pPr>
      <w:r w:rsidRPr="00965001">
        <w:t xml:space="preserve">Atsižvelgiant į tai, kad katilinė yra įrengta </w:t>
      </w:r>
      <w:r w:rsidR="00DD0BBB" w:rsidRPr="00965001">
        <w:t>mokyklos teritorijoje</w:t>
      </w:r>
      <w:r w:rsidRPr="00965001">
        <w:t>, biokuro granulių katilo technologijos įrengimas šiam objektui vertinamas kaip nepageidautinas, nes teritorija yra aptverta tvorele, o katilo aptarnavimas, kuro privežimas ir pelenų išvežimas gali trikdy</w:t>
      </w:r>
      <w:r w:rsidR="00656F99" w:rsidRPr="00965001">
        <w:t>ti</w:t>
      </w:r>
      <w:r w:rsidRPr="00965001">
        <w:t xml:space="preserve"> įstaigos klientus.</w:t>
      </w:r>
    </w:p>
    <w:p w14:paraId="29A0A7AA" w14:textId="77777777" w:rsidR="00A6106A" w:rsidRPr="00965001" w:rsidRDefault="00A6106A" w:rsidP="00D75C6D">
      <w:pPr>
        <w:pStyle w:val="PoPoskyris"/>
        <w:suppressAutoHyphens/>
        <w:rPr>
          <w:bCs/>
        </w:rPr>
      </w:pPr>
      <w:bookmarkStart w:id="332" w:name="_Toc156918624"/>
      <w:r w:rsidRPr="00965001">
        <w:rPr>
          <w:bCs/>
        </w:rPr>
        <w:t>Techninis ekonominis technologijų vertinimas</w:t>
      </w:r>
      <w:bookmarkEnd w:id="332"/>
    </w:p>
    <w:p w14:paraId="092C83A6" w14:textId="58295E28" w:rsidR="00AF59BB" w:rsidRPr="00965001" w:rsidRDefault="00A6106A" w:rsidP="00D75C6D">
      <w:pPr>
        <w:suppressAutoHyphens/>
        <w:ind w:firstLine="576"/>
        <w:rPr>
          <w:rStyle w:val="TekstasDiagrama1"/>
        </w:rPr>
      </w:pPr>
      <w:r w:rsidRPr="00965001">
        <w:rPr>
          <w:rFonts w:ascii="Arial" w:eastAsiaTheme="majorEastAsia" w:hAnsi="Arial" w:cstheme="majorBidi"/>
          <w:color w:val="auto"/>
          <w:w w:val="100"/>
          <w:kern w:val="28"/>
          <w:sz w:val="22"/>
          <w:szCs w:val="56"/>
          <w:lang w:val="lt-LT"/>
        </w:rPr>
        <w:t>Įvertinus šiame skyriuje pateiktą informaciją ir ankstesniuose skyriuose sudarytas prielaidas, atliekamas techninis ekonominis technologijų įvertinimas.</w:t>
      </w:r>
      <w:r w:rsidR="00EE567D">
        <w:rPr>
          <w:rFonts w:ascii="Arial" w:eastAsiaTheme="majorEastAsia" w:hAnsi="Arial" w:cstheme="majorBidi"/>
          <w:color w:val="auto"/>
          <w:w w:val="100"/>
          <w:kern w:val="28"/>
          <w:sz w:val="22"/>
          <w:szCs w:val="56"/>
          <w:lang w:val="lt-LT"/>
        </w:rPr>
        <w:t xml:space="preserve"> </w:t>
      </w:r>
      <w:r w:rsidRPr="00965001">
        <w:rPr>
          <w:rFonts w:ascii="Arial" w:eastAsiaTheme="majorEastAsia" w:hAnsi="Arial" w:cstheme="majorBidi"/>
          <w:color w:val="auto"/>
          <w:w w:val="100"/>
          <w:kern w:val="28"/>
          <w:sz w:val="22"/>
          <w:szCs w:val="56"/>
          <w:lang w:val="lt-LT"/>
        </w:rPr>
        <w:t xml:space="preserve">Rezultatų suvestinė </w:t>
      </w:r>
      <w:r w:rsidRPr="00965001">
        <w:rPr>
          <w:rStyle w:val="TekstasDiagrama1"/>
        </w:rPr>
        <w:t xml:space="preserve">pateikiama </w:t>
      </w:r>
      <w:r w:rsidR="00816B39" w:rsidRPr="00965001">
        <w:rPr>
          <w:rStyle w:val="TekstasDiagrama1"/>
        </w:rPr>
        <w:fldChar w:fldCharType="begin"/>
      </w:r>
      <w:r w:rsidR="00816B39" w:rsidRPr="00965001">
        <w:rPr>
          <w:rStyle w:val="TekstasDiagrama1"/>
        </w:rPr>
        <w:instrText xml:space="preserve"> REF _Ref152453594 \h  \* MERGEFORMAT </w:instrText>
      </w:r>
      <w:r w:rsidR="00816B39" w:rsidRPr="00965001">
        <w:rPr>
          <w:rStyle w:val="TekstasDiagrama1"/>
        </w:rPr>
      </w:r>
      <w:r w:rsidR="00816B39" w:rsidRPr="00965001">
        <w:rPr>
          <w:rStyle w:val="TekstasDiagrama1"/>
        </w:rPr>
        <w:fldChar w:fldCharType="separate"/>
      </w:r>
      <w:r w:rsidR="00F36ED3" w:rsidRPr="00F36ED3">
        <w:rPr>
          <w:rStyle w:val="TekstasDiagrama1"/>
        </w:rPr>
        <w:t>33</w:t>
      </w:r>
      <w:r w:rsidR="00816B39" w:rsidRPr="00965001">
        <w:rPr>
          <w:rStyle w:val="TekstasDiagrama1"/>
        </w:rPr>
        <w:fldChar w:fldCharType="end"/>
      </w:r>
      <w:r w:rsidRPr="00965001">
        <w:rPr>
          <w:rStyle w:val="TekstasDiagrama1"/>
        </w:rPr>
        <w:t xml:space="preserve"> lentelėje.</w:t>
      </w:r>
    </w:p>
    <w:p w14:paraId="67C47919" w14:textId="36F92B77" w:rsidR="00A6106A" w:rsidRPr="00965001" w:rsidRDefault="00AF59BB" w:rsidP="00D75C6D">
      <w:pPr>
        <w:suppressAutoHyphens/>
        <w:rPr>
          <w:rFonts w:ascii="Arial" w:eastAsiaTheme="majorEastAsia" w:hAnsi="Arial" w:cstheme="majorBidi"/>
          <w:color w:val="auto"/>
          <w:w w:val="100"/>
          <w:kern w:val="28"/>
          <w:sz w:val="22"/>
          <w:szCs w:val="56"/>
          <w:lang w:val="lt-LT"/>
        </w:rPr>
      </w:pPr>
      <w:r w:rsidRPr="00965001">
        <w:rPr>
          <w:rStyle w:val="TekstasDiagrama1"/>
        </w:rPr>
        <w:br w:type="page"/>
      </w:r>
    </w:p>
    <w:p w14:paraId="0BC333B3" w14:textId="5484BC7D" w:rsidR="00A6106A" w:rsidRPr="00965001" w:rsidRDefault="00524836" w:rsidP="005C7CE4">
      <w:pPr>
        <w:pStyle w:val="Lentel1"/>
      </w:pPr>
      <w:r>
        <w:lastRenderedPageBreak/>
        <w:fldChar w:fldCharType="begin"/>
      </w:r>
      <w:r>
        <w:instrText xml:space="preserve"> SEQ lentelė \* ARABIC  \* MERGEFORMAT </w:instrText>
      </w:r>
      <w:r>
        <w:fldChar w:fldCharType="separate"/>
      </w:r>
      <w:bookmarkStart w:id="333" w:name="_Ref152453594"/>
      <w:bookmarkStart w:id="334" w:name="_Toc156918707"/>
      <w:r w:rsidR="00F36ED3">
        <w:t>33</w:t>
      </w:r>
      <w:bookmarkEnd w:id="333"/>
      <w:r>
        <w:fldChar w:fldCharType="end"/>
      </w:r>
      <w:r w:rsidR="00A6106A" w:rsidRPr="00965001">
        <w:t xml:space="preserve"> lentelė. </w:t>
      </w:r>
      <w:r w:rsidR="00DD0BBB" w:rsidRPr="00965001">
        <w:t>S. Daukanto</w:t>
      </w:r>
      <w:r w:rsidR="00A6106A" w:rsidRPr="00965001">
        <w:t xml:space="preserve"> katilinės alternatyvų techninio ekonominio vertinimo suvestinė</w:t>
      </w:r>
      <w:bookmarkEnd w:id="334"/>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218"/>
        <w:gridCol w:w="2205"/>
        <w:gridCol w:w="2205"/>
      </w:tblGrid>
      <w:tr w:rsidR="00A6106A" w:rsidRPr="00965001" w14:paraId="52A4D0E4" w14:textId="77777777" w:rsidTr="00747632">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2710" w:type="pct"/>
          </w:tcPr>
          <w:p w14:paraId="5AA31CF0" w14:textId="77777777" w:rsidR="00A6106A" w:rsidRPr="00965001" w:rsidRDefault="00A6106A" w:rsidP="00D75C6D">
            <w:pPr>
              <w:suppressAutoHyphens/>
              <w:spacing w:before="60" w:after="60"/>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1145" w:type="pct"/>
          </w:tcPr>
          <w:p w14:paraId="3E9A04E5" w14:textId="77777777" w:rsidR="00A6106A" w:rsidRPr="00965001" w:rsidRDefault="00A6106A"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Šilumos siurblio įrengimas</w:t>
            </w:r>
          </w:p>
        </w:tc>
        <w:tc>
          <w:tcPr>
            <w:tcW w:w="1145" w:type="pct"/>
          </w:tcPr>
          <w:p w14:paraId="35BA99A3" w14:textId="77777777" w:rsidR="00A6106A" w:rsidRPr="00965001" w:rsidRDefault="00A6106A"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proofErr w:type="spellStart"/>
            <w:r w:rsidRPr="00965001">
              <w:rPr>
                <w:rFonts w:eastAsia="Times New Roman" w:cs="Arial"/>
                <w:sz w:val="18"/>
                <w:szCs w:val="18"/>
                <w:lang w:val="lt-LT" w:eastAsia="lt-LT"/>
              </w:rPr>
              <w:t>Granulinių</w:t>
            </w:r>
            <w:proofErr w:type="spellEnd"/>
            <w:r w:rsidRPr="00965001">
              <w:rPr>
                <w:rFonts w:eastAsia="Times New Roman" w:cs="Arial"/>
                <w:sz w:val="18"/>
                <w:szCs w:val="18"/>
                <w:lang w:val="lt-LT" w:eastAsia="lt-LT"/>
              </w:rPr>
              <w:t xml:space="preserve"> katilų įrengimas</w:t>
            </w:r>
          </w:p>
        </w:tc>
      </w:tr>
      <w:tr w:rsidR="00237B2A" w:rsidRPr="00965001" w14:paraId="6A983E25" w14:textId="77777777" w:rsidTr="0074763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17EE8A08" w14:textId="77777777" w:rsidR="00237B2A" w:rsidRPr="00965001" w:rsidRDefault="00237B2A" w:rsidP="00D75C6D">
            <w:pPr>
              <w:suppressAutoHyphens/>
              <w:spacing w:before="60" w:after="60"/>
              <w:jc w:val="left"/>
              <w:rPr>
                <w:b w:val="0"/>
                <w:bCs w:val="0"/>
                <w:i/>
                <w:iCs/>
                <w:sz w:val="18"/>
                <w:szCs w:val="18"/>
                <w:lang w:val="lt-LT"/>
              </w:rPr>
            </w:pPr>
            <w:r w:rsidRPr="00965001">
              <w:rPr>
                <w:b w:val="0"/>
                <w:bCs w:val="0"/>
                <w:i/>
                <w:iCs/>
                <w:sz w:val="18"/>
                <w:szCs w:val="18"/>
                <w:lang w:val="lt-LT"/>
              </w:rPr>
              <w:t>Numatoma pradine investicija į šilumos siurblį</w:t>
            </w:r>
          </w:p>
        </w:tc>
        <w:tc>
          <w:tcPr>
            <w:tcW w:w="1145" w:type="pct"/>
            <w:vAlign w:val="bottom"/>
          </w:tcPr>
          <w:p w14:paraId="35320828" w14:textId="2172BCB0"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r w:rsidRPr="00965001">
              <w:rPr>
                <w:rFonts w:cs="Arial"/>
                <w:i/>
                <w:iCs/>
                <w:color w:val="000000"/>
                <w:sz w:val="18"/>
                <w:szCs w:val="18"/>
                <w:lang w:val="lt-LT"/>
              </w:rPr>
              <w:t>70 183 Eur</w:t>
            </w:r>
          </w:p>
        </w:tc>
        <w:tc>
          <w:tcPr>
            <w:tcW w:w="1145" w:type="pct"/>
            <w:vAlign w:val="bottom"/>
          </w:tcPr>
          <w:p w14:paraId="5B6FC9A9" w14:textId="77777777"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p>
        </w:tc>
      </w:tr>
      <w:tr w:rsidR="00237B2A" w:rsidRPr="00965001" w14:paraId="0631395B" w14:textId="77777777" w:rsidTr="00747632">
        <w:trPr>
          <w:cantSplit/>
        </w:trPr>
        <w:tc>
          <w:tcPr>
            <w:cnfStyle w:val="001000000000" w:firstRow="0" w:lastRow="0" w:firstColumn="1" w:lastColumn="0" w:oddVBand="0" w:evenVBand="0" w:oddHBand="0" w:evenHBand="0" w:firstRowFirstColumn="0" w:firstRowLastColumn="0" w:lastRowFirstColumn="0" w:lastRowLastColumn="0"/>
            <w:tcW w:w="2710" w:type="pct"/>
          </w:tcPr>
          <w:p w14:paraId="6D9504E7" w14:textId="77777777" w:rsidR="00237B2A" w:rsidRPr="00965001" w:rsidRDefault="00237B2A" w:rsidP="00D75C6D">
            <w:pPr>
              <w:suppressAutoHyphens/>
              <w:spacing w:before="60" w:after="60"/>
              <w:jc w:val="left"/>
              <w:rPr>
                <w:b w:val="0"/>
                <w:bCs w:val="0"/>
                <w:i/>
                <w:iCs/>
                <w:sz w:val="18"/>
                <w:szCs w:val="18"/>
                <w:lang w:val="lt-LT"/>
              </w:rPr>
            </w:pPr>
            <w:r w:rsidRPr="00965001">
              <w:rPr>
                <w:b w:val="0"/>
                <w:bCs w:val="0"/>
                <w:i/>
                <w:iCs/>
                <w:sz w:val="18"/>
                <w:szCs w:val="18"/>
                <w:lang w:val="lt-LT"/>
              </w:rPr>
              <w:t>Investicija į galios didinimą</w:t>
            </w:r>
          </w:p>
        </w:tc>
        <w:tc>
          <w:tcPr>
            <w:tcW w:w="1145" w:type="pct"/>
            <w:vAlign w:val="bottom"/>
          </w:tcPr>
          <w:p w14:paraId="08EA0E9A" w14:textId="49BD6183"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8"/>
                <w:szCs w:val="18"/>
                <w:lang w:val="lt-LT"/>
              </w:rPr>
            </w:pPr>
            <w:r w:rsidRPr="00965001">
              <w:rPr>
                <w:rFonts w:cs="Arial"/>
                <w:i/>
                <w:iCs/>
                <w:color w:val="000000"/>
                <w:sz w:val="18"/>
                <w:szCs w:val="18"/>
                <w:lang w:val="lt-LT"/>
              </w:rPr>
              <w:t>5 354 Eur</w:t>
            </w:r>
          </w:p>
        </w:tc>
        <w:tc>
          <w:tcPr>
            <w:tcW w:w="1145" w:type="pct"/>
            <w:vAlign w:val="bottom"/>
          </w:tcPr>
          <w:p w14:paraId="163EE704" w14:textId="77777777"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8"/>
                <w:szCs w:val="18"/>
                <w:lang w:val="lt-LT"/>
              </w:rPr>
            </w:pPr>
          </w:p>
        </w:tc>
      </w:tr>
      <w:tr w:rsidR="00237B2A" w:rsidRPr="00965001" w14:paraId="3EB3B604" w14:textId="77777777" w:rsidTr="0074763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297214AD" w14:textId="77777777" w:rsidR="00237B2A" w:rsidRPr="00965001" w:rsidRDefault="00237B2A" w:rsidP="00D75C6D">
            <w:pPr>
              <w:suppressAutoHyphens/>
              <w:spacing w:before="60" w:after="60"/>
              <w:jc w:val="left"/>
              <w:rPr>
                <w:b w:val="0"/>
                <w:bCs w:val="0"/>
                <w:i/>
                <w:iCs/>
                <w:sz w:val="18"/>
                <w:szCs w:val="18"/>
                <w:lang w:val="lt-LT"/>
              </w:rPr>
            </w:pPr>
            <w:r w:rsidRPr="00965001">
              <w:rPr>
                <w:b w:val="0"/>
                <w:bCs w:val="0"/>
                <w:i/>
                <w:iCs/>
                <w:sz w:val="18"/>
                <w:szCs w:val="18"/>
                <w:lang w:val="lt-LT"/>
              </w:rPr>
              <w:t>Investicija į šildymo sezono biokuro granulių katilą</w:t>
            </w:r>
          </w:p>
        </w:tc>
        <w:tc>
          <w:tcPr>
            <w:tcW w:w="1145" w:type="pct"/>
            <w:vAlign w:val="bottom"/>
          </w:tcPr>
          <w:p w14:paraId="189008AB" w14:textId="77777777"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p>
        </w:tc>
        <w:tc>
          <w:tcPr>
            <w:tcW w:w="1145" w:type="pct"/>
            <w:vAlign w:val="bottom"/>
          </w:tcPr>
          <w:p w14:paraId="68A93719" w14:textId="672C7C75"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r w:rsidRPr="00965001">
              <w:rPr>
                <w:rFonts w:cs="Arial"/>
                <w:i/>
                <w:iCs/>
                <w:color w:val="000000"/>
                <w:sz w:val="18"/>
                <w:szCs w:val="18"/>
                <w:lang w:val="lt-LT"/>
              </w:rPr>
              <w:t>47 446 Eur</w:t>
            </w:r>
          </w:p>
        </w:tc>
      </w:tr>
      <w:tr w:rsidR="00100BE6" w:rsidRPr="00965001" w14:paraId="6CD2CF43" w14:textId="77777777" w:rsidTr="00747632">
        <w:trPr>
          <w:cantSplit/>
        </w:trPr>
        <w:tc>
          <w:tcPr>
            <w:cnfStyle w:val="001000000000" w:firstRow="0" w:lastRow="0" w:firstColumn="1" w:lastColumn="0" w:oddVBand="0" w:evenVBand="0" w:oddHBand="0" w:evenHBand="0" w:firstRowFirstColumn="0" w:firstRowLastColumn="0" w:lastRowFirstColumn="0" w:lastRowLastColumn="0"/>
            <w:tcW w:w="2710" w:type="pct"/>
          </w:tcPr>
          <w:p w14:paraId="0F5A7B91" w14:textId="77777777" w:rsidR="00100BE6" w:rsidRPr="00965001" w:rsidRDefault="00100BE6" w:rsidP="00D75C6D">
            <w:pPr>
              <w:suppressAutoHyphens/>
              <w:spacing w:before="60" w:after="60"/>
              <w:jc w:val="left"/>
              <w:rPr>
                <w:sz w:val="18"/>
                <w:szCs w:val="18"/>
                <w:lang w:val="lt-LT"/>
              </w:rPr>
            </w:pPr>
            <w:r w:rsidRPr="00965001">
              <w:rPr>
                <w:sz w:val="18"/>
                <w:szCs w:val="18"/>
                <w:lang w:val="lt-LT"/>
              </w:rPr>
              <w:t>Visa pradinė investicija</w:t>
            </w:r>
          </w:p>
        </w:tc>
        <w:tc>
          <w:tcPr>
            <w:tcW w:w="1145" w:type="pct"/>
            <w:vAlign w:val="bottom"/>
          </w:tcPr>
          <w:p w14:paraId="1D43216D" w14:textId="62E7BCD5" w:rsidR="00100BE6" w:rsidRPr="00965001" w:rsidRDefault="00100BE6"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75 537 Eur</w:t>
            </w:r>
          </w:p>
        </w:tc>
        <w:tc>
          <w:tcPr>
            <w:tcW w:w="1145" w:type="pct"/>
            <w:vAlign w:val="bottom"/>
          </w:tcPr>
          <w:p w14:paraId="33660B78" w14:textId="30AF777C" w:rsidR="00100BE6" w:rsidRPr="00965001" w:rsidRDefault="00100BE6"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47 446 Eur</w:t>
            </w:r>
          </w:p>
        </w:tc>
      </w:tr>
      <w:tr w:rsidR="00100BE6" w:rsidRPr="00965001" w14:paraId="1E3BA39F" w14:textId="77777777" w:rsidTr="0074763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6E6620EB" w14:textId="77777777" w:rsidR="00100BE6" w:rsidRPr="00965001" w:rsidRDefault="00100BE6" w:rsidP="00D75C6D">
            <w:pPr>
              <w:suppressAutoHyphens/>
              <w:spacing w:before="60" w:after="60"/>
              <w:jc w:val="left"/>
              <w:rPr>
                <w:b w:val="0"/>
                <w:bCs w:val="0"/>
                <w:sz w:val="18"/>
                <w:szCs w:val="18"/>
                <w:lang w:val="lt-LT"/>
              </w:rPr>
            </w:pPr>
            <w:r w:rsidRPr="00965001">
              <w:rPr>
                <w:b w:val="0"/>
                <w:bCs w:val="0"/>
                <w:sz w:val="18"/>
                <w:szCs w:val="18"/>
                <w:lang w:val="lt-LT"/>
              </w:rPr>
              <w:t xml:space="preserve">Sąnaudos elektros energijai įsigyti </w:t>
            </w:r>
          </w:p>
        </w:tc>
        <w:tc>
          <w:tcPr>
            <w:tcW w:w="1145" w:type="pct"/>
            <w:vAlign w:val="bottom"/>
          </w:tcPr>
          <w:p w14:paraId="5F09C0A5" w14:textId="6F441D34" w:rsidR="00100BE6" w:rsidRPr="00965001" w:rsidRDefault="00100BE6"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-16 773 Eur/metus</w:t>
            </w:r>
          </w:p>
        </w:tc>
        <w:tc>
          <w:tcPr>
            <w:tcW w:w="1145" w:type="pct"/>
            <w:vAlign w:val="bottom"/>
          </w:tcPr>
          <w:p w14:paraId="14305BBA" w14:textId="77777777" w:rsidR="00100BE6" w:rsidRPr="00965001" w:rsidRDefault="00100BE6"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p>
        </w:tc>
      </w:tr>
      <w:tr w:rsidR="00100BE6" w:rsidRPr="00965001" w14:paraId="3FEDD8FC" w14:textId="77777777" w:rsidTr="00747632">
        <w:trPr>
          <w:cantSplit/>
        </w:trPr>
        <w:tc>
          <w:tcPr>
            <w:cnfStyle w:val="001000000000" w:firstRow="0" w:lastRow="0" w:firstColumn="1" w:lastColumn="0" w:oddVBand="0" w:evenVBand="0" w:oddHBand="0" w:evenHBand="0" w:firstRowFirstColumn="0" w:firstRowLastColumn="0" w:lastRowFirstColumn="0" w:lastRowLastColumn="0"/>
            <w:tcW w:w="2710" w:type="pct"/>
          </w:tcPr>
          <w:p w14:paraId="7100D550" w14:textId="77777777" w:rsidR="00100BE6" w:rsidRPr="00965001" w:rsidRDefault="00100BE6" w:rsidP="00D75C6D">
            <w:pPr>
              <w:suppressAutoHyphens/>
              <w:spacing w:before="60" w:after="60"/>
              <w:jc w:val="left"/>
              <w:rPr>
                <w:b w:val="0"/>
                <w:bCs w:val="0"/>
                <w:sz w:val="18"/>
                <w:szCs w:val="18"/>
                <w:lang w:val="lt-LT"/>
              </w:rPr>
            </w:pPr>
            <w:r w:rsidRPr="00965001">
              <w:rPr>
                <w:b w:val="0"/>
                <w:bCs w:val="0"/>
                <w:sz w:val="18"/>
                <w:szCs w:val="18"/>
                <w:lang w:val="lt-LT"/>
              </w:rPr>
              <w:t xml:space="preserve">Elektros energijos galios mokestis </w:t>
            </w:r>
          </w:p>
        </w:tc>
        <w:tc>
          <w:tcPr>
            <w:tcW w:w="1145" w:type="pct"/>
            <w:vAlign w:val="bottom"/>
          </w:tcPr>
          <w:p w14:paraId="48045400" w14:textId="23214E53" w:rsidR="00100BE6" w:rsidRPr="00965001" w:rsidRDefault="00100BE6"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-1 729 Eur/metus</w:t>
            </w:r>
          </w:p>
        </w:tc>
        <w:tc>
          <w:tcPr>
            <w:tcW w:w="1145" w:type="pct"/>
            <w:vAlign w:val="bottom"/>
          </w:tcPr>
          <w:p w14:paraId="69175A3E" w14:textId="77777777" w:rsidR="00100BE6" w:rsidRPr="00965001" w:rsidRDefault="00100BE6"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p>
        </w:tc>
      </w:tr>
      <w:tr w:rsidR="00100BE6" w:rsidRPr="00965001" w14:paraId="1CDD2D9E" w14:textId="77777777" w:rsidTr="0074763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22AA1AEF" w14:textId="77777777" w:rsidR="00100BE6" w:rsidRPr="00965001" w:rsidRDefault="00100BE6" w:rsidP="00D75C6D">
            <w:pPr>
              <w:suppressAutoHyphens/>
              <w:spacing w:before="60" w:after="60"/>
              <w:jc w:val="left"/>
              <w:rPr>
                <w:b w:val="0"/>
                <w:bCs w:val="0"/>
                <w:sz w:val="18"/>
                <w:szCs w:val="18"/>
                <w:lang w:val="lt-LT"/>
              </w:rPr>
            </w:pPr>
            <w:r w:rsidRPr="00965001">
              <w:rPr>
                <w:b w:val="0"/>
                <w:bCs w:val="0"/>
                <w:sz w:val="18"/>
                <w:szCs w:val="18"/>
                <w:lang w:val="lt-LT"/>
              </w:rPr>
              <w:t xml:space="preserve">Sąnaudos granulėms įsigyti </w:t>
            </w:r>
          </w:p>
        </w:tc>
        <w:tc>
          <w:tcPr>
            <w:tcW w:w="1145" w:type="pct"/>
            <w:vAlign w:val="bottom"/>
          </w:tcPr>
          <w:p w14:paraId="72D7FF10" w14:textId="384A0590" w:rsidR="00100BE6" w:rsidRPr="00965001" w:rsidRDefault="00100BE6"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p>
        </w:tc>
        <w:tc>
          <w:tcPr>
            <w:tcW w:w="1145" w:type="pct"/>
            <w:vAlign w:val="bottom"/>
          </w:tcPr>
          <w:p w14:paraId="63610A83" w14:textId="5687A7DD" w:rsidR="00100BE6" w:rsidRPr="00965001" w:rsidRDefault="00100BE6"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-25 741 Eur/metus</w:t>
            </w:r>
          </w:p>
        </w:tc>
      </w:tr>
      <w:tr w:rsidR="00100BE6" w:rsidRPr="00965001" w14:paraId="74292F13" w14:textId="77777777" w:rsidTr="00747632">
        <w:trPr>
          <w:cantSplit/>
        </w:trPr>
        <w:tc>
          <w:tcPr>
            <w:cnfStyle w:val="001000000000" w:firstRow="0" w:lastRow="0" w:firstColumn="1" w:lastColumn="0" w:oddVBand="0" w:evenVBand="0" w:oddHBand="0" w:evenHBand="0" w:firstRowFirstColumn="0" w:firstRowLastColumn="0" w:lastRowFirstColumn="0" w:lastRowLastColumn="0"/>
            <w:tcW w:w="2710" w:type="pct"/>
          </w:tcPr>
          <w:p w14:paraId="6C2BBAB2" w14:textId="77777777" w:rsidR="00100BE6" w:rsidRPr="00965001" w:rsidRDefault="00100BE6" w:rsidP="00D75C6D">
            <w:pPr>
              <w:suppressAutoHyphens/>
              <w:spacing w:before="60" w:after="60"/>
              <w:jc w:val="left"/>
              <w:rPr>
                <w:b w:val="0"/>
                <w:bCs w:val="0"/>
                <w:sz w:val="18"/>
                <w:szCs w:val="18"/>
                <w:lang w:val="lt-LT"/>
              </w:rPr>
            </w:pPr>
            <w:r w:rsidRPr="00965001">
              <w:rPr>
                <w:b w:val="0"/>
                <w:bCs w:val="0"/>
                <w:sz w:val="18"/>
                <w:szCs w:val="18"/>
                <w:lang w:val="lt-LT"/>
              </w:rPr>
              <w:t>Sąnaudų gamtinėms dujoms pokytis</w:t>
            </w:r>
          </w:p>
        </w:tc>
        <w:tc>
          <w:tcPr>
            <w:tcW w:w="1145" w:type="pct"/>
            <w:vAlign w:val="bottom"/>
          </w:tcPr>
          <w:p w14:paraId="64A6369F" w14:textId="4FC6987F" w:rsidR="00100BE6" w:rsidRPr="00965001" w:rsidRDefault="00100BE6"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33 121 Eur/metus</w:t>
            </w:r>
          </w:p>
        </w:tc>
        <w:tc>
          <w:tcPr>
            <w:tcW w:w="1145" w:type="pct"/>
            <w:vAlign w:val="bottom"/>
          </w:tcPr>
          <w:p w14:paraId="578A6A9F" w14:textId="2D3F9EA1" w:rsidR="00100BE6" w:rsidRPr="00965001" w:rsidRDefault="00100BE6"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36 931 Eur/metus</w:t>
            </w:r>
          </w:p>
        </w:tc>
      </w:tr>
      <w:tr w:rsidR="00100BE6" w:rsidRPr="00965001" w14:paraId="783E87AD" w14:textId="77777777" w:rsidTr="0074763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6AFFD985" w14:textId="77777777" w:rsidR="00100BE6" w:rsidRPr="00965001" w:rsidRDefault="00100BE6" w:rsidP="00D75C6D">
            <w:pPr>
              <w:suppressAutoHyphens/>
              <w:spacing w:before="60" w:after="60"/>
              <w:jc w:val="left"/>
              <w:rPr>
                <w:b w:val="0"/>
                <w:bCs w:val="0"/>
                <w:sz w:val="18"/>
                <w:szCs w:val="18"/>
                <w:lang w:val="lt-LT"/>
              </w:rPr>
            </w:pPr>
            <w:r w:rsidRPr="00965001">
              <w:rPr>
                <w:b w:val="0"/>
                <w:bCs w:val="0"/>
                <w:sz w:val="18"/>
                <w:szCs w:val="18"/>
                <w:lang w:val="lt-LT"/>
              </w:rPr>
              <w:t xml:space="preserve">Eksploatacinės sąnaudos </w:t>
            </w:r>
          </w:p>
        </w:tc>
        <w:tc>
          <w:tcPr>
            <w:tcW w:w="1145" w:type="pct"/>
            <w:vAlign w:val="bottom"/>
          </w:tcPr>
          <w:p w14:paraId="7448B9A0" w14:textId="10D531E2" w:rsidR="00100BE6" w:rsidRPr="00965001" w:rsidRDefault="00100BE6"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-2 005 Eur/metus</w:t>
            </w:r>
          </w:p>
        </w:tc>
        <w:tc>
          <w:tcPr>
            <w:tcW w:w="1145" w:type="pct"/>
            <w:vAlign w:val="bottom"/>
          </w:tcPr>
          <w:p w14:paraId="25062823" w14:textId="7CB55C0E" w:rsidR="00100BE6" w:rsidRPr="00965001" w:rsidRDefault="00100BE6"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-2 908 Eur/metus</w:t>
            </w:r>
          </w:p>
        </w:tc>
      </w:tr>
      <w:tr w:rsidR="00100BE6" w:rsidRPr="00965001" w14:paraId="6AC409E6" w14:textId="77777777" w:rsidTr="00747632">
        <w:trPr>
          <w:cantSplit/>
        </w:trPr>
        <w:tc>
          <w:tcPr>
            <w:cnfStyle w:val="001000000000" w:firstRow="0" w:lastRow="0" w:firstColumn="1" w:lastColumn="0" w:oddVBand="0" w:evenVBand="0" w:oddHBand="0" w:evenHBand="0" w:firstRowFirstColumn="0" w:firstRowLastColumn="0" w:lastRowFirstColumn="0" w:lastRowLastColumn="0"/>
            <w:tcW w:w="2710" w:type="pct"/>
          </w:tcPr>
          <w:p w14:paraId="11E7E432" w14:textId="77777777" w:rsidR="00100BE6" w:rsidRPr="00965001" w:rsidRDefault="00100BE6" w:rsidP="00D75C6D">
            <w:pPr>
              <w:suppressAutoHyphens/>
              <w:spacing w:before="60" w:after="60"/>
              <w:jc w:val="left"/>
              <w:rPr>
                <w:b w:val="0"/>
                <w:bCs w:val="0"/>
                <w:sz w:val="18"/>
                <w:szCs w:val="18"/>
                <w:lang w:val="lt-LT"/>
              </w:rPr>
            </w:pPr>
            <w:r w:rsidRPr="00965001">
              <w:rPr>
                <w:b w:val="0"/>
                <w:bCs w:val="0"/>
                <w:sz w:val="18"/>
                <w:szCs w:val="18"/>
                <w:lang w:val="lt-LT"/>
              </w:rPr>
              <w:t>Amortizaciniai atskaitymai (pirmi projekto metai)</w:t>
            </w:r>
          </w:p>
        </w:tc>
        <w:tc>
          <w:tcPr>
            <w:tcW w:w="1145" w:type="pct"/>
            <w:vAlign w:val="bottom"/>
          </w:tcPr>
          <w:p w14:paraId="082A1ED2" w14:textId="5DE7543C" w:rsidR="00100BE6" w:rsidRPr="00965001" w:rsidRDefault="00100BE6"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-4 721 Eur/metus</w:t>
            </w:r>
          </w:p>
        </w:tc>
        <w:tc>
          <w:tcPr>
            <w:tcW w:w="1145" w:type="pct"/>
            <w:vAlign w:val="bottom"/>
          </w:tcPr>
          <w:p w14:paraId="52ED0ACC" w14:textId="54996F8F" w:rsidR="00100BE6" w:rsidRPr="00965001" w:rsidRDefault="00100BE6"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-2 965 Eur/metus</w:t>
            </w:r>
          </w:p>
        </w:tc>
      </w:tr>
      <w:tr w:rsidR="00100BE6" w:rsidRPr="00965001" w14:paraId="45F5E908" w14:textId="77777777" w:rsidTr="0074763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7DBCBBEE" w14:textId="77777777" w:rsidR="00100BE6" w:rsidRPr="00965001" w:rsidRDefault="00100BE6" w:rsidP="00D75C6D">
            <w:pPr>
              <w:suppressAutoHyphens/>
              <w:spacing w:before="60" w:after="60"/>
              <w:jc w:val="left"/>
              <w:rPr>
                <w:b w:val="0"/>
                <w:bCs w:val="0"/>
                <w:sz w:val="18"/>
                <w:szCs w:val="18"/>
                <w:lang w:val="lt-LT"/>
              </w:rPr>
            </w:pPr>
            <w:r w:rsidRPr="00965001">
              <w:rPr>
                <w:b w:val="0"/>
                <w:bCs w:val="0"/>
                <w:sz w:val="18"/>
                <w:szCs w:val="18"/>
                <w:lang w:val="lt-LT"/>
              </w:rPr>
              <w:t>Investicijų grąža (pirmi projekto metai)</w:t>
            </w:r>
          </w:p>
        </w:tc>
        <w:tc>
          <w:tcPr>
            <w:tcW w:w="1145" w:type="pct"/>
            <w:vAlign w:val="bottom"/>
          </w:tcPr>
          <w:p w14:paraId="4C829192" w14:textId="0E97774A" w:rsidR="00100BE6" w:rsidRPr="00965001" w:rsidRDefault="00100BE6"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-3 777 Eur/metus</w:t>
            </w:r>
          </w:p>
        </w:tc>
        <w:tc>
          <w:tcPr>
            <w:tcW w:w="1145" w:type="pct"/>
            <w:vAlign w:val="bottom"/>
          </w:tcPr>
          <w:p w14:paraId="48176E79" w14:textId="1D599F23" w:rsidR="00100BE6" w:rsidRPr="00965001" w:rsidRDefault="00100BE6"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- 2372 Eur/metus</w:t>
            </w:r>
          </w:p>
        </w:tc>
      </w:tr>
      <w:tr w:rsidR="00100BE6" w:rsidRPr="00965001" w14:paraId="6A655C12" w14:textId="77777777" w:rsidTr="00747632">
        <w:trPr>
          <w:cantSplit/>
        </w:trPr>
        <w:tc>
          <w:tcPr>
            <w:cnfStyle w:val="001000000000" w:firstRow="0" w:lastRow="0" w:firstColumn="1" w:lastColumn="0" w:oddVBand="0" w:evenVBand="0" w:oddHBand="0" w:evenHBand="0" w:firstRowFirstColumn="0" w:firstRowLastColumn="0" w:lastRowFirstColumn="0" w:lastRowLastColumn="0"/>
            <w:tcW w:w="2710" w:type="pct"/>
          </w:tcPr>
          <w:p w14:paraId="05F99FEB" w14:textId="77777777" w:rsidR="00100BE6" w:rsidRPr="00965001" w:rsidRDefault="00100BE6" w:rsidP="00D75C6D">
            <w:pPr>
              <w:suppressAutoHyphens/>
              <w:spacing w:before="60" w:after="60"/>
              <w:jc w:val="left"/>
              <w:rPr>
                <w:sz w:val="18"/>
                <w:szCs w:val="18"/>
                <w:lang w:val="lt-LT"/>
              </w:rPr>
            </w:pPr>
            <w:r w:rsidRPr="00965001">
              <w:rPr>
                <w:sz w:val="18"/>
                <w:szCs w:val="18"/>
                <w:lang w:val="lt-LT"/>
              </w:rPr>
              <w:t>Investicijos atsipirkimas komerciniu požiūriu</w:t>
            </w:r>
          </w:p>
        </w:tc>
        <w:tc>
          <w:tcPr>
            <w:tcW w:w="1145" w:type="pct"/>
            <w:vAlign w:val="bottom"/>
          </w:tcPr>
          <w:p w14:paraId="54789CD6" w14:textId="2FFA5C02" w:rsidR="00100BE6" w:rsidRPr="00965001" w:rsidRDefault="00100BE6"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6 metai</w:t>
            </w:r>
          </w:p>
        </w:tc>
        <w:tc>
          <w:tcPr>
            <w:tcW w:w="1145" w:type="pct"/>
            <w:vAlign w:val="bottom"/>
          </w:tcPr>
          <w:p w14:paraId="3225ACDD" w14:textId="6448C2D1" w:rsidR="00100BE6" w:rsidRPr="00965001" w:rsidRDefault="00100BE6"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6 metai</w:t>
            </w:r>
          </w:p>
        </w:tc>
      </w:tr>
      <w:tr w:rsidR="00100BE6" w:rsidRPr="00965001" w14:paraId="1332EF61" w14:textId="77777777" w:rsidTr="0074763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4D8A0ACF" w14:textId="77777777" w:rsidR="00100BE6" w:rsidRPr="00965001" w:rsidRDefault="00100BE6" w:rsidP="00D75C6D">
            <w:pPr>
              <w:suppressAutoHyphens/>
              <w:spacing w:before="60" w:after="60"/>
              <w:jc w:val="left"/>
              <w:rPr>
                <w:sz w:val="18"/>
                <w:szCs w:val="18"/>
                <w:lang w:val="lt-LT"/>
              </w:rPr>
            </w:pPr>
            <w:r w:rsidRPr="00965001">
              <w:rPr>
                <w:sz w:val="18"/>
                <w:szCs w:val="18"/>
                <w:lang w:val="lt-LT"/>
              </w:rPr>
              <w:t>Įtaka šilumos gamybos kainai (pirmų 10 metų vidurkis)</w:t>
            </w:r>
          </w:p>
        </w:tc>
        <w:tc>
          <w:tcPr>
            <w:tcW w:w="1145" w:type="pct"/>
            <w:vAlign w:val="bottom"/>
          </w:tcPr>
          <w:p w14:paraId="43CD9319" w14:textId="08C0AE34" w:rsidR="00100BE6" w:rsidRPr="00965001" w:rsidRDefault="00100BE6"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sidRPr="00965001">
              <w:rPr>
                <w:rFonts w:cs="Arial"/>
                <w:b/>
                <w:bCs/>
                <w:color w:val="000000"/>
                <w:sz w:val="18"/>
                <w:szCs w:val="18"/>
                <w:lang w:val="lt-LT"/>
              </w:rPr>
              <w:t>-11,85 Eur/MWh</w:t>
            </w:r>
          </w:p>
        </w:tc>
        <w:tc>
          <w:tcPr>
            <w:tcW w:w="1145" w:type="pct"/>
            <w:vAlign w:val="bottom"/>
          </w:tcPr>
          <w:p w14:paraId="4090EF23" w14:textId="3E61BA4D" w:rsidR="00100BE6" w:rsidRPr="00965001" w:rsidRDefault="00100BE6"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sidRPr="00965001">
              <w:rPr>
                <w:rFonts w:cs="Arial"/>
                <w:b/>
                <w:bCs/>
                <w:color w:val="000000"/>
                <w:sz w:val="18"/>
                <w:szCs w:val="18"/>
                <w:lang w:val="lt-LT"/>
              </w:rPr>
              <w:t>-8,26 Eur/MWh</w:t>
            </w:r>
          </w:p>
        </w:tc>
      </w:tr>
      <w:tr w:rsidR="00927CB2" w:rsidRPr="00965001" w14:paraId="3F0842AA" w14:textId="77777777" w:rsidTr="00927CB2">
        <w:trPr>
          <w:cantSplit/>
        </w:trPr>
        <w:tc>
          <w:tcPr>
            <w:cnfStyle w:val="001000000000" w:firstRow="0" w:lastRow="0" w:firstColumn="1" w:lastColumn="0" w:oddVBand="0" w:evenVBand="0" w:oddHBand="0" w:evenHBand="0" w:firstRowFirstColumn="0" w:firstRowLastColumn="0" w:lastRowFirstColumn="0" w:lastRowLastColumn="0"/>
            <w:tcW w:w="2710" w:type="pct"/>
          </w:tcPr>
          <w:p w14:paraId="757C793C" w14:textId="3AF243DB" w:rsidR="00927CB2" w:rsidRPr="00965001" w:rsidRDefault="00927CB2" w:rsidP="00927CB2">
            <w:pPr>
              <w:suppressAutoHyphens/>
              <w:spacing w:before="60" w:after="60"/>
              <w:jc w:val="left"/>
              <w:rPr>
                <w:sz w:val="18"/>
                <w:szCs w:val="18"/>
                <w:lang w:val="lt-LT"/>
              </w:rPr>
            </w:pPr>
            <w:r>
              <w:rPr>
                <w:sz w:val="18"/>
                <w:szCs w:val="18"/>
                <w:lang w:val="lt-LT"/>
              </w:rPr>
              <w:t>Įtaka šilumos gamybos kainai bendrovėje (pirmų 10 metų vidurkis)</w:t>
            </w:r>
          </w:p>
        </w:tc>
        <w:tc>
          <w:tcPr>
            <w:tcW w:w="1145" w:type="pct"/>
          </w:tcPr>
          <w:p w14:paraId="4343F506" w14:textId="46F3FE5C" w:rsidR="00927CB2" w:rsidRPr="00965001" w:rsidRDefault="00927CB2" w:rsidP="00927CB2">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rFonts w:cs="Arial"/>
                <w:b/>
                <w:bCs/>
                <w:color w:val="000000"/>
                <w:sz w:val="18"/>
                <w:szCs w:val="18"/>
                <w:lang w:val="lt-LT"/>
              </w:rPr>
            </w:pPr>
            <w:r>
              <w:rPr>
                <w:rFonts w:cs="Arial"/>
                <w:b/>
                <w:bCs/>
                <w:color w:val="000000"/>
                <w:sz w:val="18"/>
                <w:szCs w:val="18"/>
              </w:rPr>
              <w:t xml:space="preserve">-0,15 </w:t>
            </w:r>
            <w:proofErr w:type="spellStart"/>
            <w:r>
              <w:rPr>
                <w:rFonts w:cs="Arial"/>
                <w:b/>
                <w:bCs/>
                <w:color w:val="000000"/>
                <w:sz w:val="18"/>
                <w:szCs w:val="18"/>
              </w:rPr>
              <w:t>Eur</w:t>
            </w:r>
            <w:proofErr w:type="spellEnd"/>
            <w:r>
              <w:rPr>
                <w:rFonts w:cs="Arial"/>
                <w:b/>
                <w:bCs/>
                <w:color w:val="000000"/>
                <w:sz w:val="18"/>
                <w:szCs w:val="18"/>
              </w:rPr>
              <w:t>/MWh</w:t>
            </w:r>
          </w:p>
        </w:tc>
        <w:tc>
          <w:tcPr>
            <w:tcW w:w="1145" w:type="pct"/>
          </w:tcPr>
          <w:p w14:paraId="211BB555" w14:textId="1971F314" w:rsidR="00927CB2" w:rsidRPr="00965001" w:rsidRDefault="00927CB2" w:rsidP="00927CB2">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rFonts w:cs="Arial"/>
                <w:b/>
                <w:bCs/>
                <w:color w:val="000000"/>
                <w:sz w:val="18"/>
                <w:szCs w:val="18"/>
                <w:lang w:val="lt-LT"/>
              </w:rPr>
            </w:pPr>
            <w:r>
              <w:rPr>
                <w:rFonts w:cs="Arial"/>
                <w:b/>
                <w:bCs/>
                <w:color w:val="000000"/>
                <w:sz w:val="18"/>
                <w:szCs w:val="18"/>
              </w:rPr>
              <w:t xml:space="preserve">-0,1 </w:t>
            </w:r>
            <w:proofErr w:type="spellStart"/>
            <w:r>
              <w:rPr>
                <w:rFonts w:cs="Arial"/>
                <w:b/>
                <w:bCs/>
                <w:color w:val="000000"/>
                <w:sz w:val="18"/>
                <w:szCs w:val="18"/>
              </w:rPr>
              <w:t>Eur</w:t>
            </w:r>
            <w:proofErr w:type="spellEnd"/>
            <w:r>
              <w:rPr>
                <w:rFonts w:cs="Arial"/>
                <w:b/>
                <w:bCs/>
                <w:color w:val="000000"/>
                <w:sz w:val="18"/>
                <w:szCs w:val="18"/>
              </w:rPr>
              <w:t>/MWh</w:t>
            </w:r>
          </w:p>
        </w:tc>
      </w:tr>
    </w:tbl>
    <w:p w14:paraId="241611AA" w14:textId="77777777" w:rsidR="00A6106A" w:rsidRPr="00965001" w:rsidRDefault="00A6106A" w:rsidP="00D75C6D">
      <w:pPr>
        <w:pStyle w:val="Tekstas"/>
      </w:pPr>
    </w:p>
    <w:p w14:paraId="7DB06DC9" w14:textId="04C1C95C" w:rsidR="00A6106A" w:rsidRPr="00965001" w:rsidRDefault="00A6106A" w:rsidP="00D75C6D">
      <w:pPr>
        <w:pStyle w:val="Tekstas"/>
      </w:pPr>
      <w:r w:rsidRPr="00965001">
        <w:t xml:space="preserve">Iš pateiktų duomenų matyti, kad </w:t>
      </w:r>
      <w:r w:rsidR="00237B2A" w:rsidRPr="00965001">
        <w:t>abi investicijos mažina šilumos energijos kainą</w:t>
      </w:r>
      <w:r w:rsidRPr="00965001">
        <w:t>. Tačiau kaip minėta aukščiau, pati technologija yra nepageidaujama nagrinėjamos katilinės atveju, todėl įmonei rekomenduojama diegti šilumos siurblio technologiją</w:t>
      </w:r>
      <w:r w:rsidR="00F415A8" w:rsidRPr="00965001">
        <w:t>.</w:t>
      </w:r>
    </w:p>
    <w:p w14:paraId="7470BFB6" w14:textId="723A30BD" w:rsidR="00A6106A" w:rsidRPr="00965001" w:rsidRDefault="00350A69" w:rsidP="00D75C6D">
      <w:pPr>
        <w:pStyle w:val="Tekstas"/>
      </w:pPr>
      <w:r w:rsidRPr="00965001">
        <w:fldChar w:fldCharType="begin"/>
      </w:r>
      <w:r w:rsidRPr="00965001">
        <w:instrText xml:space="preserve"> REF _Ref152453235 \h </w:instrText>
      </w:r>
      <w:r w:rsidR="007F6896" w:rsidRPr="00965001">
        <w:instrText xml:space="preserve"> \* MERGEFORMAT </w:instrText>
      </w:r>
      <w:r w:rsidRPr="00965001">
        <w:fldChar w:fldCharType="separate"/>
      </w:r>
      <w:r w:rsidR="00F36ED3">
        <w:t>72</w:t>
      </w:r>
      <w:r w:rsidRPr="00965001">
        <w:fldChar w:fldCharType="end"/>
      </w:r>
      <w:r w:rsidR="00A6106A" w:rsidRPr="00965001">
        <w:t xml:space="preserve"> paveiksle, pateikiama pasirinktų alternatyvų įtaka šilumos gamybos savikainai nagrinėjamoje sistemoje.</w:t>
      </w:r>
    </w:p>
    <w:p w14:paraId="2477A786" w14:textId="48FED207" w:rsidR="00A6106A" w:rsidRPr="00965001" w:rsidRDefault="00237B2A" w:rsidP="00D75C6D">
      <w:pPr>
        <w:suppressAutoHyphens/>
        <w:rPr>
          <w:rFonts w:ascii="Arial" w:eastAsiaTheme="majorEastAsia" w:hAnsi="Arial" w:cstheme="majorBidi"/>
          <w:color w:val="auto"/>
          <w:w w:val="100"/>
          <w:kern w:val="28"/>
          <w:sz w:val="22"/>
          <w:szCs w:val="56"/>
          <w:lang w:val="lt-LT"/>
        </w:rPr>
      </w:pPr>
      <w:r w:rsidRPr="00965001">
        <w:rPr>
          <w:rFonts w:ascii="Arial" w:eastAsiaTheme="majorEastAsia" w:hAnsi="Arial" w:cstheme="majorBidi"/>
          <w:noProof/>
          <w:color w:val="auto"/>
          <w:w w:val="100"/>
          <w:kern w:val="28"/>
          <w:sz w:val="22"/>
          <w:szCs w:val="56"/>
          <w:lang w:val="lt-LT"/>
        </w:rPr>
        <w:drawing>
          <wp:inline distT="0" distB="0" distL="0" distR="0" wp14:anchorId="345836B2" wp14:editId="2B4D212F">
            <wp:extent cx="6132830" cy="2889885"/>
            <wp:effectExtent l="0" t="0" r="1270" b="5715"/>
            <wp:docPr id="65448351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132830" cy="2889885"/>
                    </a:xfrm>
                    <a:prstGeom prst="rect">
                      <a:avLst/>
                    </a:prstGeom>
                    <a:noFill/>
                  </pic:spPr>
                </pic:pic>
              </a:graphicData>
            </a:graphic>
          </wp:inline>
        </w:drawing>
      </w:r>
    </w:p>
    <w:p w14:paraId="1D6283A4" w14:textId="49AC7CCB" w:rsidR="00A6106A" w:rsidRPr="00965001" w:rsidRDefault="00A6106A" w:rsidP="00D75C6D">
      <w:pPr>
        <w:pStyle w:val="Paveiksllis"/>
        <w:suppressAutoHyphens/>
      </w:pPr>
      <w:r w:rsidRPr="00965001">
        <w:fldChar w:fldCharType="begin"/>
      </w:r>
      <w:r w:rsidRPr="00965001">
        <w:instrText xml:space="preserve"> SEQ pav. \* ARABIC </w:instrText>
      </w:r>
      <w:r w:rsidRPr="00965001">
        <w:fldChar w:fldCharType="separate"/>
      </w:r>
      <w:bookmarkStart w:id="335" w:name="_Ref152453235"/>
      <w:bookmarkStart w:id="336" w:name="_Toc156918799"/>
      <w:r w:rsidR="00F36ED3">
        <w:rPr>
          <w:noProof/>
        </w:rPr>
        <w:t>72</w:t>
      </w:r>
      <w:bookmarkEnd w:id="335"/>
      <w:r w:rsidRPr="00965001">
        <w:fldChar w:fldCharType="end"/>
      </w:r>
      <w:r w:rsidRPr="00965001">
        <w:t xml:space="preserve"> pav. </w:t>
      </w:r>
      <w:r w:rsidR="00DD0BBB" w:rsidRPr="00965001">
        <w:t>S. Daukanto</w:t>
      </w:r>
      <w:r w:rsidRPr="00965001">
        <w:t xml:space="preserve"> katilinės technologinių alternatyvų įtaką šilumos gamybos kainai</w:t>
      </w:r>
      <w:bookmarkEnd w:id="336"/>
    </w:p>
    <w:p w14:paraId="6760FAC0" w14:textId="77777777" w:rsidR="00A6106A" w:rsidRPr="00965001" w:rsidRDefault="00A6106A" w:rsidP="00D75C6D">
      <w:pPr>
        <w:pStyle w:val="Tekstas"/>
      </w:pPr>
      <w:r w:rsidRPr="00965001">
        <w:t>Vertinama, kad viso projekto gyvavimo laikotarpiu visos nagrinėjamos alternatyvos mažintų šilumos gamybos savikainą.</w:t>
      </w:r>
    </w:p>
    <w:p w14:paraId="0E807F3B" w14:textId="77777777" w:rsidR="00A6106A" w:rsidRPr="00965001" w:rsidRDefault="00A6106A" w:rsidP="00D75C6D">
      <w:pPr>
        <w:pStyle w:val="Tekstas"/>
        <w:ind w:firstLine="0"/>
        <w:rPr>
          <w:b/>
          <w:bCs/>
          <w:color w:val="002060"/>
        </w:rPr>
      </w:pPr>
      <w:r w:rsidRPr="00965001">
        <w:rPr>
          <w:b/>
          <w:bCs/>
          <w:color w:val="002060"/>
        </w:rPr>
        <w:lastRenderedPageBreak/>
        <w:t>Išvados</w:t>
      </w:r>
    </w:p>
    <w:p w14:paraId="0A6E7883" w14:textId="4008D016" w:rsidR="00100BE6" w:rsidRPr="00965001" w:rsidRDefault="00100BE6" w:rsidP="00D75C6D">
      <w:pPr>
        <w:pStyle w:val="Tekstas"/>
      </w:pPr>
      <w:r w:rsidRPr="00965001">
        <w:t xml:space="preserve">Kadangi katilinė yra mokyklos teritorija, </w:t>
      </w:r>
      <w:proofErr w:type="spellStart"/>
      <w:r w:rsidRPr="00965001">
        <w:t>granulinių</w:t>
      </w:r>
      <w:proofErr w:type="spellEnd"/>
      <w:r w:rsidRPr="00965001">
        <w:t xml:space="preserve"> katilų technologija šiuo atveju nėra priimtina. Dėl šios priežasties, rekomenduojama šioje katilinėje įrengti šilumos siurblį, kuris veiktų kombinacijoje kartu su esamais dujiniais katilais. 100 kW šilumos</w:t>
      </w:r>
      <w:r w:rsidR="001F49A3" w:rsidRPr="00965001">
        <w:t xml:space="preserve"> siurblys</w:t>
      </w:r>
      <w:r w:rsidRPr="00965001">
        <w:t xml:space="preserve"> leis </w:t>
      </w:r>
      <w:proofErr w:type="spellStart"/>
      <w:r w:rsidRPr="00965001">
        <w:t>nešildymo</w:t>
      </w:r>
      <w:proofErr w:type="spellEnd"/>
      <w:r w:rsidRPr="00965001">
        <w:t xml:space="preserve"> sezono metu pilnai atsisakyti gamtinių dujų, o per visus metus pagamins maždaug 90 proc. šilumos energijos.</w:t>
      </w:r>
    </w:p>
    <w:p w14:paraId="2766B4E1" w14:textId="65B3D777" w:rsidR="002C17C2" w:rsidRPr="00965001" w:rsidRDefault="002C17C2" w:rsidP="00D75C6D">
      <w:pPr>
        <w:pStyle w:val="Antrat2"/>
        <w:suppressAutoHyphens/>
      </w:pPr>
      <w:bookmarkStart w:id="337" w:name="_Toc156918625"/>
      <w:r w:rsidRPr="00965001">
        <w:t>Kurmaičių katilinė</w:t>
      </w:r>
      <w:bookmarkEnd w:id="337"/>
    </w:p>
    <w:p w14:paraId="2A35EC5D" w14:textId="77777777" w:rsidR="002C17C2" w:rsidRPr="00965001" w:rsidRDefault="002C17C2" w:rsidP="00D75C6D">
      <w:pPr>
        <w:pStyle w:val="PoPoskyris"/>
        <w:suppressAutoHyphens/>
      </w:pPr>
      <w:bookmarkStart w:id="338" w:name="_Toc156918626"/>
      <w:r w:rsidRPr="00965001">
        <w:t>Esama situacija</w:t>
      </w:r>
      <w:bookmarkEnd w:id="338"/>
    </w:p>
    <w:p w14:paraId="71B97058" w14:textId="6AE6855E" w:rsidR="002C17C2" w:rsidRPr="00965001" w:rsidRDefault="002C17C2" w:rsidP="00D75C6D">
      <w:pPr>
        <w:pStyle w:val="Tekstas"/>
      </w:pPr>
      <w:r w:rsidRPr="00965001">
        <w:t>Katilinė Darželio g. 1, Kurmaičių kaime šiluma aprūpina Kurmaičių pradinę mokyklą. Katilinės šilumos energijos poreikį užtikrina 2006 metais įrengti du gamtinių dujų katilai po 90 kW.</w:t>
      </w:r>
    </w:p>
    <w:p w14:paraId="7217C186" w14:textId="395E3618" w:rsidR="002C17C2" w:rsidRPr="00965001" w:rsidRDefault="0029775E" w:rsidP="00D75C6D">
      <w:pPr>
        <w:pStyle w:val="Tekstas"/>
        <w:ind w:firstLine="0"/>
      </w:pPr>
      <w:r w:rsidRPr="00965001">
        <w:rPr>
          <w:noProof/>
        </w:rPr>
        <w:drawing>
          <wp:inline distT="0" distB="0" distL="0" distR="0" wp14:anchorId="17FC9EDA" wp14:editId="17100BD4">
            <wp:extent cx="6124575" cy="2876550"/>
            <wp:effectExtent l="0" t="0" r="9525" b="0"/>
            <wp:docPr id="1308193308"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124575" cy="2876550"/>
                    </a:xfrm>
                    <a:prstGeom prst="rect">
                      <a:avLst/>
                    </a:prstGeom>
                    <a:noFill/>
                    <a:ln>
                      <a:noFill/>
                    </a:ln>
                  </pic:spPr>
                </pic:pic>
              </a:graphicData>
            </a:graphic>
          </wp:inline>
        </w:drawing>
      </w:r>
    </w:p>
    <w:p w14:paraId="14681EB4" w14:textId="00CF6107" w:rsidR="002C17C2" w:rsidRPr="00965001" w:rsidRDefault="002C17C2" w:rsidP="00D75C6D">
      <w:pPr>
        <w:pStyle w:val="Paveiksllis"/>
        <w:suppressAutoHyphens/>
      </w:pPr>
      <w:r w:rsidRPr="00965001">
        <w:fldChar w:fldCharType="begin"/>
      </w:r>
      <w:r w:rsidRPr="00965001">
        <w:instrText xml:space="preserve"> SEQ pav. \* ARABIC </w:instrText>
      </w:r>
      <w:r w:rsidRPr="00965001">
        <w:fldChar w:fldCharType="separate"/>
      </w:r>
      <w:bookmarkStart w:id="339" w:name="_Toc156918800"/>
      <w:r w:rsidR="00F36ED3">
        <w:rPr>
          <w:noProof/>
        </w:rPr>
        <w:t>73</w:t>
      </w:r>
      <w:r w:rsidRPr="00965001">
        <w:fldChar w:fldCharType="end"/>
      </w:r>
      <w:r w:rsidRPr="00965001">
        <w:t xml:space="preserve"> pav. </w:t>
      </w:r>
      <w:r w:rsidR="000E525E" w:rsidRPr="00965001">
        <w:t>Kurmaičių</w:t>
      </w:r>
      <w:r w:rsidRPr="00965001">
        <w:t xml:space="preserve"> katilinė</w:t>
      </w:r>
      <w:bookmarkEnd w:id="339"/>
    </w:p>
    <w:p w14:paraId="796E9DF4" w14:textId="6994D4F9" w:rsidR="002C17C2" w:rsidRPr="00965001" w:rsidRDefault="002C17C2" w:rsidP="00D75C6D">
      <w:pPr>
        <w:pStyle w:val="Tekstas"/>
      </w:pPr>
      <w:r w:rsidRPr="00965001">
        <w:t>Šiuo metu katilinėje pagaminama ir suvartojama 107 MWh/metus šilumos energijos.</w:t>
      </w:r>
    </w:p>
    <w:p w14:paraId="23AE8D2F" w14:textId="7CF6A376" w:rsidR="002C17C2" w:rsidRPr="00965001" w:rsidRDefault="002C17C2" w:rsidP="00D75C6D">
      <w:pPr>
        <w:pStyle w:val="Tekstas"/>
      </w:pPr>
      <w:r w:rsidRPr="00965001">
        <w:t xml:space="preserve">Katilinės šilumos gamybos efektyvumas vertinant aukštutinį </w:t>
      </w:r>
      <w:proofErr w:type="spellStart"/>
      <w:r w:rsidRPr="00965001">
        <w:t>šilumingumą</w:t>
      </w:r>
      <w:proofErr w:type="spellEnd"/>
      <w:r w:rsidRPr="00965001">
        <w:t xml:space="preserve"> siekia 8</w:t>
      </w:r>
      <w:r w:rsidR="000E525E" w:rsidRPr="00965001">
        <w:t>1</w:t>
      </w:r>
      <w:r w:rsidRPr="00965001">
        <w:t xml:space="preserve"> proc. Katilinės gaminamos šilumos energijos 2022 metų sumodeliuotas poreikio grafikas ir bazinių katilų galios pateikiamos </w:t>
      </w:r>
      <w:r w:rsidR="00816B39" w:rsidRPr="00965001">
        <w:fldChar w:fldCharType="begin"/>
      </w:r>
      <w:r w:rsidR="00816B39" w:rsidRPr="00965001">
        <w:instrText xml:space="preserve"> REF _Ref152453253 \h  \* MERGEFORMAT </w:instrText>
      </w:r>
      <w:r w:rsidR="00816B39" w:rsidRPr="00965001">
        <w:fldChar w:fldCharType="separate"/>
      </w:r>
      <w:r w:rsidR="00F36ED3">
        <w:t>74</w:t>
      </w:r>
      <w:r w:rsidR="00816B39" w:rsidRPr="00965001">
        <w:fldChar w:fldCharType="end"/>
      </w:r>
      <w:r w:rsidRPr="00965001">
        <w:t xml:space="preserve"> paveiksle.</w:t>
      </w:r>
    </w:p>
    <w:p w14:paraId="7A6AFB25" w14:textId="6078F1DF" w:rsidR="002C17C2" w:rsidRPr="00965001" w:rsidRDefault="000E525E" w:rsidP="00D75C6D">
      <w:pPr>
        <w:pStyle w:val="Tekstas"/>
        <w:ind w:firstLine="0"/>
      </w:pPr>
      <w:r w:rsidRPr="00965001">
        <w:rPr>
          <w:noProof/>
        </w:rPr>
        <w:lastRenderedPageBreak/>
        <w:drawing>
          <wp:inline distT="0" distB="0" distL="0" distR="0" wp14:anchorId="08795F53" wp14:editId="165F48CF">
            <wp:extent cx="6132830" cy="2889885"/>
            <wp:effectExtent l="0" t="0" r="1270" b="5715"/>
            <wp:docPr id="1553529974"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132830" cy="2889885"/>
                    </a:xfrm>
                    <a:prstGeom prst="rect">
                      <a:avLst/>
                    </a:prstGeom>
                    <a:noFill/>
                  </pic:spPr>
                </pic:pic>
              </a:graphicData>
            </a:graphic>
          </wp:inline>
        </w:drawing>
      </w:r>
    </w:p>
    <w:p w14:paraId="7531A7AF" w14:textId="09C6A1DF" w:rsidR="002C17C2" w:rsidRPr="00965001" w:rsidRDefault="002C17C2" w:rsidP="00D75C6D">
      <w:pPr>
        <w:pStyle w:val="Paveiksllis"/>
        <w:suppressAutoHyphens/>
      </w:pPr>
      <w:r w:rsidRPr="00965001">
        <w:fldChar w:fldCharType="begin"/>
      </w:r>
      <w:r w:rsidRPr="00965001">
        <w:instrText xml:space="preserve"> SEQ pav. \* ARABIC </w:instrText>
      </w:r>
      <w:r w:rsidRPr="00965001">
        <w:fldChar w:fldCharType="separate"/>
      </w:r>
      <w:bookmarkStart w:id="340" w:name="_Ref152453253"/>
      <w:bookmarkStart w:id="341" w:name="_Toc156918801"/>
      <w:r w:rsidR="00F36ED3">
        <w:rPr>
          <w:noProof/>
        </w:rPr>
        <w:t>74</w:t>
      </w:r>
      <w:bookmarkEnd w:id="340"/>
      <w:r w:rsidRPr="00965001">
        <w:fldChar w:fldCharType="end"/>
      </w:r>
      <w:r w:rsidRPr="00965001">
        <w:t xml:space="preserve"> pav. </w:t>
      </w:r>
      <w:r w:rsidR="000E525E" w:rsidRPr="00965001">
        <w:t>Kurmaičių</w:t>
      </w:r>
      <w:r w:rsidRPr="00965001">
        <w:t xml:space="preserve"> katilinė</w:t>
      </w:r>
      <w:r w:rsidR="000E525E" w:rsidRPr="00965001">
        <w:t>s</w:t>
      </w:r>
      <w:r w:rsidRPr="00965001">
        <w:t xml:space="preserve"> šilumos poreikio grafikas</w:t>
      </w:r>
      <w:bookmarkEnd w:id="341"/>
    </w:p>
    <w:p w14:paraId="0CFADE7C" w14:textId="01F6837E" w:rsidR="002C17C2" w:rsidRPr="00965001" w:rsidRDefault="002C17C2" w:rsidP="00D75C6D">
      <w:pPr>
        <w:pStyle w:val="Tekstas"/>
      </w:pPr>
      <w:r w:rsidRPr="00965001">
        <w:t xml:space="preserve">Vertinama, kad katilinės aptarnaujamo tinklo šilumos energijos poreikis žiemą pasiekia </w:t>
      </w:r>
      <w:r w:rsidR="008656C9" w:rsidRPr="00965001">
        <w:t>44</w:t>
      </w:r>
      <w:r w:rsidRPr="00965001">
        <w:t xml:space="preserve"> kW, o </w:t>
      </w:r>
      <w:proofErr w:type="spellStart"/>
      <w:r w:rsidRPr="00965001">
        <w:t>nešildymo</w:t>
      </w:r>
      <w:proofErr w:type="spellEnd"/>
      <w:r w:rsidRPr="00965001">
        <w:t xml:space="preserve"> sezono metu, katilinė nedirba.</w:t>
      </w:r>
    </w:p>
    <w:p w14:paraId="0F3602E8" w14:textId="77777777" w:rsidR="002C17C2" w:rsidRPr="00965001" w:rsidRDefault="002C17C2" w:rsidP="00D75C6D">
      <w:pPr>
        <w:pStyle w:val="PoPoskyris"/>
        <w:suppressAutoHyphens/>
      </w:pPr>
      <w:bookmarkStart w:id="342" w:name="_Toc156918627"/>
      <w:r w:rsidRPr="00965001">
        <w:t>Šilumos siurblio technologijos įvertinimas</w:t>
      </w:r>
      <w:bookmarkEnd w:id="342"/>
    </w:p>
    <w:p w14:paraId="261A392D" w14:textId="5DC14827" w:rsidR="002C17C2" w:rsidRPr="00965001" w:rsidRDefault="000E525E" w:rsidP="00D75C6D">
      <w:pPr>
        <w:pStyle w:val="Tekstas"/>
      </w:pPr>
      <w:r w:rsidRPr="00965001">
        <w:t>Kurmaičių</w:t>
      </w:r>
      <w:r w:rsidR="002C17C2" w:rsidRPr="00965001">
        <w:t xml:space="preserve"> katilinės atveju svarstoma galimybė įrengti šilumos siurblio technologiją pagal schemą, kai šilumos siurblys aprūpina vartotojo šilumos poreikį tol kol lauko oro temperatūra nenusileidžia žemiau nei -8 °C. Kadangi, katilinės vartotojas neruošia karšto vandens, vertinime naudojamas pažemintas šilumos gamybos temperatūrinis grafikas, prie tokios temperatūros pasiekiama 60 °C tiekiamo vandens temperatūra. Vertinama, kad užtikrinti aukštesnę temperatūrą šilumos siurbliui gali būti problematiška. Numatoma, kad esant žemesnei lauko oro temperatūrai įsijungs esami gamtinių dujų katilai, o įrengiamas šilumos siurblys nebebus naudojamas.</w:t>
      </w:r>
    </w:p>
    <w:p w14:paraId="57104458" w14:textId="13E83858" w:rsidR="002C17C2" w:rsidRPr="00965001" w:rsidRDefault="00524836" w:rsidP="005C7CE4">
      <w:pPr>
        <w:pStyle w:val="Lentel1"/>
      </w:pPr>
      <w:r>
        <w:fldChar w:fldCharType="begin"/>
      </w:r>
      <w:r>
        <w:instrText xml:space="preserve"> SEQ lentelė \* ARABIC  \* MERGEFORMAT </w:instrText>
      </w:r>
      <w:r>
        <w:fldChar w:fldCharType="separate"/>
      </w:r>
      <w:bookmarkStart w:id="343" w:name="_Toc156918708"/>
      <w:r w:rsidR="00F36ED3">
        <w:t>34</w:t>
      </w:r>
      <w:r>
        <w:fldChar w:fldCharType="end"/>
      </w:r>
      <w:r w:rsidR="002C17C2" w:rsidRPr="00965001">
        <w:t xml:space="preserve"> lentelė. </w:t>
      </w:r>
      <w:r w:rsidR="008656C9" w:rsidRPr="00965001">
        <w:t>Kurmaičių</w:t>
      </w:r>
      <w:r w:rsidR="002C17C2" w:rsidRPr="00965001">
        <w:t xml:space="preserve"> katilinės parenkamo šilumos siurblio techninės charakteristikos</w:t>
      </w:r>
      <w:bookmarkEnd w:id="343"/>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525"/>
        <w:gridCol w:w="4103"/>
      </w:tblGrid>
      <w:tr w:rsidR="002C17C2" w:rsidRPr="00965001" w14:paraId="1F2F459D" w14:textId="77777777" w:rsidTr="00747632">
        <w:trPr>
          <w:cnfStyle w:val="100000000000" w:firstRow="1" w:lastRow="0" w:firstColumn="0" w:lastColumn="0" w:oddVBand="0" w:evenVBand="0" w:oddHBand="0" w:evenHBand="0" w:firstRowFirstColumn="0" w:firstRowLastColumn="0" w:lastRowFirstColumn="0" w:lastRowLastColumn="0"/>
          <w:trHeight w:hRule="exact" w:val="430"/>
          <w:tblHeader/>
        </w:trPr>
        <w:tc>
          <w:tcPr>
            <w:cnfStyle w:val="001000000100" w:firstRow="0" w:lastRow="0" w:firstColumn="1" w:lastColumn="0" w:oddVBand="0" w:evenVBand="0" w:oddHBand="0" w:evenHBand="0" w:firstRowFirstColumn="1" w:firstRowLastColumn="0" w:lastRowFirstColumn="0" w:lastRowLastColumn="0"/>
            <w:tcW w:w="2869" w:type="pct"/>
          </w:tcPr>
          <w:p w14:paraId="261ACB5F" w14:textId="77777777" w:rsidR="002C17C2" w:rsidRPr="00965001" w:rsidRDefault="002C17C2" w:rsidP="00D75C6D">
            <w:pPr>
              <w:suppressAutoHyphens/>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2131" w:type="pct"/>
          </w:tcPr>
          <w:p w14:paraId="6CF8C876" w14:textId="77777777" w:rsidR="002C17C2" w:rsidRPr="00965001" w:rsidRDefault="002C17C2"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Reikšmė</w:t>
            </w:r>
          </w:p>
        </w:tc>
      </w:tr>
      <w:tr w:rsidR="002C17C2" w:rsidRPr="00965001" w14:paraId="660DD3A3"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738E5D7E" w14:textId="77777777" w:rsidR="002C17C2" w:rsidRPr="00965001" w:rsidRDefault="002C17C2" w:rsidP="00D75C6D">
            <w:pPr>
              <w:suppressAutoHyphens/>
              <w:jc w:val="left"/>
              <w:rPr>
                <w:rFonts w:eastAsia="SegoeUI" w:cs="Arial"/>
                <w:b w:val="0"/>
                <w:bCs w:val="0"/>
                <w:sz w:val="18"/>
                <w:szCs w:val="18"/>
                <w:lang w:val="lt-LT" w:eastAsia="lt-LT"/>
              </w:rPr>
            </w:pPr>
            <w:r w:rsidRPr="00965001">
              <w:rPr>
                <w:b w:val="0"/>
                <w:bCs w:val="0"/>
                <w:sz w:val="18"/>
                <w:szCs w:val="18"/>
                <w:lang w:val="lt-LT"/>
              </w:rPr>
              <w:t>Šilumos siurblio instaliuota galia (šiluminė)</w:t>
            </w:r>
          </w:p>
        </w:tc>
        <w:tc>
          <w:tcPr>
            <w:tcW w:w="2131" w:type="pct"/>
          </w:tcPr>
          <w:p w14:paraId="37A59339" w14:textId="54520A42" w:rsidR="002C17C2" w:rsidRPr="00965001" w:rsidRDefault="00237B2A"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20</w:t>
            </w:r>
            <w:r w:rsidR="002C17C2" w:rsidRPr="00965001">
              <w:rPr>
                <w:sz w:val="18"/>
                <w:szCs w:val="18"/>
                <w:lang w:val="lt-LT"/>
              </w:rPr>
              <w:t xml:space="preserve"> kW</w:t>
            </w:r>
          </w:p>
        </w:tc>
      </w:tr>
      <w:tr w:rsidR="002C17C2" w:rsidRPr="00965001" w14:paraId="540D6B3B"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3B7CFD91" w14:textId="77777777" w:rsidR="002C17C2" w:rsidRPr="00965001" w:rsidRDefault="002C17C2" w:rsidP="00D75C6D">
            <w:pPr>
              <w:suppressAutoHyphens/>
              <w:jc w:val="left"/>
              <w:rPr>
                <w:rFonts w:eastAsia="SegoeUI" w:cs="Arial"/>
                <w:b w:val="0"/>
                <w:bCs w:val="0"/>
                <w:sz w:val="18"/>
                <w:szCs w:val="18"/>
                <w:lang w:val="lt-LT" w:eastAsia="lt-LT"/>
              </w:rPr>
            </w:pPr>
            <w:r w:rsidRPr="00965001">
              <w:rPr>
                <w:b w:val="0"/>
                <w:bCs w:val="0"/>
                <w:sz w:val="18"/>
                <w:szCs w:val="18"/>
                <w:lang w:val="lt-LT"/>
              </w:rPr>
              <w:t>Reikalinga elektros įvado galia</w:t>
            </w:r>
          </w:p>
        </w:tc>
        <w:tc>
          <w:tcPr>
            <w:tcW w:w="2131" w:type="pct"/>
          </w:tcPr>
          <w:p w14:paraId="451865FD" w14:textId="1BDEB4A2" w:rsidR="002C17C2" w:rsidRPr="00965001" w:rsidRDefault="00237B2A" w:rsidP="00D75C6D">
            <w:pPr>
              <w:suppressAutoHyphens/>
              <w:jc w:val="right"/>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sz w:val="18"/>
                <w:szCs w:val="18"/>
                <w:lang w:val="lt-LT"/>
              </w:rPr>
              <w:t>9,6</w:t>
            </w:r>
            <w:r w:rsidR="002C17C2" w:rsidRPr="00965001">
              <w:rPr>
                <w:sz w:val="18"/>
                <w:szCs w:val="18"/>
                <w:lang w:val="lt-LT"/>
              </w:rPr>
              <w:t xml:space="preserve"> kW</w:t>
            </w:r>
          </w:p>
        </w:tc>
      </w:tr>
      <w:tr w:rsidR="002C17C2" w:rsidRPr="00965001" w14:paraId="150AB99A"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21D7ABD9" w14:textId="77777777" w:rsidR="002C17C2" w:rsidRPr="00965001" w:rsidRDefault="002C17C2" w:rsidP="00D75C6D">
            <w:pPr>
              <w:suppressAutoHyphens/>
              <w:jc w:val="left"/>
              <w:rPr>
                <w:rFonts w:eastAsia="SegoeUI" w:cs="Arial"/>
                <w:b w:val="0"/>
                <w:bCs w:val="0"/>
                <w:sz w:val="18"/>
                <w:szCs w:val="18"/>
                <w:lang w:val="lt-LT" w:eastAsia="lt-LT"/>
              </w:rPr>
            </w:pPr>
            <w:r w:rsidRPr="00965001">
              <w:rPr>
                <w:b w:val="0"/>
                <w:bCs w:val="0"/>
                <w:sz w:val="18"/>
                <w:szCs w:val="18"/>
                <w:lang w:val="lt-LT"/>
              </w:rPr>
              <w:t>Numatoma šilumos gamyba (iš aplinkos oro)</w:t>
            </w:r>
          </w:p>
        </w:tc>
        <w:tc>
          <w:tcPr>
            <w:tcW w:w="2131" w:type="pct"/>
          </w:tcPr>
          <w:p w14:paraId="69E86F82" w14:textId="4B437708" w:rsidR="002C17C2" w:rsidRPr="00965001" w:rsidRDefault="00237B2A"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80,5</w:t>
            </w:r>
            <w:r w:rsidR="002C17C2" w:rsidRPr="00965001">
              <w:rPr>
                <w:sz w:val="18"/>
                <w:szCs w:val="18"/>
                <w:lang w:val="lt-LT"/>
              </w:rPr>
              <w:t xml:space="preserve"> MWh/metus</w:t>
            </w:r>
          </w:p>
        </w:tc>
      </w:tr>
      <w:tr w:rsidR="002C17C2" w:rsidRPr="00965001" w14:paraId="68741B61"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577F0796" w14:textId="77777777" w:rsidR="002C17C2" w:rsidRPr="00965001" w:rsidRDefault="002C17C2" w:rsidP="00D75C6D">
            <w:pPr>
              <w:suppressAutoHyphens/>
              <w:jc w:val="left"/>
              <w:rPr>
                <w:rFonts w:eastAsia="SegoeUI" w:cs="Arial"/>
                <w:b w:val="0"/>
                <w:bCs w:val="0"/>
                <w:sz w:val="18"/>
                <w:szCs w:val="18"/>
                <w:lang w:val="lt-LT" w:eastAsia="lt-LT"/>
              </w:rPr>
            </w:pPr>
            <w:r w:rsidRPr="00965001">
              <w:rPr>
                <w:b w:val="0"/>
                <w:bCs w:val="0"/>
                <w:sz w:val="18"/>
                <w:szCs w:val="18"/>
                <w:lang w:val="lt-LT"/>
              </w:rPr>
              <w:t>Elektros energija sunaudojama gaminant šilumą</w:t>
            </w:r>
          </w:p>
        </w:tc>
        <w:tc>
          <w:tcPr>
            <w:tcW w:w="2131" w:type="pct"/>
          </w:tcPr>
          <w:p w14:paraId="3F52D9A3" w14:textId="6F2BD2EB" w:rsidR="002C17C2" w:rsidRPr="00965001" w:rsidRDefault="00237B2A" w:rsidP="00D75C6D">
            <w:pPr>
              <w:suppressAutoHyphens/>
              <w:jc w:val="right"/>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sz w:val="18"/>
                <w:szCs w:val="18"/>
                <w:lang w:val="lt-LT"/>
              </w:rPr>
              <w:t>28,6</w:t>
            </w:r>
            <w:r w:rsidR="002C17C2" w:rsidRPr="00965001">
              <w:rPr>
                <w:sz w:val="18"/>
                <w:szCs w:val="18"/>
                <w:lang w:val="lt-LT"/>
              </w:rPr>
              <w:t xml:space="preserve"> MWh/metus</w:t>
            </w:r>
          </w:p>
        </w:tc>
      </w:tr>
      <w:tr w:rsidR="002C17C2" w:rsidRPr="00965001" w14:paraId="4037E60D"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494B37EC" w14:textId="77777777" w:rsidR="002C17C2" w:rsidRPr="00965001" w:rsidRDefault="002C17C2" w:rsidP="00D75C6D">
            <w:pPr>
              <w:suppressAutoHyphens/>
              <w:jc w:val="left"/>
              <w:rPr>
                <w:rFonts w:eastAsia="SegoeUI" w:cs="Arial"/>
                <w:b w:val="0"/>
                <w:bCs w:val="0"/>
                <w:sz w:val="18"/>
                <w:szCs w:val="18"/>
                <w:lang w:val="lt-LT" w:eastAsia="lt-LT"/>
              </w:rPr>
            </w:pPr>
            <w:r w:rsidRPr="00965001">
              <w:rPr>
                <w:b w:val="0"/>
                <w:bCs w:val="0"/>
                <w:sz w:val="18"/>
                <w:szCs w:val="18"/>
                <w:lang w:val="lt-LT"/>
              </w:rPr>
              <w:t xml:space="preserve">Papildomos elektros energijos sąnaudos </w:t>
            </w:r>
            <w:proofErr w:type="spellStart"/>
            <w:r w:rsidRPr="00965001">
              <w:rPr>
                <w:b w:val="0"/>
                <w:bCs w:val="0"/>
                <w:sz w:val="18"/>
                <w:szCs w:val="18"/>
                <w:lang w:val="lt-LT"/>
              </w:rPr>
              <w:t>defrostacijai</w:t>
            </w:r>
            <w:proofErr w:type="spellEnd"/>
          </w:p>
        </w:tc>
        <w:tc>
          <w:tcPr>
            <w:tcW w:w="2131" w:type="pct"/>
          </w:tcPr>
          <w:p w14:paraId="65AD30D9" w14:textId="7A1B0BE5" w:rsidR="002C17C2" w:rsidRPr="00965001" w:rsidRDefault="00237B2A"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2,6</w:t>
            </w:r>
            <w:r w:rsidR="002C17C2" w:rsidRPr="00965001">
              <w:rPr>
                <w:sz w:val="18"/>
                <w:szCs w:val="18"/>
                <w:lang w:val="lt-LT"/>
              </w:rPr>
              <w:t xml:space="preserve"> MWh/metus</w:t>
            </w:r>
          </w:p>
        </w:tc>
      </w:tr>
      <w:tr w:rsidR="002C17C2" w:rsidRPr="00965001" w14:paraId="1D80643A"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3B8145CF" w14:textId="77777777" w:rsidR="002C17C2" w:rsidRPr="00965001" w:rsidRDefault="002C17C2" w:rsidP="00D75C6D">
            <w:pPr>
              <w:suppressAutoHyphens/>
              <w:jc w:val="left"/>
              <w:rPr>
                <w:rFonts w:eastAsia="SegoeUI" w:cs="Arial"/>
                <w:b w:val="0"/>
                <w:bCs w:val="0"/>
                <w:sz w:val="18"/>
                <w:szCs w:val="18"/>
                <w:lang w:val="lt-LT" w:eastAsia="lt-LT"/>
              </w:rPr>
            </w:pPr>
            <w:r w:rsidRPr="00965001">
              <w:rPr>
                <w:b w:val="0"/>
                <w:bCs w:val="0"/>
                <w:sz w:val="18"/>
                <w:szCs w:val="18"/>
                <w:lang w:val="lt-LT"/>
              </w:rPr>
              <w:t>Numatomas šilumos siurblio darbo efektyvumas (COP)</w:t>
            </w:r>
          </w:p>
        </w:tc>
        <w:tc>
          <w:tcPr>
            <w:tcW w:w="2131" w:type="pct"/>
          </w:tcPr>
          <w:p w14:paraId="695FDBCE" w14:textId="1FB2A5BA" w:rsidR="002C17C2" w:rsidRPr="00965001" w:rsidRDefault="008656C9" w:rsidP="00D75C6D">
            <w:pPr>
              <w:suppressAutoHyphens/>
              <w:jc w:val="right"/>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sz w:val="18"/>
                <w:szCs w:val="18"/>
                <w:lang w:val="lt-LT"/>
              </w:rPr>
              <w:t>2,</w:t>
            </w:r>
            <w:r w:rsidR="00237B2A" w:rsidRPr="00965001">
              <w:rPr>
                <w:sz w:val="18"/>
                <w:szCs w:val="18"/>
                <w:lang w:val="lt-LT"/>
              </w:rPr>
              <w:t>59</w:t>
            </w:r>
          </w:p>
        </w:tc>
      </w:tr>
      <w:tr w:rsidR="002C17C2" w:rsidRPr="00965001" w14:paraId="39D8273C"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6191B83F" w14:textId="77777777" w:rsidR="002C17C2" w:rsidRPr="00965001" w:rsidRDefault="002C17C2" w:rsidP="00D75C6D">
            <w:pPr>
              <w:suppressAutoHyphens/>
              <w:jc w:val="left"/>
              <w:rPr>
                <w:rFonts w:eastAsia="SegoeUI" w:cs="Arial"/>
                <w:b w:val="0"/>
                <w:bCs w:val="0"/>
                <w:sz w:val="18"/>
                <w:szCs w:val="18"/>
                <w:lang w:val="lt-LT" w:eastAsia="lt-LT"/>
              </w:rPr>
            </w:pPr>
            <w:r w:rsidRPr="00965001">
              <w:rPr>
                <w:b w:val="0"/>
                <w:bCs w:val="0"/>
                <w:sz w:val="18"/>
                <w:szCs w:val="18"/>
                <w:lang w:val="lt-LT"/>
              </w:rPr>
              <w:t>Šiltnamio efektą sukeliančių dujų emisijų sutaupymas</w:t>
            </w:r>
          </w:p>
        </w:tc>
        <w:tc>
          <w:tcPr>
            <w:tcW w:w="2131" w:type="pct"/>
          </w:tcPr>
          <w:p w14:paraId="2E56250D" w14:textId="5884CE5E" w:rsidR="002C17C2" w:rsidRPr="00965001" w:rsidRDefault="00237B2A"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8</w:t>
            </w:r>
            <w:r w:rsidR="002C17C2" w:rsidRPr="00965001">
              <w:rPr>
                <w:sz w:val="18"/>
                <w:szCs w:val="18"/>
                <w:lang w:val="lt-LT"/>
              </w:rPr>
              <w:t xml:space="preserve"> </w:t>
            </w:r>
            <w:r w:rsidR="003E275B" w:rsidRPr="00965001">
              <w:rPr>
                <w:sz w:val="18"/>
                <w:szCs w:val="18"/>
                <w:lang w:val="lt-LT"/>
              </w:rPr>
              <w:t>tCO2/metus</w:t>
            </w:r>
          </w:p>
        </w:tc>
      </w:tr>
    </w:tbl>
    <w:p w14:paraId="3465F586" w14:textId="39B74471" w:rsidR="002C17C2" w:rsidRPr="00965001" w:rsidRDefault="002C17C2" w:rsidP="00D75C6D">
      <w:pPr>
        <w:pStyle w:val="Tekstas"/>
      </w:pPr>
      <w:r w:rsidRPr="00965001">
        <w:t xml:space="preserve">Dėka numatyto dydžio šilumos siurblio veikimo bus sutaupoma apie </w:t>
      </w:r>
      <w:r w:rsidR="00237B2A" w:rsidRPr="00965001">
        <w:t>94,35</w:t>
      </w:r>
      <w:r w:rsidRPr="00965001">
        <w:t xml:space="preserve"> MWh/metus pirminės gamtinių dujų energijos, o dėl renovacijos efekto sumažėjęs šilumos poreikis, leis šilumos siurbliui užtikrinti apie </w:t>
      </w:r>
      <w:r w:rsidR="00237B2A" w:rsidRPr="00965001">
        <w:t>81</w:t>
      </w:r>
      <w:r w:rsidRPr="00965001">
        <w:t xml:space="preserve"> proc. viso tinklo šilumos poreikio.</w:t>
      </w:r>
    </w:p>
    <w:p w14:paraId="4688EF85" w14:textId="1FA021CB" w:rsidR="002C17C2" w:rsidRPr="00965001" w:rsidRDefault="00237B2A" w:rsidP="00D75C6D">
      <w:pPr>
        <w:pStyle w:val="Tekstas"/>
        <w:ind w:firstLine="0"/>
      </w:pPr>
      <w:r w:rsidRPr="00965001">
        <w:rPr>
          <w:noProof/>
        </w:rPr>
        <w:lastRenderedPageBreak/>
        <w:drawing>
          <wp:inline distT="0" distB="0" distL="0" distR="0" wp14:anchorId="009DCE28" wp14:editId="505673AA">
            <wp:extent cx="6132830" cy="2895600"/>
            <wp:effectExtent l="0" t="0" r="1270" b="0"/>
            <wp:docPr id="67395944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32830" cy="2895600"/>
                    </a:xfrm>
                    <a:prstGeom prst="rect">
                      <a:avLst/>
                    </a:prstGeom>
                    <a:noFill/>
                  </pic:spPr>
                </pic:pic>
              </a:graphicData>
            </a:graphic>
          </wp:inline>
        </w:drawing>
      </w:r>
    </w:p>
    <w:p w14:paraId="0E5992FE" w14:textId="384F3E94" w:rsidR="002C17C2" w:rsidRPr="00965001" w:rsidRDefault="002C17C2" w:rsidP="00D75C6D">
      <w:pPr>
        <w:pStyle w:val="Paveiksllis"/>
        <w:suppressAutoHyphens/>
      </w:pPr>
      <w:r w:rsidRPr="00965001">
        <w:fldChar w:fldCharType="begin"/>
      </w:r>
      <w:r w:rsidRPr="00965001">
        <w:instrText xml:space="preserve"> SEQ pav. \* ARABIC </w:instrText>
      </w:r>
      <w:r w:rsidRPr="00965001">
        <w:fldChar w:fldCharType="separate"/>
      </w:r>
      <w:bookmarkStart w:id="344" w:name="_Toc156918802"/>
      <w:r w:rsidR="00F36ED3">
        <w:rPr>
          <w:noProof/>
        </w:rPr>
        <w:t>75</w:t>
      </w:r>
      <w:r w:rsidRPr="00965001">
        <w:fldChar w:fldCharType="end"/>
      </w:r>
      <w:r w:rsidRPr="00965001">
        <w:t xml:space="preserve"> pav. </w:t>
      </w:r>
      <w:r w:rsidR="008656C9" w:rsidRPr="00965001">
        <w:t>Kurmaičių</w:t>
      </w:r>
      <w:r w:rsidRPr="00965001">
        <w:t xml:space="preserve"> katilinės šilumos gamybos grafikas įrengus šilumos siurblį</w:t>
      </w:r>
      <w:bookmarkEnd w:id="344"/>
    </w:p>
    <w:p w14:paraId="1D68CD4D" w14:textId="5DCE5C0D" w:rsidR="002C17C2" w:rsidRPr="00965001" w:rsidRDefault="002C17C2" w:rsidP="00D75C6D">
      <w:pPr>
        <w:pStyle w:val="Tekstas"/>
      </w:pPr>
      <w:r w:rsidRPr="00965001">
        <w:t>Pateikiamame grafike vaizduojama numatytos galios šilumos siurblio šilumos gamyba kelių metų laikotarpyje. Dėka pažeminto temperatūrinio grafiko, susidaro palankios sąlygos pagaminti didesnį šilumos kiekį, o pačio šilumos siurblio gamybos efektyvumas išauga ir vidutiniškai siekia 2,</w:t>
      </w:r>
      <w:r w:rsidR="00237B2A" w:rsidRPr="00965001">
        <w:t>59</w:t>
      </w:r>
      <w:r w:rsidRPr="00965001">
        <w:t>.</w:t>
      </w:r>
    </w:p>
    <w:p w14:paraId="198F1CA4" w14:textId="12F9B652" w:rsidR="008656C9" w:rsidRPr="00965001" w:rsidRDefault="008656C9" w:rsidP="00D75C6D">
      <w:pPr>
        <w:pStyle w:val="Tekstas"/>
      </w:pPr>
      <w:r w:rsidRPr="00965001">
        <w:t>Norint įrengti tokios galios šilumos siurblį, turi būti nagrinėjam</w:t>
      </w:r>
      <w:r w:rsidR="00080707" w:rsidRPr="00965001">
        <w:t>a</w:t>
      </w:r>
      <w:r w:rsidRPr="00965001">
        <w:t xml:space="preserve"> galimybė didinti katilinės įvado galią. Skaičiuojama, kad nagrinėjamam šilumos siurbliui reikalingas 6 kW elektros įvadas. Kadangi įvado galią reikės padidinti tik per 6 kW naujo elektros kab</w:t>
      </w:r>
      <w:r w:rsidR="00AF59BB" w:rsidRPr="00965001">
        <w:t>el</w:t>
      </w:r>
      <w:r w:rsidRPr="00965001">
        <w:t xml:space="preserve">io tiesimo greičiausiai pavyks išvengti. Taikant tipinius ESO įkainius, numatoma, kad galios didinimo mokestis gali siekti </w:t>
      </w:r>
      <w:r w:rsidR="00237B2A" w:rsidRPr="00965001">
        <w:t>777</w:t>
      </w:r>
      <w:r w:rsidRPr="00965001">
        <w:t> Eur.</w:t>
      </w:r>
    </w:p>
    <w:p w14:paraId="799E5D47" w14:textId="77777777" w:rsidR="002C17C2" w:rsidRPr="00965001" w:rsidRDefault="002C17C2" w:rsidP="00D75C6D">
      <w:pPr>
        <w:pStyle w:val="PoPoskyris"/>
        <w:suppressAutoHyphens/>
      </w:pPr>
      <w:bookmarkStart w:id="345" w:name="_Toc156918628"/>
      <w:r w:rsidRPr="00965001">
        <w:t>Biokuro granulių katilo technologijos įvertinimas</w:t>
      </w:r>
      <w:bookmarkEnd w:id="345"/>
    </w:p>
    <w:p w14:paraId="4B6D5F22" w14:textId="731D6524" w:rsidR="002C17C2" w:rsidRPr="00965001" w:rsidRDefault="002C17C2" w:rsidP="00D75C6D">
      <w:pPr>
        <w:pStyle w:val="Tekstas"/>
      </w:pPr>
      <w:r w:rsidRPr="00965001">
        <w:t>Vertinant biokuro granulių katilo technologiją, skaičiuojama tokia katilo galia</w:t>
      </w:r>
      <w:r w:rsidR="00080707" w:rsidRPr="00965001">
        <w:t>,</w:t>
      </w:r>
      <w:r w:rsidRPr="00965001">
        <w:t xml:space="preserve"> kuri užtikrintų visą šilumos poreikį net ir esant projektinėms oro sąlygoms. Remiantis faktinio vartojimo duomenimis, norint patenkinti visą sistemos poreikį, reikia įrengti mažiausiai </w:t>
      </w:r>
      <w:r w:rsidR="008656C9" w:rsidRPr="00965001">
        <w:t>44</w:t>
      </w:r>
      <w:r w:rsidRPr="00965001">
        <w:t xml:space="preserve"> kW galios biokuro granulių katilą. </w:t>
      </w:r>
    </w:p>
    <w:p w14:paraId="3DE77C62" w14:textId="75BE206C" w:rsidR="002C17C2" w:rsidRPr="00965001" w:rsidRDefault="002C17C2" w:rsidP="00D75C6D">
      <w:pPr>
        <w:pStyle w:val="Tekstas"/>
      </w:pPr>
      <w:r w:rsidRPr="00965001">
        <w:t>Įrengiant naują šilumos šaltinį reikia atsižvelgti į jo minimalų apkrovimą ir įsitikinti, kad jis galės veikti visame šilumos poreikio diapazone. Skaičiuojama, kad tipinis biokuro granulėmis kūrenamas katilas gali nusikrauti iki 30 proc. nuo savo nominalios galios. Todėl įrengiamo granulėmis kūrenamo katilo apatin</w:t>
      </w:r>
      <w:r w:rsidR="00080707" w:rsidRPr="00965001">
        <w:t>ė</w:t>
      </w:r>
      <w:r w:rsidRPr="00965001">
        <w:t xml:space="preserve"> nusikrovimo riba siektų </w:t>
      </w:r>
      <w:r w:rsidR="008656C9" w:rsidRPr="00965001">
        <w:t>13</w:t>
      </w:r>
      <w:r w:rsidRPr="00965001">
        <w:t> kW, tai apytikriai atitinka minimalų poreikį pereinamuoju patalpų šildymo pradžios ir pabaigos laikotarpiu, todėl papildomo biokuro granulių katilo nenumatoma.</w:t>
      </w:r>
    </w:p>
    <w:p w14:paraId="749B9E0E" w14:textId="77777777" w:rsidR="002C17C2" w:rsidRPr="00965001" w:rsidRDefault="002C17C2" w:rsidP="00D75C6D">
      <w:pPr>
        <w:pStyle w:val="Tekstas"/>
      </w:pPr>
      <w:r w:rsidRPr="00965001">
        <w:t>Įrengiant biokuro granulių katilinę, šalia pastato reikės įrengti apie 5,05 m³ dydžio biokuro granulių bunkerį, kurio talpos užteks, kad aprūpinti vartotojo nominalų šilumos poreikį 5 dienas iš eilės.</w:t>
      </w:r>
    </w:p>
    <w:p w14:paraId="110B72DA" w14:textId="345204FE" w:rsidR="002C17C2" w:rsidRPr="00965001" w:rsidRDefault="002C17C2" w:rsidP="00D75C6D">
      <w:pPr>
        <w:pStyle w:val="Tekstas"/>
      </w:pPr>
      <w:r w:rsidRPr="00965001">
        <w:t xml:space="preserve">Parenkamų granulėmis kūrenamų katilų techninės charakteristikos ir numatomos gamybos apimtys pateikiamos </w:t>
      </w:r>
      <w:r w:rsidR="00816B39" w:rsidRPr="00965001">
        <w:fldChar w:fldCharType="begin"/>
      </w:r>
      <w:r w:rsidR="00816B39" w:rsidRPr="00965001">
        <w:instrText xml:space="preserve"> REF _Ref152453606 \h  \* MERGEFORMAT </w:instrText>
      </w:r>
      <w:r w:rsidR="00816B39" w:rsidRPr="00965001">
        <w:fldChar w:fldCharType="separate"/>
      </w:r>
      <w:r w:rsidR="00F36ED3">
        <w:t>35</w:t>
      </w:r>
      <w:r w:rsidR="00816B39" w:rsidRPr="00965001">
        <w:fldChar w:fldCharType="end"/>
      </w:r>
      <w:r w:rsidRPr="00965001">
        <w:t xml:space="preserve"> lentelėje.</w:t>
      </w:r>
    </w:p>
    <w:p w14:paraId="7F41E118" w14:textId="0802D820" w:rsidR="002C17C2" w:rsidRPr="00965001" w:rsidRDefault="00524836" w:rsidP="005C7CE4">
      <w:pPr>
        <w:pStyle w:val="Lentel1"/>
      </w:pPr>
      <w:r>
        <w:fldChar w:fldCharType="begin"/>
      </w:r>
      <w:r>
        <w:instrText xml:space="preserve"> SEQ lentelė \* ARABIC  \* MERGEFORMAT </w:instrText>
      </w:r>
      <w:r>
        <w:fldChar w:fldCharType="separate"/>
      </w:r>
      <w:bookmarkStart w:id="346" w:name="_Ref152453606"/>
      <w:bookmarkStart w:id="347" w:name="_Toc156918709"/>
      <w:r w:rsidR="00F36ED3">
        <w:t>35</w:t>
      </w:r>
      <w:bookmarkEnd w:id="346"/>
      <w:r>
        <w:fldChar w:fldCharType="end"/>
      </w:r>
      <w:r w:rsidR="002C17C2" w:rsidRPr="00965001">
        <w:t xml:space="preserve"> lentelė. </w:t>
      </w:r>
      <w:r w:rsidR="008656C9" w:rsidRPr="00965001">
        <w:t>Kurmaičių</w:t>
      </w:r>
      <w:r w:rsidR="002C17C2" w:rsidRPr="00965001">
        <w:t xml:space="preserve"> katilinės parenkamo biokuro granulėmis kūrenamo katilo techninės charakteristikos</w:t>
      </w:r>
      <w:bookmarkEnd w:id="347"/>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525"/>
        <w:gridCol w:w="4103"/>
      </w:tblGrid>
      <w:tr w:rsidR="002C17C2" w:rsidRPr="00965001" w14:paraId="602EA90F" w14:textId="77777777" w:rsidTr="00747632">
        <w:trPr>
          <w:cnfStyle w:val="100000000000" w:firstRow="1" w:lastRow="0" w:firstColumn="0" w:lastColumn="0" w:oddVBand="0" w:evenVBand="0" w:oddHBand="0" w:evenHBand="0" w:firstRowFirstColumn="0" w:firstRowLastColumn="0" w:lastRowFirstColumn="0" w:lastRowLastColumn="0"/>
          <w:trHeight w:hRule="exact" w:val="430"/>
          <w:tblHeader/>
        </w:trPr>
        <w:tc>
          <w:tcPr>
            <w:cnfStyle w:val="001000000100" w:firstRow="0" w:lastRow="0" w:firstColumn="1" w:lastColumn="0" w:oddVBand="0" w:evenVBand="0" w:oddHBand="0" w:evenHBand="0" w:firstRowFirstColumn="1" w:firstRowLastColumn="0" w:lastRowFirstColumn="0" w:lastRowLastColumn="0"/>
            <w:tcW w:w="2869" w:type="pct"/>
          </w:tcPr>
          <w:p w14:paraId="1D655600" w14:textId="77777777" w:rsidR="002C17C2" w:rsidRPr="00965001" w:rsidRDefault="002C17C2" w:rsidP="00D75C6D">
            <w:pPr>
              <w:suppressAutoHyphens/>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2131" w:type="pct"/>
          </w:tcPr>
          <w:p w14:paraId="53A0F047" w14:textId="77777777" w:rsidR="002C17C2" w:rsidRPr="00965001" w:rsidRDefault="002C17C2"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Reikšmė</w:t>
            </w:r>
          </w:p>
        </w:tc>
      </w:tr>
      <w:tr w:rsidR="002C17C2" w:rsidRPr="00965001" w14:paraId="1A141366"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79189969" w14:textId="77777777" w:rsidR="002C17C2" w:rsidRPr="00965001" w:rsidRDefault="002C17C2" w:rsidP="00D75C6D">
            <w:pPr>
              <w:suppressAutoHyphens/>
              <w:jc w:val="left"/>
              <w:rPr>
                <w:b w:val="0"/>
                <w:bCs w:val="0"/>
                <w:sz w:val="18"/>
                <w:szCs w:val="18"/>
                <w:lang w:val="lt-LT"/>
              </w:rPr>
            </w:pPr>
            <w:r w:rsidRPr="00965001">
              <w:rPr>
                <w:b w:val="0"/>
                <w:bCs w:val="0"/>
                <w:sz w:val="18"/>
                <w:szCs w:val="18"/>
                <w:lang w:val="lt-LT"/>
              </w:rPr>
              <w:t>Granulėmis kūrenamo katilo galia</w:t>
            </w:r>
          </w:p>
        </w:tc>
        <w:tc>
          <w:tcPr>
            <w:tcW w:w="2131" w:type="pct"/>
          </w:tcPr>
          <w:p w14:paraId="3FC23FBD" w14:textId="5D6EB7D1" w:rsidR="002C17C2" w:rsidRPr="00965001" w:rsidRDefault="00656F99"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44</w:t>
            </w:r>
            <w:r w:rsidR="002C17C2" w:rsidRPr="00965001">
              <w:rPr>
                <w:sz w:val="18"/>
                <w:szCs w:val="18"/>
                <w:lang w:val="lt-LT"/>
              </w:rPr>
              <w:t xml:space="preserve"> kW</w:t>
            </w:r>
          </w:p>
        </w:tc>
      </w:tr>
      <w:tr w:rsidR="002C17C2" w:rsidRPr="00965001" w14:paraId="76ADD3A4"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0F38EC73" w14:textId="77777777" w:rsidR="002C17C2" w:rsidRPr="00965001" w:rsidRDefault="002C17C2" w:rsidP="00D75C6D">
            <w:pPr>
              <w:suppressAutoHyphens/>
              <w:jc w:val="left"/>
              <w:rPr>
                <w:b w:val="0"/>
                <w:bCs w:val="0"/>
                <w:sz w:val="18"/>
                <w:szCs w:val="18"/>
                <w:lang w:val="lt-LT"/>
              </w:rPr>
            </w:pPr>
            <w:r w:rsidRPr="00965001">
              <w:rPr>
                <w:b w:val="0"/>
                <w:bCs w:val="0"/>
                <w:sz w:val="18"/>
                <w:szCs w:val="18"/>
                <w:lang w:val="lt-LT"/>
              </w:rPr>
              <w:t>Reikalingas bunkerio tūris</w:t>
            </w:r>
          </w:p>
        </w:tc>
        <w:tc>
          <w:tcPr>
            <w:tcW w:w="2131" w:type="pct"/>
          </w:tcPr>
          <w:p w14:paraId="15D3BAB1" w14:textId="678F94A2" w:rsidR="002C17C2" w:rsidRPr="00965001" w:rsidRDefault="008656C9"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1,3</w:t>
            </w:r>
            <w:r w:rsidR="002C17C2" w:rsidRPr="00965001">
              <w:rPr>
                <w:sz w:val="18"/>
                <w:szCs w:val="18"/>
                <w:lang w:val="lt-LT"/>
              </w:rPr>
              <w:t xml:space="preserve"> m³</w:t>
            </w:r>
          </w:p>
        </w:tc>
      </w:tr>
      <w:tr w:rsidR="002C17C2" w:rsidRPr="00965001" w14:paraId="121A73A7"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059D3564" w14:textId="77777777" w:rsidR="002C17C2" w:rsidRPr="00965001" w:rsidRDefault="002C17C2" w:rsidP="00D75C6D">
            <w:pPr>
              <w:suppressAutoHyphens/>
              <w:jc w:val="left"/>
              <w:rPr>
                <w:b w:val="0"/>
                <w:bCs w:val="0"/>
                <w:sz w:val="18"/>
                <w:szCs w:val="18"/>
                <w:lang w:val="lt-LT"/>
              </w:rPr>
            </w:pPr>
            <w:r w:rsidRPr="00965001">
              <w:rPr>
                <w:b w:val="0"/>
                <w:bCs w:val="0"/>
                <w:sz w:val="18"/>
                <w:szCs w:val="18"/>
                <w:lang w:val="lt-LT"/>
              </w:rPr>
              <w:lastRenderedPageBreak/>
              <w:t>Šiltnamio efektą sukeliančių dujų emisijų sutaupymas</w:t>
            </w:r>
          </w:p>
        </w:tc>
        <w:tc>
          <w:tcPr>
            <w:tcW w:w="2131" w:type="pct"/>
          </w:tcPr>
          <w:p w14:paraId="7B15E5B6" w14:textId="30AD9D65" w:rsidR="002C17C2" w:rsidRPr="00965001" w:rsidRDefault="008656C9"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21,2</w:t>
            </w:r>
            <w:r w:rsidR="002C17C2" w:rsidRPr="00965001">
              <w:rPr>
                <w:sz w:val="18"/>
                <w:szCs w:val="18"/>
                <w:lang w:val="lt-LT"/>
              </w:rPr>
              <w:t xml:space="preserve"> tCO2/metus</w:t>
            </w:r>
          </w:p>
        </w:tc>
      </w:tr>
      <w:tr w:rsidR="002C17C2" w:rsidRPr="00965001" w14:paraId="49711A0C"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1BD37CF3" w14:textId="77777777" w:rsidR="002C17C2" w:rsidRPr="00965001" w:rsidRDefault="002C17C2" w:rsidP="00D75C6D">
            <w:pPr>
              <w:suppressAutoHyphens/>
              <w:jc w:val="left"/>
              <w:rPr>
                <w:b w:val="0"/>
                <w:bCs w:val="0"/>
                <w:sz w:val="18"/>
                <w:szCs w:val="18"/>
                <w:lang w:val="lt-LT"/>
              </w:rPr>
            </w:pPr>
            <w:r w:rsidRPr="00965001">
              <w:rPr>
                <w:b w:val="0"/>
                <w:bCs w:val="0"/>
                <w:sz w:val="18"/>
                <w:szCs w:val="18"/>
                <w:lang w:val="lt-LT"/>
              </w:rPr>
              <w:t>Gamtinių dujų poreikio sumažėjimas</w:t>
            </w:r>
          </w:p>
        </w:tc>
        <w:tc>
          <w:tcPr>
            <w:tcW w:w="2131" w:type="pct"/>
          </w:tcPr>
          <w:p w14:paraId="1B6D415C" w14:textId="3F5279F5" w:rsidR="002C17C2" w:rsidRPr="00965001" w:rsidRDefault="008656C9"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116,7</w:t>
            </w:r>
            <w:r w:rsidR="002C17C2" w:rsidRPr="00965001">
              <w:rPr>
                <w:sz w:val="18"/>
                <w:szCs w:val="18"/>
                <w:lang w:val="lt-LT"/>
              </w:rPr>
              <w:t xml:space="preserve"> MWh/metus</w:t>
            </w:r>
          </w:p>
        </w:tc>
      </w:tr>
    </w:tbl>
    <w:p w14:paraId="13011DF9" w14:textId="760C342B" w:rsidR="002C17C2" w:rsidRPr="00965001" w:rsidRDefault="002C17C2" w:rsidP="00D75C6D">
      <w:pPr>
        <w:pStyle w:val="Tekstas"/>
      </w:pPr>
      <w:r w:rsidRPr="00965001">
        <w:t>Atsižvelgiant į tai, kad katilinė yra įrengta mokyklos teritorijoje, biokuro granulių katilo technologijos įrengimas šiam objektui vertinamas kaip nepageidautinas, nes teritorija yra aptverta tvorele, o katilo aptarnavimas, kuro privežimas ir pelenų išvežimas gali trikdy</w:t>
      </w:r>
      <w:r w:rsidR="00656F99" w:rsidRPr="00965001">
        <w:t>ti</w:t>
      </w:r>
      <w:r w:rsidRPr="00965001">
        <w:t xml:space="preserve"> įstaigos klientus.</w:t>
      </w:r>
    </w:p>
    <w:p w14:paraId="2CE7843E" w14:textId="77777777" w:rsidR="002C17C2" w:rsidRPr="00965001" w:rsidRDefault="002C17C2" w:rsidP="00D75C6D">
      <w:pPr>
        <w:pStyle w:val="PoPoskyris"/>
        <w:suppressAutoHyphens/>
        <w:rPr>
          <w:bCs/>
        </w:rPr>
      </w:pPr>
      <w:bookmarkStart w:id="348" w:name="_Toc156918629"/>
      <w:r w:rsidRPr="00965001">
        <w:rPr>
          <w:bCs/>
        </w:rPr>
        <w:t>Techninis ekonominis technologijų vertinimas</w:t>
      </w:r>
      <w:bookmarkEnd w:id="348"/>
    </w:p>
    <w:p w14:paraId="6417AC35" w14:textId="65609A7F" w:rsidR="00AF59BB" w:rsidRPr="00965001" w:rsidRDefault="002C17C2" w:rsidP="00D75C6D">
      <w:pPr>
        <w:suppressAutoHyphens/>
        <w:ind w:firstLine="576"/>
        <w:rPr>
          <w:rFonts w:ascii="Arial" w:eastAsiaTheme="majorEastAsia" w:hAnsi="Arial" w:cstheme="majorBidi"/>
          <w:color w:val="auto"/>
          <w:w w:val="100"/>
          <w:kern w:val="28"/>
          <w:sz w:val="22"/>
          <w:szCs w:val="56"/>
          <w:lang w:val="lt-LT"/>
        </w:rPr>
      </w:pPr>
      <w:r w:rsidRPr="00965001">
        <w:rPr>
          <w:rFonts w:ascii="Arial" w:eastAsiaTheme="majorEastAsia" w:hAnsi="Arial" w:cstheme="majorBidi"/>
          <w:color w:val="auto"/>
          <w:w w:val="100"/>
          <w:kern w:val="28"/>
          <w:sz w:val="22"/>
          <w:szCs w:val="56"/>
          <w:lang w:val="lt-LT"/>
        </w:rPr>
        <w:t>Įvertinus šiame skyriuje pateiktą informaciją ir ankstesniuose skyriuose sudarytas prielaidas, atliekamas techninis ekonominis technologijų įvertinimas.</w:t>
      </w:r>
      <w:r w:rsidR="001052A5">
        <w:rPr>
          <w:rFonts w:ascii="Arial" w:eastAsiaTheme="majorEastAsia" w:hAnsi="Arial" w:cstheme="majorBidi"/>
          <w:color w:val="auto"/>
          <w:w w:val="100"/>
          <w:kern w:val="28"/>
          <w:sz w:val="22"/>
          <w:szCs w:val="56"/>
          <w:lang w:val="lt-LT"/>
        </w:rPr>
        <w:t xml:space="preserve"> </w:t>
      </w:r>
      <w:r w:rsidRPr="00965001">
        <w:rPr>
          <w:rStyle w:val="TekstasDiagrama1"/>
        </w:rPr>
        <w:t xml:space="preserve">Rezultatų suvestinė pateikiama </w:t>
      </w:r>
      <w:r w:rsidR="00816B39" w:rsidRPr="00965001">
        <w:rPr>
          <w:rStyle w:val="TekstasDiagrama1"/>
        </w:rPr>
        <w:fldChar w:fldCharType="begin"/>
      </w:r>
      <w:r w:rsidR="00816B39" w:rsidRPr="00965001">
        <w:rPr>
          <w:rStyle w:val="TekstasDiagrama1"/>
        </w:rPr>
        <w:instrText xml:space="preserve"> REF _Ref152453617 \h  \* MERGEFORMAT </w:instrText>
      </w:r>
      <w:r w:rsidR="00816B39" w:rsidRPr="00965001">
        <w:rPr>
          <w:rStyle w:val="TekstasDiagrama1"/>
        </w:rPr>
      </w:r>
      <w:r w:rsidR="00816B39" w:rsidRPr="00965001">
        <w:rPr>
          <w:rStyle w:val="TekstasDiagrama1"/>
        </w:rPr>
        <w:fldChar w:fldCharType="separate"/>
      </w:r>
      <w:r w:rsidR="00F36ED3" w:rsidRPr="00F36ED3">
        <w:rPr>
          <w:rStyle w:val="TekstasDiagrama1"/>
        </w:rPr>
        <w:t>36</w:t>
      </w:r>
      <w:r w:rsidR="00816B39" w:rsidRPr="00965001">
        <w:rPr>
          <w:rStyle w:val="TekstasDiagrama1"/>
        </w:rPr>
        <w:fldChar w:fldCharType="end"/>
      </w:r>
      <w:r w:rsidRPr="00965001">
        <w:rPr>
          <w:rStyle w:val="TekstasDiagrama1"/>
        </w:rPr>
        <w:t xml:space="preserve"> lentelėje</w:t>
      </w:r>
      <w:r w:rsidRPr="00965001">
        <w:rPr>
          <w:rFonts w:ascii="Arial" w:eastAsiaTheme="majorEastAsia" w:hAnsi="Arial" w:cstheme="majorBidi"/>
          <w:color w:val="auto"/>
          <w:w w:val="100"/>
          <w:kern w:val="28"/>
          <w:sz w:val="22"/>
          <w:szCs w:val="56"/>
          <w:lang w:val="lt-LT"/>
        </w:rPr>
        <w:t>.</w:t>
      </w:r>
    </w:p>
    <w:p w14:paraId="7B365CBE" w14:textId="62D98236" w:rsidR="002C17C2" w:rsidRPr="00965001" w:rsidRDefault="00524836" w:rsidP="005C7CE4">
      <w:pPr>
        <w:pStyle w:val="Lentel1"/>
      </w:pPr>
      <w:r>
        <w:fldChar w:fldCharType="begin"/>
      </w:r>
      <w:r>
        <w:instrText xml:space="preserve"> SEQ lentelė \* ARABIC  \* MERGEFORMAT </w:instrText>
      </w:r>
      <w:r>
        <w:fldChar w:fldCharType="separate"/>
      </w:r>
      <w:bookmarkStart w:id="349" w:name="_Ref152453617"/>
      <w:bookmarkStart w:id="350" w:name="_Toc156918710"/>
      <w:r w:rsidR="00F36ED3">
        <w:t>36</w:t>
      </w:r>
      <w:bookmarkEnd w:id="349"/>
      <w:r>
        <w:fldChar w:fldCharType="end"/>
      </w:r>
      <w:r w:rsidR="002C17C2" w:rsidRPr="00965001">
        <w:t xml:space="preserve"> lentelė. </w:t>
      </w:r>
      <w:r w:rsidR="0029775E" w:rsidRPr="00965001">
        <w:t>Kurmaičių</w:t>
      </w:r>
      <w:r w:rsidR="002C17C2" w:rsidRPr="00965001">
        <w:t xml:space="preserve"> katilinės alternatyvų techninio ekonominio vertinimo suvestinė</w:t>
      </w:r>
      <w:bookmarkEnd w:id="350"/>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218"/>
        <w:gridCol w:w="2205"/>
        <w:gridCol w:w="2205"/>
      </w:tblGrid>
      <w:tr w:rsidR="002C17C2" w:rsidRPr="00965001" w14:paraId="271B6CB2" w14:textId="77777777" w:rsidTr="00747632">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2710" w:type="pct"/>
          </w:tcPr>
          <w:p w14:paraId="6F90F003" w14:textId="77777777" w:rsidR="002C17C2" w:rsidRPr="00965001" w:rsidRDefault="002C17C2" w:rsidP="00D75C6D">
            <w:pPr>
              <w:suppressAutoHyphens/>
              <w:spacing w:before="60" w:after="60"/>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1145" w:type="pct"/>
          </w:tcPr>
          <w:p w14:paraId="2654A132" w14:textId="77777777" w:rsidR="002C17C2" w:rsidRPr="00965001" w:rsidRDefault="002C17C2"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Šilumos siurblio įrengimas</w:t>
            </w:r>
          </w:p>
        </w:tc>
        <w:tc>
          <w:tcPr>
            <w:tcW w:w="1145" w:type="pct"/>
          </w:tcPr>
          <w:p w14:paraId="17B8C99E" w14:textId="77777777" w:rsidR="002C17C2" w:rsidRPr="00965001" w:rsidRDefault="002C17C2"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proofErr w:type="spellStart"/>
            <w:r w:rsidRPr="00965001">
              <w:rPr>
                <w:rFonts w:eastAsia="Times New Roman" w:cs="Arial"/>
                <w:sz w:val="18"/>
                <w:szCs w:val="18"/>
                <w:lang w:val="lt-LT" w:eastAsia="lt-LT"/>
              </w:rPr>
              <w:t>Granulinių</w:t>
            </w:r>
            <w:proofErr w:type="spellEnd"/>
            <w:r w:rsidRPr="00965001">
              <w:rPr>
                <w:rFonts w:eastAsia="Times New Roman" w:cs="Arial"/>
                <w:sz w:val="18"/>
                <w:szCs w:val="18"/>
                <w:lang w:val="lt-LT" w:eastAsia="lt-LT"/>
              </w:rPr>
              <w:t xml:space="preserve"> katilų įrengimas</w:t>
            </w:r>
          </w:p>
        </w:tc>
      </w:tr>
      <w:tr w:rsidR="00237B2A" w:rsidRPr="00965001" w14:paraId="1ADC2927" w14:textId="77777777" w:rsidTr="0074763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6225A847" w14:textId="77777777" w:rsidR="00237B2A" w:rsidRPr="00965001" w:rsidRDefault="00237B2A" w:rsidP="00D75C6D">
            <w:pPr>
              <w:suppressAutoHyphens/>
              <w:spacing w:before="60" w:after="60"/>
              <w:jc w:val="left"/>
              <w:rPr>
                <w:b w:val="0"/>
                <w:bCs w:val="0"/>
                <w:i/>
                <w:iCs/>
                <w:sz w:val="18"/>
                <w:szCs w:val="18"/>
                <w:lang w:val="lt-LT"/>
              </w:rPr>
            </w:pPr>
            <w:r w:rsidRPr="00965001">
              <w:rPr>
                <w:b w:val="0"/>
                <w:bCs w:val="0"/>
                <w:i/>
                <w:iCs/>
                <w:sz w:val="18"/>
                <w:szCs w:val="18"/>
                <w:lang w:val="lt-LT"/>
              </w:rPr>
              <w:t>Numatoma pradine investicija į šilumos siurblį</w:t>
            </w:r>
          </w:p>
        </w:tc>
        <w:tc>
          <w:tcPr>
            <w:tcW w:w="1145" w:type="pct"/>
            <w:vAlign w:val="bottom"/>
          </w:tcPr>
          <w:p w14:paraId="59B58DCC" w14:textId="61905C64"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r w:rsidRPr="00965001">
              <w:rPr>
                <w:rFonts w:cs="Arial"/>
                <w:i/>
                <w:iCs/>
                <w:color w:val="000000"/>
                <w:sz w:val="18"/>
                <w:szCs w:val="18"/>
                <w:lang w:val="lt-LT"/>
              </w:rPr>
              <w:t>21 197 Eur</w:t>
            </w:r>
          </w:p>
        </w:tc>
        <w:tc>
          <w:tcPr>
            <w:tcW w:w="1145" w:type="pct"/>
            <w:vAlign w:val="bottom"/>
          </w:tcPr>
          <w:p w14:paraId="250DBB6E" w14:textId="77777777"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p>
        </w:tc>
      </w:tr>
      <w:tr w:rsidR="00237B2A" w:rsidRPr="00965001" w14:paraId="582085FA" w14:textId="77777777" w:rsidTr="00747632">
        <w:trPr>
          <w:cantSplit/>
        </w:trPr>
        <w:tc>
          <w:tcPr>
            <w:cnfStyle w:val="001000000000" w:firstRow="0" w:lastRow="0" w:firstColumn="1" w:lastColumn="0" w:oddVBand="0" w:evenVBand="0" w:oddHBand="0" w:evenHBand="0" w:firstRowFirstColumn="0" w:firstRowLastColumn="0" w:lastRowFirstColumn="0" w:lastRowLastColumn="0"/>
            <w:tcW w:w="2710" w:type="pct"/>
          </w:tcPr>
          <w:p w14:paraId="0B238DDF" w14:textId="77777777" w:rsidR="00237B2A" w:rsidRPr="00965001" w:rsidRDefault="00237B2A" w:rsidP="00D75C6D">
            <w:pPr>
              <w:suppressAutoHyphens/>
              <w:spacing w:before="60" w:after="60"/>
              <w:jc w:val="left"/>
              <w:rPr>
                <w:b w:val="0"/>
                <w:bCs w:val="0"/>
                <w:i/>
                <w:iCs/>
                <w:sz w:val="18"/>
                <w:szCs w:val="18"/>
                <w:lang w:val="lt-LT"/>
              </w:rPr>
            </w:pPr>
            <w:r w:rsidRPr="00965001">
              <w:rPr>
                <w:b w:val="0"/>
                <w:bCs w:val="0"/>
                <w:i/>
                <w:iCs/>
                <w:sz w:val="18"/>
                <w:szCs w:val="18"/>
                <w:lang w:val="lt-LT"/>
              </w:rPr>
              <w:t>Investicija į galios didinimą</w:t>
            </w:r>
          </w:p>
        </w:tc>
        <w:tc>
          <w:tcPr>
            <w:tcW w:w="1145" w:type="pct"/>
            <w:vAlign w:val="bottom"/>
          </w:tcPr>
          <w:p w14:paraId="6E06492C" w14:textId="427378B4"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8"/>
                <w:szCs w:val="18"/>
                <w:lang w:val="lt-LT"/>
              </w:rPr>
            </w:pPr>
            <w:r w:rsidRPr="00965001">
              <w:rPr>
                <w:rFonts w:cs="Arial"/>
                <w:i/>
                <w:iCs/>
                <w:color w:val="000000"/>
                <w:sz w:val="18"/>
                <w:szCs w:val="18"/>
                <w:lang w:val="lt-LT"/>
              </w:rPr>
              <w:t>777 Eur</w:t>
            </w:r>
          </w:p>
        </w:tc>
        <w:tc>
          <w:tcPr>
            <w:tcW w:w="1145" w:type="pct"/>
            <w:vAlign w:val="bottom"/>
          </w:tcPr>
          <w:p w14:paraId="023220CA" w14:textId="77777777"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8"/>
                <w:szCs w:val="18"/>
                <w:lang w:val="lt-LT"/>
              </w:rPr>
            </w:pPr>
          </w:p>
        </w:tc>
      </w:tr>
      <w:tr w:rsidR="008656C9" w:rsidRPr="00965001" w14:paraId="120E99C2" w14:textId="77777777" w:rsidTr="0074763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72C0A22F" w14:textId="77777777" w:rsidR="008656C9" w:rsidRPr="00965001" w:rsidRDefault="008656C9" w:rsidP="00D75C6D">
            <w:pPr>
              <w:suppressAutoHyphens/>
              <w:spacing w:before="60" w:after="60"/>
              <w:jc w:val="left"/>
              <w:rPr>
                <w:b w:val="0"/>
                <w:bCs w:val="0"/>
                <w:i/>
                <w:iCs/>
                <w:sz w:val="18"/>
                <w:szCs w:val="18"/>
                <w:lang w:val="lt-LT"/>
              </w:rPr>
            </w:pPr>
            <w:r w:rsidRPr="00965001">
              <w:rPr>
                <w:b w:val="0"/>
                <w:bCs w:val="0"/>
                <w:i/>
                <w:iCs/>
                <w:sz w:val="18"/>
                <w:szCs w:val="18"/>
                <w:lang w:val="lt-LT"/>
              </w:rPr>
              <w:t>Investicija į šildymo sezono biokuro granulių katilą</w:t>
            </w:r>
          </w:p>
        </w:tc>
        <w:tc>
          <w:tcPr>
            <w:tcW w:w="1145" w:type="pct"/>
            <w:vAlign w:val="bottom"/>
          </w:tcPr>
          <w:p w14:paraId="631AD82A" w14:textId="77777777" w:rsidR="008656C9" w:rsidRPr="00965001" w:rsidRDefault="008656C9"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p>
        </w:tc>
        <w:tc>
          <w:tcPr>
            <w:tcW w:w="1145" w:type="pct"/>
            <w:vAlign w:val="bottom"/>
          </w:tcPr>
          <w:p w14:paraId="17E39D19" w14:textId="6B4D35B2" w:rsidR="008656C9" w:rsidRPr="00965001" w:rsidRDefault="008656C9"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r w:rsidRPr="00965001">
              <w:rPr>
                <w:rFonts w:cs="Arial"/>
                <w:i/>
                <w:iCs/>
                <w:color w:val="000000"/>
                <w:sz w:val="18"/>
                <w:szCs w:val="18"/>
                <w:lang w:val="lt-LT"/>
              </w:rPr>
              <w:t>16 875 Eur</w:t>
            </w:r>
          </w:p>
        </w:tc>
      </w:tr>
      <w:tr w:rsidR="00237B2A" w:rsidRPr="00965001" w14:paraId="4270C126" w14:textId="77777777" w:rsidTr="00747632">
        <w:trPr>
          <w:cantSplit/>
        </w:trPr>
        <w:tc>
          <w:tcPr>
            <w:cnfStyle w:val="001000000000" w:firstRow="0" w:lastRow="0" w:firstColumn="1" w:lastColumn="0" w:oddVBand="0" w:evenVBand="0" w:oddHBand="0" w:evenHBand="0" w:firstRowFirstColumn="0" w:firstRowLastColumn="0" w:lastRowFirstColumn="0" w:lastRowLastColumn="0"/>
            <w:tcW w:w="2710" w:type="pct"/>
          </w:tcPr>
          <w:p w14:paraId="552D5A80" w14:textId="77777777" w:rsidR="00237B2A" w:rsidRPr="00965001" w:rsidRDefault="00237B2A" w:rsidP="00D75C6D">
            <w:pPr>
              <w:suppressAutoHyphens/>
              <w:spacing w:before="60" w:after="60"/>
              <w:jc w:val="left"/>
              <w:rPr>
                <w:sz w:val="18"/>
                <w:szCs w:val="18"/>
                <w:lang w:val="lt-LT"/>
              </w:rPr>
            </w:pPr>
            <w:r w:rsidRPr="00965001">
              <w:rPr>
                <w:sz w:val="18"/>
                <w:szCs w:val="18"/>
                <w:lang w:val="lt-LT"/>
              </w:rPr>
              <w:t>Visa pradinė investicija</w:t>
            </w:r>
          </w:p>
        </w:tc>
        <w:tc>
          <w:tcPr>
            <w:tcW w:w="1145" w:type="pct"/>
            <w:vAlign w:val="bottom"/>
          </w:tcPr>
          <w:p w14:paraId="47F5D517" w14:textId="401C5DEC"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21 973 Eur</w:t>
            </w:r>
          </w:p>
        </w:tc>
        <w:tc>
          <w:tcPr>
            <w:tcW w:w="1145" w:type="pct"/>
            <w:vAlign w:val="bottom"/>
          </w:tcPr>
          <w:p w14:paraId="3CFC9F1C" w14:textId="0C11D6CB"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16 875 Eur</w:t>
            </w:r>
          </w:p>
        </w:tc>
      </w:tr>
      <w:tr w:rsidR="00237B2A" w:rsidRPr="00965001" w14:paraId="215BE1E3" w14:textId="77777777" w:rsidTr="0074763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7AAEAFAF" w14:textId="77777777"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 xml:space="preserve">Sąnaudos elektros energijai įsigyti </w:t>
            </w:r>
          </w:p>
        </w:tc>
        <w:tc>
          <w:tcPr>
            <w:tcW w:w="1145" w:type="pct"/>
            <w:vAlign w:val="bottom"/>
          </w:tcPr>
          <w:p w14:paraId="1A96C776" w14:textId="1B4BEB99"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-3 425 Eur/metus</w:t>
            </w:r>
          </w:p>
        </w:tc>
        <w:tc>
          <w:tcPr>
            <w:tcW w:w="1145" w:type="pct"/>
            <w:vAlign w:val="bottom"/>
          </w:tcPr>
          <w:p w14:paraId="256EA926" w14:textId="77777777"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p>
        </w:tc>
      </w:tr>
      <w:tr w:rsidR="00237B2A" w:rsidRPr="00965001" w14:paraId="1F906CB7" w14:textId="77777777" w:rsidTr="00747632">
        <w:trPr>
          <w:cantSplit/>
        </w:trPr>
        <w:tc>
          <w:tcPr>
            <w:cnfStyle w:val="001000000000" w:firstRow="0" w:lastRow="0" w:firstColumn="1" w:lastColumn="0" w:oddVBand="0" w:evenVBand="0" w:oddHBand="0" w:evenHBand="0" w:firstRowFirstColumn="0" w:firstRowLastColumn="0" w:lastRowFirstColumn="0" w:lastRowLastColumn="0"/>
            <w:tcW w:w="2710" w:type="pct"/>
          </w:tcPr>
          <w:p w14:paraId="5CF57517" w14:textId="77777777"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 xml:space="preserve">Elektros energijos galios mokestis </w:t>
            </w:r>
          </w:p>
        </w:tc>
        <w:tc>
          <w:tcPr>
            <w:tcW w:w="1145" w:type="pct"/>
            <w:vAlign w:val="bottom"/>
          </w:tcPr>
          <w:p w14:paraId="4F99D2F7" w14:textId="2440682E"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-346 Eur/metus</w:t>
            </w:r>
          </w:p>
        </w:tc>
        <w:tc>
          <w:tcPr>
            <w:tcW w:w="1145" w:type="pct"/>
            <w:vAlign w:val="bottom"/>
          </w:tcPr>
          <w:p w14:paraId="5B3F1EE0" w14:textId="77777777"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p>
        </w:tc>
      </w:tr>
      <w:tr w:rsidR="00237B2A" w:rsidRPr="00965001" w14:paraId="60C89506" w14:textId="77777777" w:rsidTr="0074763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02A76D32" w14:textId="77777777"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 xml:space="preserve">Sąnaudos granulėms įsigyti </w:t>
            </w:r>
          </w:p>
        </w:tc>
        <w:tc>
          <w:tcPr>
            <w:tcW w:w="1145" w:type="pct"/>
            <w:vAlign w:val="bottom"/>
          </w:tcPr>
          <w:p w14:paraId="6C14B9EE" w14:textId="77777777"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p>
        </w:tc>
        <w:tc>
          <w:tcPr>
            <w:tcW w:w="1145" w:type="pct"/>
            <w:vAlign w:val="bottom"/>
          </w:tcPr>
          <w:p w14:paraId="722DC417" w14:textId="2EC33AE1"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-5 865 Eur/metus</w:t>
            </w:r>
          </w:p>
        </w:tc>
      </w:tr>
      <w:tr w:rsidR="00237B2A" w:rsidRPr="00965001" w14:paraId="54CF464D" w14:textId="77777777" w:rsidTr="00747632">
        <w:trPr>
          <w:cantSplit/>
        </w:trPr>
        <w:tc>
          <w:tcPr>
            <w:cnfStyle w:val="001000000000" w:firstRow="0" w:lastRow="0" w:firstColumn="1" w:lastColumn="0" w:oddVBand="0" w:evenVBand="0" w:oddHBand="0" w:evenHBand="0" w:firstRowFirstColumn="0" w:firstRowLastColumn="0" w:lastRowFirstColumn="0" w:lastRowLastColumn="0"/>
            <w:tcW w:w="2710" w:type="pct"/>
          </w:tcPr>
          <w:p w14:paraId="0A09EBF6" w14:textId="77777777"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Sąnaudų gamtinėms dujoms pokytis</w:t>
            </w:r>
          </w:p>
        </w:tc>
        <w:tc>
          <w:tcPr>
            <w:tcW w:w="1145" w:type="pct"/>
            <w:vAlign w:val="bottom"/>
          </w:tcPr>
          <w:p w14:paraId="39ADFB9B" w14:textId="4A99FD49"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7 099 Eur/metus</w:t>
            </w:r>
          </w:p>
        </w:tc>
        <w:tc>
          <w:tcPr>
            <w:tcW w:w="1145" w:type="pct"/>
            <w:vAlign w:val="bottom"/>
          </w:tcPr>
          <w:p w14:paraId="629A4ED6" w14:textId="12B6A754"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8 780 Eur/metus</w:t>
            </w:r>
          </w:p>
        </w:tc>
      </w:tr>
      <w:tr w:rsidR="00237B2A" w:rsidRPr="00965001" w14:paraId="57A0CC97" w14:textId="77777777" w:rsidTr="0074763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2EC8DAA8" w14:textId="77777777"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 xml:space="preserve">Eksploatacinės sąnaudos </w:t>
            </w:r>
          </w:p>
        </w:tc>
        <w:tc>
          <w:tcPr>
            <w:tcW w:w="1145" w:type="pct"/>
            <w:vAlign w:val="bottom"/>
          </w:tcPr>
          <w:p w14:paraId="6A791AF9" w14:textId="664AACD5"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-626 Eur/metus</w:t>
            </w:r>
          </w:p>
        </w:tc>
        <w:tc>
          <w:tcPr>
            <w:tcW w:w="1145" w:type="pct"/>
            <w:vAlign w:val="bottom"/>
          </w:tcPr>
          <w:p w14:paraId="430CA849" w14:textId="11E1B859"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-984 Eur/metus</w:t>
            </w:r>
          </w:p>
        </w:tc>
      </w:tr>
      <w:tr w:rsidR="00237B2A" w:rsidRPr="00965001" w14:paraId="7A624877" w14:textId="77777777" w:rsidTr="00747632">
        <w:trPr>
          <w:cantSplit/>
        </w:trPr>
        <w:tc>
          <w:tcPr>
            <w:cnfStyle w:val="001000000000" w:firstRow="0" w:lastRow="0" w:firstColumn="1" w:lastColumn="0" w:oddVBand="0" w:evenVBand="0" w:oddHBand="0" w:evenHBand="0" w:firstRowFirstColumn="0" w:firstRowLastColumn="0" w:lastRowFirstColumn="0" w:lastRowLastColumn="0"/>
            <w:tcW w:w="2710" w:type="pct"/>
          </w:tcPr>
          <w:p w14:paraId="4ED58F0D" w14:textId="77777777"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Amortizaciniai atskaitymai (pirmi projekto metai)</w:t>
            </w:r>
          </w:p>
        </w:tc>
        <w:tc>
          <w:tcPr>
            <w:tcW w:w="1145" w:type="pct"/>
            <w:vAlign w:val="bottom"/>
          </w:tcPr>
          <w:p w14:paraId="71DDC986" w14:textId="1096B5E9"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-1 373 Eur/metus</w:t>
            </w:r>
          </w:p>
        </w:tc>
        <w:tc>
          <w:tcPr>
            <w:tcW w:w="1145" w:type="pct"/>
            <w:vAlign w:val="bottom"/>
          </w:tcPr>
          <w:p w14:paraId="648917C8" w14:textId="043DEFFA"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-1 055 Eur/metus</w:t>
            </w:r>
          </w:p>
        </w:tc>
      </w:tr>
      <w:tr w:rsidR="00237B2A" w:rsidRPr="00965001" w14:paraId="10E53D01" w14:textId="77777777" w:rsidTr="0074763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27830441" w14:textId="77777777"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Investicijų grąža (pirmi projekto metai)</w:t>
            </w:r>
          </w:p>
        </w:tc>
        <w:tc>
          <w:tcPr>
            <w:tcW w:w="1145" w:type="pct"/>
            <w:vAlign w:val="bottom"/>
          </w:tcPr>
          <w:p w14:paraId="6846F160" w14:textId="00CD5DB3"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-1 099 Eur/metus</w:t>
            </w:r>
          </w:p>
        </w:tc>
        <w:tc>
          <w:tcPr>
            <w:tcW w:w="1145" w:type="pct"/>
            <w:vAlign w:val="bottom"/>
          </w:tcPr>
          <w:p w14:paraId="04A6DFD2" w14:textId="4D02334C"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-844 Eur/metus</w:t>
            </w:r>
          </w:p>
        </w:tc>
      </w:tr>
      <w:tr w:rsidR="00237B2A" w:rsidRPr="00965001" w14:paraId="272030D3" w14:textId="77777777" w:rsidTr="00747632">
        <w:trPr>
          <w:cantSplit/>
        </w:trPr>
        <w:tc>
          <w:tcPr>
            <w:cnfStyle w:val="001000000000" w:firstRow="0" w:lastRow="0" w:firstColumn="1" w:lastColumn="0" w:oddVBand="0" w:evenVBand="0" w:oddHBand="0" w:evenHBand="0" w:firstRowFirstColumn="0" w:firstRowLastColumn="0" w:lastRowFirstColumn="0" w:lastRowLastColumn="0"/>
            <w:tcW w:w="2710" w:type="pct"/>
          </w:tcPr>
          <w:p w14:paraId="45620E4E" w14:textId="77777777" w:rsidR="00237B2A" w:rsidRPr="00965001" w:rsidRDefault="00237B2A" w:rsidP="00D75C6D">
            <w:pPr>
              <w:suppressAutoHyphens/>
              <w:spacing w:before="60" w:after="60"/>
              <w:jc w:val="left"/>
              <w:rPr>
                <w:sz w:val="18"/>
                <w:szCs w:val="18"/>
                <w:lang w:val="lt-LT"/>
              </w:rPr>
            </w:pPr>
            <w:r w:rsidRPr="00965001">
              <w:rPr>
                <w:sz w:val="18"/>
                <w:szCs w:val="18"/>
                <w:lang w:val="lt-LT"/>
              </w:rPr>
              <w:t>Investicijos atsipirkimas komerciniu požiūriu</w:t>
            </w:r>
          </w:p>
        </w:tc>
        <w:tc>
          <w:tcPr>
            <w:tcW w:w="1145" w:type="pct"/>
            <w:vAlign w:val="bottom"/>
          </w:tcPr>
          <w:p w14:paraId="5DCB8FFD" w14:textId="5803724D"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9 metai</w:t>
            </w:r>
          </w:p>
        </w:tc>
        <w:tc>
          <w:tcPr>
            <w:tcW w:w="1145" w:type="pct"/>
            <w:vAlign w:val="bottom"/>
          </w:tcPr>
          <w:p w14:paraId="655FCBF4" w14:textId="2FF95A56"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9 metai</w:t>
            </w:r>
          </w:p>
        </w:tc>
      </w:tr>
      <w:tr w:rsidR="00237B2A" w:rsidRPr="00965001" w14:paraId="00B91B48" w14:textId="77777777" w:rsidTr="0074763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18FDD8AF" w14:textId="77777777" w:rsidR="00237B2A" w:rsidRPr="00965001" w:rsidRDefault="00237B2A" w:rsidP="00D75C6D">
            <w:pPr>
              <w:suppressAutoHyphens/>
              <w:spacing w:before="60" w:after="60"/>
              <w:jc w:val="left"/>
              <w:rPr>
                <w:sz w:val="18"/>
                <w:szCs w:val="18"/>
                <w:lang w:val="lt-LT"/>
              </w:rPr>
            </w:pPr>
            <w:r w:rsidRPr="00965001">
              <w:rPr>
                <w:sz w:val="18"/>
                <w:szCs w:val="18"/>
                <w:lang w:val="lt-LT"/>
              </w:rPr>
              <w:t>Įtaka šilumos gamybos kainai (pirmų 10 metų vidurkis)</w:t>
            </w:r>
          </w:p>
        </w:tc>
        <w:tc>
          <w:tcPr>
            <w:tcW w:w="1145" w:type="pct"/>
            <w:vAlign w:val="bottom"/>
          </w:tcPr>
          <w:p w14:paraId="5D6E76BB" w14:textId="45509978"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sidRPr="00965001">
              <w:rPr>
                <w:rFonts w:cs="Arial"/>
                <w:b/>
                <w:bCs/>
                <w:color w:val="000000"/>
                <w:sz w:val="18"/>
                <w:szCs w:val="18"/>
                <w:lang w:val="lt-LT"/>
              </w:rPr>
              <w:t>-5,41 Eur/MWh</w:t>
            </w:r>
          </w:p>
        </w:tc>
        <w:tc>
          <w:tcPr>
            <w:tcW w:w="1145" w:type="pct"/>
            <w:vAlign w:val="bottom"/>
          </w:tcPr>
          <w:p w14:paraId="71CDD6DF" w14:textId="2E272500"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sidRPr="00965001">
              <w:rPr>
                <w:rFonts w:cs="Arial"/>
                <w:b/>
                <w:bCs/>
                <w:color w:val="000000"/>
                <w:sz w:val="18"/>
                <w:szCs w:val="18"/>
                <w:lang w:val="lt-LT"/>
              </w:rPr>
              <w:t>-2,72 Eur/MWh</w:t>
            </w:r>
          </w:p>
        </w:tc>
      </w:tr>
      <w:tr w:rsidR="00927CB2" w:rsidRPr="00965001" w14:paraId="5CC979D4" w14:textId="77777777" w:rsidTr="00927CB2">
        <w:trPr>
          <w:cantSplit/>
        </w:trPr>
        <w:tc>
          <w:tcPr>
            <w:cnfStyle w:val="001000000000" w:firstRow="0" w:lastRow="0" w:firstColumn="1" w:lastColumn="0" w:oddVBand="0" w:evenVBand="0" w:oddHBand="0" w:evenHBand="0" w:firstRowFirstColumn="0" w:firstRowLastColumn="0" w:lastRowFirstColumn="0" w:lastRowLastColumn="0"/>
            <w:tcW w:w="2710" w:type="pct"/>
          </w:tcPr>
          <w:p w14:paraId="315BE8BD" w14:textId="63192276" w:rsidR="00927CB2" w:rsidRPr="00965001" w:rsidRDefault="00927CB2" w:rsidP="00927CB2">
            <w:pPr>
              <w:suppressAutoHyphens/>
              <w:spacing w:before="60" w:after="60"/>
              <w:jc w:val="left"/>
              <w:rPr>
                <w:sz w:val="18"/>
                <w:szCs w:val="18"/>
                <w:lang w:val="lt-LT"/>
              </w:rPr>
            </w:pPr>
            <w:r>
              <w:rPr>
                <w:sz w:val="18"/>
                <w:szCs w:val="18"/>
                <w:lang w:val="lt-LT"/>
              </w:rPr>
              <w:t>Įtaka šilumos gamybos kainai bendrovėje (pirmų 10 metų vidurkis)</w:t>
            </w:r>
          </w:p>
        </w:tc>
        <w:tc>
          <w:tcPr>
            <w:tcW w:w="1145" w:type="pct"/>
          </w:tcPr>
          <w:p w14:paraId="2DFC58C7" w14:textId="2C1FDE3A" w:rsidR="00927CB2" w:rsidRPr="00965001" w:rsidRDefault="00927CB2" w:rsidP="00927CB2">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rFonts w:cs="Arial"/>
                <w:b/>
                <w:bCs/>
                <w:color w:val="000000"/>
                <w:sz w:val="18"/>
                <w:szCs w:val="18"/>
                <w:lang w:val="lt-LT"/>
              </w:rPr>
            </w:pPr>
            <w:r>
              <w:rPr>
                <w:rFonts w:cs="Arial"/>
                <w:b/>
                <w:bCs/>
                <w:color w:val="000000"/>
                <w:sz w:val="18"/>
                <w:szCs w:val="18"/>
              </w:rPr>
              <w:t xml:space="preserve">-0,02 </w:t>
            </w:r>
            <w:proofErr w:type="spellStart"/>
            <w:r>
              <w:rPr>
                <w:rFonts w:cs="Arial"/>
                <w:b/>
                <w:bCs/>
                <w:color w:val="000000"/>
                <w:sz w:val="18"/>
                <w:szCs w:val="18"/>
              </w:rPr>
              <w:t>Eur</w:t>
            </w:r>
            <w:proofErr w:type="spellEnd"/>
            <w:r>
              <w:rPr>
                <w:rFonts w:cs="Arial"/>
                <w:b/>
                <w:bCs/>
                <w:color w:val="000000"/>
                <w:sz w:val="18"/>
                <w:szCs w:val="18"/>
              </w:rPr>
              <w:t>/MWh</w:t>
            </w:r>
          </w:p>
        </w:tc>
        <w:tc>
          <w:tcPr>
            <w:tcW w:w="1145" w:type="pct"/>
          </w:tcPr>
          <w:p w14:paraId="44E69406" w14:textId="5D9D1363" w:rsidR="00927CB2" w:rsidRPr="00965001" w:rsidRDefault="00927CB2" w:rsidP="00927CB2">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rFonts w:cs="Arial"/>
                <w:b/>
                <w:bCs/>
                <w:color w:val="000000"/>
                <w:sz w:val="18"/>
                <w:szCs w:val="18"/>
                <w:lang w:val="lt-LT"/>
              </w:rPr>
            </w:pPr>
            <w:r>
              <w:rPr>
                <w:rFonts w:cs="Arial"/>
                <w:b/>
                <w:bCs/>
                <w:color w:val="000000"/>
                <w:sz w:val="18"/>
                <w:szCs w:val="18"/>
              </w:rPr>
              <w:t xml:space="preserve">-0,01 </w:t>
            </w:r>
            <w:proofErr w:type="spellStart"/>
            <w:r>
              <w:rPr>
                <w:rFonts w:cs="Arial"/>
                <w:b/>
                <w:bCs/>
                <w:color w:val="000000"/>
                <w:sz w:val="18"/>
                <w:szCs w:val="18"/>
              </w:rPr>
              <w:t>Eur</w:t>
            </w:r>
            <w:proofErr w:type="spellEnd"/>
            <w:r>
              <w:rPr>
                <w:rFonts w:cs="Arial"/>
                <w:b/>
                <w:bCs/>
                <w:color w:val="000000"/>
                <w:sz w:val="18"/>
                <w:szCs w:val="18"/>
              </w:rPr>
              <w:t>/MWh</w:t>
            </w:r>
          </w:p>
        </w:tc>
      </w:tr>
    </w:tbl>
    <w:p w14:paraId="4E867444" w14:textId="5CE96942" w:rsidR="002C17C2" w:rsidRPr="00965001" w:rsidRDefault="002C17C2" w:rsidP="00D75C6D">
      <w:pPr>
        <w:pStyle w:val="Tekstas"/>
      </w:pPr>
      <w:r w:rsidRPr="00965001">
        <w:t xml:space="preserve">Iš pateiktų duomenų matyti, kad </w:t>
      </w:r>
      <w:r w:rsidR="008656C9" w:rsidRPr="00965001">
        <w:t>vertinant šilumos siurblį, ši techno</w:t>
      </w:r>
      <w:r w:rsidR="00237B2A" w:rsidRPr="00965001">
        <w:t>lo</w:t>
      </w:r>
      <w:r w:rsidR="008656C9" w:rsidRPr="00965001">
        <w:t>gija</w:t>
      </w:r>
      <w:r w:rsidRPr="00965001">
        <w:t xml:space="preserve"> labiau sumažina gaminamos šilumos kainą.</w:t>
      </w:r>
      <w:r w:rsidR="008656C9" w:rsidRPr="00965001">
        <w:t xml:space="preserve"> Taip </w:t>
      </w:r>
      <w:r w:rsidR="00237B2A" w:rsidRPr="00965001">
        <w:t>pat</w:t>
      </w:r>
      <w:r w:rsidRPr="00965001">
        <w:t xml:space="preserve"> kaip minėta aukščiau,</w:t>
      </w:r>
      <w:r w:rsidR="008656C9" w:rsidRPr="00965001">
        <w:t xml:space="preserve"> </w:t>
      </w:r>
      <w:proofErr w:type="spellStart"/>
      <w:r w:rsidR="00237B2A" w:rsidRPr="00965001">
        <w:t>granulinio</w:t>
      </w:r>
      <w:proofErr w:type="spellEnd"/>
      <w:r w:rsidR="008656C9" w:rsidRPr="00965001">
        <w:t xml:space="preserve"> katilo</w:t>
      </w:r>
      <w:r w:rsidRPr="00965001">
        <w:t xml:space="preserve"> technologija yra nepageidaujama nagrinėjamos katilinės atveju, todėl įmonei rekomenduojama diegti šilumos siurblio technologiją</w:t>
      </w:r>
      <w:r w:rsidR="00934C99" w:rsidRPr="00965001">
        <w:t>.</w:t>
      </w:r>
    </w:p>
    <w:p w14:paraId="17273151" w14:textId="5FF64F8A" w:rsidR="002C17C2" w:rsidRPr="00965001" w:rsidRDefault="00816B39" w:rsidP="00D75C6D">
      <w:pPr>
        <w:pStyle w:val="Tekstas"/>
      </w:pPr>
      <w:r w:rsidRPr="00965001">
        <w:fldChar w:fldCharType="begin"/>
      </w:r>
      <w:r w:rsidRPr="00965001">
        <w:instrText xml:space="preserve"> REF _Ref152453268 \h </w:instrText>
      </w:r>
      <w:r w:rsidR="007F6896" w:rsidRPr="00965001">
        <w:instrText xml:space="preserve"> \* MERGEFORMAT </w:instrText>
      </w:r>
      <w:r w:rsidRPr="00965001">
        <w:fldChar w:fldCharType="separate"/>
      </w:r>
      <w:r w:rsidR="00F36ED3">
        <w:t>76</w:t>
      </w:r>
      <w:r w:rsidRPr="00965001">
        <w:fldChar w:fldCharType="end"/>
      </w:r>
      <w:r w:rsidR="002C17C2" w:rsidRPr="00965001">
        <w:t xml:space="preserve"> paveiksle, pateikiama pasirinktų alternatyvų įtaka šilumos gamybos savikainai nagrinėjamoje sistemoje.</w:t>
      </w:r>
    </w:p>
    <w:p w14:paraId="559BB762" w14:textId="1019AFCD" w:rsidR="002C17C2" w:rsidRPr="00965001" w:rsidRDefault="00237B2A" w:rsidP="00D75C6D">
      <w:pPr>
        <w:suppressAutoHyphens/>
        <w:rPr>
          <w:rFonts w:ascii="Arial" w:eastAsiaTheme="majorEastAsia" w:hAnsi="Arial" w:cstheme="majorBidi"/>
          <w:color w:val="auto"/>
          <w:w w:val="100"/>
          <w:kern w:val="28"/>
          <w:sz w:val="22"/>
          <w:szCs w:val="56"/>
          <w:lang w:val="lt-LT"/>
        </w:rPr>
      </w:pPr>
      <w:r w:rsidRPr="00965001">
        <w:rPr>
          <w:rFonts w:ascii="Arial" w:eastAsiaTheme="majorEastAsia" w:hAnsi="Arial" w:cstheme="majorBidi"/>
          <w:noProof/>
          <w:color w:val="auto"/>
          <w:w w:val="100"/>
          <w:kern w:val="28"/>
          <w:sz w:val="22"/>
          <w:szCs w:val="56"/>
          <w:lang w:val="lt-LT"/>
        </w:rPr>
        <w:lastRenderedPageBreak/>
        <w:drawing>
          <wp:inline distT="0" distB="0" distL="0" distR="0" wp14:anchorId="612DE683" wp14:editId="3F89449A">
            <wp:extent cx="6132830" cy="2889885"/>
            <wp:effectExtent l="0" t="0" r="1270" b="5715"/>
            <wp:docPr id="128074015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132830" cy="2889885"/>
                    </a:xfrm>
                    <a:prstGeom prst="rect">
                      <a:avLst/>
                    </a:prstGeom>
                    <a:noFill/>
                  </pic:spPr>
                </pic:pic>
              </a:graphicData>
            </a:graphic>
          </wp:inline>
        </w:drawing>
      </w:r>
    </w:p>
    <w:p w14:paraId="51D704F7" w14:textId="5CC7FDED" w:rsidR="002C17C2" w:rsidRPr="00965001" w:rsidRDefault="002C17C2" w:rsidP="00D75C6D">
      <w:pPr>
        <w:pStyle w:val="Paveiksllis"/>
        <w:suppressAutoHyphens/>
      </w:pPr>
      <w:r w:rsidRPr="00965001">
        <w:fldChar w:fldCharType="begin"/>
      </w:r>
      <w:r w:rsidRPr="00965001">
        <w:instrText xml:space="preserve"> SEQ pav. \* ARABIC </w:instrText>
      </w:r>
      <w:r w:rsidRPr="00965001">
        <w:fldChar w:fldCharType="separate"/>
      </w:r>
      <w:bookmarkStart w:id="351" w:name="_Ref152453268"/>
      <w:bookmarkStart w:id="352" w:name="_Toc156918803"/>
      <w:r w:rsidR="00F36ED3">
        <w:rPr>
          <w:noProof/>
        </w:rPr>
        <w:t>76</w:t>
      </w:r>
      <w:bookmarkEnd w:id="351"/>
      <w:r w:rsidRPr="00965001">
        <w:fldChar w:fldCharType="end"/>
      </w:r>
      <w:r w:rsidRPr="00965001">
        <w:t xml:space="preserve"> pav. </w:t>
      </w:r>
      <w:r w:rsidR="0029775E" w:rsidRPr="00965001">
        <w:t>Kurmaičių</w:t>
      </w:r>
      <w:r w:rsidRPr="00965001">
        <w:t xml:space="preserve"> katilinės technologinių alternatyvų įtaką šilumos gamybos kainai</w:t>
      </w:r>
      <w:bookmarkEnd w:id="352"/>
    </w:p>
    <w:p w14:paraId="5F2A5BD4" w14:textId="77777777" w:rsidR="002C17C2" w:rsidRPr="00965001" w:rsidRDefault="002C17C2" w:rsidP="00D75C6D">
      <w:pPr>
        <w:pStyle w:val="Tekstas"/>
        <w:ind w:firstLine="0"/>
        <w:rPr>
          <w:b/>
          <w:bCs/>
          <w:color w:val="002060"/>
        </w:rPr>
      </w:pPr>
      <w:r w:rsidRPr="00965001">
        <w:rPr>
          <w:b/>
          <w:bCs/>
          <w:color w:val="002060"/>
        </w:rPr>
        <w:t>Išvados</w:t>
      </w:r>
    </w:p>
    <w:p w14:paraId="7711CB39" w14:textId="12BA6B97" w:rsidR="002C17C2" w:rsidRPr="00965001" w:rsidRDefault="00656F99" w:rsidP="00D75C6D">
      <w:pPr>
        <w:pStyle w:val="Tekstas"/>
      </w:pPr>
      <w:r w:rsidRPr="00965001">
        <w:t>Esamoje situacijoje rekomenduojama įrengti bent 20 kW šilumos siurblį, kadangi Kurmaičių katilinės šilumos vartotojai yra išreiškę norą naudotis bendrovės paslaugomis ir vasarą.</w:t>
      </w:r>
    </w:p>
    <w:p w14:paraId="74CD25BD" w14:textId="78C47A34" w:rsidR="00892C2D" w:rsidRPr="00965001" w:rsidRDefault="00892C2D" w:rsidP="00D75C6D">
      <w:pPr>
        <w:pStyle w:val="Antrat2"/>
        <w:suppressAutoHyphens/>
      </w:pPr>
      <w:bookmarkStart w:id="353" w:name="_Toc156918630"/>
      <w:r w:rsidRPr="00965001">
        <w:t>Jokūbavo katilinė</w:t>
      </w:r>
      <w:bookmarkEnd w:id="353"/>
    </w:p>
    <w:p w14:paraId="7D2DB1A7" w14:textId="77777777" w:rsidR="00892C2D" w:rsidRPr="00965001" w:rsidRDefault="00892C2D" w:rsidP="00D75C6D">
      <w:pPr>
        <w:pStyle w:val="PoPoskyris"/>
        <w:suppressAutoHyphens/>
      </w:pPr>
      <w:bookmarkStart w:id="354" w:name="_Toc156918631"/>
      <w:r w:rsidRPr="00965001">
        <w:t>Esama situacija</w:t>
      </w:r>
      <w:bookmarkEnd w:id="354"/>
    </w:p>
    <w:p w14:paraId="5D054662" w14:textId="0177F387" w:rsidR="00892C2D" w:rsidRPr="00965001" w:rsidRDefault="00892C2D" w:rsidP="00D75C6D">
      <w:pPr>
        <w:pStyle w:val="Tekstas"/>
      </w:pPr>
      <w:r w:rsidRPr="00965001">
        <w:t xml:space="preserve">Katilinė Kretingos g. 23, Jokūbavo kaime šiluma aprūpina </w:t>
      </w:r>
      <w:r w:rsidR="007B7C37" w:rsidRPr="00965001">
        <w:t>Jokūbavo A. Stulginskio pagrindinę</w:t>
      </w:r>
      <w:r w:rsidRPr="00965001">
        <w:t xml:space="preserve"> mokyklą</w:t>
      </w:r>
      <w:r w:rsidR="007B7C37" w:rsidRPr="00965001">
        <w:t xml:space="preserve"> ir gretima</w:t>
      </w:r>
      <w:r w:rsidR="00934C99" w:rsidRPr="00965001">
        <w:t>i</w:t>
      </w:r>
      <w:r w:rsidR="007B7C37" w:rsidRPr="00965001">
        <w:t xml:space="preserve"> esantį daugiabutį pastatą</w:t>
      </w:r>
      <w:r w:rsidRPr="00965001">
        <w:t>. Katilinės šilumos energijos poreikį užtikrina 200</w:t>
      </w:r>
      <w:r w:rsidR="007B7C37" w:rsidRPr="00965001">
        <w:t>4</w:t>
      </w:r>
      <w:r w:rsidRPr="00965001">
        <w:t xml:space="preserve"> metais </w:t>
      </w:r>
      <w:r w:rsidR="007B7C37" w:rsidRPr="00965001">
        <w:t>įrengtas 250 kW galios biokuro skiedros katilas.</w:t>
      </w:r>
    </w:p>
    <w:p w14:paraId="2E69FB0A" w14:textId="0C69E250" w:rsidR="00892C2D" w:rsidRPr="00965001" w:rsidRDefault="00892C2D" w:rsidP="00D75C6D">
      <w:pPr>
        <w:pStyle w:val="Tekstas"/>
        <w:ind w:firstLine="0"/>
      </w:pPr>
      <w:r w:rsidRPr="00965001">
        <w:rPr>
          <w:noProof/>
        </w:rPr>
        <w:drawing>
          <wp:inline distT="0" distB="0" distL="0" distR="0" wp14:anchorId="1BBE109C" wp14:editId="644DF134">
            <wp:extent cx="6124575" cy="2876550"/>
            <wp:effectExtent l="0" t="0" r="9525" b="0"/>
            <wp:docPr id="106847798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124575" cy="2876550"/>
                    </a:xfrm>
                    <a:prstGeom prst="rect">
                      <a:avLst/>
                    </a:prstGeom>
                    <a:noFill/>
                    <a:ln>
                      <a:noFill/>
                    </a:ln>
                  </pic:spPr>
                </pic:pic>
              </a:graphicData>
            </a:graphic>
          </wp:inline>
        </w:drawing>
      </w:r>
    </w:p>
    <w:p w14:paraId="32D07584" w14:textId="139C7345" w:rsidR="00892C2D" w:rsidRPr="00965001" w:rsidRDefault="00892C2D" w:rsidP="00D75C6D">
      <w:pPr>
        <w:pStyle w:val="Paveiksllis"/>
        <w:suppressAutoHyphens/>
      </w:pPr>
      <w:r w:rsidRPr="00965001">
        <w:fldChar w:fldCharType="begin"/>
      </w:r>
      <w:r w:rsidRPr="00965001">
        <w:instrText xml:space="preserve"> SEQ pav. \* ARABIC </w:instrText>
      </w:r>
      <w:r w:rsidRPr="00965001">
        <w:fldChar w:fldCharType="separate"/>
      </w:r>
      <w:bookmarkStart w:id="355" w:name="_Toc156918804"/>
      <w:r w:rsidR="00F36ED3">
        <w:rPr>
          <w:noProof/>
        </w:rPr>
        <w:t>77</w:t>
      </w:r>
      <w:r w:rsidRPr="00965001">
        <w:fldChar w:fldCharType="end"/>
      </w:r>
      <w:r w:rsidRPr="00965001">
        <w:t xml:space="preserve"> pav. Jokūbavo katilinė</w:t>
      </w:r>
      <w:bookmarkEnd w:id="355"/>
    </w:p>
    <w:p w14:paraId="02391C5A" w14:textId="181408F2" w:rsidR="00892C2D" w:rsidRPr="00965001" w:rsidRDefault="00892C2D" w:rsidP="00D75C6D">
      <w:pPr>
        <w:pStyle w:val="Tekstas"/>
      </w:pPr>
      <w:r w:rsidRPr="00965001">
        <w:t xml:space="preserve">Šiuo metu katilinėje pagaminama </w:t>
      </w:r>
      <w:r w:rsidR="007B7C37" w:rsidRPr="00965001">
        <w:t>292 MWh, o naudingai realizuojama 246 MWh šilumos energijos per metus.</w:t>
      </w:r>
    </w:p>
    <w:p w14:paraId="6401628A" w14:textId="334AFFDA" w:rsidR="00892C2D" w:rsidRPr="00965001" w:rsidRDefault="00892C2D" w:rsidP="00D75C6D">
      <w:pPr>
        <w:pStyle w:val="Tekstas"/>
      </w:pPr>
      <w:r w:rsidRPr="00965001">
        <w:lastRenderedPageBreak/>
        <w:t xml:space="preserve">Katilinės gaminamos šilumos energijos 2022 metų sumodeliuotas poreikio grafikas ir bazinių katilų galios pateikiamos </w:t>
      </w:r>
      <w:r w:rsidRPr="00965001">
        <w:fldChar w:fldCharType="begin"/>
      </w:r>
      <w:r w:rsidRPr="00965001">
        <w:instrText xml:space="preserve"> REF _Ref152453253 \h  \* MERGEFORMAT </w:instrText>
      </w:r>
      <w:r w:rsidRPr="00965001">
        <w:fldChar w:fldCharType="separate"/>
      </w:r>
      <w:r w:rsidR="00F36ED3">
        <w:t>74</w:t>
      </w:r>
      <w:r w:rsidRPr="00965001">
        <w:fldChar w:fldCharType="end"/>
      </w:r>
      <w:r w:rsidRPr="00965001">
        <w:t xml:space="preserve"> paveiksle.</w:t>
      </w:r>
    </w:p>
    <w:p w14:paraId="242E2AAB" w14:textId="1757B60E" w:rsidR="00892C2D" w:rsidRPr="00965001" w:rsidRDefault="007B7C37" w:rsidP="00D75C6D">
      <w:pPr>
        <w:pStyle w:val="Tekstas"/>
        <w:ind w:firstLine="0"/>
      </w:pPr>
      <w:r w:rsidRPr="00965001">
        <w:rPr>
          <w:noProof/>
        </w:rPr>
        <w:drawing>
          <wp:inline distT="0" distB="0" distL="0" distR="0" wp14:anchorId="759F90DD" wp14:editId="29400049">
            <wp:extent cx="6132830" cy="2889885"/>
            <wp:effectExtent l="0" t="0" r="1270" b="5715"/>
            <wp:docPr id="115268153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132830" cy="2889885"/>
                    </a:xfrm>
                    <a:prstGeom prst="rect">
                      <a:avLst/>
                    </a:prstGeom>
                    <a:noFill/>
                  </pic:spPr>
                </pic:pic>
              </a:graphicData>
            </a:graphic>
          </wp:inline>
        </w:drawing>
      </w:r>
    </w:p>
    <w:p w14:paraId="1A27A722" w14:textId="0FD00EF3" w:rsidR="00892C2D" w:rsidRPr="00965001" w:rsidRDefault="00892C2D" w:rsidP="00D75C6D">
      <w:pPr>
        <w:pStyle w:val="Paveiksllis"/>
        <w:suppressAutoHyphens/>
      </w:pPr>
      <w:r w:rsidRPr="00965001">
        <w:fldChar w:fldCharType="begin"/>
      </w:r>
      <w:r w:rsidRPr="00965001">
        <w:instrText xml:space="preserve"> SEQ pav. \* ARABIC </w:instrText>
      </w:r>
      <w:r w:rsidRPr="00965001">
        <w:fldChar w:fldCharType="separate"/>
      </w:r>
      <w:bookmarkStart w:id="356" w:name="_Toc156918805"/>
      <w:r w:rsidR="00F36ED3">
        <w:rPr>
          <w:noProof/>
        </w:rPr>
        <w:t>78</w:t>
      </w:r>
      <w:r w:rsidRPr="00965001">
        <w:fldChar w:fldCharType="end"/>
      </w:r>
      <w:r w:rsidRPr="00965001">
        <w:t xml:space="preserve"> pav. </w:t>
      </w:r>
      <w:r w:rsidR="007B7C37" w:rsidRPr="00965001">
        <w:t>Jokūbavo</w:t>
      </w:r>
      <w:r w:rsidRPr="00965001">
        <w:t xml:space="preserve"> katilinės šilumos poreikio grafikas</w:t>
      </w:r>
      <w:bookmarkEnd w:id="356"/>
    </w:p>
    <w:p w14:paraId="7E4381FD" w14:textId="24F81D91" w:rsidR="00892C2D" w:rsidRPr="00965001" w:rsidRDefault="00892C2D" w:rsidP="00D75C6D">
      <w:pPr>
        <w:pStyle w:val="Tekstas"/>
      </w:pPr>
      <w:r w:rsidRPr="00965001">
        <w:t xml:space="preserve">Vertinama, kad katilinės aptarnaujamo tinklo šilumos energijos poreikis žiemą pasiekia </w:t>
      </w:r>
      <w:r w:rsidR="007B7C37" w:rsidRPr="00965001">
        <w:t>107</w:t>
      </w:r>
      <w:r w:rsidRPr="00965001">
        <w:t xml:space="preserve"> kW, o </w:t>
      </w:r>
      <w:proofErr w:type="spellStart"/>
      <w:r w:rsidRPr="00965001">
        <w:t>nešildymo</w:t>
      </w:r>
      <w:proofErr w:type="spellEnd"/>
      <w:r w:rsidRPr="00965001">
        <w:t xml:space="preserve"> sezono metu, katilinė nedirba.</w:t>
      </w:r>
      <w:r w:rsidR="007B7C37" w:rsidRPr="00965001">
        <w:t xml:space="preserve"> Katilinės šilumos gamybos efektyvumas siekia vos 65 proc. Tai pagrinde yra dėl prasto katilo galios išnaudojimo, kadangi katilas niekada nepasiekia savo nominalaus režimo, ir praktiškai visus metus dirba nusikrovęs iki savo apatinės vertės.</w:t>
      </w:r>
    </w:p>
    <w:p w14:paraId="5283BB4C" w14:textId="0066F618" w:rsidR="00FC3FE3" w:rsidRPr="00965001" w:rsidRDefault="00FC3FE3" w:rsidP="00D75C6D">
      <w:pPr>
        <w:pStyle w:val="Tekstas"/>
      </w:pPr>
      <w:r w:rsidRPr="00965001">
        <w:t xml:space="preserve">Kadangi katilinės šilumos energijos poreikis yra gana mažas ir katilinė nedirba vasarą, rekomenduojama tik </w:t>
      </w:r>
      <w:proofErr w:type="spellStart"/>
      <w:r w:rsidRPr="00965001">
        <w:t>granulinio</w:t>
      </w:r>
      <w:proofErr w:type="spellEnd"/>
      <w:r w:rsidRPr="00965001">
        <w:t xml:space="preserve"> katilo technologija.</w:t>
      </w:r>
    </w:p>
    <w:p w14:paraId="5211783B" w14:textId="77777777" w:rsidR="00892C2D" w:rsidRPr="00965001" w:rsidRDefault="00892C2D" w:rsidP="00D75C6D">
      <w:pPr>
        <w:pStyle w:val="PoPoskyris"/>
        <w:suppressAutoHyphens/>
      </w:pPr>
      <w:bookmarkStart w:id="357" w:name="_Toc156918632"/>
      <w:r w:rsidRPr="00965001">
        <w:t>Biokuro granulių katilo technologijos įvertinimas</w:t>
      </w:r>
      <w:bookmarkEnd w:id="357"/>
    </w:p>
    <w:p w14:paraId="033E4C46" w14:textId="49BE06C5" w:rsidR="00892C2D" w:rsidRPr="00965001" w:rsidRDefault="00892C2D" w:rsidP="00D75C6D">
      <w:pPr>
        <w:pStyle w:val="Tekstas"/>
      </w:pPr>
      <w:r w:rsidRPr="00965001">
        <w:t>Vertinant biokuro granulių katilo technologiją, skaičiuojama tokia katilo galia</w:t>
      </w:r>
      <w:r w:rsidR="00080707" w:rsidRPr="00965001">
        <w:t>,</w:t>
      </w:r>
      <w:r w:rsidRPr="00965001">
        <w:t xml:space="preserve"> kuri užtikrintų visą šilumos poreikį net ir esant projektinėms oro sąlygoms. Remiantis faktinio vartojimo duomenimis, norint patenkinti visą sistemos poreikį, reikia įrengti mažiausiai </w:t>
      </w:r>
      <w:r w:rsidR="00FC3FE3" w:rsidRPr="00965001">
        <w:t>107</w:t>
      </w:r>
      <w:r w:rsidRPr="00965001">
        <w:t xml:space="preserve"> kW galios biokuro granulių katilą. </w:t>
      </w:r>
    </w:p>
    <w:p w14:paraId="59BB0B39" w14:textId="01AEF0CE" w:rsidR="00FC3FE3" w:rsidRPr="00965001" w:rsidRDefault="00FC3FE3" w:rsidP="00D75C6D">
      <w:pPr>
        <w:pStyle w:val="Tekstas"/>
      </w:pPr>
      <w:r w:rsidRPr="00965001">
        <w:t>Vertinama, kad biokuro granulių katilas šioje katilinėje veiks pilnai optimizuotu režimu ir sutaupys personalo kaštus. Katilų eksploatacinės sąnaudos išliks tokios pačios.</w:t>
      </w:r>
    </w:p>
    <w:p w14:paraId="220F4E77" w14:textId="6272C523" w:rsidR="00892C2D" w:rsidRPr="00965001" w:rsidRDefault="00892C2D" w:rsidP="00D75C6D">
      <w:pPr>
        <w:pStyle w:val="Tekstas"/>
      </w:pPr>
      <w:r w:rsidRPr="00965001">
        <w:t xml:space="preserve">Įrengiant biokuro granulių katilinę, šalia pastato reikės įrengti apie </w:t>
      </w:r>
      <w:r w:rsidR="00FC3FE3" w:rsidRPr="00965001">
        <w:t>3,4</w:t>
      </w:r>
      <w:r w:rsidRPr="00965001">
        <w:t xml:space="preserve"> m³ dydžio biokuro granulių bunkerį, kurio talpos užteks, kad aprūpinti vartotojo nominalų šilumos poreikį 5 dienas iš eilės.</w:t>
      </w:r>
    </w:p>
    <w:p w14:paraId="4041F912" w14:textId="502D9836" w:rsidR="00892C2D" w:rsidRPr="00965001" w:rsidRDefault="00892C2D" w:rsidP="00D75C6D">
      <w:pPr>
        <w:pStyle w:val="Tekstas"/>
      </w:pPr>
      <w:r w:rsidRPr="00965001">
        <w:t xml:space="preserve">Parenkamų granulėmis kūrenamų katilų techninės charakteristikos ir numatomos gamybos apimtys pateikiamos </w:t>
      </w:r>
      <w:r w:rsidRPr="00965001">
        <w:fldChar w:fldCharType="begin"/>
      </w:r>
      <w:r w:rsidRPr="00965001">
        <w:instrText xml:space="preserve"> REF _Ref152453606 \h  \* MERGEFORMAT </w:instrText>
      </w:r>
      <w:r w:rsidRPr="00965001">
        <w:fldChar w:fldCharType="separate"/>
      </w:r>
      <w:r w:rsidR="00F36ED3">
        <w:t>35</w:t>
      </w:r>
      <w:r w:rsidRPr="00965001">
        <w:fldChar w:fldCharType="end"/>
      </w:r>
      <w:r w:rsidRPr="00965001">
        <w:t xml:space="preserve"> lentelėje.</w:t>
      </w:r>
    </w:p>
    <w:p w14:paraId="3DFD0DEE" w14:textId="2FB27AD7" w:rsidR="00892C2D" w:rsidRPr="00965001" w:rsidRDefault="00524836" w:rsidP="005C7CE4">
      <w:pPr>
        <w:pStyle w:val="Lentel1"/>
      </w:pPr>
      <w:r>
        <w:fldChar w:fldCharType="begin"/>
      </w:r>
      <w:r>
        <w:instrText xml:space="preserve"> SEQ lentelė \* ARABIC  \* MERGEFORMAT </w:instrText>
      </w:r>
      <w:r>
        <w:fldChar w:fldCharType="separate"/>
      </w:r>
      <w:bookmarkStart w:id="358" w:name="_Toc156918711"/>
      <w:r w:rsidR="00F36ED3">
        <w:t>37</w:t>
      </w:r>
      <w:r>
        <w:fldChar w:fldCharType="end"/>
      </w:r>
      <w:r w:rsidR="00892C2D" w:rsidRPr="00965001">
        <w:t xml:space="preserve"> lentelė. </w:t>
      </w:r>
      <w:r w:rsidR="00FC3FE3" w:rsidRPr="00965001">
        <w:t xml:space="preserve">Jokūbavo </w:t>
      </w:r>
      <w:r w:rsidR="00892C2D" w:rsidRPr="00965001">
        <w:t>katilinės parenkamo biokuro granulėmis kūrenamo katilo techninės charakteristikos</w:t>
      </w:r>
      <w:bookmarkEnd w:id="358"/>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525"/>
        <w:gridCol w:w="4103"/>
      </w:tblGrid>
      <w:tr w:rsidR="00892C2D" w:rsidRPr="00965001" w14:paraId="03B6B968" w14:textId="77777777" w:rsidTr="003F7604">
        <w:trPr>
          <w:cnfStyle w:val="100000000000" w:firstRow="1" w:lastRow="0" w:firstColumn="0" w:lastColumn="0" w:oddVBand="0" w:evenVBand="0" w:oddHBand="0" w:evenHBand="0" w:firstRowFirstColumn="0" w:firstRowLastColumn="0" w:lastRowFirstColumn="0" w:lastRowLastColumn="0"/>
          <w:trHeight w:hRule="exact" w:val="430"/>
          <w:tblHeader/>
        </w:trPr>
        <w:tc>
          <w:tcPr>
            <w:cnfStyle w:val="001000000100" w:firstRow="0" w:lastRow="0" w:firstColumn="1" w:lastColumn="0" w:oddVBand="0" w:evenVBand="0" w:oddHBand="0" w:evenHBand="0" w:firstRowFirstColumn="1" w:firstRowLastColumn="0" w:lastRowFirstColumn="0" w:lastRowLastColumn="0"/>
            <w:tcW w:w="2869" w:type="pct"/>
          </w:tcPr>
          <w:p w14:paraId="300C3249" w14:textId="77777777" w:rsidR="00892C2D" w:rsidRPr="00965001" w:rsidRDefault="00892C2D" w:rsidP="00D75C6D">
            <w:pPr>
              <w:suppressAutoHyphens/>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2131" w:type="pct"/>
          </w:tcPr>
          <w:p w14:paraId="5EF1F7A7" w14:textId="77777777" w:rsidR="00892C2D" w:rsidRPr="00965001" w:rsidRDefault="00892C2D"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Reikšmė</w:t>
            </w:r>
          </w:p>
        </w:tc>
      </w:tr>
      <w:tr w:rsidR="00892C2D" w:rsidRPr="00965001" w14:paraId="7A52D60A" w14:textId="77777777" w:rsidTr="003F7604">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13F3884D" w14:textId="77777777" w:rsidR="00892C2D" w:rsidRPr="00965001" w:rsidRDefault="00892C2D" w:rsidP="00D75C6D">
            <w:pPr>
              <w:suppressAutoHyphens/>
              <w:jc w:val="left"/>
              <w:rPr>
                <w:b w:val="0"/>
                <w:bCs w:val="0"/>
                <w:sz w:val="18"/>
                <w:szCs w:val="18"/>
                <w:lang w:val="lt-LT"/>
              </w:rPr>
            </w:pPr>
            <w:r w:rsidRPr="00965001">
              <w:rPr>
                <w:b w:val="0"/>
                <w:bCs w:val="0"/>
                <w:sz w:val="18"/>
                <w:szCs w:val="18"/>
                <w:lang w:val="lt-LT"/>
              </w:rPr>
              <w:t>Granulėmis kūrenamo katilo galia</w:t>
            </w:r>
          </w:p>
        </w:tc>
        <w:tc>
          <w:tcPr>
            <w:tcW w:w="2131" w:type="pct"/>
          </w:tcPr>
          <w:p w14:paraId="00C0AA53" w14:textId="23E025DF" w:rsidR="00892C2D" w:rsidRPr="00965001" w:rsidRDefault="00FC3FE3"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 xml:space="preserve">107 </w:t>
            </w:r>
            <w:r w:rsidR="00892C2D" w:rsidRPr="00965001">
              <w:rPr>
                <w:sz w:val="18"/>
                <w:szCs w:val="18"/>
                <w:lang w:val="lt-LT"/>
              </w:rPr>
              <w:t>kW</w:t>
            </w:r>
          </w:p>
        </w:tc>
      </w:tr>
      <w:tr w:rsidR="00892C2D" w:rsidRPr="00965001" w14:paraId="209E01A8" w14:textId="77777777" w:rsidTr="003F7604">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56EA3E0F" w14:textId="77777777" w:rsidR="00892C2D" w:rsidRPr="00965001" w:rsidRDefault="00892C2D" w:rsidP="00D75C6D">
            <w:pPr>
              <w:suppressAutoHyphens/>
              <w:jc w:val="left"/>
              <w:rPr>
                <w:b w:val="0"/>
                <w:bCs w:val="0"/>
                <w:sz w:val="18"/>
                <w:szCs w:val="18"/>
                <w:lang w:val="lt-LT"/>
              </w:rPr>
            </w:pPr>
            <w:r w:rsidRPr="00965001">
              <w:rPr>
                <w:b w:val="0"/>
                <w:bCs w:val="0"/>
                <w:sz w:val="18"/>
                <w:szCs w:val="18"/>
                <w:lang w:val="lt-LT"/>
              </w:rPr>
              <w:t>Reikalingas bunkerio tūris</w:t>
            </w:r>
          </w:p>
        </w:tc>
        <w:tc>
          <w:tcPr>
            <w:tcW w:w="2131" w:type="pct"/>
          </w:tcPr>
          <w:p w14:paraId="735BB790" w14:textId="23D672B9" w:rsidR="00892C2D" w:rsidRPr="00965001" w:rsidRDefault="00FC3FE3"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3,4</w:t>
            </w:r>
            <w:r w:rsidR="00892C2D" w:rsidRPr="00965001">
              <w:rPr>
                <w:sz w:val="18"/>
                <w:szCs w:val="18"/>
                <w:lang w:val="lt-LT"/>
              </w:rPr>
              <w:t xml:space="preserve"> m³</w:t>
            </w:r>
          </w:p>
        </w:tc>
      </w:tr>
      <w:tr w:rsidR="00892C2D" w:rsidRPr="00965001" w14:paraId="69958772" w14:textId="77777777" w:rsidTr="003F7604">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68B244B3" w14:textId="77777777" w:rsidR="00892C2D" w:rsidRPr="00965001" w:rsidRDefault="00892C2D" w:rsidP="00D75C6D">
            <w:pPr>
              <w:suppressAutoHyphens/>
              <w:jc w:val="left"/>
              <w:rPr>
                <w:b w:val="0"/>
                <w:bCs w:val="0"/>
                <w:sz w:val="18"/>
                <w:szCs w:val="18"/>
                <w:lang w:val="lt-LT"/>
              </w:rPr>
            </w:pPr>
            <w:r w:rsidRPr="00965001">
              <w:rPr>
                <w:b w:val="0"/>
                <w:bCs w:val="0"/>
                <w:sz w:val="18"/>
                <w:szCs w:val="18"/>
                <w:lang w:val="lt-LT"/>
              </w:rPr>
              <w:t>Šiltnamio efektą sukeliančių dujų emisijų sutaupymas</w:t>
            </w:r>
          </w:p>
        </w:tc>
        <w:tc>
          <w:tcPr>
            <w:tcW w:w="2131" w:type="pct"/>
          </w:tcPr>
          <w:p w14:paraId="1A02697C" w14:textId="7D399FCD" w:rsidR="00892C2D" w:rsidRPr="00965001" w:rsidRDefault="00FC3FE3"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5</w:t>
            </w:r>
            <w:r w:rsidR="00892C2D" w:rsidRPr="00965001">
              <w:rPr>
                <w:sz w:val="18"/>
                <w:szCs w:val="18"/>
                <w:lang w:val="lt-LT"/>
              </w:rPr>
              <w:t xml:space="preserve"> tCO2/metus</w:t>
            </w:r>
          </w:p>
        </w:tc>
      </w:tr>
      <w:tr w:rsidR="00892C2D" w:rsidRPr="00965001" w14:paraId="263F7560" w14:textId="77777777" w:rsidTr="003F7604">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287A129B" w14:textId="10DFE74D" w:rsidR="00892C2D" w:rsidRPr="00965001" w:rsidRDefault="00FC3FE3" w:rsidP="00D75C6D">
            <w:pPr>
              <w:suppressAutoHyphens/>
              <w:jc w:val="left"/>
              <w:rPr>
                <w:b w:val="0"/>
                <w:bCs w:val="0"/>
                <w:sz w:val="18"/>
                <w:szCs w:val="18"/>
                <w:lang w:val="lt-LT"/>
              </w:rPr>
            </w:pPr>
            <w:r w:rsidRPr="00965001">
              <w:rPr>
                <w:b w:val="0"/>
                <w:bCs w:val="0"/>
                <w:sz w:val="18"/>
                <w:szCs w:val="18"/>
                <w:lang w:val="lt-LT"/>
              </w:rPr>
              <w:t>Pirminės kuro energijos sumažėjimas</w:t>
            </w:r>
          </w:p>
        </w:tc>
        <w:tc>
          <w:tcPr>
            <w:tcW w:w="2131" w:type="pct"/>
          </w:tcPr>
          <w:p w14:paraId="6E289740" w14:textId="7731585A" w:rsidR="00892C2D" w:rsidRPr="00965001" w:rsidRDefault="00FC3FE3"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124,6</w:t>
            </w:r>
            <w:r w:rsidR="00892C2D" w:rsidRPr="00965001">
              <w:rPr>
                <w:sz w:val="18"/>
                <w:szCs w:val="18"/>
                <w:lang w:val="lt-LT"/>
              </w:rPr>
              <w:t xml:space="preserve"> MWh/metus</w:t>
            </w:r>
          </w:p>
        </w:tc>
      </w:tr>
    </w:tbl>
    <w:p w14:paraId="09E47BA8" w14:textId="77777777" w:rsidR="00FC3FE3" w:rsidRPr="00965001" w:rsidRDefault="00FC3FE3" w:rsidP="00D75C6D">
      <w:pPr>
        <w:pStyle w:val="Tekstas"/>
        <w:rPr>
          <w:highlight w:val="yellow"/>
        </w:rPr>
      </w:pPr>
    </w:p>
    <w:p w14:paraId="2A70EF6E" w14:textId="77777777" w:rsidR="00892C2D" w:rsidRPr="00965001" w:rsidRDefault="00892C2D" w:rsidP="00D75C6D">
      <w:pPr>
        <w:pStyle w:val="PoPoskyris"/>
        <w:suppressAutoHyphens/>
        <w:rPr>
          <w:bCs/>
        </w:rPr>
      </w:pPr>
      <w:bookmarkStart w:id="359" w:name="_Toc156918633"/>
      <w:r w:rsidRPr="00965001">
        <w:rPr>
          <w:bCs/>
        </w:rPr>
        <w:lastRenderedPageBreak/>
        <w:t>Techninis ekonominis technologijų vertinimas</w:t>
      </w:r>
      <w:bookmarkEnd w:id="359"/>
    </w:p>
    <w:p w14:paraId="499E23B4" w14:textId="08FB97C4" w:rsidR="00892C2D" w:rsidRPr="00965001" w:rsidRDefault="00892C2D" w:rsidP="00D75C6D">
      <w:pPr>
        <w:suppressAutoHyphens/>
        <w:ind w:firstLine="576"/>
        <w:rPr>
          <w:rFonts w:ascii="Arial" w:eastAsiaTheme="majorEastAsia" w:hAnsi="Arial" w:cstheme="majorBidi"/>
          <w:color w:val="auto"/>
          <w:w w:val="100"/>
          <w:kern w:val="28"/>
          <w:sz w:val="22"/>
          <w:szCs w:val="56"/>
          <w:lang w:val="lt-LT"/>
        </w:rPr>
      </w:pPr>
      <w:r w:rsidRPr="00965001">
        <w:rPr>
          <w:rFonts w:ascii="Arial" w:eastAsiaTheme="majorEastAsia" w:hAnsi="Arial" w:cstheme="majorBidi"/>
          <w:color w:val="auto"/>
          <w:w w:val="100"/>
          <w:kern w:val="28"/>
          <w:sz w:val="22"/>
          <w:szCs w:val="56"/>
          <w:lang w:val="lt-LT"/>
        </w:rPr>
        <w:t xml:space="preserve">Įvertinus šiame skyriuje pateiktą informaciją ir ankstesniuose skyriuose sudarytas prielaidas, atliekamas techninis ekonominis technologijų įvertinimas. </w:t>
      </w:r>
    </w:p>
    <w:p w14:paraId="52CC9AF0" w14:textId="5ACACA17" w:rsidR="00892C2D" w:rsidRPr="00965001" w:rsidRDefault="00892C2D" w:rsidP="00D75C6D">
      <w:pPr>
        <w:suppressAutoHyphens/>
        <w:ind w:firstLine="576"/>
        <w:rPr>
          <w:rFonts w:ascii="Arial" w:eastAsiaTheme="majorEastAsia" w:hAnsi="Arial" w:cstheme="majorBidi"/>
          <w:color w:val="auto"/>
          <w:w w:val="100"/>
          <w:kern w:val="28"/>
          <w:sz w:val="22"/>
          <w:szCs w:val="56"/>
          <w:lang w:val="lt-LT"/>
        </w:rPr>
      </w:pPr>
      <w:r w:rsidRPr="00965001">
        <w:rPr>
          <w:rStyle w:val="TekstasDiagrama1"/>
        </w:rPr>
        <w:t xml:space="preserve">Rezultatų suvestinė pateikiama </w:t>
      </w:r>
      <w:r w:rsidRPr="00965001">
        <w:rPr>
          <w:rStyle w:val="TekstasDiagrama1"/>
        </w:rPr>
        <w:fldChar w:fldCharType="begin"/>
      </w:r>
      <w:r w:rsidRPr="00965001">
        <w:rPr>
          <w:rStyle w:val="TekstasDiagrama1"/>
        </w:rPr>
        <w:instrText xml:space="preserve"> REF _Ref152453617 \h  \* MERGEFORMAT </w:instrText>
      </w:r>
      <w:r w:rsidRPr="00965001">
        <w:rPr>
          <w:rStyle w:val="TekstasDiagrama1"/>
        </w:rPr>
      </w:r>
      <w:r w:rsidRPr="00965001">
        <w:rPr>
          <w:rStyle w:val="TekstasDiagrama1"/>
        </w:rPr>
        <w:fldChar w:fldCharType="separate"/>
      </w:r>
      <w:r w:rsidR="00F36ED3" w:rsidRPr="00F36ED3">
        <w:rPr>
          <w:rStyle w:val="TekstasDiagrama1"/>
        </w:rPr>
        <w:t>36</w:t>
      </w:r>
      <w:r w:rsidRPr="00965001">
        <w:rPr>
          <w:rStyle w:val="TekstasDiagrama1"/>
        </w:rPr>
        <w:fldChar w:fldCharType="end"/>
      </w:r>
      <w:r w:rsidRPr="00965001">
        <w:rPr>
          <w:rStyle w:val="TekstasDiagrama1"/>
        </w:rPr>
        <w:t xml:space="preserve"> lentelėje</w:t>
      </w:r>
      <w:r w:rsidRPr="00965001">
        <w:rPr>
          <w:rFonts w:ascii="Arial" w:eastAsiaTheme="majorEastAsia" w:hAnsi="Arial" w:cstheme="majorBidi"/>
          <w:color w:val="auto"/>
          <w:w w:val="100"/>
          <w:kern w:val="28"/>
          <w:sz w:val="22"/>
          <w:szCs w:val="56"/>
          <w:lang w:val="lt-LT"/>
        </w:rPr>
        <w:t>.</w:t>
      </w:r>
    </w:p>
    <w:p w14:paraId="0E60CE45" w14:textId="77777777" w:rsidR="00892C2D" w:rsidRPr="00965001" w:rsidRDefault="00892C2D" w:rsidP="00D75C6D">
      <w:pPr>
        <w:suppressAutoHyphens/>
        <w:rPr>
          <w:rFonts w:ascii="Arial" w:eastAsiaTheme="majorEastAsia" w:hAnsi="Arial" w:cstheme="majorBidi"/>
          <w:color w:val="auto"/>
          <w:w w:val="100"/>
          <w:kern w:val="28"/>
          <w:sz w:val="22"/>
          <w:szCs w:val="56"/>
          <w:highlight w:val="yellow"/>
          <w:lang w:val="lt-LT"/>
        </w:rPr>
      </w:pPr>
      <w:r w:rsidRPr="00965001">
        <w:rPr>
          <w:rFonts w:ascii="Arial" w:eastAsiaTheme="majorEastAsia" w:hAnsi="Arial" w:cstheme="majorBidi"/>
          <w:color w:val="auto"/>
          <w:w w:val="100"/>
          <w:kern w:val="28"/>
          <w:sz w:val="22"/>
          <w:szCs w:val="56"/>
          <w:highlight w:val="yellow"/>
          <w:lang w:val="lt-LT"/>
        </w:rPr>
        <w:br w:type="page"/>
      </w:r>
    </w:p>
    <w:p w14:paraId="32D5E1D1" w14:textId="588CB43C" w:rsidR="00892C2D" w:rsidRPr="00965001" w:rsidRDefault="00524836" w:rsidP="005C7CE4">
      <w:pPr>
        <w:pStyle w:val="Lentel1"/>
      </w:pPr>
      <w:r>
        <w:lastRenderedPageBreak/>
        <w:fldChar w:fldCharType="begin"/>
      </w:r>
      <w:r>
        <w:instrText xml:space="preserve"> SEQ lentelė \* ARABIC  \* MERGEFORMAT </w:instrText>
      </w:r>
      <w:r>
        <w:fldChar w:fldCharType="separate"/>
      </w:r>
      <w:bookmarkStart w:id="360" w:name="_Toc156918712"/>
      <w:r w:rsidR="00F36ED3">
        <w:t>38</w:t>
      </w:r>
      <w:r>
        <w:fldChar w:fldCharType="end"/>
      </w:r>
      <w:r w:rsidR="00892C2D" w:rsidRPr="00965001">
        <w:t xml:space="preserve"> lentelė. </w:t>
      </w:r>
      <w:r w:rsidR="00FC3FE3" w:rsidRPr="00965001">
        <w:t>Jokūbavo</w:t>
      </w:r>
      <w:r w:rsidR="00892C2D" w:rsidRPr="00965001">
        <w:t xml:space="preserve"> katilinės alternatyvų techninio ekonominio vertinimo suvestinė</w:t>
      </w:r>
      <w:bookmarkEnd w:id="360"/>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6768"/>
        <w:gridCol w:w="2860"/>
      </w:tblGrid>
      <w:tr w:rsidR="00FC3FE3" w:rsidRPr="00965001" w14:paraId="7DD6DA73" w14:textId="77777777" w:rsidTr="00FC3FE3">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3515" w:type="pct"/>
          </w:tcPr>
          <w:p w14:paraId="5244E3F8" w14:textId="77777777" w:rsidR="00FC3FE3" w:rsidRPr="00965001" w:rsidRDefault="00FC3FE3" w:rsidP="00D75C6D">
            <w:pPr>
              <w:suppressAutoHyphens/>
              <w:spacing w:before="60" w:after="60"/>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1485" w:type="pct"/>
          </w:tcPr>
          <w:p w14:paraId="3A6989C3" w14:textId="77777777" w:rsidR="00FC3FE3" w:rsidRPr="00965001" w:rsidRDefault="00FC3FE3"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proofErr w:type="spellStart"/>
            <w:r w:rsidRPr="00965001">
              <w:rPr>
                <w:rFonts w:eastAsia="Times New Roman" w:cs="Arial"/>
                <w:sz w:val="18"/>
                <w:szCs w:val="18"/>
                <w:lang w:val="lt-LT" w:eastAsia="lt-LT"/>
              </w:rPr>
              <w:t>Granulinių</w:t>
            </w:r>
            <w:proofErr w:type="spellEnd"/>
            <w:r w:rsidRPr="00965001">
              <w:rPr>
                <w:rFonts w:eastAsia="Times New Roman" w:cs="Arial"/>
                <w:sz w:val="18"/>
                <w:szCs w:val="18"/>
                <w:lang w:val="lt-LT" w:eastAsia="lt-LT"/>
              </w:rPr>
              <w:t xml:space="preserve"> katilų įrengimas</w:t>
            </w:r>
          </w:p>
        </w:tc>
      </w:tr>
      <w:tr w:rsidR="00FC3FE3" w:rsidRPr="00965001" w14:paraId="334DE1AD" w14:textId="77777777" w:rsidTr="00FC3FE3">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515" w:type="pct"/>
          </w:tcPr>
          <w:p w14:paraId="0FB4BC70" w14:textId="77777777" w:rsidR="00FC3FE3" w:rsidRPr="00965001" w:rsidRDefault="00FC3FE3" w:rsidP="00D75C6D">
            <w:pPr>
              <w:suppressAutoHyphens/>
              <w:spacing w:before="60" w:after="60"/>
              <w:jc w:val="left"/>
              <w:rPr>
                <w:b w:val="0"/>
                <w:bCs w:val="0"/>
                <w:i/>
                <w:iCs/>
                <w:sz w:val="18"/>
                <w:szCs w:val="18"/>
                <w:lang w:val="lt-LT"/>
              </w:rPr>
            </w:pPr>
            <w:r w:rsidRPr="00965001">
              <w:rPr>
                <w:b w:val="0"/>
                <w:bCs w:val="0"/>
                <w:i/>
                <w:iCs/>
                <w:sz w:val="18"/>
                <w:szCs w:val="18"/>
                <w:lang w:val="lt-LT"/>
              </w:rPr>
              <w:t>Investicija į šildymo sezono biokuro granulių katilą</w:t>
            </w:r>
          </w:p>
        </w:tc>
        <w:tc>
          <w:tcPr>
            <w:tcW w:w="1485" w:type="pct"/>
            <w:vAlign w:val="bottom"/>
          </w:tcPr>
          <w:p w14:paraId="5FFE213C" w14:textId="05275CAD" w:rsidR="00FC3FE3" w:rsidRPr="00965001" w:rsidRDefault="00EF3607"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r w:rsidRPr="00965001">
              <w:rPr>
                <w:rFonts w:cs="Arial"/>
                <w:i/>
                <w:iCs/>
                <w:color w:val="000000"/>
                <w:sz w:val="18"/>
                <w:szCs w:val="18"/>
                <w:lang w:val="lt-LT"/>
              </w:rPr>
              <w:t>32 358</w:t>
            </w:r>
            <w:r w:rsidR="00FC3FE3" w:rsidRPr="00965001">
              <w:rPr>
                <w:rFonts w:cs="Arial"/>
                <w:i/>
                <w:iCs/>
                <w:color w:val="000000"/>
                <w:sz w:val="18"/>
                <w:szCs w:val="18"/>
                <w:lang w:val="lt-LT"/>
              </w:rPr>
              <w:t xml:space="preserve"> Eur</w:t>
            </w:r>
          </w:p>
        </w:tc>
      </w:tr>
      <w:tr w:rsidR="00FC3FE3" w:rsidRPr="00965001" w14:paraId="029EDEFB" w14:textId="77777777" w:rsidTr="00FC3FE3">
        <w:trPr>
          <w:cantSplit/>
        </w:trPr>
        <w:tc>
          <w:tcPr>
            <w:cnfStyle w:val="001000000000" w:firstRow="0" w:lastRow="0" w:firstColumn="1" w:lastColumn="0" w:oddVBand="0" w:evenVBand="0" w:oddHBand="0" w:evenHBand="0" w:firstRowFirstColumn="0" w:firstRowLastColumn="0" w:lastRowFirstColumn="0" w:lastRowLastColumn="0"/>
            <w:tcW w:w="3515" w:type="pct"/>
          </w:tcPr>
          <w:p w14:paraId="4DD76C62" w14:textId="77777777" w:rsidR="00FC3FE3" w:rsidRPr="00965001" w:rsidRDefault="00FC3FE3" w:rsidP="00D75C6D">
            <w:pPr>
              <w:suppressAutoHyphens/>
              <w:spacing w:before="60" w:after="60"/>
              <w:jc w:val="left"/>
              <w:rPr>
                <w:sz w:val="18"/>
                <w:szCs w:val="18"/>
                <w:lang w:val="lt-LT"/>
              </w:rPr>
            </w:pPr>
            <w:r w:rsidRPr="00965001">
              <w:rPr>
                <w:sz w:val="18"/>
                <w:szCs w:val="18"/>
                <w:lang w:val="lt-LT"/>
              </w:rPr>
              <w:t>Visa pradinė investicija</w:t>
            </w:r>
          </w:p>
        </w:tc>
        <w:tc>
          <w:tcPr>
            <w:tcW w:w="1485" w:type="pct"/>
            <w:vAlign w:val="bottom"/>
          </w:tcPr>
          <w:p w14:paraId="49093E11" w14:textId="14EA2E8C" w:rsidR="00FC3FE3" w:rsidRPr="00965001" w:rsidRDefault="00EF3607"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32 358</w:t>
            </w:r>
            <w:r w:rsidR="00FC3FE3" w:rsidRPr="00965001">
              <w:rPr>
                <w:rFonts w:cs="Arial"/>
                <w:b/>
                <w:bCs/>
                <w:color w:val="000000"/>
                <w:sz w:val="18"/>
                <w:szCs w:val="18"/>
                <w:lang w:val="lt-LT"/>
              </w:rPr>
              <w:t xml:space="preserve"> Eur</w:t>
            </w:r>
          </w:p>
        </w:tc>
      </w:tr>
      <w:tr w:rsidR="00FC3FE3" w:rsidRPr="00965001" w14:paraId="28EE07D5" w14:textId="77777777" w:rsidTr="00FC3FE3">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515" w:type="pct"/>
          </w:tcPr>
          <w:p w14:paraId="4E30141F" w14:textId="77777777" w:rsidR="00FC3FE3" w:rsidRPr="00965001" w:rsidRDefault="00FC3FE3" w:rsidP="00D75C6D">
            <w:pPr>
              <w:suppressAutoHyphens/>
              <w:spacing w:before="60" w:after="60"/>
              <w:jc w:val="left"/>
              <w:rPr>
                <w:b w:val="0"/>
                <w:bCs w:val="0"/>
                <w:sz w:val="18"/>
                <w:szCs w:val="18"/>
                <w:lang w:val="lt-LT"/>
              </w:rPr>
            </w:pPr>
            <w:r w:rsidRPr="00965001">
              <w:rPr>
                <w:b w:val="0"/>
                <w:bCs w:val="0"/>
                <w:sz w:val="18"/>
                <w:szCs w:val="18"/>
                <w:lang w:val="lt-LT"/>
              </w:rPr>
              <w:t xml:space="preserve">Sąnaudos granulėms įsigyti </w:t>
            </w:r>
          </w:p>
        </w:tc>
        <w:tc>
          <w:tcPr>
            <w:tcW w:w="1485" w:type="pct"/>
            <w:vAlign w:val="bottom"/>
          </w:tcPr>
          <w:p w14:paraId="5A812ED2" w14:textId="438CC277" w:rsidR="00FC3FE3" w:rsidRPr="00965001" w:rsidRDefault="00EF3607"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-17 168</w:t>
            </w:r>
            <w:r w:rsidR="00FC3FE3" w:rsidRPr="00965001">
              <w:rPr>
                <w:rFonts w:cs="Arial"/>
                <w:color w:val="000000"/>
                <w:sz w:val="18"/>
                <w:szCs w:val="18"/>
                <w:lang w:val="lt-LT"/>
              </w:rPr>
              <w:t xml:space="preserve"> Eur/metus</w:t>
            </w:r>
          </w:p>
        </w:tc>
      </w:tr>
      <w:tr w:rsidR="00FC3FE3" w:rsidRPr="00965001" w14:paraId="620ADB29" w14:textId="77777777" w:rsidTr="00FC3FE3">
        <w:trPr>
          <w:cantSplit/>
        </w:trPr>
        <w:tc>
          <w:tcPr>
            <w:cnfStyle w:val="001000000000" w:firstRow="0" w:lastRow="0" w:firstColumn="1" w:lastColumn="0" w:oddVBand="0" w:evenVBand="0" w:oddHBand="0" w:evenHBand="0" w:firstRowFirstColumn="0" w:firstRowLastColumn="0" w:lastRowFirstColumn="0" w:lastRowLastColumn="0"/>
            <w:tcW w:w="3515" w:type="pct"/>
          </w:tcPr>
          <w:p w14:paraId="4EAF2C2D" w14:textId="73A25921" w:rsidR="00FC3FE3" w:rsidRPr="00965001" w:rsidRDefault="00FC3FE3" w:rsidP="00D75C6D">
            <w:pPr>
              <w:suppressAutoHyphens/>
              <w:spacing w:before="60" w:after="60"/>
              <w:jc w:val="left"/>
              <w:rPr>
                <w:b w:val="0"/>
                <w:bCs w:val="0"/>
                <w:sz w:val="18"/>
                <w:szCs w:val="18"/>
                <w:lang w:val="lt-LT"/>
              </w:rPr>
            </w:pPr>
            <w:r w:rsidRPr="00965001">
              <w:rPr>
                <w:b w:val="0"/>
                <w:bCs w:val="0"/>
                <w:sz w:val="18"/>
                <w:szCs w:val="18"/>
                <w:lang w:val="lt-LT"/>
              </w:rPr>
              <w:t xml:space="preserve">Sąnaudų </w:t>
            </w:r>
            <w:r w:rsidR="00EF3607" w:rsidRPr="00965001">
              <w:rPr>
                <w:b w:val="0"/>
                <w:bCs w:val="0"/>
                <w:sz w:val="18"/>
                <w:szCs w:val="18"/>
                <w:lang w:val="lt-LT"/>
              </w:rPr>
              <w:t>biokuro skiedrai pirkti</w:t>
            </w:r>
          </w:p>
        </w:tc>
        <w:tc>
          <w:tcPr>
            <w:tcW w:w="1485" w:type="pct"/>
            <w:vAlign w:val="bottom"/>
          </w:tcPr>
          <w:p w14:paraId="4B2EEB6F" w14:textId="06FE7692" w:rsidR="00FC3FE3" w:rsidRPr="00965001" w:rsidRDefault="00EF3607"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11 661</w:t>
            </w:r>
            <w:r w:rsidR="00FC3FE3" w:rsidRPr="00965001">
              <w:rPr>
                <w:rFonts w:cs="Arial"/>
                <w:color w:val="000000"/>
                <w:sz w:val="18"/>
                <w:szCs w:val="18"/>
                <w:lang w:val="lt-LT"/>
              </w:rPr>
              <w:t xml:space="preserve"> Eur/metus</w:t>
            </w:r>
          </w:p>
        </w:tc>
      </w:tr>
      <w:tr w:rsidR="00FC3FE3" w:rsidRPr="00965001" w14:paraId="739F21FC" w14:textId="77777777" w:rsidTr="00FC3FE3">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515" w:type="pct"/>
          </w:tcPr>
          <w:p w14:paraId="5586ABEE" w14:textId="128DCC11" w:rsidR="00FC3FE3" w:rsidRPr="00965001" w:rsidRDefault="00EF3607" w:rsidP="00D75C6D">
            <w:pPr>
              <w:suppressAutoHyphens/>
              <w:spacing w:before="60" w:after="60"/>
              <w:jc w:val="left"/>
              <w:rPr>
                <w:b w:val="0"/>
                <w:bCs w:val="0"/>
                <w:sz w:val="18"/>
                <w:szCs w:val="18"/>
                <w:lang w:val="lt-LT"/>
              </w:rPr>
            </w:pPr>
            <w:r w:rsidRPr="00965001">
              <w:rPr>
                <w:b w:val="0"/>
                <w:bCs w:val="0"/>
                <w:sz w:val="18"/>
                <w:szCs w:val="18"/>
                <w:lang w:val="lt-LT"/>
              </w:rPr>
              <w:t>Personalo sutaupymai</w:t>
            </w:r>
          </w:p>
        </w:tc>
        <w:tc>
          <w:tcPr>
            <w:tcW w:w="1485" w:type="pct"/>
            <w:vAlign w:val="bottom"/>
          </w:tcPr>
          <w:p w14:paraId="573A536B" w14:textId="1A75B9D8" w:rsidR="00FC3FE3" w:rsidRPr="00965001" w:rsidRDefault="00EF3607"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9 505</w:t>
            </w:r>
            <w:r w:rsidR="00FC3FE3" w:rsidRPr="00965001">
              <w:rPr>
                <w:rFonts w:cs="Arial"/>
                <w:color w:val="000000"/>
                <w:sz w:val="18"/>
                <w:szCs w:val="18"/>
                <w:lang w:val="lt-LT"/>
              </w:rPr>
              <w:t xml:space="preserve"> Eur/metus</w:t>
            </w:r>
          </w:p>
        </w:tc>
      </w:tr>
      <w:tr w:rsidR="00FC3FE3" w:rsidRPr="00965001" w14:paraId="63F0DD9E" w14:textId="77777777" w:rsidTr="00FC3FE3">
        <w:trPr>
          <w:cantSplit/>
        </w:trPr>
        <w:tc>
          <w:tcPr>
            <w:cnfStyle w:val="001000000000" w:firstRow="0" w:lastRow="0" w:firstColumn="1" w:lastColumn="0" w:oddVBand="0" w:evenVBand="0" w:oddHBand="0" w:evenHBand="0" w:firstRowFirstColumn="0" w:firstRowLastColumn="0" w:lastRowFirstColumn="0" w:lastRowLastColumn="0"/>
            <w:tcW w:w="3515" w:type="pct"/>
          </w:tcPr>
          <w:p w14:paraId="3AE7B2E3" w14:textId="77777777" w:rsidR="00FC3FE3" w:rsidRPr="00965001" w:rsidRDefault="00FC3FE3" w:rsidP="00D75C6D">
            <w:pPr>
              <w:suppressAutoHyphens/>
              <w:spacing w:before="60" w:after="60"/>
              <w:jc w:val="left"/>
              <w:rPr>
                <w:b w:val="0"/>
                <w:bCs w:val="0"/>
                <w:sz w:val="18"/>
                <w:szCs w:val="18"/>
                <w:lang w:val="lt-LT"/>
              </w:rPr>
            </w:pPr>
            <w:r w:rsidRPr="00965001">
              <w:rPr>
                <w:b w:val="0"/>
                <w:bCs w:val="0"/>
                <w:sz w:val="18"/>
                <w:szCs w:val="18"/>
                <w:lang w:val="lt-LT"/>
              </w:rPr>
              <w:t>Amortizaciniai atskaitymai (pirmi projekto metai)</w:t>
            </w:r>
          </w:p>
        </w:tc>
        <w:tc>
          <w:tcPr>
            <w:tcW w:w="1485" w:type="pct"/>
            <w:vAlign w:val="bottom"/>
          </w:tcPr>
          <w:p w14:paraId="0D7BDD99" w14:textId="37CAE286" w:rsidR="00FC3FE3" w:rsidRPr="00965001" w:rsidRDefault="00EF3607"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-2 022</w:t>
            </w:r>
            <w:r w:rsidR="00FC3FE3" w:rsidRPr="00965001">
              <w:rPr>
                <w:rFonts w:cs="Arial"/>
                <w:color w:val="000000"/>
                <w:sz w:val="18"/>
                <w:szCs w:val="18"/>
                <w:lang w:val="lt-LT"/>
              </w:rPr>
              <w:t xml:space="preserve"> Eur/metus</w:t>
            </w:r>
          </w:p>
        </w:tc>
      </w:tr>
      <w:tr w:rsidR="00FC3FE3" w:rsidRPr="00965001" w14:paraId="0B43C6B2" w14:textId="77777777" w:rsidTr="00FC3FE3">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515" w:type="pct"/>
          </w:tcPr>
          <w:p w14:paraId="2A72E897" w14:textId="77777777" w:rsidR="00FC3FE3" w:rsidRPr="00965001" w:rsidRDefault="00FC3FE3" w:rsidP="00D75C6D">
            <w:pPr>
              <w:suppressAutoHyphens/>
              <w:spacing w:before="60" w:after="60"/>
              <w:jc w:val="left"/>
              <w:rPr>
                <w:b w:val="0"/>
                <w:bCs w:val="0"/>
                <w:sz w:val="18"/>
                <w:szCs w:val="18"/>
                <w:lang w:val="lt-LT"/>
              </w:rPr>
            </w:pPr>
            <w:r w:rsidRPr="00965001">
              <w:rPr>
                <w:b w:val="0"/>
                <w:bCs w:val="0"/>
                <w:sz w:val="18"/>
                <w:szCs w:val="18"/>
                <w:lang w:val="lt-LT"/>
              </w:rPr>
              <w:t>Investicijų grąža (pirmi projekto metai)</w:t>
            </w:r>
          </w:p>
        </w:tc>
        <w:tc>
          <w:tcPr>
            <w:tcW w:w="1485" w:type="pct"/>
            <w:vAlign w:val="bottom"/>
          </w:tcPr>
          <w:p w14:paraId="7B9E843B" w14:textId="73246A2F" w:rsidR="00FC3FE3" w:rsidRPr="00965001" w:rsidRDefault="00EF3607"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-1 618</w:t>
            </w:r>
            <w:r w:rsidR="00FC3FE3" w:rsidRPr="00965001">
              <w:rPr>
                <w:rFonts w:cs="Arial"/>
                <w:color w:val="000000"/>
                <w:sz w:val="18"/>
                <w:szCs w:val="18"/>
                <w:lang w:val="lt-LT"/>
              </w:rPr>
              <w:t xml:space="preserve"> Eur/metus</w:t>
            </w:r>
          </w:p>
        </w:tc>
      </w:tr>
      <w:tr w:rsidR="00EF3607" w:rsidRPr="00965001" w14:paraId="5DAE9584" w14:textId="77777777" w:rsidTr="00FC3FE3">
        <w:trPr>
          <w:cantSplit/>
        </w:trPr>
        <w:tc>
          <w:tcPr>
            <w:cnfStyle w:val="001000000000" w:firstRow="0" w:lastRow="0" w:firstColumn="1" w:lastColumn="0" w:oddVBand="0" w:evenVBand="0" w:oddHBand="0" w:evenHBand="0" w:firstRowFirstColumn="0" w:firstRowLastColumn="0" w:lastRowFirstColumn="0" w:lastRowLastColumn="0"/>
            <w:tcW w:w="3515" w:type="pct"/>
          </w:tcPr>
          <w:p w14:paraId="3EBAF957" w14:textId="104A29FE" w:rsidR="00EF3607" w:rsidRPr="00965001" w:rsidRDefault="00EF3607" w:rsidP="00D75C6D">
            <w:pPr>
              <w:suppressAutoHyphens/>
              <w:spacing w:before="60" w:after="60"/>
              <w:jc w:val="both"/>
              <w:rPr>
                <w:b w:val="0"/>
                <w:bCs w:val="0"/>
                <w:sz w:val="18"/>
                <w:szCs w:val="18"/>
                <w:lang w:val="lt-LT"/>
              </w:rPr>
            </w:pPr>
            <w:r w:rsidRPr="00965001">
              <w:rPr>
                <w:b w:val="0"/>
                <w:bCs w:val="0"/>
                <w:sz w:val="18"/>
                <w:szCs w:val="18"/>
                <w:lang w:val="lt-LT"/>
              </w:rPr>
              <w:t>Suminis pinigų srautas</w:t>
            </w:r>
          </w:p>
        </w:tc>
        <w:tc>
          <w:tcPr>
            <w:tcW w:w="1485" w:type="pct"/>
            <w:vAlign w:val="bottom"/>
          </w:tcPr>
          <w:p w14:paraId="25FC5DFE" w14:textId="16C49772" w:rsidR="00EF3607" w:rsidRPr="00965001" w:rsidRDefault="00EF3607"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358 Eur/</w:t>
            </w:r>
            <w:proofErr w:type="spellStart"/>
            <w:r w:rsidRPr="00965001">
              <w:rPr>
                <w:rFonts w:cs="Arial"/>
                <w:color w:val="000000"/>
                <w:sz w:val="18"/>
                <w:szCs w:val="18"/>
                <w:lang w:val="lt-LT"/>
              </w:rPr>
              <w:t>meus</w:t>
            </w:r>
            <w:proofErr w:type="spellEnd"/>
          </w:p>
        </w:tc>
      </w:tr>
      <w:tr w:rsidR="00FC3FE3" w:rsidRPr="00965001" w14:paraId="7550EDB1" w14:textId="77777777" w:rsidTr="00FC3FE3">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515" w:type="pct"/>
          </w:tcPr>
          <w:p w14:paraId="422A467F" w14:textId="77777777" w:rsidR="00FC3FE3" w:rsidRPr="00965001" w:rsidRDefault="00FC3FE3" w:rsidP="00D75C6D">
            <w:pPr>
              <w:suppressAutoHyphens/>
              <w:spacing w:before="60" w:after="60"/>
              <w:jc w:val="left"/>
              <w:rPr>
                <w:sz w:val="18"/>
                <w:szCs w:val="18"/>
                <w:lang w:val="lt-LT"/>
              </w:rPr>
            </w:pPr>
            <w:r w:rsidRPr="00965001">
              <w:rPr>
                <w:sz w:val="18"/>
                <w:szCs w:val="18"/>
                <w:lang w:val="lt-LT"/>
              </w:rPr>
              <w:t>Investicijos atsipirkimas komerciniu požiūriu</w:t>
            </w:r>
          </w:p>
        </w:tc>
        <w:tc>
          <w:tcPr>
            <w:tcW w:w="1485" w:type="pct"/>
            <w:vAlign w:val="bottom"/>
          </w:tcPr>
          <w:p w14:paraId="158A4A4B" w14:textId="7F66CC1A" w:rsidR="00FC3FE3" w:rsidRPr="00965001" w:rsidRDefault="00EF3607"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sidRPr="00965001">
              <w:rPr>
                <w:rFonts w:cs="Arial"/>
                <w:b/>
                <w:bCs/>
                <w:color w:val="000000"/>
                <w:sz w:val="18"/>
                <w:szCs w:val="18"/>
                <w:lang w:val="lt-LT"/>
              </w:rPr>
              <w:t>7</w:t>
            </w:r>
            <w:r w:rsidR="00FC3FE3" w:rsidRPr="00965001">
              <w:rPr>
                <w:rFonts w:cs="Arial"/>
                <w:b/>
                <w:bCs/>
                <w:color w:val="000000"/>
                <w:sz w:val="18"/>
                <w:szCs w:val="18"/>
                <w:lang w:val="lt-LT"/>
              </w:rPr>
              <w:t xml:space="preserve"> metai</w:t>
            </w:r>
          </w:p>
        </w:tc>
      </w:tr>
      <w:tr w:rsidR="00FC3FE3" w:rsidRPr="00965001" w14:paraId="2674775B" w14:textId="77777777" w:rsidTr="00FC3FE3">
        <w:trPr>
          <w:cantSplit/>
        </w:trPr>
        <w:tc>
          <w:tcPr>
            <w:cnfStyle w:val="001000000000" w:firstRow="0" w:lastRow="0" w:firstColumn="1" w:lastColumn="0" w:oddVBand="0" w:evenVBand="0" w:oddHBand="0" w:evenHBand="0" w:firstRowFirstColumn="0" w:firstRowLastColumn="0" w:lastRowFirstColumn="0" w:lastRowLastColumn="0"/>
            <w:tcW w:w="3515" w:type="pct"/>
          </w:tcPr>
          <w:p w14:paraId="3CBBA652" w14:textId="77777777" w:rsidR="00FC3FE3" w:rsidRPr="00965001" w:rsidRDefault="00FC3FE3" w:rsidP="00D75C6D">
            <w:pPr>
              <w:suppressAutoHyphens/>
              <w:spacing w:before="60" w:after="60"/>
              <w:jc w:val="left"/>
              <w:rPr>
                <w:sz w:val="18"/>
                <w:szCs w:val="18"/>
                <w:lang w:val="lt-LT"/>
              </w:rPr>
            </w:pPr>
            <w:r w:rsidRPr="00965001">
              <w:rPr>
                <w:sz w:val="18"/>
                <w:szCs w:val="18"/>
                <w:lang w:val="lt-LT"/>
              </w:rPr>
              <w:t>Įtaka šilumos gamybos kainai (pirmų 10 metų vidurkis)</w:t>
            </w:r>
          </w:p>
        </w:tc>
        <w:tc>
          <w:tcPr>
            <w:tcW w:w="1485" w:type="pct"/>
            <w:vAlign w:val="bottom"/>
          </w:tcPr>
          <w:p w14:paraId="433369F3" w14:textId="49F59410" w:rsidR="00FC3FE3" w:rsidRPr="00965001" w:rsidRDefault="00EF3607"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-11,84</w:t>
            </w:r>
            <w:r w:rsidR="00FC3FE3" w:rsidRPr="00965001">
              <w:rPr>
                <w:rFonts w:cs="Arial"/>
                <w:b/>
                <w:bCs/>
                <w:color w:val="000000"/>
                <w:sz w:val="18"/>
                <w:szCs w:val="18"/>
                <w:lang w:val="lt-LT"/>
              </w:rPr>
              <w:t xml:space="preserve"> Eur/MWh</w:t>
            </w:r>
          </w:p>
        </w:tc>
      </w:tr>
      <w:tr w:rsidR="000C3094" w:rsidRPr="00965001" w14:paraId="055F8E8C" w14:textId="77777777" w:rsidTr="00B270C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515" w:type="pct"/>
          </w:tcPr>
          <w:p w14:paraId="08536364" w14:textId="4A02FC70" w:rsidR="000C3094" w:rsidRPr="00965001" w:rsidRDefault="000C3094" w:rsidP="000C3094">
            <w:pPr>
              <w:suppressAutoHyphens/>
              <w:spacing w:before="60" w:after="60"/>
              <w:jc w:val="left"/>
              <w:rPr>
                <w:sz w:val="18"/>
                <w:szCs w:val="18"/>
                <w:lang w:val="lt-LT"/>
              </w:rPr>
            </w:pPr>
            <w:r>
              <w:rPr>
                <w:sz w:val="18"/>
                <w:szCs w:val="18"/>
                <w:lang w:val="lt-LT"/>
              </w:rPr>
              <w:t>Įtaka šilumos gamybos kainai bendrovėje (pirmų 10 metų vidurkis)</w:t>
            </w:r>
          </w:p>
        </w:tc>
        <w:tc>
          <w:tcPr>
            <w:tcW w:w="1485" w:type="pct"/>
          </w:tcPr>
          <w:p w14:paraId="02189D84" w14:textId="391458BC" w:rsidR="000C3094" w:rsidRPr="00965001" w:rsidRDefault="000C3094" w:rsidP="000C3094">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rFonts w:cs="Arial"/>
                <w:b/>
                <w:bCs/>
                <w:color w:val="000000"/>
                <w:sz w:val="18"/>
                <w:szCs w:val="18"/>
                <w:lang w:val="lt-LT"/>
              </w:rPr>
            </w:pPr>
            <w:r>
              <w:rPr>
                <w:rFonts w:cs="Arial"/>
                <w:b/>
                <w:bCs/>
                <w:color w:val="000000"/>
                <w:sz w:val="18"/>
                <w:szCs w:val="18"/>
              </w:rPr>
              <w:t xml:space="preserve">-0,1 </w:t>
            </w:r>
            <w:proofErr w:type="spellStart"/>
            <w:r>
              <w:rPr>
                <w:rFonts w:cs="Arial"/>
                <w:b/>
                <w:bCs/>
                <w:color w:val="000000"/>
                <w:sz w:val="18"/>
                <w:szCs w:val="18"/>
              </w:rPr>
              <w:t>Eur</w:t>
            </w:r>
            <w:proofErr w:type="spellEnd"/>
            <w:r>
              <w:rPr>
                <w:rFonts w:cs="Arial"/>
                <w:b/>
                <w:bCs/>
                <w:color w:val="000000"/>
                <w:sz w:val="18"/>
                <w:szCs w:val="18"/>
              </w:rPr>
              <w:t>/MWh</w:t>
            </w:r>
          </w:p>
        </w:tc>
      </w:tr>
    </w:tbl>
    <w:p w14:paraId="14597AE1" w14:textId="77777777" w:rsidR="00EF3607" w:rsidRPr="00965001" w:rsidRDefault="00EF3607" w:rsidP="00D75C6D">
      <w:pPr>
        <w:pStyle w:val="Tekstas"/>
      </w:pPr>
    </w:p>
    <w:p w14:paraId="55896F30" w14:textId="26BFBD8F" w:rsidR="00EF3607" w:rsidRPr="00965001" w:rsidRDefault="00892C2D" w:rsidP="00D75C6D">
      <w:pPr>
        <w:pStyle w:val="Tekstas"/>
      </w:pPr>
      <w:r w:rsidRPr="00965001">
        <w:t xml:space="preserve">Iš pateiktų duomenų matyti, </w:t>
      </w:r>
      <w:r w:rsidR="00EF3607" w:rsidRPr="00965001">
        <w:t xml:space="preserve">kad mažesnės galios </w:t>
      </w:r>
      <w:proofErr w:type="spellStart"/>
      <w:r w:rsidR="00EF3607" w:rsidRPr="00965001">
        <w:t>granulinis</w:t>
      </w:r>
      <w:proofErr w:type="spellEnd"/>
      <w:r w:rsidR="00EF3607" w:rsidRPr="00965001">
        <w:t xml:space="preserve"> katilas leis efektyviau gaminti šilumos energiją ir leis katilinėje </w:t>
      </w:r>
      <w:r w:rsidR="004741A6" w:rsidRPr="00965001">
        <w:t>minimizuoti personalo išlaidas.</w:t>
      </w:r>
    </w:p>
    <w:p w14:paraId="409CF601" w14:textId="77777777" w:rsidR="00892C2D" w:rsidRPr="00965001" w:rsidRDefault="00892C2D" w:rsidP="00D75C6D">
      <w:pPr>
        <w:pStyle w:val="Tekstas"/>
        <w:ind w:firstLine="0"/>
        <w:rPr>
          <w:b/>
          <w:bCs/>
          <w:color w:val="002060"/>
        </w:rPr>
      </w:pPr>
      <w:r w:rsidRPr="00965001">
        <w:rPr>
          <w:b/>
          <w:bCs/>
          <w:color w:val="002060"/>
        </w:rPr>
        <w:t>Išvados</w:t>
      </w:r>
    </w:p>
    <w:p w14:paraId="2D73D62C" w14:textId="71D81B96" w:rsidR="00892C2D" w:rsidRPr="00965001" w:rsidRDefault="00892C2D" w:rsidP="00D75C6D">
      <w:pPr>
        <w:pStyle w:val="Tekstas"/>
      </w:pPr>
      <w:r w:rsidRPr="00965001">
        <w:t xml:space="preserve">Rekomenduojama </w:t>
      </w:r>
      <w:r w:rsidR="00EF3607" w:rsidRPr="00965001">
        <w:t xml:space="preserve">Jokūbavo katilinėje įrengti pilnai automatizuotą, bent 107 kW galios </w:t>
      </w:r>
      <w:proofErr w:type="spellStart"/>
      <w:r w:rsidR="00EF3607" w:rsidRPr="00965001">
        <w:t>granulinį</w:t>
      </w:r>
      <w:proofErr w:type="spellEnd"/>
      <w:r w:rsidR="00EF3607" w:rsidRPr="00965001">
        <w:t xml:space="preserve"> katilą. Vertinama, kad dėl padidėjusio katilinės efektyvumo ir personalo išlaidų sutaupymo, tokia alternatyva neštų ekonominę naudą nagrinėjamos katilinės atžvilgiu.</w:t>
      </w:r>
    </w:p>
    <w:p w14:paraId="00A0FC2A" w14:textId="1CBD08EB" w:rsidR="00EF3607" w:rsidRPr="00965001" w:rsidRDefault="00915457" w:rsidP="00D75C6D">
      <w:pPr>
        <w:pStyle w:val="Antrat2"/>
        <w:suppressAutoHyphens/>
      </w:pPr>
      <w:bookmarkStart w:id="361" w:name="_Toc156918634"/>
      <w:r w:rsidRPr="00965001">
        <w:t>Kartenos</w:t>
      </w:r>
      <w:r w:rsidR="00EF3607" w:rsidRPr="00965001">
        <w:t xml:space="preserve"> katilinė</w:t>
      </w:r>
      <w:bookmarkEnd w:id="361"/>
    </w:p>
    <w:p w14:paraId="3AF68715" w14:textId="77777777" w:rsidR="00EF3607" w:rsidRPr="00965001" w:rsidRDefault="00EF3607" w:rsidP="00D75C6D">
      <w:pPr>
        <w:pStyle w:val="PoPoskyris"/>
        <w:suppressAutoHyphens/>
      </w:pPr>
      <w:bookmarkStart w:id="362" w:name="_Toc156918635"/>
      <w:r w:rsidRPr="00965001">
        <w:t>Esama situacija</w:t>
      </w:r>
      <w:bookmarkEnd w:id="362"/>
    </w:p>
    <w:p w14:paraId="1EA8FE47" w14:textId="1EF7AE76" w:rsidR="00EF3607" w:rsidRPr="00965001" w:rsidRDefault="00EF3607" w:rsidP="00D75C6D">
      <w:pPr>
        <w:pStyle w:val="Tekstas"/>
      </w:pPr>
      <w:r w:rsidRPr="00965001">
        <w:t>Katilinė</w:t>
      </w:r>
      <w:r w:rsidR="00FA21B7" w:rsidRPr="00965001">
        <w:t xml:space="preserve"> esanti </w:t>
      </w:r>
      <w:r w:rsidRPr="00965001">
        <w:t xml:space="preserve"> </w:t>
      </w:r>
      <w:r w:rsidR="00FA21B7" w:rsidRPr="00965001">
        <w:t>Mokyklos</w:t>
      </w:r>
      <w:r w:rsidRPr="00965001">
        <w:t xml:space="preserve"> g. </w:t>
      </w:r>
      <w:r w:rsidR="00FA21B7" w:rsidRPr="00965001">
        <w:t>16</w:t>
      </w:r>
      <w:r w:rsidRPr="00965001">
        <w:t xml:space="preserve">, </w:t>
      </w:r>
      <w:r w:rsidR="00FA21B7" w:rsidRPr="00965001">
        <w:t>Kartenoje,</w:t>
      </w:r>
      <w:r w:rsidRPr="00965001">
        <w:t xml:space="preserve"> šiluma aprūpina </w:t>
      </w:r>
      <w:r w:rsidR="00FA21B7" w:rsidRPr="00965001">
        <w:t>6 pastatus</w:t>
      </w:r>
      <w:r w:rsidRPr="00965001">
        <w:t>. Katilinės šilumos energijos poreikį užtikrina 200</w:t>
      </w:r>
      <w:r w:rsidR="00FA21B7" w:rsidRPr="00965001">
        <w:t>7</w:t>
      </w:r>
      <w:r w:rsidRPr="00965001">
        <w:t xml:space="preserve"> metais įrengtas </w:t>
      </w:r>
      <w:r w:rsidR="00FA21B7" w:rsidRPr="00965001">
        <w:t>50</w:t>
      </w:r>
      <w:r w:rsidRPr="00965001">
        <w:t>0 kW galios biokuro skiedros katilas</w:t>
      </w:r>
      <w:r w:rsidR="00FA21B7" w:rsidRPr="00965001">
        <w:t xml:space="preserve"> ir 345 kW galios skysto kuro katilas.</w:t>
      </w:r>
    </w:p>
    <w:p w14:paraId="542FA7D5" w14:textId="5CBE943A" w:rsidR="00EF3607" w:rsidRPr="00965001" w:rsidRDefault="00FA21B7" w:rsidP="00D75C6D">
      <w:pPr>
        <w:pStyle w:val="Tekstas"/>
        <w:ind w:firstLine="0"/>
      </w:pPr>
      <w:r w:rsidRPr="00965001">
        <w:rPr>
          <w:noProof/>
        </w:rPr>
        <w:drawing>
          <wp:inline distT="0" distB="0" distL="0" distR="0" wp14:anchorId="081681D7" wp14:editId="34EC5121">
            <wp:extent cx="6124575" cy="2876550"/>
            <wp:effectExtent l="0" t="0" r="9525" b="0"/>
            <wp:docPr id="211659596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124575" cy="2876550"/>
                    </a:xfrm>
                    <a:prstGeom prst="rect">
                      <a:avLst/>
                    </a:prstGeom>
                    <a:noFill/>
                    <a:ln>
                      <a:noFill/>
                    </a:ln>
                  </pic:spPr>
                </pic:pic>
              </a:graphicData>
            </a:graphic>
          </wp:inline>
        </w:drawing>
      </w:r>
    </w:p>
    <w:p w14:paraId="43467F81" w14:textId="4EED06BE" w:rsidR="00EF3607" w:rsidRPr="00965001" w:rsidRDefault="00EF3607" w:rsidP="00D75C6D">
      <w:pPr>
        <w:pStyle w:val="Paveiksllis"/>
        <w:suppressAutoHyphens/>
      </w:pPr>
      <w:r w:rsidRPr="00965001">
        <w:fldChar w:fldCharType="begin"/>
      </w:r>
      <w:r w:rsidRPr="00965001">
        <w:instrText xml:space="preserve"> SEQ pav. \* ARABIC </w:instrText>
      </w:r>
      <w:r w:rsidRPr="00965001">
        <w:fldChar w:fldCharType="separate"/>
      </w:r>
      <w:bookmarkStart w:id="363" w:name="_Toc156918806"/>
      <w:r w:rsidR="00F36ED3">
        <w:rPr>
          <w:noProof/>
        </w:rPr>
        <w:t>79</w:t>
      </w:r>
      <w:r w:rsidRPr="00965001">
        <w:fldChar w:fldCharType="end"/>
      </w:r>
      <w:r w:rsidRPr="00965001">
        <w:t xml:space="preserve"> pav. </w:t>
      </w:r>
      <w:r w:rsidR="00FA21B7" w:rsidRPr="00965001">
        <w:t>Kartenos katil</w:t>
      </w:r>
      <w:r w:rsidR="00934C99" w:rsidRPr="00965001">
        <w:t>inė</w:t>
      </w:r>
      <w:bookmarkEnd w:id="363"/>
    </w:p>
    <w:p w14:paraId="02964BA3" w14:textId="150ADF22" w:rsidR="00EF3607" w:rsidRPr="00965001" w:rsidRDefault="00EF3607" w:rsidP="00D75C6D">
      <w:pPr>
        <w:pStyle w:val="Tekstas"/>
      </w:pPr>
      <w:r w:rsidRPr="00965001">
        <w:lastRenderedPageBreak/>
        <w:t xml:space="preserve">Šiuo metu katilinėje pagaminama </w:t>
      </w:r>
      <w:r w:rsidR="00FA21B7" w:rsidRPr="00965001">
        <w:t>711</w:t>
      </w:r>
      <w:r w:rsidRPr="00965001">
        <w:t xml:space="preserve"> MWh, o naudingai realizuojama </w:t>
      </w:r>
      <w:r w:rsidR="00FA21B7" w:rsidRPr="00965001">
        <w:t>618</w:t>
      </w:r>
      <w:r w:rsidRPr="00965001">
        <w:t xml:space="preserve"> MWh šilumos energijos per metus.</w:t>
      </w:r>
    </w:p>
    <w:p w14:paraId="5AE06289" w14:textId="7381D13E" w:rsidR="00EF3607" w:rsidRPr="00965001" w:rsidRDefault="00EF3607" w:rsidP="00D75C6D">
      <w:pPr>
        <w:pStyle w:val="Tekstas"/>
      </w:pPr>
      <w:r w:rsidRPr="00965001">
        <w:t xml:space="preserve">Katilinės gaminamos šilumos energijos 2022 metų sumodeliuotas poreikio grafikas ir bazinių katilų galios pateikiamos </w:t>
      </w:r>
      <w:r w:rsidRPr="00965001">
        <w:fldChar w:fldCharType="begin"/>
      </w:r>
      <w:r w:rsidRPr="00965001">
        <w:instrText xml:space="preserve"> REF _Ref152453253 \h  \* MERGEFORMAT </w:instrText>
      </w:r>
      <w:r w:rsidRPr="00965001">
        <w:fldChar w:fldCharType="separate"/>
      </w:r>
      <w:r w:rsidR="00F36ED3">
        <w:t>74</w:t>
      </w:r>
      <w:r w:rsidRPr="00965001">
        <w:fldChar w:fldCharType="end"/>
      </w:r>
      <w:r w:rsidRPr="00965001">
        <w:t xml:space="preserve"> paveiksle.</w:t>
      </w:r>
    </w:p>
    <w:p w14:paraId="6D31160F" w14:textId="606E86D9" w:rsidR="00EF3607" w:rsidRPr="00965001" w:rsidRDefault="00FA21B7" w:rsidP="00D75C6D">
      <w:pPr>
        <w:pStyle w:val="Tekstas"/>
        <w:ind w:firstLine="0"/>
      </w:pPr>
      <w:r w:rsidRPr="00965001">
        <w:rPr>
          <w:noProof/>
        </w:rPr>
        <w:drawing>
          <wp:inline distT="0" distB="0" distL="0" distR="0" wp14:anchorId="3E007C36" wp14:editId="45B8DFCD">
            <wp:extent cx="6132830" cy="2889885"/>
            <wp:effectExtent l="0" t="0" r="1270" b="5715"/>
            <wp:docPr id="146650625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132830" cy="2889885"/>
                    </a:xfrm>
                    <a:prstGeom prst="rect">
                      <a:avLst/>
                    </a:prstGeom>
                    <a:noFill/>
                  </pic:spPr>
                </pic:pic>
              </a:graphicData>
            </a:graphic>
          </wp:inline>
        </w:drawing>
      </w:r>
    </w:p>
    <w:p w14:paraId="0F282AB3" w14:textId="499E6EE3" w:rsidR="00EF3607" w:rsidRPr="00965001" w:rsidRDefault="00EF3607" w:rsidP="00D75C6D">
      <w:pPr>
        <w:pStyle w:val="Paveiksllis"/>
        <w:suppressAutoHyphens/>
      </w:pPr>
      <w:r w:rsidRPr="00965001">
        <w:fldChar w:fldCharType="begin"/>
      </w:r>
      <w:r w:rsidRPr="00965001">
        <w:instrText xml:space="preserve"> SEQ pav. \* ARABIC </w:instrText>
      </w:r>
      <w:r w:rsidRPr="00965001">
        <w:fldChar w:fldCharType="separate"/>
      </w:r>
      <w:bookmarkStart w:id="364" w:name="_Toc156918807"/>
      <w:r w:rsidR="00F36ED3">
        <w:rPr>
          <w:noProof/>
        </w:rPr>
        <w:t>80</w:t>
      </w:r>
      <w:r w:rsidRPr="00965001">
        <w:fldChar w:fldCharType="end"/>
      </w:r>
      <w:r w:rsidRPr="00965001">
        <w:t xml:space="preserve"> pav. </w:t>
      </w:r>
      <w:r w:rsidR="00FA21B7" w:rsidRPr="00965001">
        <w:t>Kartenos</w:t>
      </w:r>
      <w:r w:rsidRPr="00965001">
        <w:t xml:space="preserve"> katilinės šilumos poreikio grafikas</w:t>
      </w:r>
      <w:bookmarkEnd w:id="364"/>
    </w:p>
    <w:p w14:paraId="12FAC236" w14:textId="6F4F9409" w:rsidR="00EF3607" w:rsidRPr="00965001" w:rsidRDefault="00EF3607" w:rsidP="00D75C6D">
      <w:pPr>
        <w:pStyle w:val="Tekstas"/>
      </w:pPr>
      <w:r w:rsidRPr="00965001">
        <w:t xml:space="preserve">Vertinama, kad katilinės aptarnaujamo tinklo šilumos energijos poreikis žiemą pasiekia </w:t>
      </w:r>
      <w:r w:rsidR="00FA21B7" w:rsidRPr="00965001">
        <w:t>253 </w:t>
      </w:r>
      <w:r w:rsidRPr="00965001">
        <w:t xml:space="preserve">kW, o </w:t>
      </w:r>
      <w:proofErr w:type="spellStart"/>
      <w:r w:rsidRPr="00965001">
        <w:t>nešildymo</w:t>
      </w:r>
      <w:proofErr w:type="spellEnd"/>
      <w:r w:rsidRPr="00965001">
        <w:t xml:space="preserve"> sezono metu, katilinė nedirba. Katilinės šilumos gamybos efektyvumas siekia vos </w:t>
      </w:r>
      <w:r w:rsidR="00FA21B7" w:rsidRPr="00965001">
        <w:t>76</w:t>
      </w:r>
      <w:r w:rsidR="00080707" w:rsidRPr="00965001">
        <w:t xml:space="preserve"> </w:t>
      </w:r>
      <w:r w:rsidRPr="00965001">
        <w:t>proc. Tai pagrinde yra dėl prasto katilo galios išnaudojimo, kadangi katilas niekada nepasiekia savo nominalaus režimo, ir praktiškai visus metus dirba nusikrovęs iki savo apatinės vertės.</w:t>
      </w:r>
    </w:p>
    <w:p w14:paraId="50E77858" w14:textId="77777777" w:rsidR="00EF3607" w:rsidRPr="00965001" w:rsidRDefault="00EF3607" w:rsidP="00D75C6D">
      <w:pPr>
        <w:pStyle w:val="PoPoskyris"/>
        <w:suppressAutoHyphens/>
      </w:pPr>
      <w:bookmarkStart w:id="365" w:name="_Toc156918636"/>
      <w:r w:rsidRPr="00965001">
        <w:t>Biokuro granulių katilo technologijos įvertinimas</w:t>
      </w:r>
      <w:bookmarkEnd w:id="365"/>
    </w:p>
    <w:p w14:paraId="5B009D16" w14:textId="1A16949A" w:rsidR="00EF3607" w:rsidRPr="00965001" w:rsidRDefault="00EF3607" w:rsidP="00D75C6D">
      <w:pPr>
        <w:pStyle w:val="Tekstas"/>
      </w:pPr>
      <w:r w:rsidRPr="00965001">
        <w:t>Vertinant biokuro granulių katilo technologiją, skaičiuojama tokia katilo galia</w:t>
      </w:r>
      <w:r w:rsidR="00080707" w:rsidRPr="00965001">
        <w:t>,</w:t>
      </w:r>
      <w:r w:rsidRPr="00965001">
        <w:t xml:space="preserve"> kuri užtikrintų visą šilumos poreikį net ir esant projektinėms oro sąlygoms. Remiantis faktinio vartojimo duomenimis, norint patenkinti visą sistemos poreikį, reikia įrengti mažiausiai </w:t>
      </w:r>
      <w:r w:rsidR="00FA21B7" w:rsidRPr="00965001">
        <w:t>253</w:t>
      </w:r>
      <w:r w:rsidRPr="00965001">
        <w:t xml:space="preserve">kW galios biokuro granulių katilą. </w:t>
      </w:r>
    </w:p>
    <w:p w14:paraId="41973C05" w14:textId="77777777" w:rsidR="00EF3607" w:rsidRPr="00965001" w:rsidRDefault="00EF3607" w:rsidP="00D75C6D">
      <w:pPr>
        <w:pStyle w:val="Tekstas"/>
      </w:pPr>
      <w:r w:rsidRPr="00965001">
        <w:t>Vertinama, kad biokuro granulių katilas šioje katilinėje veiks pilnai optimizuotu režimu ir sutaupys personalo kaštus. Katilų eksploatacinės sąnaudos išliks tokios pačios.</w:t>
      </w:r>
    </w:p>
    <w:p w14:paraId="61E65C4A" w14:textId="4BA1A188" w:rsidR="00EF3607" w:rsidRPr="00965001" w:rsidRDefault="00EF3607" w:rsidP="00D75C6D">
      <w:pPr>
        <w:pStyle w:val="Tekstas"/>
      </w:pPr>
      <w:r w:rsidRPr="00965001">
        <w:t xml:space="preserve">Įrengiant biokuro granulių katilinę, šalia pastato reikės įrengti apie </w:t>
      </w:r>
      <w:r w:rsidR="003621F9" w:rsidRPr="00965001">
        <w:t>8</w:t>
      </w:r>
      <w:r w:rsidRPr="00965001">
        <w:t xml:space="preserve"> m³ dydžio biokuro granulių bunkerį, kurio talpos užteks, kad aprūpinti vartotojo nominalų šilumos poreikį 5 dienas iš eilės.</w:t>
      </w:r>
    </w:p>
    <w:p w14:paraId="5D6F5FDE" w14:textId="5F66E70A" w:rsidR="00EF3607" w:rsidRPr="00965001" w:rsidRDefault="00EF3607" w:rsidP="00D75C6D">
      <w:pPr>
        <w:pStyle w:val="Tekstas"/>
      </w:pPr>
      <w:r w:rsidRPr="00965001">
        <w:t xml:space="preserve">Parenkamų granulėmis kūrenamų katilų techninės charakteristikos ir numatomos gamybos apimtys pateikiamos </w:t>
      </w:r>
      <w:r w:rsidRPr="00965001">
        <w:fldChar w:fldCharType="begin"/>
      </w:r>
      <w:r w:rsidRPr="00965001">
        <w:instrText xml:space="preserve"> REF _Ref152453606 \h  \* MERGEFORMAT </w:instrText>
      </w:r>
      <w:r w:rsidRPr="00965001">
        <w:fldChar w:fldCharType="separate"/>
      </w:r>
      <w:r w:rsidR="00F36ED3">
        <w:t>35</w:t>
      </w:r>
      <w:r w:rsidRPr="00965001">
        <w:fldChar w:fldCharType="end"/>
      </w:r>
      <w:r w:rsidRPr="00965001">
        <w:t xml:space="preserve"> lentelėje.</w:t>
      </w:r>
    </w:p>
    <w:p w14:paraId="14BDB173" w14:textId="3C48FA6D" w:rsidR="00EF3607" w:rsidRPr="00965001" w:rsidRDefault="00524836" w:rsidP="005C7CE4">
      <w:pPr>
        <w:pStyle w:val="Lentel1"/>
      </w:pPr>
      <w:r>
        <w:fldChar w:fldCharType="begin"/>
      </w:r>
      <w:r>
        <w:instrText xml:space="preserve"> SEQ lentelė \* ARABIC  \* MERGEFORMAT </w:instrText>
      </w:r>
      <w:r>
        <w:fldChar w:fldCharType="separate"/>
      </w:r>
      <w:bookmarkStart w:id="366" w:name="_Toc156918713"/>
      <w:r w:rsidR="00F36ED3">
        <w:t>39</w:t>
      </w:r>
      <w:r>
        <w:fldChar w:fldCharType="end"/>
      </w:r>
      <w:r w:rsidR="00EF3607" w:rsidRPr="00965001">
        <w:t xml:space="preserve"> lentelė. </w:t>
      </w:r>
      <w:r w:rsidR="003621F9" w:rsidRPr="00965001">
        <w:t>Kartenos</w:t>
      </w:r>
      <w:r w:rsidR="00EF3607" w:rsidRPr="00965001">
        <w:t xml:space="preserve"> katilinės parenkamo biokuro granulėmis kūrenamo katilo techninės charakteristikos</w:t>
      </w:r>
      <w:bookmarkEnd w:id="366"/>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525"/>
        <w:gridCol w:w="4103"/>
      </w:tblGrid>
      <w:tr w:rsidR="00EF3607" w:rsidRPr="00965001" w14:paraId="1890C63C" w14:textId="77777777" w:rsidTr="003F7604">
        <w:trPr>
          <w:cnfStyle w:val="100000000000" w:firstRow="1" w:lastRow="0" w:firstColumn="0" w:lastColumn="0" w:oddVBand="0" w:evenVBand="0" w:oddHBand="0" w:evenHBand="0" w:firstRowFirstColumn="0" w:firstRowLastColumn="0" w:lastRowFirstColumn="0" w:lastRowLastColumn="0"/>
          <w:trHeight w:hRule="exact" w:val="430"/>
          <w:tblHeader/>
        </w:trPr>
        <w:tc>
          <w:tcPr>
            <w:cnfStyle w:val="001000000100" w:firstRow="0" w:lastRow="0" w:firstColumn="1" w:lastColumn="0" w:oddVBand="0" w:evenVBand="0" w:oddHBand="0" w:evenHBand="0" w:firstRowFirstColumn="1" w:firstRowLastColumn="0" w:lastRowFirstColumn="0" w:lastRowLastColumn="0"/>
            <w:tcW w:w="2869" w:type="pct"/>
          </w:tcPr>
          <w:p w14:paraId="4C4D4E89" w14:textId="77777777" w:rsidR="00EF3607" w:rsidRPr="00965001" w:rsidRDefault="00EF3607" w:rsidP="00D75C6D">
            <w:pPr>
              <w:suppressAutoHyphens/>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2131" w:type="pct"/>
          </w:tcPr>
          <w:p w14:paraId="4CCABBBB" w14:textId="77777777" w:rsidR="00EF3607" w:rsidRPr="00965001" w:rsidRDefault="00EF3607"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Reikšmė</w:t>
            </w:r>
          </w:p>
        </w:tc>
      </w:tr>
      <w:tr w:rsidR="00EF3607" w:rsidRPr="00965001" w14:paraId="2FC23E5A" w14:textId="77777777" w:rsidTr="003F7604">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0511A259" w14:textId="77777777" w:rsidR="00EF3607" w:rsidRPr="00965001" w:rsidRDefault="00EF3607" w:rsidP="00D75C6D">
            <w:pPr>
              <w:suppressAutoHyphens/>
              <w:jc w:val="left"/>
              <w:rPr>
                <w:b w:val="0"/>
                <w:bCs w:val="0"/>
                <w:sz w:val="18"/>
                <w:szCs w:val="18"/>
                <w:lang w:val="lt-LT"/>
              </w:rPr>
            </w:pPr>
            <w:r w:rsidRPr="00965001">
              <w:rPr>
                <w:b w:val="0"/>
                <w:bCs w:val="0"/>
                <w:sz w:val="18"/>
                <w:szCs w:val="18"/>
                <w:lang w:val="lt-LT"/>
              </w:rPr>
              <w:t>Granulėmis kūrenamo katilo galia</w:t>
            </w:r>
          </w:p>
        </w:tc>
        <w:tc>
          <w:tcPr>
            <w:tcW w:w="2131" w:type="pct"/>
          </w:tcPr>
          <w:p w14:paraId="108DECCD" w14:textId="696A923F" w:rsidR="00EF3607" w:rsidRPr="00965001" w:rsidRDefault="003621F9"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253</w:t>
            </w:r>
            <w:r w:rsidR="00EF3607" w:rsidRPr="00965001">
              <w:rPr>
                <w:sz w:val="18"/>
                <w:szCs w:val="18"/>
                <w:lang w:val="lt-LT"/>
              </w:rPr>
              <w:t xml:space="preserve"> kW</w:t>
            </w:r>
          </w:p>
        </w:tc>
      </w:tr>
      <w:tr w:rsidR="00EF3607" w:rsidRPr="00965001" w14:paraId="1F9887FA" w14:textId="77777777" w:rsidTr="003F7604">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49DEE048" w14:textId="77777777" w:rsidR="00EF3607" w:rsidRPr="00965001" w:rsidRDefault="00EF3607" w:rsidP="00D75C6D">
            <w:pPr>
              <w:suppressAutoHyphens/>
              <w:jc w:val="left"/>
              <w:rPr>
                <w:b w:val="0"/>
                <w:bCs w:val="0"/>
                <w:sz w:val="18"/>
                <w:szCs w:val="18"/>
                <w:lang w:val="lt-LT"/>
              </w:rPr>
            </w:pPr>
            <w:r w:rsidRPr="00965001">
              <w:rPr>
                <w:b w:val="0"/>
                <w:bCs w:val="0"/>
                <w:sz w:val="18"/>
                <w:szCs w:val="18"/>
                <w:lang w:val="lt-LT"/>
              </w:rPr>
              <w:t>Reikalingas bunkerio tūris</w:t>
            </w:r>
          </w:p>
        </w:tc>
        <w:tc>
          <w:tcPr>
            <w:tcW w:w="2131" w:type="pct"/>
          </w:tcPr>
          <w:p w14:paraId="064EFEFB" w14:textId="2201A733" w:rsidR="00EF3607" w:rsidRPr="00965001" w:rsidRDefault="003621F9"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8,0</w:t>
            </w:r>
            <w:r w:rsidR="00EF3607" w:rsidRPr="00965001">
              <w:rPr>
                <w:sz w:val="18"/>
                <w:szCs w:val="18"/>
                <w:lang w:val="lt-LT"/>
              </w:rPr>
              <w:t xml:space="preserve"> m³</w:t>
            </w:r>
          </w:p>
        </w:tc>
      </w:tr>
      <w:tr w:rsidR="00EF3607" w:rsidRPr="00965001" w14:paraId="3CB9CD29" w14:textId="77777777" w:rsidTr="003F7604">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39A53C6A" w14:textId="77777777" w:rsidR="00EF3607" w:rsidRPr="00965001" w:rsidRDefault="00EF3607" w:rsidP="00D75C6D">
            <w:pPr>
              <w:suppressAutoHyphens/>
              <w:jc w:val="left"/>
              <w:rPr>
                <w:b w:val="0"/>
                <w:bCs w:val="0"/>
                <w:sz w:val="18"/>
                <w:szCs w:val="18"/>
                <w:lang w:val="lt-LT"/>
              </w:rPr>
            </w:pPr>
            <w:r w:rsidRPr="00965001">
              <w:rPr>
                <w:b w:val="0"/>
                <w:bCs w:val="0"/>
                <w:sz w:val="18"/>
                <w:szCs w:val="18"/>
                <w:lang w:val="lt-LT"/>
              </w:rPr>
              <w:t>Šiltnamio efektą sukeliančių dujų emisijų sutaupymas</w:t>
            </w:r>
          </w:p>
        </w:tc>
        <w:tc>
          <w:tcPr>
            <w:tcW w:w="2131" w:type="pct"/>
          </w:tcPr>
          <w:p w14:paraId="130B8A00" w14:textId="2485DA09" w:rsidR="00EF3607" w:rsidRPr="00965001" w:rsidRDefault="003621F9"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5,8</w:t>
            </w:r>
            <w:r w:rsidR="00EF3607" w:rsidRPr="00965001">
              <w:rPr>
                <w:sz w:val="18"/>
                <w:szCs w:val="18"/>
                <w:lang w:val="lt-LT"/>
              </w:rPr>
              <w:t xml:space="preserve"> tCO2/metus</w:t>
            </w:r>
          </w:p>
        </w:tc>
      </w:tr>
      <w:tr w:rsidR="00EF3607" w:rsidRPr="00965001" w14:paraId="720CF079" w14:textId="77777777" w:rsidTr="003F7604">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3F006959" w14:textId="77777777" w:rsidR="00EF3607" w:rsidRPr="00965001" w:rsidRDefault="00EF3607" w:rsidP="00D75C6D">
            <w:pPr>
              <w:suppressAutoHyphens/>
              <w:jc w:val="left"/>
              <w:rPr>
                <w:b w:val="0"/>
                <w:bCs w:val="0"/>
                <w:sz w:val="18"/>
                <w:szCs w:val="18"/>
                <w:lang w:val="lt-LT"/>
              </w:rPr>
            </w:pPr>
            <w:r w:rsidRPr="00965001">
              <w:rPr>
                <w:b w:val="0"/>
                <w:bCs w:val="0"/>
                <w:sz w:val="18"/>
                <w:szCs w:val="18"/>
                <w:lang w:val="lt-LT"/>
              </w:rPr>
              <w:t>Pirminės kuro energijos sumažėjimas</w:t>
            </w:r>
          </w:p>
        </w:tc>
        <w:tc>
          <w:tcPr>
            <w:tcW w:w="2131" w:type="pct"/>
          </w:tcPr>
          <w:p w14:paraId="0DD651CD" w14:textId="19575B75" w:rsidR="00EF3607" w:rsidRPr="00965001" w:rsidRDefault="003621F9"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145,6</w:t>
            </w:r>
            <w:r w:rsidR="00EF3607" w:rsidRPr="00965001">
              <w:rPr>
                <w:sz w:val="18"/>
                <w:szCs w:val="18"/>
                <w:lang w:val="lt-LT"/>
              </w:rPr>
              <w:t xml:space="preserve"> MWh/metus</w:t>
            </w:r>
          </w:p>
        </w:tc>
      </w:tr>
    </w:tbl>
    <w:p w14:paraId="4F395151" w14:textId="68E8BEC6" w:rsidR="003621F9" w:rsidRPr="00965001" w:rsidRDefault="003621F9" w:rsidP="00D75C6D">
      <w:pPr>
        <w:pStyle w:val="PoPoskyris"/>
        <w:suppressAutoHyphens/>
      </w:pPr>
      <w:bookmarkStart w:id="367" w:name="_Toc156918637"/>
      <w:r w:rsidRPr="00965001">
        <w:lastRenderedPageBreak/>
        <w:t>Automatizuoto biokuro katilo technologijos įvertinimas</w:t>
      </w:r>
      <w:bookmarkEnd w:id="367"/>
    </w:p>
    <w:p w14:paraId="64F16C96" w14:textId="77E33AF6" w:rsidR="003621F9" w:rsidRPr="00965001" w:rsidRDefault="003621F9" w:rsidP="00D75C6D">
      <w:pPr>
        <w:pStyle w:val="Tekstas"/>
      </w:pPr>
      <w:r w:rsidRPr="00965001">
        <w:t>Kadangi, katilinėje šiuo metu pagrindinė kuro rūšis yra biokuro skiedra, nagrinėjama galimybė pakeisti seną, nusidėvėjusį didelės galios biokuro katilą į naują, pilnai automatizuotą ir mažesnės galios.</w:t>
      </w:r>
    </w:p>
    <w:p w14:paraId="1CDFA05E" w14:textId="1079B2AA" w:rsidR="003621F9" w:rsidRPr="00965001" w:rsidRDefault="003621F9" w:rsidP="00D75C6D">
      <w:pPr>
        <w:pStyle w:val="Tekstas"/>
      </w:pPr>
      <w:r w:rsidRPr="00965001">
        <w:t>Vertinama, kad taip būtų galima sumažinti katilinėje reikalingų etatų kiekį iki 0,5, o pats biokuro katilas taip pat dirbs efektyviau.</w:t>
      </w:r>
    </w:p>
    <w:p w14:paraId="16332538" w14:textId="527B92F4" w:rsidR="003621F9" w:rsidRPr="00965001" w:rsidRDefault="003621F9" w:rsidP="00D75C6D">
      <w:pPr>
        <w:pStyle w:val="Tekstas"/>
      </w:pPr>
      <w:r w:rsidRPr="00965001">
        <w:t xml:space="preserve">Parenkamo automatizuoto techninės charakteristikos ir numatomos gamybos apimtys pateikiamos </w:t>
      </w:r>
      <w:r w:rsidRPr="00965001">
        <w:fldChar w:fldCharType="begin"/>
      </w:r>
      <w:r w:rsidRPr="00965001">
        <w:instrText xml:space="preserve"> REF _Ref152453606 \h  \* MERGEFORMAT </w:instrText>
      </w:r>
      <w:r w:rsidRPr="00965001">
        <w:fldChar w:fldCharType="separate"/>
      </w:r>
      <w:r w:rsidR="00F36ED3">
        <w:t>35</w:t>
      </w:r>
      <w:r w:rsidRPr="00965001">
        <w:fldChar w:fldCharType="end"/>
      </w:r>
      <w:r w:rsidRPr="00965001">
        <w:t xml:space="preserve"> lentelėje.</w:t>
      </w:r>
    </w:p>
    <w:p w14:paraId="432780A7" w14:textId="1B30CEAB" w:rsidR="003621F9" w:rsidRPr="00965001" w:rsidRDefault="00524836" w:rsidP="005C7CE4">
      <w:pPr>
        <w:pStyle w:val="Lentel1"/>
      </w:pPr>
      <w:r>
        <w:fldChar w:fldCharType="begin"/>
      </w:r>
      <w:r>
        <w:instrText xml:space="preserve"> SEQ lentelė \* ARABIC  \* MERGEFORMAT </w:instrText>
      </w:r>
      <w:r>
        <w:fldChar w:fldCharType="separate"/>
      </w:r>
      <w:bookmarkStart w:id="368" w:name="_Toc156918714"/>
      <w:r w:rsidR="00F36ED3">
        <w:t>40</w:t>
      </w:r>
      <w:r>
        <w:fldChar w:fldCharType="end"/>
      </w:r>
      <w:r w:rsidR="003621F9" w:rsidRPr="00965001">
        <w:t xml:space="preserve"> lentelė. Kartenos katilinės parenkamo automatizuoto kūrenamo katilo techninės charakteristikos</w:t>
      </w:r>
      <w:bookmarkEnd w:id="368"/>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525"/>
        <w:gridCol w:w="4103"/>
      </w:tblGrid>
      <w:tr w:rsidR="003621F9" w:rsidRPr="00965001" w14:paraId="3E6ED19A" w14:textId="77777777" w:rsidTr="003F7604">
        <w:trPr>
          <w:cnfStyle w:val="100000000000" w:firstRow="1" w:lastRow="0" w:firstColumn="0" w:lastColumn="0" w:oddVBand="0" w:evenVBand="0" w:oddHBand="0" w:evenHBand="0" w:firstRowFirstColumn="0" w:firstRowLastColumn="0" w:lastRowFirstColumn="0" w:lastRowLastColumn="0"/>
          <w:trHeight w:hRule="exact" w:val="430"/>
          <w:tblHeader/>
        </w:trPr>
        <w:tc>
          <w:tcPr>
            <w:cnfStyle w:val="001000000100" w:firstRow="0" w:lastRow="0" w:firstColumn="1" w:lastColumn="0" w:oddVBand="0" w:evenVBand="0" w:oddHBand="0" w:evenHBand="0" w:firstRowFirstColumn="1" w:firstRowLastColumn="0" w:lastRowFirstColumn="0" w:lastRowLastColumn="0"/>
            <w:tcW w:w="2869" w:type="pct"/>
          </w:tcPr>
          <w:p w14:paraId="5D7F600E" w14:textId="77777777" w:rsidR="003621F9" w:rsidRPr="00965001" w:rsidRDefault="003621F9" w:rsidP="00D75C6D">
            <w:pPr>
              <w:suppressAutoHyphens/>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2131" w:type="pct"/>
          </w:tcPr>
          <w:p w14:paraId="7A94EDAC" w14:textId="77777777" w:rsidR="003621F9" w:rsidRPr="00965001" w:rsidRDefault="003621F9"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Reikšmė</w:t>
            </w:r>
          </w:p>
        </w:tc>
      </w:tr>
      <w:tr w:rsidR="003621F9" w:rsidRPr="00965001" w14:paraId="4D649DCF" w14:textId="77777777" w:rsidTr="003F7604">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3C6BCD00" w14:textId="77777777" w:rsidR="003621F9" w:rsidRPr="00965001" w:rsidRDefault="003621F9" w:rsidP="00D75C6D">
            <w:pPr>
              <w:suppressAutoHyphens/>
              <w:jc w:val="left"/>
              <w:rPr>
                <w:b w:val="0"/>
                <w:bCs w:val="0"/>
                <w:sz w:val="18"/>
                <w:szCs w:val="18"/>
                <w:lang w:val="lt-LT"/>
              </w:rPr>
            </w:pPr>
            <w:r w:rsidRPr="00965001">
              <w:rPr>
                <w:b w:val="0"/>
                <w:bCs w:val="0"/>
                <w:sz w:val="18"/>
                <w:szCs w:val="18"/>
                <w:lang w:val="lt-LT"/>
              </w:rPr>
              <w:t>Granulėmis kūrenamo katilo galia</w:t>
            </w:r>
          </w:p>
        </w:tc>
        <w:tc>
          <w:tcPr>
            <w:tcW w:w="2131" w:type="pct"/>
          </w:tcPr>
          <w:p w14:paraId="0EA43A7E" w14:textId="77777777" w:rsidR="003621F9" w:rsidRPr="00965001" w:rsidRDefault="003621F9"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253 kW</w:t>
            </w:r>
          </w:p>
        </w:tc>
      </w:tr>
      <w:tr w:rsidR="003621F9" w:rsidRPr="00965001" w14:paraId="5294CA08" w14:textId="77777777" w:rsidTr="003F7604">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13A19975" w14:textId="77777777" w:rsidR="003621F9" w:rsidRPr="00965001" w:rsidRDefault="003621F9" w:rsidP="00D75C6D">
            <w:pPr>
              <w:suppressAutoHyphens/>
              <w:jc w:val="left"/>
              <w:rPr>
                <w:b w:val="0"/>
                <w:bCs w:val="0"/>
                <w:sz w:val="18"/>
                <w:szCs w:val="18"/>
                <w:lang w:val="lt-LT"/>
              </w:rPr>
            </w:pPr>
            <w:r w:rsidRPr="00965001">
              <w:rPr>
                <w:b w:val="0"/>
                <w:bCs w:val="0"/>
                <w:sz w:val="18"/>
                <w:szCs w:val="18"/>
                <w:lang w:val="lt-LT"/>
              </w:rPr>
              <w:t>Šiltnamio efektą sukeliančių dujų emisijų sutaupymas</w:t>
            </w:r>
          </w:p>
        </w:tc>
        <w:tc>
          <w:tcPr>
            <w:tcW w:w="2131" w:type="pct"/>
          </w:tcPr>
          <w:p w14:paraId="3988DD0B" w14:textId="0E574D02" w:rsidR="003621F9" w:rsidRPr="00965001" w:rsidRDefault="003621F9"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4 tCO2/metus</w:t>
            </w:r>
          </w:p>
        </w:tc>
      </w:tr>
      <w:tr w:rsidR="003621F9" w:rsidRPr="00965001" w14:paraId="75235B05" w14:textId="77777777" w:rsidTr="003F7604">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31178959" w14:textId="77777777" w:rsidR="003621F9" w:rsidRPr="00965001" w:rsidRDefault="003621F9" w:rsidP="00D75C6D">
            <w:pPr>
              <w:suppressAutoHyphens/>
              <w:jc w:val="left"/>
              <w:rPr>
                <w:b w:val="0"/>
                <w:bCs w:val="0"/>
                <w:sz w:val="18"/>
                <w:szCs w:val="18"/>
                <w:lang w:val="lt-LT"/>
              </w:rPr>
            </w:pPr>
            <w:r w:rsidRPr="00965001">
              <w:rPr>
                <w:b w:val="0"/>
                <w:bCs w:val="0"/>
                <w:sz w:val="18"/>
                <w:szCs w:val="18"/>
                <w:lang w:val="lt-LT"/>
              </w:rPr>
              <w:t>Pirminės kuro energijos sumažėjimas</w:t>
            </w:r>
          </w:p>
        </w:tc>
        <w:tc>
          <w:tcPr>
            <w:tcW w:w="2131" w:type="pct"/>
          </w:tcPr>
          <w:p w14:paraId="6EFCD925" w14:textId="0AEEE67F" w:rsidR="003621F9" w:rsidRPr="00965001" w:rsidRDefault="003621F9"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99 MWh/metus</w:t>
            </w:r>
          </w:p>
        </w:tc>
      </w:tr>
    </w:tbl>
    <w:p w14:paraId="75724B57" w14:textId="77777777" w:rsidR="00EF3607" w:rsidRPr="00965001" w:rsidRDefault="00EF3607" w:rsidP="00D75C6D">
      <w:pPr>
        <w:pStyle w:val="Tekstas"/>
        <w:ind w:firstLine="0"/>
        <w:rPr>
          <w:highlight w:val="yellow"/>
        </w:rPr>
      </w:pPr>
    </w:p>
    <w:p w14:paraId="59CEB017" w14:textId="77777777" w:rsidR="00EF3607" w:rsidRPr="00965001" w:rsidRDefault="00EF3607" w:rsidP="00D75C6D">
      <w:pPr>
        <w:pStyle w:val="PoPoskyris"/>
        <w:suppressAutoHyphens/>
        <w:rPr>
          <w:bCs/>
        </w:rPr>
      </w:pPr>
      <w:bookmarkStart w:id="369" w:name="_Toc156918638"/>
      <w:r w:rsidRPr="00965001">
        <w:rPr>
          <w:bCs/>
        </w:rPr>
        <w:t>Techninis ekonominis technologijų vertinimas</w:t>
      </w:r>
      <w:bookmarkEnd w:id="369"/>
    </w:p>
    <w:p w14:paraId="69463BD1" w14:textId="77777777" w:rsidR="00EF3607" w:rsidRPr="00965001" w:rsidRDefault="00EF3607" w:rsidP="00D75C6D">
      <w:pPr>
        <w:suppressAutoHyphens/>
        <w:ind w:firstLine="576"/>
        <w:rPr>
          <w:rFonts w:ascii="Arial" w:eastAsiaTheme="majorEastAsia" w:hAnsi="Arial" w:cstheme="majorBidi"/>
          <w:color w:val="auto"/>
          <w:w w:val="100"/>
          <w:kern w:val="28"/>
          <w:sz w:val="22"/>
          <w:szCs w:val="56"/>
          <w:lang w:val="lt-LT"/>
        </w:rPr>
      </w:pPr>
      <w:r w:rsidRPr="00965001">
        <w:rPr>
          <w:rFonts w:ascii="Arial" w:eastAsiaTheme="majorEastAsia" w:hAnsi="Arial" w:cstheme="majorBidi"/>
          <w:color w:val="auto"/>
          <w:w w:val="100"/>
          <w:kern w:val="28"/>
          <w:sz w:val="22"/>
          <w:szCs w:val="56"/>
          <w:lang w:val="lt-LT"/>
        </w:rPr>
        <w:t xml:space="preserve">Įvertinus šiame skyriuje pateiktą informaciją ir ankstesniuose skyriuose sudarytas prielaidas, atliekamas techninis ekonominis technologijų įvertinimas. </w:t>
      </w:r>
    </w:p>
    <w:p w14:paraId="4671BC7C" w14:textId="68A939BA" w:rsidR="00EF3607" w:rsidRPr="00965001" w:rsidRDefault="00EF3607" w:rsidP="00D75C6D">
      <w:pPr>
        <w:suppressAutoHyphens/>
        <w:ind w:firstLine="576"/>
        <w:rPr>
          <w:rFonts w:ascii="Arial" w:eastAsiaTheme="majorEastAsia" w:hAnsi="Arial" w:cstheme="majorBidi"/>
          <w:color w:val="auto"/>
          <w:w w:val="100"/>
          <w:kern w:val="28"/>
          <w:sz w:val="22"/>
          <w:szCs w:val="56"/>
          <w:lang w:val="lt-LT"/>
        </w:rPr>
      </w:pPr>
      <w:r w:rsidRPr="00965001">
        <w:rPr>
          <w:rStyle w:val="TekstasDiagrama1"/>
        </w:rPr>
        <w:t xml:space="preserve">Rezultatų suvestinė pateikiama </w:t>
      </w:r>
      <w:r w:rsidRPr="00965001">
        <w:rPr>
          <w:rStyle w:val="TekstasDiagrama1"/>
        </w:rPr>
        <w:fldChar w:fldCharType="begin"/>
      </w:r>
      <w:r w:rsidRPr="00965001">
        <w:rPr>
          <w:rStyle w:val="TekstasDiagrama1"/>
        </w:rPr>
        <w:instrText xml:space="preserve"> REF _Ref152453617 \h  \* MERGEFORMAT </w:instrText>
      </w:r>
      <w:r w:rsidRPr="00965001">
        <w:rPr>
          <w:rStyle w:val="TekstasDiagrama1"/>
        </w:rPr>
      </w:r>
      <w:r w:rsidRPr="00965001">
        <w:rPr>
          <w:rStyle w:val="TekstasDiagrama1"/>
        </w:rPr>
        <w:fldChar w:fldCharType="separate"/>
      </w:r>
      <w:r w:rsidR="00F36ED3" w:rsidRPr="00F36ED3">
        <w:rPr>
          <w:rStyle w:val="TekstasDiagrama1"/>
        </w:rPr>
        <w:t>36</w:t>
      </w:r>
      <w:r w:rsidRPr="00965001">
        <w:rPr>
          <w:rStyle w:val="TekstasDiagrama1"/>
        </w:rPr>
        <w:fldChar w:fldCharType="end"/>
      </w:r>
      <w:r w:rsidRPr="00965001">
        <w:rPr>
          <w:rStyle w:val="TekstasDiagrama1"/>
        </w:rPr>
        <w:t xml:space="preserve"> lentelėje</w:t>
      </w:r>
      <w:r w:rsidRPr="00965001">
        <w:rPr>
          <w:rFonts w:ascii="Arial" w:eastAsiaTheme="majorEastAsia" w:hAnsi="Arial" w:cstheme="majorBidi"/>
          <w:color w:val="auto"/>
          <w:w w:val="100"/>
          <w:kern w:val="28"/>
          <w:sz w:val="22"/>
          <w:szCs w:val="56"/>
          <w:lang w:val="lt-LT"/>
        </w:rPr>
        <w:t>.</w:t>
      </w:r>
    </w:p>
    <w:p w14:paraId="1458A8AE" w14:textId="77777777" w:rsidR="00EF3607" w:rsidRPr="00965001" w:rsidRDefault="00EF3607" w:rsidP="00D75C6D">
      <w:pPr>
        <w:suppressAutoHyphens/>
        <w:rPr>
          <w:rFonts w:ascii="Arial" w:eastAsiaTheme="majorEastAsia" w:hAnsi="Arial" w:cstheme="majorBidi"/>
          <w:color w:val="auto"/>
          <w:w w:val="100"/>
          <w:kern w:val="28"/>
          <w:sz w:val="22"/>
          <w:szCs w:val="56"/>
          <w:lang w:val="lt-LT"/>
        </w:rPr>
      </w:pPr>
      <w:r w:rsidRPr="00965001">
        <w:rPr>
          <w:rFonts w:ascii="Arial" w:eastAsiaTheme="majorEastAsia" w:hAnsi="Arial" w:cstheme="majorBidi"/>
          <w:color w:val="auto"/>
          <w:w w:val="100"/>
          <w:kern w:val="28"/>
          <w:sz w:val="22"/>
          <w:szCs w:val="56"/>
          <w:lang w:val="lt-LT"/>
        </w:rPr>
        <w:br w:type="page"/>
      </w:r>
    </w:p>
    <w:p w14:paraId="284BE791" w14:textId="643C286C" w:rsidR="00EF3607" w:rsidRPr="00965001" w:rsidRDefault="00524836" w:rsidP="005C7CE4">
      <w:pPr>
        <w:pStyle w:val="Lentel1"/>
      </w:pPr>
      <w:r>
        <w:lastRenderedPageBreak/>
        <w:fldChar w:fldCharType="begin"/>
      </w:r>
      <w:r>
        <w:instrText xml:space="preserve"> SEQ lentelė \* ARABIC  \* MERGEFORMAT </w:instrText>
      </w:r>
      <w:r>
        <w:fldChar w:fldCharType="separate"/>
      </w:r>
      <w:bookmarkStart w:id="370" w:name="_Toc156918715"/>
      <w:r w:rsidR="00F36ED3">
        <w:t>41</w:t>
      </w:r>
      <w:r>
        <w:fldChar w:fldCharType="end"/>
      </w:r>
      <w:r w:rsidR="00EF3607" w:rsidRPr="00965001">
        <w:t xml:space="preserve"> lentelė. </w:t>
      </w:r>
      <w:r w:rsidR="00B11171" w:rsidRPr="00965001">
        <w:t>Kartenos</w:t>
      </w:r>
      <w:r w:rsidR="00EF3607" w:rsidRPr="00965001">
        <w:t xml:space="preserve"> katilinės alternatyvų techninio ekonominio vertinimo suvestinė</w:t>
      </w:r>
      <w:bookmarkEnd w:id="370"/>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218"/>
        <w:gridCol w:w="2205"/>
        <w:gridCol w:w="2205"/>
      </w:tblGrid>
      <w:tr w:rsidR="003621F9" w:rsidRPr="00965001" w14:paraId="3B29C85C" w14:textId="497A304E" w:rsidTr="003621F9">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2710" w:type="pct"/>
          </w:tcPr>
          <w:p w14:paraId="02FF5CAD" w14:textId="77777777" w:rsidR="003621F9" w:rsidRPr="00965001" w:rsidRDefault="003621F9" w:rsidP="00D75C6D">
            <w:pPr>
              <w:suppressAutoHyphens/>
              <w:spacing w:before="60" w:after="60"/>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1145" w:type="pct"/>
          </w:tcPr>
          <w:p w14:paraId="199318C4" w14:textId="77777777" w:rsidR="003621F9" w:rsidRPr="00965001" w:rsidRDefault="003621F9"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proofErr w:type="spellStart"/>
            <w:r w:rsidRPr="00965001">
              <w:rPr>
                <w:rFonts w:eastAsia="Times New Roman" w:cs="Arial"/>
                <w:sz w:val="18"/>
                <w:szCs w:val="18"/>
                <w:lang w:val="lt-LT" w:eastAsia="lt-LT"/>
              </w:rPr>
              <w:t>Granulinių</w:t>
            </w:r>
            <w:proofErr w:type="spellEnd"/>
            <w:r w:rsidRPr="00965001">
              <w:rPr>
                <w:rFonts w:eastAsia="Times New Roman" w:cs="Arial"/>
                <w:sz w:val="18"/>
                <w:szCs w:val="18"/>
                <w:lang w:val="lt-LT" w:eastAsia="lt-LT"/>
              </w:rPr>
              <w:t xml:space="preserve"> katilų įrengimas</w:t>
            </w:r>
          </w:p>
        </w:tc>
        <w:tc>
          <w:tcPr>
            <w:tcW w:w="1145" w:type="pct"/>
          </w:tcPr>
          <w:p w14:paraId="6F9BFB72" w14:textId="2B16A609" w:rsidR="003621F9" w:rsidRPr="00965001" w:rsidRDefault="003621F9"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Automatizuotas biokuro katilo įrengimas</w:t>
            </w:r>
          </w:p>
        </w:tc>
      </w:tr>
      <w:tr w:rsidR="003621F9" w:rsidRPr="00965001" w14:paraId="31F36726" w14:textId="4E0A3FD2" w:rsidTr="003621F9">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4CF841E5" w14:textId="42B8AC66" w:rsidR="003621F9" w:rsidRPr="00965001" w:rsidRDefault="003621F9" w:rsidP="00D75C6D">
            <w:pPr>
              <w:suppressAutoHyphens/>
              <w:spacing w:before="60" w:after="60"/>
              <w:jc w:val="left"/>
              <w:rPr>
                <w:b w:val="0"/>
                <w:bCs w:val="0"/>
                <w:i/>
                <w:iCs/>
                <w:sz w:val="18"/>
                <w:szCs w:val="18"/>
                <w:lang w:val="lt-LT"/>
              </w:rPr>
            </w:pPr>
            <w:r w:rsidRPr="00965001">
              <w:rPr>
                <w:b w:val="0"/>
                <w:bCs w:val="0"/>
                <w:i/>
                <w:iCs/>
                <w:sz w:val="18"/>
                <w:szCs w:val="18"/>
                <w:lang w:val="lt-LT"/>
              </w:rPr>
              <w:t>Investicija į šildymo sezono biokuro katilą</w:t>
            </w:r>
          </w:p>
        </w:tc>
        <w:tc>
          <w:tcPr>
            <w:tcW w:w="1145" w:type="pct"/>
            <w:vAlign w:val="bottom"/>
          </w:tcPr>
          <w:p w14:paraId="6B04CB2D" w14:textId="5ABB7F58" w:rsidR="003621F9" w:rsidRPr="00965001" w:rsidRDefault="003621F9"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r w:rsidRPr="00965001">
              <w:rPr>
                <w:rFonts w:cs="Arial"/>
                <w:i/>
                <w:iCs/>
                <w:color w:val="000000"/>
                <w:sz w:val="18"/>
                <w:szCs w:val="18"/>
                <w:lang w:val="lt-LT"/>
              </w:rPr>
              <w:t>60 409 Eur</w:t>
            </w:r>
          </w:p>
        </w:tc>
        <w:tc>
          <w:tcPr>
            <w:tcW w:w="1145" w:type="pct"/>
          </w:tcPr>
          <w:p w14:paraId="7A3F3B6B" w14:textId="469BC63C" w:rsidR="003621F9" w:rsidRPr="00965001" w:rsidRDefault="003621F9"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rFonts w:cs="Arial"/>
                <w:i/>
                <w:iCs/>
                <w:color w:val="000000"/>
                <w:sz w:val="18"/>
                <w:szCs w:val="18"/>
                <w:lang w:val="lt-LT"/>
              </w:rPr>
            </w:pPr>
            <w:r w:rsidRPr="00965001">
              <w:rPr>
                <w:rFonts w:cs="Arial"/>
                <w:i/>
                <w:iCs/>
                <w:color w:val="000000"/>
                <w:sz w:val="18"/>
                <w:szCs w:val="18"/>
                <w:lang w:val="lt-LT"/>
              </w:rPr>
              <w:t>170 903 Eur</w:t>
            </w:r>
          </w:p>
        </w:tc>
      </w:tr>
      <w:tr w:rsidR="003621F9" w:rsidRPr="00965001" w14:paraId="471A2ABA" w14:textId="66D779CB" w:rsidTr="003621F9">
        <w:trPr>
          <w:cantSplit/>
        </w:trPr>
        <w:tc>
          <w:tcPr>
            <w:cnfStyle w:val="001000000000" w:firstRow="0" w:lastRow="0" w:firstColumn="1" w:lastColumn="0" w:oddVBand="0" w:evenVBand="0" w:oddHBand="0" w:evenHBand="0" w:firstRowFirstColumn="0" w:firstRowLastColumn="0" w:lastRowFirstColumn="0" w:lastRowLastColumn="0"/>
            <w:tcW w:w="2710" w:type="pct"/>
          </w:tcPr>
          <w:p w14:paraId="61C8E290" w14:textId="77777777" w:rsidR="003621F9" w:rsidRPr="00965001" w:rsidRDefault="003621F9" w:rsidP="00D75C6D">
            <w:pPr>
              <w:suppressAutoHyphens/>
              <w:spacing w:before="60" w:after="60"/>
              <w:jc w:val="left"/>
              <w:rPr>
                <w:sz w:val="18"/>
                <w:szCs w:val="18"/>
                <w:lang w:val="lt-LT"/>
              </w:rPr>
            </w:pPr>
            <w:r w:rsidRPr="00965001">
              <w:rPr>
                <w:sz w:val="18"/>
                <w:szCs w:val="18"/>
                <w:lang w:val="lt-LT"/>
              </w:rPr>
              <w:t>Visa pradinė investicija</w:t>
            </w:r>
          </w:p>
        </w:tc>
        <w:tc>
          <w:tcPr>
            <w:tcW w:w="1145" w:type="pct"/>
            <w:vAlign w:val="bottom"/>
          </w:tcPr>
          <w:p w14:paraId="72A88C45" w14:textId="5CF78C1A" w:rsidR="003621F9" w:rsidRPr="00965001" w:rsidRDefault="003621F9"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60 409 Eur</w:t>
            </w:r>
          </w:p>
        </w:tc>
        <w:tc>
          <w:tcPr>
            <w:tcW w:w="1145" w:type="pct"/>
          </w:tcPr>
          <w:p w14:paraId="73685FBF" w14:textId="2B9FEC98" w:rsidR="003621F9" w:rsidRPr="00965001" w:rsidRDefault="003621F9"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rFonts w:cs="Arial"/>
                <w:b/>
                <w:bCs/>
                <w:color w:val="000000"/>
                <w:sz w:val="18"/>
                <w:szCs w:val="18"/>
                <w:lang w:val="lt-LT"/>
              </w:rPr>
            </w:pPr>
            <w:r w:rsidRPr="00965001">
              <w:rPr>
                <w:rFonts w:cs="Arial"/>
                <w:b/>
                <w:bCs/>
                <w:color w:val="000000"/>
                <w:sz w:val="18"/>
                <w:szCs w:val="18"/>
                <w:lang w:val="lt-LT"/>
              </w:rPr>
              <w:t>170 903 Eur</w:t>
            </w:r>
          </w:p>
        </w:tc>
      </w:tr>
      <w:tr w:rsidR="003621F9" w:rsidRPr="00965001" w14:paraId="25E7D6BA" w14:textId="062E1E06" w:rsidTr="002B543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51E5FE8E" w14:textId="77777777" w:rsidR="003621F9" w:rsidRPr="00965001" w:rsidRDefault="003621F9" w:rsidP="00D75C6D">
            <w:pPr>
              <w:suppressAutoHyphens/>
              <w:spacing w:before="60" w:after="60"/>
              <w:jc w:val="left"/>
              <w:rPr>
                <w:b w:val="0"/>
                <w:bCs w:val="0"/>
                <w:sz w:val="18"/>
                <w:szCs w:val="18"/>
                <w:lang w:val="lt-LT"/>
              </w:rPr>
            </w:pPr>
            <w:r w:rsidRPr="00965001">
              <w:rPr>
                <w:b w:val="0"/>
                <w:bCs w:val="0"/>
                <w:sz w:val="18"/>
                <w:szCs w:val="18"/>
                <w:lang w:val="lt-LT"/>
              </w:rPr>
              <w:t xml:space="preserve">Sąnaudos granulėms įsigyti </w:t>
            </w:r>
          </w:p>
        </w:tc>
        <w:tc>
          <w:tcPr>
            <w:tcW w:w="1145" w:type="pct"/>
            <w:vAlign w:val="bottom"/>
          </w:tcPr>
          <w:p w14:paraId="7F637762" w14:textId="4863703F" w:rsidR="003621F9" w:rsidRPr="00965001" w:rsidRDefault="003621F9"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-41 888 Eur/metus</w:t>
            </w:r>
          </w:p>
        </w:tc>
        <w:tc>
          <w:tcPr>
            <w:tcW w:w="1145" w:type="pct"/>
            <w:vAlign w:val="bottom"/>
          </w:tcPr>
          <w:p w14:paraId="32427491" w14:textId="7A61A1A5" w:rsidR="003621F9" w:rsidRPr="00965001" w:rsidRDefault="003621F9"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p>
        </w:tc>
      </w:tr>
      <w:tr w:rsidR="003621F9" w:rsidRPr="00965001" w14:paraId="6D52352C" w14:textId="3A7EB4D8" w:rsidTr="002B5438">
        <w:trPr>
          <w:cantSplit/>
        </w:trPr>
        <w:tc>
          <w:tcPr>
            <w:cnfStyle w:val="001000000000" w:firstRow="0" w:lastRow="0" w:firstColumn="1" w:lastColumn="0" w:oddVBand="0" w:evenVBand="0" w:oddHBand="0" w:evenHBand="0" w:firstRowFirstColumn="0" w:firstRowLastColumn="0" w:lastRowFirstColumn="0" w:lastRowLastColumn="0"/>
            <w:tcW w:w="2710" w:type="pct"/>
          </w:tcPr>
          <w:p w14:paraId="4A25553E" w14:textId="7B6502B2" w:rsidR="003621F9" w:rsidRPr="00965001" w:rsidRDefault="003621F9" w:rsidP="00D75C6D">
            <w:pPr>
              <w:suppressAutoHyphens/>
              <w:spacing w:before="60" w:after="60"/>
              <w:jc w:val="left"/>
              <w:rPr>
                <w:b w:val="0"/>
                <w:bCs w:val="0"/>
                <w:sz w:val="18"/>
                <w:szCs w:val="18"/>
                <w:lang w:val="lt-LT"/>
              </w:rPr>
            </w:pPr>
            <w:r w:rsidRPr="00965001">
              <w:rPr>
                <w:b w:val="0"/>
                <w:bCs w:val="0"/>
                <w:sz w:val="18"/>
                <w:szCs w:val="18"/>
                <w:lang w:val="lt-LT"/>
              </w:rPr>
              <w:t>Sąnaudų biokuro skiedrai pirkti pokytis</w:t>
            </w:r>
          </w:p>
        </w:tc>
        <w:tc>
          <w:tcPr>
            <w:tcW w:w="1145" w:type="pct"/>
            <w:vAlign w:val="bottom"/>
          </w:tcPr>
          <w:p w14:paraId="154403CB" w14:textId="6EAA7EE0" w:rsidR="003621F9" w:rsidRPr="00965001" w:rsidRDefault="003621F9"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24 334 Eur/metus</w:t>
            </w:r>
          </w:p>
        </w:tc>
        <w:tc>
          <w:tcPr>
            <w:tcW w:w="1145" w:type="pct"/>
            <w:vAlign w:val="bottom"/>
          </w:tcPr>
          <w:p w14:paraId="29EC97F7" w14:textId="68556EB4" w:rsidR="003621F9" w:rsidRPr="00965001" w:rsidRDefault="003621F9"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2 577 Eur/metus</w:t>
            </w:r>
          </w:p>
        </w:tc>
      </w:tr>
      <w:tr w:rsidR="003621F9" w:rsidRPr="00965001" w14:paraId="61F36FDF" w14:textId="748E9BDE" w:rsidTr="002B543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05CEBC31" w14:textId="77777777" w:rsidR="003621F9" w:rsidRPr="00965001" w:rsidRDefault="003621F9" w:rsidP="00D75C6D">
            <w:pPr>
              <w:suppressAutoHyphens/>
              <w:spacing w:before="60" w:after="60"/>
              <w:jc w:val="left"/>
              <w:rPr>
                <w:b w:val="0"/>
                <w:bCs w:val="0"/>
                <w:sz w:val="18"/>
                <w:szCs w:val="18"/>
                <w:lang w:val="lt-LT"/>
              </w:rPr>
            </w:pPr>
            <w:r w:rsidRPr="00965001">
              <w:rPr>
                <w:b w:val="0"/>
                <w:bCs w:val="0"/>
                <w:sz w:val="18"/>
                <w:szCs w:val="18"/>
                <w:lang w:val="lt-LT"/>
              </w:rPr>
              <w:t>Personalo sutaupymai</w:t>
            </w:r>
          </w:p>
        </w:tc>
        <w:tc>
          <w:tcPr>
            <w:tcW w:w="1145" w:type="pct"/>
            <w:vAlign w:val="bottom"/>
          </w:tcPr>
          <w:p w14:paraId="67166A28" w14:textId="6407B05C" w:rsidR="003621F9" w:rsidRPr="00965001" w:rsidRDefault="003621F9"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5 707 Eur/metus</w:t>
            </w:r>
          </w:p>
        </w:tc>
        <w:tc>
          <w:tcPr>
            <w:tcW w:w="1145" w:type="pct"/>
            <w:vAlign w:val="bottom"/>
          </w:tcPr>
          <w:p w14:paraId="1DFE9C3F" w14:textId="6D1C1303" w:rsidR="003621F9" w:rsidRPr="00965001" w:rsidRDefault="003621F9"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2 854 Eur/metus</w:t>
            </w:r>
          </w:p>
        </w:tc>
      </w:tr>
      <w:tr w:rsidR="003621F9" w:rsidRPr="00965001" w14:paraId="016321A7" w14:textId="4BBCD575" w:rsidTr="002B5438">
        <w:trPr>
          <w:cantSplit/>
        </w:trPr>
        <w:tc>
          <w:tcPr>
            <w:cnfStyle w:val="001000000000" w:firstRow="0" w:lastRow="0" w:firstColumn="1" w:lastColumn="0" w:oddVBand="0" w:evenVBand="0" w:oddHBand="0" w:evenHBand="0" w:firstRowFirstColumn="0" w:firstRowLastColumn="0" w:lastRowFirstColumn="0" w:lastRowLastColumn="0"/>
            <w:tcW w:w="2710" w:type="pct"/>
          </w:tcPr>
          <w:p w14:paraId="5317BB11" w14:textId="77777777" w:rsidR="003621F9" w:rsidRPr="00965001" w:rsidRDefault="003621F9" w:rsidP="00D75C6D">
            <w:pPr>
              <w:suppressAutoHyphens/>
              <w:spacing w:before="60" w:after="60"/>
              <w:jc w:val="left"/>
              <w:rPr>
                <w:b w:val="0"/>
                <w:bCs w:val="0"/>
                <w:sz w:val="18"/>
                <w:szCs w:val="18"/>
                <w:lang w:val="lt-LT"/>
              </w:rPr>
            </w:pPr>
            <w:r w:rsidRPr="00965001">
              <w:rPr>
                <w:b w:val="0"/>
                <w:bCs w:val="0"/>
                <w:sz w:val="18"/>
                <w:szCs w:val="18"/>
                <w:lang w:val="lt-LT"/>
              </w:rPr>
              <w:t>Amortizaciniai atskaitymai (pirmi projekto metai)</w:t>
            </w:r>
          </w:p>
        </w:tc>
        <w:tc>
          <w:tcPr>
            <w:tcW w:w="1145" w:type="pct"/>
            <w:vAlign w:val="bottom"/>
          </w:tcPr>
          <w:p w14:paraId="50705B15" w14:textId="40B44647" w:rsidR="003621F9" w:rsidRPr="00965001" w:rsidRDefault="003621F9"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-3 776 Eur/metus</w:t>
            </w:r>
          </w:p>
        </w:tc>
        <w:tc>
          <w:tcPr>
            <w:tcW w:w="1145" w:type="pct"/>
            <w:vAlign w:val="bottom"/>
          </w:tcPr>
          <w:p w14:paraId="2655C8AA" w14:textId="55E5C9E6" w:rsidR="003621F9" w:rsidRPr="00965001" w:rsidRDefault="003621F9"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-10 681 Eur/metus</w:t>
            </w:r>
          </w:p>
        </w:tc>
      </w:tr>
      <w:tr w:rsidR="003621F9" w:rsidRPr="00965001" w14:paraId="19A28352" w14:textId="43FFEF75" w:rsidTr="002B543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530EC228" w14:textId="77777777" w:rsidR="003621F9" w:rsidRPr="00965001" w:rsidRDefault="003621F9" w:rsidP="00D75C6D">
            <w:pPr>
              <w:suppressAutoHyphens/>
              <w:spacing w:before="60" w:after="60"/>
              <w:jc w:val="left"/>
              <w:rPr>
                <w:b w:val="0"/>
                <w:bCs w:val="0"/>
                <w:sz w:val="18"/>
                <w:szCs w:val="18"/>
                <w:lang w:val="lt-LT"/>
              </w:rPr>
            </w:pPr>
            <w:r w:rsidRPr="00965001">
              <w:rPr>
                <w:b w:val="0"/>
                <w:bCs w:val="0"/>
                <w:sz w:val="18"/>
                <w:szCs w:val="18"/>
                <w:lang w:val="lt-LT"/>
              </w:rPr>
              <w:t>Investicijų grąža (pirmi projekto metai)</w:t>
            </w:r>
          </w:p>
        </w:tc>
        <w:tc>
          <w:tcPr>
            <w:tcW w:w="1145" w:type="pct"/>
            <w:vAlign w:val="bottom"/>
          </w:tcPr>
          <w:p w14:paraId="783B651A" w14:textId="17D2EC7E" w:rsidR="003621F9" w:rsidRPr="00965001" w:rsidRDefault="003621F9"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-3 020 Eur/metus</w:t>
            </w:r>
          </w:p>
        </w:tc>
        <w:tc>
          <w:tcPr>
            <w:tcW w:w="1145" w:type="pct"/>
            <w:vAlign w:val="bottom"/>
          </w:tcPr>
          <w:p w14:paraId="4C924334" w14:textId="5D2D6491" w:rsidR="003621F9" w:rsidRPr="00965001" w:rsidRDefault="003621F9"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-8 545 Eur/metus</w:t>
            </w:r>
          </w:p>
        </w:tc>
      </w:tr>
      <w:tr w:rsidR="003621F9" w:rsidRPr="00965001" w14:paraId="6A3B726B" w14:textId="22290AB8" w:rsidTr="002B5438">
        <w:trPr>
          <w:cantSplit/>
        </w:trPr>
        <w:tc>
          <w:tcPr>
            <w:cnfStyle w:val="001000000000" w:firstRow="0" w:lastRow="0" w:firstColumn="1" w:lastColumn="0" w:oddVBand="0" w:evenVBand="0" w:oddHBand="0" w:evenHBand="0" w:firstRowFirstColumn="0" w:firstRowLastColumn="0" w:lastRowFirstColumn="0" w:lastRowLastColumn="0"/>
            <w:tcW w:w="2710" w:type="pct"/>
          </w:tcPr>
          <w:p w14:paraId="0A94916C" w14:textId="77777777" w:rsidR="003621F9" w:rsidRPr="00965001" w:rsidRDefault="003621F9" w:rsidP="00D75C6D">
            <w:pPr>
              <w:suppressAutoHyphens/>
              <w:spacing w:before="60" w:after="60"/>
              <w:jc w:val="both"/>
              <w:rPr>
                <w:b w:val="0"/>
                <w:bCs w:val="0"/>
                <w:sz w:val="18"/>
                <w:szCs w:val="18"/>
                <w:lang w:val="lt-LT"/>
              </w:rPr>
            </w:pPr>
            <w:r w:rsidRPr="00965001">
              <w:rPr>
                <w:b w:val="0"/>
                <w:bCs w:val="0"/>
                <w:sz w:val="18"/>
                <w:szCs w:val="18"/>
                <w:lang w:val="lt-LT"/>
              </w:rPr>
              <w:t>Suminis pinigų srautas</w:t>
            </w:r>
          </w:p>
        </w:tc>
        <w:tc>
          <w:tcPr>
            <w:tcW w:w="1145" w:type="pct"/>
            <w:vAlign w:val="bottom"/>
          </w:tcPr>
          <w:p w14:paraId="009B8B4B" w14:textId="5F7EF72A" w:rsidR="003621F9" w:rsidRPr="00965001" w:rsidRDefault="003621F9"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-18 643 Eur/metus</w:t>
            </w:r>
          </w:p>
        </w:tc>
        <w:tc>
          <w:tcPr>
            <w:tcW w:w="1145" w:type="pct"/>
            <w:vAlign w:val="bottom"/>
          </w:tcPr>
          <w:p w14:paraId="1B8CECBE" w14:textId="3D22440C" w:rsidR="003621F9" w:rsidRPr="00965001" w:rsidRDefault="003621F9"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-13 796 Eur/metus</w:t>
            </w:r>
          </w:p>
        </w:tc>
      </w:tr>
      <w:tr w:rsidR="003621F9" w:rsidRPr="00965001" w14:paraId="128D05BB" w14:textId="0862FBD6" w:rsidTr="002B543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05A1593A" w14:textId="77777777" w:rsidR="003621F9" w:rsidRPr="00965001" w:rsidRDefault="003621F9" w:rsidP="00D75C6D">
            <w:pPr>
              <w:suppressAutoHyphens/>
              <w:spacing w:before="60" w:after="60"/>
              <w:jc w:val="left"/>
              <w:rPr>
                <w:sz w:val="18"/>
                <w:szCs w:val="18"/>
                <w:lang w:val="lt-LT"/>
              </w:rPr>
            </w:pPr>
            <w:r w:rsidRPr="00965001">
              <w:rPr>
                <w:sz w:val="18"/>
                <w:szCs w:val="18"/>
                <w:lang w:val="lt-LT"/>
              </w:rPr>
              <w:t>Investicijos atsipirkimas komerciniu požiūriu</w:t>
            </w:r>
          </w:p>
        </w:tc>
        <w:tc>
          <w:tcPr>
            <w:tcW w:w="1145" w:type="pct"/>
            <w:vAlign w:val="bottom"/>
          </w:tcPr>
          <w:p w14:paraId="19E8C9A9" w14:textId="6700DD6E" w:rsidR="003621F9" w:rsidRPr="00965001" w:rsidRDefault="003621F9"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sidRPr="00965001">
              <w:rPr>
                <w:rFonts w:cs="Arial"/>
                <w:b/>
                <w:bCs/>
                <w:color w:val="000000"/>
                <w:sz w:val="18"/>
                <w:szCs w:val="18"/>
                <w:lang w:val="lt-LT"/>
              </w:rPr>
              <w:t>Neatsiperka</w:t>
            </w:r>
          </w:p>
        </w:tc>
        <w:tc>
          <w:tcPr>
            <w:tcW w:w="1145" w:type="pct"/>
            <w:vAlign w:val="bottom"/>
          </w:tcPr>
          <w:p w14:paraId="5863E6CE" w14:textId="5466137F" w:rsidR="003621F9" w:rsidRPr="00965001" w:rsidRDefault="003621F9"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rFonts w:cs="Arial"/>
                <w:b/>
                <w:bCs/>
                <w:color w:val="000000"/>
                <w:sz w:val="18"/>
                <w:szCs w:val="18"/>
                <w:lang w:val="lt-LT"/>
              </w:rPr>
            </w:pPr>
            <w:r w:rsidRPr="00965001">
              <w:rPr>
                <w:rFonts w:cs="Arial"/>
                <w:b/>
                <w:bCs/>
                <w:color w:val="000000"/>
                <w:sz w:val="18"/>
                <w:szCs w:val="18"/>
                <w:lang w:val="lt-LT"/>
              </w:rPr>
              <w:t>23 metai</w:t>
            </w:r>
          </w:p>
        </w:tc>
      </w:tr>
      <w:tr w:rsidR="003621F9" w:rsidRPr="00965001" w14:paraId="128FFE55" w14:textId="0B9A512B" w:rsidTr="002B5438">
        <w:trPr>
          <w:cantSplit/>
        </w:trPr>
        <w:tc>
          <w:tcPr>
            <w:cnfStyle w:val="001000000000" w:firstRow="0" w:lastRow="0" w:firstColumn="1" w:lastColumn="0" w:oddVBand="0" w:evenVBand="0" w:oddHBand="0" w:evenHBand="0" w:firstRowFirstColumn="0" w:firstRowLastColumn="0" w:lastRowFirstColumn="0" w:lastRowLastColumn="0"/>
            <w:tcW w:w="2710" w:type="pct"/>
          </w:tcPr>
          <w:p w14:paraId="4721864A" w14:textId="77777777" w:rsidR="003621F9" w:rsidRPr="00965001" w:rsidRDefault="003621F9" w:rsidP="00D75C6D">
            <w:pPr>
              <w:suppressAutoHyphens/>
              <w:spacing w:before="60" w:after="60"/>
              <w:jc w:val="left"/>
              <w:rPr>
                <w:sz w:val="18"/>
                <w:szCs w:val="18"/>
                <w:lang w:val="lt-LT"/>
              </w:rPr>
            </w:pPr>
            <w:r w:rsidRPr="00965001">
              <w:rPr>
                <w:sz w:val="18"/>
                <w:szCs w:val="18"/>
                <w:lang w:val="lt-LT"/>
              </w:rPr>
              <w:t>Įtaka šilumos gamybos kainai (pirmų 10 metų vidurkis)</w:t>
            </w:r>
          </w:p>
        </w:tc>
        <w:tc>
          <w:tcPr>
            <w:tcW w:w="1145" w:type="pct"/>
            <w:vAlign w:val="bottom"/>
          </w:tcPr>
          <w:p w14:paraId="6C2996ED" w14:textId="5709065B" w:rsidR="003621F9" w:rsidRPr="00965001" w:rsidRDefault="003621F9"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22,92 Eur/MWh</w:t>
            </w:r>
          </w:p>
        </w:tc>
        <w:tc>
          <w:tcPr>
            <w:tcW w:w="1145" w:type="pct"/>
            <w:vAlign w:val="bottom"/>
          </w:tcPr>
          <w:p w14:paraId="3A289A6A" w14:textId="51B3CC95" w:rsidR="003621F9" w:rsidRPr="00965001" w:rsidRDefault="00B11171"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rFonts w:cs="Arial"/>
                <w:b/>
                <w:bCs/>
                <w:color w:val="000000"/>
                <w:sz w:val="18"/>
                <w:szCs w:val="18"/>
                <w:lang w:val="lt-LT"/>
              </w:rPr>
            </w:pPr>
            <w:r w:rsidRPr="00965001">
              <w:rPr>
                <w:rFonts w:cs="Arial"/>
                <w:b/>
                <w:bCs/>
                <w:color w:val="000000"/>
                <w:sz w:val="18"/>
                <w:szCs w:val="18"/>
                <w:lang w:val="lt-LT"/>
              </w:rPr>
              <w:t>15,14</w:t>
            </w:r>
            <w:r w:rsidR="003621F9" w:rsidRPr="00965001">
              <w:rPr>
                <w:rFonts w:cs="Arial"/>
                <w:b/>
                <w:bCs/>
                <w:color w:val="000000"/>
                <w:sz w:val="18"/>
                <w:szCs w:val="18"/>
                <w:lang w:val="lt-LT"/>
              </w:rPr>
              <w:t xml:space="preserve"> Eur/MWh</w:t>
            </w:r>
          </w:p>
        </w:tc>
      </w:tr>
      <w:tr w:rsidR="000C3094" w:rsidRPr="00965001" w14:paraId="45494104" w14:textId="77777777" w:rsidTr="000C309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2DF0FEEE" w14:textId="2E57D64E" w:rsidR="000C3094" w:rsidRPr="00965001" w:rsidRDefault="000C3094" w:rsidP="000C3094">
            <w:pPr>
              <w:suppressAutoHyphens/>
              <w:spacing w:before="60" w:after="60"/>
              <w:jc w:val="left"/>
              <w:rPr>
                <w:sz w:val="18"/>
                <w:szCs w:val="18"/>
                <w:lang w:val="lt-LT"/>
              </w:rPr>
            </w:pPr>
            <w:r>
              <w:rPr>
                <w:sz w:val="18"/>
                <w:szCs w:val="18"/>
                <w:lang w:val="lt-LT"/>
              </w:rPr>
              <w:t>Įtaka šilumos gamybos kainai bendrovėje (pirmų 10 metų vidurkis)</w:t>
            </w:r>
          </w:p>
        </w:tc>
        <w:tc>
          <w:tcPr>
            <w:tcW w:w="1145" w:type="pct"/>
          </w:tcPr>
          <w:p w14:paraId="1170C19D" w14:textId="25EF460E" w:rsidR="000C3094" w:rsidRPr="000C3094" w:rsidRDefault="000C3094" w:rsidP="000C3094">
            <w:pPr>
              <w:jc w:val="right"/>
              <w:cnfStyle w:val="000000100000" w:firstRow="0" w:lastRow="0" w:firstColumn="0" w:lastColumn="0" w:oddVBand="0" w:evenVBand="0" w:oddHBand="1" w:evenHBand="0" w:firstRowFirstColumn="0" w:firstRowLastColumn="0" w:lastRowFirstColumn="0" w:lastRowLastColumn="0"/>
              <w:rPr>
                <w:rFonts w:cs="Arial"/>
                <w:b/>
                <w:bCs/>
                <w:color w:val="000000"/>
                <w:sz w:val="18"/>
                <w:szCs w:val="18"/>
              </w:rPr>
            </w:pPr>
            <w:r>
              <w:rPr>
                <w:rFonts w:cs="Arial"/>
                <w:b/>
                <w:bCs/>
                <w:color w:val="000000"/>
                <w:sz w:val="18"/>
                <w:szCs w:val="18"/>
              </w:rPr>
              <w:t xml:space="preserve">0,46 </w:t>
            </w:r>
            <w:proofErr w:type="spellStart"/>
            <w:r>
              <w:rPr>
                <w:rFonts w:cs="Arial"/>
                <w:b/>
                <w:bCs/>
                <w:color w:val="000000"/>
                <w:sz w:val="18"/>
                <w:szCs w:val="18"/>
              </w:rPr>
              <w:t>Eur</w:t>
            </w:r>
            <w:proofErr w:type="spellEnd"/>
            <w:r>
              <w:rPr>
                <w:rFonts w:cs="Arial"/>
                <w:b/>
                <w:bCs/>
                <w:color w:val="000000"/>
                <w:sz w:val="18"/>
                <w:szCs w:val="18"/>
              </w:rPr>
              <w:t>/MWh</w:t>
            </w:r>
          </w:p>
        </w:tc>
        <w:tc>
          <w:tcPr>
            <w:tcW w:w="1145" w:type="pct"/>
          </w:tcPr>
          <w:p w14:paraId="2DC04CA6" w14:textId="572C2A73" w:rsidR="000C3094" w:rsidRPr="000C3094" w:rsidRDefault="000C3094" w:rsidP="000C3094">
            <w:pPr>
              <w:jc w:val="right"/>
              <w:cnfStyle w:val="000000100000" w:firstRow="0" w:lastRow="0" w:firstColumn="0" w:lastColumn="0" w:oddVBand="0" w:evenVBand="0" w:oddHBand="1" w:evenHBand="0" w:firstRowFirstColumn="0" w:firstRowLastColumn="0" w:lastRowFirstColumn="0" w:lastRowLastColumn="0"/>
              <w:rPr>
                <w:rFonts w:cs="Arial"/>
                <w:b/>
                <w:bCs/>
                <w:color w:val="000000"/>
                <w:sz w:val="18"/>
                <w:szCs w:val="18"/>
              </w:rPr>
            </w:pPr>
            <w:r>
              <w:rPr>
                <w:rFonts w:cs="Arial"/>
                <w:b/>
                <w:bCs/>
                <w:color w:val="000000"/>
                <w:sz w:val="18"/>
                <w:szCs w:val="18"/>
              </w:rPr>
              <w:t xml:space="preserve">0,3 </w:t>
            </w:r>
            <w:proofErr w:type="spellStart"/>
            <w:r>
              <w:rPr>
                <w:rFonts w:cs="Arial"/>
                <w:b/>
                <w:bCs/>
                <w:color w:val="000000"/>
                <w:sz w:val="18"/>
                <w:szCs w:val="18"/>
              </w:rPr>
              <w:t>Eur</w:t>
            </w:r>
            <w:proofErr w:type="spellEnd"/>
            <w:r>
              <w:rPr>
                <w:rFonts w:cs="Arial"/>
                <w:b/>
                <w:bCs/>
                <w:color w:val="000000"/>
                <w:sz w:val="18"/>
                <w:szCs w:val="18"/>
              </w:rPr>
              <w:t>/MWh</w:t>
            </w:r>
          </w:p>
        </w:tc>
      </w:tr>
    </w:tbl>
    <w:p w14:paraId="391CBCA6" w14:textId="77777777" w:rsidR="00EF3607" w:rsidRPr="00965001" w:rsidRDefault="00EF3607" w:rsidP="00D75C6D">
      <w:pPr>
        <w:pStyle w:val="Tekstas"/>
      </w:pPr>
    </w:p>
    <w:p w14:paraId="1E7E07DF" w14:textId="21B535BC" w:rsidR="00EF3607" w:rsidRPr="00965001" w:rsidRDefault="00EF3607" w:rsidP="00D75C6D">
      <w:pPr>
        <w:pStyle w:val="Tekstas"/>
      </w:pPr>
      <w:r w:rsidRPr="00965001">
        <w:t xml:space="preserve">Iš pateiktų duomenų matyti, </w:t>
      </w:r>
      <w:r w:rsidR="00B11171" w:rsidRPr="00965001">
        <w:t xml:space="preserve">kad dėl nemažo šilumos energijos poreikio, </w:t>
      </w:r>
      <w:proofErr w:type="spellStart"/>
      <w:r w:rsidR="00B11171" w:rsidRPr="00965001">
        <w:t>granulinio</w:t>
      </w:r>
      <w:proofErr w:type="spellEnd"/>
      <w:r w:rsidR="00B11171" w:rsidRPr="00965001">
        <w:t xml:space="preserve"> katilo įrengimas nėra ekonomiškai naudingas dėl didelės granulių kuro kainos. Tuo tarpu automatizuotas biokuro katilas taip pat neneštų teigiamos ekonominės naudos lyginant su esama situacija.</w:t>
      </w:r>
    </w:p>
    <w:p w14:paraId="6400A823" w14:textId="77777777" w:rsidR="00EF3607" w:rsidRPr="00965001" w:rsidRDefault="00EF3607" w:rsidP="00D75C6D">
      <w:pPr>
        <w:pStyle w:val="Tekstas"/>
        <w:ind w:firstLine="0"/>
        <w:rPr>
          <w:b/>
          <w:bCs/>
          <w:color w:val="002060"/>
        </w:rPr>
      </w:pPr>
      <w:r w:rsidRPr="00965001">
        <w:rPr>
          <w:b/>
          <w:bCs/>
          <w:color w:val="002060"/>
        </w:rPr>
        <w:t>Išvados</w:t>
      </w:r>
    </w:p>
    <w:p w14:paraId="30DA3D4B" w14:textId="38BA84D9" w:rsidR="00EF3607" w:rsidRPr="00965001" w:rsidRDefault="00B11171" w:rsidP="00D75C6D">
      <w:pPr>
        <w:pStyle w:val="Tekstas"/>
      </w:pPr>
      <w:r w:rsidRPr="00965001">
        <w:t>Atsižvelgiant į tai, kad Kartenos katilinėje eksploatuojamas biokuro skiedros katilas jau pasiekė savo techninį gyvavimo laikotarpį, o katilinė yra jau pritaikyta kaip kurą naudoti biokuro skiedrą, rekomenduojama seną katilą pakeisti nauju, pilnai automatizuotu biokuro katilu.</w:t>
      </w:r>
    </w:p>
    <w:p w14:paraId="753683A9" w14:textId="689D4595" w:rsidR="00B11171" w:rsidRPr="00965001" w:rsidRDefault="00B11171" w:rsidP="00D75C6D">
      <w:pPr>
        <w:pStyle w:val="Antrat2"/>
        <w:suppressAutoHyphens/>
      </w:pPr>
      <w:bookmarkStart w:id="371" w:name="_Toc156918639"/>
      <w:r w:rsidRPr="00965001">
        <w:t>Darbėnų katilinė</w:t>
      </w:r>
      <w:bookmarkEnd w:id="371"/>
    </w:p>
    <w:p w14:paraId="4765E0EE" w14:textId="77777777" w:rsidR="00B11171" w:rsidRPr="00965001" w:rsidRDefault="00B11171" w:rsidP="00D75C6D">
      <w:pPr>
        <w:pStyle w:val="PoPoskyris"/>
        <w:suppressAutoHyphens/>
      </w:pPr>
      <w:bookmarkStart w:id="372" w:name="_Toc156918640"/>
      <w:r w:rsidRPr="00965001">
        <w:t>Esama situacija</w:t>
      </w:r>
      <w:bookmarkEnd w:id="372"/>
    </w:p>
    <w:p w14:paraId="2A72F217" w14:textId="0050E7ED" w:rsidR="00B11171" w:rsidRPr="00965001" w:rsidRDefault="00B11171" w:rsidP="00D75C6D">
      <w:pPr>
        <w:pStyle w:val="Tekstas"/>
      </w:pPr>
      <w:r w:rsidRPr="00965001">
        <w:t xml:space="preserve">Katilinė esanti  </w:t>
      </w:r>
      <w:r w:rsidR="001F6B82" w:rsidRPr="00965001">
        <w:t>Naujoji</w:t>
      </w:r>
      <w:r w:rsidRPr="00965001">
        <w:t xml:space="preserve"> g. 16, </w:t>
      </w:r>
      <w:r w:rsidR="001F6B82" w:rsidRPr="00965001">
        <w:t>Darbėnuose</w:t>
      </w:r>
      <w:r w:rsidRPr="00965001">
        <w:t xml:space="preserve">, šiluma aprūpina </w:t>
      </w:r>
      <w:r w:rsidR="001F6B82" w:rsidRPr="00965001">
        <w:t>4</w:t>
      </w:r>
      <w:r w:rsidRPr="00965001">
        <w:t xml:space="preserve"> pastatus. Katilinės šilumos energijos poreikį užtikrina 200</w:t>
      </w:r>
      <w:r w:rsidR="001F6B82" w:rsidRPr="00965001">
        <w:t>6 ir 2007</w:t>
      </w:r>
      <w:r w:rsidRPr="00965001">
        <w:t xml:space="preserve"> metais įrengt</w:t>
      </w:r>
      <w:r w:rsidR="001F6B82" w:rsidRPr="00965001">
        <w:t>i</w:t>
      </w:r>
      <w:r w:rsidRPr="00965001">
        <w:t xml:space="preserve"> </w:t>
      </w:r>
      <w:r w:rsidR="001F6B82" w:rsidRPr="00965001">
        <w:t>350</w:t>
      </w:r>
      <w:r w:rsidRPr="00965001">
        <w:t xml:space="preserve"> kW galios biokuro skiedros katilas ir </w:t>
      </w:r>
      <w:r w:rsidR="00E41C24" w:rsidRPr="00965001">
        <w:t>70</w:t>
      </w:r>
      <w:r w:rsidRPr="00965001">
        <w:t xml:space="preserve"> kW galios </w:t>
      </w:r>
      <w:proofErr w:type="spellStart"/>
      <w:r w:rsidR="00E41C24" w:rsidRPr="00965001">
        <w:t>granulinis</w:t>
      </w:r>
      <w:proofErr w:type="spellEnd"/>
      <w:r w:rsidR="00E41C24" w:rsidRPr="00965001">
        <w:t xml:space="preserve"> katilas.</w:t>
      </w:r>
    </w:p>
    <w:p w14:paraId="16BE17DA" w14:textId="3A8AD684" w:rsidR="00B11171" w:rsidRPr="00965001" w:rsidRDefault="00656F99" w:rsidP="00D75C6D">
      <w:pPr>
        <w:pStyle w:val="Tekstas"/>
        <w:ind w:firstLine="0"/>
      </w:pPr>
      <w:r w:rsidRPr="00965001">
        <w:rPr>
          <w:noProof/>
        </w:rPr>
        <w:lastRenderedPageBreak/>
        <w:drawing>
          <wp:inline distT="0" distB="0" distL="0" distR="0" wp14:anchorId="31CD7A85" wp14:editId="669D0EFD">
            <wp:extent cx="6124575" cy="2876550"/>
            <wp:effectExtent l="0" t="0" r="9525" b="0"/>
            <wp:docPr id="3016119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124575" cy="2876550"/>
                    </a:xfrm>
                    <a:prstGeom prst="rect">
                      <a:avLst/>
                    </a:prstGeom>
                    <a:noFill/>
                    <a:ln>
                      <a:noFill/>
                    </a:ln>
                  </pic:spPr>
                </pic:pic>
              </a:graphicData>
            </a:graphic>
          </wp:inline>
        </w:drawing>
      </w:r>
    </w:p>
    <w:p w14:paraId="15A5C237" w14:textId="12B1411F" w:rsidR="00B11171" w:rsidRPr="00965001" w:rsidRDefault="00B11171" w:rsidP="00D75C6D">
      <w:pPr>
        <w:pStyle w:val="Paveiksllis"/>
        <w:suppressAutoHyphens/>
      </w:pPr>
      <w:r w:rsidRPr="00965001">
        <w:fldChar w:fldCharType="begin"/>
      </w:r>
      <w:r w:rsidRPr="00965001">
        <w:instrText xml:space="preserve"> SEQ pav. \* ARABIC </w:instrText>
      </w:r>
      <w:r w:rsidRPr="00965001">
        <w:fldChar w:fldCharType="separate"/>
      </w:r>
      <w:bookmarkStart w:id="373" w:name="_Toc156918808"/>
      <w:r w:rsidR="00F36ED3">
        <w:rPr>
          <w:noProof/>
        </w:rPr>
        <w:t>81</w:t>
      </w:r>
      <w:r w:rsidRPr="00965001">
        <w:fldChar w:fldCharType="end"/>
      </w:r>
      <w:r w:rsidRPr="00965001">
        <w:t xml:space="preserve"> pav. </w:t>
      </w:r>
      <w:r w:rsidR="00E41C24" w:rsidRPr="00965001">
        <w:t>Darbėnų</w:t>
      </w:r>
      <w:r w:rsidRPr="00965001">
        <w:t xml:space="preserve"> </w:t>
      </w:r>
      <w:r w:rsidR="00E41C24" w:rsidRPr="00965001">
        <w:t>katilinė</w:t>
      </w:r>
      <w:bookmarkEnd w:id="373"/>
    </w:p>
    <w:p w14:paraId="13187E6B" w14:textId="7CC46AF7" w:rsidR="00B11171" w:rsidRPr="00965001" w:rsidRDefault="00B11171" w:rsidP="00D75C6D">
      <w:pPr>
        <w:pStyle w:val="Tekstas"/>
      </w:pPr>
      <w:r w:rsidRPr="00965001">
        <w:t>Šiuo metu katilinėje pagaminama 71</w:t>
      </w:r>
      <w:r w:rsidR="00E41C24" w:rsidRPr="00965001">
        <w:t>9</w:t>
      </w:r>
      <w:r w:rsidRPr="00965001">
        <w:t xml:space="preserve"> MWh, o naudingai realizuojama </w:t>
      </w:r>
      <w:r w:rsidR="00E41C24" w:rsidRPr="00965001">
        <w:t>520</w:t>
      </w:r>
      <w:r w:rsidRPr="00965001">
        <w:t xml:space="preserve"> MWh šilumos energijos per metus.</w:t>
      </w:r>
    </w:p>
    <w:p w14:paraId="2DB67875" w14:textId="3F4B99A8" w:rsidR="00B11171" w:rsidRPr="00965001" w:rsidRDefault="00B11171" w:rsidP="00D75C6D">
      <w:pPr>
        <w:pStyle w:val="Tekstas"/>
      </w:pPr>
      <w:r w:rsidRPr="00965001">
        <w:t xml:space="preserve">Katilinės gaminamos šilumos energijos 2022 metų sumodeliuotas poreikio grafikas ir bazinių katilų galios pateikiamos </w:t>
      </w:r>
      <w:r w:rsidRPr="00965001">
        <w:fldChar w:fldCharType="begin"/>
      </w:r>
      <w:r w:rsidRPr="00965001">
        <w:instrText xml:space="preserve"> REF _Ref152453253 \h  \* MERGEFORMAT </w:instrText>
      </w:r>
      <w:r w:rsidRPr="00965001">
        <w:fldChar w:fldCharType="separate"/>
      </w:r>
      <w:r w:rsidR="00F36ED3">
        <w:t>74</w:t>
      </w:r>
      <w:r w:rsidRPr="00965001">
        <w:fldChar w:fldCharType="end"/>
      </w:r>
      <w:r w:rsidRPr="00965001">
        <w:t xml:space="preserve"> paveiksle.</w:t>
      </w:r>
    </w:p>
    <w:p w14:paraId="4C37F313" w14:textId="2FE018AD" w:rsidR="00B11171" w:rsidRPr="00965001" w:rsidRDefault="00E41C24" w:rsidP="00D75C6D">
      <w:pPr>
        <w:pStyle w:val="Tekstas"/>
        <w:ind w:firstLine="0"/>
      </w:pPr>
      <w:r w:rsidRPr="00965001">
        <w:rPr>
          <w:noProof/>
        </w:rPr>
        <w:drawing>
          <wp:inline distT="0" distB="0" distL="0" distR="0" wp14:anchorId="2D68B6C1" wp14:editId="1E75FFB9">
            <wp:extent cx="6127115" cy="2889885"/>
            <wp:effectExtent l="0" t="0" r="6985" b="5715"/>
            <wp:docPr id="24854696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127115" cy="2889885"/>
                    </a:xfrm>
                    <a:prstGeom prst="rect">
                      <a:avLst/>
                    </a:prstGeom>
                    <a:noFill/>
                  </pic:spPr>
                </pic:pic>
              </a:graphicData>
            </a:graphic>
          </wp:inline>
        </w:drawing>
      </w:r>
    </w:p>
    <w:p w14:paraId="19750030" w14:textId="4A0E7539" w:rsidR="00B11171" w:rsidRPr="00965001" w:rsidRDefault="00B11171" w:rsidP="00D75C6D">
      <w:pPr>
        <w:pStyle w:val="Paveiksllis"/>
        <w:suppressAutoHyphens/>
      </w:pPr>
      <w:r w:rsidRPr="00965001">
        <w:fldChar w:fldCharType="begin"/>
      </w:r>
      <w:r w:rsidRPr="00965001">
        <w:instrText xml:space="preserve"> SEQ pav. \* ARABIC </w:instrText>
      </w:r>
      <w:r w:rsidRPr="00965001">
        <w:fldChar w:fldCharType="separate"/>
      </w:r>
      <w:bookmarkStart w:id="374" w:name="_Toc156918809"/>
      <w:r w:rsidR="00F36ED3">
        <w:rPr>
          <w:noProof/>
        </w:rPr>
        <w:t>82</w:t>
      </w:r>
      <w:r w:rsidRPr="00965001">
        <w:fldChar w:fldCharType="end"/>
      </w:r>
      <w:r w:rsidRPr="00965001">
        <w:t xml:space="preserve"> pav. </w:t>
      </w:r>
      <w:r w:rsidR="00E41C24" w:rsidRPr="00965001">
        <w:t>Darbėnų</w:t>
      </w:r>
      <w:r w:rsidRPr="00965001">
        <w:t xml:space="preserve"> katilinės šilumos poreikio grafikas</w:t>
      </w:r>
      <w:bookmarkEnd w:id="374"/>
    </w:p>
    <w:p w14:paraId="3894F493" w14:textId="187A6E44" w:rsidR="00B11171" w:rsidRPr="00965001" w:rsidRDefault="00B11171" w:rsidP="00D75C6D">
      <w:pPr>
        <w:pStyle w:val="Tekstas"/>
      </w:pPr>
      <w:r w:rsidRPr="00965001">
        <w:t xml:space="preserve">Vertinama, kad katilinės aptarnaujamo tinklo šilumos energijos poreikis žiemą pasiekia </w:t>
      </w:r>
      <w:r w:rsidR="00E41C24" w:rsidRPr="00965001">
        <w:t>296</w:t>
      </w:r>
      <w:r w:rsidRPr="00965001">
        <w:t xml:space="preserve"> kW, o </w:t>
      </w:r>
      <w:proofErr w:type="spellStart"/>
      <w:r w:rsidRPr="00965001">
        <w:t>nešildymo</w:t>
      </w:r>
      <w:proofErr w:type="spellEnd"/>
      <w:r w:rsidRPr="00965001">
        <w:t xml:space="preserve"> sezono metu, katilinė nedirba. Katilinės šilumos gamybos efektyvumas siekia </w:t>
      </w:r>
      <w:r w:rsidR="00E41C24" w:rsidRPr="00965001">
        <w:t xml:space="preserve">85 </w:t>
      </w:r>
      <w:r w:rsidRPr="00965001">
        <w:t xml:space="preserve">proc. Tai </w:t>
      </w:r>
      <w:r w:rsidR="00E41C24" w:rsidRPr="00965001">
        <w:t>rodo gerą katilo išnaudojimo lygį.</w:t>
      </w:r>
    </w:p>
    <w:p w14:paraId="45777BA7" w14:textId="77777777" w:rsidR="00B11171" w:rsidRPr="00965001" w:rsidRDefault="00B11171" w:rsidP="00D75C6D">
      <w:pPr>
        <w:pStyle w:val="PoPoskyris"/>
        <w:suppressAutoHyphens/>
      </w:pPr>
      <w:bookmarkStart w:id="375" w:name="_Toc156918641"/>
      <w:r w:rsidRPr="00965001">
        <w:t>Biokuro granulių katilo technologijos įvertinimas</w:t>
      </w:r>
      <w:bookmarkEnd w:id="375"/>
    </w:p>
    <w:p w14:paraId="13CF7DC1" w14:textId="5AEF1108" w:rsidR="00B11171" w:rsidRPr="00965001" w:rsidRDefault="00B11171" w:rsidP="00D75C6D">
      <w:pPr>
        <w:pStyle w:val="Tekstas"/>
      </w:pPr>
      <w:r w:rsidRPr="00965001">
        <w:t>Vertinant biokuro granulių katilo technologiją, skaičiuojama tokia katilo galia</w:t>
      </w:r>
      <w:r w:rsidR="00080707" w:rsidRPr="00965001">
        <w:t>,</w:t>
      </w:r>
      <w:r w:rsidRPr="00965001">
        <w:t xml:space="preserve"> kuri užtikrintų visą šilumos poreikį net ir esant projektinėms oro sąlygoms. Remiantis faktinio vartojimo duomenimis, norint patenkinti visą sistemos poreikį, reikia įrengti mažiausiai </w:t>
      </w:r>
      <w:r w:rsidR="00E41C24" w:rsidRPr="00965001">
        <w:t>296</w:t>
      </w:r>
      <w:r w:rsidRPr="00965001">
        <w:t xml:space="preserve">kW galios biokuro granulių katilą. </w:t>
      </w:r>
    </w:p>
    <w:p w14:paraId="1A17FE8D" w14:textId="77777777" w:rsidR="00B11171" w:rsidRPr="00965001" w:rsidRDefault="00B11171" w:rsidP="00D75C6D">
      <w:pPr>
        <w:pStyle w:val="Tekstas"/>
      </w:pPr>
      <w:r w:rsidRPr="00965001">
        <w:lastRenderedPageBreak/>
        <w:t>Vertinama, kad biokuro granulių katilas šioje katilinėje veiks pilnai optimizuotu režimu ir sutaupys personalo kaštus. Katilų eksploatacinės sąnaudos išliks tokios pačios.</w:t>
      </w:r>
    </w:p>
    <w:p w14:paraId="258D2BDC" w14:textId="635EA292" w:rsidR="00B11171" w:rsidRPr="00965001" w:rsidRDefault="00B11171" w:rsidP="00D75C6D">
      <w:pPr>
        <w:pStyle w:val="Tekstas"/>
      </w:pPr>
      <w:r w:rsidRPr="00965001">
        <w:t>Įrengiant biokuro granulių katilinę, šalia pastato reikės įrengti apie 8</w:t>
      </w:r>
      <w:r w:rsidR="00E41C24" w:rsidRPr="00965001">
        <w:t>,2</w:t>
      </w:r>
      <w:r w:rsidRPr="00965001">
        <w:t xml:space="preserve"> m³ dydžio biokuro granulių bunkerį, kurio talpos užteks, kad aprūpinti vartotojo nominalų šilumos poreikį 5 dienas iš eilės.</w:t>
      </w:r>
    </w:p>
    <w:p w14:paraId="33D85916" w14:textId="2C605B64" w:rsidR="00B11171" w:rsidRPr="00965001" w:rsidRDefault="00B11171" w:rsidP="00D75C6D">
      <w:pPr>
        <w:pStyle w:val="Tekstas"/>
      </w:pPr>
      <w:r w:rsidRPr="00965001">
        <w:t xml:space="preserve">Parenkamų granulėmis kūrenamų katilų techninės charakteristikos ir numatomos gamybos apimtys pateikiamos </w:t>
      </w:r>
      <w:r w:rsidRPr="00965001">
        <w:fldChar w:fldCharType="begin"/>
      </w:r>
      <w:r w:rsidRPr="00965001">
        <w:instrText xml:space="preserve"> REF _Ref152453606 \h  \* MERGEFORMAT </w:instrText>
      </w:r>
      <w:r w:rsidRPr="00965001">
        <w:fldChar w:fldCharType="separate"/>
      </w:r>
      <w:r w:rsidR="00F36ED3">
        <w:t>35</w:t>
      </w:r>
      <w:r w:rsidRPr="00965001">
        <w:fldChar w:fldCharType="end"/>
      </w:r>
      <w:r w:rsidRPr="00965001">
        <w:t xml:space="preserve"> lentelėje.</w:t>
      </w:r>
    </w:p>
    <w:p w14:paraId="0DDE6362" w14:textId="2EC1B86E" w:rsidR="00B11171" w:rsidRPr="00965001" w:rsidRDefault="00524836" w:rsidP="005C7CE4">
      <w:pPr>
        <w:pStyle w:val="Lentel1"/>
      </w:pPr>
      <w:r>
        <w:fldChar w:fldCharType="begin"/>
      </w:r>
      <w:r>
        <w:instrText xml:space="preserve"> SEQ lentelė \* ARABIC  \* MERGEFORMAT </w:instrText>
      </w:r>
      <w:r>
        <w:fldChar w:fldCharType="separate"/>
      </w:r>
      <w:bookmarkStart w:id="376" w:name="_Toc156918716"/>
      <w:r w:rsidR="00F36ED3">
        <w:t>42</w:t>
      </w:r>
      <w:r>
        <w:fldChar w:fldCharType="end"/>
      </w:r>
      <w:r w:rsidR="00B11171" w:rsidRPr="00965001">
        <w:t xml:space="preserve"> lentelė. </w:t>
      </w:r>
      <w:r w:rsidR="00E41C24" w:rsidRPr="00965001">
        <w:t>Darbėnų</w:t>
      </w:r>
      <w:r w:rsidR="00B11171" w:rsidRPr="00965001">
        <w:t xml:space="preserve"> katilinės parenkamo biokuro granulėmis kūrenamo katilo techninės charakteristikos</w:t>
      </w:r>
      <w:bookmarkEnd w:id="376"/>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525"/>
        <w:gridCol w:w="4103"/>
      </w:tblGrid>
      <w:tr w:rsidR="00B11171" w:rsidRPr="00965001" w14:paraId="1CBCFA4C" w14:textId="77777777" w:rsidTr="003F7604">
        <w:trPr>
          <w:cnfStyle w:val="100000000000" w:firstRow="1" w:lastRow="0" w:firstColumn="0" w:lastColumn="0" w:oddVBand="0" w:evenVBand="0" w:oddHBand="0" w:evenHBand="0" w:firstRowFirstColumn="0" w:firstRowLastColumn="0" w:lastRowFirstColumn="0" w:lastRowLastColumn="0"/>
          <w:trHeight w:hRule="exact" w:val="430"/>
          <w:tblHeader/>
        </w:trPr>
        <w:tc>
          <w:tcPr>
            <w:cnfStyle w:val="001000000100" w:firstRow="0" w:lastRow="0" w:firstColumn="1" w:lastColumn="0" w:oddVBand="0" w:evenVBand="0" w:oddHBand="0" w:evenHBand="0" w:firstRowFirstColumn="1" w:firstRowLastColumn="0" w:lastRowFirstColumn="0" w:lastRowLastColumn="0"/>
            <w:tcW w:w="2869" w:type="pct"/>
          </w:tcPr>
          <w:p w14:paraId="27975788" w14:textId="77777777" w:rsidR="00B11171" w:rsidRPr="00965001" w:rsidRDefault="00B11171" w:rsidP="00D75C6D">
            <w:pPr>
              <w:suppressAutoHyphens/>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2131" w:type="pct"/>
          </w:tcPr>
          <w:p w14:paraId="7405C755" w14:textId="77777777" w:rsidR="00B11171" w:rsidRPr="00965001" w:rsidRDefault="00B11171"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Reikšmė</w:t>
            </w:r>
          </w:p>
        </w:tc>
      </w:tr>
      <w:tr w:rsidR="00B11171" w:rsidRPr="00965001" w14:paraId="48EA9097" w14:textId="77777777" w:rsidTr="003F7604">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18DAF72D" w14:textId="77777777" w:rsidR="00B11171" w:rsidRPr="00965001" w:rsidRDefault="00B11171" w:rsidP="00D75C6D">
            <w:pPr>
              <w:suppressAutoHyphens/>
              <w:jc w:val="left"/>
              <w:rPr>
                <w:b w:val="0"/>
                <w:bCs w:val="0"/>
                <w:sz w:val="18"/>
                <w:szCs w:val="18"/>
                <w:lang w:val="lt-LT"/>
              </w:rPr>
            </w:pPr>
            <w:r w:rsidRPr="00965001">
              <w:rPr>
                <w:b w:val="0"/>
                <w:bCs w:val="0"/>
                <w:sz w:val="18"/>
                <w:szCs w:val="18"/>
                <w:lang w:val="lt-LT"/>
              </w:rPr>
              <w:t>Granulėmis kūrenamo katilo galia</w:t>
            </w:r>
          </w:p>
        </w:tc>
        <w:tc>
          <w:tcPr>
            <w:tcW w:w="2131" w:type="pct"/>
          </w:tcPr>
          <w:p w14:paraId="23492A5A" w14:textId="2B7E306C" w:rsidR="00B11171" w:rsidRPr="00965001" w:rsidRDefault="00E41C24"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296</w:t>
            </w:r>
            <w:r w:rsidR="00B11171" w:rsidRPr="00965001">
              <w:rPr>
                <w:sz w:val="18"/>
                <w:szCs w:val="18"/>
                <w:lang w:val="lt-LT"/>
              </w:rPr>
              <w:t xml:space="preserve"> kW</w:t>
            </w:r>
          </w:p>
        </w:tc>
      </w:tr>
      <w:tr w:rsidR="00B11171" w:rsidRPr="00965001" w14:paraId="513F08C8" w14:textId="77777777" w:rsidTr="003F7604">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69B9DF26" w14:textId="77777777" w:rsidR="00B11171" w:rsidRPr="00965001" w:rsidRDefault="00B11171" w:rsidP="00D75C6D">
            <w:pPr>
              <w:suppressAutoHyphens/>
              <w:jc w:val="left"/>
              <w:rPr>
                <w:b w:val="0"/>
                <w:bCs w:val="0"/>
                <w:sz w:val="18"/>
                <w:szCs w:val="18"/>
                <w:lang w:val="lt-LT"/>
              </w:rPr>
            </w:pPr>
            <w:r w:rsidRPr="00965001">
              <w:rPr>
                <w:b w:val="0"/>
                <w:bCs w:val="0"/>
                <w:sz w:val="18"/>
                <w:szCs w:val="18"/>
                <w:lang w:val="lt-LT"/>
              </w:rPr>
              <w:t>Reikalingas bunkerio tūris</w:t>
            </w:r>
          </w:p>
        </w:tc>
        <w:tc>
          <w:tcPr>
            <w:tcW w:w="2131" w:type="pct"/>
          </w:tcPr>
          <w:p w14:paraId="1AB29D08" w14:textId="6164B75E" w:rsidR="00B11171" w:rsidRPr="00965001" w:rsidRDefault="00B11171"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8,</w:t>
            </w:r>
            <w:r w:rsidR="00E41C24" w:rsidRPr="00965001">
              <w:rPr>
                <w:sz w:val="18"/>
                <w:szCs w:val="18"/>
                <w:lang w:val="lt-LT"/>
              </w:rPr>
              <w:t>2</w:t>
            </w:r>
            <w:r w:rsidRPr="00965001">
              <w:rPr>
                <w:sz w:val="18"/>
                <w:szCs w:val="18"/>
                <w:lang w:val="lt-LT"/>
              </w:rPr>
              <w:t xml:space="preserve"> m³</w:t>
            </w:r>
          </w:p>
        </w:tc>
      </w:tr>
      <w:tr w:rsidR="00B11171" w:rsidRPr="00965001" w14:paraId="5B40AD40" w14:textId="77777777" w:rsidTr="003F7604">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7A40C86E" w14:textId="77777777" w:rsidR="00B11171" w:rsidRPr="00965001" w:rsidRDefault="00B11171" w:rsidP="00D75C6D">
            <w:pPr>
              <w:suppressAutoHyphens/>
              <w:jc w:val="left"/>
              <w:rPr>
                <w:b w:val="0"/>
                <w:bCs w:val="0"/>
                <w:sz w:val="18"/>
                <w:szCs w:val="18"/>
                <w:lang w:val="lt-LT"/>
              </w:rPr>
            </w:pPr>
            <w:r w:rsidRPr="00965001">
              <w:rPr>
                <w:b w:val="0"/>
                <w:bCs w:val="0"/>
                <w:sz w:val="18"/>
                <w:szCs w:val="18"/>
                <w:lang w:val="lt-LT"/>
              </w:rPr>
              <w:t>Šiltnamio efektą sukeliančių dujų emisijų sutaupymas</w:t>
            </w:r>
          </w:p>
        </w:tc>
        <w:tc>
          <w:tcPr>
            <w:tcW w:w="2131" w:type="pct"/>
          </w:tcPr>
          <w:p w14:paraId="225613C2" w14:textId="53F9CBA9" w:rsidR="00B11171" w:rsidRPr="00965001" w:rsidRDefault="00E41C24"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2</w:t>
            </w:r>
            <w:r w:rsidR="00B11171" w:rsidRPr="00965001">
              <w:rPr>
                <w:sz w:val="18"/>
                <w:szCs w:val="18"/>
                <w:lang w:val="lt-LT"/>
              </w:rPr>
              <w:t xml:space="preserve"> tCO2/metus</w:t>
            </w:r>
          </w:p>
        </w:tc>
      </w:tr>
      <w:tr w:rsidR="00B11171" w:rsidRPr="00965001" w14:paraId="2FDC7D2E" w14:textId="77777777" w:rsidTr="003F7604">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5B435DCB" w14:textId="77777777" w:rsidR="00B11171" w:rsidRPr="00965001" w:rsidRDefault="00B11171" w:rsidP="00D75C6D">
            <w:pPr>
              <w:suppressAutoHyphens/>
              <w:jc w:val="left"/>
              <w:rPr>
                <w:b w:val="0"/>
                <w:bCs w:val="0"/>
                <w:sz w:val="18"/>
                <w:szCs w:val="18"/>
                <w:lang w:val="lt-LT"/>
              </w:rPr>
            </w:pPr>
            <w:r w:rsidRPr="00965001">
              <w:rPr>
                <w:b w:val="0"/>
                <w:bCs w:val="0"/>
                <w:sz w:val="18"/>
                <w:szCs w:val="18"/>
                <w:lang w:val="lt-LT"/>
              </w:rPr>
              <w:t>Pirminės kuro energijos sumažėjimas</w:t>
            </w:r>
          </w:p>
        </w:tc>
        <w:tc>
          <w:tcPr>
            <w:tcW w:w="2131" w:type="pct"/>
          </w:tcPr>
          <w:p w14:paraId="42722404" w14:textId="7DA253B3" w:rsidR="00B11171" w:rsidRPr="00965001" w:rsidRDefault="00E41C24"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47</w:t>
            </w:r>
            <w:r w:rsidR="00B11171" w:rsidRPr="00965001">
              <w:rPr>
                <w:sz w:val="18"/>
                <w:szCs w:val="18"/>
                <w:lang w:val="lt-LT"/>
              </w:rPr>
              <w:t xml:space="preserve"> MWh/metus</w:t>
            </w:r>
          </w:p>
        </w:tc>
      </w:tr>
    </w:tbl>
    <w:p w14:paraId="38BB0B61" w14:textId="77777777" w:rsidR="00B11171" w:rsidRPr="00965001" w:rsidRDefault="00B11171" w:rsidP="00D75C6D">
      <w:pPr>
        <w:pStyle w:val="PoPoskyris"/>
        <w:suppressAutoHyphens/>
      </w:pPr>
      <w:bookmarkStart w:id="377" w:name="_Toc156918642"/>
      <w:r w:rsidRPr="00965001">
        <w:t>Automatizuoto biokuro katilo technologijos įvertinimas</w:t>
      </w:r>
      <w:bookmarkEnd w:id="377"/>
    </w:p>
    <w:p w14:paraId="7AB04E85" w14:textId="77777777" w:rsidR="00B11171" w:rsidRPr="00965001" w:rsidRDefault="00B11171" w:rsidP="00D75C6D">
      <w:pPr>
        <w:pStyle w:val="Tekstas"/>
      </w:pPr>
      <w:r w:rsidRPr="00965001">
        <w:t>Kadangi, katilinėje šiuo metu pagrindinė kuro rūšis yra biokuro skiedra, nagrinėjama galimybė pakeisti seną, nusidėvėjusį didelės galios biokuro katilą į naują, pilnai automatizuotą ir mažesnės galios.</w:t>
      </w:r>
    </w:p>
    <w:p w14:paraId="58C12CB1" w14:textId="77777777" w:rsidR="00B11171" w:rsidRPr="00965001" w:rsidRDefault="00B11171" w:rsidP="00D75C6D">
      <w:pPr>
        <w:pStyle w:val="Tekstas"/>
      </w:pPr>
      <w:r w:rsidRPr="00965001">
        <w:t>Vertinama, kad taip būtų galima sumažinti katilinėje reikalingų etatų kiekį iki 0,5, o pats biokuro katilas taip pat dirbs efektyviau.</w:t>
      </w:r>
    </w:p>
    <w:p w14:paraId="05DC5D31" w14:textId="0373D64E" w:rsidR="00B11171" w:rsidRPr="00965001" w:rsidRDefault="00B11171" w:rsidP="00D75C6D">
      <w:pPr>
        <w:pStyle w:val="Tekstas"/>
      </w:pPr>
      <w:r w:rsidRPr="00965001">
        <w:t xml:space="preserve">Parenkamo automatizuoto techninės charakteristikos ir numatomos gamybos apimtys pateikiamos </w:t>
      </w:r>
      <w:r w:rsidRPr="00965001">
        <w:fldChar w:fldCharType="begin"/>
      </w:r>
      <w:r w:rsidRPr="00965001">
        <w:instrText xml:space="preserve"> REF _Ref152453606 \h  \* MERGEFORMAT </w:instrText>
      </w:r>
      <w:r w:rsidRPr="00965001">
        <w:fldChar w:fldCharType="separate"/>
      </w:r>
      <w:r w:rsidR="00F36ED3">
        <w:t>35</w:t>
      </w:r>
      <w:r w:rsidRPr="00965001">
        <w:fldChar w:fldCharType="end"/>
      </w:r>
      <w:r w:rsidRPr="00965001">
        <w:t xml:space="preserve"> lentelėje.</w:t>
      </w:r>
    </w:p>
    <w:p w14:paraId="71EFE0F0" w14:textId="4E615084" w:rsidR="00B11171" w:rsidRPr="00965001" w:rsidRDefault="00524836" w:rsidP="005C7CE4">
      <w:pPr>
        <w:pStyle w:val="Lentel1"/>
      </w:pPr>
      <w:r>
        <w:fldChar w:fldCharType="begin"/>
      </w:r>
      <w:r>
        <w:instrText xml:space="preserve"> SEQ lentelė \* ARABIC  \* MERGEFORMAT </w:instrText>
      </w:r>
      <w:r>
        <w:fldChar w:fldCharType="separate"/>
      </w:r>
      <w:bookmarkStart w:id="378" w:name="_Toc156918717"/>
      <w:r w:rsidR="00F36ED3">
        <w:t>43</w:t>
      </w:r>
      <w:r>
        <w:fldChar w:fldCharType="end"/>
      </w:r>
      <w:r w:rsidR="00B11171" w:rsidRPr="00965001">
        <w:t xml:space="preserve"> lentelė. </w:t>
      </w:r>
      <w:r w:rsidR="00E41C24" w:rsidRPr="00965001">
        <w:t>Darbėnų</w:t>
      </w:r>
      <w:r w:rsidR="00B11171" w:rsidRPr="00965001">
        <w:t xml:space="preserve"> katilinės parenkamo automatizuoto kūrenamo katilo techninės charakteristikos</w:t>
      </w:r>
      <w:bookmarkEnd w:id="378"/>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525"/>
        <w:gridCol w:w="4103"/>
      </w:tblGrid>
      <w:tr w:rsidR="00B11171" w:rsidRPr="00965001" w14:paraId="659CAB20" w14:textId="77777777" w:rsidTr="003F7604">
        <w:trPr>
          <w:cnfStyle w:val="100000000000" w:firstRow="1" w:lastRow="0" w:firstColumn="0" w:lastColumn="0" w:oddVBand="0" w:evenVBand="0" w:oddHBand="0" w:evenHBand="0" w:firstRowFirstColumn="0" w:firstRowLastColumn="0" w:lastRowFirstColumn="0" w:lastRowLastColumn="0"/>
          <w:trHeight w:hRule="exact" w:val="430"/>
          <w:tblHeader/>
        </w:trPr>
        <w:tc>
          <w:tcPr>
            <w:cnfStyle w:val="001000000100" w:firstRow="0" w:lastRow="0" w:firstColumn="1" w:lastColumn="0" w:oddVBand="0" w:evenVBand="0" w:oddHBand="0" w:evenHBand="0" w:firstRowFirstColumn="1" w:firstRowLastColumn="0" w:lastRowFirstColumn="0" w:lastRowLastColumn="0"/>
            <w:tcW w:w="2869" w:type="pct"/>
          </w:tcPr>
          <w:p w14:paraId="1A95439D" w14:textId="77777777" w:rsidR="00B11171" w:rsidRPr="00965001" w:rsidRDefault="00B11171" w:rsidP="00D75C6D">
            <w:pPr>
              <w:suppressAutoHyphens/>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2131" w:type="pct"/>
          </w:tcPr>
          <w:p w14:paraId="6B4F8B37" w14:textId="77777777" w:rsidR="00B11171" w:rsidRPr="00965001" w:rsidRDefault="00B11171"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Reikšmė</w:t>
            </w:r>
          </w:p>
        </w:tc>
      </w:tr>
      <w:tr w:rsidR="00B11171" w:rsidRPr="00965001" w14:paraId="297BF86F" w14:textId="77777777" w:rsidTr="003F7604">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465DC510" w14:textId="77777777" w:rsidR="00B11171" w:rsidRPr="00965001" w:rsidRDefault="00B11171" w:rsidP="00D75C6D">
            <w:pPr>
              <w:suppressAutoHyphens/>
              <w:jc w:val="left"/>
              <w:rPr>
                <w:b w:val="0"/>
                <w:bCs w:val="0"/>
                <w:sz w:val="18"/>
                <w:szCs w:val="18"/>
                <w:lang w:val="lt-LT"/>
              </w:rPr>
            </w:pPr>
            <w:r w:rsidRPr="00965001">
              <w:rPr>
                <w:b w:val="0"/>
                <w:bCs w:val="0"/>
                <w:sz w:val="18"/>
                <w:szCs w:val="18"/>
                <w:lang w:val="lt-LT"/>
              </w:rPr>
              <w:t>Granulėmis kūrenamo katilo galia</w:t>
            </w:r>
          </w:p>
        </w:tc>
        <w:tc>
          <w:tcPr>
            <w:tcW w:w="2131" w:type="pct"/>
          </w:tcPr>
          <w:p w14:paraId="165DD9DF" w14:textId="6A30FADF" w:rsidR="00B11171" w:rsidRPr="00965001" w:rsidRDefault="00E41C24"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296</w:t>
            </w:r>
            <w:r w:rsidR="00B11171" w:rsidRPr="00965001">
              <w:rPr>
                <w:sz w:val="18"/>
                <w:szCs w:val="18"/>
                <w:lang w:val="lt-LT"/>
              </w:rPr>
              <w:t xml:space="preserve"> kW</w:t>
            </w:r>
          </w:p>
        </w:tc>
      </w:tr>
      <w:tr w:rsidR="00B11171" w:rsidRPr="00965001" w14:paraId="6186526C" w14:textId="77777777" w:rsidTr="003F7604">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13F68B8D" w14:textId="77777777" w:rsidR="00B11171" w:rsidRPr="00965001" w:rsidRDefault="00B11171" w:rsidP="00D75C6D">
            <w:pPr>
              <w:suppressAutoHyphens/>
              <w:jc w:val="left"/>
              <w:rPr>
                <w:b w:val="0"/>
                <w:bCs w:val="0"/>
                <w:sz w:val="18"/>
                <w:szCs w:val="18"/>
                <w:lang w:val="lt-LT"/>
              </w:rPr>
            </w:pPr>
            <w:r w:rsidRPr="00965001">
              <w:rPr>
                <w:b w:val="0"/>
                <w:bCs w:val="0"/>
                <w:sz w:val="18"/>
                <w:szCs w:val="18"/>
                <w:lang w:val="lt-LT"/>
              </w:rPr>
              <w:t>Šiltnamio efektą sukeliančių dujų emisijų sutaupymas</w:t>
            </w:r>
          </w:p>
        </w:tc>
        <w:tc>
          <w:tcPr>
            <w:tcW w:w="2131" w:type="pct"/>
          </w:tcPr>
          <w:p w14:paraId="74544FCD" w14:textId="756E67E7" w:rsidR="00B11171" w:rsidRPr="00965001" w:rsidRDefault="00E41C24"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0</w:t>
            </w:r>
            <w:r w:rsidR="00B11171" w:rsidRPr="00965001">
              <w:rPr>
                <w:sz w:val="18"/>
                <w:szCs w:val="18"/>
                <w:lang w:val="lt-LT"/>
              </w:rPr>
              <w:t xml:space="preserve"> tCO2/metus</w:t>
            </w:r>
          </w:p>
        </w:tc>
      </w:tr>
      <w:tr w:rsidR="00B11171" w:rsidRPr="00965001" w14:paraId="229ABD94" w14:textId="77777777" w:rsidTr="003F7604">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7914E940" w14:textId="77777777" w:rsidR="00B11171" w:rsidRPr="00965001" w:rsidRDefault="00B11171" w:rsidP="00D75C6D">
            <w:pPr>
              <w:suppressAutoHyphens/>
              <w:jc w:val="left"/>
              <w:rPr>
                <w:b w:val="0"/>
                <w:bCs w:val="0"/>
                <w:sz w:val="18"/>
                <w:szCs w:val="18"/>
                <w:lang w:val="lt-LT"/>
              </w:rPr>
            </w:pPr>
            <w:r w:rsidRPr="00965001">
              <w:rPr>
                <w:b w:val="0"/>
                <w:bCs w:val="0"/>
                <w:sz w:val="18"/>
                <w:szCs w:val="18"/>
                <w:lang w:val="lt-LT"/>
              </w:rPr>
              <w:t>Pirminės kuro energijos sumažėjimas</w:t>
            </w:r>
          </w:p>
        </w:tc>
        <w:tc>
          <w:tcPr>
            <w:tcW w:w="2131" w:type="pct"/>
          </w:tcPr>
          <w:p w14:paraId="32452B4B" w14:textId="493ACAF5" w:rsidR="00B11171" w:rsidRPr="00965001" w:rsidRDefault="00E41C24"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0</w:t>
            </w:r>
            <w:r w:rsidR="00B11171" w:rsidRPr="00965001">
              <w:rPr>
                <w:sz w:val="18"/>
                <w:szCs w:val="18"/>
                <w:lang w:val="lt-LT"/>
              </w:rPr>
              <w:t xml:space="preserve"> MWh/metus</w:t>
            </w:r>
          </w:p>
        </w:tc>
      </w:tr>
    </w:tbl>
    <w:p w14:paraId="2567AEBC" w14:textId="77777777" w:rsidR="00B11171" w:rsidRPr="00965001" w:rsidRDefault="00B11171" w:rsidP="00D75C6D">
      <w:pPr>
        <w:pStyle w:val="Tekstas"/>
        <w:ind w:firstLine="0"/>
      </w:pPr>
    </w:p>
    <w:p w14:paraId="15A71F37" w14:textId="77777777" w:rsidR="00B11171" w:rsidRPr="00965001" w:rsidRDefault="00B11171" w:rsidP="00D75C6D">
      <w:pPr>
        <w:pStyle w:val="PoPoskyris"/>
        <w:suppressAutoHyphens/>
        <w:rPr>
          <w:bCs/>
        </w:rPr>
      </w:pPr>
      <w:bookmarkStart w:id="379" w:name="_Toc156918643"/>
      <w:r w:rsidRPr="00965001">
        <w:rPr>
          <w:bCs/>
        </w:rPr>
        <w:t>Techninis ekonominis technologijų vertinimas</w:t>
      </w:r>
      <w:bookmarkEnd w:id="379"/>
    </w:p>
    <w:p w14:paraId="47654E4E" w14:textId="77777777" w:rsidR="00B11171" w:rsidRPr="00965001" w:rsidRDefault="00B11171" w:rsidP="00D75C6D">
      <w:pPr>
        <w:suppressAutoHyphens/>
        <w:ind w:firstLine="576"/>
        <w:rPr>
          <w:rFonts w:ascii="Arial" w:eastAsiaTheme="majorEastAsia" w:hAnsi="Arial" w:cstheme="majorBidi"/>
          <w:color w:val="auto"/>
          <w:w w:val="100"/>
          <w:kern w:val="28"/>
          <w:sz w:val="22"/>
          <w:szCs w:val="56"/>
          <w:lang w:val="lt-LT"/>
        </w:rPr>
      </w:pPr>
      <w:r w:rsidRPr="00965001">
        <w:rPr>
          <w:rFonts w:ascii="Arial" w:eastAsiaTheme="majorEastAsia" w:hAnsi="Arial" w:cstheme="majorBidi"/>
          <w:color w:val="auto"/>
          <w:w w:val="100"/>
          <w:kern w:val="28"/>
          <w:sz w:val="22"/>
          <w:szCs w:val="56"/>
          <w:lang w:val="lt-LT"/>
        </w:rPr>
        <w:t xml:space="preserve">Įvertinus šiame skyriuje pateiktą informaciją ir ankstesniuose skyriuose sudarytas prielaidas, atliekamas techninis ekonominis technologijų įvertinimas. </w:t>
      </w:r>
    </w:p>
    <w:p w14:paraId="2534D205" w14:textId="34BF392D" w:rsidR="00B11171" w:rsidRPr="00965001" w:rsidRDefault="00B11171" w:rsidP="00D75C6D">
      <w:pPr>
        <w:suppressAutoHyphens/>
        <w:ind w:firstLine="576"/>
        <w:rPr>
          <w:rFonts w:ascii="Arial" w:eastAsiaTheme="majorEastAsia" w:hAnsi="Arial" w:cstheme="majorBidi"/>
          <w:color w:val="auto"/>
          <w:w w:val="100"/>
          <w:kern w:val="28"/>
          <w:sz w:val="22"/>
          <w:szCs w:val="56"/>
          <w:lang w:val="lt-LT"/>
        </w:rPr>
      </w:pPr>
      <w:r w:rsidRPr="00965001">
        <w:rPr>
          <w:rStyle w:val="TekstasDiagrama1"/>
        </w:rPr>
        <w:t xml:space="preserve">Rezultatų suvestinė pateikiama </w:t>
      </w:r>
      <w:r w:rsidRPr="00965001">
        <w:rPr>
          <w:rStyle w:val="TekstasDiagrama1"/>
        </w:rPr>
        <w:fldChar w:fldCharType="begin"/>
      </w:r>
      <w:r w:rsidRPr="00965001">
        <w:rPr>
          <w:rStyle w:val="TekstasDiagrama1"/>
        </w:rPr>
        <w:instrText xml:space="preserve"> REF _Ref152453617 \h  \* MERGEFORMAT </w:instrText>
      </w:r>
      <w:r w:rsidRPr="00965001">
        <w:rPr>
          <w:rStyle w:val="TekstasDiagrama1"/>
        </w:rPr>
      </w:r>
      <w:r w:rsidRPr="00965001">
        <w:rPr>
          <w:rStyle w:val="TekstasDiagrama1"/>
        </w:rPr>
        <w:fldChar w:fldCharType="separate"/>
      </w:r>
      <w:r w:rsidR="00F36ED3" w:rsidRPr="00F36ED3">
        <w:rPr>
          <w:rStyle w:val="TekstasDiagrama1"/>
        </w:rPr>
        <w:t>36</w:t>
      </w:r>
      <w:r w:rsidRPr="00965001">
        <w:rPr>
          <w:rStyle w:val="TekstasDiagrama1"/>
        </w:rPr>
        <w:fldChar w:fldCharType="end"/>
      </w:r>
      <w:r w:rsidRPr="00965001">
        <w:rPr>
          <w:rStyle w:val="TekstasDiagrama1"/>
        </w:rPr>
        <w:t xml:space="preserve"> lentelėje</w:t>
      </w:r>
      <w:r w:rsidRPr="00965001">
        <w:rPr>
          <w:rFonts w:ascii="Arial" w:eastAsiaTheme="majorEastAsia" w:hAnsi="Arial" w:cstheme="majorBidi"/>
          <w:color w:val="auto"/>
          <w:w w:val="100"/>
          <w:kern w:val="28"/>
          <w:sz w:val="22"/>
          <w:szCs w:val="56"/>
          <w:lang w:val="lt-LT"/>
        </w:rPr>
        <w:t>.</w:t>
      </w:r>
    </w:p>
    <w:p w14:paraId="7669BFD6" w14:textId="46370337" w:rsidR="00B11171" w:rsidRPr="00965001" w:rsidRDefault="00524836" w:rsidP="005C7CE4">
      <w:pPr>
        <w:pStyle w:val="Lentel1"/>
      </w:pPr>
      <w:r>
        <w:fldChar w:fldCharType="begin"/>
      </w:r>
      <w:r>
        <w:instrText xml:space="preserve"> SEQ lentelė \* ARABIC  \* MERGEFORMAT </w:instrText>
      </w:r>
      <w:r>
        <w:fldChar w:fldCharType="separate"/>
      </w:r>
      <w:bookmarkStart w:id="380" w:name="_Toc156918718"/>
      <w:r w:rsidR="00F36ED3">
        <w:t>44</w:t>
      </w:r>
      <w:r>
        <w:fldChar w:fldCharType="end"/>
      </w:r>
      <w:r w:rsidR="00B11171" w:rsidRPr="00965001">
        <w:t xml:space="preserve"> lentelė. </w:t>
      </w:r>
      <w:r w:rsidR="00E41C24" w:rsidRPr="00965001">
        <w:t>Darbėnų</w:t>
      </w:r>
      <w:r w:rsidR="00B11171" w:rsidRPr="00965001">
        <w:t xml:space="preserve"> katilinės alternatyvų techninio ekonominio vertinimo suvestinė</w:t>
      </w:r>
      <w:bookmarkEnd w:id="380"/>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218"/>
        <w:gridCol w:w="2205"/>
        <w:gridCol w:w="2205"/>
      </w:tblGrid>
      <w:tr w:rsidR="00B11171" w:rsidRPr="00965001" w14:paraId="100DA07A" w14:textId="77777777" w:rsidTr="003F7604">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2710" w:type="pct"/>
          </w:tcPr>
          <w:p w14:paraId="51F17385" w14:textId="77777777" w:rsidR="00B11171" w:rsidRPr="00965001" w:rsidRDefault="00B11171" w:rsidP="00D75C6D">
            <w:pPr>
              <w:suppressAutoHyphens/>
              <w:spacing w:before="60" w:after="60"/>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1145" w:type="pct"/>
          </w:tcPr>
          <w:p w14:paraId="36E99C0B" w14:textId="77777777" w:rsidR="00B11171" w:rsidRPr="00965001" w:rsidRDefault="00B11171"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proofErr w:type="spellStart"/>
            <w:r w:rsidRPr="00965001">
              <w:rPr>
                <w:rFonts w:eastAsia="Times New Roman" w:cs="Arial"/>
                <w:sz w:val="18"/>
                <w:szCs w:val="18"/>
                <w:lang w:val="lt-LT" w:eastAsia="lt-LT"/>
              </w:rPr>
              <w:t>Granulinių</w:t>
            </w:r>
            <w:proofErr w:type="spellEnd"/>
            <w:r w:rsidRPr="00965001">
              <w:rPr>
                <w:rFonts w:eastAsia="Times New Roman" w:cs="Arial"/>
                <w:sz w:val="18"/>
                <w:szCs w:val="18"/>
                <w:lang w:val="lt-LT" w:eastAsia="lt-LT"/>
              </w:rPr>
              <w:t xml:space="preserve"> katilų įrengimas</w:t>
            </w:r>
          </w:p>
        </w:tc>
        <w:tc>
          <w:tcPr>
            <w:tcW w:w="1145" w:type="pct"/>
          </w:tcPr>
          <w:p w14:paraId="3B142CF6" w14:textId="77777777" w:rsidR="00B11171" w:rsidRPr="00965001" w:rsidRDefault="00B11171"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Automatizuotas biokuro katilo įrengimas</w:t>
            </w:r>
          </w:p>
        </w:tc>
      </w:tr>
      <w:tr w:rsidR="00B11171" w:rsidRPr="00965001" w14:paraId="3EAE7D97" w14:textId="77777777" w:rsidTr="003F76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75D22A41" w14:textId="77777777" w:rsidR="00B11171" w:rsidRPr="00965001" w:rsidRDefault="00B11171" w:rsidP="00D75C6D">
            <w:pPr>
              <w:suppressAutoHyphens/>
              <w:spacing w:before="60" w:after="60"/>
              <w:jc w:val="left"/>
              <w:rPr>
                <w:b w:val="0"/>
                <w:bCs w:val="0"/>
                <w:i/>
                <w:iCs/>
                <w:sz w:val="18"/>
                <w:szCs w:val="18"/>
                <w:lang w:val="lt-LT"/>
              </w:rPr>
            </w:pPr>
            <w:r w:rsidRPr="00965001">
              <w:rPr>
                <w:b w:val="0"/>
                <w:bCs w:val="0"/>
                <w:i/>
                <w:iCs/>
                <w:sz w:val="18"/>
                <w:szCs w:val="18"/>
                <w:lang w:val="lt-LT"/>
              </w:rPr>
              <w:t>Investicija į šildymo sezono biokuro katilą</w:t>
            </w:r>
          </w:p>
        </w:tc>
        <w:tc>
          <w:tcPr>
            <w:tcW w:w="1145" w:type="pct"/>
            <w:vAlign w:val="bottom"/>
          </w:tcPr>
          <w:p w14:paraId="1AABF9D3" w14:textId="4088D9C8" w:rsidR="00B11171" w:rsidRPr="00965001" w:rsidRDefault="00E41C24"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r w:rsidRPr="00965001">
              <w:rPr>
                <w:rFonts w:cs="Arial"/>
                <w:i/>
                <w:iCs/>
                <w:color w:val="000000"/>
                <w:sz w:val="18"/>
                <w:szCs w:val="18"/>
                <w:lang w:val="lt-LT"/>
              </w:rPr>
              <w:t>67 874</w:t>
            </w:r>
            <w:r w:rsidR="00B11171" w:rsidRPr="00965001">
              <w:rPr>
                <w:rFonts w:cs="Arial"/>
                <w:i/>
                <w:iCs/>
                <w:color w:val="000000"/>
                <w:sz w:val="18"/>
                <w:szCs w:val="18"/>
                <w:lang w:val="lt-LT"/>
              </w:rPr>
              <w:t xml:space="preserve"> Eur</w:t>
            </w:r>
          </w:p>
        </w:tc>
        <w:tc>
          <w:tcPr>
            <w:tcW w:w="1145" w:type="pct"/>
          </w:tcPr>
          <w:p w14:paraId="529BD105" w14:textId="79B9DAAA" w:rsidR="00B11171" w:rsidRPr="00965001" w:rsidRDefault="00E41C24"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rFonts w:cs="Arial"/>
                <w:i/>
                <w:iCs/>
                <w:color w:val="000000"/>
                <w:sz w:val="18"/>
                <w:szCs w:val="18"/>
                <w:lang w:val="lt-LT"/>
              </w:rPr>
            </w:pPr>
            <w:r w:rsidRPr="00965001">
              <w:rPr>
                <w:rFonts w:cs="Arial"/>
                <w:i/>
                <w:iCs/>
                <w:color w:val="000000"/>
                <w:sz w:val="18"/>
                <w:szCs w:val="18"/>
                <w:lang w:val="lt-LT"/>
              </w:rPr>
              <w:t>189 609</w:t>
            </w:r>
            <w:r w:rsidR="00B11171" w:rsidRPr="00965001">
              <w:rPr>
                <w:rFonts w:cs="Arial"/>
                <w:i/>
                <w:iCs/>
                <w:color w:val="000000"/>
                <w:sz w:val="18"/>
                <w:szCs w:val="18"/>
                <w:lang w:val="lt-LT"/>
              </w:rPr>
              <w:t xml:space="preserve"> Eur</w:t>
            </w:r>
          </w:p>
        </w:tc>
      </w:tr>
      <w:tr w:rsidR="00B11171" w:rsidRPr="00965001" w14:paraId="4BF80A35" w14:textId="77777777" w:rsidTr="003F7604">
        <w:trPr>
          <w:cantSplit/>
        </w:trPr>
        <w:tc>
          <w:tcPr>
            <w:cnfStyle w:val="001000000000" w:firstRow="0" w:lastRow="0" w:firstColumn="1" w:lastColumn="0" w:oddVBand="0" w:evenVBand="0" w:oddHBand="0" w:evenHBand="0" w:firstRowFirstColumn="0" w:firstRowLastColumn="0" w:lastRowFirstColumn="0" w:lastRowLastColumn="0"/>
            <w:tcW w:w="2710" w:type="pct"/>
          </w:tcPr>
          <w:p w14:paraId="4714DC5A" w14:textId="77777777" w:rsidR="00B11171" w:rsidRPr="00965001" w:rsidRDefault="00B11171" w:rsidP="00D75C6D">
            <w:pPr>
              <w:suppressAutoHyphens/>
              <w:spacing w:before="60" w:after="60"/>
              <w:jc w:val="left"/>
              <w:rPr>
                <w:sz w:val="18"/>
                <w:szCs w:val="18"/>
                <w:lang w:val="lt-LT"/>
              </w:rPr>
            </w:pPr>
            <w:r w:rsidRPr="00965001">
              <w:rPr>
                <w:sz w:val="18"/>
                <w:szCs w:val="18"/>
                <w:lang w:val="lt-LT"/>
              </w:rPr>
              <w:t>Visa pradinė investicija</w:t>
            </w:r>
          </w:p>
        </w:tc>
        <w:tc>
          <w:tcPr>
            <w:tcW w:w="1145" w:type="pct"/>
            <w:vAlign w:val="bottom"/>
          </w:tcPr>
          <w:p w14:paraId="06564204" w14:textId="5EDAE29D" w:rsidR="00B11171" w:rsidRPr="00965001" w:rsidRDefault="00E41C24"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67 874</w:t>
            </w:r>
            <w:r w:rsidR="00B11171" w:rsidRPr="00965001">
              <w:rPr>
                <w:rFonts w:cs="Arial"/>
                <w:b/>
                <w:bCs/>
                <w:color w:val="000000"/>
                <w:sz w:val="18"/>
                <w:szCs w:val="18"/>
                <w:lang w:val="lt-LT"/>
              </w:rPr>
              <w:t xml:space="preserve"> Eur</w:t>
            </w:r>
          </w:p>
        </w:tc>
        <w:tc>
          <w:tcPr>
            <w:tcW w:w="1145" w:type="pct"/>
          </w:tcPr>
          <w:p w14:paraId="362F3459" w14:textId="76AF1712" w:rsidR="00B11171" w:rsidRPr="00965001" w:rsidRDefault="00E41C24"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rFonts w:cs="Arial"/>
                <w:b/>
                <w:bCs/>
                <w:color w:val="000000"/>
                <w:sz w:val="18"/>
                <w:szCs w:val="18"/>
                <w:lang w:val="lt-LT"/>
              </w:rPr>
            </w:pPr>
            <w:r w:rsidRPr="00965001">
              <w:rPr>
                <w:rFonts w:cs="Arial"/>
                <w:b/>
                <w:bCs/>
                <w:color w:val="000000"/>
                <w:sz w:val="18"/>
                <w:szCs w:val="18"/>
                <w:lang w:val="lt-LT"/>
              </w:rPr>
              <w:t>189 609</w:t>
            </w:r>
            <w:r w:rsidR="00B11171" w:rsidRPr="00965001">
              <w:rPr>
                <w:rFonts w:cs="Arial"/>
                <w:b/>
                <w:bCs/>
                <w:color w:val="000000"/>
                <w:sz w:val="18"/>
                <w:szCs w:val="18"/>
                <w:lang w:val="lt-LT"/>
              </w:rPr>
              <w:t xml:space="preserve"> Eur</w:t>
            </w:r>
          </w:p>
        </w:tc>
      </w:tr>
      <w:tr w:rsidR="00B11171" w:rsidRPr="00965001" w14:paraId="3FEA968B" w14:textId="77777777" w:rsidTr="003F76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05AC5EDC" w14:textId="77777777" w:rsidR="00B11171" w:rsidRPr="00965001" w:rsidRDefault="00B11171" w:rsidP="00D75C6D">
            <w:pPr>
              <w:suppressAutoHyphens/>
              <w:spacing w:before="60" w:after="60"/>
              <w:jc w:val="left"/>
              <w:rPr>
                <w:b w:val="0"/>
                <w:bCs w:val="0"/>
                <w:sz w:val="18"/>
                <w:szCs w:val="18"/>
                <w:lang w:val="lt-LT"/>
              </w:rPr>
            </w:pPr>
            <w:r w:rsidRPr="00965001">
              <w:rPr>
                <w:b w:val="0"/>
                <w:bCs w:val="0"/>
                <w:sz w:val="18"/>
                <w:szCs w:val="18"/>
                <w:lang w:val="lt-LT"/>
              </w:rPr>
              <w:t xml:space="preserve">Sąnaudos granulėms įsigyti </w:t>
            </w:r>
          </w:p>
        </w:tc>
        <w:tc>
          <w:tcPr>
            <w:tcW w:w="1145" w:type="pct"/>
            <w:vAlign w:val="bottom"/>
          </w:tcPr>
          <w:p w14:paraId="40BFDBF6" w14:textId="317AAB07" w:rsidR="00B11171" w:rsidRPr="00965001" w:rsidRDefault="00B11171"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w:t>
            </w:r>
            <w:r w:rsidR="00E41C24" w:rsidRPr="00965001">
              <w:rPr>
                <w:rFonts w:cs="Arial"/>
                <w:color w:val="000000"/>
                <w:sz w:val="18"/>
                <w:szCs w:val="18"/>
                <w:lang w:val="lt-LT"/>
              </w:rPr>
              <w:t>42 368</w:t>
            </w:r>
            <w:r w:rsidRPr="00965001">
              <w:rPr>
                <w:rFonts w:cs="Arial"/>
                <w:color w:val="000000"/>
                <w:sz w:val="18"/>
                <w:szCs w:val="18"/>
                <w:lang w:val="lt-LT"/>
              </w:rPr>
              <w:t xml:space="preserve"> Eur/metus</w:t>
            </w:r>
          </w:p>
        </w:tc>
        <w:tc>
          <w:tcPr>
            <w:tcW w:w="1145" w:type="pct"/>
            <w:vAlign w:val="bottom"/>
          </w:tcPr>
          <w:p w14:paraId="1B66557E" w14:textId="77777777" w:rsidR="00B11171" w:rsidRPr="00965001" w:rsidRDefault="00B11171"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p>
        </w:tc>
      </w:tr>
      <w:tr w:rsidR="00B11171" w:rsidRPr="00965001" w14:paraId="351D30FC" w14:textId="77777777" w:rsidTr="003F7604">
        <w:trPr>
          <w:cantSplit/>
        </w:trPr>
        <w:tc>
          <w:tcPr>
            <w:cnfStyle w:val="001000000000" w:firstRow="0" w:lastRow="0" w:firstColumn="1" w:lastColumn="0" w:oddVBand="0" w:evenVBand="0" w:oddHBand="0" w:evenHBand="0" w:firstRowFirstColumn="0" w:firstRowLastColumn="0" w:lastRowFirstColumn="0" w:lastRowLastColumn="0"/>
            <w:tcW w:w="2710" w:type="pct"/>
          </w:tcPr>
          <w:p w14:paraId="259E2F2F" w14:textId="77777777" w:rsidR="00B11171" w:rsidRPr="00965001" w:rsidRDefault="00B11171" w:rsidP="00D75C6D">
            <w:pPr>
              <w:suppressAutoHyphens/>
              <w:spacing w:before="60" w:after="60"/>
              <w:jc w:val="left"/>
              <w:rPr>
                <w:b w:val="0"/>
                <w:bCs w:val="0"/>
                <w:sz w:val="18"/>
                <w:szCs w:val="18"/>
                <w:lang w:val="lt-LT"/>
              </w:rPr>
            </w:pPr>
            <w:r w:rsidRPr="00965001">
              <w:rPr>
                <w:b w:val="0"/>
                <w:bCs w:val="0"/>
                <w:sz w:val="18"/>
                <w:szCs w:val="18"/>
                <w:lang w:val="lt-LT"/>
              </w:rPr>
              <w:t>Sąnaudų biokuro skiedrai pirkti pokytis</w:t>
            </w:r>
          </w:p>
        </w:tc>
        <w:tc>
          <w:tcPr>
            <w:tcW w:w="1145" w:type="pct"/>
            <w:vAlign w:val="bottom"/>
          </w:tcPr>
          <w:p w14:paraId="4084EC00" w14:textId="048B792B" w:rsidR="00B11171" w:rsidRPr="00965001" w:rsidRDefault="00E41C24"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22 007</w:t>
            </w:r>
            <w:r w:rsidR="00B11171" w:rsidRPr="00965001">
              <w:rPr>
                <w:rFonts w:cs="Arial"/>
                <w:color w:val="000000"/>
                <w:sz w:val="18"/>
                <w:szCs w:val="18"/>
                <w:lang w:val="lt-LT"/>
              </w:rPr>
              <w:t xml:space="preserve"> Eur/metus</w:t>
            </w:r>
          </w:p>
        </w:tc>
        <w:tc>
          <w:tcPr>
            <w:tcW w:w="1145" w:type="pct"/>
            <w:vAlign w:val="bottom"/>
          </w:tcPr>
          <w:p w14:paraId="465E923E" w14:textId="5FB1AFDF" w:rsidR="00B11171" w:rsidRPr="00965001" w:rsidRDefault="00E41C24"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0</w:t>
            </w:r>
            <w:r w:rsidR="00B11171" w:rsidRPr="00965001">
              <w:rPr>
                <w:rFonts w:cs="Arial"/>
                <w:color w:val="000000"/>
                <w:sz w:val="18"/>
                <w:szCs w:val="18"/>
                <w:lang w:val="lt-LT"/>
              </w:rPr>
              <w:t xml:space="preserve"> Eur/metus</w:t>
            </w:r>
          </w:p>
        </w:tc>
      </w:tr>
      <w:tr w:rsidR="00B11171" w:rsidRPr="00965001" w14:paraId="54EC058A" w14:textId="77777777" w:rsidTr="003F76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3BED12EE" w14:textId="77777777" w:rsidR="00B11171" w:rsidRPr="00965001" w:rsidRDefault="00B11171" w:rsidP="00D75C6D">
            <w:pPr>
              <w:suppressAutoHyphens/>
              <w:spacing w:before="60" w:after="60"/>
              <w:jc w:val="left"/>
              <w:rPr>
                <w:b w:val="0"/>
                <w:bCs w:val="0"/>
                <w:sz w:val="18"/>
                <w:szCs w:val="18"/>
                <w:lang w:val="lt-LT"/>
              </w:rPr>
            </w:pPr>
            <w:r w:rsidRPr="00965001">
              <w:rPr>
                <w:b w:val="0"/>
                <w:bCs w:val="0"/>
                <w:sz w:val="18"/>
                <w:szCs w:val="18"/>
                <w:lang w:val="lt-LT"/>
              </w:rPr>
              <w:t>Personalo sutaupymai</w:t>
            </w:r>
          </w:p>
        </w:tc>
        <w:tc>
          <w:tcPr>
            <w:tcW w:w="1145" w:type="pct"/>
            <w:vAlign w:val="bottom"/>
          </w:tcPr>
          <w:p w14:paraId="10FC1712" w14:textId="479ABF18" w:rsidR="00B11171" w:rsidRPr="00965001" w:rsidRDefault="00E41C24"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6 259</w:t>
            </w:r>
            <w:r w:rsidR="00B11171" w:rsidRPr="00965001">
              <w:rPr>
                <w:rFonts w:cs="Arial"/>
                <w:color w:val="000000"/>
                <w:sz w:val="18"/>
                <w:szCs w:val="18"/>
                <w:lang w:val="lt-LT"/>
              </w:rPr>
              <w:t xml:space="preserve"> Eur/metus</w:t>
            </w:r>
          </w:p>
        </w:tc>
        <w:tc>
          <w:tcPr>
            <w:tcW w:w="1145" w:type="pct"/>
            <w:vAlign w:val="bottom"/>
          </w:tcPr>
          <w:p w14:paraId="320DC284" w14:textId="244E303B" w:rsidR="00B11171" w:rsidRPr="00965001" w:rsidRDefault="00E41C24"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3 1</w:t>
            </w:r>
            <w:r w:rsidR="00656F99" w:rsidRPr="00965001">
              <w:rPr>
                <w:rFonts w:cs="Arial"/>
                <w:color w:val="000000"/>
                <w:sz w:val="18"/>
                <w:szCs w:val="18"/>
                <w:lang w:val="lt-LT"/>
              </w:rPr>
              <w:t>30</w:t>
            </w:r>
            <w:r w:rsidR="00B11171" w:rsidRPr="00965001">
              <w:rPr>
                <w:rFonts w:cs="Arial"/>
                <w:color w:val="000000"/>
                <w:sz w:val="18"/>
                <w:szCs w:val="18"/>
                <w:lang w:val="lt-LT"/>
              </w:rPr>
              <w:t xml:space="preserve"> Eur/metus</w:t>
            </w:r>
          </w:p>
        </w:tc>
      </w:tr>
      <w:tr w:rsidR="00B11171" w:rsidRPr="00965001" w14:paraId="2A8BCFD7" w14:textId="77777777" w:rsidTr="003F7604">
        <w:trPr>
          <w:cantSplit/>
        </w:trPr>
        <w:tc>
          <w:tcPr>
            <w:cnfStyle w:val="001000000000" w:firstRow="0" w:lastRow="0" w:firstColumn="1" w:lastColumn="0" w:oddVBand="0" w:evenVBand="0" w:oddHBand="0" w:evenHBand="0" w:firstRowFirstColumn="0" w:firstRowLastColumn="0" w:lastRowFirstColumn="0" w:lastRowLastColumn="0"/>
            <w:tcW w:w="2710" w:type="pct"/>
          </w:tcPr>
          <w:p w14:paraId="7D9D52D3" w14:textId="77777777" w:rsidR="00B11171" w:rsidRPr="00965001" w:rsidRDefault="00B11171" w:rsidP="00D75C6D">
            <w:pPr>
              <w:suppressAutoHyphens/>
              <w:spacing w:before="60" w:after="60"/>
              <w:jc w:val="left"/>
              <w:rPr>
                <w:b w:val="0"/>
                <w:bCs w:val="0"/>
                <w:sz w:val="18"/>
                <w:szCs w:val="18"/>
                <w:lang w:val="lt-LT"/>
              </w:rPr>
            </w:pPr>
            <w:r w:rsidRPr="00965001">
              <w:rPr>
                <w:b w:val="0"/>
                <w:bCs w:val="0"/>
                <w:sz w:val="18"/>
                <w:szCs w:val="18"/>
                <w:lang w:val="lt-LT"/>
              </w:rPr>
              <w:t>Amortizaciniai atskaitymai (pirmi projekto metai)</w:t>
            </w:r>
          </w:p>
        </w:tc>
        <w:tc>
          <w:tcPr>
            <w:tcW w:w="1145" w:type="pct"/>
            <w:vAlign w:val="bottom"/>
          </w:tcPr>
          <w:p w14:paraId="177F64BD" w14:textId="7C3C9D11" w:rsidR="00B11171" w:rsidRPr="00965001" w:rsidRDefault="00B11171"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w:t>
            </w:r>
            <w:r w:rsidR="00E41C24" w:rsidRPr="00965001">
              <w:rPr>
                <w:rFonts w:cs="Arial"/>
                <w:color w:val="000000"/>
                <w:sz w:val="18"/>
                <w:szCs w:val="18"/>
                <w:lang w:val="lt-LT"/>
              </w:rPr>
              <w:t>4 242</w:t>
            </w:r>
            <w:r w:rsidRPr="00965001">
              <w:rPr>
                <w:rFonts w:cs="Arial"/>
                <w:color w:val="000000"/>
                <w:sz w:val="18"/>
                <w:szCs w:val="18"/>
                <w:lang w:val="lt-LT"/>
              </w:rPr>
              <w:t xml:space="preserve"> Eur/metus</w:t>
            </w:r>
          </w:p>
        </w:tc>
        <w:tc>
          <w:tcPr>
            <w:tcW w:w="1145" w:type="pct"/>
            <w:vAlign w:val="bottom"/>
          </w:tcPr>
          <w:p w14:paraId="0D485259" w14:textId="04E6EE8A" w:rsidR="00B11171" w:rsidRPr="00965001" w:rsidRDefault="00E41C24"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-11 851</w:t>
            </w:r>
            <w:r w:rsidR="00B11171" w:rsidRPr="00965001">
              <w:rPr>
                <w:rFonts w:cs="Arial"/>
                <w:color w:val="000000"/>
                <w:sz w:val="18"/>
                <w:szCs w:val="18"/>
                <w:lang w:val="lt-LT"/>
              </w:rPr>
              <w:t xml:space="preserve"> Eur/metus</w:t>
            </w:r>
          </w:p>
        </w:tc>
      </w:tr>
      <w:tr w:rsidR="00B11171" w:rsidRPr="00965001" w14:paraId="08C7ED24" w14:textId="77777777" w:rsidTr="003F76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50B124BA" w14:textId="77777777" w:rsidR="00B11171" w:rsidRPr="00965001" w:rsidRDefault="00B11171" w:rsidP="00D75C6D">
            <w:pPr>
              <w:suppressAutoHyphens/>
              <w:spacing w:before="60" w:after="60"/>
              <w:jc w:val="left"/>
              <w:rPr>
                <w:b w:val="0"/>
                <w:bCs w:val="0"/>
                <w:sz w:val="18"/>
                <w:szCs w:val="18"/>
                <w:lang w:val="lt-LT"/>
              </w:rPr>
            </w:pPr>
            <w:r w:rsidRPr="00965001">
              <w:rPr>
                <w:b w:val="0"/>
                <w:bCs w:val="0"/>
                <w:sz w:val="18"/>
                <w:szCs w:val="18"/>
                <w:lang w:val="lt-LT"/>
              </w:rPr>
              <w:lastRenderedPageBreak/>
              <w:t>Investicijų grąža (pirmi projekto metai)</w:t>
            </w:r>
          </w:p>
        </w:tc>
        <w:tc>
          <w:tcPr>
            <w:tcW w:w="1145" w:type="pct"/>
            <w:vAlign w:val="bottom"/>
          </w:tcPr>
          <w:p w14:paraId="36DAC132" w14:textId="29E3D85F" w:rsidR="00B11171" w:rsidRPr="00965001" w:rsidRDefault="00B11171"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w:t>
            </w:r>
            <w:r w:rsidR="00E41C24" w:rsidRPr="00965001">
              <w:rPr>
                <w:rFonts w:cs="Arial"/>
                <w:color w:val="000000"/>
                <w:sz w:val="18"/>
                <w:szCs w:val="18"/>
                <w:lang w:val="lt-LT"/>
              </w:rPr>
              <w:t>3 394</w:t>
            </w:r>
            <w:r w:rsidRPr="00965001">
              <w:rPr>
                <w:rFonts w:cs="Arial"/>
                <w:color w:val="000000"/>
                <w:sz w:val="18"/>
                <w:szCs w:val="18"/>
                <w:lang w:val="lt-LT"/>
              </w:rPr>
              <w:t xml:space="preserve"> Eur/metus</w:t>
            </w:r>
          </w:p>
        </w:tc>
        <w:tc>
          <w:tcPr>
            <w:tcW w:w="1145" w:type="pct"/>
            <w:vAlign w:val="bottom"/>
          </w:tcPr>
          <w:p w14:paraId="01327BE7" w14:textId="05DB7F05" w:rsidR="00B11171" w:rsidRPr="00965001" w:rsidRDefault="00E41C24"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-9 480</w:t>
            </w:r>
            <w:r w:rsidR="00B11171" w:rsidRPr="00965001">
              <w:rPr>
                <w:rFonts w:cs="Arial"/>
                <w:color w:val="000000"/>
                <w:sz w:val="18"/>
                <w:szCs w:val="18"/>
                <w:lang w:val="lt-LT"/>
              </w:rPr>
              <w:t xml:space="preserve"> Eur/metus</w:t>
            </w:r>
          </w:p>
        </w:tc>
      </w:tr>
      <w:tr w:rsidR="00B11171" w:rsidRPr="00965001" w14:paraId="72A6FC8C" w14:textId="77777777" w:rsidTr="003F7604">
        <w:trPr>
          <w:cantSplit/>
        </w:trPr>
        <w:tc>
          <w:tcPr>
            <w:cnfStyle w:val="001000000000" w:firstRow="0" w:lastRow="0" w:firstColumn="1" w:lastColumn="0" w:oddVBand="0" w:evenVBand="0" w:oddHBand="0" w:evenHBand="0" w:firstRowFirstColumn="0" w:firstRowLastColumn="0" w:lastRowFirstColumn="0" w:lastRowLastColumn="0"/>
            <w:tcW w:w="2710" w:type="pct"/>
          </w:tcPr>
          <w:p w14:paraId="78E13599" w14:textId="77777777" w:rsidR="00B11171" w:rsidRPr="00965001" w:rsidRDefault="00B11171" w:rsidP="00D75C6D">
            <w:pPr>
              <w:suppressAutoHyphens/>
              <w:spacing w:before="60" w:after="60"/>
              <w:jc w:val="both"/>
              <w:rPr>
                <w:b w:val="0"/>
                <w:bCs w:val="0"/>
                <w:sz w:val="18"/>
                <w:szCs w:val="18"/>
                <w:lang w:val="lt-LT"/>
              </w:rPr>
            </w:pPr>
            <w:r w:rsidRPr="00965001">
              <w:rPr>
                <w:b w:val="0"/>
                <w:bCs w:val="0"/>
                <w:sz w:val="18"/>
                <w:szCs w:val="18"/>
                <w:lang w:val="lt-LT"/>
              </w:rPr>
              <w:t>Suminis pinigų srautas</w:t>
            </w:r>
          </w:p>
        </w:tc>
        <w:tc>
          <w:tcPr>
            <w:tcW w:w="1145" w:type="pct"/>
            <w:vAlign w:val="bottom"/>
          </w:tcPr>
          <w:p w14:paraId="72D22AC6" w14:textId="349C484B" w:rsidR="00B11171" w:rsidRPr="00965001" w:rsidRDefault="00B11171"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w:t>
            </w:r>
            <w:r w:rsidR="00E41C24" w:rsidRPr="00965001">
              <w:rPr>
                <w:rFonts w:cs="Arial"/>
                <w:color w:val="000000"/>
                <w:sz w:val="18"/>
                <w:szCs w:val="18"/>
                <w:lang w:val="lt-LT"/>
              </w:rPr>
              <w:t>21 738</w:t>
            </w:r>
            <w:r w:rsidRPr="00965001">
              <w:rPr>
                <w:rFonts w:cs="Arial"/>
                <w:color w:val="000000"/>
                <w:sz w:val="18"/>
                <w:szCs w:val="18"/>
                <w:lang w:val="lt-LT"/>
              </w:rPr>
              <w:t xml:space="preserve"> Eur/metus</w:t>
            </w:r>
          </w:p>
        </w:tc>
        <w:tc>
          <w:tcPr>
            <w:tcW w:w="1145" w:type="pct"/>
            <w:vAlign w:val="bottom"/>
          </w:tcPr>
          <w:p w14:paraId="03BFDDA7" w14:textId="61F27524" w:rsidR="00B11171" w:rsidRPr="00965001" w:rsidRDefault="00B11171"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w:t>
            </w:r>
            <w:r w:rsidR="00E41C24" w:rsidRPr="00965001">
              <w:rPr>
                <w:rFonts w:cs="Arial"/>
                <w:color w:val="000000"/>
                <w:sz w:val="18"/>
                <w:szCs w:val="18"/>
                <w:lang w:val="lt-LT"/>
              </w:rPr>
              <w:t>18 201</w:t>
            </w:r>
            <w:r w:rsidRPr="00965001">
              <w:rPr>
                <w:rFonts w:cs="Arial"/>
                <w:color w:val="000000"/>
                <w:sz w:val="18"/>
                <w:szCs w:val="18"/>
                <w:lang w:val="lt-LT"/>
              </w:rPr>
              <w:t xml:space="preserve"> Eur/metus</w:t>
            </w:r>
          </w:p>
        </w:tc>
      </w:tr>
      <w:tr w:rsidR="00B11171" w:rsidRPr="00965001" w14:paraId="71548E36" w14:textId="77777777" w:rsidTr="003F76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0B337F7F" w14:textId="77777777" w:rsidR="00B11171" w:rsidRPr="00965001" w:rsidRDefault="00B11171" w:rsidP="00D75C6D">
            <w:pPr>
              <w:suppressAutoHyphens/>
              <w:spacing w:before="60" w:after="60"/>
              <w:jc w:val="left"/>
              <w:rPr>
                <w:sz w:val="18"/>
                <w:szCs w:val="18"/>
                <w:lang w:val="lt-LT"/>
              </w:rPr>
            </w:pPr>
            <w:r w:rsidRPr="00965001">
              <w:rPr>
                <w:sz w:val="18"/>
                <w:szCs w:val="18"/>
                <w:lang w:val="lt-LT"/>
              </w:rPr>
              <w:t>Investicijos atsipirkimas komerciniu požiūriu</w:t>
            </w:r>
          </w:p>
        </w:tc>
        <w:tc>
          <w:tcPr>
            <w:tcW w:w="1145" w:type="pct"/>
            <w:vAlign w:val="bottom"/>
          </w:tcPr>
          <w:p w14:paraId="51AEEFB2" w14:textId="77777777" w:rsidR="00B11171" w:rsidRPr="00965001" w:rsidRDefault="00B11171"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sidRPr="00965001">
              <w:rPr>
                <w:rFonts w:cs="Arial"/>
                <w:b/>
                <w:bCs/>
                <w:color w:val="000000"/>
                <w:sz w:val="18"/>
                <w:szCs w:val="18"/>
                <w:lang w:val="lt-LT"/>
              </w:rPr>
              <w:t>Neatsiperka</w:t>
            </w:r>
          </w:p>
        </w:tc>
        <w:tc>
          <w:tcPr>
            <w:tcW w:w="1145" w:type="pct"/>
            <w:vAlign w:val="bottom"/>
          </w:tcPr>
          <w:p w14:paraId="3F2E6139" w14:textId="3D97C371" w:rsidR="00B11171" w:rsidRPr="00965001" w:rsidRDefault="00E41C24"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rFonts w:cs="Arial"/>
                <w:b/>
                <w:bCs/>
                <w:color w:val="000000"/>
                <w:sz w:val="18"/>
                <w:szCs w:val="18"/>
                <w:lang w:val="lt-LT"/>
              </w:rPr>
            </w:pPr>
            <w:r w:rsidRPr="00965001">
              <w:rPr>
                <w:rFonts w:cs="Arial"/>
                <w:b/>
                <w:bCs/>
                <w:color w:val="000000"/>
                <w:sz w:val="18"/>
                <w:szCs w:val="18"/>
                <w:lang w:val="lt-LT"/>
              </w:rPr>
              <w:t>Neatsiperka</w:t>
            </w:r>
          </w:p>
        </w:tc>
      </w:tr>
      <w:tr w:rsidR="00B11171" w:rsidRPr="00965001" w14:paraId="1CD278F2" w14:textId="77777777" w:rsidTr="003F7604">
        <w:trPr>
          <w:cantSplit/>
        </w:trPr>
        <w:tc>
          <w:tcPr>
            <w:cnfStyle w:val="001000000000" w:firstRow="0" w:lastRow="0" w:firstColumn="1" w:lastColumn="0" w:oddVBand="0" w:evenVBand="0" w:oddHBand="0" w:evenHBand="0" w:firstRowFirstColumn="0" w:firstRowLastColumn="0" w:lastRowFirstColumn="0" w:lastRowLastColumn="0"/>
            <w:tcW w:w="2710" w:type="pct"/>
          </w:tcPr>
          <w:p w14:paraId="53E0AAE5" w14:textId="77777777" w:rsidR="00B11171" w:rsidRPr="00965001" w:rsidRDefault="00B11171" w:rsidP="00D75C6D">
            <w:pPr>
              <w:suppressAutoHyphens/>
              <w:spacing w:before="60" w:after="60"/>
              <w:jc w:val="left"/>
              <w:rPr>
                <w:sz w:val="18"/>
                <w:szCs w:val="18"/>
                <w:lang w:val="lt-LT"/>
              </w:rPr>
            </w:pPr>
            <w:r w:rsidRPr="00965001">
              <w:rPr>
                <w:sz w:val="18"/>
                <w:szCs w:val="18"/>
                <w:lang w:val="lt-LT"/>
              </w:rPr>
              <w:t>Įtaka šilumos gamybos kainai (pirmų 10 metų vidurkis)</w:t>
            </w:r>
          </w:p>
        </w:tc>
        <w:tc>
          <w:tcPr>
            <w:tcW w:w="1145" w:type="pct"/>
            <w:vAlign w:val="bottom"/>
          </w:tcPr>
          <w:p w14:paraId="6D090801" w14:textId="77E8B5B8" w:rsidR="00B11171" w:rsidRPr="00965001" w:rsidRDefault="00E41C24"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26,63</w:t>
            </w:r>
            <w:r w:rsidR="00B11171" w:rsidRPr="00965001">
              <w:rPr>
                <w:rFonts w:cs="Arial"/>
                <w:b/>
                <w:bCs/>
                <w:color w:val="000000"/>
                <w:sz w:val="18"/>
                <w:szCs w:val="18"/>
                <w:lang w:val="lt-LT"/>
              </w:rPr>
              <w:t xml:space="preserve"> Eur/MWh</w:t>
            </w:r>
          </w:p>
        </w:tc>
        <w:tc>
          <w:tcPr>
            <w:tcW w:w="1145" w:type="pct"/>
            <w:vAlign w:val="bottom"/>
          </w:tcPr>
          <w:p w14:paraId="0E84EF06" w14:textId="250AED9D" w:rsidR="00B11171" w:rsidRPr="00965001" w:rsidRDefault="00E41C24"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rFonts w:cs="Arial"/>
                <w:b/>
                <w:bCs/>
                <w:color w:val="000000"/>
                <w:sz w:val="18"/>
                <w:szCs w:val="18"/>
                <w:lang w:val="lt-LT"/>
              </w:rPr>
            </w:pPr>
            <w:r w:rsidRPr="00965001">
              <w:rPr>
                <w:rFonts w:cs="Arial"/>
                <w:b/>
                <w:bCs/>
                <w:color w:val="000000"/>
                <w:sz w:val="18"/>
                <w:szCs w:val="18"/>
                <w:lang w:val="lt-LT"/>
              </w:rPr>
              <w:t>20,58</w:t>
            </w:r>
            <w:r w:rsidR="00B11171" w:rsidRPr="00965001">
              <w:rPr>
                <w:rFonts w:cs="Arial"/>
                <w:b/>
                <w:bCs/>
                <w:color w:val="000000"/>
                <w:sz w:val="18"/>
                <w:szCs w:val="18"/>
                <w:lang w:val="lt-LT"/>
              </w:rPr>
              <w:t xml:space="preserve"> Eur/MWh</w:t>
            </w:r>
          </w:p>
        </w:tc>
      </w:tr>
      <w:tr w:rsidR="000C3094" w:rsidRPr="00965001" w14:paraId="709B0123" w14:textId="77777777" w:rsidTr="000C309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14E2FC95" w14:textId="0587836B" w:rsidR="000C3094" w:rsidRPr="00965001" w:rsidRDefault="000C3094" w:rsidP="000C3094">
            <w:pPr>
              <w:suppressAutoHyphens/>
              <w:spacing w:before="60" w:after="60"/>
              <w:jc w:val="left"/>
              <w:rPr>
                <w:sz w:val="18"/>
                <w:szCs w:val="18"/>
                <w:lang w:val="lt-LT"/>
              </w:rPr>
            </w:pPr>
            <w:r>
              <w:rPr>
                <w:sz w:val="18"/>
                <w:szCs w:val="18"/>
                <w:lang w:val="lt-LT"/>
              </w:rPr>
              <w:t>Įtaka šilumos gamybos kainai bendrovėje (pirmų 10 metų vidurkis)</w:t>
            </w:r>
          </w:p>
        </w:tc>
        <w:tc>
          <w:tcPr>
            <w:tcW w:w="1145" w:type="pct"/>
          </w:tcPr>
          <w:p w14:paraId="630098B3" w14:textId="703A04AF" w:rsidR="000C3094" w:rsidRPr="000C3094" w:rsidRDefault="000C3094" w:rsidP="000C3094">
            <w:pPr>
              <w:jc w:val="right"/>
              <w:cnfStyle w:val="000000100000" w:firstRow="0" w:lastRow="0" w:firstColumn="0" w:lastColumn="0" w:oddVBand="0" w:evenVBand="0" w:oddHBand="1" w:evenHBand="0" w:firstRowFirstColumn="0" w:firstRowLastColumn="0" w:lastRowFirstColumn="0" w:lastRowLastColumn="0"/>
              <w:rPr>
                <w:rFonts w:cs="Arial"/>
                <w:b/>
                <w:bCs/>
                <w:color w:val="000000"/>
                <w:sz w:val="18"/>
                <w:szCs w:val="18"/>
              </w:rPr>
            </w:pPr>
            <w:r>
              <w:rPr>
                <w:rFonts w:cs="Arial"/>
                <w:b/>
                <w:bCs/>
                <w:color w:val="000000"/>
                <w:sz w:val="18"/>
                <w:szCs w:val="18"/>
              </w:rPr>
              <w:t xml:space="preserve">0,54 </w:t>
            </w:r>
            <w:proofErr w:type="spellStart"/>
            <w:r>
              <w:rPr>
                <w:rFonts w:cs="Arial"/>
                <w:b/>
                <w:bCs/>
                <w:color w:val="000000"/>
                <w:sz w:val="18"/>
                <w:szCs w:val="18"/>
              </w:rPr>
              <w:t>Eur</w:t>
            </w:r>
            <w:proofErr w:type="spellEnd"/>
            <w:r>
              <w:rPr>
                <w:rFonts w:cs="Arial"/>
                <w:b/>
                <w:bCs/>
                <w:color w:val="000000"/>
                <w:sz w:val="18"/>
                <w:szCs w:val="18"/>
              </w:rPr>
              <w:t>/MWh</w:t>
            </w:r>
          </w:p>
        </w:tc>
        <w:tc>
          <w:tcPr>
            <w:tcW w:w="1145" w:type="pct"/>
          </w:tcPr>
          <w:p w14:paraId="28EEEA30" w14:textId="6B8BB056" w:rsidR="000C3094" w:rsidRPr="000C3094" w:rsidRDefault="000C3094" w:rsidP="000C3094">
            <w:pPr>
              <w:jc w:val="right"/>
              <w:cnfStyle w:val="000000100000" w:firstRow="0" w:lastRow="0" w:firstColumn="0" w:lastColumn="0" w:oddVBand="0" w:evenVBand="0" w:oddHBand="1" w:evenHBand="0" w:firstRowFirstColumn="0" w:firstRowLastColumn="0" w:lastRowFirstColumn="0" w:lastRowLastColumn="0"/>
              <w:rPr>
                <w:rFonts w:cs="Arial"/>
                <w:b/>
                <w:bCs/>
                <w:color w:val="000000"/>
                <w:sz w:val="18"/>
                <w:szCs w:val="18"/>
              </w:rPr>
            </w:pPr>
            <w:r>
              <w:rPr>
                <w:rFonts w:cs="Arial"/>
                <w:b/>
                <w:bCs/>
                <w:color w:val="000000"/>
                <w:sz w:val="18"/>
                <w:szCs w:val="18"/>
              </w:rPr>
              <w:t xml:space="preserve">0,42 </w:t>
            </w:r>
            <w:proofErr w:type="spellStart"/>
            <w:r>
              <w:rPr>
                <w:rFonts w:cs="Arial"/>
                <w:b/>
                <w:bCs/>
                <w:color w:val="000000"/>
                <w:sz w:val="18"/>
                <w:szCs w:val="18"/>
              </w:rPr>
              <w:t>Eur</w:t>
            </w:r>
            <w:proofErr w:type="spellEnd"/>
            <w:r>
              <w:rPr>
                <w:rFonts w:cs="Arial"/>
                <w:b/>
                <w:bCs/>
                <w:color w:val="000000"/>
                <w:sz w:val="18"/>
                <w:szCs w:val="18"/>
              </w:rPr>
              <w:t>/MWh</w:t>
            </w:r>
          </w:p>
        </w:tc>
      </w:tr>
    </w:tbl>
    <w:p w14:paraId="5176A57E" w14:textId="77777777" w:rsidR="00B11171" w:rsidRPr="00965001" w:rsidRDefault="00B11171" w:rsidP="00D75C6D">
      <w:pPr>
        <w:pStyle w:val="Tekstas"/>
      </w:pPr>
    </w:p>
    <w:p w14:paraId="4FB7BAD9" w14:textId="7190104A" w:rsidR="00B11171" w:rsidRPr="00965001" w:rsidRDefault="00B11171" w:rsidP="00D75C6D">
      <w:pPr>
        <w:pStyle w:val="Tekstas"/>
      </w:pPr>
      <w:r w:rsidRPr="00965001">
        <w:t xml:space="preserve">Iš pateiktų duomenų matyti, </w:t>
      </w:r>
      <w:r w:rsidR="00E41C24" w:rsidRPr="00965001">
        <w:t>kad esamoje situacijoje abi technologijos neduotų ekonominės naudos.</w:t>
      </w:r>
    </w:p>
    <w:p w14:paraId="5687FC22" w14:textId="77777777" w:rsidR="00B11171" w:rsidRPr="00965001" w:rsidRDefault="00B11171" w:rsidP="00D75C6D">
      <w:pPr>
        <w:pStyle w:val="Tekstas"/>
        <w:ind w:firstLine="0"/>
        <w:rPr>
          <w:b/>
          <w:bCs/>
          <w:color w:val="002060"/>
        </w:rPr>
      </w:pPr>
      <w:r w:rsidRPr="00965001">
        <w:rPr>
          <w:b/>
          <w:bCs/>
          <w:color w:val="002060"/>
        </w:rPr>
        <w:t>Išvados</w:t>
      </w:r>
    </w:p>
    <w:p w14:paraId="63447705" w14:textId="7DBE31EF" w:rsidR="00B11171" w:rsidRPr="00965001" w:rsidRDefault="0012747B" w:rsidP="00D75C6D">
      <w:pPr>
        <w:pStyle w:val="Tekstas"/>
      </w:pPr>
      <w:r w:rsidRPr="00965001">
        <w:t>Vertinant, kad biokuro katilas įrengtas 2007 metais</w:t>
      </w:r>
      <w:r w:rsidR="00632179" w:rsidRPr="00965001">
        <w:t>, rekomenduojama artimiausiu metu pakeisti šį katilą į naują, pilnai automatizuotą biokuro katilą.</w:t>
      </w:r>
    </w:p>
    <w:p w14:paraId="14964288" w14:textId="3091CDF0" w:rsidR="00971D12" w:rsidRPr="00965001" w:rsidRDefault="00971D12" w:rsidP="00D75C6D">
      <w:pPr>
        <w:pStyle w:val="Antrat2"/>
        <w:suppressAutoHyphens/>
      </w:pPr>
      <w:bookmarkStart w:id="381" w:name="_Toc156918644"/>
      <w:r w:rsidRPr="00965001">
        <w:t>Grūšlaukės katilinė</w:t>
      </w:r>
      <w:bookmarkEnd w:id="381"/>
    </w:p>
    <w:p w14:paraId="63830CC8" w14:textId="77777777" w:rsidR="00971D12" w:rsidRPr="00965001" w:rsidRDefault="00971D12" w:rsidP="00D75C6D">
      <w:pPr>
        <w:pStyle w:val="PoPoskyris"/>
        <w:suppressAutoHyphens/>
      </w:pPr>
      <w:bookmarkStart w:id="382" w:name="_Toc156918645"/>
      <w:r w:rsidRPr="00965001">
        <w:t>Esama situacija</w:t>
      </w:r>
      <w:bookmarkEnd w:id="382"/>
    </w:p>
    <w:p w14:paraId="358E4965" w14:textId="62713CE6" w:rsidR="00971D12" w:rsidRPr="00965001" w:rsidRDefault="00971D12" w:rsidP="00D75C6D">
      <w:pPr>
        <w:pStyle w:val="Tekstas"/>
      </w:pPr>
      <w:r w:rsidRPr="00965001">
        <w:t>Katilinė esanti Klevų g. 2, Grūšlaukės kaime šiluma aprūpina 2 pastatus – mokyklą ir visuomeninį pastatą. Katilinės šilumos energijos poreikį užtikrina 2002 metais įrengti 100 kW ir 40 kW galios biokuro skiedros katilai.</w:t>
      </w:r>
    </w:p>
    <w:p w14:paraId="2EA28162" w14:textId="2454167A" w:rsidR="00971D12" w:rsidRPr="00965001" w:rsidRDefault="00971D12" w:rsidP="00D75C6D">
      <w:pPr>
        <w:pStyle w:val="Tekstas"/>
        <w:ind w:firstLine="0"/>
      </w:pPr>
      <w:r w:rsidRPr="00965001">
        <w:rPr>
          <w:noProof/>
        </w:rPr>
        <w:drawing>
          <wp:inline distT="0" distB="0" distL="0" distR="0" wp14:anchorId="70908014" wp14:editId="46348553">
            <wp:extent cx="6124575" cy="2876550"/>
            <wp:effectExtent l="0" t="0" r="9525" b="0"/>
            <wp:docPr id="198645414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124575" cy="2876550"/>
                    </a:xfrm>
                    <a:prstGeom prst="rect">
                      <a:avLst/>
                    </a:prstGeom>
                    <a:noFill/>
                    <a:ln>
                      <a:noFill/>
                    </a:ln>
                  </pic:spPr>
                </pic:pic>
              </a:graphicData>
            </a:graphic>
          </wp:inline>
        </w:drawing>
      </w:r>
    </w:p>
    <w:p w14:paraId="2B4A5057" w14:textId="50DB9FDC" w:rsidR="00971D12" w:rsidRPr="00965001" w:rsidRDefault="00971D12" w:rsidP="00D75C6D">
      <w:pPr>
        <w:pStyle w:val="Paveiksllis"/>
        <w:suppressAutoHyphens/>
      </w:pPr>
      <w:r w:rsidRPr="00965001">
        <w:fldChar w:fldCharType="begin"/>
      </w:r>
      <w:r w:rsidRPr="00965001">
        <w:instrText xml:space="preserve"> SEQ pav. \* ARABIC </w:instrText>
      </w:r>
      <w:r w:rsidRPr="00965001">
        <w:fldChar w:fldCharType="separate"/>
      </w:r>
      <w:bookmarkStart w:id="383" w:name="_Toc156918810"/>
      <w:r w:rsidR="00F36ED3">
        <w:rPr>
          <w:noProof/>
        </w:rPr>
        <w:t>83</w:t>
      </w:r>
      <w:r w:rsidRPr="00965001">
        <w:fldChar w:fldCharType="end"/>
      </w:r>
      <w:r w:rsidRPr="00965001">
        <w:t xml:space="preserve"> pav. Grūšlaukės katilinė</w:t>
      </w:r>
      <w:bookmarkEnd w:id="383"/>
    </w:p>
    <w:p w14:paraId="5CF8D4DF" w14:textId="75DA0FB9" w:rsidR="00971D12" w:rsidRPr="00965001" w:rsidRDefault="00971D12" w:rsidP="00D75C6D">
      <w:pPr>
        <w:pStyle w:val="Tekstas"/>
      </w:pPr>
      <w:r w:rsidRPr="00965001">
        <w:t>Šiuo metu katilinėje pagaminama 156 MWh, o naudingai realizuojama 105 MWh šilumos energijos per metus.</w:t>
      </w:r>
    </w:p>
    <w:p w14:paraId="510B62DA" w14:textId="145845EB" w:rsidR="00971D12" w:rsidRPr="00965001" w:rsidRDefault="00971D12" w:rsidP="00D75C6D">
      <w:pPr>
        <w:pStyle w:val="Tekstas"/>
      </w:pPr>
      <w:r w:rsidRPr="00965001">
        <w:t xml:space="preserve">Katilinės gaminamos šilumos energijos 2022 metų sumodeliuotas poreikio grafikas ir bazinių katilų galios pateikiamos </w:t>
      </w:r>
      <w:r w:rsidRPr="00965001">
        <w:fldChar w:fldCharType="begin"/>
      </w:r>
      <w:r w:rsidRPr="00965001">
        <w:instrText xml:space="preserve"> REF _Ref152453253 \h  \* MERGEFORMAT </w:instrText>
      </w:r>
      <w:r w:rsidRPr="00965001">
        <w:fldChar w:fldCharType="separate"/>
      </w:r>
      <w:r w:rsidR="00F36ED3">
        <w:t>74</w:t>
      </w:r>
      <w:r w:rsidRPr="00965001">
        <w:fldChar w:fldCharType="end"/>
      </w:r>
      <w:r w:rsidRPr="00965001">
        <w:t xml:space="preserve"> paveiksle.</w:t>
      </w:r>
    </w:p>
    <w:p w14:paraId="3CDC17FE" w14:textId="4CADE331" w:rsidR="00971D12" w:rsidRPr="00965001" w:rsidRDefault="00971D12" w:rsidP="00D75C6D">
      <w:pPr>
        <w:pStyle w:val="Tekstas"/>
        <w:ind w:firstLine="0"/>
      </w:pPr>
      <w:r w:rsidRPr="00965001">
        <w:rPr>
          <w:noProof/>
        </w:rPr>
        <w:lastRenderedPageBreak/>
        <w:drawing>
          <wp:inline distT="0" distB="0" distL="0" distR="0" wp14:anchorId="7CC6FD23" wp14:editId="0D749612">
            <wp:extent cx="6127115" cy="2883535"/>
            <wp:effectExtent l="0" t="0" r="6985" b="0"/>
            <wp:docPr id="41721171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127115" cy="2883535"/>
                    </a:xfrm>
                    <a:prstGeom prst="rect">
                      <a:avLst/>
                    </a:prstGeom>
                    <a:noFill/>
                  </pic:spPr>
                </pic:pic>
              </a:graphicData>
            </a:graphic>
          </wp:inline>
        </w:drawing>
      </w:r>
    </w:p>
    <w:p w14:paraId="62913A19" w14:textId="2FB6F48E" w:rsidR="00971D12" w:rsidRPr="00965001" w:rsidRDefault="00971D12" w:rsidP="00D75C6D">
      <w:pPr>
        <w:pStyle w:val="Paveiksllis"/>
        <w:suppressAutoHyphens/>
      </w:pPr>
      <w:r w:rsidRPr="00965001">
        <w:fldChar w:fldCharType="begin"/>
      </w:r>
      <w:r w:rsidRPr="00965001">
        <w:instrText xml:space="preserve"> SEQ pav. \* ARABIC </w:instrText>
      </w:r>
      <w:r w:rsidRPr="00965001">
        <w:fldChar w:fldCharType="separate"/>
      </w:r>
      <w:bookmarkStart w:id="384" w:name="_Toc156918811"/>
      <w:r w:rsidR="00F36ED3">
        <w:rPr>
          <w:noProof/>
        </w:rPr>
        <w:t>84</w:t>
      </w:r>
      <w:r w:rsidRPr="00965001">
        <w:fldChar w:fldCharType="end"/>
      </w:r>
      <w:r w:rsidRPr="00965001">
        <w:t xml:space="preserve"> pav. Grūšlaukės katilinės šilumos poreikio grafikas</w:t>
      </w:r>
      <w:bookmarkEnd w:id="384"/>
    </w:p>
    <w:p w14:paraId="786EAE37" w14:textId="14817766" w:rsidR="00971D12" w:rsidRPr="00965001" w:rsidRDefault="00971D12" w:rsidP="00D75C6D">
      <w:pPr>
        <w:pStyle w:val="Tekstas"/>
      </w:pPr>
      <w:r w:rsidRPr="00965001">
        <w:t xml:space="preserve">Vertinama, kad katilinės aptarnaujamo tinklo šilumos energijos poreikis žiemą pasiekia 57 kW, o </w:t>
      </w:r>
      <w:proofErr w:type="spellStart"/>
      <w:r w:rsidRPr="00965001">
        <w:t>nešildymo</w:t>
      </w:r>
      <w:proofErr w:type="spellEnd"/>
      <w:r w:rsidRPr="00965001">
        <w:t xml:space="preserve"> sezono metu, katilinė nedirba. Katilinės šilumos gamybos efektyvumas siekia 82 proc. Tai rodo gerą katilo išnaudojimo lygį. Tačiau didžiausia problema yra Grūšlaukės CŠT tinklų ilgis, kuriuose per metus yra patiriama 52,46 MWh šilumos energijos nuostolių arba ~33 proc. Vertinama, kad visuomeniniame pastate įrengus vietinį šilumos gamybos šaltinį būtų galima sutaupyti 36 MWh/metus nuo 275 m DN50 atkarpos.</w:t>
      </w:r>
      <w:r w:rsidR="00CC1CBB" w:rsidRPr="00965001">
        <w:t xml:space="preserve"> Dėl tokių didelių sutaupymų rekomenduojama atskirti CŠT tinklą ir įrengti vietinį šilumos gamybos šaltinį visuomeniniame pastate.</w:t>
      </w:r>
    </w:p>
    <w:p w14:paraId="491E6BB7" w14:textId="7F9301D4" w:rsidR="00971D12" w:rsidRPr="00965001" w:rsidRDefault="00CC1CBB" w:rsidP="00D75C6D">
      <w:pPr>
        <w:pStyle w:val="PoPoskyris"/>
        <w:suppressAutoHyphens/>
      </w:pPr>
      <w:bookmarkStart w:id="385" w:name="_Toc156918646"/>
      <w:r w:rsidRPr="00965001">
        <w:t>Grūšlaukės CŠT sistemos optimizavimas</w:t>
      </w:r>
      <w:bookmarkEnd w:id="385"/>
    </w:p>
    <w:p w14:paraId="104C9544" w14:textId="26CF8E39" w:rsidR="00CC1CBB" w:rsidRPr="00965001" w:rsidRDefault="00CC1CBB" w:rsidP="00D75C6D">
      <w:pPr>
        <w:pStyle w:val="Tekstas"/>
      </w:pPr>
      <w:r w:rsidRPr="00965001">
        <w:t>Vertinama, kad visuomeniniame pastate, vietos užtektų įrengti tik šilumos siurblį. Tam, kad šilumos energijos poreikis būtų užtikrinamas visus metus, šilumos siurblys yra įrengiamas kartu su elektriniu tenu.</w:t>
      </w:r>
    </w:p>
    <w:p w14:paraId="7E0571B1" w14:textId="57F670E7" w:rsidR="00CC1CBB" w:rsidRPr="00965001" w:rsidRDefault="00524836" w:rsidP="005C7CE4">
      <w:pPr>
        <w:pStyle w:val="Lentel1"/>
      </w:pPr>
      <w:r>
        <w:fldChar w:fldCharType="begin"/>
      </w:r>
      <w:r>
        <w:instrText xml:space="preserve"> SEQ lentelė \* ARABIC  \* MERGEFORMAT </w:instrText>
      </w:r>
      <w:r>
        <w:fldChar w:fldCharType="separate"/>
      </w:r>
      <w:bookmarkStart w:id="386" w:name="_Toc156918719"/>
      <w:r w:rsidR="00F36ED3">
        <w:t>45</w:t>
      </w:r>
      <w:r>
        <w:fldChar w:fldCharType="end"/>
      </w:r>
      <w:r w:rsidR="00CC1CBB" w:rsidRPr="00965001">
        <w:t xml:space="preserve"> lentelė. Grūšlaukės visuomeninio pastato parenkamo šilumos siurblio techninės charakteristikos</w:t>
      </w:r>
      <w:bookmarkEnd w:id="386"/>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525"/>
        <w:gridCol w:w="4103"/>
      </w:tblGrid>
      <w:tr w:rsidR="00CC1CBB" w:rsidRPr="00965001" w14:paraId="0CC698FE" w14:textId="77777777" w:rsidTr="003F7604">
        <w:trPr>
          <w:cnfStyle w:val="100000000000" w:firstRow="1" w:lastRow="0" w:firstColumn="0" w:lastColumn="0" w:oddVBand="0" w:evenVBand="0" w:oddHBand="0" w:evenHBand="0" w:firstRowFirstColumn="0" w:firstRowLastColumn="0" w:lastRowFirstColumn="0" w:lastRowLastColumn="0"/>
          <w:trHeight w:hRule="exact" w:val="430"/>
          <w:tblHeader/>
        </w:trPr>
        <w:tc>
          <w:tcPr>
            <w:cnfStyle w:val="001000000100" w:firstRow="0" w:lastRow="0" w:firstColumn="1" w:lastColumn="0" w:oddVBand="0" w:evenVBand="0" w:oddHBand="0" w:evenHBand="0" w:firstRowFirstColumn="1" w:firstRowLastColumn="0" w:lastRowFirstColumn="0" w:lastRowLastColumn="0"/>
            <w:tcW w:w="2869" w:type="pct"/>
          </w:tcPr>
          <w:p w14:paraId="31E795AD" w14:textId="77777777" w:rsidR="00CC1CBB" w:rsidRPr="00965001" w:rsidRDefault="00CC1CBB" w:rsidP="00D75C6D">
            <w:pPr>
              <w:suppressAutoHyphens/>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2131" w:type="pct"/>
          </w:tcPr>
          <w:p w14:paraId="1C65E9CA" w14:textId="77777777" w:rsidR="00CC1CBB" w:rsidRPr="00965001" w:rsidRDefault="00CC1CBB"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Reikšmė</w:t>
            </w:r>
          </w:p>
        </w:tc>
      </w:tr>
      <w:tr w:rsidR="00CC1CBB" w:rsidRPr="00965001" w14:paraId="5755D3B7" w14:textId="77777777" w:rsidTr="003F7604">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39E7FB00" w14:textId="77777777" w:rsidR="00CC1CBB" w:rsidRPr="00965001" w:rsidRDefault="00CC1CBB" w:rsidP="00D75C6D">
            <w:pPr>
              <w:suppressAutoHyphens/>
              <w:jc w:val="left"/>
              <w:rPr>
                <w:rFonts w:eastAsia="SegoeUI" w:cs="Arial"/>
                <w:b w:val="0"/>
                <w:bCs w:val="0"/>
                <w:sz w:val="18"/>
                <w:szCs w:val="18"/>
                <w:lang w:val="lt-LT" w:eastAsia="lt-LT"/>
              </w:rPr>
            </w:pPr>
            <w:r w:rsidRPr="00965001">
              <w:rPr>
                <w:b w:val="0"/>
                <w:bCs w:val="0"/>
                <w:sz w:val="18"/>
                <w:szCs w:val="18"/>
                <w:lang w:val="lt-LT"/>
              </w:rPr>
              <w:t>Šilumos siurblio instaliuota galia (šiluminė)</w:t>
            </w:r>
          </w:p>
        </w:tc>
        <w:tc>
          <w:tcPr>
            <w:tcW w:w="2131" w:type="pct"/>
          </w:tcPr>
          <w:p w14:paraId="139507B8" w14:textId="283B68F8" w:rsidR="00CC1CBB" w:rsidRPr="00965001" w:rsidRDefault="00F84865"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15</w:t>
            </w:r>
            <w:r w:rsidR="00CC1CBB" w:rsidRPr="00965001">
              <w:rPr>
                <w:sz w:val="18"/>
                <w:szCs w:val="18"/>
                <w:lang w:val="lt-LT"/>
              </w:rPr>
              <w:t xml:space="preserve"> kW</w:t>
            </w:r>
          </w:p>
        </w:tc>
      </w:tr>
      <w:tr w:rsidR="00CC1CBB" w:rsidRPr="00965001" w14:paraId="5E8268B0" w14:textId="77777777" w:rsidTr="003F7604">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12A80453" w14:textId="77777777" w:rsidR="00CC1CBB" w:rsidRPr="00965001" w:rsidRDefault="00CC1CBB" w:rsidP="00D75C6D">
            <w:pPr>
              <w:suppressAutoHyphens/>
              <w:jc w:val="left"/>
              <w:rPr>
                <w:rFonts w:eastAsia="SegoeUI" w:cs="Arial"/>
                <w:b w:val="0"/>
                <w:bCs w:val="0"/>
                <w:sz w:val="18"/>
                <w:szCs w:val="18"/>
                <w:lang w:val="lt-LT" w:eastAsia="lt-LT"/>
              </w:rPr>
            </w:pPr>
            <w:r w:rsidRPr="00965001">
              <w:rPr>
                <w:b w:val="0"/>
                <w:bCs w:val="0"/>
                <w:sz w:val="18"/>
                <w:szCs w:val="18"/>
                <w:lang w:val="lt-LT"/>
              </w:rPr>
              <w:t>Reikalinga elektros įvado galia</w:t>
            </w:r>
          </w:p>
        </w:tc>
        <w:tc>
          <w:tcPr>
            <w:tcW w:w="2131" w:type="pct"/>
          </w:tcPr>
          <w:p w14:paraId="52BAACC2" w14:textId="383B659F" w:rsidR="00CC1CBB" w:rsidRPr="00965001" w:rsidRDefault="00F84865" w:rsidP="00D75C6D">
            <w:pPr>
              <w:suppressAutoHyphens/>
              <w:jc w:val="right"/>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sz w:val="18"/>
                <w:szCs w:val="18"/>
                <w:lang w:val="lt-LT"/>
              </w:rPr>
              <w:t>15</w:t>
            </w:r>
            <w:r w:rsidR="00CC1CBB" w:rsidRPr="00965001">
              <w:rPr>
                <w:sz w:val="18"/>
                <w:szCs w:val="18"/>
                <w:lang w:val="lt-LT"/>
              </w:rPr>
              <w:t xml:space="preserve"> kW</w:t>
            </w:r>
          </w:p>
        </w:tc>
      </w:tr>
      <w:tr w:rsidR="00CC1CBB" w:rsidRPr="00965001" w14:paraId="67791E32" w14:textId="77777777" w:rsidTr="003F7604">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4BF71C73" w14:textId="77777777" w:rsidR="00CC1CBB" w:rsidRPr="00965001" w:rsidRDefault="00CC1CBB" w:rsidP="00D75C6D">
            <w:pPr>
              <w:suppressAutoHyphens/>
              <w:jc w:val="left"/>
              <w:rPr>
                <w:rFonts w:eastAsia="SegoeUI" w:cs="Arial"/>
                <w:b w:val="0"/>
                <w:bCs w:val="0"/>
                <w:sz w:val="18"/>
                <w:szCs w:val="18"/>
                <w:lang w:val="lt-LT" w:eastAsia="lt-LT"/>
              </w:rPr>
            </w:pPr>
            <w:r w:rsidRPr="00965001">
              <w:rPr>
                <w:b w:val="0"/>
                <w:bCs w:val="0"/>
                <w:sz w:val="18"/>
                <w:szCs w:val="18"/>
                <w:lang w:val="lt-LT"/>
              </w:rPr>
              <w:t>Numatoma šilumos gamyba (iš aplinkos oro)</w:t>
            </w:r>
          </w:p>
        </w:tc>
        <w:tc>
          <w:tcPr>
            <w:tcW w:w="2131" w:type="pct"/>
          </w:tcPr>
          <w:p w14:paraId="620B52EC" w14:textId="04B59BA3" w:rsidR="00CC1CBB" w:rsidRPr="00965001" w:rsidRDefault="00CC1CBB"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17 MWh/metus</w:t>
            </w:r>
          </w:p>
        </w:tc>
      </w:tr>
      <w:tr w:rsidR="00CC1CBB" w:rsidRPr="00965001" w14:paraId="00CDC8EF" w14:textId="77777777" w:rsidTr="003F7604">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2C8844AC" w14:textId="77777777" w:rsidR="00CC1CBB" w:rsidRPr="00965001" w:rsidRDefault="00CC1CBB" w:rsidP="00D75C6D">
            <w:pPr>
              <w:suppressAutoHyphens/>
              <w:jc w:val="left"/>
              <w:rPr>
                <w:rFonts w:eastAsia="SegoeUI" w:cs="Arial"/>
                <w:b w:val="0"/>
                <w:bCs w:val="0"/>
                <w:sz w:val="18"/>
                <w:szCs w:val="18"/>
                <w:lang w:val="lt-LT" w:eastAsia="lt-LT"/>
              </w:rPr>
            </w:pPr>
            <w:r w:rsidRPr="00965001">
              <w:rPr>
                <w:b w:val="0"/>
                <w:bCs w:val="0"/>
                <w:sz w:val="18"/>
                <w:szCs w:val="18"/>
                <w:lang w:val="lt-LT"/>
              </w:rPr>
              <w:t>Elektros energija sunaudojama gaminant šilumą</w:t>
            </w:r>
          </w:p>
        </w:tc>
        <w:tc>
          <w:tcPr>
            <w:tcW w:w="2131" w:type="pct"/>
          </w:tcPr>
          <w:p w14:paraId="02BF5287" w14:textId="569937A5" w:rsidR="00CC1CBB" w:rsidRPr="00965001" w:rsidRDefault="00CC1CBB" w:rsidP="00D75C6D">
            <w:pPr>
              <w:suppressAutoHyphens/>
              <w:jc w:val="right"/>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sz w:val="18"/>
                <w:szCs w:val="18"/>
                <w:lang w:val="lt-LT"/>
              </w:rPr>
              <w:t>13 MWh/metus</w:t>
            </w:r>
          </w:p>
        </w:tc>
      </w:tr>
      <w:tr w:rsidR="00CC1CBB" w:rsidRPr="00965001" w14:paraId="39B3996E" w14:textId="77777777" w:rsidTr="003F7604">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71A21BAA" w14:textId="77777777" w:rsidR="00CC1CBB" w:rsidRPr="00965001" w:rsidRDefault="00CC1CBB" w:rsidP="00D75C6D">
            <w:pPr>
              <w:suppressAutoHyphens/>
              <w:jc w:val="left"/>
              <w:rPr>
                <w:rFonts w:eastAsia="SegoeUI" w:cs="Arial"/>
                <w:b w:val="0"/>
                <w:bCs w:val="0"/>
                <w:sz w:val="18"/>
                <w:szCs w:val="18"/>
                <w:lang w:val="lt-LT" w:eastAsia="lt-LT"/>
              </w:rPr>
            </w:pPr>
            <w:r w:rsidRPr="00965001">
              <w:rPr>
                <w:b w:val="0"/>
                <w:bCs w:val="0"/>
                <w:sz w:val="18"/>
                <w:szCs w:val="18"/>
                <w:lang w:val="lt-LT"/>
              </w:rPr>
              <w:t xml:space="preserve">Papildomos elektros energijos sąnaudos </w:t>
            </w:r>
            <w:proofErr w:type="spellStart"/>
            <w:r w:rsidRPr="00965001">
              <w:rPr>
                <w:b w:val="0"/>
                <w:bCs w:val="0"/>
                <w:sz w:val="18"/>
                <w:szCs w:val="18"/>
                <w:lang w:val="lt-LT"/>
              </w:rPr>
              <w:t>defrostacijai</w:t>
            </w:r>
            <w:proofErr w:type="spellEnd"/>
          </w:p>
        </w:tc>
        <w:tc>
          <w:tcPr>
            <w:tcW w:w="2131" w:type="pct"/>
          </w:tcPr>
          <w:p w14:paraId="730C4B59" w14:textId="3CC2CD5C" w:rsidR="00CC1CBB" w:rsidRPr="00965001" w:rsidRDefault="00CC1CBB"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0,5 MWh/metus</w:t>
            </w:r>
          </w:p>
        </w:tc>
      </w:tr>
      <w:tr w:rsidR="00CC1CBB" w:rsidRPr="00965001" w14:paraId="0933E3B7" w14:textId="77777777" w:rsidTr="003F7604">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3A11F3CB" w14:textId="77777777" w:rsidR="00CC1CBB" w:rsidRPr="00965001" w:rsidRDefault="00CC1CBB" w:rsidP="00D75C6D">
            <w:pPr>
              <w:suppressAutoHyphens/>
              <w:jc w:val="left"/>
              <w:rPr>
                <w:rFonts w:eastAsia="SegoeUI" w:cs="Arial"/>
                <w:b w:val="0"/>
                <w:bCs w:val="0"/>
                <w:sz w:val="18"/>
                <w:szCs w:val="18"/>
                <w:lang w:val="lt-LT" w:eastAsia="lt-LT"/>
              </w:rPr>
            </w:pPr>
            <w:r w:rsidRPr="00965001">
              <w:rPr>
                <w:b w:val="0"/>
                <w:bCs w:val="0"/>
                <w:sz w:val="18"/>
                <w:szCs w:val="18"/>
                <w:lang w:val="lt-LT"/>
              </w:rPr>
              <w:t>Numatomas šilumos siurblio darbo efektyvumas (COP)</w:t>
            </w:r>
          </w:p>
        </w:tc>
        <w:tc>
          <w:tcPr>
            <w:tcW w:w="2131" w:type="pct"/>
          </w:tcPr>
          <w:p w14:paraId="5DC27CA0" w14:textId="56A33182" w:rsidR="00CC1CBB" w:rsidRPr="00965001" w:rsidRDefault="00CC1CBB" w:rsidP="00D75C6D">
            <w:pPr>
              <w:suppressAutoHyphens/>
              <w:jc w:val="right"/>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sz w:val="18"/>
                <w:szCs w:val="18"/>
                <w:lang w:val="lt-LT"/>
              </w:rPr>
              <w:t>1,81</w:t>
            </w:r>
          </w:p>
        </w:tc>
      </w:tr>
    </w:tbl>
    <w:p w14:paraId="0FB6C1FF" w14:textId="6CD6C688" w:rsidR="00CC1CBB" w:rsidRPr="00965001" w:rsidRDefault="00CC1CBB" w:rsidP="00D75C6D">
      <w:pPr>
        <w:pStyle w:val="Tekstas"/>
        <w:ind w:firstLine="0"/>
      </w:pPr>
      <w:r w:rsidRPr="00965001">
        <w:rPr>
          <w:noProof/>
        </w:rPr>
        <w:lastRenderedPageBreak/>
        <w:drawing>
          <wp:inline distT="0" distB="0" distL="0" distR="0" wp14:anchorId="0A97C31D" wp14:editId="0BB9AAB6">
            <wp:extent cx="6132830" cy="2889885"/>
            <wp:effectExtent l="0" t="0" r="1270" b="5715"/>
            <wp:docPr id="4488813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132830" cy="2889885"/>
                    </a:xfrm>
                    <a:prstGeom prst="rect">
                      <a:avLst/>
                    </a:prstGeom>
                    <a:noFill/>
                  </pic:spPr>
                </pic:pic>
              </a:graphicData>
            </a:graphic>
          </wp:inline>
        </w:drawing>
      </w:r>
    </w:p>
    <w:p w14:paraId="713D1F16" w14:textId="37A659BA" w:rsidR="00CC1CBB" w:rsidRPr="00965001" w:rsidRDefault="00CC1CBB" w:rsidP="00D75C6D">
      <w:pPr>
        <w:pStyle w:val="Paveiksllis"/>
        <w:suppressAutoHyphens/>
      </w:pPr>
      <w:r w:rsidRPr="00965001">
        <w:fldChar w:fldCharType="begin"/>
      </w:r>
      <w:r w:rsidRPr="00965001">
        <w:instrText xml:space="preserve"> SEQ pav. \* ARABIC </w:instrText>
      </w:r>
      <w:r w:rsidRPr="00965001">
        <w:fldChar w:fldCharType="separate"/>
      </w:r>
      <w:bookmarkStart w:id="387" w:name="_Toc156918812"/>
      <w:r w:rsidR="00F36ED3">
        <w:rPr>
          <w:noProof/>
        </w:rPr>
        <w:t>85</w:t>
      </w:r>
      <w:r w:rsidRPr="00965001">
        <w:fldChar w:fldCharType="end"/>
      </w:r>
      <w:r w:rsidRPr="00965001">
        <w:t xml:space="preserve"> pav. Grūšlaukės visuomeninio pastato šilumos gamybos grafikas įrengus šilumos siurblį</w:t>
      </w:r>
      <w:bookmarkEnd w:id="387"/>
    </w:p>
    <w:p w14:paraId="50DE8BD2" w14:textId="75270FEA" w:rsidR="00CC1CBB" w:rsidRPr="00965001" w:rsidRDefault="00CC1CBB" w:rsidP="00D75C6D">
      <w:pPr>
        <w:pStyle w:val="Tekstas"/>
      </w:pPr>
      <w:r w:rsidRPr="00965001">
        <w:t xml:space="preserve">Pateikiamame grafike vaizduojama numatytos galios šilumos siurblio šilumos gamyba  metų laikotarpyje. </w:t>
      </w:r>
    </w:p>
    <w:p w14:paraId="04A6E8CF" w14:textId="239DBA9F" w:rsidR="00CC1CBB" w:rsidRPr="00965001" w:rsidRDefault="00CC1CBB" w:rsidP="00D75C6D">
      <w:pPr>
        <w:pStyle w:val="Tekstas"/>
      </w:pPr>
      <w:r w:rsidRPr="00965001">
        <w:t>Norint įrengti tokios galios šilumos siurblį, turi būti nagrinėjam</w:t>
      </w:r>
      <w:r w:rsidR="00080707" w:rsidRPr="00965001">
        <w:t>a</w:t>
      </w:r>
      <w:r w:rsidRPr="00965001">
        <w:t xml:space="preserve"> galimybė didinti katilinės įvado galią. Skaičiuojama, kad nagrinėjamam šilumos siurbliui reikalingas </w:t>
      </w:r>
      <w:r w:rsidR="004741A6" w:rsidRPr="00965001">
        <w:t>15</w:t>
      </w:r>
      <w:r w:rsidRPr="00965001">
        <w:t xml:space="preserve"> kW elektros įvadas. Kadangi įvado galią reikės padidinti per </w:t>
      </w:r>
      <w:r w:rsidR="004741A6" w:rsidRPr="00965001">
        <w:t>15</w:t>
      </w:r>
      <w:r w:rsidRPr="00965001">
        <w:t xml:space="preserve"> kW naujo elektros kabelio tiesimo greičiausiai pavyks išvengti. Taikant tipinius ESO įkainius, numatoma, kad galios didinimo mokestis gali siekti </w:t>
      </w:r>
      <w:r w:rsidR="004741A6" w:rsidRPr="00965001">
        <w:t>1 213</w:t>
      </w:r>
      <w:r w:rsidRPr="00965001">
        <w:t> Eur.</w:t>
      </w:r>
    </w:p>
    <w:p w14:paraId="16A271D6" w14:textId="206D522D" w:rsidR="002C656D" w:rsidRPr="00965001" w:rsidRDefault="002C656D" w:rsidP="00D75C6D">
      <w:pPr>
        <w:pStyle w:val="Tekstas"/>
      </w:pPr>
      <w:r w:rsidRPr="00965001">
        <w:t>Vertinant Grūšlaukės katilinę, dėl sumažėjusio šilumos energijos poreikio dėl vartotojo atjungimo ir sumažintų CŠT nuostolių, rekomenduojama biokuro granulių katilo technologiją, skaičiuojama tokia katilo galia</w:t>
      </w:r>
      <w:r w:rsidR="00080707" w:rsidRPr="00965001">
        <w:t>,</w:t>
      </w:r>
      <w:r w:rsidRPr="00965001">
        <w:t xml:space="preserve"> kuri užtikrintų visą šilumos poreikį net ir esant projektinėms oro sąlygoms. Remiantis sumodeliuotai duomenimis, norint patenkinti visą sistemos poreikį, reikia įrengti mažiausiai 35 kW galios biokuro granulių katilą. </w:t>
      </w:r>
    </w:p>
    <w:p w14:paraId="70F5DC55" w14:textId="77777777" w:rsidR="002C656D" w:rsidRPr="00965001" w:rsidRDefault="002C656D" w:rsidP="00D75C6D">
      <w:pPr>
        <w:pStyle w:val="Tekstas"/>
      </w:pPr>
      <w:r w:rsidRPr="00965001">
        <w:t>Vertinama, kad biokuro granulių katilas šioje katilinėje veiks pilnai optimizuotu režimu ir sutaupys personalo kaštus. Katilų eksploatacinės sąnaudos išliks tokios pačios.</w:t>
      </w:r>
    </w:p>
    <w:p w14:paraId="23128E8F" w14:textId="785BB131" w:rsidR="002C656D" w:rsidRPr="00965001" w:rsidRDefault="002C656D" w:rsidP="00D75C6D">
      <w:pPr>
        <w:pStyle w:val="Tekstas"/>
      </w:pPr>
      <w:r w:rsidRPr="00965001">
        <w:t>Įrengiant biokuro granulių katilinę, šalia pastato reikės įrengti apie 1,1 m³ dydžio biokuro granulių bunkerį, kurio talpos užteks, kad aprūpinti vartotojo nominalų šilumos poreikį 5 dienas iš eilės.</w:t>
      </w:r>
    </w:p>
    <w:p w14:paraId="19F3CA29" w14:textId="46BFF9E2" w:rsidR="002C656D" w:rsidRPr="00965001" w:rsidRDefault="002C656D" w:rsidP="00D75C6D">
      <w:pPr>
        <w:pStyle w:val="Tekstas"/>
      </w:pPr>
      <w:r w:rsidRPr="00965001">
        <w:t xml:space="preserve">Parenkamų granulėmis kūrenamų katilų techninės charakteristikos ir numatomos gamybos apimtys pateikiamos </w:t>
      </w:r>
      <w:r w:rsidRPr="00965001">
        <w:fldChar w:fldCharType="begin"/>
      </w:r>
      <w:r w:rsidRPr="00965001">
        <w:instrText xml:space="preserve"> REF _Ref152453606 \h  \* MERGEFORMAT </w:instrText>
      </w:r>
      <w:r w:rsidRPr="00965001">
        <w:fldChar w:fldCharType="separate"/>
      </w:r>
      <w:r w:rsidR="00F36ED3">
        <w:t>35</w:t>
      </w:r>
      <w:r w:rsidRPr="00965001">
        <w:fldChar w:fldCharType="end"/>
      </w:r>
      <w:r w:rsidRPr="00965001">
        <w:t xml:space="preserve"> lentelėje.</w:t>
      </w:r>
    </w:p>
    <w:p w14:paraId="389F41F0" w14:textId="2FF2294E" w:rsidR="002C656D" w:rsidRPr="00965001" w:rsidRDefault="00524836" w:rsidP="005C7CE4">
      <w:pPr>
        <w:pStyle w:val="Lentel1"/>
      </w:pPr>
      <w:r>
        <w:fldChar w:fldCharType="begin"/>
      </w:r>
      <w:r>
        <w:instrText xml:space="preserve"> SEQ lentelė \* ARABIC  \* MERGEFORMAT </w:instrText>
      </w:r>
      <w:r>
        <w:fldChar w:fldCharType="separate"/>
      </w:r>
      <w:bookmarkStart w:id="388" w:name="_Toc156918720"/>
      <w:r w:rsidR="00F36ED3">
        <w:t>46</w:t>
      </w:r>
      <w:r>
        <w:fldChar w:fldCharType="end"/>
      </w:r>
      <w:r w:rsidR="002C656D" w:rsidRPr="00965001">
        <w:t xml:space="preserve"> lentelė. </w:t>
      </w:r>
      <w:r w:rsidR="004741A6" w:rsidRPr="00965001">
        <w:t>Grūšlaukės</w:t>
      </w:r>
      <w:r w:rsidR="002C656D" w:rsidRPr="00965001">
        <w:t xml:space="preserve"> katilinės parenkamo biokuro granulėmis kūrenamo katilo techninės charakteristikos</w:t>
      </w:r>
      <w:bookmarkEnd w:id="388"/>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525"/>
        <w:gridCol w:w="4103"/>
      </w:tblGrid>
      <w:tr w:rsidR="002C656D" w:rsidRPr="00965001" w14:paraId="344C3BF0" w14:textId="77777777" w:rsidTr="003F7604">
        <w:trPr>
          <w:cnfStyle w:val="100000000000" w:firstRow="1" w:lastRow="0" w:firstColumn="0" w:lastColumn="0" w:oddVBand="0" w:evenVBand="0" w:oddHBand="0" w:evenHBand="0" w:firstRowFirstColumn="0" w:firstRowLastColumn="0" w:lastRowFirstColumn="0" w:lastRowLastColumn="0"/>
          <w:trHeight w:hRule="exact" w:val="430"/>
          <w:tblHeader/>
        </w:trPr>
        <w:tc>
          <w:tcPr>
            <w:cnfStyle w:val="001000000100" w:firstRow="0" w:lastRow="0" w:firstColumn="1" w:lastColumn="0" w:oddVBand="0" w:evenVBand="0" w:oddHBand="0" w:evenHBand="0" w:firstRowFirstColumn="1" w:firstRowLastColumn="0" w:lastRowFirstColumn="0" w:lastRowLastColumn="0"/>
            <w:tcW w:w="2869" w:type="pct"/>
          </w:tcPr>
          <w:p w14:paraId="50B1731F" w14:textId="77777777" w:rsidR="002C656D" w:rsidRPr="00965001" w:rsidRDefault="002C656D" w:rsidP="00D75C6D">
            <w:pPr>
              <w:suppressAutoHyphens/>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2131" w:type="pct"/>
          </w:tcPr>
          <w:p w14:paraId="429A4B6C" w14:textId="77777777" w:rsidR="002C656D" w:rsidRPr="00965001" w:rsidRDefault="002C656D"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Reikšmė</w:t>
            </w:r>
          </w:p>
        </w:tc>
      </w:tr>
      <w:tr w:rsidR="002C656D" w:rsidRPr="00965001" w14:paraId="2957BB33" w14:textId="77777777" w:rsidTr="003F7604">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6BA42786" w14:textId="77777777" w:rsidR="002C656D" w:rsidRPr="00965001" w:rsidRDefault="002C656D" w:rsidP="00D75C6D">
            <w:pPr>
              <w:suppressAutoHyphens/>
              <w:jc w:val="left"/>
              <w:rPr>
                <w:b w:val="0"/>
                <w:bCs w:val="0"/>
                <w:sz w:val="18"/>
                <w:szCs w:val="18"/>
                <w:lang w:val="lt-LT"/>
              </w:rPr>
            </w:pPr>
            <w:r w:rsidRPr="00965001">
              <w:rPr>
                <w:b w:val="0"/>
                <w:bCs w:val="0"/>
                <w:sz w:val="18"/>
                <w:szCs w:val="18"/>
                <w:lang w:val="lt-LT"/>
              </w:rPr>
              <w:t>Granulėmis kūrenamo katilo galia</w:t>
            </w:r>
          </w:p>
        </w:tc>
        <w:tc>
          <w:tcPr>
            <w:tcW w:w="2131" w:type="pct"/>
          </w:tcPr>
          <w:p w14:paraId="138D2882" w14:textId="7DF6F542" w:rsidR="002C656D" w:rsidRPr="00965001" w:rsidRDefault="002C656D"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35 kW</w:t>
            </w:r>
          </w:p>
        </w:tc>
      </w:tr>
      <w:tr w:rsidR="002C656D" w:rsidRPr="00965001" w14:paraId="77DF3947" w14:textId="77777777" w:rsidTr="003F7604">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25B5614E" w14:textId="77777777" w:rsidR="002C656D" w:rsidRPr="00965001" w:rsidRDefault="002C656D" w:rsidP="00D75C6D">
            <w:pPr>
              <w:suppressAutoHyphens/>
              <w:jc w:val="left"/>
              <w:rPr>
                <w:b w:val="0"/>
                <w:bCs w:val="0"/>
                <w:sz w:val="18"/>
                <w:szCs w:val="18"/>
                <w:lang w:val="lt-LT"/>
              </w:rPr>
            </w:pPr>
            <w:r w:rsidRPr="00965001">
              <w:rPr>
                <w:b w:val="0"/>
                <w:bCs w:val="0"/>
                <w:sz w:val="18"/>
                <w:szCs w:val="18"/>
                <w:lang w:val="lt-LT"/>
              </w:rPr>
              <w:t>Reikalingas bunkerio tūris</w:t>
            </w:r>
          </w:p>
        </w:tc>
        <w:tc>
          <w:tcPr>
            <w:tcW w:w="2131" w:type="pct"/>
          </w:tcPr>
          <w:p w14:paraId="3A62B5A4" w14:textId="3204C169" w:rsidR="002C656D" w:rsidRPr="00965001" w:rsidRDefault="002C656D"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1,1 m³</w:t>
            </w:r>
          </w:p>
        </w:tc>
      </w:tr>
      <w:tr w:rsidR="00B82A86" w:rsidRPr="00965001" w14:paraId="320E1EDF" w14:textId="77777777" w:rsidTr="003F7604">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1A15F111" w14:textId="06F9DC00" w:rsidR="00B82A86" w:rsidRPr="00965001" w:rsidRDefault="00B82A86" w:rsidP="00D75C6D">
            <w:pPr>
              <w:suppressAutoHyphens/>
              <w:jc w:val="left"/>
              <w:rPr>
                <w:b w:val="0"/>
                <w:bCs w:val="0"/>
                <w:sz w:val="18"/>
                <w:szCs w:val="18"/>
                <w:lang w:val="lt-LT"/>
              </w:rPr>
            </w:pPr>
            <w:r w:rsidRPr="00965001">
              <w:rPr>
                <w:b w:val="0"/>
                <w:bCs w:val="0"/>
                <w:sz w:val="18"/>
                <w:szCs w:val="18"/>
                <w:lang w:val="lt-LT"/>
              </w:rPr>
              <w:t>Pirminės kuro energijos sumažėjimas</w:t>
            </w:r>
          </w:p>
        </w:tc>
        <w:tc>
          <w:tcPr>
            <w:tcW w:w="2131" w:type="pct"/>
          </w:tcPr>
          <w:p w14:paraId="56CDD917" w14:textId="0DB7E7ED" w:rsidR="00B82A86" w:rsidRPr="00965001" w:rsidRDefault="00B82A86"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54,2 MWh/metus</w:t>
            </w:r>
          </w:p>
        </w:tc>
      </w:tr>
    </w:tbl>
    <w:p w14:paraId="42E5EF44" w14:textId="77777777" w:rsidR="00971D12" w:rsidRPr="00965001" w:rsidRDefault="00971D12" w:rsidP="00D75C6D">
      <w:pPr>
        <w:pStyle w:val="PoPoskyris"/>
        <w:suppressAutoHyphens/>
        <w:rPr>
          <w:bCs/>
        </w:rPr>
      </w:pPr>
      <w:bookmarkStart w:id="389" w:name="_Toc156918647"/>
      <w:r w:rsidRPr="00965001">
        <w:rPr>
          <w:bCs/>
        </w:rPr>
        <w:t>Techninis ekonominis technologijų vertinimas</w:t>
      </w:r>
      <w:bookmarkEnd w:id="389"/>
    </w:p>
    <w:p w14:paraId="0A18D8D3" w14:textId="77777777" w:rsidR="00971D12" w:rsidRPr="00965001" w:rsidRDefault="00971D12" w:rsidP="00D75C6D">
      <w:pPr>
        <w:suppressAutoHyphens/>
        <w:ind w:firstLine="576"/>
        <w:rPr>
          <w:rFonts w:ascii="Arial" w:eastAsiaTheme="majorEastAsia" w:hAnsi="Arial" w:cstheme="majorBidi"/>
          <w:color w:val="auto"/>
          <w:w w:val="100"/>
          <w:kern w:val="28"/>
          <w:sz w:val="22"/>
          <w:szCs w:val="56"/>
          <w:lang w:val="lt-LT"/>
        </w:rPr>
      </w:pPr>
      <w:r w:rsidRPr="00965001">
        <w:rPr>
          <w:rFonts w:ascii="Arial" w:eastAsiaTheme="majorEastAsia" w:hAnsi="Arial" w:cstheme="majorBidi"/>
          <w:color w:val="auto"/>
          <w:w w:val="100"/>
          <w:kern w:val="28"/>
          <w:sz w:val="22"/>
          <w:szCs w:val="56"/>
          <w:lang w:val="lt-LT"/>
        </w:rPr>
        <w:t xml:space="preserve">Įvertinus šiame skyriuje pateiktą informaciją ir ankstesniuose skyriuose sudarytas prielaidas, atliekamas techninis ekonominis technologijų įvertinimas. </w:t>
      </w:r>
    </w:p>
    <w:p w14:paraId="7D4B0EE5" w14:textId="4630C094" w:rsidR="00971D12" w:rsidRPr="00965001" w:rsidRDefault="00971D12" w:rsidP="00D75C6D">
      <w:pPr>
        <w:suppressAutoHyphens/>
        <w:ind w:firstLine="576"/>
        <w:rPr>
          <w:rFonts w:ascii="Arial" w:eastAsiaTheme="majorEastAsia" w:hAnsi="Arial" w:cstheme="majorBidi"/>
          <w:color w:val="auto"/>
          <w:w w:val="100"/>
          <w:kern w:val="28"/>
          <w:sz w:val="22"/>
          <w:szCs w:val="56"/>
          <w:lang w:val="lt-LT"/>
        </w:rPr>
      </w:pPr>
      <w:r w:rsidRPr="00965001">
        <w:rPr>
          <w:rStyle w:val="TekstasDiagrama1"/>
        </w:rPr>
        <w:lastRenderedPageBreak/>
        <w:t xml:space="preserve">Rezultatų suvestinė pateikiama </w:t>
      </w:r>
      <w:r w:rsidRPr="00965001">
        <w:rPr>
          <w:rStyle w:val="TekstasDiagrama1"/>
        </w:rPr>
        <w:fldChar w:fldCharType="begin"/>
      </w:r>
      <w:r w:rsidRPr="00965001">
        <w:rPr>
          <w:rStyle w:val="TekstasDiagrama1"/>
        </w:rPr>
        <w:instrText xml:space="preserve"> REF _Ref152453617 \h  \* MERGEFORMAT </w:instrText>
      </w:r>
      <w:r w:rsidRPr="00965001">
        <w:rPr>
          <w:rStyle w:val="TekstasDiagrama1"/>
        </w:rPr>
      </w:r>
      <w:r w:rsidRPr="00965001">
        <w:rPr>
          <w:rStyle w:val="TekstasDiagrama1"/>
        </w:rPr>
        <w:fldChar w:fldCharType="separate"/>
      </w:r>
      <w:r w:rsidR="00F36ED3" w:rsidRPr="00F36ED3">
        <w:rPr>
          <w:rStyle w:val="TekstasDiagrama1"/>
        </w:rPr>
        <w:t>36</w:t>
      </w:r>
      <w:r w:rsidRPr="00965001">
        <w:rPr>
          <w:rStyle w:val="TekstasDiagrama1"/>
        </w:rPr>
        <w:fldChar w:fldCharType="end"/>
      </w:r>
      <w:r w:rsidRPr="00965001">
        <w:rPr>
          <w:rStyle w:val="TekstasDiagrama1"/>
        </w:rPr>
        <w:t xml:space="preserve"> lentelėje</w:t>
      </w:r>
      <w:r w:rsidRPr="00965001">
        <w:rPr>
          <w:rFonts w:ascii="Arial" w:eastAsiaTheme="majorEastAsia" w:hAnsi="Arial" w:cstheme="majorBidi"/>
          <w:color w:val="auto"/>
          <w:w w:val="100"/>
          <w:kern w:val="28"/>
          <w:sz w:val="22"/>
          <w:szCs w:val="56"/>
          <w:lang w:val="lt-LT"/>
        </w:rPr>
        <w:t>.</w:t>
      </w:r>
    </w:p>
    <w:p w14:paraId="43876AB1" w14:textId="044627C1" w:rsidR="00971D12" w:rsidRPr="00965001" w:rsidRDefault="00524836" w:rsidP="005C7CE4">
      <w:pPr>
        <w:pStyle w:val="Lentel1"/>
      </w:pPr>
      <w:r>
        <w:fldChar w:fldCharType="begin"/>
      </w:r>
      <w:r>
        <w:instrText xml:space="preserve"> SEQ lentelė \* ARABIC  \* MERGEFORMAT </w:instrText>
      </w:r>
      <w:r>
        <w:fldChar w:fldCharType="separate"/>
      </w:r>
      <w:bookmarkStart w:id="390" w:name="_Toc156918721"/>
      <w:r w:rsidR="00F36ED3">
        <w:t>47</w:t>
      </w:r>
      <w:r>
        <w:fldChar w:fldCharType="end"/>
      </w:r>
      <w:r w:rsidR="00971D12" w:rsidRPr="00965001">
        <w:t xml:space="preserve"> lentelė. </w:t>
      </w:r>
      <w:r w:rsidR="00B82A86" w:rsidRPr="00965001">
        <w:t>Grūšlaukės</w:t>
      </w:r>
      <w:r w:rsidR="00971D12" w:rsidRPr="00965001">
        <w:t xml:space="preserve"> katilinės alternatyvų techninio ekonominio vertinimo suvestinė</w:t>
      </w:r>
      <w:bookmarkEnd w:id="390"/>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6768"/>
        <w:gridCol w:w="2860"/>
      </w:tblGrid>
      <w:tr w:rsidR="00B82A86" w:rsidRPr="00965001" w14:paraId="7A8AAF97" w14:textId="77777777" w:rsidTr="00B82A86">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3515" w:type="pct"/>
          </w:tcPr>
          <w:p w14:paraId="3D14D9C0" w14:textId="77777777" w:rsidR="00B82A86" w:rsidRPr="00965001" w:rsidRDefault="00B82A86" w:rsidP="00D75C6D">
            <w:pPr>
              <w:suppressAutoHyphens/>
              <w:spacing w:before="60" w:after="60"/>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1485" w:type="pct"/>
          </w:tcPr>
          <w:p w14:paraId="63F25F3C" w14:textId="26893DC9" w:rsidR="00B82A86" w:rsidRPr="00965001" w:rsidRDefault="00B82A86"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Grūšlaukės CŠT tinklo optimizavimas</w:t>
            </w:r>
          </w:p>
        </w:tc>
      </w:tr>
      <w:tr w:rsidR="00B82A86" w:rsidRPr="00965001" w14:paraId="3BDA9903" w14:textId="77777777" w:rsidTr="00B82A86">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515" w:type="pct"/>
          </w:tcPr>
          <w:p w14:paraId="357F30C3" w14:textId="22922187" w:rsidR="00B82A86" w:rsidRPr="00965001" w:rsidRDefault="00B82A86" w:rsidP="00D75C6D">
            <w:pPr>
              <w:suppressAutoHyphens/>
              <w:spacing w:before="60" w:after="60"/>
              <w:jc w:val="left"/>
              <w:rPr>
                <w:b w:val="0"/>
                <w:bCs w:val="0"/>
                <w:i/>
                <w:iCs/>
                <w:sz w:val="18"/>
                <w:szCs w:val="18"/>
                <w:lang w:val="lt-LT"/>
              </w:rPr>
            </w:pPr>
            <w:r w:rsidRPr="00965001">
              <w:rPr>
                <w:b w:val="0"/>
                <w:bCs w:val="0"/>
                <w:i/>
                <w:iCs/>
                <w:sz w:val="18"/>
                <w:szCs w:val="18"/>
                <w:lang w:val="lt-LT"/>
              </w:rPr>
              <w:t>Investicija į šilumos siurblį</w:t>
            </w:r>
          </w:p>
        </w:tc>
        <w:tc>
          <w:tcPr>
            <w:tcW w:w="1485" w:type="pct"/>
            <w:vAlign w:val="bottom"/>
          </w:tcPr>
          <w:p w14:paraId="6B7E7AE2" w14:textId="7A714BC4" w:rsidR="00B82A86" w:rsidRPr="00965001" w:rsidRDefault="004741A6"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r w:rsidRPr="00965001">
              <w:rPr>
                <w:rFonts w:cs="Arial"/>
                <w:i/>
                <w:iCs/>
                <w:color w:val="000000"/>
                <w:sz w:val="18"/>
                <w:szCs w:val="18"/>
                <w:lang w:val="lt-LT"/>
              </w:rPr>
              <w:t>17 113</w:t>
            </w:r>
            <w:r w:rsidR="00B82A86" w:rsidRPr="00965001">
              <w:rPr>
                <w:rFonts w:cs="Arial"/>
                <w:i/>
                <w:iCs/>
                <w:color w:val="000000"/>
                <w:sz w:val="18"/>
                <w:szCs w:val="18"/>
                <w:lang w:val="lt-LT"/>
              </w:rPr>
              <w:t xml:space="preserve"> Eur</w:t>
            </w:r>
          </w:p>
        </w:tc>
      </w:tr>
      <w:tr w:rsidR="00B82A86" w:rsidRPr="00965001" w14:paraId="2D37AF23" w14:textId="77777777" w:rsidTr="00B82A86">
        <w:trPr>
          <w:cantSplit/>
        </w:trPr>
        <w:tc>
          <w:tcPr>
            <w:cnfStyle w:val="001000000000" w:firstRow="0" w:lastRow="0" w:firstColumn="1" w:lastColumn="0" w:oddVBand="0" w:evenVBand="0" w:oddHBand="0" w:evenHBand="0" w:firstRowFirstColumn="0" w:firstRowLastColumn="0" w:lastRowFirstColumn="0" w:lastRowLastColumn="0"/>
            <w:tcW w:w="3515" w:type="pct"/>
          </w:tcPr>
          <w:p w14:paraId="2CBFC9CF" w14:textId="3EAD1003" w:rsidR="00B82A86" w:rsidRPr="00965001" w:rsidRDefault="00B82A86" w:rsidP="00D75C6D">
            <w:pPr>
              <w:suppressAutoHyphens/>
              <w:spacing w:before="60" w:after="60"/>
              <w:jc w:val="left"/>
              <w:rPr>
                <w:i/>
                <w:iCs/>
                <w:sz w:val="18"/>
                <w:szCs w:val="18"/>
                <w:lang w:val="lt-LT"/>
              </w:rPr>
            </w:pPr>
            <w:r w:rsidRPr="00965001">
              <w:rPr>
                <w:b w:val="0"/>
                <w:bCs w:val="0"/>
                <w:i/>
                <w:iCs/>
                <w:sz w:val="18"/>
                <w:szCs w:val="18"/>
                <w:lang w:val="lt-LT"/>
              </w:rPr>
              <w:t>Investicija į galios didinimą</w:t>
            </w:r>
          </w:p>
        </w:tc>
        <w:tc>
          <w:tcPr>
            <w:tcW w:w="1485" w:type="pct"/>
            <w:vAlign w:val="bottom"/>
          </w:tcPr>
          <w:p w14:paraId="54ADDE58" w14:textId="0EB11ABB" w:rsidR="00B82A86" w:rsidRPr="00965001" w:rsidRDefault="004741A6"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rFonts w:cs="Arial"/>
                <w:i/>
                <w:iCs/>
                <w:color w:val="000000"/>
                <w:sz w:val="18"/>
                <w:szCs w:val="18"/>
                <w:lang w:val="lt-LT"/>
              </w:rPr>
            </w:pPr>
            <w:r w:rsidRPr="00965001">
              <w:rPr>
                <w:rFonts w:cs="Arial"/>
                <w:i/>
                <w:iCs/>
                <w:color w:val="000000"/>
                <w:sz w:val="18"/>
                <w:szCs w:val="18"/>
                <w:lang w:val="lt-LT"/>
              </w:rPr>
              <w:t>1 213</w:t>
            </w:r>
            <w:r w:rsidR="00B82A86" w:rsidRPr="00965001">
              <w:rPr>
                <w:rFonts w:cs="Arial"/>
                <w:i/>
                <w:iCs/>
                <w:color w:val="000000"/>
                <w:sz w:val="18"/>
                <w:szCs w:val="18"/>
                <w:lang w:val="lt-LT"/>
              </w:rPr>
              <w:t xml:space="preserve"> Eur</w:t>
            </w:r>
          </w:p>
        </w:tc>
      </w:tr>
      <w:tr w:rsidR="00B82A86" w:rsidRPr="00965001" w14:paraId="14D16187" w14:textId="77777777" w:rsidTr="00B82A86">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515" w:type="pct"/>
          </w:tcPr>
          <w:p w14:paraId="370EC827" w14:textId="503D1F62" w:rsidR="00B82A86" w:rsidRPr="00965001" w:rsidRDefault="00B82A86" w:rsidP="00D75C6D">
            <w:pPr>
              <w:suppressAutoHyphens/>
              <w:spacing w:before="60" w:after="60"/>
              <w:jc w:val="left"/>
              <w:rPr>
                <w:i/>
                <w:iCs/>
                <w:sz w:val="18"/>
                <w:szCs w:val="18"/>
                <w:lang w:val="lt-LT"/>
              </w:rPr>
            </w:pPr>
            <w:r w:rsidRPr="00965001">
              <w:rPr>
                <w:b w:val="0"/>
                <w:bCs w:val="0"/>
                <w:i/>
                <w:iCs/>
                <w:sz w:val="18"/>
                <w:szCs w:val="18"/>
                <w:lang w:val="lt-LT"/>
              </w:rPr>
              <w:t xml:space="preserve">Investicija į </w:t>
            </w:r>
            <w:proofErr w:type="spellStart"/>
            <w:r w:rsidRPr="00965001">
              <w:rPr>
                <w:b w:val="0"/>
                <w:bCs w:val="0"/>
                <w:i/>
                <w:iCs/>
                <w:sz w:val="18"/>
                <w:szCs w:val="18"/>
                <w:lang w:val="lt-LT"/>
              </w:rPr>
              <w:t>granulinį</w:t>
            </w:r>
            <w:proofErr w:type="spellEnd"/>
            <w:r w:rsidRPr="00965001">
              <w:rPr>
                <w:b w:val="0"/>
                <w:bCs w:val="0"/>
                <w:i/>
                <w:iCs/>
                <w:sz w:val="18"/>
                <w:szCs w:val="18"/>
                <w:lang w:val="lt-LT"/>
              </w:rPr>
              <w:t xml:space="preserve"> katilą</w:t>
            </w:r>
          </w:p>
        </w:tc>
        <w:tc>
          <w:tcPr>
            <w:tcW w:w="1485" w:type="pct"/>
            <w:vAlign w:val="bottom"/>
          </w:tcPr>
          <w:p w14:paraId="4D2162A0" w14:textId="7703AFA2" w:rsidR="00B82A86" w:rsidRPr="00965001" w:rsidRDefault="005225E3"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rFonts w:cs="Arial"/>
                <w:i/>
                <w:iCs/>
                <w:color w:val="000000"/>
                <w:sz w:val="18"/>
                <w:szCs w:val="18"/>
                <w:lang w:val="lt-LT"/>
              </w:rPr>
            </w:pPr>
            <w:r w:rsidRPr="00965001">
              <w:rPr>
                <w:rFonts w:cs="Arial"/>
                <w:i/>
                <w:iCs/>
                <w:color w:val="000000"/>
                <w:sz w:val="18"/>
                <w:szCs w:val="18"/>
                <w:lang w:val="lt-LT"/>
              </w:rPr>
              <w:t>20 489 Eur</w:t>
            </w:r>
          </w:p>
        </w:tc>
      </w:tr>
      <w:tr w:rsidR="00B82A86" w:rsidRPr="00965001" w14:paraId="11E11A31" w14:textId="77777777" w:rsidTr="00B82A86">
        <w:trPr>
          <w:cantSplit/>
        </w:trPr>
        <w:tc>
          <w:tcPr>
            <w:cnfStyle w:val="001000000000" w:firstRow="0" w:lastRow="0" w:firstColumn="1" w:lastColumn="0" w:oddVBand="0" w:evenVBand="0" w:oddHBand="0" w:evenHBand="0" w:firstRowFirstColumn="0" w:firstRowLastColumn="0" w:lastRowFirstColumn="0" w:lastRowLastColumn="0"/>
            <w:tcW w:w="3515" w:type="pct"/>
          </w:tcPr>
          <w:p w14:paraId="4C2CE3BA" w14:textId="77777777" w:rsidR="00B82A86" w:rsidRPr="00965001" w:rsidRDefault="00B82A86" w:rsidP="00D75C6D">
            <w:pPr>
              <w:suppressAutoHyphens/>
              <w:spacing w:before="60" w:after="60"/>
              <w:jc w:val="left"/>
              <w:rPr>
                <w:sz w:val="18"/>
                <w:szCs w:val="18"/>
                <w:lang w:val="lt-LT"/>
              </w:rPr>
            </w:pPr>
            <w:r w:rsidRPr="00965001">
              <w:rPr>
                <w:sz w:val="18"/>
                <w:szCs w:val="18"/>
                <w:lang w:val="lt-LT"/>
              </w:rPr>
              <w:t>Visa pradinė investicija</w:t>
            </w:r>
          </w:p>
        </w:tc>
        <w:tc>
          <w:tcPr>
            <w:tcW w:w="1485" w:type="pct"/>
            <w:vAlign w:val="bottom"/>
          </w:tcPr>
          <w:p w14:paraId="71293607" w14:textId="3D7D02DC" w:rsidR="00B82A86" w:rsidRPr="00965001" w:rsidRDefault="004741A6"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38 815</w:t>
            </w:r>
            <w:r w:rsidR="00B82A86" w:rsidRPr="00965001">
              <w:rPr>
                <w:rFonts w:cs="Arial"/>
                <w:b/>
                <w:bCs/>
                <w:color w:val="000000"/>
                <w:sz w:val="18"/>
                <w:szCs w:val="18"/>
                <w:lang w:val="lt-LT"/>
              </w:rPr>
              <w:t xml:space="preserve"> Eur</w:t>
            </w:r>
          </w:p>
        </w:tc>
      </w:tr>
      <w:tr w:rsidR="005225E3" w:rsidRPr="00965001" w14:paraId="575C8944" w14:textId="77777777" w:rsidTr="00B82A86">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515" w:type="pct"/>
          </w:tcPr>
          <w:p w14:paraId="5E5E9676" w14:textId="29C5B221" w:rsidR="005225E3" w:rsidRPr="00965001" w:rsidRDefault="005225E3" w:rsidP="00D75C6D">
            <w:pPr>
              <w:suppressAutoHyphens/>
              <w:spacing w:before="60" w:after="60"/>
              <w:jc w:val="left"/>
              <w:rPr>
                <w:sz w:val="18"/>
                <w:szCs w:val="18"/>
                <w:lang w:val="lt-LT"/>
              </w:rPr>
            </w:pPr>
            <w:r w:rsidRPr="00965001">
              <w:rPr>
                <w:b w:val="0"/>
                <w:bCs w:val="0"/>
                <w:sz w:val="18"/>
                <w:szCs w:val="18"/>
                <w:lang w:val="lt-LT"/>
              </w:rPr>
              <w:t xml:space="preserve">Sąnaudos elektros energijai </w:t>
            </w:r>
          </w:p>
        </w:tc>
        <w:tc>
          <w:tcPr>
            <w:tcW w:w="1485" w:type="pct"/>
            <w:vAlign w:val="bottom"/>
          </w:tcPr>
          <w:p w14:paraId="6DBF1A30" w14:textId="0DA3FDA6" w:rsidR="005225E3" w:rsidRPr="00965001" w:rsidRDefault="005225E3"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rFonts w:cs="Arial"/>
                <w:b/>
                <w:bCs/>
                <w:color w:val="000000"/>
                <w:sz w:val="18"/>
                <w:szCs w:val="18"/>
                <w:lang w:val="lt-LT"/>
              </w:rPr>
            </w:pPr>
            <w:r w:rsidRPr="00965001">
              <w:rPr>
                <w:rFonts w:cs="Arial"/>
                <w:color w:val="000000"/>
                <w:sz w:val="18"/>
                <w:szCs w:val="18"/>
                <w:lang w:val="lt-LT"/>
              </w:rPr>
              <w:t>-1 486 Eur/metus</w:t>
            </w:r>
          </w:p>
        </w:tc>
      </w:tr>
      <w:tr w:rsidR="005225E3" w:rsidRPr="00965001" w14:paraId="4679DA15" w14:textId="77777777" w:rsidTr="00B82A86">
        <w:trPr>
          <w:cantSplit/>
        </w:trPr>
        <w:tc>
          <w:tcPr>
            <w:cnfStyle w:val="001000000000" w:firstRow="0" w:lastRow="0" w:firstColumn="1" w:lastColumn="0" w:oddVBand="0" w:evenVBand="0" w:oddHBand="0" w:evenHBand="0" w:firstRowFirstColumn="0" w:firstRowLastColumn="0" w:lastRowFirstColumn="0" w:lastRowLastColumn="0"/>
            <w:tcW w:w="3515" w:type="pct"/>
          </w:tcPr>
          <w:p w14:paraId="34E81206" w14:textId="078C7E1C" w:rsidR="005225E3" w:rsidRPr="00965001" w:rsidRDefault="005225E3" w:rsidP="00D75C6D">
            <w:pPr>
              <w:suppressAutoHyphens/>
              <w:spacing w:before="60" w:after="60"/>
              <w:jc w:val="left"/>
              <w:rPr>
                <w:b w:val="0"/>
                <w:bCs w:val="0"/>
                <w:sz w:val="18"/>
                <w:szCs w:val="18"/>
                <w:lang w:val="lt-LT"/>
              </w:rPr>
            </w:pPr>
            <w:r w:rsidRPr="00965001">
              <w:rPr>
                <w:b w:val="0"/>
                <w:bCs w:val="0"/>
                <w:sz w:val="18"/>
                <w:szCs w:val="18"/>
                <w:lang w:val="lt-LT"/>
              </w:rPr>
              <w:t>Elektros en</w:t>
            </w:r>
            <w:r w:rsidR="000C3094">
              <w:rPr>
                <w:b w:val="0"/>
                <w:bCs w:val="0"/>
                <w:sz w:val="18"/>
                <w:szCs w:val="18"/>
                <w:lang w:val="lt-LT"/>
              </w:rPr>
              <w:t>e</w:t>
            </w:r>
            <w:r w:rsidRPr="00965001">
              <w:rPr>
                <w:b w:val="0"/>
                <w:bCs w:val="0"/>
                <w:sz w:val="18"/>
                <w:szCs w:val="18"/>
                <w:lang w:val="lt-LT"/>
              </w:rPr>
              <w:t>rgijos galios mokestis</w:t>
            </w:r>
          </w:p>
        </w:tc>
        <w:tc>
          <w:tcPr>
            <w:tcW w:w="1485" w:type="pct"/>
            <w:vAlign w:val="bottom"/>
          </w:tcPr>
          <w:p w14:paraId="46084633" w14:textId="22A81632" w:rsidR="005225E3" w:rsidRPr="00965001" w:rsidRDefault="005225E3"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w:t>
            </w:r>
            <w:r w:rsidR="004741A6" w:rsidRPr="00965001">
              <w:rPr>
                <w:rFonts w:cs="Arial"/>
                <w:color w:val="000000"/>
                <w:sz w:val="18"/>
                <w:szCs w:val="18"/>
                <w:lang w:val="lt-LT"/>
              </w:rPr>
              <w:t xml:space="preserve">540 </w:t>
            </w:r>
            <w:r w:rsidRPr="00965001">
              <w:rPr>
                <w:rFonts w:cs="Arial"/>
                <w:color w:val="000000"/>
                <w:sz w:val="18"/>
                <w:szCs w:val="18"/>
                <w:lang w:val="lt-LT"/>
              </w:rPr>
              <w:t>Eur/metus</w:t>
            </w:r>
          </w:p>
        </w:tc>
      </w:tr>
      <w:tr w:rsidR="00B82A86" w:rsidRPr="00965001" w14:paraId="18703575" w14:textId="77777777" w:rsidTr="00B82A86">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515" w:type="pct"/>
          </w:tcPr>
          <w:p w14:paraId="03B694BC" w14:textId="77777777" w:rsidR="00B82A86" w:rsidRPr="00965001" w:rsidRDefault="00B82A86" w:rsidP="00D75C6D">
            <w:pPr>
              <w:suppressAutoHyphens/>
              <w:spacing w:before="60" w:after="60"/>
              <w:jc w:val="left"/>
              <w:rPr>
                <w:b w:val="0"/>
                <w:bCs w:val="0"/>
                <w:sz w:val="18"/>
                <w:szCs w:val="18"/>
                <w:lang w:val="lt-LT"/>
              </w:rPr>
            </w:pPr>
            <w:r w:rsidRPr="00965001">
              <w:rPr>
                <w:b w:val="0"/>
                <w:bCs w:val="0"/>
                <w:sz w:val="18"/>
                <w:szCs w:val="18"/>
                <w:lang w:val="lt-LT"/>
              </w:rPr>
              <w:t xml:space="preserve">Sąnaudos granulėms įsigyti </w:t>
            </w:r>
          </w:p>
        </w:tc>
        <w:tc>
          <w:tcPr>
            <w:tcW w:w="1485" w:type="pct"/>
            <w:vAlign w:val="bottom"/>
          </w:tcPr>
          <w:p w14:paraId="0E7495FD" w14:textId="462D48A0" w:rsidR="00B82A86" w:rsidRPr="00965001" w:rsidRDefault="005225E3"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w:t>
            </w:r>
            <w:r w:rsidR="00942342" w:rsidRPr="00965001">
              <w:rPr>
                <w:rFonts w:cs="Arial"/>
                <w:color w:val="000000"/>
                <w:sz w:val="18"/>
                <w:szCs w:val="18"/>
                <w:lang w:val="lt-LT"/>
              </w:rPr>
              <w:t>5 614</w:t>
            </w:r>
            <w:r w:rsidR="00B82A86" w:rsidRPr="00965001">
              <w:rPr>
                <w:rFonts w:cs="Arial"/>
                <w:color w:val="000000"/>
                <w:sz w:val="18"/>
                <w:szCs w:val="18"/>
                <w:lang w:val="lt-LT"/>
              </w:rPr>
              <w:t xml:space="preserve"> Eur/metus</w:t>
            </w:r>
          </w:p>
        </w:tc>
      </w:tr>
      <w:tr w:rsidR="00B82A86" w:rsidRPr="00965001" w14:paraId="413BCA29" w14:textId="77777777" w:rsidTr="00B82A86">
        <w:trPr>
          <w:cantSplit/>
        </w:trPr>
        <w:tc>
          <w:tcPr>
            <w:cnfStyle w:val="001000000000" w:firstRow="0" w:lastRow="0" w:firstColumn="1" w:lastColumn="0" w:oddVBand="0" w:evenVBand="0" w:oddHBand="0" w:evenHBand="0" w:firstRowFirstColumn="0" w:firstRowLastColumn="0" w:lastRowFirstColumn="0" w:lastRowLastColumn="0"/>
            <w:tcW w:w="3515" w:type="pct"/>
          </w:tcPr>
          <w:p w14:paraId="23BF7929" w14:textId="77777777" w:rsidR="00B82A86" w:rsidRPr="00965001" w:rsidRDefault="00B82A86" w:rsidP="00D75C6D">
            <w:pPr>
              <w:suppressAutoHyphens/>
              <w:spacing w:before="60" w:after="60"/>
              <w:jc w:val="left"/>
              <w:rPr>
                <w:b w:val="0"/>
                <w:bCs w:val="0"/>
                <w:sz w:val="18"/>
                <w:szCs w:val="18"/>
                <w:lang w:val="lt-LT"/>
              </w:rPr>
            </w:pPr>
            <w:r w:rsidRPr="00965001">
              <w:rPr>
                <w:b w:val="0"/>
                <w:bCs w:val="0"/>
                <w:sz w:val="18"/>
                <w:szCs w:val="18"/>
                <w:lang w:val="lt-LT"/>
              </w:rPr>
              <w:t>Sąnaudų biokuro skiedrai pirkti pokytis</w:t>
            </w:r>
          </w:p>
        </w:tc>
        <w:tc>
          <w:tcPr>
            <w:tcW w:w="1485" w:type="pct"/>
            <w:vAlign w:val="bottom"/>
          </w:tcPr>
          <w:p w14:paraId="0397E174" w14:textId="65C60D27" w:rsidR="00B82A86" w:rsidRPr="00965001" w:rsidRDefault="005225E3"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4 941</w:t>
            </w:r>
            <w:r w:rsidR="00B82A86" w:rsidRPr="00965001">
              <w:rPr>
                <w:rFonts w:cs="Arial"/>
                <w:color w:val="000000"/>
                <w:sz w:val="18"/>
                <w:szCs w:val="18"/>
                <w:lang w:val="lt-LT"/>
              </w:rPr>
              <w:t xml:space="preserve"> Eur/metus</w:t>
            </w:r>
          </w:p>
        </w:tc>
      </w:tr>
      <w:tr w:rsidR="00B82A86" w:rsidRPr="00965001" w14:paraId="1FE3C01F" w14:textId="77777777" w:rsidTr="00B82A86">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515" w:type="pct"/>
          </w:tcPr>
          <w:p w14:paraId="2DC76CE0" w14:textId="77777777" w:rsidR="00B82A86" w:rsidRPr="00965001" w:rsidRDefault="00B82A86" w:rsidP="00D75C6D">
            <w:pPr>
              <w:suppressAutoHyphens/>
              <w:spacing w:before="60" w:after="60"/>
              <w:jc w:val="left"/>
              <w:rPr>
                <w:b w:val="0"/>
                <w:bCs w:val="0"/>
                <w:sz w:val="18"/>
                <w:szCs w:val="18"/>
                <w:lang w:val="lt-LT"/>
              </w:rPr>
            </w:pPr>
            <w:r w:rsidRPr="00965001">
              <w:rPr>
                <w:b w:val="0"/>
                <w:bCs w:val="0"/>
                <w:sz w:val="18"/>
                <w:szCs w:val="18"/>
                <w:lang w:val="lt-LT"/>
              </w:rPr>
              <w:t>Personalo sutaupymai</w:t>
            </w:r>
          </w:p>
        </w:tc>
        <w:tc>
          <w:tcPr>
            <w:tcW w:w="1485" w:type="pct"/>
            <w:vAlign w:val="bottom"/>
          </w:tcPr>
          <w:p w14:paraId="56A88904" w14:textId="65D00E34" w:rsidR="00B82A86" w:rsidRPr="00965001" w:rsidRDefault="005225E3"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5 646</w:t>
            </w:r>
            <w:r w:rsidR="00B82A86" w:rsidRPr="00965001">
              <w:rPr>
                <w:rFonts w:cs="Arial"/>
                <w:color w:val="000000"/>
                <w:sz w:val="18"/>
                <w:szCs w:val="18"/>
                <w:lang w:val="lt-LT"/>
              </w:rPr>
              <w:t xml:space="preserve"> Eur/metus</w:t>
            </w:r>
          </w:p>
        </w:tc>
      </w:tr>
      <w:tr w:rsidR="005225E3" w:rsidRPr="00965001" w14:paraId="690C249C" w14:textId="77777777" w:rsidTr="00B82A86">
        <w:trPr>
          <w:cantSplit/>
        </w:trPr>
        <w:tc>
          <w:tcPr>
            <w:cnfStyle w:val="001000000000" w:firstRow="0" w:lastRow="0" w:firstColumn="1" w:lastColumn="0" w:oddVBand="0" w:evenVBand="0" w:oddHBand="0" w:evenHBand="0" w:firstRowFirstColumn="0" w:firstRowLastColumn="0" w:lastRowFirstColumn="0" w:lastRowLastColumn="0"/>
            <w:tcW w:w="3515" w:type="pct"/>
          </w:tcPr>
          <w:p w14:paraId="16309E11" w14:textId="454C3519" w:rsidR="005225E3" w:rsidRPr="00965001" w:rsidRDefault="005225E3" w:rsidP="00D75C6D">
            <w:pPr>
              <w:suppressAutoHyphens/>
              <w:spacing w:before="60" w:after="60"/>
              <w:jc w:val="left"/>
              <w:rPr>
                <w:b w:val="0"/>
                <w:bCs w:val="0"/>
                <w:sz w:val="18"/>
                <w:szCs w:val="18"/>
                <w:lang w:val="lt-LT"/>
              </w:rPr>
            </w:pPr>
            <w:r w:rsidRPr="00965001">
              <w:rPr>
                <w:b w:val="0"/>
                <w:bCs w:val="0"/>
                <w:sz w:val="18"/>
                <w:szCs w:val="18"/>
                <w:lang w:val="lt-LT"/>
              </w:rPr>
              <w:t>Eksploatacinės sąnaudos</w:t>
            </w:r>
          </w:p>
        </w:tc>
        <w:tc>
          <w:tcPr>
            <w:tcW w:w="1485" w:type="pct"/>
            <w:vAlign w:val="bottom"/>
          </w:tcPr>
          <w:p w14:paraId="622CBAEE" w14:textId="7AF1F7CB" w:rsidR="005225E3" w:rsidRPr="00965001" w:rsidRDefault="004741A6"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498</w:t>
            </w:r>
            <w:r w:rsidR="005225E3" w:rsidRPr="00965001">
              <w:rPr>
                <w:rFonts w:cs="Arial"/>
                <w:color w:val="000000"/>
                <w:sz w:val="18"/>
                <w:szCs w:val="18"/>
                <w:lang w:val="lt-LT"/>
              </w:rPr>
              <w:t xml:space="preserve"> Eur/metus</w:t>
            </w:r>
          </w:p>
        </w:tc>
      </w:tr>
      <w:tr w:rsidR="00B82A86" w:rsidRPr="00965001" w14:paraId="1C108E73" w14:textId="77777777" w:rsidTr="00B82A86">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515" w:type="pct"/>
          </w:tcPr>
          <w:p w14:paraId="7F4E35F5" w14:textId="77777777" w:rsidR="00B82A86" w:rsidRPr="00965001" w:rsidRDefault="00B82A86" w:rsidP="00D75C6D">
            <w:pPr>
              <w:suppressAutoHyphens/>
              <w:spacing w:before="60" w:after="60"/>
              <w:jc w:val="left"/>
              <w:rPr>
                <w:b w:val="0"/>
                <w:bCs w:val="0"/>
                <w:sz w:val="18"/>
                <w:szCs w:val="18"/>
                <w:lang w:val="lt-LT"/>
              </w:rPr>
            </w:pPr>
            <w:r w:rsidRPr="00965001">
              <w:rPr>
                <w:b w:val="0"/>
                <w:bCs w:val="0"/>
                <w:sz w:val="18"/>
                <w:szCs w:val="18"/>
                <w:lang w:val="lt-LT"/>
              </w:rPr>
              <w:t>Amortizaciniai atskaitymai (pirmi projekto metai)</w:t>
            </w:r>
          </w:p>
        </w:tc>
        <w:tc>
          <w:tcPr>
            <w:tcW w:w="1485" w:type="pct"/>
            <w:vAlign w:val="bottom"/>
          </w:tcPr>
          <w:p w14:paraId="7678E9E4" w14:textId="608423CF" w:rsidR="00B82A86" w:rsidRPr="00965001" w:rsidRDefault="00B82A86"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w:t>
            </w:r>
            <w:r w:rsidR="005225E3" w:rsidRPr="00965001">
              <w:rPr>
                <w:rFonts w:cs="Arial"/>
                <w:color w:val="000000"/>
                <w:sz w:val="18"/>
                <w:szCs w:val="18"/>
                <w:lang w:val="lt-LT"/>
              </w:rPr>
              <w:t>2 029</w:t>
            </w:r>
            <w:r w:rsidRPr="00965001">
              <w:rPr>
                <w:rFonts w:cs="Arial"/>
                <w:color w:val="000000"/>
                <w:sz w:val="18"/>
                <w:szCs w:val="18"/>
                <w:lang w:val="lt-LT"/>
              </w:rPr>
              <w:t xml:space="preserve"> Eur/metus</w:t>
            </w:r>
          </w:p>
        </w:tc>
      </w:tr>
      <w:tr w:rsidR="00B82A86" w:rsidRPr="00965001" w14:paraId="68FCCF49" w14:textId="77777777" w:rsidTr="00B82A86">
        <w:trPr>
          <w:cantSplit/>
        </w:trPr>
        <w:tc>
          <w:tcPr>
            <w:cnfStyle w:val="001000000000" w:firstRow="0" w:lastRow="0" w:firstColumn="1" w:lastColumn="0" w:oddVBand="0" w:evenVBand="0" w:oddHBand="0" w:evenHBand="0" w:firstRowFirstColumn="0" w:firstRowLastColumn="0" w:lastRowFirstColumn="0" w:lastRowLastColumn="0"/>
            <w:tcW w:w="3515" w:type="pct"/>
          </w:tcPr>
          <w:p w14:paraId="423585C7" w14:textId="77777777" w:rsidR="00B82A86" w:rsidRPr="00965001" w:rsidRDefault="00B82A86" w:rsidP="00D75C6D">
            <w:pPr>
              <w:suppressAutoHyphens/>
              <w:spacing w:before="60" w:after="60"/>
              <w:jc w:val="left"/>
              <w:rPr>
                <w:b w:val="0"/>
                <w:bCs w:val="0"/>
                <w:sz w:val="18"/>
                <w:szCs w:val="18"/>
                <w:lang w:val="lt-LT"/>
              </w:rPr>
            </w:pPr>
            <w:r w:rsidRPr="00965001">
              <w:rPr>
                <w:b w:val="0"/>
                <w:bCs w:val="0"/>
                <w:sz w:val="18"/>
                <w:szCs w:val="18"/>
                <w:lang w:val="lt-LT"/>
              </w:rPr>
              <w:t>Investicijų grąža (pirmi projekto metai)</w:t>
            </w:r>
          </w:p>
        </w:tc>
        <w:tc>
          <w:tcPr>
            <w:tcW w:w="1485" w:type="pct"/>
            <w:vAlign w:val="bottom"/>
          </w:tcPr>
          <w:p w14:paraId="1A59FF62" w14:textId="2FDB09B9" w:rsidR="00B82A86" w:rsidRPr="00965001" w:rsidRDefault="00B82A86"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w:t>
            </w:r>
            <w:r w:rsidR="005225E3" w:rsidRPr="00965001">
              <w:rPr>
                <w:rFonts w:cs="Arial"/>
                <w:color w:val="000000"/>
                <w:sz w:val="18"/>
                <w:szCs w:val="18"/>
                <w:lang w:val="lt-LT"/>
              </w:rPr>
              <w:t>1 624</w:t>
            </w:r>
            <w:r w:rsidRPr="00965001">
              <w:rPr>
                <w:rFonts w:cs="Arial"/>
                <w:color w:val="000000"/>
                <w:sz w:val="18"/>
                <w:szCs w:val="18"/>
                <w:lang w:val="lt-LT"/>
              </w:rPr>
              <w:t xml:space="preserve"> Eur/metus</w:t>
            </w:r>
          </w:p>
        </w:tc>
      </w:tr>
      <w:tr w:rsidR="00B82A86" w:rsidRPr="00965001" w14:paraId="4907D1F7" w14:textId="77777777" w:rsidTr="00B82A86">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515" w:type="pct"/>
          </w:tcPr>
          <w:p w14:paraId="1745B2E4" w14:textId="77777777" w:rsidR="00B82A86" w:rsidRPr="00965001" w:rsidRDefault="00B82A86" w:rsidP="00D75C6D">
            <w:pPr>
              <w:suppressAutoHyphens/>
              <w:spacing w:before="60" w:after="60"/>
              <w:jc w:val="left"/>
              <w:rPr>
                <w:sz w:val="18"/>
                <w:szCs w:val="18"/>
                <w:lang w:val="lt-LT"/>
              </w:rPr>
            </w:pPr>
            <w:r w:rsidRPr="00965001">
              <w:rPr>
                <w:sz w:val="18"/>
                <w:szCs w:val="18"/>
                <w:lang w:val="lt-LT"/>
              </w:rPr>
              <w:t>Investicijos atsipirkimas komerciniu požiūriu</w:t>
            </w:r>
          </w:p>
        </w:tc>
        <w:tc>
          <w:tcPr>
            <w:tcW w:w="1485" w:type="pct"/>
            <w:vAlign w:val="bottom"/>
          </w:tcPr>
          <w:p w14:paraId="67EC94BD" w14:textId="5D8B0252" w:rsidR="00B82A86" w:rsidRPr="00965001" w:rsidRDefault="00942342"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sidRPr="00965001">
              <w:rPr>
                <w:rFonts w:cs="Arial"/>
                <w:b/>
                <w:bCs/>
                <w:color w:val="000000"/>
                <w:sz w:val="18"/>
                <w:szCs w:val="18"/>
                <w:lang w:val="lt-LT"/>
              </w:rPr>
              <w:t>9</w:t>
            </w:r>
            <w:r w:rsidR="005225E3" w:rsidRPr="00965001">
              <w:rPr>
                <w:rFonts w:cs="Arial"/>
                <w:b/>
                <w:bCs/>
                <w:color w:val="000000"/>
                <w:sz w:val="18"/>
                <w:szCs w:val="18"/>
                <w:lang w:val="lt-LT"/>
              </w:rPr>
              <w:t xml:space="preserve"> metai</w:t>
            </w:r>
          </w:p>
        </w:tc>
      </w:tr>
      <w:tr w:rsidR="00B82A86" w:rsidRPr="00965001" w14:paraId="4BF2A1C8" w14:textId="77777777" w:rsidTr="00B82A86">
        <w:trPr>
          <w:cantSplit/>
        </w:trPr>
        <w:tc>
          <w:tcPr>
            <w:cnfStyle w:val="001000000000" w:firstRow="0" w:lastRow="0" w:firstColumn="1" w:lastColumn="0" w:oddVBand="0" w:evenVBand="0" w:oddHBand="0" w:evenHBand="0" w:firstRowFirstColumn="0" w:firstRowLastColumn="0" w:lastRowFirstColumn="0" w:lastRowLastColumn="0"/>
            <w:tcW w:w="3515" w:type="pct"/>
          </w:tcPr>
          <w:p w14:paraId="4C0ED6DB" w14:textId="77777777" w:rsidR="00B82A86" w:rsidRPr="00965001" w:rsidRDefault="00B82A86" w:rsidP="00D75C6D">
            <w:pPr>
              <w:suppressAutoHyphens/>
              <w:spacing w:before="60" w:after="60"/>
              <w:jc w:val="left"/>
              <w:rPr>
                <w:sz w:val="18"/>
                <w:szCs w:val="18"/>
                <w:lang w:val="lt-LT"/>
              </w:rPr>
            </w:pPr>
            <w:r w:rsidRPr="00965001">
              <w:rPr>
                <w:sz w:val="18"/>
                <w:szCs w:val="18"/>
                <w:lang w:val="lt-LT"/>
              </w:rPr>
              <w:t>Įtaka šilumos gamybos kainai (pirmų 10 metų vidurkis)</w:t>
            </w:r>
          </w:p>
        </w:tc>
        <w:tc>
          <w:tcPr>
            <w:tcW w:w="1485" w:type="pct"/>
            <w:vAlign w:val="bottom"/>
          </w:tcPr>
          <w:p w14:paraId="70557F80" w14:textId="386FD5C5" w:rsidR="00B82A86" w:rsidRPr="00965001" w:rsidRDefault="005225E3"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w:t>
            </w:r>
            <w:r w:rsidR="004741A6" w:rsidRPr="00965001">
              <w:rPr>
                <w:rFonts w:cs="Arial"/>
                <w:b/>
                <w:bCs/>
                <w:color w:val="000000"/>
                <w:sz w:val="18"/>
                <w:szCs w:val="18"/>
                <w:lang w:val="lt-LT"/>
              </w:rPr>
              <w:t>5,79</w:t>
            </w:r>
            <w:r w:rsidR="00B82A86" w:rsidRPr="00965001">
              <w:rPr>
                <w:rFonts w:cs="Arial"/>
                <w:b/>
                <w:bCs/>
                <w:color w:val="000000"/>
                <w:sz w:val="18"/>
                <w:szCs w:val="18"/>
                <w:lang w:val="lt-LT"/>
              </w:rPr>
              <w:t xml:space="preserve"> Eur/MWh</w:t>
            </w:r>
          </w:p>
        </w:tc>
      </w:tr>
      <w:tr w:rsidR="00A478DD" w:rsidRPr="00965001" w14:paraId="64B825BC" w14:textId="77777777" w:rsidTr="0040399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515" w:type="pct"/>
          </w:tcPr>
          <w:p w14:paraId="05471A87" w14:textId="2902400A" w:rsidR="00A478DD" w:rsidRPr="00965001" w:rsidRDefault="00A478DD" w:rsidP="00F12CF1">
            <w:pPr>
              <w:suppressAutoHyphens/>
              <w:spacing w:before="60" w:after="60"/>
              <w:jc w:val="left"/>
              <w:rPr>
                <w:sz w:val="18"/>
                <w:szCs w:val="18"/>
                <w:lang w:val="lt-LT"/>
              </w:rPr>
            </w:pPr>
            <w:r>
              <w:rPr>
                <w:sz w:val="18"/>
                <w:szCs w:val="18"/>
                <w:lang w:val="lt-LT"/>
              </w:rPr>
              <w:t>Įtaka šilumos gamybos kainai bendrovėje (pirmų 10 metų vidurkis)</w:t>
            </w:r>
          </w:p>
        </w:tc>
        <w:tc>
          <w:tcPr>
            <w:tcW w:w="1485" w:type="pct"/>
          </w:tcPr>
          <w:p w14:paraId="13D16FBB" w14:textId="66BCD53A" w:rsidR="00A478DD" w:rsidRPr="00965001" w:rsidRDefault="00A478DD" w:rsidP="00A478D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rFonts w:cs="Arial"/>
                <w:b/>
                <w:bCs/>
                <w:color w:val="000000"/>
                <w:sz w:val="18"/>
                <w:szCs w:val="18"/>
                <w:lang w:val="lt-LT"/>
              </w:rPr>
            </w:pPr>
            <w:r>
              <w:rPr>
                <w:rFonts w:cs="Arial"/>
                <w:b/>
                <w:bCs/>
                <w:color w:val="000000"/>
                <w:sz w:val="18"/>
                <w:szCs w:val="18"/>
              </w:rPr>
              <w:t xml:space="preserve">-0,02 </w:t>
            </w:r>
            <w:proofErr w:type="spellStart"/>
            <w:r>
              <w:rPr>
                <w:rFonts w:cs="Arial"/>
                <w:b/>
                <w:bCs/>
                <w:color w:val="000000"/>
                <w:sz w:val="18"/>
                <w:szCs w:val="18"/>
              </w:rPr>
              <w:t>Eur</w:t>
            </w:r>
            <w:proofErr w:type="spellEnd"/>
            <w:r>
              <w:rPr>
                <w:rFonts w:cs="Arial"/>
                <w:b/>
                <w:bCs/>
                <w:color w:val="000000"/>
                <w:sz w:val="18"/>
                <w:szCs w:val="18"/>
              </w:rPr>
              <w:t>/MWh</w:t>
            </w:r>
          </w:p>
        </w:tc>
      </w:tr>
    </w:tbl>
    <w:p w14:paraId="36354648" w14:textId="77777777" w:rsidR="00971D12" w:rsidRPr="00965001" w:rsidRDefault="00971D12" w:rsidP="00D75C6D">
      <w:pPr>
        <w:pStyle w:val="Tekstas"/>
      </w:pPr>
    </w:p>
    <w:p w14:paraId="34D5FCB7" w14:textId="7BF91920" w:rsidR="00971D12" w:rsidRPr="00965001" w:rsidRDefault="00971D12" w:rsidP="00D75C6D">
      <w:pPr>
        <w:pStyle w:val="Tekstas"/>
      </w:pPr>
      <w:r w:rsidRPr="00965001">
        <w:t xml:space="preserve">Iš pateiktų duomenų matyti, kad </w:t>
      </w:r>
      <w:r w:rsidR="005225E3" w:rsidRPr="00965001">
        <w:t>dėl sumažėjusių šilumos energijos nuostolių ir</w:t>
      </w:r>
      <w:r w:rsidR="004741A6" w:rsidRPr="00965001">
        <w:t xml:space="preserve"> sumažintų</w:t>
      </w:r>
      <w:r w:rsidR="005225E3" w:rsidRPr="00965001">
        <w:t xml:space="preserve"> personalo išlaidų, vietinio šilumos energijos šaltinio įrengimas ir naujo </w:t>
      </w:r>
      <w:proofErr w:type="spellStart"/>
      <w:r w:rsidR="005225E3" w:rsidRPr="00965001">
        <w:t>granulinio</w:t>
      </w:r>
      <w:proofErr w:type="spellEnd"/>
      <w:r w:rsidR="005225E3" w:rsidRPr="00965001">
        <w:t xml:space="preserve"> katilo įrengimas suteiktų ekonominę naudą.</w:t>
      </w:r>
    </w:p>
    <w:p w14:paraId="104CDA0A" w14:textId="77777777" w:rsidR="00971D12" w:rsidRPr="00965001" w:rsidRDefault="00971D12" w:rsidP="00D75C6D">
      <w:pPr>
        <w:pStyle w:val="Tekstas"/>
        <w:ind w:firstLine="0"/>
        <w:rPr>
          <w:b/>
          <w:bCs/>
          <w:color w:val="002060"/>
        </w:rPr>
      </w:pPr>
      <w:r w:rsidRPr="00965001">
        <w:rPr>
          <w:b/>
          <w:bCs/>
          <w:color w:val="002060"/>
        </w:rPr>
        <w:t>Išvados</w:t>
      </w:r>
    </w:p>
    <w:p w14:paraId="7888ABEE" w14:textId="14406B9C" w:rsidR="00971D12" w:rsidRPr="00965001" w:rsidRDefault="005225E3" w:rsidP="00D75C6D">
      <w:pPr>
        <w:pStyle w:val="Tekstas"/>
      </w:pPr>
      <w:r w:rsidRPr="00965001">
        <w:t xml:space="preserve">Rekomenduojama visuomeniniame pastate įrengti </w:t>
      </w:r>
      <w:r w:rsidR="004741A6" w:rsidRPr="00965001">
        <w:t>15</w:t>
      </w:r>
      <w:r w:rsidRPr="00965001">
        <w:t xml:space="preserve"> kW šilumos siurblį su elektriniu tenu ir taip atsisakyti 275 m DN50 seno tipo trasos eksploatacijos. Tai leistų sutaupyti apie 36 MWh/metus šilumos ir įgalintų katilinėje įrengti mažos galios – 35 kW </w:t>
      </w:r>
      <w:r w:rsidR="00356B93">
        <w:t>biokuro granulių katilą</w:t>
      </w:r>
      <w:r w:rsidRPr="00965001">
        <w:t xml:space="preserve"> ir taip padengti likusį mokyklos ir tinklų poreikį.</w:t>
      </w:r>
      <w:r w:rsidR="004741A6" w:rsidRPr="00965001">
        <w:t xml:space="preserve"> Esant galimybei, galima ir pilnai automatizuoti jau katilinėje esantį biokuro granulių katilą.</w:t>
      </w:r>
    </w:p>
    <w:p w14:paraId="6632E5EC" w14:textId="29F7F9BC" w:rsidR="00092CF7" w:rsidRPr="00965001" w:rsidRDefault="00092CF7" w:rsidP="00D75C6D">
      <w:pPr>
        <w:pStyle w:val="Antrat2"/>
        <w:suppressAutoHyphens/>
      </w:pPr>
      <w:bookmarkStart w:id="391" w:name="_Toc156918648"/>
      <w:r w:rsidRPr="00965001">
        <w:t>Salantų seniūnijos katilinė</w:t>
      </w:r>
      <w:bookmarkEnd w:id="391"/>
    </w:p>
    <w:p w14:paraId="49AB7310" w14:textId="77777777" w:rsidR="00092CF7" w:rsidRPr="00965001" w:rsidRDefault="00092CF7" w:rsidP="00D75C6D">
      <w:pPr>
        <w:pStyle w:val="PoPoskyris"/>
        <w:suppressAutoHyphens/>
      </w:pPr>
      <w:bookmarkStart w:id="392" w:name="_Toc156918649"/>
      <w:r w:rsidRPr="00965001">
        <w:t>Esama situacija</w:t>
      </w:r>
      <w:bookmarkEnd w:id="392"/>
    </w:p>
    <w:p w14:paraId="04350FC3" w14:textId="77777777" w:rsidR="00092CF7" w:rsidRPr="00965001" w:rsidRDefault="00092CF7" w:rsidP="00D75C6D">
      <w:pPr>
        <w:pStyle w:val="Tekstas"/>
        <w:ind w:firstLine="720"/>
        <w:jc w:val="left"/>
      </w:pPr>
      <w:r w:rsidRPr="00965001">
        <w:t>Šiuo metu Salantų seniūnijos katilinėje yra įrengtas vienas 2006 m. granulėmis kūrenamas VŠK GD-WB 100, kurio galia 100 kW</w:t>
      </w:r>
    </w:p>
    <w:p w14:paraId="6CCD17FB" w14:textId="76CBD19B" w:rsidR="00092CF7" w:rsidRPr="00965001" w:rsidRDefault="00092CF7" w:rsidP="00D75C6D">
      <w:pPr>
        <w:pStyle w:val="Tekstas"/>
        <w:ind w:firstLine="0"/>
        <w:jc w:val="left"/>
      </w:pPr>
      <w:r w:rsidRPr="00965001">
        <w:rPr>
          <w:noProof/>
        </w:rPr>
        <w:lastRenderedPageBreak/>
        <w:drawing>
          <wp:inline distT="0" distB="0" distL="0" distR="0" wp14:anchorId="62AFD69B" wp14:editId="100CD240">
            <wp:extent cx="6124575" cy="2876550"/>
            <wp:effectExtent l="0" t="0" r="9525" b="0"/>
            <wp:docPr id="191193754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124575" cy="2876550"/>
                    </a:xfrm>
                    <a:prstGeom prst="rect">
                      <a:avLst/>
                    </a:prstGeom>
                    <a:noFill/>
                    <a:ln>
                      <a:noFill/>
                    </a:ln>
                  </pic:spPr>
                </pic:pic>
              </a:graphicData>
            </a:graphic>
          </wp:inline>
        </w:drawing>
      </w:r>
    </w:p>
    <w:p w14:paraId="131DFADD" w14:textId="65297643" w:rsidR="00092CF7" w:rsidRPr="00965001" w:rsidRDefault="00092CF7" w:rsidP="00D75C6D">
      <w:pPr>
        <w:pStyle w:val="Paveiksllis"/>
        <w:suppressAutoHyphens/>
      </w:pPr>
      <w:r w:rsidRPr="00965001">
        <w:fldChar w:fldCharType="begin"/>
      </w:r>
      <w:r w:rsidRPr="00965001">
        <w:instrText xml:space="preserve"> SEQ pav. \* ARABIC </w:instrText>
      </w:r>
      <w:r w:rsidRPr="00965001">
        <w:fldChar w:fldCharType="separate"/>
      </w:r>
      <w:bookmarkStart w:id="393" w:name="_Toc156918813"/>
      <w:r w:rsidR="00F36ED3">
        <w:rPr>
          <w:noProof/>
        </w:rPr>
        <w:t>86</w:t>
      </w:r>
      <w:r w:rsidRPr="00965001">
        <w:fldChar w:fldCharType="end"/>
      </w:r>
      <w:r w:rsidRPr="00965001">
        <w:t xml:space="preserve"> pav. Salantų seniūnijos katilinė</w:t>
      </w:r>
      <w:bookmarkEnd w:id="393"/>
    </w:p>
    <w:p w14:paraId="002D9B60" w14:textId="73B246B0" w:rsidR="00092CF7" w:rsidRPr="00965001" w:rsidRDefault="00092CF7" w:rsidP="00D75C6D">
      <w:pPr>
        <w:pStyle w:val="Tekstas"/>
      </w:pPr>
      <w:r w:rsidRPr="00965001">
        <w:t xml:space="preserve">Šiuo metu katilinėje pagaminama </w:t>
      </w:r>
      <w:r w:rsidR="009943BB" w:rsidRPr="00965001">
        <w:t>199</w:t>
      </w:r>
      <w:r w:rsidRPr="00965001">
        <w:t xml:space="preserve"> MWh, o naudingai realizuojama </w:t>
      </w:r>
      <w:r w:rsidR="009943BB" w:rsidRPr="00965001">
        <w:t>185</w:t>
      </w:r>
      <w:r w:rsidRPr="00965001">
        <w:t xml:space="preserve"> MWh šilumos energijos per metus.</w:t>
      </w:r>
    </w:p>
    <w:p w14:paraId="70AE4FFE" w14:textId="1FF0F6DE" w:rsidR="00092CF7" w:rsidRPr="00965001" w:rsidRDefault="00092CF7" w:rsidP="00D75C6D">
      <w:pPr>
        <w:pStyle w:val="Tekstas"/>
      </w:pPr>
      <w:r w:rsidRPr="00965001">
        <w:t xml:space="preserve">Katilinės gaminamos šilumos energijos 2022 metų sumodeliuotas poreikio grafikas ir bazinių katilų galios pateikiamos </w:t>
      </w:r>
      <w:r w:rsidRPr="00965001">
        <w:fldChar w:fldCharType="begin"/>
      </w:r>
      <w:r w:rsidRPr="00965001">
        <w:instrText xml:space="preserve"> REF _Ref152453253 \h  \* MERGEFORMAT </w:instrText>
      </w:r>
      <w:r w:rsidRPr="00965001">
        <w:fldChar w:fldCharType="separate"/>
      </w:r>
      <w:r w:rsidR="00F36ED3">
        <w:t>74</w:t>
      </w:r>
      <w:r w:rsidRPr="00965001">
        <w:fldChar w:fldCharType="end"/>
      </w:r>
      <w:r w:rsidRPr="00965001">
        <w:t xml:space="preserve"> paveiksle.</w:t>
      </w:r>
    </w:p>
    <w:p w14:paraId="6A3FC439" w14:textId="5635DBB2" w:rsidR="00092CF7" w:rsidRPr="00965001" w:rsidRDefault="009943BB" w:rsidP="00D75C6D">
      <w:pPr>
        <w:pStyle w:val="Tekstas"/>
        <w:ind w:firstLine="0"/>
      </w:pPr>
      <w:r w:rsidRPr="00965001">
        <w:rPr>
          <w:noProof/>
        </w:rPr>
        <w:drawing>
          <wp:inline distT="0" distB="0" distL="0" distR="0" wp14:anchorId="3CEFC9BA" wp14:editId="6921F160">
            <wp:extent cx="6120765" cy="2883535"/>
            <wp:effectExtent l="0" t="0" r="0" b="0"/>
            <wp:docPr id="185870686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20765" cy="2883535"/>
                    </a:xfrm>
                    <a:prstGeom prst="rect">
                      <a:avLst/>
                    </a:prstGeom>
                    <a:noFill/>
                  </pic:spPr>
                </pic:pic>
              </a:graphicData>
            </a:graphic>
          </wp:inline>
        </w:drawing>
      </w:r>
    </w:p>
    <w:p w14:paraId="2B57BE29" w14:textId="7C413FA4" w:rsidR="00092CF7" w:rsidRPr="00965001" w:rsidRDefault="00092CF7" w:rsidP="00D75C6D">
      <w:pPr>
        <w:pStyle w:val="Paveiksllis"/>
        <w:suppressAutoHyphens/>
      </w:pPr>
      <w:r w:rsidRPr="00965001">
        <w:fldChar w:fldCharType="begin"/>
      </w:r>
      <w:r w:rsidRPr="00965001">
        <w:instrText xml:space="preserve"> SEQ pav. \* ARABIC </w:instrText>
      </w:r>
      <w:r w:rsidRPr="00965001">
        <w:fldChar w:fldCharType="separate"/>
      </w:r>
      <w:bookmarkStart w:id="394" w:name="_Toc156918814"/>
      <w:r w:rsidR="00F36ED3">
        <w:rPr>
          <w:noProof/>
        </w:rPr>
        <w:t>87</w:t>
      </w:r>
      <w:r w:rsidRPr="00965001">
        <w:fldChar w:fldCharType="end"/>
      </w:r>
      <w:r w:rsidRPr="00965001">
        <w:t xml:space="preserve"> pav. </w:t>
      </w:r>
      <w:r w:rsidR="009943BB" w:rsidRPr="00965001">
        <w:t>Salantų seniūnijos</w:t>
      </w:r>
      <w:r w:rsidRPr="00965001">
        <w:t xml:space="preserve"> katilinės šilumos poreikio grafikas</w:t>
      </w:r>
      <w:bookmarkEnd w:id="394"/>
    </w:p>
    <w:p w14:paraId="6027039C" w14:textId="23D0D2CE" w:rsidR="00092CF7" w:rsidRPr="00965001" w:rsidRDefault="00092CF7" w:rsidP="00D75C6D">
      <w:pPr>
        <w:pStyle w:val="Tekstas"/>
      </w:pPr>
      <w:r w:rsidRPr="00965001">
        <w:t xml:space="preserve">Vertinama, kad katilinės aptarnaujamo tinklo šilumos energijos poreikis žiemą pasiekia </w:t>
      </w:r>
      <w:r w:rsidR="009943BB" w:rsidRPr="00965001">
        <w:t>83 </w:t>
      </w:r>
      <w:r w:rsidRPr="00965001">
        <w:t xml:space="preserve">kW, o </w:t>
      </w:r>
      <w:proofErr w:type="spellStart"/>
      <w:r w:rsidRPr="00965001">
        <w:t>nešildymo</w:t>
      </w:r>
      <w:proofErr w:type="spellEnd"/>
      <w:r w:rsidRPr="00965001">
        <w:t xml:space="preserve"> sezono metu, katilinė nedirba. Katilinės šilumos gamybos efektyvumas siekia vos </w:t>
      </w:r>
      <w:r w:rsidR="009943BB" w:rsidRPr="00965001">
        <w:t>81</w:t>
      </w:r>
      <w:r w:rsidRPr="00965001">
        <w:t> proc.</w:t>
      </w:r>
    </w:p>
    <w:p w14:paraId="53C253E8" w14:textId="77777777" w:rsidR="00092CF7" w:rsidRPr="00965001" w:rsidRDefault="00092CF7" w:rsidP="00D75C6D">
      <w:pPr>
        <w:pStyle w:val="Tekstas"/>
      </w:pPr>
      <w:r w:rsidRPr="00965001">
        <w:t xml:space="preserve">Kadangi katilinės šilumos energijos poreikis yra gana mažas ir katilinė nedirba vasarą, rekomenduojama tik </w:t>
      </w:r>
      <w:proofErr w:type="spellStart"/>
      <w:r w:rsidRPr="00965001">
        <w:t>granulinio</w:t>
      </w:r>
      <w:proofErr w:type="spellEnd"/>
      <w:r w:rsidRPr="00965001">
        <w:t xml:space="preserve"> katilo technologija.</w:t>
      </w:r>
    </w:p>
    <w:p w14:paraId="6119DC1F" w14:textId="77777777" w:rsidR="00092CF7" w:rsidRPr="00965001" w:rsidRDefault="00092CF7" w:rsidP="00D75C6D">
      <w:pPr>
        <w:pStyle w:val="PoPoskyris"/>
        <w:suppressAutoHyphens/>
      </w:pPr>
      <w:bookmarkStart w:id="395" w:name="_Toc156918650"/>
      <w:r w:rsidRPr="00965001">
        <w:lastRenderedPageBreak/>
        <w:t>Biokuro granulių katilo technologijos įvertinimas</w:t>
      </w:r>
      <w:bookmarkEnd w:id="395"/>
    </w:p>
    <w:p w14:paraId="381E803B" w14:textId="1CF63BE7" w:rsidR="00092CF7" w:rsidRPr="00965001" w:rsidRDefault="00092CF7" w:rsidP="00D75C6D">
      <w:pPr>
        <w:pStyle w:val="Tekstas"/>
      </w:pPr>
      <w:r w:rsidRPr="00965001">
        <w:t>Vertinant biokuro granulių katilo technologiją, skaičiuojama tokia katilo galia</w:t>
      </w:r>
      <w:r w:rsidR="00080707" w:rsidRPr="00965001">
        <w:t>,</w:t>
      </w:r>
      <w:r w:rsidRPr="00965001">
        <w:t xml:space="preserve"> kuri užtikrintų visą šilumos poreikį net ir esant projektinėms oro sąlygoms. Remiantis faktinio vartojimo duomenimis, norint patenkinti visą sistemos poreikį, reikia įrengti mažiausiai </w:t>
      </w:r>
      <w:r w:rsidR="009943BB" w:rsidRPr="00965001">
        <w:t>100</w:t>
      </w:r>
      <w:r w:rsidRPr="00965001">
        <w:t xml:space="preserve"> kW galios biokuro granulių katilą. </w:t>
      </w:r>
    </w:p>
    <w:p w14:paraId="052A31A7" w14:textId="77777777" w:rsidR="00092CF7" w:rsidRPr="00965001" w:rsidRDefault="00092CF7" w:rsidP="00D75C6D">
      <w:pPr>
        <w:pStyle w:val="Tekstas"/>
      </w:pPr>
      <w:r w:rsidRPr="00965001">
        <w:t>Vertinama, kad biokuro granulių katilas šioje katilinėje veiks pilnai optimizuotu režimu ir sutaupys personalo kaštus. Katilų eksploatacinės sąnaudos išliks tokios pačios.</w:t>
      </w:r>
    </w:p>
    <w:p w14:paraId="3EBF7B75" w14:textId="2909E30E" w:rsidR="00092CF7" w:rsidRPr="00965001" w:rsidRDefault="00092CF7" w:rsidP="00D75C6D">
      <w:pPr>
        <w:pStyle w:val="Tekstas"/>
      </w:pPr>
      <w:r w:rsidRPr="00965001">
        <w:t xml:space="preserve">Įrengiant biokuro granulių katilinę, šalia pastato reikės įrengti apie </w:t>
      </w:r>
      <w:r w:rsidR="009943BB" w:rsidRPr="00965001">
        <w:t>2,3</w:t>
      </w:r>
      <w:r w:rsidRPr="00965001">
        <w:t xml:space="preserve"> m³ dydžio biokuro granulių bunkerį, kurio talpos užteks, kad aprūpinti vartotojo nominalų šilumos poreikį 5 dienas iš eilės.</w:t>
      </w:r>
    </w:p>
    <w:p w14:paraId="52EFFC4A" w14:textId="29125B53" w:rsidR="00092CF7" w:rsidRPr="00965001" w:rsidRDefault="00092CF7" w:rsidP="00D75C6D">
      <w:pPr>
        <w:pStyle w:val="Tekstas"/>
      </w:pPr>
      <w:r w:rsidRPr="00965001">
        <w:t xml:space="preserve">Parenkamų granulėmis kūrenamų katilų techninės charakteristikos ir numatomos gamybos apimtys pateikiamos </w:t>
      </w:r>
      <w:r w:rsidRPr="00965001">
        <w:fldChar w:fldCharType="begin"/>
      </w:r>
      <w:r w:rsidRPr="00965001">
        <w:instrText xml:space="preserve"> REF _Ref152453606 \h  \* MERGEFORMAT </w:instrText>
      </w:r>
      <w:r w:rsidRPr="00965001">
        <w:fldChar w:fldCharType="separate"/>
      </w:r>
      <w:r w:rsidR="00F36ED3">
        <w:t>35</w:t>
      </w:r>
      <w:r w:rsidRPr="00965001">
        <w:fldChar w:fldCharType="end"/>
      </w:r>
      <w:r w:rsidRPr="00965001">
        <w:t xml:space="preserve"> lentelėje.</w:t>
      </w:r>
    </w:p>
    <w:p w14:paraId="5BAE72FB" w14:textId="591DC9BD" w:rsidR="00092CF7" w:rsidRPr="00965001" w:rsidRDefault="00524836" w:rsidP="005C7CE4">
      <w:pPr>
        <w:pStyle w:val="Lentel1"/>
      </w:pPr>
      <w:r>
        <w:fldChar w:fldCharType="begin"/>
      </w:r>
      <w:r>
        <w:instrText xml:space="preserve"> SEQ lentelė \* ARABIC  \* MERGEFORMAT </w:instrText>
      </w:r>
      <w:r>
        <w:fldChar w:fldCharType="separate"/>
      </w:r>
      <w:bookmarkStart w:id="396" w:name="_Toc156918722"/>
      <w:r w:rsidR="00F36ED3">
        <w:t>48</w:t>
      </w:r>
      <w:r>
        <w:fldChar w:fldCharType="end"/>
      </w:r>
      <w:r w:rsidR="00092CF7" w:rsidRPr="00965001">
        <w:t xml:space="preserve"> lentelė. </w:t>
      </w:r>
      <w:r w:rsidR="009943BB" w:rsidRPr="00965001">
        <w:t>Salantų seniūnijos</w:t>
      </w:r>
      <w:r w:rsidR="00092CF7" w:rsidRPr="00965001">
        <w:t xml:space="preserve"> katilinės parenkamo biokuro granulėmis kūrenamo katilo techninės charakteristikos</w:t>
      </w:r>
      <w:bookmarkEnd w:id="396"/>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525"/>
        <w:gridCol w:w="4103"/>
      </w:tblGrid>
      <w:tr w:rsidR="00092CF7" w:rsidRPr="00965001" w14:paraId="3DC078DB" w14:textId="77777777" w:rsidTr="003F7604">
        <w:trPr>
          <w:cnfStyle w:val="100000000000" w:firstRow="1" w:lastRow="0" w:firstColumn="0" w:lastColumn="0" w:oddVBand="0" w:evenVBand="0" w:oddHBand="0" w:evenHBand="0" w:firstRowFirstColumn="0" w:firstRowLastColumn="0" w:lastRowFirstColumn="0" w:lastRowLastColumn="0"/>
          <w:trHeight w:hRule="exact" w:val="430"/>
          <w:tblHeader/>
        </w:trPr>
        <w:tc>
          <w:tcPr>
            <w:cnfStyle w:val="001000000100" w:firstRow="0" w:lastRow="0" w:firstColumn="1" w:lastColumn="0" w:oddVBand="0" w:evenVBand="0" w:oddHBand="0" w:evenHBand="0" w:firstRowFirstColumn="1" w:firstRowLastColumn="0" w:lastRowFirstColumn="0" w:lastRowLastColumn="0"/>
            <w:tcW w:w="2869" w:type="pct"/>
          </w:tcPr>
          <w:p w14:paraId="4E7DE7B1" w14:textId="77777777" w:rsidR="00092CF7" w:rsidRPr="00965001" w:rsidRDefault="00092CF7" w:rsidP="00D75C6D">
            <w:pPr>
              <w:suppressAutoHyphens/>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2131" w:type="pct"/>
          </w:tcPr>
          <w:p w14:paraId="4F2E4957" w14:textId="77777777" w:rsidR="00092CF7" w:rsidRPr="00965001" w:rsidRDefault="00092CF7"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Reikšmė</w:t>
            </w:r>
          </w:p>
        </w:tc>
      </w:tr>
      <w:tr w:rsidR="00092CF7" w:rsidRPr="00965001" w14:paraId="1CC6F23C" w14:textId="77777777" w:rsidTr="003F7604">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1BE932C4" w14:textId="77777777" w:rsidR="00092CF7" w:rsidRPr="00965001" w:rsidRDefault="00092CF7" w:rsidP="00D75C6D">
            <w:pPr>
              <w:suppressAutoHyphens/>
              <w:jc w:val="left"/>
              <w:rPr>
                <w:b w:val="0"/>
                <w:bCs w:val="0"/>
                <w:sz w:val="18"/>
                <w:szCs w:val="18"/>
                <w:lang w:val="lt-LT"/>
              </w:rPr>
            </w:pPr>
            <w:r w:rsidRPr="00965001">
              <w:rPr>
                <w:b w:val="0"/>
                <w:bCs w:val="0"/>
                <w:sz w:val="18"/>
                <w:szCs w:val="18"/>
                <w:lang w:val="lt-LT"/>
              </w:rPr>
              <w:t>Granulėmis kūrenamo katilo galia</w:t>
            </w:r>
          </w:p>
        </w:tc>
        <w:tc>
          <w:tcPr>
            <w:tcW w:w="2131" w:type="pct"/>
          </w:tcPr>
          <w:p w14:paraId="5C4D4E6F" w14:textId="5B0A6673" w:rsidR="00092CF7" w:rsidRPr="00965001" w:rsidRDefault="00092CF7"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10</w:t>
            </w:r>
            <w:r w:rsidR="009943BB" w:rsidRPr="00965001">
              <w:rPr>
                <w:sz w:val="18"/>
                <w:szCs w:val="18"/>
                <w:lang w:val="lt-LT"/>
              </w:rPr>
              <w:t>0</w:t>
            </w:r>
            <w:r w:rsidRPr="00965001">
              <w:rPr>
                <w:sz w:val="18"/>
                <w:szCs w:val="18"/>
                <w:lang w:val="lt-LT"/>
              </w:rPr>
              <w:t xml:space="preserve"> kW</w:t>
            </w:r>
          </w:p>
        </w:tc>
      </w:tr>
      <w:tr w:rsidR="00092CF7" w:rsidRPr="00965001" w14:paraId="6E743D34" w14:textId="77777777" w:rsidTr="003F7604">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1747AF95" w14:textId="77777777" w:rsidR="00092CF7" w:rsidRPr="00965001" w:rsidRDefault="00092CF7" w:rsidP="00D75C6D">
            <w:pPr>
              <w:suppressAutoHyphens/>
              <w:jc w:val="left"/>
              <w:rPr>
                <w:b w:val="0"/>
                <w:bCs w:val="0"/>
                <w:sz w:val="18"/>
                <w:szCs w:val="18"/>
                <w:lang w:val="lt-LT"/>
              </w:rPr>
            </w:pPr>
            <w:r w:rsidRPr="00965001">
              <w:rPr>
                <w:b w:val="0"/>
                <w:bCs w:val="0"/>
                <w:sz w:val="18"/>
                <w:szCs w:val="18"/>
                <w:lang w:val="lt-LT"/>
              </w:rPr>
              <w:t>Reikalingas bunkerio tūris</w:t>
            </w:r>
          </w:p>
        </w:tc>
        <w:tc>
          <w:tcPr>
            <w:tcW w:w="2131" w:type="pct"/>
          </w:tcPr>
          <w:p w14:paraId="34279B0E" w14:textId="38A1CB17" w:rsidR="00092CF7" w:rsidRPr="00965001" w:rsidRDefault="009943BB"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2,3</w:t>
            </w:r>
            <w:r w:rsidR="00092CF7" w:rsidRPr="00965001">
              <w:rPr>
                <w:sz w:val="18"/>
                <w:szCs w:val="18"/>
                <w:lang w:val="lt-LT"/>
              </w:rPr>
              <w:t xml:space="preserve"> m³</w:t>
            </w:r>
          </w:p>
        </w:tc>
      </w:tr>
      <w:tr w:rsidR="00092CF7" w:rsidRPr="00965001" w14:paraId="7485D066" w14:textId="77777777" w:rsidTr="003F7604">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7C5CDAEA" w14:textId="77777777" w:rsidR="00092CF7" w:rsidRPr="00965001" w:rsidRDefault="00092CF7" w:rsidP="00D75C6D">
            <w:pPr>
              <w:suppressAutoHyphens/>
              <w:jc w:val="left"/>
              <w:rPr>
                <w:b w:val="0"/>
                <w:bCs w:val="0"/>
                <w:sz w:val="18"/>
                <w:szCs w:val="18"/>
                <w:lang w:val="lt-LT"/>
              </w:rPr>
            </w:pPr>
            <w:r w:rsidRPr="00965001">
              <w:rPr>
                <w:b w:val="0"/>
                <w:bCs w:val="0"/>
                <w:sz w:val="18"/>
                <w:szCs w:val="18"/>
                <w:lang w:val="lt-LT"/>
              </w:rPr>
              <w:t>Šiltnamio efektą sukeliančių dujų emisijų sutaupymas</w:t>
            </w:r>
          </w:p>
        </w:tc>
        <w:tc>
          <w:tcPr>
            <w:tcW w:w="2131" w:type="pct"/>
          </w:tcPr>
          <w:p w14:paraId="114739EC" w14:textId="364CBB95" w:rsidR="00092CF7" w:rsidRPr="00965001" w:rsidRDefault="009943BB"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1</w:t>
            </w:r>
            <w:r w:rsidR="00092CF7" w:rsidRPr="00965001">
              <w:rPr>
                <w:sz w:val="18"/>
                <w:szCs w:val="18"/>
                <w:lang w:val="lt-LT"/>
              </w:rPr>
              <w:t xml:space="preserve"> tCO2/metus</w:t>
            </w:r>
          </w:p>
        </w:tc>
      </w:tr>
      <w:tr w:rsidR="00092CF7" w:rsidRPr="00965001" w14:paraId="46B6A5F9" w14:textId="77777777" w:rsidTr="003F7604">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4C98C5B3" w14:textId="77777777" w:rsidR="00092CF7" w:rsidRPr="00965001" w:rsidRDefault="00092CF7" w:rsidP="00D75C6D">
            <w:pPr>
              <w:suppressAutoHyphens/>
              <w:jc w:val="left"/>
              <w:rPr>
                <w:b w:val="0"/>
                <w:bCs w:val="0"/>
                <w:sz w:val="18"/>
                <w:szCs w:val="18"/>
                <w:lang w:val="lt-LT"/>
              </w:rPr>
            </w:pPr>
            <w:r w:rsidRPr="00965001">
              <w:rPr>
                <w:b w:val="0"/>
                <w:bCs w:val="0"/>
                <w:sz w:val="18"/>
                <w:szCs w:val="18"/>
                <w:lang w:val="lt-LT"/>
              </w:rPr>
              <w:t>Pirminės kuro energijos sumažėjimas</w:t>
            </w:r>
          </w:p>
        </w:tc>
        <w:tc>
          <w:tcPr>
            <w:tcW w:w="2131" w:type="pct"/>
          </w:tcPr>
          <w:p w14:paraId="1BE54C8E" w14:textId="352EEA8F" w:rsidR="00092CF7" w:rsidRPr="00965001" w:rsidRDefault="009943BB"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24,5</w:t>
            </w:r>
            <w:r w:rsidR="00092CF7" w:rsidRPr="00965001">
              <w:rPr>
                <w:sz w:val="18"/>
                <w:szCs w:val="18"/>
                <w:lang w:val="lt-LT"/>
              </w:rPr>
              <w:t xml:space="preserve"> MWh/metus</w:t>
            </w:r>
          </w:p>
        </w:tc>
      </w:tr>
    </w:tbl>
    <w:p w14:paraId="680A18BF" w14:textId="77777777" w:rsidR="00092CF7" w:rsidRPr="00965001" w:rsidRDefault="00092CF7" w:rsidP="00D75C6D">
      <w:pPr>
        <w:pStyle w:val="Tekstas"/>
      </w:pPr>
    </w:p>
    <w:p w14:paraId="666448AD" w14:textId="77777777" w:rsidR="00092CF7" w:rsidRPr="00965001" w:rsidRDefault="00092CF7" w:rsidP="00D75C6D">
      <w:pPr>
        <w:pStyle w:val="PoPoskyris"/>
        <w:suppressAutoHyphens/>
        <w:rPr>
          <w:bCs/>
        </w:rPr>
      </w:pPr>
      <w:bookmarkStart w:id="397" w:name="_Toc156918651"/>
      <w:r w:rsidRPr="00965001">
        <w:rPr>
          <w:bCs/>
        </w:rPr>
        <w:t>Techninis ekonominis technologijų vertinimas</w:t>
      </w:r>
      <w:bookmarkEnd w:id="397"/>
    </w:p>
    <w:p w14:paraId="30450744" w14:textId="77777777" w:rsidR="00092CF7" w:rsidRPr="00965001" w:rsidRDefault="00092CF7" w:rsidP="00D75C6D">
      <w:pPr>
        <w:suppressAutoHyphens/>
        <w:ind w:firstLine="576"/>
        <w:rPr>
          <w:rFonts w:ascii="Arial" w:eastAsiaTheme="majorEastAsia" w:hAnsi="Arial" w:cstheme="majorBidi"/>
          <w:color w:val="auto"/>
          <w:w w:val="100"/>
          <w:kern w:val="28"/>
          <w:sz w:val="22"/>
          <w:szCs w:val="56"/>
          <w:lang w:val="lt-LT"/>
        </w:rPr>
      </w:pPr>
      <w:r w:rsidRPr="00965001">
        <w:rPr>
          <w:rFonts w:ascii="Arial" w:eastAsiaTheme="majorEastAsia" w:hAnsi="Arial" w:cstheme="majorBidi"/>
          <w:color w:val="auto"/>
          <w:w w:val="100"/>
          <w:kern w:val="28"/>
          <w:sz w:val="22"/>
          <w:szCs w:val="56"/>
          <w:lang w:val="lt-LT"/>
        </w:rPr>
        <w:t xml:space="preserve">Įvertinus šiame skyriuje pateiktą informaciją ir ankstesniuose skyriuose sudarytas prielaidas, atliekamas techninis ekonominis technologijų įvertinimas. </w:t>
      </w:r>
    </w:p>
    <w:p w14:paraId="6FB39132" w14:textId="70DD2FED" w:rsidR="00092CF7" w:rsidRPr="00965001" w:rsidRDefault="00092CF7" w:rsidP="00D75C6D">
      <w:pPr>
        <w:suppressAutoHyphens/>
        <w:ind w:firstLine="576"/>
        <w:rPr>
          <w:rFonts w:ascii="Arial" w:eastAsiaTheme="majorEastAsia" w:hAnsi="Arial" w:cstheme="majorBidi"/>
          <w:color w:val="auto"/>
          <w:w w:val="100"/>
          <w:kern w:val="28"/>
          <w:sz w:val="22"/>
          <w:szCs w:val="56"/>
          <w:lang w:val="lt-LT"/>
        </w:rPr>
      </w:pPr>
      <w:r w:rsidRPr="00965001">
        <w:rPr>
          <w:rStyle w:val="TekstasDiagrama1"/>
        </w:rPr>
        <w:t xml:space="preserve">Rezultatų suvestinė pateikiama </w:t>
      </w:r>
      <w:r w:rsidRPr="00965001">
        <w:rPr>
          <w:rStyle w:val="TekstasDiagrama1"/>
        </w:rPr>
        <w:fldChar w:fldCharType="begin"/>
      </w:r>
      <w:r w:rsidRPr="00965001">
        <w:rPr>
          <w:rStyle w:val="TekstasDiagrama1"/>
        </w:rPr>
        <w:instrText xml:space="preserve"> REF _Ref152453617 \h  \* MERGEFORMAT </w:instrText>
      </w:r>
      <w:r w:rsidRPr="00965001">
        <w:rPr>
          <w:rStyle w:val="TekstasDiagrama1"/>
        </w:rPr>
      </w:r>
      <w:r w:rsidRPr="00965001">
        <w:rPr>
          <w:rStyle w:val="TekstasDiagrama1"/>
        </w:rPr>
        <w:fldChar w:fldCharType="separate"/>
      </w:r>
      <w:r w:rsidR="00F36ED3" w:rsidRPr="00F36ED3">
        <w:rPr>
          <w:rStyle w:val="TekstasDiagrama1"/>
        </w:rPr>
        <w:t>36</w:t>
      </w:r>
      <w:r w:rsidRPr="00965001">
        <w:rPr>
          <w:rStyle w:val="TekstasDiagrama1"/>
        </w:rPr>
        <w:fldChar w:fldCharType="end"/>
      </w:r>
      <w:r w:rsidRPr="00965001">
        <w:rPr>
          <w:rStyle w:val="TekstasDiagrama1"/>
        </w:rPr>
        <w:t xml:space="preserve"> lentelėje</w:t>
      </w:r>
      <w:r w:rsidRPr="00965001">
        <w:rPr>
          <w:rFonts w:ascii="Arial" w:eastAsiaTheme="majorEastAsia" w:hAnsi="Arial" w:cstheme="majorBidi"/>
          <w:color w:val="auto"/>
          <w:w w:val="100"/>
          <w:kern w:val="28"/>
          <w:sz w:val="22"/>
          <w:szCs w:val="56"/>
          <w:lang w:val="lt-LT"/>
        </w:rPr>
        <w:t>.</w:t>
      </w:r>
    </w:p>
    <w:p w14:paraId="56D6278B" w14:textId="7C07AB98" w:rsidR="00092CF7" w:rsidRPr="00965001" w:rsidRDefault="00524836" w:rsidP="005C7CE4">
      <w:pPr>
        <w:pStyle w:val="Lentel1"/>
      </w:pPr>
      <w:r>
        <w:fldChar w:fldCharType="begin"/>
      </w:r>
      <w:r>
        <w:instrText xml:space="preserve"> SEQ lentelė \* ARABIC  \* MERGEFORMAT </w:instrText>
      </w:r>
      <w:r>
        <w:fldChar w:fldCharType="separate"/>
      </w:r>
      <w:bookmarkStart w:id="398" w:name="_Toc156918723"/>
      <w:r w:rsidR="00F36ED3">
        <w:t>49</w:t>
      </w:r>
      <w:r>
        <w:fldChar w:fldCharType="end"/>
      </w:r>
      <w:r w:rsidR="00092CF7" w:rsidRPr="00965001">
        <w:t xml:space="preserve"> lentelė. </w:t>
      </w:r>
      <w:r w:rsidR="009943BB" w:rsidRPr="00965001">
        <w:t>Salantų seniūnijos</w:t>
      </w:r>
      <w:r w:rsidR="00092CF7" w:rsidRPr="00965001">
        <w:t xml:space="preserve"> katilinės alternatyvų techninio ekonominio vertinimo suvestinė</w:t>
      </w:r>
      <w:bookmarkEnd w:id="398"/>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6768"/>
        <w:gridCol w:w="2860"/>
      </w:tblGrid>
      <w:tr w:rsidR="00092CF7" w:rsidRPr="00965001" w14:paraId="58838A3E" w14:textId="77777777" w:rsidTr="003F7604">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3515" w:type="pct"/>
          </w:tcPr>
          <w:p w14:paraId="70B7ED6A" w14:textId="77777777" w:rsidR="00092CF7" w:rsidRPr="00965001" w:rsidRDefault="00092CF7" w:rsidP="00D75C6D">
            <w:pPr>
              <w:suppressAutoHyphens/>
              <w:spacing w:before="60" w:after="60"/>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1485" w:type="pct"/>
          </w:tcPr>
          <w:p w14:paraId="5B1BE741" w14:textId="77777777" w:rsidR="00092CF7" w:rsidRPr="00965001" w:rsidRDefault="00092CF7"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proofErr w:type="spellStart"/>
            <w:r w:rsidRPr="00965001">
              <w:rPr>
                <w:rFonts w:eastAsia="Times New Roman" w:cs="Arial"/>
                <w:sz w:val="18"/>
                <w:szCs w:val="18"/>
                <w:lang w:val="lt-LT" w:eastAsia="lt-LT"/>
              </w:rPr>
              <w:t>Granulinių</w:t>
            </w:r>
            <w:proofErr w:type="spellEnd"/>
            <w:r w:rsidRPr="00965001">
              <w:rPr>
                <w:rFonts w:eastAsia="Times New Roman" w:cs="Arial"/>
                <w:sz w:val="18"/>
                <w:szCs w:val="18"/>
                <w:lang w:val="lt-LT" w:eastAsia="lt-LT"/>
              </w:rPr>
              <w:t xml:space="preserve"> katilų įrengimas</w:t>
            </w:r>
          </w:p>
        </w:tc>
      </w:tr>
      <w:tr w:rsidR="00092CF7" w:rsidRPr="00965001" w14:paraId="1B45FCF5" w14:textId="77777777" w:rsidTr="003F76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515" w:type="pct"/>
          </w:tcPr>
          <w:p w14:paraId="495B605D" w14:textId="77777777" w:rsidR="00092CF7" w:rsidRPr="00965001" w:rsidRDefault="00092CF7" w:rsidP="00D75C6D">
            <w:pPr>
              <w:suppressAutoHyphens/>
              <w:spacing w:before="60" w:after="60"/>
              <w:jc w:val="left"/>
              <w:rPr>
                <w:b w:val="0"/>
                <w:bCs w:val="0"/>
                <w:i/>
                <w:iCs/>
                <w:sz w:val="18"/>
                <w:szCs w:val="18"/>
                <w:lang w:val="lt-LT"/>
              </w:rPr>
            </w:pPr>
            <w:r w:rsidRPr="00965001">
              <w:rPr>
                <w:b w:val="0"/>
                <w:bCs w:val="0"/>
                <w:i/>
                <w:iCs/>
                <w:sz w:val="18"/>
                <w:szCs w:val="18"/>
                <w:lang w:val="lt-LT"/>
              </w:rPr>
              <w:t>Investicija į šildymo sezono biokuro granulių katilą</w:t>
            </w:r>
          </w:p>
        </w:tc>
        <w:tc>
          <w:tcPr>
            <w:tcW w:w="1485" w:type="pct"/>
            <w:vAlign w:val="bottom"/>
          </w:tcPr>
          <w:p w14:paraId="518CA295" w14:textId="6AABD2A5" w:rsidR="00092CF7" w:rsidRPr="00965001" w:rsidRDefault="009943BB"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r w:rsidRPr="00965001">
              <w:rPr>
                <w:rFonts w:cs="Arial"/>
                <w:i/>
                <w:iCs/>
                <w:color w:val="000000"/>
                <w:sz w:val="18"/>
                <w:szCs w:val="18"/>
                <w:lang w:val="lt-LT"/>
              </w:rPr>
              <w:t>30 737</w:t>
            </w:r>
            <w:r w:rsidR="00092CF7" w:rsidRPr="00965001">
              <w:rPr>
                <w:rFonts w:cs="Arial"/>
                <w:i/>
                <w:iCs/>
                <w:color w:val="000000"/>
                <w:sz w:val="18"/>
                <w:szCs w:val="18"/>
                <w:lang w:val="lt-LT"/>
              </w:rPr>
              <w:t xml:space="preserve"> Eur</w:t>
            </w:r>
          </w:p>
        </w:tc>
      </w:tr>
      <w:tr w:rsidR="00092CF7" w:rsidRPr="00965001" w14:paraId="615B15A3" w14:textId="77777777" w:rsidTr="003F7604">
        <w:trPr>
          <w:cantSplit/>
        </w:trPr>
        <w:tc>
          <w:tcPr>
            <w:cnfStyle w:val="001000000000" w:firstRow="0" w:lastRow="0" w:firstColumn="1" w:lastColumn="0" w:oddVBand="0" w:evenVBand="0" w:oddHBand="0" w:evenHBand="0" w:firstRowFirstColumn="0" w:firstRowLastColumn="0" w:lastRowFirstColumn="0" w:lastRowLastColumn="0"/>
            <w:tcW w:w="3515" w:type="pct"/>
          </w:tcPr>
          <w:p w14:paraId="6705F9C6" w14:textId="77777777" w:rsidR="00092CF7" w:rsidRPr="00965001" w:rsidRDefault="00092CF7" w:rsidP="00D75C6D">
            <w:pPr>
              <w:suppressAutoHyphens/>
              <w:spacing w:before="60" w:after="60"/>
              <w:jc w:val="left"/>
              <w:rPr>
                <w:sz w:val="18"/>
                <w:szCs w:val="18"/>
                <w:lang w:val="lt-LT"/>
              </w:rPr>
            </w:pPr>
            <w:r w:rsidRPr="00965001">
              <w:rPr>
                <w:sz w:val="18"/>
                <w:szCs w:val="18"/>
                <w:lang w:val="lt-LT"/>
              </w:rPr>
              <w:t>Visa pradinė investicija</w:t>
            </w:r>
          </w:p>
        </w:tc>
        <w:tc>
          <w:tcPr>
            <w:tcW w:w="1485" w:type="pct"/>
            <w:vAlign w:val="bottom"/>
          </w:tcPr>
          <w:p w14:paraId="6B4C18AA" w14:textId="2A9C4DD1" w:rsidR="00092CF7" w:rsidRPr="00965001" w:rsidRDefault="009943BB"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30 737</w:t>
            </w:r>
            <w:r w:rsidR="00092CF7" w:rsidRPr="00965001">
              <w:rPr>
                <w:rFonts w:cs="Arial"/>
                <w:b/>
                <w:bCs/>
                <w:color w:val="000000"/>
                <w:sz w:val="18"/>
                <w:szCs w:val="18"/>
                <w:lang w:val="lt-LT"/>
              </w:rPr>
              <w:t xml:space="preserve"> Eur</w:t>
            </w:r>
          </w:p>
        </w:tc>
      </w:tr>
      <w:tr w:rsidR="00092CF7" w:rsidRPr="00965001" w14:paraId="415762A6" w14:textId="77777777" w:rsidTr="003F76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515" w:type="pct"/>
          </w:tcPr>
          <w:p w14:paraId="7E59ECFF" w14:textId="6742BC43" w:rsidR="00092CF7" w:rsidRPr="00965001" w:rsidRDefault="00092CF7" w:rsidP="00D75C6D">
            <w:pPr>
              <w:suppressAutoHyphens/>
              <w:spacing w:before="60" w:after="60"/>
              <w:jc w:val="left"/>
              <w:rPr>
                <w:b w:val="0"/>
                <w:bCs w:val="0"/>
                <w:sz w:val="18"/>
                <w:szCs w:val="18"/>
                <w:lang w:val="lt-LT"/>
              </w:rPr>
            </w:pPr>
            <w:r w:rsidRPr="00965001">
              <w:rPr>
                <w:b w:val="0"/>
                <w:bCs w:val="0"/>
                <w:sz w:val="18"/>
                <w:szCs w:val="18"/>
                <w:lang w:val="lt-LT"/>
              </w:rPr>
              <w:t xml:space="preserve">Sąnaudos granulėms įsigyti </w:t>
            </w:r>
            <w:r w:rsidR="009943BB" w:rsidRPr="00965001">
              <w:rPr>
                <w:b w:val="0"/>
                <w:bCs w:val="0"/>
                <w:sz w:val="18"/>
                <w:szCs w:val="18"/>
                <w:lang w:val="lt-LT"/>
              </w:rPr>
              <w:t>sutaupymai</w:t>
            </w:r>
          </w:p>
        </w:tc>
        <w:tc>
          <w:tcPr>
            <w:tcW w:w="1485" w:type="pct"/>
            <w:vAlign w:val="bottom"/>
          </w:tcPr>
          <w:p w14:paraId="5AE5EA39" w14:textId="31B0883E" w:rsidR="00092CF7" w:rsidRPr="00965001" w:rsidRDefault="009943BB"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1 302</w:t>
            </w:r>
            <w:r w:rsidR="00092CF7" w:rsidRPr="00965001">
              <w:rPr>
                <w:rFonts w:cs="Arial"/>
                <w:color w:val="000000"/>
                <w:sz w:val="18"/>
                <w:szCs w:val="18"/>
                <w:lang w:val="lt-LT"/>
              </w:rPr>
              <w:t xml:space="preserve"> Eur/metus</w:t>
            </w:r>
          </w:p>
        </w:tc>
      </w:tr>
      <w:tr w:rsidR="00092CF7" w:rsidRPr="00965001" w14:paraId="6AA53C2F" w14:textId="77777777" w:rsidTr="003F7604">
        <w:trPr>
          <w:cantSplit/>
        </w:trPr>
        <w:tc>
          <w:tcPr>
            <w:cnfStyle w:val="001000000000" w:firstRow="0" w:lastRow="0" w:firstColumn="1" w:lastColumn="0" w:oddVBand="0" w:evenVBand="0" w:oddHBand="0" w:evenHBand="0" w:firstRowFirstColumn="0" w:firstRowLastColumn="0" w:lastRowFirstColumn="0" w:lastRowLastColumn="0"/>
            <w:tcW w:w="3515" w:type="pct"/>
          </w:tcPr>
          <w:p w14:paraId="01C59BD0" w14:textId="77777777" w:rsidR="00092CF7" w:rsidRPr="00965001" w:rsidRDefault="00092CF7" w:rsidP="00D75C6D">
            <w:pPr>
              <w:suppressAutoHyphens/>
              <w:spacing w:before="60" w:after="60"/>
              <w:jc w:val="left"/>
              <w:rPr>
                <w:b w:val="0"/>
                <w:bCs w:val="0"/>
                <w:sz w:val="18"/>
                <w:szCs w:val="18"/>
                <w:lang w:val="lt-LT"/>
              </w:rPr>
            </w:pPr>
            <w:r w:rsidRPr="00965001">
              <w:rPr>
                <w:b w:val="0"/>
                <w:bCs w:val="0"/>
                <w:sz w:val="18"/>
                <w:szCs w:val="18"/>
                <w:lang w:val="lt-LT"/>
              </w:rPr>
              <w:t>Personalo sutaupymai</w:t>
            </w:r>
          </w:p>
        </w:tc>
        <w:tc>
          <w:tcPr>
            <w:tcW w:w="1485" w:type="pct"/>
            <w:vAlign w:val="bottom"/>
          </w:tcPr>
          <w:p w14:paraId="14F7347C" w14:textId="5C1E5321" w:rsidR="00092CF7" w:rsidRPr="00965001" w:rsidRDefault="009943BB"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4 855</w:t>
            </w:r>
            <w:r w:rsidR="00092CF7" w:rsidRPr="00965001">
              <w:rPr>
                <w:rFonts w:cs="Arial"/>
                <w:color w:val="000000"/>
                <w:sz w:val="18"/>
                <w:szCs w:val="18"/>
                <w:lang w:val="lt-LT"/>
              </w:rPr>
              <w:t xml:space="preserve"> Eur/metus</w:t>
            </w:r>
          </w:p>
        </w:tc>
      </w:tr>
      <w:tr w:rsidR="00092CF7" w:rsidRPr="00965001" w14:paraId="60604107" w14:textId="77777777" w:rsidTr="003F76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515" w:type="pct"/>
          </w:tcPr>
          <w:p w14:paraId="6002BE53" w14:textId="77777777" w:rsidR="00092CF7" w:rsidRPr="00965001" w:rsidRDefault="00092CF7" w:rsidP="00D75C6D">
            <w:pPr>
              <w:suppressAutoHyphens/>
              <w:spacing w:before="60" w:after="60"/>
              <w:jc w:val="left"/>
              <w:rPr>
                <w:b w:val="0"/>
                <w:bCs w:val="0"/>
                <w:sz w:val="18"/>
                <w:szCs w:val="18"/>
                <w:lang w:val="lt-LT"/>
              </w:rPr>
            </w:pPr>
            <w:r w:rsidRPr="00965001">
              <w:rPr>
                <w:b w:val="0"/>
                <w:bCs w:val="0"/>
                <w:sz w:val="18"/>
                <w:szCs w:val="18"/>
                <w:lang w:val="lt-LT"/>
              </w:rPr>
              <w:t>Amortizaciniai atskaitymai (pirmi projekto metai)</w:t>
            </w:r>
          </w:p>
        </w:tc>
        <w:tc>
          <w:tcPr>
            <w:tcW w:w="1485" w:type="pct"/>
            <w:vAlign w:val="bottom"/>
          </w:tcPr>
          <w:p w14:paraId="644C5B87" w14:textId="1784DBF8" w:rsidR="00092CF7" w:rsidRPr="00965001" w:rsidRDefault="009943BB"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-1 921</w:t>
            </w:r>
            <w:r w:rsidR="00092CF7" w:rsidRPr="00965001">
              <w:rPr>
                <w:rFonts w:cs="Arial"/>
                <w:color w:val="000000"/>
                <w:sz w:val="18"/>
                <w:szCs w:val="18"/>
                <w:lang w:val="lt-LT"/>
              </w:rPr>
              <w:t xml:space="preserve"> Eur/metus</w:t>
            </w:r>
          </w:p>
        </w:tc>
      </w:tr>
      <w:tr w:rsidR="00092CF7" w:rsidRPr="00965001" w14:paraId="02525DE5" w14:textId="77777777" w:rsidTr="003F7604">
        <w:trPr>
          <w:cantSplit/>
        </w:trPr>
        <w:tc>
          <w:tcPr>
            <w:cnfStyle w:val="001000000000" w:firstRow="0" w:lastRow="0" w:firstColumn="1" w:lastColumn="0" w:oddVBand="0" w:evenVBand="0" w:oddHBand="0" w:evenHBand="0" w:firstRowFirstColumn="0" w:firstRowLastColumn="0" w:lastRowFirstColumn="0" w:lastRowLastColumn="0"/>
            <w:tcW w:w="3515" w:type="pct"/>
          </w:tcPr>
          <w:p w14:paraId="67AB9477" w14:textId="77777777" w:rsidR="00092CF7" w:rsidRPr="00965001" w:rsidRDefault="00092CF7" w:rsidP="00D75C6D">
            <w:pPr>
              <w:suppressAutoHyphens/>
              <w:spacing w:before="60" w:after="60"/>
              <w:jc w:val="left"/>
              <w:rPr>
                <w:b w:val="0"/>
                <w:bCs w:val="0"/>
                <w:sz w:val="18"/>
                <w:szCs w:val="18"/>
                <w:lang w:val="lt-LT"/>
              </w:rPr>
            </w:pPr>
            <w:r w:rsidRPr="00965001">
              <w:rPr>
                <w:b w:val="0"/>
                <w:bCs w:val="0"/>
                <w:sz w:val="18"/>
                <w:szCs w:val="18"/>
                <w:lang w:val="lt-LT"/>
              </w:rPr>
              <w:t>Investicijų grąža (pirmi projekto metai)</w:t>
            </w:r>
          </w:p>
        </w:tc>
        <w:tc>
          <w:tcPr>
            <w:tcW w:w="1485" w:type="pct"/>
            <w:vAlign w:val="bottom"/>
          </w:tcPr>
          <w:p w14:paraId="3C6B7ACA" w14:textId="3EDCFE55" w:rsidR="00092CF7" w:rsidRPr="00965001" w:rsidRDefault="009943BB"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-1 537</w:t>
            </w:r>
            <w:r w:rsidR="00092CF7" w:rsidRPr="00965001">
              <w:rPr>
                <w:rFonts w:cs="Arial"/>
                <w:color w:val="000000"/>
                <w:sz w:val="18"/>
                <w:szCs w:val="18"/>
                <w:lang w:val="lt-LT"/>
              </w:rPr>
              <w:t xml:space="preserve"> Eur/metus</w:t>
            </w:r>
          </w:p>
        </w:tc>
      </w:tr>
      <w:tr w:rsidR="00092CF7" w:rsidRPr="00965001" w14:paraId="75503C66" w14:textId="77777777" w:rsidTr="003F76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515" w:type="pct"/>
          </w:tcPr>
          <w:p w14:paraId="2CE8CABF" w14:textId="77777777" w:rsidR="00092CF7" w:rsidRPr="00965001" w:rsidRDefault="00092CF7" w:rsidP="00D75C6D">
            <w:pPr>
              <w:suppressAutoHyphens/>
              <w:spacing w:before="60" w:after="60"/>
              <w:jc w:val="both"/>
              <w:rPr>
                <w:b w:val="0"/>
                <w:bCs w:val="0"/>
                <w:sz w:val="18"/>
                <w:szCs w:val="18"/>
                <w:lang w:val="lt-LT"/>
              </w:rPr>
            </w:pPr>
            <w:r w:rsidRPr="00965001">
              <w:rPr>
                <w:b w:val="0"/>
                <w:bCs w:val="0"/>
                <w:sz w:val="18"/>
                <w:szCs w:val="18"/>
                <w:lang w:val="lt-LT"/>
              </w:rPr>
              <w:t>Suminis pinigų srautas</w:t>
            </w:r>
          </w:p>
        </w:tc>
        <w:tc>
          <w:tcPr>
            <w:tcW w:w="1485" w:type="pct"/>
            <w:vAlign w:val="bottom"/>
          </w:tcPr>
          <w:p w14:paraId="79B6CFD6" w14:textId="53AE652F" w:rsidR="00092CF7" w:rsidRPr="00965001" w:rsidRDefault="009943BB"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2 699</w:t>
            </w:r>
            <w:r w:rsidR="00092CF7" w:rsidRPr="00965001">
              <w:rPr>
                <w:rFonts w:cs="Arial"/>
                <w:color w:val="000000"/>
                <w:sz w:val="18"/>
                <w:szCs w:val="18"/>
                <w:lang w:val="lt-LT"/>
              </w:rPr>
              <w:t xml:space="preserve"> Eur/</w:t>
            </w:r>
            <w:proofErr w:type="spellStart"/>
            <w:r w:rsidR="00092CF7" w:rsidRPr="00965001">
              <w:rPr>
                <w:rFonts w:cs="Arial"/>
                <w:color w:val="000000"/>
                <w:sz w:val="18"/>
                <w:szCs w:val="18"/>
                <w:lang w:val="lt-LT"/>
              </w:rPr>
              <w:t>meus</w:t>
            </w:r>
            <w:proofErr w:type="spellEnd"/>
          </w:p>
        </w:tc>
      </w:tr>
      <w:tr w:rsidR="00092CF7" w:rsidRPr="00965001" w14:paraId="785F36F8" w14:textId="77777777" w:rsidTr="003F7604">
        <w:trPr>
          <w:cantSplit/>
        </w:trPr>
        <w:tc>
          <w:tcPr>
            <w:cnfStyle w:val="001000000000" w:firstRow="0" w:lastRow="0" w:firstColumn="1" w:lastColumn="0" w:oddVBand="0" w:evenVBand="0" w:oddHBand="0" w:evenHBand="0" w:firstRowFirstColumn="0" w:firstRowLastColumn="0" w:lastRowFirstColumn="0" w:lastRowLastColumn="0"/>
            <w:tcW w:w="3515" w:type="pct"/>
          </w:tcPr>
          <w:p w14:paraId="222A1868" w14:textId="77777777" w:rsidR="00092CF7" w:rsidRPr="00965001" w:rsidRDefault="00092CF7" w:rsidP="00D75C6D">
            <w:pPr>
              <w:suppressAutoHyphens/>
              <w:spacing w:before="60" w:after="60"/>
              <w:jc w:val="left"/>
              <w:rPr>
                <w:sz w:val="18"/>
                <w:szCs w:val="18"/>
                <w:lang w:val="lt-LT"/>
              </w:rPr>
            </w:pPr>
            <w:r w:rsidRPr="00965001">
              <w:rPr>
                <w:sz w:val="18"/>
                <w:szCs w:val="18"/>
                <w:lang w:val="lt-LT"/>
              </w:rPr>
              <w:t>Investicijos atsipirkimas komerciniu požiūriu</w:t>
            </w:r>
          </w:p>
        </w:tc>
        <w:tc>
          <w:tcPr>
            <w:tcW w:w="1485" w:type="pct"/>
            <w:vAlign w:val="bottom"/>
          </w:tcPr>
          <w:p w14:paraId="43F7114B" w14:textId="37CDE081" w:rsidR="00092CF7" w:rsidRPr="00965001" w:rsidRDefault="009943BB"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5</w:t>
            </w:r>
            <w:r w:rsidR="00092CF7" w:rsidRPr="00965001">
              <w:rPr>
                <w:rFonts w:cs="Arial"/>
                <w:b/>
                <w:bCs/>
                <w:color w:val="000000"/>
                <w:sz w:val="18"/>
                <w:szCs w:val="18"/>
                <w:lang w:val="lt-LT"/>
              </w:rPr>
              <w:t xml:space="preserve"> metai</w:t>
            </w:r>
          </w:p>
        </w:tc>
      </w:tr>
      <w:tr w:rsidR="00092CF7" w:rsidRPr="00965001" w14:paraId="0234CC7F" w14:textId="77777777" w:rsidTr="003F76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515" w:type="pct"/>
          </w:tcPr>
          <w:p w14:paraId="77CCC84B" w14:textId="77777777" w:rsidR="00092CF7" w:rsidRPr="00965001" w:rsidRDefault="00092CF7" w:rsidP="00D75C6D">
            <w:pPr>
              <w:suppressAutoHyphens/>
              <w:spacing w:before="60" w:after="60"/>
              <w:jc w:val="left"/>
              <w:rPr>
                <w:sz w:val="18"/>
                <w:szCs w:val="18"/>
                <w:lang w:val="lt-LT"/>
              </w:rPr>
            </w:pPr>
            <w:r w:rsidRPr="00965001">
              <w:rPr>
                <w:sz w:val="18"/>
                <w:szCs w:val="18"/>
                <w:lang w:val="lt-LT"/>
              </w:rPr>
              <w:t>Įtaka šilumos gamybos kainai (pirmų 10 metų vidurkis)</w:t>
            </w:r>
          </w:p>
        </w:tc>
        <w:tc>
          <w:tcPr>
            <w:tcW w:w="1485" w:type="pct"/>
            <w:vAlign w:val="bottom"/>
          </w:tcPr>
          <w:p w14:paraId="062CDD5C" w14:textId="48C92A6D" w:rsidR="00092CF7" w:rsidRPr="00965001" w:rsidRDefault="00092CF7"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sidRPr="00965001">
              <w:rPr>
                <w:rFonts w:cs="Arial"/>
                <w:b/>
                <w:bCs/>
                <w:color w:val="000000"/>
                <w:sz w:val="18"/>
                <w:szCs w:val="18"/>
                <w:lang w:val="lt-LT"/>
              </w:rPr>
              <w:t>-</w:t>
            </w:r>
            <w:r w:rsidR="009943BB" w:rsidRPr="00965001">
              <w:rPr>
                <w:rFonts w:cs="Arial"/>
                <w:b/>
                <w:bCs/>
                <w:color w:val="000000"/>
                <w:sz w:val="18"/>
                <w:szCs w:val="18"/>
                <w:lang w:val="lt-LT"/>
              </w:rPr>
              <w:t>22,03</w:t>
            </w:r>
            <w:r w:rsidRPr="00965001">
              <w:rPr>
                <w:rFonts w:cs="Arial"/>
                <w:b/>
                <w:bCs/>
                <w:color w:val="000000"/>
                <w:sz w:val="18"/>
                <w:szCs w:val="18"/>
                <w:lang w:val="lt-LT"/>
              </w:rPr>
              <w:t xml:space="preserve"> Eur/MWh</w:t>
            </w:r>
          </w:p>
        </w:tc>
      </w:tr>
      <w:tr w:rsidR="00F12CF1" w:rsidRPr="00965001" w14:paraId="1DFCF95C" w14:textId="77777777" w:rsidTr="0068655F">
        <w:trPr>
          <w:cantSplit/>
        </w:trPr>
        <w:tc>
          <w:tcPr>
            <w:cnfStyle w:val="001000000000" w:firstRow="0" w:lastRow="0" w:firstColumn="1" w:lastColumn="0" w:oddVBand="0" w:evenVBand="0" w:oddHBand="0" w:evenHBand="0" w:firstRowFirstColumn="0" w:firstRowLastColumn="0" w:lastRowFirstColumn="0" w:lastRowLastColumn="0"/>
            <w:tcW w:w="3515" w:type="pct"/>
          </w:tcPr>
          <w:p w14:paraId="03C4256C" w14:textId="2ED57A11" w:rsidR="00F12CF1" w:rsidRPr="00965001" w:rsidRDefault="00F12CF1" w:rsidP="00F12CF1">
            <w:pPr>
              <w:suppressAutoHyphens/>
              <w:spacing w:before="60" w:after="60"/>
              <w:rPr>
                <w:sz w:val="18"/>
                <w:szCs w:val="18"/>
                <w:lang w:val="lt-LT"/>
              </w:rPr>
            </w:pPr>
            <w:r>
              <w:rPr>
                <w:sz w:val="18"/>
                <w:szCs w:val="18"/>
                <w:lang w:val="lt-LT"/>
              </w:rPr>
              <w:t>Įtaka šilumos gamybos kainai bendrovėje (pirmų 10 metų vidurkis)</w:t>
            </w:r>
          </w:p>
        </w:tc>
        <w:tc>
          <w:tcPr>
            <w:tcW w:w="1485" w:type="pct"/>
          </w:tcPr>
          <w:p w14:paraId="16DC56DC" w14:textId="28FDD8B1" w:rsidR="00F12CF1" w:rsidRPr="00965001" w:rsidRDefault="00F12CF1" w:rsidP="00F12CF1">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rFonts w:cs="Arial"/>
                <w:b/>
                <w:bCs/>
                <w:color w:val="000000"/>
                <w:sz w:val="18"/>
                <w:szCs w:val="18"/>
                <w:lang w:val="lt-LT"/>
              </w:rPr>
            </w:pPr>
            <w:r>
              <w:rPr>
                <w:rFonts w:cs="Arial"/>
                <w:b/>
                <w:bCs/>
                <w:color w:val="000000"/>
                <w:sz w:val="18"/>
                <w:szCs w:val="18"/>
              </w:rPr>
              <w:t xml:space="preserve">-0,13 </w:t>
            </w:r>
            <w:proofErr w:type="spellStart"/>
            <w:r>
              <w:rPr>
                <w:rFonts w:cs="Arial"/>
                <w:b/>
                <w:bCs/>
                <w:color w:val="000000"/>
                <w:sz w:val="18"/>
                <w:szCs w:val="18"/>
              </w:rPr>
              <w:t>Eur</w:t>
            </w:r>
            <w:proofErr w:type="spellEnd"/>
            <w:r>
              <w:rPr>
                <w:rFonts w:cs="Arial"/>
                <w:b/>
                <w:bCs/>
                <w:color w:val="000000"/>
                <w:sz w:val="18"/>
                <w:szCs w:val="18"/>
              </w:rPr>
              <w:t>/MWh</w:t>
            </w:r>
          </w:p>
        </w:tc>
      </w:tr>
    </w:tbl>
    <w:p w14:paraId="3E95CED9" w14:textId="77777777" w:rsidR="00092CF7" w:rsidRPr="00965001" w:rsidRDefault="00092CF7" w:rsidP="00D75C6D">
      <w:pPr>
        <w:pStyle w:val="Tekstas"/>
        <w:ind w:firstLine="0"/>
      </w:pPr>
    </w:p>
    <w:p w14:paraId="142D22D8" w14:textId="3A350AE9" w:rsidR="00092CF7" w:rsidRPr="00965001" w:rsidRDefault="00092CF7" w:rsidP="00D75C6D">
      <w:pPr>
        <w:pStyle w:val="Tekstas"/>
      </w:pPr>
      <w:r w:rsidRPr="00965001">
        <w:t xml:space="preserve">Iš pateiktų duomenų matyti, kad mažesnės galios </w:t>
      </w:r>
      <w:proofErr w:type="spellStart"/>
      <w:r w:rsidRPr="00965001">
        <w:t>granulinis</w:t>
      </w:r>
      <w:proofErr w:type="spellEnd"/>
      <w:r w:rsidRPr="00965001">
        <w:t xml:space="preserve"> katilas leis efektyviau gaminti šilumos energiją ir leis katilinėje </w:t>
      </w:r>
      <w:r w:rsidR="004741A6" w:rsidRPr="00965001">
        <w:t>minimizuoti personalo išlaidas.</w:t>
      </w:r>
    </w:p>
    <w:p w14:paraId="229E71F1" w14:textId="77777777" w:rsidR="00092CF7" w:rsidRPr="00965001" w:rsidRDefault="00092CF7" w:rsidP="00D75C6D">
      <w:pPr>
        <w:pStyle w:val="Tekstas"/>
        <w:ind w:firstLine="0"/>
        <w:rPr>
          <w:b/>
          <w:bCs/>
          <w:color w:val="002060"/>
        </w:rPr>
      </w:pPr>
      <w:r w:rsidRPr="00965001">
        <w:rPr>
          <w:b/>
          <w:bCs/>
          <w:color w:val="002060"/>
        </w:rPr>
        <w:t>Išvados</w:t>
      </w:r>
    </w:p>
    <w:p w14:paraId="3385EA3E" w14:textId="23678E2F" w:rsidR="00092CF7" w:rsidRPr="00965001" w:rsidRDefault="00092CF7" w:rsidP="00D75C6D">
      <w:pPr>
        <w:pStyle w:val="Tekstas"/>
      </w:pPr>
      <w:r w:rsidRPr="00965001">
        <w:lastRenderedPageBreak/>
        <w:t xml:space="preserve">Rekomenduojama </w:t>
      </w:r>
      <w:r w:rsidR="004741A6" w:rsidRPr="00965001">
        <w:t>Salantų seniūnijos</w:t>
      </w:r>
      <w:r w:rsidRPr="00965001">
        <w:t xml:space="preserve"> katilinėje įrengti pilnai automatizuotą, bent 10</w:t>
      </w:r>
      <w:r w:rsidR="009943BB" w:rsidRPr="00965001">
        <w:t>0</w:t>
      </w:r>
      <w:r w:rsidRPr="00965001">
        <w:t xml:space="preserve"> kW galios </w:t>
      </w:r>
      <w:proofErr w:type="spellStart"/>
      <w:r w:rsidRPr="00965001">
        <w:t>granulinį</w:t>
      </w:r>
      <w:proofErr w:type="spellEnd"/>
      <w:r w:rsidRPr="00965001">
        <w:t xml:space="preserve"> katilą. Vertinama, kad dėl padidėjusio katilinės efektyvumo ir personalo išlaidų sutaupymo, tokia alternatyva neštų ekonominę naudą nagrinėjamos katilinės atžvilgiu.</w:t>
      </w:r>
    </w:p>
    <w:p w14:paraId="6518098A" w14:textId="77777777" w:rsidR="00092CF7" w:rsidRPr="00965001" w:rsidRDefault="00092CF7" w:rsidP="00D75C6D">
      <w:pPr>
        <w:pStyle w:val="Tekstas"/>
      </w:pPr>
    </w:p>
    <w:p w14:paraId="7ECEED0D" w14:textId="2DD3C0A1" w:rsidR="00653E9A" w:rsidRPr="00965001" w:rsidRDefault="00653E9A" w:rsidP="00D75C6D">
      <w:pPr>
        <w:pStyle w:val="Antrat1"/>
        <w:suppressAutoHyphens/>
      </w:pPr>
      <w:bookmarkStart w:id="399" w:name="_Toc156918652"/>
      <w:bookmarkStart w:id="400" w:name="_Toc151979099"/>
      <w:r w:rsidRPr="00965001">
        <w:t>Bendrovės suplanuotos investicijos</w:t>
      </w:r>
      <w:bookmarkEnd w:id="399"/>
    </w:p>
    <w:p w14:paraId="193B4377" w14:textId="56C65A18" w:rsidR="00CC0C79" w:rsidRPr="00965001" w:rsidRDefault="00CC0C79" w:rsidP="00D75C6D">
      <w:pPr>
        <w:pStyle w:val="Poskyris"/>
        <w:rPr>
          <w:rFonts w:eastAsia="Calibri"/>
          <w:lang w:eastAsia="en-US"/>
        </w:rPr>
      </w:pPr>
      <w:bookmarkStart w:id="401" w:name="_Toc156918653"/>
      <w:r w:rsidRPr="00965001">
        <w:t>VšĮ Kretingos ligoninės</w:t>
      </w:r>
      <w:r w:rsidRPr="00965001">
        <w:rPr>
          <w:rFonts w:eastAsia="Calibri"/>
          <w:lang w:eastAsia="en-US"/>
        </w:rPr>
        <w:t xml:space="preserve">, Žemaitės al. 1, Kretingoje </w:t>
      </w:r>
      <w:r w:rsidRPr="00965001">
        <w:t>prijungimas prie CŠT</w:t>
      </w:r>
      <w:r w:rsidRPr="00965001">
        <w:rPr>
          <w:rFonts w:eastAsia="Calibri"/>
          <w:lang w:eastAsia="en-US"/>
        </w:rPr>
        <w:t>.</w:t>
      </w:r>
      <w:bookmarkEnd w:id="401"/>
    </w:p>
    <w:p w14:paraId="531C076A" w14:textId="296BAECE" w:rsidR="00CC0C79" w:rsidRPr="00965001" w:rsidRDefault="00CC0C79" w:rsidP="00D75C6D">
      <w:pPr>
        <w:pStyle w:val="Tekstas"/>
      </w:pPr>
      <w:r w:rsidRPr="00965001">
        <w:t>Kaip jau minėta ankstesniame skyriuje, bendrovė planuoja prijungti ligoninės pastatus prie CŠT tinklo.</w:t>
      </w:r>
    </w:p>
    <w:p w14:paraId="42AE8AAA" w14:textId="06778865" w:rsidR="00CC0C79" w:rsidRPr="00965001" w:rsidRDefault="00CC0C79" w:rsidP="00D75C6D">
      <w:pPr>
        <w:pStyle w:val="Tekstas"/>
        <w:rPr>
          <w:b/>
          <w:bCs/>
        </w:rPr>
      </w:pPr>
      <w:r w:rsidRPr="00965001">
        <w:rPr>
          <w:b/>
          <w:bCs/>
        </w:rPr>
        <w:t>Planuojama investicijos įvykdymo data – 2024 m.</w:t>
      </w:r>
    </w:p>
    <w:p w14:paraId="4BD9315C" w14:textId="368FB8BA" w:rsidR="00CC0C79" w:rsidRPr="00965001" w:rsidRDefault="00CC0C79" w:rsidP="00D75C6D">
      <w:pPr>
        <w:pStyle w:val="Tekstas"/>
        <w:rPr>
          <w:b/>
          <w:bCs/>
        </w:rPr>
      </w:pPr>
      <w:r w:rsidRPr="00965001">
        <w:rPr>
          <w:b/>
          <w:bCs/>
        </w:rPr>
        <w:t>Planuojama investicijos vertė – 250 000 Eur.</w:t>
      </w:r>
    </w:p>
    <w:p w14:paraId="6D5BB425" w14:textId="48BD3A9E" w:rsidR="00CC0C79" w:rsidRPr="00965001" w:rsidRDefault="00CC0C79" w:rsidP="00D75C6D">
      <w:pPr>
        <w:pStyle w:val="Poskyris"/>
      </w:pPr>
      <w:bookmarkStart w:id="402" w:name="_Toc156918654"/>
      <w:r w:rsidRPr="00965001">
        <w:t>Savaeigis krautuvas biokuro krovimui Katilinėje Nr. 3 ir 4</w:t>
      </w:r>
      <w:bookmarkEnd w:id="402"/>
    </w:p>
    <w:p w14:paraId="39940877" w14:textId="77777777" w:rsidR="004741A6" w:rsidRPr="00965001" w:rsidRDefault="004741A6" w:rsidP="00D75C6D">
      <w:pPr>
        <w:pStyle w:val="Tekstas"/>
      </w:pPr>
      <w:r w:rsidRPr="00965001">
        <w:t xml:space="preserve">Savaeigis krautuvas biokuro krovimui, stumdymui katilinėse Nr. 3 ir 4 Salantuose reikalingas nes šiuo metu biokuras stumdomas 1989 m. ekskavatoriumi JUMZ-6KL. Esamas traktorius yra nusidėvėjęs ir netinkamas biokuro stumdymui. Planuojama įsigyti naują mini krautuvą, kuris šildymo sezono metu būtų skirtas biokuro stumdymui, sniego valymui katilinių teritorijose ir privažiavimai prie jų, o ne šildymo sezono metu technika būtų naudojama </w:t>
      </w:r>
      <w:proofErr w:type="spellStart"/>
      <w:r w:rsidRPr="00965001">
        <w:t>gerbūvio</w:t>
      </w:r>
      <w:proofErr w:type="spellEnd"/>
      <w:r w:rsidRPr="00965001">
        <w:t xml:space="preserve"> tvarkymui po šilumos tiekimo tinklų remonto darbų.</w:t>
      </w:r>
    </w:p>
    <w:p w14:paraId="3ED616F4" w14:textId="7F159874" w:rsidR="00CC0C79" w:rsidRPr="00965001" w:rsidRDefault="00CC0C79" w:rsidP="00D75C6D">
      <w:pPr>
        <w:pStyle w:val="Tekstas"/>
        <w:rPr>
          <w:b/>
          <w:bCs/>
        </w:rPr>
      </w:pPr>
      <w:r w:rsidRPr="00965001">
        <w:rPr>
          <w:b/>
          <w:bCs/>
        </w:rPr>
        <w:t>Planuojama investicijos įvykdymo data – 2025 m.</w:t>
      </w:r>
    </w:p>
    <w:p w14:paraId="631B284B" w14:textId="27246572" w:rsidR="00CC0C79" w:rsidRPr="00965001" w:rsidRDefault="00CC0C79" w:rsidP="00D75C6D">
      <w:pPr>
        <w:pStyle w:val="Tekstas"/>
        <w:rPr>
          <w:b/>
          <w:bCs/>
        </w:rPr>
      </w:pPr>
      <w:r w:rsidRPr="00965001">
        <w:rPr>
          <w:b/>
          <w:bCs/>
        </w:rPr>
        <w:t xml:space="preserve">Planuojama investicijos vertė – </w:t>
      </w:r>
      <w:r w:rsidR="004741A6" w:rsidRPr="00965001">
        <w:rPr>
          <w:b/>
          <w:bCs/>
        </w:rPr>
        <w:t>70</w:t>
      </w:r>
      <w:r w:rsidRPr="00965001">
        <w:rPr>
          <w:b/>
          <w:bCs/>
        </w:rPr>
        <w:t xml:space="preserve"> 000 Eur.</w:t>
      </w:r>
    </w:p>
    <w:p w14:paraId="75B7166E" w14:textId="275E461F" w:rsidR="00CC0C79" w:rsidRPr="00965001" w:rsidRDefault="00CC0C79" w:rsidP="00D75C6D">
      <w:pPr>
        <w:pStyle w:val="Poskyris"/>
      </w:pPr>
      <w:bookmarkStart w:id="403" w:name="_Toc156918655"/>
      <w:r w:rsidRPr="00965001">
        <w:t>Krovininis automobilis – konteineris</w:t>
      </w:r>
      <w:bookmarkEnd w:id="403"/>
    </w:p>
    <w:p w14:paraId="71D714BF" w14:textId="77777777" w:rsidR="00CC0C79" w:rsidRPr="00965001" w:rsidRDefault="00CC0C79" w:rsidP="00D75C6D">
      <w:pPr>
        <w:pStyle w:val="Tekstas"/>
      </w:pPr>
      <w:r w:rsidRPr="00965001">
        <w:t xml:space="preserve">Šiuo metu bendrovė eksploatuoja 1997 m. gamybos krovininį  automobilį – konteinerį MAN 18.264LIC, inventorinis Nr. 0105191, kuris fiziškai nusidėvėjęs, netenkina saugos ir patikimumo reikalavimų, didelės eksploatavimo sąnaudos. Reikalingas panašaus tipo automobilis su pakeliamu – nuleidžiamu konteineriu medžio skiedros, pelenų ir kitų birių produktų pervežimui katilinėse Kretingos rajone (Kretinga, Salantai, Grūšlaukė, Darbėnai, Kartena, Jokūbavas ir kt.). </w:t>
      </w:r>
    </w:p>
    <w:p w14:paraId="0E5281CD" w14:textId="4AEF8739" w:rsidR="00CC0C79" w:rsidRPr="00965001" w:rsidRDefault="00CC0C79" w:rsidP="00D75C6D">
      <w:pPr>
        <w:pStyle w:val="Tekstas"/>
        <w:rPr>
          <w:b/>
          <w:bCs/>
        </w:rPr>
      </w:pPr>
      <w:r w:rsidRPr="00965001">
        <w:rPr>
          <w:b/>
          <w:bCs/>
        </w:rPr>
        <w:t>Planuojama investicijos įvykdymo data – 2024 m.</w:t>
      </w:r>
    </w:p>
    <w:p w14:paraId="43554E82" w14:textId="6223808E" w:rsidR="00CC0C79" w:rsidRPr="00965001" w:rsidRDefault="00CC0C79" w:rsidP="00D75C6D">
      <w:pPr>
        <w:pStyle w:val="Tekstas"/>
        <w:rPr>
          <w:b/>
          <w:bCs/>
        </w:rPr>
      </w:pPr>
      <w:r w:rsidRPr="00965001">
        <w:rPr>
          <w:b/>
          <w:bCs/>
        </w:rPr>
        <w:t>Planuojama investicijos vertė – 50 000 Eur.</w:t>
      </w:r>
    </w:p>
    <w:p w14:paraId="111726DD" w14:textId="6B9CD1E6" w:rsidR="00CC0C79" w:rsidRPr="00965001" w:rsidRDefault="00CC0C79" w:rsidP="00D75C6D">
      <w:pPr>
        <w:pStyle w:val="Poskyris"/>
      </w:pPr>
      <w:bookmarkStart w:id="404" w:name="_Toc156918656"/>
      <w:proofErr w:type="spellStart"/>
      <w:r w:rsidRPr="00965001">
        <w:t>Termovizorius</w:t>
      </w:r>
      <w:bookmarkEnd w:id="404"/>
      <w:proofErr w:type="spellEnd"/>
    </w:p>
    <w:p w14:paraId="3A17BCE1" w14:textId="77777777" w:rsidR="00CC0C79" w:rsidRPr="00965001" w:rsidRDefault="00CC0C79" w:rsidP="00D75C6D">
      <w:pPr>
        <w:pStyle w:val="Tekstas"/>
      </w:pPr>
      <w:r w:rsidRPr="00965001">
        <w:t xml:space="preserve">Bendrovė planuoja įsigyti įrenginį gebantį vizualizuoti infraraudonosios spinduliuotės intensyvumo pasiskirstymą paviršiuje – </w:t>
      </w:r>
      <w:proofErr w:type="spellStart"/>
      <w:r w:rsidRPr="00965001">
        <w:t>termovizorių</w:t>
      </w:r>
      <w:proofErr w:type="spellEnd"/>
      <w:r w:rsidRPr="00965001">
        <w:t xml:space="preserve">. </w:t>
      </w:r>
      <w:proofErr w:type="spellStart"/>
      <w:r w:rsidRPr="00965001">
        <w:t>Termovizorius</w:t>
      </w:r>
      <w:proofErr w:type="spellEnd"/>
      <w:r w:rsidRPr="00965001">
        <w:t xml:space="preserve"> būtų skirtas </w:t>
      </w:r>
      <w:proofErr w:type="spellStart"/>
      <w:r w:rsidRPr="00965001">
        <w:t>šilmnešio</w:t>
      </w:r>
      <w:proofErr w:type="spellEnd"/>
      <w:r w:rsidRPr="00965001">
        <w:t xml:space="preserve"> nuotėkiams po grindimis ar gruntu nustatyti taip pat atliekant katilinių pastatų, įrengimų ir šilumos vartotojų pastatų inspekcijai. Eksploatuojame virš 20 km šilumos tiekimo tinklų, kurių tik 53 proc. įrengti su poliuretano izoliacija ir apsauginiu sluoksniu, kiti tinklai pakloti nepraeinamuose ar pogrindžio kanaluose, toks įrenginys palengvintų ir paspartintų nustatyti </w:t>
      </w:r>
      <w:proofErr w:type="spellStart"/>
      <w:r w:rsidRPr="00965001">
        <w:t>šilumnešio</w:t>
      </w:r>
      <w:proofErr w:type="spellEnd"/>
      <w:r w:rsidRPr="00965001">
        <w:t xml:space="preserve"> nutekėjimo vietas. Taip pat </w:t>
      </w:r>
      <w:proofErr w:type="spellStart"/>
      <w:r w:rsidRPr="00965001">
        <w:t>termovizorius</w:t>
      </w:r>
      <w:proofErr w:type="spellEnd"/>
      <w:r w:rsidRPr="00965001">
        <w:t xml:space="preserve"> padėtų įvertinti </w:t>
      </w:r>
      <w:proofErr w:type="spellStart"/>
      <w:r w:rsidRPr="00965001">
        <w:t>šilumotiekių</w:t>
      </w:r>
      <w:proofErr w:type="spellEnd"/>
      <w:r w:rsidRPr="00965001">
        <w:t xml:space="preserve"> ir katilų bei katilinės vamzdynų izoliacijos būklę. </w:t>
      </w:r>
    </w:p>
    <w:p w14:paraId="42A0A27F" w14:textId="673F76A2" w:rsidR="00CC0C79" w:rsidRPr="00965001" w:rsidRDefault="00CC0C79" w:rsidP="00D75C6D">
      <w:pPr>
        <w:pStyle w:val="Tekstas"/>
        <w:rPr>
          <w:b/>
          <w:bCs/>
        </w:rPr>
      </w:pPr>
      <w:r w:rsidRPr="00965001">
        <w:rPr>
          <w:b/>
          <w:bCs/>
        </w:rPr>
        <w:t>Planuojama investicijos įvykdymo data – 2024 m.</w:t>
      </w:r>
    </w:p>
    <w:p w14:paraId="5CB839D7" w14:textId="2DFE8029" w:rsidR="00CC0C79" w:rsidRPr="00965001" w:rsidRDefault="00CC0C79" w:rsidP="00D75C6D">
      <w:pPr>
        <w:pStyle w:val="Tekstas"/>
        <w:rPr>
          <w:b/>
          <w:bCs/>
        </w:rPr>
      </w:pPr>
      <w:r w:rsidRPr="00965001">
        <w:rPr>
          <w:b/>
          <w:bCs/>
        </w:rPr>
        <w:t>Planuojama investicijos vertė – 3 000 Eur.</w:t>
      </w:r>
    </w:p>
    <w:p w14:paraId="01AF1C55" w14:textId="36821154" w:rsidR="00653E9A" w:rsidRPr="00965001" w:rsidRDefault="00653E9A" w:rsidP="00D75C6D">
      <w:pPr>
        <w:pStyle w:val="Poskyris"/>
      </w:pPr>
      <w:bookmarkStart w:id="405" w:name="_Toc156918657"/>
      <w:r w:rsidRPr="00965001">
        <w:t>Katilinės Nr. 3 modernizavimas su automatizuotu biokuro katilu</w:t>
      </w:r>
      <w:bookmarkEnd w:id="405"/>
    </w:p>
    <w:p w14:paraId="5F173CB7" w14:textId="2487F183" w:rsidR="00653E9A" w:rsidRPr="00965001" w:rsidRDefault="00653E9A" w:rsidP="00D75C6D">
      <w:pPr>
        <w:pStyle w:val="Tekstas"/>
      </w:pPr>
      <w:r w:rsidRPr="00965001">
        <w:t xml:space="preserve">Bendrovė jau yra numačiusi atnaujinti Katilinę Nr. 3 Salantų mieste, Numatyta katilinėje Nr. 3 demontuoti abu VŠK "Kalvis-950M1" ir VŠK „KAITEC-3a-1000“ (suminė galia 1,95 MW) ir įrengti du </w:t>
      </w:r>
      <w:r w:rsidRPr="00965001">
        <w:lastRenderedPageBreak/>
        <w:t>po 0,5 MW galios, pilnai automatizuotus, medienos skiedra kūrenamus katilus. Planuojama vietoje keturių kūrikų katilinės eksploatacijai skirti vieną etatą.</w:t>
      </w:r>
    </w:p>
    <w:p w14:paraId="35ACCA17" w14:textId="103E8772" w:rsidR="00653E9A" w:rsidRPr="00965001" w:rsidRDefault="00653E9A" w:rsidP="00D75C6D">
      <w:pPr>
        <w:pStyle w:val="Tekstas"/>
        <w:ind w:firstLine="0"/>
      </w:pPr>
      <w:r w:rsidRPr="00965001">
        <w:rPr>
          <w:noProof/>
        </w:rPr>
        <w:drawing>
          <wp:inline distT="0" distB="0" distL="0" distR="0" wp14:anchorId="5D278530" wp14:editId="21032210">
            <wp:extent cx="6132830" cy="2889885"/>
            <wp:effectExtent l="0" t="0" r="1270" b="5715"/>
            <wp:docPr id="84842595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132830" cy="2889885"/>
                    </a:xfrm>
                    <a:prstGeom prst="rect">
                      <a:avLst/>
                    </a:prstGeom>
                    <a:noFill/>
                  </pic:spPr>
                </pic:pic>
              </a:graphicData>
            </a:graphic>
          </wp:inline>
        </w:drawing>
      </w:r>
    </w:p>
    <w:p w14:paraId="2D57280C" w14:textId="3FB332FC" w:rsidR="00653E9A" w:rsidRPr="00965001" w:rsidRDefault="00653E9A" w:rsidP="00D75C6D">
      <w:pPr>
        <w:pStyle w:val="Paveiksllis"/>
        <w:suppressAutoHyphens/>
      </w:pPr>
      <w:r w:rsidRPr="00965001">
        <w:fldChar w:fldCharType="begin"/>
      </w:r>
      <w:r w:rsidRPr="00965001">
        <w:instrText xml:space="preserve"> SEQ pav. \* ARABIC </w:instrText>
      </w:r>
      <w:r w:rsidRPr="00965001">
        <w:fldChar w:fldCharType="separate"/>
      </w:r>
      <w:bookmarkStart w:id="406" w:name="_Toc156918815"/>
      <w:r w:rsidR="00F36ED3">
        <w:rPr>
          <w:noProof/>
        </w:rPr>
        <w:t>88</w:t>
      </w:r>
      <w:r w:rsidRPr="00965001">
        <w:fldChar w:fldCharType="end"/>
      </w:r>
      <w:r w:rsidRPr="00965001">
        <w:t xml:space="preserve"> pav. Katilinės Nr. 3 poreikio grafikas</w:t>
      </w:r>
      <w:bookmarkEnd w:id="406"/>
    </w:p>
    <w:p w14:paraId="1FD7F431" w14:textId="5C2A2CC8" w:rsidR="00653E9A" w:rsidRPr="00965001" w:rsidRDefault="00653E9A" w:rsidP="00D75C6D">
      <w:pPr>
        <w:pStyle w:val="Tekstas"/>
        <w:ind w:firstLine="0"/>
      </w:pPr>
      <w:r w:rsidRPr="00965001">
        <w:t xml:space="preserve">Iš pateikto grafiko matyti, kad 500 kW biokuro skiedra kūrenamų katilų kombinacija yra optimali, kadangi praktiškai visa laiką dirbs tik vienas biokuro katilas, o kitas bus naudojamas kaip rezervinis. Vertinama, kad dėl geresnio galios išnaudojimo, per metus bus sutaupoma apie </w:t>
      </w:r>
      <w:r w:rsidR="00171647">
        <w:t>231</w:t>
      </w:r>
      <w:r w:rsidRPr="00965001">
        <w:t xml:space="preserve"> MWh/metus pirminės kuro energijos.</w:t>
      </w:r>
    </w:p>
    <w:p w14:paraId="2A831794" w14:textId="77777777" w:rsidR="006E5BC8" w:rsidRPr="00965001" w:rsidRDefault="006E5BC8" w:rsidP="00D75C6D">
      <w:pPr>
        <w:pStyle w:val="Tekstas"/>
        <w:rPr>
          <w:b/>
          <w:bCs/>
        </w:rPr>
      </w:pPr>
      <w:r w:rsidRPr="00965001">
        <w:rPr>
          <w:b/>
          <w:bCs/>
        </w:rPr>
        <w:t>Planuojama investicijos įvykdymo data – 2024 m.</w:t>
      </w:r>
    </w:p>
    <w:p w14:paraId="7D52F8F5" w14:textId="2DC078FA" w:rsidR="006E5BC8" w:rsidRPr="00965001" w:rsidRDefault="006E5BC8" w:rsidP="00D75C6D">
      <w:pPr>
        <w:pStyle w:val="Tekstas"/>
        <w:rPr>
          <w:b/>
          <w:bCs/>
        </w:rPr>
      </w:pPr>
      <w:r w:rsidRPr="00965001">
        <w:rPr>
          <w:b/>
          <w:bCs/>
        </w:rPr>
        <w:t>Planuojama investicijos vertė – 350 000 Eur.</w:t>
      </w:r>
    </w:p>
    <w:p w14:paraId="47B327AE" w14:textId="44332CA5" w:rsidR="006E5BC8" w:rsidRPr="00965001" w:rsidRDefault="006E5BC8" w:rsidP="00D75C6D">
      <w:pPr>
        <w:pStyle w:val="Poskyris"/>
      </w:pPr>
      <w:bookmarkStart w:id="407" w:name="_Toc156918658"/>
      <w:r w:rsidRPr="00965001">
        <w:t>Šilumos tiekimo tinklų keitimas Katilinėje Nr. 4 nuo katilinės iki Jaunimo g. 7 Salantuose - 0,18 km</w:t>
      </w:r>
      <w:bookmarkEnd w:id="407"/>
    </w:p>
    <w:p w14:paraId="5356EEAB" w14:textId="2F47A12F" w:rsidR="006E5BC8" w:rsidRPr="00965001" w:rsidRDefault="006E5BC8" w:rsidP="00D75C6D">
      <w:pPr>
        <w:pStyle w:val="Tekstas"/>
        <w:ind w:firstLine="576"/>
      </w:pPr>
      <w:r w:rsidRPr="00965001">
        <w:t>Pakeitus 0,181 km tinklų planuojama sumažinti ~16,3 MWh praradimus tinkluose per metus. Katilinėje Nr. 4 šilumos tiekimo tinklų techninė būklė yra nepatenkinama, kadangi gruntinis vanduo laikosi aukštai, tinklai pažeisti korozijos, skaičiuotini bendri šilumos tinklų nuostoliai per 2023 metus – 207,3 MWh, įgyvendinus investiciją skaičiuotini bendri šilumos tinklų nuostoliai per 2024 metus – 191,1 MWh arba 8 proc. mažesni.</w:t>
      </w:r>
    </w:p>
    <w:p w14:paraId="0DF9D38E" w14:textId="77777777" w:rsidR="006E5BC8" w:rsidRPr="00965001" w:rsidRDefault="006E5BC8" w:rsidP="00D75C6D">
      <w:pPr>
        <w:pStyle w:val="Tekstas"/>
        <w:rPr>
          <w:b/>
          <w:bCs/>
        </w:rPr>
      </w:pPr>
      <w:r w:rsidRPr="00965001">
        <w:rPr>
          <w:b/>
          <w:bCs/>
        </w:rPr>
        <w:t>Planuojama investicijos įvykdymo data – 2024 m.</w:t>
      </w:r>
    </w:p>
    <w:p w14:paraId="4435AA4E" w14:textId="79D67602" w:rsidR="006E5BC8" w:rsidRPr="00965001" w:rsidRDefault="006E5BC8" w:rsidP="00D75C6D">
      <w:pPr>
        <w:pStyle w:val="Tekstas"/>
        <w:rPr>
          <w:b/>
          <w:bCs/>
        </w:rPr>
      </w:pPr>
      <w:r w:rsidRPr="00965001">
        <w:rPr>
          <w:b/>
          <w:bCs/>
        </w:rPr>
        <w:t>Planuojama investicijos vertė – 40 000 Eur.</w:t>
      </w:r>
    </w:p>
    <w:p w14:paraId="135C96DA" w14:textId="6A2B710F" w:rsidR="006E5BC8" w:rsidRPr="00965001" w:rsidRDefault="006E5BC8" w:rsidP="00D75C6D">
      <w:pPr>
        <w:pStyle w:val="Poskyris"/>
      </w:pPr>
      <w:bookmarkStart w:id="408" w:name="_Toc156918659"/>
      <w:r w:rsidRPr="00965001">
        <w:t xml:space="preserve">Šilumos tiekimo tinklų keitimas Katilinėje Nr. 4 nuo ŠK4011 iki </w:t>
      </w:r>
      <w:proofErr w:type="spellStart"/>
      <w:r w:rsidRPr="00965001">
        <w:t>S.Nėries</w:t>
      </w:r>
      <w:proofErr w:type="spellEnd"/>
      <w:r w:rsidRPr="00965001">
        <w:t xml:space="preserve"> g. 9 - 0,274 km</w:t>
      </w:r>
      <w:bookmarkEnd w:id="408"/>
    </w:p>
    <w:p w14:paraId="4339578F" w14:textId="42AF803A" w:rsidR="006E5BC8" w:rsidRPr="00965001" w:rsidRDefault="006E5BC8" w:rsidP="00D75C6D">
      <w:pPr>
        <w:pStyle w:val="Tekstas"/>
        <w:ind w:firstLine="576"/>
      </w:pPr>
      <w:r w:rsidRPr="00965001">
        <w:t>Pakeitus 0,274 km tinklų planuojama sumažinti ~23,1 MWh praradimus tinkluose per metus. Katilinėje Nr. 4 šilumos tiekimo tinklų techninė būklė yra nepatenkinama, tinklai pažeisti korozijos, skaičiuotini bendri šilumos tinklų nuostoliai per 2024 metus – 191,1 MWh, įgyvendinus investiciją skaičiuotini bendri šilumos tinklų nuostoliai per 2025 metus – 168,0 MWh arba 12 proc. mažesni.</w:t>
      </w:r>
    </w:p>
    <w:p w14:paraId="56729155" w14:textId="4B93D2C7" w:rsidR="006E5BC8" w:rsidRPr="00965001" w:rsidRDefault="006E5BC8" w:rsidP="00D75C6D">
      <w:pPr>
        <w:pStyle w:val="Tekstas"/>
        <w:rPr>
          <w:b/>
          <w:bCs/>
        </w:rPr>
      </w:pPr>
      <w:r w:rsidRPr="00965001">
        <w:rPr>
          <w:b/>
          <w:bCs/>
        </w:rPr>
        <w:t>Planuojama investicijos įvykdymo data – 2025 m.</w:t>
      </w:r>
    </w:p>
    <w:p w14:paraId="043E5F72" w14:textId="3BEB37B9" w:rsidR="006E5BC8" w:rsidRPr="00965001" w:rsidRDefault="006E5BC8" w:rsidP="00D75C6D">
      <w:pPr>
        <w:pStyle w:val="Tekstas"/>
        <w:rPr>
          <w:b/>
          <w:bCs/>
        </w:rPr>
      </w:pPr>
      <w:r w:rsidRPr="00965001">
        <w:rPr>
          <w:b/>
          <w:bCs/>
        </w:rPr>
        <w:t>Planuojama investicijos vertė – 36 000 Eur.</w:t>
      </w:r>
    </w:p>
    <w:p w14:paraId="47D4A353" w14:textId="4CBA2519" w:rsidR="006E5BC8" w:rsidRPr="00965001" w:rsidRDefault="006E5BC8" w:rsidP="00D75C6D">
      <w:pPr>
        <w:pStyle w:val="Poskyris"/>
      </w:pPr>
      <w:bookmarkStart w:id="409" w:name="_Toc156918660"/>
      <w:r w:rsidRPr="00965001">
        <w:lastRenderedPageBreak/>
        <w:t>Šilumos tiekimo tinklų Kretingoje keitimas nuo Vytauto g. 28 iki Vytauto g. 24 - 0,05 km</w:t>
      </w:r>
      <w:bookmarkEnd w:id="409"/>
    </w:p>
    <w:p w14:paraId="30626294" w14:textId="601987FD" w:rsidR="006E5BC8" w:rsidRPr="00965001" w:rsidRDefault="006E5BC8" w:rsidP="00D75C6D">
      <w:pPr>
        <w:pStyle w:val="Tekstas"/>
        <w:ind w:firstLine="576"/>
      </w:pPr>
      <w:r w:rsidRPr="00965001">
        <w:t>Pakeitus 0,050 km tinklų planuojama sumažinti ~2,7 MWh praradimus tinkluose per metus ir padidinti šilumos tiekimo patikimumą.</w:t>
      </w:r>
    </w:p>
    <w:p w14:paraId="3424FBCA" w14:textId="46C215E7" w:rsidR="006E5BC8" w:rsidRPr="00965001" w:rsidRDefault="006E5BC8" w:rsidP="00D75C6D">
      <w:pPr>
        <w:pStyle w:val="Tekstas"/>
        <w:rPr>
          <w:b/>
          <w:bCs/>
        </w:rPr>
      </w:pPr>
      <w:r w:rsidRPr="00965001">
        <w:rPr>
          <w:b/>
          <w:bCs/>
        </w:rPr>
        <w:t>Planuojama investicijos įvykdymo data – 2024 m.</w:t>
      </w:r>
    </w:p>
    <w:p w14:paraId="09DC3367" w14:textId="4D344838" w:rsidR="006E5BC8" w:rsidRPr="00965001" w:rsidRDefault="006E5BC8" w:rsidP="00D75C6D">
      <w:pPr>
        <w:pStyle w:val="Tekstas"/>
        <w:rPr>
          <w:b/>
          <w:bCs/>
        </w:rPr>
      </w:pPr>
      <w:r w:rsidRPr="00965001">
        <w:rPr>
          <w:b/>
          <w:bCs/>
        </w:rPr>
        <w:t>Planuojama investicijos vertė – 2 900 Eur.</w:t>
      </w:r>
    </w:p>
    <w:p w14:paraId="6A679495" w14:textId="1F02E28E" w:rsidR="006E5BC8" w:rsidRPr="00965001" w:rsidRDefault="00C4384E" w:rsidP="00D75C6D">
      <w:pPr>
        <w:pStyle w:val="Poskyris"/>
      </w:pPr>
      <w:bookmarkStart w:id="410" w:name="_Toc156918661"/>
      <w:r w:rsidRPr="00965001">
        <w:t>Naujų šilumos vartotojų prijungimas, Laisvės g. 30, Kretinga</w:t>
      </w:r>
      <w:bookmarkEnd w:id="410"/>
    </w:p>
    <w:p w14:paraId="63E94EDB" w14:textId="2F55C9D4" w:rsidR="00C4384E" w:rsidRPr="00965001" w:rsidRDefault="00C4384E" w:rsidP="00D75C6D">
      <w:pPr>
        <w:pStyle w:val="Tekstas"/>
      </w:pPr>
      <w:r w:rsidRPr="00965001">
        <w:t>Kaip jau minėta ankstesniame skyriuje, bendrovė planuoja prijungti naują vartotoją prie CŠT tinklo.</w:t>
      </w:r>
    </w:p>
    <w:p w14:paraId="0883170E" w14:textId="0D440084" w:rsidR="00C4384E" w:rsidRPr="00965001" w:rsidRDefault="00C4384E" w:rsidP="00D75C6D">
      <w:pPr>
        <w:pStyle w:val="Tekstas"/>
        <w:rPr>
          <w:b/>
          <w:bCs/>
        </w:rPr>
      </w:pPr>
      <w:r w:rsidRPr="00965001">
        <w:rPr>
          <w:b/>
          <w:bCs/>
        </w:rPr>
        <w:t>Planuojama investicijos įvykdymo data – 2026 m.</w:t>
      </w:r>
    </w:p>
    <w:p w14:paraId="5BB9045D" w14:textId="7C840E38" w:rsidR="00C4384E" w:rsidRPr="00965001" w:rsidRDefault="00C4384E" w:rsidP="00D75C6D">
      <w:pPr>
        <w:pStyle w:val="Tekstas"/>
        <w:rPr>
          <w:b/>
          <w:bCs/>
        </w:rPr>
      </w:pPr>
      <w:r w:rsidRPr="00965001">
        <w:rPr>
          <w:b/>
          <w:bCs/>
        </w:rPr>
        <w:t>Planuojama investicijos vertė – 130 000 Eur.</w:t>
      </w:r>
    </w:p>
    <w:p w14:paraId="4F2308B2" w14:textId="7C0ADC52" w:rsidR="00653E9A" w:rsidRPr="00965001" w:rsidRDefault="00653E9A" w:rsidP="00D75C6D">
      <w:pPr>
        <w:pStyle w:val="Poskyris"/>
      </w:pPr>
      <w:bookmarkStart w:id="411" w:name="_Toc156918662"/>
      <w:r w:rsidRPr="00965001">
        <w:t>Katilinės Nr. 4 modernizavimas su automatizuotu biokuro katilu</w:t>
      </w:r>
      <w:bookmarkEnd w:id="411"/>
    </w:p>
    <w:p w14:paraId="4E8607A2" w14:textId="2F2B79AB" w:rsidR="00653E9A" w:rsidRPr="00965001" w:rsidRDefault="00653E9A" w:rsidP="00D75C6D">
      <w:pPr>
        <w:pStyle w:val="Tekstas"/>
        <w:ind w:firstLine="0"/>
      </w:pPr>
      <w:r w:rsidRPr="00965001">
        <w:t>Bendrovė taip pat numačiusi atnaujinti ir kitą Salantų miesto katilinę. Katilinėje Nr. 4 įrengti du biokuro katilai - VŠK "Kalvis-720M-1", 0,72 MW galios, kūrenamas skiedra SM1-SM2 ir VŠK UT 500 0,5 MW galios (rezervinis katilas), kūrenamas kietu kuru.</w:t>
      </w:r>
    </w:p>
    <w:p w14:paraId="16D7E232" w14:textId="160A3E01" w:rsidR="00653E9A" w:rsidRPr="00965001" w:rsidRDefault="00653E9A" w:rsidP="00D75C6D">
      <w:pPr>
        <w:pStyle w:val="Tekstas"/>
        <w:ind w:firstLine="0"/>
      </w:pPr>
      <w:r w:rsidRPr="00965001">
        <w:t>Planuojama modernizuoti šią katilinę demontuojant seną VŠK UT 500 katilą ir įrengiant naują pilnai automatizuotą 500 kW skiedromis kūrenamą katilą. Kaip ir 3 katilinėje, taip ir čia siekiama atsisakyti didžiosios dalies budinčio personalo.</w:t>
      </w:r>
    </w:p>
    <w:p w14:paraId="6E65EA5B" w14:textId="3A389644" w:rsidR="00653E9A" w:rsidRPr="00965001" w:rsidRDefault="00653E9A" w:rsidP="00D75C6D">
      <w:pPr>
        <w:pStyle w:val="Tekstas"/>
        <w:ind w:firstLine="0"/>
      </w:pPr>
      <w:r w:rsidRPr="00965001">
        <w:rPr>
          <w:noProof/>
        </w:rPr>
        <w:drawing>
          <wp:inline distT="0" distB="0" distL="0" distR="0" wp14:anchorId="328E379E" wp14:editId="5980B8A6">
            <wp:extent cx="6132830" cy="2889885"/>
            <wp:effectExtent l="0" t="0" r="1270" b="5715"/>
            <wp:docPr id="18041986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132830" cy="2889885"/>
                    </a:xfrm>
                    <a:prstGeom prst="rect">
                      <a:avLst/>
                    </a:prstGeom>
                    <a:noFill/>
                  </pic:spPr>
                </pic:pic>
              </a:graphicData>
            </a:graphic>
          </wp:inline>
        </w:drawing>
      </w:r>
    </w:p>
    <w:p w14:paraId="26FEC734" w14:textId="61A3BD58" w:rsidR="00653E9A" w:rsidRPr="00965001" w:rsidRDefault="00653E9A" w:rsidP="00D75C6D">
      <w:pPr>
        <w:pStyle w:val="Paveiksllis"/>
        <w:suppressAutoHyphens/>
      </w:pPr>
      <w:r w:rsidRPr="00965001">
        <w:fldChar w:fldCharType="begin"/>
      </w:r>
      <w:r w:rsidRPr="00965001">
        <w:instrText xml:space="preserve"> SEQ pav. \* ARABIC </w:instrText>
      </w:r>
      <w:r w:rsidRPr="00965001">
        <w:fldChar w:fldCharType="separate"/>
      </w:r>
      <w:bookmarkStart w:id="412" w:name="_Toc156918816"/>
      <w:r w:rsidR="00F36ED3">
        <w:rPr>
          <w:noProof/>
        </w:rPr>
        <w:t>89</w:t>
      </w:r>
      <w:r w:rsidRPr="00965001">
        <w:fldChar w:fldCharType="end"/>
      </w:r>
      <w:r w:rsidRPr="00965001">
        <w:t xml:space="preserve"> pav. Katilinės Nr. 4 poreikio grafikas</w:t>
      </w:r>
      <w:bookmarkEnd w:id="412"/>
    </w:p>
    <w:p w14:paraId="0E75B7DB" w14:textId="3FE7D86E" w:rsidR="00653E9A" w:rsidRPr="00965001" w:rsidRDefault="00653E9A" w:rsidP="00D75C6D">
      <w:pPr>
        <w:pStyle w:val="Tekstas"/>
        <w:ind w:firstLine="0"/>
      </w:pPr>
      <w:r w:rsidRPr="00965001">
        <w:t xml:space="preserve">Kaip rodo sumodeliuotas katilinės poreikio grafikas, esami biokuro katilai turi dirbti praktiškai 50 proc. nusikrovę, kas mažina jų NVK. Vertinama, kad įrengus naują automatizuotą biokuro katilą su akumuliacine talpa, jis galės pastoviai dirbti nominaliu režimu ir per metus sutaupys apie </w:t>
      </w:r>
      <w:r w:rsidR="00171647">
        <w:t>243</w:t>
      </w:r>
      <w:r w:rsidRPr="00965001">
        <w:t xml:space="preserve"> MWh pirminės kuro energijos</w:t>
      </w:r>
      <w:r w:rsidR="00C4384E" w:rsidRPr="00965001">
        <w:t>.</w:t>
      </w:r>
    </w:p>
    <w:p w14:paraId="618FF443" w14:textId="7BE50C4B" w:rsidR="00C4384E" w:rsidRPr="00965001" w:rsidRDefault="00C4384E" w:rsidP="00D75C6D">
      <w:pPr>
        <w:pStyle w:val="Tekstas"/>
        <w:rPr>
          <w:b/>
          <w:bCs/>
        </w:rPr>
      </w:pPr>
      <w:r w:rsidRPr="00965001">
        <w:rPr>
          <w:b/>
          <w:bCs/>
        </w:rPr>
        <w:t>Planuojama investicijos įvykdymo data – 2025 m.</w:t>
      </w:r>
    </w:p>
    <w:p w14:paraId="2B19CAEA" w14:textId="69D59E30" w:rsidR="00C4384E" w:rsidRPr="00965001" w:rsidRDefault="00C4384E" w:rsidP="00D75C6D">
      <w:pPr>
        <w:pStyle w:val="Tekstas"/>
        <w:rPr>
          <w:b/>
          <w:bCs/>
        </w:rPr>
      </w:pPr>
      <w:r w:rsidRPr="00965001">
        <w:rPr>
          <w:b/>
          <w:bCs/>
        </w:rPr>
        <w:t>Planuojama investicijos vertė – 240 000 Eur.</w:t>
      </w:r>
    </w:p>
    <w:p w14:paraId="1ECA5B27" w14:textId="6F2DDF1A" w:rsidR="00C4384E" w:rsidRPr="00965001" w:rsidRDefault="00C4384E" w:rsidP="00D75C6D">
      <w:pPr>
        <w:pStyle w:val="Poskyris"/>
      </w:pPr>
      <w:bookmarkStart w:id="413" w:name="_Toc156918663"/>
      <w:r w:rsidRPr="00965001">
        <w:lastRenderedPageBreak/>
        <w:t>Kibernetinio incidento valdymo planas bei IS veiklos tęstinumo planai</w:t>
      </w:r>
      <w:bookmarkEnd w:id="413"/>
    </w:p>
    <w:p w14:paraId="09A49FE3" w14:textId="028D2566" w:rsidR="00C4384E" w:rsidRPr="00965001" w:rsidRDefault="00C4384E" w:rsidP="00D75C6D">
      <w:pPr>
        <w:pStyle w:val="Tekstas"/>
        <w:ind w:firstLine="576"/>
      </w:pPr>
      <w:r w:rsidRPr="00965001">
        <w:t>Įmonė šiuo metu neturi pasirengusi jokių kibernetinio incidento valdymo planų ir įvykus incidentui situacija būtų sunkiai suvaldoma. Įmonės kibernetiniam saugumui užtikrinti reikalinga pasirengti kibernetinio valdymo planą, bei IS veiklos tęstinumo planus</w:t>
      </w:r>
      <w:r w:rsidR="004741A6" w:rsidRPr="00965001">
        <w:t>,</w:t>
      </w:r>
      <w:r w:rsidRPr="00965001">
        <w:t xml:space="preserve"> kurie apima administravimo, saugaus elektroninės informacijos tvarkymo ir naudotojų administravimo taisykles</w:t>
      </w:r>
      <w:r w:rsidR="004741A6" w:rsidRPr="00965001">
        <w:t xml:space="preserve"> </w:t>
      </w:r>
      <w:r w:rsidRPr="00965001">
        <w:t>bei parengti saugos nuostatas kuriomis vadovaujantis bendrovėje būtų užtikrinamas kibernetinis saugumas.</w:t>
      </w:r>
    </w:p>
    <w:p w14:paraId="0B967806" w14:textId="01191625" w:rsidR="00C4384E" w:rsidRPr="00965001" w:rsidRDefault="00C4384E" w:rsidP="00D75C6D">
      <w:pPr>
        <w:pStyle w:val="Tekstas"/>
        <w:ind w:firstLine="432"/>
      </w:pPr>
      <w:r w:rsidRPr="00965001">
        <w:t>Planuojama atlikti IS auditą bei atlikti rizikos vertinimą, kurių pagrindu bus rengiami Veiklos atkūrimo ir tęstinumo planai. Taip pat įsigyti dokumentų rengimo paslaug</w:t>
      </w:r>
      <w:r w:rsidR="004741A6" w:rsidRPr="00965001">
        <w:t>ą,</w:t>
      </w:r>
      <w:r w:rsidRPr="00965001">
        <w:t xml:space="preserve"> kurios pagalba bus aprašytos visos kibernetiniam saugumui reikalingos tvarkos.</w:t>
      </w:r>
    </w:p>
    <w:p w14:paraId="077A1236" w14:textId="4BC52F3C" w:rsidR="00C4384E" w:rsidRPr="00965001" w:rsidRDefault="00C4384E" w:rsidP="00D75C6D">
      <w:pPr>
        <w:pStyle w:val="Tekstas"/>
        <w:rPr>
          <w:b/>
          <w:bCs/>
        </w:rPr>
      </w:pPr>
      <w:r w:rsidRPr="00965001">
        <w:rPr>
          <w:b/>
          <w:bCs/>
        </w:rPr>
        <w:t>Planuojama investicijos įvykdymo data – 2024 m.</w:t>
      </w:r>
    </w:p>
    <w:p w14:paraId="71195431" w14:textId="3F77DCAC" w:rsidR="00C4384E" w:rsidRPr="00965001" w:rsidRDefault="00C4384E" w:rsidP="00D75C6D">
      <w:pPr>
        <w:pStyle w:val="Tekstas"/>
        <w:rPr>
          <w:b/>
          <w:bCs/>
        </w:rPr>
      </w:pPr>
      <w:r w:rsidRPr="00965001">
        <w:rPr>
          <w:b/>
          <w:bCs/>
        </w:rPr>
        <w:t>Planuojama investicijos vertė – 15 000 Eur.</w:t>
      </w:r>
    </w:p>
    <w:p w14:paraId="2295B584" w14:textId="32AF5FC9" w:rsidR="00C4384E" w:rsidRPr="00965001" w:rsidRDefault="00C4384E" w:rsidP="00D75C6D">
      <w:pPr>
        <w:pStyle w:val="Poskyris"/>
      </w:pPr>
      <w:bookmarkStart w:id="414" w:name="_Toc156918664"/>
      <w:r w:rsidRPr="00965001">
        <w:t>Centralizuotas IS vartotojų valdymas</w:t>
      </w:r>
      <w:bookmarkEnd w:id="414"/>
    </w:p>
    <w:p w14:paraId="59A20F3F" w14:textId="5100217B" w:rsidR="00C4384E" w:rsidRPr="00965001" w:rsidRDefault="00C4384E" w:rsidP="00D75C6D">
      <w:pPr>
        <w:pStyle w:val="Tekstas"/>
        <w:ind w:firstLine="432"/>
      </w:pPr>
      <w:r w:rsidRPr="00965001">
        <w:t xml:space="preserve">Įmonė šiuo metu neturi </w:t>
      </w:r>
      <w:r w:rsidR="004741A6" w:rsidRPr="00965001">
        <w:t>centralizuoto</w:t>
      </w:r>
      <w:r w:rsidRPr="00965001">
        <w:t xml:space="preserve"> vartotojų valdymo</w:t>
      </w:r>
      <w:r w:rsidR="004741A6" w:rsidRPr="00965001">
        <w:t>,</w:t>
      </w:r>
      <w:r w:rsidRPr="00965001">
        <w:t xml:space="preserve"> </w:t>
      </w:r>
      <w:r w:rsidR="004741A6" w:rsidRPr="00965001">
        <w:t xml:space="preserve">todėl </w:t>
      </w:r>
      <w:r w:rsidRPr="00965001">
        <w:t>valdyti vartotojų prisijungimus atitinkant kibernetinio saugumo reikalavimus yra sudėtinga. Reikalinga, diegti centralizuotą vartotojų valdymo sistem</w:t>
      </w:r>
      <w:r w:rsidR="004741A6" w:rsidRPr="00965001">
        <w:t>ą</w:t>
      </w:r>
      <w:r w:rsidRPr="00965001">
        <w:t xml:space="preserve"> ir pakeisti operacines sistemas, kurios neturi galimybės valdyti vartotojus centralizuotu būdu. Siste</w:t>
      </w:r>
      <w:r w:rsidR="004741A6" w:rsidRPr="00965001">
        <w:t>ma</w:t>
      </w:r>
      <w:r w:rsidRPr="00965001">
        <w:t xml:space="preserve"> suteikt</w:t>
      </w:r>
      <w:r w:rsidR="004741A6" w:rsidRPr="00965001">
        <w:t>ų</w:t>
      </w:r>
      <w:r w:rsidRPr="00965001">
        <w:t xml:space="preserve"> galimyb</w:t>
      </w:r>
      <w:r w:rsidR="004741A6" w:rsidRPr="00965001">
        <w:t>ę</w:t>
      </w:r>
      <w:r w:rsidRPr="00965001">
        <w:t xml:space="preserve"> valdyti vartotojų </w:t>
      </w:r>
      <w:r w:rsidR="004741A6" w:rsidRPr="00965001">
        <w:t>slaptažodžių</w:t>
      </w:r>
      <w:r w:rsidRPr="00965001">
        <w:t xml:space="preserve"> reikalavimus, nustatyt</w:t>
      </w:r>
      <w:r w:rsidR="004741A6" w:rsidRPr="00965001">
        <w:t>ų</w:t>
      </w:r>
      <w:r w:rsidRPr="00965001">
        <w:t xml:space="preserve"> terminus kas kiek laiko būtina juos keisti, bei apribot</w:t>
      </w:r>
      <w:r w:rsidR="004741A6" w:rsidRPr="00965001">
        <w:t>ų</w:t>
      </w:r>
      <w:r w:rsidRPr="00965001">
        <w:t xml:space="preserve"> vartotojų </w:t>
      </w:r>
      <w:r w:rsidR="004741A6" w:rsidRPr="00965001">
        <w:t>teises, todėl</w:t>
      </w:r>
      <w:r w:rsidRPr="00965001">
        <w:t xml:space="preserve"> būtų sumažinta kibernetinio incidento rizika.</w:t>
      </w:r>
    </w:p>
    <w:p w14:paraId="392FBB07" w14:textId="521900D7" w:rsidR="00C4384E" w:rsidRPr="00965001" w:rsidRDefault="00C4384E" w:rsidP="00D75C6D">
      <w:pPr>
        <w:pStyle w:val="Tekstas"/>
        <w:ind w:firstLine="432"/>
      </w:pPr>
      <w:r w:rsidRPr="00965001">
        <w:t>Planuojama diegti centralizuoto valdymo sistem</w:t>
      </w:r>
      <w:r w:rsidR="004741A6" w:rsidRPr="00965001">
        <w:t>ą</w:t>
      </w:r>
      <w:r w:rsidRPr="00965001">
        <w:t xml:space="preserve"> bei atnaujinti operacines sistemas kompiuteriuose neturinčiuose galimyb</w:t>
      </w:r>
      <w:r w:rsidR="004741A6" w:rsidRPr="00965001">
        <w:t>ė</w:t>
      </w:r>
      <w:r w:rsidRPr="00965001">
        <w:t>s taikyti šiuos saugumo sprendimus.</w:t>
      </w:r>
    </w:p>
    <w:p w14:paraId="6F0CADF6" w14:textId="77777777" w:rsidR="00C4384E" w:rsidRPr="00965001" w:rsidRDefault="00C4384E" w:rsidP="00D75C6D">
      <w:pPr>
        <w:pStyle w:val="Tekstas"/>
        <w:rPr>
          <w:b/>
          <w:bCs/>
        </w:rPr>
      </w:pPr>
      <w:r w:rsidRPr="00965001">
        <w:rPr>
          <w:b/>
          <w:bCs/>
        </w:rPr>
        <w:t>Planuojama investicijos įvykdymo data – 2024 m.</w:t>
      </w:r>
    </w:p>
    <w:p w14:paraId="547AA4E3" w14:textId="57B0E981" w:rsidR="00C4384E" w:rsidRPr="00965001" w:rsidRDefault="00C4384E" w:rsidP="00D75C6D">
      <w:pPr>
        <w:pStyle w:val="Tekstas"/>
        <w:rPr>
          <w:b/>
          <w:bCs/>
        </w:rPr>
      </w:pPr>
      <w:r w:rsidRPr="00965001">
        <w:rPr>
          <w:b/>
          <w:bCs/>
        </w:rPr>
        <w:t>Planuojama investicijos vertė – 2 000 Eur.</w:t>
      </w:r>
    </w:p>
    <w:p w14:paraId="27CE7A06" w14:textId="461A93F0" w:rsidR="00C4384E" w:rsidRPr="00965001" w:rsidRDefault="00C4384E" w:rsidP="00D75C6D">
      <w:pPr>
        <w:pStyle w:val="Poskyris"/>
      </w:pPr>
      <w:bookmarkStart w:id="415" w:name="_Toc156918665"/>
      <w:r w:rsidRPr="00965001">
        <w:t>Vaizdo įrangos diegimas objektuose</w:t>
      </w:r>
      <w:bookmarkEnd w:id="415"/>
    </w:p>
    <w:p w14:paraId="6CD8C289" w14:textId="551B81F2" w:rsidR="00C4384E" w:rsidRPr="00965001" w:rsidRDefault="00C4384E" w:rsidP="00D75C6D">
      <w:pPr>
        <w:pStyle w:val="Tekstas"/>
        <w:ind w:firstLine="432"/>
      </w:pPr>
      <w:r w:rsidRPr="00965001">
        <w:t>Įmonė šiuo metu turi dalyje objektų įsirengusi vaizdo stebėjimo kamer</w:t>
      </w:r>
      <w:r w:rsidR="004741A6" w:rsidRPr="00965001">
        <w:t>as</w:t>
      </w:r>
      <w:r w:rsidRPr="00965001">
        <w:t xml:space="preserve">. Šia investicija norima padidinti (apie 10 objektų) turimos vaizdo įrangos kiekį, ko pasėkoje bus pagerinta darbų kontrolė bei objektų sauga. Nauja įranga turės nuotolinio stebėjimo/peržiūros galimybę tiek personaliniuose kompiuteriuose, tiek mobiliuose įrenginiuose. Kameros komplektuojamos su infraraudonųjų spindulių </w:t>
      </w:r>
      <w:r w:rsidR="004741A6" w:rsidRPr="00965001">
        <w:t>apšvietimu</w:t>
      </w:r>
      <w:r w:rsidRPr="00965001">
        <w:t xml:space="preserve"> bei judesio funkcija (įrašomas vaizdas tik tuo momentu kai fiksuojamas judesys, ko pasėkoje sutaupoma įrašymo įrangos saugojimo vietos naudojimas).</w:t>
      </w:r>
    </w:p>
    <w:p w14:paraId="52ABF037" w14:textId="592CC36F" w:rsidR="00C4384E" w:rsidRPr="00965001" w:rsidRDefault="00C4384E" w:rsidP="00D75C6D">
      <w:pPr>
        <w:pStyle w:val="Tekstas"/>
        <w:ind w:firstLine="432"/>
      </w:pPr>
      <w:r w:rsidRPr="00965001">
        <w:t>Planuojama įdiegti stebėjimo įranga pagal poreikį, įvertinant darbų kontrolės, biokuro bei objekto saugumą.</w:t>
      </w:r>
    </w:p>
    <w:p w14:paraId="77B30821" w14:textId="508D52E8" w:rsidR="00C4384E" w:rsidRPr="00965001" w:rsidRDefault="00C4384E" w:rsidP="00D75C6D">
      <w:pPr>
        <w:pStyle w:val="Tekstas"/>
        <w:rPr>
          <w:b/>
          <w:bCs/>
        </w:rPr>
      </w:pPr>
      <w:r w:rsidRPr="00965001">
        <w:rPr>
          <w:b/>
          <w:bCs/>
        </w:rPr>
        <w:t>Planuojama investicijos įvykdymo data – 2024 m</w:t>
      </w:r>
    </w:p>
    <w:p w14:paraId="3998FF83" w14:textId="58B281D2" w:rsidR="00C4384E" w:rsidRPr="00965001" w:rsidRDefault="00C4384E" w:rsidP="00D75C6D">
      <w:pPr>
        <w:pStyle w:val="Tekstas"/>
        <w:rPr>
          <w:b/>
          <w:bCs/>
        </w:rPr>
      </w:pPr>
      <w:r w:rsidRPr="00965001">
        <w:rPr>
          <w:b/>
          <w:bCs/>
        </w:rPr>
        <w:t>Planuojama investicijos vertė – 14 000 Eur</w:t>
      </w:r>
    </w:p>
    <w:p w14:paraId="6439FB1B" w14:textId="4AB8201D" w:rsidR="00C4384E" w:rsidRPr="00965001" w:rsidRDefault="00C4384E" w:rsidP="00D75C6D">
      <w:pPr>
        <w:pStyle w:val="Poskyris"/>
      </w:pPr>
      <w:bookmarkStart w:id="416" w:name="_Toc156918666"/>
      <w:r w:rsidRPr="00965001">
        <w:t>Saulės fotovoltinių modulių įrengimas</w:t>
      </w:r>
      <w:bookmarkEnd w:id="416"/>
    </w:p>
    <w:p w14:paraId="0118F1E3" w14:textId="4173F706" w:rsidR="00C4384E" w:rsidRPr="00965001" w:rsidRDefault="00C4384E" w:rsidP="00D75C6D">
      <w:pPr>
        <w:pStyle w:val="Tekstas"/>
        <w:ind w:firstLine="432"/>
      </w:pPr>
      <w:r w:rsidRPr="00965001">
        <w:t xml:space="preserve">Įmonė šiuo metu turi dalyje objektų įsirengusi 82,77 </w:t>
      </w:r>
      <w:proofErr w:type="spellStart"/>
      <w:r w:rsidRPr="00965001">
        <w:t>kWp</w:t>
      </w:r>
      <w:proofErr w:type="spellEnd"/>
      <w:r w:rsidRPr="00965001">
        <w:t xml:space="preserve"> ( Katilinė Nr.1 – 41,23kWp; Katilinė Nr.2 - 19,84 </w:t>
      </w:r>
      <w:proofErr w:type="spellStart"/>
      <w:r w:rsidRPr="00965001">
        <w:t>kWp</w:t>
      </w:r>
      <w:proofErr w:type="spellEnd"/>
      <w:r w:rsidRPr="00965001">
        <w:t xml:space="preserve">; Katilinėje Nr.5 - 21,7 </w:t>
      </w:r>
      <w:proofErr w:type="spellStart"/>
      <w:r w:rsidRPr="00965001">
        <w:t>kWp</w:t>
      </w:r>
      <w:proofErr w:type="spellEnd"/>
      <w:r w:rsidRPr="00965001">
        <w:t>) galios saulės šviesos elektrin</w:t>
      </w:r>
      <w:r w:rsidR="004741A6" w:rsidRPr="00965001">
        <w:t>e</w:t>
      </w:r>
      <w:r w:rsidRPr="00965001">
        <w:t>s,</w:t>
      </w:r>
      <w:r w:rsidR="004741A6" w:rsidRPr="00965001">
        <w:t xml:space="preserve"> tačiau</w:t>
      </w:r>
      <w:r w:rsidRPr="00965001">
        <w:t xml:space="preserve"> pagaminamos elektros energijos kiekis neužtikrina visų elektros poreikių. Šia investicija norima padidinti pagaminamos elektros energijos kiekį. Numatyta įsirengti apie 70 - 80 </w:t>
      </w:r>
      <w:proofErr w:type="spellStart"/>
      <w:r w:rsidRPr="00965001">
        <w:t>kWp</w:t>
      </w:r>
      <w:proofErr w:type="spellEnd"/>
      <w:r w:rsidRPr="00965001">
        <w:t xml:space="preserve"> saulės šviesos elektrinę Melioratorių g. 10 (Katilinė Nr.2) ant biokuro sandėlio stogo, pagal stogo ekspertizės reikalavimus. Planuojama</w:t>
      </w:r>
      <w:r w:rsidR="004741A6" w:rsidRPr="00965001">
        <w:t>,</w:t>
      </w:r>
      <w:r w:rsidRPr="00965001">
        <w:t xml:space="preserve"> kad Kailinėje Nr.2 pagaminamos saulės energijos kiekis apie 70% bus tiesiogiai suvartojama gamyboje, </w:t>
      </w:r>
      <w:r w:rsidR="004741A6" w:rsidRPr="00965001">
        <w:t>todėl</w:t>
      </w:r>
      <w:r w:rsidRPr="00965001">
        <w:t xml:space="preserve"> nelieka perdavimo bei pasaugojimo išlaidų</w:t>
      </w:r>
      <w:r w:rsidR="004741A6" w:rsidRPr="00965001">
        <w:t>,</w:t>
      </w:r>
      <w:r w:rsidRPr="00965001">
        <w:t xml:space="preserve"> kurios susidaryt</w:t>
      </w:r>
      <w:r w:rsidR="004741A6" w:rsidRPr="00965001">
        <w:t>ų</w:t>
      </w:r>
      <w:r w:rsidRPr="00965001">
        <w:t xml:space="preserve"> įsigyjant nutolusi</w:t>
      </w:r>
      <w:r w:rsidR="004741A6" w:rsidRPr="00965001">
        <w:t>ą</w:t>
      </w:r>
      <w:r w:rsidRPr="00965001">
        <w:t xml:space="preserve"> saulės elektrinę.</w:t>
      </w:r>
    </w:p>
    <w:p w14:paraId="3504470A" w14:textId="77777777" w:rsidR="00C4384E" w:rsidRPr="00965001" w:rsidRDefault="00C4384E" w:rsidP="00D75C6D">
      <w:pPr>
        <w:pStyle w:val="Tekstas"/>
        <w:ind w:firstLine="432"/>
      </w:pPr>
      <w:r w:rsidRPr="00965001">
        <w:lastRenderedPageBreak/>
        <w:t xml:space="preserve">Planuojama atlikti saulės elektrinių projektavimą (privalomas įrenginėjant daugiau nei 30 </w:t>
      </w:r>
      <w:proofErr w:type="spellStart"/>
      <w:r w:rsidRPr="00965001">
        <w:t>kWp</w:t>
      </w:r>
      <w:proofErr w:type="spellEnd"/>
      <w:r w:rsidRPr="00965001">
        <w:t xml:space="preserve"> galios elektrines), įgyvendinti stogo ekspertizės reikalavimus (pertvarkyti skersines temples kiekviename </w:t>
      </w:r>
      <w:proofErr w:type="spellStart"/>
      <w:r w:rsidRPr="00965001">
        <w:t>tarpatramyje</w:t>
      </w:r>
      <w:proofErr w:type="spellEnd"/>
      <w:r w:rsidRPr="00965001">
        <w:t xml:space="preserve">, įrengiant ir panaudojant </w:t>
      </w:r>
      <w:proofErr w:type="spellStart"/>
      <w:r w:rsidRPr="00965001">
        <w:t>srieginę</w:t>
      </w:r>
      <w:proofErr w:type="spellEnd"/>
      <w:r w:rsidRPr="00965001">
        <w:t xml:space="preserve"> sistemą), įrengti </w:t>
      </w:r>
      <w:proofErr w:type="spellStart"/>
      <w:r w:rsidRPr="00965001">
        <w:t>inverterius</w:t>
      </w:r>
      <w:proofErr w:type="spellEnd"/>
      <w:r w:rsidRPr="00965001">
        <w:t xml:space="preserve"> ir fotovoltinius elementus.</w:t>
      </w:r>
    </w:p>
    <w:p w14:paraId="724C98C0" w14:textId="532B3293" w:rsidR="00C4384E" w:rsidRPr="00965001" w:rsidRDefault="00C4384E" w:rsidP="00D75C6D">
      <w:pPr>
        <w:pStyle w:val="Tekstas"/>
        <w:rPr>
          <w:b/>
          <w:bCs/>
        </w:rPr>
      </w:pPr>
      <w:r w:rsidRPr="00965001">
        <w:rPr>
          <w:b/>
          <w:bCs/>
        </w:rPr>
        <w:t>Planuojama investicijos įvykdymo data – 2024 m</w:t>
      </w:r>
    </w:p>
    <w:p w14:paraId="7F8CEA64" w14:textId="3B4010B6" w:rsidR="00C4384E" w:rsidRPr="00965001" w:rsidRDefault="00C4384E" w:rsidP="00D75C6D">
      <w:pPr>
        <w:pStyle w:val="Tekstas"/>
        <w:rPr>
          <w:b/>
          <w:bCs/>
        </w:rPr>
      </w:pPr>
      <w:r w:rsidRPr="00965001">
        <w:rPr>
          <w:b/>
          <w:bCs/>
        </w:rPr>
        <w:t>Planuojama investicijos vertė – 85 000 Eur</w:t>
      </w:r>
    </w:p>
    <w:p w14:paraId="4702F718" w14:textId="6B794A8E" w:rsidR="00C4384E" w:rsidRPr="00965001" w:rsidRDefault="00C4384E" w:rsidP="00D75C6D">
      <w:pPr>
        <w:pStyle w:val="Poskyris"/>
      </w:pPr>
      <w:bookmarkStart w:id="417" w:name="_Toc156918667"/>
      <w:r w:rsidRPr="00965001">
        <w:t>Katilinių priešgaisrinių sistemų montavimo ir remonto darbai</w:t>
      </w:r>
      <w:bookmarkEnd w:id="417"/>
    </w:p>
    <w:p w14:paraId="57BE007C" w14:textId="77777777" w:rsidR="00C4384E" w:rsidRPr="00965001" w:rsidRDefault="00C4384E" w:rsidP="00D75C6D">
      <w:pPr>
        <w:pStyle w:val="Tekstas"/>
        <w:ind w:firstLine="432"/>
      </w:pPr>
      <w:r w:rsidRPr="00965001">
        <w:t>Atlikta, visų įmonei priklausančių objektų, priešgaisrinių sistemų patikra, kurios atsakingos apie gaisro informavimą, avarinės signalizacijos suveikimą. Nustatyta jog neveikia apie 70% objektuose įrengtų ir eksploatuojamų sistemų. Šia investicija norima atstatyti ir įrengti naujai (kuriose nėra jokios gaisrinės saugos) gaisrinės saugos sistemas.</w:t>
      </w:r>
    </w:p>
    <w:p w14:paraId="2F257CE6" w14:textId="598B194F" w:rsidR="00C4384E" w:rsidRPr="00965001" w:rsidRDefault="00C4384E" w:rsidP="00D75C6D">
      <w:pPr>
        <w:pStyle w:val="Tekstas"/>
        <w:ind w:firstLine="432"/>
      </w:pPr>
      <w:r w:rsidRPr="00965001">
        <w:t xml:space="preserve">Planuojama remontuoti 9 objektų esamas neveikiančias sistemas, </w:t>
      </w:r>
      <w:r w:rsidR="005677D2" w:rsidRPr="00965001">
        <w:t xml:space="preserve">kituose objektuose, jos </w:t>
      </w:r>
      <w:r w:rsidRPr="00965001">
        <w:t>įrengiamos naujai (viso 21 objektas).</w:t>
      </w:r>
    </w:p>
    <w:p w14:paraId="50161735" w14:textId="77777777" w:rsidR="00C4384E" w:rsidRPr="00965001" w:rsidRDefault="00C4384E" w:rsidP="00D75C6D">
      <w:pPr>
        <w:pStyle w:val="Tekstas"/>
        <w:rPr>
          <w:b/>
          <w:bCs/>
        </w:rPr>
      </w:pPr>
      <w:r w:rsidRPr="00965001">
        <w:rPr>
          <w:b/>
          <w:bCs/>
        </w:rPr>
        <w:t>Planuojama investicijos įvykdymo data – 2024 m</w:t>
      </w:r>
    </w:p>
    <w:p w14:paraId="7A851C59" w14:textId="5DECE660" w:rsidR="00C4384E" w:rsidRPr="00965001" w:rsidRDefault="00C4384E" w:rsidP="00D75C6D">
      <w:pPr>
        <w:pStyle w:val="Tekstas"/>
        <w:rPr>
          <w:b/>
          <w:bCs/>
        </w:rPr>
      </w:pPr>
      <w:r w:rsidRPr="00965001">
        <w:rPr>
          <w:b/>
          <w:bCs/>
        </w:rPr>
        <w:t>Planuojama investicijos vertė – 23 000 Eur</w:t>
      </w:r>
    </w:p>
    <w:p w14:paraId="1A03D0E4" w14:textId="2213CBA7" w:rsidR="00C4384E" w:rsidRPr="00965001" w:rsidRDefault="00C4384E" w:rsidP="00D75C6D">
      <w:pPr>
        <w:pStyle w:val="Poskyris"/>
      </w:pPr>
      <w:bookmarkStart w:id="418" w:name="_Toc156918668"/>
      <w:r w:rsidRPr="00965001">
        <w:t>Siurblinės (Savanorių g. 23A) įrangos atnaujinimas</w:t>
      </w:r>
      <w:bookmarkEnd w:id="418"/>
    </w:p>
    <w:p w14:paraId="42AEB8AF" w14:textId="4856D07B" w:rsidR="00C4384E" w:rsidRPr="00965001" w:rsidRDefault="00C4384E" w:rsidP="00D75C6D">
      <w:pPr>
        <w:pStyle w:val="Tekstas"/>
        <w:ind w:firstLine="432"/>
      </w:pPr>
      <w:r w:rsidRPr="00965001">
        <w:t>Įmonė šiuo metu eksploatuoja seną siurblinės įrangą, kuri yra neefektyvi (įvertinant našumą ir elektros sąnaudas), taip pat nėra galimybės modernizuoti (</w:t>
      </w:r>
      <w:proofErr w:type="spellStart"/>
      <w:r w:rsidRPr="00965001">
        <w:t>t.y</w:t>
      </w:r>
      <w:proofErr w:type="spellEnd"/>
      <w:r w:rsidRPr="00965001">
        <w:t>. įdiegti nuotolinio valdymo bei stebėjimo sistemos), ko pasėkoje patiriamos bereikalingos sąnaudos aptarnavime (valdymas vietoje rankiniu būdu), tiek didelės elektros energijos sąnaudos.</w:t>
      </w:r>
    </w:p>
    <w:p w14:paraId="43EFE4D2" w14:textId="77777777" w:rsidR="00C4384E" w:rsidRPr="00965001" w:rsidRDefault="00C4384E" w:rsidP="00D75C6D">
      <w:pPr>
        <w:pStyle w:val="Tekstas"/>
        <w:ind w:firstLine="432"/>
      </w:pPr>
      <w:r w:rsidRPr="00965001">
        <w:t xml:space="preserve">Šia investicija bus sumontuotas našus ir efektyvus siurblys, siurblio valdymo elementai (dažnio keitiklis it kt..) bei </w:t>
      </w:r>
      <w:proofErr w:type="spellStart"/>
      <w:r w:rsidRPr="00965001">
        <w:t>telemetrijos</w:t>
      </w:r>
      <w:proofErr w:type="spellEnd"/>
      <w:r w:rsidRPr="00965001">
        <w:t xml:space="preserve"> įranga, ko pasėkoje bus galimybė siurblinę valdyti/stebėti nuotoliniu būdu ir reaguoti į parametrų pasikeitimus (</w:t>
      </w:r>
      <w:proofErr w:type="spellStart"/>
      <w:r w:rsidRPr="00965001">
        <w:t>šilumnešio</w:t>
      </w:r>
      <w:proofErr w:type="spellEnd"/>
      <w:r w:rsidRPr="00965001">
        <w:t xml:space="preserve"> srauto svyravimai) realiu laiku stabilizuojant šilumos tiekimo tinklų cirkuliaciją Kretingos mieste.</w:t>
      </w:r>
    </w:p>
    <w:p w14:paraId="67BB3109" w14:textId="52B70F10" w:rsidR="00C4384E" w:rsidRPr="00965001" w:rsidRDefault="00C4384E" w:rsidP="00D75C6D">
      <w:pPr>
        <w:pStyle w:val="Tekstas"/>
        <w:rPr>
          <w:b/>
          <w:bCs/>
        </w:rPr>
      </w:pPr>
      <w:r w:rsidRPr="00965001">
        <w:rPr>
          <w:b/>
          <w:bCs/>
        </w:rPr>
        <w:t>Planuojama investicijos įvykdymo data – 2024-2025 m</w:t>
      </w:r>
    </w:p>
    <w:p w14:paraId="135513AB" w14:textId="235DB0C4" w:rsidR="00C4384E" w:rsidRPr="00965001" w:rsidRDefault="00C4384E" w:rsidP="00D75C6D">
      <w:pPr>
        <w:pStyle w:val="Tekstas"/>
        <w:rPr>
          <w:b/>
          <w:bCs/>
        </w:rPr>
      </w:pPr>
      <w:r w:rsidRPr="00965001">
        <w:rPr>
          <w:b/>
          <w:bCs/>
        </w:rPr>
        <w:t>Planuojama investicijos vertė – 14 000 Eur</w:t>
      </w:r>
    </w:p>
    <w:p w14:paraId="7426E18A" w14:textId="529D8D25" w:rsidR="00C4384E" w:rsidRPr="00965001" w:rsidRDefault="00C4384E" w:rsidP="00D75C6D">
      <w:pPr>
        <w:pStyle w:val="Poskyris"/>
      </w:pPr>
      <w:bookmarkStart w:id="419" w:name="_Toc156918669"/>
      <w:r w:rsidRPr="00965001">
        <w:t>SCADA sistemos atnaujinimas, technologinių ataskaitų sistemos įdiegimas</w:t>
      </w:r>
      <w:bookmarkEnd w:id="419"/>
    </w:p>
    <w:p w14:paraId="09312219" w14:textId="7EE88E64" w:rsidR="0002712A" w:rsidRPr="00965001" w:rsidRDefault="0002712A" w:rsidP="00D75C6D">
      <w:pPr>
        <w:pStyle w:val="Tekstas"/>
        <w:ind w:firstLine="432"/>
      </w:pPr>
      <w:r w:rsidRPr="00965001">
        <w:t>Įmonė šiuo metu eksploatuoja Katilinėje Nr.2 tris SCADA sistemas (</w:t>
      </w:r>
      <w:proofErr w:type="spellStart"/>
      <w:r w:rsidRPr="00965001">
        <w:t>WinCC</w:t>
      </w:r>
      <w:proofErr w:type="spellEnd"/>
      <w:r w:rsidRPr="00965001">
        <w:t xml:space="preserve"> 6.0 versija, </w:t>
      </w:r>
      <w:proofErr w:type="spellStart"/>
      <w:r w:rsidRPr="00965001">
        <w:t>WinCC</w:t>
      </w:r>
      <w:proofErr w:type="spellEnd"/>
      <w:r w:rsidRPr="00965001">
        <w:t xml:space="preserve"> 6.4 versija ir </w:t>
      </w:r>
      <w:proofErr w:type="spellStart"/>
      <w:r w:rsidRPr="00965001">
        <w:t>WinCC</w:t>
      </w:r>
      <w:proofErr w:type="spellEnd"/>
      <w:r w:rsidRPr="00965001">
        <w:t xml:space="preserve"> 7.2 versija), kurios suteikia galimybę stebėti ir valdyti katilų ir ekonomaizerio darbą. Minėtos SCADA sistemos nekaupia technologinių parametrų duomenų bazėje (tik kai kurie parametrai kaupiami grafiniu pavidalu), neturime galimybės formuoti darbo parametrų ataskaitų, kas leistų analizuoti katilų darbą bet kokiu laikotarpiu (šiai dienai duomenys rašomi į darbo žurnalus). Šia investicija norima įdiegti duomenų surinkimo, apdorojimo sistemą, kuri leistų norimus duomenis formuoti ataskaitos pavidalu norimu laikotarpiu, kad </w:t>
      </w:r>
      <w:r w:rsidR="005677D2" w:rsidRPr="00965001">
        <w:t>supaprastintų</w:t>
      </w:r>
      <w:r w:rsidRPr="00965001">
        <w:t xml:space="preserve"> darbo parametrų analizę bei technologinių parametrų nukrypimų nuo normos ribų indentifikavimą.</w:t>
      </w:r>
    </w:p>
    <w:p w14:paraId="3CF5D09B" w14:textId="77777777" w:rsidR="0002712A" w:rsidRPr="00965001" w:rsidRDefault="0002712A" w:rsidP="00D75C6D">
      <w:pPr>
        <w:pStyle w:val="Tekstas"/>
        <w:ind w:firstLine="432"/>
      </w:pPr>
      <w:r w:rsidRPr="00965001">
        <w:t>Bus įdiegta duomenų surinkimo, apdorojimo sistemą, ataskaitų sistema bei papildomai įdiegtos programos leidžiančios duomenis kaupti duomenų bazėje (įskaitant reikiamus SCADA sistemos įskiepius/naujinimus).</w:t>
      </w:r>
    </w:p>
    <w:p w14:paraId="421C2321" w14:textId="77777777" w:rsidR="0002712A" w:rsidRPr="00965001" w:rsidRDefault="0002712A" w:rsidP="00D75C6D">
      <w:pPr>
        <w:pStyle w:val="Tekstas"/>
        <w:rPr>
          <w:b/>
          <w:bCs/>
        </w:rPr>
      </w:pPr>
      <w:r w:rsidRPr="00965001">
        <w:rPr>
          <w:b/>
          <w:bCs/>
        </w:rPr>
        <w:t>Planuojama investicijos įvykdymo data – 2024-2025 m</w:t>
      </w:r>
    </w:p>
    <w:p w14:paraId="5976ACA7" w14:textId="1C4A0CC8" w:rsidR="00C4384E" w:rsidRPr="00965001" w:rsidRDefault="0002712A" w:rsidP="00D75C6D">
      <w:pPr>
        <w:pStyle w:val="Tekstas"/>
        <w:rPr>
          <w:b/>
          <w:bCs/>
        </w:rPr>
      </w:pPr>
      <w:r w:rsidRPr="00965001">
        <w:rPr>
          <w:b/>
          <w:bCs/>
        </w:rPr>
        <w:t>Planuojama investicijos vertė – 18 000 Eur</w:t>
      </w:r>
    </w:p>
    <w:p w14:paraId="1E398488" w14:textId="583F9419" w:rsidR="00C65D15" w:rsidRPr="00965001" w:rsidRDefault="00C65D15" w:rsidP="00D75C6D">
      <w:pPr>
        <w:pStyle w:val="Poskyris"/>
      </w:pPr>
      <w:bookmarkStart w:id="420" w:name="_Toc156918670"/>
      <w:r w:rsidRPr="00965001">
        <w:lastRenderedPageBreak/>
        <w:t>Mobilaus generatoriaus įsigijimas</w:t>
      </w:r>
      <w:bookmarkEnd w:id="420"/>
    </w:p>
    <w:p w14:paraId="5B8504F1" w14:textId="77777777" w:rsidR="00C65D15" w:rsidRPr="00965001" w:rsidRDefault="00C65D15" w:rsidP="00D75C6D">
      <w:pPr>
        <w:pStyle w:val="Tekstas"/>
        <w:ind w:firstLine="432"/>
      </w:pPr>
      <w:r w:rsidRPr="00965001">
        <w:t>Įmonė šiuo metu eksploatuoja tik stacionariai įrengtą Katilinėje Nr.2 100 kW generatorių. Kituose objektuose generatoriai neįrengti, daugumoje objektų elektros energijos atstatymo laikas iki 12 val.. Įvykus ESO tinklų gedimui, elektros atstatymo darbai gali vykti iki 12 valandų, ko pasėkoje vartotojams nebus tiekiama šilumos energija, yra galimybė užšaldyti inžinerinius tinklus. Šia investicija norima įsigyti mobilų generatorių iki 50 kW galios, kuris gebėtų užtikrinti elektros poreikį visose (išskyrus Katilinė Nr.1(rezervinė) ir Katilinė Nr.2) katilinėse.</w:t>
      </w:r>
    </w:p>
    <w:p w14:paraId="191B876A" w14:textId="77777777" w:rsidR="00C65D15" w:rsidRPr="00965001" w:rsidRDefault="00C65D15" w:rsidP="00D75C6D">
      <w:pPr>
        <w:pStyle w:val="Tekstas"/>
        <w:ind w:firstLine="432"/>
      </w:pPr>
      <w:r w:rsidRPr="00965001">
        <w:t>Planuojama investicijos vertė 30 000 Eur. Planuojama įsigyti generatorių su priekaba iki 50 kW ir įrengti objektuose automatinio rezervo įjungimo skydus (ARĮ) greitam ir lengvam generatoriaus pajungimui prie elektros grandinių. Įdiegus ARĮ skydus nebus poreikio budėti ir laukti kada bus atstatyta elektros energija iš tinklo, sistema pati gebės gesinti/užkurti generatorių priklausomai nuo elektros tinklo svyravimų.</w:t>
      </w:r>
    </w:p>
    <w:p w14:paraId="2077466C" w14:textId="7C3AA3A4" w:rsidR="00C65D15" w:rsidRPr="00965001" w:rsidRDefault="00C65D15" w:rsidP="00D75C6D">
      <w:pPr>
        <w:pStyle w:val="Tekstas"/>
        <w:rPr>
          <w:b/>
          <w:bCs/>
        </w:rPr>
      </w:pPr>
      <w:r w:rsidRPr="00965001">
        <w:rPr>
          <w:b/>
          <w:bCs/>
        </w:rPr>
        <w:t>Planuojama investicijos įvykdymo data – 2024 m</w:t>
      </w:r>
    </w:p>
    <w:p w14:paraId="1AD5617F" w14:textId="084578E0" w:rsidR="00C65D15" w:rsidRPr="00965001" w:rsidRDefault="00C65D15" w:rsidP="00D75C6D">
      <w:pPr>
        <w:pStyle w:val="Tekstas"/>
        <w:rPr>
          <w:b/>
          <w:bCs/>
        </w:rPr>
      </w:pPr>
      <w:r w:rsidRPr="00965001">
        <w:rPr>
          <w:b/>
          <w:bCs/>
        </w:rPr>
        <w:t>Planuojama investicijos vertė – 30 000 Eur</w:t>
      </w:r>
    </w:p>
    <w:p w14:paraId="06295632" w14:textId="24DECB28" w:rsidR="00C65D15" w:rsidRPr="00965001" w:rsidRDefault="00C65D15" w:rsidP="00D75C6D">
      <w:pPr>
        <w:pStyle w:val="Poskyris"/>
      </w:pPr>
      <w:bookmarkStart w:id="421" w:name="_Toc156918671"/>
      <w:r w:rsidRPr="00965001">
        <w:t>Nuotolinis apskaitos prietaisų duomenų nuskaitymas katilinėse</w:t>
      </w:r>
      <w:bookmarkEnd w:id="421"/>
    </w:p>
    <w:p w14:paraId="0D985B98" w14:textId="79A94889" w:rsidR="00C65D15" w:rsidRPr="00965001" w:rsidRDefault="00C65D15" w:rsidP="00D75C6D">
      <w:pPr>
        <w:pStyle w:val="Tekstas"/>
        <w:ind w:firstLine="432"/>
      </w:pPr>
      <w:r w:rsidRPr="00965001">
        <w:t>Bendrovė eksploatuoja 24 vnt. veikiančias katilines ir tik keturiose įrengtas nuotolinis skaitiklių stebėjimas ir duomenų kaupimas. Didžioji dalis katilinių veikia be nuolatinio personalo ir apskaitos duomenų centralizuotas surinkimas, kaupimas bei vizualizavimas leistų nedelsiant reaguoti į šilumos gamybos ir tiekimo parametrų pasikeitimą, bei pasinaudoti duomenimis (šilumos, srauto, slėgio ir temperatūrų parametrai) vertinant efektyvumą ir planuojant investicijas.</w:t>
      </w:r>
    </w:p>
    <w:p w14:paraId="124924EA" w14:textId="2978BBE0" w:rsidR="00C65D15" w:rsidRPr="00965001" w:rsidRDefault="00C65D15" w:rsidP="00D75C6D">
      <w:pPr>
        <w:pStyle w:val="Tekstas"/>
        <w:rPr>
          <w:b/>
          <w:bCs/>
        </w:rPr>
      </w:pPr>
      <w:r w:rsidRPr="00965001">
        <w:rPr>
          <w:b/>
          <w:bCs/>
        </w:rPr>
        <w:t>Planuojama investicijos įvykdymo data – 2024 - 2025 m</w:t>
      </w:r>
    </w:p>
    <w:p w14:paraId="7B7DE03C" w14:textId="66537E7B" w:rsidR="00C65D15" w:rsidRPr="00965001" w:rsidRDefault="00C65D15" w:rsidP="00D75C6D">
      <w:pPr>
        <w:pStyle w:val="Tekstas"/>
        <w:rPr>
          <w:b/>
          <w:bCs/>
        </w:rPr>
      </w:pPr>
      <w:r w:rsidRPr="00965001">
        <w:rPr>
          <w:b/>
          <w:bCs/>
        </w:rPr>
        <w:t>Planuojama investicijos vertė – 15 000 Eur</w:t>
      </w:r>
    </w:p>
    <w:p w14:paraId="30F4DDBE" w14:textId="61AA93EE" w:rsidR="00FE57B1" w:rsidRPr="00965001" w:rsidRDefault="00632179" w:rsidP="00D75C6D">
      <w:pPr>
        <w:pStyle w:val="Antrat1"/>
        <w:suppressAutoHyphens/>
      </w:pPr>
      <w:bookmarkStart w:id="422" w:name="_Toc156918672"/>
      <w:r w:rsidRPr="00965001">
        <w:rPr>
          <w:caps w:val="0"/>
        </w:rPr>
        <w:t>Plėtros investicijų plano sudarymas</w:t>
      </w:r>
      <w:bookmarkEnd w:id="400"/>
      <w:bookmarkEnd w:id="422"/>
    </w:p>
    <w:p w14:paraId="5751E4B5" w14:textId="77777777" w:rsidR="00FE57B1" w:rsidRPr="00965001" w:rsidRDefault="00FE57B1" w:rsidP="00D75C6D">
      <w:pPr>
        <w:pStyle w:val="Tekstas"/>
      </w:pPr>
      <w:r w:rsidRPr="00965001">
        <w:t>Investicinis planas sudaromos 10 metų laikotarpiui ir bus atnaujinamas kas tris metus taip kai numato Šilumos ūkio įstatymas.</w:t>
      </w:r>
    </w:p>
    <w:p w14:paraId="7BBFE3EB" w14:textId="2946E38E" w:rsidR="00FE57B1" w:rsidRPr="00965001" w:rsidRDefault="00FE57B1" w:rsidP="00D75C6D">
      <w:pPr>
        <w:pStyle w:val="Tekstas"/>
      </w:pPr>
      <w:r w:rsidRPr="00965001">
        <w:t xml:space="preserve">Pažymėtina, kad visos suplanuotos investicijos yra preliminarios ir nurodytos be PVM ir be galimos finansinės paramos. Žaliavų ir paslaugų kainos ženkliai keičiasi, todėl planuojant projektų įgyvendinimą </w:t>
      </w:r>
      <w:r w:rsidR="00D31E5C" w:rsidRPr="00965001">
        <w:t xml:space="preserve">ir projekto biudžetą </w:t>
      </w:r>
      <w:r w:rsidRPr="00965001">
        <w:t xml:space="preserve">reiktų </w:t>
      </w:r>
      <w:r w:rsidR="00D31E5C" w:rsidRPr="00965001">
        <w:t>vertinti, kad investicijų paklaida gali siekti nuo -30 proc. iki 50 proc. šioje planavimo stadijoje.</w:t>
      </w:r>
    </w:p>
    <w:p w14:paraId="371A2227" w14:textId="55B0380C" w:rsidR="00732E95" w:rsidRPr="00965001" w:rsidRDefault="00732E95" w:rsidP="00D75C6D">
      <w:pPr>
        <w:pStyle w:val="Poskyris"/>
      </w:pPr>
      <w:bookmarkStart w:id="423" w:name="_Toc151979097"/>
      <w:bookmarkStart w:id="424" w:name="_Toc156918673"/>
      <w:bookmarkStart w:id="425" w:name="_Toc113863376"/>
      <w:bookmarkStart w:id="426" w:name="_Toc122688406"/>
      <w:r w:rsidRPr="00965001">
        <w:t>ES paramos priemonės iki 2027 m.</w:t>
      </w:r>
      <w:r w:rsidRPr="00965001">
        <w:rPr>
          <w:rStyle w:val="Puslapioinaosnuoroda"/>
        </w:rPr>
        <w:footnoteReference w:id="33"/>
      </w:r>
      <w:bookmarkEnd w:id="423"/>
      <w:bookmarkEnd w:id="424"/>
      <w:r w:rsidRPr="00965001">
        <w:t xml:space="preserve"> </w:t>
      </w:r>
      <w:bookmarkEnd w:id="425"/>
      <w:bookmarkEnd w:id="426"/>
    </w:p>
    <w:p w14:paraId="08557CE6" w14:textId="19AC7D1F" w:rsidR="00D16588" w:rsidRPr="00965001" w:rsidRDefault="00D16588" w:rsidP="00D75C6D">
      <w:pPr>
        <w:pStyle w:val="Tekstas"/>
      </w:pPr>
      <w:r w:rsidRPr="00965001">
        <w:t xml:space="preserve">Šiuo metu CŠT įmonėms nėra paskelbta kvietimų teikti tikslinių paraiškų siekiant modernizuoti šilumos ūkį bei mažinti poveikį aplinkai. Tikimasi, kad </w:t>
      </w:r>
      <w:r w:rsidR="00FE57B1" w:rsidRPr="00965001">
        <w:t xml:space="preserve">kvietimai teikti </w:t>
      </w:r>
      <w:r w:rsidRPr="00965001">
        <w:t>paraišk</w:t>
      </w:r>
      <w:r w:rsidR="00FE57B1" w:rsidRPr="00965001">
        <w:t>as</w:t>
      </w:r>
      <w:r w:rsidRPr="00965001">
        <w:t xml:space="preserve"> pasirodyti jau greitu metu, tad įmonei ir jos personalui rekomenduojama nuolatos sekti skelbiamą informaciją bei įsivertinti galimybes </w:t>
      </w:r>
      <w:r w:rsidR="00FE57B1" w:rsidRPr="00965001">
        <w:t>teikti paraiškas pagal žemiau įvardintus paramos priemonės.</w:t>
      </w:r>
    </w:p>
    <w:p w14:paraId="70D90694" w14:textId="7D42D795" w:rsidR="00732E95" w:rsidRPr="00965001" w:rsidRDefault="00732E95" w:rsidP="00D75C6D">
      <w:pPr>
        <w:pStyle w:val="Tekstas"/>
      </w:pPr>
      <w:r w:rsidRPr="00965001">
        <w:t>2023.07.12 LR energetikos ministras patvirtino priemonės Nr. 03-001-06-03-05 „Įgyvendinti AEI panaudojimą šilumos ir vėsumos gamybai didinančias priemones centralizuoto šilumos ir vėsumos tiekimo sektoriuje“ aprašą</w:t>
      </w:r>
      <w:r w:rsidRPr="00965001">
        <w:rPr>
          <w:vertAlign w:val="superscript"/>
        </w:rPr>
        <w:footnoteReference w:id="34"/>
      </w:r>
      <w:r w:rsidRPr="00965001">
        <w:t>. Apraše numatytos veiklos ir jų įgyvendinimui skirtos paramos lėšos:</w:t>
      </w:r>
    </w:p>
    <w:p w14:paraId="50DE4E55" w14:textId="2A1ACFC7" w:rsidR="00732E95" w:rsidRPr="00965001" w:rsidRDefault="00732E95" w:rsidP="00D75C6D">
      <w:pPr>
        <w:pStyle w:val="Tekstas"/>
        <w:numPr>
          <w:ilvl w:val="0"/>
          <w:numId w:val="7"/>
        </w:numPr>
      </w:pPr>
      <w:r w:rsidRPr="00965001">
        <w:lastRenderedPageBreak/>
        <w:t>Nedidelės galios biokuro kogeneracinių elektrinių statyba (</w:t>
      </w:r>
      <w:proofErr w:type="spellStart"/>
      <w:r w:rsidRPr="00965001">
        <w:t>max</w:t>
      </w:r>
      <w:proofErr w:type="spellEnd"/>
      <w:r w:rsidRPr="00965001">
        <w:t xml:space="preserve">  iki 5 </w:t>
      </w:r>
      <w:proofErr w:type="spellStart"/>
      <w:r w:rsidRPr="00965001">
        <w:t>MWe</w:t>
      </w:r>
      <w:proofErr w:type="spellEnd"/>
      <w:r w:rsidRPr="00965001">
        <w:t xml:space="preserve"> 20MWš) – 26,2 mln. Eur</w:t>
      </w:r>
    </w:p>
    <w:p w14:paraId="7B6FE260" w14:textId="77777777" w:rsidR="00732E95" w:rsidRPr="00965001" w:rsidRDefault="00732E95" w:rsidP="00D75C6D">
      <w:pPr>
        <w:pStyle w:val="Tekstas"/>
        <w:numPr>
          <w:ilvl w:val="0"/>
          <w:numId w:val="7"/>
        </w:numPr>
      </w:pPr>
      <w:r w:rsidRPr="00965001">
        <w:t>Aukšto efektyvumo biokuro katilų įrengimas CŠT sistemoje (</w:t>
      </w:r>
      <w:proofErr w:type="spellStart"/>
      <w:r w:rsidRPr="00965001">
        <w:t>max</w:t>
      </w:r>
      <w:proofErr w:type="spellEnd"/>
      <w:r w:rsidRPr="00965001">
        <w:t xml:space="preserve"> iki 20 MW) – 9,4 mln. Eur</w:t>
      </w:r>
    </w:p>
    <w:p w14:paraId="0E4C725E" w14:textId="77777777" w:rsidR="00732E95" w:rsidRPr="00965001" w:rsidRDefault="00732E95" w:rsidP="00D75C6D">
      <w:pPr>
        <w:pStyle w:val="Tekstas"/>
        <w:numPr>
          <w:ilvl w:val="0"/>
          <w:numId w:val="7"/>
        </w:numPr>
      </w:pPr>
      <w:r w:rsidRPr="00965001">
        <w:t>Saulės kolektoriai – 13,1 mln. Eur</w:t>
      </w:r>
    </w:p>
    <w:p w14:paraId="25CC2C6F" w14:textId="77777777" w:rsidR="00732E95" w:rsidRPr="00965001" w:rsidRDefault="00732E95" w:rsidP="00D75C6D">
      <w:pPr>
        <w:pStyle w:val="Tekstas"/>
        <w:numPr>
          <w:ilvl w:val="0"/>
          <w:numId w:val="7"/>
        </w:numPr>
      </w:pPr>
      <w:r w:rsidRPr="00965001">
        <w:t>Šilumos talpyklos – 7,5 mln. Eur</w:t>
      </w:r>
    </w:p>
    <w:p w14:paraId="24D15F37" w14:textId="77777777" w:rsidR="00732E95" w:rsidRPr="00965001" w:rsidRDefault="00732E95" w:rsidP="00D75C6D">
      <w:pPr>
        <w:pStyle w:val="Tekstas"/>
        <w:numPr>
          <w:ilvl w:val="0"/>
          <w:numId w:val="7"/>
        </w:numPr>
      </w:pPr>
      <w:r w:rsidRPr="00965001">
        <w:t>Šilumos siurbliai – 9,4 mln. Eur</w:t>
      </w:r>
    </w:p>
    <w:p w14:paraId="0F3E8000" w14:textId="64C98D89" w:rsidR="00732E95" w:rsidRPr="00965001" w:rsidRDefault="001060BC" w:rsidP="00D75C6D">
      <w:pPr>
        <w:pStyle w:val="Tekstas"/>
        <w:numPr>
          <w:ilvl w:val="0"/>
          <w:numId w:val="7"/>
        </w:numPr>
      </w:pPr>
      <w:r w:rsidRPr="00965001">
        <w:t>Atlieknės</w:t>
      </w:r>
      <w:r w:rsidR="00732E95" w:rsidRPr="00965001">
        <w:t xml:space="preserve"> šilumos panaudojimo sprendimai – 9,4 mln. Eur</w:t>
      </w:r>
    </w:p>
    <w:p w14:paraId="6BC12A42" w14:textId="77777777" w:rsidR="00732E95" w:rsidRPr="00965001" w:rsidRDefault="00732E95" w:rsidP="00D75C6D">
      <w:pPr>
        <w:pStyle w:val="Tekstas"/>
        <w:rPr>
          <w:rFonts w:cs="Arial"/>
        </w:rPr>
      </w:pPr>
      <w:r w:rsidRPr="00965001">
        <w:t>Kitos pažangos priemonės Nr. 03-001-06-03-04 „Įgyvendinti centralizuoto šilumos, karšto vandens ir vėsumos tiekimo sistemų energijos vartojimo efektyvumą didinančias priemones“ aprašas</w:t>
      </w:r>
      <w:r w:rsidRPr="00965001">
        <w:rPr>
          <w:vertAlign w:val="superscript"/>
        </w:rPr>
        <w:footnoteReference w:id="35"/>
      </w:r>
      <w:r w:rsidRPr="00965001">
        <w:t xml:space="preserve"> buvo </w:t>
      </w:r>
      <w:r w:rsidRPr="00965001">
        <w:rPr>
          <w:rFonts w:cs="Arial"/>
        </w:rPr>
        <w:t>patvirtintas 2022 m. lapkričio 30 d. jame numatytos remiamos veiklos:</w:t>
      </w:r>
    </w:p>
    <w:p w14:paraId="6C7F10E6" w14:textId="77777777" w:rsidR="00732E95" w:rsidRPr="00965001" w:rsidRDefault="00732E95" w:rsidP="00D75C6D">
      <w:pPr>
        <w:pStyle w:val="Sraopastraipa"/>
        <w:numPr>
          <w:ilvl w:val="0"/>
          <w:numId w:val="8"/>
        </w:numPr>
        <w:suppressAutoHyphens/>
        <w:rPr>
          <w:rFonts w:ascii="Arial" w:hAnsi="Arial" w:cs="Arial"/>
        </w:rPr>
      </w:pPr>
      <w:r w:rsidRPr="00965001">
        <w:rPr>
          <w:rFonts w:ascii="Arial" w:hAnsi="Arial" w:cs="Arial"/>
        </w:rPr>
        <w:t>CŠT tinklų pritaikymas prie 4-os kartos šilumos tiekimo sistemų – 13,5 mln.</w:t>
      </w:r>
    </w:p>
    <w:p w14:paraId="0348D93C" w14:textId="7AB2BC0B" w:rsidR="00E57BEB" w:rsidRPr="00965001" w:rsidRDefault="00732E95" w:rsidP="00D75C6D">
      <w:pPr>
        <w:pStyle w:val="Sraopastraipa"/>
        <w:numPr>
          <w:ilvl w:val="0"/>
          <w:numId w:val="8"/>
        </w:numPr>
        <w:suppressAutoHyphens/>
        <w:rPr>
          <w:rFonts w:ascii="Arial" w:hAnsi="Arial" w:cs="Arial"/>
        </w:rPr>
      </w:pPr>
      <w:r w:rsidRPr="00965001">
        <w:rPr>
          <w:rFonts w:ascii="Arial" w:hAnsi="Arial" w:cs="Arial"/>
        </w:rPr>
        <w:t>Modernizuoti pastatų įvadinius šilumos ir karšto vandens apskaitos prietaisus bei įrengti duomenų nuotolinio nuskaitymo sistemas – 13,5 mln. Eur.</w:t>
      </w:r>
    </w:p>
    <w:p w14:paraId="4037148A" w14:textId="1CA12C3C" w:rsidR="00531602" w:rsidRPr="00965001" w:rsidRDefault="00531602" w:rsidP="00D75C6D">
      <w:pPr>
        <w:pStyle w:val="Antrat2"/>
        <w:suppressAutoHyphens/>
      </w:pPr>
      <w:bookmarkStart w:id="427" w:name="_Toc156918674"/>
      <w:r w:rsidRPr="00965001">
        <w:t>Energijos vartojimo</w:t>
      </w:r>
      <w:r w:rsidR="00FF2C02" w:rsidRPr="00965001">
        <w:t xml:space="preserve"> ir gamybos</w:t>
      </w:r>
      <w:r w:rsidRPr="00965001">
        <w:t xml:space="preserve"> efektyvumo didinimo planas</w:t>
      </w:r>
      <w:bookmarkEnd w:id="427"/>
    </w:p>
    <w:p w14:paraId="488CD3DD" w14:textId="77777777" w:rsidR="00FF2C02" w:rsidRPr="00965001" w:rsidRDefault="00732E95" w:rsidP="00D75C6D">
      <w:pPr>
        <w:pStyle w:val="Tekstas"/>
        <w:sectPr w:rsidR="00FF2C02" w:rsidRPr="00965001" w:rsidSect="001034CC">
          <w:headerReference w:type="default" r:id="rId101"/>
          <w:footerReference w:type="default" r:id="rId102"/>
          <w:pgSz w:w="11906" w:h="16838" w:code="9"/>
          <w:pgMar w:top="1701" w:right="567" w:bottom="1134" w:left="1701" w:header="425" w:footer="720" w:gutter="0"/>
          <w:cols w:space="720"/>
          <w:titlePg/>
          <w:docGrid w:linePitch="360"/>
        </w:sectPr>
      </w:pPr>
      <w:r w:rsidRPr="00965001">
        <w:t>Planas parengtas apibendrinant planuojamas ir ataskaitoje pristatytas šilumos gamybos plėtros ir modernizavimo priemones bei šilumos tiekimo tinklų modernizavimo etapus, kurie turi tiesioginės įtakos energijos vartojimo</w:t>
      </w:r>
      <w:r w:rsidR="00FF2C02" w:rsidRPr="00965001">
        <w:t xml:space="preserve"> ir gamybos</w:t>
      </w:r>
      <w:r w:rsidRPr="00965001">
        <w:t xml:space="preserve"> efektyvumui.</w:t>
      </w:r>
    </w:p>
    <w:p w14:paraId="744DC339" w14:textId="700034E7" w:rsidR="0094331E" w:rsidRPr="00965001" w:rsidRDefault="00524836" w:rsidP="005C7CE4">
      <w:pPr>
        <w:pStyle w:val="Lentel1"/>
      </w:pPr>
      <w:r w:rsidRPr="00965001">
        <w:lastRenderedPageBreak/>
        <w:fldChar w:fldCharType="begin"/>
      </w:r>
      <w:r w:rsidRPr="00965001">
        <w:instrText xml:space="preserve"> SEQ lentelė \* ARABIC  \* MERGEFORMAT </w:instrText>
      </w:r>
      <w:r w:rsidRPr="00965001">
        <w:fldChar w:fldCharType="separate"/>
      </w:r>
      <w:bookmarkStart w:id="428" w:name="_Toc156918724"/>
      <w:r w:rsidR="00F36ED3">
        <w:t>50</w:t>
      </w:r>
      <w:r w:rsidRPr="00965001">
        <w:fldChar w:fldCharType="end"/>
      </w:r>
      <w:r w:rsidR="0094331E" w:rsidRPr="00965001">
        <w:t xml:space="preserve"> lentelė. </w:t>
      </w:r>
      <w:r w:rsidR="00E5365F" w:rsidRPr="00965001">
        <w:t>Energijos vartojimo ir gamybos efektyvumo didinimo planas šilumos tiekimo veikloje</w:t>
      </w:r>
      <w:bookmarkEnd w:id="428"/>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3893"/>
        <w:gridCol w:w="1480"/>
        <w:gridCol w:w="1066"/>
        <w:gridCol w:w="767"/>
        <w:gridCol w:w="921"/>
        <w:gridCol w:w="778"/>
        <w:gridCol w:w="781"/>
        <w:gridCol w:w="778"/>
        <w:gridCol w:w="784"/>
        <w:gridCol w:w="926"/>
        <w:gridCol w:w="929"/>
        <w:gridCol w:w="890"/>
      </w:tblGrid>
      <w:tr w:rsidR="005B7E8F" w:rsidRPr="00965001" w14:paraId="4CCF6F58" w14:textId="08174EB4" w:rsidTr="00A702C8">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391" w:type="pct"/>
            <w:vMerge w:val="restart"/>
          </w:tcPr>
          <w:p w14:paraId="7BF13B4D" w14:textId="731295E3" w:rsidR="005B7E8F" w:rsidRPr="00965001" w:rsidRDefault="005B7E8F" w:rsidP="00D75C6D">
            <w:pPr>
              <w:suppressAutoHyphens/>
              <w:spacing w:before="60" w:after="60"/>
              <w:jc w:val="left"/>
              <w:rPr>
                <w:rFonts w:eastAsia="Times New Roman" w:cs="Arial"/>
                <w:sz w:val="16"/>
                <w:szCs w:val="16"/>
                <w:lang w:val="lt-LT" w:eastAsia="lt-LT"/>
              </w:rPr>
            </w:pPr>
            <w:r w:rsidRPr="00965001">
              <w:rPr>
                <w:rFonts w:cs="Arial"/>
                <w:sz w:val="16"/>
                <w:szCs w:val="16"/>
                <w:lang w:val="lt-LT"/>
              </w:rPr>
              <w:t>Investiciniame plėtros plane suplanuotos investicijos į šilumos tiekimo tinklų rekonstrukciją ir</w:t>
            </w:r>
            <w:r w:rsidR="0035158A" w:rsidRPr="00965001">
              <w:rPr>
                <w:rFonts w:cs="Arial"/>
                <w:sz w:val="16"/>
                <w:szCs w:val="16"/>
                <w:lang w:val="lt-LT"/>
              </w:rPr>
              <w:t xml:space="preserve"> plėtrą</w:t>
            </w:r>
          </w:p>
        </w:tc>
        <w:tc>
          <w:tcPr>
            <w:tcW w:w="529" w:type="pct"/>
            <w:vMerge w:val="restart"/>
          </w:tcPr>
          <w:p w14:paraId="707D060F" w14:textId="6514D913" w:rsidR="005B7E8F" w:rsidRPr="00965001" w:rsidRDefault="005B7E8F"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Rekonstruojamų tinklų ilgis, m</w:t>
            </w:r>
          </w:p>
        </w:tc>
        <w:tc>
          <w:tcPr>
            <w:tcW w:w="3080" w:type="pct"/>
            <w:gridSpan w:val="10"/>
          </w:tcPr>
          <w:p w14:paraId="1ED37B5F" w14:textId="22AA9BB2" w:rsidR="005B7E8F" w:rsidRPr="00965001" w:rsidRDefault="005B7E8F"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Rekonstrukcijos metai ir (pilna) investicija tūkst. EUR be PVM</w:t>
            </w:r>
          </w:p>
        </w:tc>
      </w:tr>
      <w:tr w:rsidR="00A702C8" w:rsidRPr="00965001" w14:paraId="7EBD082C" w14:textId="3230B578" w:rsidTr="00A702C8">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391" w:type="pct"/>
            <w:vMerge/>
          </w:tcPr>
          <w:p w14:paraId="664752D9" w14:textId="10D820A6" w:rsidR="005B7E8F" w:rsidRPr="00965001" w:rsidRDefault="005B7E8F" w:rsidP="00D75C6D">
            <w:pPr>
              <w:suppressAutoHyphens/>
              <w:spacing w:before="60" w:after="60"/>
              <w:jc w:val="left"/>
              <w:rPr>
                <w:rFonts w:eastAsia="Times New Roman" w:cs="Arial"/>
                <w:sz w:val="16"/>
                <w:szCs w:val="16"/>
                <w:lang w:val="lt-LT" w:eastAsia="lt-LT"/>
              </w:rPr>
            </w:pPr>
          </w:p>
        </w:tc>
        <w:tc>
          <w:tcPr>
            <w:tcW w:w="529" w:type="pct"/>
            <w:vMerge/>
          </w:tcPr>
          <w:p w14:paraId="59423376" w14:textId="364FC3A0" w:rsidR="005B7E8F" w:rsidRPr="00965001" w:rsidRDefault="005B7E8F"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cs="Arial"/>
                <w:sz w:val="16"/>
                <w:szCs w:val="16"/>
                <w:lang w:val="lt-LT"/>
              </w:rPr>
            </w:pPr>
          </w:p>
        </w:tc>
        <w:tc>
          <w:tcPr>
            <w:tcW w:w="381" w:type="pct"/>
          </w:tcPr>
          <w:p w14:paraId="5BBD0D88" w14:textId="7DCEE9B7" w:rsidR="005B7E8F" w:rsidRPr="00965001" w:rsidRDefault="005B7E8F"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2024</w:t>
            </w:r>
          </w:p>
        </w:tc>
        <w:tc>
          <w:tcPr>
            <w:tcW w:w="274" w:type="pct"/>
          </w:tcPr>
          <w:p w14:paraId="1CE2747F" w14:textId="05E903C0" w:rsidR="005B7E8F" w:rsidRPr="00965001" w:rsidRDefault="005B7E8F"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2025</w:t>
            </w:r>
          </w:p>
        </w:tc>
        <w:tc>
          <w:tcPr>
            <w:tcW w:w="329" w:type="pct"/>
          </w:tcPr>
          <w:p w14:paraId="3CD58A64" w14:textId="57419060" w:rsidR="005B7E8F" w:rsidRPr="00965001" w:rsidRDefault="005B7E8F"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2026</w:t>
            </w:r>
          </w:p>
        </w:tc>
        <w:tc>
          <w:tcPr>
            <w:tcW w:w="278" w:type="pct"/>
          </w:tcPr>
          <w:p w14:paraId="672AFD09" w14:textId="094C927D" w:rsidR="005B7E8F" w:rsidRPr="00965001" w:rsidRDefault="005B7E8F"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2027</w:t>
            </w:r>
          </w:p>
        </w:tc>
        <w:tc>
          <w:tcPr>
            <w:tcW w:w="279" w:type="pct"/>
          </w:tcPr>
          <w:p w14:paraId="5F71EDFF" w14:textId="599C7031" w:rsidR="005B7E8F" w:rsidRPr="00965001" w:rsidRDefault="005B7E8F"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2028</w:t>
            </w:r>
          </w:p>
        </w:tc>
        <w:tc>
          <w:tcPr>
            <w:tcW w:w="278" w:type="pct"/>
          </w:tcPr>
          <w:p w14:paraId="30C43311" w14:textId="6188FD23" w:rsidR="005B7E8F" w:rsidRPr="00965001" w:rsidRDefault="005B7E8F"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2029</w:t>
            </w:r>
          </w:p>
        </w:tc>
        <w:tc>
          <w:tcPr>
            <w:tcW w:w="280" w:type="pct"/>
          </w:tcPr>
          <w:p w14:paraId="71E7EE70" w14:textId="5F6412C9" w:rsidR="005B7E8F" w:rsidRPr="00965001" w:rsidRDefault="005B7E8F"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2030</w:t>
            </w:r>
          </w:p>
        </w:tc>
        <w:tc>
          <w:tcPr>
            <w:tcW w:w="331" w:type="pct"/>
          </w:tcPr>
          <w:p w14:paraId="69B321AA" w14:textId="1D319884" w:rsidR="005B7E8F" w:rsidRPr="00965001" w:rsidRDefault="005B7E8F"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2031</w:t>
            </w:r>
          </w:p>
        </w:tc>
        <w:tc>
          <w:tcPr>
            <w:tcW w:w="332" w:type="pct"/>
          </w:tcPr>
          <w:p w14:paraId="11AE864A" w14:textId="12B4BE39" w:rsidR="005B7E8F" w:rsidRPr="00965001" w:rsidRDefault="005B7E8F"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2032</w:t>
            </w:r>
          </w:p>
        </w:tc>
        <w:tc>
          <w:tcPr>
            <w:tcW w:w="318" w:type="pct"/>
          </w:tcPr>
          <w:p w14:paraId="6F627DDD" w14:textId="3AF24203" w:rsidR="005B7E8F" w:rsidRPr="00965001" w:rsidRDefault="005B7E8F"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2033</w:t>
            </w:r>
          </w:p>
        </w:tc>
      </w:tr>
      <w:tr w:rsidR="008F79D0" w:rsidRPr="00965001" w14:paraId="115CD74A" w14:textId="30837997" w:rsidTr="003475D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391" w:type="pct"/>
          </w:tcPr>
          <w:p w14:paraId="34EF8429" w14:textId="588FB9BD" w:rsidR="008F79D0" w:rsidRPr="00965001" w:rsidRDefault="008F79D0" w:rsidP="00D75C6D">
            <w:pPr>
              <w:suppressAutoHyphens/>
              <w:spacing w:before="60" w:after="60"/>
              <w:jc w:val="left"/>
              <w:rPr>
                <w:b w:val="0"/>
                <w:bCs w:val="0"/>
                <w:i/>
                <w:iCs/>
                <w:sz w:val="16"/>
                <w:szCs w:val="16"/>
                <w:lang w:val="lt-LT"/>
              </w:rPr>
            </w:pPr>
            <w:r w:rsidRPr="00965001">
              <w:rPr>
                <w:rFonts w:cs="Arial"/>
                <w:b w:val="0"/>
                <w:bCs w:val="0"/>
                <w:color w:val="000000"/>
                <w:sz w:val="16"/>
                <w:szCs w:val="16"/>
                <w:lang w:val="lt-LT"/>
              </w:rPr>
              <w:t>Darbėnų CŠT sistemos tinklų rekonstrukcija</w:t>
            </w:r>
          </w:p>
        </w:tc>
        <w:tc>
          <w:tcPr>
            <w:tcW w:w="529" w:type="pct"/>
            <w:vAlign w:val="bottom"/>
          </w:tcPr>
          <w:p w14:paraId="63ADDC41" w14:textId="430E4537" w:rsidR="008F79D0" w:rsidRPr="00965001" w:rsidRDefault="008F79D0"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6"/>
                <w:szCs w:val="16"/>
                <w:lang w:val="lt-LT"/>
              </w:rPr>
            </w:pPr>
            <w:r w:rsidRPr="00965001">
              <w:rPr>
                <w:rFonts w:cs="Arial"/>
                <w:color w:val="000000"/>
                <w:sz w:val="16"/>
                <w:szCs w:val="16"/>
                <w:lang w:val="lt-LT"/>
              </w:rPr>
              <w:t>40</w:t>
            </w:r>
          </w:p>
        </w:tc>
        <w:tc>
          <w:tcPr>
            <w:tcW w:w="381" w:type="pct"/>
            <w:vAlign w:val="bottom"/>
          </w:tcPr>
          <w:p w14:paraId="1FE78EC5" w14:textId="65BECB18"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i/>
                <w:iCs/>
                <w:sz w:val="16"/>
                <w:szCs w:val="16"/>
                <w:lang w:val="lt-LT"/>
              </w:rPr>
            </w:pPr>
          </w:p>
        </w:tc>
        <w:tc>
          <w:tcPr>
            <w:tcW w:w="274" w:type="pct"/>
            <w:vAlign w:val="bottom"/>
          </w:tcPr>
          <w:p w14:paraId="150699E6" w14:textId="1F13FE5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i/>
                <w:iCs/>
                <w:sz w:val="16"/>
                <w:szCs w:val="16"/>
                <w:lang w:val="lt-LT"/>
              </w:rPr>
            </w:pPr>
            <w:r w:rsidRPr="00965001">
              <w:rPr>
                <w:rFonts w:cs="Arial"/>
                <w:color w:val="000000"/>
                <w:sz w:val="16"/>
                <w:szCs w:val="16"/>
                <w:lang w:val="lt-LT"/>
              </w:rPr>
              <w:t>29,71</w:t>
            </w:r>
          </w:p>
        </w:tc>
        <w:tc>
          <w:tcPr>
            <w:tcW w:w="329" w:type="pct"/>
            <w:vAlign w:val="bottom"/>
          </w:tcPr>
          <w:p w14:paraId="0EBF0888"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i/>
                <w:iCs/>
                <w:sz w:val="16"/>
                <w:szCs w:val="16"/>
                <w:lang w:val="lt-LT"/>
              </w:rPr>
            </w:pPr>
          </w:p>
        </w:tc>
        <w:tc>
          <w:tcPr>
            <w:tcW w:w="278" w:type="pct"/>
            <w:vAlign w:val="bottom"/>
          </w:tcPr>
          <w:p w14:paraId="51B709C5"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i/>
                <w:iCs/>
                <w:sz w:val="16"/>
                <w:szCs w:val="16"/>
                <w:lang w:val="lt-LT"/>
              </w:rPr>
            </w:pPr>
          </w:p>
        </w:tc>
        <w:tc>
          <w:tcPr>
            <w:tcW w:w="279" w:type="pct"/>
            <w:vAlign w:val="bottom"/>
          </w:tcPr>
          <w:p w14:paraId="09D8D068"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i/>
                <w:iCs/>
                <w:sz w:val="16"/>
                <w:szCs w:val="16"/>
                <w:lang w:val="lt-LT"/>
              </w:rPr>
            </w:pPr>
          </w:p>
        </w:tc>
        <w:tc>
          <w:tcPr>
            <w:tcW w:w="278" w:type="pct"/>
            <w:vAlign w:val="bottom"/>
          </w:tcPr>
          <w:p w14:paraId="5DBFD0DD"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i/>
                <w:iCs/>
                <w:sz w:val="16"/>
                <w:szCs w:val="16"/>
                <w:lang w:val="lt-LT"/>
              </w:rPr>
            </w:pPr>
          </w:p>
        </w:tc>
        <w:tc>
          <w:tcPr>
            <w:tcW w:w="280" w:type="pct"/>
            <w:vAlign w:val="bottom"/>
          </w:tcPr>
          <w:p w14:paraId="22BC9923"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i/>
                <w:iCs/>
                <w:sz w:val="16"/>
                <w:szCs w:val="16"/>
                <w:lang w:val="lt-LT"/>
              </w:rPr>
            </w:pPr>
          </w:p>
        </w:tc>
        <w:tc>
          <w:tcPr>
            <w:tcW w:w="331" w:type="pct"/>
            <w:vAlign w:val="bottom"/>
          </w:tcPr>
          <w:p w14:paraId="384B87F1"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i/>
                <w:iCs/>
                <w:sz w:val="16"/>
                <w:szCs w:val="16"/>
                <w:lang w:val="lt-LT"/>
              </w:rPr>
            </w:pPr>
          </w:p>
        </w:tc>
        <w:tc>
          <w:tcPr>
            <w:tcW w:w="332" w:type="pct"/>
            <w:vAlign w:val="bottom"/>
          </w:tcPr>
          <w:p w14:paraId="3EDC601C"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i/>
                <w:iCs/>
                <w:sz w:val="16"/>
                <w:szCs w:val="16"/>
                <w:lang w:val="lt-LT"/>
              </w:rPr>
            </w:pPr>
          </w:p>
        </w:tc>
        <w:tc>
          <w:tcPr>
            <w:tcW w:w="318" w:type="pct"/>
            <w:vAlign w:val="bottom"/>
          </w:tcPr>
          <w:p w14:paraId="275FEC3D"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i/>
                <w:iCs/>
                <w:sz w:val="16"/>
                <w:szCs w:val="16"/>
                <w:lang w:val="lt-LT"/>
              </w:rPr>
            </w:pPr>
          </w:p>
        </w:tc>
      </w:tr>
      <w:tr w:rsidR="008F79D0" w:rsidRPr="00965001" w14:paraId="6C634E44" w14:textId="25F6A060" w:rsidTr="003475DE">
        <w:trPr>
          <w:cantSplit/>
        </w:trPr>
        <w:tc>
          <w:tcPr>
            <w:cnfStyle w:val="001000000000" w:firstRow="0" w:lastRow="0" w:firstColumn="1" w:lastColumn="0" w:oddVBand="0" w:evenVBand="0" w:oddHBand="0" w:evenHBand="0" w:firstRowFirstColumn="0" w:firstRowLastColumn="0" w:lastRowFirstColumn="0" w:lastRowLastColumn="0"/>
            <w:tcW w:w="1391" w:type="pct"/>
          </w:tcPr>
          <w:p w14:paraId="31BBDC71" w14:textId="1CD57DF9" w:rsidR="008F79D0" w:rsidRPr="00965001" w:rsidRDefault="008F79D0" w:rsidP="00D75C6D">
            <w:pPr>
              <w:suppressAutoHyphens/>
              <w:spacing w:before="60" w:after="60"/>
              <w:jc w:val="left"/>
              <w:rPr>
                <w:b w:val="0"/>
                <w:bCs w:val="0"/>
                <w:i/>
                <w:iCs/>
                <w:sz w:val="16"/>
                <w:szCs w:val="16"/>
                <w:lang w:val="lt-LT"/>
              </w:rPr>
            </w:pPr>
            <w:r w:rsidRPr="00965001">
              <w:rPr>
                <w:rFonts w:cs="Arial"/>
                <w:b w:val="0"/>
                <w:bCs w:val="0"/>
                <w:color w:val="000000"/>
                <w:sz w:val="16"/>
                <w:szCs w:val="16"/>
                <w:lang w:val="lt-LT"/>
              </w:rPr>
              <w:t>Jokūbavo CŠT sistemos rekonstrukcija</w:t>
            </w:r>
          </w:p>
        </w:tc>
        <w:tc>
          <w:tcPr>
            <w:tcW w:w="529" w:type="pct"/>
            <w:vAlign w:val="bottom"/>
          </w:tcPr>
          <w:p w14:paraId="0F04BB7D" w14:textId="3B7C27F2" w:rsidR="008F79D0" w:rsidRPr="00965001" w:rsidRDefault="008F79D0"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6"/>
                <w:szCs w:val="16"/>
                <w:lang w:val="lt-LT"/>
              </w:rPr>
            </w:pPr>
            <w:r w:rsidRPr="00965001">
              <w:rPr>
                <w:rFonts w:cs="Arial"/>
                <w:color w:val="000000"/>
                <w:sz w:val="16"/>
                <w:szCs w:val="16"/>
                <w:lang w:val="lt-LT"/>
              </w:rPr>
              <w:t>44</w:t>
            </w:r>
          </w:p>
        </w:tc>
        <w:tc>
          <w:tcPr>
            <w:tcW w:w="381" w:type="pct"/>
            <w:vAlign w:val="bottom"/>
          </w:tcPr>
          <w:p w14:paraId="4399551F" w14:textId="17350FC9"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i/>
                <w:iCs/>
                <w:sz w:val="16"/>
                <w:szCs w:val="16"/>
                <w:lang w:val="lt-LT"/>
              </w:rPr>
            </w:pPr>
          </w:p>
        </w:tc>
        <w:tc>
          <w:tcPr>
            <w:tcW w:w="274" w:type="pct"/>
            <w:vAlign w:val="bottom"/>
          </w:tcPr>
          <w:p w14:paraId="067EA482" w14:textId="7156C6CC"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i/>
                <w:iCs/>
                <w:sz w:val="16"/>
                <w:szCs w:val="16"/>
                <w:lang w:val="lt-LT"/>
              </w:rPr>
            </w:pPr>
            <w:r w:rsidRPr="00965001">
              <w:rPr>
                <w:rFonts w:cs="Arial"/>
                <w:color w:val="000000"/>
                <w:sz w:val="16"/>
                <w:szCs w:val="16"/>
                <w:lang w:val="lt-LT"/>
              </w:rPr>
              <w:t>18,93</w:t>
            </w:r>
          </w:p>
        </w:tc>
        <w:tc>
          <w:tcPr>
            <w:tcW w:w="329" w:type="pct"/>
            <w:vAlign w:val="bottom"/>
          </w:tcPr>
          <w:p w14:paraId="45211983"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i/>
                <w:iCs/>
                <w:sz w:val="16"/>
                <w:szCs w:val="16"/>
                <w:lang w:val="lt-LT"/>
              </w:rPr>
            </w:pPr>
          </w:p>
        </w:tc>
        <w:tc>
          <w:tcPr>
            <w:tcW w:w="278" w:type="pct"/>
            <w:vAlign w:val="bottom"/>
          </w:tcPr>
          <w:p w14:paraId="21DC9EF8"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i/>
                <w:iCs/>
                <w:sz w:val="16"/>
                <w:szCs w:val="16"/>
                <w:lang w:val="lt-LT"/>
              </w:rPr>
            </w:pPr>
          </w:p>
        </w:tc>
        <w:tc>
          <w:tcPr>
            <w:tcW w:w="279" w:type="pct"/>
            <w:vAlign w:val="bottom"/>
          </w:tcPr>
          <w:p w14:paraId="6D400240"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i/>
                <w:iCs/>
                <w:sz w:val="16"/>
                <w:szCs w:val="16"/>
                <w:lang w:val="lt-LT"/>
              </w:rPr>
            </w:pPr>
          </w:p>
        </w:tc>
        <w:tc>
          <w:tcPr>
            <w:tcW w:w="278" w:type="pct"/>
            <w:vAlign w:val="bottom"/>
          </w:tcPr>
          <w:p w14:paraId="4BA34996"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i/>
                <w:iCs/>
                <w:sz w:val="16"/>
                <w:szCs w:val="16"/>
                <w:lang w:val="lt-LT"/>
              </w:rPr>
            </w:pPr>
          </w:p>
        </w:tc>
        <w:tc>
          <w:tcPr>
            <w:tcW w:w="280" w:type="pct"/>
            <w:vAlign w:val="bottom"/>
          </w:tcPr>
          <w:p w14:paraId="524ACE8A"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i/>
                <w:iCs/>
                <w:sz w:val="16"/>
                <w:szCs w:val="16"/>
                <w:lang w:val="lt-LT"/>
              </w:rPr>
            </w:pPr>
          </w:p>
        </w:tc>
        <w:tc>
          <w:tcPr>
            <w:tcW w:w="331" w:type="pct"/>
            <w:vAlign w:val="bottom"/>
          </w:tcPr>
          <w:p w14:paraId="1AE2762D"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i/>
                <w:iCs/>
                <w:sz w:val="16"/>
                <w:szCs w:val="16"/>
                <w:lang w:val="lt-LT"/>
              </w:rPr>
            </w:pPr>
          </w:p>
        </w:tc>
        <w:tc>
          <w:tcPr>
            <w:tcW w:w="332" w:type="pct"/>
            <w:vAlign w:val="bottom"/>
          </w:tcPr>
          <w:p w14:paraId="01734FE8"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i/>
                <w:iCs/>
                <w:sz w:val="16"/>
                <w:szCs w:val="16"/>
                <w:lang w:val="lt-LT"/>
              </w:rPr>
            </w:pPr>
          </w:p>
        </w:tc>
        <w:tc>
          <w:tcPr>
            <w:tcW w:w="318" w:type="pct"/>
            <w:vAlign w:val="bottom"/>
          </w:tcPr>
          <w:p w14:paraId="3FCD2044"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i/>
                <w:iCs/>
                <w:sz w:val="16"/>
                <w:szCs w:val="16"/>
                <w:lang w:val="lt-LT"/>
              </w:rPr>
            </w:pPr>
          </w:p>
        </w:tc>
      </w:tr>
      <w:tr w:rsidR="008F79D0" w:rsidRPr="00965001" w14:paraId="6FD80040" w14:textId="3B5BB841" w:rsidTr="003475D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391" w:type="pct"/>
          </w:tcPr>
          <w:p w14:paraId="38BE75E6" w14:textId="0A24FA23" w:rsidR="008F79D0" w:rsidRPr="00965001" w:rsidRDefault="008F79D0" w:rsidP="00D75C6D">
            <w:pPr>
              <w:suppressAutoHyphens/>
              <w:spacing w:before="60" w:after="60"/>
              <w:jc w:val="left"/>
              <w:rPr>
                <w:b w:val="0"/>
                <w:bCs w:val="0"/>
                <w:i/>
                <w:iCs/>
                <w:sz w:val="16"/>
                <w:szCs w:val="16"/>
                <w:lang w:val="lt-LT"/>
              </w:rPr>
            </w:pPr>
            <w:r w:rsidRPr="00965001">
              <w:rPr>
                <w:rFonts w:cs="Arial"/>
                <w:b w:val="0"/>
                <w:bCs w:val="0"/>
                <w:color w:val="000000"/>
                <w:sz w:val="16"/>
                <w:szCs w:val="16"/>
                <w:lang w:val="lt-LT"/>
              </w:rPr>
              <w:t>Kartenos CŠT sistemos rekonstrukcija</w:t>
            </w:r>
          </w:p>
        </w:tc>
        <w:tc>
          <w:tcPr>
            <w:tcW w:w="529" w:type="pct"/>
            <w:vAlign w:val="bottom"/>
          </w:tcPr>
          <w:p w14:paraId="7DBDC14E" w14:textId="3E04D53B" w:rsidR="008F79D0" w:rsidRPr="00965001" w:rsidRDefault="008F79D0"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6"/>
                <w:szCs w:val="16"/>
                <w:lang w:val="lt-LT"/>
              </w:rPr>
            </w:pPr>
            <w:r w:rsidRPr="00965001">
              <w:rPr>
                <w:rFonts w:cs="Arial"/>
                <w:color w:val="000000"/>
                <w:sz w:val="16"/>
                <w:szCs w:val="16"/>
                <w:lang w:val="lt-LT"/>
              </w:rPr>
              <w:t>214</w:t>
            </w:r>
          </w:p>
        </w:tc>
        <w:tc>
          <w:tcPr>
            <w:tcW w:w="381" w:type="pct"/>
            <w:vAlign w:val="bottom"/>
          </w:tcPr>
          <w:p w14:paraId="73ADDBD9" w14:textId="6AC6C89C"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i/>
                <w:iCs/>
                <w:sz w:val="16"/>
                <w:szCs w:val="16"/>
                <w:lang w:val="lt-LT"/>
              </w:rPr>
            </w:pPr>
          </w:p>
        </w:tc>
        <w:tc>
          <w:tcPr>
            <w:tcW w:w="274" w:type="pct"/>
            <w:vAlign w:val="bottom"/>
          </w:tcPr>
          <w:p w14:paraId="332EEE0B" w14:textId="3783DED9"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i/>
                <w:iCs/>
                <w:sz w:val="16"/>
                <w:szCs w:val="16"/>
                <w:lang w:val="lt-LT"/>
              </w:rPr>
            </w:pPr>
            <w:r w:rsidRPr="00965001">
              <w:rPr>
                <w:rFonts w:cs="Arial"/>
                <w:color w:val="000000"/>
                <w:sz w:val="16"/>
                <w:szCs w:val="16"/>
                <w:lang w:val="lt-LT"/>
              </w:rPr>
              <w:t>92,09</w:t>
            </w:r>
          </w:p>
        </w:tc>
        <w:tc>
          <w:tcPr>
            <w:tcW w:w="329" w:type="pct"/>
            <w:vAlign w:val="bottom"/>
          </w:tcPr>
          <w:p w14:paraId="3C116808"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i/>
                <w:iCs/>
                <w:sz w:val="16"/>
                <w:szCs w:val="16"/>
                <w:lang w:val="lt-LT"/>
              </w:rPr>
            </w:pPr>
          </w:p>
        </w:tc>
        <w:tc>
          <w:tcPr>
            <w:tcW w:w="278" w:type="pct"/>
            <w:vAlign w:val="bottom"/>
          </w:tcPr>
          <w:p w14:paraId="02D0C517"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i/>
                <w:iCs/>
                <w:sz w:val="16"/>
                <w:szCs w:val="16"/>
                <w:lang w:val="lt-LT"/>
              </w:rPr>
            </w:pPr>
          </w:p>
        </w:tc>
        <w:tc>
          <w:tcPr>
            <w:tcW w:w="279" w:type="pct"/>
            <w:vAlign w:val="bottom"/>
          </w:tcPr>
          <w:p w14:paraId="2D8FC510"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i/>
                <w:iCs/>
                <w:sz w:val="16"/>
                <w:szCs w:val="16"/>
                <w:lang w:val="lt-LT"/>
              </w:rPr>
            </w:pPr>
          </w:p>
        </w:tc>
        <w:tc>
          <w:tcPr>
            <w:tcW w:w="278" w:type="pct"/>
            <w:vAlign w:val="bottom"/>
          </w:tcPr>
          <w:p w14:paraId="7F87CAF4"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i/>
                <w:iCs/>
                <w:sz w:val="16"/>
                <w:szCs w:val="16"/>
                <w:lang w:val="lt-LT"/>
              </w:rPr>
            </w:pPr>
          </w:p>
        </w:tc>
        <w:tc>
          <w:tcPr>
            <w:tcW w:w="280" w:type="pct"/>
            <w:vAlign w:val="bottom"/>
          </w:tcPr>
          <w:p w14:paraId="1781F22C"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i/>
                <w:iCs/>
                <w:sz w:val="16"/>
                <w:szCs w:val="16"/>
                <w:lang w:val="lt-LT"/>
              </w:rPr>
            </w:pPr>
          </w:p>
        </w:tc>
        <w:tc>
          <w:tcPr>
            <w:tcW w:w="331" w:type="pct"/>
            <w:vAlign w:val="bottom"/>
          </w:tcPr>
          <w:p w14:paraId="6F343B74"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i/>
                <w:iCs/>
                <w:sz w:val="16"/>
                <w:szCs w:val="16"/>
                <w:lang w:val="lt-LT"/>
              </w:rPr>
            </w:pPr>
          </w:p>
        </w:tc>
        <w:tc>
          <w:tcPr>
            <w:tcW w:w="332" w:type="pct"/>
            <w:vAlign w:val="bottom"/>
          </w:tcPr>
          <w:p w14:paraId="48B87BF7"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i/>
                <w:iCs/>
                <w:sz w:val="16"/>
                <w:szCs w:val="16"/>
                <w:lang w:val="lt-LT"/>
              </w:rPr>
            </w:pPr>
          </w:p>
        </w:tc>
        <w:tc>
          <w:tcPr>
            <w:tcW w:w="318" w:type="pct"/>
            <w:vAlign w:val="bottom"/>
          </w:tcPr>
          <w:p w14:paraId="68789137"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i/>
                <w:iCs/>
                <w:sz w:val="16"/>
                <w:szCs w:val="16"/>
                <w:lang w:val="lt-LT"/>
              </w:rPr>
            </w:pPr>
          </w:p>
        </w:tc>
      </w:tr>
      <w:tr w:rsidR="008F79D0" w:rsidRPr="00965001" w14:paraId="5920E9B9" w14:textId="7467C6B1" w:rsidTr="003475DE">
        <w:trPr>
          <w:cantSplit/>
        </w:trPr>
        <w:tc>
          <w:tcPr>
            <w:cnfStyle w:val="001000000000" w:firstRow="0" w:lastRow="0" w:firstColumn="1" w:lastColumn="0" w:oddVBand="0" w:evenVBand="0" w:oddHBand="0" w:evenHBand="0" w:firstRowFirstColumn="0" w:firstRowLastColumn="0" w:lastRowFirstColumn="0" w:lastRowLastColumn="0"/>
            <w:tcW w:w="1391" w:type="pct"/>
          </w:tcPr>
          <w:p w14:paraId="4C8E9128" w14:textId="715EC8D3" w:rsidR="008F79D0" w:rsidRPr="00965001" w:rsidRDefault="008F79D0" w:rsidP="00D75C6D">
            <w:pPr>
              <w:suppressAutoHyphens/>
              <w:spacing w:before="60" w:after="60"/>
              <w:jc w:val="left"/>
              <w:rPr>
                <w:b w:val="0"/>
                <w:bCs w:val="0"/>
                <w:sz w:val="16"/>
                <w:szCs w:val="16"/>
                <w:lang w:val="lt-LT"/>
              </w:rPr>
            </w:pPr>
            <w:r w:rsidRPr="00965001">
              <w:rPr>
                <w:rFonts w:cs="Arial"/>
                <w:b w:val="0"/>
                <w:bCs w:val="0"/>
                <w:color w:val="000000"/>
                <w:sz w:val="16"/>
                <w:szCs w:val="16"/>
                <w:lang w:val="lt-LT"/>
              </w:rPr>
              <w:t>Salantų CŠT2 sistemos rekonstrukcija</w:t>
            </w:r>
          </w:p>
        </w:tc>
        <w:tc>
          <w:tcPr>
            <w:tcW w:w="529" w:type="pct"/>
            <w:vAlign w:val="bottom"/>
          </w:tcPr>
          <w:p w14:paraId="146399C1" w14:textId="59A98953" w:rsidR="008F79D0" w:rsidRPr="00965001" w:rsidRDefault="008F79D0"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6"/>
                <w:szCs w:val="16"/>
                <w:lang w:val="lt-LT"/>
              </w:rPr>
            </w:pPr>
            <w:r w:rsidRPr="00965001">
              <w:rPr>
                <w:rFonts w:cs="Arial"/>
                <w:color w:val="000000"/>
                <w:sz w:val="16"/>
                <w:szCs w:val="16"/>
                <w:lang w:val="lt-LT"/>
              </w:rPr>
              <w:t>966</w:t>
            </w:r>
          </w:p>
        </w:tc>
        <w:tc>
          <w:tcPr>
            <w:tcW w:w="381" w:type="pct"/>
            <w:vAlign w:val="bottom"/>
          </w:tcPr>
          <w:p w14:paraId="4C0E3C02" w14:textId="4716CDE9"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sz w:val="16"/>
                <w:szCs w:val="16"/>
                <w:lang w:val="lt-LT"/>
              </w:rPr>
            </w:pPr>
            <w:r w:rsidRPr="00965001">
              <w:rPr>
                <w:rFonts w:cs="Arial"/>
                <w:color w:val="000000"/>
                <w:sz w:val="16"/>
                <w:szCs w:val="16"/>
                <w:lang w:val="lt-LT"/>
              </w:rPr>
              <w:t>40,00</w:t>
            </w:r>
          </w:p>
        </w:tc>
        <w:tc>
          <w:tcPr>
            <w:tcW w:w="274" w:type="pct"/>
            <w:vAlign w:val="bottom"/>
          </w:tcPr>
          <w:p w14:paraId="7D166D34" w14:textId="2BF6EE0A"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sz w:val="16"/>
                <w:szCs w:val="16"/>
                <w:lang w:val="lt-LT"/>
              </w:rPr>
            </w:pPr>
            <w:r w:rsidRPr="00965001">
              <w:rPr>
                <w:rFonts w:cs="Arial"/>
                <w:color w:val="000000"/>
                <w:sz w:val="16"/>
                <w:szCs w:val="16"/>
                <w:lang w:val="lt-LT"/>
              </w:rPr>
              <w:t>36,00</w:t>
            </w:r>
          </w:p>
        </w:tc>
        <w:tc>
          <w:tcPr>
            <w:tcW w:w="329" w:type="pct"/>
            <w:vAlign w:val="bottom"/>
          </w:tcPr>
          <w:p w14:paraId="26E126B2" w14:textId="3B16BFD0"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sz w:val="16"/>
                <w:szCs w:val="16"/>
                <w:lang w:val="lt-LT"/>
              </w:rPr>
            </w:pPr>
          </w:p>
        </w:tc>
        <w:tc>
          <w:tcPr>
            <w:tcW w:w="278" w:type="pct"/>
            <w:vAlign w:val="bottom"/>
          </w:tcPr>
          <w:p w14:paraId="269637F5" w14:textId="72C961A8"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sz w:val="16"/>
                <w:szCs w:val="16"/>
                <w:lang w:val="lt-LT"/>
              </w:rPr>
            </w:pPr>
            <w:r w:rsidRPr="00965001">
              <w:rPr>
                <w:rFonts w:cs="Arial"/>
                <w:color w:val="000000"/>
                <w:sz w:val="16"/>
                <w:szCs w:val="16"/>
                <w:lang w:val="lt-LT"/>
              </w:rPr>
              <w:t>517,98</w:t>
            </w:r>
          </w:p>
        </w:tc>
        <w:tc>
          <w:tcPr>
            <w:tcW w:w="279" w:type="pct"/>
            <w:vAlign w:val="bottom"/>
          </w:tcPr>
          <w:p w14:paraId="5855BBED"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sz w:val="16"/>
                <w:szCs w:val="16"/>
                <w:lang w:val="lt-LT"/>
              </w:rPr>
            </w:pPr>
          </w:p>
        </w:tc>
        <w:tc>
          <w:tcPr>
            <w:tcW w:w="278" w:type="pct"/>
            <w:vAlign w:val="bottom"/>
          </w:tcPr>
          <w:p w14:paraId="6C1746DD"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sz w:val="16"/>
                <w:szCs w:val="16"/>
                <w:lang w:val="lt-LT"/>
              </w:rPr>
            </w:pPr>
          </w:p>
        </w:tc>
        <w:tc>
          <w:tcPr>
            <w:tcW w:w="280" w:type="pct"/>
            <w:vAlign w:val="bottom"/>
          </w:tcPr>
          <w:p w14:paraId="54068F55"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sz w:val="16"/>
                <w:szCs w:val="16"/>
                <w:lang w:val="lt-LT"/>
              </w:rPr>
            </w:pPr>
          </w:p>
        </w:tc>
        <w:tc>
          <w:tcPr>
            <w:tcW w:w="331" w:type="pct"/>
            <w:vAlign w:val="bottom"/>
          </w:tcPr>
          <w:p w14:paraId="1AB5A43F"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sz w:val="16"/>
                <w:szCs w:val="16"/>
                <w:lang w:val="lt-LT"/>
              </w:rPr>
            </w:pPr>
          </w:p>
        </w:tc>
        <w:tc>
          <w:tcPr>
            <w:tcW w:w="332" w:type="pct"/>
            <w:vAlign w:val="bottom"/>
          </w:tcPr>
          <w:p w14:paraId="4C3E5ABA"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sz w:val="16"/>
                <w:szCs w:val="16"/>
                <w:lang w:val="lt-LT"/>
              </w:rPr>
            </w:pPr>
          </w:p>
        </w:tc>
        <w:tc>
          <w:tcPr>
            <w:tcW w:w="318" w:type="pct"/>
            <w:vAlign w:val="bottom"/>
          </w:tcPr>
          <w:p w14:paraId="0F2B771A"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sz w:val="16"/>
                <w:szCs w:val="16"/>
                <w:lang w:val="lt-LT"/>
              </w:rPr>
            </w:pPr>
          </w:p>
        </w:tc>
      </w:tr>
      <w:tr w:rsidR="008F79D0" w:rsidRPr="00965001" w14:paraId="4A4F6889" w14:textId="1184D8A5" w:rsidTr="003475D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391" w:type="pct"/>
          </w:tcPr>
          <w:p w14:paraId="5EB3459B" w14:textId="5C4B3026" w:rsidR="008F79D0" w:rsidRPr="00965001" w:rsidRDefault="008F79D0" w:rsidP="00D75C6D">
            <w:pPr>
              <w:suppressAutoHyphens/>
              <w:spacing w:before="60" w:after="60"/>
              <w:jc w:val="left"/>
              <w:rPr>
                <w:b w:val="0"/>
                <w:bCs w:val="0"/>
                <w:sz w:val="16"/>
                <w:szCs w:val="16"/>
                <w:lang w:val="lt-LT"/>
              </w:rPr>
            </w:pPr>
            <w:r w:rsidRPr="00965001">
              <w:rPr>
                <w:rFonts w:cs="Arial"/>
                <w:b w:val="0"/>
                <w:bCs w:val="0"/>
                <w:color w:val="000000"/>
                <w:sz w:val="16"/>
                <w:szCs w:val="16"/>
                <w:lang w:val="lt-LT"/>
              </w:rPr>
              <w:t>Salantų CŠT1 sistemos rekonstrukcija</w:t>
            </w:r>
          </w:p>
        </w:tc>
        <w:tc>
          <w:tcPr>
            <w:tcW w:w="529" w:type="pct"/>
            <w:vAlign w:val="bottom"/>
          </w:tcPr>
          <w:p w14:paraId="1E823EA0" w14:textId="7ACD7FB4" w:rsidR="008F79D0" w:rsidRPr="00965001" w:rsidRDefault="008F79D0"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6"/>
                <w:szCs w:val="16"/>
                <w:lang w:val="lt-LT"/>
              </w:rPr>
            </w:pPr>
            <w:r w:rsidRPr="00965001">
              <w:rPr>
                <w:rFonts w:cs="Arial"/>
                <w:color w:val="000000"/>
                <w:sz w:val="16"/>
                <w:szCs w:val="16"/>
                <w:lang w:val="lt-LT"/>
              </w:rPr>
              <w:t>6 226</w:t>
            </w:r>
          </w:p>
        </w:tc>
        <w:tc>
          <w:tcPr>
            <w:tcW w:w="381" w:type="pct"/>
            <w:vAlign w:val="bottom"/>
          </w:tcPr>
          <w:p w14:paraId="05A94882"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sz w:val="16"/>
                <w:szCs w:val="16"/>
                <w:lang w:val="lt-LT"/>
              </w:rPr>
            </w:pPr>
          </w:p>
        </w:tc>
        <w:tc>
          <w:tcPr>
            <w:tcW w:w="274" w:type="pct"/>
            <w:vAlign w:val="bottom"/>
          </w:tcPr>
          <w:p w14:paraId="2183EB12"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sz w:val="16"/>
                <w:szCs w:val="16"/>
                <w:lang w:val="lt-LT"/>
              </w:rPr>
            </w:pPr>
          </w:p>
        </w:tc>
        <w:tc>
          <w:tcPr>
            <w:tcW w:w="329" w:type="pct"/>
            <w:vAlign w:val="bottom"/>
          </w:tcPr>
          <w:p w14:paraId="10B38AD2" w14:textId="32B454BB"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965001">
              <w:rPr>
                <w:rFonts w:cs="Arial"/>
                <w:color w:val="000000"/>
                <w:sz w:val="16"/>
                <w:szCs w:val="16"/>
                <w:lang w:val="lt-LT"/>
              </w:rPr>
              <w:t>298,23</w:t>
            </w:r>
          </w:p>
        </w:tc>
        <w:tc>
          <w:tcPr>
            <w:tcW w:w="278" w:type="pct"/>
            <w:vAlign w:val="bottom"/>
          </w:tcPr>
          <w:p w14:paraId="52E14CDD" w14:textId="63BA0CD8"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sz w:val="16"/>
                <w:szCs w:val="16"/>
                <w:lang w:val="lt-LT"/>
              </w:rPr>
            </w:pPr>
          </w:p>
        </w:tc>
        <w:tc>
          <w:tcPr>
            <w:tcW w:w="279" w:type="pct"/>
            <w:vAlign w:val="bottom"/>
          </w:tcPr>
          <w:p w14:paraId="2AB0F3A4" w14:textId="4B235696"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sz w:val="16"/>
                <w:szCs w:val="16"/>
                <w:lang w:val="lt-LT"/>
              </w:rPr>
            </w:pPr>
          </w:p>
        </w:tc>
        <w:tc>
          <w:tcPr>
            <w:tcW w:w="278" w:type="pct"/>
            <w:vAlign w:val="bottom"/>
          </w:tcPr>
          <w:p w14:paraId="617F93F9"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sz w:val="16"/>
                <w:szCs w:val="16"/>
                <w:lang w:val="lt-LT"/>
              </w:rPr>
            </w:pPr>
          </w:p>
        </w:tc>
        <w:tc>
          <w:tcPr>
            <w:tcW w:w="280" w:type="pct"/>
            <w:vAlign w:val="bottom"/>
          </w:tcPr>
          <w:p w14:paraId="765C968A"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sz w:val="16"/>
                <w:szCs w:val="16"/>
                <w:lang w:val="lt-LT"/>
              </w:rPr>
            </w:pPr>
          </w:p>
        </w:tc>
        <w:tc>
          <w:tcPr>
            <w:tcW w:w="331" w:type="pct"/>
            <w:vAlign w:val="bottom"/>
          </w:tcPr>
          <w:p w14:paraId="5908193A"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sz w:val="16"/>
                <w:szCs w:val="16"/>
                <w:lang w:val="lt-LT"/>
              </w:rPr>
            </w:pPr>
          </w:p>
        </w:tc>
        <w:tc>
          <w:tcPr>
            <w:tcW w:w="332" w:type="pct"/>
            <w:vAlign w:val="bottom"/>
          </w:tcPr>
          <w:p w14:paraId="3077EE43"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sz w:val="16"/>
                <w:szCs w:val="16"/>
                <w:lang w:val="lt-LT"/>
              </w:rPr>
            </w:pPr>
          </w:p>
        </w:tc>
        <w:tc>
          <w:tcPr>
            <w:tcW w:w="318" w:type="pct"/>
            <w:vAlign w:val="bottom"/>
          </w:tcPr>
          <w:p w14:paraId="03FC3C49"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sz w:val="16"/>
                <w:szCs w:val="16"/>
                <w:lang w:val="lt-LT"/>
              </w:rPr>
            </w:pPr>
          </w:p>
        </w:tc>
      </w:tr>
      <w:tr w:rsidR="008F79D0" w:rsidRPr="00965001" w14:paraId="7104BD9E" w14:textId="7EA17BFB" w:rsidTr="003475DE">
        <w:trPr>
          <w:cantSplit/>
        </w:trPr>
        <w:tc>
          <w:tcPr>
            <w:cnfStyle w:val="001000000000" w:firstRow="0" w:lastRow="0" w:firstColumn="1" w:lastColumn="0" w:oddVBand="0" w:evenVBand="0" w:oddHBand="0" w:evenHBand="0" w:firstRowFirstColumn="0" w:firstRowLastColumn="0" w:lastRowFirstColumn="0" w:lastRowLastColumn="0"/>
            <w:tcW w:w="1391" w:type="pct"/>
          </w:tcPr>
          <w:p w14:paraId="636A2A48" w14:textId="4B83186A" w:rsidR="008F79D0" w:rsidRPr="00965001" w:rsidRDefault="008F79D0" w:rsidP="00D75C6D">
            <w:pPr>
              <w:suppressAutoHyphens/>
              <w:spacing w:before="60" w:after="60"/>
              <w:jc w:val="left"/>
              <w:rPr>
                <w:b w:val="0"/>
                <w:bCs w:val="0"/>
                <w:sz w:val="16"/>
                <w:szCs w:val="16"/>
                <w:lang w:val="lt-LT"/>
              </w:rPr>
            </w:pPr>
            <w:r w:rsidRPr="00965001">
              <w:rPr>
                <w:rFonts w:cs="Arial"/>
                <w:b w:val="0"/>
                <w:bCs w:val="0"/>
                <w:color w:val="000000"/>
                <w:sz w:val="16"/>
                <w:szCs w:val="16"/>
                <w:lang w:val="lt-LT"/>
              </w:rPr>
              <w:t>Kūlupėnų CŠT sistemos rekonstrukcija</w:t>
            </w:r>
          </w:p>
        </w:tc>
        <w:tc>
          <w:tcPr>
            <w:tcW w:w="529" w:type="pct"/>
            <w:vAlign w:val="bottom"/>
          </w:tcPr>
          <w:p w14:paraId="7AE4F62D" w14:textId="47792A78" w:rsidR="008F79D0" w:rsidRPr="00965001" w:rsidRDefault="008F79D0"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6"/>
                <w:szCs w:val="16"/>
                <w:lang w:val="lt-LT"/>
              </w:rPr>
            </w:pPr>
            <w:r w:rsidRPr="00965001">
              <w:rPr>
                <w:rFonts w:cs="Arial"/>
                <w:color w:val="000000"/>
                <w:sz w:val="16"/>
                <w:szCs w:val="16"/>
                <w:lang w:val="lt-LT"/>
              </w:rPr>
              <w:t>59</w:t>
            </w:r>
          </w:p>
        </w:tc>
        <w:tc>
          <w:tcPr>
            <w:tcW w:w="381" w:type="pct"/>
            <w:vAlign w:val="bottom"/>
          </w:tcPr>
          <w:p w14:paraId="3CC51D60"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sz w:val="16"/>
                <w:szCs w:val="16"/>
                <w:lang w:val="lt-LT"/>
              </w:rPr>
            </w:pPr>
          </w:p>
        </w:tc>
        <w:tc>
          <w:tcPr>
            <w:tcW w:w="274" w:type="pct"/>
            <w:vAlign w:val="bottom"/>
          </w:tcPr>
          <w:p w14:paraId="432F5860"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sz w:val="16"/>
                <w:szCs w:val="16"/>
                <w:lang w:val="lt-LT"/>
              </w:rPr>
            </w:pPr>
          </w:p>
        </w:tc>
        <w:tc>
          <w:tcPr>
            <w:tcW w:w="329" w:type="pct"/>
            <w:vAlign w:val="bottom"/>
          </w:tcPr>
          <w:p w14:paraId="6D135913"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sz w:val="16"/>
                <w:szCs w:val="16"/>
                <w:lang w:val="lt-LT"/>
              </w:rPr>
            </w:pPr>
          </w:p>
        </w:tc>
        <w:tc>
          <w:tcPr>
            <w:tcW w:w="278" w:type="pct"/>
            <w:vAlign w:val="bottom"/>
          </w:tcPr>
          <w:p w14:paraId="1A4D1DFF"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sz w:val="16"/>
                <w:szCs w:val="16"/>
                <w:lang w:val="lt-LT"/>
              </w:rPr>
            </w:pPr>
          </w:p>
        </w:tc>
        <w:tc>
          <w:tcPr>
            <w:tcW w:w="279" w:type="pct"/>
            <w:vAlign w:val="bottom"/>
          </w:tcPr>
          <w:p w14:paraId="30016048" w14:textId="1A86B030"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sz w:val="16"/>
                <w:szCs w:val="16"/>
                <w:lang w:val="lt-LT"/>
              </w:rPr>
            </w:pPr>
          </w:p>
        </w:tc>
        <w:tc>
          <w:tcPr>
            <w:tcW w:w="278" w:type="pct"/>
            <w:vAlign w:val="bottom"/>
          </w:tcPr>
          <w:p w14:paraId="3FD76593" w14:textId="73984493"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color w:val="000000"/>
                <w:sz w:val="16"/>
                <w:szCs w:val="16"/>
                <w:lang w:val="lt-LT"/>
              </w:rPr>
              <w:t>25,39</w:t>
            </w:r>
          </w:p>
        </w:tc>
        <w:tc>
          <w:tcPr>
            <w:tcW w:w="280" w:type="pct"/>
            <w:vAlign w:val="bottom"/>
          </w:tcPr>
          <w:p w14:paraId="456093D1"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sz w:val="16"/>
                <w:szCs w:val="16"/>
                <w:lang w:val="lt-LT"/>
              </w:rPr>
            </w:pPr>
          </w:p>
        </w:tc>
        <w:tc>
          <w:tcPr>
            <w:tcW w:w="331" w:type="pct"/>
            <w:vAlign w:val="bottom"/>
          </w:tcPr>
          <w:p w14:paraId="2513837B"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sz w:val="16"/>
                <w:szCs w:val="16"/>
                <w:lang w:val="lt-LT"/>
              </w:rPr>
            </w:pPr>
          </w:p>
        </w:tc>
        <w:tc>
          <w:tcPr>
            <w:tcW w:w="332" w:type="pct"/>
            <w:vAlign w:val="bottom"/>
          </w:tcPr>
          <w:p w14:paraId="141E469F"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sz w:val="16"/>
                <w:szCs w:val="16"/>
                <w:lang w:val="lt-LT"/>
              </w:rPr>
            </w:pPr>
          </w:p>
        </w:tc>
        <w:tc>
          <w:tcPr>
            <w:tcW w:w="318" w:type="pct"/>
            <w:vAlign w:val="bottom"/>
          </w:tcPr>
          <w:p w14:paraId="6887EDBE"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sz w:val="16"/>
                <w:szCs w:val="16"/>
                <w:lang w:val="lt-LT"/>
              </w:rPr>
            </w:pPr>
          </w:p>
        </w:tc>
      </w:tr>
      <w:tr w:rsidR="008F79D0" w:rsidRPr="00965001" w14:paraId="1BD85208" w14:textId="41B883C4" w:rsidTr="003475D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391" w:type="pct"/>
          </w:tcPr>
          <w:p w14:paraId="5DEB5D1E" w14:textId="7F4C88F3" w:rsidR="008F79D0" w:rsidRPr="00965001" w:rsidRDefault="008F79D0" w:rsidP="00D75C6D">
            <w:pPr>
              <w:suppressAutoHyphens/>
              <w:spacing w:before="60" w:after="60"/>
              <w:jc w:val="left"/>
              <w:rPr>
                <w:b w:val="0"/>
                <w:bCs w:val="0"/>
                <w:sz w:val="16"/>
                <w:szCs w:val="16"/>
                <w:lang w:val="lt-LT"/>
              </w:rPr>
            </w:pPr>
            <w:r w:rsidRPr="00965001">
              <w:rPr>
                <w:rFonts w:cs="Arial"/>
                <w:b w:val="0"/>
                <w:bCs w:val="0"/>
                <w:color w:val="000000"/>
                <w:sz w:val="16"/>
                <w:szCs w:val="16"/>
                <w:lang w:val="lt-LT"/>
              </w:rPr>
              <w:t>Vydmantų CŠT sistemos rekonstrukcija</w:t>
            </w:r>
          </w:p>
        </w:tc>
        <w:tc>
          <w:tcPr>
            <w:tcW w:w="529" w:type="pct"/>
            <w:vAlign w:val="bottom"/>
          </w:tcPr>
          <w:p w14:paraId="29603884" w14:textId="72ED19A8" w:rsidR="008F79D0" w:rsidRPr="00965001" w:rsidRDefault="008F79D0"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6"/>
                <w:szCs w:val="16"/>
                <w:lang w:val="lt-LT"/>
              </w:rPr>
            </w:pPr>
            <w:r w:rsidRPr="00965001">
              <w:rPr>
                <w:rFonts w:cs="Arial"/>
                <w:color w:val="000000"/>
                <w:sz w:val="16"/>
                <w:szCs w:val="16"/>
                <w:lang w:val="lt-LT"/>
              </w:rPr>
              <w:t>342</w:t>
            </w:r>
          </w:p>
        </w:tc>
        <w:tc>
          <w:tcPr>
            <w:tcW w:w="381" w:type="pct"/>
            <w:vAlign w:val="bottom"/>
          </w:tcPr>
          <w:p w14:paraId="6B64FA04" w14:textId="231F42E0"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sz w:val="16"/>
                <w:szCs w:val="16"/>
                <w:lang w:val="lt-LT"/>
              </w:rPr>
            </w:pPr>
          </w:p>
        </w:tc>
        <w:tc>
          <w:tcPr>
            <w:tcW w:w="274" w:type="pct"/>
            <w:vAlign w:val="bottom"/>
          </w:tcPr>
          <w:p w14:paraId="5A5E4A8F"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sz w:val="16"/>
                <w:szCs w:val="16"/>
                <w:lang w:val="lt-LT"/>
              </w:rPr>
            </w:pPr>
          </w:p>
        </w:tc>
        <w:tc>
          <w:tcPr>
            <w:tcW w:w="329" w:type="pct"/>
            <w:vAlign w:val="bottom"/>
          </w:tcPr>
          <w:p w14:paraId="4779C095"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sz w:val="16"/>
                <w:szCs w:val="16"/>
                <w:lang w:val="lt-LT"/>
              </w:rPr>
            </w:pPr>
          </w:p>
        </w:tc>
        <w:tc>
          <w:tcPr>
            <w:tcW w:w="278" w:type="pct"/>
            <w:vAlign w:val="bottom"/>
          </w:tcPr>
          <w:p w14:paraId="24DDDE89"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sz w:val="16"/>
                <w:szCs w:val="16"/>
                <w:lang w:val="lt-LT"/>
              </w:rPr>
            </w:pPr>
          </w:p>
        </w:tc>
        <w:tc>
          <w:tcPr>
            <w:tcW w:w="279" w:type="pct"/>
            <w:vAlign w:val="bottom"/>
          </w:tcPr>
          <w:p w14:paraId="59AD1B11" w14:textId="688C13E0"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sz w:val="16"/>
                <w:szCs w:val="16"/>
                <w:lang w:val="lt-LT"/>
              </w:rPr>
            </w:pPr>
          </w:p>
        </w:tc>
        <w:tc>
          <w:tcPr>
            <w:tcW w:w="278" w:type="pct"/>
            <w:vAlign w:val="bottom"/>
          </w:tcPr>
          <w:p w14:paraId="60F45023" w14:textId="12895C68"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965001">
              <w:rPr>
                <w:rFonts w:cs="Arial"/>
                <w:color w:val="000000"/>
                <w:sz w:val="16"/>
                <w:szCs w:val="16"/>
                <w:lang w:val="lt-LT"/>
              </w:rPr>
              <w:t>147,17</w:t>
            </w:r>
          </w:p>
        </w:tc>
        <w:tc>
          <w:tcPr>
            <w:tcW w:w="280" w:type="pct"/>
            <w:vAlign w:val="bottom"/>
          </w:tcPr>
          <w:p w14:paraId="17B33D50"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sz w:val="16"/>
                <w:szCs w:val="16"/>
                <w:lang w:val="lt-LT"/>
              </w:rPr>
            </w:pPr>
          </w:p>
        </w:tc>
        <w:tc>
          <w:tcPr>
            <w:tcW w:w="331" w:type="pct"/>
            <w:vAlign w:val="bottom"/>
          </w:tcPr>
          <w:p w14:paraId="5243DD6F"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sz w:val="16"/>
                <w:szCs w:val="16"/>
                <w:lang w:val="lt-LT"/>
              </w:rPr>
            </w:pPr>
          </w:p>
        </w:tc>
        <w:tc>
          <w:tcPr>
            <w:tcW w:w="332" w:type="pct"/>
            <w:vAlign w:val="bottom"/>
          </w:tcPr>
          <w:p w14:paraId="5EA3C5B3"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sz w:val="16"/>
                <w:szCs w:val="16"/>
                <w:lang w:val="lt-LT"/>
              </w:rPr>
            </w:pPr>
          </w:p>
        </w:tc>
        <w:tc>
          <w:tcPr>
            <w:tcW w:w="318" w:type="pct"/>
            <w:vAlign w:val="bottom"/>
          </w:tcPr>
          <w:p w14:paraId="4BE45984"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sz w:val="16"/>
                <w:szCs w:val="16"/>
                <w:lang w:val="lt-LT"/>
              </w:rPr>
            </w:pPr>
          </w:p>
        </w:tc>
      </w:tr>
      <w:tr w:rsidR="008F79D0" w:rsidRPr="00965001" w14:paraId="20C162DD" w14:textId="124AEF9A" w:rsidTr="003475DE">
        <w:trPr>
          <w:cantSplit/>
        </w:trPr>
        <w:tc>
          <w:tcPr>
            <w:cnfStyle w:val="001000000000" w:firstRow="0" w:lastRow="0" w:firstColumn="1" w:lastColumn="0" w:oddVBand="0" w:evenVBand="0" w:oddHBand="0" w:evenHBand="0" w:firstRowFirstColumn="0" w:firstRowLastColumn="0" w:lastRowFirstColumn="0" w:lastRowLastColumn="0"/>
            <w:tcW w:w="1391" w:type="pct"/>
          </w:tcPr>
          <w:p w14:paraId="54CFCA02" w14:textId="362EC871" w:rsidR="008F79D0" w:rsidRPr="00965001" w:rsidRDefault="008F79D0" w:rsidP="00D75C6D">
            <w:pPr>
              <w:suppressAutoHyphens/>
              <w:spacing w:before="60" w:after="60"/>
              <w:jc w:val="left"/>
              <w:rPr>
                <w:b w:val="0"/>
                <w:bCs w:val="0"/>
                <w:sz w:val="16"/>
                <w:szCs w:val="16"/>
                <w:lang w:val="lt-LT"/>
              </w:rPr>
            </w:pPr>
            <w:r w:rsidRPr="00965001">
              <w:rPr>
                <w:rFonts w:cs="Arial"/>
                <w:b w:val="0"/>
                <w:bCs w:val="0"/>
                <w:color w:val="000000"/>
                <w:sz w:val="16"/>
                <w:szCs w:val="16"/>
                <w:lang w:val="lt-LT"/>
              </w:rPr>
              <w:t>Kretingos CŠT1 sistemos rekonstrukcija</w:t>
            </w:r>
          </w:p>
        </w:tc>
        <w:tc>
          <w:tcPr>
            <w:tcW w:w="529" w:type="pct"/>
            <w:vAlign w:val="bottom"/>
          </w:tcPr>
          <w:p w14:paraId="4285850B" w14:textId="0D041A61" w:rsidR="008F79D0" w:rsidRPr="00965001" w:rsidRDefault="008F79D0"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6"/>
                <w:szCs w:val="16"/>
                <w:lang w:val="lt-LT"/>
              </w:rPr>
            </w:pPr>
            <w:r w:rsidRPr="00965001">
              <w:rPr>
                <w:rFonts w:cs="Arial"/>
                <w:color w:val="000000"/>
                <w:sz w:val="16"/>
                <w:szCs w:val="16"/>
                <w:lang w:val="lt-LT"/>
              </w:rPr>
              <w:t>2 075</w:t>
            </w:r>
          </w:p>
        </w:tc>
        <w:tc>
          <w:tcPr>
            <w:tcW w:w="381" w:type="pct"/>
            <w:vAlign w:val="bottom"/>
          </w:tcPr>
          <w:p w14:paraId="174DDA6E" w14:textId="42F28B66"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color w:val="000000"/>
                <w:sz w:val="16"/>
                <w:szCs w:val="16"/>
                <w:lang w:val="lt-LT"/>
              </w:rPr>
              <w:t>2,90</w:t>
            </w:r>
          </w:p>
        </w:tc>
        <w:tc>
          <w:tcPr>
            <w:tcW w:w="274" w:type="pct"/>
            <w:vAlign w:val="bottom"/>
          </w:tcPr>
          <w:p w14:paraId="53A7DDFE"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sz w:val="16"/>
                <w:szCs w:val="16"/>
                <w:lang w:val="lt-LT"/>
              </w:rPr>
            </w:pPr>
          </w:p>
        </w:tc>
        <w:tc>
          <w:tcPr>
            <w:tcW w:w="329" w:type="pct"/>
            <w:vAlign w:val="bottom"/>
          </w:tcPr>
          <w:p w14:paraId="4823471E"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sz w:val="16"/>
                <w:szCs w:val="16"/>
                <w:lang w:val="lt-LT"/>
              </w:rPr>
            </w:pPr>
          </w:p>
        </w:tc>
        <w:tc>
          <w:tcPr>
            <w:tcW w:w="278" w:type="pct"/>
            <w:vAlign w:val="bottom"/>
          </w:tcPr>
          <w:p w14:paraId="0C6C17C1"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sz w:val="16"/>
                <w:szCs w:val="16"/>
                <w:lang w:val="lt-LT"/>
              </w:rPr>
            </w:pPr>
          </w:p>
        </w:tc>
        <w:tc>
          <w:tcPr>
            <w:tcW w:w="279" w:type="pct"/>
            <w:vAlign w:val="bottom"/>
          </w:tcPr>
          <w:p w14:paraId="6AF8BE8A"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sz w:val="16"/>
                <w:szCs w:val="16"/>
                <w:lang w:val="lt-LT"/>
              </w:rPr>
            </w:pPr>
          </w:p>
        </w:tc>
        <w:tc>
          <w:tcPr>
            <w:tcW w:w="278" w:type="pct"/>
            <w:vAlign w:val="bottom"/>
          </w:tcPr>
          <w:p w14:paraId="63B295D6" w14:textId="475366F5"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sz w:val="16"/>
                <w:szCs w:val="16"/>
                <w:lang w:val="lt-LT"/>
              </w:rPr>
            </w:pPr>
          </w:p>
        </w:tc>
        <w:tc>
          <w:tcPr>
            <w:tcW w:w="280" w:type="pct"/>
            <w:vAlign w:val="bottom"/>
          </w:tcPr>
          <w:p w14:paraId="552B2D8C" w14:textId="7573978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color w:val="000000"/>
                <w:sz w:val="16"/>
                <w:szCs w:val="16"/>
                <w:lang w:val="lt-LT"/>
              </w:rPr>
              <w:t>303,65</w:t>
            </w:r>
          </w:p>
        </w:tc>
        <w:tc>
          <w:tcPr>
            <w:tcW w:w="331" w:type="pct"/>
            <w:vAlign w:val="bottom"/>
          </w:tcPr>
          <w:p w14:paraId="747F48E5" w14:textId="1A21D7EA"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color w:val="000000"/>
                <w:sz w:val="16"/>
                <w:szCs w:val="16"/>
                <w:lang w:val="lt-LT"/>
              </w:rPr>
              <w:t>303,65</w:t>
            </w:r>
          </w:p>
        </w:tc>
        <w:tc>
          <w:tcPr>
            <w:tcW w:w="332" w:type="pct"/>
            <w:vAlign w:val="bottom"/>
          </w:tcPr>
          <w:p w14:paraId="5FD6A7D5" w14:textId="7EC9C81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color w:val="000000"/>
                <w:sz w:val="16"/>
                <w:szCs w:val="16"/>
                <w:lang w:val="lt-LT"/>
              </w:rPr>
              <w:t>303,65</w:t>
            </w:r>
          </w:p>
        </w:tc>
        <w:tc>
          <w:tcPr>
            <w:tcW w:w="318" w:type="pct"/>
            <w:vAlign w:val="bottom"/>
          </w:tcPr>
          <w:p w14:paraId="48F17BC2" w14:textId="1E73EDD2"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color w:val="000000"/>
                <w:sz w:val="16"/>
                <w:szCs w:val="16"/>
                <w:lang w:val="lt-LT"/>
              </w:rPr>
              <w:t>303,65</w:t>
            </w:r>
          </w:p>
        </w:tc>
      </w:tr>
      <w:tr w:rsidR="008F79D0" w:rsidRPr="00965001" w14:paraId="32C41997" w14:textId="77777777" w:rsidTr="00E01E1A">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391" w:type="pct"/>
            <w:vAlign w:val="bottom"/>
          </w:tcPr>
          <w:p w14:paraId="587CD06E" w14:textId="02A9E0E1" w:rsidR="008F79D0" w:rsidRPr="00965001" w:rsidRDefault="008F79D0" w:rsidP="00D75C6D">
            <w:pPr>
              <w:suppressAutoHyphens/>
              <w:spacing w:before="60" w:after="60"/>
              <w:jc w:val="left"/>
              <w:rPr>
                <w:rFonts w:cs="Arial"/>
                <w:b w:val="0"/>
                <w:bCs w:val="0"/>
                <w:color w:val="000000"/>
                <w:sz w:val="16"/>
                <w:szCs w:val="16"/>
                <w:lang w:val="lt-LT"/>
              </w:rPr>
            </w:pPr>
            <w:r w:rsidRPr="00965001">
              <w:rPr>
                <w:rFonts w:cs="Arial"/>
                <w:b w:val="0"/>
                <w:bCs w:val="0"/>
                <w:color w:val="000000"/>
                <w:sz w:val="16"/>
                <w:szCs w:val="16"/>
                <w:lang w:val="lt-LT"/>
              </w:rPr>
              <w:t>Kretingos ligoninės prijungimas prie Kretingos CŠT1</w:t>
            </w:r>
          </w:p>
        </w:tc>
        <w:tc>
          <w:tcPr>
            <w:tcW w:w="529" w:type="pct"/>
            <w:vAlign w:val="bottom"/>
          </w:tcPr>
          <w:p w14:paraId="4754EF64" w14:textId="7174A8F1" w:rsidR="008F79D0" w:rsidRPr="00965001" w:rsidRDefault="008F79D0"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rFonts w:cs="Arial"/>
                <w:color w:val="000000"/>
                <w:sz w:val="16"/>
                <w:szCs w:val="16"/>
                <w:lang w:val="lt-LT"/>
              </w:rPr>
            </w:pPr>
            <w:r w:rsidRPr="00965001">
              <w:rPr>
                <w:rFonts w:cs="Arial"/>
                <w:color w:val="000000"/>
                <w:sz w:val="16"/>
                <w:szCs w:val="16"/>
                <w:lang w:val="lt-LT"/>
              </w:rPr>
              <w:t>515</w:t>
            </w:r>
          </w:p>
        </w:tc>
        <w:tc>
          <w:tcPr>
            <w:tcW w:w="381" w:type="pct"/>
            <w:vAlign w:val="bottom"/>
          </w:tcPr>
          <w:p w14:paraId="2070AA98" w14:textId="5A48485E"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color w:val="000000"/>
                <w:sz w:val="16"/>
                <w:szCs w:val="16"/>
                <w:lang w:val="lt-LT"/>
              </w:rPr>
            </w:pPr>
            <w:r w:rsidRPr="00965001">
              <w:rPr>
                <w:rFonts w:cs="Arial"/>
                <w:color w:val="000000"/>
                <w:sz w:val="16"/>
                <w:szCs w:val="16"/>
                <w:lang w:val="lt-LT"/>
              </w:rPr>
              <w:t>250,00</w:t>
            </w:r>
          </w:p>
        </w:tc>
        <w:tc>
          <w:tcPr>
            <w:tcW w:w="274" w:type="pct"/>
            <w:vAlign w:val="bottom"/>
          </w:tcPr>
          <w:p w14:paraId="1D4D45D7"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sz w:val="16"/>
                <w:szCs w:val="16"/>
                <w:lang w:val="lt-LT"/>
              </w:rPr>
            </w:pPr>
          </w:p>
        </w:tc>
        <w:tc>
          <w:tcPr>
            <w:tcW w:w="329" w:type="pct"/>
            <w:vAlign w:val="bottom"/>
          </w:tcPr>
          <w:p w14:paraId="387CFA8F"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sz w:val="16"/>
                <w:szCs w:val="16"/>
                <w:lang w:val="lt-LT"/>
              </w:rPr>
            </w:pPr>
          </w:p>
        </w:tc>
        <w:tc>
          <w:tcPr>
            <w:tcW w:w="278" w:type="pct"/>
            <w:vAlign w:val="bottom"/>
          </w:tcPr>
          <w:p w14:paraId="2DA5154B"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sz w:val="16"/>
                <w:szCs w:val="16"/>
                <w:lang w:val="lt-LT"/>
              </w:rPr>
            </w:pPr>
          </w:p>
        </w:tc>
        <w:tc>
          <w:tcPr>
            <w:tcW w:w="279" w:type="pct"/>
            <w:vAlign w:val="bottom"/>
          </w:tcPr>
          <w:p w14:paraId="312EB3D1"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sz w:val="16"/>
                <w:szCs w:val="16"/>
                <w:lang w:val="lt-LT"/>
              </w:rPr>
            </w:pPr>
          </w:p>
        </w:tc>
        <w:tc>
          <w:tcPr>
            <w:tcW w:w="278" w:type="pct"/>
            <w:vAlign w:val="bottom"/>
          </w:tcPr>
          <w:p w14:paraId="67B51D09"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sz w:val="16"/>
                <w:szCs w:val="16"/>
                <w:lang w:val="lt-LT"/>
              </w:rPr>
            </w:pPr>
          </w:p>
        </w:tc>
        <w:tc>
          <w:tcPr>
            <w:tcW w:w="280" w:type="pct"/>
            <w:vAlign w:val="bottom"/>
          </w:tcPr>
          <w:p w14:paraId="2A27C062"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color w:val="000000"/>
                <w:sz w:val="16"/>
                <w:szCs w:val="16"/>
                <w:lang w:val="lt-LT"/>
              </w:rPr>
            </w:pPr>
          </w:p>
        </w:tc>
        <w:tc>
          <w:tcPr>
            <w:tcW w:w="331" w:type="pct"/>
            <w:vAlign w:val="bottom"/>
          </w:tcPr>
          <w:p w14:paraId="520C2879"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color w:val="000000"/>
                <w:sz w:val="16"/>
                <w:szCs w:val="16"/>
                <w:lang w:val="lt-LT"/>
              </w:rPr>
            </w:pPr>
          </w:p>
        </w:tc>
        <w:tc>
          <w:tcPr>
            <w:tcW w:w="332" w:type="pct"/>
            <w:vAlign w:val="bottom"/>
          </w:tcPr>
          <w:p w14:paraId="37797EA0"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color w:val="000000"/>
                <w:sz w:val="16"/>
                <w:szCs w:val="16"/>
                <w:lang w:val="lt-LT"/>
              </w:rPr>
            </w:pPr>
          </w:p>
        </w:tc>
        <w:tc>
          <w:tcPr>
            <w:tcW w:w="318" w:type="pct"/>
            <w:vAlign w:val="bottom"/>
          </w:tcPr>
          <w:p w14:paraId="4AFBA3B4"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color w:val="000000"/>
                <w:sz w:val="16"/>
                <w:szCs w:val="16"/>
                <w:lang w:val="lt-LT"/>
              </w:rPr>
            </w:pPr>
          </w:p>
        </w:tc>
      </w:tr>
      <w:tr w:rsidR="008F79D0" w:rsidRPr="00965001" w14:paraId="71CFA085" w14:textId="77777777" w:rsidTr="00E01E1A">
        <w:trPr>
          <w:cantSplit/>
        </w:trPr>
        <w:tc>
          <w:tcPr>
            <w:cnfStyle w:val="001000000000" w:firstRow="0" w:lastRow="0" w:firstColumn="1" w:lastColumn="0" w:oddVBand="0" w:evenVBand="0" w:oddHBand="0" w:evenHBand="0" w:firstRowFirstColumn="0" w:firstRowLastColumn="0" w:lastRowFirstColumn="0" w:lastRowLastColumn="0"/>
            <w:tcW w:w="1391" w:type="pct"/>
            <w:vAlign w:val="bottom"/>
          </w:tcPr>
          <w:p w14:paraId="06106BC4" w14:textId="2A157EC5" w:rsidR="008F79D0" w:rsidRPr="00965001" w:rsidRDefault="008F79D0" w:rsidP="00D75C6D">
            <w:pPr>
              <w:suppressAutoHyphens/>
              <w:spacing w:before="60" w:after="60"/>
              <w:jc w:val="left"/>
              <w:rPr>
                <w:rFonts w:cs="Arial"/>
                <w:b w:val="0"/>
                <w:bCs w:val="0"/>
                <w:color w:val="000000"/>
                <w:sz w:val="16"/>
                <w:szCs w:val="16"/>
                <w:lang w:val="lt-LT"/>
              </w:rPr>
            </w:pPr>
            <w:r w:rsidRPr="00965001">
              <w:rPr>
                <w:rFonts w:cs="Arial"/>
                <w:b w:val="0"/>
                <w:bCs w:val="0"/>
                <w:color w:val="000000"/>
                <w:sz w:val="16"/>
                <w:szCs w:val="16"/>
                <w:lang w:val="lt-LT"/>
              </w:rPr>
              <w:t>Laisvės g. 30 daugiabučio prijungimas prie Kreti</w:t>
            </w:r>
            <w:r w:rsidR="00C106BA">
              <w:rPr>
                <w:rFonts w:cs="Arial"/>
                <w:b w:val="0"/>
                <w:bCs w:val="0"/>
                <w:color w:val="000000"/>
                <w:sz w:val="16"/>
                <w:szCs w:val="16"/>
                <w:lang w:val="lt-LT"/>
              </w:rPr>
              <w:t>n</w:t>
            </w:r>
            <w:r w:rsidRPr="00965001">
              <w:rPr>
                <w:rFonts w:cs="Arial"/>
                <w:b w:val="0"/>
                <w:bCs w:val="0"/>
                <w:color w:val="000000"/>
                <w:sz w:val="16"/>
                <w:szCs w:val="16"/>
                <w:lang w:val="lt-LT"/>
              </w:rPr>
              <w:t>gos CŠT1</w:t>
            </w:r>
          </w:p>
        </w:tc>
        <w:tc>
          <w:tcPr>
            <w:tcW w:w="529" w:type="pct"/>
            <w:vAlign w:val="bottom"/>
          </w:tcPr>
          <w:p w14:paraId="3F02F128" w14:textId="3A722203" w:rsidR="008F79D0" w:rsidRPr="00965001" w:rsidRDefault="00C05378"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rFonts w:cs="Arial"/>
                <w:color w:val="000000"/>
                <w:sz w:val="16"/>
                <w:szCs w:val="16"/>
                <w:lang w:val="lt-LT"/>
              </w:rPr>
            </w:pPr>
            <w:r>
              <w:rPr>
                <w:rFonts w:cs="Arial"/>
                <w:color w:val="000000"/>
                <w:sz w:val="16"/>
                <w:szCs w:val="16"/>
                <w:lang w:val="lt-LT"/>
              </w:rPr>
              <w:t>326</w:t>
            </w:r>
          </w:p>
        </w:tc>
        <w:tc>
          <w:tcPr>
            <w:tcW w:w="381" w:type="pct"/>
            <w:vAlign w:val="bottom"/>
          </w:tcPr>
          <w:p w14:paraId="6EEA52C9"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color w:val="000000"/>
                <w:sz w:val="16"/>
                <w:szCs w:val="16"/>
                <w:lang w:val="lt-LT"/>
              </w:rPr>
            </w:pPr>
          </w:p>
        </w:tc>
        <w:tc>
          <w:tcPr>
            <w:tcW w:w="274" w:type="pct"/>
            <w:vAlign w:val="bottom"/>
          </w:tcPr>
          <w:p w14:paraId="2E76DF42"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sz w:val="16"/>
                <w:szCs w:val="16"/>
                <w:lang w:val="lt-LT"/>
              </w:rPr>
            </w:pPr>
          </w:p>
        </w:tc>
        <w:tc>
          <w:tcPr>
            <w:tcW w:w="329" w:type="pct"/>
            <w:vAlign w:val="bottom"/>
          </w:tcPr>
          <w:p w14:paraId="215FB2BB" w14:textId="59771876" w:rsidR="008F79D0" w:rsidRPr="00965001" w:rsidRDefault="00C05378"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color w:val="000000"/>
                <w:sz w:val="16"/>
                <w:szCs w:val="16"/>
                <w:lang w:val="lt-LT"/>
              </w:rPr>
              <w:t>140</w:t>
            </w:r>
            <w:r w:rsidR="008F79D0" w:rsidRPr="00965001">
              <w:rPr>
                <w:rFonts w:cs="Arial"/>
                <w:color w:val="000000"/>
                <w:sz w:val="16"/>
                <w:szCs w:val="16"/>
                <w:lang w:val="lt-LT"/>
              </w:rPr>
              <w:t>,00</w:t>
            </w:r>
          </w:p>
        </w:tc>
        <w:tc>
          <w:tcPr>
            <w:tcW w:w="278" w:type="pct"/>
            <w:vAlign w:val="bottom"/>
          </w:tcPr>
          <w:p w14:paraId="6F587BE9"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sz w:val="16"/>
                <w:szCs w:val="16"/>
                <w:lang w:val="lt-LT"/>
              </w:rPr>
            </w:pPr>
          </w:p>
        </w:tc>
        <w:tc>
          <w:tcPr>
            <w:tcW w:w="279" w:type="pct"/>
            <w:vAlign w:val="bottom"/>
          </w:tcPr>
          <w:p w14:paraId="30967A87"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sz w:val="16"/>
                <w:szCs w:val="16"/>
                <w:lang w:val="lt-LT"/>
              </w:rPr>
            </w:pPr>
          </w:p>
        </w:tc>
        <w:tc>
          <w:tcPr>
            <w:tcW w:w="278" w:type="pct"/>
            <w:vAlign w:val="bottom"/>
          </w:tcPr>
          <w:p w14:paraId="17E761A4"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sz w:val="16"/>
                <w:szCs w:val="16"/>
                <w:lang w:val="lt-LT"/>
              </w:rPr>
            </w:pPr>
          </w:p>
        </w:tc>
        <w:tc>
          <w:tcPr>
            <w:tcW w:w="280" w:type="pct"/>
            <w:vAlign w:val="bottom"/>
          </w:tcPr>
          <w:p w14:paraId="229986D4"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color w:val="000000"/>
                <w:sz w:val="16"/>
                <w:szCs w:val="16"/>
                <w:lang w:val="lt-LT"/>
              </w:rPr>
            </w:pPr>
          </w:p>
        </w:tc>
        <w:tc>
          <w:tcPr>
            <w:tcW w:w="331" w:type="pct"/>
            <w:vAlign w:val="bottom"/>
          </w:tcPr>
          <w:p w14:paraId="76D639F8"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color w:val="000000"/>
                <w:sz w:val="16"/>
                <w:szCs w:val="16"/>
                <w:lang w:val="lt-LT"/>
              </w:rPr>
            </w:pPr>
          </w:p>
        </w:tc>
        <w:tc>
          <w:tcPr>
            <w:tcW w:w="332" w:type="pct"/>
            <w:vAlign w:val="bottom"/>
          </w:tcPr>
          <w:p w14:paraId="137ADFD3"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color w:val="000000"/>
                <w:sz w:val="16"/>
                <w:szCs w:val="16"/>
                <w:lang w:val="lt-LT"/>
              </w:rPr>
            </w:pPr>
          </w:p>
        </w:tc>
        <w:tc>
          <w:tcPr>
            <w:tcW w:w="318" w:type="pct"/>
            <w:vAlign w:val="bottom"/>
          </w:tcPr>
          <w:p w14:paraId="6BE95786"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color w:val="000000"/>
                <w:sz w:val="16"/>
                <w:szCs w:val="16"/>
                <w:lang w:val="lt-LT"/>
              </w:rPr>
            </w:pPr>
          </w:p>
        </w:tc>
      </w:tr>
      <w:tr w:rsidR="008F79D0" w:rsidRPr="00965001" w14:paraId="1058E726" w14:textId="73259219" w:rsidTr="0091167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920" w:type="pct"/>
            <w:gridSpan w:val="2"/>
          </w:tcPr>
          <w:p w14:paraId="646399BB" w14:textId="1B3008DC" w:rsidR="008F79D0" w:rsidRPr="00965001" w:rsidRDefault="008F79D0" w:rsidP="00D75C6D">
            <w:pPr>
              <w:suppressAutoHyphens/>
              <w:spacing w:before="60" w:after="60"/>
              <w:jc w:val="right"/>
              <w:rPr>
                <w:sz w:val="16"/>
                <w:szCs w:val="16"/>
                <w:lang w:val="lt-LT"/>
              </w:rPr>
            </w:pPr>
            <w:r w:rsidRPr="00965001">
              <w:rPr>
                <w:rFonts w:cs="Arial"/>
                <w:color w:val="000000"/>
                <w:sz w:val="16"/>
                <w:szCs w:val="16"/>
                <w:lang w:val="lt-LT"/>
              </w:rPr>
              <w:t>Iš viso (tūkst. EUR):</w:t>
            </w:r>
          </w:p>
        </w:tc>
        <w:tc>
          <w:tcPr>
            <w:tcW w:w="381" w:type="pct"/>
            <w:vAlign w:val="bottom"/>
          </w:tcPr>
          <w:p w14:paraId="5C0D96A4" w14:textId="100AF45F"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292,90</w:t>
            </w:r>
          </w:p>
        </w:tc>
        <w:tc>
          <w:tcPr>
            <w:tcW w:w="274" w:type="pct"/>
            <w:vAlign w:val="bottom"/>
          </w:tcPr>
          <w:p w14:paraId="0EB70961" w14:textId="3157FE5F"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176,74</w:t>
            </w:r>
          </w:p>
        </w:tc>
        <w:tc>
          <w:tcPr>
            <w:tcW w:w="329" w:type="pct"/>
            <w:vAlign w:val="bottom"/>
          </w:tcPr>
          <w:p w14:paraId="5C1FF6C3" w14:textId="2EEE9B74" w:rsidR="008F79D0" w:rsidRPr="00965001" w:rsidRDefault="0056477D"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b/>
                <w:bCs/>
                <w:color w:val="000000"/>
                <w:sz w:val="16"/>
                <w:szCs w:val="16"/>
                <w:lang w:val="lt-LT"/>
              </w:rPr>
            </w:pPr>
            <w:r>
              <w:rPr>
                <w:rFonts w:cs="Arial"/>
                <w:b/>
                <w:bCs/>
                <w:color w:val="000000"/>
                <w:sz w:val="16"/>
                <w:szCs w:val="16"/>
                <w:lang w:val="lt-LT"/>
              </w:rPr>
              <w:t>438,23</w:t>
            </w:r>
          </w:p>
        </w:tc>
        <w:tc>
          <w:tcPr>
            <w:tcW w:w="278" w:type="pct"/>
            <w:vAlign w:val="bottom"/>
          </w:tcPr>
          <w:p w14:paraId="514A75D9" w14:textId="03AAF009"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517,98</w:t>
            </w:r>
          </w:p>
        </w:tc>
        <w:tc>
          <w:tcPr>
            <w:tcW w:w="279" w:type="pct"/>
            <w:vAlign w:val="bottom"/>
          </w:tcPr>
          <w:p w14:paraId="27D1BBCE" w14:textId="289D86A1"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0,00</w:t>
            </w:r>
          </w:p>
        </w:tc>
        <w:tc>
          <w:tcPr>
            <w:tcW w:w="278" w:type="pct"/>
            <w:vAlign w:val="bottom"/>
          </w:tcPr>
          <w:p w14:paraId="341E9192" w14:textId="1DE47454"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172,56</w:t>
            </w:r>
          </w:p>
        </w:tc>
        <w:tc>
          <w:tcPr>
            <w:tcW w:w="280" w:type="pct"/>
            <w:vAlign w:val="bottom"/>
          </w:tcPr>
          <w:p w14:paraId="13C36FAC" w14:textId="64AE1EC0"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303,65</w:t>
            </w:r>
          </w:p>
        </w:tc>
        <w:tc>
          <w:tcPr>
            <w:tcW w:w="331" w:type="pct"/>
            <w:vAlign w:val="bottom"/>
          </w:tcPr>
          <w:p w14:paraId="4B9FE6F6" w14:textId="24FF1DC4"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303,65</w:t>
            </w:r>
          </w:p>
        </w:tc>
        <w:tc>
          <w:tcPr>
            <w:tcW w:w="332" w:type="pct"/>
            <w:vAlign w:val="bottom"/>
          </w:tcPr>
          <w:p w14:paraId="0362B402" w14:textId="43644AC2"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303,65</w:t>
            </w:r>
          </w:p>
        </w:tc>
        <w:tc>
          <w:tcPr>
            <w:tcW w:w="318" w:type="pct"/>
            <w:vAlign w:val="bottom"/>
          </w:tcPr>
          <w:p w14:paraId="7CA06BFE" w14:textId="5BBED67A"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303,65</w:t>
            </w:r>
          </w:p>
        </w:tc>
      </w:tr>
      <w:tr w:rsidR="008F79D0" w:rsidRPr="00965001" w14:paraId="70B49A18" w14:textId="315BE31D" w:rsidTr="0091167E">
        <w:trPr>
          <w:cantSplit/>
        </w:trPr>
        <w:tc>
          <w:tcPr>
            <w:cnfStyle w:val="001000000000" w:firstRow="0" w:lastRow="0" w:firstColumn="1" w:lastColumn="0" w:oddVBand="0" w:evenVBand="0" w:oddHBand="0" w:evenHBand="0" w:firstRowFirstColumn="0" w:firstRowLastColumn="0" w:lastRowFirstColumn="0" w:lastRowLastColumn="0"/>
            <w:tcW w:w="1920" w:type="pct"/>
            <w:gridSpan w:val="2"/>
          </w:tcPr>
          <w:p w14:paraId="7F9ACF1D" w14:textId="1CD09772" w:rsidR="008F79D0" w:rsidRPr="00965001" w:rsidRDefault="008F79D0" w:rsidP="00D75C6D">
            <w:pPr>
              <w:suppressAutoHyphens/>
              <w:spacing w:before="60" w:after="60"/>
              <w:jc w:val="right"/>
              <w:rPr>
                <w:sz w:val="16"/>
                <w:szCs w:val="16"/>
                <w:lang w:val="lt-LT"/>
              </w:rPr>
            </w:pPr>
            <w:r w:rsidRPr="00965001">
              <w:rPr>
                <w:rFonts w:cs="Arial"/>
                <w:color w:val="000000"/>
                <w:sz w:val="16"/>
                <w:szCs w:val="16"/>
                <w:lang w:val="lt-LT"/>
              </w:rPr>
              <w:t>Šilumos nuostolių sutaupymas MWh/metus</w:t>
            </w:r>
          </w:p>
        </w:tc>
        <w:tc>
          <w:tcPr>
            <w:tcW w:w="381" w:type="pct"/>
            <w:vAlign w:val="bottom"/>
          </w:tcPr>
          <w:p w14:paraId="71089121" w14:textId="2DD1B915"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19,00</w:t>
            </w:r>
          </w:p>
        </w:tc>
        <w:tc>
          <w:tcPr>
            <w:tcW w:w="274" w:type="pct"/>
            <w:vAlign w:val="bottom"/>
          </w:tcPr>
          <w:p w14:paraId="64C0619E" w14:textId="232212A2"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272,48</w:t>
            </w:r>
          </w:p>
        </w:tc>
        <w:tc>
          <w:tcPr>
            <w:tcW w:w="329" w:type="pct"/>
            <w:vAlign w:val="bottom"/>
          </w:tcPr>
          <w:p w14:paraId="4F4405F2" w14:textId="23B92DA2"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106,45</w:t>
            </w:r>
          </w:p>
        </w:tc>
        <w:tc>
          <w:tcPr>
            <w:tcW w:w="278" w:type="pct"/>
            <w:vAlign w:val="bottom"/>
          </w:tcPr>
          <w:p w14:paraId="7FA4FCFC" w14:textId="4C18F9FA"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319,54</w:t>
            </w:r>
          </w:p>
        </w:tc>
        <w:tc>
          <w:tcPr>
            <w:tcW w:w="279" w:type="pct"/>
            <w:vAlign w:val="bottom"/>
          </w:tcPr>
          <w:p w14:paraId="6399A015" w14:textId="6CDFDD7E"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0,00</w:t>
            </w:r>
          </w:p>
        </w:tc>
        <w:tc>
          <w:tcPr>
            <w:tcW w:w="278" w:type="pct"/>
            <w:vAlign w:val="bottom"/>
          </w:tcPr>
          <w:p w14:paraId="179F22C4" w14:textId="53ADA680"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48,94</w:t>
            </w:r>
          </w:p>
        </w:tc>
        <w:tc>
          <w:tcPr>
            <w:tcW w:w="280" w:type="pct"/>
            <w:vAlign w:val="bottom"/>
          </w:tcPr>
          <w:p w14:paraId="4F058A93" w14:textId="79F72093"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62,49</w:t>
            </w:r>
          </w:p>
        </w:tc>
        <w:tc>
          <w:tcPr>
            <w:tcW w:w="331" w:type="pct"/>
            <w:vAlign w:val="bottom"/>
          </w:tcPr>
          <w:p w14:paraId="22A20D49" w14:textId="3C84BA0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62,49</w:t>
            </w:r>
          </w:p>
        </w:tc>
        <w:tc>
          <w:tcPr>
            <w:tcW w:w="332" w:type="pct"/>
            <w:vAlign w:val="bottom"/>
          </w:tcPr>
          <w:p w14:paraId="2D24A27B" w14:textId="4766B2AD"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62,49</w:t>
            </w:r>
          </w:p>
        </w:tc>
        <w:tc>
          <w:tcPr>
            <w:tcW w:w="318" w:type="pct"/>
            <w:vAlign w:val="bottom"/>
          </w:tcPr>
          <w:p w14:paraId="717A2571" w14:textId="6B9B1FDA"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62,49</w:t>
            </w:r>
          </w:p>
        </w:tc>
      </w:tr>
      <w:tr w:rsidR="008F79D0" w:rsidRPr="00965001" w14:paraId="155081B5" w14:textId="75FB5B4E" w:rsidTr="0091167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920" w:type="pct"/>
            <w:gridSpan w:val="2"/>
          </w:tcPr>
          <w:p w14:paraId="1D0A76BB" w14:textId="094EBABF" w:rsidR="008F79D0" w:rsidRPr="00965001" w:rsidRDefault="008F79D0" w:rsidP="00D75C6D">
            <w:pPr>
              <w:suppressAutoHyphens/>
              <w:spacing w:before="60" w:after="60"/>
              <w:jc w:val="right"/>
              <w:rPr>
                <w:sz w:val="16"/>
                <w:szCs w:val="16"/>
                <w:lang w:val="lt-LT"/>
              </w:rPr>
            </w:pPr>
            <w:r w:rsidRPr="00965001">
              <w:rPr>
                <w:rFonts w:cs="Arial"/>
                <w:color w:val="000000"/>
                <w:sz w:val="16"/>
                <w:szCs w:val="16"/>
                <w:lang w:val="lt-LT"/>
              </w:rPr>
              <w:t>Šilumos nuostolių mažėjimas visame bendrovės tinkle, proc.</w:t>
            </w:r>
          </w:p>
        </w:tc>
        <w:tc>
          <w:tcPr>
            <w:tcW w:w="381" w:type="pct"/>
            <w:vAlign w:val="bottom"/>
          </w:tcPr>
          <w:p w14:paraId="35799B88" w14:textId="657BB41C"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0,04%</w:t>
            </w:r>
          </w:p>
        </w:tc>
        <w:tc>
          <w:tcPr>
            <w:tcW w:w="274" w:type="pct"/>
            <w:vAlign w:val="bottom"/>
          </w:tcPr>
          <w:p w14:paraId="671F1209" w14:textId="4641924E"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0,60%</w:t>
            </w:r>
          </w:p>
        </w:tc>
        <w:tc>
          <w:tcPr>
            <w:tcW w:w="329" w:type="pct"/>
            <w:vAlign w:val="bottom"/>
          </w:tcPr>
          <w:p w14:paraId="11DA16A3" w14:textId="1771B784"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0,82%</w:t>
            </w:r>
          </w:p>
        </w:tc>
        <w:tc>
          <w:tcPr>
            <w:tcW w:w="278" w:type="pct"/>
            <w:vAlign w:val="bottom"/>
          </w:tcPr>
          <w:p w14:paraId="76A333F8" w14:textId="2CEBD301"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1,49%</w:t>
            </w:r>
          </w:p>
        </w:tc>
        <w:tc>
          <w:tcPr>
            <w:tcW w:w="279" w:type="pct"/>
            <w:vAlign w:val="bottom"/>
          </w:tcPr>
          <w:p w14:paraId="7D8B4BE6" w14:textId="2A612BB2"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1,49%</w:t>
            </w:r>
          </w:p>
        </w:tc>
        <w:tc>
          <w:tcPr>
            <w:tcW w:w="278" w:type="pct"/>
            <w:vAlign w:val="bottom"/>
          </w:tcPr>
          <w:p w14:paraId="63EBB6FB" w14:textId="6A19C932"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1,59%</w:t>
            </w:r>
          </w:p>
        </w:tc>
        <w:tc>
          <w:tcPr>
            <w:tcW w:w="280" w:type="pct"/>
            <w:vAlign w:val="bottom"/>
          </w:tcPr>
          <w:p w14:paraId="64D7A1E9" w14:textId="46893100"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1,72%</w:t>
            </w:r>
          </w:p>
        </w:tc>
        <w:tc>
          <w:tcPr>
            <w:tcW w:w="331" w:type="pct"/>
            <w:vAlign w:val="bottom"/>
          </w:tcPr>
          <w:p w14:paraId="3F6B429C" w14:textId="0F0F6D82"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1,85%</w:t>
            </w:r>
          </w:p>
        </w:tc>
        <w:tc>
          <w:tcPr>
            <w:tcW w:w="332" w:type="pct"/>
            <w:vAlign w:val="bottom"/>
          </w:tcPr>
          <w:p w14:paraId="46EAB7E5" w14:textId="4675D3BC"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1,99%</w:t>
            </w:r>
          </w:p>
        </w:tc>
        <w:tc>
          <w:tcPr>
            <w:tcW w:w="318" w:type="pct"/>
            <w:vAlign w:val="bottom"/>
          </w:tcPr>
          <w:p w14:paraId="359DB012" w14:textId="4C7765C4"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2,12%</w:t>
            </w:r>
          </w:p>
        </w:tc>
      </w:tr>
      <w:tr w:rsidR="008F79D0" w:rsidRPr="00965001" w14:paraId="5F493ABC" w14:textId="77777777" w:rsidTr="0091167E">
        <w:trPr>
          <w:cantSplit/>
        </w:trPr>
        <w:tc>
          <w:tcPr>
            <w:cnfStyle w:val="001000000000" w:firstRow="0" w:lastRow="0" w:firstColumn="1" w:lastColumn="0" w:oddVBand="0" w:evenVBand="0" w:oddHBand="0" w:evenHBand="0" w:firstRowFirstColumn="0" w:firstRowLastColumn="0" w:lastRowFirstColumn="0" w:lastRowLastColumn="0"/>
            <w:tcW w:w="1920" w:type="pct"/>
            <w:gridSpan w:val="2"/>
          </w:tcPr>
          <w:p w14:paraId="6C55FBDC" w14:textId="2C5EEC0F" w:rsidR="008F79D0" w:rsidRPr="00965001" w:rsidRDefault="008F79D0" w:rsidP="00D75C6D">
            <w:pPr>
              <w:suppressAutoHyphens/>
              <w:spacing w:before="60" w:after="60"/>
              <w:jc w:val="right"/>
              <w:rPr>
                <w:sz w:val="16"/>
                <w:szCs w:val="16"/>
                <w:lang w:val="lt-LT"/>
              </w:rPr>
            </w:pPr>
            <w:r w:rsidRPr="00965001">
              <w:rPr>
                <w:rFonts w:cs="Arial"/>
                <w:color w:val="000000"/>
                <w:sz w:val="16"/>
                <w:szCs w:val="16"/>
                <w:lang w:val="lt-LT"/>
              </w:rPr>
              <w:t>ŠESD sumažėjimas (tCO2/metus):</w:t>
            </w:r>
          </w:p>
        </w:tc>
        <w:tc>
          <w:tcPr>
            <w:tcW w:w="381" w:type="pct"/>
            <w:vAlign w:val="bottom"/>
          </w:tcPr>
          <w:p w14:paraId="39AC24F4" w14:textId="480DBAF6"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13,72</w:t>
            </w:r>
          </w:p>
        </w:tc>
        <w:tc>
          <w:tcPr>
            <w:tcW w:w="274" w:type="pct"/>
            <w:vAlign w:val="bottom"/>
          </w:tcPr>
          <w:p w14:paraId="1C126C33" w14:textId="58C343C9"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14,98</w:t>
            </w:r>
          </w:p>
        </w:tc>
        <w:tc>
          <w:tcPr>
            <w:tcW w:w="329" w:type="pct"/>
            <w:vAlign w:val="bottom"/>
          </w:tcPr>
          <w:p w14:paraId="09CDA5EA" w14:textId="348B1820"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5,70</w:t>
            </w:r>
          </w:p>
        </w:tc>
        <w:tc>
          <w:tcPr>
            <w:tcW w:w="278" w:type="pct"/>
            <w:vAlign w:val="bottom"/>
          </w:tcPr>
          <w:p w14:paraId="3162BD21" w14:textId="67330413"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17,40</w:t>
            </w:r>
          </w:p>
        </w:tc>
        <w:tc>
          <w:tcPr>
            <w:tcW w:w="279" w:type="pct"/>
            <w:vAlign w:val="bottom"/>
          </w:tcPr>
          <w:p w14:paraId="33FE5A87" w14:textId="7595274A"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0,00</w:t>
            </w:r>
          </w:p>
        </w:tc>
        <w:tc>
          <w:tcPr>
            <w:tcW w:w="278" w:type="pct"/>
            <w:vAlign w:val="bottom"/>
          </w:tcPr>
          <w:p w14:paraId="3FE3C815" w14:textId="0EDC1AD9"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11,89</w:t>
            </w:r>
          </w:p>
        </w:tc>
        <w:tc>
          <w:tcPr>
            <w:tcW w:w="280" w:type="pct"/>
            <w:vAlign w:val="bottom"/>
          </w:tcPr>
          <w:p w14:paraId="207F9BB5" w14:textId="3F687AED"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2,97</w:t>
            </w:r>
          </w:p>
        </w:tc>
        <w:tc>
          <w:tcPr>
            <w:tcW w:w="331" w:type="pct"/>
            <w:vAlign w:val="bottom"/>
          </w:tcPr>
          <w:p w14:paraId="5A852C92" w14:textId="19292D31"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2,97</w:t>
            </w:r>
          </w:p>
        </w:tc>
        <w:tc>
          <w:tcPr>
            <w:tcW w:w="332" w:type="pct"/>
            <w:vAlign w:val="bottom"/>
          </w:tcPr>
          <w:p w14:paraId="420BB142" w14:textId="27C2301E"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2,97</w:t>
            </w:r>
          </w:p>
        </w:tc>
        <w:tc>
          <w:tcPr>
            <w:tcW w:w="318" w:type="pct"/>
            <w:vAlign w:val="bottom"/>
          </w:tcPr>
          <w:p w14:paraId="559C111C" w14:textId="680C10BA"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2,97</w:t>
            </w:r>
          </w:p>
        </w:tc>
      </w:tr>
      <w:tr w:rsidR="008F79D0" w:rsidRPr="00965001" w14:paraId="4A749D11" w14:textId="7D78813F" w:rsidTr="0091167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920" w:type="pct"/>
            <w:gridSpan w:val="2"/>
          </w:tcPr>
          <w:p w14:paraId="4CC773CD" w14:textId="5092B78B" w:rsidR="008F79D0" w:rsidRPr="00965001" w:rsidRDefault="008F79D0" w:rsidP="00D75C6D">
            <w:pPr>
              <w:suppressAutoHyphens/>
              <w:spacing w:before="60" w:after="60"/>
              <w:jc w:val="right"/>
              <w:rPr>
                <w:b w:val="0"/>
                <w:bCs w:val="0"/>
                <w:sz w:val="16"/>
                <w:szCs w:val="16"/>
                <w:lang w:val="lt-LT"/>
              </w:rPr>
            </w:pPr>
            <w:r w:rsidRPr="00965001">
              <w:rPr>
                <w:rFonts w:cs="Arial"/>
                <w:color w:val="000000"/>
                <w:sz w:val="16"/>
                <w:szCs w:val="16"/>
                <w:lang w:val="lt-LT"/>
              </w:rPr>
              <w:t>Šilumos nuostolių sutaupymas visame laikotarpyje, MWh/metus</w:t>
            </w:r>
          </w:p>
        </w:tc>
        <w:tc>
          <w:tcPr>
            <w:tcW w:w="381" w:type="pct"/>
            <w:vAlign w:val="bottom"/>
          </w:tcPr>
          <w:p w14:paraId="1AB26FB8" w14:textId="1155286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19,00</w:t>
            </w:r>
          </w:p>
        </w:tc>
        <w:tc>
          <w:tcPr>
            <w:tcW w:w="274" w:type="pct"/>
            <w:vAlign w:val="bottom"/>
          </w:tcPr>
          <w:p w14:paraId="61C25E19" w14:textId="726DB528"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291,48</w:t>
            </w:r>
          </w:p>
        </w:tc>
        <w:tc>
          <w:tcPr>
            <w:tcW w:w="329" w:type="pct"/>
            <w:vAlign w:val="bottom"/>
          </w:tcPr>
          <w:p w14:paraId="1ABCCBF3" w14:textId="21CA009A"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397,94</w:t>
            </w:r>
          </w:p>
        </w:tc>
        <w:tc>
          <w:tcPr>
            <w:tcW w:w="278" w:type="pct"/>
            <w:vAlign w:val="bottom"/>
          </w:tcPr>
          <w:p w14:paraId="57E8D675" w14:textId="7273B28E"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717,48</w:t>
            </w:r>
          </w:p>
        </w:tc>
        <w:tc>
          <w:tcPr>
            <w:tcW w:w="279" w:type="pct"/>
            <w:vAlign w:val="bottom"/>
          </w:tcPr>
          <w:p w14:paraId="0E07B799" w14:textId="2207E88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717,48</w:t>
            </w:r>
          </w:p>
        </w:tc>
        <w:tc>
          <w:tcPr>
            <w:tcW w:w="278" w:type="pct"/>
            <w:vAlign w:val="bottom"/>
          </w:tcPr>
          <w:p w14:paraId="591B1610" w14:textId="04A2878C"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766,42</w:t>
            </w:r>
          </w:p>
        </w:tc>
        <w:tc>
          <w:tcPr>
            <w:tcW w:w="280" w:type="pct"/>
            <w:vAlign w:val="bottom"/>
          </w:tcPr>
          <w:p w14:paraId="7F2A4777" w14:textId="4F151990"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828,90</w:t>
            </w:r>
          </w:p>
        </w:tc>
        <w:tc>
          <w:tcPr>
            <w:tcW w:w="331" w:type="pct"/>
            <w:vAlign w:val="bottom"/>
          </w:tcPr>
          <w:p w14:paraId="14049067" w14:textId="64DA21BE"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891,39</w:t>
            </w:r>
          </w:p>
        </w:tc>
        <w:tc>
          <w:tcPr>
            <w:tcW w:w="332" w:type="pct"/>
            <w:vAlign w:val="bottom"/>
          </w:tcPr>
          <w:p w14:paraId="13033E82" w14:textId="7841F1CF"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953,88</w:t>
            </w:r>
          </w:p>
        </w:tc>
        <w:tc>
          <w:tcPr>
            <w:tcW w:w="318" w:type="pct"/>
            <w:vAlign w:val="bottom"/>
          </w:tcPr>
          <w:p w14:paraId="7E81B500" w14:textId="6D82800A"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1 016,36</w:t>
            </w:r>
          </w:p>
        </w:tc>
      </w:tr>
      <w:tr w:rsidR="008F79D0" w:rsidRPr="00965001" w14:paraId="21E268F7" w14:textId="5109AE8B" w:rsidTr="0091167E">
        <w:trPr>
          <w:cantSplit/>
        </w:trPr>
        <w:tc>
          <w:tcPr>
            <w:cnfStyle w:val="001000000000" w:firstRow="0" w:lastRow="0" w:firstColumn="1" w:lastColumn="0" w:oddVBand="0" w:evenVBand="0" w:oddHBand="0" w:evenHBand="0" w:firstRowFirstColumn="0" w:firstRowLastColumn="0" w:lastRowFirstColumn="0" w:lastRowLastColumn="0"/>
            <w:tcW w:w="1920" w:type="pct"/>
            <w:gridSpan w:val="2"/>
          </w:tcPr>
          <w:p w14:paraId="688126CA" w14:textId="27981CE6" w:rsidR="008F79D0" w:rsidRPr="00965001" w:rsidRDefault="008F79D0" w:rsidP="00D75C6D">
            <w:pPr>
              <w:suppressAutoHyphens/>
              <w:spacing w:before="60" w:after="60"/>
              <w:jc w:val="right"/>
              <w:rPr>
                <w:b w:val="0"/>
                <w:bCs w:val="0"/>
                <w:sz w:val="16"/>
                <w:szCs w:val="16"/>
                <w:lang w:val="lt-LT"/>
              </w:rPr>
            </w:pPr>
            <w:r w:rsidRPr="00965001">
              <w:rPr>
                <w:rFonts w:cs="Arial"/>
                <w:color w:val="000000"/>
                <w:sz w:val="16"/>
                <w:szCs w:val="16"/>
                <w:lang w:val="lt-LT"/>
              </w:rPr>
              <w:t>ŠESD sumažėjimas visame laikotarpyje (tCO2/metus):</w:t>
            </w:r>
          </w:p>
        </w:tc>
        <w:tc>
          <w:tcPr>
            <w:tcW w:w="381" w:type="pct"/>
            <w:vAlign w:val="bottom"/>
          </w:tcPr>
          <w:p w14:paraId="3DB9F46A" w14:textId="69DCEAF0"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13,72</w:t>
            </w:r>
          </w:p>
        </w:tc>
        <w:tc>
          <w:tcPr>
            <w:tcW w:w="274" w:type="pct"/>
            <w:vAlign w:val="bottom"/>
          </w:tcPr>
          <w:p w14:paraId="4E0D8443" w14:textId="0C5273B0"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28,71</w:t>
            </w:r>
          </w:p>
        </w:tc>
        <w:tc>
          <w:tcPr>
            <w:tcW w:w="329" w:type="pct"/>
            <w:vAlign w:val="bottom"/>
          </w:tcPr>
          <w:p w14:paraId="10889E99" w14:textId="1CE0D066"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34,41</w:t>
            </w:r>
          </w:p>
        </w:tc>
        <w:tc>
          <w:tcPr>
            <w:tcW w:w="278" w:type="pct"/>
            <w:vAlign w:val="bottom"/>
          </w:tcPr>
          <w:p w14:paraId="64390256" w14:textId="74818FA6"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51,81</w:t>
            </w:r>
          </w:p>
        </w:tc>
        <w:tc>
          <w:tcPr>
            <w:tcW w:w="279" w:type="pct"/>
            <w:vAlign w:val="bottom"/>
          </w:tcPr>
          <w:p w14:paraId="26DFD24C" w14:textId="67C83B79"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51,81</w:t>
            </w:r>
          </w:p>
        </w:tc>
        <w:tc>
          <w:tcPr>
            <w:tcW w:w="278" w:type="pct"/>
            <w:vAlign w:val="bottom"/>
          </w:tcPr>
          <w:p w14:paraId="73937444" w14:textId="65C12B44"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63,70</w:t>
            </w:r>
          </w:p>
        </w:tc>
        <w:tc>
          <w:tcPr>
            <w:tcW w:w="280" w:type="pct"/>
            <w:vAlign w:val="bottom"/>
          </w:tcPr>
          <w:p w14:paraId="7AE0398E" w14:textId="79F4EB26"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66,67</w:t>
            </w:r>
          </w:p>
        </w:tc>
        <w:tc>
          <w:tcPr>
            <w:tcW w:w="331" w:type="pct"/>
            <w:vAlign w:val="bottom"/>
          </w:tcPr>
          <w:p w14:paraId="070CE950" w14:textId="1DFE37B0"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69,64</w:t>
            </w:r>
          </w:p>
        </w:tc>
        <w:tc>
          <w:tcPr>
            <w:tcW w:w="332" w:type="pct"/>
            <w:vAlign w:val="bottom"/>
          </w:tcPr>
          <w:p w14:paraId="7B79F9E9" w14:textId="0A715D61"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72,62</w:t>
            </w:r>
          </w:p>
        </w:tc>
        <w:tc>
          <w:tcPr>
            <w:tcW w:w="318" w:type="pct"/>
            <w:vAlign w:val="bottom"/>
          </w:tcPr>
          <w:p w14:paraId="117563AC" w14:textId="48A857BE"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75,59</w:t>
            </w:r>
          </w:p>
        </w:tc>
      </w:tr>
    </w:tbl>
    <w:p w14:paraId="5DCAA0D3" w14:textId="77777777" w:rsidR="001268BB" w:rsidRPr="00965001" w:rsidRDefault="001268BB" w:rsidP="00D75C6D">
      <w:pPr>
        <w:pStyle w:val="Tekstas"/>
        <w:ind w:firstLine="0"/>
      </w:pPr>
    </w:p>
    <w:p w14:paraId="2B00D838" w14:textId="4188AEF8" w:rsidR="001268BB" w:rsidRPr="00965001" w:rsidRDefault="001268BB" w:rsidP="00D75C6D">
      <w:pPr>
        <w:suppressAutoHyphens/>
        <w:rPr>
          <w:rFonts w:ascii="Arial" w:eastAsiaTheme="majorEastAsia" w:hAnsi="Arial" w:cstheme="majorBidi"/>
          <w:color w:val="auto"/>
          <w:w w:val="100"/>
          <w:kern w:val="28"/>
          <w:sz w:val="22"/>
          <w:szCs w:val="56"/>
          <w:lang w:val="lt-LT"/>
        </w:rPr>
      </w:pPr>
      <w:r w:rsidRPr="00965001">
        <w:rPr>
          <w:lang w:val="lt-LT"/>
        </w:rPr>
        <w:br w:type="page"/>
      </w:r>
    </w:p>
    <w:p w14:paraId="00972D06" w14:textId="2669B904" w:rsidR="001268BB" w:rsidRPr="00965001" w:rsidRDefault="00524836" w:rsidP="005C7CE4">
      <w:pPr>
        <w:pStyle w:val="Lentel1"/>
      </w:pPr>
      <w:r w:rsidRPr="005C7CE4">
        <w:rPr>
          <w:sz w:val="20"/>
          <w:szCs w:val="18"/>
        </w:rPr>
        <w:lastRenderedPageBreak/>
        <w:fldChar w:fldCharType="begin"/>
      </w:r>
      <w:r w:rsidRPr="005C7CE4">
        <w:rPr>
          <w:sz w:val="20"/>
          <w:szCs w:val="18"/>
        </w:rPr>
        <w:instrText xml:space="preserve"> SEQ lentelė \* ARABIC  \* MERGEFORMAT </w:instrText>
      </w:r>
      <w:r w:rsidRPr="005C7CE4">
        <w:rPr>
          <w:sz w:val="20"/>
          <w:szCs w:val="18"/>
        </w:rPr>
        <w:fldChar w:fldCharType="separate"/>
      </w:r>
      <w:bookmarkStart w:id="429" w:name="_Toc156918725"/>
      <w:r w:rsidR="00F36ED3">
        <w:rPr>
          <w:sz w:val="20"/>
          <w:szCs w:val="18"/>
        </w:rPr>
        <w:t>51</w:t>
      </w:r>
      <w:r w:rsidRPr="005C7CE4">
        <w:rPr>
          <w:sz w:val="20"/>
          <w:szCs w:val="18"/>
        </w:rPr>
        <w:fldChar w:fldCharType="end"/>
      </w:r>
      <w:r w:rsidR="001268BB" w:rsidRPr="005C7CE4">
        <w:rPr>
          <w:sz w:val="20"/>
          <w:szCs w:val="18"/>
        </w:rPr>
        <w:t xml:space="preserve"> lentelė. Energijos vartojimo ir gamybos efektyvumo didinimo planas šilumos gamybos veikloje</w:t>
      </w:r>
      <w:r w:rsidR="00933124" w:rsidRPr="005C7CE4">
        <w:rPr>
          <w:sz w:val="20"/>
          <w:szCs w:val="18"/>
        </w:rPr>
        <w:t xml:space="preserve"> (</w:t>
      </w:r>
      <w:r w:rsidR="006A5D23" w:rsidRPr="005C7CE4">
        <w:rPr>
          <w:sz w:val="20"/>
          <w:szCs w:val="18"/>
        </w:rPr>
        <w:t>MINIMALUS</w:t>
      </w:r>
      <w:r w:rsidR="00933124" w:rsidRPr="005C7CE4">
        <w:rPr>
          <w:sz w:val="20"/>
          <w:szCs w:val="18"/>
        </w:rPr>
        <w:t>)</w:t>
      </w:r>
      <w:bookmarkEnd w:id="429"/>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2120"/>
        <w:gridCol w:w="2613"/>
        <w:gridCol w:w="1494"/>
        <w:gridCol w:w="795"/>
        <w:gridCol w:w="915"/>
        <w:gridCol w:w="789"/>
        <w:gridCol w:w="706"/>
        <w:gridCol w:w="706"/>
        <w:gridCol w:w="706"/>
        <w:gridCol w:w="764"/>
        <w:gridCol w:w="806"/>
        <w:gridCol w:w="809"/>
        <w:gridCol w:w="770"/>
      </w:tblGrid>
      <w:tr w:rsidR="007B7D13" w:rsidRPr="00965001" w14:paraId="76AA8DF5" w14:textId="77777777" w:rsidTr="000D29E8">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758" w:type="pct"/>
            <w:vMerge w:val="restart"/>
          </w:tcPr>
          <w:p w14:paraId="727AF8C3" w14:textId="72D8AD79" w:rsidR="001268BB" w:rsidRPr="00965001" w:rsidRDefault="001268BB" w:rsidP="00D75C6D">
            <w:pPr>
              <w:suppressAutoHyphens/>
              <w:spacing w:before="40" w:after="40"/>
              <w:rPr>
                <w:rFonts w:cs="Arial"/>
                <w:b w:val="0"/>
                <w:bCs w:val="0"/>
                <w:sz w:val="16"/>
                <w:szCs w:val="16"/>
                <w:lang w:val="lt-LT"/>
              </w:rPr>
            </w:pPr>
            <w:r w:rsidRPr="00965001">
              <w:rPr>
                <w:rFonts w:cs="Arial"/>
                <w:sz w:val="16"/>
                <w:szCs w:val="16"/>
                <w:lang w:val="lt-LT"/>
              </w:rPr>
              <w:t>Investiciniame plėtros plane suplanuotos investicijos</w:t>
            </w:r>
          </w:p>
        </w:tc>
        <w:tc>
          <w:tcPr>
            <w:tcW w:w="934" w:type="pct"/>
            <w:vMerge w:val="restart"/>
          </w:tcPr>
          <w:p w14:paraId="5FD83EC9" w14:textId="5AADEC9E" w:rsidR="001268BB" w:rsidRPr="00965001" w:rsidRDefault="001268BB"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Technologija</w:t>
            </w:r>
          </w:p>
        </w:tc>
        <w:tc>
          <w:tcPr>
            <w:tcW w:w="534" w:type="pct"/>
            <w:vMerge w:val="restart"/>
          </w:tcPr>
          <w:p w14:paraId="178D21AB" w14:textId="7C4E3871" w:rsidR="001268BB" w:rsidRPr="00965001" w:rsidRDefault="001268BB"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Parametrai</w:t>
            </w:r>
          </w:p>
        </w:tc>
        <w:tc>
          <w:tcPr>
            <w:tcW w:w="2775" w:type="pct"/>
            <w:gridSpan w:val="10"/>
          </w:tcPr>
          <w:p w14:paraId="1C515159" w14:textId="1B54F13D" w:rsidR="001268BB" w:rsidRPr="00965001" w:rsidRDefault="001268BB"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Investicijos metai ir (pilna) investicija tūkst. EUR be PVM</w:t>
            </w:r>
          </w:p>
        </w:tc>
      </w:tr>
      <w:tr w:rsidR="00A40033" w:rsidRPr="00965001" w14:paraId="07D5B63A" w14:textId="77777777" w:rsidTr="000D29E8">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758" w:type="pct"/>
            <w:vMerge/>
          </w:tcPr>
          <w:p w14:paraId="07808F06" w14:textId="77777777" w:rsidR="001268BB" w:rsidRPr="00965001" w:rsidRDefault="001268BB" w:rsidP="00D75C6D">
            <w:pPr>
              <w:suppressAutoHyphens/>
              <w:spacing w:before="40" w:after="40"/>
              <w:rPr>
                <w:rFonts w:cs="Arial"/>
                <w:b w:val="0"/>
                <w:bCs w:val="0"/>
                <w:sz w:val="16"/>
                <w:szCs w:val="16"/>
                <w:lang w:val="lt-LT"/>
              </w:rPr>
            </w:pPr>
          </w:p>
        </w:tc>
        <w:tc>
          <w:tcPr>
            <w:tcW w:w="934" w:type="pct"/>
            <w:vMerge/>
          </w:tcPr>
          <w:p w14:paraId="04AF7E02" w14:textId="5DE3CEC7" w:rsidR="001268BB" w:rsidRPr="00965001" w:rsidRDefault="001268BB"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p>
        </w:tc>
        <w:tc>
          <w:tcPr>
            <w:tcW w:w="534" w:type="pct"/>
            <w:vMerge/>
          </w:tcPr>
          <w:p w14:paraId="25D178B1" w14:textId="05ED890D" w:rsidR="001268BB" w:rsidRPr="00965001" w:rsidRDefault="001268BB"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p>
        </w:tc>
        <w:tc>
          <w:tcPr>
            <w:tcW w:w="284" w:type="pct"/>
          </w:tcPr>
          <w:p w14:paraId="700FF42A" w14:textId="77777777" w:rsidR="001268BB" w:rsidRPr="00965001" w:rsidRDefault="001268BB"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2024</w:t>
            </w:r>
          </w:p>
        </w:tc>
        <w:tc>
          <w:tcPr>
            <w:tcW w:w="327" w:type="pct"/>
          </w:tcPr>
          <w:p w14:paraId="2F16F59B" w14:textId="77777777" w:rsidR="001268BB" w:rsidRPr="00965001" w:rsidRDefault="001268BB"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2025</w:t>
            </w:r>
          </w:p>
        </w:tc>
        <w:tc>
          <w:tcPr>
            <w:tcW w:w="282" w:type="pct"/>
          </w:tcPr>
          <w:p w14:paraId="1ED90903" w14:textId="77777777" w:rsidR="001268BB" w:rsidRPr="00965001" w:rsidRDefault="001268BB"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2026</w:t>
            </w:r>
          </w:p>
        </w:tc>
        <w:tc>
          <w:tcPr>
            <w:tcW w:w="252" w:type="pct"/>
          </w:tcPr>
          <w:p w14:paraId="073B796E" w14:textId="77777777" w:rsidR="001268BB" w:rsidRPr="00965001" w:rsidRDefault="001268BB"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2027</w:t>
            </w:r>
          </w:p>
        </w:tc>
        <w:tc>
          <w:tcPr>
            <w:tcW w:w="252" w:type="pct"/>
          </w:tcPr>
          <w:p w14:paraId="0FAE336D" w14:textId="77777777" w:rsidR="001268BB" w:rsidRPr="00965001" w:rsidRDefault="001268BB"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2028</w:t>
            </w:r>
          </w:p>
        </w:tc>
        <w:tc>
          <w:tcPr>
            <w:tcW w:w="252" w:type="pct"/>
          </w:tcPr>
          <w:p w14:paraId="28F7947F" w14:textId="77777777" w:rsidR="001268BB" w:rsidRPr="00965001" w:rsidRDefault="001268BB"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2029</w:t>
            </w:r>
          </w:p>
        </w:tc>
        <w:tc>
          <w:tcPr>
            <w:tcW w:w="273" w:type="pct"/>
          </w:tcPr>
          <w:p w14:paraId="3D0892F2" w14:textId="77777777" w:rsidR="001268BB" w:rsidRPr="00965001" w:rsidRDefault="001268BB"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2030</w:t>
            </w:r>
          </w:p>
        </w:tc>
        <w:tc>
          <w:tcPr>
            <w:tcW w:w="288" w:type="pct"/>
          </w:tcPr>
          <w:p w14:paraId="0CFA1A58" w14:textId="77777777" w:rsidR="001268BB" w:rsidRPr="00965001" w:rsidRDefault="001268BB"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2031</w:t>
            </w:r>
          </w:p>
        </w:tc>
        <w:tc>
          <w:tcPr>
            <w:tcW w:w="289" w:type="pct"/>
          </w:tcPr>
          <w:p w14:paraId="71D15FEF" w14:textId="77777777" w:rsidR="001268BB" w:rsidRPr="00965001" w:rsidRDefault="001268BB"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2032</w:t>
            </w:r>
          </w:p>
        </w:tc>
        <w:tc>
          <w:tcPr>
            <w:tcW w:w="275" w:type="pct"/>
          </w:tcPr>
          <w:p w14:paraId="085A35FC" w14:textId="77777777" w:rsidR="001268BB" w:rsidRPr="00965001" w:rsidRDefault="001268BB"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2033</w:t>
            </w:r>
          </w:p>
        </w:tc>
      </w:tr>
      <w:tr w:rsidR="00760E95" w:rsidRPr="00965001" w14:paraId="65883833" w14:textId="77777777" w:rsidTr="000D29E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58" w:type="pct"/>
          </w:tcPr>
          <w:p w14:paraId="2CBC92F5" w14:textId="1B63322B" w:rsidR="00760E95" w:rsidRPr="00965001" w:rsidRDefault="00760E95" w:rsidP="00760E95">
            <w:pPr>
              <w:suppressAutoHyphens/>
              <w:spacing w:before="40" w:after="40"/>
              <w:jc w:val="left"/>
              <w:rPr>
                <w:sz w:val="16"/>
                <w:szCs w:val="16"/>
                <w:lang w:val="lt-LT"/>
              </w:rPr>
            </w:pPr>
            <w:r w:rsidRPr="00965001">
              <w:rPr>
                <w:rFonts w:cs="Arial"/>
                <w:b w:val="0"/>
                <w:bCs w:val="0"/>
                <w:color w:val="000000"/>
                <w:sz w:val="16"/>
                <w:szCs w:val="16"/>
                <w:lang w:val="lt-LT"/>
              </w:rPr>
              <w:t xml:space="preserve">Kretingos CŠT1 sistema (Katilinė </w:t>
            </w:r>
            <w:proofErr w:type="spellStart"/>
            <w:r w:rsidRPr="00965001">
              <w:rPr>
                <w:rFonts w:cs="Arial"/>
                <w:b w:val="0"/>
                <w:bCs w:val="0"/>
                <w:color w:val="000000"/>
                <w:sz w:val="16"/>
                <w:szCs w:val="16"/>
                <w:lang w:val="lt-LT"/>
              </w:rPr>
              <w:t>Nr</w:t>
            </w:r>
            <w:proofErr w:type="spellEnd"/>
            <w:r w:rsidRPr="00965001">
              <w:rPr>
                <w:rFonts w:cs="Arial"/>
                <w:b w:val="0"/>
                <w:bCs w:val="0"/>
                <w:color w:val="000000"/>
                <w:sz w:val="16"/>
                <w:szCs w:val="16"/>
                <w:lang w:val="lt-LT"/>
              </w:rPr>
              <w:t xml:space="preserve"> . 2)</w:t>
            </w:r>
          </w:p>
        </w:tc>
        <w:tc>
          <w:tcPr>
            <w:tcW w:w="934" w:type="pct"/>
          </w:tcPr>
          <w:p w14:paraId="1ECB317A" w14:textId="794DB41A"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proofErr w:type="spellStart"/>
            <w:r>
              <w:rPr>
                <w:rFonts w:cs="Arial"/>
                <w:sz w:val="16"/>
                <w:szCs w:val="16"/>
              </w:rPr>
              <w:t>Elektrostatinis</w:t>
            </w:r>
            <w:proofErr w:type="spellEnd"/>
            <w:r>
              <w:rPr>
                <w:rFonts w:cs="Arial"/>
                <w:sz w:val="16"/>
                <w:szCs w:val="16"/>
              </w:rPr>
              <w:t xml:space="preserve"> filtras</w:t>
            </w:r>
          </w:p>
        </w:tc>
        <w:tc>
          <w:tcPr>
            <w:tcW w:w="534" w:type="pct"/>
          </w:tcPr>
          <w:p w14:paraId="595E8A35" w14:textId="5A1ED7C6"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12 MW</w:t>
            </w:r>
          </w:p>
        </w:tc>
        <w:tc>
          <w:tcPr>
            <w:tcW w:w="284" w:type="pct"/>
          </w:tcPr>
          <w:p w14:paraId="1AE8FEDB" w14:textId="3D1B39A0"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327" w:type="pct"/>
          </w:tcPr>
          <w:p w14:paraId="7785C4BD" w14:textId="095EFD26"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2" w:type="pct"/>
          </w:tcPr>
          <w:p w14:paraId="61D974CE" w14:textId="69D480D4"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6E62DD46" w14:textId="16C4AB7D"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61CFA97C" w14:textId="4934FC83"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76A5D8FA" w14:textId="67CE763B"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599,23</w:t>
            </w:r>
          </w:p>
        </w:tc>
        <w:tc>
          <w:tcPr>
            <w:tcW w:w="273" w:type="pct"/>
          </w:tcPr>
          <w:p w14:paraId="5381F457" w14:textId="24D8A6B0"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8" w:type="pct"/>
          </w:tcPr>
          <w:p w14:paraId="3B87A1D2" w14:textId="010AE2B3"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9" w:type="pct"/>
          </w:tcPr>
          <w:p w14:paraId="5D57C490" w14:textId="4E860962"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75" w:type="pct"/>
          </w:tcPr>
          <w:p w14:paraId="0B1CA8E6" w14:textId="5B557DD8"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r>
      <w:tr w:rsidR="00760E95" w:rsidRPr="00965001" w14:paraId="65E05302" w14:textId="77777777" w:rsidTr="000D29E8">
        <w:trPr>
          <w:cantSplit/>
        </w:trPr>
        <w:tc>
          <w:tcPr>
            <w:cnfStyle w:val="001000000000" w:firstRow="0" w:lastRow="0" w:firstColumn="1" w:lastColumn="0" w:oddVBand="0" w:evenVBand="0" w:oddHBand="0" w:evenHBand="0" w:firstRowFirstColumn="0" w:firstRowLastColumn="0" w:lastRowFirstColumn="0" w:lastRowLastColumn="0"/>
            <w:tcW w:w="758" w:type="pct"/>
          </w:tcPr>
          <w:p w14:paraId="35E0E2A8" w14:textId="4A2A4019" w:rsidR="00760E95" w:rsidRPr="00965001" w:rsidRDefault="00760E95" w:rsidP="00760E95">
            <w:pPr>
              <w:suppressAutoHyphens/>
              <w:spacing w:before="40" w:after="40"/>
              <w:jc w:val="left"/>
              <w:rPr>
                <w:b w:val="0"/>
                <w:bCs w:val="0"/>
                <w:i/>
                <w:iCs/>
                <w:sz w:val="16"/>
                <w:szCs w:val="16"/>
                <w:lang w:val="lt-LT"/>
              </w:rPr>
            </w:pPr>
            <w:r w:rsidRPr="00965001">
              <w:rPr>
                <w:rFonts w:cs="Arial"/>
                <w:b w:val="0"/>
                <w:bCs w:val="0"/>
                <w:color w:val="000000"/>
                <w:sz w:val="16"/>
                <w:szCs w:val="16"/>
                <w:lang w:val="lt-LT"/>
              </w:rPr>
              <w:t xml:space="preserve">Kretingos CŠT2 sistema (Katilinė </w:t>
            </w:r>
            <w:proofErr w:type="spellStart"/>
            <w:r w:rsidRPr="00965001">
              <w:rPr>
                <w:rFonts w:cs="Arial"/>
                <w:b w:val="0"/>
                <w:bCs w:val="0"/>
                <w:color w:val="000000"/>
                <w:sz w:val="16"/>
                <w:szCs w:val="16"/>
                <w:lang w:val="lt-LT"/>
              </w:rPr>
              <w:t>Nr</w:t>
            </w:r>
            <w:proofErr w:type="spellEnd"/>
            <w:r w:rsidRPr="00965001">
              <w:rPr>
                <w:rFonts w:cs="Arial"/>
                <w:b w:val="0"/>
                <w:bCs w:val="0"/>
                <w:color w:val="000000"/>
                <w:sz w:val="16"/>
                <w:szCs w:val="16"/>
                <w:lang w:val="lt-LT"/>
              </w:rPr>
              <w:t xml:space="preserve"> . 5)</w:t>
            </w:r>
          </w:p>
        </w:tc>
        <w:tc>
          <w:tcPr>
            <w:tcW w:w="934" w:type="pct"/>
          </w:tcPr>
          <w:p w14:paraId="4F3F81F4" w14:textId="38A89E9C"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proofErr w:type="spellStart"/>
            <w:r>
              <w:rPr>
                <w:rFonts w:cs="Arial"/>
                <w:sz w:val="16"/>
                <w:szCs w:val="16"/>
              </w:rPr>
              <w:t>Biokuro</w:t>
            </w:r>
            <w:proofErr w:type="spellEnd"/>
            <w:r>
              <w:rPr>
                <w:rFonts w:cs="Arial"/>
                <w:sz w:val="16"/>
                <w:szCs w:val="16"/>
              </w:rPr>
              <w:t xml:space="preserve"> </w:t>
            </w:r>
            <w:proofErr w:type="spellStart"/>
            <w:r>
              <w:rPr>
                <w:rFonts w:cs="Arial"/>
                <w:sz w:val="16"/>
                <w:szCs w:val="16"/>
              </w:rPr>
              <w:t>granulių</w:t>
            </w:r>
            <w:proofErr w:type="spellEnd"/>
            <w:r>
              <w:rPr>
                <w:rFonts w:cs="Arial"/>
                <w:sz w:val="16"/>
                <w:szCs w:val="16"/>
              </w:rPr>
              <w:t xml:space="preserve"> </w:t>
            </w:r>
            <w:proofErr w:type="spellStart"/>
            <w:r>
              <w:rPr>
                <w:rFonts w:cs="Arial"/>
                <w:sz w:val="16"/>
                <w:szCs w:val="16"/>
              </w:rPr>
              <w:t>katilai</w:t>
            </w:r>
            <w:proofErr w:type="spellEnd"/>
          </w:p>
        </w:tc>
        <w:tc>
          <w:tcPr>
            <w:tcW w:w="534" w:type="pct"/>
          </w:tcPr>
          <w:p w14:paraId="0F64109D" w14:textId="33964BC3"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114 kW; 381 kW</w:t>
            </w:r>
          </w:p>
        </w:tc>
        <w:tc>
          <w:tcPr>
            <w:tcW w:w="284" w:type="pct"/>
          </w:tcPr>
          <w:p w14:paraId="0CDE18C0" w14:textId="1200D482"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327" w:type="pct"/>
          </w:tcPr>
          <w:p w14:paraId="3F683CB1" w14:textId="261C48FB"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2" w:type="pct"/>
          </w:tcPr>
          <w:p w14:paraId="1CED1BF5" w14:textId="7CB799E3"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4F564EAF" w14:textId="139BD622"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3D1570C2" w14:textId="303B45E8"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115,19</w:t>
            </w:r>
          </w:p>
        </w:tc>
        <w:tc>
          <w:tcPr>
            <w:tcW w:w="252" w:type="pct"/>
          </w:tcPr>
          <w:p w14:paraId="7A938C81" w14:textId="2546CCB9"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73" w:type="pct"/>
          </w:tcPr>
          <w:p w14:paraId="09821C64" w14:textId="3B297888"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8" w:type="pct"/>
          </w:tcPr>
          <w:p w14:paraId="5F87CE9D" w14:textId="7F53DB12"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9" w:type="pct"/>
          </w:tcPr>
          <w:p w14:paraId="780E5644" w14:textId="0A8FAA9E"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75" w:type="pct"/>
          </w:tcPr>
          <w:p w14:paraId="59106ADC" w14:textId="120479BE"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r>
      <w:tr w:rsidR="00760E95" w:rsidRPr="00965001" w14:paraId="40ACFA4E" w14:textId="77777777" w:rsidTr="000D29E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58" w:type="pct"/>
          </w:tcPr>
          <w:p w14:paraId="69DD72CD" w14:textId="634C1F89" w:rsidR="00760E95" w:rsidRPr="00965001" w:rsidRDefault="00760E95" w:rsidP="00760E95">
            <w:pPr>
              <w:suppressAutoHyphens/>
              <w:spacing w:before="40" w:after="40"/>
              <w:jc w:val="left"/>
              <w:rPr>
                <w:sz w:val="16"/>
                <w:szCs w:val="16"/>
                <w:lang w:val="lt-LT"/>
              </w:rPr>
            </w:pPr>
            <w:r w:rsidRPr="00965001">
              <w:rPr>
                <w:rFonts w:cs="Arial"/>
                <w:b w:val="0"/>
                <w:bCs w:val="0"/>
                <w:color w:val="000000"/>
                <w:sz w:val="16"/>
                <w:szCs w:val="16"/>
                <w:lang w:val="lt-LT"/>
              </w:rPr>
              <w:t>Kretingos CŠT3 sistema (Katilinė Nr. 9)</w:t>
            </w:r>
          </w:p>
        </w:tc>
        <w:tc>
          <w:tcPr>
            <w:tcW w:w="934" w:type="pct"/>
          </w:tcPr>
          <w:p w14:paraId="2AEB16BD" w14:textId="2216E1EC"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proofErr w:type="spellStart"/>
            <w:r>
              <w:rPr>
                <w:rFonts w:cs="Arial"/>
                <w:sz w:val="16"/>
                <w:szCs w:val="16"/>
              </w:rPr>
              <w:t>Šilumos</w:t>
            </w:r>
            <w:proofErr w:type="spellEnd"/>
            <w:r>
              <w:rPr>
                <w:rFonts w:cs="Arial"/>
                <w:sz w:val="16"/>
                <w:szCs w:val="16"/>
              </w:rPr>
              <w:t xml:space="preserve"> </w:t>
            </w:r>
            <w:proofErr w:type="spellStart"/>
            <w:r>
              <w:rPr>
                <w:rFonts w:cs="Arial"/>
                <w:sz w:val="16"/>
                <w:szCs w:val="16"/>
              </w:rPr>
              <w:t>siurblys</w:t>
            </w:r>
            <w:proofErr w:type="spellEnd"/>
          </w:p>
        </w:tc>
        <w:tc>
          <w:tcPr>
            <w:tcW w:w="534" w:type="pct"/>
          </w:tcPr>
          <w:p w14:paraId="6F8A2512" w14:textId="26EAEADB"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100 kW</w:t>
            </w:r>
          </w:p>
        </w:tc>
        <w:tc>
          <w:tcPr>
            <w:tcW w:w="284" w:type="pct"/>
          </w:tcPr>
          <w:p w14:paraId="21BD1462" w14:textId="36A317D7"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327" w:type="pct"/>
          </w:tcPr>
          <w:p w14:paraId="6DC3BC5B" w14:textId="1F5291CA"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2" w:type="pct"/>
          </w:tcPr>
          <w:p w14:paraId="091DD736" w14:textId="1AB669D7"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58D5F8AD" w14:textId="23E57558"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79,96</w:t>
            </w:r>
          </w:p>
        </w:tc>
        <w:tc>
          <w:tcPr>
            <w:tcW w:w="252" w:type="pct"/>
          </w:tcPr>
          <w:p w14:paraId="23B1D852" w14:textId="2CE69968"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78C48299" w14:textId="519D5476"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73" w:type="pct"/>
          </w:tcPr>
          <w:p w14:paraId="25D32C5B" w14:textId="67811053"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8" w:type="pct"/>
          </w:tcPr>
          <w:p w14:paraId="315973CE" w14:textId="361260C2"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9" w:type="pct"/>
          </w:tcPr>
          <w:p w14:paraId="4FBC6A05" w14:textId="57897285"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75" w:type="pct"/>
          </w:tcPr>
          <w:p w14:paraId="0A3C26E6" w14:textId="16BCEED3"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r>
      <w:tr w:rsidR="00760E95" w:rsidRPr="00965001" w14:paraId="13CD287C" w14:textId="77777777" w:rsidTr="000D29E8">
        <w:trPr>
          <w:cantSplit/>
        </w:trPr>
        <w:tc>
          <w:tcPr>
            <w:cnfStyle w:val="001000000000" w:firstRow="0" w:lastRow="0" w:firstColumn="1" w:lastColumn="0" w:oddVBand="0" w:evenVBand="0" w:oddHBand="0" w:evenHBand="0" w:firstRowFirstColumn="0" w:firstRowLastColumn="0" w:lastRowFirstColumn="0" w:lastRowLastColumn="0"/>
            <w:tcW w:w="758" w:type="pct"/>
          </w:tcPr>
          <w:p w14:paraId="470B5761" w14:textId="25561878" w:rsidR="00760E95" w:rsidRPr="00965001" w:rsidRDefault="00760E95" w:rsidP="00760E95">
            <w:pPr>
              <w:suppressAutoHyphens/>
              <w:spacing w:before="40" w:after="40"/>
              <w:jc w:val="left"/>
              <w:rPr>
                <w:sz w:val="16"/>
                <w:szCs w:val="16"/>
                <w:lang w:val="lt-LT"/>
              </w:rPr>
            </w:pPr>
            <w:r w:rsidRPr="00965001">
              <w:rPr>
                <w:rFonts w:cs="Arial"/>
                <w:b w:val="0"/>
                <w:bCs w:val="0"/>
                <w:color w:val="000000"/>
                <w:sz w:val="16"/>
                <w:szCs w:val="16"/>
                <w:lang w:val="lt-LT"/>
              </w:rPr>
              <w:t>Kretingos CŠT4 sistema (Katilinė Nr. 10)</w:t>
            </w:r>
          </w:p>
        </w:tc>
        <w:tc>
          <w:tcPr>
            <w:tcW w:w="934" w:type="pct"/>
          </w:tcPr>
          <w:p w14:paraId="3E392729" w14:textId="555FF2B1"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proofErr w:type="spellStart"/>
            <w:r>
              <w:rPr>
                <w:rFonts w:cs="Arial"/>
                <w:sz w:val="16"/>
                <w:szCs w:val="16"/>
              </w:rPr>
              <w:t>Šilumos</w:t>
            </w:r>
            <w:proofErr w:type="spellEnd"/>
            <w:r>
              <w:rPr>
                <w:rFonts w:cs="Arial"/>
                <w:sz w:val="16"/>
                <w:szCs w:val="16"/>
              </w:rPr>
              <w:t xml:space="preserve"> </w:t>
            </w:r>
            <w:proofErr w:type="spellStart"/>
            <w:r>
              <w:rPr>
                <w:rFonts w:cs="Arial"/>
                <w:sz w:val="16"/>
                <w:szCs w:val="16"/>
              </w:rPr>
              <w:t>siurblys</w:t>
            </w:r>
            <w:proofErr w:type="spellEnd"/>
          </w:p>
        </w:tc>
        <w:tc>
          <w:tcPr>
            <w:tcW w:w="534" w:type="pct"/>
          </w:tcPr>
          <w:p w14:paraId="1924044D" w14:textId="3D5CD037"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60 kW</w:t>
            </w:r>
          </w:p>
        </w:tc>
        <w:tc>
          <w:tcPr>
            <w:tcW w:w="284" w:type="pct"/>
          </w:tcPr>
          <w:p w14:paraId="15C5AC35" w14:textId="1715C3E1"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6"/>
                <w:szCs w:val="16"/>
                <w:lang w:val="lt-LT"/>
              </w:rPr>
            </w:pPr>
            <w:r>
              <w:rPr>
                <w:rFonts w:cs="Arial"/>
                <w:sz w:val="16"/>
                <w:szCs w:val="16"/>
              </w:rPr>
              <w:t>50,92</w:t>
            </w:r>
          </w:p>
        </w:tc>
        <w:tc>
          <w:tcPr>
            <w:tcW w:w="327" w:type="pct"/>
          </w:tcPr>
          <w:p w14:paraId="5B6C2380" w14:textId="10AF7DD0"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6"/>
                <w:szCs w:val="16"/>
                <w:lang w:val="lt-LT"/>
              </w:rPr>
            </w:pPr>
            <w:r>
              <w:rPr>
                <w:rFonts w:cs="Arial"/>
                <w:sz w:val="16"/>
                <w:szCs w:val="16"/>
              </w:rPr>
              <w:t> </w:t>
            </w:r>
          </w:p>
        </w:tc>
        <w:tc>
          <w:tcPr>
            <w:tcW w:w="282" w:type="pct"/>
          </w:tcPr>
          <w:p w14:paraId="5E9AD2D2" w14:textId="6C74B369"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6"/>
                <w:szCs w:val="16"/>
                <w:lang w:val="lt-LT"/>
              </w:rPr>
            </w:pPr>
            <w:r>
              <w:rPr>
                <w:rFonts w:cs="Arial"/>
                <w:sz w:val="16"/>
                <w:szCs w:val="16"/>
              </w:rPr>
              <w:t> </w:t>
            </w:r>
          </w:p>
        </w:tc>
        <w:tc>
          <w:tcPr>
            <w:tcW w:w="252" w:type="pct"/>
          </w:tcPr>
          <w:p w14:paraId="74969CA6" w14:textId="126E3F5C"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6"/>
                <w:szCs w:val="16"/>
                <w:lang w:val="lt-LT"/>
              </w:rPr>
            </w:pPr>
            <w:r>
              <w:rPr>
                <w:rFonts w:cs="Arial"/>
                <w:sz w:val="16"/>
                <w:szCs w:val="16"/>
              </w:rPr>
              <w:t> </w:t>
            </w:r>
          </w:p>
        </w:tc>
        <w:tc>
          <w:tcPr>
            <w:tcW w:w="252" w:type="pct"/>
          </w:tcPr>
          <w:p w14:paraId="51048EC1" w14:textId="40DB65A2"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6"/>
                <w:szCs w:val="16"/>
                <w:lang w:val="lt-LT"/>
              </w:rPr>
            </w:pPr>
            <w:r>
              <w:rPr>
                <w:rFonts w:cs="Arial"/>
                <w:sz w:val="16"/>
                <w:szCs w:val="16"/>
              </w:rPr>
              <w:t> </w:t>
            </w:r>
          </w:p>
        </w:tc>
        <w:tc>
          <w:tcPr>
            <w:tcW w:w="252" w:type="pct"/>
          </w:tcPr>
          <w:p w14:paraId="36E56518" w14:textId="3865C56F"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6"/>
                <w:szCs w:val="16"/>
                <w:lang w:val="lt-LT"/>
              </w:rPr>
            </w:pPr>
            <w:r>
              <w:rPr>
                <w:rFonts w:cs="Arial"/>
                <w:sz w:val="16"/>
                <w:szCs w:val="16"/>
              </w:rPr>
              <w:t> </w:t>
            </w:r>
          </w:p>
        </w:tc>
        <w:tc>
          <w:tcPr>
            <w:tcW w:w="273" w:type="pct"/>
          </w:tcPr>
          <w:p w14:paraId="1964218A" w14:textId="3A41F92A"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6"/>
                <w:szCs w:val="16"/>
                <w:lang w:val="lt-LT"/>
              </w:rPr>
            </w:pPr>
            <w:r>
              <w:rPr>
                <w:rFonts w:cs="Arial"/>
                <w:sz w:val="16"/>
                <w:szCs w:val="16"/>
              </w:rPr>
              <w:t> </w:t>
            </w:r>
          </w:p>
        </w:tc>
        <w:tc>
          <w:tcPr>
            <w:tcW w:w="288" w:type="pct"/>
          </w:tcPr>
          <w:p w14:paraId="31675A1D" w14:textId="0044785B"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6"/>
                <w:szCs w:val="16"/>
                <w:lang w:val="lt-LT"/>
              </w:rPr>
            </w:pPr>
            <w:r>
              <w:rPr>
                <w:rFonts w:cs="Arial"/>
                <w:sz w:val="16"/>
                <w:szCs w:val="16"/>
              </w:rPr>
              <w:t> </w:t>
            </w:r>
          </w:p>
        </w:tc>
        <w:tc>
          <w:tcPr>
            <w:tcW w:w="289" w:type="pct"/>
          </w:tcPr>
          <w:p w14:paraId="64F8E01A" w14:textId="2666743B"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6"/>
                <w:szCs w:val="16"/>
                <w:lang w:val="lt-LT"/>
              </w:rPr>
            </w:pPr>
            <w:r>
              <w:rPr>
                <w:rFonts w:cs="Arial"/>
                <w:sz w:val="16"/>
                <w:szCs w:val="16"/>
              </w:rPr>
              <w:t> </w:t>
            </w:r>
          </w:p>
        </w:tc>
        <w:tc>
          <w:tcPr>
            <w:tcW w:w="275" w:type="pct"/>
          </w:tcPr>
          <w:p w14:paraId="3ABA2FEB" w14:textId="7C853BF1"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6"/>
                <w:szCs w:val="16"/>
                <w:lang w:val="lt-LT"/>
              </w:rPr>
            </w:pPr>
            <w:r>
              <w:rPr>
                <w:rFonts w:cs="Arial"/>
                <w:sz w:val="16"/>
                <w:szCs w:val="16"/>
              </w:rPr>
              <w:t> </w:t>
            </w:r>
          </w:p>
        </w:tc>
      </w:tr>
      <w:tr w:rsidR="00760E95" w:rsidRPr="00965001" w14:paraId="657B1EA0" w14:textId="77777777" w:rsidTr="000D29E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58" w:type="pct"/>
          </w:tcPr>
          <w:p w14:paraId="4096D5EB" w14:textId="3CA46C37" w:rsidR="00760E95" w:rsidRPr="00965001" w:rsidRDefault="00760E95" w:rsidP="00760E95">
            <w:pPr>
              <w:suppressAutoHyphens/>
              <w:spacing w:before="40" w:after="40"/>
              <w:jc w:val="left"/>
              <w:rPr>
                <w:sz w:val="16"/>
                <w:szCs w:val="16"/>
                <w:lang w:val="lt-LT"/>
              </w:rPr>
            </w:pPr>
            <w:r w:rsidRPr="00965001">
              <w:rPr>
                <w:rFonts w:cs="Arial"/>
                <w:b w:val="0"/>
                <w:bCs w:val="0"/>
                <w:color w:val="000000"/>
                <w:sz w:val="16"/>
                <w:szCs w:val="16"/>
                <w:lang w:val="lt-LT"/>
              </w:rPr>
              <w:t>Salantų CŠT1 sistema (Katilinė Nr. 3)</w:t>
            </w:r>
          </w:p>
        </w:tc>
        <w:tc>
          <w:tcPr>
            <w:tcW w:w="934" w:type="pct"/>
          </w:tcPr>
          <w:p w14:paraId="66C4761B" w14:textId="76197BAF"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proofErr w:type="spellStart"/>
            <w:r>
              <w:rPr>
                <w:rFonts w:cs="Arial"/>
                <w:sz w:val="16"/>
                <w:szCs w:val="16"/>
              </w:rPr>
              <w:t>Automatizuotas</w:t>
            </w:r>
            <w:proofErr w:type="spellEnd"/>
            <w:r>
              <w:rPr>
                <w:rFonts w:cs="Arial"/>
                <w:sz w:val="16"/>
                <w:szCs w:val="16"/>
              </w:rPr>
              <w:t xml:space="preserve"> </w:t>
            </w:r>
            <w:proofErr w:type="spellStart"/>
            <w:r>
              <w:rPr>
                <w:rFonts w:cs="Arial"/>
                <w:sz w:val="16"/>
                <w:szCs w:val="16"/>
              </w:rPr>
              <w:t>biokuro</w:t>
            </w:r>
            <w:proofErr w:type="spellEnd"/>
            <w:r>
              <w:rPr>
                <w:rFonts w:cs="Arial"/>
                <w:sz w:val="16"/>
                <w:szCs w:val="16"/>
              </w:rPr>
              <w:t xml:space="preserve"> </w:t>
            </w:r>
            <w:proofErr w:type="spellStart"/>
            <w:r>
              <w:rPr>
                <w:rFonts w:cs="Arial"/>
                <w:sz w:val="16"/>
                <w:szCs w:val="16"/>
              </w:rPr>
              <w:t>katilas</w:t>
            </w:r>
            <w:proofErr w:type="spellEnd"/>
          </w:p>
        </w:tc>
        <w:tc>
          <w:tcPr>
            <w:tcW w:w="534" w:type="pct"/>
          </w:tcPr>
          <w:p w14:paraId="75996D0A" w14:textId="173E483C"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2x500 kW</w:t>
            </w:r>
          </w:p>
        </w:tc>
        <w:tc>
          <w:tcPr>
            <w:tcW w:w="284" w:type="pct"/>
          </w:tcPr>
          <w:p w14:paraId="19F8FC37" w14:textId="6198094E"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350,00</w:t>
            </w:r>
          </w:p>
        </w:tc>
        <w:tc>
          <w:tcPr>
            <w:tcW w:w="327" w:type="pct"/>
          </w:tcPr>
          <w:p w14:paraId="7FF08CE3" w14:textId="313AF7F5"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2" w:type="pct"/>
          </w:tcPr>
          <w:p w14:paraId="4A59E889" w14:textId="4BB4C300"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763AA436" w14:textId="3950D583"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42BAA0A8" w14:textId="5DB3DE5C"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0CB21C62" w14:textId="69F53FE7"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73" w:type="pct"/>
          </w:tcPr>
          <w:p w14:paraId="27F79CCA" w14:textId="4BF235D1"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8" w:type="pct"/>
          </w:tcPr>
          <w:p w14:paraId="6146CC45" w14:textId="06A7EF8C"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9" w:type="pct"/>
          </w:tcPr>
          <w:p w14:paraId="74175991" w14:textId="7F32127C"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75" w:type="pct"/>
          </w:tcPr>
          <w:p w14:paraId="3ED3FC19" w14:textId="68A0F37F"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r>
      <w:tr w:rsidR="00760E95" w:rsidRPr="00965001" w14:paraId="275EC0AC" w14:textId="77777777" w:rsidTr="000D29E8">
        <w:trPr>
          <w:cantSplit/>
        </w:trPr>
        <w:tc>
          <w:tcPr>
            <w:cnfStyle w:val="001000000000" w:firstRow="0" w:lastRow="0" w:firstColumn="1" w:lastColumn="0" w:oddVBand="0" w:evenVBand="0" w:oddHBand="0" w:evenHBand="0" w:firstRowFirstColumn="0" w:firstRowLastColumn="0" w:lastRowFirstColumn="0" w:lastRowLastColumn="0"/>
            <w:tcW w:w="758" w:type="pct"/>
          </w:tcPr>
          <w:p w14:paraId="64A0FAA3" w14:textId="6160605F" w:rsidR="00760E95" w:rsidRPr="00965001" w:rsidRDefault="00760E95" w:rsidP="00760E95">
            <w:pPr>
              <w:suppressAutoHyphens/>
              <w:spacing w:before="40" w:after="40"/>
              <w:jc w:val="left"/>
              <w:rPr>
                <w:sz w:val="16"/>
                <w:szCs w:val="16"/>
                <w:lang w:val="lt-LT"/>
              </w:rPr>
            </w:pPr>
            <w:r w:rsidRPr="00965001">
              <w:rPr>
                <w:rFonts w:cs="Arial"/>
                <w:b w:val="0"/>
                <w:bCs w:val="0"/>
                <w:color w:val="000000"/>
                <w:sz w:val="16"/>
                <w:szCs w:val="16"/>
                <w:lang w:val="lt-LT"/>
              </w:rPr>
              <w:t>Salantų CŠT2 sistema (Katilinė Nr. 4)</w:t>
            </w:r>
          </w:p>
        </w:tc>
        <w:tc>
          <w:tcPr>
            <w:tcW w:w="934" w:type="pct"/>
          </w:tcPr>
          <w:p w14:paraId="0EBC25DF" w14:textId="20AE5D2D"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proofErr w:type="spellStart"/>
            <w:r>
              <w:rPr>
                <w:rFonts w:cs="Arial"/>
                <w:sz w:val="16"/>
                <w:szCs w:val="16"/>
              </w:rPr>
              <w:t>Automatizuotas</w:t>
            </w:r>
            <w:proofErr w:type="spellEnd"/>
            <w:r>
              <w:rPr>
                <w:rFonts w:cs="Arial"/>
                <w:sz w:val="16"/>
                <w:szCs w:val="16"/>
              </w:rPr>
              <w:t xml:space="preserve"> </w:t>
            </w:r>
            <w:proofErr w:type="spellStart"/>
            <w:r>
              <w:rPr>
                <w:rFonts w:cs="Arial"/>
                <w:sz w:val="16"/>
                <w:szCs w:val="16"/>
              </w:rPr>
              <w:t>biokuro</w:t>
            </w:r>
            <w:proofErr w:type="spellEnd"/>
            <w:r>
              <w:rPr>
                <w:rFonts w:cs="Arial"/>
                <w:sz w:val="16"/>
                <w:szCs w:val="16"/>
              </w:rPr>
              <w:t xml:space="preserve"> </w:t>
            </w:r>
            <w:proofErr w:type="spellStart"/>
            <w:r>
              <w:rPr>
                <w:rFonts w:cs="Arial"/>
                <w:sz w:val="16"/>
                <w:szCs w:val="16"/>
              </w:rPr>
              <w:t>katilas</w:t>
            </w:r>
            <w:proofErr w:type="spellEnd"/>
            <w:r>
              <w:rPr>
                <w:rFonts w:cs="Arial"/>
                <w:sz w:val="16"/>
                <w:szCs w:val="16"/>
              </w:rPr>
              <w:t xml:space="preserve"> </w:t>
            </w:r>
            <w:proofErr w:type="spellStart"/>
            <w:r>
              <w:rPr>
                <w:rFonts w:cs="Arial"/>
                <w:sz w:val="16"/>
                <w:szCs w:val="16"/>
              </w:rPr>
              <w:t>ir</w:t>
            </w:r>
            <w:proofErr w:type="spellEnd"/>
            <w:r>
              <w:rPr>
                <w:rFonts w:cs="Arial"/>
                <w:sz w:val="16"/>
                <w:szCs w:val="16"/>
              </w:rPr>
              <w:t xml:space="preserve"> </w:t>
            </w:r>
            <w:proofErr w:type="spellStart"/>
            <w:r>
              <w:rPr>
                <w:rFonts w:cs="Arial"/>
                <w:sz w:val="16"/>
                <w:szCs w:val="16"/>
              </w:rPr>
              <w:t>akumuliacinė</w:t>
            </w:r>
            <w:proofErr w:type="spellEnd"/>
            <w:r>
              <w:rPr>
                <w:rFonts w:cs="Arial"/>
                <w:sz w:val="16"/>
                <w:szCs w:val="16"/>
              </w:rPr>
              <w:t xml:space="preserve"> </w:t>
            </w:r>
            <w:proofErr w:type="spellStart"/>
            <w:r>
              <w:rPr>
                <w:rFonts w:cs="Arial"/>
                <w:sz w:val="16"/>
                <w:szCs w:val="16"/>
              </w:rPr>
              <w:t>talpa</w:t>
            </w:r>
            <w:proofErr w:type="spellEnd"/>
          </w:p>
        </w:tc>
        <w:tc>
          <w:tcPr>
            <w:tcW w:w="534" w:type="pct"/>
          </w:tcPr>
          <w:p w14:paraId="630589A4" w14:textId="1E557701"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xml:space="preserve">500 kW </w:t>
            </w:r>
            <w:proofErr w:type="spellStart"/>
            <w:r>
              <w:rPr>
                <w:rFonts w:cs="Arial"/>
                <w:sz w:val="16"/>
                <w:szCs w:val="16"/>
              </w:rPr>
              <w:t>katilas</w:t>
            </w:r>
            <w:proofErr w:type="spellEnd"/>
          </w:p>
        </w:tc>
        <w:tc>
          <w:tcPr>
            <w:tcW w:w="284" w:type="pct"/>
          </w:tcPr>
          <w:p w14:paraId="667E4A2B" w14:textId="70AD9D96"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327" w:type="pct"/>
          </w:tcPr>
          <w:p w14:paraId="15F03B8D" w14:textId="0226C396"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240,00</w:t>
            </w:r>
          </w:p>
        </w:tc>
        <w:tc>
          <w:tcPr>
            <w:tcW w:w="282" w:type="pct"/>
          </w:tcPr>
          <w:p w14:paraId="3C29413A" w14:textId="7B668BC1"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15B81FF8" w14:textId="00F9431B"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53AF3506" w14:textId="33A560D7"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03920F69" w14:textId="6ED1ADF7"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73" w:type="pct"/>
          </w:tcPr>
          <w:p w14:paraId="1565D5A9" w14:textId="47F1738F"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8" w:type="pct"/>
          </w:tcPr>
          <w:p w14:paraId="7EC275CE" w14:textId="1807F40A"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9" w:type="pct"/>
          </w:tcPr>
          <w:p w14:paraId="052E4FA2" w14:textId="58B76A98"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75" w:type="pct"/>
          </w:tcPr>
          <w:p w14:paraId="5CB1ADA0" w14:textId="6B8EE110"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r>
      <w:tr w:rsidR="00760E95" w:rsidRPr="00965001" w14:paraId="1C539D2D" w14:textId="77777777" w:rsidTr="000D29E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58" w:type="pct"/>
          </w:tcPr>
          <w:p w14:paraId="33B9302A" w14:textId="75A03523" w:rsidR="00760E95" w:rsidRPr="00965001" w:rsidRDefault="00760E95" w:rsidP="00760E95">
            <w:pPr>
              <w:suppressAutoHyphens/>
              <w:spacing w:before="40" w:after="40"/>
              <w:jc w:val="left"/>
              <w:rPr>
                <w:sz w:val="16"/>
                <w:szCs w:val="16"/>
                <w:lang w:val="lt-LT"/>
              </w:rPr>
            </w:pPr>
            <w:r w:rsidRPr="00965001">
              <w:rPr>
                <w:rFonts w:cs="Arial"/>
                <w:b w:val="0"/>
                <w:bCs w:val="0"/>
                <w:color w:val="000000"/>
                <w:sz w:val="16"/>
                <w:szCs w:val="16"/>
                <w:lang w:val="lt-LT"/>
              </w:rPr>
              <w:t>Katilinė Nr. 11</w:t>
            </w:r>
          </w:p>
        </w:tc>
        <w:tc>
          <w:tcPr>
            <w:tcW w:w="934" w:type="pct"/>
          </w:tcPr>
          <w:p w14:paraId="62798A3B" w14:textId="0A062DA7"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proofErr w:type="spellStart"/>
            <w:r>
              <w:rPr>
                <w:rFonts w:cs="Arial"/>
                <w:sz w:val="16"/>
                <w:szCs w:val="16"/>
              </w:rPr>
              <w:t>Šilumos</w:t>
            </w:r>
            <w:proofErr w:type="spellEnd"/>
            <w:r>
              <w:rPr>
                <w:rFonts w:cs="Arial"/>
                <w:sz w:val="16"/>
                <w:szCs w:val="16"/>
              </w:rPr>
              <w:t xml:space="preserve"> </w:t>
            </w:r>
            <w:proofErr w:type="spellStart"/>
            <w:r>
              <w:rPr>
                <w:rFonts w:cs="Arial"/>
                <w:sz w:val="16"/>
                <w:szCs w:val="16"/>
              </w:rPr>
              <w:t>siurblys</w:t>
            </w:r>
            <w:proofErr w:type="spellEnd"/>
          </w:p>
        </w:tc>
        <w:tc>
          <w:tcPr>
            <w:tcW w:w="534" w:type="pct"/>
          </w:tcPr>
          <w:p w14:paraId="6BB8E481" w14:textId="11C5EC01"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50 kW</w:t>
            </w:r>
          </w:p>
        </w:tc>
        <w:tc>
          <w:tcPr>
            <w:tcW w:w="284" w:type="pct"/>
          </w:tcPr>
          <w:p w14:paraId="2F23185C" w14:textId="07C3C588"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48,11</w:t>
            </w:r>
          </w:p>
        </w:tc>
        <w:tc>
          <w:tcPr>
            <w:tcW w:w="327" w:type="pct"/>
          </w:tcPr>
          <w:p w14:paraId="706A3FAF" w14:textId="7AF884C7"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2" w:type="pct"/>
          </w:tcPr>
          <w:p w14:paraId="371A1A9B" w14:textId="594532AC"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7F7B73DD" w14:textId="324D1F3A"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3E18D108" w14:textId="3190B09B"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59180189" w14:textId="5CB32E5E"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73" w:type="pct"/>
          </w:tcPr>
          <w:p w14:paraId="08FFD89D" w14:textId="571D8C74"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8" w:type="pct"/>
          </w:tcPr>
          <w:p w14:paraId="5A25AB77" w14:textId="1BCF71BF"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9" w:type="pct"/>
          </w:tcPr>
          <w:p w14:paraId="722FE96A" w14:textId="69C5AF22"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75" w:type="pct"/>
          </w:tcPr>
          <w:p w14:paraId="331A8B02" w14:textId="2B449978"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r>
      <w:tr w:rsidR="005A74AF" w:rsidRPr="00965001" w14:paraId="5D177EC0" w14:textId="77777777" w:rsidTr="000D29E8">
        <w:trPr>
          <w:cantSplit/>
        </w:trPr>
        <w:tc>
          <w:tcPr>
            <w:cnfStyle w:val="001000000000" w:firstRow="0" w:lastRow="0" w:firstColumn="1" w:lastColumn="0" w:oddVBand="0" w:evenVBand="0" w:oddHBand="0" w:evenHBand="0" w:firstRowFirstColumn="0" w:firstRowLastColumn="0" w:lastRowFirstColumn="0" w:lastRowLastColumn="0"/>
            <w:tcW w:w="758" w:type="pct"/>
          </w:tcPr>
          <w:p w14:paraId="3F52CE45" w14:textId="6CCDA19A" w:rsidR="005A74AF" w:rsidRPr="00965001" w:rsidRDefault="005A74AF" w:rsidP="005A74AF">
            <w:pPr>
              <w:suppressAutoHyphens/>
              <w:spacing w:before="40" w:after="40"/>
              <w:jc w:val="left"/>
              <w:rPr>
                <w:sz w:val="16"/>
                <w:szCs w:val="16"/>
                <w:lang w:val="lt-LT"/>
              </w:rPr>
            </w:pPr>
            <w:r w:rsidRPr="00965001">
              <w:rPr>
                <w:rFonts w:cs="Arial"/>
                <w:b w:val="0"/>
                <w:bCs w:val="0"/>
                <w:color w:val="000000"/>
                <w:sz w:val="16"/>
                <w:szCs w:val="16"/>
                <w:lang w:val="lt-LT"/>
              </w:rPr>
              <w:t>Darželio „Eglutė“ Katilinė</w:t>
            </w:r>
          </w:p>
        </w:tc>
        <w:tc>
          <w:tcPr>
            <w:tcW w:w="934" w:type="pct"/>
          </w:tcPr>
          <w:p w14:paraId="3CBE8E43" w14:textId="02739D1B"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proofErr w:type="spellStart"/>
            <w:r>
              <w:rPr>
                <w:rFonts w:cs="Arial"/>
                <w:sz w:val="16"/>
                <w:szCs w:val="16"/>
              </w:rPr>
              <w:t>Šilumos</w:t>
            </w:r>
            <w:proofErr w:type="spellEnd"/>
            <w:r>
              <w:rPr>
                <w:rFonts w:cs="Arial"/>
                <w:sz w:val="16"/>
                <w:szCs w:val="16"/>
              </w:rPr>
              <w:t xml:space="preserve"> </w:t>
            </w:r>
            <w:proofErr w:type="spellStart"/>
            <w:r>
              <w:rPr>
                <w:rFonts w:cs="Arial"/>
                <w:sz w:val="16"/>
                <w:szCs w:val="16"/>
              </w:rPr>
              <w:t>siurblys</w:t>
            </w:r>
            <w:proofErr w:type="spellEnd"/>
          </w:p>
        </w:tc>
        <w:tc>
          <w:tcPr>
            <w:tcW w:w="534" w:type="pct"/>
          </w:tcPr>
          <w:p w14:paraId="66C0075A" w14:textId="1BB65035"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20 kW</w:t>
            </w:r>
          </w:p>
        </w:tc>
        <w:tc>
          <w:tcPr>
            <w:tcW w:w="284" w:type="pct"/>
          </w:tcPr>
          <w:p w14:paraId="6FE7032D" w14:textId="26CBF716"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327" w:type="pct"/>
          </w:tcPr>
          <w:p w14:paraId="0C71BC61" w14:textId="27EBC0DE"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2" w:type="pct"/>
          </w:tcPr>
          <w:p w14:paraId="02547F6D" w14:textId="75B00FCA"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22,00</w:t>
            </w:r>
          </w:p>
        </w:tc>
        <w:tc>
          <w:tcPr>
            <w:tcW w:w="252" w:type="pct"/>
          </w:tcPr>
          <w:p w14:paraId="7EA9362F" w14:textId="7876AF19"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3C90B51E" w14:textId="3308FF56"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16811D0A" w14:textId="39837D11"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73" w:type="pct"/>
          </w:tcPr>
          <w:p w14:paraId="7243B3A4" w14:textId="33A0C88C"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8" w:type="pct"/>
          </w:tcPr>
          <w:p w14:paraId="2A4F7E76" w14:textId="6C56A42B"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9" w:type="pct"/>
          </w:tcPr>
          <w:p w14:paraId="46B32D4A" w14:textId="35A1D279"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75" w:type="pct"/>
          </w:tcPr>
          <w:p w14:paraId="62DD411A" w14:textId="4D093FD9"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r>
      <w:tr w:rsidR="005A74AF" w:rsidRPr="00965001" w14:paraId="4489F88F" w14:textId="77777777" w:rsidTr="000D29E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58" w:type="pct"/>
          </w:tcPr>
          <w:p w14:paraId="696672B3" w14:textId="45C240D0" w:rsidR="005A74AF" w:rsidRPr="00965001" w:rsidRDefault="005A74AF" w:rsidP="005A74AF">
            <w:pPr>
              <w:suppressAutoHyphens/>
              <w:spacing w:before="40" w:after="40"/>
              <w:jc w:val="left"/>
              <w:rPr>
                <w:sz w:val="16"/>
                <w:szCs w:val="16"/>
                <w:lang w:val="lt-LT"/>
              </w:rPr>
            </w:pPr>
            <w:r w:rsidRPr="00965001">
              <w:rPr>
                <w:rFonts w:cs="Arial"/>
                <w:b w:val="0"/>
                <w:bCs w:val="0"/>
                <w:color w:val="000000"/>
                <w:sz w:val="16"/>
                <w:szCs w:val="16"/>
                <w:lang w:val="lt-LT"/>
              </w:rPr>
              <w:t>Vydmantų CŠT sistema (Katilinė Nr. 8)</w:t>
            </w:r>
          </w:p>
        </w:tc>
        <w:tc>
          <w:tcPr>
            <w:tcW w:w="934" w:type="pct"/>
          </w:tcPr>
          <w:p w14:paraId="2BF1F9E6" w14:textId="04D6BEA3"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proofErr w:type="spellStart"/>
            <w:r>
              <w:rPr>
                <w:rFonts w:cs="Arial"/>
                <w:sz w:val="16"/>
                <w:szCs w:val="16"/>
              </w:rPr>
              <w:t>Biokuro</w:t>
            </w:r>
            <w:proofErr w:type="spellEnd"/>
            <w:r>
              <w:rPr>
                <w:rFonts w:cs="Arial"/>
                <w:sz w:val="16"/>
                <w:szCs w:val="16"/>
              </w:rPr>
              <w:t xml:space="preserve"> </w:t>
            </w:r>
            <w:proofErr w:type="spellStart"/>
            <w:r>
              <w:rPr>
                <w:rFonts w:cs="Arial"/>
                <w:sz w:val="16"/>
                <w:szCs w:val="16"/>
              </w:rPr>
              <w:t>granulių</w:t>
            </w:r>
            <w:proofErr w:type="spellEnd"/>
            <w:r>
              <w:rPr>
                <w:rFonts w:cs="Arial"/>
                <w:sz w:val="16"/>
                <w:szCs w:val="16"/>
              </w:rPr>
              <w:t xml:space="preserve"> </w:t>
            </w:r>
            <w:proofErr w:type="spellStart"/>
            <w:r>
              <w:rPr>
                <w:rFonts w:cs="Arial"/>
                <w:sz w:val="16"/>
                <w:szCs w:val="16"/>
              </w:rPr>
              <w:t>katilas</w:t>
            </w:r>
            <w:proofErr w:type="spellEnd"/>
          </w:p>
        </w:tc>
        <w:tc>
          <w:tcPr>
            <w:tcW w:w="534" w:type="pct"/>
          </w:tcPr>
          <w:p w14:paraId="1A4B2CE6" w14:textId="11343DC6"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312 kW</w:t>
            </w:r>
          </w:p>
        </w:tc>
        <w:tc>
          <w:tcPr>
            <w:tcW w:w="284" w:type="pct"/>
          </w:tcPr>
          <w:p w14:paraId="51062E4C" w14:textId="4F083AE4"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327" w:type="pct"/>
          </w:tcPr>
          <w:p w14:paraId="752B0308" w14:textId="5B0C3BF3"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2" w:type="pct"/>
          </w:tcPr>
          <w:p w14:paraId="0E20398E" w14:textId="55B6D1E1"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054CA294" w14:textId="19F1B3DA"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6805BEC3" w14:textId="15AFF012"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70,46</w:t>
            </w:r>
          </w:p>
        </w:tc>
        <w:tc>
          <w:tcPr>
            <w:tcW w:w="252" w:type="pct"/>
          </w:tcPr>
          <w:p w14:paraId="3F74251E" w14:textId="34F75F4C"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73" w:type="pct"/>
          </w:tcPr>
          <w:p w14:paraId="65C0C76A" w14:textId="23541917"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8" w:type="pct"/>
          </w:tcPr>
          <w:p w14:paraId="2FAF0D58" w14:textId="53CAA399"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9" w:type="pct"/>
          </w:tcPr>
          <w:p w14:paraId="699FA8A8" w14:textId="4781CDA2"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75" w:type="pct"/>
          </w:tcPr>
          <w:p w14:paraId="2D161E02" w14:textId="6434492A"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r>
      <w:tr w:rsidR="005A74AF" w:rsidRPr="00965001" w14:paraId="06B82724" w14:textId="77777777" w:rsidTr="000D29E8">
        <w:trPr>
          <w:cantSplit/>
        </w:trPr>
        <w:tc>
          <w:tcPr>
            <w:cnfStyle w:val="001000000000" w:firstRow="0" w:lastRow="0" w:firstColumn="1" w:lastColumn="0" w:oddVBand="0" w:evenVBand="0" w:oddHBand="0" w:evenHBand="0" w:firstRowFirstColumn="0" w:firstRowLastColumn="0" w:lastRowFirstColumn="0" w:lastRowLastColumn="0"/>
            <w:tcW w:w="758" w:type="pct"/>
          </w:tcPr>
          <w:p w14:paraId="7C116AE0" w14:textId="10AE7384" w:rsidR="005A74AF" w:rsidRPr="00965001" w:rsidRDefault="005A74AF" w:rsidP="005A74AF">
            <w:pPr>
              <w:suppressAutoHyphens/>
              <w:spacing w:before="40" w:after="40"/>
              <w:jc w:val="left"/>
              <w:rPr>
                <w:sz w:val="16"/>
                <w:szCs w:val="16"/>
                <w:lang w:val="lt-LT"/>
              </w:rPr>
            </w:pPr>
            <w:r w:rsidRPr="00965001">
              <w:rPr>
                <w:rFonts w:cs="Arial"/>
                <w:b w:val="0"/>
                <w:bCs w:val="0"/>
                <w:color w:val="000000"/>
                <w:sz w:val="16"/>
                <w:szCs w:val="16"/>
                <w:lang w:val="lt-LT"/>
              </w:rPr>
              <w:t>Kūlupėnų CŠT sistema</w:t>
            </w:r>
          </w:p>
        </w:tc>
        <w:tc>
          <w:tcPr>
            <w:tcW w:w="934" w:type="pct"/>
          </w:tcPr>
          <w:p w14:paraId="6DEA64F3" w14:textId="583D9FBF"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proofErr w:type="spellStart"/>
            <w:r>
              <w:rPr>
                <w:rFonts w:cs="Arial"/>
                <w:sz w:val="16"/>
                <w:szCs w:val="16"/>
              </w:rPr>
              <w:t>Biokuro</w:t>
            </w:r>
            <w:proofErr w:type="spellEnd"/>
            <w:r>
              <w:rPr>
                <w:rFonts w:cs="Arial"/>
                <w:sz w:val="16"/>
                <w:szCs w:val="16"/>
              </w:rPr>
              <w:t xml:space="preserve"> </w:t>
            </w:r>
            <w:proofErr w:type="spellStart"/>
            <w:r>
              <w:rPr>
                <w:rFonts w:cs="Arial"/>
                <w:sz w:val="16"/>
                <w:szCs w:val="16"/>
              </w:rPr>
              <w:t>granulių</w:t>
            </w:r>
            <w:proofErr w:type="spellEnd"/>
            <w:r>
              <w:rPr>
                <w:rFonts w:cs="Arial"/>
                <w:sz w:val="16"/>
                <w:szCs w:val="16"/>
              </w:rPr>
              <w:t xml:space="preserve"> </w:t>
            </w:r>
            <w:proofErr w:type="spellStart"/>
            <w:r>
              <w:rPr>
                <w:rFonts w:cs="Arial"/>
                <w:sz w:val="16"/>
                <w:szCs w:val="16"/>
              </w:rPr>
              <w:t>katilas</w:t>
            </w:r>
            <w:proofErr w:type="spellEnd"/>
          </w:p>
        </w:tc>
        <w:tc>
          <w:tcPr>
            <w:tcW w:w="534" w:type="pct"/>
          </w:tcPr>
          <w:p w14:paraId="433E06EA" w14:textId="0BE3AC16"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124 kW</w:t>
            </w:r>
          </w:p>
        </w:tc>
        <w:tc>
          <w:tcPr>
            <w:tcW w:w="284" w:type="pct"/>
          </w:tcPr>
          <w:p w14:paraId="3D9C1C72" w14:textId="38334044"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327" w:type="pct"/>
          </w:tcPr>
          <w:p w14:paraId="28FC084C" w14:textId="11D326B1"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2" w:type="pct"/>
          </w:tcPr>
          <w:p w14:paraId="67D71F01" w14:textId="08AB5877"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35,94</w:t>
            </w:r>
          </w:p>
        </w:tc>
        <w:tc>
          <w:tcPr>
            <w:tcW w:w="252" w:type="pct"/>
          </w:tcPr>
          <w:p w14:paraId="42CD4992" w14:textId="75A45DC4"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588C4892" w14:textId="5B5CC608"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18C8DD69" w14:textId="78452C3D"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73" w:type="pct"/>
          </w:tcPr>
          <w:p w14:paraId="6CE2CCD9" w14:textId="0D131B16"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8" w:type="pct"/>
          </w:tcPr>
          <w:p w14:paraId="53D99A84" w14:textId="56ABA140"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9" w:type="pct"/>
          </w:tcPr>
          <w:p w14:paraId="5E099331" w14:textId="2CD76946"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75" w:type="pct"/>
          </w:tcPr>
          <w:p w14:paraId="3060A574" w14:textId="7B33F67D"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r>
      <w:tr w:rsidR="005A74AF" w:rsidRPr="00965001" w14:paraId="73020072" w14:textId="77777777" w:rsidTr="000D29E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58" w:type="pct"/>
          </w:tcPr>
          <w:p w14:paraId="7004A55A" w14:textId="44C82A64" w:rsidR="005A74AF" w:rsidRPr="00965001" w:rsidRDefault="005A74AF" w:rsidP="005A74AF">
            <w:pPr>
              <w:suppressAutoHyphens/>
              <w:spacing w:before="40" w:after="40"/>
              <w:jc w:val="left"/>
              <w:rPr>
                <w:b w:val="0"/>
                <w:bCs w:val="0"/>
                <w:sz w:val="16"/>
                <w:szCs w:val="16"/>
                <w:lang w:val="lt-LT"/>
              </w:rPr>
            </w:pPr>
            <w:r w:rsidRPr="00965001">
              <w:rPr>
                <w:rFonts w:cs="Arial"/>
                <w:b w:val="0"/>
                <w:bCs w:val="0"/>
                <w:color w:val="000000"/>
                <w:sz w:val="16"/>
                <w:szCs w:val="16"/>
                <w:lang w:val="lt-LT"/>
              </w:rPr>
              <w:t>S. Daukanto katilinė</w:t>
            </w:r>
          </w:p>
        </w:tc>
        <w:tc>
          <w:tcPr>
            <w:tcW w:w="934" w:type="pct"/>
          </w:tcPr>
          <w:p w14:paraId="7D4859AA" w14:textId="10ABAF14"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proofErr w:type="spellStart"/>
            <w:r>
              <w:rPr>
                <w:rFonts w:cs="Arial"/>
                <w:sz w:val="16"/>
                <w:szCs w:val="16"/>
              </w:rPr>
              <w:t>Šilumos</w:t>
            </w:r>
            <w:proofErr w:type="spellEnd"/>
            <w:r>
              <w:rPr>
                <w:rFonts w:cs="Arial"/>
                <w:sz w:val="16"/>
                <w:szCs w:val="16"/>
              </w:rPr>
              <w:t xml:space="preserve"> </w:t>
            </w:r>
            <w:proofErr w:type="spellStart"/>
            <w:r>
              <w:rPr>
                <w:rFonts w:cs="Arial"/>
                <w:sz w:val="16"/>
                <w:szCs w:val="16"/>
              </w:rPr>
              <w:t>siurblys</w:t>
            </w:r>
            <w:proofErr w:type="spellEnd"/>
          </w:p>
        </w:tc>
        <w:tc>
          <w:tcPr>
            <w:tcW w:w="534" w:type="pct"/>
          </w:tcPr>
          <w:p w14:paraId="5BA4C538" w14:textId="2C7659A1"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100 kW</w:t>
            </w:r>
          </w:p>
        </w:tc>
        <w:tc>
          <w:tcPr>
            <w:tcW w:w="284" w:type="pct"/>
          </w:tcPr>
          <w:p w14:paraId="5B2ED5ED" w14:textId="0F0B764E"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327" w:type="pct"/>
          </w:tcPr>
          <w:p w14:paraId="2ED1C41C" w14:textId="64613D01"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2" w:type="pct"/>
          </w:tcPr>
          <w:p w14:paraId="405D25F0" w14:textId="7E45D27C"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508531C4" w14:textId="03E2BF0A"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20D31448" w14:textId="01FB8926"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5CBDCD18" w14:textId="225CE0E1"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75,54</w:t>
            </w:r>
          </w:p>
        </w:tc>
        <w:tc>
          <w:tcPr>
            <w:tcW w:w="273" w:type="pct"/>
          </w:tcPr>
          <w:p w14:paraId="787201BC" w14:textId="0F24E05B"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8" w:type="pct"/>
          </w:tcPr>
          <w:p w14:paraId="48B97857" w14:textId="1CD85444"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9" w:type="pct"/>
          </w:tcPr>
          <w:p w14:paraId="0E4A82F1" w14:textId="64870B6D"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75" w:type="pct"/>
          </w:tcPr>
          <w:p w14:paraId="5B8E0927" w14:textId="23A9A464"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r>
      <w:tr w:rsidR="005A74AF" w:rsidRPr="00965001" w14:paraId="41CC65D2" w14:textId="77777777" w:rsidTr="000D29E8">
        <w:trPr>
          <w:cantSplit/>
        </w:trPr>
        <w:tc>
          <w:tcPr>
            <w:cnfStyle w:val="001000000000" w:firstRow="0" w:lastRow="0" w:firstColumn="1" w:lastColumn="0" w:oddVBand="0" w:evenVBand="0" w:oddHBand="0" w:evenHBand="0" w:firstRowFirstColumn="0" w:firstRowLastColumn="0" w:lastRowFirstColumn="0" w:lastRowLastColumn="0"/>
            <w:tcW w:w="758" w:type="pct"/>
          </w:tcPr>
          <w:p w14:paraId="673A4BBF" w14:textId="6F39EAD9" w:rsidR="005A74AF" w:rsidRPr="00965001" w:rsidRDefault="005A74AF" w:rsidP="005A74AF">
            <w:pPr>
              <w:suppressAutoHyphens/>
              <w:spacing w:before="40" w:after="40"/>
              <w:jc w:val="left"/>
              <w:rPr>
                <w:sz w:val="16"/>
                <w:szCs w:val="16"/>
                <w:lang w:val="lt-LT"/>
              </w:rPr>
            </w:pPr>
            <w:r w:rsidRPr="00965001">
              <w:rPr>
                <w:rFonts w:cs="Arial"/>
                <w:b w:val="0"/>
                <w:bCs w:val="0"/>
                <w:color w:val="000000"/>
                <w:sz w:val="16"/>
                <w:szCs w:val="16"/>
                <w:lang w:val="lt-LT"/>
              </w:rPr>
              <w:t>Kurmaičių katilinė</w:t>
            </w:r>
          </w:p>
        </w:tc>
        <w:tc>
          <w:tcPr>
            <w:tcW w:w="934" w:type="pct"/>
          </w:tcPr>
          <w:p w14:paraId="4278D30D" w14:textId="20120B8F"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proofErr w:type="spellStart"/>
            <w:r>
              <w:rPr>
                <w:rFonts w:cs="Arial"/>
                <w:sz w:val="16"/>
                <w:szCs w:val="16"/>
              </w:rPr>
              <w:t>Šilumos</w:t>
            </w:r>
            <w:proofErr w:type="spellEnd"/>
            <w:r>
              <w:rPr>
                <w:rFonts w:cs="Arial"/>
                <w:sz w:val="16"/>
                <w:szCs w:val="16"/>
              </w:rPr>
              <w:t xml:space="preserve"> </w:t>
            </w:r>
            <w:proofErr w:type="spellStart"/>
            <w:r>
              <w:rPr>
                <w:rFonts w:cs="Arial"/>
                <w:sz w:val="16"/>
                <w:szCs w:val="16"/>
              </w:rPr>
              <w:t>siurblys</w:t>
            </w:r>
            <w:proofErr w:type="spellEnd"/>
          </w:p>
        </w:tc>
        <w:tc>
          <w:tcPr>
            <w:tcW w:w="534" w:type="pct"/>
          </w:tcPr>
          <w:p w14:paraId="30456C72" w14:textId="3DA43C68"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20 kW</w:t>
            </w:r>
          </w:p>
        </w:tc>
        <w:tc>
          <w:tcPr>
            <w:tcW w:w="284" w:type="pct"/>
          </w:tcPr>
          <w:p w14:paraId="725E1944" w14:textId="7D480EE1"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327" w:type="pct"/>
          </w:tcPr>
          <w:p w14:paraId="1EFC4D53" w14:textId="6B003685"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21,97</w:t>
            </w:r>
          </w:p>
        </w:tc>
        <w:tc>
          <w:tcPr>
            <w:tcW w:w="282" w:type="pct"/>
          </w:tcPr>
          <w:p w14:paraId="502F3A4D" w14:textId="4E5F7CE5"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3EDC6AF3" w14:textId="0598C7C9"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28FFB0FD" w14:textId="7DF2E038"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7435A30A" w14:textId="70E54B35"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73" w:type="pct"/>
          </w:tcPr>
          <w:p w14:paraId="48BC9B43" w14:textId="6EC72B99"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8" w:type="pct"/>
          </w:tcPr>
          <w:p w14:paraId="069D3116" w14:textId="61C023CE"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9" w:type="pct"/>
          </w:tcPr>
          <w:p w14:paraId="5770C101" w14:textId="2E13B122"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75" w:type="pct"/>
          </w:tcPr>
          <w:p w14:paraId="1BA91D0E" w14:textId="5EBC8296"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r>
      <w:tr w:rsidR="005A74AF" w:rsidRPr="00965001" w14:paraId="3F036D31" w14:textId="77777777" w:rsidTr="000D29E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58" w:type="pct"/>
          </w:tcPr>
          <w:p w14:paraId="574B0D84" w14:textId="7EADC1A6" w:rsidR="005A74AF" w:rsidRPr="00965001" w:rsidRDefault="005A74AF" w:rsidP="005A74AF">
            <w:pPr>
              <w:suppressAutoHyphens/>
              <w:spacing w:before="40" w:after="40"/>
              <w:jc w:val="left"/>
              <w:rPr>
                <w:rFonts w:cs="Arial"/>
                <w:color w:val="000000"/>
                <w:sz w:val="16"/>
                <w:szCs w:val="16"/>
                <w:lang w:val="lt-LT"/>
              </w:rPr>
            </w:pPr>
            <w:r w:rsidRPr="00965001">
              <w:rPr>
                <w:rFonts w:cs="Arial"/>
                <w:b w:val="0"/>
                <w:bCs w:val="0"/>
                <w:color w:val="000000"/>
                <w:sz w:val="16"/>
                <w:szCs w:val="16"/>
                <w:lang w:val="lt-LT"/>
              </w:rPr>
              <w:t>Salantų seniūnijos katilinė</w:t>
            </w:r>
          </w:p>
        </w:tc>
        <w:tc>
          <w:tcPr>
            <w:tcW w:w="934" w:type="pct"/>
          </w:tcPr>
          <w:p w14:paraId="7552637B" w14:textId="17041681"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proofErr w:type="spellStart"/>
            <w:r>
              <w:rPr>
                <w:rFonts w:cs="Arial"/>
                <w:sz w:val="16"/>
                <w:szCs w:val="16"/>
              </w:rPr>
              <w:t>Biokuro</w:t>
            </w:r>
            <w:proofErr w:type="spellEnd"/>
            <w:r>
              <w:rPr>
                <w:rFonts w:cs="Arial"/>
                <w:sz w:val="16"/>
                <w:szCs w:val="16"/>
              </w:rPr>
              <w:t xml:space="preserve"> </w:t>
            </w:r>
            <w:proofErr w:type="spellStart"/>
            <w:r>
              <w:rPr>
                <w:rFonts w:cs="Arial"/>
                <w:sz w:val="16"/>
                <w:szCs w:val="16"/>
              </w:rPr>
              <w:t>granulių</w:t>
            </w:r>
            <w:proofErr w:type="spellEnd"/>
            <w:r>
              <w:rPr>
                <w:rFonts w:cs="Arial"/>
                <w:sz w:val="16"/>
                <w:szCs w:val="16"/>
              </w:rPr>
              <w:t xml:space="preserve"> </w:t>
            </w:r>
            <w:proofErr w:type="spellStart"/>
            <w:r>
              <w:rPr>
                <w:rFonts w:cs="Arial"/>
                <w:sz w:val="16"/>
                <w:szCs w:val="16"/>
              </w:rPr>
              <w:t>katilas</w:t>
            </w:r>
            <w:proofErr w:type="spellEnd"/>
          </w:p>
        </w:tc>
        <w:tc>
          <w:tcPr>
            <w:tcW w:w="534" w:type="pct"/>
          </w:tcPr>
          <w:p w14:paraId="74BF606A" w14:textId="3B709A76"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100 kW</w:t>
            </w:r>
          </w:p>
        </w:tc>
        <w:tc>
          <w:tcPr>
            <w:tcW w:w="284" w:type="pct"/>
          </w:tcPr>
          <w:p w14:paraId="6CE2B0BA" w14:textId="4190CBD5"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327" w:type="pct"/>
          </w:tcPr>
          <w:p w14:paraId="4FA2B0E7" w14:textId="72FD42D8"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32,36</w:t>
            </w:r>
          </w:p>
        </w:tc>
        <w:tc>
          <w:tcPr>
            <w:tcW w:w="282" w:type="pct"/>
          </w:tcPr>
          <w:p w14:paraId="2F6965F6" w14:textId="34F52994"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79795240" w14:textId="55F738FA"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3E5550D2" w14:textId="42C84A26"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6A0A4D98" w14:textId="355125A6"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73" w:type="pct"/>
          </w:tcPr>
          <w:p w14:paraId="284FC119" w14:textId="7089C633"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88" w:type="pct"/>
          </w:tcPr>
          <w:p w14:paraId="16AF9FBF" w14:textId="4BB78B95"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89" w:type="pct"/>
          </w:tcPr>
          <w:p w14:paraId="6A9016AF" w14:textId="593FF951"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75" w:type="pct"/>
          </w:tcPr>
          <w:p w14:paraId="34C32F89" w14:textId="3F609A03"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r>
      <w:tr w:rsidR="005A74AF" w:rsidRPr="00965001" w14:paraId="3E6E6895" w14:textId="77777777" w:rsidTr="000D29E8">
        <w:trPr>
          <w:cantSplit/>
        </w:trPr>
        <w:tc>
          <w:tcPr>
            <w:cnfStyle w:val="001000000000" w:firstRow="0" w:lastRow="0" w:firstColumn="1" w:lastColumn="0" w:oddVBand="0" w:evenVBand="0" w:oddHBand="0" w:evenHBand="0" w:firstRowFirstColumn="0" w:firstRowLastColumn="0" w:lastRowFirstColumn="0" w:lastRowLastColumn="0"/>
            <w:tcW w:w="758" w:type="pct"/>
          </w:tcPr>
          <w:p w14:paraId="2D405C16" w14:textId="6CF1577D" w:rsidR="005A74AF" w:rsidRPr="00965001" w:rsidRDefault="005A74AF" w:rsidP="005A74AF">
            <w:pPr>
              <w:suppressAutoHyphens/>
              <w:spacing w:before="40" w:after="40"/>
              <w:jc w:val="left"/>
              <w:rPr>
                <w:rFonts w:cs="Arial"/>
                <w:color w:val="000000"/>
                <w:sz w:val="16"/>
                <w:szCs w:val="16"/>
                <w:lang w:val="lt-LT"/>
              </w:rPr>
            </w:pPr>
            <w:r w:rsidRPr="00965001">
              <w:rPr>
                <w:rFonts w:cs="Arial"/>
                <w:b w:val="0"/>
                <w:bCs w:val="0"/>
                <w:color w:val="000000"/>
                <w:sz w:val="16"/>
                <w:szCs w:val="16"/>
                <w:lang w:val="lt-LT"/>
              </w:rPr>
              <w:t>Jokūbavo katilinė</w:t>
            </w:r>
          </w:p>
        </w:tc>
        <w:tc>
          <w:tcPr>
            <w:tcW w:w="934" w:type="pct"/>
          </w:tcPr>
          <w:p w14:paraId="1919774F" w14:textId="311FBCB4"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proofErr w:type="spellStart"/>
            <w:r>
              <w:rPr>
                <w:rFonts w:cs="Arial"/>
                <w:sz w:val="16"/>
                <w:szCs w:val="16"/>
              </w:rPr>
              <w:t>Biokuro</w:t>
            </w:r>
            <w:proofErr w:type="spellEnd"/>
            <w:r>
              <w:rPr>
                <w:rFonts w:cs="Arial"/>
                <w:sz w:val="16"/>
                <w:szCs w:val="16"/>
              </w:rPr>
              <w:t xml:space="preserve"> </w:t>
            </w:r>
            <w:proofErr w:type="spellStart"/>
            <w:r>
              <w:rPr>
                <w:rFonts w:cs="Arial"/>
                <w:sz w:val="16"/>
                <w:szCs w:val="16"/>
              </w:rPr>
              <w:t>granulių</w:t>
            </w:r>
            <w:proofErr w:type="spellEnd"/>
            <w:r>
              <w:rPr>
                <w:rFonts w:cs="Arial"/>
                <w:sz w:val="16"/>
                <w:szCs w:val="16"/>
              </w:rPr>
              <w:t xml:space="preserve"> </w:t>
            </w:r>
            <w:proofErr w:type="spellStart"/>
            <w:r>
              <w:rPr>
                <w:rFonts w:cs="Arial"/>
                <w:sz w:val="16"/>
                <w:szCs w:val="16"/>
              </w:rPr>
              <w:t>katilas</w:t>
            </w:r>
            <w:proofErr w:type="spellEnd"/>
          </w:p>
        </w:tc>
        <w:tc>
          <w:tcPr>
            <w:tcW w:w="534" w:type="pct"/>
          </w:tcPr>
          <w:p w14:paraId="0102D7D6" w14:textId="222653AE"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107 kW</w:t>
            </w:r>
          </w:p>
        </w:tc>
        <w:tc>
          <w:tcPr>
            <w:tcW w:w="284" w:type="pct"/>
          </w:tcPr>
          <w:p w14:paraId="651EE0D1" w14:textId="6D028A69"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327" w:type="pct"/>
          </w:tcPr>
          <w:p w14:paraId="6CA394FB" w14:textId="24C8D44A"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82" w:type="pct"/>
          </w:tcPr>
          <w:p w14:paraId="5A974B6E" w14:textId="4ECD7B7F"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32,36</w:t>
            </w:r>
          </w:p>
        </w:tc>
        <w:tc>
          <w:tcPr>
            <w:tcW w:w="252" w:type="pct"/>
          </w:tcPr>
          <w:p w14:paraId="7935AAAD" w14:textId="09997543"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1AE1A862" w14:textId="7418358D"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5E05830E" w14:textId="14BD4D1D"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73" w:type="pct"/>
          </w:tcPr>
          <w:p w14:paraId="1481868E" w14:textId="77D41AFD"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88" w:type="pct"/>
          </w:tcPr>
          <w:p w14:paraId="4813C097" w14:textId="1C9986A2"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89" w:type="pct"/>
          </w:tcPr>
          <w:p w14:paraId="38D033E0" w14:textId="3EBCE66A"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75" w:type="pct"/>
          </w:tcPr>
          <w:p w14:paraId="2662FC1B" w14:textId="0C3D56BD"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r>
      <w:tr w:rsidR="005A74AF" w:rsidRPr="00965001" w14:paraId="5DBD2C2D" w14:textId="77777777" w:rsidTr="000D29E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58" w:type="pct"/>
          </w:tcPr>
          <w:p w14:paraId="455F5520" w14:textId="64AAF4D2" w:rsidR="005A74AF" w:rsidRPr="00965001" w:rsidRDefault="005A74AF" w:rsidP="005A74AF">
            <w:pPr>
              <w:suppressAutoHyphens/>
              <w:spacing w:before="40" w:after="40"/>
              <w:jc w:val="left"/>
              <w:rPr>
                <w:rFonts w:cs="Arial"/>
                <w:color w:val="000000"/>
                <w:sz w:val="16"/>
                <w:szCs w:val="16"/>
                <w:lang w:val="lt-LT"/>
              </w:rPr>
            </w:pPr>
            <w:r w:rsidRPr="00965001">
              <w:rPr>
                <w:rFonts w:cs="Arial"/>
                <w:b w:val="0"/>
                <w:bCs w:val="0"/>
                <w:color w:val="000000"/>
                <w:sz w:val="16"/>
                <w:szCs w:val="16"/>
                <w:lang w:val="lt-LT"/>
              </w:rPr>
              <w:t>Kartenos katilinė</w:t>
            </w:r>
          </w:p>
        </w:tc>
        <w:tc>
          <w:tcPr>
            <w:tcW w:w="934" w:type="pct"/>
          </w:tcPr>
          <w:p w14:paraId="75518FAD" w14:textId="46F011B5"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proofErr w:type="spellStart"/>
            <w:r>
              <w:rPr>
                <w:rFonts w:cs="Arial"/>
                <w:sz w:val="16"/>
                <w:szCs w:val="16"/>
              </w:rPr>
              <w:t>Automatizuotas</w:t>
            </w:r>
            <w:proofErr w:type="spellEnd"/>
            <w:r>
              <w:rPr>
                <w:rFonts w:cs="Arial"/>
                <w:sz w:val="16"/>
                <w:szCs w:val="16"/>
              </w:rPr>
              <w:t xml:space="preserve"> </w:t>
            </w:r>
            <w:proofErr w:type="spellStart"/>
            <w:r>
              <w:rPr>
                <w:rFonts w:cs="Arial"/>
                <w:sz w:val="16"/>
                <w:szCs w:val="16"/>
              </w:rPr>
              <w:t>biokuro</w:t>
            </w:r>
            <w:proofErr w:type="spellEnd"/>
            <w:r>
              <w:rPr>
                <w:rFonts w:cs="Arial"/>
                <w:sz w:val="16"/>
                <w:szCs w:val="16"/>
              </w:rPr>
              <w:t xml:space="preserve"> </w:t>
            </w:r>
            <w:proofErr w:type="spellStart"/>
            <w:r>
              <w:rPr>
                <w:rFonts w:cs="Arial"/>
                <w:sz w:val="16"/>
                <w:szCs w:val="16"/>
              </w:rPr>
              <w:t>katilas</w:t>
            </w:r>
            <w:proofErr w:type="spellEnd"/>
          </w:p>
        </w:tc>
        <w:tc>
          <w:tcPr>
            <w:tcW w:w="534" w:type="pct"/>
          </w:tcPr>
          <w:p w14:paraId="5501E4FF" w14:textId="04113942"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253 KW</w:t>
            </w:r>
          </w:p>
        </w:tc>
        <w:tc>
          <w:tcPr>
            <w:tcW w:w="284" w:type="pct"/>
          </w:tcPr>
          <w:p w14:paraId="44BADBEF" w14:textId="6EE966A9"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327" w:type="pct"/>
          </w:tcPr>
          <w:p w14:paraId="4F943CBC" w14:textId="244DA63B"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82" w:type="pct"/>
          </w:tcPr>
          <w:p w14:paraId="04EADB22" w14:textId="589E93C8"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40E54ADE" w14:textId="2B18D555"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170,90</w:t>
            </w:r>
          </w:p>
        </w:tc>
        <w:tc>
          <w:tcPr>
            <w:tcW w:w="252" w:type="pct"/>
          </w:tcPr>
          <w:p w14:paraId="3776043C" w14:textId="55784B06"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458D469E" w14:textId="5C88D004"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73" w:type="pct"/>
          </w:tcPr>
          <w:p w14:paraId="57DAE68D" w14:textId="4B078EE1"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88" w:type="pct"/>
          </w:tcPr>
          <w:p w14:paraId="03CB902F" w14:textId="564668AF"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89" w:type="pct"/>
          </w:tcPr>
          <w:p w14:paraId="33671033" w14:textId="14EB4649"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75" w:type="pct"/>
          </w:tcPr>
          <w:p w14:paraId="13E5460D" w14:textId="51A4CFCE"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r>
      <w:tr w:rsidR="005A74AF" w:rsidRPr="00965001" w14:paraId="08C7E260" w14:textId="77777777" w:rsidTr="000D29E8">
        <w:trPr>
          <w:cantSplit/>
        </w:trPr>
        <w:tc>
          <w:tcPr>
            <w:cnfStyle w:val="001000000000" w:firstRow="0" w:lastRow="0" w:firstColumn="1" w:lastColumn="0" w:oddVBand="0" w:evenVBand="0" w:oddHBand="0" w:evenHBand="0" w:firstRowFirstColumn="0" w:firstRowLastColumn="0" w:lastRowFirstColumn="0" w:lastRowLastColumn="0"/>
            <w:tcW w:w="758" w:type="pct"/>
          </w:tcPr>
          <w:p w14:paraId="2040F73C" w14:textId="3B21244A" w:rsidR="005A74AF" w:rsidRPr="00965001" w:rsidRDefault="005A74AF" w:rsidP="005A74AF">
            <w:pPr>
              <w:suppressAutoHyphens/>
              <w:spacing w:before="40" w:after="40"/>
              <w:jc w:val="left"/>
              <w:rPr>
                <w:rFonts w:cs="Arial"/>
                <w:color w:val="000000"/>
                <w:sz w:val="16"/>
                <w:szCs w:val="16"/>
                <w:lang w:val="lt-LT"/>
              </w:rPr>
            </w:pPr>
            <w:r w:rsidRPr="00965001">
              <w:rPr>
                <w:rFonts w:cs="Arial"/>
                <w:b w:val="0"/>
                <w:bCs w:val="0"/>
                <w:color w:val="000000"/>
                <w:sz w:val="16"/>
                <w:szCs w:val="16"/>
                <w:lang w:val="lt-LT"/>
              </w:rPr>
              <w:t>Darbėnų katilinė</w:t>
            </w:r>
          </w:p>
        </w:tc>
        <w:tc>
          <w:tcPr>
            <w:tcW w:w="934" w:type="pct"/>
          </w:tcPr>
          <w:p w14:paraId="77598392" w14:textId="3DBC56C5"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proofErr w:type="spellStart"/>
            <w:r>
              <w:rPr>
                <w:rFonts w:cs="Arial"/>
                <w:sz w:val="16"/>
                <w:szCs w:val="16"/>
              </w:rPr>
              <w:t>Automatizuotas</w:t>
            </w:r>
            <w:proofErr w:type="spellEnd"/>
            <w:r>
              <w:rPr>
                <w:rFonts w:cs="Arial"/>
                <w:sz w:val="16"/>
                <w:szCs w:val="16"/>
              </w:rPr>
              <w:t xml:space="preserve"> </w:t>
            </w:r>
            <w:proofErr w:type="spellStart"/>
            <w:r>
              <w:rPr>
                <w:rFonts w:cs="Arial"/>
                <w:sz w:val="16"/>
                <w:szCs w:val="16"/>
              </w:rPr>
              <w:t>biokuro</w:t>
            </w:r>
            <w:proofErr w:type="spellEnd"/>
            <w:r>
              <w:rPr>
                <w:rFonts w:cs="Arial"/>
                <w:sz w:val="16"/>
                <w:szCs w:val="16"/>
              </w:rPr>
              <w:t xml:space="preserve"> </w:t>
            </w:r>
            <w:proofErr w:type="spellStart"/>
            <w:r>
              <w:rPr>
                <w:rFonts w:cs="Arial"/>
                <w:sz w:val="16"/>
                <w:szCs w:val="16"/>
              </w:rPr>
              <w:t>katilas</w:t>
            </w:r>
            <w:proofErr w:type="spellEnd"/>
          </w:p>
        </w:tc>
        <w:tc>
          <w:tcPr>
            <w:tcW w:w="534" w:type="pct"/>
          </w:tcPr>
          <w:p w14:paraId="401982E2" w14:textId="722ABE3A"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296 kW</w:t>
            </w:r>
          </w:p>
        </w:tc>
        <w:tc>
          <w:tcPr>
            <w:tcW w:w="284" w:type="pct"/>
          </w:tcPr>
          <w:p w14:paraId="2DBEE1E8" w14:textId="1AB1ACF3"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327" w:type="pct"/>
          </w:tcPr>
          <w:p w14:paraId="0EED57E7" w14:textId="3DC53C06"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82" w:type="pct"/>
          </w:tcPr>
          <w:p w14:paraId="4251EB7F" w14:textId="5B2D280E"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5BC431EA" w14:textId="6F440836"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189,60</w:t>
            </w:r>
          </w:p>
        </w:tc>
        <w:tc>
          <w:tcPr>
            <w:tcW w:w="252" w:type="pct"/>
          </w:tcPr>
          <w:p w14:paraId="10BBC27D" w14:textId="204FFB86"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0E20FF25" w14:textId="04EE9DE3"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73" w:type="pct"/>
          </w:tcPr>
          <w:p w14:paraId="22E8D7BB" w14:textId="16259445"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88" w:type="pct"/>
          </w:tcPr>
          <w:p w14:paraId="59A8D7A1" w14:textId="6CC71066"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89" w:type="pct"/>
          </w:tcPr>
          <w:p w14:paraId="3D652C41" w14:textId="71C85EC4"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75" w:type="pct"/>
          </w:tcPr>
          <w:p w14:paraId="6D5FA19C" w14:textId="252E0853"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r>
      <w:tr w:rsidR="005A74AF" w:rsidRPr="00965001" w14:paraId="53494EF9" w14:textId="77777777" w:rsidTr="000D29E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58" w:type="pct"/>
          </w:tcPr>
          <w:p w14:paraId="29E59754" w14:textId="782D8329" w:rsidR="005A74AF" w:rsidRPr="00965001" w:rsidRDefault="005A74AF" w:rsidP="005A74AF">
            <w:pPr>
              <w:suppressAutoHyphens/>
              <w:spacing w:before="40" w:after="40"/>
              <w:jc w:val="left"/>
              <w:rPr>
                <w:rFonts w:cs="Arial"/>
                <w:color w:val="000000"/>
                <w:sz w:val="16"/>
                <w:szCs w:val="16"/>
                <w:lang w:val="lt-LT"/>
              </w:rPr>
            </w:pPr>
            <w:r w:rsidRPr="00965001">
              <w:rPr>
                <w:rFonts w:cs="Arial"/>
                <w:b w:val="0"/>
                <w:bCs w:val="0"/>
                <w:color w:val="000000"/>
                <w:sz w:val="16"/>
                <w:szCs w:val="16"/>
                <w:lang w:val="lt-LT"/>
              </w:rPr>
              <w:t>Grūšlaukės katilinė</w:t>
            </w:r>
          </w:p>
        </w:tc>
        <w:tc>
          <w:tcPr>
            <w:tcW w:w="934" w:type="pct"/>
          </w:tcPr>
          <w:p w14:paraId="67EB468F" w14:textId="197EFEF2"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proofErr w:type="spellStart"/>
            <w:r>
              <w:rPr>
                <w:rFonts w:cs="Arial"/>
                <w:sz w:val="16"/>
                <w:szCs w:val="16"/>
              </w:rPr>
              <w:t>Vietinis</w:t>
            </w:r>
            <w:proofErr w:type="spellEnd"/>
            <w:r>
              <w:rPr>
                <w:rFonts w:cs="Arial"/>
                <w:sz w:val="16"/>
                <w:szCs w:val="16"/>
              </w:rPr>
              <w:t xml:space="preserve"> </w:t>
            </w:r>
            <w:proofErr w:type="spellStart"/>
            <w:r>
              <w:rPr>
                <w:rFonts w:cs="Arial"/>
                <w:sz w:val="16"/>
                <w:szCs w:val="16"/>
              </w:rPr>
              <w:t>šilumos</w:t>
            </w:r>
            <w:proofErr w:type="spellEnd"/>
            <w:r>
              <w:rPr>
                <w:rFonts w:cs="Arial"/>
                <w:sz w:val="16"/>
                <w:szCs w:val="16"/>
              </w:rPr>
              <w:t xml:space="preserve"> </w:t>
            </w:r>
            <w:proofErr w:type="spellStart"/>
            <w:r>
              <w:rPr>
                <w:rFonts w:cs="Arial"/>
                <w:sz w:val="16"/>
                <w:szCs w:val="16"/>
              </w:rPr>
              <w:t>siurblys+Granulinis</w:t>
            </w:r>
            <w:proofErr w:type="spellEnd"/>
            <w:r>
              <w:rPr>
                <w:rFonts w:cs="Arial"/>
                <w:sz w:val="16"/>
                <w:szCs w:val="16"/>
              </w:rPr>
              <w:t xml:space="preserve"> </w:t>
            </w:r>
            <w:proofErr w:type="spellStart"/>
            <w:r>
              <w:rPr>
                <w:rFonts w:cs="Arial"/>
                <w:sz w:val="16"/>
                <w:szCs w:val="16"/>
              </w:rPr>
              <w:t>katilas</w:t>
            </w:r>
            <w:proofErr w:type="spellEnd"/>
          </w:p>
        </w:tc>
        <w:tc>
          <w:tcPr>
            <w:tcW w:w="534" w:type="pct"/>
          </w:tcPr>
          <w:p w14:paraId="47FEBC02" w14:textId="08CAF701"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15 kW; 35 kW</w:t>
            </w:r>
          </w:p>
        </w:tc>
        <w:tc>
          <w:tcPr>
            <w:tcW w:w="284" w:type="pct"/>
          </w:tcPr>
          <w:p w14:paraId="127F6D53" w14:textId="5325F46B"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38,80</w:t>
            </w:r>
          </w:p>
        </w:tc>
        <w:tc>
          <w:tcPr>
            <w:tcW w:w="327" w:type="pct"/>
          </w:tcPr>
          <w:p w14:paraId="3D91BF67" w14:textId="180BC6D4"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82" w:type="pct"/>
          </w:tcPr>
          <w:p w14:paraId="1B689961" w14:textId="5FA94B46"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16D0D23E" w14:textId="77A6DCA6"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641E4A3F" w14:textId="5B5282D6"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791335CA" w14:textId="44DB8B7A"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73" w:type="pct"/>
          </w:tcPr>
          <w:p w14:paraId="71037D97" w14:textId="6F70536F"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88" w:type="pct"/>
          </w:tcPr>
          <w:p w14:paraId="2DF609C2" w14:textId="33B9B9C1"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89" w:type="pct"/>
          </w:tcPr>
          <w:p w14:paraId="52E133B6" w14:textId="6D765AA6"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75" w:type="pct"/>
          </w:tcPr>
          <w:p w14:paraId="2489BDF6" w14:textId="0B374861"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r>
      <w:tr w:rsidR="005C7CE4" w:rsidRPr="00965001" w14:paraId="53688F15" w14:textId="77777777" w:rsidTr="000D29E8">
        <w:trPr>
          <w:cantSplit/>
        </w:trPr>
        <w:tc>
          <w:tcPr>
            <w:cnfStyle w:val="001000000000" w:firstRow="0" w:lastRow="0" w:firstColumn="1" w:lastColumn="0" w:oddVBand="0" w:evenVBand="0" w:oddHBand="0" w:evenHBand="0" w:firstRowFirstColumn="0" w:firstRowLastColumn="0" w:lastRowFirstColumn="0" w:lastRowLastColumn="0"/>
            <w:tcW w:w="2225" w:type="pct"/>
            <w:gridSpan w:val="3"/>
          </w:tcPr>
          <w:p w14:paraId="065DC2C6" w14:textId="27D2E5D3" w:rsidR="005C7CE4" w:rsidRPr="005C7CE4" w:rsidRDefault="005C7CE4" w:rsidP="005C7CE4">
            <w:pPr>
              <w:suppressAutoHyphens/>
              <w:spacing w:before="40" w:after="40"/>
              <w:jc w:val="right"/>
              <w:rPr>
                <w:rFonts w:cs="Arial"/>
                <w:sz w:val="14"/>
                <w:szCs w:val="14"/>
                <w:lang w:val="lt-LT"/>
              </w:rPr>
            </w:pPr>
            <w:r w:rsidRPr="005C7CE4">
              <w:rPr>
                <w:rFonts w:cs="Arial"/>
                <w:color w:val="000000"/>
                <w:sz w:val="14"/>
                <w:szCs w:val="14"/>
                <w:lang w:val="lt-LT"/>
              </w:rPr>
              <w:t>Investicijos šilumos gamybos didinimui (tūkst. EUR):</w:t>
            </w:r>
          </w:p>
        </w:tc>
        <w:tc>
          <w:tcPr>
            <w:tcW w:w="284" w:type="pct"/>
          </w:tcPr>
          <w:p w14:paraId="5605E099" w14:textId="52EB8684"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487,83</w:t>
            </w:r>
          </w:p>
        </w:tc>
        <w:tc>
          <w:tcPr>
            <w:tcW w:w="327" w:type="pct"/>
          </w:tcPr>
          <w:p w14:paraId="3A86300A" w14:textId="478070FE"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294,33</w:t>
            </w:r>
          </w:p>
        </w:tc>
        <w:tc>
          <w:tcPr>
            <w:tcW w:w="282" w:type="pct"/>
          </w:tcPr>
          <w:p w14:paraId="48EDBD09" w14:textId="112A83D7"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90,30</w:t>
            </w:r>
          </w:p>
        </w:tc>
        <w:tc>
          <w:tcPr>
            <w:tcW w:w="252" w:type="pct"/>
          </w:tcPr>
          <w:p w14:paraId="6379CE18" w14:textId="414E6A34"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440,46</w:t>
            </w:r>
          </w:p>
        </w:tc>
        <w:tc>
          <w:tcPr>
            <w:tcW w:w="252" w:type="pct"/>
          </w:tcPr>
          <w:p w14:paraId="52E46807" w14:textId="431B825F"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185,65</w:t>
            </w:r>
          </w:p>
        </w:tc>
        <w:tc>
          <w:tcPr>
            <w:tcW w:w="252" w:type="pct"/>
          </w:tcPr>
          <w:p w14:paraId="1F77B14E" w14:textId="7888CA30"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674,77</w:t>
            </w:r>
          </w:p>
        </w:tc>
        <w:tc>
          <w:tcPr>
            <w:tcW w:w="273" w:type="pct"/>
          </w:tcPr>
          <w:p w14:paraId="4DD9D23B" w14:textId="489CFD10"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0,00</w:t>
            </w:r>
          </w:p>
        </w:tc>
        <w:tc>
          <w:tcPr>
            <w:tcW w:w="288" w:type="pct"/>
          </w:tcPr>
          <w:p w14:paraId="3862F38E" w14:textId="62EC9F9E"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0,00</w:t>
            </w:r>
          </w:p>
        </w:tc>
        <w:tc>
          <w:tcPr>
            <w:tcW w:w="289" w:type="pct"/>
          </w:tcPr>
          <w:p w14:paraId="47266B6C" w14:textId="6639C229"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0,00</w:t>
            </w:r>
          </w:p>
        </w:tc>
        <w:tc>
          <w:tcPr>
            <w:tcW w:w="275" w:type="pct"/>
          </w:tcPr>
          <w:p w14:paraId="27F3EA19" w14:textId="6AAF5AF0"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0,00</w:t>
            </w:r>
          </w:p>
        </w:tc>
      </w:tr>
      <w:tr w:rsidR="005C7CE4" w:rsidRPr="00965001" w14:paraId="50FADA9C" w14:textId="77777777" w:rsidTr="000D29E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25" w:type="pct"/>
            <w:gridSpan w:val="3"/>
          </w:tcPr>
          <w:p w14:paraId="26309E83" w14:textId="1B7E6716" w:rsidR="005C7CE4" w:rsidRPr="005C7CE4" w:rsidRDefault="005C7CE4" w:rsidP="005C7CE4">
            <w:pPr>
              <w:suppressAutoHyphens/>
              <w:spacing w:before="40" w:after="40"/>
              <w:jc w:val="right"/>
              <w:rPr>
                <w:rFonts w:cs="Arial"/>
                <w:sz w:val="14"/>
                <w:szCs w:val="14"/>
                <w:lang w:val="lt-LT"/>
              </w:rPr>
            </w:pPr>
            <w:r w:rsidRPr="005C7CE4">
              <w:rPr>
                <w:rFonts w:cs="Arial"/>
                <w:color w:val="000000"/>
                <w:sz w:val="14"/>
                <w:szCs w:val="14"/>
                <w:lang w:val="lt-LT"/>
              </w:rPr>
              <w:t>Šilumos tiekimo tinklų rekonstrukcijos ir plėtros investicijos (tūkst. EUR):</w:t>
            </w:r>
          </w:p>
        </w:tc>
        <w:tc>
          <w:tcPr>
            <w:tcW w:w="284" w:type="pct"/>
          </w:tcPr>
          <w:p w14:paraId="323DD01F" w14:textId="1D05F1A7"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292,90</w:t>
            </w:r>
          </w:p>
        </w:tc>
        <w:tc>
          <w:tcPr>
            <w:tcW w:w="327" w:type="pct"/>
          </w:tcPr>
          <w:p w14:paraId="08660883" w14:textId="0F8C6A80"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176,74</w:t>
            </w:r>
          </w:p>
        </w:tc>
        <w:tc>
          <w:tcPr>
            <w:tcW w:w="282" w:type="pct"/>
          </w:tcPr>
          <w:p w14:paraId="4D61357F" w14:textId="28EA45C2"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438,23</w:t>
            </w:r>
          </w:p>
        </w:tc>
        <w:tc>
          <w:tcPr>
            <w:tcW w:w="252" w:type="pct"/>
          </w:tcPr>
          <w:p w14:paraId="254E33E9" w14:textId="4000D7D5"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517,98</w:t>
            </w:r>
          </w:p>
        </w:tc>
        <w:tc>
          <w:tcPr>
            <w:tcW w:w="252" w:type="pct"/>
          </w:tcPr>
          <w:p w14:paraId="442A4544" w14:textId="6A141DD4"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0,00</w:t>
            </w:r>
          </w:p>
        </w:tc>
        <w:tc>
          <w:tcPr>
            <w:tcW w:w="252" w:type="pct"/>
          </w:tcPr>
          <w:p w14:paraId="24B01074" w14:textId="653AD27B"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172,56</w:t>
            </w:r>
          </w:p>
        </w:tc>
        <w:tc>
          <w:tcPr>
            <w:tcW w:w="273" w:type="pct"/>
          </w:tcPr>
          <w:p w14:paraId="11740850" w14:textId="3277D88F"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303,65</w:t>
            </w:r>
          </w:p>
        </w:tc>
        <w:tc>
          <w:tcPr>
            <w:tcW w:w="288" w:type="pct"/>
          </w:tcPr>
          <w:p w14:paraId="2B6F9432" w14:textId="4B416D87"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303,65</w:t>
            </w:r>
          </w:p>
        </w:tc>
        <w:tc>
          <w:tcPr>
            <w:tcW w:w="289" w:type="pct"/>
          </w:tcPr>
          <w:p w14:paraId="7294FF4E" w14:textId="148719D9"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303,65</w:t>
            </w:r>
          </w:p>
        </w:tc>
        <w:tc>
          <w:tcPr>
            <w:tcW w:w="275" w:type="pct"/>
          </w:tcPr>
          <w:p w14:paraId="59133591" w14:textId="3454D640"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303,65</w:t>
            </w:r>
          </w:p>
        </w:tc>
      </w:tr>
      <w:tr w:rsidR="005C7CE4" w:rsidRPr="00965001" w14:paraId="6809729A" w14:textId="77777777" w:rsidTr="000D29E8">
        <w:trPr>
          <w:cantSplit/>
        </w:trPr>
        <w:tc>
          <w:tcPr>
            <w:cnfStyle w:val="001000000000" w:firstRow="0" w:lastRow="0" w:firstColumn="1" w:lastColumn="0" w:oddVBand="0" w:evenVBand="0" w:oddHBand="0" w:evenHBand="0" w:firstRowFirstColumn="0" w:firstRowLastColumn="0" w:lastRowFirstColumn="0" w:lastRowLastColumn="0"/>
            <w:tcW w:w="2225" w:type="pct"/>
            <w:gridSpan w:val="3"/>
          </w:tcPr>
          <w:p w14:paraId="61C234F1" w14:textId="5BD6FF0C" w:rsidR="005C7CE4" w:rsidRPr="005C7CE4" w:rsidRDefault="005C7CE4" w:rsidP="005C7CE4">
            <w:pPr>
              <w:suppressAutoHyphens/>
              <w:spacing w:before="40" w:after="40"/>
              <w:jc w:val="right"/>
              <w:rPr>
                <w:sz w:val="14"/>
                <w:szCs w:val="14"/>
                <w:lang w:val="lt-LT"/>
              </w:rPr>
            </w:pPr>
            <w:r w:rsidRPr="005C7CE4">
              <w:rPr>
                <w:rFonts w:cs="Arial"/>
                <w:color w:val="000000"/>
                <w:sz w:val="14"/>
                <w:szCs w:val="14"/>
                <w:lang w:val="lt-LT"/>
              </w:rPr>
              <w:t>Kitos investicijos bendrovės suplanuotos investicijos (tūkst. EUR):</w:t>
            </w:r>
          </w:p>
        </w:tc>
        <w:tc>
          <w:tcPr>
            <w:tcW w:w="284" w:type="pct"/>
          </w:tcPr>
          <w:p w14:paraId="7275E979" w14:textId="28276795"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4"/>
                <w:szCs w:val="14"/>
                <w:lang w:val="lt-LT"/>
              </w:rPr>
            </w:pPr>
            <w:r w:rsidRPr="005C7CE4">
              <w:rPr>
                <w:rFonts w:cs="Arial"/>
                <w:b/>
                <w:bCs/>
                <w:sz w:val="14"/>
                <w:szCs w:val="14"/>
              </w:rPr>
              <w:t>222,00</w:t>
            </w:r>
          </w:p>
        </w:tc>
        <w:tc>
          <w:tcPr>
            <w:tcW w:w="327" w:type="pct"/>
          </w:tcPr>
          <w:p w14:paraId="308AC4B0" w14:textId="25210519"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4"/>
                <w:szCs w:val="14"/>
                <w:lang w:val="lt-LT"/>
              </w:rPr>
            </w:pPr>
            <w:r w:rsidRPr="005C7CE4">
              <w:rPr>
                <w:rFonts w:cs="Arial"/>
                <w:b/>
                <w:bCs/>
                <w:sz w:val="14"/>
                <w:szCs w:val="14"/>
              </w:rPr>
              <w:t>147,70</w:t>
            </w:r>
          </w:p>
        </w:tc>
        <w:tc>
          <w:tcPr>
            <w:tcW w:w="282" w:type="pct"/>
          </w:tcPr>
          <w:p w14:paraId="56A865FC" w14:textId="25D8FD46"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4"/>
                <w:szCs w:val="14"/>
                <w:lang w:val="lt-LT"/>
              </w:rPr>
            </w:pPr>
            <w:r w:rsidRPr="005C7CE4">
              <w:rPr>
                <w:rFonts w:cs="Arial"/>
                <w:b/>
                <w:bCs/>
                <w:sz w:val="14"/>
                <w:szCs w:val="14"/>
              </w:rPr>
              <w:t>0,00</w:t>
            </w:r>
          </w:p>
        </w:tc>
        <w:tc>
          <w:tcPr>
            <w:tcW w:w="252" w:type="pct"/>
          </w:tcPr>
          <w:p w14:paraId="155D4A6B" w14:textId="16476CE1"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4"/>
                <w:szCs w:val="14"/>
                <w:lang w:val="lt-LT"/>
              </w:rPr>
            </w:pPr>
            <w:r w:rsidRPr="005C7CE4">
              <w:rPr>
                <w:rFonts w:cs="Arial"/>
                <w:b/>
                <w:bCs/>
                <w:sz w:val="14"/>
                <w:szCs w:val="14"/>
              </w:rPr>
              <w:t> </w:t>
            </w:r>
          </w:p>
        </w:tc>
        <w:tc>
          <w:tcPr>
            <w:tcW w:w="252" w:type="pct"/>
          </w:tcPr>
          <w:p w14:paraId="36FCA47E" w14:textId="2E165E76"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4"/>
                <w:szCs w:val="14"/>
                <w:lang w:val="lt-LT"/>
              </w:rPr>
            </w:pPr>
            <w:r w:rsidRPr="005C7CE4">
              <w:rPr>
                <w:rFonts w:cs="Arial"/>
                <w:b/>
                <w:bCs/>
                <w:sz w:val="14"/>
                <w:szCs w:val="14"/>
              </w:rPr>
              <w:t> </w:t>
            </w:r>
          </w:p>
        </w:tc>
        <w:tc>
          <w:tcPr>
            <w:tcW w:w="252" w:type="pct"/>
          </w:tcPr>
          <w:p w14:paraId="153F4367" w14:textId="4FECC3E0"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4"/>
                <w:szCs w:val="14"/>
                <w:lang w:val="lt-LT"/>
              </w:rPr>
            </w:pPr>
            <w:r w:rsidRPr="005C7CE4">
              <w:rPr>
                <w:rFonts w:cs="Arial"/>
                <w:b/>
                <w:bCs/>
                <w:sz w:val="14"/>
                <w:szCs w:val="14"/>
              </w:rPr>
              <w:t> </w:t>
            </w:r>
          </w:p>
        </w:tc>
        <w:tc>
          <w:tcPr>
            <w:tcW w:w="273" w:type="pct"/>
          </w:tcPr>
          <w:p w14:paraId="370980CA" w14:textId="6C422086"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4"/>
                <w:szCs w:val="14"/>
                <w:lang w:val="lt-LT"/>
              </w:rPr>
            </w:pPr>
            <w:r w:rsidRPr="005C7CE4">
              <w:rPr>
                <w:rFonts w:cs="Arial"/>
                <w:b/>
                <w:bCs/>
                <w:sz w:val="14"/>
                <w:szCs w:val="14"/>
              </w:rPr>
              <w:t> </w:t>
            </w:r>
          </w:p>
        </w:tc>
        <w:tc>
          <w:tcPr>
            <w:tcW w:w="288" w:type="pct"/>
          </w:tcPr>
          <w:p w14:paraId="029E8BF8" w14:textId="0FB91F3B"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4"/>
                <w:szCs w:val="14"/>
                <w:lang w:val="lt-LT"/>
              </w:rPr>
            </w:pPr>
            <w:r w:rsidRPr="005C7CE4">
              <w:rPr>
                <w:rFonts w:cs="Arial"/>
                <w:b/>
                <w:bCs/>
                <w:sz w:val="14"/>
                <w:szCs w:val="14"/>
              </w:rPr>
              <w:t> </w:t>
            </w:r>
          </w:p>
        </w:tc>
        <w:tc>
          <w:tcPr>
            <w:tcW w:w="289" w:type="pct"/>
          </w:tcPr>
          <w:p w14:paraId="176C609E" w14:textId="4D502C10"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4"/>
                <w:szCs w:val="14"/>
                <w:lang w:val="lt-LT"/>
              </w:rPr>
            </w:pPr>
            <w:r w:rsidRPr="005C7CE4">
              <w:rPr>
                <w:rFonts w:cs="Arial"/>
                <w:b/>
                <w:bCs/>
                <w:sz w:val="14"/>
                <w:szCs w:val="14"/>
              </w:rPr>
              <w:t> </w:t>
            </w:r>
          </w:p>
        </w:tc>
        <w:tc>
          <w:tcPr>
            <w:tcW w:w="275" w:type="pct"/>
          </w:tcPr>
          <w:p w14:paraId="33C357BB" w14:textId="69DD39D5"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4"/>
                <w:szCs w:val="14"/>
                <w:lang w:val="lt-LT"/>
              </w:rPr>
            </w:pPr>
            <w:r w:rsidRPr="005C7CE4">
              <w:rPr>
                <w:rFonts w:cs="Arial"/>
                <w:b/>
                <w:bCs/>
                <w:sz w:val="14"/>
                <w:szCs w:val="14"/>
              </w:rPr>
              <w:t> </w:t>
            </w:r>
          </w:p>
        </w:tc>
      </w:tr>
      <w:tr w:rsidR="005C7CE4" w:rsidRPr="00965001" w14:paraId="4A72876B" w14:textId="77777777" w:rsidTr="000D29E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25" w:type="pct"/>
            <w:gridSpan w:val="3"/>
          </w:tcPr>
          <w:p w14:paraId="36A34900" w14:textId="6D863841" w:rsidR="005C7CE4" w:rsidRPr="005C7CE4" w:rsidRDefault="005C7CE4" w:rsidP="005C7CE4">
            <w:pPr>
              <w:suppressAutoHyphens/>
              <w:spacing w:before="40" w:after="40"/>
              <w:jc w:val="right"/>
              <w:rPr>
                <w:rFonts w:cs="Arial"/>
                <w:color w:val="000000"/>
                <w:sz w:val="14"/>
                <w:szCs w:val="14"/>
                <w:lang w:val="lt-LT"/>
              </w:rPr>
            </w:pPr>
            <w:r w:rsidRPr="005C7CE4">
              <w:rPr>
                <w:rFonts w:cs="Arial"/>
                <w:color w:val="000000"/>
                <w:sz w:val="14"/>
                <w:szCs w:val="14"/>
                <w:lang w:val="lt-LT"/>
              </w:rPr>
              <w:t>Iš viso (tūkst. EUR):</w:t>
            </w:r>
          </w:p>
        </w:tc>
        <w:tc>
          <w:tcPr>
            <w:tcW w:w="284" w:type="pct"/>
          </w:tcPr>
          <w:p w14:paraId="31344B49" w14:textId="1A6010DE"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b/>
                <w:bCs/>
                <w:sz w:val="14"/>
                <w:szCs w:val="14"/>
                <w:lang w:val="lt-LT"/>
              </w:rPr>
            </w:pPr>
            <w:r w:rsidRPr="005C7CE4">
              <w:rPr>
                <w:rFonts w:cs="Arial"/>
                <w:b/>
                <w:bCs/>
                <w:sz w:val="14"/>
                <w:szCs w:val="14"/>
              </w:rPr>
              <w:t>1002,73</w:t>
            </w:r>
          </w:p>
        </w:tc>
        <w:tc>
          <w:tcPr>
            <w:tcW w:w="327" w:type="pct"/>
          </w:tcPr>
          <w:p w14:paraId="3E38F188" w14:textId="632F72FD"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b/>
                <w:bCs/>
                <w:sz w:val="14"/>
                <w:szCs w:val="14"/>
                <w:lang w:val="lt-LT"/>
              </w:rPr>
            </w:pPr>
            <w:r w:rsidRPr="005C7CE4">
              <w:rPr>
                <w:rFonts w:cs="Arial"/>
                <w:b/>
                <w:bCs/>
                <w:sz w:val="14"/>
                <w:szCs w:val="14"/>
              </w:rPr>
              <w:t>618,77</w:t>
            </w:r>
          </w:p>
        </w:tc>
        <w:tc>
          <w:tcPr>
            <w:tcW w:w="282" w:type="pct"/>
          </w:tcPr>
          <w:p w14:paraId="2996C939" w14:textId="7C21E2F8"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b/>
                <w:bCs/>
                <w:sz w:val="14"/>
                <w:szCs w:val="14"/>
                <w:lang w:val="lt-LT"/>
              </w:rPr>
            </w:pPr>
            <w:r w:rsidRPr="005C7CE4">
              <w:rPr>
                <w:rFonts w:cs="Arial"/>
                <w:b/>
                <w:bCs/>
                <w:sz w:val="14"/>
                <w:szCs w:val="14"/>
              </w:rPr>
              <w:t>528,53</w:t>
            </w:r>
          </w:p>
        </w:tc>
        <w:tc>
          <w:tcPr>
            <w:tcW w:w="252" w:type="pct"/>
          </w:tcPr>
          <w:p w14:paraId="18B248E1" w14:textId="05F3B584"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b/>
                <w:bCs/>
                <w:sz w:val="14"/>
                <w:szCs w:val="14"/>
                <w:lang w:val="lt-LT"/>
              </w:rPr>
            </w:pPr>
            <w:r w:rsidRPr="005C7CE4">
              <w:rPr>
                <w:rFonts w:cs="Arial"/>
                <w:b/>
                <w:bCs/>
                <w:sz w:val="14"/>
                <w:szCs w:val="14"/>
              </w:rPr>
              <w:t>958,44</w:t>
            </w:r>
          </w:p>
        </w:tc>
        <w:tc>
          <w:tcPr>
            <w:tcW w:w="252" w:type="pct"/>
          </w:tcPr>
          <w:p w14:paraId="0AA2A9EC" w14:textId="6DAFE7EA"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b/>
                <w:bCs/>
                <w:sz w:val="14"/>
                <w:szCs w:val="14"/>
                <w:lang w:val="lt-LT"/>
              </w:rPr>
            </w:pPr>
            <w:r w:rsidRPr="005C7CE4">
              <w:rPr>
                <w:rFonts w:cs="Arial"/>
                <w:b/>
                <w:bCs/>
                <w:sz w:val="14"/>
                <w:szCs w:val="14"/>
              </w:rPr>
              <w:t>185,65</w:t>
            </w:r>
          </w:p>
        </w:tc>
        <w:tc>
          <w:tcPr>
            <w:tcW w:w="252" w:type="pct"/>
          </w:tcPr>
          <w:p w14:paraId="1D5D6F78" w14:textId="6F8B2578"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b/>
                <w:bCs/>
                <w:sz w:val="14"/>
                <w:szCs w:val="14"/>
                <w:lang w:val="lt-LT"/>
              </w:rPr>
            </w:pPr>
            <w:r w:rsidRPr="005C7CE4">
              <w:rPr>
                <w:rFonts w:cs="Arial"/>
                <w:b/>
                <w:bCs/>
                <w:sz w:val="14"/>
                <w:szCs w:val="14"/>
              </w:rPr>
              <w:t>847,33</w:t>
            </w:r>
          </w:p>
        </w:tc>
        <w:tc>
          <w:tcPr>
            <w:tcW w:w="273" w:type="pct"/>
          </w:tcPr>
          <w:p w14:paraId="248A12EE" w14:textId="79003743"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b/>
                <w:bCs/>
                <w:sz w:val="14"/>
                <w:szCs w:val="14"/>
                <w:lang w:val="lt-LT"/>
              </w:rPr>
            </w:pPr>
            <w:r w:rsidRPr="005C7CE4">
              <w:rPr>
                <w:rFonts w:cs="Arial"/>
                <w:b/>
                <w:bCs/>
                <w:sz w:val="14"/>
                <w:szCs w:val="14"/>
              </w:rPr>
              <w:t>303,65</w:t>
            </w:r>
          </w:p>
        </w:tc>
        <w:tc>
          <w:tcPr>
            <w:tcW w:w="288" w:type="pct"/>
          </w:tcPr>
          <w:p w14:paraId="6005011C" w14:textId="11A58D1B"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b/>
                <w:bCs/>
                <w:sz w:val="14"/>
                <w:szCs w:val="14"/>
                <w:lang w:val="lt-LT"/>
              </w:rPr>
            </w:pPr>
            <w:r w:rsidRPr="005C7CE4">
              <w:rPr>
                <w:rFonts w:cs="Arial"/>
                <w:b/>
                <w:bCs/>
                <w:sz w:val="14"/>
                <w:szCs w:val="14"/>
              </w:rPr>
              <w:t>303,65</w:t>
            </w:r>
          </w:p>
        </w:tc>
        <w:tc>
          <w:tcPr>
            <w:tcW w:w="289" w:type="pct"/>
          </w:tcPr>
          <w:p w14:paraId="3B088868" w14:textId="32D5831E"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b/>
                <w:bCs/>
                <w:sz w:val="14"/>
                <w:szCs w:val="14"/>
                <w:lang w:val="lt-LT"/>
              </w:rPr>
            </w:pPr>
            <w:r w:rsidRPr="005C7CE4">
              <w:rPr>
                <w:rFonts w:cs="Arial"/>
                <w:b/>
                <w:bCs/>
                <w:sz w:val="14"/>
                <w:szCs w:val="14"/>
              </w:rPr>
              <w:t>303,65</w:t>
            </w:r>
          </w:p>
        </w:tc>
        <w:tc>
          <w:tcPr>
            <w:tcW w:w="275" w:type="pct"/>
          </w:tcPr>
          <w:p w14:paraId="5165D393" w14:textId="486E7F09"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b/>
                <w:bCs/>
                <w:sz w:val="14"/>
                <w:szCs w:val="14"/>
                <w:lang w:val="lt-LT"/>
              </w:rPr>
            </w:pPr>
            <w:r w:rsidRPr="005C7CE4">
              <w:rPr>
                <w:rFonts w:cs="Arial"/>
                <w:b/>
                <w:bCs/>
                <w:sz w:val="14"/>
                <w:szCs w:val="14"/>
              </w:rPr>
              <w:t>303,65</w:t>
            </w:r>
          </w:p>
        </w:tc>
      </w:tr>
      <w:tr w:rsidR="005C7CE4" w:rsidRPr="00965001" w14:paraId="2ECC5105" w14:textId="77777777" w:rsidTr="000D29E8">
        <w:trPr>
          <w:cantSplit/>
        </w:trPr>
        <w:tc>
          <w:tcPr>
            <w:cnfStyle w:val="001000000000" w:firstRow="0" w:lastRow="0" w:firstColumn="1" w:lastColumn="0" w:oddVBand="0" w:evenVBand="0" w:oddHBand="0" w:evenHBand="0" w:firstRowFirstColumn="0" w:firstRowLastColumn="0" w:lastRowFirstColumn="0" w:lastRowLastColumn="0"/>
            <w:tcW w:w="2225" w:type="pct"/>
            <w:gridSpan w:val="3"/>
          </w:tcPr>
          <w:p w14:paraId="712A6668" w14:textId="6097B05A" w:rsidR="005C7CE4" w:rsidRPr="005C7CE4" w:rsidRDefault="005C7CE4" w:rsidP="005C7CE4">
            <w:pPr>
              <w:suppressAutoHyphens/>
              <w:spacing w:before="40" w:after="40"/>
              <w:jc w:val="right"/>
              <w:rPr>
                <w:rFonts w:cs="Arial"/>
                <w:color w:val="000000"/>
                <w:sz w:val="14"/>
                <w:szCs w:val="14"/>
                <w:lang w:val="lt-LT"/>
              </w:rPr>
            </w:pPr>
            <w:proofErr w:type="spellStart"/>
            <w:r w:rsidRPr="005C7CE4">
              <w:rPr>
                <w:rFonts w:cs="Arial"/>
                <w:color w:val="000000"/>
                <w:sz w:val="14"/>
                <w:szCs w:val="14"/>
              </w:rPr>
              <w:t>Įtaka</w:t>
            </w:r>
            <w:proofErr w:type="spellEnd"/>
            <w:r w:rsidRPr="005C7CE4">
              <w:rPr>
                <w:rFonts w:cs="Arial"/>
                <w:color w:val="000000"/>
                <w:sz w:val="14"/>
                <w:szCs w:val="14"/>
              </w:rPr>
              <w:t xml:space="preserve"> </w:t>
            </w:r>
            <w:proofErr w:type="spellStart"/>
            <w:r w:rsidRPr="005C7CE4">
              <w:rPr>
                <w:rFonts w:cs="Arial"/>
                <w:color w:val="000000"/>
                <w:sz w:val="14"/>
                <w:szCs w:val="14"/>
              </w:rPr>
              <w:t>šilumos</w:t>
            </w:r>
            <w:proofErr w:type="spellEnd"/>
            <w:r w:rsidRPr="005C7CE4">
              <w:rPr>
                <w:rFonts w:cs="Arial"/>
                <w:color w:val="000000"/>
                <w:sz w:val="14"/>
                <w:szCs w:val="14"/>
              </w:rPr>
              <w:t xml:space="preserve"> </w:t>
            </w:r>
            <w:proofErr w:type="spellStart"/>
            <w:r w:rsidRPr="005C7CE4">
              <w:rPr>
                <w:rFonts w:cs="Arial"/>
                <w:color w:val="000000"/>
                <w:sz w:val="14"/>
                <w:szCs w:val="14"/>
              </w:rPr>
              <w:t>kainai</w:t>
            </w:r>
            <w:proofErr w:type="spellEnd"/>
            <w:r w:rsidRPr="005C7CE4">
              <w:rPr>
                <w:rFonts w:cs="Arial"/>
                <w:color w:val="000000"/>
                <w:sz w:val="14"/>
                <w:szCs w:val="14"/>
              </w:rPr>
              <w:t xml:space="preserve">, </w:t>
            </w:r>
            <w:proofErr w:type="spellStart"/>
            <w:r w:rsidRPr="005C7CE4">
              <w:rPr>
                <w:rFonts w:cs="Arial"/>
                <w:color w:val="000000"/>
                <w:sz w:val="14"/>
                <w:szCs w:val="14"/>
              </w:rPr>
              <w:t>Eur</w:t>
            </w:r>
            <w:proofErr w:type="spellEnd"/>
            <w:r w:rsidRPr="005C7CE4">
              <w:rPr>
                <w:rFonts w:cs="Arial"/>
                <w:color w:val="000000"/>
                <w:sz w:val="14"/>
                <w:szCs w:val="14"/>
              </w:rPr>
              <w:t>/MWh:</w:t>
            </w:r>
          </w:p>
        </w:tc>
        <w:tc>
          <w:tcPr>
            <w:tcW w:w="284" w:type="pct"/>
          </w:tcPr>
          <w:p w14:paraId="02A791C8" w14:textId="3E1F640B"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rPr>
            </w:pPr>
            <w:r w:rsidRPr="005C7CE4">
              <w:rPr>
                <w:rFonts w:cs="Arial"/>
                <w:b/>
                <w:bCs/>
                <w:sz w:val="14"/>
                <w:szCs w:val="14"/>
              </w:rPr>
              <w:t>-0,27</w:t>
            </w:r>
          </w:p>
        </w:tc>
        <w:tc>
          <w:tcPr>
            <w:tcW w:w="327" w:type="pct"/>
          </w:tcPr>
          <w:p w14:paraId="71904BA4" w14:textId="24B376B4"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rPr>
            </w:pPr>
            <w:r w:rsidRPr="005C7CE4">
              <w:rPr>
                <w:rFonts w:cs="Arial"/>
                <w:b/>
                <w:bCs/>
                <w:sz w:val="14"/>
                <w:szCs w:val="14"/>
              </w:rPr>
              <w:t>-0,56</w:t>
            </w:r>
          </w:p>
        </w:tc>
        <w:tc>
          <w:tcPr>
            <w:tcW w:w="282" w:type="pct"/>
          </w:tcPr>
          <w:p w14:paraId="47B2D64E" w14:textId="3641CB85"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rPr>
            </w:pPr>
            <w:r w:rsidRPr="005C7CE4">
              <w:rPr>
                <w:rFonts w:cs="Arial"/>
                <w:b/>
                <w:bCs/>
                <w:sz w:val="14"/>
                <w:szCs w:val="14"/>
              </w:rPr>
              <w:t>-0,79</w:t>
            </w:r>
          </w:p>
        </w:tc>
        <w:tc>
          <w:tcPr>
            <w:tcW w:w="252" w:type="pct"/>
          </w:tcPr>
          <w:p w14:paraId="32D44554" w14:textId="717B6602"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rPr>
            </w:pPr>
            <w:r w:rsidRPr="005C7CE4">
              <w:rPr>
                <w:rFonts w:cs="Arial"/>
                <w:b/>
                <w:bCs/>
                <w:sz w:val="14"/>
                <w:szCs w:val="14"/>
              </w:rPr>
              <w:t>-0,27</w:t>
            </w:r>
          </w:p>
        </w:tc>
        <w:tc>
          <w:tcPr>
            <w:tcW w:w="252" w:type="pct"/>
          </w:tcPr>
          <w:p w14:paraId="14747CF0" w14:textId="33E06C6B"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rPr>
            </w:pPr>
            <w:r w:rsidRPr="005C7CE4">
              <w:rPr>
                <w:rFonts w:cs="Arial"/>
                <w:b/>
                <w:bCs/>
                <w:sz w:val="14"/>
                <w:szCs w:val="14"/>
              </w:rPr>
              <w:t>-1,03</w:t>
            </w:r>
          </w:p>
        </w:tc>
        <w:tc>
          <w:tcPr>
            <w:tcW w:w="252" w:type="pct"/>
          </w:tcPr>
          <w:p w14:paraId="53E9B95C" w14:textId="3993C6C9"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rPr>
            </w:pPr>
            <w:r w:rsidRPr="005C7CE4">
              <w:rPr>
                <w:rFonts w:cs="Arial"/>
                <w:b/>
                <w:bCs/>
                <w:sz w:val="14"/>
                <w:szCs w:val="14"/>
              </w:rPr>
              <w:t>-0,39</w:t>
            </w:r>
          </w:p>
        </w:tc>
        <w:tc>
          <w:tcPr>
            <w:tcW w:w="273" w:type="pct"/>
          </w:tcPr>
          <w:p w14:paraId="4878E4C6" w14:textId="630AB4E0"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rPr>
            </w:pPr>
            <w:r w:rsidRPr="005C7CE4">
              <w:rPr>
                <w:rFonts w:cs="Arial"/>
                <w:b/>
                <w:bCs/>
                <w:sz w:val="14"/>
                <w:szCs w:val="14"/>
              </w:rPr>
              <w:t>-0,39</w:t>
            </w:r>
          </w:p>
        </w:tc>
        <w:tc>
          <w:tcPr>
            <w:tcW w:w="288" w:type="pct"/>
          </w:tcPr>
          <w:p w14:paraId="60ED5E6A" w14:textId="59581206"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rPr>
            </w:pPr>
            <w:r w:rsidRPr="005C7CE4">
              <w:rPr>
                <w:rFonts w:cs="Arial"/>
                <w:b/>
                <w:bCs/>
                <w:sz w:val="14"/>
                <w:szCs w:val="14"/>
              </w:rPr>
              <w:t>-0,39</w:t>
            </w:r>
          </w:p>
        </w:tc>
        <w:tc>
          <w:tcPr>
            <w:tcW w:w="289" w:type="pct"/>
          </w:tcPr>
          <w:p w14:paraId="0D4BE439" w14:textId="166C0BEB"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rPr>
            </w:pPr>
            <w:r w:rsidRPr="005C7CE4">
              <w:rPr>
                <w:rFonts w:cs="Arial"/>
                <w:b/>
                <w:bCs/>
                <w:sz w:val="14"/>
                <w:szCs w:val="14"/>
              </w:rPr>
              <w:t>-0,39</w:t>
            </w:r>
          </w:p>
        </w:tc>
        <w:tc>
          <w:tcPr>
            <w:tcW w:w="275" w:type="pct"/>
          </w:tcPr>
          <w:p w14:paraId="337F1EC6" w14:textId="2CF173BF"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rPr>
            </w:pPr>
            <w:r w:rsidRPr="005C7CE4">
              <w:rPr>
                <w:rFonts w:cs="Arial"/>
                <w:b/>
                <w:bCs/>
                <w:sz w:val="14"/>
                <w:szCs w:val="14"/>
              </w:rPr>
              <w:t>-0,39</w:t>
            </w:r>
          </w:p>
        </w:tc>
      </w:tr>
      <w:tr w:rsidR="005C7CE4" w:rsidRPr="00965001" w14:paraId="2BF39C10" w14:textId="77777777" w:rsidTr="000D29E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25" w:type="pct"/>
            <w:gridSpan w:val="3"/>
          </w:tcPr>
          <w:p w14:paraId="4A97C21F" w14:textId="4D2C0941" w:rsidR="005C7CE4" w:rsidRPr="005C7CE4" w:rsidRDefault="005C7CE4" w:rsidP="005C7CE4">
            <w:pPr>
              <w:suppressAutoHyphens/>
              <w:spacing w:before="40" w:after="40"/>
              <w:jc w:val="right"/>
              <w:rPr>
                <w:sz w:val="14"/>
                <w:szCs w:val="14"/>
                <w:lang w:val="lt-LT"/>
              </w:rPr>
            </w:pPr>
            <w:r w:rsidRPr="005C7CE4">
              <w:rPr>
                <w:rFonts w:cs="Arial"/>
                <w:color w:val="000000"/>
                <w:sz w:val="14"/>
                <w:szCs w:val="14"/>
                <w:lang w:val="lt-LT"/>
              </w:rPr>
              <w:t>Šilumos gamybos efektyvumas proc.</w:t>
            </w:r>
          </w:p>
        </w:tc>
        <w:tc>
          <w:tcPr>
            <w:tcW w:w="284" w:type="pct"/>
          </w:tcPr>
          <w:p w14:paraId="3AFEFF05" w14:textId="76F62100"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84,9%</w:t>
            </w:r>
          </w:p>
        </w:tc>
        <w:tc>
          <w:tcPr>
            <w:tcW w:w="327" w:type="pct"/>
          </w:tcPr>
          <w:p w14:paraId="638A41E6" w14:textId="1A227D5D"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85,4%</w:t>
            </w:r>
          </w:p>
        </w:tc>
        <w:tc>
          <w:tcPr>
            <w:tcW w:w="282" w:type="pct"/>
          </w:tcPr>
          <w:p w14:paraId="4A0F01A6" w14:textId="2805447C"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85,8%</w:t>
            </w:r>
          </w:p>
        </w:tc>
        <w:tc>
          <w:tcPr>
            <w:tcW w:w="252" w:type="pct"/>
          </w:tcPr>
          <w:p w14:paraId="3CBF2921" w14:textId="29EE1F87"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86,5%</w:t>
            </w:r>
          </w:p>
        </w:tc>
        <w:tc>
          <w:tcPr>
            <w:tcW w:w="252" w:type="pct"/>
          </w:tcPr>
          <w:p w14:paraId="0C999914" w14:textId="37B6D9C7"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86,5%</w:t>
            </w:r>
          </w:p>
        </w:tc>
        <w:tc>
          <w:tcPr>
            <w:tcW w:w="252" w:type="pct"/>
          </w:tcPr>
          <w:p w14:paraId="7B924FAE" w14:textId="6FB52B7E"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89,4%</w:t>
            </w:r>
          </w:p>
        </w:tc>
        <w:tc>
          <w:tcPr>
            <w:tcW w:w="273" w:type="pct"/>
          </w:tcPr>
          <w:p w14:paraId="3707C7FD" w14:textId="3808F829"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89,4%</w:t>
            </w:r>
          </w:p>
        </w:tc>
        <w:tc>
          <w:tcPr>
            <w:tcW w:w="288" w:type="pct"/>
          </w:tcPr>
          <w:p w14:paraId="408FFF77" w14:textId="672E2FC1"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89,4%</w:t>
            </w:r>
          </w:p>
        </w:tc>
        <w:tc>
          <w:tcPr>
            <w:tcW w:w="289" w:type="pct"/>
          </w:tcPr>
          <w:p w14:paraId="6F4847CD" w14:textId="5C019E3F"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89,4%</w:t>
            </w:r>
          </w:p>
        </w:tc>
        <w:tc>
          <w:tcPr>
            <w:tcW w:w="275" w:type="pct"/>
          </w:tcPr>
          <w:p w14:paraId="42F77FEE" w14:textId="1610F43D"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89,4%</w:t>
            </w:r>
          </w:p>
        </w:tc>
      </w:tr>
      <w:tr w:rsidR="005C7CE4" w:rsidRPr="00965001" w14:paraId="72CC4AF5" w14:textId="77777777" w:rsidTr="000D29E8">
        <w:trPr>
          <w:cantSplit/>
        </w:trPr>
        <w:tc>
          <w:tcPr>
            <w:cnfStyle w:val="001000000000" w:firstRow="0" w:lastRow="0" w:firstColumn="1" w:lastColumn="0" w:oddVBand="0" w:evenVBand="0" w:oddHBand="0" w:evenHBand="0" w:firstRowFirstColumn="0" w:firstRowLastColumn="0" w:lastRowFirstColumn="0" w:lastRowLastColumn="0"/>
            <w:tcW w:w="2225" w:type="pct"/>
            <w:gridSpan w:val="3"/>
          </w:tcPr>
          <w:p w14:paraId="37E17EEB" w14:textId="4015D174" w:rsidR="005C7CE4" w:rsidRPr="005C7CE4" w:rsidRDefault="005C7CE4" w:rsidP="005C7CE4">
            <w:pPr>
              <w:suppressAutoHyphens/>
              <w:spacing w:before="40" w:after="40"/>
              <w:jc w:val="right"/>
              <w:rPr>
                <w:rFonts w:cs="Arial"/>
                <w:color w:val="000000"/>
                <w:sz w:val="14"/>
                <w:szCs w:val="14"/>
                <w:lang w:val="lt-LT"/>
              </w:rPr>
            </w:pPr>
            <w:r w:rsidRPr="005C7CE4">
              <w:rPr>
                <w:rFonts w:cs="Arial"/>
                <w:color w:val="000000"/>
                <w:sz w:val="14"/>
                <w:szCs w:val="14"/>
                <w:lang w:val="lt-LT"/>
              </w:rPr>
              <w:t>AEI dalis, proc.</w:t>
            </w:r>
          </w:p>
        </w:tc>
        <w:tc>
          <w:tcPr>
            <w:tcW w:w="284" w:type="pct"/>
          </w:tcPr>
          <w:p w14:paraId="60CEC9F2" w14:textId="16ED05CC"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90,1%</w:t>
            </w:r>
          </w:p>
        </w:tc>
        <w:tc>
          <w:tcPr>
            <w:tcW w:w="327" w:type="pct"/>
          </w:tcPr>
          <w:p w14:paraId="78263B2D" w14:textId="21D71CA5"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90,2%</w:t>
            </w:r>
          </w:p>
        </w:tc>
        <w:tc>
          <w:tcPr>
            <w:tcW w:w="282" w:type="pct"/>
          </w:tcPr>
          <w:p w14:paraId="6DB92D9F" w14:textId="4C7723E7"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91,1%</w:t>
            </w:r>
          </w:p>
        </w:tc>
        <w:tc>
          <w:tcPr>
            <w:tcW w:w="252" w:type="pct"/>
          </w:tcPr>
          <w:p w14:paraId="74182BC3" w14:textId="244B04F1"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92,1%</w:t>
            </w:r>
          </w:p>
        </w:tc>
        <w:tc>
          <w:tcPr>
            <w:tcW w:w="252" w:type="pct"/>
          </w:tcPr>
          <w:p w14:paraId="5E53D38C" w14:textId="19CC16A5"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97,8%</w:t>
            </w:r>
          </w:p>
        </w:tc>
        <w:tc>
          <w:tcPr>
            <w:tcW w:w="252" w:type="pct"/>
          </w:tcPr>
          <w:p w14:paraId="50E77780" w14:textId="60B19343"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98,7%</w:t>
            </w:r>
          </w:p>
        </w:tc>
        <w:tc>
          <w:tcPr>
            <w:tcW w:w="273" w:type="pct"/>
          </w:tcPr>
          <w:p w14:paraId="5AE05AF1" w14:textId="0B49A8B6"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98,7%</w:t>
            </w:r>
          </w:p>
        </w:tc>
        <w:tc>
          <w:tcPr>
            <w:tcW w:w="288" w:type="pct"/>
          </w:tcPr>
          <w:p w14:paraId="6C0DA98A" w14:textId="00225760"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98,7%</w:t>
            </w:r>
          </w:p>
        </w:tc>
        <w:tc>
          <w:tcPr>
            <w:tcW w:w="289" w:type="pct"/>
          </w:tcPr>
          <w:p w14:paraId="632DF2BD" w14:textId="554FF36C"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98,7%</w:t>
            </w:r>
          </w:p>
        </w:tc>
        <w:tc>
          <w:tcPr>
            <w:tcW w:w="275" w:type="pct"/>
          </w:tcPr>
          <w:p w14:paraId="74C6342B" w14:textId="1518A3D1"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98,7%</w:t>
            </w:r>
          </w:p>
        </w:tc>
      </w:tr>
    </w:tbl>
    <w:p w14:paraId="7047771E" w14:textId="4ECE3475" w:rsidR="00933124" w:rsidRPr="00965001" w:rsidRDefault="00524836" w:rsidP="005C7CE4">
      <w:pPr>
        <w:pStyle w:val="Lentel1"/>
      </w:pPr>
      <w:r>
        <w:lastRenderedPageBreak/>
        <w:fldChar w:fldCharType="begin"/>
      </w:r>
      <w:r>
        <w:instrText xml:space="preserve"> SEQ lentelė \* ARABIC  \* MERGEFORMAT </w:instrText>
      </w:r>
      <w:r>
        <w:fldChar w:fldCharType="separate"/>
      </w:r>
      <w:bookmarkStart w:id="430" w:name="_Toc156918726"/>
      <w:r w:rsidR="00F36ED3">
        <w:t>52</w:t>
      </w:r>
      <w:r>
        <w:fldChar w:fldCharType="end"/>
      </w:r>
      <w:r w:rsidR="00933124" w:rsidRPr="00965001">
        <w:t xml:space="preserve"> lentelė. Energijos vartojimo ir gamybos efektyvumo didinimo planas šilumos gamybos veikloje (</w:t>
      </w:r>
      <w:r w:rsidR="006A5D23" w:rsidRPr="00965001">
        <w:t>VIDUTINIS</w:t>
      </w:r>
      <w:r w:rsidR="00933124" w:rsidRPr="00965001">
        <w:t>)</w:t>
      </w:r>
      <w:bookmarkEnd w:id="430"/>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2120"/>
        <w:gridCol w:w="2614"/>
        <w:gridCol w:w="1494"/>
        <w:gridCol w:w="795"/>
        <w:gridCol w:w="915"/>
        <w:gridCol w:w="789"/>
        <w:gridCol w:w="706"/>
        <w:gridCol w:w="705"/>
        <w:gridCol w:w="706"/>
        <w:gridCol w:w="764"/>
        <w:gridCol w:w="806"/>
        <w:gridCol w:w="809"/>
        <w:gridCol w:w="770"/>
      </w:tblGrid>
      <w:tr w:rsidR="000D29E8" w:rsidRPr="00965001" w14:paraId="53A35718" w14:textId="77777777" w:rsidTr="003F7604">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758" w:type="pct"/>
            <w:vMerge w:val="restart"/>
          </w:tcPr>
          <w:p w14:paraId="1204DF14" w14:textId="77777777" w:rsidR="000D29E8" w:rsidRPr="00965001" w:rsidRDefault="000D29E8" w:rsidP="00D75C6D">
            <w:pPr>
              <w:suppressAutoHyphens/>
              <w:spacing w:before="40" w:after="40"/>
              <w:rPr>
                <w:rFonts w:cs="Arial"/>
                <w:b w:val="0"/>
                <w:bCs w:val="0"/>
                <w:sz w:val="16"/>
                <w:szCs w:val="16"/>
                <w:lang w:val="lt-LT"/>
              </w:rPr>
            </w:pPr>
            <w:r w:rsidRPr="00965001">
              <w:rPr>
                <w:rFonts w:cs="Arial"/>
                <w:sz w:val="16"/>
                <w:szCs w:val="16"/>
                <w:lang w:val="lt-LT"/>
              </w:rPr>
              <w:t>Investiciniame plėtros plane suplanuotos investicijos</w:t>
            </w:r>
          </w:p>
        </w:tc>
        <w:tc>
          <w:tcPr>
            <w:tcW w:w="934" w:type="pct"/>
            <w:vMerge w:val="restart"/>
          </w:tcPr>
          <w:p w14:paraId="5FEEB54A" w14:textId="77777777" w:rsidR="000D29E8" w:rsidRPr="00965001" w:rsidRDefault="000D29E8"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Technologija</w:t>
            </w:r>
          </w:p>
        </w:tc>
        <w:tc>
          <w:tcPr>
            <w:tcW w:w="534" w:type="pct"/>
            <w:vMerge w:val="restart"/>
          </w:tcPr>
          <w:p w14:paraId="63ADCC78" w14:textId="77777777" w:rsidR="000D29E8" w:rsidRPr="00965001" w:rsidRDefault="000D29E8"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Parametrai</w:t>
            </w:r>
          </w:p>
        </w:tc>
        <w:tc>
          <w:tcPr>
            <w:tcW w:w="2775" w:type="pct"/>
            <w:gridSpan w:val="10"/>
          </w:tcPr>
          <w:p w14:paraId="1D8A09B6" w14:textId="77777777" w:rsidR="000D29E8" w:rsidRPr="00965001" w:rsidRDefault="000D29E8"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Investicijos metai ir (pilna) investicija tūkst. EUR be PVM</w:t>
            </w:r>
          </w:p>
        </w:tc>
      </w:tr>
      <w:tr w:rsidR="000D29E8" w:rsidRPr="00965001" w14:paraId="0A7DE918" w14:textId="77777777" w:rsidTr="003F7604">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758" w:type="pct"/>
            <w:vMerge/>
          </w:tcPr>
          <w:p w14:paraId="3C51149A" w14:textId="77777777" w:rsidR="000D29E8" w:rsidRPr="00965001" w:rsidRDefault="000D29E8" w:rsidP="00D75C6D">
            <w:pPr>
              <w:suppressAutoHyphens/>
              <w:spacing w:before="40" w:after="40"/>
              <w:rPr>
                <w:rFonts w:cs="Arial"/>
                <w:b w:val="0"/>
                <w:bCs w:val="0"/>
                <w:sz w:val="16"/>
                <w:szCs w:val="16"/>
                <w:lang w:val="lt-LT"/>
              </w:rPr>
            </w:pPr>
          </w:p>
        </w:tc>
        <w:tc>
          <w:tcPr>
            <w:tcW w:w="934" w:type="pct"/>
            <w:vMerge/>
          </w:tcPr>
          <w:p w14:paraId="0D902C78" w14:textId="77777777" w:rsidR="000D29E8" w:rsidRPr="00965001" w:rsidRDefault="000D29E8"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p>
        </w:tc>
        <w:tc>
          <w:tcPr>
            <w:tcW w:w="534" w:type="pct"/>
            <w:vMerge/>
          </w:tcPr>
          <w:p w14:paraId="6F06A6DF" w14:textId="77777777" w:rsidR="000D29E8" w:rsidRPr="00965001" w:rsidRDefault="000D29E8"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p>
        </w:tc>
        <w:tc>
          <w:tcPr>
            <w:tcW w:w="284" w:type="pct"/>
          </w:tcPr>
          <w:p w14:paraId="6D3CAA73" w14:textId="77777777" w:rsidR="000D29E8" w:rsidRPr="00965001" w:rsidRDefault="000D29E8"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2024</w:t>
            </w:r>
          </w:p>
        </w:tc>
        <w:tc>
          <w:tcPr>
            <w:tcW w:w="327" w:type="pct"/>
          </w:tcPr>
          <w:p w14:paraId="4B63FE47" w14:textId="77777777" w:rsidR="000D29E8" w:rsidRPr="00965001" w:rsidRDefault="000D29E8"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2025</w:t>
            </w:r>
          </w:p>
        </w:tc>
        <w:tc>
          <w:tcPr>
            <w:tcW w:w="282" w:type="pct"/>
          </w:tcPr>
          <w:p w14:paraId="561ED769" w14:textId="77777777" w:rsidR="000D29E8" w:rsidRPr="00965001" w:rsidRDefault="000D29E8"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2026</w:t>
            </w:r>
          </w:p>
        </w:tc>
        <w:tc>
          <w:tcPr>
            <w:tcW w:w="252" w:type="pct"/>
          </w:tcPr>
          <w:p w14:paraId="783ACD61" w14:textId="77777777" w:rsidR="000D29E8" w:rsidRPr="00965001" w:rsidRDefault="000D29E8"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2027</w:t>
            </w:r>
          </w:p>
        </w:tc>
        <w:tc>
          <w:tcPr>
            <w:tcW w:w="252" w:type="pct"/>
          </w:tcPr>
          <w:p w14:paraId="02E5F435" w14:textId="77777777" w:rsidR="000D29E8" w:rsidRPr="00965001" w:rsidRDefault="000D29E8"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2028</w:t>
            </w:r>
          </w:p>
        </w:tc>
        <w:tc>
          <w:tcPr>
            <w:tcW w:w="252" w:type="pct"/>
          </w:tcPr>
          <w:p w14:paraId="4AD6535E" w14:textId="77777777" w:rsidR="000D29E8" w:rsidRPr="00965001" w:rsidRDefault="000D29E8"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2029</w:t>
            </w:r>
          </w:p>
        </w:tc>
        <w:tc>
          <w:tcPr>
            <w:tcW w:w="273" w:type="pct"/>
          </w:tcPr>
          <w:p w14:paraId="1B492D3F" w14:textId="77777777" w:rsidR="000D29E8" w:rsidRPr="00965001" w:rsidRDefault="000D29E8"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2030</w:t>
            </w:r>
          </w:p>
        </w:tc>
        <w:tc>
          <w:tcPr>
            <w:tcW w:w="288" w:type="pct"/>
          </w:tcPr>
          <w:p w14:paraId="61598A2C" w14:textId="77777777" w:rsidR="000D29E8" w:rsidRPr="00965001" w:rsidRDefault="000D29E8"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2031</w:t>
            </w:r>
          </w:p>
        </w:tc>
        <w:tc>
          <w:tcPr>
            <w:tcW w:w="289" w:type="pct"/>
          </w:tcPr>
          <w:p w14:paraId="4316B458" w14:textId="77777777" w:rsidR="000D29E8" w:rsidRPr="00965001" w:rsidRDefault="000D29E8"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2032</w:t>
            </w:r>
          </w:p>
        </w:tc>
        <w:tc>
          <w:tcPr>
            <w:tcW w:w="275" w:type="pct"/>
          </w:tcPr>
          <w:p w14:paraId="59115F32" w14:textId="77777777" w:rsidR="000D29E8" w:rsidRPr="00965001" w:rsidRDefault="000D29E8"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2033</w:t>
            </w:r>
          </w:p>
        </w:tc>
      </w:tr>
      <w:tr w:rsidR="00C0192F" w:rsidRPr="00965001" w14:paraId="3CFABC84" w14:textId="77777777" w:rsidTr="003F76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58" w:type="pct"/>
          </w:tcPr>
          <w:p w14:paraId="1B63EEB9" w14:textId="1145FF11" w:rsidR="00C0192F" w:rsidRPr="00965001" w:rsidRDefault="00C0192F" w:rsidP="00C0192F">
            <w:pPr>
              <w:suppressAutoHyphens/>
              <w:spacing w:before="40" w:after="40"/>
              <w:jc w:val="left"/>
              <w:rPr>
                <w:sz w:val="16"/>
                <w:szCs w:val="16"/>
                <w:lang w:val="lt-LT"/>
              </w:rPr>
            </w:pPr>
            <w:r w:rsidRPr="00965001">
              <w:rPr>
                <w:rFonts w:cs="Arial"/>
                <w:b w:val="0"/>
                <w:bCs w:val="0"/>
                <w:color w:val="000000"/>
                <w:sz w:val="16"/>
                <w:szCs w:val="16"/>
                <w:lang w:val="lt-LT"/>
              </w:rPr>
              <w:t xml:space="preserve">Kretingos CŠT1 sistema (Katilinė </w:t>
            </w:r>
            <w:proofErr w:type="spellStart"/>
            <w:r w:rsidRPr="00965001">
              <w:rPr>
                <w:rFonts w:cs="Arial"/>
                <w:b w:val="0"/>
                <w:bCs w:val="0"/>
                <w:color w:val="000000"/>
                <w:sz w:val="16"/>
                <w:szCs w:val="16"/>
                <w:lang w:val="lt-LT"/>
              </w:rPr>
              <w:t>Nr</w:t>
            </w:r>
            <w:proofErr w:type="spellEnd"/>
            <w:r w:rsidRPr="00965001">
              <w:rPr>
                <w:rFonts w:cs="Arial"/>
                <w:b w:val="0"/>
                <w:bCs w:val="0"/>
                <w:color w:val="000000"/>
                <w:sz w:val="16"/>
                <w:szCs w:val="16"/>
                <w:lang w:val="lt-LT"/>
              </w:rPr>
              <w:t xml:space="preserve"> . 2)</w:t>
            </w:r>
          </w:p>
        </w:tc>
        <w:tc>
          <w:tcPr>
            <w:tcW w:w="934" w:type="pct"/>
          </w:tcPr>
          <w:p w14:paraId="63CA011A" w14:textId="3315EDE8"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sidRPr="00965001">
              <w:rPr>
                <w:rFonts w:cs="Arial"/>
                <w:sz w:val="16"/>
                <w:szCs w:val="16"/>
                <w:lang w:val="lt-LT"/>
              </w:rPr>
              <w:t>Elektrostatinis filtras</w:t>
            </w:r>
          </w:p>
        </w:tc>
        <w:tc>
          <w:tcPr>
            <w:tcW w:w="534" w:type="pct"/>
          </w:tcPr>
          <w:p w14:paraId="579930BD" w14:textId="1149C721"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12 MW</w:t>
            </w:r>
          </w:p>
        </w:tc>
        <w:tc>
          <w:tcPr>
            <w:tcW w:w="284" w:type="pct"/>
          </w:tcPr>
          <w:p w14:paraId="2AEFAAE3" w14:textId="4C580F77"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327" w:type="pct"/>
          </w:tcPr>
          <w:p w14:paraId="477B9357" w14:textId="29B62F15"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2" w:type="pct"/>
          </w:tcPr>
          <w:p w14:paraId="6AD05861" w14:textId="1E309DAE"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55DB7108" w14:textId="74174BB8"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5E8C1A0B" w14:textId="4BAE8F09"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3FD0058B" w14:textId="07AEEEDF"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599,23</w:t>
            </w:r>
          </w:p>
        </w:tc>
        <w:tc>
          <w:tcPr>
            <w:tcW w:w="273" w:type="pct"/>
          </w:tcPr>
          <w:p w14:paraId="2A716E67" w14:textId="165D25CF"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8" w:type="pct"/>
          </w:tcPr>
          <w:p w14:paraId="5CA53524" w14:textId="6524EB05"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9" w:type="pct"/>
          </w:tcPr>
          <w:p w14:paraId="48F48A1B" w14:textId="758A0837"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75" w:type="pct"/>
          </w:tcPr>
          <w:p w14:paraId="68631A74" w14:textId="42086DAB"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r>
      <w:tr w:rsidR="00C0192F" w:rsidRPr="00965001" w14:paraId="5F53E403" w14:textId="77777777" w:rsidTr="003F7604">
        <w:trPr>
          <w:cantSplit/>
        </w:trPr>
        <w:tc>
          <w:tcPr>
            <w:cnfStyle w:val="001000000000" w:firstRow="0" w:lastRow="0" w:firstColumn="1" w:lastColumn="0" w:oddVBand="0" w:evenVBand="0" w:oddHBand="0" w:evenHBand="0" w:firstRowFirstColumn="0" w:firstRowLastColumn="0" w:lastRowFirstColumn="0" w:lastRowLastColumn="0"/>
            <w:tcW w:w="758" w:type="pct"/>
          </w:tcPr>
          <w:p w14:paraId="7A1EEEC3" w14:textId="2556A4B9" w:rsidR="00C0192F" w:rsidRPr="00965001" w:rsidRDefault="00C0192F" w:rsidP="00C0192F">
            <w:pPr>
              <w:suppressAutoHyphens/>
              <w:spacing w:before="40" w:after="40"/>
              <w:jc w:val="left"/>
              <w:rPr>
                <w:b w:val="0"/>
                <w:bCs w:val="0"/>
                <w:i/>
                <w:iCs/>
                <w:sz w:val="16"/>
                <w:szCs w:val="16"/>
                <w:lang w:val="lt-LT"/>
              </w:rPr>
            </w:pPr>
            <w:r w:rsidRPr="00965001">
              <w:rPr>
                <w:rFonts w:cs="Arial"/>
                <w:b w:val="0"/>
                <w:bCs w:val="0"/>
                <w:color w:val="000000"/>
                <w:sz w:val="16"/>
                <w:szCs w:val="16"/>
                <w:lang w:val="lt-LT"/>
              </w:rPr>
              <w:t xml:space="preserve">Kretingos CŠT2 sistema (Katilinė </w:t>
            </w:r>
            <w:proofErr w:type="spellStart"/>
            <w:r w:rsidRPr="00965001">
              <w:rPr>
                <w:rFonts w:cs="Arial"/>
                <w:b w:val="0"/>
                <w:bCs w:val="0"/>
                <w:color w:val="000000"/>
                <w:sz w:val="16"/>
                <w:szCs w:val="16"/>
                <w:lang w:val="lt-LT"/>
              </w:rPr>
              <w:t>Nr</w:t>
            </w:r>
            <w:proofErr w:type="spellEnd"/>
            <w:r w:rsidRPr="00965001">
              <w:rPr>
                <w:rFonts w:cs="Arial"/>
                <w:b w:val="0"/>
                <w:bCs w:val="0"/>
                <w:color w:val="000000"/>
                <w:sz w:val="16"/>
                <w:szCs w:val="16"/>
                <w:lang w:val="lt-LT"/>
              </w:rPr>
              <w:t xml:space="preserve"> . 5)</w:t>
            </w:r>
          </w:p>
        </w:tc>
        <w:tc>
          <w:tcPr>
            <w:tcW w:w="934" w:type="pct"/>
          </w:tcPr>
          <w:p w14:paraId="0FBAB4BD" w14:textId="1DC93F1B"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sidRPr="00965001">
              <w:rPr>
                <w:rFonts w:cs="Arial"/>
                <w:sz w:val="16"/>
                <w:szCs w:val="16"/>
                <w:lang w:val="lt-LT"/>
              </w:rPr>
              <w:t>Šilumos siurblys</w:t>
            </w:r>
          </w:p>
        </w:tc>
        <w:tc>
          <w:tcPr>
            <w:tcW w:w="534" w:type="pct"/>
          </w:tcPr>
          <w:p w14:paraId="08B480EB" w14:textId="13033539"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133 kW</w:t>
            </w:r>
          </w:p>
        </w:tc>
        <w:tc>
          <w:tcPr>
            <w:tcW w:w="284" w:type="pct"/>
          </w:tcPr>
          <w:p w14:paraId="0FC26B13" w14:textId="0F8937F4"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327" w:type="pct"/>
          </w:tcPr>
          <w:p w14:paraId="3092781E" w14:textId="5374E9F1"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2" w:type="pct"/>
          </w:tcPr>
          <w:p w14:paraId="7E16E3EC" w14:textId="71A9B41B"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4F32CA72" w14:textId="495D351D"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6A8D5F0A" w14:textId="73A894F3"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92,79</w:t>
            </w:r>
          </w:p>
        </w:tc>
        <w:tc>
          <w:tcPr>
            <w:tcW w:w="252" w:type="pct"/>
          </w:tcPr>
          <w:p w14:paraId="4C83E47D" w14:textId="7F9D76D0"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73" w:type="pct"/>
          </w:tcPr>
          <w:p w14:paraId="7AE171CA" w14:textId="050F9943"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8" w:type="pct"/>
          </w:tcPr>
          <w:p w14:paraId="35D73F2E" w14:textId="76E78B23"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9" w:type="pct"/>
          </w:tcPr>
          <w:p w14:paraId="1D9F97A9" w14:textId="28221589"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75" w:type="pct"/>
          </w:tcPr>
          <w:p w14:paraId="0E8A00F8" w14:textId="414A13B7"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r>
      <w:tr w:rsidR="00C0192F" w:rsidRPr="00965001" w14:paraId="7E25825D" w14:textId="77777777" w:rsidTr="003F76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58" w:type="pct"/>
          </w:tcPr>
          <w:p w14:paraId="305F3097" w14:textId="02D0127C" w:rsidR="00C0192F" w:rsidRPr="00965001" w:rsidRDefault="00C0192F" w:rsidP="00C0192F">
            <w:pPr>
              <w:suppressAutoHyphens/>
              <w:spacing w:before="40" w:after="40"/>
              <w:jc w:val="left"/>
              <w:rPr>
                <w:sz w:val="16"/>
                <w:szCs w:val="16"/>
                <w:lang w:val="lt-LT"/>
              </w:rPr>
            </w:pPr>
            <w:r w:rsidRPr="00965001">
              <w:rPr>
                <w:rFonts w:cs="Arial"/>
                <w:b w:val="0"/>
                <w:bCs w:val="0"/>
                <w:color w:val="000000"/>
                <w:sz w:val="16"/>
                <w:szCs w:val="16"/>
                <w:lang w:val="lt-LT"/>
              </w:rPr>
              <w:t>Kretingos CŠT3 sistema (Katilinė Nr. 9)</w:t>
            </w:r>
          </w:p>
        </w:tc>
        <w:tc>
          <w:tcPr>
            <w:tcW w:w="934" w:type="pct"/>
          </w:tcPr>
          <w:p w14:paraId="4ED7E11A" w14:textId="42FD1991"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sidRPr="00965001">
              <w:rPr>
                <w:rFonts w:cs="Arial"/>
                <w:sz w:val="16"/>
                <w:szCs w:val="16"/>
                <w:lang w:val="lt-LT"/>
              </w:rPr>
              <w:t>Šilumos siurblys</w:t>
            </w:r>
          </w:p>
        </w:tc>
        <w:tc>
          <w:tcPr>
            <w:tcW w:w="534" w:type="pct"/>
          </w:tcPr>
          <w:p w14:paraId="4AE390E4" w14:textId="730BF88F"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100 kW</w:t>
            </w:r>
          </w:p>
        </w:tc>
        <w:tc>
          <w:tcPr>
            <w:tcW w:w="284" w:type="pct"/>
          </w:tcPr>
          <w:p w14:paraId="173A4AA1" w14:textId="13F24D18"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327" w:type="pct"/>
          </w:tcPr>
          <w:p w14:paraId="324DC720" w14:textId="599909C2"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2" w:type="pct"/>
          </w:tcPr>
          <w:p w14:paraId="6CDCD8C9" w14:textId="40760796"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6F757FC4" w14:textId="2E0CB3C0"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79,96</w:t>
            </w:r>
          </w:p>
        </w:tc>
        <w:tc>
          <w:tcPr>
            <w:tcW w:w="252" w:type="pct"/>
          </w:tcPr>
          <w:p w14:paraId="09B38003" w14:textId="3AEAACD0"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4642A5AB" w14:textId="5B31B149"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73" w:type="pct"/>
          </w:tcPr>
          <w:p w14:paraId="05DA5BE7" w14:textId="55743EAF"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8" w:type="pct"/>
          </w:tcPr>
          <w:p w14:paraId="25046B09" w14:textId="744D4518"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9" w:type="pct"/>
          </w:tcPr>
          <w:p w14:paraId="358B0200" w14:textId="3E7D733E"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75" w:type="pct"/>
          </w:tcPr>
          <w:p w14:paraId="30D889A6" w14:textId="3703BF09"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r>
      <w:tr w:rsidR="00C0192F" w:rsidRPr="00965001" w14:paraId="573BF0D4" w14:textId="77777777" w:rsidTr="003F7604">
        <w:trPr>
          <w:cantSplit/>
        </w:trPr>
        <w:tc>
          <w:tcPr>
            <w:cnfStyle w:val="001000000000" w:firstRow="0" w:lastRow="0" w:firstColumn="1" w:lastColumn="0" w:oddVBand="0" w:evenVBand="0" w:oddHBand="0" w:evenHBand="0" w:firstRowFirstColumn="0" w:firstRowLastColumn="0" w:lastRowFirstColumn="0" w:lastRowLastColumn="0"/>
            <w:tcW w:w="758" w:type="pct"/>
          </w:tcPr>
          <w:p w14:paraId="00071A8E" w14:textId="4C14B408" w:rsidR="00C0192F" w:rsidRPr="00965001" w:rsidRDefault="00C0192F" w:rsidP="00C0192F">
            <w:pPr>
              <w:suppressAutoHyphens/>
              <w:spacing w:before="40" w:after="40"/>
              <w:jc w:val="left"/>
              <w:rPr>
                <w:sz w:val="16"/>
                <w:szCs w:val="16"/>
                <w:lang w:val="lt-LT"/>
              </w:rPr>
            </w:pPr>
            <w:r w:rsidRPr="00965001">
              <w:rPr>
                <w:rFonts w:cs="Arial"/>
                <w:b w:val="0"/>
                <w:bCs w:val="0"/>
                <w:color w:val="000000"/>
                <w:sz w:val="16"/>
                <w:szCs w:val="16"/>
                <w:lang w:val="lt-LT"/>
              </w:rPr>
              <w:t>Kretingos CŠT4 sistema (Katilinė Nr. 10)</w:t>
            </w:r>
          </w:p>
        </w:tc>
        <w:tc>
          <w:tcPr>
            <w:tcW w:w="934" w:type="pct"/>
          </w:tcPr>
          <w:p w14:paraId="2B927B4D" w14:textId="3BB77702"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sidRPr="00965001">
              <w:rPr>
                <w:rFonts w:cs="Arial"/>
                <w:sz w:val="16"/>
                <w:szCs w:val="16"/>
                <w:lang w:val="lt-LT"/>
              </w:rPr>
              <w:t>Šilumos siurblys</w:t>
            </w:r>
          </w:p>
        </w:tc>
        <w:tc>
          <w:tcPr>
            <w:tcW w:w="534" w:type="pct"/>
          </w:tcPr>
          <w:p w14:paraId="2D90F7EA" w14:textId="42303CE7"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60 kW</w:t>
            </w:r>
          </w:p>
        </w:tc>
        <w:tc>
          <w:tcPr>
            <w:tcW w:w="284" w:type="pct"/>
          </w:tcPr>
          <w:p w14:paraId="2D83A34D" w14:textId="00A5CE86"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6"/>
                <w:szCs w:val="16"/>
                <w:lang w:val="lt-LT"/>
              </w:rPr>
            </w:pPr>
            <w:r>
              <w:rPr>
                <w:rFonts w:cs="Arial"/>
                <w:sz w:val="16"/>
                <w:szCs w:val="16"/>
              </w:rPr>
              <w:t>50,92</w:t>
            </w:r>
          </w:p>
        </w:tc>
        <w:tc>
          <w:tcPr>
            <w:tcW w:w="327" w:type="pct"/>
          </w:tcPr>
          <w:p w14:paraId="2E1C8BE7" w14:textId="6E275646"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6"/>
                <w:szCs w:val="16"/>
                <w:lang w:val="lt-LT"/>
              </w:rPr>
            </w:pPr>
            <w:r>
              <w:rPr>
                <w:rFonts w:cs="Arial"/>
                <w:sz w:val="16"/>
                <w:szCs w:val="16"/>
              </w:rPr>
              <w:t> </w:t>
            </w:r>
          </w:p>
        </w:tc>
        <w:tc>
          <w:tcPr>
            <w:tcW w:w="282" w:type="pct"/>
          </w:tcPr>
          <w:p w14:paraId="182FE8F9" w14:textId="20348C42"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6"/>
                <w:szCs w:val="16"/>
                <w:lang w:val="lt-LT"/>
              </w:rPr>
            </w:pPr>
            <w:r>
              <w:rPr>
                <w:rFonts w:cs="Arial"/>
                <w:sz w:val="16"/>
                <w:szCs w:val="16"/>
              </w:rPr>
              <w:t> </w:t>
            </w:r>
          </w:p>
        </w:tc>
        <w:tc>
          <w:tcPr>
            <w:tcW w:w="252" w:type="pct"/>
          </w:tcPr>
          <w:p w14:paraId="010959F3" w14:textId="5594783A"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6"/>
                <w:szCs w:val="16"/>
                <w:lang w:val="lt-LT"/>
              </w:rPr>
            </w:pPr>
            <w:r>
              <w:rPr>
                <w:rFonts w:cs="Arial"/>
                <w:sz w:val="16"/>
                <w:szCs w:val="16"/>
              </w:rPr>
              <w:t> </w:t>
            </w:r>
          </w:p>
        </w:tc>
        <w:tc>
          <w:tcPr>
            <w:tcW w:w="252" w:type="pct"/>
          </w:tcPr>
          <w:p w14:paraId="5ECC6950" w14:textId="79BD60EB"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6"/>
                <w:szCs w:val="16"/>
                <w:lang w:val="lt-LT"/>
              </w:rPr>
            </w:pPr>
            <w:r>
              <w:rPr>
                <w:rFonts w:cs="Arial"/>
                <w:sz w:val="16"/>
                <w:szCs w:val="16"/>
              </w:rPr>
              <w:t> </w:t>
            </w:r>
          </w:p>
        </w:tc>
        <w:tc>
          <w:tcPr>
            <w:tcW w:w="252" w:type="pct"/>
          </w:tcPr>
          <w:p w14:paraId="62F0F814" w14:textId="2836419A"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6"/>
                <w:szCs w:val="16"/>
                <w:lang w:val="lt-LT"/>
              </w:rPr>
            </w:pPr>
            <w:r>
              <w:rPr>
                <w:rFonts w:cs="Arial"/>
                <w:sz w:val="16"/>
                <w:szCs w:val="16"/>
              </w:rPr>
              <w:t> </w:t>
            </w:r>
          </w:p>
        </w:tc>
        <w:tc>
          <w:tcPr>
            <w:tcW w:w="273" w:type="pct"/>
          </w:tcPr>
          <w:p w14:paraId="516A10A6" w14:textId="68363E25"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6"/>
                <w:szCs w:val="16"/>
                <w:lang w:val="lt-LT"/>
              </w:rPr>
            </w:pPr>
            <w:r>
              <w:rPr>
                <w:rFonts w:cs="Arial"/>
                <w:sz w:val="16"/>
                <w:szCs w:val="16"/>
              </w:rPr>
              <w:t> </w:t>
            </w:r>
          </w:p>
        </w:tc>
        <w:tc>
          <w:tcPr>
            <w:tcW w:w="288" w:type="pct"/>
          </w:tcPr>
          <w:p w14:paraId="6D0D9408" w14:textId="4C99B565"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6"/>
                <w:szCs w:val="16"/>
                <w:lang w:val="lt-LT"/>
              </w:rPr>
            </w:pPr>
            <w:r>
              <w:rPr>
                <w:rFonts w:cs="Arial"/>
                <w:sz w:val="16"/>
                <w:szCs w:val="16"/>
              </w:rPr>
              <w:t> </w:t>
            </w:r>
          </w:p>
        </w:tc>
        <w:tc>
          <w:tcPr>
            <w:tcW w:w="289" w:type="pct"/>
          </w:tcPr>
          <w:p w14:paraId="3CF4EE0B" w14:textId="48C13C86"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6"/>
                <w:szCs w:val="16"/>
                <w:lang w:val="lt-LT"/>
              </w:rPr>
            </w:pPr>
            <w:r>
              <w:rPr>
                <w:rFonts w:cs="Arial"/>
                <w:sz w:val="16"/>
                <w:szCs w:val="16"/>
              </w:rPr>
              <w:t> </w:t>
            </w:r>
          </w:p>
        </w:tc>
        <w:tc>
          <w:tcPr>
            <w:tcW w:w="275" w:type="pct"/>
          </w:tcPr>
          <w:p w14:paraId="1B5CEEA5" w14:textId="6527A0BB"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6"/>
                <w:szCs w:val="16"/>
                <w:lang w:val="lt-LT"/>
              </w:rPr>
            </w:pPr>
            <w:r>
              <w:rPr>
                <w:rFonts w:cs="Arial"/>
                <w:sz w:val="16"/>
                <w:szCs w:val="16"/>
              </w:rPr>
              <w:t> </w:t>
            </w:r>
          </w:p>
        </w:tc>
      </w:tr>
      <w:tr w:rsidR="00C0192F" w:rsidRPr="00965001" w14:paraId="59456776" w14:textId="77777777" w:rsidTr="003F76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58" w:type="pct"/>
          </w:tcPr>
          <w:p w14:paraId="3192DA65" w14:textId="3B5A4BB6" w:rsidR="00C0192F" w:rsidRPr="00965001" w:rsidRDefault="00C0192F" w:rsidP="00C0192F">
            <w:pPr>
              <w:suppressAutoHyphens/>
              <w:spacing w:before="40" w:after="40"/>
              <w:jc w:val="left"/>
              <w:rPr>
                <w:sz w:val="16"/>
                <w:szCs w:val="16"/>
                <w:lang w:val="lt-LT"/>
              </w:rPr>
            </w:pPr>
            <w:r w:rsidRPr="00965001">
              <w:rPr>
                <w:rFonts w:cs="Arial"/>
                <w:b w:val="0"/>
                <w:bCs w:val="0"/>
                <w:color w:val="000000"/>
                <w:sz w:val="16"/>
                <w:szCs w:val="16"/>
                <w:lang w:val="lt-LT"/>
              </w:rPr>
              <w:t>Salantų CŠT1 sistema (Katilinė Nr. 3)</w:t>
            </w:r>
          </w:p>
        </w:tc>
        <w:tc>
          <w:tcPr>
            <w:tcW w:w="934" w:type="pct"/>
          </w:tcPr>
          <w:p w14:paraId="69D12550" w14:textId="63984635"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sidRPr="00965001">
              <w:rPr>
                <w:rFonts w:cs="Arial"/>
                <w:sz w:val="16"/>
                <w:szCs w:val="16"/>
                <w:lang w:val="lt-LT"/>
              </w:rPr>
              <w:t>Automatizuotas biokuro katilas</w:t>
            </w:r>
          </w:p>
        </w:tc>
        <w:tc>
          <w:tcPr>
            <w:tcW w:w="534" w:type="pct"/>
          </w:tcPr>
          <w:p w14:paraId="179158FD" w14:textId="5E9F2243"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2x500 kW</w:t>
            </w:r>
          </w:p>
        </w:tc>
        <w:tc>
          <w:tcPr>
            <w:tcW w:w="284" w:type="pct"/>
          </w:tcPr>
          <w:p w14:paraId="3E0F9D1B" w14:textId="18B31116"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350,00</w:t>
            </w:r>
          </w:p>
        </w:tc>
        <w:tc>
          <w:tcPr>
            <w:tcW w:w="327" w:type="pct"/>
          </w:tcPr>
          <w:p w14:paraId="780ADB50" w14:textId="177D82CD"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2" w:type="pct"/>
          </w:tcPr>
          <w:p w14:paraId="538C8957" w14:textId="07EA8416"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517DC36B" w14:textId="269D516C"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60BEC087" w14:textId="271BA168"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10ECE106" w14:textId="644DFAC8"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73" w:type="pct"/>
          </w:tcPr>
          <w:p w14:paraId="6A815ED2" w14:textId="2DE4AAF7"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8" w:type="pct"/>
          </w:tcPr>
          <w:p w14:paraId="001F8E9C" w14:textId="10F18E8B"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9" w:type="pct"/>
          </w:tcPr>
          <w:p w14:paraId="55AEB4DD" w14:textId="096F4286"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75" w:type="pct"/>
          </w:tcPr>
          <w:p w14:paraId="2A5D52FC" w14:textId="1F3BB922"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r>
      <w:tr w:rsidR="00C0192F" w:rsidRPr="00965001" w14:paraId="2CB4DEE5" w14:textId="77777777" w:rsidTr="003F7604">
        <w:trPr>
          <w:cantSplit/>
        </w:trPr>
        <w:tc>
          <w:tcPr>
            <w:cnfStyle w:val="001000000000" w:firstRow="0" w:lastRow="0" w:firstColumn="1" w:lastColumn="0" w:oddVBand="0" w:evenVBand="0" w:oddHBand="0" w:evenHBand="0" w:firstRowFirstColumn="0" w:firstRowLastColumn="0" w:lastRowFirstColumn="0" w:lastRowLastColumn="0"/>
            <w:tcW w:w="758" w:type="pct"/>
          </w:tcPr>
          <w:p w14:paraId="569EF282" w14:textId="639C211A" w:rsidR="00C0192F" w:rsidRPr="00965001" w:rsidRDefault="00C0192F" w:rsidP="00C0192F">
            <w:pPr>
              <w:suppressAutoHyphens/>
              <w:spacing w:before="40" w:after="40"/>
              <w:jc w:val="left"/>
              <w:rPr>
                <w:sz w:val="16"/>
                <w:szCs w:val="16"/>
                <w:lang w:val="lt-LT"/>
              </w:rPr>
            </w:pPr>
            <w:r w:rsidRPr="00965001">
              <w:rPr>
                <w:rFonts w:cs="Arial"/>
                <w:b w:val="0"/>
                <w:bCs w:val="0"/>
                <w:color w:val="000000"/>
                <w:sz w:val="16"/>
                <w:szCs w:val="16"/>
                <w:lang w:val="lt-LT"/>
              </w:rPr>
              <w:t>Salantų CŠT2 sistema (Katilinė Nr. 4)</w:t>
            </w:r>
          </w:p>
        </w:tc>
        <w:tc>
          <w:tcPr>
            <w:tcW w:w="934" w:type="pct"/>
          </w:tcPr>
          <w:p w14:paraId="2ACA3A7F" w14:textId="0E93E59D"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sidRPr="00965001">
              <w:rPr>
                <w:rFonts w:cs="Arial"/>
                <w:sz w:val="16"/>
                <w:szCs w:val="16"/>
                <w:lang w:val="lt-LT"/>
              </w:rPr>
              <w:t>Automatizuotas biokuro katilas ir akumuliacinė talpa</w:t>
            </w:r>
          </w:p>
        </w:tc>
        <w:tc>
          <w:tcPr>
            <w:tcW w:w="534" w:type="pct"/>
          </w:tcPr>
          <w:p w14:paraId="2B32E8BD" w14:textId="7CAFE33C"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xml:space="preserve">500 kW </w:t>
            </w:r>
            <w:proofErr w:type="spellStart"/>
            <w:r>
              <w:rPr>
                <w:rFonts w:cs="Arial"/>
                <w:sz w:val="16"/>
                <w:szCs w:val="16"/>
              </w:rPr>
              <w:t>katilas</w:t>
            </w:r>
            <w:proofErr w:type="spellEnd"/>
          </w:p>
        </w:tc>
        <w:tc>
          <w:tcPr>
            <w:tcW w:w="284" w:type="pct"/>
          </w:tcPr>
          <w:p w14:paraId="5B1762E4" w14:textId="3DE4A126"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327" w:type="pct"/>
          </w:tcPr>
          <w:p w14:paraId="2B39A291" w14:textId="311A93B0"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240,00</w:t>
            </w:r>
          </w:p>
        </w:tc>
        <w:tc>
          <w:tcPr>
            <w:tcW w:w="282" w:type="pct"/>
          </w:tcPr>
          <w:p w14:paraId="5D1E5111" w14:textId="22229C8A"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6F18E273" w14:textId="2B4D50F6"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28B4377C" w14:textId="217F4903"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24C1647E" w14:textId="24986F58"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73" w:type="pct"/>
          </w:tcPr>
          <w:p w14:paraId="2A390473" w14:textId="62AE3B84"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8" w:type="pct"/>
          </w:tcPr>
          <w:p w14:paraId="686C7EF9" w14:textId="6F808AD4"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9" w:type="pct"/>
          </w:tcPr>
          <w:p w14:paraId="25501670" w14:textId="06796BB3"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75" w:type="pct"/>
          </w:tcPr>
          <w:p w14:paraId="0C798375" w14:textId="649438F5"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r>
      <w:tr w:rsidR="00C0192F" w:rsidRPr="00965001" w14:paraId="15C8EAD7" w14:textId="77777777" w:rsidTr="003F76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58" w:type="pct"/>
          </w:tcPr>
          <w:p w14:paraId="31D7C44B" w14:textId="7D3F4075" w:rsidR="00C0192F" w:rsidRPr="00965001" w:rsidRDefault="00C0192F" w:rsidP="00C0192F">
            <w:pPr>
              <w:suppressAutoHyphens/>
              <w:spacing w:before="40" w:after="40"/>
              <w:jc w:val="left"/>
              <w:rPr>
                <w:sz w:val="16"/>
                <w:szCs w:val="16"/>
                <w:lang w:val="lt-LT"/>
              </w:rPr>
            </w:pPr>
            <w:r w:rsidRPr="00965001">
              <w:rPr>
                <w:rFonts w:cs="Arial"/>
                <w:b w:val="0"/>
                <w:bCs w:val="0"/>
                <w:color w:val="000000"/>
                <w:sz w:val="16"/>
                <w:szCs w:val="16"/>
                <w:lang w:val="lt-LT"/>
              </w:rPr>
              <w:t>Katilinė Nr. 11</w:t>
            </w:r>
          </w:p>
        </w:tc>
        <w:tc>
          <w:tcPr>
            <w:tcW w:w="934" w:type="pct"/>
          </w:tcPr>
          <w:p w14:paraId="3D924790" w14:textId="354B576C"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sidRPr="00965001">
              <w:rPr>
                <w:rFonts w:cs="Arial"/>
                <w:sz w:val="16"/>
                <w:szCs w:val="16"/>
                <w:lang w:val="lt-LT"/>
              </w:rPr>
              <w:t>Šilumos siurblys</w:t>
            </w:r>
          </w:p>
        </w:tc>
        <w:tc>
          <w:tcPr>
            <w:tcW w:w="534" w:type="pct"/>
          </w:tcPr>
          <w:p w14:paraId="2FD042BE" w14:textId="5199C7C0"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50 kW</w:t>
            </w:r>
          </w:p>
        </w:tc>
        <w:tc>
          <w:tcPr>
            <w:tcW w:w="284" w:type="pct"/>
          </w:tcPr>
          <w:p w14:paraId="639D4E49" w14:textId="06436CC4"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48,11</w:t>
            </w:r>
          </w:p>
        </w:tc>
        <w:tc>
          <w:tcPr>
            <w:tcW w:w="327" w:type="pct"/>
          </w:tcPr>
          <w:p w14:paraId="24D12980" w14:textId="7B1B19A9"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2" w:type="pct"/>
          </w:tcPr>
          <w:p w14:paraId="0731EB52" w14:textId="768E24D0"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211D57C5" w14:textId="68D4CA65"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7DBCF622" w14:textId="3F493B22"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553B60D3" w14:textId="5DE46561"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73" w:type="pct"/>
          </w:tcPr>
          <w:p w14:paraId="61FE5CD6" w14:textId="3A6A68F8"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8" w:type="pct"/>
          </w:tcPr>
          <w:p w14:paraId="763C63F1" w14:textId="6A0DC4EE"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9" w:type="pct"/>
          </w:tcPr>
          <w:p w14:paraId="05D30B77" w14:textId="5C4017B5"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75" w:type="pct"/>
          </w:tcPr>
          <w:p w14:paraId="0C6B91E6" w14:textId="546FA8E7"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r>
      <w:tr w:rsidR="00C0192F" w:rsidRPr="00965001" w14:paraId="632C8D78" w14:textId="77777777" w:rsidTr="003F7604">
        <w:trPr>
          <w:cantSplit/>
        </w:trPr>
        <w:tc>
          <w:tcPr>
            <w:cnfStyle w:val="001000000000" w:firstRow="0" w:lastRow="0" w:firstColumn="1" w:lastColumn="0" w:oddVBand="0" w:evenVBand="0" w:oddHBand="0" w:evenHBand="0" w:firstRowFirstColumn="0" w:firstRowLastColumn="0" w:lastRowFirstColumn="0" w:lastRowLastColumn="0"/>
            <w:tcW w:w="758" w:type="pct"/>
          </w:tcPr>
          <w:p w14:paraId="57E5FC1E" w14:textId="317D099C" w:rsidR="00C0192F" w:rsidRPr="00965001" w:rsidRDefault="00C0192F" w:rsidP="00C0192F">
            <w:pPr>
              <w:suppressAutoHyphens/>
              <w:spacing w:before="40" w:after="40"/>
              <w:jc w:val="left"/>
              <w:rPr>
                <w:sz w:val="16"/>
                <w:szCs w:val="16"/>
                <w:lang w:val="lt-LT"/>
              </w:rPr>
            </w:pPr>
            <w:r w:rsidRPr="00965001">
              <w:rPr>
                <w:rFonts w:cs="Arial"/>
                <w:b w:val="0"/>
                <w:bCs w:val="0"/>
                <w:color w:val="000000"/>
                <w:sz w:val="16"/>
                <w:szCs w:val="16"/>
                <w:lang w:val="lt-LT"/>
              </w:rPr>
              <w:t>Darželio „Eglutė“ Katilinė</w:t>
            </w:r>
          </w:p>
        </w:tc>
        <w:tc>
          <w:tcPr>
            <w:tcW w:w="934" w:type="pct"/>
          </w:tcPr>
          <w:p w14:paraId="2D05E5B7" w14:textId="2CFE59B8"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proofErr w:type="spellStart"/>
            <w:r>
              <w:rPr>
                <w:rFonts w:cs="Arial"/>
                <w:sz w:val="16"/>
                <w:szCs w:val="16"/>
              </w:rPr>
              <w:t>Šilumos</w:t>
            </w:r>
            <w:proofErr w:type="spellEnd"/>
            <w:r>
              <w:rPr>
                <w:rFonts w:cs="Arial"/>
                <w:sz w:val="16"/>
                <w:szCs w:val="16"/>
              </w:rPr>
              <w:t xml:space="preserve"> </w:t>
            </w:r>
            <w:proofErr w:type="spellStart"/>
            <w:r>
              <w:rPr>
                <w:rFonts w:cs="Arial"/>
                <w:sz w:val="16"/>
                <w:szCs w:val="16"/>
              </w:rPr>
              <w:t>siurblys</w:t>
            </w:r>
            <w:proofErr w:type="spellEnd"/>
          </w:p>
        </w:tc>
        <w:tc>
          <w:tcPr>
            <w:tcW w:w="534" w:type="pct"/>
          </w:tcPr>
          <w:p w14:paraId="564A56A6" w14:textId="3C618A8E"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20 kW</w:t>
            </w:r>
          </w:p>
        </w:tc>
        <w:tc>
          <w:tcPr>
            <w:tcW w:w="284" w:type="pct"/>
          </w:tcPr>
          <w:p w14:paraId="7CEB0ED8" w14:textId="18A59415"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327" w:type="pct"/>
          </w:tcPr>
          <w:p w14:paraId="60A56DED" w14:textId="5280F61D"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2" w:type="pct"/>
          </w:tcPr>
          <w:p w14:paraId="457707DF" w14:textId="039190F7"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22,00</w:t>
            </w:r>
          </w:p>
        </w:tc>
        <w:tc>
          <w:tcPr>
            <w:tcW w:w="252" w:type="pct"/>
          </w:tcPr>
          <w:p w14:paraId="0275C9A3" w14:textId="13A2FA03"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7BC51A99" w14:textId="28A51DDE"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539A5C1D" w14:textId="4222A8F8"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73" w:type="pct"/>
          </w:tcPr>
          <w:p w14:paraId="63CCB11B" w14:textId="41B5BC65"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8" w:type="pct"/>
          </w:tcPr>
          <w:p w14:paraId="3EB33A37" w14:textId="25190518"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9" w:type="pct"/>
          </w:tcPr>
          <w:p w14:paraId="7CCD2EE9" w14:textId="33CB28BA"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75" w:type="pct"/>
          </w:tcPr>
          <w:p w14:paraId="668DA62A" w14:textId="03906903"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r>
      <w:tr w:rsidR="00C0192F" w:rsidRPr="00965001" w14:paraId="405DD930" w14:textId="77777777" w:rsidTr="003F76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58" w:type="pct"/>
          </w:tcPr>
          <w:p w14:paraId="3F3C2A3B" w14:textId="02751DF1" w:rsidR="00C0192F" w:rsidRPr="00965001" w:rsidRDefault="00C0192F" w:rsidP="00C0192F">
            <w:pPr>
              <w:suppressAutoHyphens/>
              <w:spacing w:before="40" w:after="40"/>
              <w:jc w:val="left"/>
              <w:rPr>
                <w:sz w:val="16"/>
                <w:szCs w:val="16"/>
                <w:lang w:val="lt-LT"/>
              </w:rPr>
            </w:pPr>
            <w:r w:rsidRPr="00965001">
              <w:rPr>
                <w:rFonts w:cs="Arial"/>
                <w:b w:val="0"/>
                <w:bCs w:val="0"/>
                <w:color w:val="000000"/>
                <w:sz w:val="16"/>
                <w:szCs w:val="16"/>
                <w:lang w:val="lt-LT"/>
              </w:rPr>
              <w:t>Vydmantų CŠT sistema (Katilinė Nr. 8)</w:t>
            </w:r>
          </w:p>
        </w:tc>
        <w:tc>
          <w:tcPr>
            <w:tcW w:w="934" w:type="pct"/>
          </w:tcPr>
          <w:p w14:paraId="022CFA05" w14:textId="2941E9A0"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sidRPr="00965001">
              <w:rPr>
                <w:rFonts w:cs="Arial"/>
                <w:sz w:val="16"/>
                <w:szCs w:val="16"/>
                <w:lang w:val="lt-LT"/>
              </w:rPr>
              <w:t>Biokuro granulių katilas</w:t>
            </w:r>
          </w:p>
        </w:tc>
        <w:tc>
          <w:tcPr>
            <w:tcW w:w="534" w:type="pct"/>
          </w:tcPr>
          <w:p w14:paraId="12804A77" w14:textId="6531A8B0"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312 kW</w:t>
            </w:r>
          </w:p>
        </w:tc>
        <w:tc>
          <w:tcPr>
            <w:tcW w:w="284" w:type="pct"/>
          </w:tcPr>
          <w:p w14:paraId="5EB576FF" w14:textId="207DED7E"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327" w:type="pct"/>
          </w:tcPr>
          <w:p w14:paraId="72A2F537" w14:textId="758547E6"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2" w:type="pct"/>
          </w:tcPr>
          <w:p w14:paraId="70A6445A" w14:textId="2A5E6705"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359916D3" w14:textId="3FF1357E"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4D0D664E" w14:textId="7E476356"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70,46</w:t>
            </w:r>
          </w:p>
        </w:tc>
        <w:tc>
          <w:tcPr>
            <w:tcW w:w="252" w:type="pct"/>
          </w:tcPr>
          <w:p w14:paraId="161AAD62" w14:textId="02DF5337"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73" w:type="pct"/>
          </w:tcPr>
          <w:p w14:paraId="187A436C" w14:textId="1D6F630D"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8" w:type="pct"/>
          </w:tcPr>
          <w:p w14:paraId="25795044" w14:textId="51B33DE8"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9" w:type="pct"/>
          </w:tcPr>
          <w:p w14:paraId="3A0905DD" w14:textId="091747A1"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75" w:type="pct"/>
          </w:tcPr>
          <w:p w14:paraId="0732BBDE" w14:textId="38F28E49"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r>
      <w:tr w:rsidR="00C0192F" w:rsidRPr="00965001" w14:paraId="67FBF396" w14:textId="77777777" w:rsidTr="003F7604">
        <w:trPr>
          <w:cantSplit/>
        </w:trPr>
        <w:tc>
          <w:tcPr>
            <w:cnfStyle w:val="001000000000" w:firstRow="0" w:lastRow="0" w:firstColumn="1" w:lastColumn="0" w:oddVBand="0" w:evenVBand="0" w:oddHBand="0" w:evenHBand="0" w:firstRowFirstColumn="0" w:firstRowLastColumn="0" w:lastRowFirstColumn="0" w:lastRowLastColumn="0"/>
            <w:tcW w:w="758" w:type="pct"/>
          </w:tcPr>
          <w:p w14:paraId="6B61E059" w14:textId="7CB05FBA" w:rsidR="00C0192F" w:rsidRPr="00965001" w:rsidRDefault="00C0192F" w:rsidP="00C0192F">
            <w:pPr>
              <w:suppressAutoHyphens/>
              <w:spacing w:before="40" w:after="40"/>
              <w:jc w:val="left"/>
              <w:rPr>
                <w:sz w:val="16"/>
                <w:szCs w:val="16"/>
                <w:lang w:val="lt-LT"/>
              </w:rPr>
            </w:pPr>
            <w:r w:rsidRPr="00965001">
              <w:rPr>
                <w:rFonts w:cs="Arial"/>
                <w:b w:val="0"/>
                <w:bCs w:val="0"/>
                <w:color w:val="000000"/>
                <w:sz w:val="16"/>
                <w:szCs w:val="16"/>
                <w:lang w:val="lt-LT"/>
              </w:rPr>
              <w:t>Kūlupėnų CŠT sistema</w:t>
            </w:r>
          </w:p>
        </w:tc>
        <w:tc>
          <w:tcPr>
            <w:tcW w:w="934" w:type="pct"/>
          </w:tcPr>
          <w:p w14:paraId="24E8B556" w14:textId="0B61F316"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sidRPr="00965001">
              <w:rPr>
                <w:rFonts w:cs="Arial"/>
                <w:sz w:val="16"/>
                <w:szCs w:val="16"/>
                <w:lang w:val="lt-LT"/>
              </w:rPr>
              <w:t>Biokuro granulių katilas</w:t>
            </w:r>
          </w:p>
        </w:tc>
        <w:tc>
          <w:tcPr>
            <w:tcW w:w="534" w:type="pct"/>
          </w:tcPr>
          <w:p w14:paraId="0E817997" w14:textId="412CF239"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124 kW</w:t>
            </w:r>
          </w:p>
        </w:tc>
        <w:tc>
          <w:tcPr>
            <w:tcW w:w="284" w:type="pct"/>
          </w:tcPr>
          <w:p w14:paraId="18224510" w14:textId="341F90D2"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327" w:type="pct"/>
          </w:tcPr>
          <w:p w14:paraId="75C03AEB" w14:textId="38A35B55"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2" w:type="pct"/>
          </w:tcPr>
          <w:p w14:paraId="6AA14DD8" w14:textId="3779D1E5"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35,94</w:t>
            </w:r>
          </w:p>
        </w:tc>
        <w:tc>
          <w:tcPr>
            <w:tcW w:w="252" w:type="pct"/>
          </w:tcPr>
          <w:p w14:paraId="493436B4" w14:textId="686DBD9C"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73236C0F" w14:textId="62777222"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30F55F08" w14:textId="2993FD29"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73" w:type="pct"/>
          </w:tcPr>
          <w:p w14:paraId="504B78D1" w14:textId="6B8D36AD"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8" w:type="pct"/>
          </w:tcPr>
          <w:p w14:paraId="7A66CBA1" w14:textId="38866CDB"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9" w:type="pct"/>
          </w:tcPr>
          <w:p w14:paraId="549EDA4B" w14:textId="72BE43DB"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75" w:type="pct"/>
          </w:tcPr>
          <w:p w14:paraId="6D29645B" w14:textId="53C87159"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r>
      <w:tr w:rsidR="00C0192F" w:rsidRPr="00965001" w14:paraId="463EB4DA" w14:textId="77777777" w:rsidTr="003F76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58" w:type="pct"/>
          </w:tcPr>
          <w:p w14:paraId="47BCBD80" w14:textId="7BC05AB1" w:rsidR="00C0192F" w:rsidRPr="00965001" w:rsidRDefault="00C0192F" w:rsidP="00C0192F">
            <w:pPr>
              <w:suppressAutoHyphens/>
              <w:spacing w:before="40" w:after="40"/>
              <w:jc w:val="left"/>
              <w:rPr>
                <w:b w:val="0"/>
                <w:bCs w:val="0"/>
                <w:sz w:val="16"/>
                <w:szCs w:val="16"/>
                <w:lang w:val="lt-LT"/>
              </w:rPr>
            </w:pPr>
            <w:r w:rsidRPr="00965001">
              <w:rPr>
                <w:rFonts w:cs="Arial"/>
                <w:b w:val="0"/>
                <w:bCs w:val="0"/>
                <w:color w:val="000000"/>
                <w:sz w:val="16"/>
                <w:szCs w:val="16"/>
                <w:lang w:val="lt-LT"/>
              </w:rPr>
              <w:t>S. Daukanto katilinė</w:t>
            </w:r>
          </w:p>
        </w:tc>
        <w:tc>
          <w:tcPr>
            <w:tcW w:w="934" w:type="pct"/>
          </w:tcPr>
          <w:p w14:paraId="2EBEA294" w14:textId="533F4306"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sidRPr="00965001">
              <w:rPr>
                <w:rFonts w:cs="Arial"/>
                <w:sz w:val="16"/>
                <w:szCs w:val="16"/>
                <w:lang w:val="lt-LT"/>
              </w:rPr>
              <w:t>Šilumos siurblys</w:t>
            </w:r>
          </w:p>
        </w:tc>
        <w:tc>
          <w:tcPr>
            <w:tcW w:w="534" w:type="pct"/>
          </w:tcPr>
          <w:p w14:paraId="626FE1C1" w14:textId="0637B39B"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100 kW</w:t>
            </w:r>
          </w:p>
        </w:tc>
        <w:tc>
          <w:tcPr>
            <w:tcW w:w="284" w:type="pct"/>
          </w:tcPr>
          <w:p w14:paraId="793488B8" w14:textId="69A4313B"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327" w:type="pct"/>
          </w:tcPr>
          <w:p w14:paraId="6F6DF25A" w14:textId="67F93FB0"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2" w:type="pct"/>
          </w:tcPr>
          <w:p w14:paraId="67F75C1B" w14:textId="75AAC6B5"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179569ED" w14:textId="1D07342C"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5A0D7513" w14:textId="38511C64"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51513AC9" w14:textId="11ED6D34"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75,54</w:t>
            </w:r>
          </w:p>
        </w:tc>
        <w:tc>
          <w:tcPr>
            <w:tcW w:w="273" w:type="pct"/>
          </w:tcPr>
          <w:p w14:paraId="3449058A" w14:textId="2D4C5580"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8" w:type="pct"/>
          </w:tcPr>
          <w:p w14:paraId="706654C6" w14:textId="0D2C6553"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9" w:type="pct"/>
          </w:tcPr>
          <w:p w14:paraId="20CF2160" w14:textId="28EA8A65"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75" w:type="pct"/>
          </w:tcPr>
          <w:p w14:paraId="454013A7" w14:textId="55388D11"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r>
      <w:tr w:rsidR="00C0192F" w:rsidRPr="00965001" w14:paraId="4DA08106" w14:textId="77777777" w:rsidTr="003F7604">
        <w:trPr>
          <w:cantSplit/>
        </w:trPr>
        <w:tc>
          <w:tcPr>
            <w:cnfStyle w:val="001000000000" w:firstRow="0" w:lastRow="0" w:firstColumn="1" w:lastColumn="0" w:oddVBand="0" w:evenVBand="0" w:oddHBand="0" w:evenHBand="0" w:firstRowFirstColumn="0" w:firstRowLastColumn="0" w:lastRowFirstColumn="0" w:lastRowLastColumn="0"/>
            <w:tcW w:w="758" w:type="pct"/>
          </w:tcPr>
          <w:p w14:paraId="6EACD819" w14:textId="5BAF345E" w:rsidR="00C0192F" w:rsidRPr="00965001" w:rsidRDefault="00C0192F" w:rsidP="00C0192F">
            <w:pPr>
              <w:suppressAutoHyphens/>
              <w:spacing w:before="40" w:after="40"/>
              <w:jc w:val="left"/>
              <w:rPr>
                <w:sz w:val="16"/>
                <w:szCs w:val="16"/>
                <w:lang w:val="lt-LT"/>
              </w:rPr>
            </w:pPr>
            <w:r w:rsidRPr="00965001">
              <w:rPr>
                <w:rFonts w:cs="Arial"/>
                <w:b w:val="0"/>
                <w:bCs w:val="0"/>
                <w:color w:val="000000"/>
                <w:sz w:val="16"/>
                <w:szCs w:val="16"/>
                <w:lang w:val="lt-LT"/>
              </w:rPr>
              <w:t>Kurmaičių katilinė</w:t>
            </w:r>
          </w:p>
        </w:tc>
        <w:tc>
          <w:tcPr>
            <w:tcW w:w="934" w:type="pct"/>
          </w:tcPr>
          <w:p w14:paraId="77EB2D2A" w14:textId="0ABF13F3"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sidRPr="00965001">
              <w:rPr>
                <w:rFonts w:cs="Arial"/>
                <w:sz w:val="16"/>
                <w:szCs w:val="16"/>
                <w:lang w:val="lt-LT"/>
              </w:rPr>
              <w:t>Šilumos siurblys</w:t>
            </w:r>
          </w:p>
        </w:tc>
        <w:tc>
          <w:tcPr>
            <w:tcW w:w="534" w:type="pct"/>
          </w:tcPr>
          <w:p w14:paraId="1430AEA7" w14:textId="5B45894F"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20 kW</w:t>
            </w:r>
          </w:p>
        </w:tc>
        <w:tc>
          <w:tcPr>
            <w:tcW w:w="284" w:type="pct"/>
          </w:tcPr>
          <w:p w14:paraId="2AA90307" w14:textId="164622BF"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327" w:type="pct"/>
          </w:tcPr>
          <w:p w14:paraId="30E5EC86" w14:textId="40A0C843"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21,97</w:t>
            </w:r>
          </w:p>
        </w:tc>
        <w:tc>
          <w:tcPr>
            <w:tcW w:w="282" w:type="pct"/>
          </w:tcPr>
          <w:p w14:paraId="7FAFA75E" w14:textId="0415BBE2"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10B4C76C" w14:textId="2B676BC8"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025340E5" w14:textId="1617FD50"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4EED4FAE" w14:textId="72C067CC"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73" w:type="pct"/>
          </w:tcPr>
          <w:p w14:paraId="0116B2CA" w14:textId="6D7011EE"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8" w:type="pct"/>
          </w:tcPr>
          <w:p w14:paraId="5ED59B11" w14:textId="0CD9CF19"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9" w:type="pct"/>
          </w:tcPr>
          <w:p w14:paraId="43AAB10B" w14:textId="37F22435"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75" w:type="pct"/>
          </w:tcPr>
          <w:p w14:paraId="0656DE72" w14:textId="139542DD"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r>
      <w:tr w:rsidR="00C0192F" w:rsidRPr="00965001" w14:paraId="03556506" w14:textId="77777777" w:rsidTr="003F76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58" w:type="pct"/>
          </w:tcPr>
          <w:p w14:paraId="21829335" w14:textId="0468BBED" w:rsidR="00C0192F" w:rsidRPr="00965001" w:rsidRDefault="00C0192F" w:rsidP="00C0192F">
            <w:pPr>
              <w:suppressAutoHyphens/>
              <w:spacing w:before="40" w:after="40"/>
              <w:jc w:val="left"/>
              <w:rPr>
                <w:rFonts w:cs="Arial"/>
                <w:color w:val="000000"/>
                <w:sz w:val="16"/>
                <w:szCs w:val="16"/>
                <w:lang w:val="lt-LT"/>
              </w:rPr>
            </w:pPr>
            <w:r w:rsidRPr="00965001">
              <w:rPr>
                <w:rFonts w:cs="Arial"/>
                <w:b w:val="0"/>
                <w:bCs w:val="0"/>
                <w:color w:val="000000"/>
                <w:sz w:val="16"/>
                <w:szCs w:val="16"/>
                <w:lang w:val="lt-LT"/>
              </w:rPr>
              <w:t>Salantų seniūnijos katilinė</w:t>
            </w:r>
          </w:p>
        </w:tc>
        <w:tc>
          <w:tcPr>
            <w:tcW w:w="934" w:type="pct"/>
          </w:tcPr>
          <w:p w14:paraId="29560B6F" w14:textId="055D5AB6"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965001">
              <w:rPr>
                <w:rFonts w:cs="Arial"/>
                <w:sz w:val="16"/>
                <w:szCs w:val="16"/>
                <w:lang w:val="lt-LT"/>
              </w:rPr>
              <w:t>Biokuro granulių katilas</w:t>
            </w:r>
          </w:p>
        </w:tc>
        <w:tc>
          <w:tcPr>
            <w:tcW w:w="534" w:type="pct"/>
          </w:tcPr>
          <w:p w14:paraId="6501571F" w14:textId="570A9D5E"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100 kW</w:t>
            </w:r>
          </w:p>
        </w:tc>
        <w:tc>
          <w:tcPr>
            <w:tcW w:w="284" w:type="pct"/>
          </w:tcPr>
          <w:p w14:paraId="7F782A22" w14:textId="16B7556A"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327" w:type="pct"/>
          </w:tcPr>
          <w:p w14:paraId="3FF54D71" w14:textId="4CA7BBC1"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32,36</w:t>
            </w:r>
          </w:p>
        </w:tc>
        <w:tc>
          <w:tcPr>
            <w:tcW w:w="282" w:type="pct"/>
          </w:tcPr>
          <w:p w14:paraId="40A8C1E4" w14:textId="36CFC124"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25231980" w14:textId="0DD9EC7B"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4E961CE4" w14:textId="6B8B1F27"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6FDF250D" w14:textId="7F311629"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73" w:type="pct"/>
          </w:tcPr>
          <w:p w14:paraId="5E9D55D6" w14:textId="4A0C8D47"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88" w:type="pct"/>
          </w:tcPr>
          <w:p w14:paraId="54F2E528" w14:textId="0C76BC46"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89" w:type="pct"/>
          </w:tcPr>
          <w:p w14:paraId="054E1763" w14:textId="1ACCF5EE"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75" w:type="pct"/>
          </w:tcPr>
          <w:p w14:paraId="1FE3DB00" w14:textId="505B0EFD"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r>
      <w:tr w:rsidR="00C0192F" w:rsidRPr="00965001" w14:paraId="1117534F" w14:textId="77777777" w:rsidTr="003F7604">
        <w:trPr>
          <w:cantSplit/>
        </w:trPr>
        <w:tc>
          <w:tcPr>
            <w:cnfStyle w:val="001000000000" w:firstRow="0" w:lastRow="0" w:firstColumn="1" w:lastColumn="0" w:oddVBand="0" w:evenVBand="0" w:oddHBand="0" w:evenHBand="0" w:firstRowFirstColumn="0" w:firstRowLastColumn="0" w:lastRowFirstColumn="0" w:lastRowLastColumn="0"/>
            <w:tcW w:w="758" w:type="pct"/>
          </w:tcPr>
          <w:p w14:paraId="7E11385F" w14:textId="4328FFF3" w:rsidR="00C0192F" w:rsidRPr="00965001" w:rsidRDefault="00C0192F" w:rsidP="00C0192F">
            <w:pPr>
              <w:suppressAutoHyphens/>
              <w:spacing w:before="40" w:after="40"/>
              <w:jc w:val="left"/>
              <w:rPr>
                <w:rFonts w:cs="Arial"/>
                <w:color w:val="000000"/>
                <w:sz w:val="16"/>
                <w:szCs w:val="16"/>
                <w:lang w:val="lt-LT"/>
              </w:rPr>
            </w:pPr>
            <w:r w:rsidRPr="00965001">
              <w:rPr>
                <w:rFonts w:cs="Arial"/>
                <w:b w:val="0"/>
                <w:bCs w:val="0"/>
                <w:color w:val="000000"/>
                <w:sz w:val="16"/>
                <w:szCs w:val="16"/>
                <w:lang w:val="lt-LT"/>
              </w:rPr>
              <w:t>Jokūbavo katilinė</w:t>
            </w:r>
          </w:p>
        </w:tc>
        <w:tc>
          <w:tcPr>
            <w:tcW w:w="934" w:type="pct"/>
          </w:tcPr>
          <w:p w14:paraId="75AC8042" w14:textId="6E813744"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Biokuro granulių katilas</w:t>
            </w:r>
          </w:p>
        </w:tc>
        <w:tc>
          <w:tcPr>
            <w:tcW w:w="534" w:type="pct"/>
          </w:tcPr>
          <w:p w14:paraId="75C15C89" w14:textId="46E42EDA"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107 kW</w:t>
            </w:r>
          </w:p>
        </w:tc>
        <w:tc>
          <w:tcPr>
            <w:tcW w:w="284" w:type="pct"/>
          </w:tcPr>
          <w:p w14:paraId="1607D7A7" w14:textId="48ED4616"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327" w:type="pct"/>
          </w:tcPr>
          <w:p w14:paraId="45E8DA17" w14:textId="7CECD648"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82" w:type="pct"/>
          </w:tcPr>
          <w:p w14:paraId="11037595" w14:textId="15735A2C"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32,36</w:t>
            </w:r>
          </w:p>
        </w:tc>
        <w:tc>
          <w:tcPr>
            <w:tcW w:w="252" w:type="pct"/>
          </w:tcPr>
          <w:p w14:paraId="4CC284B5" w14:textId="78966363"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5D69FAB4" w14:textId="2416CAB9"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45C3BB42" w14:textId="5B125CA5"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73" w:type="pct"/>
          </w:tcPr>
          <w:p w14:paraId="00F3B416" w14:textId="425AA667"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88" w:type="pct"/>
          </w:tcPr>
          <w:p w14:paraId="2050730E" w14:textId="04F0C78B"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89" w:type="pct"/>
          </w:tcPr>
          <w:p w14:paraId="495AA95E" w14:textId="0D644C01"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75" w:type="pct"/>
          </w:tcPr>
          <w:p w14:paraId="362052DA" w14:textId="1A3A32AB"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r>
      <w:tr w:rsidR="00C0192F" w:rsidRPr="00965001" w14:paraId="72D40D69" w14:textId="77777777" w:rsidTr="003F76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58" w:type="pct"/>
          </w:tcPr>
          <w:p w14:paraId="46E3B692" w14:textId="4CF3FAF3" w:rsidR="00C0192F" w:rsidRPr="00965001" w:rsidRDefault="00C0192F" w:rsidP="00C0192F">
            <w:pPr>
              <w:suppressAutoHyphens/>
              <w:spacing w:before="40" w:after="40"/>
              <w:jc w:val="left"/>
              <w:rPr>
                <w:rFonts w:cs="Arial"/>
                <w:color w:val="000000"/>
                <w:sz w:val="16"/>
                <w:szCs w:val="16"/>
                <w:lang w:val="lt-LT"/>
              </w:rPr>
            </w:pPr>
            <w:r w:rsidRPr="00965001">
              <w:rPr>
                <w:rFonts w:cs="Arial"/>
                <w:b w:val="0"/>
                <w:bCs w:val="0"/>
                <w:color w:val="000000"/>
                <w:sz w:val="16"/>
                <w:szCs w:val="16"/>
                <w:lang w:val="lt-LT"/>
              </w:rPr>
              <w:t>Kartenos katilinė</w:t>
            </w:r>
          </w:p>
        </w:tc>
        <w:tc>
          <w:tcPr>
            <w:tcW w:w="934" w:type="pct"/>
          </w:tcPr>
          <w:p w14:paraId="28DFD3B6" w14:textId="6FA715C6"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965001">
              <w:rPr>
                <w:rFonts w:cs="Arial"/>
                <w:sz w:val="16"/>
                <w:szCs w:val="16"/>
                <w:lang w:val="lt-LT"/>
              </w:rPr>
              <w:t>Automatizuotas biokuro katilas</w:t>
            </w:r>
          </w:p>
        </w:tc>
        <w:tc>
          <w:tcPr>
            <w:tcW w:w="534" w:type="pct"/>
          </w:tcPr>
          <w:p w14:paraId="2DC9AA56" w14:textId="3036BA21"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253 KW</w:t>
            </w:r>
          </w:p>
        </w:tc>
        <w:tc>
          <w:tcPr>
            <w:tcW w:w="284" w:type="pct"/>
          </w:tcPr>
          <w:p w14:paraId="2C986814" w14:textId="0819646F"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327" w:type="pct"/>
          </w:tcPr>
          <w:p w14:paraId="6DDDA200" w14:textId="078AFFC2"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82" w:type="pct"/>
          </w:tcPr>
          <w:p w14:paraId="6A9CD8ED" w14:textId="792EFCBB"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1E3AF0EA" w14:textId="6823AD9A"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170,90</w:t>
            </w:r>
          </w:p>
        </w:tc>
        <w:tc>
          <w:tcPr>
            <w:tcW w:w="252" w:type="pct"/>
          </w:tcPr>
          <w:p w14:paraId="5638FB4D" w14:textId="7A867A29"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630D9EF3" w14:textId="4B7B1C9F"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73" w:type="pct"/>
          </w:tcPr>
          <w:p w14:paraId="1C97B249" w14:textId="76E3BECF"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88" w:type="pct"/>
          </w:tcPr>
          <w:p w14:paraId="029F647A" w14:textId="40502734"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89" w:type="pct"/>
          </w:tcPr>
          <w:p w14:paraId="37DE5A83" w14:textId="4621B176"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75" w:type="pct"/>
          </w:tcPr>
          <w:p w14:paraId="6843244A" w14:textId="7ABBC781"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r>
      <w:tr w:rsidR="00C0192F" w:rsidRPr="00965001" w14:paraId="5EAC0BCC" w14:textId="77777777" w:rsidTr="003F7604">
        <w:trPr>
          <w:cantSplit/>
        </w:trPr>
        <w:tc>
          <w:tcPr>
            <w:cnfStyle w:val="001000000000" w:firstRow="0" w:lastRow="0" w:firstColumn="1" w:lastColumn="0" w:oddVBand="0" w:evenVBand="0" w:oddHBand="0" w:evenHBand="0" w:firstRowFirstColumn="0" w:firstRowLastColumn="0" w:lastRowFirstColumn="0" w:lastRowLastColumn="0"/>
            <w:tcW w:w="758" w:type="pct"/>
          </w:tcPr>
          <w:p w14:paraId="4C136FE0" w14:textId="1F6750C1" w:rsidR="00C0192F" w:rsidRPr="00965001" w:rsidRDefault="00C0192F" w:rsidP="00C0192F">
            <w:pPr>
              <w:suppressAutoHyphens/>
              <w:spacing w:before="40" w:after="40"/>
              <w:jc w:val="left"/>
              <w:rPr>
                <w:rFonts w:cs="Arial"/>
                <w:color w:val="000000"/>
                <w:sz w:val="16"/>
                <w:szCs w:val="16"/>
                <w:lang w:val="lt-LT"/>
              </w:rPr>
            </w:pPr>
            <w:r w:rsidRPr="00965001">
              <w:rPr>
                <w:rFonts w:cs="Arial"/>
                <w:b w:val="0"/>
                <w:bCs w:val="0"/>
                <w:color w:val="000000"/>
                <w:sz w:val="16"/>
                <w:szCs w:val="16"/>
                <w:lang w:val="lt-LT"/>
              </w:rPr>
              <w:t>Darbėnų katilinė</w:t>
            </w:r>
          </w:p>
        </w:tc>
        <w:tc>
          <w:tcPr>
            <w:tcW w:w="934" w:type="pct"/>
          </w:tcPr>
          <w:p w14:paraId="20B7D299" w14:textId="044AB095"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Automatizuotas biokuro katilas</w:t>
            </w:r>
          </w:p>
        </w:tc>
        <w:tc>
          <w:tcPr>
            <w:tcW w:w="534" w:type="pct"/>
          </w:tcPr>
          <w:p w14:paraId="4716F27A" w14:textId="1A8B7CA9"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296 kW</w:t>
            </w:r>
          </w:p>
        </w:tc>
        <w:tc>
          <w:tcPr>
            <w:tcW w:w="284" w:type="pct"/>
          </w:tcPr>
          <w:p w14:paraId="56610351" w14:textId="37E3BF3C"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327" w:type="pct"/>
          </w:tcPr>
          <w:p w14:paraId="62C921D3" w14:textId="3695F39A"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82" w:type="pct"/>
          </w:tcPr>
          <w:p w14:paraId="59238EF7" w14:textId="2AF02487"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44308879" w14:textId="39C474DF"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189,60</w:t>
            </w:r>
          </w:p>
        </w:tc>
        <w:tc>
          <w:tcPr>
            <w:tcW w:w="252" w:type="pct"/>
          </w:tcPr>
          <w:p w14:paraId="14F075A2" w14:textId="4AE01A64"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67DD7C00" w14:textId="3AC0F848"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73" w:type="pct"/>
          </w:tcPr>
          <w:p w14:paraId="36EAF606" w14:textId="16B84A40"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88" w:type="pct"/>
          </w:tcPr>
          <w:p w14:paraId="6EED1ED7" w14:textId="5D5DC40F"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89" w:type="pct"/>
          </w:tcPr>
          <w:p w14:paraId="19C51611" w14:textId="73B0A9A0"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75" w:type="pct"/>
          </w:tcPr>
          <w:p w14:paraId="38EC5CAC" w14:textId="4ECA6381"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r>
      <w:tr w:rsidR="00C0192F" w:rsidRPr="00965001" w14:paraId="48D21785" w14:textId="77777777" w:rsidTr="003F76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58" w:type="pct"/>
          </w:tcPr>
          <w:p w14:paraId="094D7EBC" w14:textId="25D591DB" w:rsidR="00C0192F" w:rsidRPr="00965001" w:rsidRDefault="00C0192F" w:rsidP="00C0192F">
            <w:pPr>
              <w:suppressAutoHyphens/>
              <w:spacing w:before="40" w:after="40"/>
              <w:jc w:val="left"/>
              <w:rPr>
                <w:rFonts w:cs="Arial"/>
                <w:color w:val="000000"/>
                <w:sz w:val="16"/>
                <w:szCs w:val="16"/>
                <w:lang w:val="lt-LT"/>
              </w:rPr>
            </w:pPr>
            <w:r w:rsidRPr="00965001">
              <w:rPr>
                <w:rFonts w:cs="Arial"/>
                <w:b w:val="0"/>
                <w:bCs w:val="0"/>
                <w:color w:val="000000"/>
                <w:sz w:val="16"/>
                <w:szCs w:val="16"/>
                <w:lang w:val="lt-LT"/>
              </w:rPr>
              <w:t>Grūšlaukės katilinė</w:t>
            </w:r>
          </w:p>
        </w:tc>
        <w:tc>
          <w:tcPr>
            <w:tcW w:w="934" w:type="pct"/>
          </w:tcPr>
          <w:p w14:paraId="7D039BCE" w14:textId="2E92610B"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965001">
              <w:rPr>
                <w:rFonts w:cs="Arial"/>
                <w:sz w:val="16"/>
                <w:szCs w:val="16"/>
                <w:lang w:val="lt-LT"/>
              </w:rPr>
              <w:t xml:space="preserve">Vietinis šilumos </w:t>
            </w:r>
            <w:proofErr w:type="spellStart"/>
            <w:r w:rsidRPr="00965001">
              <w:rPr>
                <w:rFonts w:cs="Arial"/>
                <w:sz w:val="16"/>
                <w:szCs w:val="16"/>
                <w:lang w:val="lt-LT"/>
              </w:rPr>
              <w:t>siurblys+Granulinis</w:t>
            </w:r>
            <w:proofErr w:type="spellEnd"/>
            <w:r w:rsidRPr="00965001">
              <w:rPr>
                <w:rFonts w:cs="Arial"/>
                <w:sz w:val="16"/>
                <w:szCs w:val="16"/>
                <w:lang w:val="lt-LT"/>
              </w:rPr>
              <w:t xml:space="preserve"> katilas</w:t>
            </w:r>
          </w:p>
        </w:tc>
        <w:tc>
          <w:tcPr>
            <w:tcW w:w="534" w:type="pct"/>
          </w:tcPr>
          <w:p w14:paraId="0E7D1FCE" w14:textId="733D8351"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15 kW; 35 kW</w:t>
            </w:r>
          </w:p>
        </w:tc>
        <w:tc>
          <w:tcPr>
            <w:tcW w:w="284" w:type="pct"/>
          </w:tcPr>
          <w:p w14:paraId="7139DFF3" w14:textId="6015EE4C"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38,80</w:t>
            </w:r>
          </w:p>
        </w:tc>
        <w:tc>
          <w:tcPr>
            <w:tcW w:w="327" w:type="pct"/>
          </w:tcPr>
          <w:p w14:paraId="54515D5F" w14:textId="40AE6B87"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82" w:type="pct"/>
          </w:tcPr>
          <w:p w14:paraId="5077D529" w14:textId="3FAC32D6"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203962F5" w14:textId="142E72E3"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54961B68" w14:textId="1D844EBD"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1DA64CC9" w14:textId="1F2E9B8A"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73" w:type="pct"/>
          </w:tcPr>
          <w:p w14:paraId="0FDC72FF" w14:textId="77BBF3C9"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88" w:type="pct"/>
          </w:tcPr>
          <w:p w14:paraId="1734480D" w14:textId="6E6457B7"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89" w:type="pct"/>
          </w:tcPr>
          <w:p w14:paraId="4BBCE307" w14:textId="218B912D"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75" w:type="pct"/>
          </w:tcPr>
          <w:p w14:paraId="285E6840" w14:textId="67EB850D"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r>
      <w:tr w:rsidR="005C7CE4" w:rsidRPr="00965001" w14:paraId="19492614" w14:textId="77777777" w:rsidTr="003F7604">
        <w:trPr>
          <w:cantSplit/>
        </w:trPr>
        <w:tc>
          <w:tcPr>
            <w:cnfStyle w:val="001000000000" w:firstRow="0" w:lastRow="0" w:firstColumn="1" w:lastColumn="0" w:oddVBand="0" w:evenVBand="0" w:oddHBand="0" w:evenHBand="0" w:firstRowFirstColumn="0" w:firstRowLastColumn="0" w:lastRowFirstColumn="0" w:lastRowLastColumn="0"/>
            <w:tcW w:w="2225" w:type="pct"/>
            <w:gridSpan w:val="3"/>
          </w:tcPr>
          <w:p w14:paraId="3EDD32F7" w14:textId="2BB87C20" w:rsidR="005C7CE4" w:rsidRPr="005C7CE4" w:rsidRDefault="005C7CE4" w:rsidP="005C7CE4">
            <w:pPr>
              <w:suppressAutoHyphens/>
              <w:spacing w:before="40" w:after="40"/>
              <w:jc w:val="right"/>
              <w:rPr>
                <w:rFonts w:cs="Arial"/>
                <w:sz w:val="14"/>
                <w:szCs w:val="14"/>
                <w:lang w:val="lt-LT"/>
              </w:rPr>
            </w:pPr>
            <w:r w:rsidRPr="005C7CE4">
              <w:rPr>
                <w:rFonts w:cs="Arial"/>
                <w:color w:val="000000"/>
                <w:sz w:val="14"/>
                <w:szCs w:val="14"/>
                <w:lang w:val="lt-LT"/>
              </w:rPr>
              <w:t>Investicijos šilumos gamybos didinimui (tūkst. EUR):</w:t>
            </w:r>
          </w:p>
        </w:tc>
        <w:tc>
          <w:tcPr>
            <w:tcW w:w="284" w:type="pct"/>
          </w:tcPr>
          <w:p w14:paraId="46F90BEA" w14:textId="4887AFBE"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487,83</w:t>
            </w:r>
          </w:p>
        </w:tc>
        <w:tc>
          <w:tcPr>
            <w:tcW w:w="327" w:type="pct"/>
          </w:tcPr>
          <w:p w14:paraId="5B4AF635" w14:textId="4E179E6D"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294,33</w:t>
            </w:r>
          </w:p>
        </w:tc>
        <w:tc>
          <w:tcPr>
            <w:tcW w:w="282" w:type="pct"/>
          </w:tcPr>
          <w:p w14:paraId="65D4462A" w14:textId="6DA6070D"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90,30</w:t>
            </w:r>
          </w:p>
        </w:tc>
        <w:tc>
          <w:tcPr>
            <w:tcW w:w="252" w:type="pct"/>
          </w:tcPr>
          <w:p w14:paraId="1B949D37" w14:textId="0BC8B692"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440,46</w:t>
            </w:r>
          </w:p>
        </w:tc>
        <w:tc>
          <w:tcPr>
            <w:tcW w:w="252" w:type="pct"/>
          </w:tcPr>
          <w:p w14:paraId="2F60064C" w14:textId="534F5019"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163,25</w:t>
            </w:r>
          </w:p>
        </w:tc>
        <w:tc>
          <w:tcPr>
            <w:tcW w:w="252" w:type="pct"/>
          </w:tcPr>
          <w:p w14:paraId="11DE57BF" w14:textId="0CC726CD"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674,77</w:t>
            </w:r>
          </w:p>
        </w:tc>
        <w:tc>
          <w:tcPr>
            <w:tcW w:w="273" w:type="pct"/>
          </w:tcPr>
          <w:p w14:paraId="19D8EE77" w14:textId="53F3A014"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0,00</w:t>
            </w:r>
          </w:p>
        </w:tc>
        <w:tc>
          <w:tcPr>
            <w:tcW w:w="288" w:type="pct"/>
          </w:tcPr>
          <w:p w14:paraId="324107EC" w14:textId="74A48D9F"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0,00</w:t>
            </w:r>
          </w:p>
        </w:tc>
        <w:tc>
          <w:tcPr>
            <w:tcW w:w="289" w:type="pct"/>
          </w:tcPr>
          <w:p w14:paraId="03D9C786" w14:textId="2F957B11"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0,00</w:t>
            </w:r>
          </w:p>
        </w:tc>
        <w:tc>
          <w:tcPr>
            <w:tcW w:w="275" w:type="pct"/>
          </w:tcPr>
          <w:p w14:paraId="54C80A8A" w14:textId="3501B71E"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0,00</w:t>
            </w:r>
          </w:p>
        </w:tc>
      </w:tr>
      <w:tr w:rsidR="005C7CE4" w:rsidRPr="00965001" w14:paraId="04EC5F84" w14:textId="77777777" w:rsidTr="003F76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25" w:type="pct"/>
            <w:gridSpan w:val="3"/>
          </w:tcPr>
          <w:p w14:paraId="26468DDB" w14:textId="474B9F3E" w:rsidR="005C7CE4" w:rsidRPr="005C7CE4" w:rsidRDefault="005C7CE4" w:rsidP="005C7CE4">
            <w:pPr>
              <w:suppressAutoHyphens/>
              <w:spacing w:before="40" w:after="40"/>
              <w:jc w:val="right"/>
              <w:rPr>
                <w:rFonts w:cs="Arial"/>
                <w:sz w:val="14"/>
                <w:szCs w:val="14"/>
                <w:lang w:val="lt-LT"/>
              </w:rPr>
            </w:pPr>
            <w:r w:rsidRPr="005C7CE4">
              <w:rPr>
                <w:rFonts w:cs="Arial"/>
                <w:color w:val="000000"/>
                <w:sz w:val="14"/>
                <w:szCs w:val="14"/>
                <w:lang w:val="lt-LT"/>
              </w:rPr>
              <w:t>Šilumos tiekimo tinklų rekonstrukcijos ir plėtros investicijos (tūkst. EUR):</w:t>
            </w:r>
          </w:p>
        </w:tc>
        <w:tc>
          <w:tcPr>
            <w:tcW w:w="284" w:type="pct"/>
          </w:tcPr>
          <w:p w14:paraId="7BBCD40F" w14:textId="6FA92371"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292,90</w:t>
            </w:r>
          </w:p>
        </w:tc>
        <w:tc>
          <w:tcPr>
            <w:tcW w:w="327" w:type="pct"/>
          </w:tcPr>
          <w:p w14:paraId="16204AEC" w14:textId="0AD522D0"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176,74</w:t>
            </w:r>
          </w:p>
        </w:tc>
        <w:tc>
          <w:tcPr>
            <w:tcW w:w="282" w:type="pct"/>
          </w:tcPr>
          <w:p w14:paraId="6FE702CB" w14:textId="38D18C0D"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438,23</w:t>
            </w:r>
          </w:p>
        </w:tc>
        <w:tc>
          <w:tcPr>
            <w:tcW w:w="252" w:type="pct"/>
          </w:tcPr>
          <w:p w14:paraId="0C631565" w14:textId="67B8C1F4"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517,98</w:t>
            </w:r>
          </w:p>
        </w:tc>
        <w:tc>
          <w:tcPr>
            <w:tcW w:w="252" w:type="pct"/>
          </w:tcPr>
          <w:p w14:paraId="503869AE" w14:textId="2D182945"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0,00</w:t>
            </w:r>
          </w:p>
        </w:tc>
        <w:tc>
          <w:tcPr>
            <w:tcW w:w="252" w:type="pct"/>
          </w:tcPr>
          <w:p w14:paraId="1F3B1593" w14:textId="3986109E"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172,56</w:t>
            </w:r>
          </w:p>
        </w:tc>
        <w:tc>
          <w:tcPr>
            <w:tcW w:w="273" w:type="pct"/>
          </w:tcPr>
          <w:p w14:paraId="38B76851" w14:textId="75E24310"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303,65</w:t>
            </w:r>
          </w:p>
        </w:tc>
        <w:tc>
          <w:tcPr>
            <w:tcW w:w="288" w:type="pct"/>
          </w:tcPr>
          <w:p w14:paraId="6F29C2F1" w14:textId="50AD6B33"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303,65</w:t>
            </w:r>
          </w:p>
        </w:tc>
        <w:tc>
          <w:tcPr>
            <w:tcW w:w="289" w:type="pct"/>
          </w:tcPr>
          <w:p w14:paraId="30287763" w14:textId="34B8AAAC"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303,65</w:t>
            </w:r>
          </w:p>
        </w:tc>
        <w:tc>
          <w:tcPr>
            <w:tcW w:w="275" w:type="pct"/>
          </w:tcPr>
          <w:p w14:paraId="1B78D0BB" w14:textId="4058EA41"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303,65</w:t>
            </w:r>
          </w:p>
        </w:tc>
      </w:tr>
      <w:tr w:rsidR="005C7CE4" w:rsidRPr="00965001" w14:paraId="3E00BD9B" w14:textId="77777777" w:rsidTr="003F7604">
        <w:trPr>
          <w:cantSplit/>
        </w:trPr>
        <w:tc>
          <w:tcPr>
            <w:cnfStyle w:val="001000000000" w:firstRow="0" w:lastRow="0" w:firstColumn="1" w:lastColumn="0" w:oddVBand="0" w:evenVBand="0" w:oddHBand="0" w:evenHBand="0" w:firstRowFirstColumn="0" w:firstRowLastColumn="0" w:lastRowFirstColumn="0" w:lastRowLastColumn="0"/>
            <w:tcW w:w="2225" w:type="pct"/>
            <w:gridSpan w:val="3"/>
          </w:tcPr>
          <w:p w14:paraId="7B190CA9" w14:textId="0207D470" w:rsidR="005C7CE4" w:rsidRPr="005C7CE4" w:rsidRDefault="005C7CE4" w:rsidP="005C7CE4">
            <w:pPr>
              <w:suppressAutoHyphens/>
              <w:spacing w:before="40" w:after="40"/>
              <w:jc w:val="right"/>
              <w:rPr>
                <w:sz w:val="14"/>
                <w:szCs w:val="14"/>
                <w:lang w:val="lt-LT"/>
              </w:rPr>
            </w:pPr>
            <w:r w:rsidRPr="005C7CE4">
              <w:rPr>
                <w:rFonts w:cs="Arial"/>
                <w:color w:val="000000"/>
                <w:sz w:val="14"/>
                <w:szCs w:val="14"/>
                <w:lang w:val="lt-LT"/>
              </w:rPr>
              <w:t>Kitos investicijos bendrovės suplanuotos investicijos (tūkst. EUR):</w:t>
            </w:r>
          </w:p>
        </w:tc>
        <w:tc>
          <w:tcPr>
            <w:tcW w:w="284" w:type="pct"/>
          </w:tcPr>
          <w:p w14:paraId="0B07BB10" w14:textId="0ABC866F"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4"/>
                <w:szCs w:val="14"/>
                <w:lang w:val="lt-LT"/>
              </w:rPr>
            </w:pPr>
            <w:r w:rsidRPr="005C7CE4">
              <w:rPr>
                <w:rFonts w:cs="Arial"/>
                <w:b/>
                <w:bCs/>
                <w:sz w:val="14"/>
                <w:szCs w:val="14"/>
              </w:rPr>
              <w:t>222,00</w:t>
            </w:r>
          </w:p>
        </w:tc>
        <w:tc>
          <w:tcPr>
            <w:tcW w:w="327" w:type="pct"/>
          </w:tcPr>
          <w:p w14:paraId="42A01E78" w14:textId="64061C6E"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4"/>
                <w:szCs w:val="14"/>
                <w:lang w:val="lt-LT"/>
              </w:rPr>
            </w:pPr>
            <w:r w:rsidRPr="005C7CE4">
              <w:rPr>
                <w:rFonts w:cs="Arial"/>
                <w:b/>
                <w:bCs/>
                <w:sz w:val="14"/>
                <w:szCs w:val="14"/>
              </w:rPr>
              <w:t>147,70</w:t>
            </w:r>
          </w:p>
        </w:tc>
        <w:tc>
          <w:tcPr>
            <w:tcW w:w="282" w:type="pct"/>
          </w:tcPr>
          <w:p w14:paraId="13BDAA47" w14:textId="42AF3BB1"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4"/>
                <w:szCs w:val="14"/>
                <w:lang w:val="lt-LT"/>
              </w:rPr>
            </w:pPr>
            <w:r w:rsidRPr="005C7CE4">
              <w:rPr>
                <w:rFonts w:cs="Arial"/>
                <w:b/>
                <w:bCs/>
                <w:sz w:val="14"/>
                <w:szCs w:val="14"/>
              </w:rPr>
              <w:t>0,00</w:t>
            </w:r>
          </w:p>
        </w:tc>
        <w:tc>
          <w:tcPr>
            <w:tcW w:w="252" w:type="pct"/>
          </w:tcPr>
          <w:p w14:paraId="6E3A209C" w14:textId="0F2930BD"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4"/>
                <w:szCs w:val="14"/>
                <w:lang w:val="lt-LT"/>
              </w:rPr>
            </w:pPr>
            <w:r w:rsidRPr="005C7CE4">
              <w:rPr>
                <w:rFonts w:cs="Arial"/>
                <w:b/>
                <w:bCs/>
                <w:sz w:val="14"/>
                <w:szCs w:val="14"/>
              </w:rPr>
              <w:t> </w:t>
            </w:r>
          </w:p>
        </w:tc>
        <w:tc>
          <w:tcPr>
            <w:tcW w:w="252" w:type="pct"/>
          </w:tcPr>
          <w:p w14:paraId="4701F110" w14:textId="2E6D7C5B"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4"/>
                <w:szCs w:val="14"/>
                <w:lang w:val="lt-LT"/>
              </w:rPr>
            </w:pPr>
            <w:r w:rsidRPr="005C7CE4">
              <w:rPr>
                <w:rFonts w:cs="Arial"/>
                <w:b/>
                <w:bCs/>
                <w:sz w:val="14"/>
                <w:szCs w:val="14"/>
              </w:rPr>
              <w:t> </w:t>
            </w:r>
          </w:p>
        </w:tc>
        <w:tc>
          <w:tcPr>
            <w:tcW w:w="252" w:type="pct"/>
          </w:tcPr>
          <w:p w14:paraId="3089DE56" w14:textId="2C5D0C63"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4"/>
                <w:szCs w:val="14"/>
                <w:lang w:val="lt-LT"/>
              </w:rPr>
            </w:pPr>
            <w:r w:rsidRPr="005C7CE4">
              <w:rPr>
                <w:rFonts w:cs="Arial"/>
                <w:b/>
                <w:bCs/>
                <w:sz w:val="14"/>
                <w:szCs w:val="14"/>
              </w:rPr>
              <w:t> </w:t>
            </w:r>
          </w:p>
        </w:tc>
        <w:tc>
          <w:tcPr>
            <w:tcW w:w="273" w:type="pct"/>
          </w:tcPr>
          <w:p w14:paraId="342355D2" w14:textId="0883CD84"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4"/>
                <w:szCs w:val="14"/>
                <w:lang w:val="lt-LT"/>
              </w:rPr>
            </w:pPr>
            <w:r w:rsidRPr="005C7CE4">
              <w:rPr>
                <w:rFonts w:cs="Arial"/>
                <w:b/>
                <w:bCs/>
                <w:sz w:val="14"/>
                <w:szCs w:val="14"/>
              </w:rPr>
              <w:t> </w:t>
            </w:r>
          </w:p>
        </w:tc>
        <w:tc>
          <w:tcPr>
            <w:tcW w:w="288" w:type="pct"/>
          </w:tcPr>
          <w:p w14:paraId="4AA02531" w14:textId="387CB795"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4"/>
                <w:szCs w:val="14"/>
                <w:lang w:val="lt-LT"/>
              </w:rPr>
            </w:pPr>
            <w:r w:rsidRPr="005C7CE4">
              <w:rPr>
                <w:rFonts w:cs="Arial"/>
                <w:b/>
                <w:bCs/>
                <w:sz w:val="14"/>
                <w:szCs w:val="14"/>
              </w:rPr>
              <w:t> </w:t>
            </w:r>
          </w:p>
        </w:tc>
        <w:tc>
          <w:tcPr>
            <w:tcW w:w="289" w:type="pct"/>
          </w:tcPr>
          <w:p w14:paraId="7CBFA2B6" w14:textId="2546886C"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4"/>
                <w:szCs w:val="14"/>
                <w:lang w:val="lt-LT"/>
              </w:rPr>
            </w:pPr>
            <w:r w:rsidRPr="005C7CE4">
              <w:rPr>
                <w:rFonts w:cs="Arial"/>
                <w:b/>
                <w:bCs/>
                <w:sz w:val="14"/>
                <w:szCs w:val="14"/>
              </w:rPr>
              <w:t> </w:t>
            </w:r>
          </w:p>
        </w:tc>
        <w:tc>
          <w:tcPr>
            <w:tcW w:w="275" w:type="pct"/>
          </w:tcPr>
          <w:p w14:paraId="5ED21F1E" w14:textId="11E60126"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4"/>
                <w:szCs w:val="14"/>
                <w:lang w:val="lt-LT"/>
              </w:rPr>
            </w:pPr>
            <w:r w:rsidRPr="005C7CE4">
              <w:rPr>
                <w:rFonts w:cs="Arial"/>
                <w:b/>
                <w:bCs/>
                <w:sz w:val="14"/>
                <w:szCs w:val="14"/>
              </w:rPr>
              <w:t> </w:t>
            </w:r>
          </w:p>
        </w:tc>
      </w:tr>
      <w:tr w:rsidR="005C7CE4" w:rsidRPr="00965001" w14:paraId="1D7F148B" w14:textId="77777777" w:rsidTr="003F76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25" w:type="pct"/>
            <w:gridSpan w:val="3"/>
          </w:tcPr>
          <w:p w14:paraId="3D76B8E1" w14:textId="1AFF0D78" w:rsidR="005C7CE4" w:rsidRPr="005C7CE4" w:rsidRDefault="005C7CE4" w:rsidP="005C7CE4">
            <w:pPr>
              <w:suppressAutoHyphens/>
              <w:spacing w:before="40" w:after="40"/>
              <w:jc w:val="right"/>
              <w:rPr>
                <w:rFonts w:cs="Arial"/>
                <w:color w:val="000000"/>
                <w:sz w:val="14"/>
                <w:szCs w:val="14"/>
                <w:lang w:val="lt-LT"/>
              </w:rPr>
            </w:pPr>
            <w:r w:rsidRPr="005C7CE4">
              <w:rPr>
                <w:rFonts w:cs="Arial"/>
                <w:color w:val="000000"/>
                <w:sz w:val="14"/>
                <w:szCs w:val="14"/>
                <w:lang w:val="lt-LT"/>
              </w:rPr>
              <w:t>Iš viso (tūkst. EUR):</w:t>
            </w:r>
          </w:p>
        </w:tc>
        <w:tc>
          <w:tcPr>
            <w:tcW w:w="284" w:type="pct"/>
          </w:tcPr>
          <w:p w14:paraId="0E9F53DA" w14:textId="46BC19F7"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b/>
                <w:bCs/>
                <w:sz w:val="14"/>
                <w:szCs w:val="14"/>
                <w:lang w:val="lt-LT"/>
              </w:rPr>
            </w:pPr>
            <w:r w:rsidRPr="005C7CE4">
              <w:rPr>
                <w:rFonts w:cs="Arial"/>
                <w:b/>
                <w:bCs/>
                <w:sz w:val="14"/>
                <w:szCs w:val="14"/>
              </w:rPr>
              <w:t>1002,73</w:t>
            </w:r>
          </w:p>
        </w:tc>
        <w:tc>
          <w:tcPr>
            <w:tcW w:w="327" w:type="pct"/>
          </w:tcPr>
          <w:p w14:paraId="116089F2" w14:textId="74A54084"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b/>
                <w:bCs/>
                <w:sz w:val="14"/>
                <w:szCs w:val="14"/>
                <w:lang w:val="lt-LT"/>
              </w:rPr>
            </w:pPr>
            <w:r w:rsidRPr="005C7CE4">
              <w:rPr>
                <w:rFonts w:cs="Arial"/>
                <w:b/>
                <w:bCs/>
                <w:sz w:val="14"/>
                <w:szCs w:val="14"/>
              </w:rPr>
              <w:t>618,77</w:t>
            </w:r>
          </w:p>
        </w:tc>
        <w:tc>
          <w:tcPr>
            <w:tcW w:w="282" w:type="pct"/>
          </w:tcPr>
          <w:p w14:paraId="3F98C1C9" w14:textId="273254BB"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b/>
                <w:bCs/>
                <w:sz w:val="14"/>
                <w:szCs w:val="14"/>
                <w:lang w:val="lt-LT"/>
              </w:rPr>
            </w:pPr>
            <w:r w:rsidRPr="005C7CE4">
              <w:rPr>
                <w:rFonts w:cs="Arial"/>
                <w:b/>
                <w:bCs/>
                <w:sz w:val="14"/>
                <w:szCs w:val="14"/>
              </w:rPr>
              <w:t>528,53</w:t>
            </w:r>
          </w:p>
        </w:tc>
        <w:tc>
          <w:tcPr>
            <w:tcW w:w="252" w:type="pct"/>
          </w:tcPr>
          <w:p w14:paraId="624F10B0" w14:textId="238338AB"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b/>
                <w:bCs/>
                <w:sz w:val="14"/>
                <w:szCs w:val="14"/>
                <w:lang w:val="lt-LT"/>
              </w:rPr>
            </w:pPr>
            <w:r w:rsidRPr="005C7CE4">
              <w:rPr>
                <w:rFonts w:cs="Arial"/>
                <w:b/>
                <w:bCs/>
                <w:sz w:val="14"/>
                <w:szCs w:val="14"/>
              </w:rPr>
              <w:t>958,44</w:t>
            </w:r>
          </w:p>
        </w:tc>
        <w:tc>
          <w:tcPr>
            <w:tcW w:w="252" w:type="pct"/>
          </w:tcPr>
          <w:p w14:paraId="0E401385" w14:textId="3636366C"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b/>
                <w:bCs/>
                <w:sz w:val="14"/>
                <w:szCs w:val="14"/>
                <w:lang w:val="lt-LT"/>
              </w:rPr>
            </w:pPr>
            <w:r w:rsidRPr="005C7CE4">
              <w:rPr>
                <w:rFonts w:cs="Arial"/>
                <w:b/>
                <w:bCs/>
                <w:sz w:val="14"/>
                <w:szCs w:val="14"/>
              </w:rPr>
              <w:t>163,25</w:t>
            </w:r>
          </w:p>
        </w:tc>
        <w:tc>
          <w:tcPr>
            <w:tcW w:w="252" w:type="pct"/>
          </w:tcPr>
          <w:p w14:paraId="4B399827" w14:textId="23D65BC9"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b/>
                <w:bCs/>
                <w:sz w:val="14"/>
                <w:szCs w:val="14"/>
                <w:lang w:val="lt-LT"/>
              </w:rPr>
            </w:pPr>
            <w:r w:rsidRPr="005C7CE4">
              <w:rPr>
                <w:rFonts w:cs="Arial"/>
                <w:b/>
                <w:bCs/>
                <w:sz w:val="14"/>
                <w:szCs w:val="14"/>
              </w:rPr>
              <w:t>847,33</w:t>
            </w:r>
          </w:p>
        </w:tc>
        <w:tc>
          <w:tcPr>
            <w:tcW w:w="273" w:type="pct"/>
          </w:tcPr>
          <w:p w14:paraId="7B8EEAE7" w14:textId="1F2B4D3E"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b/>
                <w:bCs/>
                <w:sz w:val="14"/>
                <w:szCs w:val="14"/>
                <w:lang w:val="lt-LT"/>
              </w:rPr>
            </w:pPr>
            <w:r w:rsidRPr="005C7CE4">
              <w:rPr>
                <w:rFonts w:cs="Arial"/>
                <w:b/>
                <w:bCs/>
                <w:sz w:val="14"/>
                <w:szCs w:val="14"/>
              </w:rPr>
              <w:t>303,65</w:t>
            </w:r>
          </w:p>
        </w:tc>
        <w:tc>
          <w:tcPr>
            <w:tcW w:w="288" w:type="pct"/>
          </w:tcPr>
          <w:p w14:paraId="34D69ED9" w14:textId="19D00A17"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b/>
                <w:bCs/>
                <w:sz w:val="14"/>
                <w:szCs w:val="14"/>
                <w:lang w:val="lt-LT"/>
              </w:rPr>
            </w:pPr>
            <w:r w:rsidRPr="005C7CE4">
              <w:rPr>
                <w:rFonts w:cs="Arial"/>
                <w:b/>
                <w:bCs/>
                <w:sz w:val="14"/>
                <w:szCs w:val="14"/>
              </w:rPr>
              <w:t>303,65</w:t>
            </w:r>
          </w:p>
        </w:tc>
        <w:tc>
          <w:tcPr>
            <w:tcW w:w="289" w:type="pct"/>
          </w:tcPr>
          <w:p w14:paraId="2898B949" w14:textId="265652A8"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b/>
                <w:bCs/>
                <w:sz w:val="14"/>
                <w:szCs w:val="14"/>
                <w:lang w:val="lt-LT"/>
              </w:rPr>
            </w:pPr>
            <w:r w:rsidRPr="005C7CE4">
              <w:rPr>
                <w:rFonts w:cs="Arial"/>
                <w:b/>
                <w:bCs/>
                <w:sz w:val="14"/>
                <w:szCs w:val="14"/>
              </w:rPr>
              <w:t>303,65</w:t>
            </w:r>
          </w:p>
        </w:tc>
        <w:tc>
          <w:tcPr>
            <w:tcW w:w="275" w:type="pct"/>
          </w:tcPr>
          <w:p w14:paraId="0608DFD1" w14:textId="1E07DA23"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b/>
                <w:bCs/>
                <w:sz w:val="14"/>
                <w:szCs w:val="14"/>
                <w:lang w:val="lt-LT"/>
              </w:rPr>
            </w:pPr>
            <w:r w:rsidRPr="005C7CE4">
              <w:rPr>
                <w:rFonts w:cs="Arial"/>
                <w:b/>
                <w:bCs/>
                <w:sz w:val="14"/>
                <w:szCs w:val="14"/>
              </w:rPr>
              <w:t>303,65</w:t>
            </w:r>
          </w:p>
        </w:tc>
      </w:tr>
      <w:tr w:rsidR="005C7CE4" w:rsidRPr="00965001" w14:paraId="61C213FE" w14:textId="77777777" w:rsidTr="003F7604">
        <w:trPr>
          <w:cantSplit/>
        </w:trPr>
        <w:tc>
          <w:tcPr>
            <w:cnfStyle w:val="001000000000" w:firstRow="0" w:lastRow="0" w:firstColumn="1" w:lastColumn="0" w:oddVBand="0" w:evenVBand="0" w:oddHBand="0" w:evenHBand="0" w:firstRowFirstColumn="0" w:firstRowLastColumn="0" w:lastRowFirstColumn="0" w:lastRowLastColumn="0"/>
            <w:tcW w:w="2225" w:type="pct"/>
            <w:gridSpan w:val="3"/>
          </w:tcPr>
          <w:p w14:paraId="3B1E6383" w14:textId="082BFF6F" w:rsidR="005C7CE4" w:rsidRPr="005C7CE4" w:rsidRDefault="005C7CE4" w:rsidP="005C7CE4">
            <w:pPr>
              <w:suppressAutoHyphens/>
              <w:spacing w:before="40" w:after="40"/>
              <w:jc w:val="right"/>
              <w:rPr>
                <w:rFonts w:cs="Arial"/>
                <w:color w:val="000000"/>
                <w:sz w:val="14"/>
                <w:szCs w:val="14"/>
                <w:lang w:val="lt-LT"/>
              </w:rPr>
            </w:pPr>
            <w:r w:rsidRPr="005C7CE4">
              <w:rPr>
                <w:rFonts w:cs="Arial"/>
                <w:color w:val="000000"/>
                <w:sz w:val="14"/>
                <w:szCs w:val="14"/>
                <w:lang w:val="lt-LT"/>
              </w:rPr>
              <w:t>Įtaka šilumos kainai tinkle, Eur/MWh:</w:t>
            </w:r>
          </w:p>
        </w:tc>
        <w:tc>
          <w:tcPr>
            <w:tcW w:w="284" w:type="pct"/>
          </w:tcPr>
          <w:p w14:paraId="17DC66BE" w14:textId="2E482A56"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rPr>
            </w:pPr>
            <w:r w:rsidRPr="005C7CE4">
              <w:rPr>
                <w:rFonts w:cs="Arial"/>
                <w:b/>
                <w:bCs/>
                <w:sz w:val="14"/>
                <w:szCs w:val="14"/>
              </w:rPr>
              <w:t>-0,27</w:t>
            </w:r>
          </w:p>
        </w:tc>
        <w:tc>
          <w:tcPr>
            <w:tcW w:w="327" w:type="pct"/>
          </w:tcPr>
          <w:p w14:paraId="7D5E4BCE" w14:textId="218CF2DF"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rPr>
            </w:pPr>
            <w:r w:rsidRPr="005C7CE4">
              <w:rPr>
                <w:rFonts w:cs="Arial"/>
                <w:b/>
                <w:bCs/>
                <w:sz w:val="14"/>
                <w:szCs w:val="14"/>
              </w:rPr>
              <w:t>-0,56</w:t>
            </w:r>
          </w:p>
        </w:tc>
        <w:tc>
          <w:tcPr>
            <w:tcW w:w="282" w:type="pct"/>
          </w:tcPr>
          <w:p w14:paraId="258F144D" w14:textId="374E0F62"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rPr>
            </w:pPr>
            <w:r w:rsidRPr="005C7CE4">
              <w:rPr>
                <w:rFonts w:cs="Arial"/>
                <w:b/>
                <w:bCs/>
                <w:sz w:val="14"/>
                <w:szCs w:val="14"/>
              </w:rPr>
              <w:t>-0,79</w:t>
            </w:r>
          </w:p>
        </w:tc>
        <w:tc>
          <w:tcPr>
            <w:tcW w:w="252" w:type="pct"/>
          </w:tcPr>
          <w:p w14:paraId="7D0A8830" w14:textId="48B0E92F"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rPr>
            </w:pPr>
            <w:r w:rsidRPr="005C7CE4">
              <w:rPr>
                <w:rFonts w:cs="Arial"/>
                <w:b/>
                <w:bCs/>
                <w:sz w:val="14"/>
                <w:szCs w:val="14"/>
              </w:rPr>
              <w:t>-0,27</w:t>
            </w:r>
          </w:p>
        </w:tc>
        <w:tc>
          <w:tcPr>
            <w:tcW w:w="252" w:type="pct"/>
          </w:tcPr>
          <w:p w14:paraId="18179ED0" w14:textId="45EE8DF6"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rPr>
            </w:pPr>
            <w:r w:rsidRPr="005C7CE4">
              <w:rPr>
                <w:rFonts w:cs="Arial"/>
                <w:b/>
                <w:bCs/>
                <w:sz w:val="14"/>
                <w:szCs w:val="14"/>
              </w:rPr>
              <w:t>-1,11</w:t>
            </w:r>
          </w:p>
        </w:tc>
        <w:tc>
          <w:tcPr>
            <w:tcW w:w="252" w:type="pct"/>
          </w:tcPr>
          <w:p w14:paraId="5D345153" w14:textId="6BC8E0B2"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rPr>
            </w:pPr>
            <w:r w:rsidRPr="005C7CE4">
              <w:rPr>
                <w:rFonts w:cs="Arial"/>
                <w:b/>
                <w:bCs/>
                <w:sz w:val="14"/>
                <w:szCs w:val="14"/>
              </w:rPr>
              <w:t>-0,47</w:t>
            </w:r>
          </w:p>
        </w:tc>
        <w:tc>
          <w:tcPr>
            <w:tcW w:w="273" w:type="pct"/>
          </w:tcPr>
          <w:p w14:paraId="3B20CD19" w14:textId="1460EDB3"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rPr>
            </w:pPr>
            <w:r w:rsidRPr="005C7CE4">
              <w:rPr>
                <w:rFonts w:cs="Arial"/>
                <w:b/>
                <w:bCs/>
                <w:sz w:val="14"/>
                <w:szCs w:val="14"/>
              </w:rPr>
              <w:t>-0,47</w:t>
            </w:r>
          </w:p>
        </w:tc>
        <w:tc>
          <w:tcPr>
            <w:tcW w:w="288" w:type="pct"/>
          </w:tcPr>
          <w:p w14:paraId="7468F9CB" w14:textId="658BA831"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rPr>
            </w:pPr>
            <w:r w:rsidRPr="005C7CE4">
              <w:rPr>
                <w:rFonts w:cs="Arial"/>
                <w:b/>
                <w:bCs/>
                <w:sz w:val="14"/>
                <w:szCs w:val="14"/>
              </w:rPr>
              <w:t>-0,47</w:t>
            </w:r>
          </w:p>
        </w:tc>
        <w:tc>
          <w:tcPr>
            <w:tcW w:w="289" w:type="pct"/>
          </w:tcPr>
          <w:p w14:paraId="7A43C60C" w14:textId="39C05A89"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rPr>
            </w:pPr>
            <w:r w:rsidRPr="005C7CE4">
              <w:rPr>
                <w:rFonts w:cs="Arial"/>
                <w:b/>
                <w:bCs/>
                <w:sz w:val="14"/>
                <w:szCs w:val="14"/>
              </w:rPr>
              <w:t>-0,47</w:t>
            </w:r>
          </w:p>
        </w:tc>
        <w:tc>
          <w:tcPr>
            <w:tcW w:w="275" w:type="pct"/>
          </w:tcPr>
          <w:p w14:paraId="1511AA61" w14:textId="235E017A"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rPr>
            </w:pPr>
            <w:r w:rsidRPr="005C7CE4">
              <w:rPr>
                <w:rFonts w:cs="Arial"/>
                <w:b/>
                <w:bCs/>
                <w:sz w:val="14"/>
                <w:szCs w:val="14"/>
              </w:rPr>
              <w:t>-0,47</w:t>
            </w:r>
          </w:p>
        </w:tc>
      </w:tr>
      <w:tr w:rsidR="005C7CE4" w:rsidRPr="00965001" w14:paraId="3929424B" w14:textId="77777777" w:rsidTr="003F76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25" w:type="pct"/>
            <w:gridSpan w:val="3"/>
          </w:tcPr>
          <w:p w14:paraId="3C70842B" w14:textId="4421EB24" w:rsidR="005C7CE4" w:rsidRPr="005C7CE4" w:rsidRDefault="005C7CE4" w:rsidP="005C7CE4">
            <w:pPr>
              <w:suppressAutoHyphens/>
              <w:spacing w:before="40" w:after="40"/>
              <w:jc w:val="right"/>
              <w:rPr>
                <w:rFonts w:cs="Arial"/>
                <w:color w:val="000000"/>
                <w:sz w:val="14"/>
                <w:szCs w:val="14"/>
                <w:lang w:val="lt-LT"/>
              </w:rPr>
            </w:pPr>
            <w:r w:rsidRPr="005C7CE4">
              <w:rPr>
                <w:rFonts w:cs="Arial"/>
                <w:color w:val="000000"/>
                <w:sz w:val="14"/>
                <w:szCs w:val="14"/>
                <w:lang w:val="lt-LT"/>
              </w:rPr>
              <w:t>Šilumos gamybos efektyvumas proc.</w:t>
            </w:r>
          </w:p>
        </w:tc>
        <w:tc>
          <w:tcPr>
            <w:tcW w:w="284" w:type="pct"/>
          </w:tcPr>
          <w:p w14:paraId="438B3DF6" w14:textId="7E0004D0"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85,0%</w:t>
            </w:r>
          </w:p>
        </w:tc>
        <w:tc>
          <w:tcPr>
            <w:tcW w:w="327" w:type="pct"/>
          </w:tcPr>
          <w:p w14:paraId="4FD4E620" w14:textId="777A7DE8"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85,7%</w:t>
            </w:r>
          </w:p>
        </w:tc>
        <w:tc>
          <w:tcPr>
            <w:tcW w:w="282" w:type="pct"/>
          </w:tcPr>
          <w:p w14:paraId="358D38B6" w14:textId="12ECE109"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86,1%</w:t>
            </w:r>
          </w:p>
        </w:tc>
        <w:tc>
          <w:tcPr>
            <w:tcW w:w="252" w:type="pct"/>
          </w:tcPr>
          <w:p w14:paraId="05C564DA" w14:textId="23FA00FB"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86,9%</w:t>
            </w:r>
          </w:p>
        </w:tc>
        <w:tc>
          <w:tcPr>
            <w:tcW w:w="252" w:type="pct"/>
          </w:tcPr>
          <w:p w14:paraId="00BAC4A8" w14:textId="48577562"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88,0%</w:t>
            </w:r>
          </w:p>
        </w:tc>
        <w:tc>
          <w:tcPr>
            <w:tcW w:w="252" w:type="pct"/>
          </w:tcPr>
          <w:p w14:paraId="1817231F" w14:textId="319A9894"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91,0%</w:t>
            </w:r>
          </w:p>
        </w:tc>
        <w:tc>
          <w:tcPr>
            <w:tcW w:w="273" w:type="pct"/>
          </w:tcPr>
          <w:p w14:paraId="4AAB17AE" w14:textId="2752C58B"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91,0%</w:t>
            </w:r>
          </w:p>
        </w:tc>
        <w:tc>
          <w:tcPr>
            <w:tcW w:w="288" w:type="pct"/>
          </w:tcPr>
          <w:p w14:paraId="20B85521" w14:textId="67AF706D"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91,0%</w:t>
            </w:r>
          </w:p>
        </w:tc>
        <w:tc>
          <w:tcPr>
            <w:tcW w:w="289" w:type="pct"/>
          </w:tcPr>
          <w:p w14:paraId="5AA685CA" w14:textId="4D7BBFAC"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91,0%</w:t>
            </w:r>
          </w:p>
        </w:tc>
        <w:tc>
          <w:tcPr>
            <w:tcW w:w="275" w:type="pct"/>
          </w:tcPr>
          <w:p w14:paraId="41677611" w14:textId="659A8981"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91,0%</w:t>
            </w:r>
          </w:p>
        </w:tc>
      </w:tr>
      <w:tr w:rsidR="005C7CE4" w:rsidRPr="00965001" w14:paraId="55D559C7" w14:textId="77777777" w:rsidTr="003F7604">
        <w:trPr>
          <w:cantSplit/>
        </w:trPr>
        <w:tc>
          <w:tcPr>
            <w:cnfStyle w:val="001000000000" w:firstRow="0" w:lastRow="0" w:firstColumn="1" w:lastColumn="0" w:oddVBand="0" w:evenVBand="0" w:oddHBand="0" w:evenHBand="0" w:firstRowFirstColumn="0" w:firstRowLastColumn="0" w:lastRowFirstColumn="0" w:lastRowLastColumn="0"/>
            <w:tcW w:w="2225" w:type="pct"/>
            <w:gridSpan w:val="3"/>
          </w:tcPr>
          <w:p w14:paraId="2F43D424" w14:textId="29011C33" w:rsidR="005C7CE4" w:rsidRPr="005C7CE4" w:rsidRDefault="005C7CE4" w:rsidP="005C7CE4">
            <w:pPr>
              <w:suppressAutoHyphens/>
              <w:spacing w:before="40" w:after="40"/>
              <w:jc w:val="right"/>
              <w:rPr>
                <w:sz w:val="14"/>
                <w:szCs w:val="14"/>
                <w:lang w:val="lt-LT"/>
              </w:rPr>
            </w:pPr>
            <w:r w:rsidRPr="005C7CE4">
              <w:rPr>
                <w:rFonts w:cs="Arial"/>
                <w:color w:val="000000"/>
                <w:sz w:val="14"/>
                <w:szCs w:val="14"/>
                <w:lang w:val="lt-LT"/>
              </w:rPr>
              <w:t>AEI dalis, proc.</w:t>
            </w:r>
          </w:p>
        </w:tc>
        <w:tc>
          <w:tcPr>
            <w:tcW w:w="284" w:type="pct"/>
          </w:tcPr>
          <w:p w14:paraId="582E3308" w14:textId="5603BA10"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90,1%</w:t>
            </w:r>
          </w:p>
        </w:tc>
        <w:tc>
          <w:tcPr>
            <w:tcW w:w="327" w:type="pct"/>
          </w:tcPr>
          <w:p w14:paraId="7F689E75" w14:textId="450625C9"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90,2%</w:t>
            </w:r>
          </w:p>
        </w:tc>
        <w:tc>
          <w:tcPr>
            <w:tcW w:w="282" w:type="pct"/>
          </w:tcPr>
          <w:p w14:paraId="6B93E590" w14:textId="2F763D57"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91,1%</w:t>
            </w:r>
          </w:p>
        </w:tc>
        <w:tc>
          <w:tcPr>
            <w:tcW w:w="252" w:type="pct"/>
          </w:tcPr>
          <w:p w14:paraId="23DAB748" w14:textId="58AF75C8"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92,1%</w:t>
            </w:r>
          </w:p>
        </w:tc>
        <w:tc>
          <w:tcPr>
            <w:tcW w:w="252" w:type="pct"/>
          </w:tcPr>
          <w:p w14:paraId="18B60346" w14:textId="4B8DBA58"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95,9%</w:t>
            </w:r>
          </w:p>
        </w:tc>
        <w:tc>
          <w:tcPr>
            <w:tcW w:w="252" w:type="pct"/>
          </w:tcPr>
          <w:p w14:paraId="19A85E29" w14:textId="095CBF39"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96,7%</w:t>
            </w:r>
          </w:p>
        </w:tc>
        <w:tc>
          <w:tcPr>
            <w:tcW w:w="273" w:type="pct"/>
          </w:tcPr>
          <w:p w14:paraId="6B311A8A" w14:textId="6D1396E6"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96,7%</w:t>
            </w:r>
          </w:p>
        </w:tc>
        <w:tc>
          <w:tcPr>
            <w:tcW w:w="288" w:type="pct"/>
          </w:tcPr>
          <w:p w14:paraId="55D4238E" w14:textId="0908FE0F"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96,7%</w:t>
            </w:r>
          </w:p>
        </w:tc>
        <w:tc>
          <w:tcPr>
            <w:tcW w:w="289" w:type="pct"/>
          </w:tcPr>
          <w:p w14:paraId="4664EF81" w14:textId="63F1DB59"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96,7%</w:t>
            </w:r>
          </w:p>
        </w:tc>
        <w:tc>
          <w:tcPr>
            <w:tcW w:w="275" w:type="pct"/>
          </w:tcPr>
          <w:p w14:paraId="2944F770" w14:textId="44D49AF0"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96,7%</w:t>
            </w:r>
          </w:p>
        </w:tc>
      </w:tr>
    </w:tbl>
    <w:p w14:paraId="6D68FF36" w14:textId="6CF1F129" w:rsidR="006576FD" w:rsidRPr="00965001" w:rsidRDefault="00524836" w:rsidP="005C7CE4">
      <w:pPr>
        <w:pStyle w:val="Lentel1"/>
      </w:pPr>
      <w:r>
        <w:lastRenderedPageBreak/>
        <w:fldChar w:fldCharType="begin"/>
      </w:r>
      <w:r>
        <w:instrText xml:space="preserve"> SEQ lentelė \* ARABIC  \* MERGEFORMAT </w:instrText>
      </w:r>
      <w:r>
        <w:fldChar w:fldCharType="separate"/>
      </w:r>
      <w:bookmarkStart w:id="431" w:name="_Toc156918727"/>
      <w:r w:rsidR="00F36ED3">
        <w:t>53</w:t>
      </w:r>
      <w:r>
        <w:fldChar w:fldCharType="end"/>
      </w:r>
      <w:r w:rsidR="006576FD" w:rsidRPr="00965001">
        <w:t xml:space="preserve"> lentelė. Energijos vartojimo ir gamybos efektyvumo didinimo planas šilumos gamybos veikloje (</w:t>
      </w:r>
      <w:r w:rsidR="006A5D23" w:rsidRPr="00965001">
        <w:t>MAKSIMALUS</w:t>
      </w:r>
      <w:r w:rsidR="006576FD" w:rsidRPr="00965001">
        <w:t>)</w:t>
      </w:r>
      <w:bookmarkEnd w:id="431"/>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2115"/>
        <w:gridCol w:w="2610"/>
        <w:gridCol w:w="1488"/>
        <w:gridCol w:w="795"/>
        <w:gridCol w:w="912"/>
        <w:gridCol w:w="784"/>
        <w:gridCol w:w="706"/>
        <w:gridCol w:w="706"/>
        <w:gridCol w:w="706"/>
        <w:gridCol w:w="795"/>
        <w:gridCol w:w="803"/>
        <w:gridCol w:w="806"/>
        <w:gridCol w:w="767"/>
      </w:tblGrid>
      <w:tr w:rsidR="000D29E8" w:rsidRPr="00965001" w14:paraId="0EAD0C07" w14:textId="77777777" w:rsidTr="007B7D13">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756" w:type="pct"/>
            <w:vMerge w:val="restart"/>
          </w:tcPr>
          <w:p w14:paraId="5ADBC3CF" w14:textId="77777777" w:rsidR="000D29E8" w:rsidRPr="00965001" w:rsidRDefault="000D29E8" w:rsidP="00D75C6D">
            <w:pPr>
              <w:suppressAutoHyphens/>
              <w:spacing w:before="40" w:after="40"/>
              <w:rPr>
                <w:rFonts w:cs="Arial"/>
                <w:b w:val="0"/>
                <w:bCs w:val="0"/>
                <w:sz w:val="16"/>
                <w:szCs w:val="16"/>
                <w:lang w:val="lt-LT"/>
              </w:rPr>
            </w:pPr>
            <w:r w:rsidRPr="00965001">
              <w:rPr>
                <w:rFonts w:cs="Arial"/>
                <w:sz w:val="16"/>
                <w:szCs w:val="16"/>
                <w:lang w:val="lt-LT"/>
              </w:rPr>
              <w:t>Investiciniame plėtros plane suplanuotos investicijos</w:t>
            </w:r>
          </w:p>
        </w:tc>
        <w:tc>
          <w:tcPr>
            <w:tcW w:w="933" w:type="pct"/>
            <w:vMerge w:val="restart"/>
          </w:tcPr>
          <w:p w14:paraId="3BF3B6DD" w14:textId="77777777" w:rsidR="000D29E8" w:rsidRPr="00965001" w:rsidRDefault="000D29E8"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Technologija</w:t>
            </w:r>
          </w:p>
        </w:tc>
        <w:tc>
          <w:tcPr>
            <w:tcW w:w="532" w:type="pct"/>
            <w:vMerge w:val="restart"/>
          </w:tcPr>
          <w:p w14:paraId="0FBB0DE3" w14:textId="77777777" w:rsidR="000D29E8" w:rsidRPr="00965001" w:rsidRDefault="000D29E8"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Parametrai</w:t>
            </w:r>
          </w:p>
        </w:tc>
        <w:tc>
          <w:tcPr>
            <w:tcW w:w="2780" w:type="pct"/>
            <w:gridSpan w:val="10"/>
          </w:tcPr>
          <w:p w14:paraId="16106987" w14:textId="77777777" w:rsidR="000D29E8" w:rsidRPr="00965001" w:rsidRDefault="000D29E8"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Investicijos metai ir (pilna) investicija tūkst. EUR be PVM</w:t>
            </w:r>
          </w:p>
        </w:tc>
      </w:tr>
      <w:tr w:rsidR="000D29E8" w:rsidRPr="00965001" w14:paraId="35A10E69" w14:textId="77777777" w:rsidTr="005C7CE4">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756" w:type="pct"/>
            <w:vMerge/>
          </w:tcPr>
          <w:p w14:paraId="1FB333EC" w14:textId="77777777" w:rsidR="000D29E8" w:rsidRPr="00965001" w:rsidRDefault="000D29E8" w:rsidP="00D75C6D">
            <w:pPr>
              <w:suppressAutoHyphens/>
              <w:spacing w:before="40" w:after="40"/>
              <w:rPr>
                <w:rFonts w:cs="Arial"/>
                <w:b w:val="0"/>
                <w:bCs w:val="0"/>
                <w:sz w:val="16"/>
                <w:szCs w:val="16"/>
                <w:lang w:val="lt-LT"/>
              </w:rPr>
            </w:pPr>
          </w:p>
        </w:tc>
        <w:tc>
          <w:tcPr>
            <w:tcW w:w="933" w:type="pct"/>
            <w:vMerge/>
          </w:tcPr>
          <w:p w14:paraId="38DBB43C" w14:textId="77777777" w:rsidR="000D29E8" w:rsidRPr="00965001" w:rsidRDefault="000D29E8"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p>
        </w:tc>
        <w:tc>
          <w:tcPr>
            <w:tcW w:w="532" w:type="pct"/>
            <w:vMerge/>
          </w:tcPr>
          <w:p w14:paraId="5F9E30EB" w14:textId="77777777" w:rsidR="000D29E8" w:rsidRPr="00965001" w:rsidRDefault="000D29E8"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p>
        </w:tc>
        <w:tc>
          <w:tcPr>
            <w:tcW w:w="284" w:type="pct"/>
          </w:tcPr>
          <w:p w14:paraId="52C7A061" w14:textId="77777777" w:rsidR="000D29E8" w:rsidRPr="00965001" w:rsidRDefault="000D29E8"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2024</w:t>
            </w:r>
          </w:p>
        </w:tc>
        <w:tc>
          <w:tcPr>
            <w:tcW w:w="326" w:type="pct"/>
          </w:tcPr>
          <w:p w14:paraId="4F60907D" w14:textId="77777777" w:rsidR="000D29E8" w:rsidRPr="00965001" w:rsidRDefault="000D29E8"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2025</w:t>
            </w:r>
          </w:p>
        </w:tc>
        <w:tc>
          <w:tcPr>
            <w:tcW w:w="280" w:type="pct"/>
          </w:tcPr>
          <w:p w14:paraId="4693F0CA" w14:textId="77777777" w:rsidR="000D29E8" w:rsidRPr="00965001" w:rsidRDefault="000D29E8"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2026</w:t>
            </w:r>
          </w:p>
        </w:tc>
        <w:tc>
          <w:tcPr>
            <w:tcW w:w="252" w:type="pct"/>
          </w:tcPr>
          <w:p w14:paraId="34894602" w14:textId="77777777" w:rsidR="000D29E8" w:rsidRPr="00965001" w:rsidRDefault="000D29E8"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2027</w:t>
            </w:r>
          </w:p>
        </w:tc>
        <w:tc>
          <w:tcPr>
            <w:tcW w:w="252" w:type="pct"/>
          </w:tcPr>
          <w:p w14:paraId="114F7F4A" w14:textId="77777777" w:rsidR="000D29E8" w:rsidRPr="00965001" w:rsidRDefault="000D29E8"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2028</w:t>
            </w:r>
          </w:p>
        </w:tc>
        <w:tc>
          <w:tcPr>
            <w:tcW w:w="252" w:type="pct"/>
          </w:tcPr>
          <w:p w14:paraId="31D2F514" w14:textId="77777777" w:rsidR="000D29E8" w:rsidRPr="00965001" w:rsidRDefault="000D29E8"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2029</w:t>
            </w:r>
          </w:p>
        </w:tc>
        <w:tc>
          <w:tcPr>
            <w:tcW w:w="284" w:type="pct"/>
          </w:tcPr>
          <w:p w14:paraId="0510C6C7" w14:textId="77777777" w:rsidR="000D29E8" w:rsidRPr="00965001" w:rsidRDefault="000D29E8"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2030</w:t>
            </w:r>
          </w:p>
        </w:tc>
        <w:tc>
          <w:tcPr>
            <w:tcW w:w="287" w:type="pct"/>
          </w:tcPr>
          <w:p w14:paraId="6FA670D8" w14:textId="77777777" w:rsidR="000D29E8" w:rsidRPr="00965001" w:rsidRDefault="000D29E8"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2031</w:t>
            </w:r>
          </w:p>
        </w:tc>
        <w:tc>
          <w:tcPr>
            <w:tcW w:w="288" w:type="pct"/>
          </w:tcPr>
          <w:p w14:paraId="5F440348" w14:textId="77777777" w:rsidR="000D29E8" w:rsidRPr="00965001" w:rsidRDefault="000D29E8"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2032</w:t>
            </w:r>
          </w:p>
        </w:tc>
        <w:tc>
          <w:tcPr>
            <w:tcW w:w="275" w:type="pct"/>
          </w:tcPr>
          <w:p w14:paraId="4F3EC1E3" w14:textId="77777777" w:rsidR="000D29E8" w:rsidRPr="00965001" w:rsidRDefault="000D29E8"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2033</w:t>
            </w:r>
          </w:p>
        </w:tc>
      </w:tr>
      <w:tr w:rsidR="00817AFD" w:rsidRPr="00965001" w14:paraId="3025C22F" w14:textId="77777777" w:rsidTr="005C7CE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56" w:type="pct"/>
          </w:tcPr>
          <w:p w14:paraId="7EB2B007" w14:textId="2EDD948E" w:rsidR="00817AFD" w:rsidRPr="00965001" w:rsidRDefault="00817AFD" w:rsidP="00817AFD">
            <w:pPr>
              <w:suppressAutoHyphens/>
              <w:spacing w:before="40" w:after="40"/>
              <w:jc w:val="left"/>
              <w:rPr>
                <w:sz w:val="16"/>
                <w:szCs w:val="16"/>
                <w:lang w:val="lt-LT"/>
              </w:rPr>
            </w:pPr>
            <w:r w:rsidRPr="00965001">
              <w:rPr>
                <w:rFonts w:cs="Arial"/>
                <w:b w:val="0"/>
                <w:bCs w:val="0"/>
                <w:color w:val="000000"/>
                <w:sz w:val="16"/>
                <w:szCs w:val="16"/>
                <w:lang w:val="lt-LT"/>
              </w:rPr>
              <w:t xml:space="preserve">Kretingos CŠT1 sistema (Katilinė </w:t>
            </w:r>
            <w:proofErr w:type="spellStart"/>
            <w:r w:rsidRPr="00965001">
              <w:rPr>
                <w:rFonts w:cs="Arial"/>
                <w:b w:val="0"/>
                <w:bCs w:val="0"/>
                <w:color w:val="000000"/>
                <w:sz w:val="16"/>
                <w:szCs w:val="16"/>
                <w:lang w:val="lt-LT"/>
              </w:rPr>
              <w:t>Nr</w:t>
            </w:r>
            <w:proofErr w:type="spellEnd"/>
            <w:r w:rsidRPr="00965001">
              <w:rPr>
                <w:rFonts w:cs="Arial"/>
                <w:b w:val="0"/>
                <w:bCs w:val="0"/>
                <w:color w:val="000000"/>
                <w:sz w:val="16"/>
                <w:szCs w:val="16"/>
                <w:lang w:val="lt-LT"/>
              </w:rPr>
              <w:t xml:space="preserve"> . 2)</w:t>
            </w:r>
          </w:p>
        </w:tc>
        <w:tc>
          <w:tcPr>
            <w:tcW w:w="933" w:type="pct"/>
          </w:tcPr>
          <w:p w14:paraId="2817ED3D" w14:textId="10263338"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sidRPr="00965001">
              <w:rPr>
                <w:rFonts w:cs="Arial"/>
                <w:sz w:val="16"/>
                <w:szCs w:val="16"/>
                <w:lang w:val="lt-LT"/>
              </w:rPr>
              <w:t>Elektrostatinis filtras + Šilumos siurblys su II DKE</w:t>
            </w:r>
          </w:p>
        </w:tc>
        <w:tc>
          <w:tcPr>
            <w:tcW w:w="532" w:type="pct"/>
          </w:tcPr>
          <w:p w14:paraId="38F4F7D4" w14:textId="04AAB005"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sidRPr="00965001">
              <w:rPr>
                <w:rFonts w:cs="Arial"/>
                <w:sz w:val="16"/>
                <w:szCs w:val="16"/>
                <w:lang w:val="lt-LT"/>
              </w:rPr>
              <w:t>12 MW; 2 MW</w:t>
            </w:r>
          </w:p>
        </w:tc>
        <w:tc>
          <w:tcPr>
            <w:tcW w:w="284" w:type="pct"/>
          </w:tcPr>
          <w:p w14:paraId="28D46279" w14:textId="09E19C2B"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326" w:type="pct"/>
          </w:tcPr>
          <w:p w14:paraId="76D2895B" w14:textId="7ECCBE02"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0" w:type="pct"/>
          </w:tcPr>
          <w:p w14:paraId="05EC5A41" w14:textId="627F38C2"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574F1C32" w14:textId="3C93C93A"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10F986EE" w14:textId="477988FB"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4FBA06FE" w14:textId="484B6D16"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599,23</w:t>
            </w:r>
          </w:p>
        </w:tc>
        <w:tc>
          <w:tcPr>
            <w:tcW w:w="284" w:type="pct"/>
          </w:tcPr>
          <w:p w14:paraId="2EAB1065" w14:textId="1C001A21"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7" w:type="pct"/>
          </w:tcPr>
          <w:p w14:paraId="73A0CF86" w14:textId="079BFBC1"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8" w:type="pct"/>
          </w:tcPr>
          <w:p w14:paraId="7B4649E7" w14:textId="0F5B14BE"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2919,00</w:t>
            </w:r>
          </w:p>
        </w:tc>
        <w:tc>
          <w:tcPr>
            <w:tcW w:w="275" w:type="pct"/>
          </w:tcPr>
          <w:p w14:paraId="528E176E" w14:textId="51112B92"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r>
      <w:tr w:rsidR="00817AFD" w:rsidRPr="00965001" w14:paraId="367C01BD" w14:textId="77777777" w:rsidTr="005C7CE4">
        <w:trPr>
          <w:cantSplit/>
        </w:trPr>
        <w:tc>
          <w:tcPr>
            <w:cnfStyle w:val="001000000000" w:firstRow="0" w:lastRow="0" w:firstColumn="1" w:lastColumn="0" w:oddVBand="0" w:evenVBand="0" w:oddHBand="0" w:evenHBand="0" w:firstRowFirstColumn="0" w:firstRowLastColumn="0" w:lastRowFirstColumn="0" w:lastRowLastColumn="0"/>
            <w:tcW w:w="756" w:type="pct"/>
          </w:tcPr>
          <w:p w14:paraId="33975C24" w14:textId="4B3C929E" w:rsidR="00817AFD" w:rsidRPr="00965001" w:rsidRDefault="00817AFD" w:rsidP="00817AFD">
            <w:pPr>
              <w:suppressAutoHyphens/>
              <w:spacing w:before="40" w:after="40"/>
              <w:jc w:val="left"/>
              <w:rPr>
                <w:b w:val="0"/>
                <w:bCs w:val="0"/>
                <w:i/>
                <w:iCs/>
                <w:sz w:val="16"/>
                <w:szCs w:val="16"/>
                <w:lang w:val="lt-LT"/>
              </w:rPr>
            </w:pPr>
            <w:r w:rsidRPr="00965001">
              <w:rPr>
                <w:rFonts w:cs="Arial"/>
                <w:b w:val="0"/>
                <w:bCs w:val="0"/>
                <w:color w:val="000000"/>
                <w:sz w:val="16"/>
                <w:szCs w:val="16"/>
                <w:lang w:val="lt-LT"/>
              </w:rPr>
              <w:t xml:space="preserve">Kretingos CŠT2 sistema (Katilinė </w:t>
            </w:r>
            <w:proofErr w:type="spellStart"/>
            <w:r w:rsidRPr="00965001">
              <w:rPr>
                <w:rFonts w:cs="Arial"/>
                <w:b w:val="0"/>
                <w:bCs w:val="0"/>
                <w:color w:val="000000"/>
                <w:sz w:val="16"/>
                <w:szCs w:val="16"/>
                <w:lang w:val="lt-LT"/>
              </w:rPr>
              <w:t>Nr</w:t>
            </w:r>
            <w:proofErr w:type="spellEnd"/>
            <w:r w:rsidRPr="00965001">
              <w:rPr>
                <w:rFonts w:cs="Arial"/>
                <w:b w:val="0"/>
                <w:bCs w:val="0"/>
                <w:color w:val="000000"/>
                <w:sz w:val="16"/>
                <w:szCs w:val="16"/>
                <w:lang w:val="lt-LT"/>
              </w:rPr>
              <w:t xml:space="preserve"> . 5)</w:t>
            </w:r>
          </w:p>
        </w:tc>
        <w:tc>
          <w:tcPr>
            <w:tcW w:w="933" w:type="pct"/>
          </w:tcPr>
          <w:p w14:paraId="50B6AD77" w14:textId="214F24F9"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sidRPr="00965001">
              <w:rPr>
                <w:rFonts w:cs="Arial"/>
                <w:sz w:val="16"/>
                <w:szCs w:val="16"/>
                <w:lang w:val="lt-LT"/>
              </w:rPr>
              <w:t>Biokuro granulių katilai + Šilumos siurblys</w:t>
            </w:r>
          </w:p>
        </w:tc>
        <w:tc>
          <w:tcPr>
            <w:tcW w:w="532" w:type="pct"/>
          </w:tcPr>
          <w:p w14:paraId="0B2986A6" w14:textId="5B5F4828"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sidRPr="00965001">
              <w:rPr>
                <w:rFonts w:cs="Arial"/>
                <w:sz w:val="16"/>
                <w:szCs w:val="16"/>
                <w:lang w:val="lt-LT"/>
              </w:rPr>
              <w:t>114 kW; 381 kW;  133 kW</w:t>
            </w:r>
          </w:p>
        </w:tc>
        <w:tc>
          <w:tcPr>
            <w:tcW w:w="284" w:type="pct"/>
          </w:tcPr>
          <w:p w14:paraId="531F4EAB" w14:textId="0A03177D"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326" w:type="pct"/>
          </w:tcPr>
          <w:p w14:paraId="7319D115" w14:textId="6B591206"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0" w:type="pct"/>
          </w:tcPr>
          <w:p w14:paraId="40770019" w14:textId="78881124"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304BA775" w14:textId="71774DDD"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61640E51" w14:textId="704C0E91"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207,98</w:t>
            </w:r>
          </w:p>
        </w:tc>
        <w:tc>
          <w:tcPr>
            <w:tcW w:w="252" w:type="pct"/>
          </w:tcPr>
          <w:p w14:paraId="568618F5" w14:textId="603ED309"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4" w:type="pct"/>
          </w:tcPr>
          <w:p w14:paraId="71785F8B" w14:textId="6DDA33D4"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7" w:type="pct"/>
          </w:tcPr>
          <w:p w14:paraId="31F650F5" w14:textId="030BC37B"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8" w:type="pct"/>
          </w:tcPr>
          <w:p w14:paraId="518C8B6A" w14:textId="21B32D53"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75" w:type="pct"/>
          </w:tcPr>
          <w:p w14:paraId="17CD3521" w14:textId="02F7D4C8"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r>
      <w:tr w:rsidR="00817AFD" w:rsidRPr="00965001" w14:paraId="22137968" w14:textId="77777777" w:rsidTr="005C7CE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56" w:type="pct"/>
          </w:tcPr>
          <w:p w14:paraId="4E5B85D4" w14:textId="3A4CE11E" w:rsidR="00817AFD" w:rsidRPr="00965001" w:rsidRDefault="00817AFD" w:rsidP="00817AFD">
            <w:pPr>
              <w:suppressAutoHyphens/>
              <w:spacing w:before="40" w:after="40"/>
              <w:jc w:val="left"/>
              <w:rPr>
                <w:sz w:val="16"/>
                <w:szCs w:val="16"/>
                <w:lang w:val="lt-LT"/>
              </w:rPr>
            </w:pPr>
            <w:r w:rsidRPr="00965001">
              <w:rPr>
                <w:rFonts w:cs="Arial"/>
                <w:b w:val="0"/>
                <w:bCs w:val="0"/>
                <w:color w:val="000000"/>
                <w:sz w:val="16"/>
                <w:szCs w:val="16"/>
                <w:lang w:val="lt-LT"/>
              </w:rPr>
              <w:t>Kretingos CŠT3 sistema (Katilinė Nr. 9)</w:t>
            </w:r>
          </w:p>
        </w:tc>
        <w:tc>
          <w:tcPr>
            <w:tcW w:w="933" w:type="pct"/>
          </w:tcPr>
          <w:p w14:paraId="2829EB83" w14:textId="062E96B2"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sidRPr="00965001">
              <w:rPr>
                <w:rFonts w:cs="Arial"/>
                <w:sz w:val="16"/>
                <w:szCs w:val="16"/>
                <w:lang w:val="lt-LT"/>
              </w:rPr>
              <w:t>Šilumos siurblys</w:t>
            </w:r>
          </w:p>
        </w:tc>
        <w:tc>
          <w:tcPr>
            <w:tcW w:w="532" w:type="pct"/>
          </w:tcPr>
          <w:p w14:paraId="6B3CBDBB" w14:textId="7AACB457"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sidRPr="00965001">
              <w:rPr>
                <w:rFonts w:cs="Arial"/>
                <w:sz w:val="16"/>
                <w:szCs w:val="16"/>
                <w:lang w:val="lt-LT"/>
              </w:rPr>
              <w:t>100 kW</w:t>
            </w:r>
          </w:p>
        </w:tc>
        <w:tc>
          <w:tcPr>
            <w:tcW w:w="284" w:type="pct"/>
          </w:tcPr>
          <w:p w14:paraId="1447912B" w14:textId="45007360"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326" w:type="pct"/>
          </w:tcPr>
          <w:p w14:paraId="1898D732" w14:textId="4C2B2CB0"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0" w:type="pct"/>
          </w:tcPr>
          <w:p w14:paraId="3A8451F6" w14:textId="4F5B4145"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01491812" w14:textId="12533874"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79,96</w:t>
            </w:r>
          </w:p>
        </w:tc>
        <w:tc>
          <w:tcPr>
            <w:tcW w:w="252" w:type="pct"/>
          </w:tcPr>
          <w:p w14:paraId="6C2D2BE0" w14:textId="0994046B"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1BF91934" w14:textId="7EA96E81"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4" w:type="pct"/>
          </w:tcPr>
          <w:p w14:paraId="3E48A367" w14:textId="5BD23221"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7" w:type="pct"/>
          </w:tcPr>
          <w:p w14:paraId="03B17326" w14:textId="2E3F0392"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8" w:type="pct"/>
          </w:tcPr>
          <w:p w14:paraId="499B2C48" w14:textId="2E5AEA75"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75" w:type="pct"/>
          </w:tcPr>
          <w:p w14:paraId="60FE97D4" w14:textId="0FBF8D92"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r>
      <w:tr w:rsidR="00817AFD" w:rsidRPr="00965001" w14:paraId="70BB66AF" w14:textId="77777777" w:rsidTr="005C7CE4">
        <w:trPr>
          <w:cantSplit/>
        </w:trPr>
        <w:tc>
          <w:tcPr>
            <w:cnfStyle w:val="001000000000" w:firstRow="0" w:lastRow="0" w:firstColumn="1" w:lastColumn="0" w:oddVBand="0" w:evenVBand="0" w:oddHBand="0" w:evenHBand="0" w:firstRowFirstColumn="0" w:firstRowLastColumn="0" w:lastRowFirstColumn="0" w:lastRowLastColumn="0"/>
            <w:tcW w:w="756" w:type="pct"/>
          </w:tcPr>
          <w:p w14:paraId="60255901" w14:textId="4CA878ED" w:rsidR="00817AFD" w:rsidRPr="00965001" w:rsidRDefault="00817AFD" w:rsidP="00817AFD">
            <w:pPr>
              <w:suppressAutoHyphens/>
              <w:spacing w:before="40" w:after="40"/>
              <w:jc w:val="left"/>
              <w:rPr>
                <w:sz w:val="16"/>
                <w:szCs w:val="16"/>
                <w:lang w:val="lt-LT"/>
              </w:rPr>
            </w:pPr>
            <w:r w:rsidRPr="00965001">
              <w:rPr>
                <w:rFonts w:cs="Arial"/>
                <w:b w:val="0"/>
                <w:bCs w:val="0"/>
                <w:color w:val="000000"/>
                <w:sz w:val="16"/>
                <w:szCs w:val="16"/>
                <w:lang w:val="lt-LT"/>
              </w:rPr>
              <w:t>Kretingos CŠT4 sistema (Katilinė Nr. 10)</w:t>
            </w:r>
          </w:p>
        </w:tc>
        <w:tc>
          <w:tcPr>
            <w:tcW w:w="933" w:type="pct"/>
          </w:tcPr>
          <w:p w14:paraId="13D46D7B" w14:textId="38F9D4A2"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sidRPr="00965001">
              <w:rPr>
                <w:rFonts w:cs="Arial"/>
                <w:sz w:val="16"/>
                <w:szCs w:val="16"/>
                <w:lang w:val="lt-LT"/>
              </w:rPr>
              <w:t>Šilumos siurblys</w:t>
            </w:r>
          </w:p>
        </w:tc>
        <w:tc>
          <w:tcPr>
            <w:tcW w:w="532" w:type="pct"/>
          </w:tcPr>
          <w:p w14:paraId="5778D3A9" w14:textId="5476E751"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sidRPr="00965001">
              <w:rPr>
                <w:rFonts w:cs="Arial"/>
                <w:sz w:val="16"/>
                <w:szCs w:val="16"/>
                <w:lang w:val="lt-LT"/>
              </w:rPr>
              <w:t>60 kW</w:t>
            </w:r>
          </w:p>
        </w:tc>
        <w:tc>
          <w:tcPr>
            <w:tcW w:w="284" w:type="pct"/>
          </w:tcPr>
          <w:p w14:paraId="515CDB47" w14:textId="135DDBAE"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6"/>
                <w:szCs w:val="16"/>
                <w:lang w:val="lt-LT"/>
              </w:rPr>
            </w:pPr>
            <w:r>
              <w:rPr>
                <w:rFonts w:cs="Arial"/>
                <w:sz w:val="16"/>
                <w:szCs w:val="16"/>
              </w:rPr>
              <w:t>50,92</w:t>
            </w:r>
          </w:p>
        </w:tc>
        <w:tc>
          <w:tcPr>
            <w:tcW w:w="326" w:type="pct"/>
          </w:tcPr>
          <w:p w14:paraId="7255074F" w14:textId="20EC70FD"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6"/>
                <w:szCs w:val="16"/>
                <w:lang w:val="lt-LT"/>
              </w:rPr>
            </w:pPr>
            <w:r>
              <w:rPr>
                <w:rFonts w:cs="Arial"/>
                <w:sz w:val="16"/>
                <w:szCs w:val="16"/>
              </w:rPr>
              <w:t> </w:t>
            </w:r>
          </w:p>
        </w:tc>
        <w:tc>
          <w:tcPr>
            <w:tcW w:w="280" w:type="pct"/>
          </w:tcPr>
          <w:p w14:paraId="43065DB5" w14:textId="7876DCC1"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6"/>
                <w:szCs w:val="16"/>
                <w:lang w:val="lt-LT"/>
              </w:rPr>
            </w:pPr>
            <w:r>
              <w:rPr>
                <w:rFonts w:cs="Arial"/>
                <w:sz w:val="16"/>
                <w:szCs w:val="16"/>
              </w:rPr>
              <w:t> </w:t>
            </w:r>
          </w:p>
        </w:tc>
        <w:tc>
          <w:tcPr>
            <w:tcW w:w="252" w:type="pct"/>
          </w:tcPr>
          <w:p w14:paraId="6645B3E8" w14:textId="2AC17CB1"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6"/>
                <w:szCs w:val="16"/>
                <w:lang w:val="lt-LT"/>
              </w:rPr>
            </w:pPr>
            <w:r>
              <w:rPr>
                <w:rFonts w:cs="Arial"/>
                <w:sz w:val="16"/>
                <w:szCs w:val="16"/>
              </w:rPr>
              <w:t> </w:t>
            </w:r>
          </w:p>
        </w:tc>
        <w:tc>
          <w:tcPr>
            <w:tcW w:w="252" w:type="pct"/>
          </w:tcPr>
          <w:p w14:paraId="1B13AC3E" w14:textId="3F6FA5BF"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6"/>
                <w:szCs w:val="16"/>
                <w:lang w:val="lt-LT"/>
              </w:rPr>
            </w:pPr>
            <w:r>
              <w:rPr>
                <w:rFonts w:cs="Arial"/>
                <w:sz w:val="16"/>
                <w:szCs w:val="16"/>
              </w:rPr>
              <w:t> </w:t>
            </w:r>
          </w:p>
        </w:tc>
        <w:tc>
          <w:tcPr>
            <w:tcW w:w="252" w:type="pct"/>
          </w:tcPr>
          <w:p w14:paraId="5CC37BA5" w14:textId="74432B05"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6"/>
                <w:szCs w:val="16"/>
                <w:lang w:val="lt-LT"/>
              </w:rPr>
            </w:pPr>
            <w:r>
              <w:rPr>
                <w:rFonts w:cs="Arial"/>
                <w:sz w:val="16"/>
                <w:szCs w:val="16"/>
              </w:rPr>
              <w:t> </w:t>
            </w:r>
          </w:p>
        </w:tc>
        <w:tc>
          <w:tcPr>
            <w:tcW w:w="284" w:type="pct"/>
          </w:tcPr>
          <w:p w14:paraId="526B60D3" w14:textId="6CCBE2C9"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6"/>
                <w:szCs w:val="16"/>
                <w:lang w:val="lt-LT"/>
              </w:rPr>
            </w:pPr>
            <w:r>
              <w:rPr>
                <w:rFonts w:cs="Arial"/>
                <w:sz w:val="16"/>
                <w:szCs w:val="16"/>
              </w:rPr>
              <w:t> </w:t>
            </w:r>
          </w:p>
        </w:tc>
        <w:tc>
          <w:tcPr>
            <w:tcW w:w="287" w:type="pct"/>
          </w:tcPr>
          <w:p w14:paraId="7C6E7077" w14:textId="7033F248"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6"/>
                <w:szCs w:val="16"/>
                <w:lang w:val="lt-LT"/>
              </w:rPr>
            </w:pPr>
            <w:r>
              <w:rPr>
                <w:rFonts w:cs="Arial"/>
                <w:sz w:val="16"/>
                <w:szCs w:val="16"/>
              </w:rPr>
              <w:t> </w:t>
            </w:r>
          </w:p>
        </w:tc>
        <w:tc>
          <w:tcPr>
            <w:tcW w:w="288" w:type="pct"/>
          </w:tcPr>
          <w:p w14:paraId="33DD8210" w14:textId="79AFB071"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6"/>
                <w:szCs w:val="16"/>
                <w:lang w:val="lt-LT"/>
              </w:rPr>
            </w:pPr>
            <w:r>
              <w:rPr>
                <w:rFonts w:cs="Arial"/>
                <w:sz w:val="16"/>
                <w:szCs w:val="16"/>
              </w:rPr>
              <w:t> </w:t>
            </w:r>
          </w:p>
        </w:tc>
        <w:tc>
          <w:tcPr>
            <w:tcW w:w="275" w:type="pct"/>
          </w:tcPr>
          <w:p w14:paraId="53D36AF7" w14:textId="743DCA5B"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6"/>
                <w:szCs w:val="16"/>
                <w:lang w:val="lt-LT"/>
              </w:rPr>
            </w:pPr>
            <w:r>
              <w:rPr>
                <w:rFonts w:cs="Arial"/>
                <w:sz w:val="16"/>
                <w:szCs w:val="16"/>
              </w:rPr>
              <w:t> </w:t>
            </w:r>
          </w:p>
        </w:tc>
      </w:tr>
      <w:tr w:rsidR="00817AFD" w:rsidRPr="00965001" w14:paraId="1A2A4817" w14:textId="77777777" w:rsidTr="005C7CE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56" w:type="pct"/>
          </w:tcPr>
          <w:p w14:paraId="605F496C" w14:textId="66A130B0" w:rsidR="00817AFD" w:rsidRPr="00965001" w:rsidRDefault="00817AFD" w:rsidP="00817AFD">
            <w:pPr>
              <w:suppressAutoHyphens/>
              <w:spacing w:before="40" w:after="40"/>
              <w:jc w:val="left"/>
              <w:rPr>
                <w:sz w:val="16"/>
                <w:szCs w:val="16"/>
                <w:lang w:val="lt-LT"/>
              </w:rPr>
            </w:pPr>
            <w:r w:rsidRPr="00965001">
              <w:rPr>
                <w:rFonts w:cs="Arial"/>
                <w:b w:val="0"/>
                <w:bCs w:val="0"/>
                <w:color w:val="000000"/>
                <w:sz w:val="16"/>
                <w:szCs w:val="16"/>
                <w:lang w:val="lt-LT"/>
              </w:rPr>
              <w:t>Salantų CŠT1 sistema (Katilinė Nr. 3)</w:t>
            </w:r>
          </w:p>
        </w:tc>
        <w:tc>
          <w:tcPr>
            <w:tcW w:w="933" w:type="pct"/>
          </w:tcPr>
          <w:p w14:paraId="4290AC32" w14:textId="418BDA95"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sidRPr="00965001">
              <w:rPr>
                <w:rFonts w:cs="Arial"/>
                <w:sz w:val="16"/>
                <w:szCs w:val="16"/>
                <w:lang w:val="lt-LT"/>
              </w:rPr>
              <w:t>Automatizuotas biokuro katilas</w:t>
            </w:r>
          </w:p>
        </w:tc>
        <w:tc>
          <w:tcPr>
            <w:tcW w:w="532" w:type="pct"/>
          </w:tcPr>
          <w:p w14:paraId="432ACC96" w14:textId="0C8FBCF5"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sidRPr="00965001">
              <w:rPr>
                <w:rFonts w:cs="Arial"/>
                <w:sz w:val="16"/>
                <w:szCs w:val="16"/>
                <w:lang w:val="lt-LT"/>
              </w:rPr>
              <w:t>2x500 kW</w:t>
            </w:r>
          </w:p>
        </w:tc>
        <w:tc>
          <w:tcPr>
            <w:tcW w:w="284" w:type="pct"/>
          </w:tcPr>
          <w:p w14:paraId="5BF768D6" w14:textId="01E63E4B"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350,00</w:t>
            </w:r>
          </w:p>
        </w:tc>
        <w:tc>
          <w:tcPr>
            <w:tcW w:w="326" w:type="pct"/>
          </w:tcPr>
          <w:p w14:paraId="3D7DCB7C" w14:textId="3C049482"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0" w:type="pct"/>
          </w:tcPr>
          <w:p w14:paraId="1DF4238C" w14:textId="2E963ADE"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3A0480FC" w14:textId="1414945D"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59D51631" w14:textId="4B3F718B"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5EC13D0D" w14:textId="314C9992"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4" w:type="pct"/>
          </w:tcPr>
          <w:p w14:paraId="3650011A" w14:textId="04062481"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7" w:type="pct"/>
          </w:tcPr>
          <w:p w14:paraId="36471312" w14:textId="45FC7423"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8" w:type="pct"/>
          </w:tcPr>
          <w:p w14:paraId="5FB35E19" w14:textId="01A9DF0E"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75" w:type="pct"/>
          </w:tcPr>
          <w:p w14:paraId="7F2DC6A3" w14:textId="39D66F9B"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r>
      <w:tr w:rsidR="00817AFD" w:rsidRPr="00965001" w14:paraId="6C03D8DF" w14:textId="77777777" w:rsidTr="005C7CE4">
        <w:trPr>
          <w:cantSplit/>
        </w:trPr>
        <w:tc>
          <w:tcPr>
            <w:cnfStyle w:val="001000000000" w:firstRow="0" w:lastRow="0" w:firstColumn="1" w:lastColumn="0" w:oddVBand="0" w:evenVBand="0" w:oddHBand="0" w:evenHBand="0" w:firstRowFirstColumn="0" w:firstRowLastColumn="0" w:lastRowFirstColumn="0" w:lastRowLastColumn="0"/>
            <w:tcW w:w="756" w:type="pct"/>
          </w:tcPr>
          <w:p w14:paraId="631C4AFB" w14:textId="55EA687C" w:rsidR="00817AFD" w:rsidRPr="00965001" w:rsidRDefault="00817AFD" w:rsidP="00817AFD">
            <w:pPr>
              <w:suppressAutoHyphens/>
              <w:spacing w:before="40" w:after="40"/>
              <w:jc w:val="left"/>
              <w:rPr>
                <w:sz w:val="16"/>
                <w:szCs w:val="16"/>
                <w:lang w:val="lt-LT"/>
              </w:rPr>
            </w:pPr>
            <w:r w:rsidRPr="00965001">
              <w:rPr>
                <w:rFonts w:cs="Arial"/>
                <w:b w:val="0"/>
                <w:bCs w:val="0"/>
                <w:color w:val="000000"/>
                <w:sz w:val="16"/>
                <w:szCs w:val="16"/>
                <w:lang w:val="lt-LT"/>
              </w:rPr>
              <w:t>Salantų CŠT2 sistema (Katilinė Nr. 4)</w:t>
            </w:r>
          </w:p>
        </w:tc>
        <w:tc>
          <w:tcPr>
            <w:tcW w:w="933" w:type="pct"/>
          </w:tcPr>
          <w:p w14:paraId="4F757AF7" w14:textId="5E3A909C"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sidRPr="00965001">
              <w:rPr>
                <w:rFonts w:cs="Arial"/>
                <w:sz w:val="16"/>
                <w:szCs w:val="16"/>
                <w:lang w:val="lt-LT"/>
              </w:rPr>
              <w:t>Automatizuotas biokuro katilas ir akumuliacinė talpa</w:t>
            </w:r>
          </w:p>
        </w:tc>
        <w:tc>
          <w:tcPr>
            <w:tcW w:w="532" w:type="pct"/>
          </w:tcPr>
          <w:p w14:paraId="68FB3244" w14:textId="043B66B5"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sidRPr="00965001">
              <w:rPr>
                <w:rFonts w:cs="Arial"/>
                <w:sz w:val="16"/>
                <w:szCs w:val="16"/>
                <w:lang w:val="lt-LT"/>
              </w:rPr>
              <w:t>500 kW katilas</w:t>
            </w:r>
          </w:p>
        </w:tc>
        <w:tc>
          <w:tcPr>
            <w:tcW w:w="284" w:type="pct"/>
          </w:tcPr>
          <w:p w14:paraId="07C4410F" w14:textId="5C872DB3"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326" w:type="pct"/>
          </w:tcPr>
          <w:p w14:paraId="0F009493" w14:textId="6374D08F"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240,00</w:t>
            </w:r>
          </w:p>
        </w:tc>
        <w:tc>
          <w:tcPr>
            <w:tcW w:w="280" w:type="pct"/>
          </w:tcPr>
          <w:p w14:paraId="245080C1" w14:textId="11E8ECA0"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3F682C2D" w14:textId="05FF6B11"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1A739FCE" w14:textId="4E4C0D15"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60C65310" w14:textId="237095C0"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4" w:type="pct"/>
          </w:tcPr>
          <w:p w14:paraId="336D739D" w14:textId="3E122E47"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7" w:type="pct"/>
          </w:tcPr>
          <w:p w14:paraId="08F92FF8" w14:textId="674438DF"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8" w:type="pct"/>
          </w:tcPr>
          <w:p w14:paraId="5AB20014" w14:textId="133B6606"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75" w:type="pct"/>
          </w:tcPr>
          <w:p w14:paraId="79B9E7F0" w14:textId="05558053"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r>
      <w:tr w:rsidR="00817AFD" w:rsidRPr="00965001" w14:paraId="0E1B5555" w14:textId="77777777" w:rsidTr="005C7CE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56" w:type="pct"/>
          </w:tcPr>
          <w:p w14:paraId="6AA3D86C" w14:textId="2765042A" w:rsidR="00817AFD" w:rsidRPr="00965001" w:rsidRDefault="00817AFD" w:rsidP="00817AFD">
            <w:pPr>
              <w:suppressAutoHyphens/>
              <w:spacing w:before="40" w:after="40"/>
              <w:jc w:val="left"/>
              <w:rPr>
                <w:sz w:val="16"/>
                <w:szCs w:val="16"/>
                <w:lang w:val="lt-LT"/>
              </w:rPr>
            </w:pPr>
            <w:r w:rsidRPr="00965001">
              <w:rPr>
                <w:rFonts w:cs="Arial"/>
                <w:b w:val="0"/>
                <w:bCs w:val="0"/>
                <w:color w:val="000000"/>
                <w:sz w:val="16"/>
                <w:szCs w:val="16"/>
                <w:lang w:val="lt-LT"/>
              </w:rPr>
              <w:t>Katilinė Nr. 11</w:t>
            </w:r>
          </w:p>
        </w:tc>
        <w:tc>
          <w:tcPr>
            <w:tcW w:w="933" w:type="pct"/>
          </w:tcPr>
          <w:p w14:paraId="2AB2995A" w14:textId="08B9D8F2"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sidRPr="00965001">
              <w:rPr>
                <w:rFonts w:cs="Arial"/>
                <w:sz w:val="16"/>
                <w:szCs w:val="16"/>
                <w:lang w:val="lt-LT"/>
              </w:rPr>
              <w:t>Šilumos siurblys</w:t>
            </w:r>
          </w:p>
        </w:tc>
        <w:tc>
          <w:tcPr>
            <w:tcW w:w="532" w:type="pct"/>
          </w:tcPr>
          <w:p w14:paraId="20B1DDAD" w14:textId="74881CCD"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sidRPr="00965001">
              <w:rPr>
                <w:rFonts w:cs="Arial"/>
                <w:sz w:val="16"/>
                <w:szCs w:val="16"/>
                <w:lang w:val="lt-LT"/>
              </w:rPr>
              <w:t>50 kW</w:t>
            </w:r>
          </w:p>
        </w:tc>
        <w:tc>
          <w:tcPr>
            <w:tcW w:w="284" w:type="pct"/>
          </w:tcPr>
          <w:p w14:paraId="6291F05D" w14:textId="7BE102C3"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48,11</w:t>
            </w:r>
          </w:p>
        </w:tc>
        <w:tc>
          <w:tcPr>
            <w:tcW w:w="326" w:type="pct"/>
          </w:tcPr>
          <w:p w14:paraId="13BF1AAC" w14:textId="1F7B2DAD"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0" w:type="pct"/>
          </w:tcPr>
          <w:p w14:paraId="256EE7C4" w14:textId="6EC26E79"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2ABE1548" w14:textId="24365DB8"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59434525" w14:textId="69061C7C"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04C07C0E" w14:textId="7CB92462"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4" w:type="pct"/>
          </w:tcPr>
          <w:p w14:paraId="6763CFDE" w14:textId="086AB011"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7" w:type="pct"/>
          </w:tcPr>
          <w:p w14:paraId="7B2A6CFC" w14:textId="64A97539"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8" w:type="pct"/>
          </w:tcPr>
          <w:p w14:paraId="25A3EA9F" w14:textId="11BF1469"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75" w:type="pct"/>
          </w:tcPr>
          <w:p w14:paraId="1C6C9EF8" w14:textId="18C0B7D1"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r>
      <w:tr w:rsidR="00817AFD" w:rsidRPr="00965001" w14:paraId="686C9C41" w14:textId="77777777" w:rsidTr="005C7CE4">
        <w:trPr>
          <w:cantSplit/>
        </w:trPr>
        <w:tc>
          <w:tcPr>
            <w:cnfStyle w:val="001000000000" w:firstRow="0" w:lastRow="0" w:firstColumn="1" w:lastColumn="0" w:oddVBand="0" w:evenVBand="0" w:oddHBand="0" w:evenHBand="0" w:firstRowFirstColumn="0" w:firstRowLastColumn="0" w:lastRowFirstColumn="0" w:lastRowLastColumn="0"/>
            <w:tcW w:w="756" w:type="pct"/>
          </w:tcPr>
          <w:p w14:paraId="49A54B0F" w14:textId="114963D2" w:rsidR="00817AFD" w:rsidRPr="00965001" w:rsidRDefault="00817AFD" w:rsidP="00817AFD">
            <w:pPr>
              <w:suppressAutoHyphens/>
              <w:spacing w:before="40" w:after="40"/>
              <w:jc w:val="left"/>
              <w:rPr>
                <w:sz w:val="16"/>
                <w:szCs w:val="16"/>
                <w:lang w:val="lt-LT"/>
              </w:rPr>
            </w:pPr>
            <w:r w:rsidRPr="00965001">
              <w:rPr>
                <w:rFonts w:cs="Arial"/>
                <w:b w:val="0"/>
                <w:bCs w:val="0"/>
                <w:color w:val="000000"/>
                <w:sz w:val="16"/>
                <w:szCs w:val="16"/>
                <w:lang w:val="lt-LT"/>
              </w:rPr>
              <w:t>Darželio „Eglutė“ Katilinė</w:t>
            </w:r>
          </w:p>
        </w:tc>
        <w:tc>
          <w:tcPr>
            <w:tcW w:w="933" w:type="pct"/>
          </w:tcPr>
          <w:p w14:paraId="653D6C98" w14:textId="5FA19F9F"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proofErr w:type="spellStart"/>
            <w:r>
              <w:rPr>
                <w:rFonts w:cs="Arial"/>
                <w:sz w:val="16"/>
                <w:szCs w:val="16"/>
              </w:rPr>
              <w:t>Šilumos</w:t>
            </w:r>
            <w:proofErr w:type="spellEnd"/>
            <w:r>
              <w:rPr>
                <w:rFonts w:cs="Arial"/>
                <w:sz w:val="16"/>
                <w:szCs w:val="16"/>
              </w:rPr>
              <w:t xml:space="preserve"> </w:t>
            </w:r>
            <w:proofErr w:type="spellStart"/>
            <w:r>
              <w:rPr>
                <w:rFonts w:cs="Arial"/>
                <w:sz w:val="16"/>
                <w:szCs w:val="16"/>
              </w:rPr>
              <w:t>siurblys</w:t>
            </w:r>
            <w:proofErr w:type="spellEnd"/>
          </w:p>
        </w:tc>
        <w:tc>
          <w:tcPr>
            <w:tcW w:w="532" w:type="pct"/>
          </w:tcPr>
          <w:p w14:paraId="007BDD83" w14:textId="71FD7AA8"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20 kW</w:t>
            </w:r>
          </w:p>
        </w:tc>
        <w:tc>
          <w:tcPr>
            <w:tcW w:w="284" w:type="pct"/>
          </w:tcPr>
          <w:p w14:paraId="2AED9959" w14:textId="44CC63DD"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326" w:type="pct"/>
          </w:tcPr>
          <w:p w14:paraId="7820ABFE" w14:textId="127C0371"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0" w:type="pct"/>
          </w:tcPr>
          <w:p w14:paraId="1873319D" w14:textId="28E548F5"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22,00</w:t>
            </w:r>
          </w:p>
        </w:tc>
        <w:tc>
          <w:tcPr>
            <w:tcW w:w="252" w:type="pct"/>
          </w:tcPr>
          <w:p w14:paraId="16431959" w14:textId="71C1C7E1"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27301F7C" w14:textId="4316384D"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7C349BB4" w14:textId="6B64A4AD"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4" w:type="pct"/>
          </w:tcPr>
          <w:p w14:paraId="0946496C" w14:textId="36663057"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7" w:type="pct"/>
          </w:tcPr>
          <w:p w14:paraId="687B5F9E" w14:textId="42C92F40"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8" w:type="pct"/>
          </w:tcPr>
          <w:p w14:paraId="601010C1" w14:textId="4F641B00"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75" w:type="pct"/>
          </w:tcPr>
          <w:p w14:paraId="635FAC94" w14:textId="3C399363"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r>
      <w:tr w:rsidR="00817AFD" w:rsidRPr="00965001" w14:paraId="13D82D0D" w14:textId="77777777" w:rsidTr="005C7CE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56" w:type="pct"/>
          </w:tcPr>
          <w:p w14:paraId="29B3586F" w14:textId="28F17A45" w:rsidR="00817AFD" w:rsidRPr="00965001" w:rsidRDefault="00817AFD" w:rsidP="00817AFD">
            <w:pPr>
              <w:suppressAutoHyphens/>
              <w:spacing w:before="40" w:after="40"/>
              <w:jc w:val="left"/>
              <w:rPr>
                <w:sz w:val="16"/>
                <w:szCs w:val="16"/>
                <w:lang w:val="lt-LT"/>
              </w:rPr>
            </w:pPr>
            <w:r w:rsidRPr="00965001">
              <w:rPr>
                <w:rFonts w:cs="Arial"/>
                <w:b w:val="0"/>
                <w:bCs w:val="0"/>
                <w:color w:val="000000"/>
                <w:sz w:val="16"/>
                <w:szCs w:val="16"/>
                <w:lang w:val="lt-LT"/>
              </w:rPr>
              <w:t>Vydmantų CŠT sistema (Katilinė Nr. 8)</w:t>
            </w:r>
          </w:p>
        </w:tc>
        <w:tc>
          <w:tcPr>
            <w:tcW w:w="933" w:type="pct"/>
          </w:tcPr>
          <w:p w14:paraId="60546699" w14:textId="11BAA68F"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sidRPr="00965001">
              <w:rPr>
                <w:rFonts w:cs="Arial"/>
                <w:sz w:val="16"/>
                <w:szCs w:val="16"/>
                <w:lang w:val="lt-LT"/>
              </w:rPr>
              <w:t>Biokuro granulių katilas</w:t>
            </w:r>
          </w:p>
        </w:tc>
        <w:tc>
          <w:tcPr>
            <w:tcW w:w="532" w:type="pct"/>
          </w:tcPr>
          <w:p w14:paraId="20F0F857" w14:textId="19249E8A"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sidRPr="00965001">
              <w:rPr>
                <w:rFonts w:cs="Arial"/>
                <w:sz w:val="16"/>
                <w:szCs w:val="16"/>
                <w:lang w:val="lt-LT"/>
              </w:rPr>
              <w:t>312 kW</w:t>
            </w:r>
          </w:p>
        </w:tc>
        <w:tc>
          <w:tcPr>
            <w:tcW w:w="284" w:type="pct"/>
          </w:tcPr>
          <w:p w14:paraId="5773E5A4" w14:textId="06771F74"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326" w:type="pct"/>
          </w:tcPr>
          <w:p w14:paraId="143D9BB9" w14:textId="12F39310"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0" w:type="pct"/>
          </w:tcPr>
          <w:p w14:paraId="1A8BC534" w14:textId="12D81CFA"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7F1909D1" w14:textId="29AE2161"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7E9AA463" w14:textId="6A0C24FB"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70,46</w:t>
            </w:r>
          </w:p>
        </w:tc>
        <w:tc>
          <w:tcPr>
            <w:tcW w:w="252" w:type="pct"/>
          </w:tcPr>
          <w:p w14:paraId="0DA167C6" w14:textId="13D52C91"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4" w:type="pct"/>
          </w:tcPr>
          <w:p w14:paraId="0416C983" w14:textId="59FAF4E4"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7" w:type="pct"/>
          </w:tcPr>
          <w:p w14:paraId="793D4B00" w14:textId="70EBD82A"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8" w:type="pct"/>
          </w:tcPr>
          <w:p w14:paraId="3F7349D8" w14:textId="3E3D93BC"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75" w:type="pct"/>
          </w:tcPr>
          <w:p w14:paraId="44E4AD46" w14:textId="106F0CE2"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r>
      <w:tr w:rsidR="00817AFD" w:rsidRPr="00965001" w14:paraId="18163E3B" w14:textId="77777777" w:rsidTr="005C7CE4">
        <w:trPr>
          <w:cantSplit/>
        </w:trPr>
        <w:tc>
          <w:tcPr>
            <w:cnfStyle w:val="001000000000" w:firstRow="0" w:lastRow="0" w:firstColumn="1" w:lastColumn="0" w:oddVBand="0" w:evenVBand="0" w:oddHBand="0" w:evenHBand="0" w:firstRowFirstColumn="0" w:firstRowLastColumn="0" w:lastRowFirstColumn="0" w:lastRowLastColumn="0"/>
            <w:tcW w:w="756" w:type="pct"/>
          </w:tcPr>
          <w:p w14:paraId="6744FE4C" w14:textId="65E91665" w:rsidR="00817AFD" w:rsidRPr="00965001" w:rsidRDefault="00817AFD" w:rsidP="00817AFD">
            <w:pPr>
              <w:suppressAutoHyphens/>
              <w:spacing w:before="40" w:after="40"/>
              <w:jc w:val="left"/>
              <w:rPr>
                <w:sz w:val="16"/>
                <w:szCs w:val="16"/>
                <w:lang w:val="lt-LT"/>
              </w:rPr>
            </w:pPr>
            <w:r w:rsidRPr="00965001">
              <w:rPr>
                <w:rFonts w:cs="Arial"/>
                <w:b w:val="0"/>
                <w:bCs w:val="0"/>
                <w:color w:val="000000"/>
                <w:sz w:val="16"/>
                <w:szCs w:val="16"/>
                <w:lang w:val="lt-LT"/>
              </w:rPr>
              <w:t>Kūlupėnų CŠT sistema</w:t>
            </w:r>
          </w:p>
        </w:tc>
        <w:tc>
          <w:tcPr>
            <w:tcW w:w="933" w:type="pct"/>
          </w:tcPr>
          <w:p w14:paraId="5CDC9AC0" w14:textId="128E8DAC"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sidRPr="00965001">
              <w:rPr>
                <w:rFonts w:cs="Arial"/>
                <w:sz w:val="16"/>
                <w:szCs w:val="16"/>
                <w:lang w:val="lt-LT"/>
              </w:rPr>
              <w:t>Biokuro granulių katilas</w:t>
            </w:r>
          </w:p>
        </w:tc>
        <w:tc>
          <w:tcPr>
            <w:tcW w:w="532" w:type="pct"/>
          </w:tcPr>
          <w:p w14:paraId="16299C3B" w14:textId="2F7B0C4F"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sidRPr="00965001">
              <w:rPr>
                <w:rFonts w:cs="Arial"/>
                <w:sz w:val="16"/>
                <w:szCs w:val="16"/>
                <w:lang w:val="lt-LT"/>
              </w:rPr>
              <w:t>124 kW</w:t>
            </w:r>
          </w:p>
        </w:tc>
        <w:tc>
          <w:tcPr>
            <w:tcW w:w="284" w:type="pct"/>
          </w:tcPr>
          <w:p w14:paraId="555B4D29" w14:textId="3AFC3FCF"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326" w:type="pct"/>
          </w:tcPr>
          <w:p w14:paraId="2AAC13E9" w14:textId="094CA3F0"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0" w:type="pct"/>
          </w:tcPr>
          <w:p w14:paraId="26848858" w14:textId="32CF913A"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35,94</w:t>
            </w:r>
          </w:p>
        </w:tc>
        <w:tc>
          <w:tcPr>
            <w:tcW w:w="252" w:type="pct"/>
          </w:tcPr>
          <w:p w14:paraId="456F625F" w14:textId="72742621"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5D1DBE83" w14:textId="110CF1D4"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592285EC" w14:textId="54728157"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4" w:type="pct"/>
          </w:tcPr>
          <w:p w14:paraId="1C78A2E0" w14:textId="63B74BED"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7" w:type="pct"/>
          </w:tcPr>
          <w:p w14:paraId="5B0D33AE" w14:textId="3E51D868"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8" w:type="pct"/>
          </w:tcPr>
          <w:p w14:paraId="24847EEB" w14:textId="31B8B8E6"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75" w:type="pct"/>
          </w:tcPr>
          <w:p w14:paraId="0A05B5A5" w14:textId="2FF6FE9C"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r>
      <w:tr w:rsidR="00817AFD" w:rsidRPr="00965001" w14:paraId="615EEADB" w14:textId="77777777" w:rsidTr="005C7CE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56" w:type="pct"/>
          </w:tcPr>
          <w:p w14:paraId="285E1542" w14:textId="3120E388" w:rsidR="00817AFD" w:rsidRPr="00965001" w:rsidRDefault="00817AFD" w:rsidP="00817AFD">
            <w:pPr>
              <w:suppressAutoHyphens/>
              <w:spacing w:before="40" w:after="40"/>
              <w:jc w:val="left"/>
              <w:rPr>
                <w:b w:val="0"/>
                <w:bCs w:val="0"/>
                <w:sz w:val="16"/>
                <w:szCs w:val="16"/>
                <w:lang w:val="lt-LT"/>
              </w:rPr>
            </w:pPr>
            <w:r w:rsidRPr="00965001">
              <w:rPr>
                <w:rFonts w:cs="Arial"/>
                <w:b w:val="0"/>
                <w:bCs w:val="0"/>
                <w:color w:val="000000"/>
                <w:sz w:val="16"/>
                <w:szCs w:val="16"/>
                <w:lang w:val="lt-LT"/>
              </w:rPr>
              <w:t>S. Daukanto katilinė</w:t>
            </w:r>
          </w:p>
        </w:tc>
        <w:tc>
          <w:tcPr>
            <w:tcW w:w="933" w:type="pct"/>
          </w:tcPr>
          <w:p w14:paraId="3C6244D1" w14:textId="2FA15854"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sidRPr="00965001">
              <w:rPr>
                <w:rFonts w:cs="Arial"/>
                <w:sz w:val="16"/>
                <w:szCs w:val="16"/>
                <w:lang w:val="lt-LT"/>
              </w:rPr>
              <w:t>Šilumos siurblys</w:t>
            </w:r>
          </w:p>
        </w:tc>
        <w:tc>
          <w:tcPr>
            <w:tcW w:w="532" w:type="pct"/>
          </w:tcPr>
          <w:p w14:paraId="20F6D67A" w14:textId="61936B49"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sidRPr="00965001">
              <w:rPr>
                <w:rFonts w:cs="Arial"/>
                <w:sz w:val="16"/>
                <w:szCs w:val="16"/>
                <w:lang w:val="lt-LT"/>
              </w:rPr>
              <w:t>100 kW</w:t>
            </w:r>
          </w:p>
        </w:tc>
        <w:tc>
          <w:tcPr>
            <w:tcW w:w="284" w:type="pct"/>
          </w:tcPr>
          <w:p w14:paraId="388EC3EA" w14:textId="5BEBB82D"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326" w:type="pct"/>
          </w:tcPr>
          <w:p w14:paraId="57FEA752" w14:textId="55152E74"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0" w:type="pct"/>
          </w:tcPr>
          <w:p w14:paraId="5F65E149" w14:textId="353EF394"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628087F5" w14:textId="3F621A7B"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77ECA50E" w14:textId="30020864"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4C850F3C" w14:textId="3B7AB713"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75,54</w:t>
            </w:r>
          </w:p>
        </w:tc>
        <w:tc>
          <w:tcPr>
            <w:tcW w:w="284" w:type="pct"/>
          </w:tcPr>
          <w:p w14:paraId="27A64219" w14:textId="19D4A2AA"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7" w:type="pct"/>
          </w:tcPr>
          <w:p w14:paraId="30426FA2" w14:textId="44F2D1AD"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8" w:type="pct"/>
          </w:tcPr>
          <w:p w14:paraId="7FC15651" w14:textId="0DC28D90"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75" w:type="pct"/>
          </w:tcPr>
          <w:p w14:paraId="371951AB" w14:textId="32417D31"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r>
      <w:tr w:rsidR="00817AFD" w:rsidRPr="00965001" w14:paraId="574D912C" w14:textId="77777777" w:rsidTr="005C7CE4">
        <w:trPr>
          <w:cantSplit/>
        </w:trPr>
        <w:tc>
          <w:tcPr>
            <w:cnfStyle w:val="001000000000" w:firstRow="0" w:lastRow="0" w:firstColumn="1" w:lastColumn="0" w:oddVBand="0" w:evenVBand="0" w:oddHBand="0" w:evenHBand="0" w:firstRowFirstColumn="0" w:firstRowLastColumn="0" w:lastRowFirstColumn="0" w:lastRowLastColumn="0"/>
            <w:tcW w:w="756" w:type="pct"/>
          </w:tcPr>
          <w:p w14:paraId="1164B651" w14:textId="3D53B869" w:rsidR="00817AFD" w:rsidRPr="00965001" w:rsidRDefault="00817AFD" w:rsidP="00817AFD">
            <w:pPr>
              <w:suppressAutoHyphens/>
              <w:spacing w:before="40" w:after="40"/>
              <w:jc w:val="left"/>
              <w:rPr>
                <w:sz w:val="16"/>
                <w:szCs w:val="16"/>
                <w:lang w:val="lt-LT"/>
              </w:rPr>
            </w:pPr>
            <w:r w:rsidRPr="00965001">
              <w:rPr>
                <w:rFonts w:cs="Arial"/>
                <w:b w:val="0"/>
                <w:bCs w:val="0"/>
                <w:color w:val="000000"/>
                <w:sz w:val="16"/>
                <w:szCs w:val="16"/>
                <w:lang w:val="lt-LT"/>
              </w:rPr>
              <w:t>Kurmaičių katilinė</w:t>
            </w:r>
          </w:p>
        </w:tc>
        <w:tc>
          <w:tcPr>
            <w:tcW w:w="933" w:type="pct"/>
          </w:tcPr>
          <w:p w14:paraId="5FB30456" w14:textId="11C106B5"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sidRPr="00965001">
              <w:rPr>
                <w:rFonts w:cs="Arial"/>
                <w:sz w:val="16"/>
                <w:szCs w:val="16"/>
                <w:lang w:val="lt-LT"/>
              </w:rPr>
              <w:t>Šilumos siurblys</w:t>
            </w:r>
          </w:p>
        </w:tc>
        <w:tc>
          <w:tcPr>
            <w:tcW w:w="532" w:type="pct"/>
          </w:tcPr>
          <w:p w14:paraId="71BA38F2" w14:textId="511400FD"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sidRPr="00965001">
              <w:rPr>
                <w:rFonts w:cs="Arial"/>
                <w:sz w:val="16"/>
                <w:szCs w:val="16"/>
                <w:lang w:val="lt-LT"/>
              </w:rPr>
              <w:t>20 kW</w:t>
            </w:r>
          </w:p>
        </w:tc>
        <w:tc>
          <w:tcPr>
            <w:tcW w:w="284" w:type="pct"/>
          </w:tcPr>
          <w:p w14:paraId="102796BA" w14:textId="7FA0F7D6"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326" w:type="pct"/>
          </w:tcPr>
          <w:p w14:paraId="59CE05F5" w14:textId="00296DC9"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21,97</w:t>
            </w:r>
          </w:p>
        </w:tc>
        <w:tc>
          <w:tcPr>
            <w:tcW w:w="280" w:type="pct"/>
          </w:tcPr>
          <w:p w14:paraId="4FC75E2C" w14:textId="5D8C1C4D"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2E74937B" w14:textId="5AEBFEC6"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494A92D3" w14:textId="6BF6D609"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4CEF8AE2" w14:textId="36F92116"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4" w:type="pct"/>
          </w:tcPr>
          <w:p w14:paraId="1CAFDEF7" w14:textId="0C4F0DBE"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7" w:type="pct"/>
          </w:tcPr>
          <w:p w14:paraId="22095B8F" w14:textId="50BCE05C"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8" w:type="pct"/>
          </w:tcPr>
          <w:p w14:paraId="5C0A4EC5" w14:textId="5DC47175"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75" w:type="pct"/>
          </w:tcPr>
          <w:p w14:paraId="127CC2E5" w14:textId="71642615"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r>
      <w:tr w:rsidR="00817AFD" w:rsidRPr="00965001" w14:paraId="0674F2C0" w14:textId="77777777" w:rsidTr="005C7CE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56" w:type="pct"/>
          </w:tcPr>
          <w:p w14:paraId="55C737D9" w14:textId="47396A96" w:rsidR="00817AFD" w:rsidRPr="00965001" w:rsidRDefault="00817AFD" w:rsidP="00817AFD">
            <w:pPr>
              <w:suppressAutoHyphens/>
              <w:spacing w:before="40" w:after="40"/>
              <w:jc w:val="left"/>
              <w:rPr>
                <w:rFonts w:cs="Arial"/>
                <w:color w:val="000000"/>
                <w:sz w:val="16"/>
                <w:szCs w:val="16"/>
                <w:lang w:val="lt-LT"/>
              </w:rPr>
            </w:pPr>
            <w:r w:rsidRPr="00965001">
              <w:rPr>
                <w:rFonts w:cs="Arial"/>
                <w:b w:val="0"/>
                <w:bCs w:val="0"/>
                <w:color w:val="000000"/>
                <w:sz w:val="16"/>
                <w:szCs w:val="16"/>
                <w:lang w:val="lt-LT"/>
              </w:rPr>
              <w:t>Salantų seniūnijos katilinė</w:t>
            </w:r>
          </w:p>
        </w:tc>
        <w:tc>
          <w:tcPr>
            <w:tcW w:w="933" w:type="pct"/>
          </w:tcPr>
          <w:p w14:paraId="56B66B21" w14:textId="6C7CA6A8"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965001">
              <w:rPr>
                <w:rFonts w:cs="Arial"/>
                <w:sz w:val="16"/>
                <w:szCs w:val="16"/>
                <w:lang w:val="lt-LT"/>
              </w:rPr>
              <w:t>Biokuro granulių katilas</w:t>
            </w:r>
          </w:p>
        </w:tc>
        <w:tc>
          <w:tcPr>
            <w:tcW w:w="532" w:type="pct"/>
          </w:tcPr>
          <w:p w14:paraId="2F38AF06" w14:textId="2C4315B1"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965001">
              <w:rPr>
                <w:rFonts w:cs="Arial"/>
                <w:sz w:val="16"/>
                <w:szCs w:val="16"/>
                <w:lang w:val="lt-LT"/>
              </w:rPr>
              <w:t>100 kW</w:t>
            </w:r>
          </w:p>
        </w:tc>
        <w:tc>
          <w:tcPr>
            <w:tcW w:w="284" w:type="pct"/>
          </w:tcPr>
          <w:p w14:paraId="2C9F5172" w14:textId="2349F164"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326" w:type="pct"/>
          </w:tcPr>
          <w:p w14:paraId="77045B33" w14:textId="2F9929AF"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32,36</w:t>
            </w:r>
          </w:p>
        </w:tc>
        <w:tc>
          <w:tcPr>
            <w:tcW w:w="280" w:type="pct"/>
          </w:tcPr>
          <w:p w14:paraId="7D2BBD18" w14:textId="4D567B4F"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12022E71" w14:textId="77223DF2"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78BC6E1A" w14:textId="1C5F333C"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6FD8DF77" w14:textId="4B72EFC0"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84" w:type="pct"/>
          </w:tcPr>
          <w:p w14:paraId="6E01DA87" w14:textId="0F9E1BC1"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87" w:type="pct"/>
          </w:tcPr>
          <w:p w14:paraId="58296873" w14:textId="4AE851C4"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88" w:type="pct"/>
          </w:tcPr>
          <w:p w14:paraId="4798E3E9" w14:textId="0188803E"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75" w:type="pct"/>
          </w:tcPr>
          <w:p w14:paraId="4F6C3D35" w14:textId="2D683A55"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r>
      <w:tr w:rsidR="00817AFD" w:rsidRPr="00965001" w14:paraId="6B9ED861" w14:textId="77777777" w:rsidTr="005C7CE4">
        <w:trPr>
          <w:cantSplit/>
        </w:trPr>
        <w:tc>
          <w:tcPr>
            <w:cnfStyle w:val="001000000000" w:firstRow="0" w:lastRow="0" w:firstColumn="1" w:lastColumn="0" w:oddVBand="0" w:evenVBand="0" w:oddHBand="0" w:evenHBand="0" w:firstRowFirstColumn="0" w:firstRowLastColumn="0" w:lastRowFirstColumn="0" w:lastRowLastColumn="0"/>
            <w:tcW w:w="756" w:type="pct"/>
          </w:tcPr>
          <w:p w14:paraId="4F9150B8" w14:textId="4E61CA22" w:rsidR="00817AFD" w:rsidRPr="00965001" w:rsidRDefault="00817AFD" w:rsidP="00817AFD">
            <w:pPr>
              <w:suppressAutoHyphens/>
              <w:spacing w:before="40" w:after="40"/>
              <w:jc w:val="left"/>
              <w:rPr>
                <w:rFonts w:cs="Arial"/>
                <w:color w:val="000000"/>
                <w:sz w:val="16"/>
                <w:szCs w:val="16"/>
                <w:lang w:val="lt-LT"/>
              </w:rPr>
            </w:pPr>
            <w:r w:rsidRPr="00965001">
              <w:rPr>
                <w:rFonts w:cs="Arial"/>
                <w:b w:val="0"/>
                <w:bCs w:val="0"/>
                <w:color w:val="000000"/>
                <w:sz w:val="16"/>
                <w:szCs w:val="16"/>
                <w:lang w:val="lt-LT"/>
              </w:rPr>
              <w:t>Jokūbavo katilinė</w:t>
            </w:r>
          </w:p>
        </w:tc>
        <w:tc>
          <w:tcPr>
            <w:tcW w:w="933" w:type="pct"/>
          </w:tcPr>
          <w:p w14:paraId="14D279B0" w14:textId="064F35C9"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Biokuro granulių katilas</w:t>
            </w:r>
          </w:p>
        </w:tc>
        <w:tc>
          <w:tcPr>
            <w:tcW w:w="532" w:type="pct"/>
          </w:tcPr>
          <w:p w14:paraId="69931C6B" w14:textId="4EBE5A36"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107 kW</w:t>
            </w:r>
          </w:p>
        </w:tc>
        <w:tc>
          <w:tcPr>
            <w:tcW w:w="284" w:type="pct"/>
          </w:tcPr>
          <w:p w14:paraId="4BB619A6" w14:textId="1FD26758"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326" w:type="pct"/>
          </w:tcPr>
          <w:p w14:paraId="2402DAE9" w14:textId="7A6ECF4D"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80" w:type="pct"/>
          </w:tcPr>
          <w:p w14:paraId="1C94DBD0" w14:textId="7813BBAE"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32,36</w:t>
            </w:r>
          </w:p>
        </w:tc>
        <w:tc>
          <w:tcPr>
            <w:tcW w:w="252" w:type="pct"/>
          </w:tcPr>
          <w:p w14:paraId="15C172C3" w14:textId="1EC23B77"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395C5F28" w14:textId="135594B0"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27BB63D7" w14:textId="118C8188"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84" w:type="pct"/>
          </w:tcPr>
          <w:p w14:paraId="5AF1EE92" w14:textId="211DD840"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87" w:type="pct"/>
          </w:tcPr>
          <w:p w14:paraId="0E5A2B1D" w14:textId="73747C1C"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88" w:type="pct"/>
          </w:tcPr>
          <w:p w14:paraId="3434A35F" w14:textId="2472011C"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75" w:type="pct"/>
          </w:tcPr>
          <w:p w14:paraId="626C30F3" w14:textId="7AFF3B08"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r>
      <w:tr w:rsidR="00817AFD" w:rsidRPr="00965001" w14:paraId="23F05161" w14:textId="77777777" w:rsidTr="005C7CE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56" w:type="pct"/>
          </w:tcPr>
          <w:p w14:paraId="47DFF5FA" w14:textId="030BE7A2" w:rsidR="00817AFD" w:rsidRPr="00965001" w:rsidRDefault="00817AFD" w:rsidP="00817AFD">
            <w:pPr>
              <w:suppressAutoHyphens/>
              <w:spacing w:before="40" w:after="40"/>
              <w:jc w:val="left"/>
              <w:rPr>
                <w:rFonts w:cs="Arial"/>
                <w:color w:val="000000"/>
                <w:sz w:val="16"/>
                <w:szCs w:val="16"/>
                <w:lang w:val="lt-LT"/>
              </w:rPr>
            </w:pPr>
            <w:r w:rsidRPr="00965001">
              <w:rPr>
                <w:rFonts w:cs="Arial"/>
                <w:b w:val="0"/>
                <w:bCs w:val="0"/>
                <w:color w:val="000000"/>
                <w:sz w:val="16"/>
                <w:szCs w:val="16"/>
                <w:lang w:val="lt-LT"/>
              </w:rPr>
              <w:t>Kartenos katilinė</w:t>
            </w:r>
          </w:p>
        </w:tc>
        <w:tc>
          <w:tcPr>
            <w:tcW w:w="933" w:type="pct"/>
          </w:tcPr>
          <w:p w14:paraId="75EC51A8" w14:textId="5F1246A2"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965001">
              <w:rPr>
                <w:rFonts w:cs="Arial"/>
                <w:sz w:val="16"/>
                <w:szCs w:val="16"/>
                <w:lang w:val="lt-LT"/>
              </w:rPr>
              <w:t>Automatizuotas biokuro katilas</w:t>
            </w:r>
          </w:p>
        </w:tc>
        <w:tc>
          <w:tcPr>
            <w:tcW w:w="532" w:type="pct"/>
          </w:tcPr>
          <w:p w14:paraId="06059212" w14:textId="5AF7451B"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965001">
              <w:rPr>
                <w:rFonts w:cs="Arial"/>
                <w:sz w:val="16"/>
                <w:szCs w:val="16"/>
                <w:lang w:val="lt-LT"/>
              </w:rPr>
              <w:t>253 KW</w:t>
            </w:r>
          </w:p>
        </w:tc>
        <w:tc>
          <w:tcPr>
            <w:tcW w:w="284" w:type="pct"/>
          </w:tcPr>
          <w:p w14:paraId="1EC16FB8" w14:textId="10444368"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326" w:type="pct"/>
          </w:tcPr>
          <w:p w14:paraId="7DE79BA4" w14:textId="52C0CD6D"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80" w:type="pct"/>
          </w:tcPr>
          <w:p w14:paraId="394ACC74" w14:textId="10C15BF4"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05924AF2" w14:textId="198A1203"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170,90</w:t>
            </w:r>
          </w:p>
        </w:tc>
        <w:tc>
          <w:tcPr>
            <w:tcW w:w="252" w:type="pct"/>
          </w:tcPr>
          <w:p w14:paraId="5851E05B" w14:textId="4F5EC3E8"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5818F6F9" w14:textId="4F612CC1"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84" w:type="pct"/>
          </w:tcPr>
          <w:p w14:paraId="50C78838" w14:textId="13045807"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87" w:type="pct"/>
          </w:tcPr>
          <w:p w14:paraId="11C1BD6A" w14:textId="46185C0A"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88" w:type="pct"/>
          </w:tcPr>
          <w:p w14:paraId="508C42A8" w14:textId="388950C9"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75" w:type="pct"/>
          </w:tcPr>
          <w:p w14:paraId="2FE5F4E2" w14:textId="4EF82BE7"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r>
      <w:tr w:rsidR="00817AFD" w:rsidRPr="00965001" w14:paraId="3E893370" w14:textId="77777777" w:rsidTr="005C7CE4">
        <w:trPr>
          <w:cantSplit/>
        </w:trPr>
        <w:tc>
          <w:tcPr>
            <w:cnfStyle w:val="001000000000" w:firstRow="0" w:lastRow="0" w:firstColumn="1" w:lastColumn="0" w:oddVBand="0" w:evenVBand="0" w:oddHBand="0" w:evenHBand="0" w:firstRowFirstColumn="0" w:firstRowLastColumn="0" w:lastRowFirstColumn="0" w:lastRowLastColumn="0"/>
            <w:tcW w:w="756" w:type="pct"/>
          </w:tcPr>
          <w:p w14:paraId="556EB075" w14:textId="36BDB653" w:rsidR="00817AFD" w:rsidRPr="00965001" w:rsidRDefault="00817AFD" w:rsidP="00817AFD">
            <w:pPr>
              <w:suppressAutoHyphens/>
              <w:spacing w:before="40" w:after="40"/>
              <w:jc w:val="left"/>
              <w:rPr>
                <w:rFonts w:cs="Arial"/>
                <w:color w:val="000000"/>
                <w:sz w:val="16"/>
                <w:szCs w:val="16"/>
                <w:lang w:val="lt-LT"/>
              </w:rPr>
            </w:pPr>
            <w:r w:rsidRPr="00965001">
              <w:rPr>
                <w:rFonts w:cs="Arial"/>
                <w:b w:val="0"/>
                <w:bCs w:val="0"/>
                <w:color w:val="000000"/>
                <w:sz w:val="16"/>
                <w:szCs w:val="16"/>
                <w:lang w:val="lt-LT"/>
              </w:rPr>
              <w:t>Darbėnų katilinė</w:t>
            </w:r>
          </w:p>
        </w:tc>
        <w:tc>
          <w:tcPr>
            <w:tcW w:w="933" w:type="pct"/>
          </w:tcPr>
          <w:p w14:paraId="12745784" w14:textId="709432E9"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Automatizuotas biokuro katilas</w:t>
            </w:r>
          </w:p>
        </w:tc>
        <w:tc>
          <w:tcPr>
            <w:tcW w:w="532" w:type="pct"/>
          </w:tcPr>
          <w:p w14:paraId="144E22B8" w14:textId="2FAE4796"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296 kW</w:t>
            </w:r>
          </w:p>
        </w:tc>
        <w:tc>
          <w:tcPr>
            <w:tcW w:w="284" w:type="pct"/>
          </w:tcPr>
          <w:p w14:paraId="1496B66D" w14:textId="562C10D1"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326" w:type="pct"/>
          </w:tcPr>
          <w:p w14:paraId="74E1354F" w14:textId="2C6A3890"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80" w:type="pct"/>
          </w:tcPr>
          <w:p w14:paraId="7EC6FD00" w14:textId="21D543D0"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32E4D905" w14:textId="7FF2246C"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189,60</w:t>
            </w:r>
          </w:p>
        </w:tc>
        <w:tc>
          <w:tcPr>
            <w:tcW w:w="252" w:type="pct"/>
          </w:tcPr>
          <w:p w14:paraId="10665D93" w14:textId="5D222B81"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42209231" w14:textId="2AEBE7D1"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84" w:type="pct"/>
          </w:tcPr>
          <w:p w14:paraId="769527B5" w14:textId="3933E13D"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87" w:type="pct"/>
          </w:tcPr>
          <w:p w14:paraId="532136A6" w14:textId="4BECFCCB"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88" w:type="pct"/>
          </w:tcPr>
          <w:p w14:paraId="3C3A6DB9" w14:textId="7BDE48AE"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75" w:type="pct"/>
          </w:tcPr>
          <w:p w14:paraId="28902FDF" w14:textId="591CEB46"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r>
      <w:tr w:rsidR="00817AFD" w:rsidRPr="00965001" w14:paraId="1BC75724" w14:textId="77777777" w:rsidTr="005C7CE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56" w:type="pct"/>
          </w:tcPr>
          <w:p w14:paraId="308716B9" w14:textId="423A8A21" w:rsidR="00817AFD" w:rsidRPr="00965001" w:rsidRDefault="00817AFD" w:rsidP="00817AFD">
            <w:pPr>
              <w:suppressAutoHyphens/>
              <w:spacing w:before="40" w:after="40"/>
              <w:jc w:val="left"/>
              <w:rPr>
                <w:rFonts w:cs="Arial"/>
                <w:color w:val="000000"/>
                <w:sz w:val="16"/>
                <w:szCs w:val="16"/>
                <w:lang w:val="lt-LT"/>
              </w:rPr>
            </w:pPr>
            <w:r w:rsidRPr="00965001">
              <w:rPr>
                <w:rFonts w:cs="Arial"/>
                <w:b w:val="0"/>
                <w:bCs w:val="0"/>
                <w:color w:val="000000"/>
                <w:sz w:val="16"/>
                <w:szCs w:val="16"/>
                <w:lang w:val="lt-LT"/>
              </w:rPr>
              <w:t>Grūšlaukės katilinė</w:t>
            </w:r>
          </w:p>
        </w:tc>
        <w:tc>
          <w:tcPr>
            <w:tcW w:w="933" w:type="pct"/>
          </w:tcPr>
          <w:p w14:paraId="497F722D" w14:textId="668BC402"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965001">
              <w:rPr>
                <w:rFonts w:cs="Arial"/>
                <w:sz w:val="16"/>
                <w:szCs w:val="16"/>
                <w:lang w:val="lt-LT"/>
              </w:rPr>
              <w:t xml:space="preserve">Vietinis šilumos </w:t>
            </w:r>
            <w:proofErr w:type="spellStart"/>
            <w:r w:rsidRPr="00965001">
              <w:rPr>
                <w:rFonts w:cs="Arial"/>
                <w:sz w:val="16"/>
                <w:szCs w:val="16"/>
                <w:lang w:val="lt-LT"/>
              </w:rPr>
              <w:t>siurblys+Granulinis</w:t>
            </w:r>
            <w:proofErr w:type="spellEnd"/>
            <w:r w:rsidRPr="00965001">
              <w:rPr>
                <w:rFonts w:cs="Arial"/>
                <w:sz w:val="16"/>
                <w:szCs w:val="16"/>
                <w:lang w:val="lt-LT"/>
              </w:rPr>
              <w:t xml:space="preserve"> katilas</w:t>
            </w:r>
          </w:p>
        </w:tc>
        <w:tc>
          <w:tcPr>
            <w:tcW w:w="532" w:type="pct"/>
          </w:tcPr>
          <w:p w14:paraId="394C0050" w14:textId="56314DFB"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965001">
              <w:rPr>
                <w:rFonts w:cs="Arial"/>
                <w:sz w:val="16"/>
                <w:szCs w:val="16"/>
                <w:lang w:val="lt-LT"/>
              </w:rPr>
              <w:t>15 kW; 35 kW</w:t>
            </w:r>
          </w:p>
        </w:tc>
        <w:tc>
          <w:tcPr>
            <w:tcW w:w="284" w:type="pct"/>
          </w:tcPr>
          <w:p w14:paraId="33B4E058" w14:textId="0EB531FE"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38,80</w:t>
            </w:r>
          </w:p>
        </w:tc>
        <w:tc>
          <w:tcPr>
            <w:tcW w:w="326" w:type="pct"/>
          </w:tcPr>
          <w:p w14:paraId="3D0F5D4C" w14:textId="67E8714E"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80" w:type="pct"/>
          </w:tcPr>
          <w:p w14:paraId="117AF179" w14:textId="1AF6A207"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348E5FA9" w14:textId="186CA7C2"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54F8B2C8" w14:textId="2D46E603"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63EF7B12" w14:textId="63789427"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84" w:type="pct"/>
          </w:tcPr>
          <w:p w14:paraId="75514843" w14:textId="457B56A3"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87" w:type="pct"/>
          </w:tcPr>
          <w:p w14:paraId="4A4E33AA" w14:textId="444A94D9"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88" w:type="pct"/>
          </w:tcPr>
          <w:p w14:paraId="3520EE61" w14:textId="4F6AFD89"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75" w:type="pct"/>
          </w:tcPr>
          <w:p w14:paraId="4B65CF1D" w14:textId="080376DC"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r>
      <w:tr w:rsidR="005C7CE4" w:rsidRPr="00965001" w14:paraId="62327A9B" w14:textId="77777777" w:rsidTr="005C7CE4">
        <w:trPr>
          <w:cantSplit/>
        </w:trPr>
        <w:tc>
          <w:tcPr>
            <w:cnfStyle w:val="001000000000" w:firstRow="0" w:lastRow="0" w:firstColumn="1" w:lastColumn="0" w:oddVBand="0" w:evenVBand="0" w:oddHBand="0" w:evenHBand="0" w:firstRowFirstColumn="0" w:firstRowLastColumn="0" w:lastRowFirstColumn="0" w:lastRowLastColumn="0"/>
            <w:tcW w:w="2220" w:type="pct"/>
            <w:gridSpan w:val="3"/>
          </w:tcPr>
          <w:p w14:paraId="4966BE1E" w14:textId="189CDE55" w:rsidR="005C7CE4" w:rsidRPr="005C7CE4" w:rsidRDefault="005C7CE4" w:rsidP="005C7CE4">
            <w:pPr>
              <w:suppressAutoHyphens/>
              <w:spacing w:before="40" w:after="40"/>
              <w:jc w:val="right"/>
              <w:rPr>
                <w:rFonts w:cs="Arial"/>
                <w:sz w:val="14"/>
                <w:szCs w:val="14"/>
                <w:lang w:val="lt-LT"/>
              </w:rPr>
            </w:pPr>
            <w:proofErr w:type="spellStart"/>
            <w:r w:rsidRPr="005C7CE4">
              <w:rPr>
                <w:rFonts w:cs="Arial"/>
                <w:color w:val="000000"/>
                <w:sz w:val="14"/>
                <w:szCs w:val="14"/>
              </w:rPr>
              <w:t>Investicijos</w:t>
            </w:r>
            <w:proofErr w:type="spellEnd"/>
            <w:r w:rsidRPr="005C7CE4">
              <w:rPr>
                <w:rFonts w:cs="Arial"/>
                <w:color w:val="000000"/>
                <w:sz w:val="14"/>
                <w:szCs w:val="14"/>
              </w:rPr>
              <w:t xml:space="preserve"> </w:t>
            </w:r>
            <w:proofErr w:type="spellStart"/>
            <w:r w:rsidRPr="005C7CE4">
              <w:rPr>
                <w:rFonts w:cs="Arial"/>
                <w:color w:val="000000"/>
                <w:sz w:val="14"/>
                <w:szCs w:val="14"/>
              </w:rPr>
              <w:t>šilumos</w:t>
            </w:r>
            <w:proofErr w:type="spellEnd"/>
            <w:r w:rsidRPr="005C7CE4">
              <w:rPr>
                <w:rFonts w:cs="Arial"/>
                <w:color w:val="000000"/>
                <w:sz w:val="14"/>
                <w:szCs w:val="14"/>
              </w:rPr>
              <w:t xml:space="preserve"> </w:t>
            </w:r>
            <w:proofErr w:type="spellStart"/>
            <w:r w:rsidRPr="005C7CE4">
              <w:rPr>
                <w:rFonts w:cs="Arial"/>
                <w:color w:val="000000"/>
                <w:sz w:val="14"/>
                <w:szCs w:val="14"/>
              </w:rPr>
              <w:t>gamybos</w:t>
            </w:r>
            <w:proofErr w:type="spellEnd"/>
            <w:r w:rsidRPr="005C7CE4">
              <w:rPr>
                <w:rFonts w:cs="Arial"/>
                <w:color w:val="000000"/>
                <w:sz w:val="14"/>
                <w:szCs w:val="14"/>
              </w:rPr>
              <w:t xml:space="preserve"> </w:t>
            </w:r>
            <w:proofErr w:type="spellStart"/>
            <w:r w:rsidRPr="005C7CE4">
              <w:rPr>
                <w:rFonts w:cs="Arial"/>
                <w:color w:val="000000"/>
                <w:sz w:val="14"/>
                <w:szCs w:val="14"/>
              </w:rPr>
              <w:t>didinimui</w:t>
            </w:r>
            <w:proofErr w:type="spellEnd"/>
            <w:r w:rsidRPr="005C7CE4">
              <w:rPr>
                <w:rFonts w:cs="Arial"/>
                <w:color w:val="000000"/>
                <w:sz w:val="14"/>
                <w:szCs w:val="14"/>
              </w:rPr>
              <w:t xml:space="preserve"> (</w:t>
            </w:r>
            <w:proofErr w:type="spellStart"/>
            <w:r w:rsidRPr="005C7CE4">
              <w:rPr>
                <w:rFonts w:cs="Arial"/>
                <w:color w:val="000000"/>
                <w:sz w:val="14"/>
                <w:szCs w:val="14"/>
              </w:rPr>
              <w:t>tūkst</w:t>
            </w:r>
            <w:proofErr w:type="spellEnd"/>
            <w:r w:rsidRPr="005C7CE4">
              <w:rPr>
                <w:rFonts w:cs="Arial"/>
                <w:color w:val="000000"/>
                <w:sz w:val="14"/>
                <w:szCs w:val="14"/>
              </w:rPr>
              <w:t>. EUR):</w:t>
            </w:r>
          </w:p>
        </w:tc>
        <w:tc>
          <w:tcPr>
            <w:tcW w:w="284" w:type="pct"/>
          </w:tcPr>
          <w:p w14:paraId="05986E07" w14:textId="01E851A1"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487,83</w:t>
            </w:r>
          </w:p>
        </w:tc>
        <w:tc>
          <w:tcPr>
            <w:tcW w:w="326" w:type="pct"/>
          </w:tcPr>
          <w:p w14:paraId="43C1AFF3" w14:textId="5E27F749"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294,33</w:t>
            </w:r>
          </w:p>
        </w:tc>
        <w:tc>
          <w:tcPr>
            <w:tcW w:w="280" w:type="pct"/>
          </w:tcPr>
          <w:p w14:paraId="7887D9F6" w14:textId="36ACDB99"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90,30</w:t>
            </w:r>
          </w:p>
        </w:tc>
        <w:tc>
          <w:tcPr>
            <w:tcW w:w="252" w:type="pct"/>
          </w:tcPr>
          <w:p w14:paraId="0EC1A6A9" w14:textId="355B326F"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440,46</w:t>
            </w:r>
          </w:p>
        </w:tc>
        <w:tc>
          <w:tcPr>
            <w:tcW w:w="252" w:type="pct"/>
          </w:tcPr>
          <w:p w14:paraId="36235146" w14:textId="5CE8FD17"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278,44</w:t>
            </w:r>
          </w:p>
        </w:tc>
        <w:tc>
          <w:tcPr>
            <w:tcW w:w="252" w:type="pct"/>
          </w:tcPr>
          <w:p w14:paraId="03F1C6E5" w14:textId="16D6D01F"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674,77</w:t>
            </w:r>
          </w:p>
        </w:tc>
        <w:tc>
          <w:tcPr>
            <w:tcW w:w="284" w:type="pct"/>
          </w:tcPr>
          <w:p w14:paraId="6D67F836" w14:textId="38AB78C0"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0,00</w:t>
            </w:r>
          </w:p>
        </w:tc>
        <w:tc>
          <w:tcPr>
            <w:tcW w:w="287" w:type="pct"/>
          </w:tcPr>
          <w:p w14:paraId="48AA1239" w14:textId="41105BD4"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0,00</w:t>
            </w:r>
          </w:p>
        </w:tc>
        <w:tc>
          <w:tcPr>
            <w:tcW w:w="288" w:type="pct"/>
          </w:tcPr>
          <w:p w14:paraId="3F89F00C" w14:textId="24AD20F6"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2919,00</w:t>
            </w:r>
          </w:p>
        </w:tc>
        <w:tc>
          <w:tcPr>
            <w:tcW w:w="275" w:type="pct"/>
          </w:tcPr>
          <w:p w14:paraId="29CABFF2" w14:textId="56F6BF4A"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0,00</w:t>
            </w:r>
          </w:p>
        </w:tc>
      </w:tr>
      <w:tr w:rsidR="005C7CE4" w:rsidRPr="00965001" w14:paraId="435E72FC" w14:textId="77777777" w:rsidTr="005C7CE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20" w:type="pct"/>
            <w:gridSpan w:val="3"/>
          </w:tcPr>
          <w:p w14:paraId="45968864" w14:textId="78448352" w:rsidR="005C7CE4" w:rsidRPr="005C7CE4" w:rsidRDefault="005C7CE4" w:rsidP="005C7CE4">
            <w:pPr>
              <w:suppressAutoHyphens/>
              <w:spacing w:before="40" w:after="40"/>
              <w:jc w:val="right"/>
              <w:rPr>
                <w:rFonts w:cs="Arial"/>
                <w:sz w:val="14"/>
                <w:szCs w:val="14"/>
                <w:lang w:val="lt-LT"/>
              </w:rPr>
            </w:pPr>
            <w:proofErr w:type="spellStart"/>
            <w:r w:rsidRPr="005C7CE4">
              <w:rPr>
                <w:rFonts w:cs="Arial"/>
                <w:color w:val="000000"/>
                <w:sz w:val="14"/>
                <w:szCs w:val="14"/>
              </w:rPr>
              <w:t>Šilumos</w:t>
            </w:r>
            <w:proofErr w:type="spellEnd"/>
            <w:r w:rsidRPr="005C7CE4">
              <w:rPr>
                <w:rFonts w:cs="Arial"/>
                <w:color w:val="000000"/>
                <w:sz w:val="14"/>
                <w:szCs w:val="14"/>
              </w:rPr>
              <w:t xml:space="preserve"> </w:t>
            </w:r>
            <w:proofErr w:type="spellStart"/>
            <w:r w:rsidRPr="005C7CE4">
              <w:rPr>
                <w:rFonts w:cs="Arial"/>
                <w:color w:val="000000"/>
                <w:sz w:val="14"/>
                <w:szCs w:val="14"/>
              </w:rPr>
              <w:t>tiekimo</w:t>
            </w:r>
            <w:proofErr w:type="spellEnd"/>
            <w:r w:rsidRPr="005C7CE4">
              <w:rPr>
                <w:rFonts w:cs="Arial"/>
                <w:color w:val="000000"/>
                <w:sz w:val="14"/>
                <w:szCs w:val="14"/>
              </w:rPr>
              <w:t xml:space="preserve"> </w:t>
            </w:r>
            <w:proofErr w:type="spellStart"/>
            <w:r w:rsidRPr="005C7CE4">
              <w:rPr>
                <w:rFonts w:cs="Arial"/>
                <w:color w:val="000000"/>
                <w:sz w:val="14"/>
                <w:szCs w:val="14"/>
              </w:rPr>
              <w:t>tinklų</w:t>
            </w:r>
            <w:proofErr w:type="spellEnd"/>
            <w:r w:rsidRPr="005C7CE4">
              <w:rPr>
                <w:rFonts w:cs="Arial"/>
                <w:color w:val="000000"/>
                <w:sz w:val="14"/>
                <w:szCs w:val="14"/>
              </w:rPr>
              <w:t xml:space="preserve"> </w:t>
            </w:r>
            <w:proofErr w:type="spellStart"/>
            <w:r w:rsidRPr="005C7CE4">
              <w:rPr>
                <w:rFonts w:cs="Arial"/>
                <w:color w:val="000000"/>
                <w:sz w:val="14"/>
                <w:szCs w:val="14"/>
              </w:rPr>
              <w:t>rekonstrukcijos</w:t>
            </w:r>
            <w:proofErr w:type="spellEnd"/>
            <w:r w:rsidRPr="005C7CE4">
              <w:rPr>
                <w:rFonts w:cs="Arial"/>
                <w:color w:val="000000"/>
                <w:sz w:val="14"/>
                <w:szCs w:val="14"/>
              </w:rPr>
              <w:t xml:space="preserve"> </w:t>
            </w:r>
            <w:proofErr w:type="spellStart"/>
            <w:r w:rsidRPr="005C7CE4">
              <w:rPr>
                <w:rFonts w:cs="Arial"/>
                <w:color w:val="000000"/>
                <w:sz w:val="14"/>
                <w:szCs w:val="14"/>
              </w:rPr>
              <w:t>ir</w:t>
            </w:r>
            <w:proofErr w:type="spellEnd"/>
            <w:r w:rsidRPr="005C7CE4">
              <w:rPr>
                <w:rFonts w:cs="Arial"/>
                <w:color w:val="000000"/>
                <w:sz w:val="14"/>
                <w:szCs w:val="14"/>
              </w:rPr>
              <w:t xml:space="preserve"> </w:t>
            </w:r>
            <w:proofErr w:type="spellStart"/>
            <w:r w:rsidRPr="005C7CE4">
              <w:rPr>
                <w:rFonts w:cs="Arial"/>
                <w:color w:val="000000"/>
                <w:sz w:val="14"/>
                <w:szCs w:val="14"/>
              </w:rPr>
              <w:t>plėtros</w:t>
            </w:r>
            <w:proofErr w:type="spellEnd"/>
            <w:r w:rsidRPr="005C7CE4">
              <w:rPr>
                <w:rFonts w:cs="Arial"/>
                <w:color w:val="000000"/>
                <w:sz w:val="14"/>
                <w:szCs w:val="14"/>
              </w:rPr>
              <w:t xml:space="preserve"> </w:t>
            </w:r>
            <w:proofErr w:type="spellStart"/>
            <w:r w:rsidRPr="005C7CE4">
              <w:rPr>
                <w:rFonts w:cs="Arial"/>
                <w:color w:val="000000"/>
                <w:sz w:val="14"/>
                <w:szCs w:val="14"/>
              </w:rPr>
              <w:t>investicijos</w:t>
            </w:r>
            <w:proofErr w:type="spellEnd"/>
            <w:r w:rsidRPr="005C7CE4">
              <w:rPr>
                <w:rFonts w:cs="Arial"/>
                <w:color w:val="000000"/>
                <w:sz w:val="14"/>
                <w:szCs w:val="14"/>
              </w:rPr>
              <w:t xml:space="preserve"> (</w:t>
            </w:r>
            <w:proofErr w:type="spellStart"/>
            <w:r w:rsidRPr="005C7CE4">
              <w:rPr>
                <w:rFonts w:cs="Arial"/>
                <w:color w:val="000000"/>
                <w:sz w:val="14"/>
                <w:szCs w:val="14"/>
              </w:rPr>
              <w:t>tūkst</w:t>
            </w:r>
            <w:proofErr w:type="spellEnd"/>
            <w:r w:rsidRPr="005C7CE4">
              <w:rPr>
                <w:rFonts w:cs="Arial"/>
                <w:color w:val="000000"/>
                <w:sz w:val="14"/>
                <w:szCs w:val="14"/>
              </w:rPr>
              <w:t>. EUR):</w:t>
            </w:r>
          </w:p>
        </w:tc>
        <w:tc>
          <w:tcPr>
            <w:tcW w:w="284" w:type="pct"/>
          </w:tcPr>
          <w:p w14:paraId="3AFB3660" w14:textId="6FCC2F48"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292,90</w:t>
            </w:r>
          </w:p>
        </w:tc>
        <w:tc>
          <w:tcPr>
            <w:tcW w:w="326" w:type="pct"/>
          </w:tcPr>
          <w:p w14:paraId="5261D6BE" w14:textId="106BB36F"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176,74</w:t>
            </w:r>
          </w:p>
        </w:tc>
        <w:tc>
          <w:tcPr>
            <w:tcW w:w="280" w:type="pct"/>
          </w:tcPr>
          <w:p w14:paraId="0E781703" w14:textId="4344E05D"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438,23</w:t>
            </w:r>
          </w:p>
        </w:tc>
        <w:tc>
          <w:tcPr>
            <w:tcW w:w="252" w:type="pct"/>
          </w:tcPr>
          <w:p w14:paraId="3017755B" w14:textId="35247396"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517,98</w:t>
            </w:r>
          </w:p>
        </w:tc>
        <w:tc>
          <w:tcPr>
            <w:tcW w:w="252" w:type="pct"/>
          </w:tcPr>
          <w:p w14:paraId="0EFDDE6E" w14:textId="2442C52F"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0,00</w:t>
            </w:r>
          </w:p>
        </w:tc>
        <w:tc>
          <w:tcPr>
            <w:tcW w:w="252" w:type="pct"/>
          </w:tcPr>
          <w:p w14:paraId="3C4AE88B" w14:textId="203FB04D"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172,56</w:t>
            </w:r>
          </w:p>
        </w:tc>
        <w:tc>
          <w:tcPr>
            <w:tcW w:w="284" w:type="pct"/>
          </w:tcPr>
          <w:p w14:paraId="20C7FA62" w14:textId="33334338"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303,65</w:t>
            </w:r>
          </w:p>
        </w:tc>
        <w:tc>
          <w:tcPr>
            <w:tcW w:w="287" w:type="pct"/>
          </w:tcPr>
          <w:p w14:paraId="32DD4BEE" w14:textId="1DB3CBEB"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303,65</w:t>
            </w:r>
          </w:p>
        </w:tc>
        <w:tc>
          <w:tcPr>
            <w:tcW w:w="288" w:type="pct"/>
          </w:tcPr>
          <w:p w14:paraId="6EB6CA7E" w14:textId="1E4C0522"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303,65</w:t>
            </w:r>
          </w:p>
        </w:tc>
        <w:tc>
          <w:tcPr>
            <w:tcW w:w="275" w:type="pct"/>
          </w:tcPr>
          <w:p w14:paraId="7583263A" w14:textId="3B7947EB"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303,65</w:t>
            </w:r>
          </w:p>
        </w:tc>
      </w:tr>
      <w:tr w:rsidR="005C7CE4" w:rsidRPr="00965001" w14:paraId="7994778C" w14:textId="77777777" w:rsidTr="005C7CE4">
        <w:trPr>
          <w:cantSplit/>
        </w:trPr>
        <w:tc>
          <w:tcPr>
            <w:cnfStyle w:val="001000000000" w:firstRow="0" w:lastRow="0" w:firstColumn="1" w:lastColumn="0" w:oddVBand="0" w:evenVBand="0" w:oddHBand="0" w:evenHBand="0" w:firstRowFirstColumn="0" w:firstRowLastColumn="0" w:lastRowFirstColumn="0" w:lastRowLastColumn="0"/>
            <w:tcW w:w="2220" w:type="pct"/>
            <w:gridSpan w:val="3"/>
          </w:tcPr>
          <w:p w14:paraId="196E0763" w14:textId="41F8154D" w:rsidR="005C7CE4" w:rsidRPr="005C7CE4" w:rsidRDefault="005C7CE4" w:rsidP="005C7CE4">
            <w:pPr>
              <w:suppressAutoHyphens/>
              <w:spacing w:before="40" w:after="40"/>
              <w:jc w:val="right"/>
              <w:rPr>
                <w:sz w:val="14"/>
                <w:szCs w:val="14"/>
                <w:lang w:val="lt-LT"/>
              </w:rPr>
            </w:pPr>
            <w:r w:rsidRPr="005C7CE4">
              <w:rPr>
                <w:rFonts w:cs="Arial"/>
                <w:color w:val="000000"/>
                <w:sz w:val="14"/>
                <w:szCs w:val="14"/>
                <w:lang w:val="lt-LT"/>
              </w:rPr>
              <w:t>Kitos investicijos bendrovės suplanuotos investicijos (tūkst. EUR):</w:t>
            </w:r>
          </w:p>
        </w:tc>
        <w:tc>
          <w:tcPr>
            <w:tcW w:w="284" w:type="pct"/>
          </w:tcPr>
          <w:p w14:paraId="2D1E32A3" w14:textId="39C9EEE7"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4"/>
                <w:szCs w:val="14"/>
                <w:lang w:val="lt-LT"/>
              </w:rPr>
            </w:pPr>
            <w:r w:rsidRPr="005C7CE4">
              <w:rPr>
                <w:rFonts w:cs="Arial"/>
                <w:b/>
                <w:bCs/>
                <w:sz w:val="14"/>
                <w:szCs w:val="14"/>
              </w:rPr>
              <w:t>222,00</w:t>
            </w:r>
          </w:p>
        </w:tc>
        <w:tc>
          <w:tcPr>
            <w:tcW w:w="326" w:type="pct"/>
          </w:tcPr>
          <w:p w14:paraId="7A89709A" w14:textId="0F0049E2"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4"/>
                <w:szCs w:val="14"/>
                <w:lang w:val="lt-LT"/>
              </w:rPr>
            </w:pPr>
            <w:r w:rsidRPr="005C7CE4">
              <w:rPr>
                <w:rFonts w:cs="Arial"/>
                <w:b/>
                <w:bCs/>
                <w:sz w:val="14"/>
                <w:szCs w:val="14"/>
              </w:rPr>
              <w:t>147,70</w:t>
            </w:r>
          </w:p>
        </w:tc>
        <w:tc>
          <w:tcPr>
            <w:tcW w:w="280" w:type="pct"/>
          </w:tcPr>
          <w:p w14:paraId="05B1B88A" w14:textId="58981E9A"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4"/>
                <w:szCs w:val="14"/>
                <w:lang w:val="lt-LT"/>
              </w:rPr>
            </w:pPr>
            <w:r w:rsidRPr="005C7CE4">
              <w:rPr>
                <w:rFonts w:cs="Arial"/>
                <w:b/>
                <w:bCs/>
                <w:sz w:val="14"/>
                <w:szCs w:val="14"/>
              </w:rPr>
              <w:t>0,00</w:t>
            </w:r>
          </w:p>
        </w:tc>
        <w:tc>
          <w:tcPr>
            <w:tcW w:w="252" w:type="pct"/>
          </w:tcPr>
          <w:p w14:paraId="0E012B87" w14:textId="0BB97AAB"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4"/>
                <w:szCs w:val="14"/>
                <w:lang w:val="lt-LT"/>
              </w:rPr>
            </w:pPr>
            <w:r w:rsidRPr="005C7CE4">
              <w:rPr>
                <w:rFonts w:cs="Arial"/>
                <w:b/>
                <w:bCs/>
                <w:sz w:val="14"/>
                <w:szCs w:val="14"/>
              </w:rPr>
              <w:t> </w:t>
            </w:r>
          </w:p>
        </w:tc>
        <w:tc>
          <w:tcPr>
            <w:tcW w:w="252" w:type="pct"/>
          </w:tcPr>
          <w:p w14:paraId="5DEF7FA8" w14:textId="54B831DD"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4"/>
                <w:szCs w:val="14"/>
                <w:lang w:val="lt-LT"/>
              </w:rPr>
            </w:pPr>
            <w:r w:rsidRPr="005C7CE4">
              <w:rPr>
                <w:rFonts w:cs="Arial"/>
                <w:b/>
                <w:bCs/>
                <w:sz w:val="14"/>
                <w:szCs w:val="14"/>
              </w:rPr>
              <w:t> </w:t>
            </w:r>
          </w:p>
        </w:tc>
        <w:tc>
          <w:tcPr>
            <w:tcW w:w="252" w:type="pct"/>
          </w:tcPr>
          <w:p w14:paraId="480130EA" w14:textId="5BE79F3D"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4"/>
                <w:szCs w:val="14"/>
                <w:lang w:val="lt-LT"/>
              </w:rPr>
            </w:pPr>
            <w:r w:rsidRPr="005C7CE4">
              <w:rPr>
                <w:rFonts w:cs="Arial"/>
                <w:b/>
                <w:bCs/>
                <w:sz w:val="14"/>
                <w:szCs w:val="14"/>
              </w:rPr>
              <w:t> </w:t>
            </w:r>
          </w:p>
        </w:tc>
        <w:tc>
          <w:tcPr>
            <w:tcW w:w="284" w:type="pct"/>
          </w:tcPr>
          <w:p w14:paraId="70BE5586" w14:textId="00560AAB"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4"/>
                <w:szCs w:val="14"/>
                <w:lang w:val="lt-LT"/>
              </w:rPr>
            </w:pPr>
            <w:r w:rsidRPr="005C7CE4">
              <w:rPr>
                <w:rFonts w:cs="Arial"/>
                <w:b/>
                <w:bCs/>
                <w:sz w:val="14"/>
                <w:szCs w:val="14"/>
              </w:rPr>
              <w:t> </w:t>
            </w:r>
          </w:p>
        </w:tc>
        <w:tc>
          <w:tcPr>
            <w:tcW w:w="287" w:type="pct"/>
          </w:tcPr>
          <w:p w14:paraId="50E3F1AF" w14:textId="655AB6E3"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4"/>
                <w:szCs w:val="14"/>
                <w:lang w:val="lt-LT"/>
              </w:rPr>
            </w:pPr>
            <w:r w:rsidRPr="005C7CE4">
              <w:rPr>
                <w:rFonts w:cs="Arial"/>
                <w:b/>
                <w:bCs/>
                <w:sz w:val="14"/>
                <w:szCs w:val="14"/>
              </w:rPr>
              <w:t> </w:t>
            </w:r>
          </w:p>
        </w:tc>
        <w:tc>
          <w:tcPr>
            <w:tcW w:w="288" w:type="pct"/>
          </w:tcPr>
          <w:p w14:paraId="53BBB817" w14:textId="479B8325"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4"/>
                <w:szCs w:val="14"/>
                <w:lang w:val="lt-LT"/>
              </w:rPr>
            </w:pPr>
            <w:r w:rsidRPr="005C7CE4">
              <w:rPr>
                <w:rFonts w:cs="Arial"/>
                <w:b/>
                <w:bCs/>
                <w:sz w:val="14"/>
                <w:szCs w:val="14"/>
              </w:rPr>
              <w:t> </w:t>
            </w:r>
          </w:p>
        </w:tc>
        <w:tc>
          <w:tcPr>
            <w:tcW w:w="275" w:type="pct"/>
          </w:tcPr>
          <w:p w14:paraId="63922B50" w14:textId="71616A27"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4"/>
                <w:szCs w:val="14"/>
                <w:lang w:val="lt-LT"/>
              </w:rPr>
            </w:pPr>
            <w:r w:rsidRPr="005C7CE4">
              <w:rPr>
                <w:rFonts w:cs="Arial"/>
                <w:b/>
                <w:bCs/>
                <w:sz w:val="14"/>
                <w:szCs w:val="14"/>
              </w:rPr>
              <w:t> </w:t>
            </w:r>
          </w:p>
        </w:tc>
      </w:tr>
      <w:tr w:rsidR="005C7CE4" w:rsidRPr="00965001" w14:paraId="3BE21EDA" w14:textId="77777777" w:rsidTr="005C7CE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20" w:type="pct"/>
            <w:gridSpan w:val="3"/>
          </w:tcPr>
          <w:p w14:paraId="4FBB2DBE" w14:textId="434EC56F" w:rsidR="005C7CE4" w:rsidRPr="005C7CE4" w:rsidRDefault="005C7CE4" w:rsidP="005C7CE4">
            <w:pPr>
              <w:suppressAutoHyphens/>
              <w:spacing w:before="40" w:after="40"/>
              <w:jc w:val="right"/>
              <w:rPr>
                <w:rFonts w:cs="Arial"/>
                <w:color w:val="000000"/>
                <w:sz w:val="14"/>
                <w:szCs w:val="14"/>
                <w:lang w:val="lt-LT"/>
              </w:rPr>
            </w:pPr>
            <w:proofErr w:type="spellStart"/>
            <w:r w:rsidRPr="005C7CE4">
              <w:rPr>
                <w:rFonts w:cs="Arial"/>
                <w:color w:val="000000"/>
                <w:sz w:val="14"/>
                <w:szCs w:val="14"/>
              </w:rPr>
              <w:t>Iš</w:t>
            </w:r>
            <w:proofErr w:type="spellEnd"/>
            <w:r w:rsidRPr="005C7CE4">
              <w:rPr>
                <w:rFonts w:cs="Arial"/>
                <w:color w:val="000000"/>
                <w:sz w:val="14"/>
                <w:szCs w:val="14"/>
              </w:rPr>
              <w:t xml:space="preserve"> </w:t>
            </w:r>
            <w:proofErr w:type="spellStart"/>
            <w:r w:rsidRPr="005C7CE4">
              <w:rPr>
                <w:rFonts w:cs="Arial"/>
                <w:color w:val="000000"/>
                <w:sz w:val="14"/>
                <w:szCs w:val="14"/>
              </w:rPr>
              <w:t>viso</w:t>
            </w:r>
            <w:proofErr w:type="spellEnd"/>
            <w:r w:rsidRPr="005C7CE4">
              <w:rPr>
                <w:rFonts w:cs="Arial"/>
                <w:color w:val="000000"/>
                <w:sz w:val="14"/>
                <w:szCs w:val="14"/>
              </w:rPr>
              <w:t xml:space="preserve"> (</w:t>
            </w:r>
            <w:proofErr w:type="spellStart"/>
            <w:r w:rsidRPr="005C7CE4">
              <w:rPr>
                <w:rFonts w:cs="Arial"/>
                <w:color w:val="000000"/>
                <w:sz w:val="14"/>
                <w:szCs w:val="14"/>
              </w:rPr>
              <w:t>tūkst</w:t>
            </w:r>
            <w:proofErr w:type="spellEnd"/>
            <w:r w:rsidRPr="005C7CE4">
              <w:rPr>
                <w:rFonts w:cs="Arial"/>
                <w:color w:val="000000"/>
                <w:sz w:val="14"/>
                <w:szCs w:val="14"/>
              </w:rPr>
              <w:t>. EUR):</w:t>
            </w:r>
          </w:p>
        </w:tc>
        <w:tc>
          <w:tcPr>
            <w:tcW w:w="284" w:type="pct"/>
          </w:tcPr>
          <w:p w14:paraId="5AD6C3D7" w14:textId="4D6A193C"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b/>
                <w:bCs/>
                <w:sz w:val="14"/>
                <w:szCs w:val="14"/>
                <w:lang w:val="lt-LT"/>
              </w:rPr>
            </w:pPr>
            <w:r w:rsidRPr="005C7CE4">
              <w:rPr>
                <w:rFonts w:cs="Arial"/>
                <w:b/>
                <w:bCs/>
                <w:sz w:val="14"/>
                <w:szCs w:val="14"/>
              </w:rPr>
              <w:t>1002,73</w:t>
            </w:r>
          </w:p>
        </w:tc>
        <w:tc>
          <w:tcPr>
            <w:tcW w:w="326" w:type="pct"/>
          </w:tcPr>
          <w:p w14:paraId="7C23E592" w14:textId="758FC610"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b/>
                <w:bCs/>
                <w:sz w:val="14"/>
                <w:szCs w:val="14"/>
                <w:lang w:val="lt-LT"/>
              </w:rPr>
            </w:pPr>
            <w:r w:rsidRPr="005C7CE4">
              <w:rPr>
                <w:rFonts w:cs="Arial"/>
                <w:b/>
                <w:bCs/>
                <w:sz w:val="14"/>
                <w:szCs w:val="14"/>
              </w:rPr>
              <w:t>618,77</w:t>
            </w:r>
          </w:p>
        </w:tc>
        <w:tc>
          <w:tcPr>
            <w:tcW w:w="280" w:type="pct"/>
          </w:tcPr>
          <w:p w14:paraId="082B0369" w14:textId="6419835F"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b/>
                <w:bCs/>
                <w:sz w:val="14"/>
                <w:szCs w:val="14"/>
                <w:lang w:val="lt-LT"/>
              </w:rPr>
            </w:pPr>
            <w:r w:rsidRPr="005C7CE4">
              <w:rPr>
                <w:rFonts w:cs="Arial"/>
                <w:b/>
                <w:bCs/>
                <w:sz w:val="14"/>
                <w:szCs w:val="14"/>
              </w:rPr>
              <w:t>528,53</w:t>
            </w:r>
          </w:p>
        </w:tc>
        <w:tc>
          <w:tcPr>
            <w:tcW w:w="252" w:type="pct"/>
          </w:tcPr>
          <w:p w14:paraId="752E7FE0" w14:textId="294989F0"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b/>
                <w:bCs/>
                <w:sz w:val="14"/>
                <w:szCs w:val="14"/>
                <w:lang w:val="lt-LT"/>
              </w:rPr>
            </w:pPr>
            <w:r w:rsidRPr="005C7CE4">
              <w:rPr>
                <w:rFonts w:cs="Arial"/>
                <w:b/>
                <w:bCs/>
                <w:sz w:val="14"/>
                <w:szCs w:val="14"/>
              </w:rPr>
              <w:t>958,44</w:t>
            </w:r>
          </w:p>
        </w:tc>
        <w:tc>
          <w:tcPr>
            <w:tcW w:w="252" w:type="pct"/>
          </w:tcPr>
          <w:p w14:paraId="13EC9F13" w14:textId="267ABEAD"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b/>
                <w:bCs/>
                <w:sz w:val="14"/>
                <w:szCs w:val="14"/>
                <w:lang w:val="lt-LT"/>
              </w:rPr>
            </w:pPr>
            <w:r w:rsidRPr="005C7CE4">
              <w:rPr>
                <w:rFonts w:cs="Arial"/>
                <w:b/>
                <w:bCs/>
                <w:sz w:val="14"/>
                <w:szCs w:val="14"/>
              </w:rPr>
              <w:t>278,44</w:t>
            </w:r>
          </w:p>
        </w:tc>
        <w:tc>
          <w:tcPr>
            <w:tcW w:w="252" w:type="pct"/>
          </w:tcPr>
          <w:p w14:paraId="779F688D" w14:textId="4AB1ADE2"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b/>
                <w:bCs/>
                <w:sz w:val="14"/>
                <w:szCs w:val="14"/>
                <w:lang w:val="lt-LT"/>
              </w:rPr>
            </w:pPr>
            <w:r w:rsidRPr="005C7CE4">
              <w:rPr>
                <w:rFonts w:cs="Arial"/>
                <w:b/>
                <w:bCs/>
                <w:sz w:val="14"/>
                <w:szCs w:val="14"/>
              </w:rPr>
              <w:t>847,33</w:t>
            </w:r>
          </w:p>
        </w:tc>
        <w:tc>
          <w:tcPr>
            <w:tcW w:w="284" w:type="pct"/>
          </w:tcPr>
          <w:p w14:paraId="397AE275" w14:textId="51B80643"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b/>
                <w:bCs/>
                <w:sz w:val="14"/>
                <w:szCs w:val="14"/>
                <w:lang w:val="lt-LT"/>
              </w:rPr>
            </w:pPr>
            <w:r w:rsidRPr="005C7CE4">
              <w:rPr>
                <w:rFonts w:cs="Arial"/>
                <w:b/>
                <w:bCs/>
                <w:sz w:val="14"/>
                <w:szCs w:val="14"/>
              </w:rPr>
              <w:t>303,65</w:t>
            </w:r>
          </w:p>
        </w:tc>
        <w:tc>
          <w:tcPr>
            <w:tcW w:w="287" w:type="pct"/>
          </w:tcPr>
          <w:p w14:paraId="3A4E7873" w14:textId="599FCF71"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b/>
                <w:bCs/>
                <w:sz w:val="14"/>
                <w:szCs w:val="14"/>
                <w:lang w:val="lt-LT"/>
              </w:rPr>
            </w:pPr>
            <w:r w:rsidRPr="005C7CE4">
              <w:rPr>
                <w:rFonts w:cs="Arial"/>
                <w:b/>
                <w:bCs/>
                <w:sz w:val="14"/>
                <w:szCs w:val="14"/>
              </w:rPr>
              <w:t>303,65</w:t>
            </w:r>
          </w:p>
        </w:tc>
        <w:tc>
          <w:tcPr>
            <w:tcW w:w="288" w:type="pct"/>
          </w:tcPr>
          <w:p w14:paraId="6F6F945D" w14:textId="2B819110"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b/>
                <w:bCs/>
                <w:sz w:val="14"/>
                <w:szCs w:val="14"/>
                <w:lang w:val="lt-LT"/>
              </w:rPr>
            </w:pPr>
            <w:r w:rsidRPr="005C7CE4">
              <w:rPr>
                <w:rFonts w:cs="Arial"/>
                <w:b/>
                <w:bCs/>
                <w:sz w:val="14"/>
                <w:szCs w:val="14"/>
              </w:rPr>
              <w:t>3222,65</w:t>
            </w:r>
          </w:p>
        </w:tc>
        <w:tc>
          <w:tcPr>
            <w:tcW w:w="275" w:type="pct"/>
          </w:tcPr>
          <w:p w14:paraId="269BA3A8" w14:textId="308FCE56"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b/>
                <w:bCs/>
                <w:sz w:val="14"/>
                <w:szCs w:val="14"/>
                <w:lang w:val="lt-LT"/>
              </w:rPr>
            </w:pPr>
            <w:r w:rsidRPr="005C7CE4">
              <w:rPr>
                <w:rFonts w:cs="Arial"/>
                <w:b/>
                <w:bCs/>
                <w:sz w:val="14"/>
                <w:szCs w:val="14"/>
              </w:rPr>
              <w:t>303,65</w:t>
            </w:r>
          </w:p>
        </w:tc>
      </w:tr>
      <w:tr w:rsidR="005C7CE4" w:rsidRPr="00965001" w14:paraId="0066FCDE" w14:textId="77777777" w:rsidTr="005C7CE4">
        <w:trPr>
          <w:cantSplit/>
        </w:trPr>
        <w:tc>
          <w:tcPr>
            <w:cnfStyle w:val="001000000000" w:firstRow="0" w:lastRow="0" w:firstColumn="1" w:lastColumn="0" w:oddVBand="0" w:evenVBand="0" w:oddHBand="0" w:evenHBand="0" w:firstRowFirstColumn="0" w:firstRowLastColumn="0" w:lastRowFirstColumn="0" w:lastRowLastColumn="0"/>
            <w:tcW w:w="2220" w:type="pct"/>
            <w:gridSpan w:val="3"/>
          </w:tcPr>
          <w:p w14:paraId="6C76DF55" w14:textId="17EB82F9" w:rsidR="005C7CE4" w:rsidRPr="005C7CE4" w:rsidRDefault="005C7CE4" w:rsidP="005C7CE4">
            <w:pPr>
              <w:suppressAutoHyphens/>
              <w:spacing w:before="40" w:after="40"/>
              <w:jc w:val="right"/>
              <w:rPr>
                <w:rFonts w:cs="Arial"/>
                <w:color w:val="000000"/>
                <w:sz w:val="14"/>
                <w:szCs w:val="14"/>
                <w:lang w:val="lt-LT"/>
              </w:rPr>
            </w:pPr>
            <w:proofErr w:type="spellStart"/>
            <w:r w:rsidRPr="005C7CE4">
              <w:rPr>
                <w:rFonts w:cs="Arial"/>
                <w:color w:val="000000"/>
                <w:sz w:val="14"/>
                <w:szCs w:val="14"/>
              </w:rPr>
              <w:t>Įtaka</w:t>
            </w:r>
            <w:proofErr w:type="spellEnd"/>
            <w:r w:rsidRPr="005C7CE4">
              <w:rPr>
                <w:rFonts w:cs="Arial"/>
                <w:color w:val="000000"/>
                <w:sz w:val="14"/>
                <w:szCs w:val="14"/>
              </w:rPr>
              <w:t xml:space="preserve"> </w:t>
            </w:r>
            <w:proofErr w:type="spellStart"/>
            <w:r w:rsidRPr="005C7CE4">
              <w:rPr>
                <w:rFonts w:cs="Arial"/>
                <w:color w:val="000000"/>
                <w:sz w:val="14"/>
                <w:szCs w:val="14"/>
              </w:rPr>
              <w:t>šilumos</w:t>
            </w:r>
            <w:proofErr w:type="spellEnd"/>
            <w:r w:rsidRPr="005C7CE4">
              <w:rPr>
                <w:rFonts w:cs="Arial"/>
                <w:color w:val="000000"/>
                <w:sz w:val="14"/>
                <w:szCs w:val="14"/>
              </w:rPr>
              <w:t xml:space="preserve"> </w:t>
            </w:r>
            <w:proofErr w:type="spellStart"/>
            <w:r w:rsidRPr="005C7CE4">
              <w:rPr>
                <w:rFonts w:cs="Arial"/>
                <w:color w:val="000000"/>
                <w:sz w:val="14"/>
                <w:szCs w:val="14"/>
              </w:rPr>
              <w:t>kainai</w:t>
            </w:r>
            <w:proofErr w:type="spellEnd"/>
            <w:r w:rsidRPr="005C7CE4">
              <w:rPr>
                <w:rFonts w:cs="Arial"/>
                <w:color w:val="000000"/>
                <w:sz w:val="14"/>
                <w:szCs w:val="14"/>
              </w:rPr>
              <w:t xml:space="preserve"> tinkle, </w:t>
            </w:r>
            <w:proofErr w:type="spellStart"/>
            <w:r w:rsidRPr="005C7CE4">
              <w:rPr>
                <w:rFonts w:cs="Arial"/>
                <w:color w:val="000000"/>
                <w:sz w:val="14"/>
                <w:szCs w:val="14"/>
              </w:rPr>
              <w:t>Eur</w:t>
            </w:r>
            <w:proofErr w:type="spellEnd"/>
            <w:r w:rsidRPr="005C7CE4">
              <w:rPr>
                <w:rFonts w:cs="Arial"/>
                <w:color w:val="000000"/>
                <w:sz w:val="14"/>
                <w:szCs w:val="14"/>
              </w:rPr>
              <w:t>/MWh:</w:t>
            </w:r>
          </w:p>
        </w:tc>
        <w:tc>
          <w:tcPr>
            <w:tcW w:w="284" w:type="pct"/>
          </w:tcPr>
          <w:p w14:paraId="2762A6E8" w14:textId="410C5A1B"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rPr>
            </w:pPr>
            <w:r w:rsidRPr="005C7CE4">
              <w:rPr>
                <w:rFonts w:cs="Arial"/>
                <w:b/>
                <w:bCs/>
                <w:sz w:val="14"/>
                <w:szCs w:val="14"/>
              </w:rPr>
              <w:t>-0,27</w:t>
            </w:r>
          </w:p>
        </w:tc>
        <w:tc>
          <w:tcPr>
            <w:tcW w:w="326" w:type="pct"/>
          </w:tcPr>
          <w:p w14:paraId="0EA9E2D5" w14:textId="11E99ADF"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rPr>
            </w:pPr>
            <w:r w:rsidRPr="005C7CE4">
              <w:rPr>
                <w:rFonts w:cs="Arial"/>
                <w:b/>
                <w:bCs/>
                <w:sz w:val="14"/>
                <w:szCs w:val="14"/>
              </w:rPr>
              <w:t>-0,56</w:t>
            </w:r>
          </w:p>
        </w:tc>
        <w:tc>
          <w:tcPr>
            <w:tcW w:w="280" w:type="pct"/>
          </w:tcPr>
          <w:p w14:paraId="266FC2F9" w14:textId="49E7276A"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rPr>
            </w:pPr>
            <w:r w:rsidRPr="005C7CE4">
              <w:rPr>
                <w:rFonts w:cs="Arial"/>
                <w:b/>
                <w:bCs/>
                <w:sz w:val="14"/>
                <w:szCs w:val="14"/>
              </w:rPr>
              <w:t>-0,79</w:t>
            </w:r>
          </w:p>
        </w:tc>
        <w:tc>
          <w:tcPr>
            <w:tcW w:w="252" w:type="pct"/>
          </w:tcPr>
          <w:p w14:paraId="289789C6" w14:textId="43DFF582"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rPr>
            </w:pPr>
            <w:r w:rsidRPr="005C7CE4">
              <w:rPr>
                <w:rFonts w:cs="Arial"/>
                <w:b/>
                <w:bCs/>
                <w:sz w:val="14"/>
                <w:szCs w:val="14"/>
              </w:rPr>
              <w:t>-0,27</w:t>
            </w:r>
          </w:p>
        </w:tc>
        <w:tc>
          <w:tcPr>
            <w:tcW w:w="252" w:type="pct"/>
          </w:tcPr>
          <w:p w14:paraId="588D3710" w14:textId="01DA5A91"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rPr>
            </w:pPr>
            <w:r w:rsidRPr="005C7CE4">
              <w:rPr>
                <w:rFonts w:cs="Arial"/>
                <w:b/>
                <w:bCs/>
                <w:sz w:val="14"/>
                <w:szCs w:val="14"/>
              </w:rPr>
              <w:t>-1,10</w:t>
            </w:r>
          </w:p>
        </w:tc>
        <w:tc>
          <w:tcPr>
            <w:tcW w:w="252" w:type="pct"/>
          </w:tcPr>
          <w:p w14:paraId="3C863B40" w14:textId="30D11417"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rPr>
            </w:pPr>
            <w:r w:rsidRPr="005C7CE4">
              <w:rPr>
                <w:rFonts w:cs="Arial"/>
                <w:b/>
                <w:bCs/>
                <w:sz w:val="14"/>
                <w:szCs w:val="14"/>
              </w:rPr>
              <w:t>-0,46</w:t>
            </w:r>
          </w:p>
        </w:tc>
        <w:tc>
          <w:tcPr>
            <w:tcW w:w="284" w:type="pct"/>
          </w:tcPr>
          <w:p w14:paraId="049BE94F" w14:textId="5FFC7EA9"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rPr>
            </w:pPr>
            <w:r w:rsidRPr="005C7CE4">
              <w:rPr>
                <w:rFonts w:cs="Arial"/>
                <w:b/>
                <w:bCs/>
                <w:sz w:val="14"/>
                <w:szCs w:val="14"/>
              </w:rPr>
              <w:t>-0,46</w:t>
            </w:r>
          </w:p>
        </w:tc>
        <w:tc>
          <w:tcPr>
            <w:tcW w:w="287" w:type="pct"/>
          </w:tcPr>
          <w:p w14:paraId="6C52341E" w14:textId="74941519"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rPr>
            </w:pPr>
            <w:r w:rsidRPr="005C7CE4">
              <w:rPr>
                <w:rFonts w:cs="Arial"/>
                <w:b/>
                <w:bCs/>
                <w:sz w:val="14"/>
                <w:szCs w:val="14"/>
              </w:rPr>
              <w:t>-0,46</w:t>
            </w:r>
          </w:p>
        </w:tc>
        <w:tc>
          <w:tcPr>
            <w:tcW w:w="288" w:type="pct"/>
          </w:tcPr>
          <w:p w14:paraId="28A65A7C" w14:textId="6FFA5C03"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rPr>
            </w:pPr>
            <w:r w:rsidRPr="005C7CE4">
              <w:rPr>
                <w:rFonts w:cs="Arial"/>
                <w:b/>
                <w:bCs/>
                <w:sz w:val="14"/>
                <w:szCs w:val="14"/>
              </w:rPr>
              <w:t>4,64</w:t>
            </w:r>
          </w:p>
        </w:tc>
        <w:tc>
          <w:tcPr>
            <w:tcW w:w="275" w:type="pct"/>
          </w:tcPr>
          <w:p w14:paraId="10EA1CFE" w14:textId="72A8C9B6"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rPr>
            </w:pPr>
            <w:r w:rsidRPr="005C7CE4">
              <w:rPr>
                <w:rFonts w:cs="Arial"/>
                <w:b/>
                <w:bCs/>
                <w:sz w:val="14"/>
                <w:szCs w:val="14"/>
              </w:rPr>
              <w:t>4,64</w:t>
            </w:r>
          </w:p>
        </w:tc>
      </w:tr>
      <w:tr w:rsidR="005C7CE4" w:rsidRPr="00965001" w14:paraId="26E86D2F" w14:textId="77777777" w:rsidTr="005C7CE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20" w:type="pct"/>
            <w:gridSpan w:val="3"/>
          </w:tcPr>
          <w:p w14:paraId="6CC65B39" w14:textId="0A06FD33" w:rsidR="005C7CE4" w:rsidRPr="005C7CE4" w:rsidRDefault="005C7CE4" w:rsidP="005C7CE4">
            <w:pPr>
              <w:suppressAutoHyphens/>
              <w:spacing w:before="40" w:after="40"/>
              <w:jc w:val="right"/>
              <w:rPr>
                <w:sz w:val="14"/>
                <w:szCs w:val="14"/>
                <w:lang w:val="lt-LT"/>
              </w:rPr>
            </w:pPr>
            <w:proofErr w:type="spellStart"/>
            <w:r w:rsidRPr="005C7CE4">
              <w:rPr>
                <w:rFonts w:cs="Arial"/>
                <w:color w:val="000000"/>
                <w:sz w:val="14"/>
                <w:szCs w:val="14"/>
              </w:rPr>
              <w:t>Šilumos</w:t>
            </w:r>
            <w:proofErr w:type="spellEnd"/>
            <w:r w:rsidRPr="005C7CE4">
              <w:rPr>
                <w:rFonts w:cs="Arial"/>
                <w:color w:val="000000"/>
                <w:sz w:val="14"/>
                <w:szCs w:val="14"/>
              </w:rPr>
              <w:t xml:space="preserve"> </w:t>
            </w:r>
            <w:proofErr w:type="spellStart"/>
            <w:r w:rsidRPr="005C7CE4">
              <w:rPr>
                <w:rFonts w:cs="Arial"/>
                <w:color w:val="000000"/>
                <w:sz w:val="14"/>
                <w:szCs w:val="14"/>
              </w:rPr>
              <w:t>gamybos</w:t>
            </w:r>
            <w:proofErr w:type="spellEnd"/>
            <w:r w:rsidRPr="005C7CE4">
              <w:rPr>
                <w:rFonts w:cs="Arial"/>
                <w:color w:val="000000"/>
                <w:sz w:val="14"/>
                <w:szCs w:val="14"/>
              </w:rPr>
              <w:t xml:space="preserve"> </w:t>
            </w:r>
            <w:proofErr w:type="spellStart"/>
            <w:r w:rsidRPr="005C7CE4">
              <w:rPr>
                <w:rFonts w:cs="Arial"/>
                <w:color w:val="000000"/>
                <w:sz w:val="14"/>
                <w:szCs w:val="14"/>
              </w:rPr>
              <w:t>efektyvumas</w:t>
            </w:r>
            <w:proofErr w:type="spellEnd"/>
            <w:r w:rsidRPr="005C7CE4">
              <w:rPr>
                <w:rFonts w:cs="Arial"/>
                <w:color w:val="000000"/>
                <w:sz w:val="14"/>
                <w:szCs w:val="14"/>
              </w:rPr>
              <w:t xml:space="preserve"> proc.</w:t>
            </w:r>
          </w:p>
        </w:tc>
        <w:tc>
          <w:tcPr>
            <w:tcW w:w="284" w:type="pct"/>
          </w:tcPr>
          <w:p w14:paraId="10A6853B" w14:textId="418A37C0"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85,0%</w:t>
            </w:r>
          </w:p>
        </w:tc>
        <w:tc>
          <w:tcPr>
            <w:tcW w:w="326" w:type="pct"/>
          </w:tcPr>
          <w:p w14:paraId="5F51F515" w14:textId="3163B45D"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85,7%</w:t>
            </w:r>
          </w:p>
        </w:tc>
        <w:tc>
          <w:tcPr>
            <w:tcW w:w="280" w:type="pct"/>
          </w:tcPr>
          <w:p w14:paraId="66341FDC" w14:textId="1A5E41C5"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86,1%</w:t>
            </w:r>
          </w:p>
        </w:tc>
        <w:tc>
          <w:tcPr>
            <w:tcW w:w="252" w:type="pct"/>
          </w:tcPr>
          <w:p w14:paraId="78B73713" w14:textId="0723F24F"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86,9%</w:t>
            </w:r>
          </w:p>
        </w:tc>
        <w:tc>
          <w:tcPr>
            <w:tcW w:w="252" w:type="pct"/>
          </w:tcPr>
          <w:p w14:paraId="27C8D348" w14:textId="4B7C2716"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88,0%</w:t>
            </w:r>
          </w:p>
        </w:tc>
        <w:tc>
          <w:tcPr>
            <w:tcW w:w="252" w:type="pct"/>
          </w:tcPr>
          <w:p w14:paraId="5E5E42E7" w14:textId="5D37FCC1"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91,0%</w:t>
            </w:r>
          </w:p>
        </w:tc>
        <w:tc>
          <w:tcPr>
            <w:tcW w:w="284" w:type="pct"/>
          </w:tcPr>
          <w:p w14:paraId="61397846" w14:textId="3937B14F"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91,0%</w:t>
            </w:r>
          </w:p>
        </w:tc>
        <w:tc>
          <w:tcPr>
            <w:tcW w:w="287" w:type="pct"/>
          </w:tcPr>
          <w:p w14:paraId="74C805E5" w14:textId="37022469"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91,0%</w:t>
            </w:r>
          </w:p>
        </w:tc>
        <w:tc>
          <w:tcPr>
            <w:tcW w:w="288" w:type="pct"/>
          </w:tcPr>
          <w:p w14:paraId="389714AF" w14:textId="5023A630"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111,1%</w:t>
            </w:r>
          </w:p>
        </w:tc>
        <w:tc>
          <w:tcPr>
            <w:tcW w:w="275" w:type="pct"/>
          </w:tcPr>
          <w:p w14:paraId="17014608" w14:textId="057DE896"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111,1%</w:t>
            </w:r>
          </w:p>
        </w:tc>
      </w:tr>
      <w:tr w:rsidR="005C7CE4" w:rsidRPr="00965001" w14:paraId="5576A254" w14:textId="77777777" w:rsidTr="005C7CE4">
        <w:trPr>
          <w:cantSplit/>
        </w:trPr>
        <w:tc>
          <w:tcPr>
            <w:cnfStyle w:val="001000000000" w:firstRow="0" w:lastRow="0" w:firstColumn="1" w:lastColumn="0" w:oddVBand="0" w:evenVBand="0" w:oddHBand="0" w:evenHBand="0" w:firstRowFirstColumn="0" w:firstRowLastColumn="0" w:lastRowFirstColumn="0" w:lastRowLastColumn="0"/>
            <w:tcW w:w="2220" w:type="pct"/>
            <w:gridSpan w:val="3"/>
          </w:tcPr>
          <w:p w14:paraId="0E1656C1" w14:textId="0AE49E1C" w:rsidR="005C7CE4" w:rsidRPr="005C7CE4" w:rsidRDefault="005C7CE4" w:rsidP="005C7CE4">
            <w:pPr>
              <w:suppressAutoHyphens/>
              <w:spacing w:before="40" w:after="40"/>
              <w:jc w:val="right"/>
              <w:rPr>
                <w:rFonts w:cs="Arial"/>
                <w:color w:val="000000"/>
                <w:sz w:val="14"/>
                <w:szCs w:val="14"/>
                <w:lang w:val="lt-LT"/>
              </w:rPr>
            </w:pPr>
            <w:r w:rsidRPr="005C7CE4">
              <w:rPr>
                <w:rFonts w:cs="Arial"/>
                <w:color w:val="000000"/>
                <w:sz w:val="14"/>
                <w:szCs w:val="14"/>
              </w:rPr>
              <w:t xml:space="preserve">AEI </w:t>
            </w:r>
            <w:proofErr w:type="spellStart"/>
            <w:r w:rsidRPr="005C7CE4">
              <w:rPr>
                <w:rFonts w:cs="Arial"/>
                <w:color w:val="000000"/>
                <w:sz w:val="14"/>
                <w:szCs w:val="14"/>
              </w:rPr>
              <w:t>dalis</w:t>
            </w:r>
            <w:proofErr w:type="spellEnd"/>
            <w:r w:rsidRPr="005C7CE4">
              <w:rPr>
                <w:rFonts w:cs="Arial"/>
                <w:color w:val="000000"/>
                <w:sz w:val="14"/>
                <w:szCs w:val="14"/>
              </w:rPr>
              <w:t xml:space="preserve"> proc.</w:t>
            </w:r>
          </w:p>
        </w:tc>
        <w:tc>
          <w:tcPr>
            <w:tcW w:w="284" w:type="pct"/>
          </w:tcPr>
          <w:p w14:paraId="0A0AD547" w14:textId="2A1F5478"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90,1%</w:t>
            </w:r>
          </w:p>
        </w:tc>
        <w:tc>
          <w:tcPr>
            <w:tcW w:w="326" w:type="pct"/>
          </w:tcPr>
          <w:p w14:paraId="5CA4A9E2" w14:textId="67EAD03C"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90,2%</w:t>
            </w:r>
          </w:p>
        </w:tc>
        <w:tc>
          <w:tcPr>
            <w:tcW w:w="280" w:type="pct"/>
          </w:tcPr>
          <w:p w14:paraId="34161992" w14:textId="58B12769"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91,1%</w:t>
            </w:r>
          </w:p>
        </w:tc>
        <w:tc>
          <w:tcPr>
            <w:tcW w:w="252" w:type="pct"/>
          </w:tcPr>
          <w:p w14:paraId="4EDFC10B" w14:textId="3D07A202"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92,1%</w:t>
            </w:r>
          </w:p>
        </w:tc>
        <w:tc>
          <w:tcPr>
            <w:tcW w:w="252" w:type="pct"/>
          </w:tcPr>
          <w:p w14:paraId="78FD9603" w14:textId="4AFAF0D1"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97,8%</w:t>
            </w:r>
          </w:p>
        </w:tc>
        <w:tc>
          <w:tcPr>
            <w:tcW w:w="252" w:type="pct"/>
          </w:tcPr>
          <w:p w14:paraId="3370FB2F" w14:textId="3C6C2D41"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98,7%</w:t>
            </w:r>
          </w:p>
        </w:tc>
        <w:tc>
          <w:tcPr>
            <w:tcW w:w="284" w:type="pct"/>
          </w:tcPr>
          <w:p w14:paraId="10610AED" w14:textId="2B2243A1"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98,7%</w:t>
            </w:r>
          </w:p>
        </w:tc>
        <w:tc>
          <w:tcPr>
            <w:tcW w:w="287" w:type="pct"/>
          </w:tcPr>
          <w:p w14:paraId="75ECD932" w14:textId="17A37BFD"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98,7%</w:t>
            </w:r>
          </w:p>
        </w:tc>
        <w:tc>
          <w:tcPr>
            <w:tcW w:w="288" w:type="pct"/>
          </w:tcPr>
          <w:p w14:paraId="1A554EB9" w14:textId="0733756A"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98,4%</w:t>
            </w:r>
          </w:p>
        </w:tc>
        <w:tc>
          <w:tcPr>
            <w:tcW w:w="275" w:type="pct"/>
          </w:tcPr>
          <w:p w14:paraId="55B9D6EA" w14:textId="237787D7"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98,4%</w:t>
            </w:r>
          </w:p>
        </w:tc>
      </w:tr>
    </w:tbl>
    <w:p w14:paraId="5FC63D12" w14:textId="77777777" w:rsidR="00933124" w:rsidRPr="00965001" w:rsidRDefault="00933124" w:rsidP="00D75C6D">
      <w:pPr>
        <w:pStyle w:val="Tekstas"/>
        <w:ind w:firstLine="0"/>
        <w:rPr>
          <w:sz w:val="4"/>
          <w:szCs w:val="4"/>
        </w:rPr>
      </w:pPr>
    </w:p>
    <w:sectPr w:rsidR="00933124" w:rsidRPr="00965001" w:rsidSect="001034CC">
      <w:pgSz w:w="16838" w:h="11906" w:orient="landscape" w:code="9"/>
      <w:pgMar w:top="1560" w:right="1701" w:bottom="284" w:left="1134" w:header="425" w:footer="720" w:gutter="0"/>
      <w:cols w:space="720"/>
      <w:docGrid w:linePitch="54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41AACE" w14:textId="77777777" w:rsidR="001034CC" w:rsidRDefault="001034CC">
      <w:pPr>
        <w:spacing w:after="0" w:line="240" w:lineRule="auto"/>
      </w:pPr>
      <w:r>
        <w:separator/>
      </w:r>
    </w:p>
  </w:endnote>
  <w:endnote w:type="continuationSeparator" w:id="0">
    <w:p w14:paraId="620B39D8" w14:textId="77777777" w:rsidR="001034CC" w:rsidRDefault="001034C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BA"/>
    <w:family w:val="swiss"/>
    <w:pitch w:val="variable"/>
    <w:sig w:usb0="E0002EFF" w:usb1="C000785B" w:usb2="00000009" w:usb3="00000000" w:csb0="000001FF" w:csb1="00000000"/>
  </w:font>
  <w:font w:name="Calibri">
    <w:panose1 w:val="020F0502020204030204"/>
    <w:charset w:val="BA"/>
    <w:family w:val="swiss"/>
    <w:pitch w:val="variable"/>
    <w:sig w:usb0="E4002EFF" w:usb1="C200247B" w:usb2="00000009" w:usb3="00000000" w:csb0="000001FF" w:csb1="00000000"/>
  </w:font>
  <w:font w:name="Courier New">
    <w:panose1 w:val="02070309020205020404"/>
    <w:charset w:val="BA"/>
    <w:family w:val="modern"/>
    <w:pitch w:val="fixed"/>
    <w:sig w:usb0="E0002EFF" w:usb1="C0007843" w:usb2="00000009" w:usb3="00000000" w:csb0="000001FF" w:csb1="00000000"/>
  </w:font>
  <w:font w:name="Times New Roman">
    <w:panose1 w:val="02020603050405020304"/>
    <w:charset w:val="BA"/>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Raleway Light">
    <w:charset w:val="BA"/>
    <w:family w:val="auto"/>
    <w:pitch w:val="variable"/>
    <w:sig w:usb0="A00002FF" w:usb1="5000205B" w:usb2="00000000" w:usb3="00000000" w:csb0="00000197" w:csb1="00000000"/>
  </w:font>
  <w:font w:name="Calibri Light">
    <w:panose1 w:val="020F0302020204030204"/>
    <w:charset w:val="BA"/>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BA"/>
    <w:family w:val="swiss"/>
    <w:pitch w:val="variable"/>
    <w:sig w:usb0="E1002EFF" w:usb1="C000605B" w:usb2="00000029" w:usb3="00000000" w:csb0="000101FF" w:csb1="00000000"/>
  </w:font>
  <w:font w:name="Cambria">
    <w:panose1 w:val="02040503050406030204"/>
    <w:charset w:val="BA"/>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onsolas">
    <w:panose1 w:val="020B0609020204030204"/>
    <w:charset w:val="BA"/>
    <w:family w:val="modern"/>
    <w:pitch w:val="fixed"/>
    <w:sig w:usb0="E00006FF" w:usb1="0000FCFF" w:usb2="00000001" w:usb3="00000000" w:csb0="0000019F" w:csb1="00000000"/>
  </w:font>
  <w:font w:name="Segoe UI">
    <w:panose1 w:val="020B0502040204020203"/>
    <w:charset w:val="BA"/>
    <w:family w:val="swiss"/>
    <w:pitch w:val="variable"/>
    <w:sig w:usb0="E4002EFF" w:usb1="C000E47F" w:usb2="00000009" w:usb3="00000000" w:csb0="000001FF" w:csb1="00000000"/>
  </w:font>
  <w:font w:name="Arial Unicode MS">
    <w:altName w:val="Yu Gothic"/>
    <w:panose1 w:val="020B0604020202020204"/>
    <w:charset w:val="80"/>
    <w:family w:val="swiss"/>
    <w:pitch w:val="variable"/>
    <w:sig w:usb0="F7FFAEFF" w:usb1="F9DFFFFF" w:usb2="0000007F" w:usb3="00000000" w:csb0="003F01FF" w:csb1="00000000"/>
  </w:font>
  <w:font w:name="MS Gothic">
    <w:altName w:val="ＭＳ ゴシック"/>
    <w:panose1 w:val="020B0609070205080204"/>
    <w:charset w:val="80"/>
    <w:family w:val="modern"/>
    <w:pitch w:val="fixed"/>
    <w:sig w:usb0="E00002FF" w:usb1="6AC7FDFB" w:usb2="08000012" w:usb3="00000000" w:csb0="0002009F" w:csb1="00000000"/>
  </w:font>
  <w:font w:name="Miriam">
    <w:charset w:val="B1"/>
    <w:family w:val="swiss"/>
    <w:pitch w:val="variable"/>
    <w:sig w:usb0="00000803" w:usb1="00000000" w:usb2="00000000" w:usb3="00000000" w:csb0="00000021" w:csb1="00000000"/>
  </w:font>
  <w:font w:name="Times New Roman (Body CS)">
    <w:altName w:val="Times New Roman"/>
    <w:panose1 w:val="00000000000000000000"/>
    <w:charset w:val="00"/>
    <w:family w:val="roman"/>
    <w:notTrueType/>
    <w:pitch w:val="default"/>
  </w:font>
  <w:font w:name="SegoeUI">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BA"/>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31035609"/>
      <w:docPartObj>
        <w:docPartGallery w:val="Page Numbers (Bottom of Page)"/>
        <w:docPartUnique/>
      </w:docPartObj>
    </w:sdtPr>
    <w:sdtEndPr>
      <w:rPr>
        <w:rFonts w:ascii="Arial" w:hAnsi="Arial" w:cs="Arial"/>
        <w:color w:val="auto"/>
        <w:sz w:val="22"/>
        <w:szCs w:val="22"/>
      </w:rPr>
    </w:sdtEndPr>
    <w:sdtContent>
      <w:p w14:paraId="443ED669" w14:textId="77777777" w:rsidR="004860AE" w:rsidRDefault="004860AE">
        <w:pPr>
          <w:pStyle w:val="Porat"/>
          <w:jc w:val="right"/>
        </w:pPr>
      </w:p>
      <w:p w14:paraId="267736B3" w14:textId="0AA05739" w:rsidR="004860AE" w:rsidRPr="000A6032" w:rsidRDefault="004860AE">
        <w:pPr>
          <w:pStyle w:val="Porat"/>
          <w:jc w:val="right"/>
          <w:rPr>
            <w:rFonts w:ascii="Arial" w:hAnsi="Arial" w:cs="Arial"/>
            <w:color w:val="auto"/>
            <w:sz w:val="22"/>
            <w:szCs w:val="22"/>
          </w:rPr>
        </w:pPr>
        <w:r w:rsidRPr="000A6032">
          <w:rPr>
            <w:rFonts w:ascii="Arial" w:hAnsi="Arial" w:cs="Arial"/>
            <w:color w:val="auto"/>
            <w:sz w:val="22"/>
            <w:szCs w:val="22"/>
          </w:rPr>
          <w:fldChar w:fldCharType="begin"/>
        </w:r>
        <w:r w:rsidRPr="000A6032">
          <w:rPr>
            <w:rFonts w:ascii="Arial" w:hAnsi="Arial" w:cs="Arial"/>
            <w:color w:val="auto"/>
            <w:sz w:val="22"/>
            <w:szCs w:val="22"/>
          </w:rPr>
          <w:instrText>PAGE   \* MERGEFORMAT</w:instrText>
        </w:r>
        <w:r w:rsidRPr="000A6032">
          <w:rPr>
            <w:rFonts w:ascii="Arial" w:hAnsi="Arial" w:cs="Arial"/>
            <w:color w:val="auto"/>
            <w:sz w:val="22"/>
            <w:szCs w:val="22"/>
          </w:rPr>
          <w:fldChar w:fldCharType="separate"/>
        </w:r>
        <w:r w:rsidR="001D71EE" w:rsidRPr="001D71EE">
          <w:rPr>
            <w:rFonts w:ascii="Arial" w:hAnsi="Arial" w:cs="Arial"/>
            <w:noProof/>
            <w:color w:val="auto"/>
            <w:sz w:val="22"/>
            <w:szCs w:val="22"/>
            <w:lang w:val="lt-LT"/>
          </w:rPr>
          <w:t>7</w:t>
        </w:r>
        <w:r w:rsidRPr="000A6032">
          <w:rPr>
            <w:rFonts w:ascii="Arial" w:hAnsi="Arial" w:cs="Arial"/>
            <w:color w:val="auto"/>
            <w:sz w:val="22"/>
            <w:szCs w:val="22"/>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22B298" w14:textId="77777777" w:rsidR="001034CC" w:rsidRDefault="001034CC">
      <w:pPr>
        <w:spacing w:after="0" w:line="240" w:lineRule="auto"/>
      </w:pPr>
      <w:r>
        <w:separator/>
      </w:r>
    </w:p>
  </w:footnote>
  <w:footnote w:type="continuationSeparator" w:id="0">
    <w:p w14:paraId="4E1EE334" w14:textId="77777777" w:rsidR="001034CC" w:rsidRDefault="001034CC">
      <w:pPr>
        <w:spacing w:after="0" w:line="240" w:lineRule="auto"/>
      </w:pPr>
      <w:r>
        <w:continuationSeparator/>
      </w:r>
    </w:p>
  </w:footnote>
  <w:footnote w:id="1">
    <w:p w14:paraId="128D7766" w14:textId="77A73ADC" w:rsidR="00482E74" w:rsidRDefault="00482E74" w:rsidP="00482E74">
      <w:pPr>
        <w:pStyle w:val="Puslapioinaostekstas"/>
      </w:pPr>
      <w:r>
        <w:rPr>
          <w:rStyle w:val="Puslapioinaosnuoroda"/>
        </w:rPr>
        <w:footnoteRef/>
      </w:r>
      <w:r>
        <w:t xml:space="preserve"> </w:t>
      </w:r>
      <w:hyperlink r:id="rId1" w:history="1">
        <w:r w:rsidRPr="00296675">
          <w:rPr>
            <w:rStyle w:val="Hipersaitas"/>
          </w:rPr>
          <w:t>https://www.kretinga.lt/sites/default/files/uploads/insert/0_svp_2023-2025_projektas.pdf</w:t>
        </w:r>
      </w:hyperlink>
    </w:p>
  </w:footnote>
  <w:footnote w:id="2">
    <w:p w14:paraId="3EEBC1B8" w14:textId="31E2F52B" w:rsidR="00482E74" w:rsidRDefault="00482E74" w:rsidP="00482E74">
      <w:pPr>
        <w:pStyle w:val="Puslapioinaostekstas"/>
      </w:pPr>
      <w:r>
        <w:rPr>
          <w:rStyle w:val="Puslapioinaosnuoroda"/>
        </w:rPr>
        <w:footnoteRef/>
      </w:r>
      <w:r>
        <w:t xml:space="preserve"> </w:t>
      </w:r>
      <w:hyperlink r:id="rId2" w:history="1">
        <w:r w:rsidRPr="00296675">
          <w:rPr>
            <w:rStyle w:val="Hipersaitas"/>
          </w:rPr>
          <w:t>https://www.ena.lt/uploads/sav-aie-vp/22..KretingosRS.pdf</w:t>
        </w:r>
      </w:hyperlink>
    </w:p>
  </w:footnote>
  <w:footnote w:id="3">
    <w:p w14:paraId="665ABABE" w14:textId="61F79A5B" w:rsidR="00482E74" w:rsidRDefault="00482E74" w:rsidP="00482E74">
      <w:pPr>
        <w:pStyle w:val="Puslapioinaostekstas"/>
      </w:pPr>
      <w:r>
        <w:rPr>
          <w:rStyle w:val="Puslapioinaosnuoroda"/>
        </w:rPr>
        <w:footnoteRef/>
      </w:r>
      <w:r>
        <w:t xml:space="preserve"> </w:t>
      </w:r>
      <w:r w:rsidRPr="00482E74">
        <w:t>https://www.kretinga.lt/sites/default/files/upload/Naujienos/2021/12/kretingos_rajono_sav._2021-2030_m._strateginis_pletros_planas.pdf</w:t>
      </w:r>
    </w:p>
  </w:footnote>
  <w:footnote w:id="4">
    <w:p w14:paraId="6370C9BA" w14:textId="3164D83E" w:rsidR="000E321E" w:rsidRDefault="000E321E">
      <w:pPr>
        <w:pStyle w:val="Puslapioinaostekstas"/>
      </w:pPr>
      <w:r>
        <w:rPr>
          <w:rStyle w:val="Puslapioinaosnuoroda"/>
        </w:rPr>
        <w:footnoteRef/>
      </w:r>
      <w:r>
        <w:t xml:space="preserve"> Vadovaujantis galiojančiomis i</w:t>
      </w:r>
      <w:r w:rsidRPr="000E321E">
        <w:t>šmetamų teršalų iš kurą deginančių įrenginių norm</w:t>
      </w:r>
      <w:r>
        <w:t>omis</w:t>
      </w:r>
      <w:r w:rsidRPr="000E321E">
        <w:t xml:space="preserve"> LAND 43 2013</w:t>
      </w:r>
      <w:r>
        <w:t xml:space="preserve">: </w:t>
      </w:r>
      <w:hyperlink r:id="rId3" w:history="1">
        <w:r w:rsidRPr="009724D0">
          <w:rPr>
            <w:rStyle w:val="Hipersaitas"/>
          </w:rPr>
          <w:t>https://e-seimas.lrs.lt/portal/legalAct/lt/TAD/TAIS.446368/asr</w:t>
        </w:r>
      </w:hyperlink>
      <w:r>
        <w:t xml:space="preserve"> </w:t>
      </w:r>
    </w:p>
  </w:footnote>
  <w:footnote w:id="5">
    <w:p w14:paraId="0F479DFB" w14:textId="77777777" w:rsidR="002F5479" w:rsidRDefault="002F5479" w:rsidP="002F5479">
      <w:pPr>
        <w:pStyle w:val="Puslapioinaostekstas"/>
      </w:pPr>
      <w:r>
        <w:rPr>
          <w:rStyle w:val="Puslapioinaosnuoroda"/>
        </w:rPr>
        <w:footnoteRef/>
      </w:r>
      <w:r>
        <w:t xml:space="preserve"> Lietuvos šilumos tiekėjų asociacija. 2022 metų CŠT sektoriaus apžvalga: </w:t>
      </w:r>
      <w:r w:rsidRPr="002F5479">
        <w:t>https://lsta.lt/wp-content/uploads/2023/10/LSTA-Silumine-technika-2023-Nr-2-88-dragged.pdf</w:t>
      </w:r>
    </w:p>
  </w:footnote>
  <w:footnote w:id="6">
    <w:p w14:paraId="6C89775F" w14:textId="77777777" w:rsidR="005913E9" w:rsidRPr="00C7567A" w:rsidRDefault="005913E9" w:rsidP="005913E9">
      <w:pPr>
        <w:pStyle w:val="Puslapioinaostekstas"/>
        <w:rPr>
          <w:sz w:val="18"/>
          <w:szCs w:val="18"/>
        </w:rPr>
      </w:pPr>
      <w:r w:rsidRPr="00C7567A">
        <w:rPr>
          <w:rStyle w:val="Puslapioinaosnuoroda"/>
          <w:sz w:val="18"/>
          <w:szCs w:val="18"/>
        </w:rPr>
        <w:footnoteRef/>
      </w:r>
      <w:r w:rsidRPr="00C7567A">
        <w:rPr>
          <w:sz w:val="18"/>
          <w:szCs w:val="18"/>
        </w:rPr>
        <w:t xml:space="preserve"> </w:t>
      </w:r>
      <w:hyperlink r:id="rId4" w:history="1">
        <w:r w:rsidRPr="00C7567A">
          <w:rPr>
            <w:rStyle w:val="Hipersaitas"/>
            <w:sz w:val="18"/>
            <w:szCs w:val="18"/>
          </w:rPr>
          <w:t>https://renomap.apva.lt/</w:t>
        </w:r>
      </w:hyperlink>
      <w:r w:rsidRPr="00C7567A">
        <w:rPr>
          <w:sz w:val="18"/>
          <w:szCs w:val="18"/>
        </w:rPr>
        <w:t xml:space="preserve"> </w:t>
      </w:r>
    </w:p>
  </w:footnote>
  <w:footnote w:id="7">
    <w:p w14:paraId="77FA54C3" w14:textId="77777777" w:rsidR="00DB30DE" w:rsidRPr="00C7567A" w:rsidRDefault="00DB30DE" w:rsidP="00DB30DE">
      <w:pPr>
        <w:pStyle w:val="Puslapioinaostekstas"/>
        <w:rPr>
          <w:sz w:val="18"/>
          <w:szCs w:val="18"/>
        </w:rPr>
      </w:pPr>
      <w:r w:rsidRPr="00C7567A">
        <w:rPr>
          <w:rStyle w:val="Puslapioinaosnuoroda"/>
          <w:sz w:val="18"/>
          <w:szCs w:val="18"/>
        </w:rPr>
        <w:footnoteRef/>
      </w:r>
      <w:r w:rsidRPr="00C7567A">
        <w:rPr>
          <w:sz w:val="18"/>
          <w:szCs w:val="18"/>
          <w:lang w:val="fr-FR"/>
        </w:rPr>
        <w:t xml:space="preserve"> </w:t>
      </w:r>
      <w:r w:rsidRPr="005D1FEC">
        <w:rPr>
          <w:sz w:val="18"/>
          <w:szCs w:val="18"/>
        </w:rPr>
        <w:t xml:space="preserve">Informacijos šaltiniai: VERT </w:t>
      </w:r>
      <w:hyperlink r:id="rId5" w:history="1">
        <w:r w:rsidRPr="005D1FEC">
          <w:rPr>
            <w:sz w:val="18"/>
            <w:szCs w:val="18"/>
          </w:rPr>
          <w:t>https://www.regula.lt/siluma/Puslapiai/kuro-ir-perkamos-silumos-kainos/vidutine-salies-kuro-zaliavos-kaina.aspx</w:t>
        </w:r>
      </w:hyperlink>
      <w:r w:rsidRPr="005D1FEC">
        <w:rPr>
          <w:sz w:val="18"/>
          <w:szCs w:val="18"/>
        </w:rPr>
        <w:t xml:space="preserve"> ACER </w:t>
      </w:r>
      <w:hyperlink r:id="rId6" w:history="1">
        <w:r w:rsidRPr="005D1FEC">
          <w:rPr>
            <w:sz w:val="18"/>
            <w:szCs w:val="18"/>
          </w:rPr>
          <w:t>https://documents.acer.europa.eu/en/The_agency/Organisation/Documents/Energy%20Prices_Final.pdf</w:t>
        </w:r>
      </w:hyperlink>
      <w:r w:rsidRPr="005D1FEC">
        <w:rPr>
          <w:sz w:val="18"/>
          <w:szCs w:val="18"/>
        </w:rPr>
        <w:t xml:space="preserve"> </w:t>
      </w:r>
    </w:p>
  </w:footnote>
  <w:footnote w:id="8">
    <w:p w14:paraId="5992ABE2" w14:textId="77777777" w:rsidR="00DB30DE" w:rsidRPr="008305A1" w:rsidRDefault="00DB30DE" w:rsidP="00DB30DE">
      <w:pPr>
        <w:pStyle w:val="Puslapioinaostekstas"/>
        <w:rPr>
          <w:sz w:val="18"/>
          <w:szCs w:val="18"/>
        </w:rPr>
      </w:pPr>
      <w:r>
        <w:rPr>
          <w:rStyle w:val="Puslapioinaosnuoroda"/>
        </w:rPr>
        <w:footnoteRef/>
      </w:r>
      <w:r>
        <w:t xml:space="preserve"> </w:t>
      </w:r>
      <w:r w:rsidRPr="008305A1">
        <w:rPr>
          <w:sz w:val="18"/>
          <w:szCs w:val="18"/>
        </w:rPr>
        <w:t>Informacijos šaltinis: h</w:t>
      </w:r>
      <w:r w:rsidRPr="00C7353E">
        <w:rPr>
          <w:sz w:val="18"/>
          <w:szCs w:val="18"/>
        </w:rPr>
        <w:t>ttps://www.barchart.com/futures/quotes/TGL23/futures-prices?timeFrame=daily&amp;viewName=main</w:t>
      </w:r>
      <w:r>
        <w:rPr>
          <w:sz w:val="18"/>
          <w:szCs w:val="18"/>
        </w:rPr>
        <w:t xml:space="preserve"> </w:t>
      </w:r>
    </w:p>
  </w:footnote>
  <w:footnote w:id="9">
    <w:p w14:paraId="6AD8DE6E" w14:textId="77777777" w:rsidR="00DB30DE" w:rsidRPr="00855EF9" w:rsidRDefault="00DB30DE" w:rsidP="00DB30DE">
      <w:pPr>
        <w:pStyle w:val="Puslapioinaostekstas"/>
        <w:rPr>
          <w:sz w:val="18"/>
          <w:szCs w:val="18"/>
        </w:rPr>
      </w:pPr>
      <w:r w:rsidRPr="008305A1">
        <w:rPr>
          <w:sz w:val="18"/>
          <w:szCs w:val="18"/>
        </w:rPr>
        <w:footnoteRef/>
      </w:r>
      <w:r w:rsidRPr="008305A1">
        <w:rPr>
          <w:sz w:val="18"/>
          <w:szCs w:val="18"/>
        </w:rPr>
        <w:t xml:space="preserve"> </w:t>
      </w:r>
      <w:r w:rsidRPr="00855EF9">
        <w:rPr>
          <w:sz w:val="18"/>
          <w:szCs w:val="18"/>
        </w:rPr>
        <w:t xml:space="preserve">Informacijos šaltinis: </w:t>
      </w:r>
      <w:r w:rsidRPr="00C53355">
        <w:rPr>
          <w:sz w:val="18"/>
          <w:szCs w:val="18"/>
        </w:rPr>
        <w:t>https://blog.energybrainpool.com/en/eu-energy-outlook-2060-how-will-the-european-electricity-market-develop-over-the-next-37-years-2/</w:t>
      </w:r>
    </w:p>
  </w:footnote>
  <w:footnote w:id="10">
    <w:p w14:paraId="1CDA204B" w14:textId="77777777" w:rsidR="00DB30DE" w:rsidRPr="008305A1" w:rsidRDefault="00DB30DE" w:rsidP="00DB30DE">
      <w:pPr>
        <w:pStyle w:val="Puslapioinaostekstas"/>
        <w:rPr>
          <w:sz w:val="18"/>
          <w:szCs w:val="18"/>
        </w:rPr>
      </w:pPr>
      <w:r w:rsidRPr="008305A1">
        <w:rPr>
          <w:sz w:val="18"/>
          <w:szCs w:val="18"/>
        </w:rPr>
        <w:footnoteRef/>
      </w:r>
      <w:r w:rsidRPr="008305A1">
        <w:rPr>
          <w:sz w:val="18"/>
          <w:szCs w:val="18"/>
        </w:rPr>
        <w:t xml:space="preserve"> Informacijos šaltinis: </w:t>
      </w:r>
      <w:hyperlink r:id="rId7" w:history="1">
        <w:r w:rsidRPr="008305A1">
          <w:rPr>
            <w:sz w:val="18"/>
            <w:szCs w:val="18"/>
          </w:rPr>
          <w:t>https://www2.deloitte.com/content/dam/Deloitte/ca/Documents/REA/eo-g-price-forecast-q4-er-fy23-en-aoda.pdf</w:t>
        </w:r>
      </w:hyperlink>
    </w:p>
  </w:footnote>
  <w:footnote w:id="11">
    <w:p w14:paraId="4A35C57E" w14:textId="5F1B06F3" w:rsidR="004D4008" w:rsidRPr="008319E3" w:rsidRDefault="004D4008" w:rsidP="004D4008">
      <w:pPr>
        <w:pStyle w:val="Puslapioinaostekstas"/>
        <w:rPr>
          <w:sz w:val="18"/>
          <w:szCs w:val="18"/>
        </w:rPr>
      </w:pPr>
      <w:r w:rsidRPr="008319E3">
        <w:rPr>
          <w:rStyle w:val="Puslapioinaosnuoroda"/>
          <w:sz w:val="18"/>
          <w:szCs w:val="18"/>
        </w:rPr>
        <w:footnoteRef/>
      </w:r>
      <w:r w:rsidRPr="008319E3">
        <w:rPr>
          <w:sz w:val="18"/>
          <w:szCs w:val="18"/>
        </w:rPr>
        <w:t xml:space="preserve"> https://www.eex.com/en/market-data/environmentals/eu-ets-auctions</w:t>
      </w:r>
    </w:p>
  </w:footnote>
  <w:footnote w:id="12">
    <w:p w14:paraId="6C33C624" w14:textId="60AA8CD5" w:rsidR="001A309A" w:rsidRDefault="001A309A">
      <w:pPr>
        <w:pStyle w:val="Puslapioinaostekstas"/>
      </w:pPr>
      <w:r w:rsidRPr="008319E3">
        <w:rPr>
          <w:rStyle w:val="Puslapioinaosnuoroda"/>
          <w:sz w:val="18"/>
          <w:szCs w:val="18"/>
        </w:rPr>
        <w:footnoteRef/>
      </w:r>
      <w:r w:rsidRPr="008319E3">
        <w:rPr>
          <w:sz w:val="18"/>
          <w:szCs w:val="18"/>
        </w:rPr>
        <w:t>https://enmin.lrv.lt/uploads/enmin/documents/files/Atnaujinamo%20NEKSVP%20projektas.pdf?fbclid=IwAR0H9W0VtCVA0OHFO_Mqw9hU9u-FvZJudSw31SAVG2zT3Q9o_NYBnpc9k1k</w:t>
      </w:r>
    </w:p>
  </w:footnote>
  <w:footnote w:id="13">
    <w:p w14:paraId="12CDCA54" w14:textId="77777777" w:rsidR="00DB30DE" w:rsidRPr="005D1FEC" w:rsidRDefault="00DB30DE" w:rsidP="00DB30DE">
      <w:pPr>
        <w:pStyle w:val="Puslapioinaostekstas"/>
        <w:jc w:val="left"/>
        <w:rPr>
          <w:sz w:val="18"/>
          <w:szCs w:val="18"/>
        </w:rPr>
      </w:pPr>
      <w:r w:rsidRPr="00407B33">
        <w:rPr>
          <w:rStyle w:val="Puslapioinaosnuoroda"/>
          <w:sz w:val="18"/>
          <w:szCs w:val="18"/>
        </w:rPr>
        <w:footnoteRef/>
      </w:r>
      <w:r w:rsidRPr="00407B33">
        <w:rPr>
          <w:sz w:val="18"/>
          <w:szCs w:val="18"/>
        </w:rPr>
        <w:t xml:space="preserve"> Informacijos šaltinis </w:t>
      </w:r>
      <w:r w:rsidRPr="005D1FEC">
        <w:rPr>
          <w:sz w:val="18"/>
          <w:szCs w:val="18"/>
        </w:rPr>
        <w:t xml:space="preserve">Nordpool </w:t>
      </w:r>
      <w:hyperlink r:id="rId8" w:history="1">
        <w:r w:rsidRPr="005D1FEC">
          <w:rPr>
            <w:sz w:val="18"/>
            <w:szCs w:val="18"/>
          </w:rPr>
          <w:t>https://www.nordpoolgroup.com/historical-market-data/</w:t>
        </w:r>
      </w:hyperlink>
      <w:r w:rsidRPr="005D1FEC">
        <w:rPr>
          <w:sz w:val="18"/>
          <w:szCs w:val="18"/>
        </w:rPr>
        <w:t xml:space="preserve"> ACER </w:t>
      </w:r>
      <w:hyperlink r:id="rId9" w:history="1">
        <w:r w:rsidRPr="005D1FEC">
          <w:rPr>
            <w:sz w:val="18"/>
            <w:szCs w:val="18"/>
          </w:rPr>
          <w:t>https://documents.acer.europa.eu/en/The_agency/Organisation/Documents/Energy%20Prices_Final.pdf</w:t>
        </w:r>
      </w:hyperlink>
    </w:p>
  </w:footnote>
  <w:footnote w:id="14">
    <w:p w14:paraId="02749317" w14:textId="77777777" w:rsidR="009A3083" w:rsidRDefault="009A3083" w:rsidP="009A3083">
      <w:pPr>
        <w:pStyle w:val="Puslapioinaostekstas"/>
        <w:jc w:val="left"/>
      </w:pPr>
      <w:r>
        <w:rPr>
          <w:rStyle w:val="Puslapioinaosnuoroda"/>
        </w:rPr>
        <w:footnoteRef/>
      </w:r>
      <w:r w:rsidRPr="00747632">
        <w:t xml:space="preserve"> </w:t>
      </w:r>
      <w:r w:rsidRPr="00747632">
        <w:rPr>
          <w:sz w:val="18"/>
          <w:szCs w:val="18"/>
        </w:rPr>
        <w:t xml:space="preserve">Viešujų pirkimų sutarčių registras: </w:t>
      </w:r>
      <w:hyperlink r:id="rId10" w:history="1">
        <w:r w:rsidRPr="00747632">
          <w:rPr>
            <w:rStyle w:val="Hipersaitas"/>
            <w:color w:val="9C9C9C"/>
            <w:sz w:val="18"/>
            <w:szCs w:val="18"/>
          </w:rPr>
          <w:t>https://eviesiejipirkimai.lt/index.php?option=com_vptpublic&amp;task=sutartys&amp;Itemid=109</w:t>
        </w:r>
      </w:hyperlink>
      <w:r w:rsidRPr="00747632">
        <w:rPr>
          <w:sz w:val="18"/>
          <w:szCs w:val="18"/>
        </w:rPr>
        <w:t xml:space="preserve"> </w:t>
      </w:r>
    </w:p>
  </w:footnote>
  <w:footnote w:id="15">
    <w:p w14:paraId="4D3B856A" w14:textId="77777777" w:rsidR="009A3083" w:rsidRDefault="009A3083" w:rsidP="009A3083">
      <w:pPr>
        <w:pStyle w:val="Puslapioinaostekstas"/>
      </w:pPr>
      <w:r>
        <w:rPr>
          <w:rStyle w:val="Puslapioinaosnuoroda"/>
        </w:rPr>
        <w:footnoteRef/>
      </w:r>
      <w:r>
        <w:t xml:space="preserve"> </w:t>
      </w:r>
      <w:r>
        <w:rPr>
          <w:sz w:val="18"/>
          <w:szCs w:val="18"/>
        </w:rPr>
        <w:t xml:space="preserve">Technology Data for Individual Heating Plants Data Sheets for Individual Heating Plants - Latest update June 2021 </w:t>
      </w:r>
      <w:hyperlink r:id="rId11" w:history="1">
        <w:r>
          <w:rPr>
            <w:rStyle w:val="Hipersaitas"/>
            <w:color w:val="9C9C9C"/>
            <w:sz w:val="18"/>
            <w:szCs w:val="18"/>
          </w:rPr>
          <w:t>https://ens.dk/en/our-services/projections-and-models/technology-data/technology-data-individual-heating-plants</w:t>
        </w:r>
      </w:hyperlink>
    </w:p>
  </w:footnote>
  <w:footnote w:id="16">
    <w:p w14:paraId="7F7A05DA" w14:textId="77777777" w:rsidR="009A3083" w:rsidRDefault="009A3083" w:rsidP="009A3083">
      <w:pPr>
        <w:pStyle w:val="Puslapioinaostekstas"/>
        <w:rPr>
          <w:sz w:val="18"/>
          <w:szCs w:val="18"/>
        </w:rPr>
      </w:pPr>
      <w:r>
        <w:rPr>
          <w:rStyle w:val="Puslapioinaosnuoroda"/>
        </w:rPr>
        <w:footnoteRef/>
      </w:r>
      <w:r>
        <w:t xml:space="preserve"> </w:t>
      </w:r>
      <w:r>
        <w:rPr>
          <w:sz w:val="18"/>
          <w:szCs w:val="18"/>
        </w:rPr>
        <w:t xml:space="preserve">Technology Data Catalogue for Electricity and district heating production - Updated February 2023: </w:t>
      </w:r>
      <w:hyperlink r:id="rId12" w:history="1">
        <w:r>
          <w:rPr>
            <w:rStyle w:val="Hipersaitas"/>
            <w:color w:val="9C9C9C"/>
            <w:sz w:val="18"/>
            <w:szCs w:val="18"/>
          </w:rPr>
          <w:t>https://ens.dk/en/our-services/projections-and-models/technology-data/technology-data-generation-electricity-and</w:t>
        </w:r>
      </w:hyperlink>
      <w:r>
        <w:rPr>
          <w:rStyle w:val="Hipersaitas"/>
          <w:color w:val="9C9C9C"/>
        </w:rPr>
        <w:t xml:space="preserve"> </w:t>
      </w:r>
    </w:p>
  </w:footnote>
  <w:footnote w:id="17">
    <w:p w14:paraId="2770D08A" w14:textId="051CE251" w:rsidR="00456562" w:rsidRDefault="00456562">
      <w:pPr>
        <w:pStyle w:val="Puslapioinaostekstas"/>
      </w:pPr>
      <w:r>
        <w:rPr>
          <w:rStyle w:val="Puslapioinaosnuoroda"/>
        </w:rPr>
        <w:footnoteRef/>
      </w:r>
      <w:r>
        <w:t xml:space="preserve"> </w:t>
      </w:r>
      <w:r w:rsidRPr="00456562">
        <w:rPr>
          <w:sz w:val="18"/>
          <w:szCs w:val="18"/>
        </w:rPr>
        <w:t>ESO galios didinimo įkainiai: https://www.eso.lt/lt/verslui/elektra_99/tarifai-kainos-atsiskaitymai-ir-skolos/kvieciame-susipazinti-kas-sudaro-elektros-ivedimo-ir-732m.html</w:t>
      </w:r>
    </w:p>
  </w:footnote>
  <w:footnote w:id="18">
    <w:p w14:paraId="073F84F1" w14:textId="77777777" w:rsidR="009A3083" w:rsidRDefault="009A3083" w:rsidP="009A3083">
      <w:pPr>
        <w:pStyle w:val="Puslapioinaostekstas"/>
        <w:jc w:val="left"/>
        <w:rPr>
          <w:sz w:val="18"/>
          <w:szCs w:val="18"/>
        </w:rPr>
      </w:pPr>
      <w:r>
        <w:rPr>
          <w:rStyle w:val="Puslapioinaosnuoroda"/>
          <w:sz w:val="18"/>
          <w:szCs w:val="18"/>
        </w:rPr>
        <w:footnoteRef/>
      </w:r>
      <w:r>
        <w:rPr>
          <w:sz w:val="18"/>
          <w:szCs w:val="18"/>
        </w:rPr>
        <w:t xml:space="preserve"> Pastatų atnaujinimo (modernizavimo) darbų skaičiuojamųjų kainų rekomendacijos XIX pagal 2023 m. balandžio mėn. statybos resursų skaičiuojamąsias kainas</w:t>
      </w:r>
    </w:p>
  </w:footnote>
  <w:footnote w:id="19">
    <w:p w14:paraId="2ADBD80F" w14:textId="77777777" w:rsidR="009A3083" w:rsidRDefault="009A3083" w:rsidP="009A3083">
      <w:pPr>
        <w:pStyle w:val="Puslapioinaostekstas"/>
        <w:jc w:val="left"/>
        <w:rPr>
          <w:rFonts w:cstheme="minorHAnsi"/>
          <w:sz w:val="18"/>
          <w:szCs w:val="18"/>
        </w:rPr>
      </w:pPr>
    </w:p>
  </w:footnote>
  <w:footnote w:id="20">
    <w:p w14:paraId="4F4309C4" w14:textId="104B48F0" w:rsidR="004D63B2" w:rsidRDefault="004D63B2">
      <w:pPr>
        <w:pStyle w:val="Puslapioinaostekstas"/>
      </w:pPr>
      <w:r>
        <w:rPr>
          <w:rStyle w:val="Puslapioinaosnuoroda"/>
        </w:rPr>
        <w:footnoteRef/>
      </w:r>
      <w:r>
        <w:t xml:space="preserve"> </w:t>
      </w:r>
      <w:r w:rsidRPr="00C7567A">
        <w:rPr>
          <w:sz w:val="18"/>
          <w:szCs w:val="18"/>
        </w:rPr>
        <w:t xml:space="preserve">UAB „Varėnos šiluma“ automatizuoto katilo technologijos pristatymas </w:t>
      </w:r>
      <w:hyperlink r:id="rId13" w:history="1">
        <w:r w:rsidRPr="00C7567A">
          <w:rPr>
            <w:noProof/>
            <w:color w:val="0000FF"/>
            <w:sz w:val="18"/>
            <w:szCs w:val="18"/>
            <w:shd w:val="clear" w:color="auto" w:fill="F3F2F1"/>
          </w:rPr>
          <w:drawing>
            <wp:inline distT="0" distB="0" distL="0" distR="0" wp14:anchorId="3339C9F9" wp14:editId="4B06246E">
              <wp:extent cx="148590" cy="148590"/>
              <wp:effectExtent l="0" t="0" r="3810" b="3810"/>
              <wp:docPr id="1926399774" name="Picture 1926399774" descr="​mp4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4 icon"/>
                      <pic:cNvPicPr>
                        <a:picLocks noChangeAspect="1" noChangeArrowheads="1"/>
                      </pic:cNvPicPr>
                    </pic:nvPicPr>
                    <pic:blipFill>
                      <a:blip r:embed="rId14" r:link="rId15">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r w:rsidRPr="00C7567A">
          <w:rPr>
            <w:rStyle w:val="Imanusissaitas"/>
            <w:sz w:val="18"/>
            <w:szCs w:val="18"/>
          </w:rPr>
          <w:t> LŠTA_pirmadienio webinaras_automtizuota biokatilinė Varėnoje-20220228_140232-Meeting Recording.mp4</w:t>
        </w:r>
      </w:hyperlink>
    </w:p>
  </w:footnote>
  <w:footnote w:id="21">
    <w:p w14:paraId="374231A3" w14:textId="59E93A92" w:rsidR="00D31E5C" w:rsidRDefault="00D31E5C">
      <w:pPr>
        <w:pStyle w:val="Puslapioinaostekstas"/>
      </w:pPr>
      <w:r>
        <w:rPr>
          <w:rStyle w:val="Puslapioinaosnuoroda"/>
        </w:rPr>
        <w:footnoteRef/>
      </w:r>
      <w:r>
        <w:t xml:space="preserve"> </w:t>
      </w:r>
      <w:r w:rsidRPr="00D31E5C">
        <w:t>UAB „Sistela“ sudarytas katalogas „Statinių statybos skaičiuojamųjų kainų palyginamieji ekonominiai rodikliai XXXIX“ pagal 2023 m. balandžio mėn. statinių statybos skaičiuojamąsias kainas</w:t>
      </w:r>
      <w:r>
        <w:t>.</w:t>
      </w:r>
    </w:p>
  </w:footnote>
  <w:footnote w:id="22">
    <w:p w14:paraId="2C1A2535" w14:textId="7C76C9EE" w:rsidR="000A372E" w:rsidRPr="000A372E" w:rsidRDefault="000A372E">
      <w:pPr>
        <w:pStyle w:val="Puslapioinaostekstas"/>
        <w:rPr>
          <w:lang w:val="en-US"/>
        </w:rPr>
      </w:pPr>
      <w:r>
        <w:rPr>
          <w:rStyle w:val="Puslapioinaosnuoroda"/>
        </w:rPr>
        <w:footnoteRef/>
      </w:r>
      <w:r>
        <w:t xml:space="preserve"> 2023 m. įmonė atliko 0,27 km trasų rekonstrukcija nuo katilinės iki ligoninės. Nuostoliai tinkluose sumažėjo iki 19 – 28 proc.</w:t>
      </w:r>
    </w:p>
  </w:footnote>
  <w:footnote w:id="23">
    <w:p w14:paraId="3E60C66D" w14:textId="4B9AACD0" w:rsidR="00EF30C2" w:rsidRPr="00EF30C2" w:rsidRDefault="00EF30C2">
      <w:pPr>
        <w:pStyle w:val="Puslapioinaostekstas"/>
        <w:rPr>
          <w:lang w:val="en-US"/>
        </w:rPr>
      </w:pPr>
      <w:r>
        <w:rPr>
          <w:rStyle w:val="Puslapioinaosnuoroda"/>
        </w:rPr>
        <w:footnoteRef/>
      </w:r>
      <w:r>
        <w:t xml:space="preserve"> </w:t>
      </w:r>
      <w:r>
        <w:rPr>
          <w:lang w:val="en-US"/>
        </w:rPr>
        <w:t>Įmonė jau parengusi CŠT tinklo rekonstukcijos planą, kuriame sumažinami skersmenys.</w:t>
      </w:r>
    </w:p>
  </w:footnote>
  <w:footnote w:id="24">
    <w:p w14:paraId="049E610B" w14:textId="3341C474" w:rsidR="007C6677" w:rsidRDefault="007C6677">
      <w:pPr>
        <w:pStyle w:val="Puslapioinaostekstas"/>
      </w:pPr>
      <w:r>
        <w:rPr>
          <w:rStyle w:val="Puslapioinaosnuoroda"/>
        </w:rPr>
        <w:footnoteRef/>
      </w:r>
      <w:r w:rsidRPr="007C6677">
        <w:t>Kogeneracinės elektrinės Visagino miesto CŠT sistemoje dūmų valymo įrenginys elektrostatinis filtras</w:t>
      </w:r>
      <w:r>
        <w:t xml:space="preserve">: </w:t>
      </w:r>
      <w:hyperlink r:id="rId16" w:history="1">
        <w:r w:rsidRPr="00B3487B">
          <w:rPr>
            <w:rStyle w:val="Hipersaitas"/>
          </w:rPr>
          <w:t>https://eviesiejipirkimai.lt/download.php?dok_id=2006425724&amp;file_id=2006488219</w:t>
        </w:r>
      </w:hyperlink>
    </w:p>
    <w:p w14:paraId="4C27FE4D" w14:textId="77777777" w:rsidR="007C6677" w:rsidRDefault="007C6677">
      <w:pPr>
        <w:pStyle w:val="Puslapioinaostekstas"/>
      </w:pPr>
    </w:p>
  </w:footnote>
  <w:footnote w:id="25">
    <w:p w14:paraId="4D8B1FF3" w14:textId="123B4232" w:rsidR="0087198D" w:rsidRPr="00747632" w:rsidRDefault="0087198D" w:rsidP="0087198D">
      <w:pPr>
        <w:pStyle w:val="Puslapioinaostekstas"/>
      </w:pPr>
      <w:r>
        <w:rPr>
          <w:rStyle w:val="Puslapioinaosnuoroda"/>
        </w:rPr>
        <w:footnoteRef/>
      </w:r>
      <w:r w:rsidRPr="00747632">
        <w:t xml:space="preserve"> Kab</w:t>
      </w:r>
      <w:r w:rsidR="00AF59BB">
        <w:t>e</w:t>
      </w:r>
      <w:r w:rsidRPr="00747632">
        <w:t>lio tiesimo poreikis galės būti įvertintas vėliau, oficialiai kreipiantis į ESO dėl galios didinimo</w:t>
      </w:r>
    </w:p>
  </w:footnote>
  <w:footnote w:id="26">
    <w:p w14:paraId="4B2E6F91" w14:textId="41D0A3EB" w:rsidR="00AD2A4C" w:rsidRPr="00747632" w:rsidRDefault="00AD2A4C" w:rsidP="00AD2A4C">
      <w:pPr>
        <w:pStyle w:val="Puslapioinaostekstas"/>
      </w:pPr>
      <w:r>
        <w:rPr>
          <w:rStyle w:val="Puslapioinaosnuoroda"/>
        </w:rPr>
        <w:footnoteRef/>
      </w:r>
      <w:r w:rsidRPr="00747632">
        <w:t xml:space="preserve"> Kab</w:t>
      </w:r>
      <w:r w:rsidR="00AF59BB">
        <w:t>e</w:t>
      </w:r>
      <w:r w:rsidRPr="00747632">
        <w:t>lio tiesimo poreikis galės būti įvertintas vėliau, oficialiai kreipiantis į ESO dėl galios didinimo</w:t>
      </w:r>
    </w:p>
  </w:footnote>
  <w:footnote w:id="27">
    <w:p w14:paraId="29F39FC7" w14:textId="70FB887E" w:rsidR="006813C6" w:rsidRPr="00747632" w:rsidRDefault="006813C6" w:rsidP="006813C6">
      <w:pPr>
        <w:pStyle w:val="Puslapioinaostekstas"/>
      </w:pPr>
      <w:r>
        <w:rPr>
          <w:rStyle w:val="Puslapioinaosnuoroda"/>
        </w:rPr>
        <w:footnoteRef/>
      </w:r>
      <w:r w:rsidRPr="00747632">
        <w:t xml:space="preserve"> Kab</w:t>
      </w:r>
      <w:r w:rsidR="00AF59BB">
        <w:t>e</w:t>
      </w:r>
      <w:r w:rsidRPr="00747632">
        <w:t>lio tiesimo poreikis galės būti įvertintas vėliau, oficialiai kreipiantis į ESO dėl galios didinimo</w:t>
      </w:r>
    </w:p>
  </w:footnote>
  <w:footnote w:id="28">
    <w:p w14:paraId="439BCF1E" w14:textId="1046E243" w:rsidR="00237B2A" w:rsidRPr="00747632" w:rsidRDefault="00237B2A" w:rsidP="00237B2A">
      <w:pPr>
        <w:pStyle w:val="Puslapioinaostekstas"/>
      </w:pPr>
      <w:r>
        <w:rPr>
          <w:rStyle w:val="Puslapioinaosnuoroda"/>
        </w:rPr>
        <w:footnoteRef/>
      </w:r>
      <w:r w:rsidRPr="00747632">
        <w:t xml:space="preserve"> Kab</w:t>
      </w:r>
      <w:r w:rsidR="00AF59BB">
        <w:t>e</w:t>
      </w:r>
      <w:r w:rsidRPr="00747632">
        <w:t>lio tiesimo poreikis galės būti įvertintas vėliau, oficialiai kreipiantis į ESO dėl galios didinimo</w:t>
      </w:r>
    </w:p>
  </w:footnote>
  <w:footnote w:id="29">
    <w:p w14:paraId="16EDF690" w14:textId="4C387EB4" w:rsidR="008D0AEA" w:rsidRPr="00747632" w:rsidRDefault="008D0AEA" w:rsidP="008D0AEA">
      <w:pPr>
        <w:pStyle w:val="Puslapioinaostekstas"/>
      </w:pPr>
      <w:r>
        <w:rPr>
          <w:rStyle w:val="Puslapioinaosnuoroda"/>
        </w:rPr>
        <w:footnoteRef/>
      </w:r>
      <w:r w:rsidRPr="00747632">
        <w:t xml:space="preserve"> Kab</w:t>
      </w:r>
      <w:r w:rsidR="00A87D3F">
        <w:t>e</w:t>
      </w:r>
      <w:r w:rsidRPr="00747632">
        <w:t>lio tiesimo poreikis galės būti įvertintas vėliau, oficialiai kreipiantis į ESO dėl galios didinimo</w:t>
      </w:r>
    </w:p>
  </w:footnote>
  <w:footnote w:id="30">
    <w:p w14:paraId="066B7FEB" w14:textId="77777777" w:rsidR="00080707" w:rsidRPr="00747632" w:rsidRDefault="00080707" w:rsidP="00080707">
      <w:pPr>
        <w:pStyle w:val="Puslapioinaostekstas"/>
      </w:pPr>
      <w:r>
        <w:rPr>
          <w:rStyle w:val="Puslapioinaosnuoroda"/>
        </w:rPr>
        <w:footnoteRef/>
      </w:r>
      <w:r>
        <w:t xml:space="preserve"> </w:t>
      </w:r>
      <w:r w:rsidRPr="00747632">
        <w:t>Kab</w:t>
      </w:r>
      <w:r>
        <w:t>e</w:t>
      </w:r>
      <w:r w:rsidRPr="00747632">
        <w:t>lio tiesimo poreikis galės būti įvertintas vėliau, oficialiai kreipiantis į ESO dėl galios didinimo</w:t>
      </w:r>
    </w:p>
    <w:p w14:paraId="35C7F85B" w14:textId="6516FC63" w:rsidR="00080707" w:rsidRDefault="00080707">
      <w:pPr>
        <w:pStyle w:val="Puslapioinaostekstas"/>
      </w:pPr>
    </w:p>
  </w:footnote>
  <w:footnote w:id="31">
    <w:p w14:paraId="377B9D6E" w14:textId="77777777" w:rsidR="00A31778" w:rsidRPr="0069020A" w:rsidRDefault="00A31778" w:rsidP="00A31778">
      <w:pPr>
        <w:pStyle w:val="Puslapioinaostekstas"/>
      </w:pPr>
      <w:r>
        <w:rPr>
          <w:rStyle w:val="Puslapioinaosnuoroda"/>
        </w:rPr>
        <w:footnoteRef/>
      </w:r>
      <w:r>
        <w:t xml:space="preserve"> </w:t>
      </w:r>
      <w:r w:rsidRPr="0069020A">
        <w:t>https://klimatas.old.gamta.lt/cms/index?rubricId=b83233ea-a295-4e27-a50d-be1a6f748aee</w:t>
      </w:r>
    </w:p>
  </w:footnote>
  <w:footnote w:id="32">
    <w:p w14:paraId="4E7FE5B6" w14:textId="4ED35FFE" w:rsidR="00DD0BBB" w:rsidRPr="00747632" w:rsidRDefault="00DD0BBB" w:rsidP="00DD0BBB">
      <w:pPr>
        <w:pStyle w:val="Puslapioinaostekstas"/>
      </w:pPr>
      <w:r>
        <w:rPr>
          <w:rStyle w:val="Puslapioinaosnuoroda"/>
        </w:rPr>
        <w:footnoteRef/>
      </w:r>
      <w:r w:rsidRPr="00747632">
        <w:t xml:space="preserve"> Kab</w:t>
      </w:r>
      <w:r w:rsidR="00AF59BB">
        <w:t>e</w:t>
      </w:r>
      <w:r w:rsidRPr="00747632">
        <w:t>lio tiesimo poreikis galės būti įvertintas vėliau, oficialiai kreipiantis į ESO dėl galios didinimo</w:t>
      </w:r>
    </w:p>
  </w:footnote>
  <w:footnote w:id="33">
    <w:p w14:paraId="7110E3FC" w14:textId="77777777" w:rsidR="00732E95" w:rsidRPr="00C7567A" w:rsidRDefault="00732E95" w:rsidP="00732E95">
      <w:pPr>
        <w:pStyle w:val="Puslapioinaostekstas"/>
        <w:jc w:val="left"/>
        <w:rPr>
          <w:sz w:val="18"/>
          <w:szCs w:val="18"/>
        </w:rPr>
      </w:pPr>
      <w:r w:rsidRPr="00C7567A">
        <w:rPr>
          <w:rStyle w:val="Puslapioinaosnuoroda"/>
          <w:sz w:val="18"/>
          <w:szCs w:val="18"/>
        </w:rPr>
        <w:footnoteRef/>
      </w:r>
      <w:r w:rsidRPr="00C7567A">
        <w:rPr>
          <w:sz w:val="18"/>
          <w:szCs w:val="18"/>
        </w:rPr>
        <w:t xml:space="preserve"> ES fondų investicijų programos finansavimo periodas yra 2021-2027 m.</w:t>
      </w:r>
    </w:p>
  </w:footnote>
  <w:footnote w:id="34">
    <w:p w14:paraId="168DC497" w14:textId="77777777" w:rsidR="00732E95" w:rsidRPr="001C2D1B" w:rsidRDefault="00732E95" w:rsidP="00732E95">
      <w:pPr>
        <w:pStyle w:val="Puslapioinaostekstas"/>
      </w:pPr>
      <w:r>
        <w:rPr>
          <w:rStyle w:val="Puslapioinaosnuoroda"/>
        </w:rPr>
        <w:footnoteRef/>
      </w:r>
      <w:r w:rsidRPr="0094043D">
        <w:t xml:space="preserve"> </w:t>
      </w:r>
      <w:hyperlink r:id="rId17" w:history="1">
        <w:r w:rsidRPr="0094043D">
          <w:rPr>
            <w:rStyle w:val="Hipersaitas"/>
            <w:sz w:val="18"/>
            <w:szCs w:val="18"/>
          </w:rPr>
          <w:t>https://www.e-tar.lt/portal/lt/legalAct/f77306f0207411ee9de9e7e0fd363afc</w:t>
        </w:r>
      </w:hyperlink>
      <w:r w:rsidRPr="0094043D">
        <w:t xml:space="preserve"> </w:t>
      </w:r>
    </w:p>
  </w:footnote>
  <w:footnote w:id="35">
    <w:p w14:paraId="57BB8ABA" w14:textId="77777777" w:rsidR="00732E95" w:rsidRPr="001C2D1B" w:rsidRDefault="00732E95" w:rsidP="00732E95">
      <w:pPr>
        <w:pStyle w:val="Puslapioinaostekstas"/>
        <w:jc w:val="left"/>
      </w:pPr>
      <w:r>
        <w:rPr>
          <w:rStyle w:val="Puslapioinaosnuoroda"/>
        </w:rPr>
        <w:footnoteRef/>
      </w:r>
      <w:r w:rsidRPr="0094043D">
        <w:t xml:space="preserve"> </w:t>
      </w:r>
      <w:hyperlink r:id="rId18" w:history="1">
        <w:r w:rsidRPr="0094043D">
          <w:rPr>
            <w:rStyle w:val="Hipersaitas"/>
            <w:sz w:val="18"/>
            <w:szCs w:val="18"/>
          </w:rPr>
          <w:t>https://e-seimas.lrs.lt/portal/legalAct/lt/TAD/2980b424888211edbdcebd68a7a0df7e?positionInSearchResults=0&amp;searchModelUUID=ebf519f7-3297-4f84-b2ea-7f4c1cf595bd</w:t>
        </w:r>
      </w:hyperlink>
      <w:r w:rsidRPr="0094043D">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77C349" w14:textId="77777777" w:rsidR="000D447A" w:rsidRDefault="001F5990" w:rsidP="00EF35FF">
    <w:pPr>
      <w:pStyle w:val="Antrats"/>
      <w:tabs>
        <w:tab w:val="right" w:pos="7920"/>
      </w:tabs>
      <w:ind w:left="5387"/>
      <w:jc w:val="right"/>
      <w:rPr>
        <w:rFonts w:ascii="Arial" w:hAnsi="Arial" w:cs="Arial"/>
        <w:color w:val="002060"/>
        <w:w w:val="100"/>
        <w:sz w:val="22"/>
        <w:szCs w:val="22"/>
        <w:lang w:val="lt-LT"/>
      </w:rPr>
    </w:pPr>
    <w:r>
      <w:rPr>
        <w:noProof/>
      </w:rPr>
      <w:drawing>
        <wp:anchor distT="0" distB="0" distL="114300" distR="114300" simplePos="0" relativeHeight="251659776" behindDoc="0" locked="0" layoutInCell="1" allowOverlap="1" wp14:anchorId="68A1BA05" wp14:editId="7CC52636">
          <wp:simplePos x="0" y="0"/>
          <wp:positionH relativeFrom="column">
            <wp:posOffset>1685925</wp:posOffset>
          </wp:positionH>
          <wp:positionV relativeFrom="paragraph">
            <wp:posOffset>-56515</wp:posOffset>
          </wp:positionV>
          <wp:extent cx="2270760" cy="724535"/>
          <wp:effectExtent l="0" t="0" r="0" b="0"/>
          <wp:wrapThrough wrapText="bothSides">
            <wp:wrapPolygon edited="0">
              <wp:start x="0" y="0"/>
              <wp:lineTo x="0" y="21013"/>
              <wp:lineTo x="21383" y="21013"/>
              <wp:lineTo x="21383" y="0"/>
              <wp:lineTo x="0" y="0"/>
            </wp:wrapPolygon>
          </wp:wrapThrough>
          <wp:docPr id="2083874765" name="Picture 2083874765" descr="Paveikslėlis, kuriame yra simbolis, Šrift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655192" name="Paveikslėlis 1" descr="Paveikslėlis, kuriame yra simbolis, Šriftas&#10;&#10;Automatiškai sugeneruotas aprašymas"/>
                  <pic:cNvPicPr/>
                </pic:nvPicPr>
                <pic:blipFill>
                  <a:blip r:embed="rId1">
                    <a:extLst>
                      <a:ext uri="{28A0092B-C50C-407E-A947-70E740481C1C}">
                        <a14:useLocalDpi xmlns:a14="http://schemas.microsoft.com/office/drawing/2010/main" val="0"/>
                      </a:ext>
                    </a:extLst>
                  </a:blip>
                  <a:stretch>
                    <a:fillRect/>
                  </a:stretch>
                </pic:blipFill>
                <pic:spPr>
                  <a:xfrm>
                    <a:off x="0" y="0"/>
                    <a:ext cx="2270760" cy="724535"/>
                  </a:xfrm>
                  <a:prstGeom prst="rect">
                    <a:avLst/>
                  </a:prstGeom>
                </pic:spPr>
              </pic:pic>
            </a:graphicData>
          </a:graphic>
          <wp14:sizeRelH relativeFrom="margin">
            <wp14:pctWidth>0</wp14:pctWidth>
          </wp14:sizeRelH>
          <wp14:sizeRelV relativeFrom="margin">
            <wp14:pctHeight>0</wp14:pctHeight>
          </wp14:sizeRelV>
        </wp:anchor>
      </w:drawing>
    </w:r>
  </w:p>
  <w:p w14:paraId="35A4A740" w14:textId="64C0688D" w:rsidR="004860AE" w:rsidRPr="00FA0528" w:rsidRDefault="000D447A" w:rsidP="00EF35FF">
    <w:pPr>
      <w:pStyle w:val="Antrats"/>
      <w:tabs>
        <w:tab w:val="right" w:pos="7920"/>
      </w:tabs>
      <w:ind w:left="5387"/>
      <w:jc w:val="right"/>
      <w:rPr>
        <w:color w:val="002060"/>
        <w:lang w:val="pt-PT"/>
      </w:rPr>
    </w:pPr>
    <w:r w:rsidRPr="000D447A">
      <w:rPr>
        <w:rFonts w:ascii="Arial" w:hAnsi="Arial" w:cs="Arial"/>
        <w:color w:val="002060"/>
        <w:w w:val="100"/>
        <w:sz w:val="22"/>
        <w:szCs w:val="22"/>
        <w:lang w:val="lt-LT"/>
      </w:rPr>
      <w:t>Š</w:t>
    </w:r>
    <w:r w:rsidR="00EF35FF" w:rsidRPr="000D447A">
      <w:rPr>
        <w:rFonts w:ascii="Arial" w:hAnsi="Arial" w:cs="Arial"/>
        <w:color w:val="002060"/>
        <w:sz w:val="22"/>
        <w:szCs w:val="22"/>
        <w:lang w:val="lt-LT"/>
      </w:rPr>
      <w:t xml:space="preserve">ilumos </w:t>
    </w:r>
    <w:r w:rsidR="00EF35FF" w:rsidRPr="00EF35FF">
      <w:rPr>
        <w:rFonts w:ascii="Arial" w:hAnsi="Arial" w:cs="Arial"/>
        <w:color w:val="002060"/>
        <w:sz w:val="22"/>
        <w:szCs w:val="22"/>
        <w:lang w:val="lt-LT"/>
      </w:rPr>
      <w:t>ūkio plėtros investicijų planas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F07E76"/>
    <w:multiLevelType w:val="hybridMultilevel"/>
    <w:tmpl w:val="74D47ECA"/>
    <w:lvl w:ilvl="0" w:tplc="EE8C25F8">
      <w:start w:val="1"/>
      <w:numFmt w:val="bullet"/>
      <w:lvlText w:val="-"/>
      <w:lvlJc w:val="left"/>
      <w:pPr>
        <w:ind w:left="720" w:hanging="360"/>
      </w:pPr>
      <w:rPr>
        <w:rFonts w:ascii="Arial" w:eastAsia="Calibri" w:hAnsi="Arial" w:cs="Aria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 w15:restartNumberingAfterBreak="0">
    <w:nsid w:val="08FB44F3"/>
    <w:multiLevelType w:val="hybridMultilevel"/>
    <w:tmpl w:val="AD425F98"/>
    <w:lvl w:ilvl="0" w:tplc="04270001">
      <w:start w:val="1"/>
      <w:numFmt w:val="bullet"/>
      <w:lvlText w:val=""/>
      <w:lvlJc w:val="left"/>
      <w:pPr>
        <w:ind w:left="1287" w:hanging="360"/>
      </w:pPr>
      <w:rPr>
        <w:rFonts w:ascii="Symbol" w:hAnsi="Symbol" w:hint="default"/>
      </w:rPr>
    </w:lvl>
    <w:lvl w:ilvl="1" w:tplc="04270003">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2" w15:restartNumberingAfterBreak="0">
    <w:nsid w:val="188A08B1"/>
    <w:multiLevelType w:val="hybridMultilevel"/>
    <w:tmpl w:val="A2C4A06C"/>
    <w:lvl w:ilvl="0" w:tplc="04270001">
      <w:start w:val="1"/>
      <w:numFmt w:val="bullet"/>
      <w:lvlText w:val=""/>
      <w:lvlJc w:val="left"/>
      <w:pPr>
        <w:ind w:left="1080" w:hanging="72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392879E2"/>
    <w:multiLevelType w:val="hybridMultilevel"/>
    <w:tmpl w:val="E4DED1A6"/>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6CF26C7"/>
    <w:multiLevelType w:val="hybridMultilevel"/>
    <w:tmpl w:val="AC4EBA16"/>
    <w:lvl w:ilvl="0" w:tplc="741A66CC">
      <w:start w:val="1"/>
      <w:numFmt w:val="bullet"/>
      <w:pStyle w:val="Bullet"/>
      <w:lvlText w:val=""/>
      <w:lvlJc w:val="left"/>
      <w:pPr>
        <w:ind w:left="644" w:hanging="360"/>
      </w:pPr>
      <w:rPr>
        <w:rFonts w:ascii="Symbol" w:hAnsi="Symbol" w:hint="default"/>
        <w:color w:val="F0EFEF" w:themeColor="background2" w:themeTint="99"/>
        <w:sz w:val="22"/>
        <w:szCs w:val="22"/>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6DA3E2A"/>
    <w:multiLevelType w:val="hybridMultilevel"/>
    <w:tmpl w:val="17404C06"/>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6" w15:restartNumberingAfterBreak="0">
    <w:nsid w:val="684862B9"/>
    <w:multiLevelType w:val="hybridMultilevel"/>
    <w:tmpl w:val="2F4E455A"/>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7" w15:restartNumberingAfterBreak="0">
    <w:nsid w:val="69EE108E"/>
    <w:multiLevelType w:val="hybridMultilevel"/>
    <w:tmpl w:val="C3A4207A"/>
    <w:lvl w:ilvl="0" w:tplc="0409000F">
      <w:start w:val="1"/>
      <w:numFmt w:val="decimal"/>
      <w:lvlText w:val="%1."/>
      <w:lvlJc w:val="left"/>
      <w:pPr>
        <w:ind w:left="720" w:hanging="360"/>
      </w:pPr>
      <w:rPr>
        <w:rFonts w:eastAsia="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F7A79DE"/>
    <w:multiLevelType w:val="hybridMultilevel"/>
    <w:tmpl w:val="3764892A"/>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9" w15:restartNumberingAfterBreak="0">
    <w:nsid w:val="75756644"/>
    <w:multiLevelType w:val="hybridMultilevel"/>
    <w:tmpl w:val="8FB80B7A"/>
    <w:lvl w:ilvl="0" w:tplc="C7C66B02">
      <w:start w:val="1"/>
      <w:numFmt w:val="decimal"/>
      <w:pStyle w:val="TESparyskintas"/>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5772E39"/>
    <w:multiLevelType w:val="multilevel"/>
    <w:tmpl w:val="23BA10A2"/>
    <w:lvl w:ilvl="0">
      <w:start w:val="1"/>
      <w:numFmt w:val="decimal"/>
      <w:pStyle w:val="Antrat1"/>
      <w:lvlText w:val="%1"/>
      <w:lvlJc w:val="left"/>
      <w:pPr>
        <w:ind w:left="432" w:hanging="432"/>
      </w:pPr>
    </w:lvl>
    <w:lvl w:ilvl="1">
      <w:start w:val="1"/>
      <w:numFmt w:val="decimal"/>
      <w:pStyle w:val="Antrat2"/>
      <w:lvlText w:val="%1.%2"/>
      <w:lvlJc w:val="left"/>
      <w:pPr>
        <w:ind w:left="576" w:hanging="576"/>
      </w:pPr>
    </w:lvl>
    <w:lvl w:ilvl="2">
      <w:start w:val="1"/>
      <w:numFmt w:val="decimal"/>
      <w:pStyle w:val="Antrat3"/>
      <w:lvlText w:val="%1.%2.%3"/>
      <w:lvlJc w:val="left"/>
      <w:pPr>
        <w:ind w:left="720" w:hanging="720"/>
      </w:pPr>
    </w:lvl>
    <w:lvl w:ilvl="3">
      <w:start w:val="1"/>
      <w:numFmt w:val="decimal"/>
      <w:pStyle w:val="Antrat4"/>
      <w:lvlText w:val="%1.%2.%3.%4"/>
      <w:lvlJc w:val="left"/>
      <w:pPr>
        <w:ind w:left="864" w:hanging="864"/>
      </w:pPr>
    </w:lvl>
    <w:lvl w:ilvl="4">
      <w:start w:val="1"/>
      <w:numFmt w:val="decimal"/>
      <w:pStyle w:val="Antrat5"/>
      <w:lvlText w:val="%1.%2.%3.%4.%5"/>
      <w:lvlJc w:val="left"/>
      <w:pPr>
        <w:ind w:left="1008" w:hanging="1008"/>
      </w:pPr>
    </w:lvl>
    <w:lvl w:ilvl="5">
      <w:start w:val="1"/>
      <w:numFmt w:val="decimal"/>
      <w:pStyle w:val="Antrat6"/>
      <w:lvlText w:val="%1.%2.%3.%4.%5.%6"/>
      <w:lvlJc w:val="left"/>
      <w:pPr>
        <w:ind w:left="1152" w:hanging="1152"/>
      </w:pPr>
    </w:lvl>
    <w:lvl w:ilvl="6">
      <w:start w:val="1"/>
      <w:numFmt w:val="decimal"/>
      <w:pStyle w:val="Antrat7"/>
      <w:lvlText w:val="%1.%2.%3.%4.%5.%6.%7"/>
      <w:lvlJc w:val="left"/>
      <w:pPr>
        <w:ind w:left="1296" w:hanging="1296"/>
      </w:pPr>
    </w:lvl>
    <w:lvl w:ilvl="7">
      <w:start w:val="1"/>
      <w:numFmt w:val="decimal"/>
      <w:pStyle w:val="Antrat8"/>
      <w:lvlText w:val="%1.%2.%3.%4.%5.%6.%7.%8"/>
      <w:lvlJc w:val="left"/>
      <w:pPr>
        <w:ind w:left="1440" w:hanging="1440"/>
      </w:pPr>
    </w:lvl>
    <w:lvl w:ilvl="8">
      <w:start w:val="1"/>
      <w:numFmt w:val="decimal"/>
      <w:pStyle w:val="Antrat9"/>
      <w:lvlText w:val="%1.%2.%3.%4.%5.%6.%7.%8.%9"/>
      <w:lvlJc w:val="left"/>
      <w:pPr>
        <w:ind w:left="1584" w:hanging="1584"/>
      </w:pPr>
    </w:lvl>
  </w:abstractNum>
  <w:abstractNum w:abstractNumId="11" w15:restartNumberingAfterBreak="0">
    <w:nsid w:val="7EBC4F36"/>
    <w:multiLevelType w:val="multilevel"/>
    <w:tmpl w:val="E1B20540"/>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pStyle w:val="Lente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16cid:durableId="308553630">
    <w:abstractNumId w:val="11"/>
  </w:num>
  <w:num w:numId="2" w16cid:durableId="1956208555">
    <w:abstractNumId w:val="4"/>
  </w:num>
  <w:num w:numId="3" w16cid:durableId="278726428">
    <w:abstractNumId w:val="8"/>
  </w:num>
  <w:num w:numId="4" w16cid:durableId="1179124708">
    <w:abstractNumId w:val="9"/>
  </w:num>
  <w:num w:numId="5" w16cid:durableId="1406219687">
    <w:abstractNumId w:val="10"/>
  </w:num>
  <w:num w:numId="6" w16cid:durableId="436029084">
    <w:abstractNumId w:val="0"/>
  </w:num>
  <w:num w:numId="7" w16cid:durableId="1762529386">
    <w:abstractNumId w:val="5"/>
  </w:num>
  <w:num w:numId="8" w16cid:durableId="800150034">
    <w:abstractNumId w:val="2"/>
  </w:num>
  <w:num w:numId="9" w16cid:durableId="1013268435">
    <w:abstractNumId w:val="10"/>
  </w:num>
  <w:num w:numId="10" w16cid:durableId="185252201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550700798">
    <w:abstractNumId w:val="7"/>
  </w:num>
  <w:num w:numId="12" w16cid:durableId="1515067879">
    <w:abstractNumId w:val="3"/>
  </w:num>
  <w:num w:numId="13" w16cid:durableId="371921686">
    <w:abstractNumId w:val="10"/>
  </w:num>
  <w:num w:numId="14" w16cid:durableId="460853960">
    <w:abstractNumId w:val="10"/>
  </w:num>
  <w:num w:numId="15" w16cid:durableId="1483350802">
    <w:abstractNumId w:val="10"/>
  </w:num>
  <w:num w:numId="16" w16cid:durableId="350684748">
    <w:abstractNumId w:val="10"/>
  </w:num>
  <w:num w:numId="17" w16cid:durableId="710808811">
    <w:abstractNumId w:val="10"/>
  </w:num>
  <w:num w:numId="18" w16cid:durableId="1149901331">
    <w:abstractNumId w:val="10"/>
  </w:num>
  <w:num w:numId="19" w16cid:durableId="94448497">
    <w:abstractNumId w:val="10"/>
  </w:num>
  <w:num w:numId="20" w16cid:durableId="2117671805">
    <w:abstractNumId w:val="10"/>
  </w:num>
  <w:num w:numId="21" w16cid:durableId="1411729841">
    <w:abstractNumId w:val="10"/>
  </w:num>
  <w:num w:numId="22" w16cid:durableId="1233658353">
    <w:abstractNumId w:val="10"/>
  </w:num>
  <w:num w:numId="23" w16cid:durableId="1727492295">
    <w:abstractNumId w:val="10"/>
  </w:num>
  <w:num w:numId="24" w16cid:durableId="1375425025">
    <w:abstractNumId w:val="10"/>
  </w:num>
  <w:num w:numId="25" w16cid:durableId="1574585062">
    <w:abstractNumId w:val="10"/>
  </w:num>
  <w:num w:numId="26" w16cid:durableId="547642790">
    <w:abstractNumId w:val="10"/>
  </w:num>
  <w:num w:numId="27" w16cid:durableId="1663660502">
    <w:abstractNumId w:val="10"/>
  </w:num>
  <w:num w:numId="28" w16cid:durableId="1538733139">
    <w:abstractNumId w:val="10"/>
  </w:num>
  <w:num w:numId="29" w16cid:durableId="792678783">
    <w:abstractNumId w:val="10"/>
  </w:num>
  <w:num w:numId="30" w16cid:durableId="2110157866">
    <w:abstractNumId w:val="10"/>
  </w:num>
  <w:num w:numId="31" w16cid:durableId="553543176">
    <w:abstractNumId w:val="1"/>
  </w:num>
  <w:num w:numId="32" w16cid:durableId="1358920232">
    <w:abstractNumId w:val="10"/>
  </w:num>
  <w:num w:numId="33" w16cid:durableId="2053773717">
    <w:abstractNumId w:val="10"/>
  </w:num>
  <w:num w:numId="34" w16cid:durableId="1013066800">
    <w:abstractNumId w:val="6"/>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stylePaneFormatFilter w:val="5724" w:allStyles="0" w:customStyles="0" w:latentStyles="1" w:stylesInUse="0" w:headingStyles="1" w:numberingStyles="0" w:tableStyles="0" w:directFormattingOnRuns="1" w:directFormattingOnParagraphs="1" w:directFormattingOnNumbering="1" w:directFormattingOnTables="0" w:clearFormatting="1" w:top3HeadingStyles="0" w:visibleStyles="1" w:alternateStyleNames="0"/>
  <w:defaultTabStop w:val="720"/>
  <w:autoHyphenation/>
  <w:hyphenationZone w:val="396"/>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97A02"/>
    <w:rsid w:val="0000030E"/>
    <w:rsid w:val="00000E65"/>
    <w:rsid w:val="00001C16"/>
    <w:rsid w:val="00001F4C"/>
    <w:rsid w:val="000026E7"/>
    <w:rsid w:val="00002C03"/>
    <w:rsid w:val="00003FE4"/>
    <w:rsid w:val="00004D4F"/>
    <w:rsid w:val="00006475"/>
    <w:rsid w:val="00006F95"/>
    <w:rsid w:val="000102FB"/>
    <w:rsid w:val="000112E5"/>
    <w:rsid w:val="000113F3"/>
    <w:rsid w:val="00011C99"/>
    <w:rsid w:val="00012724"/>
    <w:rsid w:val="000127E4"/>
    <w:rsid w:val="00012BDF"/>
    <w:rsid w:val="00015F4E"/>
    <w:rsid w:val="000178CF"/>
    <w:rsid w:val="0002157B"/>
    <w:rsid w:val="0002249F"/>
    <w:rsid w:val="00023768"/>
    <w:rsid w:val="000237A2"/>
    <w:rsid w:val="00023F10"/>
    <w:rsid w:val="00024A55"/>
    <w:rsid w:val="0002606A"/>
    <w:rsid w:val="0002712A"/>
    <w:rsid w:val="00027825"/>
    <w:rsid w:val="00030012"/>
    <w:rsid w:val="000318BF"/>
    <w:rsid w:val="000323BD"/>
    <w:rsid w:val="00032594"/>
    <w:rsid w:val="00033A23"/>
    <w:rsid w:val="00034AAF"/>
    <w:rsid w:val="00035B44"/>
    <w:rsid w:val="00040EFF"/>
    <w:rsid w:val="00040FFB"/>
    <w:rsid w:val="00042A18"/>
    <w:rsid w:val="000430FE"/>
    <w:rsid w:val="00044242"/>
    <w:rsid w:val="00044BBF"/>
    <w:rsid w:val="000453B1"/>
    <w:rsid w:val="0004550E"/>
    <w:rsid w:val="00045AC4"/>
    <w:rsid w:val="00051760"/>
    <w:rsid w:val="00052868"/>
    <w:rsid w:val="00053508"/>
    <w:rsid w:val="0005389B"/>
    <w:rsid w:val="00053A6F"/>
    <w:rsid w:val="00053C92"/>
    <w:rsid w:val="000563CB"/>
    <w:rsid w:val="00056714"/>
    <w:rsid w:val="0005757F"/>
    <w:rsid w:val="00057BCD"/>
    <w:rsid w:val="00057C15"/>
    <w:rsid w:val="000611D9"/>
    <w:rsid w:val="00061FCA"/>
    <w:rsid w:val="000622EA"/>
    <w:rsid w:val="00062B04"/>
    <w:rsid w:val="00065D3F"/>
    <w:rsid w:val="0006674D"/>
    <w:rsid w:val="00067AC5"/>
    <w:rsid w:val="0007000A"/>
    <w:rsid w:val="00070752"/>
    <w:rsid w:val="00070997"/>
    <w:rsid w:val="00070BF1"/>
    <w:rsid w:val="00070E61"/>
    <w:rsid w:val="00072B50"/>
    <w:rsid w:val="00073649"/>
    <w:rsid w:val="00073BC9"/>
    <w:rsid w:val="00073D15"/>
    <w:rsid w:val="00076471"/>
    <w:rsid w:val="00076CAD"/>
    <w:rsid w:val="000779F8"/>
    <w:rsid w:val="00080707"/>
    <w:rsid w:val="00085655"/>
    <w:rsid w:val="00085C7E"/>
    <w:rsid w:val="000872CD"/>
    <w:rsid w:val="00087DA4"/>
    <w:rsid w:val="00092CF7"/>
    <w:rsid w:val="000933A6"/>
    <w:rsid w:val="000935D9"/>
    <w:rsid w:val="000936F8"/>
    <w:rsid w:val="000943D2"/>
    <w:rsid w:val="00095CCB"/>
    <w:rsid w:val="00096296"/>
    <w:rsid w:val="000A061C"/>
    <w:rsid w:val="000A0902"/>
    <w:rsid w:val="000A0EC9"/>
    <w:rsid w:val="000A1A9B"/>
    <w:rsid w:val="000A332A"/>
    <w:rsid w:val="000A372E"/>
    <w:rsid w:val="000A454A"/>
    <w:rsid w:val="000A599C"/>
    <w:rsid w:val="000A6032"/>
    <w:rsid w:val="000A6EE3"/>
    <w:rsid w:val="000B1BF4"/>
    <w:rsid w:val="000B1C2A"/>
    <w:rsid w:val="000B2DD8"/>
    <w:rsid w:val="000B314C"/>
    <w:rsid w:val="000B36AF"/>
    <w:rsid w:val="000B40B8"/>
    <w:rsid w:val="000B4455"/>
    <w:rsid w:val="000B612C"/>
    <w:rsid w:val="000B635F"/>
    <w:rsid w:val="000B7C13"/>
    <w:rsid w:val="000C291A"/>
    <w:rsid w:val="000C3094"/>
    <w:rsid w:val="000C33B8"/>
    <w:rsid w:val="000C364C"/>
    <w:rsid w:val="000C3A15"/>
    <w:rsid w:val="000C50C5"/>
    <w:rsid w:val="000C7181"/>
    <w:rsid w:val="000C7D53"/>
    <w:rsid w:val="000D05BA"/>
    <w:rsid w:val="000D18B6"/>
    <w:rsid w:val="000D1F2B"/>
    <w:rsid w:val="000D29E8"/>
    <w:rsid w:val="000D2B08"/>
    <w:rsid w:val="000D3A39"/>
    <w:rsid w:val="000D3C33"/>
    <w:rsid w:val="000D3D1A"/>
    <w:rsid w:val="000D42AA"/>
    <w:rsid w:val="000D447A"/>
    <w:rsid w:val="000D6169"/>
    <w:rsid w:val="000D6C79"/>
    <w:rsid w:val="000E0456"/>
    <w:rsid w:val="000E1151"/>
    <w:rsid w:val="000E13FE"/>
    <w:rsid w:val="000E28F3"/>
    <w:rsid w:val="000E321E"/>
    <w:rsid w:val="000E336B"/>
    <w:rsid w:val="000E3B25"/>
    <w:rsid w:val="000E4B54"/>
    <w:rsid w:val="000E4D34"/>
    <w:rsid w:val="000E525E"/>
    <w:rsid w:val="000E572A"/>
    <w:rsid w:val="000E69A7"/>
    <w:rsid w:val="000E764A"/>
    <w:rsid w:val="000E7D95"/>
    <w:rsid w:val="000F0DEA"/>
    <w:rsid w:val="000F1087"/>
    <w:rsid w:val="000F1552"/>
    <w:rsid w:val="000F26C0"/>
    <w:rsid w:val="000F2BDF"/>
    <w:rsid w:val="000F39B4"/>
    <w:rsid w:val="00100AF3"/>
    <w:rsid w:val="00100BE6"/>
    <w:rsid w:val="0010159C"/>
    <w:rsid w:val="001028B6"/>
    <w:rsid w:val="001034B9"/>
    <w:rsid w:val="001034CC"/>
    <w:rsid w:val="001052A5"/>
    <w:rsid w:val="001058FE"/>
    <w:rsid w:val="00105FAA"/>
    <w:rsid w:val="001060BC"/>
    <w:rsid w:val="00107B7B"/>
    <w:rsid w:val="00107D43"/>
    <w:rsid w:val="0011090B"/>
    <w:rsid w:val="00110A86"/>
    <w:rsid w:val="0011235D"/>
    <w:rsid w:val="00114035"/>
    <w:rsid w:val="001206E3"/>
    <w:rsid w:val="00120715"/>
    <w:rsid w:val="0012087C"/>
    <w:rsid w:val="00122C91"/>
    <w:rsid w:val="0012380E"/>
    <w:rsid w:val="00123CB7"/>
    <w:rsid w:val="001247C1"/>
    <w:rsid w:val="00124D48"/>
    <w:rsid w:val="00124D94"/>
    <w:rsid w:val="001268BB"/>
    <w:rsid w:val="0012747B"/>
    <w:rsid w:val="001278F5"/>
    <w:rsid w:val="00130AAF"/>
    <w:rsid w:val="00130C50"/>
    <w:rsid w:val="00131212"/>
    <w:rsid w:val="001333D3"/>
    <w:rsid w:val="00134522"/>
    <w:rsid w:val="00134577"/>
    <w:rsid w:val="00143D5E"/>
    <w:rsid w:val="00145011"/>
    <w:rsid w:val="00146BA1"/>
    <w:rsid w:val="001476D4"/>
    <w:rsid w:val="001514F8"/>
    <w:rsid w:val="00151B18"/>
    <w:rsid w:val="00153349"/>
    <w:rsid w:val="0015548A"/>
    <w:rsid w:val="00155AE3"/>
    <w:rsid w:val="00157636"/>
    <w:rsid w:val="00157D03"/>
    <w:rsid w:val="00157EC6"/>
    <w:rsid w:val="001606C1"/>
    <w:rsid w:val="00160A98"/>
    <w:rsid w:val="00160B3F"/>
    <w:rsid w:val="00161DEA"/>
    <w:rsid w:val="0016337F"/>
    <w:rsid w:val="00163676"/>
    <w:rsid w:val="0016509D"/>
    <w:rsid w:val="00165C8E"/>
    <w:rsid w:val="00167602"/>
    <w:rsid w:val="0017032A"/>
    <w:rsid w:val="00171647"/>
    <w:rsid w:val="00171811"/>
    <w:rsid w:val="00174989"/>
    <w:rsid w:val="00175BB4"/>
    <w:rsid w:val="00180AAE"/>
    <w:rsid w:val="00180E22"/>
    <w:rsid w:val="001815A9"/>
    <w:rsid w:val="0018194A"/>
    <w:rsid w:val="00182C82"/>
    <w:rsid w:val="00183059"/>
    <w:rsid w:val="00183E41"/>
    <w:rsid w:val="001849E0"/>
    <w:rsid w:val="0018524A"/>
    <w:rsid w:val="00186556"/>
    <w:rsid w:val="00186A51"/>
    <w:rsid w:val="00187417"/>
    <w:rsid w:val="0018799D"/>
    <w:rsid w:val="00187E7E"/>
    <w:rsid w:val="00194228"/>
    <w:rsid w:val="001956E3"/>
    <w:rsid w:val="001958C7"/>
    <w:rsid w:val="001962AB"/>
    <w:rsid w:val="00197231"/>
    <w:rsid w:val="00197BC9"/>
    <w:rsid w:val="001A2DF3"/>
    <w:rsid w:val="001A309A"/>
    <w:rsid w:val="001A5874"/>
    <w:rsid w:val="001A5F9F"/>
    <w:rsid w:val="001A74B1"/>
    <w:rsid w:val="001A7CC9"/>
    <w:rsid w:val="001A7E21"/>
    <w:rsid w:val="001A7EE2"/>
    <w:rsid w:val="001B1EA9"/>
    <w:rsid w:val="001B29D9"/>
    <w:rsid w:val="001B3940"/>
    <w:rsid w:val="001B3BD8"/>
    <w:rsid w:val="001B3F2E"/>
    <w:rsid w:val="001B4BDB"/>
    <w:rsid w:val="001B5866"/>
    <w:rsid w:val="001C143B"/>
    <w:rsid w:val="001C2176"/>
    <w:rsid w:val="001C2C9F"/>
    <w:rsid w:val="001C2DB6"/>
    <w:rsid w:val="001C39B2"/>
    <w:rsid w:val="001C6B85"/>
    <w:rsid w:val="001C7C0B"/>
    <w:rsid w:val="001D1C83"/>
    <w:rsid w:val="001D21D5"/>
    <w:rsid w:val="001D2515"/>
    <w:rsid w:val="001D2680"/>
    <w:rsid w:val="001D3B34"/>
    <w:rsid w:val="001D5F4E"/>
    <w:rsid w:val="001D6B0D"/>
    <w:rsid w:val="001D71EE"/>
    <w:rsid w:val="001E19B4"/>
    <w:rsid w:val="001E31FE"/>
    <w:rsid w:val="001E393F"/>
    <w:rsid w:val="001E3970"/>
    <w:rsid w:val="001E5B82"/>
    <w:rsid w:val="001E7337"/>
    <w:rsid w:val="001E7793"/>
    <w:rsid w:val="001F0192"/>
    <w:rsid w:val="001F0D20"/>
    <w:rsid w:val="001F268D"/>
    <w:rsid w:val="001F473A"/>
    <w:rsid w:val="001F49A3"/>
    <w:rsid w:val="001F5990"/>
    <w:rsid w:val="001F6B82"/>
    <w:rsid w:val="001F7475"/>
    <w:rsid w:val="002011EF"/>
    <w:rsid w:val="00201953"/>
    <w:rsid w:val="002029D9"/>
    <w:rsid w:val="002039C4"/>
    <w:rsid w:val="00204726"/>
    <w:rsid w:val="00204B6E"/>
    <w:rsid w:val="00205A85"/>
    <w:rsid w:val="00206CCF"/>
    <w:rsid w:val="00212025"/>
    <w:rsid w:val="00212100"/>
    <w:rsid w:val="00212115"/>
    <w:rsid w:val="0021274F"/>
    <w:rsid w:val="0021295B"/>
    <w:rsid w:val="002143A5"/>
    <w:rsid w:val="00216161"/>
    <w:rsid w:val="00216E50"/>
    <w:rsid w:val="00216FD0"/>
    <w:rsid w:val="00217AB8"/>
    <w:rsid w:val="0022137E"/>
    <w:rsid w:val="00223430"/>
    <w:rsid w:val="00223643"/>
    <w:rsid w:val="00223993"/>
    <w:rsid w:val="0022407C"/>
    <w:rsid w:val="00224C5E"/>
    <w:rsid w:val="00227AFC"/>
    <w:rsid w:val="002307A8"/>
    <w:rsid w:val="002325D7"/>
    <w:rsid w:val="00233195"/>
    <w:rsid w:val="002339E6"/>
    <w:rsid w:val="002344C4"/>
    <w:rsid w:val="00236EC5"/>
    <w:rsid w:val="00237B2A"/>
    <w:rsid w:val="002405B3"/>
    <w:rsid w:val="00241152"/>
    <w:rsid w:val="00241650"/>
    <w:rsid w:val="002428CA"/>
    <w:rsid w:val="0024322C"/>
    <w:rsid w:val="002440F6"/>
    <w:rsid w:val="002456B4"/>
    <w:rsid w:val="00246EF3"/>
    <w:rsid w:val="0024767A"/>
    <w:rsid w:val="00247CA9"/>
    <w:rsid w:val="002501CD"/>
    <w:rsid w:val="00250A79"/>
    <w:rsid w:val="0025164E"/>
    <w:rsid w:val="002525D6"/>
    <w:rsid w:val="00252804"/>
    <w:rsid w:val="0025287D"/>
    <w:rsid w:val="0025333B"/>
    <w:rsid w:val="00253C00"/>
    <w:rsid w:val="00253D37"/>
    <w:rsid w:val="00254391"/>
    <w:rsid w:val="002565DD"/>
    <w:rsid w:val="00261B40"/>
    <w:rsid w:val="002621E6"/>
    <w:rsid w:val="00262D6E"/>
    <w:rsid w:val="00264501"/>
    <w:rsid w:val="002647DC"/>
    <w:rsid w:val="00265A03"/>
    <w:rsid w:val="00265E38"/>
    <w:rsid w:val="0026732B"/>
    <w:rsid w:val="0027209D"/>
    <w:rsid w:val="00272D0E"/>
    <w:rsid w:val="00272D21"/>
    <w:rsid w:val="00273E26"/>
    <w:rsid w:val="00275F41"/>
    <w:rsid w:val="00277FD2"/>
    <w:rsid w:val="00280024"/>
    <w:rsid w:val="00282FEE"/>
    <w:rsid w:val="0028333A"/>
    <w:rsid w:val="00286923"/>
    <w:rsid w:val="0029125F"/>
    <w:rsid w:val="002912B6"/>
    <w:rsid w:val="002916F0"/>
    <w:rsid w:val="00292E38"/>
    <w:rsid w:val="00294706"/>
    <w:rsid w:val="002952FC"/>
    <w:rsid w:val="00295C26"/>
    <w:rsid w:val="002971D1"/>
    <w:rsid w:val="0029775E"/>
    <w:rsid w:val="00297BF9"/>
    <w:rsid w:val="002A0A4B"/>
    <w:rsid w:val="002A1E59"/>
    <w:rsid w:val="002A25D2"/>
    <w:rsid w:val="002A31EC"/>
    <w:rsid w:val="002A5067"/>
    <w:rsid w:val="002A5CEA"/>
    <w:rsid w:val="002A6BF1"/>
    <w:rsid w:val="002B0547"/>
    <w:rsid w:val="002B076B"/>
    <w:rsid w:val="002B26EE"/>
    <w:rsid w:val="002B2AD2"/>
    <w:rsid w:val="002B54AD"/>
    <w:rsid w:val="002B5961"/>
    <w:rsid w:val="002B6A78"/>
    <w:rsid w:val="002B6AF0"/>
    <w:rsid w:val="002B7A4D"/>
    <w:rsid w:val="002C0ADE"/>
    <w:rsid w:val="002C17C2"/>
    <w:rsid w:val="002C1B65"/>
    <w:rsid w:val="002C3C20"/>
    <w:rsid w:val="002C42EC"/>
    <w:rsid w:val="002C656D"/>
    <w:rsid w:val="002C6C0B"/>
    <w:rsid w:val="002C71B9"/>
    <w:rsid w:val="002C7B26"/>
    <w:rsid w:val="002C7C7E"/>
    <w:rsid w:val="002C7D5E"/>
    <w:rsid w:val="002D019E"/>
    <w:rsid w:val="002D285A"/>
    <w:rsid w:val="002D33B9"/>
    <w:rsid w:val="002D5897"/>
    <w:rsid w:val="002D5B13"/>
    <w:rsid w:val="002D6DCA"/>
    <w:rsid w:val="002E2571"/>
    <w:rsid w:val="002E57F7"/>
    <w:rsid w:val="002E5873"/>
    <w:rsid w:val="002E6C15"/>
    <w:rsid w:val="002E77D2"/>
    <w:rsid w:val="002E7AFC"/>
    <w:rsid w:val="002F0AE4"/>
    <w:rsid w:val="002F0F27"/>
    <w:rsid w:val="002F1A4B"/>
    <w:rsid w:val="002F2EB7"/>
    <w:rsid w:val="002F5479"/>
    <w:rsid w:val="002F54F0"/>
    <w:rsid w:val="002F5719"/>
    <w:rsid w:val="002F67A2"/>
    <w:rsid w:val="002F6CCA"/>
    <w:rsid w:val="002F7633"/>
    <w:rsid w:val="00300694"/>
    <w:rsid w:val="003007C2"/>
    <w:rsid w:val="00301C95"/>
    <w:rsid w:val="0030262B"/>
    <w:rsid w:val="003040DF"/>
    <w:rsid w:val="00304FF3"/>
    <w:rsid w:val="003054C1"/>
    <w:rsid w:val="00306EAE"/>
    <w:rsid w:val="00310C7B"/>
    <w:rsid w:val="00312357"/>
    <w:rsid w:val="003130C2"/>
    <w:rsid w:val="00314378"/>
    <w:rsid w:val="00314619"/>
    <w:rsid w:val="00316C3F"/>
    <w:rsid w:val="003201FD"/>
    <w:rsid w:val="0032174C"/>
    <w:rsid w:val="00322672"/>
    <w:rsid w:val="00325187"/>
    <w:rsid w:val="003258AF"/>
    <w:rsid w:val="00325E10"/>
    <w:rsid w:val="00327D92"/>
    <w:rsid w:val="00327ED0"/>
    <w:rsid w:val="00330807"/>
    <w:rsid w:val="00330B0E"/>
    <w:rsid w:val="00331568"/>
    <w:rsid w:val="00331CB2"/>
    <w:rsid w:val="00333663"/>
    <w:rsid w:val="00337F60"/>
    <w:rsid w:val="0034039E"/>
    <w:rsid w:val="00340AD2"/>
    <w:rsid w:val="00341FF8"/>
    <w:rsid w:val="003420F2"/>
    <w:rsid w:val="00342316"/>
    <w:rsid w:val="00343F6F"/>
    <w:rsid w:val="00344466"/>
    <w:rsid w:val="003467E3"/>
    <w:rsid w:val="0034734A"/>
    <w:rsid w:val="00347730"/>
    <w:rsid w:val="00350071"/>
    <w:rsid w:val="00350A69"/>
    <w:rsid w:val="0035158A"/>
    <w:rsid w:val="0035162B"/>
    <w:rsid w:val="00353681"/>
    <w:rsid w:val="00354D7D"/>
    <w:rsid w:val="0035501E"/>
    <w:rsid w:val="00356985"/>
    <w:rsid w:val="00356B93"/>
    <w:rsid w:val="0035744F"/>
    <w:rsid w:val="00360775"/>
    <w:rsid w:val="003616DE"/>
    <w:rsid w:val="00361C24"/>
    <w:rsid w:val="003621F9"/>
    <w:rsid w:val="00363697"/>
    <w:rsid w:val="00363CDF"/>
    <w:rsid w:val="00363FEC"/>
    <w:rsid w:val="0036645B"/>
    <w:rsid w:val="0037109A"/>
    <w:rsid w:val="00371A98"/>
    <w:rsid w:val="00372B84"/>
    <w:rsid w:val="00374895"/>
    <w:rsid w:val="00375893"/>
    <w:rsid w:val="003758CE"/>
    <w:rsid w:val="003769D0"/>
    <w:rsid w:val="0038131F"/>
    <w:rsid w:val="0038355E"/>
    <w:rsid w:val="0039247E"/>
    <w:rsid w:val="00392F31"/>
    <w:rsid w:val="003937A1"/>
    <w:rsid w:val="00393B7D"/>
    <w:rsid w:val="003941CE"/>
    <w:rsid w:val="00394D82"/>
    <w:rsid w:val="00396573"/>
    <w:rsid w:val="003A0BD4"/>
    <w:rsid w:val="003A14B4"/>
    <w:rsid w:val="003A5E6D"/>
    <w:rsid w:val="003A6F49"/>
    <w:rsid w:val="003B06EC"/>
    <w:rsid w:val="003B103D"/>
    <w:rsid w:val="003B3792"/>
    <w:rsid w:val="003B39F0"/>
    <w:rsid w:val="003B4B6F"/>
    <w:rsid w:val="003B702B"/>
    <w:rsid w:val="003B7111"/>
    <w:rsid w:val="003B752E"/>
    <w:rsid w:val="003B7BF8"/>
    <w:rsid w:val="003C0167"/>
    <w:rsid w:val="003C2F6D"/>
    <w:rsid w:val="003C42A7"/>
    <w:rsid w:val="003C491D"/>
    <w:rsid w:val="003C5273"/>
    <w:rsid w:val="003C5684"/>
    <w:rsid w:val="003C635B"/>
    <w:rsid w:val="003C6445"/>
    <w:rsid w:val="003C6777"/>
    <w:rsid w:val="003C7AE9"/>
    <w:rsid w:val="003D0042"/>
    <w:rsid w:val="003D1B95"/>
    <w:rsid w:val="003D1D0D"/>
    <w:rsid w:val="003D3F1C"/>
    <w:rsid w:val="003D7448"/>
    <w:rsid w:val="003E1B25"/>
    <w:rsid w:val="003E1D5C"/>
    <w:rsid w:val="003E259E"/>
    <w:rsid w:val="003E275B"/>
    <w:rsid w:val="003E392C"/>
    <w:rsid w:val="003E3A18"/>
    <w:rsid w:val="003E4B05"/>
    <w:rsid w:val="003E5184"/>
    <w:rsid w:val="003E532F"/>
    <w:rsid w:val="003E7ED3"/>
    <w:rsid w:val="003F02FC"/>
    <w:rsid w:val="003F15D9"/>
    <w:rsid w:val="003F19DC"/>
    <w:rsid w:val="003F2DF9"/>
    <w:rsid w:val="003F3472"/>
    <w:rsid w:val="003F3EDD"/>
    <w:rsid w:val="003F414F"/>
    <w:rsid w:val="003F6976"/>
    <w:rsid w:val="003F7DDD"/>
    <w:rsid w:val="004009B1"/>
    <w:rsid w:val="00401207"/>
    <w:rsid w:val="00401CCF"/>
    <w:rsid w:val="0040337D"/>
    <w:rsid w:val="00403D87"/>
    <w:rsid w:val="00404106"/>
    <w:rsid w:val="00404E90"/>
    <w:rsid w:val="00406D3C"/>
    <w:rsid w:val="004112B3"/>
    <w:rsid w:val="00412210"/>
    <w:rsid w:val="00412D07"/>
    <w:rsid w:val="00414CAB"/>
    <w:rsid w:val="0041544B"/>
    <w:rsid w:val="004177BE"/>
    <w:rsid w:val="00420D7C"/>
    <w:rsid w:val="00421337"/>
    <w:rsid w:val="00421E54"/>
    <w:rsid w:val="00423284"/>
    <w:rsid w:val="00424209"/>
    <w:rsid w:val="00424D9C"/>
    <w:rsid w:val="004252EF"/>
    <w:rsid w:val="00425377"/>
    <w:rsid w:val="00425495"/>
    <w:rsid w:val="0042560E"/>
    <w:rsid w:val="00426012"/>
    <w:rsid w:val="004272FF"/>
    <w:rsid w:val="00437225"/>
    <w:rsid w:val="0043732C"/>
    <w:rsid w:val="004375FB"/>
    <w:rsid w:val="0044110E"/>
    <w:rsid w:val="00441491"/>
    <w:rsid w:val="00443304"/>
    <w:rsid w:val="00444296"/>
    <w:rsid w:val="0044449F"/>
    <w:rsid w:val="00444654"/>
    <w:rsid w:val="00444CA9"/>
    <w:rsid w:val="00445346"/>
    <w:rsid w:val="004467ED"/>
    <w:rsid w:val="00447A95"/>
    <w:rsid w:val="00450A27"/>
    <w:rsid w:val="00450D8C"/>
    <w:rsid w:val="0045191A"/>
    <w:rsid w:val="004521BD"/>
    <w:rsid w:val="0045299B"/>
    <w:rsid w:val="004541C1"/>
    <w:rsid w:val="00456562"/>
    <w:rsid w:val="004569A9"/>
    <w:rsid w:val="00456A15"/>
    <w:rsid w:val="00457392"/>
    <w:rsid w:val="00457CD8"/>
    <w:rsid w:val="00457CE6"/>
    <w:rsid w:val="00460225"/>
    <w:rsid w:val="00461C59"/>
    <w:rsid w:val="004624D2"/>
    <w:rsid w:val="00463642"/>
    <w:rsid w:val="004643B3"/>
    <w:rsid w:val="004655D0"/>
    <w:rsid w:val="004724B9"/>
    <w:rsid w:val="00472EE4"/>
    <w:rsid w:val="004733A0"/>
    <w:rsid w:val="004741A6"/>
    <w:rsid w:val="004753F2"/>
    <w:rsid w:val="00475FBC"/>
    <w:rsid w:val="00481226"/>
    <w:rsid w:val="004820C3"/>
    <w:rsid w:val="004822CC"/>
    <w:rsid w:val="00482888"/>
    <w:rsid w:val="00482E74"/>
    <w:rsid w:val="00482F2E"/>
    <w:rsid w:val="004841E3"/>
    <w:rsid w:val="0048517D"/>
    <w:rsid w:val="004853D0"/>
    <w:rsid w:val="00485CCD"/>
    <w:rsid w:val="004860AE"/>
    <w:rsid w:val="00487CD2"/>
    <w:rsid w:val="0049035B"/>
    <w:rsid w:val="00490D22"/>
    <w:rsid w:val="00490D45"/>
    <w:rsid w:val="00490E99"/>
    <w:rsid w:val="00492CB4"/>
    <w:rsid w:val="004945EF"/>
    <w:rsid w:val="004959EE"/>
    <w:rsid w:val="004A3680"/>
    <w:rsid w:val="004A3F4A"/>
    <w:rsid w:val="004A61C5"/>
    <w:rsid w:val="004A6425"/>
    <w:rsid w:val="004A70C4"/>
    <w:rsid w:val="004A7F6E"/>
    <w:rsid w:val="004B083C"/>
    <w:rsid w:val="004B10BB"/>
    <w:rsid w:val="004B43BB"/>
    <w:rsid w:val="004B6F55"/>
    <w:rsid w:val="004B755F"/>
    <w:rsid w:val="004B7B08"/>
    <w:rsid w:val="004C0C6F"/>
    <w:rsid w:val="004C0D24"/>
    <w:rsid w:val="004C3F01"/>
    <w:rsid w:val="004C4060"/>
    <w:rsid w:val="004D02B0"/>
    <w:rsid w:val="004D0407"/>
    <w:rsid w:val="004D07D7"/>
    <w:rsid w:val="004D0A5A"/>
    <w:rsid w:val="004D0B63"/>
    <w:rsid w:val="004D1635"/>
    <w:rsid w:val="004D2284"/>
    <w:rsid w:val="004D37A9"/>
    <w:rsid w:val="004D4008"/>
    <w:rsid w:val="004D5728"/>
    <w:rsid w:val="004D63B2"/>
    <w:rsid w:val="004D6794"/>
    <w:rsid w:val="004D7775"/>
    <w:rsid w:val="004E1B2F"/>
    <w:rsid w:val="004E2458"/>
    <w:rsid w:val="004E5F3E"/>
    <w:rsid w:val="004F02DF"/>
    <w:rsid w:val="004F0587"/>
    <w:rsid w:val="004F05E7"/>
    <w:rsid w:val="004F05ED"/>
    <w:rsid w:val="004F1203"/>
    <w:rsid w:val="004F20DA"/>
    <w:rsid w:val="004F285F"/>
    <w:rsid w:val="004F42AD"/>
    <w:rsid w:val="004F49C3"/>
    <w:rsid w:val="004F6511"/>
    <w:rsid w:val="004F6822"/>
    <w:rsid w:val="004F6AAF"/>
    <w:rsid w:val="00500A46"/>
    <w:rsid w:val="0050312A"/>
    <w:rsid w:val="00503E74"/>
    <w:rsid w:val="005043D9"/>
    <w:rsid w:val="005051B5"/>
    <w:rsid w:val="00505D50"/>
    <w:rsid w:val="00506880"/>
    <w:rsid w:val="00506FF7"/>
    <w:rsid w:val="00507311"/>
    <w:rsid w:val="005109A4"/>
    <w:rsid w:val="00510AA6"/>
    <w:rsid w:val="00511166"/>
    <w:rsid w:val="00511CDB"/>
    <w:rsid w:val="00514659"/>
    <w:rsid w:val="00514E78"/>
    <w:rsid w:val="00515B36"/>
    <w:rsid w:val="00517B39"/>
    <w:rsid w:val="00520913"/>
    <w:rsid w:val="00520EBB"/>
    <w:rsid w:val="005224AE"/>
    <w:rsid w:val="005225E3"/>
    <w:rsid w:val="00522CF1"/>
    <w:rsid w:val="00524836"/>
    <w:rsid w:val="00524FC6"/>
    <w:rsid w:val="00525841"/>
    <w:rsid w:val="00525C6E"/>
    <w:rsid w:val="0052693B"/>
    <w:rsid w:val="00526A1E"/>
    <w:rsid w:val="005300A9"/>
    <w:rsid w:val="00531602"/>
    <w:rsid w:val="00533011"/>
    <w:rsid w:val="00533A03"/>
    <w:rsid w:val="00535CDC"/>
    <w:rsid w:val="00535F49"/>
    <w:rsid w:val="005410FC"/>
    <w:rsid w:val="005412F6"/>
    <w:rsid w:val="00541847"/>
    <w:rsid w:val="00542287"/>
    <w:rsid w:val="00544959"/>
    <w:rsid w:val="00544F3B"/>
    <w:rsid w:val="00545FE4"/>
    <w:rsid w:val="0054633B"/>
    <w:rsid w:val="00547172"/>
    <w:rsid w:val="0054720A"/>
    <w:rsid w:val="00547C97"/>
    <w:rsid w:val="005501F3"/>
    <w:rsid w:val="0055203A"/>
    <w:rsid w:val="005527EE"/>
    <w:rsid w:val="00554073"/>
    <w:rsid w:val="00554C6D"/>
    <w:rsid w:val="00554EF5"/>
    <w:rsid w:val="00555679"/>
    <w:rsid w:val="00556701"/>
    <w:rsid w:val="00556743"/>
    <w:rsid w:val="00556B6D"/>
    <w:rsid w:val="00556DC1"/>
    <w:rsid w:val="00560778"/>
    <w:rsid w:val="005609E7"/>
    <w:rsid w:val="00561CA2"/>
    <w:rsid w:val="0056229B"/>
    <w:rsid w:val="00562BBF"/>
    <w:rsid w:val="005638E0"/>
    <w:rsid w:val="0056477D"/>
    <w:rsid w:val="005650F8"/>
    <w:rsid w:val="0056541F"/>
    <w:rsid w:val="00565747"/>
    <w:rsid w:val="005677D2"/>
    <w:rsid w:val="005679C2"/>
    <w:rsid w:val="00567AFE"/>
    <w:rsid w:val="005719A9"/>
    <w:rsid w:val="00572CC9"/>
    <w:rsid w:val="005733FE"/>
    <w:rsid w:val="005737A6"/>
    <w:rsid w:val="00573870"/>
    <w:rsid w:val="00575794"/>
    <w:rsid w:val="00575AC3"/>
    <w:rsid w:val="00576238"/>
    <w:rsid w:val="00577FED"/>
    <w:rsid w:val="005806F2"/>
    <w:rsid w:val="005810C8"/>
    <w:rsid w:val="0058390A"/>
    <w:rsid w:val="00583E0F"/>
    <w:rsid w:val="00584149"/>
    <w:rsid w:val="00584887"/>
    <w:rsid w:val="005849A0"/>
    <w:rsid w:val="005864B9"/>
    <w:rsid w:val="00590721"/>
    <w:rsid w:val="005913E9"/>
    <w:rsid w:val="005918B6"/>
    <w:rsid w:val="00591C29"/>
    <w:rsid w:val="0059311E"/>
    <w:rsid w:val="00593A14"/>
    <w:rsid w:val="00594D52"/>
    <w:rsid w:val="005951EB"/>
    <w:rsid w:val="00595A65"/>
    <w:rsid w:val="005A0997"/>
    <w:rsid w:val="005A3091"/>
    <w:rsid w:val="005A3F1B"/>
    <w:rsid w:val="005A50AB"/>
    <w:rsid w:val="005A58BA"/>
    <w:rsid w:val="005A5B9E"/>
    <w:rsid w:val="005A74AF"/>
    <w:rsid w:val="005A7B26"/>
    <w:rsid w:val="005A7E11"/>
    <w:rsid w:val="005B0161"/>
    <w:rsid w:val="005B01D7"/>
    <w:rsid w:val="005B1D57"/>
    <w:rsid w:val="005B20A3"/>
    <w:rsid w:val="005B3DF7"/>
    <w:rsid w:val="005B4D37"/>
    <w:rsid w:val="005B4D53"/>
    <w:rsid w:val="005B58D0"/>
    <w:rsid w:val="005B6AE3"/>
    <w:rsid w:val="005B7331"/>
    <w:rsid w:val="005B7934"/>
    <w:rsid w:val="005B7E8F"/>
    <w:rsid w:val="005C1023"/>
    <w:rsid w:val="005C1F3D"/>
    <w:rsid w:val="005C2711"/>
    <w:rsid w:val="005C348C"/>
    <w:rsid w:val="005C3766"/>
    <w:rsid w:val="005C4126"/>
    <w:rsid w:val="005C7AFF"/>
    <w:rsid w:val="005C7CE4"/>
    <w:rsid w:val="005C7FCC"/>
    <w:rsid w:val="005D0604"/>
    <w:rsid w:val="005D1FEC"/>
    <w:rsid w:val="005D3D99"/>
    <w:rsid w:val="005D40ED"/>
    <w:rsid w:val="005D5427"/>
    <w:rsid w:val="005D5693"/>
    <w:rsid w:val="005D5EDB"/>
    <w:rsid w:val="005D62DC"/>
    <w:rsid w:val="005D72F0"/>
    <w:rsid w:val="005E0043"/>
    <w:rsid w:val="005E05CF"/>
    <w:rsid w:val="005E16B4"/>
    <w:rsid w:val="005E16F7"/>
    <w:rsid w:val="005E1A0E"/>
    <w:rsid w:val="005E1F2C"/>
    <w:rsid w:val="005E24F9"/>
    <w:rsid w:val="005E5B8E"/>
    <w:rsid w:val="005F0373"/>
    <w:rsid w:val="005F129A"/>
    <w:rsid w:val="005F13A2"/>
    <w:rsid w:val="005F413D"/>
    <w:rsid w:val="005F56CE"/>
    <w:rsid w:val="005F6650"/>
    <w:rsid w:val="005F7895"/>
    <w:rsid w:val="006002FB"/>
    <w:rsid w:val="006028B5"/>
    <w:rsid w:val="00604686"/>
    <w:rsid w:val="00604E8B"/>
    <w:rsid w:val="006056F7"/>
    <w:rsid w:val="00610129"/>
    <w:rsid w:val="00611C77"/>
    <w:rsid w:val="006125EC"/>
    <w:rsid w:val="006139A0"/>
    <w:rsid w:val="00614CA6"/>
    <w:rsid w:val="00616472"/>
    <w:rsid w:val="00616BE7"/>
    <w:rsid w:val="00617CD3"/>
    <w:rsid w:val="00617D29"/>
    <w:rsid w:val="00620616"/>
    <w:rsid w:val="00621033"/>
    <w:rsid w:val="006225F4"/>
    <w:rsid w:val="00622F0A"/>
    <w:rsid w:val="00623FE6"/>
    <w:rsid w:val="00624892"/>
    <w:rsid w:val="00624A39"/>
    <w:rsid w:val="0062561C"/>
    <w:rsid w:val="00630C76"/>
    <w:rsid w:val="00630FB1"/>
    <w:rsid w:val="00631BFC"/>
    <w:rsid w:val="006320FD"/>
    <w:rsid w:val="00632179"/>
    <w:rsid w:val="006324CF"/>
    <w:rsid w:val="006328C6"/>
    <w:rsid w:val="00632C4C"/>
    <w:rsid w:val="00632E99"/>
    <w:rsid w:val="00633C0F"/>
    <w:rsid w:val="0063412C"/>
    <w:rsid w:val="0063615E"/>
    <w:rsid w:val="00636691"/>
    <w:rsid w:val="00637C9E"/>
    <w:rsid w:val="00641992"/>
    <w:rsid w:val="00641A4E"/>
    <w:rsid w:val="00643363"/>
    <w:rsid w:val="00646210"/>
    <w:rsid w:val="00646439"/>
    <w:rsid w:val="00651C08"/>
    <w:rsid w:val="00651CC5"/>
    <w:rsid w:val="00651E2B"/>
    <w:rsid w:val="00651E5B"/>
    <w:rsid w:val="0065359A"/>
    <w:rsid w:val="00653E9A"/>
    <w:rsid w:val="006541D4"/>
    <w:rsid w:val="00656B16"/>
    <w:rsid w:val="00656F99"/>
    <w:rsid w:val="006576FD"/>
    <w:rsid w:val="00660D06"/>
    <w:rsid w:val="00662943"/>
    <w:rsid w:val="00662954"/>
    <w:rsid w:val="006629B2"/>
    <w:rsid w:val="00665C83"/>
    <w:rsid w:val="006662F4"/>
    <w:rsid w:val="00667C33"/>
    <w:rsid w:val="00667E81"/>
    <w:rsid w:val="00672209"/>
    <w:rsid w:val="006722BA"/>
    <w:rsid w:val="00672E8C"/>
    <w:rsid w:val="006733F1"/>
    <w:rsid w:val="00673F70"/>
    <w:rsid w:val="0067554D"/>
    <w:rsid w:val="0067650A"/>
    <w:rsid w:val="006813C6"/>
    <w:rsid w:val="0068352B"/>
    <w:rsid w:val="0068716F"/>
    <w:rsid w:val="00687301"/>
    <w:rsid w:val="00687DAA"/>
    <w:rsid w:val="00690938"/>
    <w:rsid w:val="006916EF"/>
    <w:rsid w:val="006924A1"/>
    <w:rsid w:val="006931B6"/>
    <w:rsid w:val="006934E4"/>
    <w:rsid w:val="00693809"/>
    <w:rsid w:val="00697DE2"/>
    <w:rsid w:val="006A029F"/>
    <w:rsid w:val="006A11DC"/>
    <w:rsid w:val="006A1CC5"/>
    <w:rsid w:val="006A56F2"/>
    <w:rsid w:val="006A5D23"/>
    <w:rsid w:val="006A6DBB"/>
    <w:rsid w:val="006A7C2E"/>
    <w:rsid w:val="006B0C4B"/>
    <w:rsid w:val="006B0E6E"/>
    <w:rsid w:val="006B13AB"/>
    <w:rsid w:val="006B2B05"/>
    <w:rsid w:val="006B3950"/>
    <w:rsid w:val="006B3D3B"/>
    <w:rsid w:val="006B4ACE"/>
    <w:rsid w:val="006B565F"/>
    <w:rsid w:val="006B5E91"/>
    <w:rsid w:val="006B7400"/>
    <w:rsid w:val="006C102E"/>
    <w:rsid w:val="006C11C9"/>
    <w:rsid w:val="006C12FA"/>
    <w:rsid w:val="006C1D1E"/>
    <w:rsid w:val="006C1E43"/>
    <w:rsid w:val="006C2B7E"/>
    <w:rsid w:val="006C2F95"/>
    <w:rsid w:val="006C42CA"/>
    <w:rsid w:val="006C4340"/>
    <w:rsid w:val="006C4D46"/>
    <w:rsid w:val="006C51B9"/>
    <w:rsid w:val="006C5F06"/>
    <w:rsid w:val="006C714E"/>
    <w:rsid w:val="006C7FAF"/>
    <w:rsid w:val="006D3129"/>
    <w:rsid w:val="006D3C14"/>
    <w:rsid w:val="006D51B7"/>
    <w:rsid w:val="006D53B4"/>
    <w:rsid w:val="006D6EB5"/>
    <w:rsid w:val="006D7001"/>
    <w:rsid w:val="006D7E92"/>
    <w:rsid w:val="006E10C2"/>
    <w:rsid w:val="006E1225"/>
    <w:rsid w:val="006E3688"/>
    <w:rsid w:val="006E4203"/>
    <w:rsid w:val="006E58F1"/>
    <w:rsid w:val="006E5BC8"/>
    <w:rsid w:val="006E5C41"/>
    <w:rsid w:val="006E6EC0"/>
    <w:rsid w:val="006E6FA2"/>
    <w:rsid w:val="006E72C8"/>
    <w:rsid w:val="006F075A"/>
    <w:rsid w:val="006F1574"/>
    <w:rsid w:val="006F16E8"/>
    <w:rsid w:val="006F2F9E"/>
    <w:rsid w:val="006F447F"/>
    <w:rsid w:val="006F44DB"/>
    <w:rsid w:val="006F4DEA"/>
    <w:rsid w:val="006F6929"/>
    <w:rsid w:val="006F71E7"/>
    <w:rsid w:val="006F7727"/>
    <w:rsid w:val="00700E9F"/>
    <w:rsid w:val="007015E3"/>
    <w:rsid w:val="007044AA"/>
    <w:rsid w:val="00704A27"/>
    <w:rsid w:val="00705466"/>
    <w:rsid w:val="00706101"/>
    <w:rsid w:val="007065C5"/>
    <w:rsid w:val="007078EC"/>
    <w:rsid w:val="00707E84"/>
    <w:rsid w:val="00711380"/>
    <w:rsid w:val="007115A6"/>
    <w:rsid w:val="0071523A"/>
    <w:rsid w:val="007160E7"/>
    <w:rsid w:val="007163A5"/>
    <w:rsid w:val="00716816"/>
    <w:rsid w:val="007175AC"/>
    <w:rsid w:val="00717704"/>
    <w:rsid w:val="00717948"/>
    <w:rsid w:val="00724A5D"/>
    <w:rsid w:val="00725421"/>
    <w:rsid w:val="00726C79"/>
    <w:rsid w:val="00727397"/>
    <w:rsid w:val="0072797E"/>
    <w:rsid w:val="007279C4"/>
    <w:rsid w:val="00732144"/>
    <w:rsid w:val="0073251C"/>
    <w:rsid w:val="00732E95"/>
    <w:rsid w:val="007334FC"/>
    <w:rsid w:val="00735553"/>
    <w:rsid w:val="00735A0B"/>
    <w:rsid w:val="00736035"/>
    <w:rsid w:val="00736548"/>
    <w:rsid w:val="007422FF"/>
    <w:rsid w:val="007424E7"/>
    <w:rsid w:val="007432F4"/>
    <w:rsid w:val="007449E6"/>
    <w:rsid w:val="00744FFF"/>
    <w:rsid w:val="0074507E"/>
    <w:rsid w:val="00746D14"/>
    <w:rsid w:val="0075039B"/>
    <w:rsid w:val="00750EC2"/>
    <w:rsid w:val="0075155E"/>
    <w:rsid w:val="00752F94"/>
    <w:rsid w:val="00752FDC"/>
    <w:rsid w:val="00753350"/>
    <w:rsid w:val="00755B7E"/>
    <w:rsid w:val="00756A05"/>
    <w:rsid w:val="0076015C"/>
    <w:rsid w:val="007608C4"/>
    <w:rsid w:val="00760E95"/>
    <w:rsid w:val="0076298E"/>
    <w:rsid w:val="00763E5C"/>
    <w:rsid w:val="00764634"/>
    <w:rsid w:val="00767900"/>
    <w:rsid w:val="00767B2D"/>
    <w:rsid w:val="00771B41"/>
    <w:rsid w:val="00773655"/>
    <w:rsid w:val="00774FBC"/>
    <w:rsid w:val="0077554F"/>
    <w:rsid w:val="007763D3"/>
    <w:rsid w:val="007773E7"/>
    <w:rsid w:val="0078015B"/>
    <w:rsid w:val="00781BB7"/>
    <w:rsid w:val="00783737"/>
    <w:rsid w:val="00783EBE"/>
    <w:rsid w:val="007847FA"/>
    <w:rsid w:val="007858A0"/>
    <w:rsid w:val="00785EC2"/>
    <w:rsid w:val="00785FEC"/>
    <w:rsid w:val="00786874"/>
    <w:rsid w:val="00786D98"/>
    <w:rsid w:val="0078788A"/>
    <w:rsid w:val="00787FE3"/>
    <w:rsid w:val="00793A5A"/>
    <w:rsid w:val="00795405"/>
    <w:rsid w:val="0079568F"/>
    <w:rsid w:val="00795C13"/>
    <w:rsid w:val="00795CCD"/>
    <w:rsid w:val="00795E7E"/>
    <w:rsid w:val="00795EA0"/>
    <w:rsid w:val="00796D33"/>
    <w:rsid w:val="00797013"/>
    <w:rsid w:val="007971CA"/>
    <w:rsid w:val="007A04CF"/>
    <w:rsid w:val="007A2B66"/>
    <w:rsid w:val="007A2CFA"/>
    <w:rsid w:val="007A3A36"/>
    <w:rsid w:val="007A48D1"/>
    <w:rsid w:val="007A6411"/>
    <w:rsid w:val="007A7040"/>
    <w:rsid w:val="007A7361"/>
    <w:rsid w:val="007A7B3D"/>
    <w:rsid w:val="007B0F7D"/>
    <w:rsid w:val="007B1966"/>
    <w:rsid w:val="007B28DA"/>
    <w:rsid w:val="007B3C25"/>
    <w:rsid w:val="007B4BDF"/>
    <w:rsid w:val="007B7070"/>
    <w:rsid w:val="007B7AC9"/>
    <w:rsid w:val="007B7C37"/>
    <w:rsid w:val="007B7D13"/>
    <w:rsid w:val="007C06F3"/>
    <w:rsid w:val="007C0E61"/>
    <w:rsid w:val="007C3A2E"/>
    <w:rsid w:val="007C3F92"/>
    <w:rsid w:val="007C48EE"/>
    <w:rsid w:val="007C542F"/>
    <w:rsid w:val="007C5839"/>
    <w:rsid w:val="007C6677"/>
    <w:rsid w:val="007C7A93"/>
    <w:rsid w:val="007D01FE"/>
    <w:rsid w:val="007D0458"/>
    <w:rsid w:val="007D0740"/>
    <w:rsid w:val="007D0C10"/>
    <w:rsid w:val="007D1C76"/>
    <w:rsid w:val="007D1F7B"/>
    <w:rsid w:val="007D23CF"/>
    <w:rsid w:val="007D57E0"/>
    <w:rsid w:val="007D6325"/>
    <w:rsid w:val="007E056F"/>
    <w:rsid w:val="007E139A"/>
    <w:rsid w:val="007E5368"/>
    <w:rsid w:val="007E6795"/>
    <w:rsid w:val="007E6BBF"/>
    <w:rsid w:val="007E6ED2"/>
    <w:rsid w:val="007F091C"/>
    <w:rsid w:val="007F0B98"/>
    <w:rsid w:val="007F12B6"/>
    <w:rsid w:val="007F1F42"/>
    <w:rsid w:val="007F2028"/>
    <w:rsid w:val="007F3E13"/>
    <w:rsid w:val="007F4BB3"/>
    <w:rsid w:val="007F4D45"/>
    <w:rsid w:val="007F51A4"/>
    <w:rsid w:val="007F6896"/>
    <w:rsid w:val="007F7A2F"/>
    <w:rsid w:val="00800BCB"/>
    <w:rsid w:val="00800C87"/>
    <w:rsid w:val="00802865"/>
    <w:rsid w:val="00802F54"/>
    <w:rsid w:val="008043BF"/>
    <w:rsid w:val="00804838"/>
    <w:rsid w:val="00804D5D"/>
    <w:rsid w:val="008058CF"/>
    <w:rsid w:val="00805BC6"/>
    <w:rsid w:val="0080667D"/>
    <w:rsid w:val="008068FC"/>
    <w:rsid w:val="0081291C"/>
    <w:rsid w:val="00816565"/>
    <w:rsid w:val="0081699F"/>
    <w:rsid w:val="00816B39"/>
    <w:rsid w:val="00817AFD"/>
    <w:rsid w:val="00820ECF"/>
    <w:rsid w:val="00821C45"/>
    <w:rsid w:val="00821E13"/>
    <w:rsid w:val="00822546"/>
    <w:rsid w:val="00822A45"/>
    <w:rsid w:val="00824AA7"/>
    <w:rsid w:val="00825441"/>
    <w:rsid w:val="0082790B"/>
    <w:rsid w:val="00830FDC"/>
    <w:rsid w:val="008319E3"/>
    <w:rsid w:val="00832130"/>
    <w:rsid w:val="00836167"/>
    <w:rsid w:val="00840B9D"/>
    <w:rsid w:val="00841724"/>
    <w:rsid w:val="00841D3D"/>
    <w:rsid w:val="00842431"/>
    <w:rsid w:val="008426C5"/>
    <w:rsid w:val="00842805"/>
    <w:rsid w:val="008434DD"/>
    <w:rsid w:val="008438C3"/>
    <w:rsid w:val="00845283"/>
    <w:rsid w:val="008454EB"/>
    <w:rsid w:val="00845E0B"/>
    <w:rsid w:val="00846080"/>
    <w:rsid w:val="0084731D"/>
    <w:rsid w:val="008475F1"/>
    <w:rsid w:val="0085208E"/>
    <w:rsid w:val="0085461B"/>
    <w:rsid w:val="00854B0B"/>
    <w:rsid w:val="0085560A"/>
    <w:rsid w:val="00861E38"/>
    <w:rsid w:val="008629B2"/>
    <w:rsid w:val="00862E1C"/>
    <w:rsid w:val="00863140"/>
    <w:rsid w:val="008656C9"/>
    <w:rsid w:val="00865DA0"/>
    <w:rsid w:val="00865F35"/>
    <w:rsid w:val="00870A60"/>
    <w:rsid w:val="00870E51"/>
    <w:rsid w:val="008715BE"/>
    <w:rsid w:val="0087198D"/>
    <w:rsid w:val="0087294F"/>
    <w:rsid w:val="008756CF"/>
    <w:rsid w:val="008759E4"/>
    <w:rsid w:val="00875CE7"/>
    <w:rsid w:val="00876C0D"/>
    <w:rsid w:val="00880B1B"/>
    <w:rsid w:val="00881BC0"/>
    <w:rsid w:val="00883C6A"/>
    <w:rsid w:val="00884478"/>
    <w:rsid w:val="008850EB"/>
    <w:rsid w:val="00885959"/>
    <w:rsid w:val="0088703A"/>
    <w:rsid w:val="00892C2D"/>
    <w:rsid w:val="008957E7"/>
    <w:rsid w:val="00895E77"/>
    <w:rsid w:val="00895F63"/>
    <w:rsid w:val="00896949"/>
    <w:rsid w:val="00897D45"/>
    <w:rsid w:val="008A1DB4"/>
    <w:rsid w:val="008A2666"/>
    <w:rsid w:val="008A33B5"/>
    <w:rsid w:val="008A3BE2"/>
    <w:rsid w:val="008A3EFA"/>
    <w:rsid w:val="008A625D"/>
    <w:rsid w:val="008A747F"/>
    <w:rsid w:val="008A7A0F"/>
    <w:rsid w:val="008B0022"/>
    <w:rsid w:val="008B14BE"/>
    <w:rsid w:val="008B3090"/>
    <w:rsid w:val="008B3ED3"/>
    <w:rsid w:val="008B5AA6"/>
    <w:rsid w:val="008B685B"/>
    <w:rsid w:val="008B7D4C"/>
    <w:rsid w:val="008C0AD6"/>
    <w:rsid w:val="008C11D2"/>
    <w:rsid w:val="008C164B"/>
    <w:rsid w:val="008C1D5D"/>
    <w:rsid w:val="008C2285"/>
    <w:rsid w:val="008C339A"/>
    <w:rsid w:val="008C342F"/>
    <w:rsid w:val="008C3DD2"/>
    <w:rsid w:val="008C5849"/>
    <w:rsid w:val="008C724A"/>
    <w:rsid w:val="008D0AEA"/>
    <w:rsid w:val="008D102B"/>
    <w:rsid w:val="008D1DD0"/>
    <w:rsid w:val="008D2BD9"/>
    <w:rsid w:val="008D2FAA"/>
    <w:rsid w:val="008D36D2"/>
    <w:rsid w:val="008D3F63"/>
    <w:rsid w:val="008D5155"/>
    <w:rsid w:val="008D59AC"/>
    <w:rsid w:val="008D61D3"/>
    <w:rsid w:val="008E0A9F"/>
    <w:rsid w:val="008E117E"/>
    <w:rsid w:val="008E21A5"/>
    <w:rsid w:val="008E67E1"/>
    <w:rsid w:val="008E68F8"/>
    <w:rsid w:val="008E6FB3"/>
    <w:rsid w:val="008E6FBE"/>
    <w:rsid w:val="008E79FD"/>
    <w:rsid w:val="008F0BD9"/>
    <w:rsid w:val="008F0F16"/>
    <w:rsid w:val="008F0F80"/>
    <w:rsid w:val="008F2A06"/>
    <w:rsid w:val="008F40BE"/>
    <w:rsid w:val="008F4FD4"/>
    <w:rsid w:val="008F66F9"/>
    <w:rsid w:val="008F6B59"/>
    <w:rsid w:val="008F79D0"/>
    <w:rsid w:val="009001E3"/>
    <w:rsid w:val="00901646"/>
    <w:rsid w:val="009019B8"/>
    <w:rsid w:val="009024D6"/>
    <w:rsid w:val="00902762"/>
    <w:rsid w:val="009028F7"/>
    <w:rsid w:val="009037B6"/>
    <w:rsid w:val="00903AB4"/>
    <w:rsid w:val="00905E39"/>
    <w:rsid w:val="00906086"/>
    <w:rsid w:val="009061B9"/>
    <w:rsid w:val="00906579"/>
    <w:rsid w:val="009066C3"/>
    <w:rsid w:val="0090734F"/>
    <w:rsid w:val="0090781E"/>
    <w:rsid w:val="009079FB"/>
    <w:rsid w:val="009116B0"/>
    <w:rsid w:val="00914424"/>
    <w:rsid w:val="00915457"/>
    <w:rsid w:val="0091554B"/>
    <w:rsid w:val="0091587A"/>
    <w:rsid w:val="00916841"/>
    <w:rsid w:val="00916AB7"/>
    <w:rsid w:val="00916EC0"/>
    <w:rsid w:val="0091733E"/>
    <w:rsid w:val="009177B6"/>
    <w:rsid w:val="00920903"/>
    <w:rsid w:val="0092297B"/>
    <w:rsid w:val="00923DC0"/>
    <w:rsid w:val="0092449F"/>
    <w:rsid w:val="00926CE0"/>
    <w:rsid w:val="00927CB2"/>
    <w:rsid w:val="009324BC"/>
    <w:rsid w:val="00932D44"/>
    <w:rsid w:val="00932F69"/>
    <w:rsid w:val="00933124"/>
    <w:rsid w:val="00933F6D"/>
    <w:rsid w:val="00934C99"/>
    <w:rsid w:val="00936B6D"/>
    <w:rsid w:val="009413F1"/>
    <w:rsid w:val="00942342"/>
    <w:rsid w:val="0094331E"/>
    <w:rsid w:val="00943452"/>
    <w:rsid w:val="00945AAC"/>
    <w:rsid w:val="009462D7"/>
    <w:rsid w:val="00946873"/>
    <w:rsid w:val="00946A47"/>
    <w:rsid w:val="00946E88"/>
    <w:rsid w:val="0094732A"/>
    <w:rsid w:val="00950DF5"/>
    <w:rsid w:val="00951A17"/>
    <w:rsid w:val="009523BA"/>
    <w:rsid w:val="00954ACD"/>
    <w:rsid w:val="009558E0"/>
    <w:rsid w:val="00955A40"/>
    <w:rsid w:val="009567E9"/>
    <w:rsid w:val="00956A70"/>
    <w:rsid w:val="00957A4D"/>
    <w:rsid w:val="00957B43"/>
    <w:rsid w:val="00961572"/>
    <w:rsid w:val="00961734"/>
    <w:rsid w:val="0096209D"/>
    <w:rsid w:val="009625F4"/>
    <w:rsid w:val="00962DFC"/>
    <w:rsid w:val="00962EB4"/>
    <w:rsid w:val="00963857"/>
    <w:rsid w:val="00965001"/>
    <w:rsid w:val="00965759"/>
    <w:rsid w:val="00965F94"/>
    <w:rsid w:val="00966A62"/>
    <w:rsid w:val="00967CE5"/>
    <w:rsid w:val="00967D13"/>
    <w:rsid w:val="0097021A"/>
    <w:rsid w:val="0097061E"/>
    <w:rsid w:val="00970EDA"/>
    <w:rsid w:val="00971D12"/>
    <w:rsid w:val="009726D4"/>
    <w:rsid w:val="00972BC7"/>
    <w:rsid w:val="00973916"/>
    <w:rsid w:val="00974C8E"/>
    <w:rsid w:val="0097601C"/>
    <w:rsid w:val="0097665C"/>
    <w:rsid w:val="00980550"/>
    <w:rsid w:val="00980F73"/>
    <w:rsid w:val="0098241A"/>
    <w:rsid w:val="00983729"/>
    <w:rsid w:val="00984169"/>
    <w:rsid w:val="009872B9"/>
    <w:rsid w:val="00987468"/>
    <w:rsid w:val="00990FF0"/>
    <w:rsid w:val="0099168F"/>
    <w:rsid w:val="00991CDE"/>
    <w:rsid w:val="0099225B"/>
    <w:rsid w:val="00993968"/>
    <w:rsid w:val="009939DC"/>
    <w:rsid w:val="00993E17"/>
    <w:rsid w:val="00993E24"/>
    <w:rsid w:val="009943BB"/>
    <w:rsid w:val="009947E9"/>
    <w:rsid w:val="00995918"/>
    <w:rsid w:val="00995ADD"/>
    <w:rsid w:val="00996975"/>
    <w:rsid w:val="00996BFC"/>
    <w:rsid w:val="009976FD"/>
    <w:rsid w:val="00997D62"/>
    <w:rsid w:val="00997DFB"/>
    <w:rsid w:val="009A0899"/>
    <w:rsid w:val="009A1066"/>
    <w:rsid w:val="009A130D"/>
    <w:rsid w:val="009A1BF7"/>
    <w:rsid w:val="009A2726"/>
    <w:rsid w:val="009A3083"/>
    <w:rsid w:val="009A312F"/>
    <w:rsid w:val="009A38FD"/>
    <w:rsid w:val="009A3925"/>
    <w:rsid w:val="009A5247"/>
    <w:rsid w:val="009A5347"/>
    <w:rsid w:val="009B102E"/>
    <w:rsid w:val="009B206E"/>
    <w:rsid w:val="009B26E2"/>
    <w:rsid w:val="009B326D"/>
    <w:rsid w:val="009B3E1F"/>
    <w:rsid w:val="009B4EEE"/>
    <w:rsid w:val="009B5CEE"/>
    <w:rsid w:val="009C178E"/>
    <w:rsid w:val="009C23AA"/>
    <w:rsid w:val="009C2A4B"/>
    <w:rsid w:val="009C3220"/>
    <w:rsid w:val="009C5476"/>
    <w:rsid w:val="009C5933"/>
    <w:rsid w:val="009C64CF"/>
    <w:rsid w:val="009C6A30"/>
    <w:rsid w:val="009C6D76"/>
    <w:rsid w:val="009C70A3"/>
    <w:rsid w:val="009D1069"/>
    <w:rsid w:val="009D29EF"/>
    <w:rsid w:val="009D3A31"/>
    <w:rsid w:val="009D44C7"/>
    <w:rsid w:val="009D7949"/>
    <w:rsid w:val="009D7F45"/>
    <w:rsid w:val="009E17B9"/>
    <w:rsid w:val="009E17FA"/>
    <w:rsid w:val="009E18A8"/>
    <w:rsid w:val="009E1F12"/>
    <w:rsid w:val="009E33CA"/>
    <w:rsid w:val="009E40E3"/>
    <w:rsid w:val="009E46C2"/>
    <w:rsid w:val="009E4A8F"/>
    <w:rsid w:val="009E5B39"/>
    <w:rsid w:val="009F00FB"/>
    <w:rsid w:val="009F1329"/>
    <w:rsid w:val="009F2794"/>
    <w:rsid w:val="009F27EA"/>
    <w:rsid w:val="009F2D1E"/>
    <w:rsid w:val="009F3C4B"/>
    <w:rsid w:val="009F4A1D"/>
    <w:rsid w:val="009F5F8D"/>
    <w:rsid w:val="009F63EF"/>
    <w:rsid w:val="009F6C5B"/>
    <w:rsid w:val="009F7675"/>
    <w:rsid w:val="00A00AF7"/>
    <w:rsid w:val="00A013BD"/>
    <w:rsid w:val="00A014DD"/>
    <w:rsid w:val="00A01B11"/>
    <w:rsid w:val="00A0263C"/>
    <w:rsid w:val="00A03654"/>
    <w:rsid w:val="00A05D36"/>
    <w:rsid w:val="00A05D91"/>
    <w:rsid w:val="00A100BA"/>
    <w:rsid w:val="00A11408"/>
    <w:rsid w:val="00A1162A"/>
    <w:rsid w:val="00A12296"/>
    <w:rsid w:val="00A1374C"/>
    <w:rsid w:val="00A15061"/>
    <w:rsid w:val="00A1542F"/>
    <w:rsid w:val="00A1593C"/>
    <w:rsid w:val="00A17D59"/>
    <w:rsid w:val="00A2091A"/>
    <w:rsid w:val="00A21B50"/>
    <w:rsid w:val="00A256D7"/>
    <w:rsid w:val="00A26300"/>
    <w:rsid w:val="00A30BD8"/>
    <w:rsid w:val="00A31778"/>
    <w:rsid w:val="00A317C8"/>
    <w:rsid w:val="00A327A3"/>
    <w:rsid w:val="00A3655E"/>
    <w:rsid w:val="00A37037"/>
    <w:rsid w:val="00A372B7"/>
    <w:rsid w:val="00A40033"/>
    <w:rsid w:val="00A4074F"/>
    <w:rsid w:val="00A4082F"/>
    <w:rsid w:val="00A41ABC"/>
    <w:rsid w:val="00A430B6"/>
    <w:rsid w:val="00A4320D"/>
    <w:rsid w:val="00A43DEB"/>
    <w:rsid w:val="00A43F97"/>
    <w:rsid w:val="00A45E23"/>
    <w:rsid w:val="00A46489"/>
    <w:rsid w:val="00A478DD"/>
    <w:rsid w:val="00A5036C"/>
    <w:rsid w:val="00A511FD"/>
    <w:rsid w:val="00A51378"/>
    <w:rsid w:val="00A52763"/>
    <w:rsid w:val="00A535BD"/>
    <w:rsid w:val="00A53B20"/>
    <w:rsid w:val="00A55D44"/>
    <w:rsid w:val="00A56453"/>
    <w:rsid w:val="00A57BC6"/>
    <w:rsid w:val="00A60073"/>
    <w:rsid w:val="00A604F6"/>
    <w:rsid w:val="00A60CED"/>
    <w:rsid w:val="00A6106A"/>
    <w:rsid w:val="00A615C6"/>
    <w:rsid w:val="00A629CA"/>
    <w:rsid w:val="00A64894"/>
    <w:rsid w:val="00A65025"/>
    <w:rsid w:val="00A65EFE"/>
    <w:rsid w:val="00A6602D"/>
    <w:rsid w:val="00A66372"/>
    <w:rsid w:val="00A67509"/>
    <w:rsid w:val="00A702C8"/>
    <w:rsid w:val="00A70764"/>
    <w:rsid w:val="00A7220E"/>
    <w:rsid w:val="00A72328"/>
    <w:rsid w:val="00A7652B"/>
    <w:rsid w:val="00A768DD"/>
    <w:rsid w:val="00A77816"/>
    <w:rsid w:val="00A8049A"/>
    <w:rsid w:val="00A81756"/>
    <w:rsid w:val="00A828CB"/>
    <w:rsid w:val="00A83A57"/>
    <w:rsid w:val="00A849F9"/>
    <w:rsid w:val="00A85FC7"/>
    <w:rsid w:val="00A87620"/>
    <w:rsid w:val="00A87D3F"/>
    <w:rsid w:val="00A91119"/>
    <w:rsid w:val="00A9222C"/>
    <w:rsid w:val="00A939D5"/>
    <w:rsid w:val="00A93CD5"/>
    <w:rsid w:val="00A94475"/>
    <w:rsid w:val="00A957E2"/>
    <w:rsid w:val="00A96A77"/>
    <w:rsid w:val="00A96D15"/>
    <w:rsid w:val="00A972DF"/>
    <w:rsid w:val="00AA023A"/>
    <w:rsid w:val="00AA056B"/>
    <w:rsid w:val="00AA0B93"/>
    <w:rsid w:val="00AA1F05"/>
    <w:rsid w:val="00AA2DB6"/>
    <w:rsid w:val="00AA344B"/>
    <w:rsid w:val="00AA3CB8"/>
    <w:rsid w:val="00AA5BCF"/>
    <w:rsid w:val="00AA62DD"/>
    <w:rsid w:val="00AA741E"/>
    <w:rsid w:val="00AB07FD"/>
    <w:rsid w:val="00AB119D"/>
    <w:rsid w:val="00AB1205"/>
    <w:rsid w:val="00AB18D0"/>
    <w:rsid w:val="00AB2B12"/>
    <w:rsid w:val="00AB3044"/>
    <w:rsid w:val="00AB3317"/>
    <w:rsid w:val="00AB421C"/>
    <w:rsid w:val="00AB637C"/>
    <w:rsid w:val="00AB66EC"/>
    <w:rsid w:val="00AC029C"/>
    <w:rsid w:val="00AC03BD"/>
    <w:rsid w:val="00AC0F25"/>
    <w:rsid w:val="00AC1831"/>
    <w:rsid w:val="00AC28D2"/>
    <w:rsid w:val="00AC6CB3"/>
    <w:rsid w:val="00AC6D06"/>
    <w:rsid w:val="00AC742F"/>
    <w:rsid w:val="00AD0013"/>
    <w:rsid w:val="00AD0D9C"/>
    <w:rsid w:val="00AD1187"/>
    <w:rsid w:val="00AD19AB"/>
    <w:rsid w:val="00AD1FB8"/>
    <w:rsid w:val="00AD2A4C"/>
    <w:rsid w:val="00AD3D0C"/>
    <w:rsid w:val="00AD4D66"/>
    <w:rsid w:val="00AD5655"/>
    <w:rsid w:val="00AD57A5"/>
    <w:rsid w:val="00AD7C65"/>
    <w:rsid w:val="00AE0A0D"/>
    <w:rsid w:val="00AE0EBE"/>
    <w:rsid w:val="00AE192B"/>
    <w:rsid w:val="00AE1CE2"/>
    <w:rsid w:val="00AE3641"/>
    <w:rsid w:val="00AE4646"/>
    <w:rsid w:val="00AE61EE"/>
    <w:rsid w:val="00AE7F98"/>
    <w:rsid w:val="00AF060F"/>
    <w:rsid w:val="00AF1999"/>
    <w:rsid w:val="00AF2699"/>
    <w:rsid w:val="00AF3038"/>
    <w:rsid w:val="00AF3104"/>
    <w:rsid w:val="00AF3E5C"/>
    <w:rsid w:val="00AF50FC"/>
    <w:rsid w:val="00AF520F"/>
    <w:rsid w:val="00AF59BB"/>
    <w:rsid w:val="00AF71E9"/>
    <w:rsid w:val="00B0115F"/>
    <w:rsid w:val="00B0119D"/>
    <w:rsid w:val="00B02B2B"/>
    <w:rsid w:val="00B0371B"/>
    <w:rsid w:val="00B03F9E"/>
    <w:rsid w:val="00B05F21"/>
    <w:rsid w:val="00B063CF"/>
    <w:rsid w:val="00B0759F"/>
    <w:rsid w:val="00B101FB"/>
    <w:rsid w:val="00B11171"/>
    <w:rsid w:val="00B117EB"/>
    <w:rsid w:val="00B12F2C"/>
    <w:rsid w:val="00B13A1C"/>
    <w:rsid w:val="00B1789A"/>
    <w:rsid w:val="00B21653"/>
    <w:rsid w:val="00B2208A"/>
    <w:rsid w:val="00B22BDB"/>
    <w:rsid w:val="00B23D98"/>
    <w:rsid w:val="00B24F3C"/>
    <w:rsid w:val="00B25BFF"/>
    <w:rsid w:val="00B26148"/>
    <w:rsid w:val="00B317EB"/>
    <w:rsid w:val="00B31DD8"/>
    <w:rsid w:val="00B321C9"/>
    <w:rsid w:val="00B35120"/>
    <w:rsid w:val="00B35859"/>
    <w:rsid w:val="00B35D30"/>
    <w:rsid w:val="00B3742A"/>
    <w:rsid w:val="00B406A8"/>
    <w:rsid w:val="00B40DE3"/>
    <w:rsid w:val="00B41E50"/>
    <w:rsid w:val="00B42485"/>
    <w:rsid w:val="00B457C1"/>
    <w:rsid w:val="00B46211"/>
    <w:rsid w:val="00B47887"/>
    <w:rsid w:val="00B50222"/>
    <w:rsid w:val="00B50B2B"/>
    <w:rsid w:val="00B53A0D"/>
    <w:rsid w:val="00B5467E"/>
    <w:rsid w:val="00B54B40"/>
    <w:rsid w:val="00B55793"/>
    <w:rsid w:val="00B603E8"/>
    <w:rsid w:val="00B61111"/>
    <w:rsid w:val="00B616D4"/>
    <w:rsid w:val="00B6241B"/>
    <w:rsid w:val="00B657E8"/>
    <w:rsid w:val="00B65B15"/>
    <w:rsid w:val="00B67EFB"/>
    <w:rsid w:val="00B70D6E"/>
    <w:rsid w:val="00B74226"/>
    <w:rsid w:val="00B7472E"/>
    <w:rsid w:val="00B7481D"/>
    <w:rsid w:val="00B75390"/>
    <w:rsid w:val="00B75ACE"/>
    <w:rsid w:val="00B75CEE"/>
    <w:rsid w:val="00B8025F"/>
    <w:rsid w:val="00B80987"/>
    <w:rsid w:val="00B80EE1"/>
    <w:rsid w:val="00B81577"/>
    <w:rsid w:val="00B81E6A"/>
    <w:rsid w:val="00B82A86"/>
    <w:rsid w:val="00B84D24"/>
    <w:rsid w:val="00B84DEE"/>
    <w:rsid w:val="00B859F2"/>
    <w:rsid w:val="00B86C42"/>
    <w:rsid w:val="00B86C7B"/>
    <w:rsid w:val="00B875C5"/>
    <w:rsid w:val="00B903C8"/>
    <w:rsid w:val="00B906FF"/>
    <w:rsid w:val="00B916CD"/>
    <w:rsid w:val="00B95F97"/>
    <w:rsid w:val="00B96E79"/>
    <w:rsid w:val="00B970BF"/>
    <w:rsid w:val="00B976C0"/>
    <w:rsid w:val="00B97AB4"/>
    <w:rsid w:val="00BA0E74"/>
    <w:rsid w:val="00BA0F06"/>
    <w:rsid w:val="00BA2991"/>
    <w:rsid w:val="00BA3143"/>
    <w:rsid w:val="00BA3390"/>
    <w:rsid w:val="00BA34B1"/>
    <w:rsid w:val="00BA425A"/>
    <w:rsid w:val="00BA496F"/>
    <w:rsid w:val="00BA4FDF"/>
    <w:rsid w:val="00BA6B08"/>
    <w:rsid w:val="00BA7C18"/>
    <w:rsid w:val="00BA7DEC"/>
    <w:rsid w:val="00BB17CB"/>
    <w:rsid w:val="00BB3DBA"/>
    <w:rsid w:val="00BB4C6E"/>
    <w:rsid w:val="00BB4ED6"/>
    <w:rsid w:val="00BB4F0A"/>
    <w:rsid w:val="00BB63EE"/>
    <w:rsid w:val="00BB6FF6"/>
    <w:rsid w:val="00BC0F8E"/>
    <w:rsid w:val="00BC4C64"/>
    <w:rsid w:val="00BC7A63"/>
    <w:rsid w:val="00BD1F1D"/>
    <w:rsid w:val="00BD2C32"/>
    <w:rsid w:val="00BD3390"/>
    <w:rsid w:val="00BD42C0"/>
    <w:rsid w:val="00BD5408"/>
    <w:rsid w:val="00BD6B86"/>
    <w:rsid w:val="00BD6FB7"/>
    <w:rsid w:val="00BE09B7"/>
    <w:rsid w:val="00BE09E9"/>
    <w:rsid w:val="00BE21BE"/>
    <w:rsid w:val="00BE2B8E"/>
    <w:rsid w:val="00BE32DB"/>
    <w:rsid w:val="00BE52E0"/>
    <w:rsid w:val="00BE5AAB"/>
    <w:rsid w:val="00BF05C5"/>
    <w:rsid w:val="00BF0C1E"/>
    <w:rsid w:val="00BF112B"/>
    <w:rsid w:val="00BF34B5"/>
    <w:rsid w:val="00BF61F3"/>
    <w:rsid w:val="00BF6D99"/>
    <w:rsid w:val="00BF75BF"/>
    <w:rsid w:val="00BF77BA"/>
    <w:rsid w:val="00BF7A37"/>
    <w:rsid w:val="00C00136"/>
    <w:rsid w:val="00C00817"/>
    <w:rsid w:val="00C00F08"/>
    <w:rsid w:val="00C0192F"/>
    <w:rsid w:val="00C033DA"/>
    <w:rsid w:val="00C035B1"/>
    <w:rsid w:val="00C04A50"/>
    <w:rsid w:val="00C04F03"/>
    <w:rsid w:val="00C04FD5"/>
    <w:rsid w:val="00C05378"/>
    <w:rsid w:val="00C0555C"/>
    <w:rsid w:val="00C05B08"/>
    <w:rsid w:val="00C0629B"/>
    <w:rsid w:val="00C06D5A"/>
    <w:rsid w:val="00C0703F"/>
    <w:rsid w:val="00C07A1F"/>
    <w:rsid w:val="00C07BC5"/>
    <w:rsid w:val="00C106BA"/>
    <w:rsid w:val="00C10E30"/>
    <w:rsid w:val="00C124AB"/>
    <w:rsid w:val="00C134C5"/>
    <w:rsid w:val="00C151E7"/>
    <w:rsid w:val="00C16914"/>
    <w:rsid w:val="00C17A20"/>
    <w:rsid w:val="00C203B3"/>
    <w:rsid w:val="00C219C0"/>
    <w:rsid w:val="00C21F9E"/>
    <w:rsid w:val="00C24C0A"/>
    <w:rsid w:val="00C254CD"/>
    <w:rsid w:val="00C25A36"/>
    <w:rsid w:val="00C276C5"/>
    <w:rsid w:val="00C30DD3"/>
    <w:rsid w:val="00C313CF"/>
    <w:rsid w:val="00C31792"/>
    <w:rsid w:val="00C318EA"/>
    <w:rsid w:val="00C31C52"/>
    <w:rsid w:val="00C32678"/>
    <w:rsid w:val="00C32A61"/>
    <w:rsid w:val="00C3332C"/>
    <w:rsid w:val="00C33825"/>
    <w:rsid w:val="00C34B8F"/>
    <w:rsid w:val="00C34CC6"/>
    <w:rsid w:val="00C35EA7"/>
    <w:rsid w:val="00C40CE5"/>
    <w:rsid w:val="00C41205"/>
    <w:rsid w:val="00C4227F"/>
    <w:rsid w:val="00C4309F"/>
    <w:rsid w:val="00C43557"/>
    <w:rsid w:val="00C4384E"/>
    <w:rsid w:val="00C45504"/>
    <w:rsid w:val="00C45554"/>
    <w:rsid w:val="00C45B71"/>
    <w:rsid w:val="00C50605"/>
    <w:rsid w:val="00C50EFE"/>
    <w:rsid w:val="00C550E1"/>
    <w:rsid w:val="00C5531E"/>
    <w:rsid w:val="00C56DA5"/>
    <w:rsid w:val="00C61348"/>
    <w:rsid w:val="00C61784"/>
    <w:rsid w:val="00C63B47"/>
    <w:rsid w:val="00C65D15"/>
    <w:rsid w:val="00C71FCC"/>
    <w:rsid w:val="00C732CF"/>
    <w:rsid w:val="00C73C97"/>
    <w:rsid w:val="00C75A36"/>
    <w:rsid w:val="00C76CD7"/>
    <w:rsid w:val="00C776C6"/>
    <w:rsid w:val="00C8060C"/>
    <w:rsid w:val="00C85C8D"/>
    <w:rsid w:val="00C85D33"/>
    <w:rsid w:val="00C872F0"/>
    <w:rsid w:val="00C875FD"/>
    <w:rsid w:val="00C87A6C"/>
    <w:rsid w:val="00C901EB"/>
    <w:rsid w:val="00C90EB8"/>
    <w:rsid w:val="00C9361A"/>
    <w:rsid w:val="00C94263"/>
    <w:rsid w:val="00C96193"/>
    <w:rsid w:val="00C9621A"/>
    <w:rsid w:val="00C97211"/>
    <w:rsid w:val="00C97E90"/>
    <w:rsid w:val="00CA059C"/>
    <w:rsid w:val="00CA0E14"/>
    <w:rsid w:val="00CA12E4"/>
    <w:rsid w:val="00CA4DFA"/>
    <w:rsid w:val="00CA4FEF"/>
    <w:rsid w:val="00CA57BD"/>
    <w:rsid w:val="00CA5C30"/>
    <w:rsid w:val="00CA6768"/>
    <w:rsid w:val="00CA704F"/>
    <w:rsid w:val="00CB01BF"/>
    <w:rsid w:val="00CB131C"/>
    <w:rsid w:val="00CB13B2"/>
    <w:rsid w:val="00CB1519"/>
    <w:rsid w:val="00CB2B09"/>
    <w:rsid w:val="00CB3D18"/>
    <w:rsid w:val="00CB496E"/>
    <w:rsid w:val="00CB550A"/>
    <w:rsid w:val="00CB6561"/>
    <w:rsid w:val="00CC06DB"/>
    <w:rsid w:val="00CC0C79"/>
    <w:rsid w:val="00CC0CBF"/>
    <w:rsid w:val="00CC1690"/>
    <w:rsid w:val="00CC1CBB"/>
    <w:rsid w:val="00CC1EBA"/>
    <w:rsid w:val="00CC2C31"/>
    <w:rsid w:val="00CC44EB"/>
    <w:rsid w:val="00CC56F4"/>
    <w:rsid w:val="00CC59BA"/>
    <w:rsid w:val="00CC5B41"/>
    <w:rsid w:val="00CC5F97"/>
    <w:rsid w:val="00CC77F2"/>
    <w:rsid w:val="00CC7822"/>
    <w:rsid w:val="00CD074A"/>
    <w:rsid w:val="00CD0B7E"/>
    <w:rsid w:val="00CD1225"/>
    <w:rsid w:val="00CD3C3C"/>
    <w:rsid w:val="00CD7ABE"/>
    <w:rsid w:val="00CE04EC"/>
    <w:rsid w:val="00CE06C9"/>
    <w:rsid w:val="00CE0FEF"/>
    <w:rsid w:val="00CE395C"/>
    <w:rsid w:val="00CE3AB2"/>
    <w:rsid w:val="00CE3C02"/>
    <w:rsid w:val="00CE4BB3"/>
    <w:rsid w:val="00CE4C52"/>
    <w:rsid w:val="00CE5359"/>
    <w:rsid w:val="00CE7B50"/>
    <w:rsid w:val="00CF127C"/>
    <w:rsid w:val="00CF178C"/>
    <w:rsid w:val="00CF2F78"/>
    <w:rsid w:val="00CF3A82"/>
    <w:rsid w:val="00CF4BE3"/>
    <w:rsid w:val="00CF598E"/>
    <w:rsid w:val="00CF79CC"/>
    <w:rsid w:val="00D00BB0"/>
    <w:rsid w:val="00D019B6"/>
    <w:rsid w:val="00D01AFE"/>
    <w:rsid w:val="00D02215"/>
    <w:rsid w:val="00D0338D"/>
    <w:rsid w:val="00D034CB"/>
    <w:rsid w:val="00D047F5"/>
    <w:rsid w:val="00D05084"/>
    <w:rsid w:val="00D051EF"/>
    <w:rsid w:val="00D0552D"/>
    <w:rsid w:val="00D0623E"/>
    <w:rsid w:val="00D1071E"/>
    <w:rsid w:val="00D110C5"/>
    <w:rsid w:val="00D13455"/>
    <w:rsid w:val="00D1447C"/>
    <w:rsid w:val="00D156ED"/>
    <w:rsid w:val="00D16588"/>
    <w:rsid w:val="00D16E59"/>
    <w:rsid w:val="00D1781B"/>
    <w:rsid w:val="00D2118C"/>
    <w:rsid w:val="00D256C9"/>
    <w:rsid w:val="00D26985"/>
    <w:rsid w:val="00D3105B"/>
    <w:rsid w:val="00D31C0F"/>
    <w:rsid w:val="00D31E5C"/>
    <w:rsid w:val="00D33BFB"/>
    <w:rsid w:val="00D35161"/>
    <w:rsid w:val="00D3555F"/>
    <w:rsid w:val="00D3586C"/>
    <w:rsid w:val="00D35BF0"/>
    <w:rsid w:val="00D368C3"/>
    <w:rsid w:val="00D371E7"/>
    <w:rsid w:val="00D3727E"/>
    <w:rsid w:val="00D3765F"/>
    <w:rsid w:val="00D40544"/>
    <w:rsid w:val="00D405BF"/>
    <w:rsid w:val="00D40A33"/>
    <w:rsid w:val="00D43523"/>
    <w:rsid w:val="00D446F9"/>
    <w:rsid w:val="00D44989"/>
    <w:rsid w:val="00D44E13"/>
    <w:rsid w:val="00D474AC"/>
    <w:rsid w:val="00D50556"/>
    <w:rsid w:val="00D51053"/>
    <w:rsid w:val="00D517CC"/>
    <w:rsid w:val="00D52393"/>
    <w:rsid w:val="00D537D4"/>
    <w:rsid w:val="00D53FD0"/>
    <w:rsid w:val="00D5481B"/>
    <w:rsid w:val="00D54BDE"/>
    <w:rsid w:val="00D551B5"/>
    <w:rsid w:val="00D55FAB"/>
    <w:rsid w:val="00D60450"/>
    <w:rsid w:val="00D60FA7"/>
    <w:rsid w:val="00D61485"/>
    <w:rsid w:val="00D62E18"/>
    <w:rsid w:val="00D637C3"/>
    <w:rsid w:val="00D63C21"/>
    <w:rsid w:val="00D63C62"/>
    <w:rsid w:val="00D63C6D"/>
    <w:rsid w:val="00D64A03"/>
    <w:rsid w:val="00D70453"/>
    <w:rsid w:val="00D716FA"/>
    <w:rsid w:val="00D7201A"/>
    <w:rsid w:val="00D7225E"/>
    <w:rsid w:val="00D7274B"/>
    <w:rsid w:val="00D73575"/>
    <w:rsid w:val="00D73FDD"/>
    <w:rsid w:val="00D748CC"/>
    <w:rsid w:val="00D74A5C"/>
    <w:rsid w:val="00D75147"/>
    <w:rsid w:val="00D7549E"/>
    <w:rsid w:val="00D75807"/>
    <w:rsid w:val="00D75C6D"/>
    <w:rsid w:val="00D77641"/>
    <w:rsid w:val="00D77C3A"/>
    <w:rsid w:val="00D80918"/>
    <w:rsid w:val="00D86892"/>
    <w:rsid w:val="00D9168B"/>
    <w:rsid w:val="00D91BEF"/>
    <w:rsid w:val="00D93021"/>
    <w:rsid w:val="00D93CBB"/>
    <w:rsid w:val="00D943F8"/>
    <w:rsid w:val="00D94EFF"/>
    <w:rsid w:val="00D9581D"/>
    <w:rsid w:val="00D96175"/>
    <w:rsid w:val="00D963C6"/>
    <w:rsid w:val="00DA1E04"/>
    <w:rsid w:val="00DA269E"/>
    <w:rsid w:val="00DA2AB0"/>
    <w:rsid w:val="00DA3152"/>
    <w:rsid w:val="00DA43AB"/>
    <w:rsid w:val="00DA59E3"/>
    <w:rsid w:val="00DA5BA4"/>
    <w:rsid w:val="00DA60A8"/>
    <w:rsid w:val="00DA6885"/>
    <w:rsid w:val="00DA71A8"/>
    <w:rsid w:val="00DB0EE2"/>
    <w:rsid w:val="00DB30DE"/>
    <w:rsid w:val="00DB363A"/>
    <w:rsid w:val="00DB3675"/>
    <w:rsid w:val="00DB5A1D"/>
    <w:rsid w:val="00DB7122"/>
    <w:rsid w:val="00DB7958"/>
    <w:rsid w:val="00DB7D8F"/>
    <w:rsid w:val="00DC2259"/>
    <w:rsid w:val="00DC3996"/>
    <w:rsid w:val="00DC3CF7"/>
    <w:rsid w:val="00DC464D"/>
    <w:rsid w:val="00DC4F7B"/>
    <w:rsid w:val="00DC6CFD"/>
    <w:rsid w:val="00DD0701"/>
    <w:rsid w:val="00DD0BBB"/>
    <w:rsid w:val="00DD19B1"/>
    <w:rsid w:val="00DD211F"/>
    <w:rsid w:val="00DD231A"/>
    <w:rsid w:val="00DD351E"/>
    <w:rsid w:val="00DD41B5"/>
    <w:rsid w:val="00DD5D1B"/>
    <w:rsid w:val="00DD637A"/>
    <w:rsid w:val="00DE0CDE"/>
    <w:rsid w:val="00DE1C27"/>
    <w:rsid w:val="00DE1CEA"/>
    <w:rsid w:val="00DE21D6"/>
    <w:rsid w:val="00DE2AF6"/>
    <w:rsid w:val="00DE3A87"/>
    <w:rsid w:val="00DE3EB4"/>
    <w:rsid w:val="00DE4B5C"/>
    <w:rsid w:val="00DE4E9F"/>
    <w:rsid w:val="00DE5C36"/>
    <w:rsid w:val="00DE6379"/>
    <w:rsid w:val="00DF0725"/>
    <w:rsid w:val="00DF088B"/>
    <w:rsid w:val="00DF0A05"/>
    <w:rsid w:val="00DF1223"/>
    <w:rsid w:val="00DF5188"/>
    <w:rsid w:val="00DF54B7"/>
    <w:rsid w:val="00DF6A8D"/>
    <w:rsid w:val="00E0009B"/>
    <w:rsid w:val="00E02A69"/>
    <w:rsid w:val="00E02ECA"/>
    <w:rsid w:val="00E04585"/>
    <w:rsid w:val="00E047F0"/>
    <w:rsid w:val="00E04926"/>
    <w:rsid w:val="00E0518B"/>
    <w:rsid w:val="00E0548A"/>
    <w:rsid w:val="00E05BE8"/>
    <w:rsid w:val="00E05D77"/>
    <w:rsid w:val="00E1055D"/>
    <w:rsid w:val="00E11369"/>
    <w:rsid w:val="00E11E3C"/>
    <w:rsid w:val="00E1214C"/>
    <w:rsid w:val="00E12610"/>
    <w:rsid w:val="00E17941"/>
    <w:rsid w:val="00E2085A"/>
    <w:rsid w:val="00E20B1F"/>
    <w:rsid w:val="00E2277D"/>
    <w:rsid w:val="00E22FE4"/>
    <w:rsid w:val="00E23896"/>
    <w:rsid w:val="00E24630"/>
    <w:rsid w:val="00E25D0A"/>
    <w:rsid w:val="00E26736"/>
    <w:rsid w:val="00E26FB4"/>
    <w:rsid w:val="00E30EDB"/>
    <w:rsid w:val="00E35C6B"/>
    <w:rsid w:val="00E36109"/>
    <w:rsid w:val="00E36DDE"/>
    <w:rsid w:val="00E37109"/>
    <w:rsid w:val="00E378CC"/>
    <w:rsid w:val="00E417FC"/>
    <w:rsid w:val="00E41C24"/>
    <w:rsid w:val="00E42906"/>
    <w:rsid w:val="00E44D29"/>
    <w:rsid w:val="00E45F4B"/>
    <w:rsid w:val="00E46FF0"/>
    <w:rsid w:val="00E47B22"/>
    <w:rsid w:val="00E5142D"/>
    <w:rsid w:val="00E527BE"/>
    <w:rsid w:val="00E5365F"/>
    <w:rsid w:val="00E54023"/>
    <w:rsid w:val="00E560E5"/>
    <w:rsid w:val="00E56ECB"/>
    <w:rsid w:val="00E5737F"/>
    <w:rsid w:val="00E57BEB"/>
    <w:rsid w:val="00E60156"/>
    <w:rsid w:val="00E60D73"/>
    <w:rsid w:val="00E614DF"/>
    <w:rsid w:val="00E626C5"/>
    <w:rsid w:val="00E63EC6"/>
    <w:rsid w:val="00E643BE"/>
    <w:rsid w:val="00E648C2"/>
    <w:rsid w:val="00E671AE"/>
    <w:rsid w:val="00E716E0"/>
    <w:rsid w:val="00E7171A"/>
    <w:rsid w:val="00E71F7F"/>
    <w:rsid w:val="00E74AF6"/>
    <w:rsid w:val="00E769DD"/>
    <w:rsid w:val="00E76A68"/>
    <w:rsid w:val="00E76C3B"/>
    <w:rsid w:val="00E778D0"/>
    <w:rsid w:val="00E77C15"/>
    <w:rsid w:val="00E818F3"/>
    <w:rsid w:val="00E81AC9"/>
    <w:rsid w:val="00E825F6"/>
    <w:rsid w:val="00E84AFA"/>
    <w:rsid w:val="00E84B02"/>
    <w:rsid w:val="00E84C11"/>
    <w:rsid w:val="00E84FB5"/>
    <w:rsid w:val="00E853A7"/>
    <w:rsid w:val="00E86567"/>
    <w:rsid w:val="00E865EB"/>
    <w:rsid w:val="00E86C36"/>
    <w:rsid w:val="00E86CC6"/>
    <w:rsid w:val="00E87C76"/>
    <w:rsid w:val="00E87F6E"/>
    <w:rsid w:val="00E9045F"/>
    <w:rsid w:val="00E926F5"/>
    <w:rsid w:val="00E92882"/>
    <w:rsid w:val="00E93230"/>
    <w:rsid w:val="00E94B53"/>
    <w:rsid w:val="00E94C26"/>
    <w:rsid w:val="00E956D0"/>
    <w:rsid w:val="00E957BB"/>
    <w:rsid w:val="00E95BF5"/>
    <w:rsid w:val="00E9631B"/>
    <w:rsid w:val="00E97A02"/>
    <w:rsid w:val="00E97B31"/>
    <w:rsid w:val="00EA1EB1"/>
    <w:rsid w:val="00EA2248"/>
    <w:rsid w:val="00EA23E6"/>
    <w:rsid w:val="00EA2B67"/>
    <w:rsid w:val="00EA3D0E"/>
    <w:rsid w:val="00EA41A4"/>
    <w:rsid w:val="00EA4691"/>
    <w:rsid w:val="00EA4D8E"/>
    <w:rsid w:val="00EA513D"/>
    <w:rsid w:val="00EA6AA4"/>
    <w:rsid w:val="00EA7984"/>
    <w:rsid w:val="00EA7D56"/>
    <w:rsid w:val="00EB04F6"/>
    <w:rsid w:val="00EB0BBA"/>
    <w:rsid w:val="00EB1CEB"/>
    <w:rsid w:val="00EB1E85"/>
    <w:rsid w:val="00EB4DCE"/>
    <w:rsid w:val="00EB5015"/>
    <w:rsid w:val="00EB53B5"/>
    <w:rsid w:val="00EB5740"/>
    <w:rsid w:val="00EB5827"/>
    <w:rsid w:val="00EB5A9A"/>
    <w:rsid w:val="00EB6475"/>
    <w:rsid w:val="00EB6B34"/>
    <w:rsid w:val="00EB73A5"/>
    <w:rsid w:val="00EC1C5E"/>
    <w:rsid w:val="00ED0163"/>
    <w:rsid w:val="00ED2272"/>
    <w:rsid w:val="00ED3BE0"/>
    <w:rsid w:val="00ED422C"/>
    <w:rsid w:val="00ED453C"/>
    <w:rsid w:val="00ED4937"/>
    <w:rsid w:val="00ED4C30"/>
    <w:rsid w:val="00ED68CB"/>
    <w:rsid w:val="00ED6DC3"/>
    <w:rsid w:val="00EE10F1"/>
    <w:rsid w:val="00EE194E"/>
    <w:rsid w:val="00EE1D49"/>
    <w:rsid w:val="00EE2A19"/>
    <w:rsid w:val="00EE2A87"/>
    <w:rsid w:val="00EE36E4"/>
    <w:rsid w:val="00EE5156"/>
    <w:rsid w:val="00EE567D"/>
    <w:rsid w:val="00EE611D"/>
    <w:rsid w:val="00EE6301"/>
    <w:rsid w:val="00EE6963"/>
    <w:rsid w:val="00EF2609"/>
    <w:rsid w:val="00EF2D80"/>
    <w:rsid w:val="00EF30A4"/>
    <w:rsid w:val="00EF30C2"/>
    <w:rsid w:val="00EF35FF"/>
    <w:rsid w:val="00EF3607"/>
    <w:rsid w:val="00EF4921"/>
    <w:rsid w:val="00EF506E"/>
    <w:rsid w:val="00EF5FA9"/>
    <w:rsid w:val="00EF667A"/>
    <w:rsid w:val="00EF70F0"/>
    <w:rsid w:val="00F011D6"/>
    <w:rsid w:val="00F029A6"/>
    <w:rsid w:val="00F07290"/>
    <w:rsid w:val="00F110BE"/>
    <w:rsid w:val="00F11354"/>
    <w:rsid w:val="00F11D83"/>
    <w:rsid w:val="00F1261C"/>
    <w:rsid w:val="00F12CAE"/>
    <w:rsid w:val="00F12CF1"/>
    <w:rsid w:val="00F13E05"/>
    <w:rsid w:val="00F14588"/>
    <w:rsid w:val="00F14E95"/>
    <w:rsid w:val="00F15260"/>
    <w:rsid w:val="00F16C13"/>
    <w:rsid w:val="00F16DBB"/>
    <w:rsid w:val="00F20031"/>
    <w:rsid w:val="00F204C4"/>
    <w:rsid w:val="00F2157C"/>
    <w:rsid w:val="00F21657"/>
    <w:rsid w:val="00F22713"/>
    <w:rsid w:val="00F238F9"/>
    <w:rsid w:val="00F2681F"/>
    <w:rsid w:val="00F26999"/>
    <w:rsid w:val="00F30489"/>
    <w:rsid w:val="00F30CF2"/>
    <w:rsid w:val="00F314B7"/>
    <w:rsid w:val="00F319DE"/>
    <w:rsid w:val="00F31B4A"/>
    <w:rsid w:val="00F3357A"/>
    <w:rsid w:val="00F35331"/>
    <w:rsid w:val="00F36002"/>
    <w:rsid w:val="00F36ED3"/>
    <w:rsid w:val="00F40430"/>
    <w:rsid w:val="00F415A8"/>
    <w:rsid w:val="00F4544F"/>
    <w:rsid w:val="00F46CE3"/>
    <w:rsid w:val="00F46DCE"/>
    <w:rsid w:val="00F47C8B"/>
    <w:rsid w:val="00F505C5"/>
    <w:rsid w:val="00F52665"/>
    <w:rsid w:val="00F5435D"/>
    <w:rsid w:val="00F5463D"/>
    <w:rsid w:val="00F57F4B"/>
    <w:rsid w:val="00F60727"/>
    <w:rsid w:val="00F62F35"/>
    <w:rsid w:val="00F637CF"/>
    <w:rsid w:val="00F63A08"/>
    <w:rsid w:val="00F65B0A"/>
    <w:rsid w:val="00F67CAE"/>
    <w:rsid w:val="00F70C22"/>
    <w:rsid w:val="00F71184"/>
    <w:rsid w:val="00F7155E"/>
    <w:rsid w:val="00F742B3"/>
    <w:rsid w:val="00F75F87"/>
    <w:rsid w:val="00F776FD"/>
    <w:rsid w:val="00F77D8F"/>
    <w:rsid w:val="00F8101D"/>
    <w:rsid w:val="00F824D2"/>
    <w:rsid w:val="00F82972"/>
    <w:rsid w:val="00F82FA4"/>
    <w:rsid w:val="00F84865"/>
    <w:rsid w:val="00F84935"/>
    <w:rsid w:val="00F84D1B"/>
    <w:rsid w:val="00F855E0"/>
    <w:rsid w:val="00F85F3D"/>
    <w:rsid w:val="00F86B3F"/>
    <w:rsid w:val="00F870A8"/>
    <w:rsid w:val="00F87B2E"/>
    <w:rsid w:val="00F92992"/>
    <w:rsid w:val="00F93CF4"/>
    <w:rsid w:val="00F93E3F"/>
    <w:rsid w:val="00F9625E"/>
    <w:rsid w:val="00F96533"/>
    <w:rsid w:val="00F973A5"/>
    <w:rsid w:val="00F9749E"/>
    <w:rsid w:val="00F9750C"/>
    <w:rsid w:val="00FA00CE"/>
    <w:rsid w:val="00FA0528"/>
    <w:rsid w:val="00FA0F5C"/>
    <w:rsid w:val="00FA21B7"/>
    <w:rsid w:val="00FA2605"/>
    <w:rsid w:val="00FA3B55"/>
    <w:rsid w:val="00FA7030"/>
    <w:rsid w:val="00FB0BEE"/>
    <w:rsid w:val="00FB155E"/>
    <w:rsid w:val="00FB3675"/>
    <w:rsid w:val="00FB5216"/>
    <w:rsid w:val="00FB540F"/>
    <w:rsid w:val="00FB54A7"/>
    <w:rsid w:val="00FB79E8"/>
    <w:rsid w:val="00FC01CF"/>
    <w:rsid w:val="00FC1830"/>
    <w:rsid w:val="00FC2919"/>
    <w:rsid w:val="00FC39BA"/>
    <w:rsid w:val="00FC3FE3"/>
    <w:rsid w:val="00FC4AAB"/>
    <w:rsid w:val="00FC5442"/>
    <w:rsid w:val="00FC5937"/>
    <w:rsid w:val="00FC5F09"/>
    <w:rsid w:val="00FC66AB"/>
    <w:rsid w:val="00FD010E"/>
    <w:rsid w:val="00FD2172"/>
    <w:rsid w:val="00FD2CAC"/>
    <w:rsid w:val="00FD300D"/>
    <w:rsid w:val="00FD3059"/>
    <w:rsid w:val="00FD325D"/>
    <w:rsid w:val="00FD3E05"/>
    <w:rsid w:val="00FD3E4D"/>
    <w:rsid w:val="00FD40E2"/>
    <w:rsid w:val="00FD4797"/>
    <w:rsid w:val="00FD4877"/>
    <w:rsid w:val="00FD526C"/>
    <w:rsid w:val="00FD5AAD"/>
    <w:rsid w:val="00FD6095"/>
    <w:rsid w:val="00FD7BF5"/>
    <w:rsid w:val="00FE11C8"/>
    <w:rsid w:val="00FE12FD"/>
    <w:rsid w:val="00FE2916"/>
    <w:rsid w:val="00FE532D"/>
    <w:rsid w:val="00FE57B1"/>
    <w:rsid w:val="00FE7A30"/>
    <w:rsid w:val="00FE7E2C"/>
    <w:rsid w:val="00FF076F"/>
    <w:rsid w:val="00FF1978"/>
    <w:rsid w:val="00FF1B7B"/>
    <w:rsid w:val="00FF2C02"/>
    <w:rsid w:val="00FF3364"/>
    <w:rsid w:val="00FF4430"/>
    <w:rsid w:val="00FF5F72"/>
    <w:rsid w:val="00FF618F"/>
    <w:rsid w:val="00FF7008"/>
    <w:rsid w:val="00FF74CD"/>
    <w:rsid w:val="00FF788D"/>
    <w:rsid w:val="04EE6149"/>
    <w:rsid w:val="0AC0A6D3"/>
    <w:rsid w:val="0D0DDFCB"/>
    <w:rsid w:val="14536BDC"/>
    <w:rsid w:val="28B7FE9D"/>
    <w:rsid w:val="3322ED5F"/>
    <w:rsid w:val="3CF852FB"/>
    <w:rsid w:val="4F2391A5"/>
    <w:rsid w:val="5BE8EC50"/>
    <w:rsid w:val="6DA2CE01"/>
    <w:rsid w:val="72763F24"/>
    <w:rsid w:val="75ADDFE6"/>
    <w:rsid w:val="7CC2AA7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D1E050D"/>
  <w15:docId w15:val="{9B2B79A1-408B-41E4-A209-7E96EFDEB4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Raleway Light" w:eastAsia="Calibri" w:hAnsi="Raleway Light" w:cs="Raleway Light"/>
        <w:color w:val="633B8F"/>
        <w:w w:val="105"/>
        <w:sz w:val="38"/>
        <w:szCs w:val="38"/>
        <w:lang w:val="en-GB" w:eastAsia="en-US" w:bidi="ar-SA"/>
      </w:rPr>
    </w:rPrDefault>
    <w:pPrDefault>
      <w:pPr>
        <w:autoSpaceDN w:val="0"/>
        <w:spacing w:after="160" w:line="257" w:lineRule="auto"/>
        <w:textAlignment w:val="baseline"/>
      </w:pPr>
    </w:pPrDefault>
  </w:docDefaults>
  <w:latentStyles w:defLockedState="0" w:defUIPriority="99" w:defSemiHidden="0" w:defUnhideWhenUsed="0" w:defQFormat="0" w:count="376">
    <w:lsdException w:name="Normal" w:uiPriority="0"/>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lsdException w:name="Light Grid Accent 3" w:uiPriority="62"/>
    <w:lsdException w:name="Medium Shading 1 Accent 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rsid w:val="006D3129"/>
  </w:style>
  <w:style w:type="paragraph" w:styleId="Antrat1">
    <w:name w:val="heading 1"/>
    <w:aliases w:val="TES_Skyrius 1,Kap.1,A1,TES Heading,PAGE HEADING"/>
    <w:basedOn w:val="prastasis"/>
    <w:next w:val="prastasis"/>
    <w:link w:val="Antrat1Diagrama"/>
    <w:qFormat/>
    <w:rsid w:val="00520EBB"/>
    <w:pPr>
      <w:keepNext/>
      <w:keepLines/>
      <w:numPr>
        <w:numId w:val="5"/>
      </w:numPr>
      <w:autoSpaceDN/>
      <w:spacing w:before="120" w:after="120" w:line="259" w:lineRule="auto"/>
      <w:jc w:val="both"/>
      <w:textAlignment w:val="auto"/>
      <w:outlineLvl w:val="0"/>
    </w:pPr>
    <w:rPr>
      <w:rFonts w:ascii="Arial" w:eastAsiaTheme="majorEastAsia" w:hAnsi="Arial" w:cstheme="majorBidi"/>
      <w:b/>
      <w:caps/>
      <w:color w:val="192C58"/>
      <w:w w:val="100"/>
      <w:sz w:val="28"/>
      <w:szCs w:val="32"/>
      <w:lang w:val="lt-LT"/>
    </w:rPr>
  </w:style>
  <w:style w:type="paragraph" w:styleId="Antrat2">
    <w:name w:val="heading 2"/>
    <w:aliases w:val="TES_Skyrius 1.1.,Kap.1.1,A2,TES Heading 2,smaller still heading"/>
    <w:basedOn w:val="prastasis"/>
    <w:next w:val="prastasis"/>
    <w:link w:val="Antrat2Diagrama"/>
    <w:unhideWhenUsed/>
    <w:qFormat/>
    <w:rsid w:val="00520EBB"/>
    <w:pPr>
      <w:keepNext/>
      <w:keepLines/>
      <w:numPr>
        <w:ilvl w:val="1"/>
        <w:numId w:val="5"/>
      </w:numPr>
      <w:autoSpaceDN/>
      <w:spacing w:before="120" w:after="120" w:line="259" w:lineRule="auto"/>
      <w:jc w:val="both"/>
      <w:textAlignment w:val="auto"/>
      <w:outlineLvl w:val="1"/>
    </w:pPr>
    <w:rPr>
      <w:rFonts w:ascii="Arial" w:eastAsiaTheme="majorEastAsia" w:hAnsi="Arial" w:cstheme="majorBidi"/>
      <w:b/>
      <w:color w:val="192C58"/>
      <w:w w:val="100"/>
      <w:sz w:val="24"/>
      <w:szCs w:val="26"/>
      <w:lang w:val="lt-LT"/>
    </w:rPr>
  </w:style>
  <w:style w:type="paragraph" w:styleId="Antrat3">
    <w:name w:val="heading 3"/>
    <w:aliases w:val="TES_Skyrius 1.1.1.,Kap.1.1.1 Char,Kap.1.1.1,A3"/>
    <w:basedOn w:val="prastasis"/>
    <w:next w:val="prastasis"/>
    <w:link w:val="Antrat3Diagrama"/>
    <w:unhideWhenUsed/>
    <w:qFormat/>
    <w:rsid w:val="005638E0"/>
    <w:pPr>
      <w:keepNext/>
      <w:keepLines/>
      <w:numPr>
        <w:ilvl w:val="2"/>
        <w:numId w:val="5"/>
      </w:numPr>
      <w:autoSpaceDN/>
      <w:spacing w:before="120" w:after="120" w:line="259" w:lineRule="auto"/>
      <w:jc w:val="both"/>
      <w:textAlignment w:val="auto"/>
      <w:outlineLvl w:val="2"/>
    </w:pPr>
    <w:rPr>
      <w:rFonts w:ascii="Arial" w:eastAsiaTheme="majorEastAsia" w:hAnsi="Arial" w:cstheme="majorBidi"/>
      <w:b/>
      <w:color w:val="192C58"/>
      <w:w w:val="100"/>
      <w:sz w:val="22"/>
      <w:szCs w:val="24"/>
      <w:lang w:val="lt-LT"/>
    </w:rPr>
  </w:style>
  <w:style w:type="paragraph" w:styleId="Antrat4">
    <w:name w:val="heading 4"/>
    <w:aliases w:val="Paveikslai"/>
    <w:basedOn w:val="prastasis"/>
    <w:next w:val="prastasis"/>
    <w:link w:val="Antrat4Diagrama"/>
    <w:uiPriority w:val="9"/>
    <w:unhideWhenUsed/>
    <w:qFormat/>
    <w:rsid w:val="00520EBB"/>
    <w:pPr>
      <w:keepNext/>
      <w:keepLines/>
      <w:numPr>
        <w:ilvl w:val="3"/>
        <w:numId w:val="5"/>
      </w:numPr>
      <w:autoSpaceDN/>
      <w:spacing w:before="120" w:after="120" w:line="259" w:lineRule="auto"/>
      <w:jc w:val="center"/>
      <w:textAlignment w:val="auto"/>
      <w:outlineLvl w:val="3"/>
    </w:pPr>
    <w:rPr>
      <w:rFonts w:ascii="Arial" w:eastAsiaTheme="majorEastAsia" w:hAnsi="Arial" w:cstheme="majorBidi"/>
      <w:b/>
      <w:iCs/>
      <w:color w:val="002060"/>
      <w:w w:val="100"/>
      <w:sz w:val="22"/>
      <w:szCs w:val="22"/>
      <w:lang w:val="lt-LT"/>
    </w:rPr>
  </w:style>
  <w:style w:type="paragraph" w:styleId="Antrat5">
    <w:name w:val="heading 5"/>
    <w:aliases w:val="Lentelės,Lentelems"/>
    <w:basedOn w:val="prastasis"/>
    <w:next w:val="prastasis"/>
    <w:link w:val="Antrat5Diagrama"/>
    <w:unhideWhenUsed/>
    <w:qFormat/>
    <w:rsid w:val="00520EBB"/>
    <w:pPr>
      <w:keepNext/>
      <w:keepLines/>
      <w:numPr>
        <w:ilvl w:val="4"/>
        <w:numId w:val="5"/>
      </w:numPr>
      <w:autoSpaceDN/>
      <w:spacing w:before="120" w:after="120" w:line="259" w:lineRule="auto"/>
      <w:jc w:val="center"/>
      <w:textAlignment w:val="auto"/>
      <w:outlineLvl w:val="4"/>
    </w:pPr>
    <w:rPr>
      <w:rFonts w:ascii="Arial" w:eastAsiaTheme="majorEastAsia" w:hAnsi="Arial" w:cstheme="majorBidi"/>
      <w:b/>
      <w:color w:val="002060"/>
      <w:w w:val="100"/>
      <w:sz w:val="22"/>
      <w:szCs w:val="22"/>
      <w:lang w:val="lt-LT"/>
    </w:rPr>
  </w:style>
  <w:style w:type="paragraph" w:styleId="Antrat6">
    <w:name w:val="heading 6"/>
    <w:aliases w:val="Priedai,Paveikslams"/>
    <w:basedOn w:val="prastasis"/>
    <w:next w:val="prastasis"/>
    <w:link w:val="Antrat6Diagrama"/>
    <w:unhideWhenUsed/>
    <w:qFormat/>
    <w:rsid w:val="00520EBB"/>
    <w:pPr>
      <w:keepNext/>
      <w:keepLines/>
      <w:numPr>
        <w:ilvl w:val="5"/>
        <w:numId w:val="5"/>
      </w:numPr>
      <w:autoSpaceDN/>
      <w:spacing w:before="120" w:after="120" w:line="259" w:lineRule="auto"/>
      <w:textAlignment w:val="auto"/>
      <w:outlineLvl w:val="5"/>
    </w:pPr>
    <w:rPr>
      <w:rFonts w:ascii="Arial" w:eastAsiaTheme="majorEastAsia" w:hAnsi="Arial" w:cstheme="majorBidi"/>
      <w:b/>
      <w:color w:val="1F3763" w:themeColor="accent1" w:themeShade="7F"/>
      <w:w w:val="100"/>
      <w:sz w:val="24"/>
      <w:szCs w:val="22"/>
      <w:lang w:val="lt-LT"/>
    </w:rPr>
  </w:style>
  <w:style w:type="paragraph" w:styleId="Antrat7">
    <w:name w:val="heading 7"/>
    <w:basedOn w:val="prastasis"/>
    <w:next w:val="prastasis"/>
    <w:link w:val="Antrat7Diagrama"/>
    <w:unhideWhenUsed/>
    <w:qFormat/>
    <w:rsid w:val="00520EBB"/>
    <w:pPr>
      <w:keepNext/>
      <w:keepLines/>
      <w:numPr>
        <w:ilvl w:val="6"/>
        <w:numId w:val="5"/>
      </w:numPr>
      <w:spacing w:before="40" w:after="0"/>
      <w:outlineLvl w:val="6"/>
    </w:pPr>
    <w:rPr>
      <w:rFonts w:asciiTheme="majorHAnsi" w:eastAsiaTheme="majorEastAsia" w:hAnsiTheme="majorHAnsi" w:cstheme="majorBidi"/>
      <w:i/>
      <w:iCs/>
      <w:color w:val="1F3763" w:themeColor="accent1" w:themeShade="7F"/>
    </w:rPr>
  </w:style>
  <w:style w:type="paragraph" w:styleId="Antrat8">
    <w:name w:val="heading 8"/>
    <w:basedOn w:val="prastasis"/>
    <w:next w:val="prastasis"/>
    <w:link w:val="Antrat8Diagrama"/>
    <w:unhideWhenUsed/>
    <w:qFormat/>
    <w:rsid w:val="008F40BE"/>
    <w:pPr>
      <w:keepNext/>
      <w:keepLines/>
      <w:numPr>
        <w:ilvl w:val="7"/>
        <w:numId w:val="5"/>
      </w:numPr>
      <w:spacing w:before="40" w:after="0"/>
      <w:outlineLvl w:val="7"/>
    </w:pPr>
    <w:rPr>
      <w:rFonts w:asciiTheme="majorHAnsi" w:eastAsiaTheme="majorEastAsia" w:hAnsiTheme="majorHAnsi" w:cstheme="majorBidi"/>
      <w:color w:val="272727" w:themeColor="text1" w:themeTint="D8"/>
      <w:sz w:val="21"/>
      <w:szCs w:val="21"/>
    </w:rPr>
  </w:style>
  <w:style w:type="paragraph" w:styleId="Antrat9">
    <w:name w:val="heading 9"/>
    <w:basedOn w:val="prastasis"/>
    <w:next w:val="prastasis"/>
    <w:link w:val="Antrat9Diagrama"/>
    <w:unhideWhenUsed/>
    <w:qFormat/>
    <w:rsid w:val="008F40BE"/>
    <w:pPr>
      <w:keepNext/>
      <w:keepLines/>
      <w:numPr>
        <w:ilvl w:val="8"/>
        <w:numId w:val="5"/>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Antrats">
    <w:name w:val="header"/>
    <w:basedOn w:val="prastasis"/>
    <w:link w:val="AntratsDiagrama"/>
    <w:uiPriority w:val="99"/>
    <w:pPr>
      <w:tabs>
        <w:tab w:val="center" w:pos="4513"/>
        <w:tab w:val="right" w:pos="9026"/>
      </w:tabs>
      <w:spacing w:after="0" w:line="240" w:lineRule="auto"/>
    </w:pPr>
  </w:style>
  <w:style w:type="character" w:customStyle="1" w:styleId="HeaderChar">
    <w:name w:val="Header Char"/>
    <w:basedOn w:val="Numatytasispastraiposriftas"/>
    <w:uiPriority w:val="99"/>
  </w:style>
  <w:style w:type="paragraph" w:styleId="Porat">
    <w:name w:val="footer"/>
    <w:basedOn w:val="prastasis"/>
    <w:link w:val="PoratDiagrama"/>
    <w:uiPriority w:val="99"/>
    <w:pPr>
      <w:tabs>
        <w:tab w:val="center" w:pos="4513"/>
        <w:tab w:val="right" w:pos="9026"/>
      </w:tabs>
      <w:spacing w:after="0" w:line="240" w:lineRule="auto"/>
    </w:pPr>
  </w:style>
  <w:style w:type="character" w:customStyle="1" w:styleId="FooterChar">
    <w:name w:val="Footer Char"/>
    <w:basedOn w:val="Numatytasispastraiposriftas"/>
    <w:uiPriority w:val="99"/>
  </w:style>
  <w:style w:type="paragraph" w:styleId="prastasiniatinklio">
    <w:name w:val="Normal (Web)"/>
    <w:aliases w:val="Обычный (Web)"/>
    <w:basedOn w:val="prastasis"/>
    <w:link w:val="prastasiniatinklioDiagrama"/>
    <w:uiPriority w:val="99"/>
    <w:qFormat/>
    <w:pPr>
      <w:spacing w:before="100" w:after="100" w:line="240" w:lineRule="auto"/>
    </w:pPr>
    <w:rPr>
      <w:rFonts w:ascii="Times New Roman" w:eastAsia="Times New Roman" w:hAnsi="Times New Roman" w:cs="Times New Roman"/>
      <w:color w:val="auto"/>
      <w:w w:val="100"/>
      <w:sz w:val="24"/>
      <w:szCs w:val="24"/>
      <w:lang w:eastAsia="en-GB"/>
    </w:rPr>
  </w:style>
  <w:style w:type="paragraph" w:styleId="Betarp">
    <w:name w:val="No Spacing"/>
    <w:link w:val="BetarpDiagrama"/>
    <w:uiPriority w:val="1"/>
    <w:qFormat/>
    <w:pPr>
      <w:suppressAutoHyphens/>
      <w:spacing w:after="0" w:line="240" w:lineRule="auto"/>
    </w:pPr>
    <w:rPr>
      <w:rFonts w:ascii="Calibri" w:eastAsia="Times New Roman" w:hAnsi="Calibri" w:cs="Times New Roman"/>
      <w:color w:val="auto"/>
      <w:w w:val="100"/>
      <w:sz w:val="22"/>
      <w:szCs w:val="22"/>
      <w:lang w:val="en-US"/>
    </w:rPr>
  </w:style>
  <w:style w:type="character" w:customStyle="1" w:styleId="NoSpacingChar">
    <w:name w:val="No Spacing Char"/>
    <w:basedOn w:val="Numatytasispastraiposriftas"/>
    <w:uiPriority w:val="1"/>
    <w:rPr>
      <w:rFonts w:ascii="Calibri" w:eastAsia="Times New Roman" w:hAnsi="Calibri" w:cs="Times New Roman"/>
      <w:color w:val="auto"/>
      <w:w w:val="100"/>
      <w:sz w:val="22"/>
      <w:szCs w:val="22"/>
      <w:lang w:val="en-US"/>
    </w:rPr>
  </w:style>
  <w:style w:type="character" w:customStyle="1" w:styleId="Antrat1Diagrama">
    <w:name w:val="Antraštė 1 Diagrama"/>
    <w:aliases w:val="TES_Skyrius 1 Diagrama,Kap.1 Diagrama,A1 Diagrama,TES Heading Diagrama,PAGE HEADING Diagrama"/>
    <w:basedOn w:val="Numatytasispastraiposriftas"/>
    <w:link w:val="Antrat1"/>
    <w:rsid w:val="00520EBB"/>
    <w:rPr>
      <w:rFonts w:ascii="Arial" w:eastAsiaTheme="majorEastAsia" w:hAnsi="Arial" w:cstheme="majorBidi"/>
      <w:b/>
      <w:caps/>
      <w:color w:val="192C58"/>
      <w:w w:val="100"/>
      <w:sz w:val="28"/>
      <w:szCs w:val="32"/>
      <w:lang w:val="lt-LT"/>
    </w:rPr>
  </w:style>
  <w:style w:type="character" w:customStyle="1" w:styleId="Antrat2Diagrama">
    <w:name w:val="Antraštė 2 Diagrama"/>
    <w:aliases w:val="TES_Skyrius 1.1. Diagrama,Kap.1.1 Diagrama,A2 Diagrama,TES Heading 2 Diagrama,smaller still heading Diagrama"/>
    <w:basedOn w:val="Numatytasispastraiposriftas"/>
    <w:link w:val="Antrat2"/>
    <w:rsid w:val="00520EBB"/>
    <w:rPr>
      <w:rFonts w:ascii="Arial" w:eastAsiaTheme="majorEastAsia" w:hAnsi="Arial" w:cstheme="majorBidi"/>
      <w:b/>
      <w:color w:val="192C58"/>
      <w:w w:val="100"/>
      <w:sz w:val="24"/>
      <w:szCs w:val="26"/>
      <w:lang w:val="lt-LT"/>
    </w:rPr>
  </w:style>
  <w:style w:type="character" w:customStyle="1" w:styleId="Antrat3Diagrama">
    <w:name w:val="Antraštė 3 Diagrama"/>
    <w:aliases w:val="TES_Skyrius 1.1.1. Diagrama,Kap.1.1.1 Char Diagrama,Kap.1.1.1 Diagrama,A3 Diagrama"/>
    <w:basedOn w:val="Numatytasispastraiposriftas"/>
    <w:link w:val="Antrat3"/>
    <w:rsid w:val="005638E0"/>
    <w:rPr>
      <w:rFonts w:ascii="Arial" w:eastAsiaTheme="majorEastAsia" w:hAnsi="Arial" w:cstheme="majorBidi"/>
      <w:b/>
      <w:color w:val="192C58"/>
      <w:w w:val="100"/>
      <w:sz w:val="22"/>
      <w:szCs w:val="24"/>
      <w:lang w:val="lt-LT"/>
    </w:rPr>
  </w:style>
  <w:style w:type="character" w:customStyle="1" w:styleId="Antrat4Diagrama">
    <w:name w:val="Antraštė 4 Diagrama"/>
    <w:aliases w:val="Paveikslai Diagrama"/>
    <w:basedOn w:val="Numatytasispastraiposriftas"/>
    <w:link w:val="Antrat4"/>
    <w:uiPriority w:val="9"/>
    <w:rsid w:val="00520EBB"/>
    <w:rPr>
      <w:rFonts w:ascii="Arial" w:eastAsiaTheme="majorEastAsia" w:hAnsi="Arial" w:cstheme="majorBidi"/>
      <w:b/>
      <w:iCs/>
      <w:color w:val="002060"/>
      <w:w w:val="100"/>
      <w:sz w:val="22"/>
      <w:szCs w:val="22"/>
      <w:lang w:val="lt-LT"/>
    </w:rPr>
  </w:style>
  <w:style w:type="character" w:customStyle="1" w:styleId="Antrat5Diagrama">
    <w:name w:val="Antraštė 5 Diagrama"/>
    <w:aliases w:val="Lentelės Diagrama,Lentelems Diagrama"/>
    <w:basedOn w:val="Numatytasispastraiposriftas"/>
    <w:link w:val="Antrat5"/>
    <w:rsid w:val="00520EBB"/>
    <w:rPr>
      <w:rFonts w:ascii="Arial" w:eastAsiaTheme="majorEastAsia" w:hAnsi="Arial" w:cstheme="majorBidi"/>
      <w:b/>
      <w:color w:val="002060"/>
      <w:w w:val="100"/>
      <w:sz w:val="22"/>
      <w:szCs w:val="22"/>
      <w:lang w:val="lt-LT"/>
    </w:rPr>
  </w:style>
  <w:style w:type="character" w:customStyle="1" w:styleId="Antrat6Diagrama">
    <w:name w:val="Antraštė 6 Diagrama"/>
    <w:aliases w:val="Priedai Diagrama,Paveikslams Diagrama"/>
    <w:basedOn w:val="Numatytasispastraiposriftas"/>
    <w:link w:val="Antrat6"/>
    <w:rsid w:val="00520EBB"/>
    <w:rPr>
      <w:rFonts w:ascii="Arial" w:eastAsiaTheme="majorEastAsia" w:hAnsi="Arial" w:cstheme="majorBidi"/>
      <w:b/>
      <w:color w:val="1F3763" w:themeColor="accent1" w:themeShade="7F"/>
      <w:w w:val="100"/>
      <w:sz w:val="24"/>
      <w:szCs w:val="22"/>
      <w:lang w:val="lt-LT"/>
    </w:rPr>
  </w:style>
  <w:style w:type="numbering" w:customStyle="1" w:styleId="Sraonra1">
    <w:name w:val="Sąrašo nėra1"/>
    <w:next w:val="Sraonra"/>
    <w:uiPriority w:val="99"/>
    <w:semiHidden/>
    <w:unhideWhenUsed/>
    <w:rsid w:val="00520EBB"/>
  </w:style>
  <w:style w:type="character" w:styleId="Hipersaitas">
    <w:name w:val="Hyperlink"/>
    <w:basedOn w:val="Numatytasispastraiposriftas"/>
    <w:uiPriority w:val="99"/>
    <w:unhideWhenUsed/>
    <w:rsid w:val="00520EBB"/>
    <w:rPr>
      <w:color w:val="0563C1" w:themeColor="hyperlink"/>
      <w:u w:val="single"/>
    </w:rPr>
  </w:style>
  <w:style w:type="character" w:customStyle="1" w:styleId="UnresolvedMention1">
    <w:name w:val="Unresolved Mention1"/>
    <w:basedOn w:val="Numatytasispastraiposriftas"/>
    <w:uiPriority w:val="99"/>
    <w:semiHidden/>
    <w:unhideWhenUsed/>
    <w:rsid w:val="00520EBB"/>
    <w:rPr>
      <w:color w:val="605E5C"/>
      <w:shd w:val="clear" w:color="auto" w:fill="E1DFDD"/>
    </w:rPr>
  </w:style>
  <w:style w:type="table" w:styleId="4tinkleliolentel-1parykinimas">
    <w:name w:val="Grid Table 4 Accent 1"/>
    <w:basedOn w:val="prastojilentel"/>
    <w:uiPriority w:val="49"/>
    <w:rsid w:val="00520EBB"/>
    <w:pPr>
      <w:autoSpaceDN/>
      <w:spacing w:after="0" w:line="240" w:lineRule="auto"/>
      <w:textAlignment w:val="auto"/>
    </w:pPr>
    <w:rPr>
      <w:rFonts w:asciiTheme="minorHAnsi" w:eastAsiaTheme="minorHAnsi" w:hAnsiTheme="minorHAnsi" w:cstheme="minorBidi"/>
      <w:color w:val="auto"/>
      <w:w w:val="100"/>
      <w:sz w:val="22"/>
      <w:szCs w:val="22"/>
      <w:lang w:val="lt-LT"/>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Antrat">
    <w:name w:val="caption"/>
    <w:aliases w:val="Char Char Char Char Char,Char Char Char Char Char Char,table.,pav.,Beschriftung-eng,Beschriftung-dt-Abbildung,Lentelės pav.,Antraštė3"/>
    <w:basedOn w:val="prastasis"/>
    <w:next w:val="prastasis"/>
    <w:link w:val="AntratDiagrama"/>
    <w:uiPriority w:val="35"/>
    <w:unhideWhenUsed/>
    <w:qFormat/>
    <w:rsid w:val="00520EBB"/>
    <w:pPr>
      <w:autoSpaceDN/>
      <w:spacing w:before="120" w:after="0" w:line="240" w:lineRule="auto"/>
      <w:ind w:firstLine="567"/>
      <w:jc w:val="center"/>
      <w:textAlignment w:val="auto"/>
    </w:pPr>
    <w:rPr>
      <w:rFonts w:ascii="Times New Roman" w:eastAsiaTheme="minorHAnsi" w:hAnsi="Times New Roman" w:cstheme="minorBidi"/>
      <w:b/>
      <w:bCs/>
      <w:color w:val="3D3923"/>
      <w:w w:val="100"/>
      <w:sz w:val="22"/>
      <w:szCs w:val="18"/>
      <w:lang w:val="lt-LT"/>
    </w:rPr>
  </w:style>
  <w:style w:type="character" w:customStyle="1" w:styleId="AntratDiagrama">
    <w:name w:val="Antraštė Diagrama"/>
    <w:aliases w:val="Char Char Char Char Char Diagrama,Char Char Char Char Char Char Diagrama,table. Diagrama,pav. Diagrama,Beschriftung-eng Diagrama,Beschriftung-dt-Abbildung Diagrama,Lentelės pav. Diagrama,Antraštė3 Diagrama"/>
    <w:basedOn w:val="Numatytasispastraiposriftas"/>
    <w:link w:val="Antrat"/>
    <w:uiPriority w:val="35"/>
    <w:rsid w:val="00520EBB"/>
    <w:rPr>
      <w:rFonts w:ascii="Times New Roman" w:eastAsiaTheme="minorHAnsi" w:hAnsi="Times New Roman" w:cstheme="minorBidi"/>
      <w:b/>
      <w:bCs/>
      <w:color w:val="3D3923"/>
      <w:w w:val="100"/>
      <w:sz w:val="22"/>
      <w:szCs w:val="18"/>
      <w:lang w:val="lt-LT"/>
    </w:rPr>
  </w:style>
  <w:style w:type="table" w:styleId="5tinkleliolenteltamsi-1parykinimas">
    <w:name w:val="Grid Table 5 Dark Accent 1"/>
    <w:basedOn w:val="prastojilentel"/>
    <w:uiPriority w:val="50"/>
    <w:rsid w:val="00520EBB"/>
    <w:pPr>
      <w:autoSpaceDN/>
      <w:spacing w:after="0" w:line="240" w:lineRule="auto"/>
      <w:textAlignment w:val="auto"/>
    </w:pPr>
    <w:rPr>
      <w:rFonts w:asciiTheme="minorHAnsi" w:eastAsiaTheme="minorHAnsi" w:hAnsiTheme="minorHAnsi" w:cstheme="minorBidi"/>
      <w:color w:val="auto"/>
      <w:w w:val="100"/>
      <w:sz w:val="22"/>
      <w:szCs w:val="22"/>
      <w:lang w:val="lt-LT"/>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4sraolentel1parykinimas">
    <w:name w:val="List Table 4 Accent 1"/>
    <w:basedOn w:val="prastojilentel"/>
    <w:uiPriority w:val="49"/>
    <w:rsid w:val="00520EBB"/>
    <w:pPr>
      <w:autoSpaceDN/>
      <w:spacing w:after="0" w:line="240" w:lineRule="auto"/>
      <w:textAlignment w:val="auto"/>
    </w:pPr>
    <w:rPr>
      <w:rFonts w:asciiTheme="minorHAnsi" w:eastAsiaTheme="minorHAnsi" w:hAnsiTheme="minorHAnsi" w:cstheme="minorBidi"/>
      <w:color w:val="auto"/>
      <w:w w:val="100"/>
      <w:sz w:val="22"/>
      <w:szCs w:val="22"/>
      <w:lang w:val="lt-LT"/>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6sraolentelspalvinga1parykinimas">
    <w:name w:val="List Table 6 Colorful Accent 1"/>
    <w:basedOn w:val="prastojilentel"/>
    <w:uiPriority w:val="51"/>
    <w:rsid w:val="00520EBB"/>
    <w:pPr>
      <w:autoSpaceDN/>
      <w:spacing w:after="0" w:line="240" w:lineRule="auto"/>
      <w:textAlignment w:val="auto"/>
    </w:pPr>
    <w:rPr>
      <w:rFonts w:asciiTheme="minorHAnsi" w:eastAsiaTheme="minorHAnsi" w:hAnsiTheme="minorHAnsi" w:cstheme="minorBidi"/>
      <w:color w:val="2F5496" w:themeColor="accent1" w:themeShade="BF"/>
      <w:w w:val="100"/>
      <w:sz w:val="22"/>
      <w:szCs w:val="22"/>
      <w:lang w:val="lt-LT"/>
    </w:rPr>
    <w:tblPr>
      <w:tblStyleRowBandSize w:val="1"/>
      <w:tblStyleColBandSize w:val="1"/>
      <w:tblBorders>
        <w:top w:val="single" w:sz="4" w:space="0" w:color="4472C4" w:themeColor="accent1"/>
        <w:bottom w:val="single" w:sz="4" w:space="0" w:color="4472C4" w:themeColor="accent1"/>
      </w:tblBorders>
    </w:tblPr>
    <w:tblStylePr w:type="firstRow">
      <w:rPr>
        <w:b/>
        <w:bCs/>
      </w:rPr>
      <w:tblPr/>
      <w:tcPr>
        <w:tcBorders>
          <w:bottom w:val="single" w:sz="4" w:space="0" w:color="4472C4" w:themeColor="accent1"/>
        </w:tcBorders>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entelstinklelis">
    <w:name w:val="Table Grid"/>
    <w:basedOn w:val="prastojilentel"/>
    <w:rsid w:val="00520EBB"/>
    <w:pPr>
      <w:autoSpaceDN/>
      <w:spacing w:after="0" w:line="240" w:lineRule="auto"/>
      <w:textAlignment w:val="auto"/>
    </w:pPr>
    <w:rPr>
      <w:rFonts w:asciiTheme="minorHAnsi" w:eastAsiaTheme="minorHAnsi" w:hAnsiTheme="minorHAnsi" w:cstheme="minorBidi"/>
      <w:color w:val="auto"/>
      <w:w w:val="100"/>
      <w:sz w:val="22"/>
      <w:szCs w:val="22"/>
      <w:lang w:val="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2tinkleliolentel-1parykinimas">
    <w:name w:val="Grid Table 2 Accent 1"/>
    <w:basedOn w:val="prastojilentel"/>
    <w:uiPriority w:val="47"/>
    <w:rsid w:val="00520EBB"/>
    <w:pPr>
      <w:autoSpaceDN/>
      <w:spacing w:after="0" w:line="240" w:lineRule="auto"/>
      <w:textAlignment w:val="auto"/>
    </w:pPr>
    <w:rPr>
      <w:rFonts w:asciiTheme="minorHAnsi" w:eastAsiaTheme="minorHAnsi" w:hAnsiTheme="minorHAnsi" w:cstheme="minorBidi"/>
      <w:color w:val="auto"/>
      <w:w w:val="100"/>
      <w:sz w:val="22"/>
      <w:szCs w:val="22"/>
      <w:lang w:val="lt-LT"/>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Puslapioinaostekstas">
    <w:name w:val="footnote text"/>
    <w:aliases w:val="Diagrama,Footnote,Footnote Text Char Char,Fußnotentextf,Footnote Diagrama,Footnote text,Footnote Text Char Char Char,Footnote Text1,Char Char,Footnote Text2,Footnote Text11,ALTS FOOTNOTE11,ALTS FOOTNOTE2,Footnote Text Blue,fn"/>
    <w:basedOn w:val="prastasis"/>
    <w:link w:val="PuslapioinaostekstasDiagrama"/>
    <w:uiPriority w:val="99"/>
    <w:unhideWhenUsed/>
    <w:qFormat/>
    <w:rsid w:val="00520EBB"/>
    <w:pPr>
      <w:autoSpaceDN/>
      <w:spacing w:after="0" w:line="240" w:lineRule="auto"/>
      <w:ind w:firstLine="567"/>
      <w:jc w:val="both"/>
      <w:textAlignment w:val="auto"/>
    </w:pPr>
    <w:rPr>
      <w:rFonts w:ascii="Arial" w:eastAsiaTheme="minorHAnsi" w:hAnsi="Arial" w:cstheme="minorBidi"/>
      <w:color w:val="auto"/>
      <w:w w:val="100"/>
      <w:sz w:val="20"/>
      <w:szCs w:val="20"/>
      <w:lang w:val="lt-LT"/>
    </w:rPr>
  </w:style>
  <w:style w:type="character" w:customStyle="1" w:styleId="PuslapioinaostekstasDiagrama">
    <w:name w:val="Puslapio išnašos tekstas Diagrama"/>
    <w:aliases w:val="Diagrama Diagrama,Footnote Diagrama1,Footnote Text Char Char Diagrama,Fußnotentextf Diagrama,Footnote Diagrama Diagrama,Footnote text Diagrama,Footnote Text Char Char Char Diagrama,Footnote Text1 Diagrama,fn Diagrama"/>
    <w:basedOn w:val="Numatytasispastraiposriftas"/>
    <w:link w:val="Puslapioinaostekstas"/>
    <w:uiPriority w:val="99"/>
    <w:rsid w:val="00520EBB"/>
    <w:rPr>
      <w:rFonts w:ascii="Arial" w:eastAsiaTheme="minorHAnsi" w:hAnsi="Arial" w:cstheme="minorBidi"/>
      <w:color w:val="auto"/>
      <w:w w:val="100"/>
      <w:sz w:val="20"/>
      <w:szCs w:val="20"/>
      <w:lang w:val="lt-LT"/>
    </w:rPr>
  </w:style>
  <w:style w:type="character" w:styleId="Puslapioinaosnuoroda">
    <w:name w:val="footnote reference"/>
    <w:aliases w:val="Footnote Reference Number,BVI fnr,Footnote symbol,Footnote anchor,Times 10 Point,Exposant 3 Point,Footnote reference number,Voetnootverwijzing,Footnote number,fr,Footnotemark,FR,Footnotemark1,Footnotemark2,FR1,Footnotemark3,FR2"/>
    <w:basedOn w:val="Numatytasispastraiposriftas"/>
    <w:link w:val="SUPERSChar"/>
    <w:uiPriority w:val="99"/>
    <w:unhideWhenUsed/>
    <w:qFormat/>
    <w:rsid w:val="00520EBB"/>
    <w:rPr>
      <w:vertAlign w:val="superscript"/>
    </w:rPr>
  </w:style>
  <w:style w:type="table" w:customStyle="1" w:styleId="4sraolentel1parykinimas11">
    <w:name w:val="4 sąrašo lentelė – 1 paryškinimas11"/>
    <w:basedOn w:val="prastojilentel"/>
    <w:uiPriority w:val="49"/>
    <w:rsid w:val="00520EBB"/>
    <w:pPr>
      <w:pBdr>
        <w:top w:val="none" w:sz="4" w:space="0" w:color="000000"/>
        <w:left w:val="none" w:sz="4" w:space="0" w:color="000000"/>
        <w:bottom w:val="none" w:sz="4" w:space="0" w:color="000000"/>
        <w:right w:val="none" w:sz="4" w:space="0" w:color="000000"/>
        <w:between w:val="none" w:sz="4" w:space="0" w:color="000000"/>
      </w:pBdr>
      <w:autoSpaceDN/>
      <w:spacing w:after="0" w:line="240" w:lineRule="auto"/>
      <w:textAlignment w:val="auto"/>
    </w:pPr>
    <w:rPr>
      <w:rFonts w:ascii="Calibri" w:hAnsi="Calibri" w:cs="Calibri"/>
      <w:color w:val="auto"/>
      <w:w w:val="100"/>
      <w:sz w:val="24"/>
      <w:szCs w:val="24"/>
      <w:lang w:val="lt-LT"/>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one" w:sz="4" w:space="0" w:color="000000"/>
        </w:tcBorders>
        <w:shd w:val="clear" w:color="auto" w:fill="4F81BD"/>
      </w:tcPr>
    </w:tblStylePr>
    <w:tblStylePr w:type="lastRow">
      <w:rPr>
        <w:b/>
        <w:bCs/>
      </w:rPr>
      <w:tblPr/>
      <w:tcPr>
        <w:tcBorders>
          <w:top w:val="sing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styleId="1tinkleliolentelviesi-1parykinimas">
    <w:name w:val="Grid Table 1 Light Accent 1"/>
    <w:basedOn w:val="prastojilentel"/>
    <w:uiPriority w:val="46"/>
    <w:rsid w:val="00520EBB"/>
    <w:pPr>
      <w:autoSpaceDN/>
      <w:spacing w:after="0" w:line="240" w:lineRule="auto"/>
      <w:textAlignment w:val="auto"/>
    </w:pPr>
    <w:rPr>
      <w:rFonts w:asciiTheme="minorHAnsi" w:eastAsiaTheme="minorHAnsi" w:hAnsiTheme="minorHAnsi" w:cstheme="minorBidi"/>
      <w:color w:val="auto"/>
      <w:w w:val="100"/>
      <w:sz w:val="22"/>
      <w:szCs w:val="22"/>
      <w:lang w:val="lt-LT"/>
    </w:r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paragraph" w:customStyle="1" w:styleId="Default">
    <w:name w:val="Default"/>
    <w:uiPriority w:val="99"/>
    <w:rsid w:val="00520EBB"/>
    <w:pPr>
      <w:autoSpaceDE w:val="0"/>
      <w:adjustRightInd w:val="0"/>
      <w:spacing w:after="0" w:line="240" w:lineRule="auto"/>
      <w:textAlignment w:val="auto"/>
    </w:pPr>
    <w:rPr>
      <w:rFonts w:ascii="Calibri" w:eastAsiaTheme="minorHAnsi" w:hAnsi="Calibri" w:cs="Calibri"/>
      <w:color w:val="000000"/>
      <w:w w:val="100"/>
      <w:sz w:val="24"/>
      <w:szCs w:val="24"/>
      <w:lang w:val="lt-LT"/>
    </w:rPr>
  </w:style>
  <w:style w:type="character" w:styleId="Grietas">
    <w:name w:val="Strong"/>
    <w:basedOn w:val="Numatytasispastraiposriftas"/>
    <w:uiPriority w:val="22"/>
    <w:qFormat/>
    <w:rsid w:val="00520EBB"/>
    <w:rPr>
      <w:b/>
      <w:bCs/>
    </w:rPr>
  </w:style>
  <w:style w:type="table" w:styleId="1tinkleliolentelviesi5parykinimas">
    <w:name w:val="Grid Table 1 Light Accent 5"/>
    <w:basedOn w:val="prastojilentel"/>
    <w:uiPriority w:val="46"/>
    <w:rsid w:val="00520EBB"/>
    <w:pPr>
      <w:autoSpaceDN/>
      <w:spacing w:after="0" w:line="240" w:lineRule="auto"/>
      <w:textAlignment w:val="auto"/>
    </w:pPr>
    <w:rPr>
      <w:rFonts w:asciiTheme="minorHAnsi" w:eastAsiaTheme="minorHAnsi" w:hAnsiTheme="minorHAnsi" w:cstheme="minorBidi"/>
      <w:color w:val="auto"/>
      <w:w w:val="100"/>
      <w:sz w:val="22"/>
      <w:szCs w:val="22"/>
      <w:lang w:val="lt-LT"/>
    </w:r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paragraph" w:customStyle="1" w:styleId="text">
    <w:name w:val="text"/>
    <w:basedOn w:val="prastasis"/>
    <w:uiPriority w:val="99"/>
    <w:rsid w:val="00520EBB"/>
    <w:pPr>
      <w:autoSpaceDN/>
      <w:spacing w:before="100" w:beforeAutospacing="1" w:after="100" w:afterAutospacing="1" w:line="240" w:lineRule="auto"/>
      <w:ind w:firstLine="567"/>
      <w:jc w:val="both"/>
      <w:textAlignment w:val="auto"/>
    </w:pPr>
    <w:rPr>
      <w:rFonts w:ascii="Times New Roman" w:eastAsia="Times New Roman" w:hAnsi="Times New Roman" w:cs="Times New Roman"/>
      <w:color w:val="auto"/>
      <w:w w:val="100"/>
      <w:sz w:val="22"/>
      <w:szCs w:val="24"/>
      <w:lang w:val="lt-LT" w:eastAsia="lt-LT"/>
    </w:rPr>
  </w:style>
  <w:style w:type="paragraph" w:styleId="Sraopastraipa">
    <w:name w:val="List Paragraph"/>
    <w:aliases w:val="List Paragraph Red,lenteles,Buletai,List Paragr1,List Paragraph1,ERP-List Paragraph,List Paragraph11,Bullet EY,Sąrašo pastraipa1,Table of contents numbered,List Paragraph21,Numbering,List Paragraph2,Paragraph,lp1,Use Case List Paragraph"/>
    <w:basedOn w:val="prastasis"/>
    <w:link w:val="SraopastraipaDiagrama"/>
    <w:uiPriority w:val="34"/>
    <w:qFormat/>
    <w:rsid w:val="00520EBB"/>
    <w:pPr>
      <w:autoSpaceDN/>
      <w:spacing w:before="120" w:after="120" w:line="240" w:lineRule="auto"/>
      <w:ind w:left="720" w:firstLine="284"/>
      <w:contextualSpacing/>
      <w:jc w:val="both"/>
      <w:textAlignment w:val="auto"/>
    </w:pPr>
    <w:rPr>
      <w:rFonts w:ascii="Calibri" w:eastAsia="SimSun" w:hAnsi="Calibri" w:cstheme="minorBidi"/>
      <w:color w:val="auto"/>
      <w:w w:val="100"/>
      <w:sz w:val="22"/>
      <w:szCs w:val="22"/>
      <w:lang w:val="lt-LT"/>
    </w:rPr>
  </w:style>
  <w:style w:type="character" w:customStyle="1" w:styleId="SraopastraipaDiagrama">
    <w:name w:val="Sąrašo pastraipa Diagrama"/>
    <w:aliases w:val="List Paragraph Red Diagrama,lenteles Diagrama,Buletai Diagrama,List Paragr1 Diagrama,List Paragraph1 Diagrama,ERP-List Paragraph Diagrama,List Paragraph11 Diagrama,Bullet EY Diagrama,Sąrašo pastraipa1 Diagrama,lp1 Diagrama"/>
    <w:link w:val="Sraopastraipa"/>
    <w:uiPriority w:val="34"/>
    <w:qFormat/>
    <w:locked/>
    <w:rsid w:val="00520EBB"/>
    <w:rPr>
      <w:rFonts w:ascii="Calibri" w:eastAsia="SimSun" w:hAnsi="Calibri" w:cstheme="minorBidi"/>
      <w:color w:val="auto"/>
      <w:w w:val="100"/>
      <w:sz w:val="22"/>
      <w:szCs w:val="22"/>
      <w:lang w:val="lt-LT"/>
    </w:rPr>
  </w:style>
  <w:style w:type="paragraph" w:styleId="Turinys1">
    <w:name w:val="toc 1"/>
    <w:basedOn w:val="prastasis"/>
    <w:next w:val="prastasis"/>
    <w:autoRedefine/>
    <w:uiPriority w:val="39"/>
    <w:unhideWhenUsed/>
    <w:rsid w:val="00DF0725"/>
    <w:pPr>
      <w:tabs>
        <w:tab w:val="right" w:leader="underscore" w:pos="10490"/>
      </w:tabs>
      <w:autoSpaceDN/>
      <w:spacing w:after="0" w:line="276" w:lineRule="auto"/>
      <w:jc w:val="both"/>
      <w:textAlignment w:val="auto"/>
    </w:pPr>
    <w:rPr>
      <w:rFonts w:ascii="Arial" w:eastAsiaTheme="minorHAnsi" w:hAnsi="Arial" w:cs="Arial"/>
      <w:b/>
      <w:bCs/>
      <w:noProof/>
      <w:color w:val="002060"/>
      <w:w w:val="100"/>
      <w:sz w:val="22"/>
      <w:szCs w:val="22"/>
      <w:lang w:val="lt-LT"/>
    </w:rPr>
  </w:style>
  <w:style w:type="paragraph" w:styleId="Turinys2">
    <w:name w:val="toc 2"/>
    <w:basedOn w:val="prastasis"/>
    <w:next w:val="prastasis"/>
    <w:autoRedefine/>
    <w:uiPriority w:val="39"/>
    <w:unhideWhenUsed/>
    <w:rsid w:val="00520EBB"/>
    <w:pPr>
      <w:tabs>
        <w:tab w:val="right" w:leader="underscore" w:pos="10480"/>
      </w:tabs>
      <w:autoSpaceDN/>
      <w:spacing w:after="0" w:line="276" w:lineRule="auto"/>
      <w:ind w:firstLine="284"/>
      <w:jc w:val="both"/>
      <w:textAlignment w:val="auto"/>
    </w:pPr>
    <w:rPr>
      <w:rFonts w:ascii="Arial" w:eastAsiaTheme="minorHAnsi" w:hAnsi="Arial" w:cstheme="minorBidi"/>
      <w:color w:val="auto"/>
      <w:w w:val="100"/>
      <w:sz w:val="22"/>
      <w:szCs w:val="22"/>
      <w:lang w:val="lt-LT"/>
    </w:rPr>
  </w:style>
  <w:style w:type="paragraph" w:styleId="Turinys3">
    <w:name w:val="toc 3"/>
    <w:basedOn w:val="prastasis"/>
    <w:next w:val="prastasis"/>
    <w:autoRedefine/>
    <w:uiPriority w:val="39"/>
    <w:unhideWhenUsed/>
    <w:rsid w:val="00D7274B"/>
    <w:pPr>
      <w:tabs>
        <w:tab w:val="left" w:pos="1134"/>
        <w:tab w:val="right" w:leader="underscore" w:pos="9962"/>
      </w:tabs>
      <w:autoSpaceDN/>
      <w:spacing w:after="100" w:line="259" w:lineRule="auto"/>
      <w:ind w:firstLine="426"/>
      <w:jc w:val="both"/>
      <w:textAlignment w:val="auto"/>
    </w:pPr>
    <w:rPr>
      <w:rFonts w:ascii="Arial" w:hAnsi="Arial" w:cstheme="majorBidi"/>
      <w:noProof/>
      <w:color w:val="auto"/>
      <w:w w:val="100"/>
      <w:sz w:val="22"/>
      <w:szCs w:val="22"/>
      <w:lang w:val="lt-LT" w:eastAsia="lt-LT"/>
    </w:rPr>
  </w:style>
  <w:style w:type="character" w:customStyle="1" w:styleId="jlqj4b">
    <w:name w:val="jlqj4b"/>
    <w:basedOn w:val="Numatytasispastraiposriftas"/>
    <w:rsid w:val="00520EBB"/>
  </w:style>
  <w:style w:type="character" w:customStyle="1" w:styleId="viiyi">
    <w:name w:val="viiyi"/>
    <w:basedOn w:val="Numatytasispastraiposriftas"/>
    <w:rsid w:val="00520EBB"/>
  </w:style>
  <w:style w:type="character" w:customStyle="1" w:styleId="AntratsDiagrama">
    <w:name w:val="Antraštės Diagrama"/>
    <w:basedOn w:val="Numatytasispastraiposriftas"/>
    <w:link w:val="Antrats"/>
    <w:uiPriority w:val="99"/>
    <w:rsid w:val="00520EBB"/>
  </w:style>
  <w:style w:type="character" w:customStyle="1" w:styleId="PoratDiagrama">
    <w:name w:val="Poraštė Diagrama"/>
    <w:basedOn w:val="Numatytasispastraiposriftas"/>
    <w:link w:val="Porat"/>
    <w:uiPriority w:val="99"/>
    <w:rsid w:val="00520EBB"/>
  </w:style>
  <w:style w:type="character" w:customStyle="1" w:styleId="normal-h">
    <w:name w:val="normal-h"/>
    <w:basedOn w:val="Numatytasispastraiposriftas"/>
    <w:uiPriority w:val="99"/>
    <w:rsid w:val="00520EBB"/>
  </w:style>
  <w:style w:type="character" w:customStyle="1" w:styleId="table-value">
    <w:name w:val="table-value"/>
    <w:basedOn w:val="Numatytasispastraiposriftas"/>
    <w:rsid w:val="00520EBB"/>
  </w:style>
  <w:style w:type="table" w:styleId="2tinkleliolentel">
    <w:name w:val="Grid Table 2"/>
    <w:basedOn w:val="prastojilentel"/>
    <w:uiPriority w:val="47"/>
    <w:rsid w:val="00520EBB"/>
    <w:pPr>
      <w:autoSpaceDN/>
      <w:spacing w:after="0" w:line="240" w:lineRule="auto"/>
      <w:textAlignment w:val="auto"/>
    </w:pPr>
    <w:rPr>
      <w:rFonts w:asciiTheme="minorHAnsi" w:eastAsiaTheme="minorHAnsi" w:hAnsiTheme="minorHAnsi" w:cstheme="minorBidi"/>
      <w:color w:val="auto"/>
      <w:w w:val="100"/>
      <w:sz w:val="22"/>
      <w:szCs w:val="22"/>
      <w:lang w:val="lt-LT"/>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2sraolentel1parykinimas">
    <w:name w:val="List Table 2 Accent 1"/>
    <w:basedOn w:val="prastojilentel"/>
    <w:uiPriority w:val="47"/>
    <w:rsid w:val="00520EBB"/>
    <w:pPr>
      <w:autoSpaceDN/>
      <w:spacing w:after="0" w:line="240" w:lineRule="auto"/>
      <w:textAlignment w:val="auto"/>
    </w:pPr>
    <w:rPr>
      <w:rFonts w:asciiTheme="minorHAnsi" w:eastAsiaTheme="minorHAnsi" w:hAnsiTheme="minorHAnsi" w:cstheme="minorBidi"/>
      <w:color w:val="auto"/>
      <w:w w:val="100"/>
      <w:sz w:val="22"/>
      <w:szCs w:val="22"/>
      <w:lang w:val="lt-LT"/>
    </w:rPr>
    <w:tblPr>
      <w:tblStyleRowBandSize w:val="1"/>
      <w:tblStyleColBandSize w:val="1"/>
      <w:tblBorders>
        <w:top w:val="single" w:sz="4" w:space="0" w:color="8EAADB" w:themeColor="accent1" w:themeTint="99"/>
        <w:bottom w:val="single" w:sz="4" w:space="0" w:color="8EAADB" w:themeColor="accent1" w:themeTint="99"/>
        <w:insideH w:val="single" w:sz="4" w:space="0" w:color="8EAADB"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7tinkleliolentelspalvinga5parykinimas">
    <w:name w:val="Grid Table 7 Colorful Accent 5"/>
    <w:basedOn w:val="prastojilentel"/>
    <w:uiPriority w:val="52"/>
    <w:rsid w:val="00520EBB"/>
    <w:pPr>
      <w:autoSpaceDN/>
      <w:spacing w:after="0" w:line="240" w:lineRule="auto"/>
      <w:textAlignment w:val="auto"/>
    </w:pPr>
    <w:rPr>
      <w:rFonts w:asciiTheme="minorHAnsi" w:eastAsiaTheme="minorHAnsi" w:hAnsiTheme="minorHAnsi" w:cstheme="minorBidi"/>
      <w:color w:val="2E74B5" w:themeColor="accent5" w:themeShade="BF"/>
      <w:w w:val="100"/>
      <w:sz w:val="22"/>
      <w:szCs w:val="22"/>
      <w:lang w:val="lt-LT"/>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character" w:styleId="Komentaronuoroda">
    <w:name w:val="annotation reference"/>
    <w:basedOn w:val="Numatytasispastraiposriftas"/>
    <w:uiPriority w:val="99"/>
    <w:semiHidden/>
    <w:unhideWhenUsed/>
    <w:rsid w:val="00520EBB"/>
    <w:rPr>
      <w:sz w:val="16"/>
      <w:szCs w:val="16"/>
    </w:rPr>
  </w:style>
  <w:style w:type="paragraph" w:styleId="Komentarotekstas">
    <w:name w:val="annotation text"/>
    <w:basedOn w:val="prastasis"/>
    <w:link w:val="KomentarotekstasDiagrama"/>
    <w:uiPriority w:val="99"/>
    <w:unhideWhenUsed/>
    <w:rsid w:val="00520EBB"/>
    <w:pPr>
      <w:autoSpaceDN/>
      <w:spacing w:line="240" w:lineRule="auto"/>
      <w:ind w:firstLine="567"/>
      <w:jc w:val="both"/>
      <w:textAlignment w:val="auto"/>
    </w:pPr>
    <w:rPr>
      <w:rFonts w:ascii="Arial" w:eastAsiaTheme="minorHAnsi" w:hAnsi="Arial" w:cstheme="minorBidi"/>
      <w:color w:val="auto"/>
      <w:w w:val="100"/>
      <w:sz w:val="20"/>
      <w:szCs w:val="20"/>
      <w:lang w:val="lt-LT"/>
    </w:rPr>
  </w:style>
  <w:style w:type="character" w:customStyle="1" w:styleId="KomentarotekstasDiagrama">
    <w:name w:val="Komentaro tekstas Diagrama"/>
    <w:basedOn w:val="Numatytasispastraiposriftas"/>
    <w:link w:val="Komentarotekstas"/>
    <w:uiPriority w:val="99"/>
    <w:rsid w:val="00520EBB"/>
    <w:rPr>
      <w:rFonts w:ascii="Arial" w:eastAsiaTheme="minorHAnsi" w:hAnsi="Arial" w:cstheme="minorBidi"/>
      <w:color w:val="auto"/>
      <w:w w:val="100"/>
      <w:sz w:val="20"/>
      <w:szCs w:val="20"/>
      <w:lang w:val="lt-LT"/>
    </w:rPr>
  </w:style>
  <w:style w:type="paragraph" w:styleId="Komentarotema">
    <w:name w:val="annotation subject"/>
    <w:basedOn w:val="Komentarotekstas"/>
    <w:next w:val="Komentarotekstas"/>
    <w:link w:val="KomentarotemaDiagrama"/>
    <w:uiPriority w:val="99"/>
    <w:semiHidden/>
    <w:unhideWhenUsed/>
    <w:rsid w:val="00520EBB"/>
    <w:rPr>
      <w:b/>
      <w:bCs/>
    </w:rPr>
  </w:style>
  <w:style w:type="character" w:customStyle="1" w:styleId="KomentarotemaDiagrama">
    <w:name w:val="Komentaro tema Diagrama"/>
    <w:basedOn w:val="KomentarotekstasDiagrama"/>
    <w:link w:val="Komentarotema"/>
    <w:uiPriority w:val="99"/>
    <w:semiHidden/>
    <w:rsid w:val="00520EBB"/>
    <w:rPr>
      <w:rFonts w:ascii="Arial" w:eastAsiaTheme="minorHAnsi" w:hAnsi="Arial" w:cstheme="minorBidi"/>
      <w:b/>
      <w:bCs/>
      <w:color w:val="auto"/>
      <w:w w:val="100"/>
      <w:sz w:val="20"/>
      <w:szCs w:val="20"/>
      <w:lang w:val="lt-LT"/>
    </w:rPr>
  </w:style>
  <w:style w:type="character" w:customStyle="1" w:styleId="BetarpDiagrama">
    <w:name w:val="Be tarpų Diagrama"/>
    <w:basedOn w:val="Numatytasispastraiposriftas"/>
    <w:link w:val="Betarp"/>
    <w:uiPriority w:val="1"/>
    <w:rsid w:val="00520EBB"/>
    <w:rPr>
      <w:rFonts w:ascii="Calibri" w:eastAsia="Times New Roman" w:hAnsi="Calibri" w:cs="Times New Roman"/>
      <w:color w:val="auto"/>
      <w:w w:val="100"/>
      <w:sz w:val="22"/>
      <w:szCs w:val="22"/>
      <w:lang w:val="en-US"/>
    </w:rPr>
  </w:style>
  <w:style w:type="table" w:styleId="2tinkleliolentel5parykinimas">
    <w:name w:val="Grid Table 2 Accent 5"/>
    <w:basedOn w:val="prastojilentel"/>
    <w:uiPriority w:val="47"/>
    <w:rsid w:val="00520EBB"/>
    <w:pPr>
      <w:autoSpaceDN/>
      <w:spacing w:after="0" w:line="240" w:lineRule="auto"/>
      <w:textAlignment w:val="auto"/>
    </w:pPr>
    <w:rPr>
      <w:rFonts w:asciiTheme="minorHAnsi" w:eastAsiaTheme="minorHAnsi" w:hAnsiTheme="minorHAnsi" w:cstheme="minorBidi"/>
      <w:color w:val="auto"/>
      <w:w w:val="100"/>
      <w:sz w:val="22"/>
      <w:szCs w:val="22"/>
      <w:lang w:val="lt-LT"/>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4tinkleliolentel5parykinimas">
    <w:name w:val="Grid Table 4 Accent 5"/>
    <w:basedOn w:val="prastojilentel"/>
    <w:uiPriority w:val="49"/>
    <w:rsid w:val="00520EBB"/>
    <w:pPr>
      <w:autoSpaceDN/>
      <w:spacing w:after="0" w:line="240" w:lineRule="auto"/>
      <w:textAlignment w:val="auto"/>
    </w:pPr>
    <w:rPr>
      <w:rFonts w:asciiTheme="minorHAnsi" w:eastAsiaTheme="minorHAnsi" w:hAnsiTheme="minorHAnsi" w:cstheme="minorBidi"/>
      <w:color w:val="auto"/>
      <w:w w:val="100"/>
      <w:sz w:val="22"/>
      <w:szCs w:val="22"/>
      <w:lang w:val="lt-LT"/>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3tinkleliolentel5parykinimas">
    <w:name w:val="Grid Table 3 Accent 5"/>
    <w:basedOn w:val="prastojilentel"/>
    <w:uiPriority w:val="48"/>
    <w:rsid w:val="00520EBB"/>
    <w:pPr>
      <w:autoSpaceDN/>
      <w:spacing w:after="0" w:line="240" w:lineRule="auto"/>
      <w:textAlignment w:val="auto"/>
    </w:pPr>
    <w:rPr>
      <w:rFonts w:asciiTheme="minorHAnsi" w:eastAsiaTheme="minorHAnsi" w:hAnsiTheme="minorHAnsi" w:cstheme="minorBidi"/>
      <w:color w:val="auto"/>
      <w:w w:val="100"/>
      <w:sz w:val="22"/>
      <w:szCs w:val="22"/>
      <w:lang w:val="lt-LT"/>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paragraph" w:styleId="Turinioantrat">
    <w:name w:val="TOC Heading"/>
    <w:basedOn w:val="Antrat1"/>
    <w:next w:val="prastasis"/>
    <w:uiPriority w:val="39"/>
    <w:unhideWhenUsed/>
    <w:qFormat/>
    <w:rsid w:val="00520EBB"/>
    <w:pPr>
      <w:outlineLvl w:val="9"/>
    </w:pPr>
    <w:rPr>
      <w:b w:val="0"/>
      <w:color w:val="2F5496" w:themeColor="accent1" w:themeShade="BF"/>
      <w:lang w:val="en-US"/>
    </w:rPr>
  </w:style>
  <w:style w:type="paragraph" w:styleId="Turinys8">
    <w:name w:val="toc 8"/>
    <w:basedOn w:val="prastasis"/>
    <w:next w:val="prastasis"/>
    <w:autoRedefine/>
    <w:uiPriority w:val="39"/>
    <w:unhideWhenUsed/>
    <w:rsid w:val="00520EBB"/>
    <w:pPr>
      <w:autoSpaceDN/>
      <w:spacing w:after="100" w:line="259" w:lineRule="auto"/>
      <w:ind w:left="1540" w:firstLine="567"/>
      <w:jc w:val="both"/>
      <w:textAlignment w:val="auto"/>
    </w:pPr>
    <w:rPr>
      <w:rFonts w:ascii="Arial" w:eastAsiaTheme="minorHAnsi" w:hAnsi="Arial" w:cstheme="minorBidi"/>
      <w:color w:val="auto"/>
      <w:w w:val="100"/>
      <w:sz w:val="22"/>
      <w:szCs w:val="22"/>
      <w:lang w:val="lt-LT"/>
    </w:rPr>
  </w:style>
  <w:style w:type="character" w:styleId="Puslapionumeris">
    <w:name w:val="page number"/>
    <w:basedOn w:val="Numatytasispastraiposriftas"/>
    <w:uiPriority w:val="99"/>
    <w:semiHidden/>
    <w:unhideWhenUsed/>
    <w:rsid w:val="00520EBB"/>
  </w:style>
  <w:style w:type="table" w:customStyle="1" w:styleId="TableGrid3">
    <w:name w:val="Table Grid3"/>
    <w:basedOn w:val="prastojilentel"/>
    <w:next w:val="Lentelstinklelis"/>
    <w:uiPriority w:val="39"/>
    <w:rsid w:val="00520EBB"/>
    <w:pPr>
      <w:autoSpaceDN/>
      <w:spacing w:after="0" w:line="240" w:lineRule="auto"/>
      <w:textAlignment w:val="auto"/>
    </w:pPr>
    <w:rPr>
      <w:rFonts w:ascii="Times New Roman" w:eastAsia="Times New Roman" w:hAnsi="Times New Roman" w:cs="Times New Roman"/>
      <w:color w:val="auto"/>
      <w:w w:val="100"/>
      <w:sz w:val="20"/>
      <w:szCs w:val="20"/>
      <w:lang w:val="lt-LT"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3sraolentel1parykinimas">
    <w:name w:val="List Table 3 Accent 1"/>
    <w:basedOn w:val="prastojilentel"/>
    <w:uiPriority w:val="48"/>
    <w:rsid w:val="00520EBB"/>
    <w:pPr>
      <w:autoSpaceDN/>
      <w:spacing w:after="0" w:line="240" w:lineRule="auto"/>
      <w:textAlignment w:val="auto"/>
    </w:pPr>
    <w:rPr>
      <w:rFonts w:asciiTheme="minorHAnsi" w:eastAsiaTheme="minorHAnsi" w:hAnsiTheme="minorHAnsi" w:cstheme="minorBidi"/>
      <w:color w:val="auto"/>
      <w:w w:val="100"/>
      <w:sz w:val="22"/>
      <w:szCs w:val="22"/>
      <w:lang w:val="en-US"/>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character" w:customStyle="1" w:styleId="TekstasDiagrama">
    <w:name w:val="Tekstas Diagrama"/>
    <w:basedOn w:val="Numatytasispastraiposriftas"/>
    <w:rsid w:val="00520EBB"/>
    <w:rPr>
      <w:rFonts w:ascii="Arial" w:hAnsi="Arial"/>
      <w:szCs w:val="20"/>
    </w:rPr>
  </w:style>
  <w:style w:type="table" w:styleId="3sraolentel3parykinimas">
    <w:name w:val="List Table 3 Accent 3"/>
    <w:aliases w:val="IP lentele"/>
    <w:basedOn w:val="prastojilentel"/>
    <w:uiPriority w:val="48"/>
    <w:rsid w:val="00520EBB"/>
    <w:pPr>
      <w:autoSpaceDN/>
      <w:spacing w:after="0" w:line="240" w:lineRule="auto"/>
      <w:textAlignment w:val="auto"/>
    </w:pPr>
    <w:rPr>
      <w:rFonts w:asciiTheme="minorHAnsi" w:eastAsiaTheme="minorHAnsi" w:hAnsiTheme="minorHAnsi" w:cstheme="minorBidi"/>
      <w:color w:val="auto"/>
      <w:w w:val="100"/>
      <w:sz w:val="22"/>
      <w:szCs w:val="22"/>
      <w:lang w:val="lt-LT"/>
    </w:r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5tinkleliolenteltamsi3parykinimas">
    <w:name w:val="Grid Table 5 Dark Accent 3"/>
    <w:basedOn w:val="prastojilentel"/>
    <w:uiPriority w:val="50"/>
    <w:rsid w:val="00520EBB"/>
    <w:pPr>
      <w:autoSpaceDN/>
      <w:spacing w:after="0" w:line="240" w:lineRule="auto"/>
      <w:textAlignment w:val="auto"/>
    </w:pPr>
    <w:rPr>
      <w:rFonts w:asciiTheme="minorHAnsi" w:eastAsiaTheme="minorHAnsi" w:hAnsiTheme="minorHAnsi" w:cstheme="minorBidi"/>
      <w:color w:val="auto"/>
      <w:w w:val="100"/>
      <w:sz w:val="22"/>
      <w:szCs w:val="22"/>
      <w:lang w:val="lt-LT"/>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4tinkleliolentel3parykinimas">
    <w:name w:val="Grid Table 4 Accent 3"/>
    <w:basedOn w:val="prastojilentel"/>
    <w:uiPriority w:val="49"/>
    <w:rsid w:val="00520EBB"/>
    <w:pPr>
      <w:autoSpaceDN/>
      <w:spacing w:after="0" w:line="240" w:lineRule="auto"/>
      <w:textAlignment w:val="auto"/>
    </w:pPr>
    <w:rPr>
      <w:rFonts w:asciiTheme="minorHAnsi" w:eastAsiaTheme="minorHAnsi" w:hAnsiTheme="minorHAnsi" w:cstheme="minorBidi"/>
      <w:color w:val="auto"/>
      <w:w w:val="100"/>
      <w:sz w:val="22"/>
      <w:szCs w:val="22"/>
      <w:lang w:val="lt-LT"/>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markedcontent">
    <w:name w:val="markedcontent"/>
    <w:basedOn w:val="Numatytasispastraiposriftas"/>
    <w:rsid w:val="00520EBB"/>
  </w:style>
  <w:style w:type="paragraph" w:customStyle="1" w:styleId="Style3">
    <w:name w:val="Style3"/>
    <w:basedOn w:val="Antrat2"/>
    <w:link w:val="Style3Char"/>
    <w:qFormat/>
    <w:rsid w:val="00520EBB"/>
    <w:rPr>
      <w:color w:val="1F3864" w:themeColor="accent1" w:themeShade="80"/>
    </w:rPr>
  </w:style>
  <w:style w:type="character" w:customStyle="1" w:styleId="Style3Char">
    <w:name w:val="Style3 Char"/>
    <w:basedOn w:val="Antrat2Diagrama"/>
    <w:link w:val="Style3"/>
    <w:rsid w:val="00520EBB"/>
    <w:rPr>
      <w:rFonts w:ascii="Arial" w:eastAsiaTheme="majorEastAsia" w:hAnsi="Arial" w:cstheme="majorBidi"/>
      <w:b/>
      <w:color w:val="1F3864" w:themeColor="accent1" w:themeShade="80"/>
      <w:w w:val="100"/>
      <w:sz w:val="24"/>
      <w:szCs w:val="26"/>
      <w:lang w:val="lt-LT"/>
    </w:rPr>
  </w:style>
  <w:style w:type="paragraph" w:customStyle="1" w:styleId="Pagrindinis">
    <w:name w:val="Pagrindinis"/>
    <w:basedOn w:val="prastasis"/>
    <w:link w:val="PagrindinisDiagrama"/>
    <w:qFormat/>
    <w:rsid w:val="00520EBB"/>
    <w:pPr>
      <w:autoSpaceDN/>
      <w:spacing w:before="120" w:after="120" w:line="276" w:lineRule="auto"/>
      <w:ind w:firstLine="567"/>
      <w:jc w:val="both"/>
      <w:textAlignment w:val="auto"/>
    </w:pPr>
    <w:rPr>
      <w:rFonts w:ascii="Arial" w:eastAsiaTheme="minorHAnsi" w:hAnsi="Arial" w:cs="Times New Roman"/>
      <w:bCs/>
      <w:color w:val="auto"/>
      <w:w w:val="100"/>
      <w:sz w:val="22"/>
      <w:szCs w:val="22"/>
      <w:lang w:val="lt-LT"/>
    </w:rPr>
  </w:style>
  <w:style w:type="character" w:customStyle="1" w:styleId="PagrindinisDiagrama">
    <w:name w:val="Pagrindinis Diagrama"/>
    <w:basedOn w:val="Numatytasispastraiposriftas"/>
    <w:link w:val="Pagrindinis"/>
    <w:rsid w:val="00520EBB"/>
    <w:rPr>
      <w:rFonts w:ascii="Arial" w:eastAsiaTheme="minorHAnsi" w:hAnsi="Arial" w:cs="Times New Roman"/>
      <w:bCs/>
      <w:color w:val="auto"/>
      <w:w w:val="100"/>
      <w:sz w:val="22"/>
      <w:szCs w:val="22"/>
      <w:lang w:val="lt-LT"/>
    </w:rPr>
  </w:style>
  <w:style w:type="character" w:customStyle="1" w:styleId="apple-converted-space">
    <w:name w:val="apple-converted-space"/>
    <w:basedOn w:val="Numatytasispastraiposriftas"/>
    <w:rsid w:val="00520EBB"/>
  </w:style>
  <w:style w:type="character" w:styleId="Emfaz">
    <w:name w:val="Emphasis"/>
    <w:basedOn w:val="Numatytasispastraiposriftas"/>
    <w:uiPriority w:val="20"/>
    <w:qFormat/>
    <w:rsid w:val="00520EBB"/>
    <w:rPr>
      <w:i/>
      <w:iCs/>
    </w:rPr>
  </w:style>
  <w:style w:type="table" w:customStyle="1" w:styleId="LightList-Accent15">
    <w:name w:val="Light List - Accent 15"/>
    <w:basedOn w:val="prastojilentel"/>
    <w:uiPriority w:val="61"/>
    <w:rsid w:val="00520EBB"/>
    <w:pPr>
      <w:autoSpaceDN/>
      <w:spacing w:after="0" w:line="240" w:lineRule="auto"/>
      <w:textAlignment w:val="auto"/>
    </w:pPr>
    <w:rPr>
      <w:rFonts w:asciiTheme="minorHAnsi" w:eastAsiaTheme="minorHAnsi" w:hAnsiTheme="minorHAnsi" w:cstheme="minorBidi"/>
      <w:color w:val="auto"/>
      <w:w w:val="100"/>
      <w:sz w:val="22"/>
      <w:szCs w:val="22"/>
      <w:lang w:val="lt-LT"/>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styleId="3tinkleliolentel3parykinimas">
    <w:name w:val="Grid Table 3 Accent 3"/>
    <w:basedOn w:val="prastojilentel"/>
    <w:uiPriority w:val="48"/>
    <w:rsid w:val="00520EBB"/>
    <w:pPr>
      <w:autoSpaceDN/>
      <w:spacing w:after="0" w:line="240" w:lineRule="auto"/>
      <w:textAlignment w:val="auto"/>
    </w:pPr>
    <w:rPr>
      <w:rFonts w:asciiTheme="minorHAnsi" w:eastAsiaTheme="minorHAnsi" w:hAnsiTheme="minorHAnsi" w:cstheme="minorBidi"/>
      <w:color w:val="auto"/>
      <w:w w:val="100"/>
      <w:sz w:val="22"/>
      <w:szCs w:val="22"/>
      <w:lang w:val="lt-LT"/>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paragraph" w:customStyle="1" w:styleId="Paveiksllis">
    <w:name w:val="Paveikslėlis"/>
    <w:basedOn w:val="prastasis"/>
    <w:link w:val="PaveiksllisDiagrama"/>
    <w:qFormat/>
    <w:rsid w:val="00006F95"/>
    <w:pPr>
      <w:autoSpaceDN/>
      <w:spacing w:before="120" w:after="120" w:line="240" w:lineRule="auto"/>
      <w:jc w:val="center"/>
      <w:textAlignment w:val="auto"/>
    </w:pPr>
    <w:rPr>
      <w:rFonts w:ascii="Arial" w:eastAsiaTheme="minorHAnsi" w:hAnsi="Arial" w:cs="Arial"/>
      <w:b/>
      <w:color w:val="002060"/>
      <w:w w:val="100"/>
      <w:sz w:val="22"/>
      <w:szCs w:val="22"/>
      <w:lang w:val="lt-LT"/>
    </w:rPr>
  </w:style>
  <w:style w:type="character" w:customStyle="1" w:styleId="PaveiksllisDiagrama">
    <w:name w:val="Paveikslėlis Diagrama"/>
    <w:basedOn w:val="Numatytasispastraiposriftas"/>
    <w:link w:val="Paveiksllis"/>
    <w:rsid w:val="00006F95"/>
    <w:rPr>
      <w:rFonts w:ascii="Arial" w:eastAsiaTheme="minorHAnsi" w:hAnsi="Arial" w:cs="Arial"/>
      <w:b/>
      <w:color w:val="002060"/>
      <w:w w:val="100"/>
      <w:sz w:val="22"/>
      <w:szCs w:val="22"/>
      <w:lang w:val="lt-LT"/>
    </w:rPr>
  </w:style>
  <w:style w:type="table" w:customStyle="1" w:styleId="Lentelstinklelis1">
    <w:name w:val="Lentelės tinklelis1"/>
    <w:basedOn w:val="prastojilentel"/>
    <w:next w:val="Lentelstinklelis"/>
    <w:uiPriority w:val="59"/>
    <w:rsid w:val="00520EBB"/>
    <w:pPr>
      <w:autoSpaceDN/>
      <w:spacing w:after="0" w:line="240" w:lineRule="auto"/>
      <w:textAlignment w:val="auto"/>
    </w:pPr>
    <w:rPr>
      <w:rFonts w:asciiTheme="minorHAnsi" w:eastAsiaTheme="minorHAnsi" w:hAnsiTheme="minorHAnsi" w:cstheme="minorBidi"/>
      <w:color w:val="auto"/>
      <w:w w:val="100"/>
      <w:sz w:val="22"/>
      <w:szCs w:val="22"/>
      <w:lang w:val="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g-binding">
    <w:name w:val="ng-binding"/>
    <w:basedOn w:val="prastasis"/>
    <w:rsid w:val="00520EBB"/>
    <w:pPr>
      <w:autoSpaceDN/>
      <w:spacing w:before="100" w:beforeAutospacing="1" w:after="100" w:afterAutospacing="1" w:line="240" w:lineRule="auto"/>
      <w:textAlignment w:val="auto"/>
    </w:pPr>
    <w:rPr>
      <w:rFonts w:ascii="Times New Roman" w:eastAsia="Times New Roman" w:hAnsi="Times New Roman" w:cs="Times New Roman"/>
      <w:color w:val="auto"/>
      <w:w w:val="100"/>
      <w:sz w:val="24"/>
      <w:szCs w:val="24"/>
      <w:lang w:val="lt-LT" w:eastAsia="lt-LT"/>
    </w:rPr>
  </w:style>
  <w:style w:type="table" w:customStyle="1" w:styleId="Lentelstinklelis2">
    <w:name w:val="Lentelės tinklelis2"/>
    <w:basedOn w:val="prastojilentel"/>
    <w:next w:val="Lentelstinklelis"/>
    <w:uiPriority w:val="39"/>
    <w:rsid w:val="00520EBB"/>
    <w:pPr>
      <w:autoSpaceDN/>
      <w:spacing w:after="0" w:line="240" w:lineRule="auto"/>
      <w:textAlignment w:val="auto"/>
    </w:pPr>
    <w:rPr>
      <w:rFonts w:asciiTheme="minorHAnsi" w:eastAsiaTheme="minorHAnsi" w:hAnsiTheme="minorHAnsi" w:cstheme="minorBidi"/>
      <w:color w:val="auto"/>
      <w:w w:val="100"/>
      <w:sz w:val="24"/>
      <w:szCs w:val="24"/>
      <w:lang w:val="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
    <w:name w:val="Light List - Accent 11"/>
    <w:basedOn w:val="prastojilentel"/>
    <w:uiPriority w:val="61"/>
    <w:rsid w:val="00520EBB"/>
    <w:pPr>
      <w:autoSpaceDN/>
      <w:spacing w:after="0" w:line="240" w:lineRule="auto"/>
      <w:textAlignment w:val="auto"/>
    </w:pPr>
    <w:rPr>
      <w:rFonts w:asciiTheme="minorHAnsi" w:eastAsiaTheme="minorHAnsi" w:hAnsiTheme="minorHAnsi" w:cstheme="minorBidi"/>
      <w:color w:val="auto"/>
      <w:w w:val="100"/>
      <w:sz w:val="22"/>
      <w:szCs w:val="22"/>
      <w:lang w:val="lt-LT"/>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styleId="1tinkleliolentelviesi">
    <w:name w:val="Grid Table 1 Light"/>
    <w:basedOn w:val="prastojilentel"/>
    <w:uiPriority w:val="46"/>
    <w:rsid w:val="00520EBB"/>
    <w:pPr>
      <w:autoSpaceDN/>
      <w:spacing w:after="0" w:line="240" w:lineRule="auto"/>
      <w:textAlignment w:val="auto"/>
    </w:pPr>
    <w:rPr>
      <w:rFonts w:asciiTheme="minorHAnsi" w:eastAsiaTheme="minorHAnsi" w:hAnsiTheme="minorHAnsi" w:cstheme="minorBidi"/>
      <w:color w:val="auto"/>
      <w:w w:val="100"/>
      <w:sz w:val="24"/>
      <w:szCs w:val="24"/>
      <w:lang w:val="lt-LT"/>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2tinkleliolentel1">
    <w:name w:val="2 tinklelio lentelė1"/>
    <w:basedOn w:val="prastojilentel"/>
    <w:next w:val="2tinkleliolentel"/>
    <w:uiPriority w:val="47"/>
    <w:rsid w:val="00520EBB"/>
    <w:pPr>
      <w:autoSpaceDN/>
      <w:spacing w:after="0" w:line="240" w:lineRule="auto"/>
      <w:textAlignment w:val="auto"/>
    </w:pPr>
    <w:rPr>
      <w:rFonts w:asciiTheme="minorHAnsi" w:eastAsiaTheme="minorHAnsi" w:hAnsiTheme="minorHAnsi" w:cstheme="minorBidi"/>
      <w:color w:val="auto"/>
      <w:w w:val="100"/>
      <w:sz w:val="24"/>
      <w:szCs w:val="24"/>
      <w:lang w:val="lt-LT"/>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2tinkleliolentel3parykinimas">
    <w:name w:val="Grid Table 2 Accent 3"/>
    <w:basedOn w:val="prastojilentel"/>
    <w:uiPriority w:val="47"/>
    <w:rsid w:val="00520EBB"/>
    <w:pPr>
      <w:autoSpaceDN/>
      <w:spacing w:after="0" w:line="240" w:lineRule="auto"/>
      <w:textAlignment w:val="auto"/>
    </w:pPr>
    <w:rPr>
      <w:rFonts w:asciiTheme="minorHAnsi" w:eastAsiaTheme="minorHAnsi" w:hAnsiTheme="minorHAnsi" w:cstheme="minorBidi"/>
      <w:color w:val="auto"/>
      <w:w w:val="100"/>
      <w:sz w:val="24"/>
      <w:szCs w:val="24"/>
      <w:lang w:val="lt-LT"/>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Lentel">
    <w:name w:val="Lentelė"/>
    <w:basedOn w:val="prastasis"/>
    <w:link w:val="LentelChar"/>
    <w:rsid w:val="00520EBB"/>
    <w:pPr>
      <w:numPr>
        <w:ilvl w:val="2"/>
        <w:numId w:val="1"/>
      </w:numPr>
      <w:autoSpaceDN/>
      <w:spacing w:before="120" w:after="120" w:line="276" w:lineRule="auto"/>
      <w:jc w:val="center"/>
      <w:textAlignment w:val="auto"/>
    </w:pPr>
    <w:rPr>
      <w:rFonts w:ascii="Arial" w:eastAsia="Times New Roman" w:hAnsi="Arial" w:cs="Arial"/>
      <w:b/>
      <w:color w:val="auto"/>
      <w:w w:val="100"/>
      <w:sz w:val="22"/>
      <w:szCs w:val="22"/>
      <w:lang w:val="x-none"/>
    </w:rPr>
  </w:style>
  <w:style w:type="character" w:customStyle="1" w:styleId="LentelChar">
    <w:name w:val="Lentelė Char"/>
    <w:link w:val="Lentel"/>
    <w:rsid w:val="00520EBB"/>
    <w:rPr>
      <w:rFonts w:ascii="Arial" w:eastAsia="Times New Roman" w:hAnsi="Arial" w:cs="Arial"/>
      <w:b/>
      <w:color w:val="auto"/>
      <w:w w:val="100"/>
      <w:sz w:val="22"/>
      <w:szCs w:val="22"/>
      <w:lang w:val="x-none"/>
    </w:rPr>
  </w:style>
  <w:style w:type="table" w:styleId="1tinkleliolentelviesi2parykinimas">
    <w:name w:val="Grid Table 1 Light Accent 2"/>
    <w:basedOn w:val="prastojilentel"/>
    <w:uiPriority w:val="46"/>
    <w:rsid w:val="00520EBB"/>
    <w:pPr>
      <w:autoSpaceDN/>
      <w:spacing w:after="0" w:line="240" w:lineRule="auto"/>
      <w:textAlignment w:val="auto"/>
    </w:pPr>
    <w:rPr>
      <w:rFonts w:asciiTheme="minorHAnsi" w:eastAsiaTheme="minorHAnsi" w:hAnsiTheme="minorHAnsi" w:cstheme="minorBidi"/>
      <w:color w:val="auto"/>
      <w:w w:val="100"/>
      <w:sz w:val="24"/>
      <w:szCs w:val="24"/>
      <w:lang w:val="lt-LT"/>
    </w:r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paragraph" w:styleId="Debesliotekstas">
    <w:name w:val="Balloon Text"/>
    <w:basedOn w:val="prastasis"/>
    <w:link w:val="DebesliotekstasDiagrama"/>
    <w:uiPriority w:val="99"/>
    <w:semiHidden/>
    <w:rsid w:val="00520EBB"/>
    <w:pPr>
      <w:autoSpaceDN/>
      <w:spacing w:after="0" w:line="240" w:lineRule="auto"/>
      <w:textAlignment w:val="auto"/>
    </w:pPr>
    <w:rPr>
      <w:rFonts w:ascii="Tahoma" w:hAnsi="Tahoma" w:cs="Times New Roman"/>
      <w:color w:val="auto"/>
      <w:w w:val="100"/>
      <w:sz w:val="16"/>
      <w:szCs w:val="16"/>
      <w:lang w:val="lt-LT" w:eastAsia="lt-LT"/>
    </w:rPr>
  </w:style>
  <w:style w:type="character" w:customStyle="1" w:styleId="DebesliotekstasDiagrama">
    <w:name w:val="Debesėlio tekstas Diagrama"/>
    <w:basedOn w:val="Numatytasispastraiposriftas"/>
    <w:link w:val="Debesliotekstas"/>
    <w:uiPriority w:val="99"/>
    <w:semiHidden/>
    <w:rsid w:val="00520EBB"/>
    <w:rPr>
      <w:rFonts w:ascii="Tahoma" w:hAnsi="Tahoma" w:cs="Times New Roman"/>
      <w:color w:val="auto"/>
      <w:w w:val="100"/>
      <w:sz w:val="16"/>
      <w:szCs w:val="16"/>
      <w:lang w:val="lt-LT" w:eastAsia="lt-LT"/>
    </w:rPr>
  </w:style>
  <w:style w:type="table" w:styleId="1vidutinisspalvinimas3parykinimas">
    <w:name w:val="Medium Shading 1 Accent 3"/>
    <w:basedOn w:val="prastojilentel"/>
    <w:uiPriority w:val="99"/>
    <w:rsid w:val="00520EBB"/>
    <w:pPr>
      <w:autoSpaceDN/>
      <w:spacing w:after="0" w:line="240" w:lineRule="auto"/>
      <w:jc w:val="both"/>
      <w:textAlignment w:val="auto"/>
    </w:pPr>
    <w:rPr>
      <w:rFonts w:ascii="Calibri" w:hAnsi="Calibri" w:cs="Times New Roman"/>
      <w:color w:val="auto"/>
      <w:w w:val="100"/>
      <w:sz w:val="20"/>
      <w:szCs w:val="20"/>
      <w:lang w:val="lt-LT" w:eastAsia="lt-LT"/>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rFonts w:cs="Times New Roman"/>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rFonts w:cs="Times New Roman"/>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6EED5"/>
      </w:tcPr>
    </w:tblStylePr>
    <w:tblStylePr w:type="band1Horz">
      <w:rPr>
        <w:rFonts w:cs="Times New Roman"/>
      </w:rPr>
      <w:tblPr/>
      <w:tcPr>
        <w:tcBorders>
          <w:insideH w:val="nil"/>
          <w:insideV w:val="nil"/>
        </w:tcBorders>
        <w:shd w:val="clear" w:color="auto" w:fill="E6EED5"/>
      </w:tcPr>
    </w:tblStylePr>
    <w:tblStylePr w:type="band2Horz">
      <w:rPr>
        <w:rFonts w:cs="Times New Roman"/>
      </w:rPr>
      <w:tblPr/>
      <w:tcPr>
        <w:tcBorders>
          <w:insideH w:val="nil"/>
          <w:insideV w:val="nil"/>
        </w:tcBorders>
      </w:tcPr>
    </w:tblStylePr>
  </w:style>
  <w:style w:type="character" w:customStyle="1" w:styleId="prastasiniatinklioDiagrama">
    <w:name w:val="Įprastas (žiniatinklio) Diagrama"/>
    <w:aliases w:val="Обычный (Web) Diagrama"/>
    <w:link w:val="prastasiniatinklio"/>
    <w:uiPriority w:val="99"/>
    <w:locked/>
    <w:rsid w:val="00520EBB"/>
    <w:rPr>
      <w:rFonts w:ascii="Times New Roman" w:eastAsia="Times New Roman" w:hAnsi="Times New Roman" w:cs="Times New Roman"/>
      <w:color w:val="auto"/>
      <w:w w:val="100"/>
      <w:sz w:val="24"/>
      <w:szCs w:val="24"/>
      <w:lang w:eastAsia="en-GB"/>
    </w:rPr>
  </w:style>
  <w:style w:type="table" w:customStyle="1" w:styleId="TableGrid1">
    <w:name w:val="Table Grid1"/>
    <w:uiPriority w:val="39"/>
    <w:rsid w:val="00520EBB"/>
    <w:pPr>
      <w:autoSpaceDN/>
      <w:spacing w:after="0" w:line="240" w:lineRule="auto"/>
      <w:textAlignment w:val="auto"/>
    </w:pPr>
    <w:rPr>
      <w:rFonts w:ascii="Calibri" w:hAnsi="Calibri" w:cs="Times New Roman"/>
      <w:color w:val="auto"/>
      <w:w w:val="100"/>
      <w:sz w:val="20"/>
      <w:szCs w:val="20"/>
      <w:lang w:val="lt-LT" w:eastAsia="lt-LT"/>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List1">
    <w:name w:val="Light List1"/>
    <w:uiPriority w:val="99"/>
    <w:rsid w:val="00520EBB"/>
    <w:pPr>
      <w:autoSpaceDN/>
      <w:spacing w:after="0" w:line="240" w:lineRule="auto"/>
      <w:textAlignment w:val="auto"/>
    </w:pPr>
    <w:rPr>
      <w:rFonts w:ascii="Calibri" w:hAnsi="Calibri" w:cs="Times New Roman"/>
      <w:color w:val="auto"/>
      <w:w w:val="100"/>
      <w:sz w:val="20"/>
      <w:szCs w:val="20"/>
      <w:lang w:val="lt-LT" w:eastAsia="lt-LT"/>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paragraph" w:customStyle="1" w:styleId="bodytext">
    <w:name w:val="bodytext"/>
    <w:basedOn w:val="prastasis"/>
    <w:uiPriority w:val="99"/>
    <w:rsid w:val="00520EBB"/>
    <w:pPr>
      <w:autoSpaceDN/>
      <w:spacing w:before="100" w:beforeAutospacing="1" w:after="100" w:afterAutospacing="1" w:line="240" w:lineRule="auto"/>
      <w:textAlignment w:val="auto"/>
    </w:pPr>
    <w:rPr>
      <w:rFonts w:ascii="Times New Roman" w:eastAsia="Times New Roman" w:hAnsi="Times New Roman" w:cs="Times New Roman"/>
      <w:color w:val="auto"/>
      <w:w w:val="100"/>
      <w:sz w:val="24"/>
      <w:szCs w:val="24"/>
      <w:lang w:val="en-US"/>
    </w:rPr>
  </w:style>
  <w:style w:type="character" w:styleId="Perirtashipersaitas">
    <w:name w:val="FollowedHyperlink"/>
    <w:basedOn w:val="Numatytasispastraiposriftas"/>
    <w:uiPriority w:val="99"/>
    <w:semiHidden/>
    <w:rsid w:val="00520EBB"/>
    <w:rPr>
      <w:rFonts w:cs="Times New Roman"/>
      <w:color w:val="800080"/>
      <w:u w:val="single"/>
    </w:rPr>
  </w:style>
  <w:style w:type="table" w:customStyle="1" w:styleId="LightShading1">
    <w:name w:val="Light Shading1"/>
    <w:uiPriority w:val="99"/>
    <w:rsid w:val="00520EBB"/>
    <w:pPr>
      <w:autoSpaceDN/>
      <w:spacing w:after="0" w:line="240" w:lineRule="auto"/>
      <w:textAlignment w:val="auto"/>
    </w:pPr>
    <w:rPr>
      <w:rFonts w:ascii="Calibri" w:eastAsia="Times New Roman" w:hAnsi="Calibri" w:cs="Times New Roman"/>
      <w:color w:val="000000"/>
      <w:w w:val="100"/>
      <w:sz w:val="24"/>
      <w:szCs w:val="24"/>
      <w:lang w:val="lt-LT" w:eastAsia="lt-LT"/>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paragraph" w:customStyle="1" w:styleId="Teksto">
    <w:name w:val="Teksto"/>
    <w:basedOn w:val="prastasis"/>
    <w:link w:val="TekstoChar"/>
    <w:rsid w:val="00520EBB"/>
    <w:pPr>
      <w:autoSpaceDN/>
      <w:spacing w:after="0" w:line="240" w:lineRule="auto"/>
      <w:ind w:firstLine="720"/>
      <w:jc w:val="both"/>
      <w:textAlignment w:val="auto"/>
    </w:pPr>
    <w:rPr>
      <w:rFonts w:ascii="Times New Roman" w:hAnsi="Times New Roman" w:cs="Times New Roman"/>
      <w:color w:val="auto"/>
      <w:w w:val="100"/>
      <w:sz w:val="20"/>
      <w:szCs w:val="20"/>
      <w:lang w:val="en-US" w:eastAsia="lt-LT"/>
    </w:rPr>
  </w:style>
  <w:style w:type="character" w:customStyle="1" w:styleId="TekstoChar">
    <w:name w:val="Teksto Char"/>
    <w:link w:val="Teksto"/>
    <w:locked/>
    <w:rsid w:val="00520EBB"/>
    <w:rPr>
      <w:rFonts w:ascii="Times New Roman" w:hAnsi="Times New Roman" w:cs="Times New Roman"/>
      <w:color w:val="auto"/>
      <w:w w:val="100"/>
      <w:sz w:val="20"/>
      <w:szCs w:val="20"/>
      <w:lang w:val="en-US" w:eastAsia="lt-LT"/>
    </w:rPr>
  </w:style>
  <w:style w:type="table" w:styleId="viesussraas5parykinimas">
    <w:name w:val="Light List Accent 5"/>
    <w:basedOn w:val="prastojilentel"/>
    <w:uiPriority w:val="99"/>
    <w:rsid w:val="00520EBB"/>
    <w:pPr>
      <w:autoSpaceDN/>
      <w:spacing w:after="0" w:line="240" w:lineRule="auto"/>
      <w:textAlignment w:val="auto"/>
    </w:pPr>
    <w:rPr>
      <w:rFonts w:ascii="Calibri" w:hAnsi="Calibri" w:cs="Times New Roman"/>
      <w:color w:val="auto"/>
      <w:w w:val="100"/>
      <w:sz w:val="20"/>
      <w:szCs w:val="20"/>
      <w:lang w:val="lt-LT" w:eastAsia="lt-LT"/>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pPr>
      <w:rPr>
        <w:rFonts w:cs="Times New Roman"/>
        <w:b/>
        <w:bCs/>
        <w:color w:val="FFFFFF"/>
      </w:rPr>
      <w:tblPr/>
      <w:tcPr>
        <w:shd w:val="clear" w:color="auto" w:fill="4BACC6"/>
      </w:tcPr>
    </w:tblStylePr>
    <w:tblStylePr w:type="lastRow">
      <w:pPr>
        <w:spacing w:before="0" w:after="0"/>
      </w:pPr>
      <w:rPr>
        <w:rFonts w:cs="Times New Roman"/>
        <w:b/>
        <w:bCs/>
      </w:rPr>
      <w:tblPr/>
      <w:tcPr>
        <w:tcBorders>
          <w:top w:val="double" w:sz="6" w:space="0" w:color="4BACC6"/>
          <w:left w:val="single" w:sz="8" w:space="0" w:color="4BACC6"/>
          <w:bottom w:val="single" w:sz="8" w:space="0" w:color="4BACC6"/>
          <w:right w:val="single" w:sz="8" w:space="0" w:color="4BACC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Grid2">
    <w:name w:val="Table Grid2"/>
    <w:uiPriority w:val="39"/>
    <w:rsid w:val="00520EBB"/>
    <w:pPr>
      <w:autoSpaceDN/>
      <w:spacing w:after="0" w:line="240" w:lineRule="auto"/>
      <w:textAlignment w:val="auto"/>
    </w:pPr>
    <w:rPr>
      <w:rFonts w:ascii="Calibri" w:hAnsi="Calibri" w:cs="Times New Roman"/>
      <w:color w:val="auto"/>
      <w:w w:val="100"/>
      <w:sz w:val="20"/>
      <w:szCs w:val="20"/>
      <w:lang w:val="lt-LT" w:eastAsia="lt-LT"/>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
    <w:name w:val="Table Grid31"/>
    <w:uiPriority w:val="99"/>
    <w:rsid w:val="00520EBB"/>
    <w:pPr>
      <w:autoSpaceDN/>
      <w:spacing w:after="0" w:line="240" w:lineRule="auto"/>
      <w:textAlignment w:val="auto"/>
    </w:pPr>
    <w:rPr>
      <w:rFonts w:ascii="Calibri" w:hAnsi="Calibri" w:cs="Times New Roman"/>
      <w:color w:val="auto"/>
      <w:w w:val="100"/>
      <w:sz w:val="20"/>
      <w:szCs w:val="20"/>
      <w:lang w:val="lt-LT" w:eastAsia="lt-LT"/>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List1-Accent11">
    <w:name w:val="Medium List 1 - Accent 11"/>
    <w:uiPriority w:val="99"/>
    <w:rsid w:val="00520EBB"/>
    <w:pPr>
      <w:autoSpaceDN/>
      <w:spacing w:after="0" w:line="240" w:lineRule="auto"/>
      <w:textAlignment w:val="auto"/>
    </w:pPr>
    <w:rPr>
      <w:rFonts w:ascii="Calibri" w:eastAsia="Times New Roman" w:hAnsi="Calibri" w:cs="Times New Roman"/>
      <w:color w:val="000000"/>
      <w:w w:val="100"/>
      <w:sz w:val="24"/>
      <w:szCs w:val="24"/>
      <w:lang w:val="lt-LT" w:eastAsia="lt-LT"/>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table" w:styleId="3vidutinistinklelis1parykinimas">
    <w:name w:val="Medium Grid 3 Accent 1"/>
    <w:basedOn w:val="prastojilentel"/>
    <w:uiPriority w:val="99"/>
    <w:rsid w:val="00520EBB"/>
    <w:pPr>
      <w:autoSpaceDN/>
      <w:spacing w:after="0" w:line="240" w:lineRule="auto"/>
      <w:textAlignment w:val="auto"/>
    </w:pPr>
    <w:rPr>
      <w:rFonts w:ascii="Calibri" w:eastAsia="Times New Roman" w:hAnsi="Calibri" w:cs="Times New Roman"/>
      <w:color w:val="auto"/>
      <w:w w:val="100"/>
      <w:sz w:val="24"/>
      <w:szCs w:val="24"/>
      <w:lang w:val="lt-LT" w:eastAsia="lt-LT"/>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paragraph" w:styleId="Pagrindinistekstas2">
    <w:name w:val="Body Text 2"/>
    <w:basedOn w:val="prastasis"/>
    <w:link w:val="Pagrindinistekstas2Diagrama"/>
    <w:uiPriority w:val="99"/>
    <w:rsid w:val="00520EBB"/>
    <w:pPr>
      <w:autoSpaceDN/>
      <w:spacing w:after="120" w:line="480" w:lineRule="auto"/>
      <w:textAlignment w:val="auto"/>
    </w:pPr>
    <w:rPr>
      <w:rFonts w:ascii="Times New Roman" w:hAnsi="Times New Roman" w:cs="Times New Roman"/>
      <w:color w:val="auto"/>
      <w:w w:val="100"/>
      <w:kern w:val="16"/>
      <w:sz w:val="20"/>
      <w:szCs w:val="20"/>
      <w:lang w:val="lt-LT" w:eastAsia="lt-LT"/>
    </w:rPr>
  </w:style>
  <w:style w:type="character" w:customStyle="1" w:styleId="Pagrindinistekstas2Diagrama">
    <w:name w:val="Pagrindinis tekstas 2 Diagrama"/>
    <w:basedOn w:val="Numatytasispastraiposriftas"/>
    <w:link w:val="Pagrindinistekstas2"/>
    <w:uiPriority w:val="99"/>
    <w:rsid w:val="00520EBB"/>
    <w:rPr>
      <w:rFonts w:ascii="Times New Roman" w:hAnsi="Times New Roman" w:cs="Times New Roman"/>
      <w:color w:val="auto"/>
      <w:w w:val="100"/>
      <w:kern w:val="16"/>
      <w:sz w:val="20"/>
      <w:szCs w:val="20"/>
      <w:lang w:val="lt-LT" w:eastAsia="lt-LT"/>
    </w:rPr>
  </w:style>
  <w:style w:type="paragraph" w:customStyle="1" w:styleId="font5">
    <w:name w:val="font5"/>
    <w:basedOn w:val="prastasis"/>
    <w:uiPriority w:val="99"/>
    <w:rsid w:val="00520EBB"/>
    <w:pPr>
      <w:autoSpaceDN/>
      <w:spacing w:before="100" w:beforeAutospacing="1" w:after="100" w:afterAutospacing="1" w:line="240" w:lineRule="auto"/>
      <w:textAlignment w:val="auto"/>
    </w:pPr>
    <w:rPr>
      <w:rFonts w:ascii="Times New Roman" w:eastAsia="Times New Roman" w:hAnsi="Times New Roman" w:cs="Times New Roman"/>
      <w:i/>
      <w:iCs/>
      <w:color w:val="auto"/>
      <w:w w:val="100"/>
      <w:kern w:val="16"/>
      <w:sz w:val="20"/>
      <w:szCs w:val="20"/>
    </w:rPr>
  </w:style>
  <w:style w:type="character" w:customStyle="1" w:styleId="BodyTextIndent2Char">
    <w:name w:val="Body Text Indent 2 Char"/>
    <w:uiPriority w:val="99"/>
    <w:semiHidden/>
    <w:locked/>
    <w:rsid w:val="00520EBB"/>
  </w:style>
  <w:style w:type="paragraph" w:styleId="Pagrindiniotekstotrauka2">
    <w:name w:val="Body Text Indent 2"/>
    <w:basedOn w:val="prastasis"/>
    <w:link w:val="Pagrindiniotekstotrauka2Diagrama"/>
    <w:uiPriority w:val="99"/>
    <w:semiHidden/>
    <w:rsid w:val="00520EBB"/>
    <w:pPr>
      <w:autoSpaceDN/>
      <w:spacing w:after="120" w:line="480" w:lineRule="auto"/>
      <w:ind w:left="283"/>
      <w:textAlignment w:val="auto"/>
    </w:pPr>
    <w:rPr>
      <w:rFonts w:ascii="Calibri" w:hAnsi="Calibri" w:cs="Times New Roman"/>
      <w:color w:val="auto"/>
      <w:w w:val="100"/>
      <w:sz w:val="20"/>
      <w:szCs w:val="20"/>
      <w:lang w:val="lt-LT" w:eastAsia="lt-LT"/>
    </w:rPr>
  </w:style>
  <w:style w:type="character" w:customStyle="1" w:styleId="Pagrindiniotekstotrauka2Diagrama">
    <w:name w:val="Pagrindinio teksto įtrauka 2 Diagrama"/>
    <w:basedOn w:val="Numatytasispastraiposriftas"/>
    <w:link w:val="Pagrindiniotekstotrauka2"/>
    <w:uiPriority w:val="99"/>
    <w:semiHidden/>
    <w:rsid w:val="00520EBB"/>
    <w:rPr>
      <w:rFonts w:ascii="Calibri" w:hAnsi="Calibri" w:cs="Times New Roman"/>
      <w:color w:val="auto"/>
      <w:w w:val="100"/>
      <w:sz w:val="20"/>
      <w:szCs w:val="20"/>
      <w:lang w:val="lt-LT" w:eastAsia="lt-LT"/>
    </w:rPr>
  </w:style>
  <w:style w:type="character" w:customStyle="1" w:styleId="BodyTextIndent3Char">
    <w:name w:val="Body Text Indent 3 Char"/>
    <w:uiPriority w:val="99"/>
    <w:semiHidden/>
    <w:locked/>
    <w:rsid w:val="00520EBB"/>
    <w:rPr>
      <w:sz w:val="16"/>
    </w:rPr>
  </w:style>
  <w:style w:type="paragraph" w:styleId="Pagrindiniotekstotrauka3">
    <w:name w:val="Body Text Indent 3"/>
    <w:basedOn w:val="prastasis"/>
    <w:link w:val="Pagrindiniotekstotrauka3Diagrama"/>
    <w:uiPriority w:val="99"/>
    <w:semiHidden/>
    <w:rsid w:val="00520EBB"/>
    <w:pPr>
      <w:autoSpaceDN/>
      <w:spacing w:after="120" w:line="276" w:lineRule="auto"/>
      <w:ind w:left="283"/>
      <w:textAlignment w:val="auto"/>
    </w:pPr>
    <w:rPr>
      <w:rFonts w:ascii="Calibri" w:hAnsi="Calibri" w:cs="Times New Roman"/>
      <w:color w:val="auto"/>
      <w:w w:val="100"/>
      <w:sz w:val="16"/>
      <w:szCs w:val="20"/>
      <w:lang w:val="lt-LT" w:eastAsia="lt-LT"/>
    </w:rPr>
  </w:style>
  <w:style w:type="character" w:customStyle="1" w:styleId="Pagrindiniotekstotrauka3Diagrama">
    <w:name w:val="Pagrindinio teksto įtrauka 3 Diagrama"/>
    <w:basedOn w:val="Numatytasispastraiposriftas"/>
    <w:link w:val="Pagrindiniotekstotrauka3"/>
    <w:uiPriority w:val="99"/>
    <w:semiHidden/>
    <w:rsid w:val="00520EBB"/>
    <w:rPr>
      <w:rFonts w:ascii="Calibri" w:hAnsi="Calibri" w:cs="Times New Roman"/>
      <w:color w:val="auto"/>
      <w:w w:val="100"/>
      <w:sz w:val="16"/>
      <w:szCs w:val="20"/>
      <w:lang w:val="lt-LT" w:eastAsia="lt-LT"/>
    </w:rPr>
  </w:style>
  <w:style w:type="table" w:customStyle="1" w:styleId="MediumShading1-Accent11">
    <w:name w:val="Medium Shading 1 - Accent 11"/>
    <w:uiPriority w:val="99"/>
    <w:rsid w:val="00520EBB"/>
    <w:pPr>
      <w:autoSpaceDN/>
      <w:spacing w:after="0" w:line="240" w:lineRule="auto"/>
      <w:textAlignment w:val="auto"/>
    </w:pPr>
    <w:rPr>
      <w:rFonts w:ascii="Calibri" w:eastAsia="Times New Roman" w:hAnsi="Calibri" w:cs="Times New Roman"/>
      <w:color w:val="auto"/>
      <w:w w:val="100"/>
      <w:sz w:val="24"/>
      <w:szCs w:val="24"/>
      <w:lang w:val="lt-LT" w:eastAsia="lt-LT"/>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style>
  <w:style w:type="paragraph" w:customStyle="1" w:styleId="normal-p">
    <w:name w:val="normal-p"/>
    <w:basedOn w:val="prastasis"/>
    <w:uiPriority w:val="99"/>
    <w:rsid w:val="00520EBB"/>
    <w:pPr>
      <w:autoSpaceDN/>
      <w:spacing w:before="100" w:beforeAutospacing="1" w:after="100" w:afterAutospacing="1" w:line="240" w:lineRule="auto"/>
      <w:textAlignment w:val="auto"/>
    </w:pPr>
    <w:rPr>
      <w:rFonts w:ascii="Times New Roman" w:eastAsia="Times New Roman" w:hAnsi="Times New Roman" w:cs="Times New Roman"/>
      <w:color w:val="auto"/>
      <w:w w:val="100"/>
      <w:sz w:val="24"/>
      <w:szCs w:val="24"/>
      <w:lang w:val="lt-LT" w:eastAsia="lt-LT"/>
    </w:rPr>
  </w:style>
  <w:style w:type="table" w:customStyle="1" w:styleId="MediumList11">
    <w:name w:val="Medium List 11"/>
    <w:uiPriority w:val="99"/>
    <w:rsid w:val="00520EBB"/>
    <w:pPr>
      <w:autoSpaceDN/>
      <w:spacing w:after="0" w:line="240" w:lineRule="auto"/>
      <w:textAlignment w:val="auto"/>
    </w:pPr>
    <w:rPr>
      <w:rFonts w:ascii="Calibri" w:eastAsia="Times New Roman" w:hAnsi="Calibri" w:cs="Times New Roman"/>
      <w:color w:val="000000"/>
      <w:w w:val="100"/>
      <w:sz w:val="24"/>
      <w:szCs w:val="24"/>
      <w:lang w:val="lt-LT" w:eastAsia="lt-LT"/>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styleId="viesussraas3parykinimas">
    <w:name w:val="Light List Accent 3"/>
    <w:basedOn w:val="prastojilentel"/>
    <w:uiPriority w:val="99"/>
    <w:rsid w:val="00520EBB"/>
    <w:pPr>
      <w:autoSpaceDN/>
      <w:spacing w:after="0" w:line="240" w:lineRule="auto"/>
      <w:textAlignment w:val="auto"/>
    </w:pPr>
    <w:rPr>
      <w:rFonts w:ascii="Calibri" w:eastAsia="Times New Roman" w:hAnsi="Calibri" w:cs="Times New Roman"/>
      <w:color w:val="auto"/>
      <w:w w:val="100"/>
      <w:sz w:val="24"/>
      <w:szCs w:val="24"/>
      <w:lang w:val="lt-LT" w:eastAsia="lt-LT"/>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rFonts w:cs="Times New Roman"/>
        <w:b/>
        <w:bCs/>
        <w:color w:val="FFFFFF"/>
      </w:rPr>
      <w:tblPr/>
      <w:tcPr>
        <w:shd w:val="clear" w:color="auto" w:fill="9BBB59"/>
      </w:tcPr>
    </w:tblStylePr>
    <w:tblStylePr w:type="lastRow">
      <w:pPr>
        <w:spacing w:before="0" w:after="0"/>
      </w:pPr>
      <w:rPr>
        <w:rFonts w:cs="Times New Roman"/>
        <w:b/>
        <w:bCs/>
      </w:rPr>
      <w:tblPr/>
      <w:tcPr>
        <w:tcBorders>
          <w:top w:val="double" w:sz="6" w:space="0" w:color="9BBB59"/>
          <w:left w:val="single" w:sz="8" w:space="0" w:color="9BBB59"/>
          <w:bottom w:val="single" w:sz="8" w:space="0" w:color="9BBB59"/>
          <w:right w:val="single" w:sz="8" w:space="0" w:color="9BBB59"/>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tcBorders>
      </w:tcPr>
    </w:tblStylePr>
  </w:style>
  <w:style w:type="table" w:styleId="viesussraas2parykinimas">
    <w:name w:val="Light List Accent 2"/>
    <w:basedOn w:val="prastojilentel"/>
    <w:uiPriority w:val="99"/>
    <w:rsid w:val="00520EBB"/>
    <w:pPr>
      <w:autoSpaceDN/>
      <w:spacing w:after="0" w:line="240" w:lineRule="auto"/>
      <w:textAlignment w:val="auto"/>
    </w:pPr>
    <w:rPr>
      <w:rFonts w:ascii="Calibri" w:eastAsia="Times New Roman" w:hAnsi="Calibri" w:cs="Times New Roman"/>
      <w:color w:val="auto"/>
      <w:w w:val="100"/>
      <w:sz w:val="24"/>
      <w:szCs w:val="24"/>
      <w:lang w:val="lt-LT"/>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pPr>
      <w:rPr>
        <w:rFonts w:cs="Times New Roman"/>
        <w:b/>
        <w:bCs/>
        <w:color w:val="FFFFFF"/>
      </w:rPr>
      <w:tblPr/>
      <w:tcPr>
        <w:shd w:val="clear" w:color="auto" w:fill="C0504D"/>
      </w:tcPr>
    </w:tblStylePr>
    <w:tblStylePr w:type="lastRow">
      <w:pPr>
        <w:spacing w:before="0" w:after="0"/>
      </w:pPr>
      <w:rPr>
        <w:rFonts w:cs="Times New Roman"/>
        <w:b/>
        <w:bCs/>
      </w:rPr>
      <w:tblPr/>
      <w:tcPr>
        <w:tcBorders>
          <w:top w:val="double" w:sz="6" w:space="0" w:color="C0504D"/>
          <w:left w:val="single" w:sz="8" w:space="0" w:color="C0504D"/>
          <w:bottom w:val="single" w:sz="8" w:space="0" w:color="C0504D"/>
          <w:right w:val="single" w:sz="8" w:space="0" w:color="C0504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C0504D"/>
          <w:left w:val="single" w:sz="8" w:space="0" w:color="C0504D"/>
          <w:bottom w:val="single" w:sz="8" w:space="0" w:color="C0504D"/>
          <w:right w:val="single" w:sz="8" w:space="0" w:color="C0504D"/>
        </w:tcBorders>
      </w:tcPr>
    </w:tblStylePr>
    <w:tblStylePr w:type="band1Horz">
      <w:rPr>
        <w:rFonts w:cs="Times New Roman"/>
      </w:rPr>
      <w:tblPr/>
      <w:tcPr>
        <w:tcBorders>
          <w:top w:val="single" w:sz="8" w:space="0" w:color="C0504D"/>
          <w:left w:val="single" w:sz="8" w:space="0" w:color="C0504D"/>
          <w:bottom w:val="single" w:sz="8" w:space="0" w:color="C0504D"/>
          <w:right w:val="single" w:sz="8" w:space="0" w:color="C0504D"/>
        </w:tcBorders>
      </w:tcPr>
    </w:tblStylePr>
  </w:style>
  <w:style w:type="paragraph" w:styleId="Dokumentostruktra">
    <w:name w:val="Document Map"/>
    <w:basedOn w:val="prastasis"/>
    <w:link w:val="DokumentostruktraDiagrama"/>
    <w:uiPriority w:val="99"/>
    <w:semiHidden/>
    <w:rsid w:val="00520EBB"/>
    <w:pPr>
      <w:autoSpaceDN/>
      <w:spacing w:after="0" w:line="240" w:lineRule="auto"/>
      <w:textAlignment w:val="auto"/>
    </w:pPr>
    <w:rPr>
      <w:rFonts w:ascii="Tahoma" w:hAnsi="Tahoma" w:cs="Tahoma"/>
      <w:color w:val="auto"/>
      <w:w w:val="100"/>
      <w:sz w:val="16"/>
      <w:szCs w:val="16"/>
      <w:lang w:val="lt-LT"/>
    </w:rPr>
  </w:style>
  <w:style w:type="character" w:customStyle="1" w:styleId="DokumentostruktraDiagrama">
    <w:name w:val="Dokumento struktūra Diagrama"/>
    <w:basedOn w:val="Numatytasispastraiposriftas"/>
    <w:link w:val="Dokumentostruktra"/>
    <w:uiPriority w:val="99"/>
    <w:semiHidden/>
    <w:rsid w:val="00520EBB"/>
    <w:rPr>
      <w:rFonts w:ascii="Tahoma" w:hAnsi="Tahoma" w:cs="Tahoma"/>
      <w:color w:val="auto"/>
      <w:w w:val="100"/>
      <w:sz w:val="16"/>
      <w:szCs w:val="16"/>
      <w:lang w:val="lt-LT"/>
    </w:rPr>
  </w:style>
  <w:style w:type="table" w:customStyle="1" w:styleId="MediumShading1-Accent111">
    <w:name w:val="Medium Shading 1 - Accent 111"/>
    <w:uiPriority w:val="99"/>
    <w:rsid w:val="00520EBB"/>
    <w:pPr>
      <w:autoSpaceDN/>
      <w:spacing w:after="0" w:line="240" w:lineRule="auto"/>
      <w:textAlignment w:val="auto"/>
    </w:pPr>
    <w:rPr>
      <w:rFonts w:ascii="Cambria" w:eastAsia="MS Mincho" w:hAnsi="Cambria" w:cs="Times New Roman"/>
      <w:color w:val="auto"/>
      <w:w w:val="100"/>
      <w:sz w:val="20"/>
      <w:szCs w:val="20"/>
      <w:lang w:val="lt-LT" w:eastAsia="lt-LT"/>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style>
  <w:style w:type="table" w:customStyle="1" w:styleId="LightList-Accent12">
    <w:name w:val="Light List - Accent 12"/>
    <w:uiPriority w:val="99"/>
    <w:rsid w:val="00520EBB"/>
    <w:pPr>
      <w:autoSpaceDN/>
      <w:spacing w:after="0" w:line="240" w:lineRule="auto"/>
      <w:textAlignment w:val="auto"/>
    </w:pPr>
    <w:rPr>
      <w:rFonts w:ascii="Calibri" w:hAnsi="Calibri" w:cs="Times New Roman"/>
      <w:color w:val="auto"/>
      <w:w w:val="100"/>
      <w:sz w:val="20"/>
      <w:szCs w:val="20"/>
      <w:lang w:val="lt-LT" w:eastAsia="lt-LT"/>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table" w:customStyle="1" w:styleId="LightList-Accent13">
    <w:name w:val="Light List - Accent 13"/>
    <w:uiPriority w:val="99"/>
    <w:rsid w:val="00520EBB"/>
    <w:pPr>
      <w:autoSpaceDN/>
      <w:spacing w:after="0" w:line="240" w:lineRule="auto"/>
      <w:textAlignment w:val="auto"/>
    </w:pPr>
    <w:rPr>
      <w:rFonts w:ascii="Calibri" w:hAnsi="Calibri" w:cs="Times New Roman"/>
      <w:color w:val="auto"/>
      <w:w w:val="100"/>
      <w:sz w:val="20"/>
      <w:szCs w:val="20"/>
      <w:lang w:val="lt-LT" w:eastAsia="lt-LT"/>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paragraph" w:styleId="HTMLiankstoformatuotas">
    <w:name w:val="HTML Preformatted"/>
    <w:basedOn w:val="prastasis"/>
    <w:link w:val="HTMLiankstoformatuotasDiagrama"/>
    <w:uiPriority w:val="99"/>
    <w:rsid w:val="00520E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spacing w:after="0" w:line="240" w:lineRule="auto"/>
      <w:ind w:left="960"/>
      <w:textAlignment w:val="auto"/>
    </w:pPr>
    <w:rPr>
      <w:rFonts w:ascii="Courier New" w:hAnsi="Courier New" w:cs="Courier New"/>
      <w:color w:val="auto"/>
      <w:w w:val="100"/>
      <w:sz w:val="20"/>
      <w:szCs w:val="20"/>
      <w:lang w:val="lt-LT" w:eastAsia="lt-LT"/>
    </w:rPr>
  </w:style>
  <w:style w:type="character" w:customStyle="1" w:styleId="HTMLiankstoformatuotasDiagrama">
    <w:name w:val="HTML iš anksto formatuotas Diagrama"/>
    <w:basedOn w:val="Numatytasispastraiposriftas"/>
    <w:link w:val="HTMLiankstoformatuotas"/>
    <w:uiPriority w:val="99"/>
    <w:rsid w:val="00520EBB"/>
    <w:rPr>
      <w:rFonts w:ascii="Courier New" w:hAnsi="Courier New" w:cs="Courier New"/>
      <w:color w:val="auto"/>
      <w:w w:val="100"/>
      <w:sz w:val="20"/>
      <w:szCs w:val="20"/>
      <w:lang w:val="lt-LT" w:eastAsia="lt-LT"/>
    </w:rPr>
  </w:style>
  <w:style w:type="table" w:customStyle="1" w:styleId="MediumShading1-Accent12">
    <w:name w:val="Medium Shading 1 - Accent 12"/>
    <w:uiPriority w:val="99"/>
    <w:rsid w:val="00520EBB"/>
    <w:pPr>
      <w:autoSpaceDN/>
      <w:spacing w:after="0" w:line="240" w:lineRule="auto"/>
      <w:textAlignment w:val="auto"/>
    </w:pPr>
    <w:rPr>
      <w:rFonts w:ascii="Calibri" w:hAnsi="Calibri" w:cs="Times New Roman"/>
      <w:color w:val="auto"/>
      <w:w w:val="100"/>
      <w:sz w:val="20"/>
      <w:szCs w:val="20"/>
      <w:lang w:val="lt-LT" w:eastAsia="lt-LT"/>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style>
  <w:style w:type="table" w:customStyle="1" w:styleId="LightList-Accent14">
    <w:name w:val="Light List - Accent 14"/>
    <w:basedOn w:val="prastojilentel"/>
    <w:next w:val="viesussraas1parykinimas"/>
    <w:uiPriority w:val="61"/>
    <w:rsid w:val="00520EBB"/>
    <w:pPr>
      <w:autoSpaceDN/>
      <w:spacing w:after="0" w:line="240" w:lineRule="auto"/>
      <w:textAlignment w:val="auto"/>
    </w:pPr>
    <w:rPr>
      <w:rFonts w:ascii="Calibri" w:hAnsi="Calibri" w:cs="Times New Roman"/>
      <w:color w:val="auto"/>
      <w:w w:val="100"/>
      <w:sz w:val="22"/>
      <w:szCs w:val="22"/>
      <w:lang w:val="lt-LT" w:eastAsia="lt-LT"/>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customStyle="1" w:styleId="ng-scope">
    <w:name w:val="ng-scope"/>
    <w:basedOn w:val="Numatytasispastraiposriftas"/>
    <w:rsid w:val="00520EBB"/>
  </w:style>
  <w:style w:type="paragraph" w:customStyle="1" w:styleId="lentel0">
    <w:name w:val="lentelė"/>
    <w:basedOn w:val="prastasis"/>
    <w:link w:val="lentelChar0"/>
    <w:qFormat/>
    <w:rsid w:val="00520EBB"/>
    <w:pPr>
      <w:tabs>
        <w:tab w:val="left" w:pos="709"/>
      </w:tabs>
      <w:autoSpaceDN/>
      <w:spacing w:before="120" w:after="120" w:line="240" w:lineRule="auto"/>
      <w:jc w:val="center"/>
      <w:textAlignment w:val="auto"/>
    </w:pPr>
    <w:rPr>
      <w:rFonts w:ascii="Cambria" w:eastAsiaTheme="minorHAnsi" w:hAnsi="Cambria" w:cs="Arial"/>
      <w:b/>
      <w:color w:val="auto"/>
      <w:w w:val="100"/>
      <w:sz w:val="20"/>
      <w:szCs w:val="20"/>
      <w:lang w:val="lt-LT"/>
    </w:rPr>
  </w:style>
  <w:style w:type="character" w:customStyle="1" w:styleId="lentelChar0">
    <w:name w:val="lentelė Char"/>
    <w:basedOn w:val="Numatytasispastraiposriftas"/>
    <w:link w:val="lentel0"/>
    <w:rsid w:val="00520EBB"/>
    <w:rPr>
      <w:rFonts w:ascii="Cambria" w:eastAsiaTheme="minorHAnsi" w:hAnsi="Cambria" w:cs="Arial"/>
      <w:b/>
      <w:color w:val="auto"/>
      <w:w w:val="100"/>
      <w:sz w:val="20"/>
      <w:szCs w:val="20"/>
      <w:lang w:val="lt-LT"/>
    </w:rPr>
  </w:style>
  <w:style w:type="table" w:customStyle="1" w:styleId="ListTable4-Accent11">
    <w:name w:val="List Table 4 - Accent 11"/>
    <w:basedOn w:val="prastojilentel"/>
    <w:next w:val="4sraolentel1parykinimas"/>
    <w:uiPriority w:val="49"/>
    <w:rsid w:val="00520EBB"/>
    <w:pPr>
      <w:autoSpaceDN/>
      <w:spacing w:after="0" w:line="240" w:lineRule="auto"/>
      <w:textAlignment w:val="auto"/>
    </w:pPr>
    <w:rPr>
      <w:rFonts w:asciiTheme="minorHAnsi" w:eastAsiaTheme="minorHAnsi" w:hAnsiTheme="minorHAnsi" w:cstheme="minorBidi"/>
      <w:color w:val="auto"/>
      <w:w w:val="100"/>
      <w:sz w:val="22"/>
      <w:szCs w:val="22"/>
      <w:lang w:val="en-U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paragraph" w:customStyle="1" w:styleId="Pav">
    <w:name w:val="Pav."/>
    <w:basedOn w:val="prastasis"/>
    <w:link w:val="PavDiagrama"/>
    <w:qFormat/>
    <w:rsid w:val="00520EBB"/>
    <w:pPr>
      <w:numPr>
        <w:ilvl w:val="1"/>
      </w:numPr>
      <w:autoSpaceDN/>
      <w:spacing w:after="200" w:line="276" w:lineRule="auto"/>
      <w:ind w:firstLine="567"/>
      <w:jc w:val="center"/>
      <w:textAlignment w:val="auto"/>
    </w:pPr>
    <w:rPr>
      <w:rFonts w:ascii="Arial" w:eastAsia="Times New Roman" w:hAnsi="Arial" w:cs="Times New Roman"/>
      <w:b/>
      <w:iCs/>
      <w:color w:val="000000"/>
      <w:w w:val="100"/>
      <w:sz w:val="22"/>
      <w:szCs w:val="20"/>
      <w:lang w:val="lt-LT"/>
    </w:rPr>
  </w:style>
  <w:style w:type="character" w:customStyle="1" w:styleId="PavDiagrama">
    <w:name w:val="Pav. Diagrama"/>
    <w:basedOn w:val="Numatytasispastraiposriftas"/>
    <w:link w:val="Pav"/>
    <w:rsid w:val="00520EBB"/>
    <w:rPr>
      <w:rFonts w:ascii="Arial" w:eastAsia="Times New Roman" w:hAnsi="Arial" w:cs="Times New Roman"/>
      <w:b/>
      <w:iCs/>
      <w:color w:val="000000"/>
      <w:w w:val="100"/>
      <w:sz w:val="22"/>
      <w:szCs w:val="20"/>
      <w:lang w:val="lt-LT"/>
    </w:rPr>
  </w:style>
  <w:style w:type="table" w:customStyle="1" w:styleId="TableGridLight1">
    <w:name w:val="Table Grid Light1"/>
    <w:basedOn w:val="prastojilentel"/>
    <w:next w:val="Lentelstinklelisviesus"/>
    <w:uiPriority w:val="40"/>
    <w:rsid w:val="00520EBB"/>
    <w:pPr>
      <w:autoSpaceDN/>
      <w:spacing w:after="0" w:line="240" w:lineRule="auto"/>
      <w:textAlignment w:val="auto"/>
    </w:pPr>
    <w:rPr>
      <w:rFonts w:asciiTheme="minorHAnsi" w:eastAsiaTheme="minorHAnsi" w:hAnsiTheme="minorHAnsi" w:cstheme="minorBidi"/>
      <w:color w:val="auto"/>
      <w:w w:val="100"/>
      <w:sz w:val="22"/>
      <w:szCs w:val="22"/>
      <w:lang w:val="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ListTable3-Accent11">
    <w:name w:val="List Table 3 - Accent 11"/>
    <w:basedOn w:val="prastojilentel"/>
    <w:next w:val="3sraolentel1parykinimas"/>
    <w:uiPriority w:val="48"/>
    <w:rsid w:val="00520EBB"/>
    <w:pPr>
      <w:autoSpaceDN/>
      <w:spacing w:after="0" w:line="240" w:lineRule="auto"/>
      <w:textAlignment w:val="auto"/>
    </w:pPr>
    <w:rPr>
      <w:rFonts w:asciiTheme="minorHAnsi" w:eastAsiaTheme="minorHAnsi" w:hAnsiTheme="minorHAnsi" w:cstheme="minorBidi"/>
      <w:color w:val="auto"/>
      <w:w w:val="100"/>
      <w:sz w:val="24"/>
      <w:szCs w:val="24"/>
      <w:lang w:val="en-US"/>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table" w:customStyle="1" w:styleId="3sraolentel1parykinimas11">
    <w:name w:val="3 sąrašo lentelė – 1 paryškinimas11"/>
    <w:basedOn w:val="prastojilentel"/>
    <w:uiPriority w:val="48"/>
    <w:rsid w:val="00520EBB"/>
    <w:pPr>
      <w:autoSpaceDN/>
      <w:spacing w:after="0" w:line="240" w:lineRule="auto"/>
      <w:textAlignment w:val="auto"/>
    </w:pPr>
    <w:rPr>
      <w:rFonts w:asciiTheme="minorHAnsi" w:eastAsia="Times New Roman" w:hAnsiTheme="minorHAnsi" w:cstheme="minorBidi"/>
      <w:color w:val="auto"/>
      <w:w w:val="100"/>
      <w:sz w:val="24"/>
      <w:szCs w:val="24"/>
      <w:lang w:val="lt-LT"/>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table" w:customStyle="1" w:styleId="LightList-Accent111">
    <w:name w:val="Light List - Accent 111"/>
    <w:basedOn w:val="prastojilentel"/>
    <w:next w:val="prastojilentel"/>
    <w:uiPriority w:val="61"/>
    <w:rsid w:val="00520EBB"/>
    <w:pPr>
      <w:autoSpaceDN/>
      <w:spacing w:after="0" w:line="240" w:lineRule="auto"/>
      <w:textAlignment w:val="auto"/>
    </w:pPr>
    <w:rPr>
      <w:rFonts w:asciiTheme="minorHAnsi" w:eastAsia="Times New Roman" w:hAnsiTheme="minorHAnsi" w:cstheme="minorBidi"/>
      <w:color w:val="auto"/>
      <w:w w:val="100"/>
      <w:sz w:val="24"/>
      <w:szCs w:val="24"/>
      <w:lang w:val="lt-LT" w:eastAsia="lt-LT"/>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styleId="Dokumentoinaostekstas">
    <w:name w:val="endnote text"/>
    <w:basedOn w:val="prastasis"/>
    <w:link w:val="DokumentoinaostekstasDiagrama"/>
    <w:uiPriority w:val="99"/>
    <w:semiHidden/>
    <w:unhideWhenUsed/>
    <w:rsid w:val="00520EBB"/>
    <w:pPr>
      <w:autoSpaceDN/>
      <w:spacing w:after="0" w:line="240" w:lineRule="auto"/>
      <w:textAlignment w:val="auto"/>
    </w:pPr>
    <w:rPr>
      <w:rFonts w:ascii="Calibri" w:hAnsi="Calibri" w:cs="Times New Roman"/>
      <w:color w:val="auto"/>
      <w:w w:val="100"/>
      <w:sz w:val="20"/>
      <w:szCs w:val="20"/>
      <w:lang w:val="lt-LT"/>
    </w:rPr>
  </w:style>
  <w:style w:type="character" w:customStyle="1" w:styleId="DokumentoinaostekstasDiagrama">
    <w:name w:val="Dokumento išnašos tekstas Diagrama"/>
    <w:basedOn w:val="Numatytasispastraiposriftas"/>
    <w:link w:val="Dokumentoinaostekstas"/>
    <w:uiPriority w:val="99"/>
    <w:semiHidden/>
    <w:rsid w:val="00520EBB"/>
    <w:rPr>
      <w:rFonts w:ascii="Calibri" w:hAnsi="Calibri" w:cs="Times New Roman"/>
      <w:color w:val="auto"/>
      <w:w w:val="100"/>
      <w:sz w:val="20"/>
      <w:szCs w:val="20"/>
      <w:lang w:val="lt-LT"/>
    </w:rPr>
  </w:style>
  <w:style w:type="character" w:styleId="Dokumentoinaosnumeris">
    <w:name w:val="endnote reference"/>
    <w:basedOn w:val="Numatytasispastraiposriftas"/>
    <w:uiPriority w:val="99"/>
    <w:semiHidden/>
    <w:unhideWhenUsed/>
    <w:rsid w:val="00520EBB"/>
    <w:rPr>
      <w:vertAlign w:val="superscript"/>
    </w:rPr>
  </w:style>
  <w:style w:type="table" w:customStyle="1" w:styleId="4sraolentel1parykinimas1">
    <w:name w:val="4 sąrašo lentelė – 1 paryškinimas1"/>
    <w:basedOn w:val="prastojilentel"/>
    <w:uiPriority w:val="49"/>
    <w:rsid w:val="00520EBB"/>
    <w:pPr>
      <w:autoSpaceDN/>
      <w:spacing w:after="0" w:line="240" w:lineRule="auto"/>
      <w:textAlignment w:val="auto"/>
    </w:pPr>
    <w:rPr>
      <w:rFonts w:asciiTheme="minorHAnsi" w:eastAsia="Times New Roman" w:hAnsiTheme="minorHAnsi" w:cstheme="minorBidi"/>
      <w:color w:val="auto"/>
      <w:w w:val="100"/>
      <w:sz w:val="24"/>
      <w:szCs w:val="24"/>
      <w:lang w:val="lt-LT"/>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paragraph" w:customStyle="1" w:styleId="Style1">
    <w:name w:val="Style1"/>
    <w:basedOn w:val="Antrat"/>
    <w:link w:val="Style1Char"/>
    <w:qFormat/>
    <w:rsid w:val="00520EBB"/>
  </w:style>
  <w:style w:type="character" w:customStyle="1" w:styleId="Style1Char">
    <w:name w:val="Style1 Char"/>
    <w:basedOn w:val="Numatytasispastraiposriftas"/>
    <w:link w:val="Style1"/>
    <w:rsid w:val="00520EBB"/>
    <w:rPr>
      <w:rFonts w:ascii="Times New Roman" w:eastAsiaTheme="minorHAnsi" w:hAnsi="Times New Roman" w:cstheme="minorBidi"/>
      <w:b/>
      <w:bCs/>
      <w:color w:val="3D3923"/>
      <w:w w:val="100"/>
      <w:sz w:val="22"/>
      <w:szCs w:val="18"/>
      <w:lang w:val="lt-LT"/>
    </w:rPr>
  </w:style>
  <w:style w:type="table" w:customStyle="1" w:styleId="ListTable4Accent111">
    <w:name w:val="List Table 4 Accent 111"/>
    <w:basedOn w:val="prastojilentel"/>
    <w:uiPriority w:val="49"/>
    <w:rsid w:val="00520EBB"/>
    <w:pPr>
      <w:autoSpaceDN/>
      <w:spacing w:after="0" w:line="240" w:lineRule="auto"/>
      <w:textAlignment w:val="auto"/>
    </w:pPr>
    <w:rPr>
      <w:rFonts w:ascii="Cambria" w:eastAsia="Times New Roman" w:hAnsi="Cambria" w:cs="Times New Roman"/>
      <w:color w:val="auto"/>
      <w:w w:val="100"/>
      <w:sz w:val="24"/>
      <w:szCs w:val="24"/>
      <w:lang w:val="lt-LT"/>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character" w:customStyle="1" w:styleId="acopre">
    <w:name w:val="acopre"/>
    <w:basedOn w:val="Numatytasispastraiposriftas"/>
    <w:rsid w:val="00520EBB"/>
  </w:style>
  <w:style w:type="table" w:styleId="viesussraas1parykinimas">
    <w:name w:val="Light List Accent 1"/>
    <w:basedOn w:val="prastojilentel"/>
    <w:uiPriority w:val="61"/>
    <w:unhideWhenUsed/>
    <w:rsid w:val="00520EBB"/>
    <w:pPr>
      <w:autoSpaceDN/>
      <w:spacing w:after="0" w:line="240" w:lineRule="auto"/>
      <w:textAlignment w:val="auto"/>
    </w:pPr>
    <w:rPr>
      <w:rFonts w:asciiTheme="minorHAnsi" w:eastAsiaTheme="minorHAnsi" w:hAnsiTheme="minorHAnsi" w:cstheme="minorBidi"/>
      <w:color w:val="auto"/>
      <w:w w:val="100"/>
      <w:sz w:val="22"/>
      <w:szCs w:val="22"/>
      <w:lang w:val="lt-LT"/>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styleId="Lentelstinklelisviesus">
    <w:name w:val="Grid Table Light"/>
    <w:basedOn w:val="prastojilentel"/>
    <w:uiPriority w:val="40"/>
    <w:rsid w:val="00520EBB"/>
    <w:pPr>
      <w:autoSpaceDN/>
      <w:spacing w:after="0" w:line="240" w:lineRule="auto"/>
      <w:textAlignment w:val="auto"/>
    </w:pPr>
    <w:rPr>
      <w:rFonts w:asciiTheme="minorHAnsi" w:eastAsiaTheme="minorHAnsi" w:hAnsiTheme="minorHAnsi" w:cstheme="minorBidi"/>
      <w:color w:val="auto"/>
      <w:w w:val="100"/>
      <w:sz w:val="22"/>
      <w:szCs w:val="22"/>
      <w:lang w:val="lt-LT"/>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urinys4">
    <w:name w:val="toc 4"/>
    <w:basedOn w:val="prastasis"/>
    <w:next w:val="prastasis"/>
    <w:autoRedefine/>
    <w:uiPriority w:val="39"/>
    <w:unhideWhenUsed/>
    <w:rsid w:val="00520EBB"/>
    <w:pPr>
      <w:autoSpaceDN/>
      <w:spacing w:after="0" w:line="276" w:lineRule="auto"/>
      <w:ind w:left="660"/>
      <w:textAlignment w:val="auto"/>
    </w:pPr>
    <w:rPr>
      <w:rFonts w:asciiTheme="minorHAnsi" w:eastAsia="Times New Roman" w:hAnsiTheme="minorHAnsi" w:cstheme="minorHAnsi"/>
      <w:color w:val="auto"/>
      <w:w w:val="100"/>
      <w:sz w:val="18"/>
      <w:szCs w:val="18"/>
      <w:lang w:val="en-US"/>
    </w:rPr>
  </w:style>
  <w:style w:type="paragraph" w:styleId="Turinys5">
    <w:name w:val="toc 5"/>
    <w:basedOn w:val="prastasis"/>
    <w:next w:val="prastasis"/>
    <w:autoRedefine/>
    <w:uiPriority w:val="39"/>
    <w:unhideWhenUsed/>
    <w:rsid w:val="00520EBB"/>
    <w:pPr>
      <w:autoSpaceDN/>
      <w:spacing w:after="0" w:line="276" w:lineRule="auto"/>
      <w:ind w:left="880"/>
      <w:textAlignment w:val="auto"/>
    </w:pPr>
    <w:rPr>
      <w:rFonts w:asciiTheme="minorHAnsi" w:eastAsia="Times New Roman" w:hAnsiTheme="minorHAnsi" w:cstheme="minorHAnsi"/>
      <w:color w:val="auto"/>
      <w:w w:val="100"/>
      <w:sz w:val="18"/>
      <w:szCs w:val="18"/>
      <w:lang w:val="en-US"/>
    </w:rPr>
  </w:style>
  <w:style w:type="paragraph" w:styleId="Turinys6">
    <w:name w:val="toc 6"/>
    <w:basedOn w:val="prastasis"/>
    <w:next w:val="prastasis"/>
    <w:autoRedefine/>
    <w:uiPriority w:val="39"/>
    <w:unhideWhenUsed/>
    <w:rsid w:val="00520EBB"/>
    <w:pPr>
      <w:autoSpaceDN/>
      <w:spacing w:after="0" w:line="276" w:lineRule="auto"/>
      <w:ind w:left="1100"/>
      <w:textAlignment w:val="auto"/>
    </w:pPr>
    <w:rPr>
      <w:rFonts w:asciiTheme="minorHAnsi" w:eastAsia="Times New Roman" w:hAnsiTheme="minorHAnsi" w:cstheme="minorHAnsi"/>
      <w:color w:val="auto"/>
      <w:w w:val="100"/>
      <w:sz w:val="18"/>
      <w:szCs w:val="18"/>
      <w:lang w:val="en-US"/>
    </w:rPr>
  </w:style>
  <w:style w:type="paragraph" w:styleId="Turinys7">
    <w:name w:val="toc 7"/>
    <w:basedOn w:val="prastasis"/>
    <w:next w:val="prastasis"/>
    <w:autoRedefine/>
    <w:uiPriority w:val="39"/>
    <w:unhideWhenUsed/>
    <w:rsid w:val="00520EBB"/>
    <w:pPr>
      <w:autoSpaceDN/>
      <w:spacing w:after="0" w:line="276" w:lineRule="auto"/>
      <w:ind w:left="1320"/>
      <w:textAlignment w:val="auto"/>
    </w:pPr>
    <w:rPr>
      <w:rFonts w:asciiTheme="minorHAnsi" w:eastAsia="Times New Roman" w:hAnsiTheme="minorHAnsi" w:cstheme="minorHAnsi"/>
      <w:color w:val="auto"/>
      <w:w w:val="100"/>
      <w:sz w:val="18"/>
      <w:szCs w:val="18"/>
      <w:lang w:val="en-US"/>
    </w:rPr>
  </w:style>
  <w:style w:type="paragraph" w:styleId="Turinys9">
    <w:name w:val="toc 9"/>
    <w:basedOn w:val="prastasis"/>
    <w:next w:val="prastasis"/>
    <w:autoRedefine/>
    <w:uiPriority w:val="39"/>
    <w:unhideWhenUsed/>
    <w:rsid w:val="00520EBB"/>
    <w:pPr>
      <w:autoSpaceDN/>
      <w:spacing w:after="0" w:line="276" w:lineRule="auto"/>
      <w:ind w:left="1760"/>
      <w:textAlignment w:val="auto"/>
    </w:pPr>
    <w:rPr>
      <w:rFonts w:asciiTheme="minorHAnsi" w:eastAsia="Times New Roman" w:hAnsiTheme="minorHAnsi" w:cstheme="minorHAnsi"/>
      <w:color w:val="auto"/>
      <w:w w:val="100"/>
      <w:sz w:val="18"/>
      <w:szCs w:val="18"/>
      <w:lang w:val="en-US"/>
    </w:rPr>
  </w:style>
  <w:style w:type="table" w:styleId="1sraolentelviesi4parykinimas">
    <w:name w:val="List Table 1 Light Accent 4"/>
    <w:basedOn w:val="prastojilentel"/>
    <w:uiPriority w:val="46"/>
    <w:rsid w:val="00520EBB"/>
    <w:pPr>
      <w:autoSpaceDN/>
      <w:spacing w:after="0" w:line="240" w:lineRule="auto"/>
      <w:textAlignment w:val="auto"/>
    </w:pPr>
    <w:rPr>
      <w:rFonts w:asciiTheme="minorHAnsi" w:eastAsiaTheme="minorHAnsi" w:hAnsiTheme="minorHAnsi" w:cstheme="minorBidi"/>
      <w:color w:val="auto"/>
      <w:w w:val="100"/>
      <w:sz w:val="24"/>
      <w:szCs w:val="24"/>
      <w:lang w:val="lt-LT"/>
    </w:rPr>
    <w:tblPr>
      <w:tblStyleRowBandSize w:val="1"/>
      <w:tblStyleColBandSize w:val="1"/>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1sraolentelviesi">
    <w:name w:val="List Table 1 Light"/>
    <w:basedOn w:val="prastojilentel"/>
    <w:uiPriority w:val="46"/>
    <w:rsid w:val="00520EBB"/>
    <w:pPr>
      <w:autoSpaceDN/>
      <w:spacing w:after="0" w:line="240" w:lineRule="auto"/>
      <w:textAlignment w:val="auto"/>
    </w:pPr>
    <w:rPr>
      <w:rFonts w:asciiTheme="minorHAnsi" w:eastAsiaTheme="minorHAnsi" w:hAnsiTheme="minorHAnsi" w:cstheme="minorBidi"/>
      <w:color w:val="auto"/>
      <w:w w:val="100"/>
      <w:sz w:val="24"/>
      <w:szCs w:val="24"/>
      <w:lang w:val="lt-LT"/>
    </w:r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3paprastojilentel">
    <w:name w:val="Plain Table 3"/>
    <w:basedOn w:val="prastojilentel"/>
    <w:uiPriority w:val="43"/>
    <w:rsid w:val="00520EBB"/>
    <w:pPr>
      <w:autoSpaceDN/>
      <w:spacing w:after="0" w:line="240" w:lineRule="auto"/>
      <w:textAlignment w:val="auto"/>
    </w:pPr>
    <w:rPr>
      <w:rFonts w:asciiTheme="minorHAnsi" w:eastAsiaTheme="minorHAnsi" w:hAnsiTheme="minorHAnsi" w:cstheme="minorBidi"/>
      <w:color w:val="auto"/>
      <w:w w:val="100"/>
      <w:sz w:val="24"/>
      <w:szCs w:val="24"/>
      <w:lang w:val="lt-LT"/>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7tinkleliolentelspalvinga">
    <w:name w:val="Grid Table 7 Colorful"/>
    <w:basedOn w:val="prastojilentel"/>
    <w:uiPriority w:val="52"/>
    <w:rsid w:val="00520EBB"/>
    <w:pPr>
      <w:autoSpaceDN/>
      <w:spacing w:after="0" w:line="240" w:lineRule="auto"/>
      <w:textAlignment w:val="auto"/>
    </w:pPr>
    <w:rPr>
      <w:rFonts w:asciiTheme="minorHAnsi" w:eastAsiaTheme="minorHAnsi" w:hAnsiTheme="minorHAnsi" w:cstheme="minorBidi"/>
      <w:color w:val="000000" w:themeColor="text1"/>
      <w:w w:val="100"/>
      <w:sz w:val="24"/>
      <w:szCs w:val="24"/>
      <w:lang w:val="lt-LT"/>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character" w:customStyle="1" w:styleId="ng-binding1">
    <w:name w:val="ng-binding1"/>
    <w:basedOn w:val="Numatytasispastraiposriftas"/>
    <w:rsid w:val="00520EBB"/>
  </w:style>
  <w:style w:type="paragraph" w:styleId="Pataisymai">
    <w:name w:val="Revision"/>
    <w:hidden/>
    <w:uiPriority w:val="99"/>
    <w:semiHidden/>
    <w:rsid w:val="00520EBB"/>
    <w:pPr>
      <w:autoSpaceDN/>
      <w:spacing w:after="0" w:line="240" w:lineRule="auto"/>
      <w:textAlignment w:val="auto"/>
    </w:pPr>
    <w:rPr>
      <w:rFonts w:ascii="Times New Roman" w:eastAsia="Times New Roman" w:hAnsi="Times New Roman" w:cs="Times New Roman"/>
      <w:color w:val="auto"/>
      <w:w w:val="100"/>
      <w:sz w:val="24"/>
      <w:szCs w:val="24"/>
      <w:lang w:val="lt-LT" w:eastAsia="en-GB"/>
    </w:rPr>
  </w:style>
  <w:style w:type="character" w:customStyle="1" w:styleId="tlid-translation">
    <w:name w:val="tlid-translation"/>
    <w:basedOn w:val="Numatytasispastraiposriftas"/>
    <w:rsid w:val="00520EBB"/>
  </w:style>
  <w:style w:type="table" w:customStyle="1" w:styleId="LightList-Accent1111">
    <w:name w:val="Light List - Accent 1111"/>
    <w:basedOn w:val="prastojilentel"/>
    <w:uiPriority w:val="61"/>
    <w:rsid w:val="00520EBB"/>
    <w:pPr>
      <w:autoSpaceDN/>
      <w:spacing w:after="0" w:line="240" w:lineRule="auto"/>
      <w:textAlignment w:val="auto"/>
    </w:pPr>
    <w:rPr>
      <w:rFonts w:asciiTheme="minorHAnsi" w:eastAsiaTheme="minorEastAsia" w:hAnsiTheme="minorHAnsi" w:cstheme="minorBidi"/>
      <w:color w:val="auto"/>
      <w:w w:val="100"/>
      <w:sz w:val="22"/>
      <w:szCs w:val="22"/>
      <w:lang w:val="lt-LT" w:eastAsia="lt-LT"/>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paragraph" w:customStyle="1" w:styleId="LentelsL">
    <w:name w:val="Lentelės L"/>
    <w:basedOn w:val="Antrat5"/>
    <w:link w:val="LentelsLDiagrama"/>
    <w:rsid w:val="00520EBB"/>
    <w:pPr>
      <w:spacing w:before="0" w:after="160"/>
    </w:pPr>
    <w:rPr>
      <w:color w:val="1F3864" w:themeColor="accent1" w:themeShade="80"/>
    </w:rPr>
  </w:style>
  <w:style w:type="character" w:customStyle="1" w:styleId="LentelsLDiagrama">
    <w:name w:val="Lentelės L Diagrama"/>
    <w:basedOn w:val="Numatytasispastraiposriftas"/>
    <w:link w:val="LentelsL"/>
    <w:rsid w:val="00520EBB"/>
    <w:rPr>
      <w:rFonts w:ascii="Arial" w:eastAsiaTheme="majorEastAsia" w:hAnsi="Arial" w:cstheme="majorBidi"/>
      <w:b/>
      <w:color w:val="1F3864" w:themeColor="accent1" w:themeShade="80"/>
      <w:w w:val="100"/>
      <w:sz w:val="22"/>
      <w:szCs w:val="22"/>
      <w:lang w:val="lt-LT"/>
    </w:rPr>
  </w:style>
  <w:style w:type="table" w:customStyle="1" w:styleId="GridTable4-Accent32">
    <w:name w:val="Grid Table 4 - Accent 32"/>
    <w:basedOn w:val="prastojilentel"/>
    <w:next w:val="4tinkleliolentel3parykinimas"/>
    <w:uiPriority w:val="49"/>
    <w:rsid w:val="00520EBB"/>
    <w:pPr>
      <w:autoSpaceDN/>
      <w:spacing w:after="0" w:line="240" w:lineRule="auto"/>
      <w:textAlignment w:val="auto"/>
    </w:pPr>
    <w:rPr>
      <w:rFonts w:asciiTheme="minorHAnsi" w:eastAsiaTheme="minorHAnsi" w:hAnsiTheme="minorHAnsi" w:cstheme="minorBidi"/>
      <w:color w:val="auto"/>
      <w:w w:val="100"/>
      <w:sz w:val="22"/>
      <w:szCs w:val="22"/>
      <w:lang w:val="lt-LT"/>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Antrat4Diagrama1">
    <w:name w:val="Antraštė 4 Diagrama1"/>
    <w:aliases w:val="Paveikslai Diagrama1"/>
    <w:basedOn w:val="Numatytasispastraiposriftas"/>
    <w:uiPriority w:val="9"/>
    <w:semiHidden/>
    <w:rsid w:val="00520EBB"/>
    <w:rPr>
      <w:rFonts w:asciiTheme="majorHAnsi" w:eastAsiaTheme="majorEastAsia" w:hAnsiTheme="majorHAnsi" w:cstheme="majorBidi"/>
      <w:i/>
      <w:iCs/>
      <w:color w:val="2F5496" w:themeColor="accent1" w:themeShade="BF"/>
      <w:sz w:val="22"/>
      <w:szCs w:val="22"/>
    </w:rPr>
  </w:style>
  <w:style w:type="character" w:customStyle="1" w:styleId="Antrat5Diagrama1">
    <w:name w:val="Antraštė 5 Diagrama1"/>
    <w:aliases w:val="Lentelės Diagrama1"/>
    <w:basedOn w:val="Numatytasispastraiposriftas"/>
    <w:uiPriority w:val="9"/>
    <w:semiHidden/>
    <w:rsid w:val="00520EBB"/>
    <w:rPr>
      <w:rFonts w:asciiTheme="majorHAnsi" w:eastAsiaTheme="majorEastAsia" w:hAnsiTheme="majorHAnsi" w:cstheme="majorBidi"/>
      <w:color w:val="2F5496" w:themeColor="accent1" w:themeShade="BF"/>
      <w:sz w:val="22"/>
      <w:szCs w:val="22"/>
    </w:rPr>
  </w:style>
  <w:style w:type="character" w:customStyle="1" w:styleId="Antrat6Diagrama1">
    <w:name w:val="Antraštė 6 Diagrama1"/>
    <w:aliases w:val="Priedai Diagrama1"/>
    <w:basedOn w:val="Numatytasispastraiposriftas"/>
    <w:uiPriority w:val="9"/>
    <w:semiHidden/>
    <w:rsid w:val="00520EBB"/>
    <w:rPr>
      <w:rFonts w:asciiTheme="majorHAnsi" w:eastAsiaTheme="majorEastAsia" w:hAnsiTheme="majorHAnsi" w:cstheme="majorBidi"/>
      <w:color w:val="1F3763" w:themeColor="accent1" w:themeShade="7F"/>
      <w:sz w:val="22"/>
      <w:szCs w:val="22"/>
    </w:rPr>
  </w:style>
  <w:style w:type="character" w:customStyle="1" w:styleId="PuslapioinaostekstasDiagrama1">
    <w:name w:val="Puslapio išnašos tekstas Diagrama1"/>
    <w:aliases w:val="Diagrama Diagrama1,Footnote Diagrama2,Footnote Text Char Char Diagrama1,Fußnotentextf Diagrama1,Footnote Diagrama Diagrama1,Footnote text Diagrama1,Footnote Text Char Char Char Diagrama1,Footnote Text1 Diagrama1"/>
    <w:basedOn w:val="Numatytasispastraiposriftas"/>
    <w:uiPriority w:val="99"/>
    <w:semiHidden/>
    <w:rsid w:val="00520EBB"/>
    <w:rPr>
      <w:rFonts w:ascii="Arial" w:eastAsia="Calibri" w:hAnsi="Arial" w:cs="Times New Roman"/>
      <w:sz w:val="20"/>
      <w:szCs w:val="20"/>
    </w:rPr>
  </w:style>
  <w:style w:type="character" w:customStyle="1" w:styleId="PaprastasistekstasDiagrama">
    <w:name w:val="Paprastasis tekstas Diagrama"/>
    <w:basedOn w:val="Numatytasispastraiposriftas"/>
    <w:link w:val="Paprastasistekstas"/>
    <w:uiPriority w:val="99"/>
    <w:semiHidden/>
    <w:locked/>
    <w:rsid w:val="00520EBB"/>
    <w:rPr>
      <w:rFonts w:ascii="Calibri" w:hAnsi="Calibri" w:cs="Calibri"/>
      <w:szCs w:val="21"/>
    </w:rPr>
  </w:style>
  <w:style w:type="character" w:customStyle="1" w:styleId="KomentarotekstasDiagrama1">
    <w:name w:val="Komentaro tekstas Diagrama1"/>
    <w:basedOn w:val="Numatytasispastraiposriftas"/>
    <w:uiPriority w:val="99"/>
    <w:semiHidden/>
    <w:rsid w:val="00520EBB"/>
    <w:rPr>
      <w:rFonts w:ascii="Arial" w:eastAsia="Calibri" w:hAnsi="Arial" w:cs="Times New Roman"/>
      <w:sz w:val="20"/>
      <w:szCs w:val="20"/>
    </w:rPr>
  </w:style>
  <w:style w:type="character" w:customStyle="1" w:styleId="Style2Char">
    <w:name w:val="Style2 Char"/>
    <w:basedOn w:val="Antrat1Diagrama"/>
    <w:link w:val="Style2"/>
    <w:locked/>
    <w:rsid w:val="00520EBB"/>
    <w:rPr>
      <w:rFonts w:ascii="Arial" w:eastAsia="Times New Roman" w:hAnsi="Arial" w:cs="Arial"/>
      <w:b/>
      <w:caps/>
      <w:color w:val="1F3864" w:themeColor="accent1" w:themeShade="80"/>
      <w:w w:val="100"/>
      <w:sz w:val="28"/>
      <w:szCs w:val="32"/>
      <w:lang w:val="lt-LT"/>
    </w:rPr>
  </w:style>
  <w:style w:type="paragraph" w:customStyle="1" w:styleId="Style2">
    <w:name w:val="Style2"/>
    <w:basedOn w:val="Antrat1"/>
    <w:link w:val="Style2Char"/>
    <w:qFormat/>
    <w:rsid w:val="00520EBB"/>
    <w:pPr>
      <w:spacing w:before="0" w:after="0" w:line="240" w:lineRule="auto"/>
    </w:pPr>
    <w:rPr>
      <w:rFonts w:eastAsia="Times New Roman" w:cs="Arial"/>
      <w:color w:val="1F3864" w:themeColor="accent1" w:themeShade="80"/>
    </w:rPr>
  </w:style>
  <w:style w:type="character" w:customStyle="1" w:styleId="PaveikslasLDiagrama">
    <w:name w:val="Paveikslas L Diagrama"/>
    <w:basedOn w:val="Antrat4Diagrama"/>
    <w:link w:val="PaveikslasL"/>
    <w:locked/>
    <w:rsid w:val="00520EBB"/>
    <w:rPr>
      <w:rFonts w:ascii="Arial" w:eastAsiaTheme="majorEastAsia" w:hAnsi="Arial" w:cstheme="majorBidi"/>
      <w:b w:val="0"/>
      <w:i/>
      <w:iCs/>
      <w:color w:val="002060"/>
      <w:w w:val="100"/>
      <w:sz w:val="22"/>
      <w:szCs w:val="22"/>
      <w:lang w:val="lt-LT"/>
    </w:rPr>
  </w:style>
  <w:style w:type="paragraph" w:customStyle="1" w:styleId="PaveikslasL">
    <w:name w:val="Paveikslas L"/>
    <w:basedOn w:val="Antrat4"/>
    <w:link w:val="PaveikslasLDiagrama"/>
    <w:rsid w:val="00520EBB"/>
    <w:pPr>
      <w:spacing w:before="0" w:line="257" w:lineRule="auto"/>
    </w:pPr>
    <w:rPr>
      <w:b w:val="0"/>
      <w:i/>
    </w:rPr>
  </w:style>
  <w:style w:type="paragraph" w:customStyle="1" w:styleId="xmsonormal">
    <w:name w:val="x_msonormal"/>
    <w:basedOn w:val="prastasis"/>
    <w:uiPriority w:val="99"/>
    <w:rsid w:val="00520EBB"/>
    <w:pPr>
      <w:autoSpaceDN/>
      <w:spacing w:after="0" w:line="240" w:lineRule="auto"/>
      <w:textAlignment w:val="auto"/>
    </w:pPr>
    <w:rPr>
      <w:rFonts w:ascii="Calibri" w:hAnsi="Calibri" w:cs="Calibri"/>
      <w:color w:val="auto"/>
      <w:w w:val="100"/>
      <w:sz w:val="22"/>
      <w:szCs w:val="22"/>
      <w:lang w:val="lt-LT" w:eastAsia="lt-LT"/>
    </w:rPr>
  </w:style>
  <w:style w:type="character" w:customStyle="1" w:styleId="AntratsDiagrama1">
    <w:name w:val="Antraštės Diagrama1"/>
    <w:basedOn w:val="Numatytasispastraiposriftas"/>
    <w:uiPriority w:val="99"/>
    <w:semiHidden/>
    <w:rsid w:val="00520EBB"/>
    <w:rPr>
      <w:rFonts w:ascii="Arial" w:eastAsia="Calibri" w:hAnsi="Arial" w:cs="Times New Roman"/>
    </w:rPr>
  </w:style>
  <w:style w:type="character" w:customStyle="1" w:styleId="PoratDiagrama1">
    <w:name w:val="Poraštė Diagrama1"/>
    <w:basedOn w:val="Numatytasispastraiposriftas"/>
    <w:uiPriority w:val="99"/>
    <w:semiHidden/>
    <w:rsid w:val="00520EBB"/>
    <w:rPr>
      <w:rFonts w:ascii="Arial" w:eastAsia="Calibri" w:hAnsi="Arial" w:cs="Times New Roman"/>
    </w:rPr>
  </w:style>
  <w:style w:type="character" w:customStyle="1" w:styleId="KomentarotemaDiagrama1">
    <w:name w:val="Komentaro tema Diagrama1"/>
    <w:basedOn w:val="KomentarotekstasDiagrama1"/>
    <w:uiPriority w:val="99"/>
    <w:semiHidden/>
    <w:rsid w:val="00520EBB"/>
    <w:rPr>
      <w:rFonts w:ascii="Arial" w:eastAsia="Calibri" w:hAnsi="Arial" w:cs="Times New Roman"/>
      <w:b/>
      <w:bCs/>
      <w:sz w:val="20"/>
      <w:szCs w:val="20"/>
    </w:rPr>
  </w:style>
  <w:style w:type="paragraph" w:styleId="Paprastasistekstas">
    <w:name w:val="Plain Text"/>
    <w:basedOn w:val="prastasis"/>
    <w:link w:val="PaprastasistekstasDiagrama"/>
    <w:uiPriority w:val="99"/>
    <w:semiHidden/>
    <w:unhideWhenUsed/>
    <w:rsid w:val="00520EBB"/>
    <w:pPr>
      <w:autoSpaceDN/>
      <w:spacing w:after="0" w:line="240" w:lineRule="auto"/>
      <w:textAlignment w:val="auto"/>
    </w:pPr>
    <w:rPr>
      <w:rFonts w:ascii="Calibri" w:hAnsi="Calibri" w:cs="Calibri"/>
      <w:szCs w:val="21"/>
    </w:rPr>
  </w:style>
  <w:style w:type="character" w:customStyle="1" w:styleId="PaprastasistekstasDiagrama1">
    <w:name w:val="Paprastasis tekstas Diagrama1"/>
    <w:basedOn w:val="Numatytasispastraiposriftas"/>
    <w:uiPriority w:val="99"/>
    <w:semiHidden/>
    <w:rsid w:val="00520EBB"/>
    <w:rPr>
      <w:rFonts w:ascii="Consolas" w:hAnsi="Consolas"/>
      <w:sz w:val="21"/>
      <w:szCs w:val="21"/>
    </w:rPr>
  </w:style>
  <w:style w:type="character" w:customStyle="1" w:styleId="DebesliotekstasDiagrama1">
    <w:name w:val="Debesėlio tekstas Diagrama1"/>
    <w:basedOn w:val="Numatytasispastraiposriftas"/>
    <w:uiPriority w:val="99"/>
    <w:semiHidden/>
    <w:rsid w:val="00520EBB"/>
    <w:rPr>
      <w:rFonts w:ascii="Segoe UI" w:eastAsia="Calibri" w:hAnsi="Segoe UI" w:cs="Segoe UI"/>
      <w:sz w:val="18"/>
      <w:szCs w:val="18"/>
    </w:rPr>
  </w:style>
  <w:style w:type="character" w:customStyle="1" w:styleId="Pagrindinistekstas2Diagrama1">
    <w:name w:val="Pagrindinis tekstas 2 Diagrama1"/>
    <w:basedOn w:val="Numatytasispastraiposriftas"/>
    <w:uiPriority w:val="99"/>
    <w:semiHidden/>
    <w:rsid w:val="00520EBB"/>
    <w:rPr>
      <w:rFonts w:ascii="Arial" w:eastAsia="Calibri" w:hAnsi="Arial" w:cs="Times New Roman"/>
    </w:rPr>
  </w:style>
  <w:style w:type="character" w:customStyle="1" w:styleId="Pagrindiniotekstotrauka2Diagrama1">
    <w:name w:val="Pagrindinio teksto įtrauka 2 Diagrama1"/>
    <w:basedOn w:val="Numatytasispastraiposriftas"/>
    <w:uiPriority w:val="99"/>
    <w:semiHidden/>
    <w:rsid w:val="00520EBB"/>
    <w:rPr>
      <w:rFonts w:ascii="Arial" w:eastAsia="Calibri" w:hAnsi="Arial" w:cs="Times New Roman"/>
    </w:rPr>
  </w:style>
  <w:style w:type="character" w:customStyle="1" w:styleId="Pagrindiniotekstotrauka3Diagrama1">
    <w:name w:val="Pagrindinio teksto įtrauka 3 Diagrama1"/>
    <w:basedOn w:val="Numatytasispastraiposriftas"/>
    <w:uiPriority w:val="99"/>
    <w:semiHidden/>
    <w:rsid w:val="00520EBB"/>
    <w:rPr>
      <w:rFonts w:ascii="Arial" w:eastAsia="Calibri" w:hAnsi="Arial" w:cs="Times New Roman"/>
      <w:sz w:val="16"/>
      <w:szCs w:val="16"/>
    </w:rPr>
  </w:style>
  <w:style w:type="character" w:customStyle="1" w:styleId="DokumentostruktraDiagrama1">
    <w:name w:val="Dokumento struktūra Diagrama1"/>
    <w:basedOn w:val="Numatytasispastraiposriftas"/>
    <w:uiPriority w:val="99"/>
    <w:semiHidden/>
    <w:rsid w:val="00520EBB"/>
    <w:rPr>
      <w:rFonts w:ascii="Segoe UI" w:eastAsia="Calibri" w:hAnsi="Segoe UI" w:cs="Segoe UI"/>
      <w:sz w:val="16"/>
      <w:szCs w:val="16"/>
    </w:rPr>
  </w:style>
  <w:style w:type="character" w:customStyle="1" w:styleId="DokumentoinaostekstasDiagrama1">
    <w:name w:val="Dokumento išnašos tekstas Diagrama1"/>
    <w:basedOn w:val="Numatytasispastraiposriftas"/>
    <w:uiPriority w:val="99"/>
    <w:semiHidden/>
    <w:rsid w:val="00520EBB"/>
    <w:rPr>
      <w:rFonts w:ascii="Arial" w:eastAsia="Calibri" w:hAnsi="Arial" w:cs="Times New Roman"/>
      <w:sz w:val="20"/>
      <w:szCs w:val="20"/>
    </w:rPr>
  </w:style>
  <w:style w:type="table" w:customStyle="1" w:styleId="Lentelstinklelis3">
    <w:name w:val="Lentelės tinklelis3"/>
    <w:basedOn w:val="prastojilentel"/>
    <w:next w:val="Lentelstinklelis"/>
    <w:uiPriority w:val="39"/>
    <w:rsid w:val="00520EBB"/>
    <w:pPr>
      <w:autoSpaceDN/>
      <w:spacing w:after="0" w:line="240" w:lineRule="auto"/>
      <w:textAlignment w:val="auto"/>
    </w:pPr>
    <w:rPr>
      <w:rFonts w:ascii="Calibri" w:hAnsi="Calibri" w:cs="Times New Roman"/>
      <w:color w:val="auto"/>
      <w:w w:val="100"/>
      <w:sz w:val="22"/>
      <w:szCs w:val="22"/>
      <w:lang w:val="lt-LT"/>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viesussraas1parykinimas1">
    <w:name w:val="Šviesus sąrašas – 1 paryškinimas1"/>
    <w:basedOn w:val="prastojilentel"/>
    <w:next w:val="viesussraas1parykinimas"/>
    <w:uiPriority w:val="61"/>
    <w:semiHidden/>
    <w:unhideWhenUsed/>
    <w:rsid w:val="00520EBB"/>
    <w:pPr>
      <w:autoSpaceDN/>
      <w:spacing w:after="0" w:line="240" w:lineRule="auto"/>
      <w:textAlignment w:val="auto"/>
    </w:pPr>
    <w:rPr>
      <w:rFonts w:ascii="Calibri" w:hAnsi="Calibri" w:cs="Times New Roman"/>
      <w:color w:val="auto"/>
      <w:w w:val="100"/>
      <w:sz w:val="22"/>
      <w:szCs w:val="22"/>
      <w:lang w:val="lt-LT"/>
    </w:rPr>
    <w:tblPr>
      <w:tblStyleRowBandSize w:val="1"/>
      <w:tblStyleColBandSize w:val="1"/>
      <w:tblInd w:w="0" w:type="nil"/>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Lines="0" w:before="0" w:beforeAutospacing="0" w:afterLines="0" w:after="0" w:afterAutospacing="0" w:line="240" w:lineRule="auto"/>
      </w:pPr>
      <w:rPr>
        <w:b/>
        <w:bCs/>
        <w:color w:val="FFFFFF" w:themeColor="background1"/>
      </w:rPr>
      <w:tblPr/>
      <w:tcPr>
        <w:shd w:val="clear" w:color="auto" w:fill="4472C4" w:themeFill="accent1"/>
      </w:tcPr>
    </w:tblStylePr>
    <w:tblStylePr w:type="lastRow">
      <w:pPr>
        <w:spacing w:beforeLines="0" w:before="0" w:beforeAutospacing="0" w:afterLines="0" w:after="0" w:afterAutospacing="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customStyle="1" w:styleId="3vidutinistinklelis1parykinimas1">
    <w:name w:val="3 vidutinis tinklelis – 1 paryškinimas1"/>
    <w:basedOn w:val="prastojilentel"/>
    <w:next w:val="3vidutinistinklelis1parykinimas"/>
    <w:uiPriority w:val="99"/>
    <w:semiHidden/>
    <w:unhideWhenUsed/>
    <w:rsid w:val="00520EBB"/>
    <w:pPr>
      <w:autoSpaceDN/>
      <w:spacing w:after="0" w:line="240" w:lineRule="auto"/>
      <w:textAlignment w:val="auto"/>
    </w:pPr>
    <w:rPr>
      <w:rFonts w:ascii="Calibri" w:eastAsia="Times New Roman" w:hAnsi="Calibri" w:cs="Times New Roman"/>
      <w:color w:val="auto"/>
      <w:w w:val="100"/>
      <w:sz w:val="24"/>
      <w:szCs w:val="24"/>
      <w:lang w:val="lt-LT"/>
    </w:rPr>
    <w:tblPr>
      <w:tblStyleRowBandSize w:val="1"/>
      <w:tblStyleColBandSize w:val="1"/>
      <w:tblInd w:w="0" w:type="nil"/>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rFonts w:ascii="Calibri" w:hAnsi="Calibri" w:cs="Times New Roman" w:hint="default"/>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rFonts w:ascii="Calibri" w:hAnsi="Calibri" w:cs="Times New Roman" w:hint="default"/>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rFonts w:ascii="Calibri" w:hAnsi="Calibri" w:cs="Times New Roman" w:hint="default"/>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rFonts w:ascii="Calibri" w:hAnsi="Calibri" w:cs="Times New Roman" w:hint="default"/>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rPr>
        <w:rFonts w:ascii="Calibri" w:hAnsi="Calibri" w:cs="Times New Roman" w:hint="default"/>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rPr>
        <w:rFonts w:ascii="Calibri" w:hAnsi="Calibri" w:cs="Times New Roman" w:hint="default"/>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viesussraas2parykinimas1">
    <w:name w:val="Šviesus sąrašas – 2 paryškinimas1"/>
    <w:basedOn w:val="prastojilentel"/>
    <w:next w:val="viesussraas2parykinimas"/>
    <w:uiPriority w:val="99"/>
    <w:semiHidden/>
    <w:unhideWhenUsed/>
    <w:rsid w:val="00520EBB"/>
    <w:pPr>
      <w:autoSpaceDN/>
      <w:spacing w:after="0" w:line="240" w:lineRule="auto"/>
      <w:textAlignment w:val="auto"/>
    </w:pPr>
    <w:rPr>
      <w:rFonts w:ascii="Calibri" w:eastAsia="Times New Roman" w:hAnsi="Calibri" w:cs="Times New Roman"/>
      <w:color w:val="auto"/>
      <w:w w:val="100"/>
      <w:sz w:val="24"/>
      <w:szCs w:val="24"/>
      <w:lang w:val="lt-LT"/>
    </w:rPr>
    <w:tblPr>
      <w:tblStyleRowBandSize w:val="1"/>
      <w:tblStyleColBandSize w:val="1"/>
      <w:tblInd w:w="0" w:type="nil"/>
      <w:tblBorders>
        <w:top w:val="single" w:sz="8" w:space="0" w:color="C0504D"/>
        <w:left w:val="single" w:sz="8" w:space="0" w:color="C0504D"/>
        <w:bottom w:val="single" w:sz="8" w:space="0" w:color="C0504D"/>
        <w:right w:val="single" w:sz="8" w:space="0" w:color="C0504D"/>
      </w:tblBorders>
    </w:tblPr>
    <w:tblStylePr w:type="firstRow">
      <w:pPr>
        <w:spacing w:beforeLines="0" w:before="0" w:beforeAutospacing="0" w:afterLines="0" w:after="0" w:afterAutospacing="0"/>
      </w:pPr>
      <w:rPr>
        <w:rFonts w:ascii="Calibri" w:hAnsi="Calibri" w:cs="Times New Roman" w:hint="default"/>
        <w:b/>
        <w:bCs/>
        <w:color w:val="FFFFFF"/>
      </w:rPr>
      <w:tblPr/>
      <w:tcPr>
        <w:shd w:val="clear" w:color="auto" w:fill="C0504D"/>
      </w:tcPr>
    </w:tblStylePr>
    <w:tblStylePr w:type="lastRow">
      <w:pPr>
        <w:spacing w:beforeLines="0" w:before="0" w:beforeAutospacing="0" w:afterLines="0" w:after="0" w:afterAutospacing="0"/>
      </w:pPr>
      <w:rPr>
        <w:rFonts w:ascii="Calibri" w:hAnsi="Calibri" w:cs="Times New Roman" w:hint="default"/>
        <w:b/>
        <w:bCs/>
      </w:rPr>
      <w:tblPr/>
      <w:tcPr>
        <w:tcBorders>
          <w:top w:val="double" w:sz="6" w:space="0" w:color="C0504D"/>
          <w:left w:val="single" w:sz="8" w:space="0" w:color="C0504D"/>
          <w:bottom w:val="single" w:sz="8" w:space="0" w:color="C0504D"/>
          <w:right w:val="single" w:sz="8" w:space="0" w:color="C0504D"/>
        </w:tcBorders>
      </w:tcPr>
    </w:tblStylePr>
    <w:tblStylePr w:type="firstCol">
      <w:rPr>
        <w:rFonts w:ascii="Calibri" w:hAnsi="Calibri" w:cs="Times New Roman" w:hint="default"/>
        <w:b/>
        <w:bCs/>
      </w:rPr>
    </w:tblStylePr>
    <w:tblStylePr w:type="lastCol">
      <w:rPr>
        <w:rFonts w:ascii="Calibri" w:hAnsi="Calibri" w:cs="Times New Roman" w:hint="default"/>
        <w:b/>
        <w:bCs/>
      </w:rPr>
    </w:tblStylePr>
    <w:tblStylePr w:type="band1Vert">
      <w:rPr>
        <w:rFonts w:ascii="Calibri" w:hAnsi="Calibri" w:cs="Times New Roman" w:hint="default"/>
      </w:rPr>
      <w:tblPr/>
      <w:tcPr>
        <w:tcBorders>
          <w:top w:val="single" w:sz="8" w:space="0" w:color="C0504D"/>
          <w:left w:val="single" w:sz="8" w:space="0" w:color="C0504D"/>
          <w:bottom w:val="single" w:sz="8" w:space="0" w:color="C0504D"/>
          <w:right w:val="single" w:sz="8" w:space="0" w:color="C0504D"/>
        </w:tcBorders>
      </w:tcPr>
    </w:tblStylePr>
    <w:tblStylePr w:type="band1Horz">
      <w:rPr>
        <w:rFonts w:ascii="Calibri" w:hAnsi="Calibri" w:cs="Times New Roman" w:hint="default"/>
      </w:rPr>
      <w:tblPr/>
      <w:tcPr>
        <w:tcBorders>
          <w:top w:val="single" w:sz="8" w:space="0" w:color="C0504D"/>
          <w:left w:val="single" w:sz="8" w:space="0" w:color="C0504D"/>
          <w:bottom w:val="single" w:sz="8" w:space="0" w:color="C0504D"/>
          <w:right w:val="single" w:sz="8" w:space="0" w:color="C0504D"/>
        </w:tcBorders>
      </w:tcPr>
    </w:tblStylePr>
  </w:style>
  <w:style w:type="table" w:customStyle="1" w:styleId="viesussraas3parykinimas1">
    <w:name w:val="Šviesus sąrašas – 3 paryškinimas1"/>
    <w:basedOn w:val="prastojilentel"/>
    <w:next w:val="viesussraas3parykinimas"/>
    <w:uiPriority w:val="99"/>
    <w:semiHidden/>
    <w:unhideWhenUsed/>
    <w:rsid w:val="00520EBB"/>
    <w:pPr>
      <w:autoSpaceDN/>
      <w:spacing w:after="0" w:line="240" w:lineRule="auto"/>
      <w:textAlignment w:val="auto"/>
    </w:pPr>
    <w:rPr>
      <w:rFonts w:ascii="Calibri" w:eastAsia="Times New Roman" w:hAnsi="Calibri" w:cs="Times New Roman"/>
      <w:color w:val="auto"/>
      <w:w w:val="100"/>
      <w:sz w:val="24"/>
      <w:szCs w:val="24"/>
      <w:lang w:val="lt-LT"/>
    </w:rPr>
    <w:tblPr>
      <w:tblStyleRowBandSize w:val="1"/>
      <w:tblStyleColBandSize w:val="1"/>
      <w:tblInd w:w="0" w:type="nil"/>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pPr>
      <w:rPr>
        <w:rFonts w:ascii="Calibri" w:hAnsi="Calibri" w:cs="Times New Roman" w:hint="default"/>
        <w:b/>
        <w:bCs/>
        <w:color w:val="FFFFFF"/>
      </w:rPr>
      <w:tblPr/>
      <w:tcPr>
        <w:shd w:val="clear" w:color="auto" w:fill="9BBB59"/>
      </w:tcPr>
    </w:tblStylePr>
    <w:tblStylePr w:type="lastRow">
      <w:pPr>
        <w:spacing w:beforeLines="0" w:before="0" w:beforeAutospacing="0" w:afterLines="0" w:after="0" w:afterAutospacing="0"/>
      </w:pPr>
      <w:rPr>
        <w:rFonts w:ascii="Calibri" w:hAnsi="Calibri" w:cs="Times New Roman" w:hint="default"/>
        <w:b/>
        <w:bCs/>
      </w:rPr>
      <w:tblPr/>
      <w:tcPr>
        <w:tcBorders>
          <w:top w:val="double" w:sz="6" w:space="0" w:color="9BBB59"/>
          <w:left w:val="single" w:sz="8" w:space="0" w:color="9BBB59"/>
          <w:bottom w:val="single" w:sz="8" w:space="0" w:color="9BBB59"/>
          <w:right w:val="single" w:sz="8" w:space="0" w:color="9BBB59"/>
        </w:tcBorders>
      </w:tcPr>
    </w:tblStylePr>
    <w:tblStylePr w:type="firstCol">
      <w:rPr>
        <w:rFonts w:ascii="Calibri" w:hAnsi="Calibri" w:cs="Times New Roman" w:hint="default"/>
        <w:b/>
        <w:bCs/>
      </w:rPr>
    </w:tblStylePr>
    <w:tblStylePr w:type="lastCol">
      <w:rPr>
        <w:rFonts w:ascii="Calibri" w:hAnsi="Calibri" w:cs="Times New Roman" w:hint="default"/>
        <w:b/>
        <w:bCs/>
      </w:rPr>
    </w:tblStylePr>
    <w:tblStylePr w:type="band1Vert">
      <w:rPr>
        <w:rFonts w:ascii="Calibri" w:hAnsi="Calibri" w:cs="Times New Roman" w:hint="default"/>
      </w:rPr>
      <w:tblPr/>
      <w:tcPr>
        <w:tcBorders>
          <w:top w:val="single" w:sz="8" w:space="0" w:color="9BBB59"/>
          <w:left w:val="single" w:sz="8" w:space="0" w:color="9BBB59"/>
          <w:bottom w:val="single" w:sz="8" w:space="0" w:color="9BBB59"/>
          <w:right w:val="single" w:sz="8" w:space="0" w:color="9BBB59"/>
        </w:tcBorders>
      </w:tcPr>
    </w:tblStylePr>
    <w:tblStylePr w:type="band1Horz">
      <w:rPr>
        <w:rFonts w:ascii="Calibri" w:hAnsi="Calibri" w:cs="Times New Roman" w:hint="default"/>
      </w:rPr>
      <w:tblPr/>
      <w:tcPr>
        <w:tcBorders>
          <w:top w:val="single" w:sz="8" w:space="0" w:color="9BBB59"/>
          <w:left w:val="single" w:sz="8" w:space="0" w:color="9BBB59"/>
          <w:bottom w:val="single" w:sz="8" w:space="0" w:color="9BBB59"/>
          <w:right w:val="single" w:sz="8" w:space="0" w:color="9BBB59"/>
        </w:tcBorders>
      </w:tcPr>
    </w:tblStylePr>
  </w:style>
  <w:style w:type="table" w:customStyle="1" w:styleId="1vidutinisspalvinimas3parykinimas1">
    <w:name w:val="1 vidutinis spalvinimas – 3 paryškinimas1"/>
    <w:basedOn w:val="prastojilentel"/>
    <w:next w:val="1vidutinisspalvinimas3parykinimas"/>
    <w:uiPriority w:val="99"/>
    <w:semiHidden/>
    <w:unhideWhenUsed/>
    <w:rsid w:val="00520EBB"/>
    <w:pPr>
      <w:autoSpaceDN/>
      <w:spacing w:after="0" w:line="240" w:lineRule="auto"/>
      <w:jc w:val="both"/>
      <w:textAlignment w:val="auto"/>
    </w:pPr>
    <w:rPr>
      <w:rFonts w:ascii="Calibri" w:hAnsi="Calibri" w:cs="Times New Roman"/>
      <w:color w:val="auto"/>
      <w:w w:val="100"/>
      <w:sz w:val="20"/>
      <w:szCs w:val="20"/>
      <w:lang w:val="lt-LT"/>
    </w:rPr>
    <w:tblPr>
      <w:tblStyleRowBandSize w:val="1"/>
      <w:tblStyleColBandSize w:val="1"/>
      <w:tblInd w:w="0" w:type="nil"/>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Lines="0" w:before="0" w:beforeAutospacing="0" w:afterLines="0" w:after="0" w:afterAutospacing="0"/>
      </w:pPr>
      <w:rPr>
        <w:rFonts w:ascii="Calibri" w:hAnsi="Calibri" w:cs="Times New Roman" w:hint="default"/>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Lines="0" w:before="0" w:beforeAutospacing="0" w:afterLines="0" w:after="0" w:afterAutospacing="0"/>
      </w:pPr>
      <w:rPr>
        <w:rFonts w:ascii="Calibri" w:hAnsi="Calibri" w:cs="Times New Roman" w:hint="default"/>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rFonts w:ascii="Calibri" w:hAnsi="Calibri" w:cs="Times New Roman" w:hint="default"/>
        <w:b/>
        <w:bCs/>
      </w:rPr>
    </w:tblStylePr>
    <w:tblStylePr w:type="lastCol">
      <w:rPr>
        <w:rFonts w:ascii="Calibri" w:hAnsi="Calibri" w:cs="Times New Roman" w:hint="default"/>
        <w:b/>
        <w:bCs/>
      </w:rPr>
    </w:tblStylePr>
    <w:tblStylePr w:type="band1Vert">
      <w:rPr>
        <w:rFonts w:ascii="Calibri" w:hAnsi="Calibri" w:cs="Times New Roman" w:hint="default"/>
      </w:rPr>
      <w:tblPr/>
      <w:tcPr>
        <w:shd w:val="clear" w:color="auto" w:fill="E6EED5"/>
      </w:tcPr>
    </w:tblStylePr>
    <w:tblStylePr w:type="band1Horz">
      <w:rPr>
        <w:rFonts w:ascii="Calibri" w:hAnsi="Calibri" w:cs="Times New Roman" w:hint="default"/>
      </w:rPr>
      <w:tblPr/>
      <w:tcPr>
        <w:tcBorders>
          <w:insideH w:val="nil"/>
          <w:insideV w:val="nil"/>
        </w:tcBorders>
        <w:shd w:val="clear" w:color="auto" w:fill="E6EED5"/>
      </w:tcPr>
    </w:tblStylePr>
    <w:tblStylePr w:type="band2Horz">
      <w:rPr>
        <w:rFonts w:ascii="Calibri" w:hAnsi="Calibri" w:cs="Times New Roman" w:hint="default"/>
      </w:rPr>
      <w:tblPr/>
      <w:tcPr>
        <w:tcBorders>
          <w:insideH w:val="nil"/>
          <w:insideV w:val="nil"/>
        </w:tcBorders>
      </w:tcPr>
    </w:tblStylePr>
  </w:style>
  <w:style w:type="table" w:customStyle="1" w:styleId="viesussraas5parykinimas1">
    <w:name w:val="Šviesus sąrašas – 5 paryškinimas1"/>
    <w:basedOn w:val="prastojilentel"/>
    <w:next w:val="viesussraas5parykinimas"/>
    <w:uiPriority w:val="99"/>
    <w:semiHidden/>
    <w:unhideWhenUsed/>
    <w:rsid w:val="00520EBB"/>
    <w:pPr>
      <w:autoSpaceDN/>
      <w:spacing w:after="0" w:line="240" w:lineRule="auto"/>
      <w:textAlignment w:val="auto"/>
    </w:pPr>
    <w:rPr>
      <w:rFonts w:ascii="Calibri" w:hAnsi="Calibri" w:cs="Times New Roman"/>
      <w:color w:val="auto"/>
      <w:w w:val="100"/>
      <w:sz w:val="20"/>
      <w:szCs w:val="20"/>
      <w:lang w:val="lt-LT"/>
    </w:rPr>
    <w:tblPr>
      <w:tblStyleRowBandSize w:val="1"/>
      <w:tblStyleColBandSize w:val="1"/>
      <w:tblInd w:w="0" w:type="nil"/>
      <w:tblBorders>
        <w:top w:val="single" w:sz="8" w:space="0" w:color="4BACC6"/>
        <w:left w:val="single" w:sz="8" w:space="0" w:color="4BACC6"/>
        <w:bottom w:val="single" w:sz="8" w:space="0" w:color="4BACC6"/>
        <w:right w:val="single" w:sz="8" w:space="0" w:color="4BACC6"/>
      </w:tblBorders>
    </w:tblPr>
    <w:tblStylePr w:type="firstRow">
      <w:pPr>
        <w:spacing w:beforeLines="0" w:before="0" w:beforeAutospacing="0" w:afterLines="0" w:after="0" w:afterAutospacing="0"/>
      </w:pPr>
      <w:rPr>
        <w:rFonts w:ascii="Calibri" w:hAnsi="Calibri" w:cs="Times New Roman" w:hint="default"/>
        <w:b/>
        <w:bCs/>
        <w:color w:val="FFFFFF"/>
      </w:rPr>
      <w:tblPr/>
      <w:tcPr>
        <w:shd w:val="clear" w:color="auto" w:fill="4BACC6"/>
      </w:tcPr>
    </w:tblStylePr>
    <w:tblStylePr w:type="lastRow">
      <w:pPr>
        <w:spacing w:beforeLines="0" w:before="0" w:beforeAutospacing="0" w:afterLines="0" w:after="0" w:afterAutospacing="0"/>
      </w:pPr>
      <w:rPr>
        <w:rFonts w:ascii="Calibri" w:hAnsi="Calibri" w:cs="Times New Roman" w:hint="default"/>
        <w:b/>
        <w:bCs/>
      </w:rPr>
      <w:tblPr/>
      <w:tcPr>
        <w:tcBorders>
          <w:top w:val="double" w:sz="6" w:space="0" w:color="4BACC6"/>
          <w:left w:val="single" w:sz="8" w:space="0" w:color="4BACC6"/>
          <w:bottom w:val="single" w:sz="8" w:space="0" w:color="4BACC6"/>
          <w:right w:val="single" w:sz="8" w:space="0" w:color="4BACC6"/>
        </w:tcBorders>
      </w:tcPr>
    </w:tblStylePr>
    <w:tblStylePr w:type="firstCol">
      <w:rPr>
        <w:rFonts w:ascii="Calibri" w:hAnsi="Calibri" w:cs="Times New Roman" w:hint="default"/>
        <w:b/>
        <w:bCs/>
      </w:rPr>
    </w:tblStylePr>
    <w:tblStylePr w:type="lastCol">
      <w:rPr>
        <w:rFonts w:ascii="Calibri" w:hAnsi="Calibri" w:cs="Times New Roman" w:hint="default"/>
        <w:b/>
        <w:bCs/>
      </w:rPr>
    </w:tblStylePr>
    <w:tblStylePr w:type="band1Vert">
      <w:rPr>
        <w:rFonts w:ascii="Calibri" w:hAnsi="Calibri" w:cs="Times New Roman" w:hint="default"/>
      </w:rPr>
      <w:tblPr/>
      <w:tcPr>
        <w:tcBorders>
          <w:top w:val="single" w:sz="8" w:space="0" w:color="4BACC6"/>
          <w:left w:val="single" w:sz="8" w:space="0" w:color="4BACC6"/>
          <w:bottom w:val="single" w:sz="8" w:space="0" w:color="4BACC6"/>
          <w:right w:val="single" w:sz="8" w:space="0" w:color="4BACC6"/>
        </w:tcBorders>
      </w:tcPr>
    </w:tblStylePr>
    <w:tblStylePr w:type="band1Horz">
      <w:rPr>
        <w:rFonts w:ascii="Calibri" w:hAnsi="Calibri" w:cs="Times New Roman" w:hint="default"/>
      </w:rPr>
      <w:tblPr/>
      <w:tcPr>
        <w:tcBorders>
          <w:top w:val="single" w:sz="8" w:space="0" w:color="4BACC6"/>
          <w:left w:val="single" w:sz="8" w:space="0" w:color="4BACC6"/>
          <w:bottom w:val="single" w:sz="8" w:space="0" w:color="4BACC6"/>
          <w:right w:val="single" w:sz="8" w:space="0" w:color="4BACC6"/>
        </w:tcBorders>
      </w:tcPr>
    </w:tblStylePr>
  </w:style>
  <w:style w:type="table" w:customStyle="1" w:styleId="3paprastojilentel1">
    <w:name w:val="3 paprastoji lentelė1"/>
    <w:basedOn w:val="prastojilentel"/>
    <w:next w:val="3paprastojilentel"/>
    <w:uiPriority w:val="43"/>
    <w:rsid w:val="00520EBB"/>
    <w:pPr>
      <w:autoSpaceDN/>
      <w:spacing w:after="0" w:line="240" w:lineRule="auto"/>
      <w:textAlignment w:val="auto"/>
    </w:pPr>
    <w:rPr>
      <w:rFonts w:ascii="Calibri" w:hAnsi="Calibri" w:cs="Times New Roman"/>
      <w:color w:val="auto"/>
      <w:w w:val="100"/>
      <w:sz w:val="24"/>
      <w:szCs w:val="24"/>
      <w:lang w:val="lt-LT"/>
    </w:rPr>
    <w:tblPr>
      <w:tblStyleRowBandSize w:val="1"/>
      <w:tblStyleColBandSize w:val="1"/>
      <w:tblInd w:w="0" w:type="nil"/>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Lentelstinklelisviesus1">
    <w:name w:val="Lentelės tinklelis – šviesus1"/>
    <w:basedOn w:val="prastojilentel"/>
    <w:next w:val="Lentelstinklelisviesus"/>
    <w:uiPriority w:val="40"/>
    <w:rsid w:val="00520EBB"/>
    <w:pPr>
      <w:autoSpaceDN/>
      <w:spacing w:after="0" w:line="240" w:lineRule="auto"/>
      <w:textAlignment w:val="auto"/>
    </w:pPr>
    <w:rPr>
      <w:rFonts w:ascii="Calibri" w:hAnsi="Calibri" w:cs="Times New Roman"/>
      <w:color w:val="auto"/>
      <w:w w:val="100"/>
      <w:sz w:val="22"/>
      <w:szCs w:val="22"/>
      <w:lang w:val="lt-LT"/>
    </w:rPr>
    <w:tblPr>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1tinkleliolentelviesi1">
    <w:name w:val="1 tinklelio lentelė – šviesi1"/>
    <w:basedOn w:val="prastojilentel"/>
    <w:next w:val="1tinkleliolentelviesi"/>
    <w:uiPriority w:val="46"/>
    <w:rsid w:val="00520EBB"/>
    <w:pPr>
      <w:autoSpaceDN/>
      <w:spacing w:after="0" w:line="240" w:lineRule="auto"/>
      <w:textAlignment w:val="auto"/>
    </w:pPr>
    <w:rPr>
      <w:rFonts w:ascii="Calibri" w:hAnsi="Calibri" w:cs="Times New Roman"/>
      <w:color w:val="auto"/>
      <w:w w:val="100"/>
      <w:sz w:val="24"/>
      <w:szCs w:val="24"/>
      <w:lang w:val="lt-LT"/>
    </w:rPr>
    <w:tblPr>
      <w:tblStyleRowBandSize w:val="1"/>
      <w:tblStyleColBandSize w:val="1"/>
      <w:tblInd w:w="0" w:type="nil"/>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2tinkleliolentel2">
    <w:name w:val="2 tinklelio lentelė2"/>
    <w:basedOn w:val="prastojilentel"/>
    <w:next w:val="2tinkleliolentel"/>
    <w:uiPriority w:val="47"/>
    <w:rsid w:val="00520EBB"/>
    <w:pPr>
      <w:autoSpaceDN/>
      <w:spacing w:after="0" w:line="240" w:lineRule="auto"/>
      <w:textAlignment w:val="auto"/>
    </w:pPr>
    <w:rPr>
      <w:rFonts w:ascii="Calibri" w:hAnsi="Calibri" w:cs="Times New Roman"/>
      <w:color w:val="auto"/>
      <w:w w:val="100"/>
      <w:sz w:val="22"/>
      <w:szCs w:val="22"/>
      <w:lang w:val="lt-LT"/>
    </w:rPr>
    <w:tblPr>
      <w:tblStyleRowBandSize w:val="1"/>
      <w:tblStyleColBandSize w:val="1"/>
      <w:tblInd w:w="0" w:type="nil"/>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7tinkleliolentelspalvinga1">
    <w:name w:val="7 tinklelio lentelė – spalvinga1"/>
    <w:basedOn w:val="prastojilentel"/>
    <w:next w:val="7tinkleliolentelspalvinga"/>
    <w:uiPriority w:val="52"/>
    <w:rsid w:val="00520EBB"/>
    <w:pPr>
      <w:autoSpaceDN/>
      <w:spacing w:after="0" w:line="240" w:lineRule="auto"/>
      <w:textAlignment w:val="auto"/>
    </w:pPr>
    <w:rPr>
      <w:rFonts w:ascii="Calibri" w:hAnsi="Calibri" w:cs="Times New Roman"/>
      <w:color w:val="000000" w:themeColor="text1"/>
      <w:w w:val="100"/>
      <w:sz w:val="24"/>
      <w:szCs w:val="24"/>
      <w:lang w:val="lt-LT"/>
    </w:rPr>
    <w:tblPr>
      <w:tblStyleRowBandSize w:val="1"/>
      <w:tblStyleColBandSize w:val="1"/>
      <w:tblInd w:w="0" w:type="nil"/>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1tinkleliolentelviesi-1parykinimas1">
    <w:name w:val="1 tinklelio lentelė (šviesi) - 1 paryškinimas1"/>
    <w:basedOn w:val="prastojilentel"/>
    <w:next w:val="1tinkleliolentelviesi-1parykinimas"/>
    <w:uiPriority w:val="46"/>
    <w:rsid w:val="00520EBB"/>
    <w:pPr>
      <w:autoSpaceDN/>
      <w:spacing w:after="0" w:line="240" w:lineRule="auto"/>
      <w:textAlignment w:val="auto"/>
    </w:pPr>
    <w:rPr>
      <w:rFonts w:ascii="Calibri" w:hAnsi="Calibri" w:cs="Times New Roman"/>
      <w:color w:val="auto"/>
      <w:w w:val="100"/>
      <w:sz w:val="22"/>
      <w:szCs w:val="22"/>
      <w:lang w:val="lt-LT"/>
    </w:rPr>
    <w:tblPr>
      <w:tblStyleRowBandSize w:val="1"/>
      <w:tblStyleColBandSize w:val="1"/>
      <w:tblInd w:w="0" w:type="nil"/>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customStyle="1" w:styleId="2tinkleliolentel-1parykinimas1">
    <w:name w:val="2 tinklelio lentelė - 1 paryškinimas1"/>
    <w:basedOn w:val="prastojilentel"/>
    <w:next w:val="2tinkleliolentel-1parykinimas"/>
    <w:uiPriority w:val="47"/>
    <w:rsid w:val="00520EBB"/>
    <w:pPr>
      <w:autoSpaceDN/>
      <w:spacing w:after="0" w:line="240" w:lineRule="auto"/>
      <w:textAlignment w:val="auto"/>
    </w:pPr>
    <w:rPr>
      <w:rFonts w:ascii="Calibri" w:hAnsi="Calibri" w:cs="Times New Roman"/>
      <w:color w:val="auto"/>
      <w:w w:val="100"/>
      <w:sz w:val="22"/>
      <w:szCs w:val="22"/>
      <w:lang w:val="lt-LT"/>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4tinkleliolentel-1parykinimas1">
    <w:name w:val="4 tinklelio lentelė - 1 paryškinimas1"/>
    <w:basedOn w:val="prastojilentel"/>
    <w:next w:val="4tinkleliolentel-1parykinimas"/>
    <w:uiPriority w:val="49"/>
    <w:rsid w:val="00520EBB"/>
    <w:pPr>
      <w:autoSpaceDN/>
      <w:spacing w:after="0" w:line="240" w:lineRule="auto"/>
      <w:textAlignment w:val="auto"/>
    </w:pPr>
    <w:rPr>
      <w:rFonts w:ascii="Calibri" w:hAnsi="Calibri" w:cs="Times New Roman"/>
      <w:color w:val="auto"/>
      <w:w w:val="100"/>
      <w:sz w:val="22"/>
      <w:szCs w:val="22"/>
      <w:lang w:val="lt-LT"/>
    </w:rPr>
    <w:tblPr>
      <w:tblStyleRowBandSize w:val="1"/>
      <w:tblStyleColBandSize w:val="1"/>
      <w:tblInd w:w="0" w:type="nil"/>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5tinkleliolenteltamsi-1parykinimas1">
    <w:name w:val="5 tinklelio lentelė (tamsi) - 1 paryškinimas1"/>
    <w:basedOn w:val="prastojilentel"/>
    <w:next w:val="5tinkleliolenteltamsi-1parykinimas"/>
    <w:uiPriority w:val="50"/>
    <w:rsid w:val="00520EBB"/>
    <w:pPr>
      <w:autoSpaceDN/>
      <w:spacing w:after="0" w:line="240" w:lineRule="auto"/>
      <w:textAlignment w:val="auto"/>
    </w:pPr>
    <w:rPr>
      <w:rFonts w:ascii="Calibri" w:hAnsi="Calibri" w:cs="Times New Roman"/>
      <w:color w:val="auto"/>
      <w:w w:val="100"/>
      <w:sz w:val="22"/>
      <w:szCs w:val="22"/>
      <w:lang w:val="lt-LT"/>
    </w:r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1tinkleliolentelviesi2parykinimas1">
    <w:name w:val="1 tinklelio lentelė Šviesi – 2 paryškinimas1"/>
    <w:basedOn w:val="prastojilentel"/>
    <w:next w:val="1tinkleliolentelviesi2parykinimas"/>
    <w:uiPriority w:val="46"/>
    <w:rsid w:val="00520EBB"/>
    <w:pPr>
      <w:autoSpaceDN/>
      <w:spacing w:after="0" w:line="240" w:lineRule="auto"/>
      <w:textAlignment w:val="auto"/>
    </w:pPr>
    <w:rPr>
      <w:rFonts w:ascii="Calibri" w:hAnsi="Calibri" w:cs="Times New Roman"/>
      <w:color w:val="auto"/>
      <w:w w:val="100"/>
      <w:sz w:val="24"/>
      <w:szCs w:val="24"/>
      <w:lang w:val="lt-LT"/>
    </w:rPr>
    <w:tblPr>
      <w:tblStyleRowBandSize w:val="1"/>
      <w:tblStyleColBandSize w:val="1"/>
      <w:tblInd w:w="0" w:type="nil"/>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2tinkleliolentel3parykinimas1">
    <w:name w:val="2 tinklelio lentelė – 3 paryškinimas1"/>
    <w:basedOn w:val="prastojilentel"/>
    <w:next w:val="2tinkleliolentel3parykinimas"/>
    <w:uiPriority w:val="47"/>
    <w:rsid w:val="00520EBB"/>
    <w:pPr>
      <w:autoSpaceDN/>
      <w:spacing w:after="0" w:line="240" w:lineRule="auto"/>
      <w:textAlignment w:val="auto"/>
    </w:pPr>
    <w:rPr>
      <w:rFonts w:ascii="Calibri" w:hAnsi="Calibri" w:cs="Times New Roman"/>
      <w:color w:val="auto"/>
      <w:w w:val="100"/>
      <w:sz w:val="24"/>
      <w:szCs w:val="24"/>
      <w:lang w:val="lt-LT"/>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3tinkleliolentel3parykinimas1">
    <w:name w:val="3 tinklelio lentelė – 3 paryškinimas1"/>
    <w:basedOn w:val="prastojilentel"/>
    <w:next w:val="3tinkleliolentel3parykinimas"/>
    <w:uiPriority w:val="48"/>
    <w:rsid w:val="00520EBB"/>
    <w:pPr>
      <w:autoSpaceDN/>
      <w:spacing w:after="0" w:line="240" w:lineRule="auto"/>
      <w:textAlignment w:val="auto"/>
    </w:pPr>
    <w:rPr>
      <w:rFonts w:ascii="Calibri" w:hAnsi="Calibri" w:cs="Times New Roman"/>
      <w:color w:val="auto"/>
      <w:w w:val="100"/>
      <w:sz w:val="22"/>
      <w:szCs w:val="22"/>
      <w:lang w:val="lt-LT"/>
    </w:rPr>
    <w:tblPr>
      <w:tblStyleRowBandSize w:val="1"/>
      <w:tblStyleColBandSize w:val="1"/>
      <w:tblInd w:w="0" w:type="nil"/>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4tinkleliolentel3parykinimas1">
    <w:name w:val="4 tinklelio lentelė – 3 paryškinimas1"/>
    <w:basedOn w:val="prastojilentel"/>
    <w:next w:val="4tinkleliolentel3parykinimas"/>
    <w:uiPriority w:val="49"/>
    <w:rsid w:val="00520EBB"/>
    <w:pPr>
      <w:autoSpaceDN/>
      <w:spacing w:after="0" w:line="240" w:lineRule="auto"/>
      <w:textAlignment w:val="auto"/>
    </w:pPr>
    <w:rPr>
      <w:rFonts w:ascii="Calibri" w:hAnsi="Calibri" w:cs="Times New Roman"/>
      <w:color w:val="auto"/>
      <w:w w:val="100"/>
      <w:sz w:val="22"/>
      <w:szCs w:val="22"/>
      <w:lang w:val="lt-LT"/>
    </w:rPr>
    <w:tblPr>
      <w:tblStyleRowBandSize w:val="1"/>
      <w:tblStyleColBandSize w:val="1"/>
      <w:tblInd w:w="0" w:type="nil"/>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5tinkleliolenteltamsi3parykinimas1">
    <w:name w:val="5 tinklelio lentelė (tamsi) – 3 paryškinimas1"/>
    <w:basedOn w:val="prastojilentel"/>
    <w:next w:val="5tinkleliolenteltamsi3parykinimas"/>
    <w:uiPriority w:val="50"/>
    <w:rsid w:val="00520EBB"/>
    <w:pPr>
      <w:autoSpaceDN/>
      <w:spacing w:after="0" w:line="240" w:lineRule="auto"/>
      <w:textAlignment w:val="auto"/>
    </w:pPr>
    <w:rPr>
      <w:rFonts w:ascii="Calibri" w:hAnsi="Calibri" w:cs="Times New Roman"/>
      <w:color w:val="auto"/>
      <w:w w:val="100"/>
      <w:sz w:val="22"/>
      <w:szCs w:val="22"/>
      <w:lang w:val="lt-LT"/>
    </w:r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1tinkleliolentelviesi5parykinimas1">
    <w:name w:val="1 tinklelio lentelė (šviesi) – 5 paryškinimas1"/>
    <w:basedOn w:val="prastojilentel"/>
    <w:next w:val="1tinkleliolentelviesi5parykinimas"/>
    <w:uiPriority w:val="46"/>
    <w:rsid w:val="00520EBB"/>
    <w:pPr>
      <w:autoSpaceDN/>
      <w:spacing w:after="0" w:line="240" w:lineRule="auto"/>
      <w:textAlignment w:val="auto"/>
    </w:pPr>
    <w:rPr>
      <w:rFonts w:ascii="Calibri" w:hAnsi="Calibri" w:cs="Times New Roman"/>
      <w:color w:val="auto"/>
      <w:w w:val="100"/>
      <w:sz w:val="22"/>
      <w:szCs w:val="22"/>
      <w:lang w:val="lt-LT"/>
    </w:rPr>
    <w:tblPr>
      <w:tblStyleRowBandSize w:val="1"/>
      <w:tblStyleColBandSize w:val="1"/>
      <w:tblInd w:w="0" w:type="nil"/>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2tinkleliolentel5parykinimas1">
    <w:name w:val="2 tinklelio lentelė – 5 paryškinimas1"/>
    <w:basedOn w:val="prastojilentel"/>
    <w:next w:val="2tinkleliolentel5parykinimas"/>
    <w:uiPriority w:val="47"/>
    <w:rsid w:val="00520EBB"/>
    <w:pPr>
      <w:autoSpaceDN/>
      <w:spacing w:after="0" w:line="240" w:lineRule="auto"/>
      <w:textAlignment w:val="auto"/>
    </w:pPr>
    <w:rPr>
      <w:rFonts w:ascii="Calibri" w:hAnsi="Calibri" w:cs="Times New Roman"/>
      <w:color w:val="auto"/>
      <w:w w:val="100"/>
      <w:sz w:val="22"/>
      <w:szCs w:val="22"/>
      <w:lang w:val="lt-LT"/>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3tinkleliolentel5parykinimas1">
    <w:name w:val="3 tinklelio lentelė – 5 paryškinimas1"/>
    <w:basedOn w:val="prastojilentel"/>
    <w:next w:val="3tinkleliolentel5parykinimas"/>
    <w:uiPriority w:val="48"/>
    <w:rsid w:val="00520EBB"/>
    <w:pPr>
      <w:autoSpaceDN/>
      <w:spacing w:after="0" w:line="240" w:lineRule="auto"/>
      <w:textAlignment w:val="auto"/>
    </w:pPr>
    <w:rPr>
      <w:rFonts w:ascii="Calibri" w:hAnsi="Calibri" w:cs="Times New Roman"/>
      <w:color w:val="auto"/>
      <w:w w:val="100"/>
      <w:sz w:val="22"/>
      <w:szCs w:val="22"/>
      <w:lang w:val="lt-LT"/>
    </w:rPr>
    <w:tblPr>
      <w:tblStyleRowBandSize w:val="1"/>
      <w:tblStyleColBandSize w:val="1"/>
      <w:tblInd w:w="0" w:type="nil"/>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customStyle="1" w:styleId="4tinkleliolentel5parykinimas1">
    <w:name w:val="4 tinklelio lentelė – 5 paryškinimas1"/>
    <w:basedOn w:val="prastojilentel"/>
    <w:next w:val="4tinkleliolentel5parykinimas"/>
    <w:uiPriority w:val="49"/>
    <w:rsid w:val="00520EBB"/>
    <w:pPr>
      <w:autoSpaceDN/>
      <w:spacing w:after="0" w:line="240" w:lineRule="auto"/>
      <w:textAlignment w:val="auto"/>
    </w:pPr>
    <w:rPr>
      <w:rFonts w:ascii="Calibri" w:hAnsi="Calibri" w:cs="Times New Roman"/>
      <w:color w:val="auto"/>
      <w:w w:val="100"/>
      <w:sz w:val="22"/>
      <w:szCs w:val="22"/>
      <w:lang w:val="lt-LT"/>
    </w:rPr>
    <w:tblPr>
      <w:tblStyleRowBandSize w:val="1"/>
      <w:tblStyleColBandSize w:val="1"/>
      <w:tblInd w:w="0" w:type="nil"/>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7tinkleliolentelspalvinga5parykinimas1">
    <w:name w:val="7 tinklelio lentelė (spalvinga) – 5 paryškinimas1"/>
    <w:basedOn w:val="prastojilentel"/>
    <w:next w:val="7tinkleliolentelspalvinga5parykinimas"/>
    <w:uiPriority w:val="52"/>
    <w:rsid w:val="00520EBB"/>
    <w:pPr>
      <w:autoSpaceDN/>
      <w:spacing w:after="0" w:line="240" w:lineRule="auto"/>
      <w:textAlignment w:val="auto"/>
    </w:pPr>
    <w:rPr>
      <w:rFonts w:ascii="Calibri" w:hAnsi="Calibri" w:cs="Times New Roman"/>
      <w:color w:val="2E74B5" w:themeColor="accent5" w:themeShade="BF"/>
      <w:w w:val="100"/>
      <w:sz w:val="22"/>
      <w:szCs w:val="22"/>
      <w:lang w:val="lt-LT"/>
    </w:rPr>
    <w:tblPr>
      <w:tblStyleRowBandSize w:val="1"/>
      <w:tblStyleColBandSize w:val="1"/>
      <w:tblInd w:w="0" w:type="nil"/>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customStyle="1" w:styleId="1sraolentelviesi1">
    <w:name w:val="1 sąrašo lentelė (šviesi)1"/>
    <w:basedOn w:val="prastojilentel"/>
    <w:next w:val="1sraolentelviesi"/>
    <w:uiPriority w:val="46"/>
    <w:rsid w:val="00520EBB"/>
    <w:pPr>
      <w:autoSpaceDN/>
      <w:spacing w:after="0" w:line="240" w:lineRule="auto"/>
      <w:textAlignment w:val="auto"/>
    </w:pPr>
    <w:rPr>
      <w:rFonts w:ascii="Calibri" w:hAnsi="Calibri" w:cs="Times New Roman"/>
      <w:color w:val="auto"/>
      <w:w w:val="100"/>
      <w:sz w:val="24"/>
      <w:szCs w:val="24"/>
      <w:lang w:val="lt-LT"/>
    </w:rPr>
    <w:tblPr>
      <w:tblStyleRowBandSize w:val="1"/>
      <w:tblStyleColBandSize w:val="1"/>
      <w:tblInd w:w="0" w:type="nil"/>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2sraolentel1parykinimas1">
    <w:name w:val="2 sąrašo lentelė – 1 paryškinimas1"/>
    <w:basedOn w:val="prastojilentel"/>
    <w:next w:val="2sraolentel1parykinimas"/>
    <w:uiPriority w:val="47"/>
    <w:rsid w:val="00520EBB"/>
    <w:pPr>
      <w:autoSpaceDN/>
      <w:spacing w:after="0" w:line="240" w:lineRule="auto"/>
      <w:textAlignment w:val="auto"/>
    </w:pPr>
    <w:rPr>
      <w:rFonts w:ascii="Calibri" w:hAnsi="Calibri" w:cs="Times New Roman"/>
      <w:color w:val="auto"/>
      <w:w w:val="100"/>
      <w:sz w:val="22"/>
      <w:szCs w:val="22"/>
      <w:lang w:val="lt-LT"/>
    </w:rPr>
    <w:tblPr>
      <w:tblStyleRowBandSize w:val="1"/>
      <w:tblStyleColBandSize w:val="1"/>
      <w:tblInd w:w="0" w:type="nil"/>
      <w:tblBorders>
        <w:top w:val="single" w:sz="4" w:space="0" w:color="8EAADB" w:themeColor="accent1" w:themeTint="99"/>
        <w:bottom w:val="single" w:sz="4" w:space="0" w:color="8EAADB" w:themeColor="accent1" w:themeTint="99"/>
        <w:insideH w:val="single" w:sz="4" w:space="0" w:color="8EAADB"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3sraolentel1parykinimas1">
    <w:name w:val="3 sąrašo lentelė – 1 paryškinimas1"/>
    <w:basedOn w:val="prastojilentel"/>
    <w:next w:val="3sraolentel1parykinimas"/>
    <w:uiPriority w:val="48"/>
    <w:rsid w:val="00520EBB"/>
    <w:pPr>
      <w:autoSpaceDN/>
      <w:spacing w:after="0" w:line="240" w:lineRule="auto"/>
      <w:textAlignment w:val="auto"/>
    </w:pPr>
    <w:rPr>
      <w:rFonts w:ascii="Calibri" w:hAnsi="Calibri" w:cs="Times New Roman"/>
      <w:color w:val="auto"/>
      <w:w w:val="100"/>
      <w:sz w:val="22"/>
      <w:szCs w:val="22"/>
      <w:lang w:val="en-US"/>
    </w:rPr>
    <w:tblPr>
      <w:tblStyleRowBandSize w:val="1"/>
      <w:tblStyleColBandSize w:val="1"/>
      <w:tblInd w:w="0" w:type="nil"/>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4sraolentel1parykinimas2">
    <w:name w:val="4 sąrašo lentelė – 1 paryškinimas2"/>
    <w:basedOn w:val="prastojilentel"/>
    <w:next w:val="4sraolentel1parykinimas"/>
    <w:uiPriority w:val="49"/>
    <w:rsid w:val="00520EBB"/>
    <w:pPr>
      <w:autoSpaceDN/>
      <w:spacing w:after="0" w:line="240" w:lineRule="auto"/>
      <w:textAlignment w:val="auto"/>
    </w:pPr>
    <w:rPr>
      <w:rFonts w:ascii="Calibri" w:hAnsi="Calibri" w:cs="Times New Roman"/>
      <w:color w:val="auto"/>
      <w:w w:val="100"/>
      <w:sz w:val="22"/>
      <w:szCs w:val="22"/>
      <w:lang w:val="lt-LT"/>
    </w:rPr>
    <w:tblPr>
      <w:tblStyleRowBandSize w:val="1"/>
      <w:tblStyleColBandSize w:val="1"/>
      <w:tblInd w:w="0" w:type="nil"/>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6sraolentelspalvinga1parykinimas1">
    <w:name w:val="6 sąrašo lentelė (spalvinga) – 1 paryškinimas1"/>
    <w:basedOn w:val="prastojilentel"/>
    <w:next w:val="6sraolentelspalvinga1parykinimas"/>
    <w:uiPriority w:val="51"/>
    <w:rsid w:val="00520EBB"/>
    <w:pPr>
      <w:autoSpaceDN/>
      <w:spacing w:after="0" w:line="240" w:lineRule="auto"/>
      <w:textAlignment w:val="auto"/>
    </w:pPr>
    <w:rPr>
      <w:rFonts w:ascii="Calibri" w:hAnsi="Calibri" w:cs="Times New Roman"/>
      <w:color w:val="2F5496" w:themeColor="accent1" w:themeShade="BF"/>
      <w:w w:val="100"/>
      <w:sz w:val="22"/>
      <w:szCs w:val="22"/>
      <w:lang w:val="lt-LT"/>
    </w:rPr>
    <w:tblPr>
      <w:tblStyleRowBandSize w:val="1"/>
      <w:tblStyleColBandSize w:val="1"/>
      <w:tblInd w:w="0" w:type="nil"/>
      <w:tblBorders>
        <w:top w:val="single" w:sz="4" w:space="0" w:color="4472C4" w:themeColor="accent1"/>
        <w:bottom w:val="single" w:sz="4" w:space="0" w:color="4472C4" w:themeColor="accent1"/>
      </w:tblBorders>
    </w:tblPr>
    <w:tblStylePr w:type="firstRow">
      <w:rPr>
        <w:b/>
        <w:bCs/>
      </w:rPr>
      <w:tblPr/>
      <w:tcPr>
        <w:tcBorders>
          <w:bottom w:val="single" w:sz="4" w:space="0" w:color="4472C4" w:themeColor="accent1"/>
        </w:tcBorders>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3sraolentel3parykinimas1">
    <w:name w:val="3 sąrašo lentelė – 3 paryškinimas1"/>
    <w:basedOn w:val="prastojilentel"/>
    <w:next w:val="3sraolentel3parykinimas"/>
    <w:uiPriority w:val="48"/>
    <w:rsid w:val="00520EBB"/>
    <w:pPr>
      <w:autoSpaceDN/>
      <w:spacing w:after="0" w:line="240" w:lineRule="auto"/>
      <w:textAlignment w:val="auto"/>
    </w:pPr>
    <w:rPr>
      <w:rFonts w:ascii="Calibri" w:hAnsi="Calibri" w:cs="Times New Roman"/>
      <w:color w:val="auto"/>
      <w:w w:val="100"/>
      <w:sz w:val="22"/>
      <w:szCs w:val="22"/>
      <w:lang w:val="lt-LT"/>
    </w:rPr>
    <w:tblPr>
      <w:tblStyleRowBandSize w:val="1"/>
      <w:tblStyleColBandSize w:val="1"/>
      <w:tblInd w:w="0" w:type="nil"/>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4sraolentel3parykinimas">
    <w:name w:val="List Table 4 Accent 3"/>
    <w:basedOn w:val="prastojilentel"/>
    <w:uiPriority w:val="49"/>
    <w:rsid w:val="00520EBB"/>
    <w:pPr>
      <w:autoSpaceDN/>
      <w:spacing w:after="0" w:line="240" w:lineRule="auto"/>
      <w:textAlignment w:val="auto"/>
    </w:pPr>
    <w:rPr>
      <w:rFonts w:ascii="Calibri" w:hAnsi="Calibri" w:cs="Times New Roman"/>
      <w:color w:val="auto"/>
      <w:w w:val="100"/>
      <w:sz w:val="22"/>
      <w:szCs w:val="22"/>
      <w:lang w:val="lt-LT"/>
    </w:rPr>
    <w:tblPr>
      <w:tblStyleRowBandSize w:val="1"/>
      <w:tblStyleColBandSize w:val="1"/>
      <w:tblInd w:w="0" w:type="nil"/>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1sraolentelviesi4parykinimas1">
    <w:name w:val="1 sąrašo lentelė (šviesi) – 4 paryškinimas1"/>
    <w:basedOn w:val="prastojilentel"/>
    <w:next w:val="1sraolentelviesi4parykinimas"/>
    <w:uiPriority w:val="46"/>
    <w:rsid w:val="00520EBB"/>
    <w:pPr>
      <w:autoSpaceDN/>
      <w:spacing w:after="0" w:line="240" w:lineRule="auto"/>
      <w:textAlignment w:val="auto"/>
    </w:pPr>
    <w:rPr>
      <w:rFonts w:ascii="Calibri" w:hAnsi="Calibri" w:cs="Times New Roman"/>
      <w:color w:val="auto"/>
      <w:w w:val="100"/>
      <w:sz w:val="24"/>
      <w:szCs w:val="24"/>
      <w:lang w:val="lt-LT"/>
    </w:rPr>
    <w:tblPr>
      <w:tblStyleRowBandSize w:val="1"/>
      <w:tblStyleColBandSize w:val="1"/>
      <w:tblInd w:w="0" w:type="nil"/>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4sraolentel1parykinimas111">
    <w:name w:val="4 sąrašo lentelė – 1 paryškinimas111"/>
    <w:basedOn w:val="prastojilentel"/>
    <w:uiPriority w:val="49"/>
    <w:rsid w:val="00520EBB"/>
    <w:pPr>
      <w:autoSpaceDN/>
      <w:spacing w:after="0" w:line="240" w:lineRule="auto"/>
      <w:textAlignment w:val="auto"/>
    </w:pPr>
    <w:rPr>
      <w:rFonts w:ascii="Calibri" w:hAnsi="Calibri" w:cs="Calibri"/>
      <w:color w:val="auto"/>
      <w:w w:val="100"/>
      <w:sz w:val="24"/>
      <w:szCs w:val="24"/>
      <w:lang w:val="lt-LT"/>
    </w:rPr>
    <w:tblPr>
      <w:tblStyleRowBandSize w:val="1"/>
      <w:tblStyleColBandSize w:val="1"/>
      <w:tblInd w:w="0" w:type="nil"/>
      <w:tblBorders>
        <w:insideH w:val="single" w:sz="4" w:space="0" w:color="95B3D7"/>
      </w:tblBorders>
      <w:tblCellMar>
        <w:left w:w="0" w:type="dxa"/>
        <w:right w:w="0" w:type="dxa"/>
      </w:tblCellMar>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one" w:sz="0" w:space="0" w:color="auto"/>
        </w:tcBorders>
        <w:shd w:val="clear" w:color="auto" w:fill="4F81BD"/>
      </w:tcPr>
    </w:tblStylePr>
    <w:tblStylePr w:type="lastRow">
      <w:rPr>
        <w:b/>
        <w:bCs/>
      </w:rPr>
      <w:tblPr/>
      <w:tcPr>
        <w:tcBorders>
          <w:top w:val="sing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GridTable4-Accent31">
    <w:name w:val="Grid Table 4 - Accent 31"/>
    <w:basedOn w:val="prastojilentel"/>
    <w:uiPriority w:val="49"/>
    <w:rsid w:val="00520EBB"/>
    <w:pPr>
      <w:autoSpaceDN/>
      <w:spacing w:after="0" w:line="240" w:lineRule="auto"/>
      <w:textAlignment w:val="auto"/>
    </w:pPr>
    <w:rPr>
      <w:rFonts w:ascii="Calibri" w:hAnsi="Calibri" w:cs="Times New Roman"/>
      <w:color w:val="auto"/>
      <w:w w:val="100"/>
      <w:sz w:val="22"/>
      <w:szCs w:val="22"/>
      <w:lang w:val="lt-LT"/>
    </w:rPr>
    <w:tblPr>
      <w:tblStyleRowBandSize w:val="1"/>
      <w:tblStyleColBandSize w:val="1"/>
      <w:tblInd w:w="0" w:type="nil"/>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321">
    <w:name w:val="Grid Table 4 - Accent 321"/>
    <w:basedOn w:val="prastojilentel"/>
    <w:uiPriority w:val="49"/>
    <w:rsid w:val="00520EBB"/>
    <w:pPr>
      <w:autoSpaceDN/>
      <w:spacing w:after="0" w:line="240" w:lineRule="auto"/>
      <w:textAlignment w:val="auto"/>
    </w:pPr>
    <w:rPr>
      <w:rFonts w:ascii="Calibri" w:hAnsi="Calibri" w:cs="Times New Roman"/>
      <w:color w:val="auto"/>
      <w:w w:val="100"/>
      <w:sz w:val="22"/>
      <w:szCs w:val="22"/>
      <w:lang w:val="lt-LT"/>
    </w:rPr>
    <w:tblPr>
      <w:tblStyleRowBandSize w:val="1"/>
      <w:tblStyleColBandSize w:val="1"/>
      <w:tblInd w:w="0" w:type="nil"/>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LightList-Accent151">
    <w:name w:val="Light List - Accent 151"/>
    <w:basedOn w:val="prastojilentel"/>
    <w:uiPriority w:val="61"/>
    <w:rsid w:val="00520EBB"/>
    <w:pPr>
      <w:autoSpaceDN/>
      <w:spacing w:after="0" w:line="240" w:lineRule="auto"/>
      <w:textAlignment w:val="auto"/>
    </w:pPr>
    <w:rPr>
      <w:rFonts w:ascii="Calibri" w:hAnsi="Calibri" w:cs="Times New Roman"/>
      <w:color w:val="auto"/>
      <w:w w:val="100"/>
      <w:sz w:val="22"/>
      <w:szCs w:val="22"/>
      <w:lang w:val="lt-LT"/>
    </w:rPr>
    <w:tblPr>
      <w:tblStyleRowBandSize w:val="1"/>
      <w:tblStyleColBandSize w:val="1"/>
      <w:tblInd w:w="0" w:type="nil"/>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Lines="0" w:before="0" w:beforeAutospacing="0" w:afterLines="0" w:after="0" w:afterAutospacing="0" w:line="240" w:lineRule="auto"/>
      </w:pPr>
      <w:rPr>
        <w:b/>
        <w:bCs/>
        <w:color w:val="FFFFFF" w:themeColor="background1"/>
      </w:rPr>
      <w:tblPr/>
      <w:tcPr>
        <w:shd w:val="clear" w:color="auto" w:fill="4472C4" w:themeFill="accent1"/>
      </w:tcPr>
    </w:tblStylePr>
    <w:tblStylePr w:type="lastRow">
      <w:pPr>
        <w:spacing w:beforeLines="0" w:before="0" w:beforeAutospacing="0" w:afterLines="0" w:after="0" w:afterAutospacing="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customStyle="1" w:styleId="Lentelstinklelis11">
    <w:name w:val="Lentelės tinklelis11"/>
    <w:basedOn w:val="prastojilentel"/>
    <w:uiPriority w:val="59"/>
    <w:rsid w:val="00520EBB"/>
    <w:pPr>
      <w:autoSpaceDN/>
      <w:spacing w:after="0" w:line="240" w:lineRule="auto"/>
      <w:textAlignment w:val="auto"/>
    </w:pPr>
    <w:rPr>
      <w:rFonts w:ascii="Calibri" w:hAnsi="Calibri" w:cs="Times New Roman"/>
      <w:color w:val="auto"/>
      <w:w w:val="100"/>
      <w:sz w:val="22"/>
      <w:szCs w:val="22"/>
      <w:lang w:val="lt-LT"/>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21">
    <w:name w:val="Lentelės tinklelis21"/>
    <w:basedOn w:val="prastojilentel"/>
    <w:uiPriority w:val="39"/>
    <w:rsid w:val="00520EBB"/>
    <w:pPr>
      <w:autoSpaceDN/>
      <w:spacing w:after="0" w:line="240" w:lineRule="auto"/>
      <w:textAlignment w:val="auto"/>
    </w:pPr>
    <w:rPr>
      <w:rFonts w:ascii="Calibri" w:hAnsi="Calibri" w:cs="Times New Roman"/>
      <w:color w:val="auto"/>
      <w:w w:val="100"/>
      <w:sz w:val="24"/>
      <w:szCs w:val="24"/>
      <w:lang w:val="lt-LT"/>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2">
    <w:name w:val="Light List - Accent 112"/>
    <w:basedOn w:val="prastojilentel"/>
    <w:uiPriority w:val="61"/>
    <w:rsid w:val="00520EBB"/>
    <w:pPr>
      <w:autoSpaceDN/>
      <w:spacing w:after="0" w:line="240" w:lineRule="auto"/>
      <w:textAlignment w:val="auto"/>
    </w:pPr>
    <w:rPr>
      <w:rFonts w:ascii="Calibri" w:hAnsi="Calibri" w:cs="Times New Roman"/>
      <w:color w:val="auto"/>
      <w:w w:val="100"/>
      <w:sz w:val="22"/>
      <w:szCs w:val="22"/>
      <w:lang w:val="lt-LT"/>
    </w:rPr>
    <w:tblPr>
      <w:tblStyleRowBandSize w:val="1"/>
      <w:tblStyleColBandSize w:val="1"/>
      <w:tblInd w:w="0" w:type="nil"/>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Lines="0" w:before="0" w:beforeAutospacing="0" w:afterLines="0" w:after="0" w:afterAutospacing="0" w:line="240" w:lineRule="auto"/>
      </w:pPr>
      <w:rPr>
        <w:b/>
        <w:bCs/>
        <w:color w:val="FFFFFF" w:themeColor="background1"/>
      </w:rPr>
      <w:tblPr/>
      <w:tcPr>
        <w:shd w:val="clear" w:color="auto" w:fill="4472C4" w:themeFill="accent1"/>
      </w:tcPr>
    </w:tblStylePr>
    <w:tblStylePr w:type="lastRow">
      <w:pPr>
        <w:spacing w:beforeLines="0" w:before="0" w:beforeAutospacing="0" w:afterLines="0" w:after="0" w:afterAutospacing="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customStyle="1" w:styleId="2tinkleliolentel11">
    <w:name w:val="2 tinklelio lentelė11"/>
    <w:basedOn w:val="prastojilentel"/>
    <w:uiPriority w:val="47"/>
    <w:rsid w:val="00520EBB"/>
    <w:pPr>
      <w:autoSpaceDN/>
      <w:spacing w:after="0" w:line="240" w:lineRule="auto"/>
      <w:textAlignment w:val="auto"/>
    </w:pPr>
    <w:rPr>
      <w:rFonts w:ascii="Calibri" w:hAnsi="Calibri" w:cs="Times New Roman"/>
      <w:color w:val="auto"/>
      <w:w w:val="100"/>
      <w:sz w:val="24"/>
      <w:szCs w:val="24"/>
      <w:lang w:val="lt-LT"/>
    </w:rPr>
    <w:tblPr>
      <w:tblStyleRowBandSize w:val="1"/>
      <w:tblStyleColBandSize w:val="1"/>
      <w:tblInd w:w="0" w:type="nil"/>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ghtList-Accent141">
    <w:name w:val="Light List - Accent 141"/>
    <w:basedOn w:val="prastojilentel"/>
    <w:uiPriority w:val="61"/>
    <w:rsid w:val="00520EBB"/>
    <w:pPr>
      <w:autoSpaceDN/>
      <w:spacing w:after="0" w:line="240" w:lineRule="auto"/>
      <w:textAlignment w:val="auto"/>
    </w:pPr>
    <w:rPr>
      <w:rFonts w:ascii="Calibri" w:hAnsi="Calibri" w:cs="Times New Roman"/>
      <w:color w:val="auto"/>
      <w:w w:val="100"/>
      <w:sz w:val="22"/>
      <w:szCs w:val="22"/>
      <w:lang w:val="lt-LT"/>
    </w:rPr>
    <w:tblPr>
      <w:tblStyleRowBandSize w:val="1"/>
      <w:tblStyleColBandSize w:val="1"/>
      <w:tblInd w:w="0" w:type="nil"/>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Table4-Accent111">
    <w:name w:val="List Table 4 - Accent 111"/>
    <w:basedOn w:val="prastojilentel"/>
    <w:uiPriority w:val="49"/>
    <w:rsid w:val="00520EBB"/>
    <w:pPr>
      <w:autoSpaceDN/>
      <w:spacing w:after="0" w:line="240" w:lineRule="auto"/>
      <w:textAlignment w:val="auto"/>
    </w:pPr>
    <w:rPr>
      <w:rFonts w:ascii="Calibri" w:hAnsi="Calibri" w:cs="Times New Roman"/>
      <w:color w:val="auto"/>
      <w:w w:val="100"/>
      <w:sz w:val="22"/>
      <w:szCs w:val="22"/>
      <w:lang w:val="en-US"/>
    </w:rPr>
    <w:tblPr>
      <w:tblStyleRowBandSize w:val="1"/>
      <w:tblStyleColBandSize w:val="1"/>
      <w:tblInd w:w="0" w:type="nil"/>
      <w:tblBorders>
        <w:top w:val="single" w:sz="4" w:space="0" w:color="95B3D7"/>
        <w:left w:val="single" w:sz="4" w:space="0" w:color="95B3D7"/>
        <w:bottom w:val="single" w:sz="4" w:space="0" w:color="95B3D7"/>
        <w:right w:val="single" w:sz="4" w:space="0" w:color="95B3D7"/>
        <w:insideH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eGridLight11">
    <w:name w:val="Table Grid Light11"/>
    <w:basedOn w:val="prastojilentel"/>
    <w:uiPriority w:val="40"/>
    <w:rsid w:val="00520EBB"/>
    <w:pPr>
      <w:autoSpaceDN/>
      <w:spacing w:after="0" w:line="240" w:lineRule="auto"/>
      <w:textAlignment w:val="auto"/>
    </w:pPr>
    <w:rPr>
      <w:rFonts w:ascii="Calibri" w:hAnsi="Calibri" w:cs="Times New Roman"/>
      <w:color w:val="auto"/>
      <w:w w:val="100"/>
      <w:sz w:val="22"/>
      <w:szCs w:val="22"/>
      <w:lang w:val="en-US"/>
    </w:rPr>
    <w:tblPr>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ListTable3-Accent111">
    <w:name w:val="List Table 3 - Accent 111"/>
    <w:basedOn w:val="prastojilentel"/>
    <w:uiPriority w:val="48"/>
    <w:rsid w:val="00520EBB"/>
    <w:pPr>
      <w:autoSpaceDN/>
      <w:spacing w:after="0" w:line="240" w:lineRule="auto"/>
      <w:textAlignment w:val="auto"/>
    </w:pPr>
    <w:rPr>
      <w:rFonts w:ascii="Calibri" w:hAnsi="Calibri" w:cs="Times New Roman"/>
      <w:color w:val="auto"/>
      <w:w w:val="100"/>
      <w:sz w:val="24"/>
      <w:szCs w:val="24"/>
      <w:lang w:val="en-US"/>
    </w:rPr>
    <w:tblPr>
      <w:tblStyleRowBandSize w:val="1"/>
      <w:tblStyleColBandSize w:val="1"/>
      <w:tblInd w:w="0" w:type="nil"/>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table" w:customStyle="1" w:styleId="3sraolentel1parykinimas111">
    <w:name w:val="3 sąrašo lentelė – 1 paryškinimas111"/>
    <w:basedOn w:val="prastojilentel"/>
    <w:uiPriority w:val="48"/>
    <w:rsid w:val="00520EBB"/>
    <w:pPr>
      <w:autoSpaceDN/>
      <w:spacing w:after="0" w:line="240" w:lineRule="auto"/>
      <w:textAlignment w:val="auto"/>
    </w:pPr>
    <w:rPr>
      <w:rFonts w:ascii="Calibri" w:eastAsia="Times New Roman" w:hAnsi="Calibri" w:cs="Times New Roman"/>
      <w:color w:val="auto"/>
      <w:w w:val="100"/>
      <w:sz w:val="24"/>
      <w:szCs w:val="24"/>
      <w:lang w:val="lt-LT"/>
    </w:rPr>
    <w:tblPr>
      <w:tblStyleRowBandSize w:val="1"/>
      <w:tblStyleColBandSize w:val="1"/>
      <w:tblInd w:w="0" w:type="nil"/>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table" w:customStyle="1" w:styleId="LightList-Accent1112">
    <w:name w:val="Light List - Accent 1112"/>
    <w:basedOn w:val="prastojilentel"/>
    <w:uiPriority w:val="61"/>
    <w:rsid w:val="00520EBB"/>
    <w:pPr>
      <w:autoSpaceDN/>
      <w:spacing w:after="0" w:line="240" w:lineRule="auto"/>
      <w:textAlignment w:val="auto"/>
    </w:pPr>
    <w:rPr>
      <w:rFonts w:ascii="Calibri" w:eastAsia="Times New Roman" w:hAnsi="Calibri" w:cs="Times New Roman"/>
      <w:color w:val="auto"/>
      <w:w w:val="100"/>
      <w:sz w:val="24"/>
      <w:szCs w:val="24"/>
      <w:lang w:val="lt-LT"/>
    </w:rPr>
    <w:tblPr>
      <w:tblStyleRowBandSize w:val="1"/>
      <w:tblStyleColBandSize w:val="1"/>
      <w:tblInd w:w="0" w:type="nil"/>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4sraolentel1parykinimas12">
    <w:name w:val="4 sąrašo lentelė – 1 paryškinimas12"/>
    <w:basedOn w:val="prastojilentel"/>
    <w:uiPriority w:val="49"/>
    <w:rsid w:val="00520EBB"/>
    <w:pPr>
      <w:autoSpaceDN/>
      <w:spacing w:after="0" w:line="240" w:lineRule="auto"/>
      <w:textAlignment w:val="auto"/>
    </w:pPr>
    <w:rPr>
      <w:rFonts w:ascii="Calibri" w:eastAsia="Times New Roman" w:hAnsi="Calibri" w:cs="Times New Roman"/>
      <w:color w:val="auto"/>
      <w:w w:val="100"/>
      <w:sz w:val="24"/>
      <w:szCs w:val="24"/>
      <w:lang w:val="lt-LT"/>
    </w:rPr>
    <w:tblPr>
      <w:tblStyleRowBandSize w:val="1"/>
      <w:tblStyleColBandSize w:val="1"/>
      <w:tblInd w:w="0" w:type="nil"/>
      <w:tblBorders>
        <w:top w:val="single" w:sz="4" w:space="0" w:color="95B3D7"/>
        <w:left w:val="single" w:sz="4" w:space="0" w:color="95B3D7"/>
        <w:bottom w:val="single" w:sz="4" w:space="0" w:color="95B3D7"/>
        <w:right w:val="single" w:sz="4" w:space="0" w:color="95B3D7"/>
        <w:insideH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ListTable4Accent1111">
    <w:name w:val="List Table 4 Accent 1111"/>
    <w:basedOn w:val="prastojilentel"/>
    <w:uiPriority w:val="49"/>
    <w:rsid w:val="00520EBB"/>
    <w:pPr>
      <w:autoSpaceDN/>
      <w:spacing w:after="0" w:line="240" w:lineRule="auto"/>
      <w:textAlignment w:val="auto"/>
    </w:pPr>
    <w:rPr>
      <w:rFonts w:ascii="Cambria" w:eastAsia="Times New Roman" w:hAnsi="Cambria" w:cs="Times New Roman"/>
      <w:color w:val="auto"/>
      <w:w w:val="100"/>
      <w:sz w:val="24"/>
      <w:szCs w:val="24"/>
      <w:lang w:val="lt-LT"/>
    </w:rPr>
    <w:tblPr>
      <w:tblStyleRowBandSize w:val="1"/>
      <w:tblStyleColBandSize w:val="1"/>
      <w:tblInd w:w="0" w:type="nil"/>
      <w:tblBorders>
        <w:top w:val="single" w:sz="4" w:space="0" w:color="95B3D7"/>
        <w:left w:val="single" w:sz="4" w:space="0" w:color="95B3D7"/>
        <w:bottom w:val="single" w:sz="4" w:space="0" w:color="95B3D7"/>
        <w:right w:val="single" w:sz="4" w:space="0" w:color="95B3D7"/>
        <w:insideH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LightList-Accent11111">
    <w:name w:val="Light List - Accent 11111"/>
    <w:basedOn w:val="prastojilentel"/>
    <w:uiPriority w:val="61"/>
    <w:rsid w:val="00520EBB"/>
    <w:pPr>
      <w:autoSpaceDN/>
      <w:spacing w:after="0" w:line="240" w:lineRule="auto"/>
      <w:textAlignment w:val="auto"/>
    </w:pPr>
    <w:rPr>
      <w:rFonts w:ascii="Calibri" w:eastAsia="Times New Roman" w:hAnsi="Calibri" w:cs="Times New Roman"/>
      <w:color w:val="auto"/>
      <w:w w:val="100"/>
      <w:sz w:val="22"/>
      <w:szCs w:val="22"/>
      <w:lang w:val="lt-LT"/>
    </w:rPr>
    <w:tblPr>
      <w:tblStyleRowBandSize w:val="1"/>
      <w:tblStyleColBandSize w:val="1"/>
      <w:tblInd w:w="0" w:type="nil"/>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Lines="0" w:before="0" w:beforeAutospacing="0" w:afterLines="0" w:after="0" w:afterAutospacing="0" w:line="240" w:lineRule="auto"/>
      </w:pPr>
      <w:rPr>
        <w:b/>
        <w:bCs/>
        <w:color w:val="FFFFFF" w:themeColor="background1"/>
      </w:rPr>
      <w:tblPr/>
      <w:tcPr>
        <w:shd w:val="clear" w:color="auto" w:fill="4472C4" w:themeFill="accent1"/>
      </w:tcPr>
    </w:tblStylePr>
    <w:tblStylePr w:type="lastRow">
      <w:pPr>
        <w:spacing w:beforeLines="0" w:before="0" w:beforeAutospacing="0" w:afterLines="0" w:after="0" w:afterAutospacing="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customStyle="1" w:styleId="4tinkleliolentel3parykinimas2">
    <w:name w:val="4 tinklelio lentelė – 3 paryškinimas2"/>
    <w:basedOn w:val="prastojilentel"/>
    <w:next w:val="4tinkleliolentel3parykinimas"/>
    <w:uiPriority w:val="49"/>
    <w:rsid w:val="00520EBB"/>
    <w:pPr>
      <w:autoSpaceDN/>
      <w:spacing w:after="0" w:line="240" w:lineRule="auto"/>
      <w:textAlignment w:val="auto"/>
    </w:pPr>
    <w:rPr>
      <w:rFonts w:asciiTheme="minorHAnsi" w:eastAsiaTheme="minorHAnsi" w:hAnsiTheme="minorHAnsi" w:cstheme="minorBidi"/>
      <w:color w:val="auto"/>
      <w:w w:val="100"/>
      <w:sz w:val="22"/>
      <w:szCs w:val="22"/>
      <w:lang w:val="lt-LT"/>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4tinkleliolentel3parykinimas3">
    <w:name w:val="4 tinklelio lentelė – 3 paryškinimas3"/>
    <w:basedOn w:val="prastojilentel"/>
    <w:next w:val="4tinkleliolentel3parykinimas"/>
    <w:uiPriority w:val="49"/>
    <w:rsid w:val="00520EBB"/>
    <w:pPr>
      <w:autoSpaceDN/>
      <w:spacing w:after="0" w:line="240" w:lineRule="auto"/>
      <w:textAlignment w:val="auto"/>
    </w:pPr>
    <w:rPr>
      <w:rFonts w:asciiTheme="minorHAnsi" w:eastAsiaTheme="minorHAnsi" w:hAnsiTheme="minorHAnsi" w:cstheme="minorBidi"/>
      <w:color w:val="auto"/>
      <w:w w:val="100"/>
      <w:sz w:val="22"/>
      <w:szCs w:val="22"/>
      <w:lang w:val="lt-LT"/>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NoSpacing1">
    <w:name w:val="No Spacing1"/>
    <w:uiPriority w:val="1"/>
    <w:qFormat/>
    <w:rsid w:val="00520EBB"/>
    <w:pPr>
      <w:autoSpaceDN/>
      <w:spacing w:after="0" w:line="240" w:lineRule="auto"/>
      <w:textAlignment w:val="auto"/>
    </w:pPr>
    <w:rPr>
      <w:rFonts w:ascii="Calibri" w:hAnsi="Calibri" w:cs="Arial Unicode MS"/>
      <w:color w:val="auto"/>
      <w:w w:val="100"/>
      <w:sz w:val="22"/>
      <w:szCs w:val="22"/>
      <w:lang w:val="lt-LT" w:bidi="lo-LA"/>
    </w:rPr>
  </w:style>
  <w:style w:type="table" w:styleId="viesussraas6parykinimas">
    <w:name w:val="Light List Accent 6"/>
    <w:basedOn w:val="prastojilentel"/>
    <w:uiPriority w:val="61"/>
    <w:rsid w:val="00520EBB"/>
    <w:pPr>
      <w:autoSpaceDN/>
      <w:spacing w:after="0" w:line="240" w:lineRule="auto"/>
      <w:textAlignment w:val="auto"/>
    </w:pPr>
    <w:rPr>
      <w:rFonts w:asciiTheme="minorHAnsi" w:eastAsiaTheme="minorHAnsi" w:hAnsiTheme="minorHAnsi" w:cstheme="minorBidi"/>
      <w:color w:val="auto"/>
      <w:w w:val="100"/>
      <w:sz w:val="24"/>
      <w:szCs w:val="24"/>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paragraph" w:customStyle="1" w:styleId="prastasis1">
    <w:name w:val="Įprastasis1"/>
    <w:rsid w:val="00520EBB"/>
    <w:pPr>
      <w:suppressAutoHyphens/>
      <w:spacing w:line="249" w:lineRule="auto"/>
      <w:textAlignment w:val="auto"/>
    </w:pPr>
    <w:rPr>
      <w:rFonts w:ascii="Calibri" w:hAnsi="Calibri" w:cs="Times New Roman"/>
      <w:color w:val="auto"/>
      <w:w w:val="100"/>
      <w:sz w:val="22"/>
      <w:szCs w:val="22"/>
      <w:lang w:val="de-DE"/>
    </w:rPr>
  </w:style>
  <w:style w:type="character" w:customStyle="1" w:styleId="Numatytasispastraiposriftas1">
    <w:name w:val="Numatytasis pastraipos šriftas1"/>
    <w:rsid w:val="00520EBB"/>
  </w:style>
  <w:style w:type="character" w:customStyle="1" w:styleId="normaltextrun">
    <w:name w:val="normaltextrun"/>
    <w:basedOn w:val="Numatytasispastraiposriftas"/>
    <w:rsid w:val="00520EBB"/>
  </w:style>
  <w:style w:type="character" w:customStyle="1" w:styleId="spellingerror">
    <w:name w:val="spellingerror"/>
    <w:basedOn w:val="Numatytasispastraiposriftas"/>
    <w:rsid w:val="00520EBB"/>
  </w:style>
  <w:style w:type="paragraph" w:customStyle="1" w:styleId="Lentel1">
    <w:name w:val="Lentelė1"/>
    <w:basedOn w:val="prastasis"/>
    <w:link w:val="Lentel1Diagrama"/>
    <w:autoRedefine/>
    <w:qFormat/>
    <w:rsid w:val="005C7CE4"/>
    <w:pPr>
      <w:suppressAutoHyphens/>
      <w:autoSpaceDN/>
      <w:spacing w:before="120" w:after="120" w:line="259" w:lineRule="auto"/>
      <w:textAlignment w:val="auto"/>
      <w:outlineLvl w:val="4"/>
    </w:pPr>
    <w:rPr>
      <w:rFonts w:ascii="Arial" w:hAnsi="Arial" w:cs="Arial Unicode MS"/>
      <w:b/>
      <w:noProof/>
      <w:color w:val="000000" w:themeColor="text1"/>
      <w:w w:val="100"/>
      <w:sz w:val="18"/>
      <w:szCs w:val="16"/>
      <w:lang w:val="lt-LT" w:eastAsia="x-none" w:bidi="lo-LA"/>
    </w:rPr>
  </w:style>
  <w:style w:type="character" w:customStyle="1" w:styleId="Lentel1Diagrama">
    <w:name w:val="Lentelė1 Diagrama"/>
    <w:link w:val="Lentel1"/>
    <w:rsid w:val="005C7CE4"/>
    <w:rPr>
      <w:rFonts w:ascii="Arial" w:hAnsi="Arial" w:cs="Arial Unicode MS"/>
      <w:b/>
      <w:noProof/>
      <w:color w:val="000000" w:themeColor="text1"/>
      <w:w w:val="100"/>
      <w:sz w:val="18"/>
      <w:szCs w:val="16"/>
      <w:lang w:val="lt-LT" w:eastAsia="x-none" w:bidi="lo-LA"/>
    </w:rPr>
  </w:style>
  <w:style w:type="character" w:styleId="Knygospavadinimas">
    <w:name w:val="Book Title"/>
    <w:basedOn w:val="Numatytasispastraiposriftas"/>
    <w:uiPriority w:val="33"/>
    <w:rsid w:val="00520EBB"/>
    <w:rPr>
      <w:rFonts w:ascii="Arial" w:hAnsi="Arial"/>
      <w:b/>
      <w:bCs/>
      <w:i w:val="0"/>
      <w:iCs/>
      <w:color w:val="auto"/>
      <w:spacing w:val="5"/>
      <w:sz w:val="22"/>
    </w:rPr>
  </w:style>
  <w:style w:type="table" w:customStyle="1" w:styleId="ListTable3-Accent112">
    <w:name w:val="List Table 3 - Accent 112"/>
    <w:basedOn w:val="prastojilentel"/>
    <w:next w:val="prastojilentel"/>
    <w:uiPriority w:val="48"/>
    <w:rsid w:val="00520EBB"/>
    <w:pPr>
      <w:autoSpaceDN/>
      <w:spacing w:after="0" w:line="240" w:lineRule="auto"/>
      <w:textAlignment w:val="auto"/>
    </w:pPr>
    <w:rPr>
      <w:rFonts w:asciiTheme="minorHAnsi" w:eastAsiaTheme="minorEastAsia" w:hAnsiTheme="minorHAnsi" w:cstheme="minorBidi"/>
      <w:color w:val="auto"/>
      <w:w w:val="100"/>
      <w:sz w:val="22"/>
      <w:szCs w:val="22"/>
      <w:lang w:val="lt-LT" w:eastAsia="lt-LT"/>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character" w:customStyle="1" w:styleId="visualization-table">
    <w:name w:val="visualization-table"/>
    <w:basedOn w:val="Numatytasispastraiposriftas"/>
    <w:rsid w:val="00520EBB"/>
  </w:style>
  <w:style w:type="table" w:customStyle="1" w:styleId="LightList-Accent1113">
    <w:name w:val="Light List - Accent 1113"/>
    <w:basedOn w:val="prastojilentel"/>
    <w:uiPriority w:val="61"/>
    <w:rsid w:val="00520EBB"/>
    <w:pPr>
      <w:autoSpaceDN/>
      <w:spacing w:after="0" w:line="240" w:lineRule="auto"/>
      <w:textAlignment w:val="auto"/>
    </w:pPr>
    <w:rPr>
      <w:rFonts w:asciiTheme="minorHAnsi" w:eastAsiaTheme="minorEastAsia" w:hAnsiTheme="minorHAnsi" w:cstheme="minorBidi"/>
      <w:color w:val="auto"/>
      <w:w w:val="100"/>
      <w:sz w:val="22"/>
      <w:szCs w:val="22"/>
      <w:lang w:val="lt-LT" w:eastAsia="lt-LT"/>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customStyle="1" w:styleId="LightList-Accent1114">
    <w:name w:val="Light List - Accent 1114"/>
    <w:basedOn w:val="prastojilentel"/>
    <w:uiPriority w:val="61"/>
    <w:rsid w:val="00520EBB"/>
    <w:pPr>
      <w:autoSpaceDN/>
      <w:spacing w:after="0" w:line="240" w:lineRule="auto"/>
      <w:textAlignment w:val="auto"/>
    </w:pPr>
    <w:rPr>
      <w:rFonts w:asciiTheme="minorHAnsi" w:eastAsiaTheme="minorEastAsia" w:hAnsiTheme="minorHAnsi" w:cstheme="minorBidi"/>
      <w:color w:val="auto"/>
      <w:w w:val="100"/>
      <w:sz w:val="22"/>
      <w:szCs w:val="22"/>
      <w:lang w:val="lt-LT" w:eastAsia="lt-LT"/>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numbering" w:customStyle="1" w:styleId="Sraonra11">
    <w:name w:val="Sąrašo nėra11"/>
    <w:next w:val="Sraonra"/>
    <w:uiPriority w:val="99"/>
    <w:semiHidden/>
    <w:unhideWhenUsed/>
    <w:rsid w:val="00520EBB"/>
  </w:style>
  <w:style w:type="numbering" w:customStyle="1" w:styleId="NoList1">
    <w:name w:val="No List1"/>
    <w:next w:val="Sraonra"/>
    <w:uiPriority w:val="99"/>
    <w:semiHidden/>
    <w:unhideWhenUsed/>
    <w:rsid w:val="00520EBB"/>
  </w:style>
  <w:style w:type="table" w:customStyle="1" w:styleId="ListTable3-Accent113">
    <w:name w:val="List Table 3 - Accent 113"/>
    <w:basedOn w:val="prastojilentel"/>
    <w:next w:val="3sraolentel1parykinimas"/>
    <w:uiPriority w:val="48"/>
    <w:rsid w:val="00520EBB"/>
    <w:pPr>
      <w:autoSpaceDN/>
      <w:spacing w:after="0" w:line="240" w:lineRule="auto"/>
      <w:textAlignment w:val="auto"/>
    </w:pPr>
    <w:rPr>
      <w:rFonts w:asciiTheme="minorHAnsi" w:eastAsiaTheme="minorHAnsi" w:hAnsiTheme="minorHAnsi" w:cstheme="minorBidi"/>
      <w:color w:val="auto"/>
      <w:w w:val="100"/>
      <w:sz w:val="24"/>
      <w:szCs w:val="24"/>
      <w:lang w:val="en-US"/>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3sraolentel1parykinimas112">
    <w:name w:val="3 sąrašo lentelė – 1 paryškinimas112"/>
    <w:basedOn w:val="prastojilentel"/>
    <w:uiPriority w:val="48"/>
    <w:rsid w:val="00520EBB"/>
    <w:pPr>
      <w:autoSpaceDN/>
      <w:spacing w:after="0" w:line="240" w:lineRule="auto"/>
      <w:textAlignment w:val="auto"/>
    </w:pPr>
    <w:rPr>
      <w:rFonts w:asciiTheme="minorHAnsi" w:eastAsiaTheme="minorEastAsia" w:hAnsiTheme="minorHAnsi" w:cstheme="minorBidi"/>
      <w:color w:val="auto"/>
      <w:w w:val="100"/>
      <w:sz w:val="24"/>
      <w:szCs w:val="24"/>
      <w:lang w:val="lt-LT"/>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paragraph" w:customStyle="1" w:styleId="Bullet">
    <w:name w:val="Bullet"/>
    <w:basedOn w:val="Sraopastraipa"/>
    <w:link w:val="BulletChar"/>
    <w:rsid w:val="00520EBB"/>
    <w:pPr>
      <w:numPr>
        <w:numId w:val="2"/>
      </w:numPr>
      <w:tabs>
        <w:tab w:val="num" w:pos="360"/>
      </w:tabs>
      <w:spacing w:before="0" w:after="60" w:line="360" w:lineRule="auto"/>
      <w:ind w:left="720" w:firstLine="567"/>
      <w:contextualSpacing w:val="0"/>
    </w:pPr>
    <w:rPr>
      <w:rFonts w:ascii="Times New Roman" w:eastAsia="MS Gothic" w:hAnsi="Times New Roman" w:cs="Cambria"/>
      <w:bCs/>
      <w:color w:val="000000" w:themeColor="text1"/>
      <w:sz w:val="24"/>
      <w:lang w:eastAsia="en-GB"/>
    </w:rPr>
  </w:style>
  <w:style w:type="character" w:customStyle="1" w:styleId="BulletChar">
    <w:name w:val="Bullet Char"/>
    <w:basedOn w:val="Numatytasispastraiposriftas"/>
    <w:link w:val="Bullet"/>
    <w:rsid w:val="00520EBB"/>
    <w:rPr>
      <w:rFonts w:ascii="Times New Roman" w:eastAsia="MS Gothic" w:hAnsi="Times New Roman" w:cs="Cambria"/>
      <w:bCs/>
      <w:color w:val="000000" w:themeColor="text1"/>
      <w:w w:val="100"/>
      <w:sz w:val="24"/>
      <w:szCs w:val="22"/>
      <w:lang w:val="lt-LT" w:eastAsia="en-GB"/>
    </w:rPr>
  </w:style>
  <w:style w:type="table" w:customStyle="1" w:styleId="3sraolentel1parykinimas12">
    <w:name w:val="3 sąrašo lentelė – 1 paryškinimas12"/>
    <w:basedOn w:val="prastojilentel"/>
    <w:next w:val="3sraolentel1parykinimas"/>
    <w:uiPriority w:val="48"/>
    <w:rsid w:val="00520EBB"/>
    <w:pPr>
      <w:autoSpaceDN/>
      <w:spacing w:after="0" w:line="240" w:lineRule="auto"/>
      <w:textAlignment w:val="auto"/>
    </w:pPr>
    <w:rPr>
      <w:rFonts w:ascii="Arial" w:eastAsiaTheme="minorHAnsi" w:hAnsi="Arial" w:cstheme="minorBidi"/>
      <w:color w:val="auto"/>
      <w:w w:val="100"/>
      <w:sz w:val="20"/>
      <w:szCs w:val="22"/>
      <w:lang w:val="lt-LT"/>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pPr>
        <w:jc w:val="center"/>
      </w:pPr>
      <w:rPr>
        <w:b/>
        <w:bCs/>
        <w:color w:val="FFFFFF" w:themeColor="background1"/>
      </w:rPr>
      <w:tblPr/>
      <w:tcPr>
        <w:shd w:val="clear" w:color="auto" w:fill="4472C4" w:themeFill="accent1"/>
        <w:vAlign w:val="center"/>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paragraph" w:styleId="Paantrat">
    <w:name w:val="Subtitle"/>
    <w:basedOn w:val="prastasis"/>
    <w:next w:val="prastasis"/>
    <w:link w:val="PaantratDiagrama"/>
    <w:rsid w:val="00520EBB"/>
    <w:pPr>
      <w:numPr>
        <w:ilvl w:val="1"/>
      </w:numPr>
      <w:autoSpaceDN/>
      <w:spacing w:after="120" w:line="259" w:lineRule="auto"/>
      <w:ind w:firstLine="567"/>
      <w:jc w:val="center"/>
      <w:textAlignment w:val="auto"/>
    </w:pPr>
    <w:rPr>
      <w:rFonts w:ascii="Arial" w:eastAsiaTheme="minorEastAsia" w:hAnsi="Arial" w:cstheme="minorBidi"/>
      <w:b/>
      <w:color w:val="002060"/>
      <w:w w:val="100"/>
      <w:sz w:val="22"/>
      <w:szCs w:val="22"/>
      <w:lang w:val="lt-LT"/>
    </w:rPr>
  </w:style>
  <w:style w:type="character" w:customStyle="1" w:styleId="PaantratDiagrama">
    <w:name w:val="Paantraštė Diagrama"/>
    <w:basedOn w:val="Numatytasispastraiposriftas"/>
    <w:link w:val="Paantrat"/>
    <w:rsid w:val="00520EBB"/>
    <w:rPr>
      <w:rFonts w:ascii="Arial" w:eastAsiaTheme="minorEastAsia" w:hAnsi="Arial" w:cstheme="minorBidi"/>
      <w:b/>
      <w:color w:val="002060"/>
      <w:w w:val="100"/>
      <w:sz w:val="22"/>
      <w:szCs w:val="22"/>
      <w:lang w:val="lt-LT"/>
    </w:rPr>
  </w:style>
  <w:style w:type="paragraph" w:styleId="Pavadinimas">
    <w:name w:val="Title"/>
    <w:aliases w:val="Paveikslas"/>
    <w:basedOn w:val="prastasis"/>
    <w:next w:val="prastasis"/>
    <w:link w:val="PavadinimasDiagrama"/>
    <w:qFormat/>
    <w:rsid w:val="00520EBB"/>
    <w:pPr>
      <w:autoSpaceDN/>
      <w:spacing w:after="120" w:line="259" w:lineRule="auto"/>
      <w:contextualSpacing/>
      <w:jc w:val="center"/>
      <w:textAlignment w:val="auto"/>
    </w:pPr>
    <w:rPr>
      <w:rFonts w:ascii="Arial" w:eastAsiaTheme="majorEastAsia" w:hAnsi="Arial" w:cstheme="majorBidi"/>
      <w:b/>
      <w:color w:val="002060"/>
      <w:w w:val="100"/>
      <w:kern w:val="28"/>
      <w:sz w:val="22"/>
      <w:szCs w:val="56"/>
      <w:lang w:val="lt-LT"/>
    </w:rPr>
  </w:style>
  <w:style w:type="character" w:customStyle="1" w:styleId="PavadinimasDiagrama">
    <w:name w:val="Pavadinimas Diagrama"/>
    <w:aliases w:val="Paveikslas Diagrama"/>
    <w:basedOn w:val="Numatytasispastraiposriftas"/>
    <w:link w:val="Pavadinimas"/>
    <w:uiPriority w:val="10"/>
    <w:rsid w:val="00520EBB"/>
    <w:rPr>
      <w:rFonts w:ascii="Arial" w:eastAsiaTheme="majorEastAsia" w:hAnsi="Arial" w:cstheme="majorBidi"/>
      <w:b/>
      <w:color w:val="002060"/>
      <w:w w:val="100"/>
      <w:kern w:val="28"/>
      <w:sz w:val="22"/>
      <w:szCs w:val="56"/>
      <w:lang w:val="lt-LT"/>
    </w:rPr>
  </w:style>
  <w:style w:type="table" w:customStyle="1" w:styleId="LightList-Accent1115">
    <w:name w:val="Light List - Accent 1115"/>
    <w:basedOn w:val="prastojilentel"/>
    <w:next w:val="prastojilentel"/>
    <w:uiPriority w:val="61"/>
    <w:rsid w:val="00520EBB"/>
    <w:pPr>
      <w:autoSpaceDN/>
      <w:spacing w:after="0" w:line="240" w:lineRule="auto"/>
      <w:textAlignment w:val="auto"/>
    </w:pPr>
    <w:rPr>
      <w:rFonts w:asciiTheme="minorHAnsi" w:eastAsiaTheme="minorEastAsia" w:hAnsiTheme="minorHAnsi" w:cstheme="minorBidi"/>
      <w:color w:val="auto"/>
      <w:w w:val="100"/>
      <w:sz w:val="24"/>
      <w:szCs w:val="24"/>
      <w:lang w:val="lt-LT" w:eastAsia="lt-LT"/>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customStyle="1" w:styleId="ListTable3-Accent1121">
    <w:name w:val="List Table 3 - Accent 1121"/>
    <w:basedOn w:val="prastojilentel"/>
    <w:next w:val="prastojilentel"/>
    <w:uiPriority w:val="48"/>
    <w:rsid w:val="00520EBB"/>
    <w:pPr>
      <w:autoSpaceDN/>
      <w:spacing w:after="0" w:line="240" w:lineRule="auto"/>
      <w:textAlignment w:val="auto"/>
    </w:pPr>
    <w:rPr>
      <w:rFonts w:asciiTheme="minorHAnsi" w:eastAsiaTheme="minorEastAsia" w:hAnsiTheme="minorHAnsi" w:cstheme="minorBidi"/>
      <w:color w:val="auto"/>
      <w:w w:val="100"/>
      <w:sz w:val="22"/>
      <w:szCs w:val="22"/>
      <w:lang w:val="lt-LT" w:eastAsia="lt-LT"/>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3sraolentel1parykinimas121">
    <w:name w:val="3 sąrašo lentelė – 1 paryškinimas121"/>
    <w:basedOn w:val="prastojilentel"/>
    <w:next w:val="3sraolentel1parykinimas"/>
    <w:uiPriority w:val="48"/>
    <w:rsid w:val="00520EBB"/>
    <w:pPr>
      <w:autoSpaceDN/>
      <w:spacing w:after="0" w:line="240" w:lineRule="auto"/>
      <w:textAlignment w:val="auto"/>
    </w:pPr>
    <w:rPr>
      <w:rFonts w:asciiTheme="minorHAnsi" w:eastAsiaTheme="minorHAnsi" w:hAnsiTheme="minorHAnsi" w:cstheme="minorBidi"/>
      <w:color w:val="auto"/>
      <w:w w:val="100"/>
      <w:sz w:val="22"/>
      <w:szCs w:val="22"/>
      <w:lang w:val="lt-LT"/>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LightList-Accent155">
    <w:name w:val="Light List - Accent 155"/>
    <w:basedOn w:val="prastojilentel"/>
    <w:uiPriority w:val="61"/>
    <w:rsid w:val="00520EBB"/>
    <w:pPr>
      <w:autoSpaceDN/>
      <w:spacing w:after="0" w:line="240" w:lineRule="auto"/>
      <w:textAlignment w:val="auto"/>
    </w:pPr>
    <w:rPr>
      <w:rFonts w:asciiTheme="minorHAnsi" w:eastAsiaTheme="minorHAnsi" w:hAnsiTheme="minorHAnsi" w:cstheme="minorBidi"/>
      <w:color w:val="auto"/>
      <w:w w:val="100"/>
      <w:sz w:val="22"/>
      <w:szCs w:val="22"/>
      <w:lang w:val="lt-LT"/>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paragraph" w:customStyle="1" w:styleId="lentel10">
    <w:name w:val="lentelė1"/>
    <w:basedOn w:val="prastasis"/>
    <w:link w:val="lentel1Diagrama0"/>
    <w:autoRedefine/>
    <w:rsid w:val="00520EBB"/>
    <w:pPr>
      <w:autoSpaceDN/>
      <w:spacing w:after="120" w:line="259" w:lineRule="auto"/>
      <w:jc w:val="center"/>
      <w:textAlignment w:val="auto"/>
    </w:pPr>
    <w:rPr>
      <w:rFonts w:ascii="Arial" w:hAnsi="Arial" w:cs="Arial"/>
      <w:b/>
      <w:color w:val="auto"/>
      <w:w w:val="100"/>
      <w:sz w:val="22"/>
      <w:szCs w:val="22"/>
      <w:lang w:val="en-US" w:eastAsia="lt-LT" w:bidi="lo-LA"/>
    </w:rPr>
  </w:style>
  <w:style w:type="character" w:customStyle="1" w:styleId="lentel1Diagrama0">
    <w:name w:val="lentelė1 Diagrama"/>
    <w:link w:val="lentel10"/>
    <w:rsid w:val="00520EBB"/>
    <w:rPr>
      <w:rFonts w:ascii="Arial" w:hAnsi="Arial" w:cs="Arial"/>
      <w:b/>
      <w:color w:val="auto"/>
      <w:w w:val="100"/>
      <w:sz w:val="22"/>
      <w:szCs w:val="22"/>
      <w:lang w:val="en-US" w:eastAsia="lt-LT" w:bidi="lo-LA"/>
    </w:rPr>
  </w:style>
  <w:style w:type="table" w:customStyle="1" w:styleId="ListTable3-Accent13">
    <w:name w:val="List Table 3 - Accent 13"/>
    <w:basedOn w:val="prastojilentel"/>
    <w:next w:val="3sraolentel1parykinimas"/>
    <w:uiPriority w:val="48"/>
    <w:rsid w:val="00520EBB"/>
    <w:pPr>
      <w:autoSpaceDN/>
      <w:spacing w:after="0" w:line="240" w:lineRule="auto"/>
      <w:textAlignment w:val="auto"/>
    </w:pPr>
    <w:rPr>
      <w:rFonts w:asciiTheme="minorHAnsi" w:eastAsiaTheme="minorHAnsi" w:hAnsiTheme="minorHAnsi" w:cstheme="minorBidi"/>
      <w:color w:val="auto"/>
      <w:w w:val="100"/>
      <w:sz w:val="24"/>
      <w:szCs w:val="24"/>
      <w:lang w:val="en-US"/>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TableGridLight12">
    <w:name w:val="Table Grid Light12"/>
    <w:basedOn w:val="prastojilentel"/>
    <w:uiPriority w:val="40"/>
    <w:rsid w:val="00520EBB"/>
    <w:pPr>
      <w:autoSpaceDN/>
      <w:spacing w:after="0" w:line="240" w:lineRule="auto"/>
      <w:textAlignment w:val="auto"/>
    </w:pPr>
    <w:rPr>
      <w:rFonts w:ascii="Calibri" w:hAnsi="Calibri" w:cs="Calibri"/>
      <w:color w:val="auto"/>
      <w:w w:val="100"/>
      <w:sz w:val="22"/>
      <w:szCs w:val="22"/>
      <w:lang w:val="lt-LT"/>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3sraolentel1parykinimas1111">
    <w:name w:val="3 sąrašo lentelė – 1 paryškinimas1111"/>
    <w:basedOn w:val="prastojilentel"/>
    <w:uiPriority w:val="48"/>
    <w:rsid w:val="00520EBB"/>
    <w:pPr>
      <w:autoSpaceDN/>
      <w:spacing w:after="0" w:line="240" w:lineRule="auto"/>
      <w:textAlignment w:val="auto"/>
    </w:pPr>
    <w:rPr>
      <w:rFonts w:asciiTheme="minorHAnsi" w:eastAsiaTheme="minorEastAsia" w:hAnsiTheme="minorHAnsi" w:cstheme="minorBidi"/>
      <w:color w:val="auto"/>
      <w:w w:val="100"/>
      <w:sz w:val="24"/>
      <w:szCs w:val="24"/>
      <w:lang w:val="lt-LT"/>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ListTable3-Accent1122">
    <w:name w:val="List Table 3 - Accent 1122"/>
    <w:basedOn w:val="prastojilentel"/>
    <w:next w:val="prastojilentel"/>
    <w:uiPriority w:val="48"/>
    <w:rsid w:val="00520EBB"/>
    <w:pPr>
      <w:autoSpaceDN/>
      <w:spacing w:after="0" w:line="240" w:lineRule="auto"/>
      <w:textAlignment w:val="auto"/>
    </w:pPr>
    <w:rPr>
      <w:rFonts w:asciiTheme="minorHAnsi" w:eastAsiaTheme="minorEastAsia" w:hAnsiTheme="minorHAnsi" w:cstheme="minorBidi"/>
      <w:color w:val="auto"/>
      <w:w w:val="100"/>
      <w:sz w:val="22"/>
      <w:szCs w:val="22"/>
      <w:lang w:val="lt-LT" w:eastAsia="lt-LT"/>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character" w:customStyle="1" w:styleId="vlmtxt">
    <w:name w:val="vlm_txt"/>
    <w:basedOn w:val="Numatytasispastraiposriftas"/>
    <w:rsid w:val="00520EBB"/>
  </w:style>
  <w:style w:type="paragraph" w:customStyle="1" w:styleId="Text0">
    <w:name w:val="Text"/>
    <w:basedOn w:val="prastasis"/>
    <w:next w:val="prastasis"/>
    <w:link w:val="TextChar"/>
    <w:rsid w:val="00520EBB"/>
    <w:pPr>
      <w:autoSpaceDN/>
      <w:spacing w:after="0" w:line="276" w:lineRule="auto"/>
      <w:ind w:firstLine="851"/>
      <w:jc w:val="both"/>
      <w:textAlignment w:val="auto"/>
    </w:pPr>
    <w:rPr>
      <w:rFonts w:asciiTheme="minorHAnsi" w:eastAsiaTheme="minorHAnsi" w:hAnsiTheme="minorHAnsi" w:cstheme="minorBidi"/>
      <w:color w:val="auto"/>
      <w:w w:val="100"/>
      <w:sz w:val="22"/>
      <w:szCs w:val="22"/>
      <w:lang w:val="lt-LT"/>
    </w:rPr>
  </w:style>
  <w:style w:type="character" w:customStyle="1" w:styleId="TextChar">
    <w:name w:val="Text Char"/>
    <w:basedOn w:val="Numatytasispastraiposriftas"/>
    <w:link w:val="Text0"/>
    <w:rsid w:val="00520EBB"/>
    <w:rPr>
      <w:rFonts w:asciiTheme="minorHAnsi" w:eastAsiaTheme="minorHAnsi" w:hAnsiTheme="minorHAnsi" w:cstheme="minorBidi"/>
      <w:color w:val="auto"/>
      <w:w w:val="100"/>
      <w:sz w:val="22"/>
      <w:szCs w:val="22"/>
      <w:lang w:val="lt-LT"/>
    </w:rPr>
  </w:style>
  <w:style w:type="paragraph" w:customStyle="1" w:styleId="Style4">
    <w:name w:val="Style4"/>
    <w:basedOn w:val="Antrat4"/>
    <w:link w:val="Style4Char"/>
    <w:rsid w:val="00520EBB"/>
    <w:pPr>
      <w:spacing w:before="0" w:after="0"/>
    </w:pPr>
    <w:rPr>
      <w:color w:val="1F3864" w:themeColor="accent1" w:themeShade="80"/>
    </w:rPr>
  </w:style>
  <w:style w:type="character" w:customStyle="1" w:styleId="Style4Char">
    <w:name w:val="Style4 Char"/>
    <w:basedOn w:val="Antrat4Diagrama"/>
    <w:link w:val="Style4"/>
    <w:rsid w:val="00520EBB"/>
    <w:rPr>
      <w:rFonts w:ascii="Arial" w:eastAsiaTheme="majorEastAsia" w:hAnsi="Arial" w:cstheme="majorBidi"/>
      <w:b/>
      <w:iCs/>
      <w:color w:val="1F3864" w:themeColor="accent1" w:themeShade="80"/>
      <w:w w:val="100"/>
      <w:sz w:val="22"/>
      <w:szCs w:val="22"/>
      <w:lang w:val="lt-LT"/>
    </w:rPr>
  </w:style>
  <w:style w:type="table" w:customStyle="1" w:styleId="4sraolentel3parykinimas1">
    <w:name w:val="4 sąrašo lentelė – 3 paryškinimas1"/>
    <w:basedOn w:val="prastojilentel"/>
    <w:next w:val="4sraolentel3parykinimas"/>
    <w:uiPriority w:val="49"/>
    <w:rsid w:val="00520EBB"/>
    <w:pPr>
      <w:autoSpaceDN/>
      <w:spacing w:after="0" w:line="240" w:lineRule="auto"/>
      <w:textAlignment w:val="auto"/>
    </w:pPr>
    <w:rPr>
      <w:rFonts w:asciiTheme="minorHAnsi" w:eastAsiaTheme="minorHAnsi" w:hAnsiTheme="minorHAnsi" w:cstheme="minorBidi"/>
      <w:color w:val="auto"/>
      <w:w w:val="100"/>
      <w:sz w:val="22"/>
      <w:szCs w:val="22"/>
      <w:lang w:val="lt-LT"/>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LightList-Accent1116">
    <w:name w:val="Light List - Accent 1116"/>
    <w:basedOn w:val="prastojilentel"/>
    <w:uiPriority w:val="61"/>
    <w:rsid w:val="00520EBB"/>
    <w:pPr>
      <w:autoSpaceDN/>
      <w:spacing w:after="0" w:line="240" w:lineRule="auto"/>
      <w:textAlignment w:val="auto"/>
    </w:pPr>
    <w:rPr>
      <w:rFonts w:asciiTheme="minorHAnsi" w:eastAsiaTheme="minorEastAsia" w:hAnsiTheme="minorHAnsi" w:cstheme="minorBidi"/>
      <w:color w:val="auto"/>
      <w:w w:val="100"/>
      <w:sz w:val="22"/>
      <w:szCs w:val="22"/>
      <w:lang w:val="lt-LT" w:eastAsia="lt-LT"/>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character" w:customStyle="1" w:styleId="highlight">
    <w:name w:val="highlight"/>
    <w:basedOn w:val="Numatytasispastraiposriftas"/>
    <w:rsid w:val="00520EBB"/>
  </w:style>
  <w:style w:type="table" w:customStyle="1" w:styleId="4tinkleliolentel3parykinimas11">
    <w:name w:val="4 tinklelio lentelė – 3 paryškinimas11"/>
    <w:basedOn w:val="prastojilentel"/>
    <w:next w:val="GridTable4-Accent31"/>
    <w:uiPriority w:val="49"/>
    <w:rsid w:val="00520EBB"/>
    <w:pPr>
      <w:autoSpaceDN/>
      <w:spacing w:after="0" w:line="240" w:lineRule="auto"/>
      <w:textAlignment w:val="auto"/>
    </w:pPr>
    <w:rPr>
      <w:rFonts w:ascii="Calibri" w:hAnsi="Calibri" w:cs="Times New Roman"/>
      <w:color w:val="auto"/>
      <w:w w:val="100"/>
      <w:sz w:val="22"/>
      <w:szCs w:val="22"/>
      <w:lang w:val="lt-LT"/>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Style5">
    <w:name w:val="Style5"/>
    <w:basedOn w:val="Antrat5"/>
    <w:link w:val="Style5Char"/>
    <w:qFormat/>
    <w:rsid w:val="00520EBB"/>
    <w:pPr>
      <w:spacing w:before="0" w:after="160"/>
    </w:pPr>
    <w:rPr>
      <w:color w:val="1F3864" w:themeColor="accent1" w:themeShade="80"/>
    </w:rPr>
  </w:style>
  <w:style w:type="character" w:customStyle="1" w:styleId="Style5Char">
    <w:name w:val="Style5 Char"/>
    <w:basedOn w:val="Antrat5Diagrama"/>
    <w:link w:val="Style5"/>
    <w:rsid w:val="00520EBB"/>
    <w:rPr>
      <w:rFonts w:ascii="Arial" w:eastAsiaTheme="majorEastAsia" w:hAnsi="Arial" w:cstheme="majorBidi"/>
      <w:b/>
      <w:color w:val="1F3864" w:themeColor="accent1" w:themeShade="80"/>
      <w:w w:val="100"/>
      <w:sz w:val="22"/>
      <w:szCs w:val="22"/>
      <w:lang w:val="lt-LT"/>
    </w:rPr>
  </w:style>
  <w:style w:type="table" w:customStyle="1" w:styleId="3sraolentel1parykinimas2">
    <w:name w:val="3 sąrašo lentelė – 1 paryškinimas2"/>
    <w:basedOn w:val="prastojilentel"/>
    <w:uiPriority w:val="48"/>
    <w:rsid w:val="00520EBB"/>
    <w:pPr>
      <w:autoSpaceDN/>
      <w:spacing w:after="0" w:line="240" w:lineRule="auto"/>
      <w:textAlignment w:val="auto"/>
    </w:pPr>
    <w:rPr>
      <w:rFonts w:asciiTheme="minorHAnsi" w:eastAsiaTheme="minorHAnsi" w:hAnsiTheme="minorHAnsi" w:cstheme="minorBidi"/>
      <w:color w:val="auto"/>
      <w:w w:val="100"/>
      <w:sz w:val="22"/>
      <w:szCs w:val="22"/>
      <w:lang w:val="lt-LT"/>
    </w:rPr>
    <w:tblPr>
      <w:tblStyleRowBandSize w:val="1"/>
      <w:tblStyleColBandSize w:val="1"/>
      <w:tblInd w:w="0" w:type="nil"/>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4tinkleliolentel-1parykinimas2">
    <w:name w:val="4 tinklelio lentelė - 1 paryškinimas2"/>
    <w:basedOn w:val="prastojilentel"/>
    <w:uiPriority w:val="49"/>
    <w:rsid w:val="00520EBB"/>
    <w:pPr>
      <w:autoSpaceDN/>
      <w:spacing w:after="0" w:line="240" w:lineRule="auto"/>
      <w:textAlignment w:val="auto"/>
    </w:pPr>
    <w:rPr>
      <w:rFonts w:asciiTheme="minorHAnsi" w:eastAsiaTheme="minorHAnsi" w:hAnsiTheme="minorHAnsi" w:cstheme="minorBidi"/>
      <w:color w:val="auto"/>
      <w:w w:val="100"/>
      <w:sz w:val="22"/>
      <w:szCs w:val="22"/>
      <w:lang w:val="lt-LT"/>
    </w:rPr>
    <w:tblPr>
      <w:tblStyleRowBandSize w:val="1"/>
      <w:tblStyleColBandSize w:val="1"/>
      <w:tblInd w:w="0" w:type="nil"/>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4tinkleliolentel-1parykinimas3">
    <w:name w:val="4 tinklelio lentelė - 1 paryškinimas3"/>
    <w:basedOn w:val="prastojilentel"/>
    <w:uiPriority w:val="49"/>
    <w:rsid w:val="00520EBB"/>
    <w:pPr>
      <w:autoSpaceDN/>
      <w:spacing w:after="0" w:line="240" w:lineRule="auto"/>
      <w:textAlignment w:val="auto"/>
    </w:pPr>
    <w:rPr>
      <w:rFonts w:asciiTheme="minorHAnsi" w:eastAsiaTheme="minorHAnsi" w:hAnsiTheme="minorHAnsi" w:cstheme="minorBidi"/>
      <w:color w:val="auto"/>
      <w:w w:val="100"/>
      <w:sz w:val="22"/>
      <w:szCs w:val="22"/>
      <w:lang w:val="lt-LT"/>
    </w:rPr>
    <w:tblPr>
      <w:tblStyleRowBandSize w:val="1"/>
      <w:tblStyleColBandSize w:val="1"/>
      <w:tblInd w:w="0" w:type="nil"/>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customStyle="1" w:styleId="Antrat7Diagrama">
    <w:name w:val="Antraštė 7 Diagrama"/>
    <w:basedOn w:val="Numatytasispastraiposriftas"/>
    <w:link w:val="Antrat7"/>
    <w:rsid w:val="00520EBB"/>
    <w:rPr>
      <w:rFonts w:asciiTheme="majorHAnsi" w:eastAsiaTheme="majorEastAsia" w:hAnsiTheme="majorHAnsi" w:cstheme="majorBidi"/>
      <w:i/>
      <w:iCs/>
      <w:color w:val="1F3763" w:themeColor="accent1" w:themeShade="7F"/>
    </w:rPr>
  </w:style>
  <w:style w:type="paragraph" w:customStyle="1" w:styleId="Tekstas">
    <w:name w:val="Tekstas"/>
    <w:basedOn w:val="Pavadinimas"/>
    <w:link w:val="TekstasDiagrama1"/>
    <w:qFormat/>
    <w:rsid w:val="00114035"/>
    <w:pPr>
      <w:suppressAutoHyphens/>
      <w:ind w:firstLine="567"/>
      <w:contextualSpacing w:val="0"/>
      <w:jc w:val="both"/>
    </w:pPr>
    <w:rPr>
      <w:b w:val="0"/>
      <w:color w:val="auto"/>
    </w:rPr>
  </w:style>
  <w:style w:type="character" w:customStyle="1" w:styleId="TekstasDiagrama1">
    <w:name w:val="Tekstas Diagrama1"/>
    <w:basedOn w:val="PavadinimasDiagrama"/>
    <w:link w:val="Tekstas"/>
    <w:rsid w:val="00114035"/>
    <w:rPr>
      <w:rFonts w:ascii="Arial" w:eastAsiaTheme="majorEastAsia" w:hAnsi="Arial" w:cstheme="majorBidi"/>
      <w:b w:val="0"/>
      <w:color w:val="auto"/>
      <w:w w:val="100"/>
      <w:kern w:val="28"/>
      <w:sz w:val="22"/>
      <w:szCs w:val="56"/>
      <w:lang w:val="lt-LT"/>
    </w:rPr>
  </w:style>
  <w:style w:type="character" w:customStyle="1" w:styleId="Neapdorotaspaminjimas1">
    <w:name w:val="Neapdorotas paminėjimas1"/>
    <w:basedOn w:val="Numatytasispastraiposriftas"/>
    <w:uiPriority w:val="99"/>
    <w:semiHidden/>
    <w:unhideWhenUsed/>
    <w:rsid w:val="007D0458"/>
    <w:rPr>
      <w:color w:val="605E5C"/>
      <w:shd w:val="clear" w:color="auto" w:fill="E1DFDD"/>
    </w:rPr>
  </w:style>
  <w:style w:type="character" w:customStyle="1" w:styleId="w8qarf">
    <w:name w:val="w8qarf"/>
    <w:basedOn w:val="Numatytasispastraiposriftas"/>
    <w:rsid w:val="00672E8C"/>
  </w:style>
  <w:style w:type="character" w:customStyle="1" w:styleId="lrzxr">
    <w:name w:val="lrzxr"/>
    <w:basedOn w:val="Numatytasispastraiposriftas"/>
    <w:rsid w:val="00672E8C"/>
  </w:style>
  <w:style w:type="table" w:customStyle="1" w:styleId="3sraolentel1parykinimas13">
    <w:name w:val="3 sąrašo lentelė – 1 paryškinimas13"/>
    <w:basedOn w:val="prastojilentel"/>
    <w:next w:val="3sraolentel1parykinimas"/>
    <w:uiPriority w:val="48"/>
    <w:rsid w:val="000A599C"/>
    <w:pPr>
      <w:autoSpaceDN/>
      <w:spacing w:after="0" w:line="240" w:lineRule="auto"/>
      <w:jc w:val="center"/>
      <w:textAlignment w:val="auto"/>
    </w:pPr>
    <w:rPr>
      <w:rFonts w:ascii="Arial" w:hAnsi="Arial" w:cs="Times New Roman"/>
      <w:color w:val="auto"/>
      <w:w w:val="100"/>
      <w:sz w:val="20"/>
      <w:szCs w:val="22"/>
      <w:lang w:val="en-US"/>
    </w:rPr>
    <w:tblPr>
      <w:tblStyleRowBandSize w:val="1"/>
      <w:tblStyleColBandSize w:val="1"/>
      <w:jc w:val="center"/>
      <w:tblInd w:w="0" w:type="nil"/>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rPr>
      <w:jc w:val="center"/>
    </w:trPr>
    <w:tcPr>
      <w:vAlign w:val="center"/>
    </w:tcPr>
    <w:tblStylePr w:type="firstRow">
      <w:pPr>
        <w:jc w:val="center"/>
      </w:pPr>
      <w:rPr>
        <w:b/>
        <w:bCs/>
        <w:color w:val="FFFFFF" w:themeColor="background1"/>
      </w:rPr>
      <w:tblPr/>
      <w:tcPr>
        <w:shd w:val="clear" w:color="auto" w:fill="4788C7"/>
        <w:vAlign w:val="center"/>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3sraolentel1parykinimas14">
    <w:name w:val="3 sąrašo lentelė – 1 paryškinimas14"/>
    <w:basedOn w:val="prastojilentel"/>
    <w:next w:val="3sraolentel1parykinimas"/>
    <w:uiPriority w:val="48"/>
    <w:rsid w:val="00ED68CB"/>
    <w:pPr>
      <w:autoSpaceDN/>
      <w:spacing w:after="0" w:line="240" w:lineRule="auto"/>
      <w:jc w:val="center"/>
      <w:textAlignment w:val="auto"/>
    </w:pPr>
    <w:rPr>
      <w:rFonts w:ascii="Arial" w:hAnsi="Arial" w:cs="Times New Roman"/>
      <w:color w:val="auto"/>
      <w:w w:val="100"/>
      <w:sz w:val="20"/>
      <w:szCs w:val="22"/>
      <w:lang w:val="en-US"/>
    </w:rPr>
    <w:tblPr>
      <w:tblStyleRowBandSize w:val="1"/>
      <w:tblStyleColBandSize w:val="1"/>
      <w:jc w:val="center"/>
      <w:tblInd w:w="0" w:type="nil"/>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rPr>
      <w:jc w:val="center"/>
    </w:trPr>
    <w:tcPr>
      <w:vAlign w:val="center"/>
    </w:tcPr>
    <w:tblStylePr w:type="firstRow">
      <w:pPr>
        <w:jc w:val="center"/>
      </w:pPr>
      <w:rPr>
        <w:b/>
        <w:bCs/>
        <w:color w:val="FFFFFF" w:themeColor="background1"/>
      </w:rPr>
      <w:tblPr/>
      <w:tcPr>
        <w:shd w:val="clear" w:color="auto" w:fill="4788C7"/>
        <w:vAlign w:val="center"/>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LightList-Accent113">
    <w:name w:val="Light List - Accent 113"/>
    <w:basedOn w:val="prastojilentel"/>
    <w:uiPriority w:val="61"/>
    <w:rsid w:val="0072797E"/>
    <w:pPr>
      <w:autoSpaceDN/>
      <w:spacing w:after="0" w:line="240" w:lineRule="auto"/>
      <w:textAlignment w:val="auto"/>
    </w:pPr>
    <w:rPr>
      <w:rFonts w:asciiTheme="minorHAnsi" w:eastAsia="Cambria" w:hAnsiTheme="minorHAnsi" w:cstheme="minorBidi"/>
      <w:color w:val="auto"/>
      <w:w w:val="100"/>
      <w:sz w:val="22"/>
      <w:szCs w:val="22"/>
      <w:lang w:val="lt-LT"/>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paragraph">
    <w:name w:val="paragraph"/>
    <w:basedOn w:val="prastasis"/>
    <w:rsid w:val="0072797E"/>
    <w:pPr>
      <w:autoSpaceDN/>
      <w:spacing w:before="100" w:beforeAutospacing="1" w:after="100" w:afterAutospacing="1" w:line="240" w:lineRule="auto"/>
      <w:textAlignment w:val="auto"/>
    </w:pPr>
    <w:rPr>
      <w:rFonts w:ascii="Times New Roman" w:eastAsia="Times New Roman" w:hAnsi="Times New Roman" w:cs="Times New Roman"/>
      <w:color w:val="auto"/>
      <w:w w:val="100"/>
      <w:sz w:val="24"/>
      <w:szCs w:val="24"/>
      <w:lang w:val="lt-LT" w:eastAsia="lt-LT"/>
    </w:rPr>
  </w:style>
  <w:style w:type="character" w:customStyle="1" w:styleId="eop">
    <w:name w:val="eop"/>
    <w:basedOn w:val="Numatytasispastraiposriftas"/>
    <w:rsid w:val="0072797E"/>
  </w:style>
  <w:style w:type="table" w:customStyle="1" w:styleId="3sraolentel1parykinimas15">
    <w:name w:val="3 sąrašo lentelė – 1 paryškinimas15"/>
    <w:basedOn w:val="prastojilentel"/>
    <w:next w:val="3sraolentel1parykinimas"/>
    <w:uiPriority w:val="48"/>
    <w:rsid w:val="007E6ED2"/>
    <w:pPr>
      <w:autoSpaceDN/>
      <w:spacing w:after="0" w:line="240" w:lineRule="auto"/>
      <w:jc w:val="center"/>
      <w:textAlignment w:val="auto"/>
    </w:pPr>
    <w:rPr>
      <w:rFonts w:ascii="Arial" w:hAnsi="Arial" w:cs="Times New Roman"/>
      <w:color w:val="auto"/>
      <w:w w:val="100"/>
      <w:sz w:val="20"/>
      <w:szCs w:val="22"/>
      <w:lang w:val="en-US"/>
    </w:rPr>
    <w:tblPr>
      <w:tblStyleRowBandSize w:val="1"/>
      <w:tblStyleColBandSize w:val="1"/>
      <w:jc w:val="center"/>
      <w:tblInd w:w="0" w:type="nil"/>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rPr>
      <w:jc w:val="center"/>
    </w:trPr>
    <w:tcPr>
      <w:vAlign w:val="center"/>
    </w:tcPr>
    <w:tblStylePr w:type="firstRow">
      <w:pPr>
        <w:jc w:val="center"/>
      </w:pPr>
      <w:rPr>
        <w:b/>
        <w:bCs/>
        <w:color w:val="FFFFFF" w:themeColor="background1"/>
      </w:rPr>
      <w:tblPr/>
      <w:tcPr>
        <w:shd w:val="clear" w:color="auto" w:fill="4788C7"/>
        <w:vAlign w:val="center"/>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character" w:customStyle="1" w:styleId="superscript">
    <w:name w:val="superscript"/>
    <w:basedOn w:val="Numatytasispastraiposriftas"/>
    <w:rsid w:val="00280024"/>
  </w:style>
  <w:style w:type="numbering" w:customStyle="1" w:styleId="Sraonra2">
    <w:name w:val="Sąrašo nėra2"/>
    <w:next w:val="Sraonra"/>
    <w:uiPriority w:val="99"/>
    <w:semiHidden/>
    <w:unhideWhenUsed/>
    <w:rsid w:val="00C97211"/>
  </w:style>
  <w:style w:type="table" w:customStyle="1" w:styleId="3sraolentel1parykinimas16">
    <w:name w:val="3 sąrašo lentelė – 1 paryškinimas16"/>
    <w:basedOn w:val="prastojilentel"/>
    <w:uiPriority w:val="48"/>
    <w:rsid w:val="00C97211"/>
    <w:pPr>
      <w:autoSpaceDN/>
      <w:spacing w:after="0" w:line="240" w:lineRule="auto"/>
      <w:textAlignment w:val="auto"/>
    </w:pPr>
    <w:rPr>
      <w:rFonts w:ascii="Arial" w:hAnsi="Arial" w:cs="Times New Roman"/>
      <w:color w:val="auto"/>
      <w:w w:val="100"/>
      <w:sz w:val="20"/>
      <w:szCs w:val="22"/>
      <w:lang w:val="en-US"/>
    </w:rPr>
    <w:tblPr>
      <w:tblStyleRowBandSize w:val="1"/>
      <w:tblStyleColBandSize w:val="1"/>
      <w:jc w:val="center"/>
      <w:tblInd w:w="0" w:type="nil"/>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rPr>
      <w:jc w:val="center"/>
    </w:trPr>
    <w:tblStylePr w:type="firstRow">
      <w:pPr>
        <w:jc w:val="center"/>
      </w:pPr>
      <w:rPr>
        <w:b/>
        <w:bCs/>
        <w:color w:val="FFFFFF" w:themeColor="background1"/>
      </w:rPr>
      <w:tblPr/>
      <w:tcPr>
        <w:shd w:val="clear" w:color="auto" w:fill="4788C7"/>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paragraph" w:customStyle="1" w:styleId="Skyrius">
    <w:name w:val="Skyrius"/>
    <w:basedOn w:val="Antrat1"/>
    <w:next w:val="Poskyris"/>
    <w:link w:val="SkyriusChar"/>
    <w:autoRedefine/>
    <w:qFormat/>
    <w:rsid w:val="00EA7984"/>
    <w:pPr>
      <w:suppressAutoHyphens/>
      <w:jc w:val="left"/>
    </w:pPr>
    <w:rPr>
      <w:color w:val="00285A"/>
    </w:rPr>
  </w:style>
  <w:style w:type="character" w:customStyle="1" w:styleId="SkyriusChar">
    <w:name w:val="Skyrius Char"/>
    <w:basedOn w:val="Antrat1Diagrama"/>
    <w:link w:val="Skyrius"/>
    <w:rsid w:val="00EA7984"/>
    <w:rPr>
      <w:rFonts w:ascii="Arial" w:eastAsiaTheme="majorEastAsia" w:hAnsi="Arial" w:cstheme="majorBidi"/>
      <w:b/>
      <w:caps/>
      <w:color w:val="00285A"/>
      <w:w w:val="100"/>
      <w:sz w:val="28"/>
      <w:szCs w:val="32"/>
      <w:lang w:val="lt-LT"/>
    </w:rPr>
  </w:style>
  <w:style w:type="paragraph" w:customStyle="1" w:styleId="Poskyris">
    <w:name w:val="Poskyris"/>
    <w:basedOn w:val="Antrat2"/>
    <w:link w:val="PoskyrisChar"/>
    <w:autoRedefine/>
    <w:qFormat/>
    <w:rsid w:val="00CC0C79"/>
    <w:pPr>
      <w:suppressAutoHyphens/>
    </w:pPr>
    <w:rPr>
      <w:rFonts w:cs="Arial"/>
      <w:bCs/>
      <w:color w:val="002060"/>
      <w:sz w:val="22"/>
      <w:szCs w:val="20"/>
      <w:lang w:eastAsia="en-GB"/>
    </w:rPr>
  </w:style>
  <w:style w:type="character" w:customStyle="1" w:styleId="PoskyrisChar">
    <w:name w:val="Poskyris Char"/>
    <w:basedOn w:val="Antrat2Diagrama"/>
    <w:link w:val="Poskyris"/>
    <w:rsid w:val="00CC0C79"/>
    <w:rPr>
      <w:rFonts w:ascii="Arial" w:eastAsiaTheme="majorEastAsia" w:hAnsi="Arial" w:cs="Arial"/>
      <w:b/>
      <w:bCs/>
      <w:color w:val="002060"/>
      <w:w w:val="100"/>
      <w:sz w:val="22"/>
      <w:szCs w:val="20"/>
      <w:lang w:val="lt-LT" w:eastAsia="en-GB"/>
    </w:rPr>
  </w:style>
  <w:style w:type="table" w:customStyle="1" w:styleId="GridTable4-Accent311">
    <w:name w:val="Grid Table 4 - Accent 311"/>
    <w:basedOn w:val="prastojilentel"/>
    <w:next w:val="4tinkleliolentel3parykinimas"/>
    <w:uiPriority w:val="49"/>
    <w:rsid w:val="00C97211"/>
    <w:pPr>
      <w:autoSpaceDN/>
      <w:spacing w:after="0" w:line="240" w:lineRule="auto"/>
      <w:textAlignment w:val="auto"/>
    </w:pPr>
    <w:rPr>
      <w:rFonts w:asciiTheme="minorHAnsi" w:eastAsiaTheme="minorHAnsi" w:hAnsiTheme="minorHAnsi" w:cstheme="minorBidi"/>
      <w:color w:val="auto"/>
      <w:w w:val="100"/>
      <w:sz w:val="22"/>
      <w:szCs w:val="22"/>
      <w:lang w:val="lt-LT"/>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numbering" w:customStyle="1" w:styleId="Sraonra12">
    <w:name w:val="Sąrašo nėra12"/>
    <w:next w:val="Sraonra"/>
    <w:uiPriority w:val="99"/>
    <w:semiHidden/>
    <w:unhideWhenUsed/>
    <w:rsid w:val="00C97211"/>
  </w:style>
  <w:style w:type="numbering" w:customStyle="1" w:styleId="NoList11">
    <w:name w:val="No List11"/>
    <w:next w:val="Sraonra"/>
    <w:uiPriority w:val="99"/>
    <w:semiHidden/>
    <w:unhideWhenUsed/>
    <w:rsid w:val="00C97211"/>
  </w:style>
  <w:style w:type="table" w:customStyle="1" w:styleId="ListTable3-Accent114">
    <w:name w:val="List Table 3 - Accent 114"/>
    <w:basedOn w:val="Lentelstinklelis"/>
    <w:uiPriority w:val="48"/>
    <w:rsid w:val="00C97211"/>
    <w:rPr>
      <w:rFonts w:ascii="Arial" w:hAnsi="Arial"/>
      <w:color w:val="000000" w:themeColor="text1"/>
      <w:sz w:val="20"/>
      <w:szCs w:val="24"/>
      <w:lang w:val="en-US"/>
    </w:rPr>
    <w:tblPr>
      <w:tblStyleRowBandSize w:val="1"/>
      <w:tblStyleColBandSize w:val="1"/>
      <w:jc w:val="center"/>
      <w:tblBorders>
        <w:top w:val="single" w:sz="4" w:space="0" w:color="4788C7"/>
        <w:left w:val="single" w:sz="4" w:space="0" w:color="4788C7"/>
        <w:bottom w:val="single" w:sz="4" w:space="0" w:color="4788C7"/>
        <w:right w:val="single" w:sz="4" w:space="0" w:color="4788C7"/>
        <w:insideH w:val="none" w:sz="0" w:space="0" w:color="auto"/>
        <w:insideV w:val="none" w:sz="0" w:space="0" w:color="auto"/>
      </w:tblBorders>
    </w:tblPr>
    <w:trPr>
      <w:jc w:val="center"/>
    </w:trPr>
    <w:tcPr>
      <w:shd w:val="clear" w:color="auto" w:fill="auto"/>
    </w:tcPr>
    <w:tblStylePr w:type="firstRow">
      <w:pPr>
        <w:jc w:val="left"/>
      </w:pPr>
      <w:tblPr/>
      <w:tcPr>
        <w:shd w:val="clear" w:color="auto" w:fill="4788C7"/>
        <w:vAlign w:val="center"/>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table" w:customStyle="1" w:styleId="3sraolentel1parykinimas113">
    <w:name w:val="3 sąrašo lentelė – 1 paryškinimas113"/>
    <w:basedOn w:val="prastojilentel"/>
    <w:uiPriority w:val="48"/>
    <w:rsid w:val="00C97211"/>
    <w:pPr>
      <w:autoSpaceDN/>
      <w:spacing w:after="0" w:line="240" w:lineRule="auto"/>
      <w:textAlignment w:val="auto"/>
    </w:pPr>
    <w:rPr>
      <w:rFonts w:asciiTheme="minorHAnsi" w:eastAsia="Times New Roman" w:hAnsiTheme="minorHAnsi" w:cstheme="minorBidi"/>
      <w:color w:val="auto"/>
      <w:w w:val="100"/>
      <w:sz w:val="24"/>
      <w:szCs w:val="24"/>
      <w:lang w:val="lt-LT"/>
    </w:rPr>
    <w:tblPr>
      <w:tblStyleRowBandSize w:val="1"/>
      <w:tblStyleColBandSize w:val="1"/>
      <w:jc w:val="center"/>
      <w:tblBorders>
        <w:top w:val="single" w:sz="4" w:space="0" w:color="4F81BD"/>
        <w:left w:val="single" w:sz="4" w:space="0" w:color="4F81BD"/>
        <w:bottom w:val="single" w:sz="4" w:space="0" w:color="4F81BD"/>
        <w:right w:val="single" w:sz="4" w:space="0" w:color="4F81BD"/>
        <w:insideH w:val="single" w:sz="4" w:space="0" w:color="4788C7"/>
      </w:tblBorders>
    </w:tblPr>
    <w:trPr>
      <w:jc w:val="center"/>
    </w:tr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table" w:customStyle="1" w:styleId="4sraolentel1parykinimas13">
    <w:name w:val="4 sąrašo lentelė – 1 paryškinimas13"/>
    <w:basedOn w:val="Lentelstinklelis"/>
    <w:uiPriority w:val="49"/>
    <w:rsid w:val="00C97211"/>
    <w:rPr>
      <w:rFonts w:ascii="Arial" w:eastAsia="Times New Roman" w:hAnsi="Arial"/>
      <w:sz w:val="20"/>
      <w:szCs w:val="24"/>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none" w:sz="0" w:space="0" w:color="auto"/>
      </w:tblBorders>
    </w:tblPr>
    <w:tblStylePr w:type="firstRow">
      <w:rPr>
        <w:rFonts w:ascii="Arial" w:hAnsi="Arial"/>
        <w:b/>
        <w:bCs/>
        <w:color w:val="FFFFFF" w:themeColor="background1"/>
        <w:sz w:val="20"/>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bCs/>
      </w:rPr>
    </w:tblStylePr>
    <w:tblStylePr w:type="firstCol">
      <w:rPr>
        <w:b/>
        <w:bCs/>
      </w:rPr>
    </w:tblStylePr>
    <w:tblStylePr w:type="lastCol">
      <w:rPr>
        <w:b/>
        <w:bCs/>
      </w:rPr>
    </w:tblStylePr>
    <w:tblStylePr w:type="band1Vert">
      <w:tblPr>
        <w:jc w:val="center"/>
      </w:tblPr>
      <w:trPr>
        <w:jc w:val="center"/>
      </w:trPr>
    </w:tblStylePr>
  </w:style>
  <w:style w:type="numbering" w:customStyle="1" w:styleId="Sraonra21">
    <w:name w:val="Sąrašo nėra21"/>
    <w:next w:val="Sraonra"/>
    <w:uiPriority w:val="99"/>
    <w:semiHidden/>
    <w:unhideWhenUsed/>
    <w:rsid w:val="00C97211"/>
  </w:style>
  <w:style w:type="table" w:customStyle="1" w:styleId="EIPLentel">
    <w:name w:val="EIP Lentelė"/>
    <w:basedOn w:val="prastojilentel"/>
    <w:next w:val="3sraolentel1parykinimas"/>
    <w:uiPriority w:val="48"/>
    <w:rsid w:val="00C97211"/>
    <w:pPr>
      <w:autoSpaceDN/>
      <w:spacing w:after="0" w:line="240" w:lineRule="auto"/>
      <w:textAlignment w:val="auto"/>
    </w:pPr>
    <w:rPr>
      <w:rFonts w:ascii="Arial" w:hAnsi="Arial" w:cs="Times New Roman"/>
      <w:color w:val="auto"/>
      <w:w w:val="100"/>
      <w:sz w:val="20"/>
      <w:szCs w:val="22"/>
      <w:lang w:val="en-US"/>
    </w:rPr>
    <w:tblPr>
      <w:tblStyleRowBandSize w:val="1"/>
      <w:tblStyleColBandSize w:val="1"/>
      <w:jc w:val="center"/>
      <w:tblInd w:w="0" w:type="nil"/>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rPr>
      <w:jc w:val="center"/>
    </w:trPr>
    <w:tblStylePr w:type="firstRow">
      <w:pPr>
        <w:jc w:val="center"/>
      </w:pPr>
      <w:rPr>
        <w:b/>
        <w:bCs/>
        <w:color w:val="FFFFFF" w:themeColor="background1"/>
      </w:rPr>
      <w:tblPr/>
      <w:tcPr>
        <w:shd w:val="clear" w:color="auto" w:fill="4788C7"/>
        <w:vAlign w:val="center"/>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GridTable4-Accent3111">
    <w:name w:val="Grid Table 4 - Accent 3111"/>
    <w:basedOn w:val="prastojilentel"/>
    <w:uiPriority w:val="49"/>
    <w:rsid w:val="00C97211"/>
    <w:pPr>
      <w:autoSpaceDN/>
      <w:spacing w:after="0" w:line="240" w:lineRule="auto"/>
      <w:textAlignment w:val="auto"/>
    </w:pPr>
    <w:rPr>
      <w:rFonts w:ascii="Calibri" w:hAnsi="Calibri" w:cs="Times New Roman"/>
      <w:color w:val="auto"/>
      <w:w w:val="100"/>
      <w:sz w:val="22"/>
      <w:szCs w:val="22"/>
      <w:lang w:val="lt-LT"/>
    </w:rPr>
    <w:tblPr>
      <w:tblStyleRowBandSize w:val="1"/>
      <w:tblStyleColBandSize w:val="1"/>
      <w:tblInd w:w="0" w:type="nil"/>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Iliustracijsraas">
    <w:name w:val="table of figures"/>
    <w:basedOn w:val="prastasis"/>
    <w:next w:val="prastasis"/>
    <w:uiPriority w:val="99"/>
    <w:unhideWhenUsed/>
    <w:rsid w:val="00C97211"/>
    <w:pPr>
      <w:autoSpaceDN/>
      <w:spacing w:after="0" w:line="259" w:lineRule="auto"/>
      <w:ind w:firstLine="567"/>
      <w:jc w:val="both"/>
      <w:textAlignment w:val="auto"/>
    </w:pPr>
    <w:rPr>
      <w:rFonts w:ascii="Arial" w:eastAsiaTheme="minorHAnsi" w:hAnsi="Arial" w:cstheme="minorBidi"/>
      <w:color w:val="auto"/>
      <w:w w:val="100"/>
      <w:sz w:val="22"/>
      <w:szCs w:val="22"/>
      <w:lang w:val="lt-LT"/>
    </w:rPr>
  </w:style>
  <w:style w:type="table" w:styleId="5tinkleliolenteltamsi">
    <w:name w:val="Grid Table 5 Dark"/>
    <w:basedOn w:val="prastojilentel"/>
    <w:uiPriority w:val="50"/>
    <w:rsid w:val="00C97211"/>
    <w:pPr>
      <w:autoSpaceDN/>
      <w:spacing w:after="0" w:line="240" w:lineRule="auto"/>
      <w:textAlignment w:val="auto"/>
    </w:pPr>
    <w:rPr>
      <w:rFonts w:asciiTheme="minorHAnsi" w:eastAsiaTheme="minorHAnsi" w:hAnsiTheme="minorHAnsi" w:cstheme="minorBidi"/>
      <w:color w:val="auto"/>
      <w:w w:val="100"/>
      <w:sz w:val="22"/>
      <w:szCs w:val="22"/>
      <w:lang w:val="lt-LT"/>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character" w:customStyle="1" w:styleId="PaveikslasChar">
    <w:name w:val="Paveikslas Char"/>
    <w:basedOn w:val="Numatytasispastraiposriftas"/>
    <w:rsid w:val="00C97211"/>
    <w:rPr>
      <w:rFonts w:ascii="Arial" w:eastAsia="Calibri" w:hAnsi="Arial" w:cstheme="majorBidi"/>
      <w:b/>
      <w:color w:val="002060"/>
      <w:w w:val="105"/>
      <w:szCs w:val="38"/>
    </w:rPr>
  </w:style>
  <w:style w:type="character" w:customStyle="1" w:styleId="LentelsChar">
    <w:name w:val="Lentelės Char"/>
    <w:basedOn w:val="Antrat5Diagrama"/>
    <w:rsid w:val="00C97211"/>
    <w:rPr>
      <w:rFonts w:ascii="Arial" w:eastAsiaTheme="majorEastAsia" w:hAnsi="Arial" w:cstheme="majorBidi"/>
      <w:b/>
      <w:color w:val="002060"/>
      <w:w w:val="100"/>
      <w:sz w:val="22"/>
      <w:szCs w:val="22"/>
      <w:lang w:val="lt-LT"/>
    </w:rPr>
  </w:style>
  <w:style w:type="character" w:styleId="Nerykuspabraukimas">
    <w:name w:val="Subtle Emphasis"/>
    <w:basedOn w:val="Numatytasispastraiposriftas"/>
    <w:uiPriority w:val="19"/>
    <w:rsid w:val="00C97211"/>
    <w:rPr>
      <w:i/>
      <w:iCs/>
      <w:color w:val="404040" w:themeColor="text1" w:themeTint="BF"/>
    </w:rPr>
  </w:style>
  <w:style w:type="table" w:customStyle="1" w:styleId="3sraolentel1parykinimas122">
    <w:name w:val="3 sąrašo lentelė – 1 paryškinimas122"/>
    <w:basedOn w:val="prastojilentel"/>
    <w:next w:val="3sraolentel1parykinimas"/>
    <w:uiPriority w:val="48"/>
    <w:rsid w:val="00C97211"/>
    <w:pPr>
      <w:autoSpaceDN/>
      <w:spacing w:after="0" w:line="240" w:lineRule="auto"/>
      <w:jc w:val="center"/>
      <w:textAlignment w:val="auto"/>
    </w:pPr>
    <w:rPr>
      <w:rFonts w:ascii="Arial" w:hAnsi="Arial" w:cs="Times New Roman"/>
      <w:color w:val="auto"/>
      <w:w w:val="100"/>
      <w:sz w:val="20"/>
      <w:szCs w:val="22"/>
      <w:lang w:val="en-US"/>
    </w:rPr>
    <w:tblPr>
      <w:tblStyleRowBandSize w:val="1"/>
      <w:tblStyleColBandSize w:val="1"/>
      <w:jc w:val="center"/>
      <w:tblInd w:w="0" w:type="nil"/>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rPr>
      <w:jc w:val="center"/>
    </w:trPr>
    <w:tcPr>
      <w:vAlign w:val="center"/>
    </w:tcPr>
    <w:tblStylePr w:type="firstRow">
      <w:pPr>
        <w:jc w:val="center"/>
      </w:pPr>
      <w:rPr>
        <w:b/>
        <w:bCs/>
        <w:color w:val="FFFFFF" w:themeColor="background1"/>
      </w:rPr>
      <w:tblPr/>
      <w:tcPr>
        <w:shd w:val="clear" w:color="auto" w:fill="4788C7"/>
        <w:vAlign w:val="center"/>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3sraolentel1parykinimas17">
    <w:name w:val="3 sąrašo lentelė – 1 paryškinimas17"/>
    <w:basedOn w:val="prastojilentel"/>
    <w:uiPriority w:val="48"/>
    <w:rsid w:val="00962DFC"/>
    <w:pPr>
      <w:autoSpaceDN/>
      <w:spacing w:after="0" w:line="240" w:lineRule="auto"/>
      <w:textAlignment w:val="auto"/>
    </w:pPr>
    <w:rPr>
      <w:rFonts w:ascii="Arial" w:hAnsi="Arial" w:cs="Times New Roman"/>
      <w:color w:val="auto"/>
      <w:w w:val="100"/>
      <w:sz w:val="20"/>
      <w:szCs w:val="22"/>
      <w:lang w:val="en-US"/>
    </w:rPr>
    <w:tblPr>
      <w:tblStyleRowBandSize w:val="1"/>
      <w:tblStyleColBandSize w:val="1"/>
      <w:jc w:val="center"/>
      <w:tblInd w:w="0" w:type="nil"/>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rPr>
      <w:jc w:val="center"/>
    </w:trPr>
    <w:tblStylePr w:type="firstRow">
      <w:pPr>
        <w:jc w:val="center"/>
      </w:pPr>
      <w:rPr>
        <w:b/>
        <w:bCs/>
        <w:color w:val="FFFFFF" w:themeColor="background1"/>
      </w:rPr>
      <w:tblPr/>
      <w:tcPr>
        <w:shd w:val="clear" w:color="auto" w:fill="4788C7"/>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character" w:customStyle="1" w:styleId="cf01">
    <w:name w:val="cf01"/>
    <w:basedOn w:val="Numatytasispastraiposriftas"/>
    <w:rsid w:val="00EE36E4"/>
    <w:rPr>
      <w:rFonts w:ascii="Segoe UI" w:hAnsi="Segoe UI" w:cs="Segoe UI" w:hint="default"/>
      <w:sz w:val="18"/>
      <w:szCs w:val="18"/>
    </w:rPr>
  </w:style>
  <w:style w:type="paragraph" w:customStyle="1" w:styleId="pf0">
    <w:name w:val="pf0"/>
    <w:basedOn w:val="prastasis"/>
    <w:rsid w:val="00EE36E4"/>
    <w:pPr>
      <w:autoSpaceDN/>
      <w:spacing w:before="100" w:beforeAutospacing="1" w:after="100" w:afterAutospacing="1" w:line="240" w:lineRule="auto"/>
      <w:textAlignment w:val="auto"/>
    </w:pPr>
    <w:rPr>
      <w:rFonts w:ascii="Times New Roman" w:eastAsia="Times New Roman" w:hAnsi="Times New Roman" w:cs="Times New Roman"/>
      <w:color w:val="auto"/>
      <w:w w:val="100"/>
      <w:sz w:val="24"/>
      <w:szCs w:val="24"/>
      <w:lang w:val="lt-LT" w:eastAsia="lt-LT"/>
    </w:rPr>
  </w:style>
  <w:style w:type="character" w:customStyle="1" w:styleId="cf11">
    <w:name w:val="cf11"/>
    <w:basedOn w:val="Numatytasispastraiposriftas"/>
    <w:rsid w:val="00B13A1C"/>
    <w:rPr>
      <w:rFonts w:ascii="Segoe UI" w:hAnsi="Segoe UI" w:cs="Segoe UI" w:hint="default"/>
      <w:b/>
      <w:bCs/>
      <w:sz w:val="18"/>
      <w:szCs w:val="18"/>
    </w:rPr>
  </w:style>
  <w:style w:type="character" w:styleId="Neapdorotaspaminjimas">
    <w:name w:val="Unresolved Mention"/>
    <w:basedOn w:val="Numatytasispastraiposriftas"/>
    <w:uiPriority w:val="99"/>
    <w:semiHidden/>
    <w:unhideWhenUsed/>
    <w:rsid w:val="000E321E"/>
    <w:rPr>
      <w:color w:val="605E5C"/>
      <w:shd w:val="clear" w:color="auto" w:fill="E1DFDD"/>
    </w:rPr>
  </w:style>
  <w:style w:type="paragraph" w:customStyle="1" w:styleId="TESpaveikslopavadinimas">
    <w:name w:val="TES_paveikslo pavadinimas"/>
    <w:basedOn w:val="prastasis"/>
    <w:autoRedefine/>
    <w:qFormat/>
    <w:rsid w:val="00DB30DE"/>
    <w:pPr>
      <w:autoSpaceDN/>
      <w:snapToGrid w:val="0"/>
      <w:spacing w:after="120" w:line="240" w:lineRule="auto"/>
      <w:jc w:val="center"/>
      <w:textAlignment w:val="auto"/>
    </w:pPr>
    <w:rPr>
      <w:rFonts w:ascii="Calibri" w:eastAsiaTheme="minorHAnsi" w:hAnsi="Calibri" w:cs="Miriam"/>
      <w:b/>
      <w:iCs/>
      <w:caps/>
      <w:color w:val="000000" w:themeColor="text1"/>
      <w:w w:val="100"/>
      <w:sz w:val="18"/>
      <w:szCs w:val="18"/>
      <w:lang w:val="lt-LT" w:eastAsia="ja-JP"/>
    </w:rPr>
  </w:style>
  <w:style w:type="paragraph" w:customStyle="1" w:styleId="SUPERSChar">
    <w:name w:val="SUPERS Char"/>
    <w:aliases w:val="EN Footnote Reference Char"/>
    <w:basedOn w:val="prastasis"/>
    <w:link w:val="Puslapioinaosnuoroda"/>
    <w:uiPriority w:val="99"/>
    <w:rsid w:val="00DB30DE"/>
    <w:pPr>
      <w:autoSpaceDN/>
      <w:spacing w:line="240" w:lineRule="exact"/>
      <w:textAlignment w:val="auto"/>
    </w:pPr>
    <w:rPr>
      <w:vertAlign w:val="superscript"/>
    </w:rPr>
  </w:style>
  <w:style w:type="paragraph" w:customStyle="1" w:styleId="TESlentelspavadinimas">
    <w:name w:val="TES_lentelės pavadinimas"/>
    <w:basedOn w:val="prastasis"/>
    <w:autoRedefine/>
    <w:rsid w:val="00DB30DE"/>
    <w:pPr>
      <w:autoSpaceDN/>
      <w:snapToGrid w:val="0"/>
      <w:spacing w:before="360" w:after="120" w:line="240" w:lineRule="auto"/>
      <w:jc w:val="both"/>
      <w:textAlignment w:val="auto"/>
    </w:pPr>
    <w:rPr>
      <w:rFonts w:asciiTheme="majorHAnsi" w:eastAsiaTheme="minorHAnsi" w:hAnsiTheme="majorHAnsi" w:cs="Miriam"/>
      <w:b/>
      <w:iCs/>
      <w:caps/>
      <w:noProof/>
      <w:color w:val="000000" w:themeColor="text1"/>
      <w:w w:val="100"/>
      <w:sz w:val="18"/>
      <w:szCs w:val="18"/>
      <w:lang w:val="lt-LT" w:eastAsia="ja-JP"/>
    </w:rPr>
  </w:style>
  <w:style w:type="paragraph" w:customStyle="1" w:styleId="TESparyskintas">
    <w:name w:val="TES_paryskintas"/>
    <w:basedOn w:val="prastasis"/>
    <w:autoRedefine/>
    <w:rsid w:val="001B29D9"/>
    <w:pPr>
      <w:numPr>
        <w:numId w:val="4"/>
      </w:numPr>
      <w:tabs>
        <w:tab w:val="left" w:pos="5203"/>
      </w:tabs>
      <w:autoSpaceDN/>
      <w:snapToGrid w:val="0"/>
      <w:spacing w:before="120" w:after="120" w:line="240" w:lineRule="auto"/>
      <w:ind w:left="426" w:hanging="436"/>
      <w:jc w:val="both"/>
      <w:textAlignment w:val="auto"/>
    </w:pPr>
    <w:rPr>
      <w:rFonts w:asciiTheme="minorHAnsi" w:eastAsiaTheme="minorHAnsi" w:hAnsiTheme="minorHAnsi" w:cs="Times New Roman (Body CS)"/>
      <w:b/>
      <w:caps/>
      <w:color w:val="000000" w:themeColor="text1"/>
      <w:w w:val="100"/>
      <w:sz w:val="22"/>
      <w:szCs w:val="24"/>
      <w:u w:val="double" w:color="FF0033"/>
      <w:lang w:val="lt-LT"/>
    </w:rPr>
  </w:style>
  <w:style w:type="paragraph" w:customStyle="1" w:styleId="PoPoskyris">
    <w:name w:val="PoPoskyris"/>
    <w:basedOn w:val="Antrat3"/>
    <w:link w:val="PoPoskyrisChar"/>
    <w:qFormat/>
    <w:rsid w:val="00107D43"/>
  </w:style>
  <w:style w:type="character" w:customStyle="1" w:styleId="PoPoskyrisChar">
    <w:name w:val="PoPoskyris Char"/>
    <w:basedOn w:val="PoskyrisChar"/>
    <w:link w:val="PoPoskyris"/>
    <w:rsid w:val="008F40BE"/>
    <w:rPr>
      <w:rFonts w:ascii="Arial" w:eastAsiaTheme="majorEastAsia" w:hAnsi="Arial" w:cstheme="majorBidi"/>
      <w:b/>
      <w:bCs w:val="0"/>
      <w:color w:val="192C58"/>
      <w:w w:val="100"/>
      <w:sz w:val="22"/>
      <w:szCs w:val="24"/>
      <w:lang w:val="lt-LT" w:eastAsia="en-GB"/>
    </w:rPr>
  </w:style>
  <w:style w:type="character" w:customStyle="1" w:styleId="Antrat8Diagrama">
    <w:name w:val="Antraštė 8 Diagrama"/>
    <w:basedOn w:val="Numatytasispastraiposriftas"/>
    <w:link w:val="Antrat8"/>
    <w:rsid w:val="008F40BE"/>
    <w:rPr>
      <w:rFonts w:asciiTheme="majorHAnsi" w:eastAsiaTheme="majorEastAsia" w:hAnsiTheme="majorHAnsi" w:cstheme="majorBidi"/>
      <w:color w:val="272727" w:themeColor="text1" w:themeTint="D8"/>
      <w:sz w:val="21"/>
      <w:szCs w:val="21"/>
    </w:rPr>
  </w:style>
  <w:style w:type="character" w:customStyle="1" w:styleId="Antrat9Diagrama">
    <w:name w:val="Antraštė 9 Diagrama"/>
    <w:basedOn w:val="Numatytasispastraiposriftas"/>
    <w:link w:val="Antrat9"/>
    <w:rsid w:val="008F40BE"/>
    <w:rPr>
      <w:rFonts w:asciiTheme="majorHAnsi" w:eastAsiaTheme="majorEastAsia" w:hAnsiTheme="majorHAnsi" w:cstheme="majorBidi"/>
      <w:i/>
      <w:iCs/>
      <w:color w:val="272727" w:themeColor="text1" w:themeTint="D8"/>
      <w:sz w:val="21"/>
      <w:szCs w:val="21"/>
    </w:rPr>
  </w:style>
  <w:style w:type="paragraph" w:customStyle="1" w:styleId="Parykinastekstas">
    <w:name w:val="Paryškinas tekstas"/>
    <w:basedOn w:val="prastasis"/>
    <w:next w:val="prastasis"/>
    <w:link w:val="ParykinastekstasChar"/>
    <w:rsid w:val="009A3083"/>
    <w:pPr>
      <w:tabs>
        <w:tab w:val="left" w:pos="5203"/>
      </w:tabs>
      <w:autoSpaceDN/>
      <w:spacing w:before="120" w:after="120" w:line="240" w:lineRule="auto"/>
      <w:jc w:val="both"/>
      <w:textAlignment w:val="auto"/>
    </w:pPr>
    <w:rPr>
      <w:rFonts w:asciiTheme="minorHAnsi" w:eastAsiaTheme="minorHAnsi" w:hAnsiTheme="minorHAnsi" w:cs="Times New Roman (Body CS)"/>
      <w:b/>
      <w:bCs/>
      <w:color w:val="000000" w:themeColor="text1"/>
      <w:w w:val="100"/>
      <w:sz w:val="22"/>
      <w:szCs w:val="24"/>
      <w:u w:val="double" w:color="FF0033"/>
      <w:lang w:val="lt-LT"/>
    </w:rPr>
  </w:style>
  <w:style w:type="character" w:customStyle="1" w:styleId="ParykinastekstasChar">
    <w:name w:val="Paryškinas tekstas Char"/>
    <w:basedOn w:val="Numatytasispastraiposriftas"/>
    <w:link w:val="Parykinastekstas"/>
    <w:rsid w:val="009A3083"/>
    <w:rPr>
      <w:rFonts w:asciiTheme="minorHAnsi" w:eastAsiaTheme="minorHAnsi" w:hAnsiTheme="minorHAnsi" w:cs="Times New Roman (Body CS)"/>
      <w:b/>
      <w:bCs/>
      <w:color w:val="000000" w:themeColor="text1"/>
      <w:w w:val="100"/>
      <w:sz w:val="22"/>
      <w:szCs w:val="24"/>
      <w:u w:val="double" w:color="FF0033"/>
      <w:lang w:val="lt-LT"/>
    </w:rPr>
  </w:style>
  <w:style w:type="character" w:styleId="Eilutsnumeris">
    <w:name w:val="line number"/>
    <w:basedOn w:val="Numatytasispastraiposriftas"/>
    <w:uiPriority w:val="99"/>
    <w:semiHidden/>
    <w:unhideWhenUsed/>
    <w:rsid w:val="00FF2C02"/>
  </w:style>
  <w:style w:type="character" w:styleId="Imanusissaitas">
    <w:name w:val="Smart Link"/>
    <w:basedOn w:val="Numatytasispastraiposriftas"/>
    <w:uiPriority w:val="99"/>
    <w:semiHidden/>
    <w:unhideWhenUsed/>
    <w:rsid w:val="00632179"/>
    <w:rPr>
      <w:color w:val="0000FF"/>
      <w:u w:val="single"/>
      <w:shd w:val="clear" w:color="auto" w:fill="F3F2F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13388">
      <w:bodyDiv w:val="1"/>
      <w:marLeft w:val="0"/>
      <w:marRight w:val="0"/>
      <w:marTop w:val="0"/>
      <w:marBottom w:val="0"/>
      <w:divBdr>
        <w:top w:val="none" w:sz="0" w:space="0" w:color="auto"/>
        <w:left w:val="none" w:sz="0" w:space="0" w:color="auto"/>
        <w:bottom w:val="none" w:sz="0" w:space="0" w:color="auto"/>
        <w:right w:val="none" w:sz="0" w:space="0" w:color="auto"/>
      </w:divBdr>
    </w:div>
    <w:div w:id="15355395">
      <w:bodyDiv w:val="1"/>
      <w:marLeft w:val="0"/>
      <w:marRight w:val="0"/>
      <w:marTop w:val="0"/>
      <w:marBottom w:val="0"/>
      <w:divBdr>
        <w:top w:val="none" w:sz="0" w:space="0" w:color="auto"/>
        <w:left w:val="none" w:sz="0" w:space="0" w:color="auto"/>
        <w:bottom w:val="none" w:sz="0" w:space="0" w:color="auto"/>
        <w:right w:val="none" w:sz="0" w:space="0" w:color="auto"/>
      </w:divBdr>
    </w:div>
    <w:div w:id="59253640">
      <w:bodyDiv w:val="1"/>
      <w:marLeft w:val="0"/>
      <w:marRight w:val="0"/>
      <w:marTop w:val="0"/>
      <w:marBottom w:val="0"/>
      <w:divBdr>
        <w:top w:val="none" w:sz="0" w:space="0" w:color="auto"/>
        <w:left w:val="none" w:sz="0" w:space="0" w:color="auto"/>
        <w:bottom w:val="none" w:sz="0" w:space="0" w:color="auto"/>
        <w:right w:val="none" w:sz="0" w:space="0" w:color="auto"/>
      </w:divBdr>
    </w:div>
    <w:div w:id="94056795">
      <w:bodyDiv w:val="1"/>
      <w:marLeft w:val="0"/>
      <w:marRight w:val="0"/>
      <w:marTop w:val="0"/>
      <w:marBottom w:val="0"/>
      <w:divBdr>
        <w:top w:val="none" w:sz="0" w:space="0" w:color="auto"/>
        <w:left w:val="none" w:sz="0" w:space="0" w:color="auto"/>
        <w:bottom w:val="none" w:sz="0" w:space="0" w:color="auto"/>
        <w:right w:val="none" w:sz="0" w:space="0" w:color="auto"/>
      </w:divBdr>
    </w:div>
    <w:div w:id="104007738">
      <w:bodyDiv w:val="1"/>
      <w:marLeft w:val="0"/>
      <w:marRight w:val="0"/>
      <w:marTop w:val="0"/>
      <w:marBottom w:val="0"/>
      <w:divBdr>
        <w:top w:val="none" w:sz="0" w:space="0" w:color="auto"/>
        <w:left w:val="none" w:sz="0" w:space="0" w:color="auto"/>
        <w:bottom w:val="none" w:sz="0" w:space="0" w:color="auto"/>
        <w:right w:val="none" w:sz="0" w:space="0" w:color="auto"/>
      </w:divBdr>
    </w:div>
    <w:div w:id="104662241">
      <w:bodyDiv w:val="1"/>
      <w:marLeft w:val="0"/>
      <w:marRight w:val="0"/>
      <w:marTop w:val="0"/>
      <w:marBottom w:val="0"/>
      <w:divBdr>
        <w:top w:val="none" w:sz="0" w:space="0" w:color="auto"/>
        <w:left w:val="none" w:sz="0" w:space="0" w:color="auto"/>
        <w:bottom w:val="none" w:sz="0" w:space="0" w:color="auto"/>
        <w:right w:val="none" w:sz="0" w:space="0" w:color="auto"/>
      </w:divBdr>
    </w:div>
    <w:div w:id="108745090">
      <w:bodyDiv w:val="1"/>
      <w:marLeft w:val="0"/>
      <w:marRight w:val="0"/>
      <w:marTop w:val="0"/>
      <w:marBottom w:val="0"/>
      <w:divBdr>
        <w:top w:val="none" w:sz="0" w:space="0" w:color="auto"/>
        <w:left w:val="none" w:sz="0" w:space="0" w:color="auto"/>
        <w:bottom w:val="none" w:sz="0" w:space="0" w:color="auto"/>
        <w:right w:val="none" w:sz="0" w:space="0" w:color="auto"/>
      </w:divBdr>
    </w:div>
    <w:div w:id="156923582">
      <w:bodyDiv w:val="1"/>
      <w:marLeft w:val="0"/>
      <w:marRight w:val="0"/>
      <w:marTop w:val="0"/>
      <w:marBottom w:val="0"/>
      <w:divBdr>
        <w:top w:val="none" w:sz="0" w:space="0" w:color="auto"/>
        <w:left w:val="none" w:sz="0" w:space="0" w:color="auto"/>
        <w:bottom w:val="none" w:sz="0" w:space="0" w:color="auto"/>
        <w:right w:val="none" w:sz="0" w:space="0" w:color="auto"/>
      </w:divBdr>
    </w:div>
    <w:div w:id="157549369">
      <w:bodyDiv w:val="1"/>
      <w:marLeft w:val="0"/>
      <w:marRight w:val="0"/>
      <w:marTop w:val="0"/>
      <w:marBottom w:val="0"/>
      <w:divBdr>
        <w:top w:val="none" w:sz="0" w:space="0" w:color="auto"/>
        <w:left w:val="none" w:sz="0" w:space="0" w:color="auto"/>
        <w:bottom w:val="none" w:sz="0" w:space="0" w:color="auto"/>
        <w:right w:val="none" w:sz="0" w:space="0" w:color="auto"/>
      </w:divBdr>
    </w:div>
    <w:div w:id="159001646">
      <w:bodyDiv w:val="1"/>
      <w:marLeft w:val="0"/>
      <w:marRight w:val="0"/>
      <w:marTop w:val="0"/>
      <w:marBottom w:val="0"/>
      <w:divBdr>
        <w:top w:val="none" w:sz="0" w:space="0" w:color="auto"/>
        <w:left w:val="none" w:sz="0" w:space="0" w:color="auto"/>
        <w:bottom w:val="none" w:sz="0" w:space="0" w:color="auto"/>
        <w:right w:val="none" w:sz="0" w:space="0" w:color="auto"/>
      </w:divBdr>
    </w:div>
    <w:div w:id="162479341">
      <w:bodyDiv w:val="1"/>
      <w:marLeft w:val="0"/>
      <w:marRight w:val="0"/>
      <w:marTop w:val="0"/>
      <w:marBottom w:val="0"/>
      <w:divBdr>
        <w:top w:val="none" w:sz="0" w:space="0" w:color="auto"/>
        <w:left w:val="none" w:sz="0" w:space="0" w:color="auto"/>
        <w:bottom w:val="none" w:sz="0" w:space="0" w:color="auto"/>
        <w:right w:val="none" w:sz="0" w:space="0" w:color="auto"/>
      </w:divBdr>
    </w:div>
    <w:div w:id="179589971">
      <w:bodyDiv w:val="1"/>
      <w:marLeft w:val="0"/>
      <w:marRight w:val="0"/>
      <w:marTop w:val="0"/>
      <w:marBottom w:val="0"/>
      <w:divBdr>
        <w:top w:val="none" w:sz="0" w:space="0" w:color="auto"/>
        <w:left w:val="none" w:sz="0" w:space="0" w:color="auto"/>
        <w:bottom w:val="none" w:sz="0" w:space="0" w:color="auto"/>
        <w:right w:val="none" w:sz="0" w:space="0" w:color="auto"/>
      </w:divBdr>
      <w:divsChild>
        <w:div w:id="849757703">
          <w:marLeft w:val="547"/>
          <w:marRight w:val="0"/>
          <w:marTop w:val="0"/>
          <w:marBottom w:val="0"/>
          <w:divBdr>
            <w:top w:val="none" w:sz="0" w:space="0" w:color="auto"/>
            <w:left w:val="none" w:sz="0" w:space="0" w:color="auto"/>
            <w:bottom w:val="none" w:sz="0" w:space="0" w:color="auto"/>
            <w:right w:val="none" w:sz="0" w:space="0" w:color="auto"/>
          </w:divBdr>
        </w:div>
      </w:divsChild>
    </w:div>
    <w:div w:id="196967077">
      <w:bodyDiv w:val="1"/>
      <w:marLeft w:val="0"/>
      <w:marRight w:val="0"/>
      <w:marTop w:val="0"/>
      <w:marBottom w:val="0"/>
      <w:divBdr>
        <w:top w:val="none" w:sz="0" w:space="0" w:color="auto"/>
        <w:left w:val="none" w:sz="0" w:space="0" w:color="auto"/>
        <w:bottom w:val="none" w:sz="0" w:space="0" w:color="auto"/>
        <w:right w:val="none" w:sz="0" w:space="0" w:color="auto"/>
      </w:divBdr>
      <w:divsChild>
        <w:div w:id="967012300">
          <w:marLeft w:val="0"/>
          <w:marRight w:val="0"/>
          <w:marTop w:val="0"/>
          <w:marBottom w:val="0"/>
          <w:divBdr>
            <w:top w:val="none" w:sz="0" w:space="0" w:color="auto"/>
            <w:left w:val="none" w:sz="0" w:space="0" w:color="auto"/>
            <w:bottom w:val="none" w:sz="0" w:space="0" w:color="auto"/>
            <w:right w:val="none" w:sz="0" w:space="0" w:color="auto"/>
          </w:divBdr>
        </w:div>
        <w:div w:id="501941158">
          <w:marLeft w:val="0"/>
          <w:marRight w:val="0"/>
          <w:marTop w:val="0"/>
          <w:marBottom w:val="0"/>
          <w:divBdr>
            <w:top w:val="none" w:sz="0" w:space="0" w:color="auto"/>
            <w:left w:val="none" w:sz="0" w:space="0" w:color="auto"/>
            <w:bottom w:val="none" w:sz="0" w:space="0" w:color="auto"/>
            <w:right w:val="none" w:sz="0" w:space="0" w:color="auto"/>
          </w:divBdr>
        </w:div>
        <w:div w:id="1841307296">
          <w:marLeft w:val="0"/>
          <w:marRight w:val="0"/>
          <w:marTop w:val="0"/>
          <w:marBottom w:val="0"/>
          <w:divBdr>
            <w:top w:val="none" w:sz="0" w:space="0" w:color="auto"/>
            <w:left w:val="none" w:sz="0" w:space="0" w:color="auto"/>
            <w:bottom w:val="none" w:sz="0" w:space="0" w:color="auto"/>
            <w:right w:val="none" w:sz="0" w:space="0" w:color="auto"/>
          </w:divBdr>
        </w:div>
        <w:div w:id="1991326975">
          <w:marLeft w:val="0"/>
          <w:marRight w:val="0"/>
          <w:marTop w:val="0"/>
          <w:marBottom w:val="0"/>
          <w:divBdr>
            <w:top w:val="none" w:sz="0" w:space="0" w:color="auto"/>
            <w:left w:val="none" w:sz="0" w:space="0" w:color="auto"/>
            <w:bottom w:val="none" w:sz="0" w:space="0" w:color="auto"/>
            <w:right w:val="none" w:sz="0" w:space="0" w:color="auto"/>
          </w:divBdr>
        </w:div>
      </w:divsChild>
    </w:div>
    <w:div w:id="215241015">
      <w:bodyDiv w:val="1"/>
      <w:marLeft w:val="0"/>
      <w:marRight w:val="0"/>
      <w:marTop w:val="0"/>
      <w:marBottom w:val="0"/>
      <w:divBdr>
        <w:top w:val="none" w:sz="0" w:space="0" w:color="auto"/>
        <w:left w:val="none" w:sz="0" w:space="0" w:color="auto"/>
        <w:bottom w:val="none" w:sz="0" w:space="0" w:color="auto"/>
        <w:right w:val="none" w:sz="0" w:space="0" w:color="auto"/>
      </w:divBdr>
    </w:div>
    <w:div w:id="221865706">
      <w:bodyDiv w:val="1"/>
      <w:marLeft w:val="0"/>
      <w:marRight w:val="0"/>
      <w:marTop w:val="0"/>
      <w:marBottom w:val="0"/>
      <w:divBdr>
        <w:top w:val="none" w:sz="0" w:space="0" w:color="auto"/>
        <w:left w:val="none" w:sz="0" w:space="0" w:color="auto"/>
        <w:bottom w:val="none" w:sz="0" w:space="0" w:color="auto"/>
        <w:right w:val="none" w:sz="0" w:space="0" w:color="auto"/>
      </w:divBdr>
    </w:div>
    <w:div w:id="244731175">
      <w:bodyDiv w:val="1"/>
      <w:marLeft w:val="0"/>
      <w:marRight w:val="0"/>
      <w:marTop w:val="0"/>
      <w:marBottom w:val="0"/>
      <w:divBdr>
        <w:top w:val="none" w:sz="0" w:space="0" w:color="auto"/>
        <w:left w:val="none" w:sz="0" w:space="0" w:color="auto"/>
        <w:bottom w:val="none" w:sz="0" w:space="0" w:color="auto"/>
        <w:right w:val="none" w:sz="0" w:space="0" w:color="auto"/>
      </w:divBdr>
    </w:div>
    <w:div w:id="255134280">
      <w:bodyDiv w:val="1"/>
      <w:marLeft w:val="0"/>
      <w:marRight w:val="0"/>
      <w:marTop w:val="0"/>
      <w:marBottom w:val="0"/>
      <w:divBdr>
        <w:top w:val="none" w:sz="0" w:space="0" w:color="auto"/>
        <w:left w:val="none" w:sz="0" w:space="0" w:color="auto"/>
        <w:bottom w:val="none" w:sz="0" w:space="0" w:color="auto"/>
        <w:right w:val="none" w:sz="0" w:space="0" w:color="auto"/>
      </w:divBdr>
    </w:div>
    <w:div w:id="262228997">
      <w:bodyDiv w:val="1"/>
      <w:marLeft w:val="0"/>
      <w:marRight w:val="0"/>
      <w:marTop w:val="0"/>
      <w:marBottom w:val="0"/>
      <w:divBdr>
        <w:top w:val="none" w:sz="0" w:space="0" w:color="auto"/>
        <w:left w:val="none" w:sz="0" w:space="0" w:color="auto"/>
        <w:bottom w:val="none" w:sz="0" w:space="0" w:color="auto"/>
        <w:right w:val="none" w:sz="0" w:space="0" w:color="auto"/>
      </w:divBdr>
    </w:div>
    <w:div w:id="284849388">
      <w:bodyDiv w:val="1"/>
      <w:marLeft w:val="0"/>
      <w:marRight w:val="0"/>
      <w:marTop w:val="0"/>
      <w:marBottom w:val="0"/>
      <w:divBdr>
        <w:top w:val="none" w:sz="0" w:space="0" w:color="auto"/>
        <w:left w:val="none" w:sz="0" w:space="0" w:color="auto"/>
        <w:bottom w:val="none" w:sz="0" w:space="0" w:color="auto"/>
        <w:right w:val="none" w:sz="0" w:space="0" w:color="auto"/>
      </w:divBdr>
    </w:div>
    <w:div w:id="288706993">
      <w:bodyDiv w:val="1"/>
      <w:marLeft w:val="0"/>
      <w:marRight w:val="0"/>
      <w:marTop w:val="0"/>
      <w:marBottom w:val="0"/>
      <w:divBdr>
        <w:top w:val="none" w:sz="0" w:space="0" w:color="auto"/>
        <w:left w:val="none" w:sz="0" w:space="0" w:color="auto"/>
        <w:bottom w:val="none" w:sz="0" w:space="0" w:color="auto"/>
        <w:right w:val="none" w:sz="0" w:space="0" w:color="auto"/>
      </w:divBdr>
    </w:div>
    <w:div w:id="304892520">
      <w:bodyDiv w:val="1"/>
      <w:marLeft w:val="0"/>
      <w:marRight w:val="0"/>
      <w:marTop w:val="0"/>
      <w:marBottom w:val="0"/>
      <w:divBdr>
        <w:top w:val="none" w:sz="0" w:space="0" w:color="auto"/>
        <w:left w:val="none" w:sz="0" w:space="0" w:color="auto"/>
        <w:bottom w:val="none" w:sz="0" w:space="0" w:color="auto"/>
        <w:right w:val="none" w:sz="0" w:space="0" w:color="auto"/>
      </w:divBdr>
    </w:div>
    <w:div w:id="310134480">
      <w:bodyDiv w:val="1"/>
      <w:marLeft w:val="0"/>
      <w:marRight w:val="0"/>
      <w:marTop w:val="0"/>
      <w:marBottom w:val="0"/>
      <w:divBdr>
        <w:top w:val="none" w:sz="0" w:space="0" w:color="auto"/>
        <w:left w:val="none" w:sz="0" w:space="0" w:color="auto"/>
        <w:bottom w:val="none" w:sz="0" w:space="0" w:color="auto"/>
        <w:right w:val="none" w:sz="0" w:space="0" w:color="auto"/>
      </w:divBdr>
    </w:div>
    <w:div w:id="311445740">
      <w:bodyDiv w:val="1"/>
      <w:marLeft w:val="0"/>
      <w:marRight w:val="0"/>
      <w:marTop w:val="0"/>
      <w:marBottom w:val="0"/>
      <w:divBdr>
        <w:top w:val="none" w:sz="0" w:space="0" w:color="auto"/>
        <w:left w:val="none" w:sz="0" w:space="0" w:color="auto"/>
        <w:bottom w:val="none" w:sz="0" w:space="0" w:color="auto"/>
        <w:right w:val="none" w:sz="0" w:space="0" w:color="auto"/>
      </w:divBdr>
    </w:div>
    <w:div w:id="354963117">
      <w:bodyDiv w:val="1"/>
      <w:marLeft w:val="0"/>
      <w:marRight w:val="0"/>
      <w:marTop w:val="0"/>
      <w:marBottom w:val="0"/>
      <w:divBdr>
        <w:top w:val="none" w:sz="0" w:space="0" w:color="auto"/>
        <w:left w:val="none" w:sz="0" w:space="0" w:color="auto"/>
        <w:bottom w:val="none" w:sz="0" w:space="0" w:color="auto"/>
        <w:right w:val="none" w:sz="0" w:space="0" w:color="auto"/>
      </w:divBdr>
    </w:div>
    <w:div w:id="360975166">
      <w:bodyDiv w:val="1"/>
      <w:marLeft w:val="0"/>
      <w:marRight w:val="0"/>
      <w:marTop w:val="0"/>
      <w:marBottom w:val="0"/>
      <w:divBdr>
        <w:top w:val="none" w:sz="0" w:space="0" w:color="auto"/>
        <w:left w:val="none" w:sz="0" w:space="0" w:color="auto"/>
        <w:bottom w:val="none" w:sz="0" w:space="0" w:color="auto"/>
        <w:right w:val="none" w:sz="0" w:space="0" w:color="auto"/>
      </w:divBdr>
    </w:div>
    <w:div w:id="362101137">
      <w:bodyDiv w:val="1"/>
      <w:marLeft w:val="0"/>
      <w:marRight w:val="0"/>
      <w:marTop w:val="0"/>
      <w:marBottom w:val="0"/>
      <w:divBdr>
        <w:top w:val="none" w:sz="0" w:space="0" w:color="auto"/>
        <w:left w:val="none" w:sz="0" w:space="0" w:color="auto"/>
        <w:bottom w:val="none" w:sz="0" w:space="0" w:color="auto"/>
        <w:right w:val="none" w:sz="0" w:space="0" w:color="auto"/>
      </w:divBdr>
    </w:div>
    <w:div w:id="394549888">
      <w:bodyDiv w:val="1"/>
      <w:marLeft w:val="0"/>
      <w:marRight w:val="0"/>
      <w:marTop w:val="0"/>
      <w:marBottom w:val="0"/>
      <w:divBdr>
        <w:top w:val="none" w:sz="0" w:space="0" w:color="auto"/>
        <w:left w:val="none" w:sz="0" w:space="0" w:color="auto"/>
        <w:bottom w:val="none" w:sz="0" w:space="0" w:color="auto"/>
        <w:right w:val="none" w:sz="0" w:space="0" w:color="auto"/>
      </w:divBdr>
    </w:div>
    <w:div w:id="401022347">
      <w:bodyDiv w:val="1"/>
      <w:marLeft w:val="0"/>
      <w:marRight w:val="0"/>
      <w:marTop w:val="0"/>
      <w:marBottom w:val="0"/>
      <w:divBdr>
        <w:top w:val="none" w:sz="0" w:space="0" w:color="auto"/>
        <w:left w:val="none" w:sz="0" w:space="0" w:color="auto"/>
        <w:bottom w:val="none" w:sz="0" w:space="0" w:color="auto"/>
        <w:right w:val="none" w:sz="0" w:space="0" w:color="auto"/>
      </w:divBdr>
    </w:div>
    <w:div w:id="436029241">
      <w:bodyDiv w:val="1"/>
      <w:marLeft w:val="0"/>
      <w:marRight w:val="0"/>
      <w:marTop w:val="0"/>
      <w:marBottom w:val="0"/>
      <w:divBdr>
        <w:top w:val="none" w:sz="0" w:space="0" w:color="auto"/>
        <w:left w:val="none" w:sz="0" w:space="0" w:color="auto"/>
        <w:bottom w:val="none" w:sz="0" w:space="0" w:color="auto"/>
        <w:right w:val="none" w:sz="0" w:space="0" w:color="auto"/>
      </w:divBdr>
    </w:div>
    <w:div w:id="453865491">
      <w:bodyDiv w:val="1"/>
      <w:marLeft w:val="0"/>
      <w:marRight w:val="0"/>
      <w:marTop w:val="0"/>
      <w:marBottom w:val="0"/>
      <w:divBdr>
        <w:top w:val="none" w:sz="0" w:space="0" w:color="auto"/>
        <w:left w:val="none" w:sz="0" w:space="0" w:color="auto"/>
        <w:bottom w:val="none" w:sz="0" w:space="0" w:color="auto"/>
        <w:right w:val="none" w:sz="0" w:space="0" w:color="auto"/>
      </w:divBdr>
    </w:div>
    <w:div w:id="471145318">
      <w:bodyDiv w:val="1"/>
      <w:marLeft w:val="0"/>
      <w:marRight w:val="0"/>
      <w:marTop w:val="0"/>
      <w:marBottom w:val="0"/>
      <w:divBdr>
        <w:top w:val="none" w:sz="0" w:space="0" w:color="auto"/>
        <w:left w:val="none" w:sz="0" w:space="0" w:color="auto"/>
        <w:bottom w:val="none" w:sz="0" w:space="0" w:color="auto"/>
        <w:right w:val="none" w:sz="0" w:space="0" w:color="auto"/>
      </w:divBdr>
    </w:div>
    <w:div w:id="475224142">
      <w:bodyDiv w:val="1"/>
      <w:marLeft w:val="0"/>
      <w:marRight w:val="0"/>
      <w:marTop w:val="0"/>
      <w:marBottom w:val="0"/>
      <w:divBdr>
        <w:top w:val="none" w:sz="0" w:space="0" w:color="auto"/>
        <w:left w:val="none" w:sz="0" w:space="0" w:color="auto"/>
        <w:bottom w:val="none" w:sz="0" w:space="0" w:color="auto"/>
        <w:right w:val="none" w:sz="0" w:space="0" w:color="auto"/>
      </w:divBdr>
    </w:div>
    <w:div w:id="498689787">
      <w:bodyDiv w:val="1"/>
      <w:marLeft w:val="0"/>
      <w:marRight w:val="0"/>
      <w:marTop w:val="0"/>
      <w:marBottom w:val="0"/>
      <w:divBdr>
        <w:top w:val="none" w:sz="0" w:space="0" w:color="auto"/>
        <w:left w:val="none" w:sz="0" w:space="0" w:color="auto"/>
        <w:bottom w:val="none" w:sz="0" w:space="0" w:color="auto"/>
        <w:right w:val="none" w:sz="0" w:space="0" w:color="auto"/>
      </w:divBdr>
    </w:div>
    <w:div w:id="511259905">
      <w:bodyDiv w:val="1"/>
      <w:marLeft w:val="0"/>
      <w:marRight w:val="0"/>
      <w:marTop w:val="0"/>
      <w:marBottom w:val="0"/>
      <w:divBdr>
        <w:top w:val="none" w:sz="0" w:space="0" w:color="auto"/>
        <w:left w:val="none" w:sz="0" w:space="0" w:color="auto"/>
        <w:bottom w:val="none" w:sz="0" w:space="0" w:color="auto"/>
        <w:right w:val="none" w:sz="0" w:space="0" w:color="auto"/>
      </w:divBdr>
    </w:div>
    <w:div w:id="544368172">
      <w:bodyDiv w:val="1"/>
      <w:marLeft w:val="0"/>
      <w:marRight w:val="0"/>
      <w:marTop w:val="0"/>
      <w:marBottom w:val="0"/>
      <w:divBdr>
        <w:top w:val="none" w:sz="0" w:space="0" w:color="auto"/>
        <w:left w:val="none" w:sz="0" w:space="0" w:color="auto"/>
        <w:bottom w:val="none" w:sz="0" w:space="0" w:color="auto"/>
        <w:right w:val="none" w:sz="0" w:space="0" w:color="auto"/>
      </w:divBdr>
    </w:div>
    <w:div w:id="555355098">
      <w:bodyDiv w:val="1"/>
      <w:marLeft w:val="0"/>
      <w:marRight w:val="0"/>
      <w:marTop w:val="0"/>
      <w:marBottom w:val="0"/>
      <w:divBdr>
        <w:top w:val="none" w:sz="0" w:space="0" w:color="auto"/>
        <w:left w:val="none" w:sz="0" w:space="0" w:color="auto"/>
        <w:bottom w:val="none" w:sz="0" w:space="0" w:color="auto"/>
        <w:right w:val="none" w:sz="0" w:space="0" w:color="auto"/>
      </w:divBdr>
    </w:div>
    <w:div w:id="563954389">
      <w:bodyDiv w:val="1"/>
      <w:marLeft w:val="0"/>
      <w:marRight w:val="0"/>
      <w:marTop w:val="0"/>
      <w:marBottom w:val="0"/>
      <w:divBdr>
        <w:top w:val="none" w:sz="0" w:space="0" w:color="auto"/>
        <w:left w:val="none" w:sz="0" w:space="0" w:color="auto"/>
        <w:bottom w:val="none" w:sz="0" w:space="0" w:color="auto"/>
        <w:right w:val="none" w:sz="0" w:space="0" w:color="auto"/>
      </w:divBdr>
    </w:div>
    <w:div w:id="569267169">
      <w:bodyDiv w:val="1"/>
      <w:marLeft w:val="0"/>
      <w:marRight w:val="0"/>
      <w:marTop w:val="0"/>
      <w:marBottom w:val="0"/>
      <w:divBdr>
        <w:top w:val="none" w:sz="0" w:space="0" w:color="auto"/>
        <w:left w:val="none" w:sz="0" w:space="0" w:color="auto"/>
        <w:bottom w:val="none" w:sz="0" w:space="0" w:color="auto"/>
        <w:right w:val="none" w:sz="0" w:space="0" w:color="auto"/>
      </w:divBdr>
    </w:div>
    <w:div w:id="571160045">
      <w:bodyDiv w:val="1"/>
      <w:marLeft w:val="0"/>
      <w:marRight w:val="0"/>
      <w:marTop w:val="0"/>
      <w:marBottom w:val="0"/>
      <w:divBdr>
        <w:top w:val="none" w:sz="0" w:space="0" w:color="auto"/>
        <w:left w:val="none" w:sz="0" w:space="0" w:color="auto"/>
        <w:bottom w:val="none" w:sz="0" w:space="0" w:color="auto"/>
        <w:right w:val="none" w:sz="0" w:space="0" w:color="auto"/>
      </w:divBdr>
      <w:divsChild>
        <w:div w:id="1269459750">
          <w:marLeft w:val="0"/>
          <w:marRight w:val="0"/>
          <w:marTop w:val="0"/>
          <w:marBottom w:val="0"/>
          <w:divBdr>
            <w:top w:val="none" w:sz="0" w:space="0" w:color="auto"/>
            <w:left w:val="none" w:sz="0" w:space="0" w:color="auto"/>
            <w:bottom w:val="none" w:sz="0" w:space="0" w:color="auto"/>
            <w:right w:val="none" w:sz="0" w:space="0" w:color="auto"/>
          </w:divBdr>
        </w:div>
      </w:divsChild>
    </w:div>
    <w:div w:id="585573877">
      <w:bodyDiv w:val="1"/>
      <w:marLeft w:val="0"/>
      <w:marRight w:val="0"/>
      <w:marTop w:val="0"/>
      <w:marBottom w:val="0"/>
      <w:divBdr>
        <w:top w:val="none" w:sz="0" w:space="0" w:color="auto"/>
        <w:left w:val="none" w:sz="0" w:space="0" w:color="auto"/>
        <w:bottom w:val="none" w:sz="0" w:space="0" w:color="auto"/>
        <w:right w:val="none" w:sz="0" w:space="0" w:color="auto"/>
      </w:divBdr>
      <w:divsChild>
        <w:div w:id="99035315">
          <w:marLeft w:val="0"/>
          <w:marRight w:val="0"/>
          <w:marTop w:val="0"/>
          <w:marBottom w:val="0"/>
          <w:divBdr>
            <w:top w:val="none" w:sz="0" w:space="0" w:color="auto"/>
            <w:left w:val="none" w:sz="0" w:space="0" w:color="auto"/>
            <w:bottom w:val="none" w:sz="0" w:space="0" w:color="auto"/>
            <w:right w:val="none" w:sz="0" w:space="0" w:color="auto"/>
          </w:divBdr>
        </w:div>
        <w:div w:id="1906328834">
          <w:marLeft w:val="0"/>
          <w:marRight w:val="0"/>
          <w:marTop w:val="0"/>
          <w:marBottom w:val="0"/>
          <w:divBdr>
            <w:top w:val="none" w:sz="0" w:space="0" w:color="auto"/>
            <w:left w:val="none" w:sz="0" w:space="0" w:color="auto"/>
            <w:bottom w:val="none" w:sz="0" w:space="0" w:color="auto"/>
            <w:right w:val="none" w:sz="0" w:space="0" w:color="auto"/>
          </w:divBdr>
        </w:div>
        <w:div w:id="1901017151">
          <w:marLeft w:val="0"/>
          <w:marRight w:val="0"/>
          <w:marTop w:val="0"/>
          <w:marBottom w:val="0"/>
          <w:divBdr>
            <w:top w:val="none" w:sz="0" w:space="0" w:color="auto"/>
            <w:left w:val="none" w:sz="0" w:space="0" w:color="auto"/>
            <w:bottom w:val="none" w:sz="0" w:space="0" w:color="auto"/>
            <w:right w:val="none" w:sz="0" w:space="0" w:color="auto"/>
          </w:divBdr>
        </w:div>
        <w:div w:id="1598829168">
          <w:marLeft w:val="0"/>
          <w:marRight w:val="0"/>
          <w:marTop w:val="0"/>
          <w:marBottom w:val="0"/>
          <w:divBdr>
            <w:top w:val="none" w:sz="0" w:space="0" w:color="auto"/>
            <w:left w:val="none" w:sz="0" w:space="0" w:color="auto"/>
            <w:bottom w:val="none" w:sz="0" w:space="0" w:color="auto"/>
            <w:right w:val="none" w:sz="0" w:space="0" w:color="auto"/>
          </w:divBdr>
        </w:div>
        <w:div w:id="1992322934">
          <w:marLeft w:val="0"/>
          <w:marRight w:val="0"/>
          <w:marTop w:val="0"/>
          <w:marBottom w:val="0"/>
          <w:divBdr>
            <w:top w:val="none" w:sz="0" w:space="0" w:color="auto"/>
            <w:left w:val="none" w:sz="0" w:space="0" w:color="auto"/>
            <w:bottom w:val="none" w:sz="0" w:space="0" w:color="auto"/>
            <w:right w:val="none" w:sz="0" w:space="0" w:color="auto"/>
          </w:divBdr>
        </w:div>
      </w:divsChild>
    </w:div>
    <w:div w:id="585892245">
      <w:bodyDiv w:val="1"/>
      <w:marLeft w:val="0"/>
      <w:marRight w:val="0"/>
      <w:marTop w:val="0"/>
      <w:marBottom w:val="0"/>
      <w:divBdr>
        <w:top w:val="none" w:sz="0" w:space="0" w:color="auto"/>
        <w:left w:val="none" w:sz="0" w:space="0" w:color="auto"/>
        <w:bottom w:val="none" w:sz="0" w:space="0" w:color="auto"/>
        <w:right w:val="none" w:sz="0" w:space="0" w:color="auto"/>
      </w:divBdr>
    </w:div>
    <w:div w:id="617034059">
      <w:bodyDiv w:val="1"/>
      <w:marLeft w:val="0"/>
      <w:marRight w:val="0"/>
      <w:marTop w:val="0"/>
      <w:marBottom w:val="0"/>
      <w:divBdr>
        <w:top w:val="none" w:sz="0" w:space="0" w:color="auto"/>
        <w:left w:val="none" w:sz="0" w:space="0" w:color="auto"/>
        <w:bottom w:val="none" w:sz="0" w:space="0" w:color="auto"/>
        <w:right w:val="none" w:sz="0" w:space="0" w:color="auto"/>
      </w:divBdr>
    </w:div>
    <w:div w:id="619999501">
      <w:bodyDiv w:val="1"/>
      <w:marLeft w:val="0"/>
      <w:marRight w:val="0"/>
      <w:marTop w:val="0"/>
      <w:marBottom w:val="0"/>
      <w:divBdr>
        <w:top w:val="none" w:sz="0" w:space="0" w:color="auto"/>
        <w:left w:val="none" w:sz="0" w:space="0" w:color="auto"/>
        <w:bottom w:val="none" w:sz="0" w:space="0" w:color="auto"/>
        <w:right w:val="none" w:sz="0" w:space="0" w:color="auto"/>
      </w:divBdr>
      <w:divsChild>
        <w:div w:id="1845707584">
          <w:marLeft w:val="0"/>
          <w:marRight w:val="0"/>
          <w:marTop w:val="0"/>
          <w:marBottom w:val="0"/>
          <w:divBdr>
            <w:top w:val="none" w:sz="0" w:space="0" w:color="auto"/>
            <w:left w:val="none" w:sz="0" w:space="0" w:color="auto"/>
            <w:bottom w:val="none" w:sz="0" w:space="0" w:color="auto"/>
            <w:right w:val="none" w:sz="0" w:space="0" w:color="auto"/>
          </w:divBdr>
        </w:div>
      </w:divsChild>
    </w:div>
    <w:div w:id="701318791">
      <w:bodyDiv w:val="1"/>
      <w:marLeft w:val="0"/>
      <w:marRight w:val="0"/>
      <w:marTop w:val="0"/>
      <w:marBottom w:val="0"/>
      <w:divBdr>
        <w:top w:val="none" w:sz="0" w:space="0" w:color="auto"/>
        <w:left w:val="none" w:sz="0" w:space="0" w:color="auto"/>
        <w:bottom w:val="none" w:sz="0" w:space="0" w:color="auto"/>
        <w:right w:val="none" w:sz="0" w:space="0" w:color="auto"/>
      </w:divBdr>
    </w:div>
    <w:div w:id="730268611">
      <w:bodyDiv w:val="1"/>
      <w:marLeft w:val="0"/>
      <w:marRight w:val="0"/>
      <w:marTop w:val="0"/>
      <w:marBottom w:val="0"/>
      <w:divBdr>
        <w:top w:val="none" w:sz="0" w:space="0" w:color="auto"/>
        <w:left w:val="none" w:sz="0" w:space="0" w:color="auto"/>
        <w:bottom w:val="none" w:sz="0" w:space="0" w:color="auto"/>
        <w:right w:val="none" w:sz="0" w:space="0" w:color="auto"/>
      </w:divBdr>
    </w:div>
    <w:div w:id="730693466">
      <w:bodyDiv w:val="1"/>
      <w:marLeft w:val="0"/>
      <w:marRight w:val="0"/>
      <w:marTop w:val="0"/>
      <w:marBottom w:val="0"/>
      <w:divBdr>
        <w:top w:val="none" w:sz="0" w:space="0" w:color="auto"/>
        <w:left w:val="none" w:sz="0" w:space="0" w:color="auto"/>
        <w:bottom w:val="none" w:sz="0" w:space="0" w:color="auto"/>
        <w:right w:val="none" w:sz="0" w:space="0" w:color="auto"/>
      </w:divBdr>
    </w:div>
    <w:div w:id="732627508">
      <w:bodyDiv w:val="1"/>
      <w:marLeft w:val="0"/>
      <w:marRight w:val="0"/>
      <w:marTop w:val="0"/>
      <w:marBottom w:val="0"/>
      <w:divBdr>
        <w:top w:val="none" w:sz="0" w:space="0" w:color="auto"/>
        <w:left w:val="none" w:sz="0" w:space="0" w:color="auto"/>
        <w:bottom w:val="none" w:sz="0" w:space="0" w:color="auto"/>
        <w:right w:val="none" w:sz="0" w:space="0" w:color="auto"/>
      </w:divBdr>
    </w:div>
    <w:div w:id="739602292">
      <w:bodyDiv w:val="1"/>
      <w:marLeft w:val="0"/>
      <w:marRight w:val="0"/>
      <w:marTop w:val="0"/>
      <w:marBottom w:val="0"/>
      <w:divBdr>
        <w:top w:val="none" w:sz="0" w:space="0" w:color="auto"/>
        <w:left w:val="none" w:sz="0" w:space="0" w:color="auto"/>
        <w:bottom w:val="none" w:sz="0" w:space="0" w:color="auto"/>
        <w:right w:val="none" w:sz="0" w:space="0" w:color="auto"/>
      </w:divBdr>
    </w:div>
    <w:div w:id="741103345">
      <w:bodyDiv w:val="1"/>
      <w:marLeft w:val="0"/>
      <w:marRight w:val="0"/>
      <w:marTop w:val="0"/>
      <w:marBottom w:val="0"/>
      <w:divBdr>
        <w:top w:val="none" w:sz="0" w:space="0" w:color="auto"/>
        <w:left w:val="none" w:sz="0" w:space="0" w:color="auto"/>
        <w:bottom w:val="none" w:sz="0" w:space="0" w:color="auto"/>
        <w:right w:val="none" w:sz="0" w:space="0" w:color="auto"/>
      </w:divBdr>
    </w:div>
    <w:div w:id="746541108">
      <w:bodyDiv w:val="1"/>
      <w:marLeft w:val="0"/>
      <w:marRight w:val="0"/>
      <w:marTop w:val="0"/>
      <w:marBottom w:val="0"/>
      <w:divBdr>
        <w:top w:val="none" w:sz="0" w:space="0" w:color="auto"/>
        <w:left w:val="none" w:sz="0" w:space="0" w:color="auto"/>
        <w:bottom w:val="none" w:sz="0" w:space="0" w:color="auto"/>
        <w:right w:val="none" w:sz="0" w:space="0" w:color="auto"/>
      </w:divBdr>
    </w:div>
    <w:div w:id="770051503">
      <w:bodyDiv w:val="1"/>
      <w:marLeft w:val="0"/>
      <w:marRight w:val="0"/>
      <w:marTop w:val="0"/>
      <w:marBottom w:val="0"/>
      <w:divBdr>
        <w:top w:val="none" w:sz="0" w:space="0" w:color="auto"/>
        <w:left w:val="none" w:sz="0" w:space="0" w:color="auto"/>
        <w:bottom w:val="none" w:sz="0" w:space="0" w:color="auto"/>
        <w:right w:val="none" w:sz="0" w:space="0" w:color="auto"/>
      </w:divBdr>
      <w:divsChild>
        <w:div w:id="307516116">
          <w:marLeft w:val="547"/>
          <w:marRight w:val="0"/>
          <w:marTop w:val="0"/>
          <w:marBottom w:val="0"/>
          <w:divBdr>
            <w:top w:val="none" w:sz="0" w:space="0" w:color="auto"/>
            <w:left w:val="none" w:sz="0" w:space="0" w:color="auto"/>
            <w:bottom w:val="none" w:sz="0" w:space="0" w:color="auto"/>
            <w:right w:val="none" w:sz="0" w:space="0" w:color="auto"/>
          </w:divBdr>
        </w:div>
      </w:divsChild>
    </w:div>
    <w:div w:id="793792714">
      <w:bodyDiv w:val="1"/>
      <w:marLeft w:val="0"/>
      <w:marRight w:val="0"/>
      <w:marTop w:val="0"/>
      <w:marBottom w:val="0"/>
      <w:divBdr>
        <w:top w:val="none" w:sz="0" w:space="0" w:color="auto"/>
        <w:left w:val="none" w:sz="0" w:space="0" w:color="auto"/>
        <w:bottom w:val="none" w:sz="0" w:space="0" w:color="auto"/>
        <w:right w:val="none" w:sz="0" w:space="0" w:color="auto"/>
      </w:divBdr>
      <w:divsChild>
        <w:div w:id="608200828">
          <w:marLeft w:val="0"/>
          <w:marRight w:val="0"/>
          <w:marTop w:val="0"/>
          <w:marBottom w:val="0"/>
          <w:divBdr>
            <w:top w:val="none" w:sz="0" w:space="0" w:color="auto"/>
            <w:left w:val="none" w:sz="0" w:space="0" w:color="auto"/>
            <w:bottom w:val="none" w:sz="0" w:space="0" w:color="auto"/>
            <w:right w:val="none" w:sz="0" w:space="0" w:color="auto"/>
          </w:divBdr>
        </w:div>
      </w:divsChild>
    </w:div>
    <w:div w:id="796989189">
      <w:bodyDiv w:val="1"/>
      <w:marLeft w:val="0"/>
      <w:marRight w:val="0"/>
      <w:marTop w:val="0"/>
      <w:marBottom w:val="0"/>
      <w:divBdr>
        <w:top w:val="none" w:sz="0" w:space="0" w:color="auto"/>
        <w:left w:val="none" w:sz="0" w:space="0" w:color="auto"/>
        <w:bottom w:val="none" w:sz="0" w:space="0" w:color="auto"/>
        <w:right w:val="none" w:sz="0" w:space="0" w:color="auto"/>
      </w:divBdr>
    </w:div>
    <w:div w:id="806623580">
      <w:bodyDiv w:val="1"/>
      <w:marLeft w:val="0"/>
      <w:marRight w:val="0"/>
      <w:marTop w:val="0"/>
      <w:marBottom w:val="0"/>
      <w:divBdr>
        <w:top w:val="none" w:sz="0" w:space="0" w:color="auto"/>
        <w:left w:val="none" w:sz="0" w:space="0" w:color="auto"/>
        <w:bottom w:val="none" w:sz="0" w:space="0" w:color="auto"/>
        <w:right w:val="none" w:sz="0" w:space="0" w:color="auto"/>
      </w:divBdr>
    </w:div>
    <w:div w:id="813252425">
      <w:bodyDiv w:val="1"/>
      <w:marLeft w:val="0"/>
      <w:marRight w:val="0"/>
      <w:marTop w:val="0"/>
      <w:marBottom w:val="0"/>
      <w:divBdr>
        <w:top w:val="none" w:sz="0" w:space="0" w:color="auto"/>
        <w:left w:val="none" w:sz="0" w:space="0" w:color="auto"/>
        <w:bottom w:val="none" w:sz="0" w:space="0" w:color="auto"/>
        <w:right w:val="none" w:sz="0" w:space="0" w:color="auto"/>
      </w:divBdr>
    </w:div>
    <w:div w:id="818227355">
      <w:bodyDiv w:val="1"/>
      <w:marLeft w:val="0"/>
      <w:marRight w:val="0"/>
      <w:marTop w:val="0"/>
      <w:marBottom w:val="0"/>
      <w:divBdr>
        <w:top w:val="none" w:sz="0" w:space="0" w:color="auto"/>
        <w:left w:val="none" w:sz="0" w:space="0" w:color="auto"/>
        <w:bottom w:val="none" w:sz="0" w:space="0" w:color="auto"/>
        <w:right w:val="none" w:sz="0" w:space="0" w:color="auto"/>
      </w:divBdr>
    </w:div>
    <w:div w:id="836845137">
      <w:bodyDiv w:val="1"/>
      <w:marLeft w:val="0"/>
      <w:marRight w:val="0"/>
      <w:marTop w:val="0"/>
      <w:marBottom w:val="0"/>
      <w:divBdr>
        <w:top w:val="none" w:sz="0" w:space="0" w:color="auto"/>
        <w:left w:val="none" w:sz="0" w:space="0" w:color="auto"/>
        <w:bottom w:val="none" w:sz="0" w:space="0" w:color="auto"/>
        <w:right w:val="none" w:sz="0" w:space="0" w:color="auto"/>
      </w:divBdr>
    </w:div>
    <w:div w:id="858589034">
      <w:bodyDiv w:val="1"/>
      <w:marLeft w:val="0"/>
      <w:marRight w:val="0"/>
      <w:marTop w:val="0"/>
      <w:marBottom w:val="0"/>
      <w:divBdr>
        <w:top w:val="none" w:sz="0" w:space="0" w:color="auto"/>
        <w:left w:val="none" w:sz="0" w:space="0" w:color="auto"/>
        <w:bottom w:val="none" w:sz="0" w:space="0" w:color="auto"/>
        <w:right w:val="none" w:sz="0" w:space="0" w:color="auto"/>
      </w:divBdr>
      <w:divsChild>
        <w:div w:id="1510677248">
          <w:marLeft w:val="0"/>
          <w:marRight w:val="0"/>
          <w:marTop w:val="0"/>
          <w:marBottom w:val="0"/>
          <w:divBdr>
            <w:top w:val="none" w:sz="0" w:space="0" w:color="auto"/>
            <w:left w:val="none" w:sz="0" w:space="0" w:color="auto"/>
            <w:bottom w:val="none" w:sz="0" w:space="0" w:color="auto"/>
            <w:right w:val="none" w:sz="0" w:space="0" w:color="auto"/>
          </w:divBdr>
        </w:div>
      </w:divsChild>
    </w:div>
    <w:div w:id="901212376">
      <w:bodyDiv w:val="1"/>
      <w:marLeft w:val="0"/>
      <w:marRight w:val="0"/>
      <w:marTop w:val="0"/>
      <w:marBottom w:val="0"/>
      <w:divBdr>
        <w:top w:val="none" w:sz="0" w:space="0" w:color="auto"/>
        <w:left w:val="none" w:sz="0" w:space="0" w:color="auto"/>
        <w:bottom w:val="none" w:sz="0" w:space="0" w:color="auto"/>
        <w:right w:val="none" w:sz="0" w:space="0" w:color="auto"/>
      </w:divBdr>
      <w:divsChild>
        <w:div w:id="1454787881">
          <w:marLeft w:val="0"/>
          <w:marRight w:val="0"/>
          <w:marTop w:val="0"/>
          <w:marBottom w:val="0"/>
          <w:divBdr>
            <w:top w:val="none" w:sz="0" w:space="0" w:color="auto"/>
            <w:left w:val="none" w:sz="0" w:space="0" w:color="auto"/>
            <w:bottom w:val="none" w:sz="0" w:space="0" w:color="auto"/>
            <w:right w:val="none" w:sz="0" w:space="0" w:color="auto"/>
          </w:divBdr>
        </w:div>
      </w:divsChild>
    </w:div>
    <w:div w:id="909342574">
      <w:bodyDiv w:val="1"/>
      <w:marLeft w:val="0"/>
      <w:marRight w:val="0"/>
      <w:marTop w:val="0"/>
      <w:marBottom w:val="0"/>
      <w:divBdr>
        <w:top w:val="none" w:sz="0" w:space="0" w:color="auto"/>
        <w:left w:val="none" w:sz="0" w:space="0" w:color="auto"/>
        <w:bottom w:val="none" w:sz="0" w:space="0" w:color="auto"/>
        <w:right w:val="none" w:sz="0" w:space="0" w:color="auto"/>
      </w:divBdr>
      <w:divsChild>
        <w:div w:id="1023556937">
          <w:marLeft w:val="547"/>
          <w:marRight w:val="0"/>
          <w:marTop w:val="0"/>
          <w:marBottom w:val="0"/>
          <w:divBdr>
            <w:top w:val="none" w:sz="0" w:space="0" w:color="auto"/>
            <w:left w:val="none" w:sz="0" w:space="0" w:color="auto"/>
            <w:bottom w:val="none" w:sz="0" w:space="0" w:color="auto"/>
            <w:right w:val="none" w:sz="0" w:space="0" w:color="auto"/>
          </w:divBdr>
        </w:div>
      </w:divsChild>
    </w:div>
    <w:div w:id="913007366">
      <w:bodyDiv w:val="1"/>
      <w:marLeft w:val="0"/>
      <w:marRight w:val="0"/>
      <w:marTop w:val="0"/>
      <w:marBottom w:val="0"/>
      <w:divBdr>
        <w:top w:val="none" w:sz="0" w:space="0" w:color="auto"/>
        <w:left w:val="none" w:sz="0" w:space="0" w:color="auto"/>
        <w:bottom w:val="none" w:sz="0" w:space="0" w:color="auto"/>
        <w:right w:val="none" w:sz="0" w:space="0" w:color="auto"/>
      </w:divBdr>
    </w:div>
    <w:div w:id="927691208">
      <w:bodyDiv w:val="1"/>
      <w:marLeft w:val="0"/>
      <w:marRight w:val="0"/>
      <w:marTop w:val="0"/>
      <w:marBottom w:val="0"/>
      <w:divBdr>
        <w:top w:val="none" w:sz="0" w:space="0" w:color="auto"/>
        <w:left w:val="none" w:sz="0" w:space="0" w:color="auto"/>
        <w:bottom w:val="none" w:sz="0" w:space="0" w:color="auto"/>
        <w:right w:val="none" w:sz="0" w:space="0" w:color="auto"/>
      </w:divBdr>
    </w:div>
    <w:div w:id="950749239">
      <w:bodyDiv w:val="1"/>
      <w:marLeft w:val="0"/>
      <w:marRight w:val="0"/>
      <w:marTop w:val="0"/>
      <w:marBottom w:val="0"/>
      <w:divBdr>
        <w:top w:val="none" w:sz="0" w:space="0" w:color="auto"/>
        <w:left w:val="none" w:sz="0" w:space="0" w:color="auto"/>
        <w:bottom w:val="none" w:sz="0" w:space="0" w:color="auto"/>
        <w:right w:val="none" w:sz="0" w:space="0" w:color="auto"/>
      </w:divBdr>
    </w:div>
    <w:div w:id="959458650">
      <w:bodyDiv w:val="1"/>
      <w:marLeft w:val="0"/>
      <w:marRight w:val="0"/>
      <w:marTop w:val="0"/>
      <w:marBottom w:val="0"/>
      <w:divBdr>
        <w:top w:val="none" w:sz="0" w:space="0" w:color="auto"/>
        <w:left w:val="none" w:sz="0" w:space="0" w:color="auto"/>
        <w:bottom w:val="none" w:sz="0" w:space="0" w:color="auto"/>
        <w:right w:val="none" w:sz="0" w:space="0" w:color="auto"/>
      </w:divBdr>
    </w:div>
    <w:div w:id="973409081">
      <w:bodyDiv w:val="1"/>
      <w:marLeft w:val="0"/>
      <w:marRight w:val="0"/>
      <w:marTop w:val="0"/>
      <w:marBottom w:val="0"/>
      <w:divBdr>
        <w:top w:val="none" w:sz="0" w:space="0" w:color="auto"/>
        <w:left w:val="none" w:sz="0" w:space="0" w:color="auto"/>
        <w:bottom w:val="none" w:sz="0" w:space="0" w:color="auto"/>
        <w:right w:val="none" w:sz="0" w:space="0" w:color="auto"/>
      </w:divBdr>
    </w:div>
    <w:div w:id="1000423410">
      <w:bodyDiv w:val="1"/>
      <w:marLeft w:val="0"/>
      <w:marRight w:val="0"/>
      <w:marTop w:val="0"/>
      <w:marBottom w:val="0"/>
      <w:divBdr>
        <w:top w:val="none" w:sz="0" w:space="0" w:color="auto"/>
        <w:left w:val="none" w:sz="0" w:space="0" w:color="auto"/>
        <w:bottom w:val="none" w:sz="0" w:space="0" w:color="auto"/>
        <w:right w:val="none" w:sz="0" w:space="0" w:color="auto"/>
      </w:divBdr>
    </w:div>
    <w:div w:id="1005865159">
      <w:bodyDiv w:val="1"/>
      <w:marLeft w:val="0"/>
      <w:marRight w:val="0"/>
      <w:marTop w:val="0"/>
      <w:marBottom w:val="0"/>
      <w:divBdr>
        <w:top w:val="none" w:sz="0" w:space="0" w:color="auto"/>
        <w:left w:val="none" w:sz="0" w:space="0" w:color="auto"/>
        <w:bottom w:val="none" w:sz="0" w:space="0" w:color="auto"/>
        <w:right w:val="none" w:sz="0" w:space="0" w:color="auto"/>
      </w:divBdr>
    </w:div>
    <w:div w:id="1024595350">
      <w:bodyDiv w:val="1"/>
      <w:marLeft w:val="0"/>
      <w:marRight w:val="0"/>
      <w:marTop w:val="0"/>
      <w:marBottom w:val="0"/>
      <w:divBdr>
        <w:top w:val="none" w:sz="0" w:space="0" w:color="auto"/>
        <w:left w:val="none" w:sz="0" w:space="0" w:color="auto"/>
        <w:bottom w:val="none" w:sz="0" w:space="0" w:color="auto"/>
        <w:right w:val="none" w:sz="0" w:space="0" w:color="auto"/>
      </w:divBdr>
      <w:divsChild>
        <w:div w:id="864170216">
          <w:marLeft w:val="547"/>
          <w:marRight w:val="0"/>
          <w:marTop w:val="0"/>
          <w:marBottom w:val="0"/>
          <w:divBdr>
            <w:top w:val="none" w:sz="0" w:space="0" w:color="auto"/>
            <w:left w:val="none" w:sz="0" w:space="0" w:color="auto"/>
            <w:bottom w:val="none" w:sz="0" w:space="0" w:color="auto"/>
            <w:right w:val="none" w:sz="0" w:space="0" w:color="auto"/>
          </w:divBdr>
        </w:div>
      </w:divsChild>
    </w:div>
    <w:div w:id="1027102331">
      <w:bodyDiv w:val="1"/>
      <w:marLeft w:val="0"/>
      <w:marRight w:val="0"/>
      <w:marTop w:val="0"/>
      <w:marBottom w:val="0"/>
      <w:divBdr>
        <w:top w:val="none" w:sz="0" w:space="0" w:color="auto"/>
        <w:left w:val="none" w:sz="0" w:space="0" w:color="auto"/>
        <w:bottom w:val="none" w:sz="0" w:space="0" w:color="auto"/>
        <w:right w:val="none" w:sz="0" w:space="0" w:color="auto"/>
      </w:divBdr>
    </w:div>
    <w:div w:id="1030033452">
      <w:bodyDiv w:val="1"/>
      <w:marLeft w:val="0"/>
      <w:marRight w:val="0"/>
      <w:marTop w:val="0"/>
      <w:marBottom w:val="0"/>
      <w:divBdr>
        <w:top w:val="none" w:sz="0" w:space="0" w:color="auto"/>
        <w:left w:val="none" w:sz="0" w:space="0" w:color="auto"/>
        <w:bottom w:val="none" w:sz="0" w:space="0" w:color="auto"/>
        <w:right w:val="none" w:sz="0" w:space="0" w:color="auto"/>
      </w:divBdr>
    </w:div>
    <w:div w:id="1032611466">
      <w:bodyDiv w:val="1"/>
      <w:marLeft w:val="0"/>
      <w:marRight w:val="0"/>
      <w:marTop w:val="0"/>
      <w:marBottom w:val="0"/>
      <w:divBdr>
        <w:top w:val="none" w:sz="0" w:space="0" w:color="auto"/>
        <w:left w:val="none" w:sz="0" w:space="0" w:color="auto"/>
        <w:bottom w:val="none" w:sz="0" w:space="0" w:color="auto"/>
        <w:right w:val="none" w:sz="0" w:space="0" w:color="auto"/>
      </w:divBdr>
    </w:div>
    <w:div w:id="1035428527">
      <w:bodyDiv w:val="1"/>
      <w:marLeft w:val="0"/>
      <w:marRight w:val="0"/>
      <w:marTop w:val="0"/>
      <w:marBottom w:val="0"/>
      <w:divBdr>
        <w:top w:val="none" w:sz="0" w:space="0" w:color="auto"/>
        <w:left w:val="none" w:sz="0" w:space="0" w:color="auto"/>
        <w:bottom w:val="none" w:sz="0" w:space="0" w:color="auto"/>
        <w:right w:val="none" w:sz="0" w:space="0" w:color="auto"/>
      </w:divBdr>
      <w:divsChild>
        <w:div w:id="892235281">
          <w:marLeft w:val="547"/>
          <w:marRight w:val="0"/>
          <w:marTop w:val="0"/>
          <w:marBottom w:val="0"/>
          <w:divBdr>
            <w:top w:val="none" w:sz="0" w:space="0" w:color="auto"/>
            <w:left w:val="none" w:sz="0" w:space="0" w:color="auto"/>
            <w:bottom w:val="none" w:sz="0" w:space="0" w:color="auto"/>
            <w:right w:val="none" w:sz="0" w:space="0" w:color="auto"/>
          </w:divBdr>
        </w:div>
      </w:divsChild>
    </w:div>
    <w:div w:id="1046611227">
      <w:bodyDiv w:val="1"/>
      <w:marLeft w:val="0"/>
      <w:marRight w:val="0"/>
      <w:marTop w:val="0"/>
      <w:marBottom w:val="0"/>
      <w:divBdr>
        <w:top w:val="none" w:sz="0" w:space="0" w:color="auto"/>
        <w:left w:val="none" w:sz="0" w:space="0" w:color="auto"/>
        <w:bottom w:val="none" w:sz="0" w:space="0" w:color="auto"/>
        <w:right w:val="none" w:sz="0" w:space="0" w:color="auto"/>
      </w:divBdr>
    </w:div>
    <w:div w:id="1048145808">
      <w:bodyDiv w:val="1"/>
      <w:marLeft w:val="0"/>
      <w:marRight w:val="0"/>
      <w:marTop w:val="0"/>
      <w:marBottom w:val="0"/>
      <w:divBdr>
        <w:top w:val="none" w:sz="0" w:space="0" w:color="auto"/>
        <w:left w:val="none" w:sz="0" w:space="0" w:color="auto"/>
        <w:bottom w:val="none" w:sz="0" w:space="0" w:color="auto"/>
        <w:right w:val="none" w:sz="0" w:space="0" w:color="auto"/>
      </w:divBdr>
    </w:div>
    <w:div w:id="1057969605">
      <w:bodyDiv w:val="1"/>
      <w:marLeft w:val="0"/>
      <w:marRight w:val="0"/>
      <w:marTop w:val="0"/>
      <w:marBottom w:val="0"/>
      <w:divBdr>
        <w:top w:val="none" w:sz="0" w:space="0" w:color="auto"/>
        <w:left w:val="none" w:sz="0" w:space="0" w:color="auto"/>
        <w:bottom w:val="none" w:sz="0" w:space="0" w:color="auto"/>
        <w:right w:val="none" w:sz="0" w:space="0" w:color="auto"/>
      </w:divBdr>
    </w:div>
    <w:div w:id="1059130557">
      <w:bodyDiv w:val="1"/>
      <w:marLeft w:val="0"/>
      <w:marRight w:val="0"/>
      <w:marTop w:val="0"/>
      <w:marBottom w:val="0"/>
      <w:divBdr>
        <w:top w:val="none" w:sz="0" w:space="0" w:color="auto"/>
        <w:left w:val="none" w:sz="0" w:space="0" w:color="auto"/>
        <w:bottom w:val="none" w:sz="0" w:space="0" w:color="auto"/>
        <w:right w:val="none" w:sz="0" w:space="0" w:color="auto"/>
      </w:divBdr>
    </w:div>
    <w:div w:id="1073623349">
      <w:bodyDiv w:val="1"/>
      <w:marLeft w:val="0"/>
      <w:marRight w:val="0"/>
      <w:marTop w:val="0"/>
      <w:marBottom w:val="0"/>
      <w:divBdr>
        <w:top w:val="none" w:sz="0" w:space="0" w:color="auto"/>
        <w:left w:val="none" w:sz="0" w:space="0" w:color="auto"/>
        <w:bottom w:val="none" w:sz="0" w:space="0" w:color="auto"/>
        <w:right w:val="none" w:sz="0" w:space="0" w:color="auto"/>
      </w:divBdr>
    </w:div>
    <w:div w:id="1084959808">
      <w:bodyDiv w:val="1"/>
      <w:marLeft w:val="0"/>
      <w:marRight w:val="0"/>
      <w:marTop w:val="0"/>
      <w:marBottom w:val="0"/>
      <w:divBdr>
        <w:top w:val="none" w:sz="0" w:space="0" w:color="auto"/>
        <w:left w:val="none" w:sz="0" w:space="0" w:color="auto"/>
        <w:bottom w:val="none" w:sz="0" w:space="0" w:color="auto"/>
        <w:right w:val="none" w:sz="0" w:space="0" w:color="auto"/>
      </w:divBdr>
      <w:divsChild>
        <w:div w:id="661347276">
          <w:marLeft w:val="547"/>
          <w:marRight w:val="0"/>
          <w:marTop w:val="0"/>
          <w:marBottom w:val="0"/>
          <w:divBdr>
            <w:top w:val="none" w:sz="0" w:space="0" w:color="auto"/>
            <w:left w:val="none" w:sz="0" w:space="0" w:color="auto"/>
            <w:bottom w:val="none" w:sz="0" w:space="0" w:color="auto"/>
            <w:right w:val="none" w:sz="0" w:space="0" w:color="auto"/>
          </w:divBdr>
        </w:div>
      </w:divsChild>
    </w:div>
    <w:div w:id="1089353416">
      <w:bodyDiv w:val="1"/>
      <w:marLeft w:val="0"/>
      <w:marRight w:val="0"/>
      <w:marTop w:val="0"/>
      <w:marBottom w:val="0"/>
      <w:divBdr>
        <w:top w:val="none" w:sz="0" w:space="0" w:color="auto"/>
        <w:left w:val="none" w:sz="0" w:space="0" w:color="auto"/>
        <w:bottom w:val="none" w:sz="0" w:space="0" w:color="auto"/>
        <w:right w:val="none" w:sz="0" w:space="0" w:color="auto"/>
      </w:divBdr>
      <w:divsChild>
        <w:div w:id="2120172572">
          <w:marLeft w:val="0"/>
          <w:marRight w:val="0"/>
          <w:marTop w:val="0"/>
          <w:marBottom w:val="0"/>
          <w:divBdr>
            <w:top w:val="none" w:sz="0" w:space="0" w:color="auto"/>
            <w:left w:val="none" w:sz="0" w:space="0" w:color="auto"/>
            <w:bottom w:val="none" w:sz="0" w:space="0" w:color="auto"/>
            <w:right w:val="none" w:sz="0" w:space="0" w:color="auto"/>
          </w:divBdr>
          <w:divsChild>
            <w:div w:id="415520907">
              <w:marLeft w:val="0"/>
              <w:marRight w:val="0"/>
              <w:marTop w:val="0"/>
              <w:marBottom w:val="0"/>
              <w:divBdr>
                <w:top w:val="none" w:sz="0" w:space="0" w:color="auto"/>
                <w:left w:val="none" w:sz="0" w:space="0" w:color="auto"/>
                <w:bottom w:val="none" w:sz="0" w:space="0" w:color="auto"/>
                <w:right w:val="none" w:sz="0" w:space="0" w:color="auto"/>
              </w:divBdr>
            </w:div>
          </w:divsChild>
        </w:div>
        <w:div w:id="1059982896">
          <w:marLeft w:val="0"/>
          <w:marRight w:val="0"/>
          <w:marTop w:val="0"/>
          <w:marBottom w:val="0"/>
          <w:divBdr>
            <w:top w:val="none" w:sz="0" w:space="0" w:color="auto"/>
            <w:left w:val="none" w:sz="0" w:space="0" w:color="auto"/>
            <w:bottom w:val="none" w:sz="0" w:space="0" w:color="auto"/>
            <w:right w:val="none" w:sz="0" w:space="0" w:color="auto"/>
          </w:divBdr>
          <w:divsChild>
            <w:div w:id="1934972959">
              <w:marLeft w:val="0"/>
              <w:marRight w:val="0"/>
              <w:marTop w:val="0"/>
              <w:marBottom w:val="0"/>
              <w:divBdr>
                <w:top w:val="none" w:sz="0" w:space="0" w:color="auto"/>
                <w:left w:val="none" w:sz="0" w:space="0" w:color="auto"/>
                <w:bottom w:val="none" w:sz="0" w:space="0" w:color="auto"/>
                <w:right w:val="none" w:sz="0" w:space="0" w:color="auto"/>
              </w:divBdr>
            </w:div>
          </w:divsChild>
        </w:div>
        <w:div w:id="377824009">
          <w:marLeft w:val="0"/>
          <w:marRight w:val="0"/>
          <w:marTop w:val="0"/>
          <w:marBottom w:val="0"/>
          <w:divBdr>
            <w:top w:val="none" w:sz="0" w:space="0" w:color="auto"/>
            <w:left w:val="none" w:sz="0" w:space="0" w:color="auto"/>
            <w:bottom w:val="none" w:sz="0" w:space="0" w:color="auto"/>
            <w:right w:val="none" w:sz="0" w:space="0" w:color="auto"/>
          </w:divBdr>
          <w:divsChild>
            <w:div w:id="1240023669">
              <w:marLeft w:val="0"/>
              <w:marRight w:val="0"/>
              <w:marTop w:val="0"/>
              <w:marBottom w:val="0"/>
              <w:divBdr>
                <w:top w:val="none" w:sz="0" w:space="0" w:color="auto"/>
                <w:left w:val="none" w:sz="0" w:space="0" w:color="auto"/>
                <w:bottom w:val="none" w:sz="0" w:space="0" w:color="auto"/>
                <w:right w:val="none" w:sz="0" w:space="0" w:color="auto"/>
              </w:divBdr>
            </w:div>
          </w:divsChild>
        </w:div>
        <w:div w:id="101191204">
          <w:marLeft w:val="0"/>
          <w:marRight w:val="0"/>
          <w:marTop w:val="0"/>
          <w:marBottom w:val="0"/>
          <w:divBdr>
            <w:top w:val="none" w:sz="0" w:space="0" w:color="auto"/>
            <w:left w:val="none" w:sz="0" w:space="0" w:color="auto"/>
            <w:bottom w:val="none" w:sz="0" w:space="0" w:color="auto"/>
            <w:right w:val="none" w:sz="0" w:space="0" w:color="auto"/>
          </w:divBdr>
          <w:divsChild>
            <w:div w:id="331416616">
              <w:marLeft w:val="0"/>
              <w:marRight w:val="0"/>
              <w:marTop w:val="0"/>
              <w:marBottom w:val="0"/>
              <w:divBdr>
                <w:top w:val="none" w:sz="0" w:space="0" w:color="auto"/>
                <w:left w:val="none" w:sz="0" w:space="0" w:color="auto"/>
                <w:bottom w:val="none" w:sz="0" w:space="0" w:color="auto"/>
                <w:right w:val="none" w:sz="0" w:space="0" w:color="auto"/>
              </w:divBdr>
            </w:div>
          </w:divsChild>
        </w:div>
        <w:div w:id="2053340909">
          <w:marLeft w:val="0"/>
          <w:marRight w:val="0"/>
          <w:marTop w:val="0"/>
          <w:marBottom w:val="0"/>
          <w:divBdr>
            <w:top w:val="none" w:sz="0" w:space="0" w:color="auto"/>
            <w:left w:val="none" w:sz="0" w:space="0" w:color="auto"/>
            <w:bottom w:val="none" w:sz="0" w:space="0" w:color="auto"/>
            <w:right w:val="none" w:sz="0" w:space="0" w:color="auto"/>
          </w:divBdr>
          <w:divsChild>
            <w:div w:id="1967658119">
              <w:marLeft w:val="0"/>
              <w:marRight w:val="0"/>
              <w:marTop w:val="0"/>
              <w:marBottom w:val="0"/>
              <w:divBdr>
                <w:top w:val="none" w:sz="0" w:space="0" w:color="auto"/>
                <w:left w:val="none" w:sz="0" w:space="0" w:color="auto"/>
                <w:bottom w:val="none" w:sz="0" w:space="0" w:color="auto"/>
                <w:right w:val="none" w:sz="0" w:space="0" w:color="auto"/>
              </w:divBdr>
            </w:div>
          </w:divsChild>
        </w:div>
        <w:div w:id="410351078">
          <w:marLeft w:val="0"/>
          <w:marRight w:val="0"/>
          <w:marTop w:val="0"/>
          <w:marBottom w:val="0"/>
          <w:divBdr>
            <w:top w:val="none" w:sz="0" w:space="0" w:color="auto"/>
            <w:left w:val="none" w:sz="0" w:space="0" w:color="auto"/>
            <w:bottom w:val="none" w:sz="0" w:space="0" w:color="auto"/>
            <w:right w:val="none" w:sz="0" w:space="0" w:color="auto"/>
          </w:divBdr>
          <w:divsChild>
            <w:div w:id="1903757093">
              <w:marLeft w:val="0"/>
              <w:marRight w:val="0"/>
              <w:marTop w:val="0"/>
              <w:marBottom w:val="0"/>
              <w:divBdr>
                <w:top w:val="none" w:sz="0" w:space="0" w:color="auto"/>
                <w:left w:val="none" w:sz="0" w:space="0" w:color="auto"/>
                <w:bottom w:val="none" w:sz="0" w:space="0" w:color="auto"/>
                <w:right w:val="none" w:sz="0" w:space="0" w:color="auto"/>
              </w:divBdr>
            </w:div>
          </w:divsChild>
        </w:div>
        <w:div w:id="537930617">
          <w:marLeft w:val="0"/>
          <w:marRight w:val="0"/>
          <w:marTop w:val="0"/>
          <w:marBottom w:val="0"/>
          <w:divBdr>
            <w:top w:val="none" w:sz="0" w:space="0" w:color="auto"/>
            <w:left w:val="none" w:sz="0" w:space="0" w:color="auto"/>
            <w:bottom w:val="none" w:sz="0" w:space="0" w:color="auto"/>
            <w:right w:val="none" w:sz="0" w:space="0" w:color="auto"/>
          </w:divBdr>
          <w:divsChild>
            <w:div w:id="542326893">
              <w:marLeft w:val="0"/>
              <w:marRight w:val="0"/>
              <w:marTop w:val="0"/>
              <w:marBottom w:val="0"/>
              <w:divBdr>
                <w:top w:val="none" w:sz="0" w:space="0" w:color="auto"/>
                <w:left w:val="none" w:sz="0" w:space="0" w:color="auto"/>
                <w:bottom w:val="none" w:sz="0" w:space="0" w:color="auto"/>
                <w:right w:val="none" w:sz="0" w:space="0" w:color="auto"/>
              </w:divBdr>
            </w:div>
          </w:divsChild>
        </w:div>
        <w:div w:id="2073843094">
          <w:marLeft w:val="0"/>
          <w:marRight w:val="0"/>
          <w:marTop w:val="0"/>
          <w:marBottom w:val="0"/>
          <w:divBdr>
            <w:top w:val="none" w:sz="0" w:space="0" w:color="auto"/>
            <w:left w:val="none" w:sz="0" w:space="0" w:color="auto"/>
            <w:bottom w:val="none" w:sz="0" w:space="0" w:color="auto"/>
            <w:right w:val="none" w:sz="0" w:space="0" w:color="auto"/>
          </w:divBdr>
          <w:divsChild>
            <w:div w:id="1277567815">
              <w:marLeft w:val="0"/>
              <w:marRight w:val="0"/>
              <w:marTop w:val="0"/>
              <w:marBottom w:val="0"/>
              <w:divBdr>
                <w:top w:val="none" w:sz="0" w:space="0" w:color="auto"/>
                <w:left w:val="none" w:sz="0" w:space="0" w:color="auto"/>
                <w:bottom w:val="none" w:sz="0" w:space="0" w:color="auto"/>
                <w:right w:val="none" w:sz="0" w:space="0" w:color="auto"/>
              </w:divBdr>
            </w:div>
          </w:divsChild>
        </w:div>
        <w:div w:id="2038852268">
          <w:marLeft w:val="0"/>
          <w:marRight w:val="0"/>
          <w:marTop w:val="0"/>
          <w:marBottom w:val="0"/>
          <w:divBdr>
            <w:top w:val="none" w:sz="0" w:space="0" w:color="auto"/>
            <w:left w:val="none" w:sz="0" w:space="0" w:color="auto"/>
            <w:bottom w:val="none" w:sz="0" w:space="0" w:color="auto"/>
            <w:right w:val="none" w:sz="0" w:space="0" w:color="auto"/>
          </w:divBdr>
          <w:divsChild>
            <w:div w:id="156850609">
              <w:marLeft w:val="0"/>
              <w:marRight w:val="0"/>
              <w:marTop w:val="0"/>
              <w:marBottom w:val="0"/>
              <w:divBdr>
                <w:top w:val="none" w:sz="0" w:space="0" w:color="auto"/>
                <w:left w:val="none" w:sz="0" w:space="0" w:color="auto"/>
                <w:bottom w:val="none" w:sz="0" w:space="0" w:color="auto"/>
                <w:right w:val="none" w:sz="0" w:space="0" w:color="auto"/>
              </w:divBdr>
            </w:div>
          </w:divsChild>
        </w:div>
        <w:div w:id="471946932">
          <w:marLeft w:val="0"/>
          <w:marRight w:val="0"/>
          <w:marTop w:val="0"/>
          <w:marBottom w:val="0"/>
          <w:divBdr>
            <w:top w:val="none" w:sz="0" w:space="0" w:color="auto"/>
            <w:left w:val="none" w:sz="0" w:space="0" w:color="auto"/>
            <w:bottom w:val="none" w:sz="0" w:space="0" w:color="auto"/>
            <w:right w:val="none" w:sz="0" w:space="0" w:color="auto"/>
          </w:divBdr>
          <w:divsChild>
            <w:div w:id="2125422706">
              <w:marLeft w:val="0"/>
              <w:marRight w:val="0"/>
              <w:marTop w:val="0"/>
              <w:marBottom w:val="0"/>
              <w:divBdr>
                <w:top w:val="none" w:sz="0" w:space="0" w:color="auto"/>
                <w:left w:val="none" w:sz="0" w:space="0" w:color="auto"/>
                <w:bottom w:val="none" w:sz="0" w:space="0" w:color="auto"/>
                <w:right w:val="none" w:sz="0" w:space="0" w:color="auto"/>
              </w:divBdr>
            </w:div>
          </w:divsChild>
        </w:div>
        <w:div w:id="170488709">
          <w:marLeft w:val="0"/>
          <w:marRight w:val="0"/>
          <w:marTop w:val="0"/>
          <w:marBottom w:val="0"/>
          <w:divBdr>
            <w:top w:val="none" w:sz="0" w:space="0" w:color="auto"/>
            <w:left w:val="none" w:sz="0" w:space="0" w:color="auto"/>
            <w:bottom w:val="none" w:sz="0" w:space="0" w:color="auto"/>
            <w:right w:val="none" w:sz="0" w:space="0" w:color="auto"/>
          </w:divBdr>
          <w:divsChild>
            <w:div w:id="1676687588">
              <w:marLeft w:val="0"/>
              <w:marRight w:val="0"/>
              <w:marTop w:val="0"/>
              <w:marBottom w:val="0"/>
              <w:divBdr>
                <w:top w:val="none" w:sz="0" w:space="0" w:color="auto"/>
                <w:left w:val="none" w:sz="0" w:space="0" w:color="auto"/>
                <w:bottom w:val="none" w:sz="0" w:space="0" w:color="auto"/>
                <w:right w:val="none" w:sz="0" w:space="0" w:color="auto"/>
              </w:divBdr>
            </w:div>
          </w:divsChild>
        </w:div>
        <w:div w:id="636691959">
          <w:marLeft w:val="0"/>
          <w:marRight w:val="0"/>
          <w:marTop w:val="0"/>
          <w:marBottom w:val="0"/>
          <w:divBdr>
            <w:top w:val="none" w:sz="0" w:space="0" w:color="auto"/>
            <w:left w:val="none" w:sz="0" w:space="0" w:color="auto"/>
            <w:bottom w:val="none" w:sz="0" w:space="0" w:color="auto"/>
            <w:right w:val="none" w:sz="0" w:space="0" w:color="auto"/>
          </w:divBdr>
          <w:divsChild>
            <w:div w:id="1442606812">
              <w:marLeft w:val="0"/>
              <w:marRight w:val="0"/>
              <w:marTop w:val="0"/>
              <w:marBottom w:val="0"/>
              <w:divBdr>
                <w:top w:val="none" w:sz="0" w:space="0" w:color="auto"/>
                <w:left w:val="none" w:sz="0" w:space="0" w:color="auto"/>
                <w:bottom w:val="none" w:sz="0" w:space="0" w:color="auto"/>
                <w:right w:val="none" w:sz="0" w:space="0" w:color="auto"/>
              </w:divBdr>
            </w:div>
          </w:divsChild>
        </w:div>
        <w:div w:id="379211591">
          <w:marLeft w:val="0"/>
          <w:marRight w:val="0"/>
          <w:marTop w:val="0"/>
          <w:marBottom w:val="0"/>
          <w:divBdr>
            <w:top w:val="none" w:sz="0" w:space="0" w:color="auto"/>
            <w:left w:val="none" w:sz="0" w:space="0" w:color="auto"/>
            <w:bottom w:val="none" w:sz="0" w:space="0" w:color="auto"/>
            <w:right w:val="none" w:sz="0" w:space="0" w:color="auto"/>
          </w:divBdr>
          <w:divsChild>
            <w:div w:id="2033414800">
              <w:marLeft w:val="0"/>
              <w:marRight w:val="0"/>
              <w:marTop w:val="0"/>
              <w:marBottom w:val="0"/>
              <w:divBdr>
                <w:top w:val="none" w:sz="0" w:space="0" w:color="auto"/>
                <w:left w:val="none" w:sz="0" w:space="0" w:color="auto"/>
                <w:bottom w:val="none" w:sz="0" w:space="0" w:color="auto"/>
                <w:right w:val="none" w:sz="0" w:space="0" w:color="auto"/>
              </w:divBdr>
            </w:div>
          </w:divsChild>
        </w:div>
        <w:div w:id="1280142020">
          <w:marLeft w:val="0"/>
          <w:marRight w:val="0"/>
          <w:marTop w:val="0"/>
          <w:marBottom w:val="0"/>
          <w:divBdr>
            <w:top w:val="none" w:sz="0" w:space="0" w:color="auto"/>
            <w:left w:val="none" w:sz="0" w:space="0" w:color="auto"/>
            <w:bottom w:val="none" w:sz="0" w:space="0" w:color="auto"/>
            <w:right w:val="none" w:sz="0" w:space="0" w:color="auto"/>
          </w:divBdr>
          <w:divsChild>
            <w:div w:id="1973976348">
              <w:marLeft w:val="0"/>
              <w:marRight w:val="0"/>
              <w:marTop w:val="0"/>
              <w:marBottom w:val="0"/>
              <w:divBdr>
                <w:top w:val="none" w:sz="0" w:space="0" w:color="auto"/>
                <w:left w:val="none" w:sz="0" w:space="0" w:color="auto"/>
                <w:bottom w:val="none" w:sz="0" w:space="0" w:color="auto"/>
                <w:right w:val="none" w:sz="0" w:space="0" w:color="auto"/>
              </w:divBdr>
            </w:div>
          </w:divsChild>
        </w:div>
        <w:div w:id="1180775893">
          <w:marLeft w:val="0"/>
          <w:marRight w:val="0"/>
          <w:marTop w:val="0"/>
          <w:marBottom w:val="0"/>
          <w:divBdr>
            <w:top w:val="none" w:sz="0" w:space="0" w:color="auto"/>
            <w:left w:val="none" w:sz="0" w:space="0" w:color="auto"/>
            <w:bottom w:val="none" w:sz="0" w:space="0" w:color="auto"/>
            <w:right w:val="none" w:sz="0" w:space="0" w:color="auto"/>
          </w:divBdr>
          <w:divsChild>
            <w:div w:id="2026401818">
              <w:marLeft w:val="0"/>
              <w:marRight w:val="0"/>
              <w:marTop w:val="0"/>
              <w:marBottom w:val="0"/>
              <w:divBdr>
                <w:top w:val="none" w:sz="0" w:space="0" w:color="auto"/>
                <w:left w:val="none" w:sz="0" w:space="0" w:color="auto"/>
                <w:bottom w:val="none" w:sz="0" w:space="0" w:color="auto"/>
                <w:right w:val="none" w:sz="0" w:space="0" w:color="auto"/>
              </w:divBdr>
            </w:div>
          </w:divsChild>
        </w:div>
        <w:div w:id="1653748901">
          <w:marLeft w:val="0"/>
          <w:marRight w:val="0"/>
          <w:marTop w:val="0"/>
          <w:marBottom w:val="0"/>
          <w:divBdr>
            <w:top w:val="none" w:sz="0" w:space="0" w:color="auto"/>
            <w:left w:val="none" w:sz="0" w:space="0" w:color="auto"/>
            <w:bottom w:val="none" w:sz="0" w:space="0" w:color="auto"/>
            <w:right w:val="none" w:sz="0" w:space="0" w:color="auto"/>
          </w:divBdr>
          <w:divsChild>
            <w:div w:id="1351684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6949470">
      <w:bodyDiv w:val="1"/>
      <w:marLeft w:val="0"/>
      <w:marRight w:val="0"/>
      <w:marTop w:val="0"/>
      <w:marBottom w:val="0"/>
      <w:divBdr>
        <w:top w:val="none" w:sz="0" w:space="0" w:color="auto"/>
        <w:left w:val="none" w:sz="0" w:space="0" w:color="auto"/>
        <w:bottom w:val="none" w:sz="0" w:space="0" w:color="auto"/>
        <w:right w:val="none" w:sz="0" w:space="0" w:color="auto"/>
      </w:divBdr>
    </w:div>
    <w:div w:id="1117990983">
      <w:bodyDiv w:val="1"/>
      <w:marLeft w:val="0"/>
      <w:marRight w:val="0"/>
      <w:marTop w:val="0"/>
      <w:marBottom w:val="0"/>
      <w:divBdr>
        <w:top w:val="none" w:sz="0" w:space="0" w:color="auto"/>
        <w:left w:val="none" w:sz="0" w:space="0" w:color="auto"/>
        <w:bottom w:val="none" w:sz="0" w:space="0" w:color="auto"/>
        <w:right w:val="none" w:sz="0" w:space="0" w:color="auto"/>
      </w:divBdr>
    </w:div>
    <w:div w:id="1124732633">
      <w:bodyDiv w:val="1"/>
      <w:marLeft w:val="0"/>
      <w:marRight w:val="0"/>
      <w:marTop w:val="0"/>
      <w:marBottom w:val="0"/>
      <w:divBdr>
        <w:top w:val="none" w:sz="0" w:space="0" w:color="auto"/>
        <w:left w:val="none" w:sz="0" w:space="0" w:color="auto"/>
        <w:bottom w:val="none" w:sz="0" w:space="0" w:color="auto"/>
        <w:right w:val="none" w:sz="0" w:space="0" w:color="auto"/>
      </w:divBdr>
      <w:divsChild>
        <w:div w:id="1779718457">
          <w:marLeft w:val="0"/>
          <w:marRight w:val="0"/>
          <w:marTop w:val="0"/>
          <w:marBottom w:val="0"/>
          <w:divBdr>
            <w:top w:val="none" w:sz="0" w:space="0" w:color="auto"/>
            <w:left w:val="none" w:sz="0" w:space="0" w:color="auto"/>
            <w:bottom w:val="none" w:sz="0" w:space="0" w:color="auto"/>
            <w:right w:val="none" w:sz="0" w:space="0" w:color="auto"/>
          </w:divBdr>
        </w:div>
      </w:divsChild>
    </w:div>
    <w:div w:id="1136869989">
      <w:bodyDiv w:val="1"/>
      <w:marLeft w:val="0"/>
      <w:marRight w:val="0"/>
      <w:marTop w:val="0"/>
      <w:marBottom w:val="0"/>
      <w:divBdr>
        <w:top w:val="none" w:sz="0" w:space="0" w:color="auto"/>
        <w:left w:val="none" w:sz="0" w:space="0" w:color="auto"/>
        <w:bottom w:val="none" w:sz="0" w:space="0" w:color="auto"/>
        <w:right w:val="none" w:sz="0" w:space="0" w:color="auto"/>
      </w:divBdr>
    </w:div>
    <w:div w:id="1138838742">
      <w:bodyDiv w:val="1"/>
      <w:marLeft w:val="0"/>
      <w:marRight w:val="0"/>
      <w:marTop w:val="0"/>
      <w:marBottom w:val="0"/>
      <w:divBdr>
        <w:top w:val="none" w:sz="0" w:space="0" w:color="auto"/>
        <w:left w:val="none" w:sz="0" w:space="0" w:color="auto"/>
        <w:bottom w:val="none" w:sz="0" w:space="0" w:color="auto"/>
        <w:right w:val="none" w:sz="0" w:space="0" w:color="auto"/>
      </w:divBdr>
    </w:div>
    <w:div w:id="1143162051">
      <w:bodyDiv w:val="1"/>
      <w:marLeft w:val="0"/>
      <w:marRight w:val="0"/>
      <w:marTop w:val="0"/>
      <w:marBottom w:val="0"/>
      <w:divBdr>
        <w:top w:val="none" w:sz="0" w:space="0" w:color="auto"/>
        <w:left w:val="none" w:sz="0" w:space="0" w:color="auto"/>
        <w:bottom w:val="none" w:sz="0" w:space="0" w:color="auto"/>
        <w:right w:val="none" w:sz="0" w:space="0" w:color="auto"/>
      </w:divBdr>
    </w:div>
    <w:div w:id="1146043060">
      <w:bodyDiv w:val="1"/>
      <w:marLeft w:val="0"/>
      <w:marRight w:val="0"/>
      <w:marTop w:val="0"/>
      <w:marBottom w:val="0"/>
      <w:divBdr>
        <w:top w:val="none" w:sz="0" w:space="0" w:color="auto"/>
        <w:left w:val="none" w:sz="0" w:space="0" w:color="auto"/>
        <w:bottom w:val="none" w:sz="0" w:space="0" w:color="auto"/>
        <w:right w:val="none" w:sz="0" w:space="0" w:color="auto"/>
      </w:divBdr>
    </w:div>
    <w:div w:id="1157766100">
      <w:bodyDiv w:val="1"/>
      <w:marLeft w:val="0"/>
      <w:marRight w:val="0"/>
      <w:marTop w:val="0"/>
      <w:marBottom w:val="0"/>
      <w:divBdr>
        <w:top w:val="none" w:sz="0" w:space="0" w:color="auto"/>
        <w:left w:val="none" w:sz="0" w:space="0" w:color="auto"/>
        <w:bottom w:val="none" w:sz="0" w:space="0" w:color="auto"/>
        <w:right w:val="none" w:sz="0" w:space="0" w:color="auto"/>
      </w:divBdr>
    </w:div>
    <w:div w:id="1194223229">
      <w:bodyDiv w:val="1"/>
      <w:marLeft w:val="0"/>
      <w:marRight w:val="0"/>
      <w:marTop w:val="0"/>
      <w:marBottom w:val="0"/>
      <w:divBdr>
        <w:top w:val="none" w:sz="0" w:space="0" w:color="auto"/>
        <w:left w:val="none" w:sz="0" w:space="0" w:color="auto"/>
        <w:bottom w:val="none" w:sz="0" w:space="0" w:color="auto"/>
        <w:right w:val="none" w:sz="0" w:space="0" w:color="auto"/>
      </w:divBdr>
    </w:div>
    <w:div w:id="1265577253">
      <w:bodyDiv w:val="1"/>
      <w:marLeft w:val="0"/>
      <w:marRight w:val="0"/>
      <w:marTop w:val="0"/>
      <w:marBottom w:val="0"/>
      <w:divBdr>
        <w:top w:val="none" w:sz="0" w:space="0" w:color="auto"/>
        <w:left w:val="none" w:sz="0" w:space="0" w:color="auto"/>
        <w:bottom w:val="none" w:sz="0" w:space="0" w:color="auto"/>
        <w:right w:val="none" w:sz="0" w:space="0" w:color="auto"/>
      </w:divBdr>
    </w:div>
    <w:div w:id="1291864751">
      <w:bodyDiv w:val="1"/>
      <w:marLeft w:val="0"/>
      <w:marRight w:val="0"/>
      <w:marTop w:val="0"/>
      <w:marBottom w:val="0"/>
      <w:divBdr>
        <w:top w:val="none" w:sz="0" w:space="0" w:color="auto"/>
        <w:left w:val="none" w:sz="0" w:space="0" w:color="auto"/>
        <w:bottom w:val="none" w:sz="0" w:space="0" w:color="auto"/>
        <w:right w:val="none" w:sz="0" w:space="0" w:color="auto"/>
      </w:divBdr>
      <w:divsChild>
        <w:div w:id="467213426">
          <w:marLeft w:val="0"/>
          <w:marRight w:val="0"/>
          <w:marTop w:val="0"/>
          <w:marBottom w:val="0"/>
          <w:divBdr>
            <w:top w:val="none" w:sz="0" w:space="0" w:color="auto"/>
            <w:left w:val="none" w:sz="0" w:space="0" w:color="auto"/>
            <w:bottom w:val="none" w:sz="0" w:space="0" w:color="auto"/>
            <w:right w:val="none" w:sz="0" w:space="0" w:color="auto"/>
          </w:divBdr>
          <w:divsChild>
            <w:div w:id="1206986568">
              <w:marLeft w:val="0"/>
              <w:marRight w:val="0"/>
              <w:marTop w:val="0"/>
              <w:marBottom w:val="0"/>
              <w:divBdr>
                <w:top w:val="none" w:sz="0" w:space="0" w:color="auto"/>
                <w:left w:val="none" w:sz="0" w:space="0" w:color="auto"/>
                <w:bottom w:val="none" w:sz="0" w:space="0" w:color="auto"/>
                <w:right w:val="none" w:sz="0" w:space="0" w:color="auto"/>
              </w:divBdr>
              <w:divsChild>
                <w:div w:id="1179928917">
                  <w:marLeft w:val="0"/>
                  <w:marRight w:val="0"/>
                  <w:marTop w:val="0"/>
                  <w:marBottom w:val="0"/>
                  <w:divBdr>
                    <w:top w:val="none" w:sz="0" w:space="0" w:color="auto"/>
                    <w:left w:val="none" w:sz="0" w:space="0" w:color="auto"/>
                    <w:bottom w:val="none" w:sz="0" w:space="0" w:color="auto"/>
                    <w:right w:val="none" w:sz="0" w:space="0" w:color="auto"/>
                  </w:divBdr>
                </w:div>
                <w:div w:id="1316225506">
                  <w:marLeft w:val="0"/>
                  <w:marRight w:val="0"/>
                  <w:marTop w:val="0"/>
                  <w:marBottom w:val="0"/>
                  <w:divBdr>
                    <w:top w:val="none" w:sz="0" w:space="0" w:color="auto"/>
                    <w:left w:val="none" w:sz="0" w:space="0" w:color="auto"/>
                    <w:bottom w:val="none" w:sz="0" w:space="0" w:color="auto"/>
                    <w:right w:val="none" w:sz="0" w:space="0" w:color="auto"/>
                  </w:divBdr>
                  <w:divsChild>
                    <w:div w:id="1314020811">
                      <w:marLeft w:val="0"/>
                      <w:marRight w:val="0"/>
                      <w:marTop w:val="0"/>
                      <w:marBottom w:val="0"/>
                      <w:divBdr>
                        <w:top w:val="none" w:sz="0" w:space="0" w:color="auto"/>
                        <w:left w:val="none" w:sz="0" w:space="0" w:color="auto"/>
                        <w:bottom w:val="none" w:sz="0" w:space="0" w:color="auto"/>
                        <w:right w:val="none" w:sz="0" w:space="0" w:color="auto"/>
                      </w:divBdr>
                      <w:divsChild>
                        <w:div w:id="1172913835">
                          <w:marLeft w:val="0"/>
                          <w:marRight w:val="0"/>
                          <w:marTop w:val="0"/>
                          <w:marBottom w:val="0"/>
                          <w:divBdr>
                            <w:top w:val="none" w:sz="0" w:space="0" w:color="auto"/>
                            <w:left w:val="none" w:sz="0" w:space="0" w:color="auto"/>
                            <w:bottom w:val="none" w:sz="0" w:space="0" w:color="auto"/>
                            <w:right w:val="none" w:sz="0" w:space="0" w:color="auto"/>
                          </w:divBdr>
                          <w:divsChild>
                            <w:div w:id="1858502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96254280">
      <w:bodyDiv w:val="1"/>
      <w:marLeft w:val="0"/>
      <w:marRight w:val="0"/>
      <w:marTop w:val="0"/>
      <w:marBottom w:val="0"/>
      <w:divBdr>
        <w:top w:val="none" w:sz="0" w:space="0" w:color="auto"/>
        <w:left w:val="none" w:sz="0" w:space="0" w:color="auto"/>
        <w:bottom w:val="none" w:sz="0" w:space="0" w:color="auto"/>
        <w:right w:val="none" w:sz="0" w:space="0" w:color="auto"/>
      </w:divBdr>
      <w:divsChild>
        <w:div w:id="1705788055">
          <w:marLeft w:val="0"/>
          <w:marRight w:val="0"/>
          <w:marTop w:val="0"/>
          <w:marBottom w:val="0"/>
          <w:divBdr>
            <w:top w:val="none" w:sz="0" w:space="0" w:color="auto"/>
            <w:left w:val="none" w:sz="0" w:space="0" w:color="auto"/>
            <w:bottom w:val="none" w:sz="0" w:space="0" w:color="auto"/>
            <w:right w:val="none" w:sz="0" w:space="0" w:color="auto"/>
          </w:divBdr>
        </w:div>
        <w:div w:id="905722139">
          <w:marLeft w:val="0"/>
          <w:marRight w:val="0"/>
          <w:marTop w:val="0"/>
          <w:marBottom w:val="0"/>
          <w:divBdr>
            <w:top w:val="none" w:sz="0" w:space="0" w:color="auto"/>
            <w:left w:val="none" w:sz="0" w:space="0" w:color="auto"/>
            <w:bottom w:val="none" w:sz="0" w:space="0" w:color="auto"/>
            <w:right w:val="none" w:sz="0" w:space="0" w:color="auto"/>
          </w:divBdr>
        </w:div>
        <w:div w:id="1425493964">
          <w:marLeft w:val="0"/>
          <w:marRight w:val="0"/>
          <w:marTop w:val="0"/>
          <w:marBottom w:val="0"/>
          <w:divBdr>
            <w:top w:val="none" w:sz="0" w:space="0" w:color="auto"/>
            <w:left w:val="none" w:sz="0" w:space="0" w:color="auto"/>
            <w:bottom w:val="none" w:sz="0" w:space="0" w:color="auto"/>
            <w:right w:val="none" w:sz="0" w:space="0" w:color="auto"/>
          </w:divBdr>
        </w:div>
        <w:div w:id="1995714252">
          <w:marLeft w:val="0"/>
          <w:marRight w:val="0"/>
          <w:marTop w:val="0"/>
          <w:marBottom w:val="0"/>
          <w:divBdr>
            <w:top w:val="none" w:sz="0" w:space="0" w:color="auto"/>
            <w:left w:val="none" w:sz="0" w:space="0" w:color="auto"/>
            <w:bottom w:val="none" w:sz="0" w:space="0" w:color="auto"/>
            <w:right w:val="none" w:sz="0" w:space="0" w:color="auto"/>
          </w:divBdr>
        </w:div>
        <w:div w:id="1750929948">
          <w:marLeft w:val="0"/>
          <w:marRight w:val="0"/>
          <w:marTop w:val="0"/>
          <w:marBottom w:val="0"/>
          <w:divBdr>
            <w:top w:val="none" w:sz="0" w:space="0" w:color="auto"/>
            <w:left w:val="none" w:sz="0" w:space="0" w:color="auto"/>
            <w:bottom w:val="none" w:sz="0" w:space="0" w:color="auto"/>
            <w:right w:val="none" w:sz="0" w:space="0" w:color="auto"/>
          </w:divBdr>
        </w:div>
      </w:divsChild>
    </w:div>
    <w:div w:id="1302878712">
      <w:bodyDiv w:val="1"/>
      <w:marLeft w:val="0"/>
      <w:marRight w:val="0"/>
      <w:marTop w:val="0"/>
      <w:marBottom w:val="0"/>
      <w:divBdr>
        <w:top w:val="none" w:sz="0" w:space="0" w:color="auto"/>
        <w:left w:val="none" w:sz="0" w:space="0" w:color="auto"/>
        <w:bottom w:val="none" w:sz="0" w:space="0" w:color="auto"/>
        <w:right w:val="none" w:sz="0" w:space="0" w:color="auto"/>
      </w:divBdr>
    </w:div>
    <w:div w:id="1346402536">
      <w:bodyDiv w:val="1"/>
      <w:marLeft w:val="0"/>
      <w:marRight w:val="0"/>
      <w:marTop w:val="0"/>
      <w:marBottom w:val="0"/>
      <w:divBdr>
        <w:top w:val="none" w:sz="0" w:space="0" w:color="auto"/>
        <w:left w:val="none" w:sz="0" w:space="0" w:color="auto"/>
        <w:bottom w:val="none" w:sz="0" w:space="0" w:color="auto"/>
        <w:right w:val="none" w:sz="0" w:space="0" w:color="auto"/>
      </w:divBdr>
    </w:div>
    <w:div w:id="1358311574">
      <w:bodyDiv w:val="1"/>
      <w:marLeft w:val="0"/>
      <w:marRight w:val="0"/>
      <w:marTop w:val="0"/>
      <w:marBottom w:val="0"/>
      <w:divBdr>
        <w:top w:val="none" w:sz="0" w:space="0" w:color="auto"/>
        <w:left w:val="none" w:sz="0" w:space="0" w:color="auto"/>
        <w:bottom w:val="none" w:sz="0" w:space="0" w:color="auto"/>
        <w:right w:val="none" w:sz="0" w:space="0" w:color="auto"/>
      </w:divBdr>
    </w:div>
    <w:div w:id="1410730813">
      <w:bodyDiv w:val="1"/>
      <w:marLeft w:val="0"/>
      <w:marRight w:val="0"/>
      <w:marTop w:val="0"/>
      <w:marBottom w:val="0"/>
      <w:divBdr>
        <w:top w:val="none" w:sz="0" w:space="0" w:color="auto"/>
        <w:left w:val="none" w:sz="0" w:space="0" w:color="auto"/>
        <w:bottom w:val="none" w:sz="0" w:space="0" w:color="auto"/>
        <w:right w:val="none" w:sz="0" w:space="0" w:color="auto"/>
      </w:divBdr>
    </w:div>
    <w:div w:id="1413116914">
      <w:bodyDiv w:val="1"/>
      <w:marLeft w:val="0"/>
      <w:marRight w:val="0"/>
      <w:marTop w:val="0"/>
      <w:marBottom w:val="0"/>
      <w:divBdr>
        <w:top w:val="none" w:sz="0" w:space="0" w:color="auto"/>
        <w:left w:val="none" w:sz="0" w:space="0" w:color="auto"/>
        <w:bottom w:val="none" w:sz="0" w:space="0" w:color="auto"/>
        <w:right w:val="none" w:sz="0" w:space="0" w:color="auto"/>
      </w:divBdr>
    </w:div>
    <w:div w:id="1441532662">
      <w:bodyDiv w:val="1"/>
      <w:marLeft w:val="0"/>
      <w:marRight w:val="0"/>
      <w:marTop w:val="0"/>
      <w:marBottom w:val="0"/>
      <w:divBdr>
        <w:top w:val="none" w:sz="0" w:space="0" w:color="auto"/>
        <w:left w:val="none" w:sz="0" w:space="0" w:color="auto"/>
        <w:bottom w:val="none" w:sz="0" w:space="0" w:color="auto"/>
        <w:right w:val="none" w:sz="0" w:space="0" w:color="auto"/>
      </w:divBdr>
      <w:divsChild>
        <w:div w:id="947004139">
          <w:marLeft w:val="0"/>
          <w:marRight w:val="0"/>
          <w:marTop w:val="0"/>
          <w:marBottom w:val="0"/>
          <w:divBdr>
            <w:top w:val="none" w:sz="0" w:space="0" w:color="auto"/>
            <w:left w:val="none" w:sz="0" w:space="0" w:color="auto"/>
            <w:bottom w:val="none" w:sz="0" w:space="0" w:color="auto"/>
            <w:right w:val="none" w:sz="0" w:space="0" w:color="auto"/>
          </w:divBdr>
        </w:div>
        <w:div w:id="873348285">
          <w:marLeft w:val="0"/>
          <w:marRight w:val="0"/>
          <w:marTop w:val="0"/>
          <w:marBottom w:val="0"/>
          <w:divBdr>
            <w:top w:val="none" w:sz="0" w:space="0" w:color="auto"/>
            <w:left w:val="none" w:sz="0" w:space="0" w:color="auto"/>
            <w:bottom w:val="none" w:sz="0" w:space="0" w:color="auto"/>
            <w:right w:val="none" w:sz="0" w:space="0" w:color="auto"/>
          </w:divBdr>
        </w:div>
        <w:div w:id="724523727">
          <w:marLeft w:val="0"/>
          <w:marRight w:val="0"/>
          <w:marTop w:val="0"/>
          <w:marBottom w:val="0"/>
          <w:divBdr>
            <w:top w:val="none" w:sz="0" w:space="0" w:color="auto"/>
            <w:left w:val="none" w:sz="0" w:space="0" w:color="auto"/>
            <w:bottom w:val="none" w:sz="0" w:space="0" w:color="auto"/>
            <w:right w:val="none" w:sz="0" w:space="0" w:color="auto"/>
          </w:divBdr>
        </w:div>
        <w:div w:id="1774934274">
          <w:marLeft w:val="0"/>
          <w:marRight w:val="0"/>
          <w:marTop w:val="0"/>
          <w:marBottom w:val="0"/>
          <w:divBdr>
            <w:top w:val="none" w:sz="0" w:space="0" w:color="auto"/>
            <w:left w:val="none" w:sz="0" w:space="0" w:color="auto"/>
            <w:bottom w:val="none" w:sz="0" w:space="0" w:color="auto"/>
            <w:right w:val="none" w:sz="0" w:space="0" w:color="auto"/>
          </w:divBdr>
        </w:div>
        <w:div w:id="862013366">
          <w:marLeft w:val="0"/>
          <w:marRight w:val="0"/>
          <w:marTop w:val="0"/>
          <w:marBottom w:val="0"/>
          <w:divBdr>
            <w:top w:val="none" w:sz="0" w:space="0" w:color="auto"/>
            <w:left w:val="none" w:sz="0" w:space="0" w:color="auto"/>
            <w:bottom w:val="none" w:sz="0" w:space="0" w:color="auto"/>
            <w:right w:val="none" w:sz="0" w:space="0" w:color="auto"/>
          </w:divBdr>
        </w:div>
      </w:divsChild>
    </w:div>
    <w:div w:id="1461538356">
      <w:bodyDiv w:val="1"/>
      <w:marLeft w:val="0"/>
      <w:marRight w:val="0"/>
      <w:marTop w:val="0"/>
      <w:marBottom w:val="0"/>
      <w:divBdr>
        <w:top w:val="none" w:sz="0" w:space="0" w:color="auto"/>
        <w:left w:val="none" w:sz="0" w:space="0" w:color="auto"/>
        <w:bottom w:val="none" w:sz="0" w:space="0" w:color="auto"/>
        <w:right w:val="none" w:sz="0" w:space="0" w:color="auto"/>
      </w:divBdr>
    </w:div>
    <w:div w:id="1469515215">
      <w:bodyDiv w:val="1"/>
      <w:marLeft w:val="0"/>
      <w:marRight w:val="0"/>
      <w:marTop w:val="0"/>
      <w:marBottom w:val="0"/>
      <w:divBdr>
        <w:top w:val="none" w:sz="0" w:space="0" w:color="auto"/>
        <w:left w:val="none" w:sz="0" w:space="0" w:color="auto"/>
        <w:bottom w:val="none" w:sz="0" w:space="0" w:color="auto"/>
        <w:right w:val="none" w:sz="0" w:space="0" w:color="auto"/>
      </w:divBdr>
    </w:div>
    <w:div w:id="1509514860">
      <w:bodyDiv w:val="1"/>
      <w:marLeft w:val="0"/>
      <w:marRight w:val="0"/>
      <w:marTop w:val="0"/>
      <w:marBottom w:val="0"/>
      <w:divBdr>
        <w:top w:val="none" w:sz="0" w:space="0" w:color="auto"/>
        <w:left w:val="none" w:sz="0" w:space="0" w:color="auto"/>
        <w:bottom w:val="none" w:sz="0" w:space="0" w:color="auto"/>
        <w:right w:val="none" w:sz="0" w:space="0" w:color="auto"/>
      </w:divBdr>
    </w:div>
    <w:div w:id="1539586918">
      <w:bodyDiv w:val="1"/>
      <w:marLeft w:val="0"/>
      <w:marRight w:val="0"/>
      <w:marTop w:val="0"/>
      <w:marBottom w:val="0"/>
      <w:divBdr>
        <w:top w:val="none" w:sz="0" w:space="0" w:color="auto"/>
        <w:left w:val="none" w:sz="0" w:space="0" w:color="auto"/>
        <w:bottom w:val="none" w:sz="0" w:space="0" w:color="auto"/>
        <w:right w:val="none" w:sz="0" w:space="0" w:color="auto"/>
      </w:divBdr>
    </w:div>
    <w:div w:id="1584072017">
      <w:bodyDiv w:val="1"/>
      <w:marLeft w:val="0"/>
      <w:marRight w:val="0"/>
      <w:marTop w:val="0"/>
      <w:marBottom w:val="0"/>
      <w:divBdr>
        <w:top w:val="none" w:sz="0" w:space="0" w:color="auto"/>
        <w:left w:val="none" w:sz="0" w:space="0" w:color="auto"/>
        <w:bottom w:val="none" w:sz="0" w:space="0" w:color="auto"/>
        <w:right w:val="none" w:sz="0" w:space="0" w:color="auto"/>
      </w:divBdr>
    </w:div>
    <w:div w:id="1593666667">
      <w:bodyDiv w:val="1"/>
      <w:marLeft w:val="0"/>
      <w:marRight w:val="0"/>
      <w:marTop w:val="0"/>
      <w:marBottom w:val="0"/>
      <w:divBdr>
        <w:top w:val="none" w:sz="0" w:space="0" w:color="auto"/>
        <w:left w:val="none" w:sz="0" w:space="0" w:color="auto"/>
        <w:bottom w:val="none" w:sz="0" w:space="0" w:color="auto"/>
        <w:right w:val="none" w:sz="0" w:space="0" w:color="auto"/>
      </w:divBdr>
    </w:div>
    <w:div w:id="1607696186">
      <w:bodyDiv w:val="1"/>
      <w:marLeft w:val="0"/>
      <w:marRight w:val="0"/>
      <w:marTop w:val="0"/>
      <w:marBottom w:val="0"/>
      <w:divBdr>
        <w:top w:val="none" w:sz="0" w:space="0" w:color="auto"/>
        <w:left w:val="none" w:sz="0" w:space="0" w:color="auto"/>
        <w:bottom w:val="none" w:sz="0" w:space="0" w:color="auto"/>
        <w:right w:val="none" w:sz="0" w:space="0" w:color="auto"/>
      </w:divBdr>
    </w:div>
    <w:div w:id="1629507518">
      <w:bodyDiv w:val="1"/>
      <w:marLeft w:val="0"/>
      <w:marRight w:val="0"/>
      <w:marTop w:val="0"/>
      <w:marBottom w:val="0"/>
      <w:divBdr>
        <w:top w:val="none" w:sz="0" w:space="0" w:color="auto"/>
        <w:left w:val="none" w:sz="0" w:space="0" w:color="auto"/>
        <w:bottom w:val="none" w:sz="0" w:space="0" w:color="auto"/>
        <w:right w:val="none" w:sz="0" w:space="0" w:color="auto"/>
      </w:divBdr>
    </w:div>
    <w:div w:id="1639064475">
      <w:bodyDiv w:val="1"/>
      <w:marLeft w:val="0"/>
      <w:marRight w:val="0"/>
      <w:marTop w:val="0"/>
      <w:marBottom w:val="0"/>
      <w:divBdr>
        <w:top w:val="none" w:sz="0" w:space="0" w:color="auto"/>
        <w:left w:val="none" w:sz="0" w:space="0" w:color="auto"/>
        <w:bottom w:val="none" w:sz="0" w:space="0" w:color="auto"/>
        <w:right w:val="none" w:sz="0" w:space="0" w:color="auto"/>
      </w:divBdr>
    </w:div>
    <w:div w:id="1645115467">
      <w:bodyDiv w:val="1"/>
      <w:marLeft w:val="0"/>
      <w:marRight w:val="0"/>
      <w:marTop w:val="0"/>
      <w:marBottom w:val="0"/>
      <w:divBdr>
        <w:top w:val="none" w:sz="0" w:space="0" w:color="auto"/>
        <w:left w:val="none" w:sz="0" w:space="0" w:color="auto"/>
        <w:bottom w:val="none" w:sz="0" w:space="0" w:color="auto"/>
        <w:right w:val="none" w:sz="0" w:space="0" w:color="auto"/>
      </w:divBdr>
    </w:div>
    <w:div w:id="1694989688">
      <w:bodyDiv w:val="1"/>
      <w:marLeft w:val="0"/>
      <w:marRight w:val="0"/>
      <w:marTop w:val="0"/>
      <w:marBottom w:val="0"/>
      <w:divBdr>
        <w:top w:val="none" w:sz="0" w:space="0" w:color="auto"/>
        <w:left w:val="none" w:sz="0" w:space="0" w:color="auto"/>
        <w:bottom w:val="none" w:sz="0" w:space="0" w:color="auto"/>
        <w:right w:val="none" w:sz="0" w:space="0" w:color="auto"/>
      </w:divBdr>
    </w:div>
    <w:div w:id="1696730166">
      <w:bodyDiv w:val="1"/>
      <w:marLeft w:val="0"/>
      <w:marRight w:val="0"/>
      <w:marTop w:val="0"/>
      <w:marBottom w:val="0"/>
      <w:divBdr>
        <w:top w:val="none" w:sz="0" w:space="0" w:color="auto"/>
        <w:left w:val="none" w:sz="0" w:space="0" w:color="auto"/>
        <w:bottom w:val="none" w:sz="0" w:space="0" w:color="auto"/>
        <w:right w:val="none" w:sz="0" w:space="0" w:color="auto"/>
      </w:divBdr>
    </w:div>
    <w:div w:id="1705325537">
      <w:bodyDiv w:val="1"/>
      <w:marLeft w:val="0"/>
      <w:marRight w:val="0"/>
      <w:marTop w:val="0"/>
      <w:marBottom w:val="0"/>
      <w:divBdr>
        <w:top w:val="none" w:sz="0" w:space="0" w:color="auto"/>
        <w:left w:val="none" w:sz="0" w:space="0" w:color="auto"/>
        <w:bottom w:val="none" w:sz="0" w:space="0" w:color="auto"/>
        <w:right w:val="none" w:sz="0" w:space="0" w:color="auto"/>
      </w:divBdr>
    </w:div>
    <w:div w:id="1723483789">
      <w:bodyDiv w:val="1"/>
      <w:marLeft w:val="0"/>
      <w:marRight w:val="0"/>
      <w:marTop w:val="0"/>
      <w:marBottom w:val="0"/>
      <w:divBdr>
        <w:top w:val="none" w:sz="0" w:space="0" w:color="auto"/>
        <w:left w:val="none" w:sz="0" w:space="0" w:color="auto"/>
        <w:bottom w:val="none" w:sz="0" w:space="0" w:color="auto"/>
        <w:right w:val="none" w:sz="0" w:space="0" w:color="auto"/>
      </w:divBdr>
    </w:div>
    <w:div w:id="1740515203">
      <w:bodyDiv w:val="1"/>
      <w:marLeft w:val="0"/>
      <w:marRight w:val="0"/>
      <w:marTop w:val="0"/>
      <w:marBottom w:val="0"/>
      <w:divBdr>
        <w:top w:val="none" w:sz="0" w:space="0" w:color="auto"/>
        <w:left w:val="none" w:sz="0" w:space="0" w:color="auto"/>
        <w:bottom w:val="none" w:sz="0" w:space="0" w:color="auto"/>
        <w:right w:val="none" w:sz="0" w:space="0" w:color="auto"/>
      </w:divBdr>
    </w:div>
    <w:div w:id="1742368460">
      <w:bodyDiv w:val="1"/>
      <w:marLeft w:val="0"/>
      <w:marRight w:val="0"/>
      <w:marTop w:val="0"/>
      <w:marBottom w:val="0"/>
      <w:divBdr>
        <w:top w:val="none" w:sz="0" w:space="0" w:color="auto"/>
        <w:left w:val="none" w:sz="0" w:space="0" w:color="auto"/>
        <w:bottom w:val="none" w:sz="0" w:space="0" w:color="auto"/>
        <w:right w:val="none" w:sz="0" w:space="0" w:color="auto"/>
      </w:divBdr>
    </w:div>
    <w:div w:id="1750227043">
      <w:bodyDiv w:val="1"/>
      <w:marLeft w:val="0"/>
      <w:marRight w:val="0"/>
      <w:marTop w:val="0"/>
      <w:marBottom w:val="0"/>
      <w:divBdr>
        <w:top w:val="none" w:sz="0" w:space="0" w:color="auto"/>
        <w:left w:val="none" w:sz="0" w:space="0" w:color="auto"/>
        <w:bottom w:val="none" w:sz="0" w:space="0" w:color="auto"/>
        <w:right w:val="none" w:sz="0" w:space="0" w:color="auto"/>
      </w:divBdr>
    </w:div>
    <w:div w:id="1755316493">
      <w:bodyDiv w:val="1"/>
      <w:marLeft w:val="0"/>
      <w:marRight w:val="0"/>
      <w:marTop w:val="0"/>
      <w:marBottom w:val="0"/>
      <w:divBdr>
        <w:top w:val="none" w:sz="0" w:space="0" w:color="auto"/>
        <w:left w:val="none" w:sz="0" w:space="0" w:color="auto"/>
        <w:bottom w:val="none" w:sz="0" w:space="0" w:color="auto"/>
        <w:right w:val="none" w:sz="0" w:space="0" w:color="auto"/>
      </w:divBdr>
    </w:div>
    <w:div w:id="1766805163">
      <w:bodyDiv w:val="1"/>
      <w:marLeft w:val="0"/>
      <w:marRight w:val="0"/>
      <w:marTop w:val="0"/>
      <w:marBottom w:val="0"/>
      <w:divBdr>
        <w:top w:val="none" w:sz="0" w:space="0" w:color="auto"/>
        <w:left w:val="none" w:sz="0" w:space="0" w:color="auto"/>
        <w:bottom w:val="none" w:sz="0" w:space="0" w:color="auto"/>
        <w:right w:val="none" w:sz="0" w:space="0" w:color="auto"/>
      </w:divBdr>
      <w:divsChild>
        <w:div w:id="1782067152">
          <w:marLeft w:val="0"/>
          <w:marRight w:val="0"/>
          <w:marTop w:val="0"/>
          <w:marBottom w:val="0"/>
          <w:divBdr>
            <w:top w:val="none" w:sz="0" w:space="0" w:color="auto"/>
            <w:left w:val="none" w:sz="0" w:space="0" w:color="auto"/>
            <w:bottom w:val="none" w:sz="0" w:space="0" w:color="auto"/>
            <w:right w:val="none" w:sz="0" w:space="0" w:color="auto"/>
          </w:divBdr>
        </w:div>
      </w:divsChild>
    </w:div>
    <w:div w:id="1794909129">
      <w:bodyDiv w:val="1"/>
      <w:marLeft w:val="0"/>
      <w:marRight w:val="0"/>
      <w:marTop w:val="0"/>
      <w:marBottom w:val="0"/>
      <w:divBdr>
        <w:top w:val="none" w:sz="0" w:space="0" w:color="auto"/>
        <w:left w:val="none" w:sz="0" w:space="0" w:color="auto"/>
        <w:bottom w:val="none" w:sz="0" w:space="0" w:color="auto"/>
        <w:right w:val="none" w:sz="0" w:space="0" w:color="auto"/>
      </w:divBdr>
    </w:div>
    <w:div w:id="1805272795">
      <w:bodyDiv w:val="1"/>
      <w:marLeft w:val="0"/>
      <w:marRight w:val="0"/>
      <w:marTop w:val="0"/>
      <w:marBottom w:val="0"/>
      <w:divBdr>
        <w:top w:val="none" w:sz="0" w:space="0" w:color="auto"/>
        <w:left w:val="none" w:sz="0" w:space="0" w:color="auto"/>
        <w:bottom w:val="none" w:sz="0" w:space="0" w:color="auto"/>
        <w:right w:val="none" w:sz="0" w:space="0" w:color="auto"/>
      </w:divBdr>
    </w:div>
    <w:div w:id="1822888277">
      <w:bodyDiv w:val="1"/>
      <w:marLeft w:val="0"/>
      <w:marRight w:val="0"/>
      <w:marTop w:val="0"/>
      <w:marBottom w:val="0"/>
      <w:divBdr>
        <w:top w:val="none" w:sz="0" w:space="0" w:color="auto"/>
        <w:left w:val="none" w:sz="0" w:space="0" w:color="auto"/>
        <w:bottom w:val="none" w:sz="0" w:space="0" w:color="auto"/>
        <w:right w:val="none" w:sz="0" w:space="0" w:color="auto"/>
      </w:divBdr>
    </w:div>
    <w:div w:id="1825000866">
      <w:bodyDiv w:val="1"/>
      <w:marLeft w:val="0"/>
      <w:marRight w:val="0"/>
      <w:marTop w:val="0"/>
      <w:marBottom w:val="0"/>
      <w:divBdr>
        <w:top w:val="none" w:sz="0" w:space="0" w:color="auto"/>
        <w:left w:val="none" w:sz="0" w:space="0" w:color="auto"/>
        <w:bottom w:val="none" w:sz="0" w:space="0" w:color="auto"/>
        <w:right w:val="none" w:sz="0" w:space="0" w:color="auto"/>
      </w:divBdr>
      <w:divsChild>
        <w:div w:id="1417247758">
          <w:marLeft w:val="0"/>
          <w:marRight w:val="0"/>
          <w:marTop w:val="0"/>
          <w:marBottom w:val="0"/>
          <w:divBdr>
            <w:top w:val="none" w:sz="0" w:space="0" w:color="auto"/>
            <w:left w:val="none" w:sz="0" w:space="0" w:color="auto"/>
            <w:bottom w:val="none" w:sz="0" w:space="0" w:color="auto"/>
            <w:right w:val="none" w:sz="0" w:space="0" w:color="auto"/>
          </w:divBdr>
        </w:div>
      </w:divsChild>
    </w:div>
    <w:div w:id="1825079209">
      <w:bodyDiv w:val="1"/>
      <w:marLeft w:val="0"/>
      <w:marRight w:val="0"/>
      <w:marTop w:val="0"/>
      <w:marBottom w:val="0"/>
      <w:divBdr>
        <w:top w:val="none" w:sz="0" w:space="0" w:color="auto"/>
        <w:left w:val="none" w:sz="0" w:space="0" w:color="auto"/>
        <w:bottom w:val="none" w:sz="0" w:space="0" w:color="auto"/>
        <w:right w:val="none" w:sz="0" w:space="0" w:color="auto"/>
      </w:divBdr>
    </w:div>
    <w:div w:id="1825194132">
      <w:bodyDiv w:val="1"/>
      <w:marLeft w:val="0"/>
      <w:marRight w:val="0"/>
      <w:marTop w:val="0"/>
      <w:marBottom w:val="0"/>
      <w:divBdr>
        <w:top w:val="none" w:sz="0" w:space="0" w:color="auto"/>
        <w:left w:val="none" w:sz="0" w:space="0" w:color="auto"/>
        <w:bottom w:val="none" w:sz="0" w:space="0" w:color="auto"/>
        <w:right w:val="none" w:sz="0" w:space="0" w:color="auto"/>
      </w:divBdr>
    </w:div>
    <w:div w:id="1832941082">
      <w:bodyDiv w:val="1"/>
      <w:marLeft w:val="0"/>
      <w:marRight w:val="0"/>
      <w:marTop w:val="0"/>
      <w:marBottom w:val="0"/>
      <w:divBdr>
        <w:top w:val="none" w:sz="0" w:space="0" w:color="auto"/>
        <w:left w:val="none" w:sz="0" w:space="0" w:color="auto"/>
        <w:bottom w:val="none" w:sz="0" w:space="0" w:color="auto"/>
        <w:right w:val="none" w:sz="0" w:space="0" w:color="auto"/>
      </w:divBdr>
    </w:div>
    <w:div w:id="1852405985">
      <w:bodyDiv w:val="1"/>
      <w:marLeft w:val="0"/>
      <w:marRight w:val="0"/>
      <w:marTop w:val="0"/>
      <w:marBottom w:val="0"/>
      <w:divBdr>
        <w:top w:val="none" w:sz="0" w:space="0" w:color="auto"/>
        <w:left w:val="none" w:sz="0" w:space="0" w:color="auto"/>
        <w:bottom w:val="none" w:sz="0" w:space="0" w:color="auto"/>
        <w:right w:val="none" w:sz="0" w:space="0" w:color="auto"/>
      </w:divBdr>
    </w:div>
    <w:div w:id="1857188176">
      <w:bodyDiv w:val="1"/>
      <w:marLeft w:val="0"/>
      <w:marRight w:val="0"/>
      <w:marTop w:val="0"/>
      <w:marBottom w:val="0"/>
      <w:divBdr>
        <w:top w:val="none" w:sz="0" w:space="0" w:color="auto"/>
        <w:left w:val="none" w:sz="0" w:space="0" w:color="auto"/>
        <w:bottom w:val="none" w:sz="0" w:space="0" w:color="auto"/>
        <w:right w:val="none" w:sz="0" w:space="0" w:color="auto"/>
      </w:divBdr>
      <w:divsChild>
        <w:div w:id="1370453820">
          <w:marLeft w:val="547"/>
          <w:marRight w:val="0"/>
          <w:marTop w:val="0"/>
          <w:marBottom w:val="0"/>
          <w:divBdr>
            <w:top w:val="none" w:sz="0" w:space="0" w:color="auto"/>
            <w:left w:val="none" w:sz="0" w:space="0" w:color="auto"/>
            <w:bottom w:val="none" w:sz="0" w:space="0" w:color="auto"/>
            <w:right w:val="none" w:sz="0" w:space="0" w:color="auto"/>
          </w:divBdr>
        </w:div>
      </w:divsChild>
    </w:div>
    <w:div w:id="1862232525">
      <w:bodyDiv w:val="1"/>
      <w:marLeft w:val="0"/>
      <w:marRight w:val="0"/>
      <w:marTop w:val="0"/>
      <w:marBottom w:val="0"/>
      <w:divBdr>
        <w:top w:val="none" w:sz="0" w:space="0" w:color="auto"/>
        <w:left w:val="none" w:sz="0" w:space="0" w:color="auto"/>
        <w:bottom w:val="none" w:sz="0" w:space="0" w:color="auto"/>
        <w:right w:val="none" w:sz="0" w:space="0" w:color="auto"/>
      </w:divBdr>
    </w:div>
    <w:div w:id="1870946149">
      <w:bodyDiv w:val="1"/>
      <w:marLeft w:val="0"/>
      <w:marRight w:val="0"/>
      <w:marTop w:val="0"/>
      <w:marBottom w:val="0"/>
      <w:divBdr>
        <w:top w:val="none" w:sz="0" w:space="0" w:color="auto"/>
        <w:left w:val="none" w:sz="0" w:space="0" w:color="auto"/>
        <w:bottom w:val="none" w:sz="0" w:space="0" w:color="auto"/>
        <w:right w:val="none" w:sz="0" w:space="0" w:color="auto"/>
      </w:divBdr>
    </w:div>
    <w:div w:id="1898586339">
      <w:bodyDiv w:val="1"/>
      <w:marLeft w:val="0"/>
      <w:marRight w:val="0"/>
      <w:marTop w:val="0"/>
      <w:marBottom w:val="0"/>
      <w:divBdr>
        <w:top w:val="none" w:sz="0" w:space="0" w:color="auto"/>
        <w:left w:val="none" w:sz="0" w:space="0" w:color="auto"/>
        <w:bottom w:val="none" w:sz="0" w:space="0" w:color="auto"/>
        <w:right w:val="none" w:sz="0" w:space="0" w:color="auto"/>
      </w:divBdr>
    </w:div>
    <w:div w:id="1901551540">
      <w:bodyDiv w:val="1"/>
      <w:marLeft w:val="0"/>
      <w:marRight w:val="0"/>
      <w:marTop w:val="0"/>
      <w:marBottom w:val="0"/>
      <w:divBdr>
        <w:top w:val="none" w:sz="0" w:space="0" w:color="auto"/>
        <w:left w:val="none" w:sz="0" w:space="0" w:color="auto"/>
        <w:bottom w:val="none" w:sz="0" w:space="0" w:color="auto"/>
        <w:right w:val="none" w:sz="0" w:space="0" w:color="auto"/>
      </w:divBdr>
      <w:divsChild>
        <w:div w:id="226259552">
          <w:marLeft w:val="547"/>
          <w:marRight w:val="0"/>
          <w:marTop w:val="0"/>
          <w:marBottom w:val="0"/>
          <w:divBdr>
            <w:top w:val="none" w:sz="0" w:space="0" w:color="auto"/>
            <w:left w:val="none" w:sz="0" w:space="0" w:color="auto"/>
            <w:bottom w:val="none" w:sz="0" w:space="0" w:color="auto"/>
            <w:right w:val="none" w:sz="0" w:space="0" w:color="auto"/>
          </w:divBdr>
        </w:div>
      </w:divsChild>
    </w:div>
    <w:div w:id="1938710195">
      <w:bodyDiv w:val="1"/>
      <w:marLeft w:val="0"/>
      <w:marRight w:val="0"/>
      <w:marTop w:val="0"/>
      <w:marBottom w:val="0"/>
      <w:divBdr>
        <w:top w:val="none" w:sz="0" w:space="0" w:color="auto"/>
        <w:left w:val="none" w:sz="0" w:space="0" w:color="auto"/>
        <w:bottom w:val="none" w:sz="0" w:space="0" w:color="auto"/>
        <w:right w:val="none" w:sz="0" w:space="0" w:color="auto"/>
      </w:divBdr>
    </w:div>
    <w:div w:id="1948922282">
      <w:bodyDiv w:val="1"/>
      <w:marLeft w:val="0"/>
      <w:marRight w:val="0"/>
      <w:marTop w:val="0"/>
      <w:marBottom w:val="0"/>
      <w:divBdr>
        <w:top w:val="none" w:sz="0" w:space="0" w:color="auto"/>
        <w:left w:val="none" w:sz="0" w:space="0" w:color="auto"/>
        <w:bottom w:val="none" w:sz="0" w:space="0" w:color="auto"/>
        <w:right w:val="none" w:sz="0" w:space="0" w:color="auto"/>
      </w:divBdr>
    </w:div>
    <w:div w:id="1952128402">
      <w:bodyDiv w:val="1"/>
      <w:marLeft w:val="0"/>
      <w:marRight w:val="0"/>
      <w:marTop w:val="0"/>
      <w:marBottom w:val="0"/>
      <w:divBdr>
        <w:top w:val="none" w:sz="0" w:space="0" w:color="auto"/>
        <w:left w:val="none" w:sz="0" w:space="0" w:color="auto"/>
        <w:bottom w:val="none" w:sz="0" w:space="0" w:color="auto"/>
        <w:right w:val="none" w:sz="0" w:space="0" w:color="auto"/>
      </w:divBdr>
    </w:div>
    <w:div w:id="1988826136">
      <w:bodyDiv w:val="1"/>
      <w:marLeft w:val="0"/>
      <w:marRight w:val="0"/>
      <w:marTop w:val="0"/>
      <w:marBottom w:val="0"/>
      <w:divBdr>
        <w:top w:val="none" w:sz="0" w:space="0" w:color="auto"/>
        <w:left w:val="none" w:sz="0" w:space="0" w:color="auto"/>
        <w:bottom w:val="none" w:sz="0" w:space="0" w:color="auto"/>
        <w:right w:val="none" w:sz="0" w:space="0" w:color="auto"/>
      </w:divBdr>
    </w:div>
    <w:div w:id="2015497584">
      <w:bodyDiv w:val="1"/>
      <w:marLeft w:val="0"/>
      <w:marRight w:val="0"/>
      <w:marTop w:val="0"/>
      <w:marBottom w:val="0"/>
      <w:divBdr>
        <w:top w:val="none" w:sz="0" w:space="0" w:color="auto"/>
        <w:left w:val="none" w:sz="0" w:space="0" w:color="auto"/>
        <w:bottom w:val="none" w:sz="0" w:space="0" w:color="auto"/>
        <w:right w:val="none" w:sz="0" w:space="0" w:color="auto"/>
      </w:divBdr>
    </w:div>
    <w:div w:id="2064136407">
      <w:bodyDiv w:val="1"/>
      <w:marLeft w:val="0"/>
      <w:marRight w:val="0"/>
      <w:marTop w:val="0"/>
      <w:marBottom w:val="0"/>
      <w:divBdr>
        <w:top w:val="none" w:sz="0" w:space="0" w:color="auto"/>
        <w:left w:val="none" w:sz="0" w:space="0" w:color="auto"/>
        <w:bottom w:val="none" w:sz="0" w:space="0" w:color="auto"/>
        <w:right w:val="none" w:sz="0" w:space="0" w:color="auto"/>
      </w:divBdr>
    </w:div>
    <w:div w:id="2067727741">
      <w:bodyDiv w:val="1"/>
      <w:marLeft w:val="0"/>
      <w:marRight w:val="0"/>
      <w:marTop w:val="0"/>
      <w:marBottom w:val="0"/>
      <w:divBdr>
        <w:top w:val="none" w:sz="0" w:space="0" w:color="auto"/>
        <w:left w:val="none" w:sz="0" w:space="0" w:color="auto"/>
        <w:bottom w:val="none" w:sz="0" w:space="0" w:color="auto"/>
        <w:right w:val="none" w:sz="0" w:space="0" w:color="auto"/>
      </w:divBdr>
    </w:div>
    <w:div w:id="2082288623">
      <w:bodyDiv w:val="1"/>
      <w:marLeft w:val="0"/>
      <w:marRight w:val="0"/>
      <w:marTop w:val="0"/>
      <w:marBottom w:val="0"/>
      <w:divBdr>
        <w:top w:val="none" w:sz="0" w:space="0" w:color="auto"/>
        <w:left w:val="none" w:sz="0" w:space="0" w:color="auto"/>
        <w:bottom w:val="none" w:sz="0" w:space="0" w:color="auto"/>
        <w:right w:val="none" w:sz="0" w:space="0" w:color="auto"/>
      </w:divBdr>
    </w:div>
    <w:div w:id="2108192436">
      <w:bodyDiv w:val="1"/>
      <w:marLeft w:val="0"/>
      <w:marRight w:val="0"/>
      <w:marTop w:val="0"/>
      <w:marBottom w:val="0"/>
      <w:divBdr>
        <w:top w:val="none" w:sz="0" w:space="0" w:color="auto"/>
        <w:left w:val="none" w:sz="0" w:space="0" w:color="auto"/>
        <w:bottom w:val="none" w:sz="0" w:space="0" w:color="auto"/>
        <w:right w:val="none" w:sz="0" w:space="0" w:color="auto"/>
      </w:divBdr>
    </w:div>
    <w:div w:id="2124420591">
      <w:bodyDiv w:val="1"/>
      <w:marLeft w:val="0"/>
      <w:marRight w:val="0"/>
      <w:marTop w:val="0"/>
      <w:marBottom w:val="0"/>
      <w:divBdr>
        <w:top w:val="none" w:sz="0" w:space="0" w:color="auto"/>
        <w:left w:val="none" w:sz="0" w:space="0" w:color="auto"/>
        <w:bottom w:val="none" w:sz="0" w:space="0" w:color="auto"/>
        <w:right w:val="none" w:sz="0" w:space="0" w:color="auto"/>
      </w:divBdr>
    </w:div>
    <w:div w:id="2125882511">
      <w:bodyDiv w:val="1"/>
      <w:marLeft w:val="0"/>
      <w:marRight w:val="0"/>
      <w:marTop w:val="0"/>
      <w:marBottom w:val="0"/>
      <w:divBdr>
        <w:top w:val="none" w:sz="0" w:space="0" w:color="auto"/>
        <w:left w:val="none" w:sz="0" w:space="0" w:color="auto"/>
        <w:bottom w:val="none" w:sz="0" w:space="0" w:color="auto"/>
        <w:right w:val="none" w:sz="0" w:space="0" w:color="auto"/>
      </w:divBdr>
    </w:div>
    <w:div w:id="214126417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6" Type="http://schemas.openxmlformats.org/officeDocument/2006/relationships/image" Target="media/image6.emf"/><Relationship Id="rId11" Type="http://schemas.openxmlformats.org/officeDocument/2006/relationships/image" Target="media/image1.png"/><Relationship Id="rId32" Type="http://schemas.openxmlformats.org/officeDocument/2006/relationships/image" Target="media/image22.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footer" Target="footer1.xml"/><Relationship Id="rId5" Type="http://schemas.openxmlformats.org/officeDocument/2006/relationships/numbering" Target="numbering.xml"/><Relationship Id="rId90" Type="http://schemas.openxmlformats.org/officeDocument/2006/relationships/image" Target="media/image81.png"/><Relationship Id="rId95" Type="http://schemas.openxmlformats.org/officeDocument/2006/relationships/image" Target="media/image86.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80" Type="http://schemas.openxmlformats.org/officeDocument/2006/relationships/image" Target="media/image71.png"/><Relationship Id="rId85" Type="http://schemas.openxmlformats.org/officeDocument/2006/relationships/image" Target="media/image76.png"/><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103" Type="http://schemas.openxmlformats.org/officeDocument/2006/relationships/fontTable" Target="fontTable.xml"/><Relationship Id="rId20" Type="http://schemas.openxmlformats.org/officeDocument/2006/relationships/image" Target="media/image10.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png"/><Relationship Id="rId96" Type="http://schemas.openxmlformats.org/officeDocument/2006/relationships/image" Target="media/image87.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30.png"/><Relationship Id="rId34" Type="http://schemas.openxmlformats.org/officeDocument/2006/relationships/image" Target="media/image24.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8" Type="http://schemas.openxmlformats.org/officeDocument/2006/relationships/webSettings" Target="webSettings.xml"/><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3" Type="http://schemas.openxmlformats.org/officeDocument/2006/relationships/customXml" Target="../customXml/item3.xml"/></Relationships>
</file>

<file path=word/_rels/footnotes.xml.rels><?xml version="1.0" encoding="UTF-8" standalone="yes"?>
<Relationships xmlns="http://schemas.openxmlformats.org/package/2006/relationships"><Relationship Id="rId8" Type="http://schemas.openxmlformats.org/officeDocument/2006/relationships/hyperlink" Target="https://www.nordpoolgroup.com/historical-market-data/" TargetMode="External"/><Relationship Id="rId13" Type="http://schemas.openxmlformats.org/officeDocument/2006/relationships/hyperlink" Target="https://lstalt.sharepoint.com/:v:/s/LSTApasitarimuvideo/EcaExpO46PRCmGAdY3Zy6wgB6RBLDcrrjJGdrCMwC-oefQ?e=KA6sJr" TargetMode="External"/><Relationship Id="rId18" Type="http://schemas.openxmlformats.org/officeDocument/2006/relationships/hyperlink" Target="https://e-seimas.lrs.lt/portal/legalAct/lt/TAD/2980b424888211edbdcebd68a7a0df7e?positionInSearchResults=0&amp;searchModelUUID=ebf519f7-3297-4f84-b2ea-7f4c1cf595bd" TargetMode="External"/><Relationship Id="rId3" Type="http://schemas.openxmlformats.org/officeDocument/2006/relationships/hyperlink" Target="https://e-seimas.lrs.lt/portal/legalAct/lt/TAD/TAIS.446368/asr" TargetMode="External"/><Relationship Id="rId7" Type="http://schemas.openxmlformats.org/officeDocument/2006/relationships/hyperlink" Target="https://www2.deloitte.com/content/dam/Deloitte/ca/Documents/REA/eo-g-price-forecast-q4-er-fy23-en-aoda.pdf" TargetMode="External"/><Relationship Id="rId12" Type="http://schemas.openxmlformats.org/officeDocument/2006/relationships/hyperlink" Target="https://ens.dk/en/our-services/projections-and-models/technology-data/technology-data-generation-electricity-and" TargetMode="External"/><Relationship Id="rId17" Type="http://schemas.openxmlformats.org/officeDocument/2006/relationships/hyperlink" Target="https://www.e-tar.lt/portal/lt/legalAct/f77306f0207411ee9de9e7e0fd363afc" TargetMode="External"/><Relationship Id="rId2" Type="http://schemas.openxmlformats.org/officeDocument/2006/relationships/hyperlink" Target="https://www.ena.lt/uploads/sav-aie-vp/22..KretingosRS.pdf" TargetMode="External"/><Relationship Id="rId16" Type="http://schemas.openxmlformats.org/officeDocument/2006/relationships/hyperlink" Target="https://eviesiejipirkimai.lt/download.php?dok_id=2006425724&amp;file_id=2006488219" TargetMode="External"/><Relationship Id="rId1" Type="http://schemas.openxmlformats.org/officeDocument/2006/relationships/hyperlink" Target="https://www.kretinga.lt/sites/default/files/uploads/insert/0_svp_2023-2025_projektas.pdf" TargetMode="External"/><Relationship Id="rId6" Type="http://schemas.openxmlformats.org/officeDocument/2006/relationships/hyperlink" Target="https://documents.acer.europa.eu/en/The_agency/Organisation/Documents/Energy%20Prices_Final.pdf" TargetMode="External"/><Relationship Id="rId11" Type="http://schemas.openxmlformats.org/officeDocument/2006/relationships/hyperlink" Target="https://ens.dk/en/our-services/projections-and-models/technology-data/technology-data-individual-heating-plants" TargetMode="External"/><Relationship Id="rId5" Type="http://schemas.openxmlformats.org/officeDocument/2006/relationships/hyperlink" Target="https://www.regula.lt/siluma/Puslapiai/kuro-ir-perkamos-silumos-kainos/vidutine-salies-kuro-zaliavos-kaina.aspx" TargetMode="External"/><Relationship Id="rId15" Type="http://schemas.openxmlformats.org/officeDocument/2006/relationships/image" Target="cid:image002.png@01D82D9F.461B64C0" TargetMode="External"/><Relationship Id="rId10" Type="http://schemas.openxmlformats.org/officeDocument/2006/relationships/hyperlink" Target="https://eviesiejipirkimai.lt/index.php?option=com_vptpublic&amp;task=sutartys&amp;Itemid=109" TargetMode="External"/><Relationship Id="rId4" Type="http://schemas.openxmlformats.org/officeDocument/2006/relationships/hyperlink" Target="https://renomap.apva.lt/" TargetMode="External"/><Relationship Id="rId9" Type="http://schemas.openxmlformats.org/officeDocument/2006/relationships/hyperlink" Target="https://documents.acer.europa.eu/en/The_agency/Organisation/Documents/Energy%20Prices_Final.pdf" TargetMode="External"/><Relationship Id="rId14" Type="http://schemas.openxmlformats.org/officeDocument/2006/relationships/image" Target="media/image25.png"/></Relationships>
</file>

<file path=word/_rels/header1.xml.rels><?xml version="1.0" encoding="UTF-8" standalone="yes"?>
<Relationships xmlns="http://schemas.openxmlformats.org/package/2006/relationships"><Relationship Id="rId1" Type="http://schemas.openxmlformats.org/officeDocument/2006/relationships/image" Target="media/image9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ED97~1.CIB\AppData\Local\Temp\7zO48EC7BB2\EIP%20-%20projekto%20titulini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e8d925d4-efe5-4da2-b2df-7fe8ad45588f"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AF999713E2FB47409F72FC60D59DC571" ma:contentTypeVersion="6" ma:contentTypeDescription="Create a new document." ma:contentTypeScope="" ma:versionID="51f65c8f87c28a9e57d96fbbd1efa428">
  <xsd:schema xmlns:xsd="http://www.w3.org/2001/XMLSchema" xmlns:xs="http://www.w3.org/2001/XMLSchema" xmlns:p="http://schemas.microsoft.com/office/2006/metadata/properties" xmlns:ns3="e8d925d4-efe5-4da2-b2df-7fe8ad45588f" targetNamespace="http://schemas.microsoft.com/office/2006/metadata/properties" ma:root="true" ma:fieldsID="423f026ce2d22e17a55df41a7f8c943a" ns3:_="">
    <xsd:import namespace="e8d925d4-efe5-4da2-b2df-7fe8ad45588f"/>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LengthInSeconds" minOccurs="0"/>
                <xsd:element ref="ns3:_activity"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8d925d4-efe5-4da2-b2df-7fe8ad45588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_activity" ma:index="12" nillable="true" ma:displayName="_activity" ma:hidden="true" ma:internalName="_activity">
      <xsd:simpleType>
        <xsd:restriction base="dms:Note"/>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01B548-F062-4A7B-8D09-4B00744AE9F5}">
  <ds:schemaRefs>
    <ds:schemaRef ds:uri="http://schemas.microsoft.com/office/2006/metadata/properties"/>
    <ds:schemaRef ds:uri="http://schemas.microsoft.com/office/infopath/2007/PartnerControls"/>
    <ds:schemaRef ds:uri="e8d925d4-efe5-4da2-b2df-7fe8ad45588f"/>
  </ds:schemaRefs>
</ds:datastoreItem>
</file>

<file path=customXml/itemProps2.xml><?xml version="1.0" encoding="utf-8"?>
<ds:datastoreItem xmlns:ds="http://schemas.openxmlformats.org/officeDocument/2006/customXml" ds:itemID="{6FED6145-8253-49E4-BD25-46550E577485}">
  <ds:schemaRefs>
    <ds:schemaRef ds:uri="http://schemas.microsoft.com/sharepoint/v3/contenttype/forms"/>
  </ds:schemaRefs>
</ds:datastoreItem>
</file>

<file path=customXml/itemProps3.xml><?xml version="1.0" encoding="utf-8"?>
<ds:datastoreItem xmlns:ds="http://schemas.openxmlformats.org/officeDocument/2006/customXml" ds:itemID="{05E72880-B727-4F1E-89D9-5DA114395D9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8d925d4-efe5-4da2-b2df-7fe8ad45588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EE3D66B-0AAD-42C8-BE68-50184763DA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EIP - projekto titulinis</Template>
  <TotalTime>4</TotalTime>
  <Pages>114</Pages>
  <Words>139717</Words>
  <Characters>79640</Characters>
  <Application>Microsoft Office Word</Application>
  <DocSecurity>0</DocSecurity>
  <Lines>663</Lines>
  <Paragraphs>437</Paragraphs>
  <ScaleCrop>false</ScaleCrop>
  <HeadingPairs>
    <vt:vector size="4" baseType="variant">
      <vt:variant>
        <vt:lpstr>Title</vt:lpstr>
      </vt:variant>
      <vt:variant>
        <vt:i4>1</vt:i4>
      </vt:variant>
      <vt:variant>
        <vt:lpstr>Pavadinimas</vt:lpstr>
      </vt:variant>
      <vt:variant>
        <vt:i4>1</vt:i4>
      </vt:variant>
    </vt:vector>
  </HeadingPairs>
  <TitlesOfParts>
    <vt:vector size="2" baseType="lpstr">
      <vt:lpstr/>
      <vt:lpstr/>
    </vt:vector>
  </TitlesOfParts>
  <Company/>
  <LinksUpToDate>false</LinksUpToDate>
  <CharactersWithSpaces>218920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dc:description/>
  <cp:lastModifiedBy>Renata Ambrazevičienė</cp:lastModifiedBy>
  <cp:revision>2</cp:revision>
  <dcterms:created xsi:type="dcterms:W3CDTF">2024-02-08T11:34:00Z</dcterms:created>
  <dcterms:modified xsi:type="dcterms:W3CDTF">2024-02-08T11:34:00Z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0x010100AF999713E2FB47409F72FC60D59DC571</vt:lpwstr>
  </property>
  <property fmtid="{D5CDD505-2E9C-101B-9397-08002B2CF9AE}" pid="3" name="MediaServiceImageTags">
    <vt:lpwstr/>
  </property>
</Properties>
</file>